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AB5" w:rsidRDefault="00246AB5">
      <w:pPr>
        <w:pStyle w:val="Corpsdetexte"/>
        <w:spacing w:before="9"/>
        <w:ind w:left="0"/>
        <w:rPr>
          <w:rFonts w:ascii="Times New Roman"/>
          <w:sz w:val="19"/>
        </w:rPr>
      </w:pPr>
    </w:p>
    <w:p w:rsidR="00246AB5" w:rsidRDefault="00211CA8">
      <w:pPr>
        <w:pStyle w:val="Corpsdetexte"/>
        <w:ind w:left="437"/>
        <w:rPr>
          <w:rFonts w:ascii="Times New Roman"/>
          <w:sz w:val="20"/>
        </w:rPr>
      </w:pPr>
      <w:r>
        <w:rPr>
          <w:rFonts w:ascii="Times New Roman"/>
          <w:noProof/>
          <w:sz w:val="20"/>
          <w:lang w:eastAsia="fr-FR"/>
        </w:rPr>
        <w:drawing>
          <wp:inline distT="0" distB="0" distL="0" distR="0">
            <wp:extent cx="5906858" cy="117814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5906858" cy="1178147"/>
                    </a:xfrm>
                    <a:prstGeom prst="rect">
                      <a:avLst/>
                    </a:prstGeom>
                  </pic:spPr>
                </pic:pic>
              </a:graphicData>
            </a:graphic>
          </wp:inline>
        </w:drawing>
      </w:r>
    </w:p>
    <w:p w:rsidR="00246AB5" w:rsidRDefault="00246AB5">
      <w:pPr>
        <w:pStyle w:val="Corpsdetexte"/>
        <w:ind w:left="0"/>
        <w:rPr>
          <w:rFonts w:ascii="Times New Roman"/>
          <w:sz w:val="20"/>
        </w:rPr>
      </w:pPr>
    </w:p>
    <w:p w:rsidR="00246AB5" w:rsidRDefault="00246AB5">
      <w:pPr>
        <w:pStyle w:val="Corpsdetexte"/>
        <w:ind w:left="0"/>
        <w:rPr>
          <w:rFonts w:ascii="Times New Roman"/>
          <w:sz w:val="20"/>
        </w:rPr>
      </w:pPr>
    </w:p>
    <w:p w:rsidR="00246AB5" w:rsidRDefault="00246AB5">
      <w:pPr>
        <w:pStyle w:val="Corpsdetexte"/>
        <w:ind w:left="0"/>
        <w:rPr>
          <w:rFonts w:ascii="Times New Roman"/>
          <w:sz w:val="20"/>
        </w:rPr>
      </w:pPr>
    </w:p>
    <w:p w:rsidR="00246AB5" w:rsidRDefault="00211CA8">
      <w:pPr>
        <w:pStyle w:val="Corpsdetexte"/>
        <w:spacing w:before="215"/>
        <w:ind w:left="0"/>
        <w:rPr>
          <w:rFonts w:ascii="Times New Roman"/>
          <w:sz w:val="20"/>
        </w:rPr>
      </w:pPr>
      <w:r>
        <w:rPr>
          <w:rFonts w:ascii="Times New Roman"/>
          <w:noProof/>
          <w:sz w:val="20"/>
          <w:lang w:eastAsia="fr-FR"/>
        </w:rPr>
        <mc:AlternateContent>
          <mc:Choice Requires="wps">
            <w:drawing>
              <wp:anchor distT="0" distB="0" distL="0" distR="0" simplePos="0" relativeHeight="487587840" behindDoc="1" locked="0" layoutInCell="1" allowOverlap="1">
                <wp:simplePos x="0" y="0"/>
                <wp:positionH relativeFrom="page">
                  <wp:posOffset>1342136</wp:posOffset>
                </wp:positionH>
                <wp:positionV relativeFrom="paragraph">
                  <wp:posOffset>326940</wp:posOffset>
                </wp:positionV>
                <wp:extent cx="4878070" cy="99568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8070" cy="995680"/>
                        </a:xfrm>
                        <a:prstGeom prst="rect">
                          <a:avLst/>
                        </a:prstGeom>
                        <a:solidFill>
                          <a:srgbClr val="CECECE"/>
                        </a:solidFill>
                        <a:ln w="56387" cmpd="thickThin">
                          <a:solidFill>
                            <a:srgbClr val="000000"/>
                          </a:solidFill>
                          <a:prstDash val="solid"/>
                        </a:ln>
                      </wps:spPr>
                      <wps:txbx>
                        <w:txbxContent>
                          <w:p w:rsidR="00246AB5" w:rsidRDefault="00211CA8">
                            <w:pPr>
                              <w:spacing w:before="178"/>
                              <w:ind w:left="6" w:right="1"/>
                              <w:jc w:val="center"/>
                              <w:rPr>
                                <w:b/>
                                <w:color w:val="000000"/>
                                <w:sz w:val="28"/>
                              </w:rPr>
                            </w:pPr>
                            <w:r>
                              <w:rPr>
                                <w:b/>
                                <w:color w:val="000000"/>
                                <w:sz w:val="28"/>
                              </w:rPr>
                              <w:t>Cahier</w:t>
                            </w:r>
                            <w:r>
                              <w:rPr>
                                <w:b/>
                                <w:color w:val="000000"/>
                                <w:spacing w:val="-5"/>
                                <w:sz w:val="28"/>
                              </w:rPr>
                              <w:t xml:space="preserve"> </w:t>
                            </w:r>
                            <w:r>
                              <w:rPr>
                                <w:b/>
                                <w:color w:val="000000"/>
                                <w:sz w:val="28"/>
                              </w:rPr>
                              <w:t>des</w:t>
                            </w:r>
                            <w:r>
                              <w:rPr>
                                <w:b/>
                                <w:color w:val="000000"/>
                                <w:spacing w:val="-8"/>
                                <w:sz w:val="28"/>
                              </w:rPr>
                              <w:t xml:space="preserve"> </w:t>
                            </w:r>
                            <w:r>
                              <w:rPr>
                                <w:b/>
                                <w:color w:val="000000"/>
                                <w:sz w:val="28"/>
                              </w:rPr>
                              <w:t>Clauses</w:t>
                            </w:r>
                            <w:r>
                              <w:rPr>
                                <w:b/>
                                <w:color w:val="000000"/>
                                <w:spacing w:val="-5"/>
                                <w:sz w:val="28"/>
                              </w:rPr>
                              <w:t xml:space="preserve"> </w:t>
                            </w:r>
                            <w:r>
                              <w:rPr>
                                <w:b/>
                                <w:color w:val="000000"/>
                                <w:sz w:val="28"/>
                              </w:rPr>
                              <w:t>Techniques</w:t>
                            </w:r>
                            <w:r>
                              <w:rPr>
                                <w:b/>
                                <w:color w:val="000000"/>
                                <w:spacing w:val="-8"/>
                                <w:sz w:val="28"/>
                              </w:rPr>
                              <w:t xml:space="preserve"> </w:t>
                            </w:r>
                            <w:r>
                              <w:rPr>
                                <w:b/>
                                <w:color w:val="000000"/>
                                <w:sz w:val="28"/>
                              </w:rPr>
                              <w:t>Particulières</w:t>
                            </w:r>
                            <w:r>
                              <w:rPr>
                                <w:b/>
                                <w:color w:val="000000"/>
                                <w:spacing w:val="-8"/>
                                <w:sz w:val="28"/>
                              </w:rPr>
                              <w:t xml:space="preserve"> </w:t>
                            </w:r>
                            <w:r>
                              <w:rPr>
                                <w:b/>
                                <w:color w:val="000000"/>
                                <w:sz w:val="28"/>
                              </w:rPr>
                              <w:t>(C.C.T.P.) MARCHE DE TRAVAUX ELECTRICITE CFO, CFA</w:t>
                            </w:r>
                          </w:p>
                          <w:p w:rsidR="00246AB5" w:rsidRDefault="00246AB5">
                            <w:pPr>
                              <w:spacing w:before="1"/>
                              <w:ind w:left="5" w:right="6"/>
                              <w:jc w:val="center"/>
                              <w:rPr>
                                <w:b/>
                                <w:color w:val="000000"/>
                                <w:sz w:val="28"/>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105.7pt;margin-top:25.75pt;width:384.1pt;height:78.4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" fillcolor="#cecece" strokeweight="1.56631mm">
                <v:stroke linestyle="thickThin"/>
                <v:path arrowok="t"/>
                <v:textbox inset="0,0,0,0">
                  <w:txbxContent>
                    <w:p w:rsidR="00246AB5" w:rsidRDefault="00211CA8">
                      <w:pPr>
                        <w:spacing w:before="178"/>
                        <w:ind w:left="6" w:right="1"/>
                        <w:jc w:val="center"/>
                        <w:rPr>
                          <w:b/>
                          <w:color w:val="000000"/>
                          <w:sz w:val="28"/>
                        </w:rPr>
                      </w:pPr>
                      <w:r>
                        <w:rPr>
                          <w:b/>
                          <w:color w:val="000000"/>
                          <w:sz w:val="28"/>
                        </w:rPr>
                        <w:t>Cahier</w:t>
                      </w:r>
                      <w:r>
                        <w:rPr>
                          <w:b/>
                          <w:color w:val="000000"/>
                          <w:spacing w:val="-5"/>
                          <w:sz w:val="28"/>
                        </w:rPr>
                        <w:t xml:space="preserve"> </w:t>
                      </w:r>
                      <w:r>
                        <w:rPr>
                          <w:b/>
                          <w:color w:val="000000"/>
                          <w:sz w:val="28"/>
                        </w:rPr>
                        <w:t>des</w:t>
                      </w:r>
                      <w:r>
                        <w:rPr>
                          <w:b/>
                          <w:color w:val="000000"/>
                          <w:spacing w:val="-8"/>
                          <w:sz w:val="28"/>
                        </w:rPr>
                        <w:t xml:space="preserve"> </w:t>
                      </w:r>
                      <w:r>
                        <w:rPr>
                          <w:b/>
                          <w:color w:val="000000"/>
                          <w:sz w:val="28"/>
                        </w:rPr>
                        <w:t>Clauses</w:t>
                      </w:r>
                      <w:r>
                        <w:rPr>
                          <w:b/>
                          <w:color w:val="000000"/>
                          <w:spacing w:val="-5"/>
                          <w:sz w:val="28"/>
                        </w:rPr>
                        <w:t xml:space="preserve"> </w:t>
                      </w:r>
                      <w:r>
                        <w:rPr>
                          <w:b/>
                          <w:color w:val="000000"/>
                          <w:sz w:val="28"/>
                        </w:rPr>
                        <w:t>Techniques</w:t>
                      </w:r>
                      <w:r>
                        <w:rPr>
                          <w:b/>
                          <w:color w:val="000000"/>
                          <w:spacing w:val="-8"/>
                          <w:sz w:val="28"/>
                        </w:rPr>
                        <w:t xml:space="preserve"> </w:t>
                      </w:r>
                      <w:r>
                        <w:rPr>
                          <w:b/>
                          <w:color w:val="000000"/>
                          <w:sz w:val="28"/>
                        </w:rPr>
                        <w:t>Particulières</w:t>
                      </w:r>
                      <w:r>
                        <w:rPr>
                          <w:b/>
                          <w:color w:val="000000"/>
                          <w:spacing w:val="-8"/>
                          <w:sz w:val="28"/>
                        </w:rPr>
                        <w:t xml:space="preserve"> </w:t>
                      </w:r>
                      <w:r>
                        <w:rPr>
                          <w:b/>
                          <w:color w:val="000000"/>
                          <w:sz w:val="28"/>
                        </w:rPr>
                        <w:t>(C.C.T.P.) MARCHE DE TRAVAUX ELECTRICITE CFO, CFA</w:t>
                      </w:r>
                    </w:p>
                    <w:p w:rsidR="00246AB5" w:rsidRDefault="00246AB5">
                      <w:pPr>
                        <w:spacing w:before="1"/>
                        <w:ind w:left="5" w:right="6"/>
                        <w:jc w:val="center"/>
                        <w:rPr>
                          <w:b/>
                          <w:color w:val="000000"/>
                          <w:sz w:val="28"/>
                        </w:rPr>
                      </w:pPr>
                    </w:p>
                  </w:txbxContent>
                </v:textbox>
                <w10:wrap type="topAndBottom" anchorx="page"/>
              </v:shape>
            </w:pict>
          </mc:Fallback>
        </mc:AlternateContent>
      </w:r>
    </w:p>
    <w:p w:rsidR="00246AB5" w:rsidRDefault="00246AB5">
      <w:pPr>
        <w:pStyle w:val="Corpsdetexte"/>
        <w:ind w:left="0"/>
        <w:rPr>
          <w:rFonts w:ascii="Times New Roman"/>
          <w:sz w:val="20"/>
        </w:rPr>
      </w:pPr>
    </w:p>
    <w:p w:rsidR="00246AB5" w:rsidRDefault="00246AB5">
      <w:pPr>
        <w:pStyle w:val="Corpsdetexte"/>
        <w:ind w:left="0"/>
        <w:rPr>
          <w:rFonts w:ascii="Times New Roman"/>
          <w:sz w:val="20"/>
        </w:rPr>
      </w:pPr>
    </w:p>
    <w:p w:rsidR="00246AB5" w:rsidRDefault="00211CA8">
      <w:pPr>
        <w:pStyle w:val="Corpsdetexte"/>
        <w:spacing w:before="76"/>
        <w:ind w:left="0"/>
        <w:rPr>
          <w:rFonts w:ascii="Times New Roman"/>
          <w:sz w:val="20"/>
        </w:rPr>
      </w:pPr>
      <w:r>
        <w:rPr>
          <w:rFonts w:ascii="Times New Roman"/>
          <w:noProof/>
          <w:sz w:val="20"/>
          <w:lang w:eastAsia="fr-FR"/>
        </w:rPr>
        <mc:AlternateContent>
          <mc:Choice Requires="wps">
            <w:drawing>
              <wp:anchor distT="0" distB="0" distL="0" distR="0" simplePos="0" relativeHeight="487588352" behindDoc="1" locked="0" layoutInCell="1" allowOverlap="1">
                <wp:simplePos x="0" y="0"/>
                <wp:positionH relativeFrom="page">
                  <wp:posOffset>622554</wp:posOffset>
                </wp:positionH>
                <wp:positionV relativeFrom="paragraph">
                  <wp:posOffset>238276</wp:posOffset>
                </wp:positionV>
                <wp:extent cx="6407150" cy="99568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7150" cy="995680"/>
                        </a:xfrm>
                        <a:prstGeom prst="rect">
                          <a:avLst/>
                        </a:prstGeom>
                        <a:solidFill>
                          <a:srgbClr val="E4E4E4"/>
                        </a:solidFill>
                        <a:ln w="56388" cmpd="thickThin">
                          <a:solidFill>
                            <a:srgbClr val="000000"/>
                          </a:solidFill>
                          <a:prstDash val="solid"/>
                        </a:ln>
                      </wps:spPr>
                      <wps:txbx>
                        <w:txbxContent>
                          <w:p w:rsidR="00246AB5" w:rsidRDefault="00211CA8">
                            <w:pPr>
                              <w:spacing w:before="178"/>
                              <w:ind w:left="410" w:right="409"/>
                              <w:jc w:val="center"/>
                              <w:rPr>
                                <w:b/>
                                <w:color w:val="000000"/>
                                <w:sz w:val="28"/>
                              </w:rPr>
                            </w:pPr>
                            <w:r>
                              <w:rPr>
                                <w:b/>
                                <w:color w:val="000000"/>
                                <w:sz w:val="28"/>
                              </w:rPr>
                              <w:t>Objet</w:t>
                            </w:r>
                            <w:r>
                              <w:rPr>
                                <w:b/>
                                <w:color w:val="000000"/>
                                <w:spacing w:val="-3"/>
                                <w:sz w:val="28"/>
                              </w:rPr>
                              <w:t xml:space="preserve"> </w:t>
                            </w:r>
                            <w:r>
                              <w:rPr>
                                <w:b/>
                                <w:color w:val="000000"/>
                                <w:sz w:val="28"/>
                              </w:rPr>
                              <w:t>du</w:t>
                            </w:r>
                            <w:r>
                              <w:rPr>
                                <w:b/>
                                <w:color w:val="000000"/>
                                <w:spacing w:val="-4"/>
                                <w:sz w:val="28"/>
                              </w:rPr>
                              <w:t xml:space="preserve"> </w:t>
                            </w:r>
                            <w:r>
                              <w:rPr>
                                <w:b/>
                                <w:color w:val="000000"/>
                                <w:sz w:val="28"/>
                              </w:rPr>
                              <w:t>marché</w:t>
                            </w:r>
                            <w:r>
                              <w:rPr>
                                <w:b/>
                                <w:color w:val="000000"/>
                                <w:spacing w:val="-5"/>
                                <w:sz w:val="28"/>
                              </w:rPr>
                              <w:t xml:space="preserve"> </w:t>
                            </w:r>
                            <w:r>
                              <w:rPr>
                                <w:b/>
                                <w:color w:val="000000"/>
                                <w:sz w:val="28"/>
                              </w:rPr>
                              <w:t>:</w:t>
                            </w:r>
                            <w:r>
                              <w:rPr>
                                <w:b/>
                                <w:color w:val="000000"/>
                                <w:spacing w:val="-6"/>
                                <w:sz w:val="28"/>
                              </w:rPr>
                              <w:t xml:space="preserve"> </w:t>
                            </w:r>
                            <w:r>
                              <w:rPr>
                                <w:b/>
                                <w:color w:val="000000"/>
                                <w:sz w:val="28"/>
                              </w:rPr>
                              <w:t>MARCHE</w:t>
                            </w:r>
                            <w:r>
                              <w:rPr>
                                <w:b/>
                                <w:color w:val="000000"/>
                                <w:spacing w:val="-5"/>
                                <w:sz w:val="28"/>
                              </w:rPr>
                              <w:t xml:space="preserve"> </w:t>
                            </w:r>
                            <w:r>
                              <w:rPr>
                                <w:b/>
                                <w:color w:val="000000"/>
                                <w:sz w:val="28"/>
                              </w:rPr>
                              <w:t>DE</w:t>
                            </w:r>
                            <w:r>
                              <w:rPr>
                                <w:b/>
                                <w:color w:val="000000"/>
                                <w:spacing w:val="-5"/>
                                <w:sz w:val="28"/>
                              </w:rPr>
                              <w:t xml:space="preserve"> </w:t>
                            </w:r>
                            <w:r>
                              <w:rPr>
                                <w:b/>
                                <w:color w:val="000000"/>
                                <w:sz w:val="28"/>
                              </w:rPr>
                              <w:t>TRAVAUX</w:t>
                            </w:r>
                            <w:r>
                              <w:rPr>
                                <w:b/>
                                <w:color w:val="000000"/>
                                <w:spacing w:val="-3"/>
                                <w:sz w:val="28"/>
                              </w:rPr>
                              <w:t xml:space="preserve"> </w:t>
                            </w:r>
                            <w:r>
                              <w:rPr>
                                <w:b/>
                                <w:color w:val="000000"/>
                                <w:sz w:val="28"/>
                              </w:rPr>
                              <w:t>EN</w:t>
                            </w:r>
                            <w:r>
                              <w:rPr>
                                <w:b/>
                                <w:color w:val="000000"/>
                                <w:spacing w:val="-5"/>
                                <w:sz w:val="28"/>
                              </w:rPr>
                              <w:t xml:space="preserve"> </w:t>
                            </w:r>
                            <w:r>
                              <w:rPr>
                                <w:b/>
                                <w:color w:val="000000"/>
                                <w:sz w:val="28"/>
                              </w:rPr>
                              <w:t>ELECTRICITE</w:t>
                            </w:r>
                            <w:r>
                              <w:rPr>
                                <w:b/>
                                <w:color w:val="000000"/>
                                <w:spacing w:val="-5"/>
                                <w:sz w:val="28"/>
                              </w:rPr>
                              <w:t xml:space="preserve"> </w:t>
                            </w:r>
                            <w:r>
                              <w:rPr>
                                <w:b/>
                                <w:color w:val="000000"/>
                                <w:sz w:val="28"/>
                              </w:rPr>
                              <w:t xml:space="preserve">COURANTS FORTS ET FAIBLES DANS L'ENSEMBLE DES SITES DE LA CPAM DES </w:t>
                            </w:r>
                            <w:r>
                              <w:rPr>
                                <w:b/>
                                <w:color w:val="000000"/>
                                <w:spacing w:val="-2"/>
                                <w:sz w:val="28"/>
                              </w:rPr>
                              <w:t>HAUTS-DE-SEINE</w:t>
                            </w:r>
                          </w:p>
                        </w:txbxContent>
                      </wps:txbx>
                      <wps:bodyPr wrap="square" lIns="0" tIns="0" rIns="0" bIns="0" rtlCol="0">
                        <a:noAutofit/>
                      </wps:bodyPr>
                    </wps:wsp>
                  </a:graphicData>
                </a:graphic>
              </wp:anchor>
            </w:drawing>
          </mc:Choice>
          <mc:Fallback>
            <w:pict>
              <v:shape id="Textbox 3" o:spid="_x0000_s1027" type="#_x0000_t202" style="position:absolute;margin-left:49pt;margin-top:18.75pt;width:504.5pt;height:78.4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" fillcolor="#e4e4e4" strokeweight="4.44pt">
                <v:stroke linestyle="thickThin"/>
                <v:path arrowok="t"/>
                <v:textbox inset="0,0,0,0">
                  <w:txbxContent>
                    <w:p w:rsidR="00246AB5" w:rsidRDefault="00211CA8">
                      <w:pPr>
                        <w:spacing w:before="178"/>
                        <w:ind w:left="410" w:right="409"/>
                        <w:jc w:val="center"/>
                        <w:rPr>
                          <w:b/>
                          <w:color w:val="000000"/>
                          <w:sz w:val="28"/>
                        </w:rPr>
                      </w:pPr>
                      <w:r>
                        <w:rPr>
                          <w:b/>
                          <w:color w:val="000000"/>
                          <w:sz w:val="28"/>
                        </w:rPr>
                        <w:t>Objet</w:t>
                      </w:r>
                      <w:r>
                        <w:rPr>
                          <w:b/>
                          <w:color w:val="000000"/>
                          <w:spacing w:val="-3"/>
                          <w:sz w:val="28"/>
                        </w:rPr>
                        <w:t xml:space="preserve"> </w:t>
                      </w:r>
                      <w:r>
                        <w:rPr>
                          <w:b/>
                          <w:color w:val="000000"/>
                          <w:sz w:val="28"/>
                        </w:rPr>
                        <w:t>du</w:t>
                      </w:r>
                      <w:r>
                        <w:rPr>
                          <w:b/>
                          <w:color w:val="000000"/>
                          <w:spacing w:val="-4"/>
                          <w:sz w:val="28"/>
                        </w:rPr>
                        <w:t xml:space="preserve"> </w:t>
                      </w:r>
                      <w:r>
                        <w:rPr>
                          <w:b/>
                          <w:color w:val="000000"/>
                          <w:sz w:val="28"/>
                        </w:rPr>
                        <w:t>marché</w:t>
                      </w:r>
                      <w:r>
                        <w:rPr>
                          <w:b/>
                          <w:color w:val="000000"/>
                          <w:spacing w:val="-5"/>
                          <w:sz w:val="28"/>
                        </w:rPr>
                        <w:t xml:space="preserve"> </w:t>
                      </w:r>
                      <w:r>
                        <w:rPr>
                          <w:b/>
                          <w:color w:val="000000"/>
                          <w:sz w:val="28"/>
                        </w:rPr>
                        <w:t>:</w:t>
                      </w:r>
                      <w:r>
                        <w:rPr>
                          <w:b/>
                          <w:color w:val="000000"/>
                          <w:spacing w:val="-6"/>
                          <w:sz w:val="28"/>
                        </w:rPr>
                        <w:t xml:space="preserve"> </w:t>
                      </w:r>
                      <w:r>
                        <w:rPr>
                          <w:b/>
                          <w:color w:val="000000"/>
                          <w:sz w:val="28"/>
                        </w:rPr>
                        <w:t>MARCHE</w:t>
                      </w:r>
                      <w:r>
                        <w:rPr>
                          <w:b/>
                          <w:color w:val="000000"/>
                          <w:spacing w:val="-5"/>
                          <w:sz w:val="28"/>
                        </w:rPr>
                        <w:t xml:space="preserve"> </w:t>
                      </w:r>
                      <w:r>
                        <w:rPr>
                          <w:b/>
                          <w:color w:val="000000"/>
                          <w:sz w:val="28"/>
                        </w:rPr>
                        <w:t>DE</w:t>
                      </w:r>
                      <w:r>
                        <w:rPr>
                          <w:b/>
                          <w:color w:val="000000"/>
                          <w:spacing w:val="-5"/>
                          <w:sz w:val="28"/>
                        </w:rPr>
                        <w:t xml:space="preserve"> </w:t>
                      </w:r>
                      <w:r>
                        <w:rPr>
                          <w:b/>
                          <w:color w:val="000000"/>
                          <w:sz w:val="28"/>
                        </w:rPr>
                        <w:t>TRAVAUX</w:t>
                      </w:r>
                      <w:r>
                        <w:rPr>
                          <w:b/>
                          <w:color w:val="000000"/>
                          <w:spacing w:val="-3"/>
                          <w:sz w:val="28"/>
                        </w:rPr>
                        <w:t xml:space="preserve"> </w:t>
                      </w:r>
                      <w:r>
                        <w:rPr>
                          <w:b/>
                          <w:color w:val="000000"/>
                          <w:sz w:val="28"/>
                        </w:rPr>
                        <w:t>EN</w:t>
                      </w:r>
                      <w:r>
                        <w:rPr>
                          <w:b/>
                          <w:color w:val="000000"/>
                          <w:spacing w:val="-5"/>
                          <w:sz w:val="28"/>
                        </w:rPr>
                        <w:t xml:space="preserve"> </w:t>
                      </w:r>
                      <w:r>
                        <w:rPr>
                          <w:b/>
                          <w:color w:val="000000"/>
                          <w:sz w:val="28"/>
                        </w:rPr>
                        <w:t>ELECTRICITE</w:t>
                      </w:r>
                      <w:r>
                        <w:rPr>
                          <w:b/>
                          <w:color w:val="000000"/>
                          <w:spacing w:val="-5"/>
                          <w:sz w:val="28"/>
                        </w:rPr>
                        <w:t xml:space="preserve"> </w:t>
                      </w:r>
                      <w:r>
                        <w:rPr>
                          <w:b/>
                          <w:color w:val="000000"/>
                          <w:sz w:val="28"/>
                        </w:rPr>
                        <w:t xml:space="preserve">COURANTS FORTS ET FAIBLES DANS L'ENSEMBLE DES SITES DE LA CPAM DES </w:t>
                      </w:r>
                      <w:r>
                        <w:rPr>
                          <w:b/>
                          <w:color w:val="000000"/>
                          <w:spacing w:val="-2"/>
                          <w:sz w:val="28"/>
                        </w:rPr>
                        <w:t>HAUTS-DE-SEINE</w:t>
                      </w:r>
                    </w:p>
                  </w:txbxContent>
                </v:textbox>
                <w10:wrap type="topAndBottom" anchorx="page"/>
              </v:shape>
            </w:pict>
          </mc:Fallback>
        </mc:AlternateContent>
      </w:r>
    </w:p>
    <w:p w:rsidR="00246AB5" w:rsidRDefault="00246AB5">
      <w:pPr>
        <w:pStyle w:val="Corpsdetexte"/>
        <w:ind w:left="0"/>
        <w:rPr>
          <w:rFonts w:ascii="Times New Roman"/>
          <w:sz w:val="20"/>
        </w:rPr>
      </w:pPr>
    </w:p>
    <w:p w:rsidR="00246AB5" w:rsidRDefault="00246AB5">
      <w:pPr>
        <w:pStyle w:val="Corpsdetexte"/>
        <w:ind w:left="0"/>
        <w:rPr>
          <w:rFonts w:ascii="Times New Roman"/>
          <w:sz w:val="20"/>
        </w:rPr>
      </w:pPr>
    </w:p>
    <w:p w:rsidR="00246AB5" w:rsidRDefault="00246AB5">
      <w:pPr>
        <w:pStyle w:val="Corpsdetexte"/>
        <w:spacing w:before="98"/>
        <w:ind w:left="0"/>
        <w:rPr>
          <w:rFonts w:ascii="Times New Roman"/>
          <w:sz w:val="20"/>
        </w:rPr>
      </w:pPr>
    </w:p>
    <w:p w:rsidR="00246AB5" w:rsidRDefault="00211CA8">
      <w:pPr>
        <w:pStyle w:val="Corpsdetexte"/>
        <w:ind w:left="-6" w:right="-29"/>
        <w:rPr>
          <w:rFonts w:ascii="Times New Roman"/>
          <w:sz w:val="20"/>
        </w:rPr>
      </w:pPr>
      <w:r>
        <w:rPr>
          <w:rFonts w:ascii="Times New Roman"/>
          <w:noProof/>
          <w:sz w:val="20"/>
          <w:lang w:eastAsia="fr-FR"/>
        </w:rPr>
        <mc:AlternateContent>
          <mc:Choice Requires="wpg">
            <w:drawing>
              <wp:inline distT="0" distB="0" distL="0" distR="0">
                <wp:extent cx="6544309" cy="1525905"/>
                <wp:effectExtent l="0" t="0" r="0" b="7619"/>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44309" cy="1525905"/>
                          <a:chOff x="0" y="0"/>
                          <a:chExt cx="6544309" cy="1525905"/>
                        </a:xfrm>
                      </wpg:grpSpPr>
                      <wps:wsp>
                        <wps:cNvPr id="5" name="Graphic 5"/>
                        <wps:cNvSpPr/>
                        <wps:spPr>
                          <a:xfrm>
                            <a:off x="0" y="56388"/>
                            <a:ext cx="6487795" cy="114300"/>
                          </a:xfrm>
                          <a:custGeom>
                            <a:avLst/>
                            <a:gdLst/>
                            <a:ahLst/>
                            <a:cxnLst/>
                            <a:rect l="l" t="t" r="r" b="b"/>
                            <a:pathLst>
                              <a:path w="6487795" h="114300">
                                <a:moveTo>
                                  <a:pt x="6487413" y="0"/>
                                </a:moveTo>
                                <a:lnTo>
                                  <a:pt x="0" y="0"/>
                                </a:lnTo>
                                <a:lnTo>
                                  <a:pt x="0" y="114300"/>
                                </a:lnTo>
                                <a:lnTo>
                                  <a:pt x="6487413" y="114300"/>
                                </a:lnTo>
                                <a:lnTo>
                                  <a:pt x="6487413" y="0"/>
                                </a:lnTo>
                                <a:close/>
                              </a:path>
                            </a:pathLst>
                          </a:custGeom>
                          <a:solidFill>
                            <a:srgbClr val="CECECE"/>
                          </a:solidFill>
                        </wps:spPr>
                        <wps:bodyPr wrap="square" lIns="0" tIns="0" rIns="0" bIns="0" rtlCol="0">
                          <a:prstTxWarp prst="textNoShape">
                            <a:avLst/>
                          </a:prstTxWarp>
                          <a:noAutofit/>
                        </wps:bodyPr>
                      </wps:wsp>
                      <wps:wsp>
                        <wps:cNvPr id="6" name="Graphic 6"/>
                        <wps:cNvSpPr/>
                        <wps:spPr>
                          <a:xfrm>
                            <a:off x="57912" y="0"/>
                            <a:ext cx="6485890" cy="170815"/>
                          </a:xfrm>
                          <a:custGeom>
                            <a:avLst/>
                            <a:gdLst/>
                            <a:ahLst/>
                            <a:cxnLst/>
                            <a:rect l="l" t="t" r="r" b="b"/>
                            <a:pathLst>
                              <a:path w="6485890" h="170815">
                                <a:moveTo>
                                  <a:pt x="56375" y="0"/>
                                </a:moveTo>
                                <a:lnTo>
                                  <a:pt x="38100" y="0"/>
                                </a:lnTo>
                                <a:lnTo>
                                  <a:pt x="0" y="0"/>
                                </a:lnTo>
                                <a:lnTo>
                                  <a:pt x="0" y="38100"/>
                                </a:lnTo>
                                <a:lnTo>
                                  <a:pt x="0" y="56388"/>
                                </a:lnTo>
                                <a:lnTo>
                                  <a:pt x="0" y="170688"/>
                                </a:lnTo>
                                <a:lnTo>
                                  <a:pt x="38100" y="170688"/>
                                </a:lnTo>
                                <a:lnTo>
                                  <a:pt x="38100" y="56388"/>
                                </a:lnTo>
                                <a:lnTo>
                                  <a:pt x="38100" y="38100"/>
                                </a:lnTo>
                                <a:lnTo>
                                  <a:pt x="56375" y="38100"/>
                                </a:lnTo>
                                <a:lnTo>
                                  <a:pt x="56375" y="0"/>
                                </a:lnTo>
                                <a:close/>
                              </a:path>
                              <a:path w="6485890" h="170815">
                                <a:moveTo>
                                  <a:pt x="6438633" y="47244"/>
                                </a:moveTo>
                                <a:lnTo>
                                  <a:pt x="6429502" y="47244"/>
                                </a:lnTo>
                                <a:lnTo>
                                  <a:pt x="56388" y="47244"/>
                                </a:lnTo>
                                <a:lnTo>
                                  <a:pt x="47244" y="47244"/>
                                </a:lnTo>
                                <a:lnTo>
                                  <a:pt x="47244" y="56388"/>
                                </a:lnTo>
                                <a:lnTo>
                                  <a:pt x="47244" y="170688"/>
                                </a:lnTo>
                                <a:lnTo>
                                  <a:pt x="56388" y="170688"/>
                                </a:lnTo>
                                <a:lnTo>
                                  <a:pt x="56388" y="56388"/>
                                </a:lnTo>
                                <a:lnTo>
                                  <a:pt x="6429502" y="56388"/>
                                </a:lnTo>
                                <a:lnTo>
                                  <a:pt x="6429502" y="170688"/>
                                </a:lnTo>
                                <a:lnTo>
                                  <a:pt x="6438633" y="170688"/>
                                </a:lnTo>
                                <a:lnTo>
                                  <a:pt x="6438633" y="56388"/>
                                </a:lnTo>
                                <a:lnTo>
                                  <a:pt x="6438633" y="47244"/>
                                </a:lnTo>
                                <a:close/>
                              </a:path>
                              <a:path w="6485890" h="170815">
                                <a:moveTo>
                                  <a:pt x="6485890" y="0"/>
                                </a:moveTo>
                                <a:lnTo>
                                  <a:pt x="6447790" y="0"/>
                                </a:lnTo>
                                <a:lnTo>
                                  <a:pt x="6429502" y="0"/>
                                </a:lnTo>
                                <a:lnTo>
                                  <a:pt x="56388" y="0"/>
                                </a:lnTo>
                                <a:lnTo>
                                  <a:pt x="56388" y="38100"/>
                                </a:lnTo>
                                <a:lnTo>
                                  <a:pt x="6429502" y="38100"/>
                                </a:lnTo>
                                <a:lnTo>
                                  <a:pt x="6447790" y="38100"/>
                                </a:lnTo>
                                <a:lnTo>
                                  <a:pt x="6447790" y="56388"/>
                                </a:lnTo>
                                <a:lnTo>
                                  <a:pt x="6447790" y="170688"/>
                                </a:lnTo>
                                <a:lnTo>
                                  <a:pt x="6485890" y="170688"/>
                                </a:lnTo>
                                <a:lnTo>
                                  <a:pt x="6485890" y="56388"/>
                                </a:lnTo>
                                <a:lnTo>
                                  <a:pt x="6485890" y="38100"/>
                                </a:lnTo>
                                <a:lnTo>
                                  <a:pt x="6485890"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0" y="170687"/>
                            <a:ext cx="6487795" cy="238125"/>
                          </a:xfrm>
                          <a:custGeom>
                            <a:avLst/>
                            <a:gdLst/>
                            <a:ahLst/>
                            <a:cxnLst/>
                            <a:rect l="l" t="t" r="r" b="b"/>
                            <a:pathLst>
                              <a:path w="6487795" h="238125">
                                <a:moveTo>
                                  <a:pt x="6487413" y="0"/>
                                </a:moveTo>
                                <a:lnTo>
                                  <a:pt x="0" y="0"/>
                                </a:lnTo>
                                <a:lnTo>
                                  <a:pt x="0" y="237744"/>
                                </a:lnTo>
                                <a:lnTo>
                                  <a:pt x="6487413" y="237744"/>
                                </a:lnTo>
                                <a:lnTo>
                                  <a:pt x="6487413" y="0"/>
                                </a:lnTo>
                                <a:close/>
                              </a:path>
                            </a:pathLst>
                          </a:custGeom>
                          <a:solidFill>
                            <a:srgbClr val="CECECE"/>
                          </a:solidFill>
                        </wps:spPr>
                        <wps:bodyPr wrap="square" lIns="0" tIns="0" rIns="0" bIns="0" rtlCol="0">
                          <a:prstTxWarp prst="textNoShape">
                            <a:avLst/>
                          </a:prstTxWarp>
                          <a:noAutofit/>
                        </wps:bodyPr>
                      </wps:wsp>
                      <wps:wsp>
                        <wps:cNvPr id="8" name="Graphic 8"/>
                        <wps:cNvSpPr/>
                        <wps:spPr>
                          <a:xfrm>
                            <a:off x="57912" y="170687"/>
                            <a:ext cx="6485890" cy="238125"/>
                          </a:xfrm>
                          <a:custGeom>
                            <a:avLst/>
                            <a:gdLst/>
                            <a:ahLst/>
                            <a:cxnLst/>
                            <a:rect l="l" t="t" r="r" b="b"/>
                            <a:pathLst>
                              <a:path w="6485890" h="238125">
                                <a:moveTo>
                                  <a:pt x="38100" y="0"/>
                                </a:moveTo>
                                <a:lnTo>
                                  <a:pt x="0" y="0"/>
                                </a:lnTo>
                                <a:lnTo>
                                  <a:pt x="0" y="237744"/>
                                </a:lnTo>
                                <a:lnTo>
                                  <a:pt x="38100" y="237744"/>
                                </a:lnTo>
                                <a:lnTo>
                                  <a:pt x="38100" y="0"/>
                                </a:lnTo>
                                <a:close/>
                              </a:path>
                              <a:path w="6485890" h="238125">
                                <a:moveTo>
                                  <a:pt x="56388" y="0"/>
                                </a:moveTo>
                                <a:lnTo>
                                  <a:pt x="47244" y="0"/>
                                </a:lnTo>
                                <a:lnTo>
                                  <a:pt x="47244" y="237744"/>
                                </a:lnTo>
                                <a:lnTo>
                                  <a:pt x="56388" y="237744"/>
                                </a:lnTo>
                                <a:lnTo>
                                  <a:pt x="56388" y="0"/>
                                </a:lnTo>
                                <a:close/>
                              </a:path>
                              <a:path w="6485890" h="238125">
                                <a:moveTo>
                                  <a:pt x="6438633" y="0"/>
                                </a:moveTo>
                                <a:lnTo>
                                  <a:pt x="6429502" y="0"/>
                                </a:lnTo>
                                <a:lnTo>
                                  <a:pt x="6429502" y="237744"/>
                                </a:lnTo>
                                <a:lnTo>
                                  <a:pt x="6438633" y="237744"/>
                                </a:lnTo>
                                <a:lnTo>
                                  <a:pt x="6438633" y="0"/>
                                </a:lnTo>
                                <a:close/>
                              </a:path>
                              <a:path w="6485890" h="238125">
                                <a:moveTo>
                                  <a:pt x="6485890" y="0"/>
                                </a:moveTo>
                                <a:lnTo>
                                  <a:pt x="6447790" y="0"/>
                                </a:lnTo>
                                <a:lnTo>
                                  <a:pt x="6447790" y="237744"/>
                                </a:lnTo>
                                <a:lnTo>
                                  <a:pt x="6485890" y="237744"/>
                                </a:lnTo>
                                <a:lnTo>
                                  <a:pt x="6485890" y="0"/>
                                </a:lnTo>
                                <a:close/>
                              </a:path>
                            </a:pathLst>
                          </a:custGeom>
                          <a:solidFill>
                            <a:srgbClr val="000000"/>
                          </a:solidFill>
                        </wps:spPr>
                        <wps:bodyPr wrap="square" lIns="0" tIns="0" rIns="0" bIns="0" rtlCol="0">
                          <a:prstTxWarp prst="textNoShape">
                            <a:avLst/>
                          </a:prstTxWarp>
                          <a:noAutofit/>
                        </wps:bodyPr>
                      </wps:wsp>
                      <wps:wsp>
                        <wps:cNvPr id="9" name="Graphic 9"/>
                        <wps:cNvSpPr/>
                        <wps:spPr>
                          <a:xfrm>
                            <a:off x="0" y="408431"/>
                            <a:ext cx="6487795" cy="236220"/>
                          </a:xfrm>
                          <a:custGeom>
                            <a:avLst/>
                            <a:gdLst/>
                            <a:ahLst/>
                            <a:cxnLst/>
                            <a:rect l="l" t="t" r="r" b="b"/>
                            <a:pathLst>
                              <a:path w="6487795" h="236220">
                                <a:moveTo>
                                  <a:pt x="6487413" y="0"/>
                                </a:moveTo>
                                <a:lnTo>
                                  <a:pt x="0" y="0"/>
                                </a:lnTo>
                                <a:lnTo>
                                  <a:pt x="0" y="236220"/>
                                </a:lnTo>
                                <a:lnTo>
                                  <a:pt x="6487413" y="236220"/>
                                </a:lnTo>
                                <a:lnTo>
                                  <a:pt x="6487413" y="0"/>
                                </a:lnTo>
                                <a:close/>
                              </a:path>
                            </a:pathLst>
                          </a:custGeom>
                          <a:solidFill>
                            <a:srgbClr val="CECECE"/>
                          </a:solidFill>
                        </wps:spPr>
                        <wps:bodyPr wrap="square" lIns="0" tIns="0" rIns="0" bIns="0" rtlCol="0">
                          <a:prstTxWarp prst="textNoShape">
                            <a:avLst/>
                          </a:prstTxWarp>
                          <a:noAutofit/>
                        </wps:bodyPr>
                      </wps:wsp>
                      <wps:wsp>
                        <wps:cNvPr id="10" name="Graphic 10"/>
                        <wps:cNvSpPr/>
                        <wps:spPr>
                          <a:xfrm>
                            <a:off x="57912" y="408431"/>
                            <a:ext cx="6485890" cy="236220"/>
                          </a:xfrm>
                          <a:custGeom>
                            <a:avLst/>
                            <a:gdLst/>
                            <a:ahLst/>
                            <a:cxnLst/>
                            <a:rect l="l" t="t" r="r" b="b"/>
                            <a:pathLst>
                              <a:path w="6485890" h="236220">
                                <a:moveTo>
                                  <a:pt x="38100" y="0"/>
                                </a:moveTo>
                                <a:lnTo>
                                  <a:pt x="0" y="0"/>
                                </a:lnTo>
                                <a:lnTo>
                                  <a:pt x="0" y="236220"/>
                                </a:lnTo>
                                <a:lnTo>
                                  <a:pt x="38100" y="236220"/>
                                </a:lnTo>
                                <a:lnTo>
                                  <a:pt x="38100" y="0"/>
                                </a:lnTo>
                                <a:close/>
                              </a:path>
                              <a:path w="6485890" h="236220">
                                <a:moveTo>
                                  <a:pt x="56388" y="0"/>
                                </a:moveTo>
                                <a:lnTo>
                                  <a:pt x="47244" y="0"/>
                                </a:lnTo>
                                <a:lnTo>
                                  <a:pt x="47244" y="236220"/>
                                </a:lnTo>
                                <a:lnTo>
                                  <a:pt x="56388" y="236220"/>
                                </a:lnTo>
                                <a:lnTo>
                                  <a:pt x="56388" y="0"/>
                                </a:lnTo>
                                <a:close/>
                              </a:path>
                              <a:path w="6485890" h="236220">
                                <a:moveTo>
                                  <a:pt x="6438633" y="0"/>
                                </a:moveTo>
                                <a:lnTo>
                                  <a:pt x="6429502" y="0"/>
                                </a:lnTo>
                                <a:lnTo>
                                  <a:pt x="6429502" y="236220"/>
                                </a:lnTo>
                                <a:lnTo>
                                  <a:pt x="6438633" y="236220"/>
                                </a:lnTo>
                                <a:lnTo>
                                  <a:pt x="6438633" y="0"/>
                                </a:lnTo>
                                <a:close/>
                              </a:path>
                              <a:path w="6485890" h="236220">
                                <a:moveTo>
                                  <a:pt x="6485890" y="0"/>
                                </a:moveTo>
                                <a:lnTo>
                                  <a:pt x="6447790" y="0"/>
                                </a:lnTo>
                                <a:lnTo>
                                  <a:pt x="6447790" y="236220"/>
                                </a:lnTo>
                                <a:lnTo>
                                  <a:pt x="6485890" y="236220"/>
                                </a:lnTo>
                                <a:lnTo>
                                  <a:pt x="6485890" y="0"/>
                                </a:lnTo>
                                <a:close/>
                              </a:path>
                            </a:pathLst>
                          </a:custGeom>
                          <a:solidFill>
                            <a:srgbClr val="000000"/>
                          </a:solidFill>
                        </wps:spPr>
                        <wps:bodyPr wrap="square" lIns="0" tIns="0" rIns="0" bIns="0" rtlCol="0">
                          <a:prstTxWarp prst="textNoShape">
                            <a:avLst/>
                          </a:prstTxWarp>
                          <a:noAutofit/>
                        </wps:bodyPr>
                      </wps:wsp>
                      <wps:wsp>
                        <wps:cNvPr id="11" name="Graphic 11"/>
                        <wps:cNvSpPr/>
                        <wps:spPr>
                          <a:xfrm>
                            <a:off x="0" y="644651"/>
                            <a:ext cx="6487795" cy="236220"/>
                          </a:xfrm>
                          <a:custGeom>
                            <a:avLst/>
                            <a:gdLst/>
                            <a:ahLst/>
                            <a:cxnLst/>
                            <a:rect l="l" t="t" r="r" b="b"/>
                            <a:pathLst>
                              <a:path w="6487795" h="236220">
                                <a:moveTo>
                                  <a:pt x="6487413" y="0"/>
                                </a:moveTo>
                                <a:lnTo>
                                  <a:pt x="0" y="0"/>
                                </a:lnTo>
                                <a:lnTo>
                                  <a:pt x="0" y="236220"/>
                                </a:lnTo>
                                <a:lnTo>
                                  <a:pt x="6487413" y="236220"/>
                                </a:lnTo>
                                <a:lnTo>
                                  <a:pt x="6487413" y="0"/>
                                </a:lnTo>
                                <a:close/>
                              </a:path>
                            </a:pathLst>
                          </a:custGeom>
                          <a:solidFill>
                            <a:srgbClr val="CECECE"/>
                          </a:solidFill>
                        </wps:spPr>
                        <wps:bodyPr wrap="square" lIns="0" tIns="0" rIns="0" bIns="0" rtlCol="0">
                          <a:prstTxWarp prst="textNoShape">
                            <a:avLst/>
                          </a:prstTxWarp>
                          <a:noAutofit/>
                        </wps:bodyPr>
                      </wps:wsp>
                      <wps:wsp>
                        <wps:cNvPr id="12" name="Graphic 12"/>
                        <wps:cNvSpPr/>
                        <wps:spPr>
                          <a:xfrm>
                            <a:off x="57912" y="644651"/>
                            <a:ext cx="6485890" cy="236220"/>
                          </a:xfrm>
                          <a:custGeom>
                            <a:avLst/>
                            <a:gdLst/>
                            <a:ahLst/>
                            <a:cxnLst/>
                            <a:rect l="l" t="t" r="r" b="b"/>
                            <a:pathLst>
                              <a:path w="6485890" h="236220">
                                <a:moveTo>
                                  <a:pt x="38100" y="0"/>
                                </a:moveTo>
                                <a:lnTo>
                                  <a:pt x="0" y="0"/>
                                </a:lnTo>
                                <a:lnTo>
                                  <a:pt x="0" y="236220"/>
                                </a:lnTo>
                                <a:lnTo>
                                  <a:pt x="38100" y="236220"/>
                                </a:lnTo>
                                <a:lnTo>
                                  <a:pt x="38100" y="0"/>
                                </a:lnTo>
                                <a:close/>
                              </a:path>
                              <a:path w="6485890" h="236220">
                                <a:moveTo>
                                  <a:pt x="56388" y="0"/>
                                </a:moveTo>
                                <a:lnTo>
                                  <a:pt x="47244" y="0"/>
                                </a:lnTo>
                                <a:lnTo>
                                  <a:pt x="47244" y="236220"/>
                                </a:lnTo>
                                <a:lnTo>
                                  <a:pt x="56388" y="236220"/>
                                </a:lnTo>
                                <a:lnTo>
                                  <a:pt x="56388" y="0"/>
                                </a:lnTo>
                                <a:close/>
                              </a:path>
                              <a:path w="6485890" h="236220">
                                <a:moveTo>
                                  <a:pt x="6438633" y="0"/>
                                </a:moveTo>
                                <a:lnTo>
                                  <a:pt x="6429502" y="0"/>
                                </a:lnTo>
                                <a:lnTo>
                                  <a:pt x="6429502" y="236220"/>
                                </a:lnTo>
                                <a:lnTo>
                                  <a:pt x="6438633" y="236220"/>
                                </a:lnTo>
                                <a:lnTo>
                                  <a:pt x="6438633" y="0"/>
                                </a:lnTo>
                                <a:close/>
                              </a:path>
                              <a:path w="6485890" h="236220">
                                <a:moveTo>
                                  <a:pt x="6485890" y="0"/>
                                </a:moveTo>
                                <a:lnTo>
                                  <a:pt x="6447790" y="0"/>
                                </a:lnTo>
                                <a:lnTo>
                                  <a:pt x="6447790" y="236220"/>
                                </a:lnTo>
                                <a:lnTo>
                                  <a:pt x="6485890" y="236220"/>
                                </a:lnTo>
                                <a:lnTo>
                                  <a:pt x="6485890" y="0"/>
                                </a:lnTo>
                                <a:close/>
                              </a:path>
                            </a:pathLst>
                          </a:custGeom>
                          <a:solidFill>
                            <a:srgbClr val="000000"/>
                          </a:solidFill>
                        </wps:spPr>
                        <wps:bodyPr wrap="square" lIns="0" tIns="0" rIns="0" bIns="0" rtlCol="0">
                          <a:prstTxWarp prst="textNoShape">
                            <a:avLst/>
                          </a:prstTxWarp>
                          <a:noAutofit/>
                        </wps:bodyPr>
                      </wps:wsp>
                      <wps:wsp>
                        <wps:cNvPr id="13" name="Graphic 13"/>
                        <wps:cNvSpPr/>
                        <wps:spPr>
                          <a:xfrm>
                            <a:off x="0" y="880872"/>
                            <a:ext cx="6487795" cy="236220"/>
                          </a:xfrm>
                          <a:custGeom>
                            <a:avLst/>
                            <a:gdLst/>
                            <a:ahLst/>
                            <a:cxnLst/>
                            <a:rect l="l" t="t" r="r" b="b"/>
                            <a:pathLst>
                              <a:path w="6487795" h="236220">
                                <a:moveTo>
                                  <a:pt x="6487413" y="0"/>
                                </a:moveTo>
                                <a:lnTo>
                                  <a:pt x="0" y="0"/>
                                </a:lnTo>
                                <a:lnTo>
                                  <a:pt x="0" y="236219"/>
                                </a:lnTo>
                                <a:lnTo>
                                  <a:pt x="6487413" y="236219"/>
                                </a:lnTo>
                                <a:lnTo>
                                  <a:pt x="6487413" y="0"/>
                                </a:lnTo>
                                <a:close/>
                              </a:path>
                            </a:pathLst>
                          </a:custGeom>
                          <a:solidFill>
                            <a:srgbClr val="CECECE"/>
                          </a:solidFill>
                        </wps:spPr>
                        <wps:bodyPr wrap="square" lIns="0" tIns="0" rIns="0" bIns="0" rtlCol="0">
                          <a:prstTxWarp prst="textNoShape">
                            <a:avLst/>
                          </a:prstTxWarp>
                          <a:noAutofit/>
                        </wps:bodyPr>
                      </wps:wsp>
                      <wps:wsp>
                        <wps:cNvPr id="14" name="Graphic 14"/>
                        <wps:cNvSpPr/>
                        <wps:spPr>
                          <a:xfrm>
                            <a:off x="57912" y="880871"/>
                            <a:ext cx="6485890" cy="236220"/>
                          </a:xfrm>
                          <a:custGeom>
                            <a:avLst/>
                            <a:gdLst/>
                            <a:ahLst/>
                            <a:cxnLst/>
                            <a:rect l="l" t="t" r="r" b="b"/>
                            <a:pathLst>
                              <a:path w="6485890" h="236220">
                                <a:moveTo>
                                  <a:pt x="38100" y="0"/>
                                </a:moveTo>
                                <a:lnTo>
                                  <a:pt x="0" y="0"/>
                                </a:lnTo>
                                <a:lnTo>
                                  <a:pt x="0" y="236220"/>
                                </a:lnTo>
                                <a:lnTo>
                                  <a:pt x="38100" y="236220"/>
                                </a:lnTo>
                                <a:lnTo>
                                  <a:pt x="38100" y="0"/>
                                </a:lnTo>
                                <a:close/>
                              </a:path>
                              <a:path w="6485890" h="236220">
                                <a:moveTo>
                                  <a:pt x="56388" y="0"/>
                                </a:moveTo>
                                <a:lnTo>
                                  <a:pt x="47244" y="0"/>
                                </a:lnTo>
                                <a:lnTo>
                                  <a:pt x="47244" y="236220"/>
                                </a:lnTo>
                                <a:lnTo>
                                  <a:pt x="56388" y="236220"/>
                                </a:lnTo>
                                <a:lnTo>
                                  <a:pt x="56388" y="0"/>
                                </a:lnTo>
                                <a:close/>
                              </a:path>
                              <a:path w="6485890" h="236220">
                                <a:moveTo>
                                  <a:pt x="6438633" y="0"/>
                                </a:moveTo>
                                <a:lnTo>
                                  <a:pt x="6429502" y="0"/>
                                </a:lnTo>
                                <a:lnTo>
                                  <a:pt x="6429502" y="236220"/>
                                </a:lnTo>
                                <a:lnTo>
                                  <a:pt x="6438633" y="236220"/>
                                </a:lnTo>
                                <a:lnTo>
                                  <a:pt x="6438633" y="0"/>
                                </a:lnTo>
                                <a:close/>
                              </a:path>
                              <a:path w="6485890" h="236220">
                                <a:moveTo>
                                  <a:pt x="6485890" y="0"/>
                                </a:moveTo>
                                <a:lnTo>
                                  <a:pt x="6447790" y="0"/>
                                </a:lnTo>
                                <a:lnTo>
                                  <a:pt x="6447790" y="236220"/>
                                </a:lnTo>
                                <a:lnTo>
                                  <a:pt x="6485890" y="236220"/>
                                </a:lnTo>
                                <a:lnTo>
                                  <a:pt x="6485890"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0" y="1117091"/>
                            <a:ext cx="6487795" cy="236220"/>
                          </a:xfrm>
                          <a:custGeom>
                            <a:avLst/>
                            <a:gdLst/>
                            <a:ahLst/>
                            <a:cxnLst/>
                            <a:rect l="l" t="t" r="r" b="b"/>
                            <a:pathLst>
                              <a:path w="6487795" h="236220">
                                <a:moveTo>
                                  <a:pt x="6487413" y="0"/>
                                </a:moveTo>
                                <a:lnTo>
                                  <a:pt x="0" y="0"/>
                                </a:lnTo>
                                <a:lnTo>
                                  <a:pt x="0" y="236220"/>
                                </a:lnTo>
                                <a:lnTo>
                                  <a:pt x="6487413" y="236220"/>
                                </a:lnTo>
                                <a:lnTo>
                                  <a:pt x="6487413" y="0"/>
                                </a:lnTo>
                                <a:close/>
                              </a:path>
                            </a:pathLst>
                          </a:custGeom>
                          <a:solidFill>
                            <a:srgbClr val="CECECE"/>
                          </a:solidFill>
                        </wps:spPr>
                        <wps:bodyPr wrap="square" lIns="0" tIns="0" rIns="0" bIns="0" rtlCol="0">
                          <a:prstTxWarp prst="textNoShape">
                            <a:avLst/>
                          </a:prstTxWarp>
                          <a:noAutofit/>
                        </wps:bodyPr>
                      </wps:wsp>
                      <wps:wsp>
                        <wps:cNvPr id="16" name="Graphic 16"/>
                        <wps:cNvSpPr/>
                        <wps:spPr>
                          <a:xfrm>
                            <a:off x="57912" y="1117091"/>
                            <a:ext cx="6485890" cy="236220"/>
                          </a:xfrm>
                          <a:custGeom>
                            <a:avLst/>
                            <a:gdLst/>
                            <a:ahLst/>
                            <a:cxnLst/>
                            <a:rect l="l" t="t" r="r" b="b"/>
                            <a:pathLst>
                              <a:path w="6485890" h="236220">
                                <a:moveTo>
                                  <a:pt x="38100" y="0"/>
                                </a:moveTo>
                                <a:lnTo>
                                  <a:pt x="0" y="0"/>
                                </a:lnTo>
                                <a:lnTo>
                                  <a:pt x="0" y="236220"/>
                                </a:lnTo>
                                <a:lnTo>
                                  <a:pt x="38100" y="236220"/>
                                </a:lnTo>
                                <a:lnTo>
                                  <a:pt x="38100" y="0"/>
                                </a:lnTo>
                                <a:close/>
                              </a:path>
                              <a:path w="6485890" h="236220">
                                <a:moveTo>
                                  <a:pt x="56388" y="0"/>
                                </a:moveTo>
                                <a:lnTo>
                                  <a:pt x="47244" y="0"/>
                                </a:lnTo>
                                <a:lnTo>
                                  <a:pt x="47244" y="236220"/>
                                </a:lnTo>
                                <a:lnTo>
                                  <a:pt x="56388" y="236220"/>
                                </a:lnTo>
                                <a:lnTo>
                                  <a:pt x="56388" y="0"/>
                                </a:lnTo>
                                <a:close/>
                              </a:path>
                              <a:path w="6485890" h="236220">
                                <a:moveTo>
                                  <a:pt x="6438633" y="0"/>
                                </a:moveTo>
                                <a:lnTo>
                                  <a:pt x="6429502" y="0"/>
                                </a:lnTo>
                                <a:lnTo>
                                  <a:pt x="6429502" y="236220"/>
                                </a:lnTo>
                                <a:lnTo>
                                  <a:pt x="6438633" y="236220"/>
                                </a:lnTo>
                                <a:lnTo>
                                  <a:pt x="6438633" y="0"/>
                                </a:lnTo>
                                <a:close/>
                              </a:path>
                              <a:path w="6485890" h="236220">
                                <a:moveTo>
                                  <a:pt x="6485890" y="0"/>
                                </a:moveTo>
                                <a:lnTo>
                                  <a:pt x="6447790" y="0"/>
                                </a:lnTo>
                                <a:lnTo>
                                  <a:pt x="6447790" y="236220"/>
                                </a:lnTo>
                                <a:lnTo>
                                  <a:pt x="6485890" y="236220"/>
                                </a:lnTo>
                                <a:lnTo>
                                  <a:pt x="6485890" y="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0" y="1353311"/>
                            <a:ext cx="6487795" cy="116205"/>
                          </a:xfrm>
                          <a:custGeom>
                            <a:avLst/>
                            <a:gdLst/>
                            <a:ahLst/>
                            <a:cxnLst/>
                            <a:rect l="l" t="t" r="r" b="b"/>
                            <a:pathLst>
                              <a:path w="6487795" h="116205">
                                <a:moveTo>
                                  <a:pt x="6487413" y="0"/>
                                </a:moveTo>
                                <a:lnTo>
                                  <a:pt x="0" y="0"/>
                                </a:lnTo>
                                <a:lnTo>
                                  <a:pt x="0" y="115824"/>
                                </a:lnTo>
                                <a:lnTo>
                                  <a:pt x="6487413" y="115824"/>
                                </a:lnTo>
                                <a:lnTo>
                                  <a:pt x="6487413" y="0"/>
                                </a:lnTo>
                                <a:close/>
                              </a:path>
                            </a:pathLst>
                          </a:custGeom>
                          <a:solidFill>
                            <a:srgbClr val="CECECE"/>
                          </a:solidFill>
                        </wps:spPr>
                        <wps:bodyPr wrap="square" lIns="0" tIns="0" rIns="0" bIns="0" rtlCol="0">
                          <a:prstTxWarp prst="textNoShape">
                            <a:avLst/>
                          </a:prstTxWarp>
                          <a:noAutofit/>
                        </wps:bodyPr>
                      </wps:wsp>
                      <wps:wsp>
                        <wps:cNvPr id="18" name="Graphic 18"/>
                        <wps:cNvSpPr/>
                        <wps:spPr>
                          <a:xfrm>
                            <a:off x="57912" y="1353311"/>
                            <a:ext cx="6485890" cy="172720"/>
                          </a:xfrm>
                          <a:custGeom>
                            <a:avLst/>
                            <a:gdLst/>
                            <a:ahLst/>
                            <a:cxnLst/>
                            <a:rect l="l" t="t" r="r" b="b"/>
                            <a:pathLst>
                              <a:path w="6485890" h="172720">
                                <a:moveTo>
                                  <a:pt x="38100" y="0"/>
                                </a:moveTo>
                                <a:lnTo>
                                  <a:pt x="0" y="0"/>
                                </a:lnTo>
                                <a:lnTo>
                                  <a:pt x="0" y="115824"/>
                                </a:lnTo>
                                <a:lnTo>
                                  <a:pt x="38100" y="115824"/>
                                </a:lnTo>
                                <a:lnTo>
                                  <a:pt x="38100" y="0"/>
                                </a:lnTo>
                                <a:close/>
                              </a:path>
                              <a:path w="6485890" h="172720">
                                <a:moveTo>
                                  <a:pt x="56375" y="134188"/>
                                </a:moveTo>
                                <a:lnTo>
                                  <a:pt x="38100" y="134188"/>
                                </a:lnTo>
                                <a:lnTo>
                                  <a:pt x="38100" y="115900"/>
                                </a:lnTo>
                                <a:lnTo>
                                  <a:pt x="0" y="115900"/>
                                </a:lnTo>
                                <a:lnTo>
                                  <a:pt x="0" y="134188"/>
                                </a:lnTo>
                                <a:lnTo>
                                  <a:pt x="0" y="172593"/>
                                </a:lnTo>
                                <a:lnTo>
                                  <a:pt x="38100" y="172593"/>
                                </a:lnTo>
                                <a:lnTo>
                                  <a:pt x="56375" y="172593"/>
                                </a:lnTo>
                                <a:lnTo>
                                  <a:pt x="56375" y="134188"/>
                                </a:lnTo>
                                <a:close/>
                              </a:path>
                              <a:path w="6485890" h="172720">
                                <a:moveTo>
                                  <a:pt x="56388" y="0"/>
                                </a:moveTo>
                                <a:lnTo>
                                  <a:pt x="47244" y="0"/>
                                </a:lnTo>
                                <a:lnTo>
                                  <a:pt x="47244" y="115824"/>
                                </a:lnTo>
                                <a:lnTo>
                                  <a:pt x="56388" y="115824"/>
                                </a:lnTo>
                                <a:lnTo>
                                  <a:pt x="56388" y="0"/>
                                </a:lnTo>
                                <a:close/>
                              </a:path>
                              <a:path w="6485890" h="172720">
                                <a:moveTo>
                                  <a:pt x="6438633" y="115836"/>
                                </a:moveTo>
                                <a:lnTo>
                                  <a:pt x="6429502" y="115836"/>
                                </a:lnTo>
                                <a:lnTo>
                                  <a:pt x="56388" y="115836"/>
                                </a:lnTo>
                                <a:lnTo>
                                  <a:pt x="47244" y="115836"/>
                                </a:lnTo>
                                <a:lnTo>
                                  <a:pt x="47244" y="124968"/>
                                </a:lnTo>
                                <a:lnTo>
                                  <a:pt x="56388" y="124968"/>
                                </a:lnTo>
                                <a:lnTo>
                                  <a:pt x="6429502" y="124968"/>
                                </a:lnTo>
                                <a:lnTo>
                                  <a:pt x="6438633" y="124968"/>
                                </a:lnTo>
                                <a:lnTo>
                                  <a:pt x="6438633" y="115836"/>
                                </a:lnTo>
                                <a:close/>
                              </a:path>
                              <a:path w="6485890" h="172720">
                                <a:moveTo>
                                  <a:pt x="6438633" y="0"/>
                                </a:moveTo>
                                <a:lnTo>
                                  <a:pt x="6429502" y="0"/>
                                </a:lnTo>
                                <a:lnTo>
                                  <a:pt x="6429502" y="115824"/>
                                </a:lnTo>
                                <a:lnTo>
                                  <a:pt x="6438633" y="115824"/>
                                </a:lnTo>
                                <a:lnTo>
                                  <a:pt x="6438633" y="0"/>
                                </a:lnTo>
                                <a:close/>
                              </a:path>
                              <a:path w="6485890" h="172720">
                                <a:moveTo>
                                  <a:pt x="6485890" y="115900"/>
                                </a:moveTo>
                                <a:lnTo>
                                  <a:pt x="6447790" y="115900"/>
                                </a:lnTo>
                                <a:lnTo>
                                  <a:pt x="6447790" y="134188"/>
                                </a:lnTo>
                                <a:lnTo>
                                  <a:pt x="6429502" y="134188"/>
                                </a:lnTo>
                                <a:lnTo>
                                  <a:pt x="56388" y="134188"/>
                                </a:lnTo>
                                <a:lnTo>
                                  <a:pt x="56388" y="172593"/>
                                </a:lnTo>
                                <a:lnTo>
                                  <a:pt x="6429502" y="172593"/>
                                </a:lnTo>
                                <a:lnTo>
                                  <a:pt x="6447790" y="172593"/>
                                </a:lnTo>
                                <a:lnTo>
                                  <a:pt x="6485890" y="172593"/>
                                </a:lnTo>
                                <a:lnTo>
                                  <a:pt x="6485890" y="134188"/>
                                </a:lnTo>
                                <a:lnTo>
                                  <a:pt x="6485890" y="115900"/>
                                </a:lnTo>
                                <a:close/>
                              </a:path>
                              <a:path w="6485890" h="172720">
                                <a:moveTo>
                                  <a:pt x="6485890" y="0"/>
                                </a:moveTo>
                                <a:lnTo>
                                  <a:pt x="6447790" y="0"/>
                                </a:lnTo>
                                <a:lnTo>
                                  <a:pt x="6447790" y="115824"/>
                                </a:lnTo>
                                <a:lnTo>
                                  <a:pt x="6485890" y="115824"/>
                                </a:lnTo>
                                <a:lnTo>
                                  <a:pt x="6485890" y="0"/>
                                </a:lnTo>
                                <a:close/>
                              </a:path>
                            </a:pathLst>
                          </a:custGeom>
                          <a:solidFill>
                            <a:srgbClr val="000000"/>
                          </a:solidFill>
                        </wps:spPr>
                        <wps:bodyPr wrap="square" lIns="0" tIns="0" rIns="0" bIns="0" rtlCol="0">
                          <a:prstTxWarp prst="textNoShape">
                            <a:avLst/>
                          </a:prstTxWarp>
                          <a:noAutofit/>
                        </wps:bodyPr>
                      </wps:wsp>
                      <wps:wsp>
                        <wps:cNvPr id="19" name="Textbox 19"/>
                        <wps:cNvSpPr txBox="1"/>
                        <wps:spPr>
                          <a:xfrm>
                            <a:off x="105155" y="47244"/>
                            <a:ext cx="6391910" cy="1431290"/>
                          </a:xfrm>
                          <a:prstGeom prst="rect">
                            <a:avLst/>
                          </a:prstGeom>
                        </wps:spPr>
                        <wps:txbx>
                          <w:txbxContent>
                            <w:p w:rsidR="00246AB5" w:rsidRDefault="00211CA8">
                              <w:pPr>
                                <w:spacing w:before="192"/>
                                <w:ind w:left="3221" w:right="3399" w:firstLine="1"/>
                                <w:jc w:val="center"/>
                                <w:rPr>
                                  <w:b/>
                                  <w:sz w:val="28"/>
                                </w:rPr>
                              </w:pPr>
                              <w:r>
                                <w:rPr>
                                  <w:b/>
                                  <w:sz w:val="28"/>
                                </w:rPr>
                                <w:t>Pouvoir Adjudicateur : CPAM</w:t>
                              </w:r>
                              <w:r>
                                <w:rPr>
                                  <w:b/>
                                  <w:spacing w:val="-18"/>
                                  <w:sz w:val="28"/>
                                </w:rPr>
                                <w:t xml:space="preserve"> </w:t>
                              </w:r>
                              <w:r>
                                <w:rPr>
                                  <w:b/>
                                  <w:sz w:val="28"/>
                                </w:rPr>
                                <w:t>des</w:t>
                              </w:r>
                              <w:r>
                                <w:rPr>
                                  <w:b/>
                                  <w:spacing w:val="-18"/>
                                  <w:sz w:val="28"/>
                                </w:rPr>
                                <w:t xml:space="preserve"> </w:t>
                              </w:r>
                              <w:r>
                                <w:rPr>
                                  <w:b/>
                                  <w:sz w:val="28"/>
                                </w:rPr>
                                <w:t>Hauts-de-Seine Immeuble MB15</w:t>
                              </w:r>
                            </w:p>
                            <w:p w:rsidR="00246AB5" w:rsidRDefault="00211CA8">
                              <w:pPr>
                                <w:spacing w:before="1"/>
                                <w:ind w:left="2822" w:right="3000"/>
                                <w:jc w:val="center"/>
                                <w:rPr>
                                  <w:b/>
                                  <w:sz w:val="28"/>
                                </w:rPr>
                              </w:pPr>
                              <w:r>
                                <w:rPr>
                                  <w:b/>
                                  <w:sz w:val="28"/>
                                </w:rPr>
                                <w:t>113</w:t>
                              </w:r>
                              <w:r>
                                <w:rPr>
                                  <w:b/>
                                  <w:spacing w:val="-10"/>
                                  <w:sz w:val="28"/>
                                </w:rPr>
                                <w:t xml:space="preserve"> </w:t>
                              </w:r>
                              <w:r>
                                <w:rPr>
                                  <w:b/>
                                  <w:sz w:val="28"/>
                                </w:rPr>
                                <w:t>rue</w:t>
                              </w:r>
                              <w:r>
                                <w:rPr>
                                  <w:b/>
                                  <w:spacing w:val="-9"/>
                                  <w:sz w:val="28"/>
                                </w:rPr>
                                <w:t xml:space="preserve"> </w:t>
                              </w:r>
                              <w:r>
                                <w:rPr>
                                  <w:b/>
                                  <w:sz w:val="28"/>
                                </w:rPr>
                                <w:t>des</w:t>
                              </w:r>
                              <w:r>
                                <w:rPr>
                                  <w:b/>
                                  <w:spacing w:val="-10"/>
                                  <w:sz w:val="28"/>
                                </w:rPr>
                                <w:t xml:space="preserve"> </w:t>
                              </w:r>
                              <w:r>
                                <w:rPr>
                                  <w:b/>
                                  <w:sz w:val="28"/>
                                </w:rPr>
                                <w:t>Trois</w:t>
                              </w:r>
                              <w:r>
                                <w:rPr>
                                  <w:b/>
                                  <w:spacing w:val="-10"/>
                                  <w:sz w:val="28"/>
                                </w:rPr>
                                <w:t xml:space="preserve"> </w:t>
                              </w:r>
                              <w:proofErr w:type="spellStart"/>
                              <w:r>
                                <w:rPr>
                                  <w:b/>
                                  <w:sz w:val="28"/>
                                </w:rPr>
                                <w:t>Fontanot</w:t>
                              </w:r>
                              <w:proofErr w:type="spellEnd"/>
                              <w:r>
                                <w:rPr>
                                  <w:b/>
                                  <w:sz w:val="28"/>
                                </w:rPr>
                                <w:t xml:space="preserve"> 92026 Nanterre Cedex</w:t>
                              </w:r>
                            </w:p>
                          </w:txbxContent>
                        </wps:txbx>
                        <wps:bodyPr wrap="square" lIns="0" tIns="0" rIns="0" bIns="0" rtlCol="0">
                          <a:noAutofit/>
                        </wps:bodyPr>
                      </wps:wsp>
                    </wpg:wgp>
                  </a:graphicData>
                </a:graphic>
              </wp:inline>
            </w:drawing>
          </mc:Choice>
          <mc:Fallback>
            <w:pict>
              <v:group id="Group 4" o:spid="_x0000_s1028" style="width:515.3pt;height:120.15pt;mso-position-horizontal-relative:char;mso-position-vertical-relative:line" coordsize="65443,15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">
                <v:shape id="Graphic 5" o:spid="_x0000_s1029" style="position:absolute;top:563;width:64877;height:1143;visibility:visible;mso-wrap-style:square;v-text-anchor:top" coordsize="6487795,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" path="m6487413,l,,,114300r6487413,l6487413,xe" fillcolor="#cecece" stroked="f">
                  <v:path arrowok="t"/>
                </v:shape>
                <v:shape id="Graphic 6" o:spid="_x0000_s1030" style="position:absolute;left:579;width:64859;height:1708;visibility:visible;mso-wrap-style:square;v-text-anchor:top" coordsize="6485890,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" path="m56375,l38100,,,,,38100,,56388,,170688r38100,l38100,56388r,-18288l56375,38100,56375,xem6438633,47244r-9131,l56388,47244r-9144,l47244,56388r,114300l56388,170688r,-114300l6429502,56388r,114300l6438633,170688r,-114300l6438633,47244xem6485890,r-38100,l6429502,,56388,r,38100l6429502,38100r18288,l6447790,56388r,114300l6485890,170688r,-114300l6485890,38100r,-38100xe" fillcolor="black" stroked="f">
                  <v:path arrowok="t"/>
                </v:shape>
                <v:shape id="Graphic 7" o:spid="_x0000_s1031" style="position:absolute;top:1706;width:64877;height:2382;visibility:visible;mso-wrap-style:square;v-text-anchor:top" coordsize="6487795,238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" path="m6487413,l,,,237744r6487413,l6487413,xe" fillcolor="#cecece" stroked="f">
                  <v:path arrowok="t"/>
                </v:shape>
                <v:shape id="Graphic 8" o:spid="_x0000_s1032" style="position:absolute;left:579;top:1706;width:64859;height:2382;visibility:visible;mso-wrap-style:square;v-text-anchor:top" coordsize="6485890,238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" path="m38100,l,,,237744r38100,l38100,xem56388,l47244,r,237744l56388,237744,56388,xem6438633,r-9131,l6429502,237744r9131,l6438633,xem6485890,r-38100,l6447790,237744r38100,l6485890,xe" fillcolor="black" stroked="f">
                  <v:path arrowok="t"/>
                </v:shape>
                <v:shape id="Graphic 9" o:spid="_x0000_s1033" style="position:absolute;top:4084;width:64877;height:2362;visibility:visible;mso-wrap-style:square;v-text-anchor:top" coordsize="6487795,23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" path="m6487413,l,,,236220r6487413,l6487413,xe" fillcolor="#cecece" stroked="f">
                  <v:path arrowok="t"/>
                </v:shape>
                <v:shape id="Graphic 10" o:spid="_x0000_s1034" style="position:absolute;left:579;top:4084;width:64859;height:2362;visibility:visible;mso-wrap-style:square;v-text-anchor:top" coordsize="6485890,23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" path="m38100,l,,,236220r38100,l38100,xem56388,l47244,r,236220l56388,236220,56388,xem6438633,r-9131,l6429502,236220r9131,l6438633,xem6485890,r-38100,l6447790,236220r38100,l6485890,xe" fillcolor="black" stroked="f">
                  <v:path arrowok="t"/>
                </v:shape>
                <v:shape id="Graphic 11" o:spid="_x0000_s1035" style="position:absolute;top:6446;width:64877;height:2362;visibility:visible;mso-wrap-style:square;v-text-anchor:top" coordsize="6487795,23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" path="m6487413,l,,,236220r6487413,l6487413,xe" fillcolor="#cecece" stroked="f">
                  <v:path arrowok="t"/>
                </v:shape>
                <v:shape id="Graphic 12" o:spid="_x0000_s1036" style="position:absolute;left:579;top:6446;width:64859;height:2362;visibility:visible;mso-wrap-style:square;v-text-anchor:top" coordsize="6485890,23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" path="m38100,l,,,236220r38100,l38100,xem56388,l47244,r,236220l56388,236220,56388,xem6438633,r-9131,l6429502,236220r9131,l6438633,xem6485890,r-38100,l6447790,236220r38100,l6485890,xe" fillcolor="black" stroked="f">
                  <v:path arrowok="t"/>
                </v:shape>
                <v:shape id="Graphic 13" o:spid="_x0000_s1037" style="position:absolute;top:8808;width:64877;height:2362;visibility:visible;mso-wrap-style:square;v-text-anchor:top" coordsize="6487795,23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" path="m6487413,l,,,236219r6487413,l6487413,xe" fillcolor="#cecece" stroked="f">
                  <v:path arrowok="t"/>
                </v:shape>
                <v:shape id="Graphic 14" o:spid="_x0000_s1038" style="position:absolute;left:579;top:8808;width:64859;height:2362;visibility:visible;mso-wrap-style:square;v-text-anchor:top" coordsize="6485890,23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" path="m38100,l,,,236220r38100,l38100,xem56388,l47244,r,236220l56388,236220,56388,xem6438633,r-9131,l6429502,236220r9131,l6438633,xem6485890,r-38100,l6447790,236220r38100,l6485890,xe" fillcolor="black" stroked="f">
                  <v:path arrowok="t"/>
                </v:shape>
                <v:shape id="Graphic 15" o:spid="_x0000_s1039" style="position:absolute;top:11170;width:64877;height:2363;visibility:visible;mso-wrap-style:square;v-text-anchor:top" coordsize="6487795,23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" path="m6487413,l,,,236220r6487413,l6487413,xe" fillcolor="#cecece" stroked="f">
                  <v:path arrowok="t"/>
                </v:shape>
                <v:shape id="Graphic 16" o:spid="_x0000_s1040" style="position:absolute;left:579;top:11170;width:64859;height:2363;visibility:visible;mso-wrap-style:square;v-text-anchor:top" coordsize="6485890,23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" path="m38100,l,,,236220r38100,l38100,xem56388,l47244,r,236220l56388,236220,56388,xem6438633,r-9131,l6429502,236220r9131,l6438633,xem6485890,r-38100,l6447790,236220r38100,l6485890,xe" fillcolor="black" stroked="f">
                  <v:path arrowok="t"/>
                </v:shape>
                <v:shape id="Graphic 17" o:spid="_x0000_s1041" style="position:absolute;top:13533;width:64877;height:1162;visibility:visible;mso-wrap-style:square;v-text-anchor:top" coordsize="648779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" path="m6487413,l,,,115824r6487413,l6487413,xe" fillcolor="#cecece" stroked="f">
                  <v:path arrowok="t"/>
                </v:shape>
                <v:shape id="Graphic 18" o:spid="_x0000_s1042" style="position:absolute;left:579;top:13533;width:64859;height:1727;visibility:visible;mso-wrap-style:square;v-text-anchor:top" coordsize="648589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" path="m38100,l,,,115824r38100,l38100,xem56375,134188r-18275,l38100,115900,,115900r,18288l,172593r38100,l56375,172593r,-38405xem56388,l47244,r,115824l56388,115824,56388,xem6438633,115836r-9131,l56388,115836r-9144,l47244,124968r9144,l6429502,124968r9131,l6438633,115836xem6438633,r-9131,l6429502,115824r9131,l6438633,xem6485890,115900r-38100,l6447790,134188r-18288,l56388,134188r,38405l6429502,172593r18288,l6485890,172593r,-38405l6485890,115900xem6485890,r-38100,l6447790,115824r38100,l6485890,xe" fillcolor="black" stroked="f">
                  <v:path arrowok="t"/>
                </v:shape>
                <v:shape id="Textbox 19" o:spid="_x0000_s1043" type="#_x0000_t202" style="position:absolute;left:1051;top:472;width:63919;height:14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246AB5" w:rsidRDefault="00211CA8">
                        <w:pPr>
                          <w:spacing w:before="192"/>
                          <w:ind w:left="3221" w:right="3399" w:firstLine="1"/>
                          <w:jc w:val="center"/>
                          <w:rPr>
                            <w:b/>
                            <w:sz w:val="28"/>
                          </w:rPr>
                        </w:pPr>
                        <w:r>
                          <w:rPr>
                            <w:b/>
                            <w:sz w:val="28"/>
                          </w:rPr>
                          <w:t>Pouvoir Adjudicateur : CPAM</w:t>
                        </w:r>
                        <w:r>
                          <w:rPr>
                            <w:b/>
                            <w:spacing w:val="-18"/>
                            <w:sz w:val="28"/>
                          </w:rPr>
                          <w:t xml:space="preserve"> </w:t>
                        </w:r>
                        <w:r>
                          <w:rPr>
                            <w:b/>
                            <w:sz w:val="28"/>
                          </w:rPr>
                          <w:t>des</w:t>
                        </w:r>
                        <w:r>
                          <w:rPr>
                            <w:b/>
                            <w:spacing w:val="-18"/>
                            <w:sz w:val="28"/>
                          </w:rPr>
                          <w:t xml:space="preserve"> </w:t>
                        </w:r>
                        <w:r>
                          <w:rPr>
                            <w:b/>
                            <w:sz w:val="28"/>
                          </w:rPr>
                          <w:t>Hauts-de-Seine Immeuble MB15</w:t>
                        </w:r>
                      </w:p>
                      <w:p w:rsidR="00246AB5" w:rsidRDefault="00211CA8">
                        <w:pPr>
                          <w:spacing w:before="1"/>
                          <w:ind w:left="2822" w:right="3000"/>
                          <w:jc w:val="center"/>
                          <w:rPr>
                            <w:b/>
                            <w:sz w:val="28"/>
                          </w:rPr>
                        </w:pPr>
                        <w:r>
                          <w:rPr>
                            <w:b/>
                            <w:sz w:val="28"/>
                          </w:rPr>
                          <w:t>113</w:t>
                        </w:r>
                        <w:r>
                          <w:rPr>
                            <w:b/>
                            <w:spacing w:val="-10"/>
                            <w:sz w:val="28"/>
                          </w:rPr>
                          <w:t xml:space="preserve"> </w:t>
                        </w:r>
                        <w:r>
                          <w:rPr>
                            <w:b/>
                            <w:sz w:val="28"/>
                          </w:rPr>
                          <w:t>rue</w:t>
                        </w:r>
                        <w:r>
                          <w:rPr>
                            <w:b/>
                            <w:spacing w:val="-9"/>
                            <w:sz w:val="28"/>
                          </w:rPr>
                          <w:t xml:space="preserve"> </w:t>
                        </w:r>
                        <w:r>
                          <w:rPr>
                            <w:b/>
                            <w:sz w:val="28"/>
                          </w:rPr>
                          <w:t>des</w:t>
                        </w:r>
                        <w:r>
                          <w:rPr>
                            <w:b/>
                            <w:spacing w:val="-10"/>
                            <w:sz w:val="28"/>
                          </w:rPr>
                          <w:t xml:space="preserve"> </w:t>
                        </w:r>
                        <w:r>
                          <w:rPr>
                            <w:b/>
                            <w:sz w:val="28"/>
                          </w:rPr>
                          <w:t>Trois</w:t>
                        </w:r>
                        <w:r>
                          <w:rPr>
                            <w:b/>
                            <w:spacing w:val="-10"/>
                            <w:sz w:val="28"/>
                          </w:rPr>
                          <w:t xml:space="preserve"> </w:t>
                        </w:r>
                        <w:proofErr w:type="spellStart"/>
                        <w:r>
                          <w:rPr>
                            <w:b/>
                            <w:sz w:val="28"/>
                          </w:rPr>
                          <w:t>Fontanot</w:t>
                        </w:r>
                        <w:proofErr w:type="spellEnd"/>
                        <w:r>
                          <w:rPr>
                            <w:b/>
                            <w:sz w:val="28"/>
                          </w:rPr>
                          <w:t xml:space="preserve"> 92026 Nanterre Cedex</w:t>
                        </w:r>
                      </w:p>
                    </w:txbxContent>
                  </v:textbox>
                </v:shape>
                <w10:anchorlock/>
              </v:group>
            </w:pict>
          </mc:Fallback>
        </mc:AlternateContent>
      </w:r>
    </w:p>
    <w:p w:rsidR="00246AB5" w:rsidRDefault="00246AB5">
      <w:pPr>
        <w:pStyle w:val="Corpsdetexte"/>
        <w:ind w:left="0"/>
        <w:rPr>
          <w:rFonts w:ascii="Times New Roman"/>
        </w:rPr>
      </w:pPr>
    </w:p>
    <w:p w:rsidR="00246AB5" w:rsidRDefault="00246AB5">
      <w:pPr>
        <w:pStyle w:val="Corpsdetexte"/>
        <w:ind w:left="0"/>
        <w:rPr>
          <w:rFonts w:ascii="Times New Roman"/>
        </w:rPr>
      </w:pPr>
    </w:p>
    <w:p w:rsidR="00246AB5" w:rsidRDefault="00246AB5">
      <w:pPr>
        <w:pStyle w:val="Corpsdetexte"/>
        <w:ind w:left="0"/>
        <w:rPr>
          <w:rFonts w:ascii="Times New Roman"/>
        </w:rPr>
      </w:pPr>
    </w:p>
    <w:p w:rsidR="00246AB5" w:rsidRDefault="00246AB5">
      <w:pPr>
        <w:pStyle w:val="Corpsdetexte"/>
        <w:ind w:left="0"/>
        <w:rPr>
          <w:rFonts w:ascii="Times New Roman"/>
        </w:rPr>
      </w:pPr>
    </w:p>
    <w:p w:rsidR="00246AB5" w:rsidRDefault="00246AB5">
      <w:pPr>
        <w:pStyle w:val="Corpsdetexte"/>
        <w:ind w:left="0"/>
        <w:rPr>
          <w:rFonts w:ascii="Times New Roman"/>
        </w:rPr>
      </w:pPr>
    </w:p>
    <w:p w:rsidR="00246AB5" w:rsidRDefault="00246AB5">
      <w:pPr>
        <w:pStyle w:val="Corpsdetexte"/>
        <w:ind w:left="0"/>
        <w:rPr>
          <w:rFonts w:ascii="Times New Roman"/>
        </w:rPr>
      </w:pPr>
    </w:p>
    <w:p w:rsidR="00246AB5" w:rsidRDefault="00246AB5">
      <w:pPr>
        <w:pStyle w:val="Corpsdetexte"/>
        <w:ind w:left="0"/>
        <w:rPr>
          <w:rFonts w:ascii="Times New Roman"/>
        </w:rPr>
      </w:pPr>
    </w:p>
    <w:p w:rsidR="00246AB5" w:rsidRDefault="00246AB5">
      <w:pPr>
        <w:pStyle w:val="Corpsdetexte"/>
        <w:ind w:left="0"/>
        <w:rPr>
          <w:rFonts w:ascii="Times New Roman"/>
        </w:rPr>
      </w:pPr>
    </w:p>
    <w:p w:rsidR="00246AB5" w:rsidRDefault="00246AB5">
      <w:pPr>
        <w:pStyle w:val="Corpsdetexte"/>
        <w:ind w:left="0"/>
        <w:rPr>
          <w:rFonts w:ascii="Times New Roman"/>
        </w:rPr>
      </w:pPr>
    </w:p>
    <w:p w:rsidR="00246AB5" w:rsidRDefault="00246AB5">
      <w:pPr>
        <w:pStyle w:val="Corpsdetexte"/>
        <w:ind w:left="0"/>
        <w:rPr>
          <w:rFonts w:ascii="Times New Roman"/>
        </w:rPr>
      </w:pPr>
    </w:p>
    <w:p w:rsidR="00246AB5" w:rsidRDefault="00246AB5">
      <w:pPr>
        <w:pStyle w:val="Corpsdetexte"/>
        <w:spacing w:before="249"/>
        <w:ind w:left="0"/>
        <w:rPr>
          <w:rFonts w:ascii="Times New Roman"/>
        </w:rPr>
      </w:pPr>
    </w:p>
    <w:p w:rsidR="00246AB5" w:rsidRDefault="00211CA8">
      <w:pPr>
        <w:pStyle w:val="Corpsdetexte"/>
        <w:spacing w:before="1"/>
      </w:pPr>
      <w:r>
        <w:t>Le</w:t>
      </w:r>
      <w:r>
        <w:rPr>
          <w:spacing w:val="-6"/>
        </w:rPr>
        <w:t xml:space="preserve"> </w:t>
      </w:r>
      <w:r>
        <w:t>présent</w:t>
      </w:r>
      <w:r>
        <w:rPr>
          <w:spacing w:val="-3"/>
        </w:rPr>
        <w:t xml:space="preserve"> </w:t>
      </w:r>
      <w:r>
        <w:t>document</w:t>
      </w:r>
      <w:r>
        <w:rPr>
          <w:spacing w:val="-3"/>
        </w:rPr>
        <w:t xml:space="preserve"> </w:t>
      </w:r>
      <w:r>
        <w:t>établi</w:t>
      </w:r>
      <w:r>
        <w:rPr>
          <w:spacing w:val="-3"/>
        </w:rPr>
        <w:t xml:space="preserve"> </w:t>
      </w:r>
      <w:r>
        <w:t>en</w:t>
      </w:r>
      <w:r>
        <w:rPr>
          <w:spacing w:val="-4"/>
        </w:rPr>
        <w:t xml:space="preserve"> </w:t>
      </w:r>
      <w:r>
        <w:t>date</w:t>
      </w:r>
      <w:r>
        <w:rPr>
          <w:spacing w:val="-3"/>
        </w:rPr>
        <w:t xml:space="preserve"> </w:t>
      </w:r>
      <w:r>
        <w:t>du</w:t>
      </w:r>
      <w:r>
        <w:rPr>
          <w:spacing w:val="-2"/>
        </w:rPr>
        <w:t xml:space="preserve"> </w:t>
      </w:r>
      <w:r>
        <w:t>05</w:t>
      </w:r>
      <w:r>
        <w:rPr>
          <w:spacing w:val="-2"/>
        </w:rPr>
        <w:t xml:space="preserve"> </w:t>
      </w:r>
      <w:r>
        <w:t>août</w:t>
      </w:r>
      <w:r>
        <w:rPr>
          <w:spacing w:val="-4"/>
        </w:rPr>
        <w:t xml:space="preserve"> </w:t>
      </w:r>
      <w:r>
        <w:t>2025</w:t>
      </w:r>
      <w:r>
        <w:rPr>
          <w:spacing w:val="-2"/>
        </w:rPr>
        <w:t xml:space="preserve"> </w:t>
      </w:r>
      <w:r>
        <w:t>comprend</w:t>
      </w:r>
      <w:r>
        <w:rPr>
          <w:spacing w:val="-5"/>
        </w:rPr>
        <w:t xml:space="preserve"> </w:t>
      </w:r>
      <w:r>
        <w:t>26</w:t>
      </w:r>
      <w:r>
        <w:rPr>
          <w:spacing w:val="-2"/>
        </w:rPr>
        <w:t xml:space="preserve"> </w:t>
      </w:r>
      <w:r>
        <w:t>feuillets</w:t>
      </w:r>
      <w:r>
        <w:rPr>
          <w:spacing w:val="-4"/>
        </w:rPr>
        <w:t xml:space="preserve"> </w:t>
      </w:r>
      <w:r>
        <w:t>numérotés</w:t>
      </w:r>
      <w:r>
        <w:rPr>
          <w:spacing w:val="-2"/>
        </w:rPr>
        <w:t xml:space="preserve"> </w:t>
      </w:r>
      <w:r>
        <w:t>de</w:t>
      </w:r>
      <w:r>
        <w:rPr>
          <w:spacing w:val="-3"/>
        </w:rPr>
        <w:t xml:space="preserve"> </w:t>
      </w:r>
      <w:r>
        <w:t>2</w:t>
      </w:r>
      <w:r>
        <w:rPr>
          <w:spacing w:val="-2"/>
        </w:rPr>
        <w:t xml:space="preserve"> </w:t>
      </w:r>
      <w:r>
        <w:t>à</w:t>
      </w:r>
      <w:r>
        <w:rPr>
          <w:spacing w:val="-4"/>
        </w:rPr>
        <w:t xml:space="preserve"> </w:t>
      </w:r>
      <w:r>
        <w:rPr>
          <w:spacing w:val="-5"/>
        </w:rPr>
        <w:t>26.</w:t>
      </w:r>
    </w:p>
    <w:p w:rsidR="00246AB5" w:rsidRDefault="00246AB5">
      <w:pPr>
        <w:pStyle w:val="Corpsdetexte"/>
        <w:sectPr w:rsidR="00246AB5">
          <w:type w:val="continuous"/>
          <w:pgSz w:w="11910" w:h="16850"/>
          <w:pgMar w:top="1940" w:right="708" w:bottom="280" w:left="850" w:header="720" w:footer="720"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spacing w:before="93"/>
        <w:ind w:left="282"/>
        <w:rPr>
          <w:b/>
          <w:sz w:val="24"/>
        </w:rPr>
      </w:pPr>
      <w:r>
        <w:rPr>
          <w:b/>
          <w:spacing w:val="-2"/>
          <w:sz w:val="24"/>
        </w:rPr>
        <w:lastRenderedPageBreak/>
        <w:t>SOMMAIRE</w:t>
      </w:r>
    </w:p>
    <w:p w:rsidR="00246AB5" w:rsidRDefault="00246AB5">
      <w:pPr>
        <w:rPr>
          <w:b/>
          <w:sz w:val="24"/>
        </w:rPr>
        <w:sectPr w:rsidR="00246AB5">
          <w:headerReference w:type="default" r:id="rId8"/>
          <w:footerReference w:type="default" r:id="rId9"/>
          <w:pgSz w:w="11910" w:h="16850"/>
          <w:pgMar w:top="1100" w:right="708" w:bottom="1286"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pgNumType w:start="2"/>
          <w:cols w:space="720"/>
        </w:sectPr>
      </w:pPr>
    </w:p>
    <w:sdt>
      <w:sdtPr>
        <w:id w:val="1853918556"/>
        <w:docPartObj>
          <w:docPartGallery w:val="Table of Contents"/>
          <w:docPartUnique/>
        </w:docPartObj>
      </w:sdtPr>
      <w:sdtEndPr/>
      <w:sdtContent>
        <w:p w:rsidR="00246AB5" w:rsidRDefault="00211CA8">
          <w:pPr>
            <w:pStyle w:val="TM1"/>
            <w:tabs>
              <w:tab w:val="left" w:pos="1382"/>
              <w:tab w:val="right" w:leader="dot" w:pos="9913"/>
            </w:tabs>
            <w:spacing w:before="317" w:line="240" w:lineRule="auto"/>
          </w:pPr>
          <w:hyperlink w:anchor="_bookmark0" w:history="1">
            <w:r>
              <w:t>Article</w:t>
            </w:r>
            <w:r>
              <w:rPr>
                <w:spacing w:val="-6"/>
              </w:rPr>
              <w:t xml:space="preserve"> </w:t>
            </w:r>
            <w:r>
              <w:rPr>
                <w:spacing w:val="-5"/>
              </w:rPr>
              <w:t>I.</w:t>
            </w:r>
            <w:r>
              <w:tab/>
              <w:t>OBJET</w:t>
            </w:r>
            <w:r>
              <w:rPr>
                <w:spacing w:val="-7"/>
              </w:rPr>
              <w:t xml:space="preserve"> </w:t>
            </w:r>
            <w:r>
              <w:t>DU</w:t>
            </w:r>
            <w:r>
              <w:rPr>
                <w:spacing w:val="-5"/>
              </w:rPr>
              <w:t xml:space="preserve"> </w:t>
            </w:r>
            <w:r>
              <w:t>CAHIER</w:t>
            </w:r>
            <w:r>
              <w:rPr>
                <w:spacing w:val="-7"/>
              </w:rPr>
              <w:t xml:space="preserve"> </w:t>
            </w:r>
            <w:r>
              <w:t>DES</w:t>
            </w:r>
            <w:r>
              <w:rPr>
                <w:spacing w:val="-8"/>
              </w:rPr>
              <w:t xml:space="preserve"> </w:t>
            </w:r>
            <w:r>
              <w:t>CLAUSES</w:t>
            </w:r>
            <w:r>
              <w:rPr>
                <w:spacing w:val="-5"/>
              </w:rPr>
              <w:t xml:space="preserve"> </w:t>
            </w:r>
            <w:r>
              <w:t>TECHNIQUES</w:t>
            </w:r>
            <w:r>
              <w:rPr>
                <w:spacing w:val="-7"/>
              </w:rPr>
              <w:t xml:space="preserve"> </w:t>
            </w:r>
            <w:r>
              <w:rPr>
                <w:spacing w:val="-2"/>
              </w:rPr>
              <w:t>PARTICULIERES</w:t>
            </w:r>
            <w:r>
              <w:tab/>
            </w:r>
            <w:r>
              <w:rPr>
                <w:spacing w:val="-10"/>
              </w:rPr>
              <w:t>4</w:t>
            </w:r>
          </w:hyperlink>
        </w:p>
        <w:p w:rsidR="00246AB5" w:rsidRDefault="00211CA8">
          <w:pPr>
            <w:pStyle w:val="TM1"/>
            <w:tabs>
              <w:tab w:val="right" w:leader="dot" w:pos="9913"/>
            </w:tabs>
            <w:spacing w:line="240" w:lineRule="auto"/>
          </w:pPr>
          <w:hyperlink w:anchor="_bookmark1" w:history="1">
            <w:r>
              <w:t>Article</w:t>
            </w:r>
            <w:r>
              <w:rPr>
                <w:spacing w:val="-3"/>
              </w:rPr>
              <w:t xml:space="preserve"> </w:t>
            </w:r>
            <w:r>
              <w:t>II.</w:t>
            </w:r>
            <w:r>
              <w:rPr>
                <w:spacing w:val="62"/>
                <w:w w:val="150"/>
              </w:rPr>
              <w:t xml:space="preserve"> </w:t>
            </w:r>
            <w:r>
              <w:t>CONSISTANCE</w:t>
            </w:r>
            <w:r>
              <w:rPr>
                <w:spacing w:val="-6"/>
              </w:rPr>
              <w:t xml:space="preserve"> </w:t>
            </w:r>
            <w:r>
              <w:t>DU</w:t>
            </w:r>
            <w:r>
              <w:rPr>
                <w:spacing w:val="-3"/>
              </w:rPr>
              <w:t xml:space="preserve"> </w:t>
            </w:r>
            <w:r>
              <w:rPr>
                <w:spacing w:val="-2"/>
              </w:rPr>
              <w:t>MARCHÉ</w:t>
            </w:r>
            <w:r>
              <w:tab/>
            </w:r>
            <w:r>
              <w:rPr>
                <w:spacing w:val="-10"/>
              </w:rPr>
              <w:t>4</w:t>
            </w:r>
          </w:hyperlink>
        </w:p>
        <w:p w:rsidR="00246AB5" w:rsidRDefault="00211CA8">
          <w:pPr>
            <w:pStyle w:val="TM2"/>
            <w:tabs>
              <w:tab w:val="right" w:leader="dot" w:pos="9913"/>
            </w:tabs>
            <w:spacing w:before="1"/>
          </w:pPr>
          <w:hyperlink w:anchor="_bookmark2" w:history="1">
            <w:r>
              <w:t>Section</w:t>
            </w:r>
            <w:r>
              <w:rPr>
                <w:spacing w:val="-8"/>
              </w:rPr>
              <w:t xml:space="preserve"> </w:t>
            </w:r>
            <w:r>
              <w:t>2.01</w:t>
            </w:r>
            <w:r>
              <w:rPr>
                <w:spacing w:val="8"/>
              </w:rPr>
              <w:t xml:space="preserve"> </w:t>
            </w:r>
            <w:r>
              <w:t>Périmètre</w:t>
            </w:r>
            <w:r>
              <w:rPr>
                <w:spacing w:val="-5"/>
              </w:rPr>
              <w:t xml:space="preserve"> </w:t>
            </w:r>
            <w:r>
              <w:t>et</w:t>
            </w:r>
            <w:r>
              <w:rPr>
                <w:spacing w:val="-6"/>
              </w:rPr>
              <w:t xml:space="preserve"> </w:t>
            </w:r>
            <w:r>
              <w:t>domaine</w:t>
            </w:r>
            <w:r>
              <w:rPr>
                <w:spacing w:val="-5"/>
              </w:rPr>
              <w:t xml:space="preserve"> </w:t>
            </w:r>
            <w:r>
              <w:t>d’application</w:t>
            </w:r>
            <w:r>
              <w:rPr>
                <w:spacing w:val="-6"/>
              </w:rPr>
              <w:t xml:space="preserve"> </w:t>
            </w:r>
            <w:r>
              <w:t>du</w:t>
            </w:r>
            <w:r>
              <w:rPr>
                <w:spacing w:val="-5"/>
              </w:rPr>
              <w:t xml:space="preserve"> </w:t>
            </w:r>
            <w:r>
              <w:rPr>
                <w:spacing w:val="-2"/>
              </w:rPr>
              <w:t>marché</w:t>
            </w:r>
            <w:r>
              <w:rPr>
                <w:rFonts w:ascii="Times New Roman" w:hAnsi="Times New Roman"/>
                <w:b w:val="0"/>
              </w:rPr>
              <w:tab/>
            </w:r>
            <w:r>
              <w:rPr>
                <w:spacing w:val="-10"/>
              </w:rPr>
              <w:t>4</w:t>
            </w:r>
          </w:hyperlink>
        </w:p>
        <w:p w:rsidR="00246AB5" w:rsidRDefault="00211CA8">
          <w:pPr>
            <w:pStyle w:val="TM2"/>
            <w:tabs>
              <w:tab w:val="right" w:leader="dot" w:pos="9913"/>
            </w:tabs>
          </w:pPr>
          <w:hyperlink w:anchor="_bookmark3" w:history="1">
            <w:r>
              <w:t>Section</w:t>
            </w:r>
            <w:r>
              <w:rPr>
                <w:spacing w:val="-4"/>
              </w:rPr>
              <w:t xml:space="preserve"> </w:t>
            </w:r>
            <w:r>
              <w:t>2.02</w:t>
            </w:r>
            <w:r>
              <w:rPr>
                <w:spacing w:val="10"/>
              </w:rPr>
              <w:t xml:space="preserve"> </w:t>
            </w:r>
            <w:r>
              <w:t>Consistance</w:t>
            </w:r>
            <w:r>
              <w:rPr>
                <w:spacing w:val="-4"/>
              </w:rPr>
              <w:t xml:space="preserve"> </w:t>
            </w:r>
            <w:r>
              <w:t>du</w:t>
            </w:r>
            <w:r>
              <w:rPr>
                <w:spacing w:val="-4"/>
              </w:rPr>
              <w:t xml:space="preserve"> </w:t>
            </w:r>
            <w:r>
              <w:rPr>
                <w:spacing w:val="-2"/>
              </w:rPr>
              <w:t>marché</w:t>
            </w:r>
            <w:r>
              <w:tab/>
            </w:r>
            <w:r>
              <w:rPr>
                <w:spacing w:val="-10"/>
              </w:rPr>
              <w:t>4</w:t>
            </w:r>
          </w:hyperlink>
        </w:p>
        <w:p w:rsidR="00246AB5" w:rsidRDefault="00211CA8">
          <w:pPr>
            <w:pStyle w:val="TM3"/>
            <w:numPr>
              <w:ilvl w:val="0"/>
              <w:numId w:val="19"/>
            </w:numPr>
            <w:tabs>
              <w:tab w:val="left" w:pos="1382"/>
              <w:tab w:val="right" w:leader="dot" w:pos="9913"/>
            </w:tabs>
            <w:spacing w:before="0"/>
            <w:ind w:hanging="698"/>
          </w:pPr>
          <w:hyperlink w:anchor="_bookmark4" w:history="1">
            <w:r>
              <w:t>Focus</w:t>
            </w:r>
            <w:r>
              <w:rPr>
                <w:spacing w:val="-7"/>
              </w:rPr>
              <w:t xml:space="preserve"> </w:t>
            </w:r>
            <w:r>
              <w:t>sur</w:t>
            </w:r>
            <w:r>
              <w:rPr>
                <w:spacing w:val="-2"/>
              </w:rPr>
              <w:t xml:space="preserve"> </w:t>
            </w:r>
            <w:r>
              <w:t>la</w:t>
            </w:r>
            <w:r>
              <w:rPr>
                <w:spacing w:val="-4"/>
              </w:rPr>
              <w:t xml:space="preserve"> </w:t>
            </w:r>
            <w:r>
              <w:t>production</w:t>
            </w:r>
            <w:r>
              <w:rPr>
                <w:spacing w:val="-3"/>
              </w:rPr>
              <w:t xml:space="preserve"> </w:t>
            </w:r>
            <w:r>
              <w:t>des</w:t>
            </w:r>
            <w:r>
              <w:rPr>
                <w:spacing w:val="-5"/>
              </w:rPr>
              <w:t xml:space="preserve"> </w:t>
            </w:r>
            <w:r>
              <w:rPr>
                <w:spacing w:val="-2"/>
              </w:rPr>
              <w:t>d’études</w:t>
            </w:r>
            <w:r>
              <w:rPr>
                <w:rFonts w:ascii="Times New Roman" w:hAnsi="Times New Roman"/>
              </w:rPr>
              <w:tab/>
            </w:r>
            <w:r>
              <w:rPr>
                <w:spacing w:val="-10"/>
              </w:rPr>
              <w:t>5</w:t>
            </w:r>
          </w:hyperlink>
        </w:p>
        <w:p w:rsidR="00246AB5" w:rsidRDefault="00211CA8">
          <w:pPr>
            <w:pStyle w:val="TM2"/>
            <w:tabs>
              <w:tab w:val="right" w:leader="dot" w:pos="9913"/>
            </w:tabs>
            <w:spacing w:before="48" w:line="292" w:lineRule="exact"/>
          </w:pPr>
          <w:hyperlink w:anchor="_bookmark5" w:history="1">
            <w:r>
              <w:t>Section</w:t>
            </w:r>
            <w:r>
              <w:rPr>
                <w:spacing w:val="-4"/>
              </w:rPr>
              <w:t xml:space="preserve"> </w:t>
            </w:r>
            <w:r>
              <w:t>2.03</w:t>
            </w:r>
            <w:r>
              <w:rPr>
                <w:spacing w:val="11"/>
              </w:rPr>
              <w:t xml:space="preserve"> </w:t>
            </w:r>
            <w:r>
              <w:t>Nature</w:t>
            </w:r>
            <w:r>
              <w:rPr>
                <w:spacing w:val="-3"/>
              </w:rPr>
              <w:t xml:space="preserve"> </w:t>
            </w:r>
            <w:r>
              <w:t>des</w:t>
            </w:r>
            <w:r>
              <w:rPr>
                <w:spacing w:val="-5"/>
              </w:rPr>
              <w:t xml:space="preserve"> </w:t>
            </w:r>
            <w:r>
              <w:rPr>
                <w:spacing w:val="-2"/>
              </w:rPr>
              <w:t>travaux</w:t>
            </w:r>
            <w:r>
              <w:tab/>
            </w:r>
            <w:r>
              <w:rPr>
                <w:spacing w:val="-10"/>
              </w:rPr>
              <w:t>5</w:t>
            </w:r>
          </w:hyperlink>
        </w:p>
        <w:p w:rsidR="00246AB5" w:rsidRDefault="00211CA8">
          <w:pPr>
            <w:pStyle w:val="TM1"/>
            <w:tabs>
              <w:tab w:val="right" w:leader="dot" w:pos="9913"/>
            </w:tabs>
          </w:pPr>
          <w:hyperlink w:anchor="_bookmark6" w:history="1">
            <w:r>
              <w:t>Article</w:t>
            </w:r>
            <w:r>
              <w:rPr>
                <w:spacing w:val="-6"/>
              </w:rPr>
              <w:t xml:space="preserve"> </w:t>
            </w:r>
            <w:r>
              <w:t>III.</w:t>
            </w:r>
            <w:r>
              <w:rPr>
                <w:spacing w:val="23"/>
              </w:rPr>
              <w:t xml:space="preserve"> </w:t>
            </w:r>
            <w:r>
              <w:t>SPECIFICATIONS</w:t>
            </w:r>
            <w:r>
              <w:rPr>
                <w:spacing w:val="-5"/>
              </w:rPr>
              <w:t xml:space="preserve"> </w:t>
            </w:r>
            <w:r>
              <w:rPr>
                <w:spacing w:val="-2"/>
              </w:rPr>
              <w:t>TECHNIQUES</w:t>
            </w:r>
            <w:r>
              <w:tab/>
            </w:r>
            <w:r>
              <w:rPr>
                <w:spacing w:val="-10"/>
              </w:rPr>
              <w:t>6</w:t>
            </w:r>
          </w:hyperlink>
        </w:p>
        <w:p w:rsidR="00246AB5" w:rsidRDefault="00211CA8">
          <w:pPr>
            <w:pStyle w:val="TM2"/>
            <w:tabs>
              <w:tab w:val="right" w:leader="dot" w:pos="9913"/>
            </w:tabs>
          </w:pPr>
          <w:hyperlink w:anchor="_bookmark7" w:history="1">
            <w:r>
              <w:t>Section</w:t>
            </w:r>
            <w:r>
              <w:rPr>
                <w:spacing w:val="-7"/>
              </w:rPr>
              <w:t xml:space="preserve"> </w:t>
            </w:r>
            <w:r>
              <w:t>3.01</w:t>
            </w:r>
            <w:r>
              <w:rPr>
                <w:spacing w:val="7"/>
              </w:rPr>
              <w:t xml:space="preserve"> </w:t>
            </w:r>
            <w:r>
              <w:t>Habilitation,</w:t>
            </w:r>
            <w:r>
              <w:rPr>
                <w:spacing w:val="-7"/>
              </w:rPr>
              <w:t xml:space="preserve"> </w:t>
            </w:r>
            <w:r>
              <w:t>qualification</w:t>
            </w:r>
            <w:r>
              <w:rPr>
                <w:spacing w:val="-6"/>
              </w:rPr>
              <w:t xml:space="preserve"> </w:t>
            </w:r>
            <w:r>
              <w:t>et</w:t>
            </w:r>
            <w:r>
              <w:rPr>
                <w:spacing w:val="-6"/>
              </w:rPr>
              <w:t xml:space="preserve"> </w:t>
            </w:r>
            <w:r>
              <w:rPr>
                <w:spacing w:val="-2"/>
              </w:rPr>
              <w:t>agrément</w:t>
            </w:r>
            <w:r>
              <w:tab/>
            </w:r>
            <w:r>
              <w:rPr>
                <w:spacing w:val="-10"/>
              </w:rPr>
              <w:t>6</w:t>
            </w:r>
          </w:hyperlink>
        </w:p>
        <w:p w:rsidR="00246AB5" w:rsidRDefault="00211CA8">
          <w:pPr>
            <w:pStyle w:val="TM3"/>
            <w:numPr>
              <w:ilvl w:val="0"/>
              <w:numId w:val="18"/>
            </w:numPr>
            <w:tabs>
              <w:tab w:val="left" w:pos="1382"/>
              <w:tab w:val="right" w:leader="dot" w:pos="9913"/>
            </w:tabs>
            <w:spacing w:before="0"/>
            <w:ind w:hanging="698"/>
          </w:pPr>
          <w:hyperlink w:anchor="_bookmark8" w:history="1">
            <w:r>
              <w:t>Qualification</w:t>
            </w:r>
            <w:r>
              <w:rPr>
                <w:spacing w:val="-5"/>
              </w:rPr>
              <w:t xml:space="preserve"> </w:t>
            </w:r>
            <w:r>
              <w:rPr>
                <w:spacing w:val="-2"/>
              </w:rPr>
              <w:t>électrique</w:t>
            </w:r>
            <w:r>
              <w:tab/>
            </w:r>
            <w:r>
              <w:rPr>
                <w:spacing w:val="-10"/>
              </w:rPr>
              <w:t>6</w:t>
            </w:r>
          </w:hyperlink>
        </w:p>
        <w:p w:rsidR="00246AB5" w:rsidRDefault="00211CA8">
          <w:pPr>
            <w:pStyle w:val="TM3"/>
            <w:numPr>
              <w:ilvl w:val="0"/>
              <w:numId w:val="18"/>
            </w:numPr>
            <w:tabs>
              <w:tab w:val="left" w:pos="1382"/>
              <w:tab w:val="right" w:leader="dot" w:pos="9913"/>
            </w:tabs>
            <w:ind w:hanging="698"/>
          </w:pPr>
          <w:hyperlink w:anchor="_bookmark9" w:history="1">
            <w:r>
              <w:t>Habilitation</w:t>
            </w:r>
            <w:r>
              <w:rPr>
                <w:spacing w:val="-3"/>
              </w:rPr>
              <w:t xml:space="preserve"> </w:t>
            </w:r>
            <w:r>
              <w:rPr>
                <w:spacing w:val="-2"/>
              </w:rPr>
              <w:t>électrique</w:t>
            </w:r>
            <w:r>
              <w:tab/>
            </w:r>
            <w:r>
              <w:rPr>
                <w:spacing w:val="-10"/>
              </w:rPr>
              <w:t>6</w:t>
            </w:r>
          </w:hyperlink>
        </w:p>
        <w:p w:rsidR="00246AB5" w:rsidRDefault="00211CA8">
          <w:pPr>
            <w:pStyle w:val="TM3"/>
            <w:numPr>
              <w:ilvl w:val="0"/>
              <w:numId w:val="18"/>
            </w:numPr>
            <w:tabs>
              <w:tab w:val="left" w:pos="1382"/>
              <w:tab w:val="right" w:leader="dot" w:pos="9913"/>
            </w:tabs>
            <w:spacing w:before="49"/>
            <w:ind w:hanging="698"/>
          </w:pPr>
          <w:hyperlink w:anchor="_bookmark10" w:history="1">
            <w:r>
              <w:t>Agrément</w:t>
            </w:r>
            <w:r>
              <w:rPr>
                <w:spacing w:val="-2"/>
              </w:rPr>
              <w:t xml:space="preserve"> </w:t>
            </w:r>
            <w:r>
              <w:rPr>
                <w:spacing w:val="-5"/>
              </w:rPr>
              <w:t>VDI</w:t>
            </w:r>
            <w:r>
              <w:tab/>
            </w:r>
            <w:r>
              <w:rPr>
                <w:spacing w:val="-10"/>
              </w:rPr>
              <w:t>6</w:t>
            </w:r>
          </w:hyperlink>
        </w:p>
        <w:p w:rsidR="00246AB5" w:rsidRDefault="00211CA8">
          <w:pPr>
            <w:pStyle w:val="TM3"/>
            <w:numPr>
              <w:ilvl w:val="0"/>
              <w:numId w:val="18"/>
            </w:numPr>
            <w:tabs>
              <w:tab w:val="left" w:pos="1382"/>
              <w:tab w:val="right" w:leader="dot" w:pos="9913"/>
            </w:tabs>
            <w:ind w:hanging="698"/>
          </w:pPr>
          <w:hyperlink w:anchor="_bookmark11" w:history="1">
            <w:r>
              <w:t>Spécificité</w:t>
            </w:r>
            <w:r>
              <w:rPr>
                <w:spacing w:val="-4"/>
              </w:rPr>
              <w:t xml:space="preserve"> </w:t>
            </w:r>
            <w:r>
              <w:t>locale</w:t>
            </w:r>
            <w:r>
              <w:rPr>
                <w:spacing w:val="-2"/>
              </w:rPr>
              <w:t xml:space="preserve"> </w:t>
            </w:r>
            <w:r>
              <w:t>:</w:t>
            </w:r>
            <w:r>
              <w:rPr>
                <w:spacing w:val="-2"/>
              </w:rPr>
              <w:t xml:space="preserve"> </w:t>
            </w:r>
            <w:r>
              <w:t>immeuble</w:t>
            </w:r>
            <w:r>
              <w:rPr>
                <w:spacing w:val="-3"/>
              </w:rPr>
              <w:t xml:space="preserve"> </w:t>
            </w:r>
            <w:r>
              <w:t>MB15</w:t>
            </w:r>
            <w:r>
              <w:rPr>
                <w:spacing w:val="-3"/>
              </w:rPr>
              <w:t xml:space="preserve"> </w:t>
            </w:r>
            <w:r>
              <w:t>GTB</w:t>
            </w:r>
            <w:r>
              <w:rPr>
                <w:spacing w:val="-1"/>
              </w:rPr>
              <w:t xml:space="preserve"> </w:t>
            </w:r>
            <w:r>
              <w:rPr>
                <w:spacing w:val="-2"/>
              </w:rPr>
              <w:t>Nanterre.</w:t>
            </w:r>
            <w:r>
              <w:tab/>
            </w:r>
            <w:r>
              <w:rPr>
                <w:spacing w:val="-10"/>
              </w:rPr>
              <w:t>7</w:t>
            </w:r>
          </w:hyperlink>
        </w:p>
        <w:p w:rsidR="00246AB5" w:rsidRDefault="00211CA8">
          <w:pPr>
            <w:pStyle w:val="TM2"/>
            <w:tabs>
              <w:tab w:val="right" w:leader="dot" w:pos="9913"/>
            </w:tabs>
            <w:spacing w:before="48"/>
          </w:pPr>
          <w:hyperlink w:anchor="_bookmark12" w:history="1">
            <w:r>
              <w:t>Section</w:t>
            </w:r>
            <w:r>
              <w:rPr>
                <w:spacing w:val="-5"/>
              </w:rPr>
              <w:t xml:space="preserve"> </w:t>
            </w:r>
            <w:r>
              <w:t>3.02</w:t>
            </w:r>
            <w:r>
              <w:rPr>
                <w:spacing w:val="10"/>
              </w:rPr>
              <w:t xml:space="preserve"> </w:t>
            </w:r>
            <w:r>
              <w:t>Documents</w:t>
            </w:r>
            <w:r>
              <w:rPr>
                <w:spacing w:val="-6"/>
              </w:rPr>
              <w:t xml:space="preserve"> </w:t>
            </w:r>
            <w:r>
              <w:t>de</w:t>
            </w:r>
            <w:r>
              <w:rPr>
                <w:spacing w:val="-5"/>
              </w:rPr>
              <w:t xml:space="preserve"> </w:t>
            </w:r>
            <w:r>
              <w:t>référence</w:t>
            </w:r>
            <w:r>
              <w:rPr>
                <w:spacing w:val="-4"/>
              </w:rPr>
              <w:t xml:space="preserve"> </w:t>
            </w:r>
            <w:r>
              <w:rPr>
                <w:spacing w:val="-2"/>
              </w:rPr>
              <w:t>contractuels</w:t>
            </w:r>
            <w:r>
              <w:tab/>
            </w:r>
            <w:r>
              <w:rPr>
                <w:spacing w:val="-10"/>
              </w:rPr>
              <w:t>8</w:t>
            </w:r>
          </w:hyperlink>
        </w:p>
        <w:p w:rsidR="00246AB5" w:rsidRDefault="00211CA8">
          <w:pPr>
            <w:pStyle w:val="TM3"/>
            <w:numPr>
              <w:ilvl w:val="0"/>
              <w:numId w:val="17"/>
            </w:numPr>
            <w:tabs>
              <w:tab w:val="left" w:pos="1382"/>
              <w:tab w:val="right" w:leader="dot" w:pos="9913"/>
            </w:tabs>
            <w:spacing w:before="0"/>
            <w:ind w:hanging="698"/>
          </w:pPr>
          <w:hyperlink w:anchor="_bookmark13" w:history="1">
            <w:r>
              <w:rPr>
                <w:spacing w:val="-2"/>
              </w:rPr>
              <w:t>Généralités</w:t>
            </w:r>
            <w:r>
              <w:tab/>
            </w:r>
            <w:r>
              <w:rPr>
                <w:spacing w:val="-10"/>
              </w:rPr>
              <w:t>8</w:t>
            </w:r>
          </w:hyperlink>
        </w:p>
        <w:p w:rsidR="00246AB5" w:rsidRDefault="00211CA8">
          <w:pPr>
            <w:pStyle w:val="TM3"/>
            <w:numPr>
              <w:ilvl w:val="0"/>
              <w:numId w:val="17"/>
            </w:numPr>
            <w:tabs>
              <w:tab w:val="left" w:pos="1382"/>
              <w:tab w:val="right" w:leader="dot" w:pos="9913"/>
            </w:tabs>
            <w:ind w:hanging="698"/>
          </w:pPr>
          <w:hyperlink w:anchor="_bookmark14" w:history="1">
            <w:r>
              <w:t xml:space="preserve">CCTG </w:t>
            </w:r>
            <w:r>
              <w:rPr>
                <w:spacing w:val="-5"/>
              </w:rPr>
              <w:t>VDI</w:t>
            </w:r>
            <w:r>
              <w:tab/>
            </w:r>
            <w:r>
              <w:rPr>
                <w:spacing w:val="-10"/>
              </w:rPr>
              <w:t>8</w:t>
            </w:r>
          </w:hyperlink>
        </w:p>
        <w:p w:rsidR="00246AB5" w:rsidRDefault="00211CA8">
          <w:pPr>
            <w:pStyle w:val="TM3"/>
            <w:numPr>
              <w:ilvl w:val="0"/>
              <w:numId w:val="17"/>
            </w:numPr>
            <w:tabs>
              <w:tab w:val="left" w:pos="1382"/>
              <w:tab w:val="right" w:leader="dot" w:pos="9913"/>
            </w:tabs>
            <w:ind w:hanging="698"/>
          </w:pPr>
          <w:hyperlink w:anchor="_bookmark15" w:history="1">
            <w:r>
              <w:t>Annexe</w:t>
            </w:r>
            <w:r>
              <w:rPr>
                <w:spacing w:val="-3"/>
              </w:rPr>
              <w:t xml:space="preserve"> </w:t>
            </w:r>
            <w:r>
              <w:t>1</w:t>
            </w:r>
            <w:r>
              <w:rPr>
                <w:spacing w:val="-1"/>
              </w:rPr>
              <w:t xml:space="preserve"> </w:t>
            </w:r>
            <w:r>
              <w:t>:</w:t>
            </w:r>
            <w:r>
              <w:rPr>
                <w:spacing w:val="-1"/>
              </w:rPr>
              <w:t xml:space="preserve"> </w:t>
            </w:r>
            <w:r>
              <w:t>référentiel</w:t>
            </w:r>
            <w:r>
              <w:rPr>
                <w:spacing w:val="-2"/>
              </w:rPr>
              <w:t xml:space="preserve"> </w:t>
            </w:r>
            <w:r>
              <w:t>de</w:t>
            </w:r>
            <w:r>
              <w:rPr>
                <w:spacing w:val="-3"/>
              </w:rPr>
              <w:t xml:space="preserve"> </w:t>
            </w:r>
            <w:r>
              <w:t xml:space="preserve">textes </w:t>
            </w:r>
            <w:r>
              <w:rPr>
                <w:spacing w:val="-2"/>
              </w:rPr>
              <w:t>contractuels</w:t>
            </w:r>
            <w:r>
              <w:tab/>
            </w:r>
            <w:r>
              <w:rPr>
                <w:spacing w:val="-10"/>
              </w:rPr>
              <w:t>9</w:t>
            </w:r>
          </w:hyperlink>
        </w:p>
        <w:p w:rsidR="00246AB5" w:rsidRDefault="00211CA8">
          <w:pPr>
            <w:pStyle w:val="TM2"/>
            <w:tabs>
              <w:tab w:val="right" w:leader="dot" w:pos="9915"/>
            </w:tabs>
            <w:spacing w:before="48"/>
          </w:pPr>
          <w:hyperlink w:anchor="_bookmark16" w:history="1">
            <w:r>
              <w:t>Section</w:t>
            </w:r>
            <w:r>
              <w:rPr>
                <w:spacing w:val="-6"/>
              </w:rPr>
              <w:t xml:space="preserve"> </w:t>
            </w:r>
            <w:r>
              <w:t>3.03</w:t>
            </w:r>
            <w:r>
              <w:rPr>
                <w:spacing w:val="10"/>
              </w:rPr>
              <w:t xml:space="preserve"> </w:t>
            </w:r>
            <w:r>
              <w:t>Procédés</w:t>
            </w:r>
            <w:r>
              <w:rPr>
                <w:spacing w:val="-6"/>
              </w:rPr>
              <w:t xml:space="preserve"> </w:t>
            </w:r>
            <w:r>
              <w:t>et</w:t>
            </w:r>
            <w:r>
              <w:rPr>
                <w:spacing w:val="-4"/>
              </w:rPr>
              <w:t xml:space="preserve"> </w:t>
            </w:r>
            <w:r>
              <w:t>produits</w:t>
            </w:r>
            <w:r>
              <w:rPr>
                <w:spacing w:val="-5"/>
              </w:rPr>
              <w:t xml:space="preserve"> </w:t>
            </w:r>
            <w:r>
              <w:t>de</w:t>
            </w:r>
            <w:r>
              <w:rPr>
                <w:spacing w:val="-7"/>
              </w:rPr>
              <w:t xml:space="preserve"> </w:t>
            </w:r>
            <w:r>
              <w:t>techniques</w:t>
            </w:r>
            <w:r>
              <w:rPr>
                <w:spacing w:val="-6"/>
              </w:rPr>
              <w:t xml:space="preserve"> </w:t>
            </w:r>
            <w:r>
              <w:t>non</w:t>
            </w:r>
            <w:r>
              <w:rPr>
                <w:spacing w:val="-3"/>
              </w:rPr>
              <w:t xml:space="preserve"> </w:t>
            </w:r>
            <w:r>
              <w:rPr>
                <w:spacing w:val="-2"/>
              </w:rPr>
              <w:t>courantes</w:t>
            </w:r>
            <w:r>
              <w:tab/>
            </w:r>
            <w:r>
              <w:rPr>
                <w:spacing w:val="-5"/>
              </w:rPr>
              <w:t>10</w:t>
            </w:r>
          </w:hyperlink>
        </w:p>
        <w:p w:rsidR="00246AB5" w:rsidRDefault="00211CA8">
          <w:pPr>
            <w:pStyle w:val="TM2"/>
            <w:tabs>
              <w:tab w:val="right" w:leader="dot" w:pos="9915"/>
            </w:tabs>
          </w:pPr>
          <w:hyperlink w:anchor="_bookmark17" w:history="1">
            <w:r>
              <w:t>Section</w:t>
            </w:r>
            <w:r>
              <w:rPr>
                <w:spacing w:val="-4"/>
              </w:rPr>
              <w:t xml:space="preserve"> </w:t>
            </w:r>
            <w:r>
              <w:t>3.04</w:t>
            </w:r>
            <w:r>
              <w:rPr>
                <w:spacing w:val="12"/>
              </w:rPr>
              <w:t xml:space="preserve"> </w:t>
            </w:r>
            <w:r>
              <w:t>Règles</w:t>
            </w:r>
            <w:r>
              <w:rPr>
                <w:spacing w:val="-5"/>
              </w:rPr>
              <w:t xml:space="preserve"> </w:t>
            </w:r>
            <w:r>
              <w:rPr>
                <w:spacing w:val="-2"/>
              </w:rPr>
              <w:t>professionnelles</w:t>
            </w:r>
            <w:r>
              <w:tab/>
            </w:r>
            <w:r>
              <w:rPr>
                <w:spacing w:val="-5"/>
              </w:rPr>
              <w:t>10</w:t>
            </w:r>
          </w:hyperlink>
        </w:p>
        <w:p w:rsidR="00246AB5" w:rsidRDefault="00211CA8">
          <w:pPr>
            <w:pStyle w:val="TM2"/>
            <w:tabs>
              <w:tab w:val="right" w:leader="dot" w:pos="9915"/>
            </w:tabs>
          </w:pPr>
          <w:hyperlink w:anchor="_bookmark18" w:history="1">
            <w:r>
              <w:t>Section</w:t>
            </w:r>
            <w:r>
              <w:rPr>
                <w:spacing w:val="-6"/>
              </w:rPr>
              <w:t xml:space="preserve"> </w:t>
            </w:r>
            <w:r>
              <w:t>3.05</w:t>
            </w:r>
            <w:r>
              <w:rPr>
                <w:spacing w:val="8"/>
              </w:rPr>
              <w:t xml:space="preserve"> </w:t>
            </w:r>
            <w:r>
              <w:t>Réglementations</w:t>
            </w:r>
            <w:r>
              <w:rPr>
                <w:spacing w:val="-8"/>
              </w:rPr>
              <w:t xml:space="preserve"> </w:t>
            </w:r>
            <w:r>
              <w:t>concernant</w:t>
            </w:r>
            <w:r>
              <w:rPr>
                <w:spacing w:val="-6"/>
              </w:rPr>
              <w:t xml:space="preserve"> </w:t>
            </w:r>
            <w:r>
              <w:t>les</w:t>
            </w:r>
            <w:r>
              <w:rPr>
                <w:spacing w:val="-7"/>
              </w:rPr>
              <w:t xml:space="preserve"> </w:t>
            </w:r>
            <w:r>
              <w:t>matériaux</w:t>
            </w:r>
            <w:r>
              <w:rPr>
                <w:spacing w:val="-6"/>
              </w:rPr>
              <w:t xml:space="preserve"> </w:t>
            </w:r>
            <w:r>
              <w:t>et</w:t>
            </w:r>
            <w:r>
              <w:rPr>
                <w:spacing w:val="-8"/>
              </w:rPr>
              <w:t xml:space="preserve"> </w:t>
            </w:r>
            <w:r>
              <w:rPr>
                <w:spacing w:val="-2"/>
              </w:rPr>
              <w:t>pro</w:t>
            </w:r>
            <w:r>
              <w:rPr>
                <w:spacing w:val="-2"/>
              </w:rPr>
              <w:t>duits</w:t>
            </w:r>
            <w:r>
              <w:tab/>
            </w:r>
            <w:r>
              <w:rPr>
                <w:spacing w:val="-5"/>
              </w:rPr>
              <w:t>10</w:t>
            </w:r>
          </w:hyperlink>
        </w:p>
        <w:p w:rsidR="00246AB5" w:rsidRDefault="00211CA8">
          <w:pPr>
            <w:pStyle w:val="TM2"/>
            <w:tabs>
              <w:tab w:val="right" w:leader="dot" w:pos="9915"/>
            </w:tabs>
          </w:pPr>
          <w:hyperlink w:anchor="_bookmark19" w:history="1">
            <w:r>
              <w:t>Section</w:t>
            </w:r>
            <w:r>
              <w:rPr>
                <w:spacing w:val="-7"/>
              </w:rPr>
              <w:t xml:space="preserve"> </w:t>
            </w:r>
            <w:r>
              <w:t>3.06</w:t>
            </w:r>
            <w:r>
              <w:rPr>
                <w:spacing w:val="6"/>
              </w:rPr>
              <w:t xml:space="preserve"> </w:t>
            </w:r>
            <w:r>
              <w:t>Réglementation</w:t>
            </w:r>
            <w:r>
              <w:rPr>
                <w:spacing w:val="-7"/>
              </w:rPr>
              <w:t xml:space="preserve"> </w:t>
            </w:r>
            <w:r>
              <w:t>sécurité</w:t>
            </w:r>
            <w:r>
              <w:rPr>
                <w:spacing w:val="-6"/>
              </w:rPr>
              <w:t xml:space="preserve"> </w:t>
            </w:r>
            <w:r>
              <w:rPr>
                <w:spacing w:val="-2"/>
              </w:rPr>
              <w:t>incendie</w:t>
            </w:r>
            <w:r>
              <w:tab/>
            </w:r>
            <w:r>
              <w:rPr>
                <w:spacing w:val="-5"/>
              </w:rPr>
              <w:t>10</w:t>
            </w:r>
          </w:hyperlink>
        </w:p>
        <w:p w:rsidR="00246AB5" w:rsidRDefault="00211CA8">
          <w:pPr>
            <w:pStyle w:val="TM2"/>
            <w:tabs>
              <w:tab w:val="right" w:leader="dot" w:pos="9915"/>
            </w:tabs>
            <w:spacing w:before="1"/>
          </w:pPr>
          <w:hyperlink w:anchor="_bookmark20" w:history="1">
            <w:r>
              <w:t>Section</w:t>
            </w:r>
            <w:r>
              <w:rPr>
                <w:spacing w:val="-7"/>
              </w:rPr>
              <w:t xml:space="preserve"> </w:t>
            </w:r>
            <w:r>
              <w:t>3.07</w:t>
            </w:r>
            <w:r>
              <w:rPr>
                <w:spacing w:val="7"/>
              </w:rPr>
              <w:t xml:space="preserve"> </w:t>
            </w:r>
            <w:r>
              <w:t>Réglementation</w:t>
            </w:r>
            <w:r>
              <w:rPr>
                <w:spacing w:val="-6"/>
              </w:rPr>
              <w:t xml:space="preserve"> </w:t>
            </w:r>
            <w:r>
              <w:rPr>
                <w:spacing w:val="-2"/>
              </w:rPr>
              <w:t>accessibilité</w:t>
            </w:r>
            <w:r>
              <w:tab/>
            </w:r>
            <w:r>
              <w:rPr>
                <w:spacing w:val="-5"/>
              </w:rPr>
              <w:t>10</w:t>
            </w:r>
          </w:hyperlink>
        </w:p>
        <w:p w:rsidR="00246AB5" w:rsidRDefault="00211CA8">
          <w:pPr>
            <w:pStyle w:val="TM2"/>
            <w:spacing w:before="3" w:line="237" w:lineRule="auto"/>
            <w:ind w:left="1823" w:right="400" w:hanging="1342"/>
          </w:pPr>
          <w:hyperlink w:anchor="_bookmark21" w:history="1">
            <w:r>
              <w:t>Section</w:t>
            </w:r>
            <w:r>
              <w:rPr>
                <w:spacing w:val="-2"/>
              </w:rPr>
              <w:t xml:space="preserve"> </w:t>
            </w:r>
            <w:r>
              <w:t>3.08 Réglementation concernant la santé et la sécurité des ouvriers sur le chantier</w:t>
            </w:r>
          </w:hyperlink>
          <w:r>
            <w:t xml:space="preserve"> </w:t>
          </w:r>
          <w:hyperlink w:anchor="_bookmark21" w:history="1">
            <w:r>
              <w:rPr>
                <w:spacing w:val="-6"/>
              </w:rPr>
              <w:t>13</w:t>
            </w:r>
          </w:hyperlink>
        </w:p>
        <w:p w:rsidR="00246AB5" w:rsidRDefault="00211CA8">
          <w:pPr>
            <w:pStyle w:val="TM2"/>
            <w:tabs>
              <w:tab w:val="right" w:leader="dot" w:pos="9915"/>
            </w:tabs>
            <w:spacing w:before="1"/>
          </w:pPr>
          <w:hyperlink w:anchor="_bookmark22" w:history="1">
            <w:r>
              <w:t>Section</w:t>
            </w:r>
            <w:r>
              <w:rPr>
                <w:spacing w:val="-5"/>
              </w:rPr>
              <w:t xml:space="preserve"> </w:t>
            </w:r>
            <w:r>
              <w:t>3.09</w:t>
            </w:r>
            <w:r>
              <w:rPr>
                <w:spacing w:val="10"/>
              </w:rPr>
              <w:t xml:space="preserve"> </w:t>
            </w:r>
            <w:r>
              <w:t>Prévention</w:t>
            </w:r>
            <w:r>
              <w:rPr>
                <w:spacing w:val="-5"/>
              </w:rPr>
              <w:t xml:space="preserve"> </w:t>
            </w:r>
            <w:r>
              <w:t>du</w:t>
            </w:r>
            <w:r>
              <w:rPr>
                <w:spacing w:val="-4"/>
              </w:rPr>
              <w:t xml:space="preserve"> </w:t>
            </w:r>
            <w:r>
              <w:t>risque</w:t>
            </w:r>
            <w:r>
              <w:rPr>
                <w:spacing w:val="-4"/>
              </w:rPr>
              <w:t xml:space="preserve"> </w:t>
            </w:r>
            <w:r>
              <w:rPr>
                <w:spacing w:val="-2"/>
              </w:rPr>
              <w:t>électrique</w:t>
            </w:r>
            <w:r>
              <w:tab/>
            </w:r>
            <w:r>
              <w:rPr>
                <w:spacing w:val="-5"/>
              </w:rPr>
              <w:t>13</w:t>
            </w:r>
          </w:hyperlink>
        </w:p>
        <w:p w:rsidR="00246AB5" w:rsidRDefault="00211CA8">
          <w:pPr>
            <w:pStyle w:val="TM2"/>
            <w:tabs>
              <w:tab w:val="right" w:leader="dot" w:pos="9915"/>
            </w:tabs>
          </w:pPr>
          <w:hyperlink w:anchor="_bookmark23" w:history="1">
            <w:r>
              <w:t>Section</w:t>
            </w:r>
            <w:r>
              <w:rPr>
                <w:spacing w:val="-7"/>
              </w:rPr>
              <w:t xml:space="preserve"> </w:t>
            </w:r>
            <w:r>
              <w:t>3.10</w:t>
            </w:r>
            <w:r>
              <w:rPr>
                <w:spacing w:val="7"/>
              </w:rPr>
              <w:t xml:space="preserve"> </w:t>
            </w:r>
            <w:r>
              <w:t>Réglementation</w:t>
            </w:r>
            <w:r>
              <w:rPr>
                <w:spacing w:val="-5"/>
              </w:rPr>
              <w:t xml:space="preserve"> </w:t>
            </w:r>
            <w:r>
              <w:rPr>
                <w:spacing w:val="-2"/>
              </w:rPr>
              <w:t>thermique</w:t>
            </w:r>
            <w:r>
              <w:tab/>
            </w:r>
            <w:r>
              <w:rPr>
                <w:spacing w:val="-5"/>
              </w:rPr>
              <w:t>14</w:t>
            </w:r>
          </w:hyperlink>
        </w:p>
        <w:p w:rsidR="00246AB5" w:rsidRDefault="00211CA8">
          <w:pPr>
            <w:pStyle w:val="TM2"/>
            <w:tabs>
              <w:tab w:val="right" w:leader="dot" w:pos="9915"/>
            </w:tabs>
          </w:pPr>
          <w:hyperlink w:anchor="_bookmark24" w:history="1">
            <w:r>
              <w:t>Section</w:t>
            </w:r>
            <w:r>
              <w:rPr>
                <w:spacing w:val="-6"/>
              </w:rPr>
              <w:t xml:space="preserve"> </w:t>
            </w:r>
            <w:r>
              <w:t>3.11</w:t>
            </w:r>
            <w:r>
              <w:rPr>
                <w:spacing w:val="10"/>
              </w:rPr>
              <w:t xml:space="preserve"> </w:t>
            </w:r>
            <w:r>
              <w:t>Réglementation</w:t>
            </w:r>
            <w:r>
              <w:rPr>
                <w:spacing w:val="-4"/>
              </w:rPr>
              <w:t xml:space="preserve"> </w:t>
            </w:r>
            <w:r>
              <w:t>concernant</w:t>
            </w:r>
            <w:r>
              <w:rPr>
                <w:spacing w:val="-4"/>
              </w:rPr>
              <w:t xml:space="preserve"> </w:t>
            </w:r>
            <w:r>
              <w:t>les</w:t>
            </w:r>
            <w:r>
              <w:rPr>
                <w:spacing w:val="-6"/>
              </w:rPr>
              <w:t xml:space="preserve"> </w:t>
            </w:r>
            <w:r>
              <w:t>déchets</w:t>
            </w:r>
            <w:r>
              <w:rPr>
                <w:spacing w:val="-6"/>
              </w:rPr>
              <w:t xml:space="preserve"> </w:t>
            </w:r>
            <w:r>
              <w:t>et</w:t>
            </w:r>
            <w:r>
              <w:rPr>
                <w:spacing w:val="-4"/>
              </w:rPr>
              <w:t xml:space="preserve"> </w:t>
            </w:r>
            <w:r>
              <w:t>les</w:t>
            </w:r>
            <w:r>
              <w:rPr>
                <w:spacing w:val="-6"/>
              </w:rPr>
              <w:t xml:space="preserve"> </w:t>
            </w:r>
            <w:r>
              <w:t>bruits</w:t>
            </w:r>
            <w:r>
              <w:rPr>
                <w:spacing w:val="-6"/>
              </w:rPr>
              <w:t xml:space="preserve"> </w:t>
            </w:r>
            <w:r>
              <w:t>de</w:t>
            </w:r>
            <w:r>
              <w:rPr>
                <w:spacing w:val="-3"/>
              </w:rPr>
              <w:t xml:space="preserve"> </w:t>
            </w:r>
            <w:r>
              <w:rPr>
                <w:spacing w:val="-2"/>
              </w:rPr>
              <w:t>chantier</w:t>
            </w:r>
            <w:r>
              <w:tab/>
            </w:r>
            <w:r>
              <w:rPr>
                <w:spacing w:val="-5"/>
              </w:rPr>
              <w:t>15</w:t>
            </w:r>
          </w:hyperlink>
        </w:p>
        <w:p w:rsidR="00246AB5" w:rsidRDefault="00211CA8">
          <w:pPr>
            <w:pStyle w:val="TM3"/>
            <w:numPr>
              <w:ilvl w:val="0"/>
              <w:numId w:val="16"/>
            </w:numPr>
            <w:tabs>
              <w:tab w:val="left" w:pos="1382"/>
              <w:tab w:val="right" w:leader="dot" w:pos="9913"/>
            </w:tabs>
            <w:spacing w:before="1"/>
            <w:ind w:hanging="698"/>
          </w:pPr>
          <w:hyperlink w:anchor="_bookmark25" w:history="1">
            <w:r>
              <w:t>Déchets</w:t>
            </w:r>
            <w:r>
              <w:rPr>
                <w:spacing w:val="-5"/>
              </w:rPr>
              <w:t xml:space="preserve"> </w:t>
            </w:r>
            <w:r>
              <w:t>de</w:t>
            </w:r>
            <w:r>
              <w:rPr>
                <w:spacing w:val="-2"/>
              </w:rPr>
              <w:t xml:space="preserve"> chantier</w:t>
            </w:r>
            <w:r>
              <w:tab/>
            </w:r>
            <w:r>
              <w:rPr>
                <w:spacing w:val="-5"/>
              </w:rPr>
              <w:t>15</w:t>
            </w:r>
          </w:hyperlink>
        </w:p>
        <w:p w:rsidR="00246AB5" w:rsidRDefault="00211CA8">
          <w:pPr>
            <w:pStyle w:val="TM3"/>
            <w:numPr>
              <w:ilvl w:val="0"/>
              <w:numId w:val="16"/>
            </w:numPr>
            <w:tabs>
              <w:tab w:val="left" w:pos="1382"/>
              <w:tab w:val="right" w:leader="dot" w:pos="9913"/>
            </w:tabs>
            <w:ind w:hanging="698"/>
          </w:pPr>
          <w:hyperlink w:anchor="_bookmark26" w:history="1">
            <w:r>
              <w:t>Principes</w:t>
            </w:r>
            <w:r>
              <w:rPr>
                <w:spacing w:val="-7"/>
              </w:rPr>
              <w:t xml:space="preserve"> </w:t>
            </w:r>
            <w:r>
              <w:t>généraux</w:t>
            </w:r>
            <w:r>
              <w:rPr>
                <w:spacing w:val="-1"/>
              </w:rPr>
              <w:t xml:space="preserve"> </w:t>
            </w:r>
            <w:r>
              <w:t>de</w:t>
            </w:r>
            <w:r>
              <w:rPr>
                <w:spacing w:val="-2"/>
              </w:rPr>
              <w:t xml:space="preserve"> </w:t>
            </w:r>
            <w:r>
              <w:t>prévention</w:t>
            </w:r>
            <w:r>
              <w:rPr>
                <w:spacing w:val="-1"/>
              </w:rPr>
              <w:t xml:space="preserve"> </w:t>
            </w:r>
            <w:r>
              <w:t>et</w:t>
            </w:r>
            <w:r>
              <w:rPr>
                <w:spacing w:val="-1"/>
              </w:rPr>
              <w:t xml:space="preserve"> </w:t>
            </w:r>
            <w:r>
              <w:t>de</w:t>
            </w:r>
            <w:r>
              <w:rPr>
                <w:spacing w:val="-5"/>
              </w:rPr>
              <w:t xml:space="preserve"> </w:t>
            </w:r>
            <w:r>
              <w:t>gestion</w:t>
            </w:r>
            <w:r>
              <w:rPr>
                <w:spacing w:val="-2"/>
              </w:rPr>
              <w:t xml:space="preserve"> </w:t>
            </w:r>
            <w:r>
              <w:t>des</w:t>
            </w:r>
            <w:r>
              <w:rPr>
                <w:spacing w:val="-4"/>
              </w:rPr>
              <w:t xml:space="preserve"> </w:t>
            </w:r>
            <w:r>
              <w:rPr>
                <w:spacing w:val="-2"/>
              </w:rPr>
              <w:t>déchets</w:t>
            </w:r>
            <w:r>
              <w:tab/>
            </w:r>
            <w:r>
              <w:rPr>
                <w:spacing w:val="-5"/>
              </w:rPr>
              <w:t>15</w:t>
            </w:r>
          </w:hyperlink>
        </w:p>
        <w:p w:rsidR="00246AB5" w:rsidRDefault="00211CA8">
          <w:pPr>
            <w:pStyle w:val="TM3"/>
            <w:numPr>
              <w:ilvl w:val="0"/>
              <w:numId w:val="16"/>
            </w:numPr>
            <w:tabs>
              <w:tab w:val="left" w:pos="1382"/>
              <w:tab w:val="right" w:leader="dot" w:pos="9913"/>
            </w:tabs>
            <w:ind w:hanging="698"/>
          </w:pPr>
          <w:hyperlink w:anchor="_bookmark27" w:history="1">
            <w:r>
              <w:t>Déchets</w:t>
            </w:r>
            <w:r>
              <w:rPr>
                <w:spacing w:val="-5"/>
              </w:rPr>
              <w:t xml:space="preserve"> </w:t>
            </w:r>
            <w:r>
              <w:t>de</w:t>
            </w:r>
            <w:r>
              <w:rPr>
                <w:spacing w:val="-2"/>
              </w:rPr>
              <w:t xml:space="preserve"> démolition</w:t>
            </w:r>
            <w:r>
              <w:tab/>
            </w:r>
            <w:r>
              <w:rPr>
                <w:spacing w:val="-5"/>
              </w:rPr>
              <w:t>15</w:t>
            </w:r>
          </w:hyperlink>
        </w:p>
        <w:p w:rsidR="00246AB5" w:rsidRDefault="00211CA8">
          <w:pPr>
            <w:pStyle w:val="TM3"/>
            <w:numPr>
              <w:ilvl w:val="0"/>
              <w:numId w:val="16"/>
            </w:numPr>
            <w:tabs>
              <w:tab w:val="left" w:pos="1382"/>
              <w:tab w:val="right" w:leader="dot" w:pos="9913"/>
            </w:tabs>
            <w:ind w:hanging="698"/>
          </w:pPr>
          <w:hyperlink w:anchor="_bookmark28" w:history="1">
            <w:r>
              <w:t>Déchets</w:t>
            </w:r>
            <w:r>
              <w:rPr>
                <w:spacing w:val="-7"/>
              </w:rPr>
              <w:t xml:space="preserve"> </w:t>
            </w:r>
            <w:r>
              <w:rPr>
                <w:spacing w:val="-2"/>
              </w:rPr>
              <w:t>dangereux</w:t>
            </w:r>
            <w:r>
              <w:tab/>
            </w:r>
            <w:r>
              <w:rPr>
                <w:spacing w:val="-5"/>
              </w:rPr>
              <w:t>16</w:t>
            </w:r>
          </w:hyperlink>
        </w:p>
        <w:p w:rsidR="00246AB5" w:rsidRDefault="00211CA8">
          <w:pPr>
            <w:pStyle w:val="TM3"/>
            <w:numPr>
              <w:ilvl w:val="0"/>
              <w:numId w:val="16"/>
            </w:numPr>
            <w:tabs>
              <w:tab w:val="left" w:pos="1382"/>
              <w:tab w:val="right" w:leader="dot" w:pos="9913"/>
            </w:tabs>
            <w:spacing w:before="47"/>
            <w:ind w:hanging="698"/>
          </w:pPr>
          <w:hyperlink w:anchor="_bookmark29" w:history="1">
            <w:r>
              <w:t>Déchets</w:t>
            </w:r>
            <w:r>
              <w:rPr>
                <w:spacing w:val="-7"/>
              </w:rPr>
              <w:t xml:space="preserve"> </w:t>
            </w:r>
            <w:r>
              <w:rPr>
                <w:spacing w:val="-2"/>
              </w:rPr>
              <w:t>d'amiante</w:t>
            </w:r>
            <w:r>
              <w:tab/>
            </w:r>
            <w:r>
              <w:rPr>
                <w:spacing w:val="-5"/>
              </w:rPr>
              <w:t>16</w:t>
            </w:r>
          </w:hyperlink>
        </w:p>
        <w:p w:rsidR="00246AB5" w:rsidRDefault="00211CA8">
          <w:pPr>
            <w:pStyle w:val="TM3"/>
            <w:numPr>
              <w:ilvl w:val="0"/>
              <w:numId w:val="16"/>
            </w:numPr>
            <w:tabs>
              <w:tab w:val="left" w:pos="1382"/>
              <w:tab w:val="right" w:leader="dot" w:pos="9913"/>
            </w:tabs>
            <w:ind w:hanging="698"/>
          </w:pPr>
          <w:hyperlink w:anchor="_bookmark30" w:history="1">
            <w:r>
              <w:t>Fluides</w:t>
            </w:r>
            <w:r>
              <w:rPr>
                <w:spacing w:val="-8"/>
              </w:rPr>
              <w:t xml:space="preserve"> </w:t>
            </w:r>
            <w:r>
              <w:t>frigorigènes</w:t>
            </w:r>
            <w:r>
              <w:rPr>
                <w:spacing w:val="-5"/>
              </w:rPr>
              <w:t xml:space="preserve"> </w:t>
            </w:r>
            <w:r>
              <w:t>dans</w:t>
            </w:r>
            <w:r>
              <w:rPr>
                <w:spacing w:val="-6"/>
              </w:rPr>
              <w:t xml:space="preserve"> </w:t>
            </w:r>
            <w:r>
              <w:t>les</w:t>
            </w:r>
            <w:r>
              <w:rPr>
                <w:spacing w:val="-4"/>
              </w:rPr>
              <w:t xml:space="preserve"> </w:t>
            </w:r>
            <w:r>
              <w:t>équipements</w:t>
            </w:r>
            <w:r>
              <w:rPr>
                <w:spacing w:val="-4"/>
              </w:rPr>
              <w:t xml:space="preserve"> </w:t>
            </w:r>
            <w:r>
              <w:rPr>
                <w:spacing w:val="-2"/>
              </w:rPr>
              <w:t>thermody</w:t>
            </w:r>
            <w:r>
              <w:rPr>
                <w:spacing w:val="-2"/>
              </w:rPr>
              <w:t>namiques</w:t>
            </w:r>
            <w:r>
              <w:tab/>
            </w:r>
            <w:r>
              <w:rPr>
                <w:spacing w:val="-5"/>
              </w:rPr>
              <w:t>16</w:t>
            </w:r>
          </w:hyperlink>
        </w:p>
        <w:p w:rsidR="00246AB5" w:rsidRDefault="00211CA8">
          <w:pPr>
            <w:pStyle w:val="TM2"/>
            <w:tabs>
              <w:tab w:val="right" w:leader="dot" w:pos="9915"/>
            </w:tabs>
            <w:spacing w:before="49"/>
          </w:pPr>
          <w:hyperlink w:anchor="_bookmark31" w:history="1">
            <w:r>
              <w:t>Section</w:t>
            </w:r>
            <w:r>
              <w:rPr>
                <w:spacing w:val="-4"/>
              </w:rPr>
              <w:t xml:space="preserve"> </w:t>
            </w:r>
            <w:r>
              <w:t>3.12</w:t>
            </w:r>
            <w:r>
              <w:rPr>
                <w:spacing w:val="12"/>
              </w:rPr>
              <w:t xml:space="preserve"> </w:t>
            </w:r>
            <w:r>
              <w:t>Bruits</w:t>
            </w:r>
            <w:r>
              <w:rPr>
                <w:spacing w:val="-5"/>
              </w:rPr>
              <w:t xml:space="preserve"> </w:t>
            </w:r>
            <w:r>
              <w:t>de</w:t>
            </w:r>
            <w:r>
              <w:rPr>
                <w:spacing w:val="-4"/>
              </w:rPr>
              <w:t xml:space="preserve"> </w:t>
            </w:r>
            <w:r>
              <w:rPr>
                <w:spacing w:val="-2"/>
              </w:rPr>
              <w:t>chantier</w:t>
            </w:r>
            <w:r>
              <w:tab/>
            </w:r>
            <w:r>
              <w:rPr>
                <w:spacing w:val="-5"/>
              </w:rPr>
              <w:t>16</w:t>
            </w:r>
          </w:hyperlink>
        </w:p>
        <w:p w:rsidR="00246AB5" w:rsidRDefault="00211CA8">
          <w:pPr>
            <w:pStyle w:val="TM2"/>
            <w:tabs>
              <w:tab w:val="right" w:leader="dot" w:pos="9915"/>
            </w:tabs>
          </w:pPr>
          <w:hyperlink w:anchor="_bookmark32" w:history="1">
            <w:r>
              <w:t>Section</w:t>
            </w:r>
            <w:r>
              <w:rPr>
                <w:spacing w:val="-7"/>
              </w:rPr>
              <w:t xml:space="preserve"> </w:t>
            </w:r>
            <w:r>
              <w:t>3.13</w:t>
            </w:r>
            <w:r>
              <w:rPr>
                <w:spacing w:val="9"/>
              </w:rPr>
              <w:t xml:space="preserve"> </w:t>
            </w:r>
            <w:r>
              <w:t>Réglementation</w:t>
            </w:r>
            <w:r>
              <w:rPr>
                <w:spacing w:val="-5"/>
              </w:rPr>
              <w:t xml:space="preserve"> </w:t>
            </w:r>
            <w:r>
              <w:t>concernant</w:t>
            </w:r>
            <w:r>
              <w:rPr>
                <w:spacing w:val="-5"/>
              </w:rPr>
              <w:t xml:space="preserve"> </w:t>
            </w:r>
            <w:r>
              <w:t>les</w:t>
            </w:r>
            <w:r>
              <w:rPr>
                <w:spacing w:val="-7"/>
              </w:rPr>
              <w:t xml:space="preserve"> </w:t>
            </w:r>
            <w:r>
              <w:t>matériels</w:t>
            </w:r>
            <w:r>
              <w:rPr>
                <w:spacing w:val="-7"/>
              </w:rPr>
              <w:t xml:space="preserve"> </w:t>
            </w:r>
            <w:r>
              <w:t>de</w:t>
            </w:r>
            <w:r>
              <w:rPr>
                <w:spacing w:val="-5"/>
              </w:rPr>
              <w:t xml:space="preserve"> </w:t>
            </w:r>
            <w:r>
              <w:rPr>
                <w:spacing w:val="-2"/>
              </w:rPr>
              <w:t>chantier</w:t>
            </w:r>
            <w:r>
              <w:tab/>
            </w:r>
            <w:r>
              <w:rPr>
                <w:spacing w:val="-5"/>
              </w:rPr>
              <w:t>16</w:t>
            </w:r>
          </w:hyperlink>
        </w:p>
        <w:p w:rsidR="00246AB5" w:rsidRDefault="00211CA8">
          <w:pPr>
            <w:pStyle w:val="TM2"/>
            <w:tabs>
              <w:tab w:val="right" w:leader="dot" w:pos="9915"/>
            </w:tabs>
          </w:pPr>
          <w:hyperlink w:anchor="_bookmark33" w:history="1">
            <w:r>
              <w:t>Section</w:t>
            </w:r>
            <w:r>
              <w:rPr>
                <w:spacing w:val="-4"/>
              </w:rPr>
              <w:t xml:space="preserve"> </w:t>
            </w:r>
            <w:r>
              <w:t>3.14</w:t>
            </w:r>
            <w:r>
              <w:rPr>
                <w:spacing w:val="11"/>
              </w:rPr>
              <w:t xml:space="preserve"> </w:t>
            </w:r>
            <w:r>
              <w:t>Choix</w:t>
            </w:r>
            <w:r>
              <w:rPr>
                <w:spacing w:val="-3"/>
              </w:rPr>
              <w:t xml:space="preserve"> </w:t>
            </w:r>
            <w:r>
              <w:t>des</w:t>
            </w:r>
            <w:r>
              <w:rPr>
                <w:spacing w:val="-5"/>
              </w:rPr>
              <w:t xml:space="preserve"> </w:t>
            </w:r>
            <w:r>
              <w:rPr>
                <w:spacing w:val="-2"/>
              </w:rPr>
              <w:t>produits</w:t>
            </w:r>
            <w:r>
              <w:tab/>
            </w:r>
            <w:r>
              <w:rPr>
                <w:spacing w:val="-5"/>
              </w:rPr>
              <w:t>17</w:t>
            </w:r>
          </w:hyperlink>
        </w:p>
        <w:p w:rsidR="00246AB5" w:rsidRDefault="00211CA8">
          <w:pPr>
            <w:pStyle w:val="TM1"/>
            <w:tabs>
              <w:tab w:val="right" w:leader="dot" w:pos="9915"/>
            </w:tabs>
            <w:spacing w:before="1" w:line="240" w:lineRule="auto"/>
          </w:pPr>
          <w:hyperlink w:anchor="_bookmark34" w:history="1">
            <w:r>
              <w:t>Article</w:t>
            </w:r>
            <w:r>
              <w:rPr>
                <w:spacing w:val="-5"/>
              </w:rPr>
              <w:t xml:space="preserve"> </w:t>
            </w:r>
            <w:r>
              <w:t>IV.</w:t>
            </w:r>
            <w:r>
              <w:rPr>
                <w:spacing w:val="17"/>
              </w:rPr>
              <w:t xml:space="preserve"> </w:t>
            </w:r>
            <w:r>
              <w:t>DELAI</w:t>
            </w:r>
            <w:r>
              <w:rPr>
                <w:spacing w:val="-6"/>
              </w:rPr>
              <w:t xml:space="preserve"> </w:t>
            </w:r>
            <w:r>
              <w:t>D’EXECUTION</w:t>
            </w:r>
            <w:r>
              <w:rPr>
                <w:spacing w:val="-6"/>
              </w:rPr>
              <w:t xml:space="preserve"> </w:t>
            </w:r>
            <w:r>
              <w:t>DU</w:t>
            </w:r>
            <w:r>
              <w:rPr>
                <w:spacing w:val="-4"/>
              </w:rPr>
              <w:t xml:space="preserve"> </w:t>
            </w:r>
            <w:r>
              <w:rPr>
                <w:spacing w:val="-2"/>
              </w:rPr>
              <w:t>MARCHE</w:t>
            </w:r>
            <w:r>
              <w:rPr>
                <w:rFonts w:ascii="Times New Roman" w:hAnsi="Times New Roman"/>
                <w:b w:val="0"/>
              </w:rPr>
              <w:tab/>
            </w:r>
            <w:r>
              <w:rPr>
                <w:spacing w:val="-5"/>
              </w:rPr>
              <w:t>17</w:t>
            </w:r>
          </w:hyperlink>
        </w:p>
        <w:p w:rsidR="00246AB5" w:rsidRDefault="00211CA8">
          <w:pPr>
            <w:pStyle w:val="TM2"/>
            <w:tabs>
              <w:tab w:val="right" w:leader="dot" w:pos="9915"/>
            </w:tabs>
          </w:pPr>
          <w:hyperlink w:anchor="_bookmark35" w:history="1">
            <w:r>
              <w:t>Section</w:t>
            </w:r>
            <w:r>
              <w:rPr>
                <w:spacing w:val="-4"/>
              </w:rPr>
              <w:t xml:space="preserve"> </w:t>
            </w:r>
            <w:r>
              <w:t>4.01</w:t>
            </w:r>
            <w:r>
              <w:rPr>
                <w:spacing w:val="11"/>
              </w:rPr>
              <w:t xml:space="preserve"> </w:t>
            </w:r>
            <w:r>
              <w:t>Délais</w:t>
            </w:r>
            <w:r>
              <w:rPr>
                <w:spacing w:val="-6"/>
              </w:rPr>
              <w:t xml:space="preserve"> </w:t>
            </w:r>
            <w:r>
              <w:rPr>
                <w:spacing w:val="-2"/>
              </w:rPr>
              <w:t>contractuels</w:t>
            </w:r>
            <w:r>
              <w:tab/>
            </w:r>
            <w:r>
              <w:rPr>
                <w:spacing w:val="-5"/>
              </w:rPr>
              <w:t>17</w:t>
            </w:r>
          </w:hyperlink>
        </w:p>
        <w:p w:rsidR="00246AB5" w:rsidRDefault="00211CA8">
          <w:pPr>
            <w:pStyle w:val="TM3"/>
            <w:numPr>
              <w:ilvl w:val="0"/>
              <w:numId w:val="15"/>
            </w:numPr>
            <w:tabs>
              <w:tab w:val="left" w:pos="1382"/>
              <w:tab w:val="right" w:leader="dot" w:pos="9913"/>
            </w:tabs>
            <w:spacing w:before="0"/>
            <w:ind w:hanging="698"/>
          </w:pPr>
          <w:hyperlink w:anchor="_bookmark36" w:history="1">
            <w:r>
              <w:t>Focus</w:t>
            </w:r>
            <w:r>
              <w:rPr>
                <w:spacing w:val="-3"/>
              </w:rPr>
              <w:t xml:space="preserve"> </w:t>
            </w:r>
            <w:r>
              <w:t>délais</w:t>
            </w:r>
            <w:r>
              <w:rPr>
                <w:spacing w:val="-4"/>
              </w:rPr>
              <w:t xml:space="preserve"> </w:t>
            </w:r>
            <w:r>
              <w:t>de</w:t>
            </w:r>
            <w:r>
              <w:rPr>
                <w:spacing w:val="-2"/>
              </w:rPr>
              <w:t xml:space="preserve"> </w:t>
            </w:r>
            <w:r>
              <w:t>préparation</w:t>
            </w:r>
            <w:r>
              <w:rPr>
                <w:spacing w:val="1"/>
              </w:rPr>
              <w:t xml:space="preserve"> </w:t>
            </w:r>
            <w:r>
              <w:t>–</w:t>
            </w:r>
            <w:r>
              <w:rPr>
                <w:spacing w:val="-2"/>
              </w:rPr>
              <w:t xml:space="preserve"> </w:t>
            </w:r>
            <w:r>
              <w:t>CCAG</w:t>
            </w:r>
            <w:r>
              <w:rPr>
                <w:spacing w:val="-1"/>
              </w:rPr>
              <w:t xml:space="preserve"> </w:t>
            </w:r>
            <w:r>
              <w:rPr>
                <w:spacing w:val="-2"/>
              </w:rPr>
              <w:t>travaux</w:t>
            </w:r>
            <w:r>
              <w:tab/>
            </w:r>
            <w:r>
              <w:rPr>
                <w:spacing w:val="-5"/>
              </w:rPr>
              <w:t>17</w:t>
            </w:r>
          </w:hyperlink>
        </w:p>
        <w:p w:rsidR="00246AB5" w:rsidRDefault="00211CA8">
          <w:pPr>
            <w:pStyle w:val="TM1"/>
            <w:tabs>
              <w:tab w:val="right" w:leader="dot" w:pos="9915"/>
            </w:tabs>
            <w:spacing w:before="48"/>
          </w:pPr>
          <w:hyperlink w:anchor="_bookmark37" w:history="1">
            <w:r>
              <w:t>Article</w:t>
            </w:r>
            <w:r>
              <w:rPr>
                <w:spacing w:val="-3"/>
              </w:rPr>
              <w:t xml:space="preserve"> </w:t>
            </w:r>
            <w:r>
              <w:t>V.</w:t>
            </w:r>
            <w:r>
              <w:rPr>
                <w:spacing w:val="57"/>
                <w:w w:val="150"/>
              </w:rPr>
              <w:t xml:space="preserve"> </w:t>
            </w:r>
            <w:r>
              <w:t>ACCES</w:t>
            </w:r>
            <w:r>
              <w:rPr>
                <w:spacing w:val="-2"/>
              </w:rPr>
              <w:t xml:space="preserve"> </w:t>
            </w:r>
            <w:r>
              <w:t>AUX</w:t>
            </w:r>
            <w:r>
              <w:rPr>
                <w:spacing w:val="-4"/>
              </w:rPr>
              <w:t xml:space="preserve"> </w:t>
            </w:r>
            <w:r>
              <w:rPr>
                <w:spacing w:val="-2"/>
              </w:rPr>
              <w:t>LOCAUX</w:t>
            </w:r>
            <w:r>
              <w:tab/>
            </w:r>
            <w:r>
              <w:rPr>
                <w:spacing w:val="-5"/>
              </w:rPr>
              <w:t>17</w:t>
            </w:r>
          </w:hyperlink>
        </w:p>
        <w:p w:rsidR="00246AB5" w:rsidRDefault="00211CA8">
          <w:pPr>
            <w:pStyle w:val="TM1"/>
            <w:tabs>
              <w:tab w:val="right" w:leader="dot" w:pos="9915"/>
            </w:tabs>
          </w:pPr>
          <w:hyperlink w:anchor="_bookmark38" w:history="1">
            <w:r>
              <w:t>Article</w:t>
            </w:r>
            <w:r>
              <w:rPr>
                <w:spacing w:val="-4"/>
              </w:rPr>
              <w:t xml:space="preserve"> </w:t>
            </w:r>
            <w:r>
              <w:t>VI.</w:t>
            </w:r>
            <w:r>
              <w:rPr>
                <w:spacing w:val="17"/>
              </w:rPr>
              <w:t xml:space="preserve"> </w:t>
            </w:r>
            <w:r>
              <w:t>CONDITIONS</w:t>
            </w:r>
            <w:r>
              <w:rPr>
                <w:spacing w:val="-3"/>
              </w:rPr>
              <w:t xml:space="preserve"> </w:t>
            </w:r>
            <w:r>
              <w:rPr>
                <w:spacing w:val="-2"/>
              </w:rPr>
              <w:t>D’EXECUTION</w:t>
            </w:r>
            <w:r>
              <w:rPr>
                <w:rFonts w:ascii="Times New Roman" w:hAnsi="Times New Roman"/>
                <w:b w:val="0"/>
              </w:rPr>
              <w:tab/>
            </w:r>
            <w:r>
              <w:rPr>
                <w:spacing w:val="-5"/>
              </w:rPr>
              <w:t>18</w:t>
            </w:r>
          </w:hyperlink>
        </w:p>
        <w:p w:rsidR="00246AB5" w:rsidRDefault="00211CA8">
          <w:pPr>
            <w:pStyle w:val="TM2"/>
            <w:tabs>
              <w:tab w:val="right" w:leader="dot" w:pos="9915"/>
            </w:tabs>
          </w:pPr>
          <w:hyperlink w:anchor="_bookmark39" w:history="1">
            <w:r>
              <w:t>Section</w:t>
            </w:r>
            <w:r>
              <w:rPr>
                <w:spacing w:val="-4"/>
              </w:rPr>
              <w:t xml:space="preserve"> </w:t>
            </w:r>
            <w:r>
              <w:t>6.01</w:t>
            </w:r>
            <w:r>
              <w:rPr>
                <w:spacing w:val="10"/>
              </w:rPr>
              <w:t xml:space="preserve"> </w:t>
            </w:r>
            <w:r>
              <w:t>Reconnaissance</w:t>
            </w:r>
            <w:r>
              <w:rPr>
                <w:spacing w:val="-4"/>
              </w:rPr>
              <w:t xml:space="preserve"> </w:t>
            </w:r>
            <w:r>
              <w:t>des</w:t>
            </w:r>
            <w:r>
              <w:rPr>
                <w:spacing w:val="-6"/>
              </w:rPr>
              <w:t xml:space="preserve"> </w:t>
            </w:r>
            <w:r>
              <w:t>lieux</w:t>
            </w:r>
            <w:r>
              <w:rPr>
                <w:spacing w:val="-3"/>
              </w:rPr>
              <w:t xml:space="preserve"> </w:t>
            </w:r>
            <w:r>
              <w:t>et</w:t>
            </w:r>
            <w:r>
              <w:rPr>
                <w:spacing w:val="-4"/>
              </w:rPr>
              <w:t xml:space="preserve"> </w:t>
            </w:r>
            <w:r>
              <w:t>des</w:t>
            </w:r>
            <w:r>
              <w:rPr>
                <w:spacing w:val="-5"/>
              </w:rPr>
              <w:t xml:space="preserve"> </w:t>
            </w:r>
            <w:r>
              <w:rPr>
                <w:spacing w:val="-2"/>
              </w:rPr>
              <w:t>travaux</w:t>
            </w:r>
            <w:r>
              <w:tab/>
            </w:r>
            <w:r>
              <w:rPr>
                <w:spacing w:val="-5"/>
              </w:rPr>
              <w:t>18</w:t>
            </w:r>
          </w:hyperlink>
        </w:p>
        <w:p w:rsidR="00246AB5" w:rsidRDefault="00211CA8">
          <w:pPr>
            <w:pStyle w:val="TM2"/>
            <w:tabs>
              <w:tab w:val="right" w:leader="dot" w:pos="9915"/>
            </w:tabs>
          </w:pPr>
          <w:hyperlink w:anchor="_bookmark40" w:history="1">
            <w:r>
              <w:t>Section</w:t>
            </w:r>
            <w:r>
              <w:rPr>
                <w:spacing w:val="-5"/>
              </w:rPr>
              <w:t xml:space="preserve"> </w:t>
            </w:r>
            <w:r>
              <w:t>6.02</w:t>
            </w:r>
            <w:r>
              <w:rPr>
                <w:spacing w:val="9"/>
              </w:rPr>
              <w:t xml:space="preserve"> </w:t>
            </w:r>
            <w:r>
              <w:t>Stockage</w:t>
            </w:r>
            <w:r>
              <w:rPr>
                <w:spacing w:val="-5"/>
              </w:rPr>
              <w:t xml:space="preserve"> </w:t>
            </w:r>
            <w:r>
              <w:t>des</w:t>
            </w:r>
            <w:r>
              <w:rPr>
                <w:spacing w:val="-6"/>
              </w:rPr>
              <w:t xml:space="preserve"> </w:t>
            </w:r>
            <w:r>
              <w:t>matériaux</w:t>
            </w:r>
            <w:r>
              <w:rPr>
                <w:spacing w:val="-5"/>
              </w:rPr>
              <w:t xml:space="preserve"> </w:t>
            </w:r>
            <w:r>
              <w:t>et</w:t>
            </w:r>
            <w:r>
              <w:rPr>
                <w:spacing w:val="-4"/>
              </w:rPr>
              <w:t xml:space="preserve"> </w:t>
            </w:r>
            <w:r>
              <w:rPr>
                <w:spacing w:val="-2"/>
              </w:rPr>
              <w:t>vestiai</w:t>
            </w:r>
            <w:r>
              <w:rPr>
                <w:spacing w:val="-2"/>
              </w:rPr>
              <w:t>res</w:t>
            </w:r>
            <w:r>
              <w:tab/>
            </w:r>
            <w:r>
              <w:rPr>
                <w:spacing w:val="-5"/>
              </w:rPr>
              <w:t>18</w:t>
            </w:r>
          </w:hyperlink>
        </w:p>
        <w:p w:rsidR="00246AB5" w:rsidRDefault="00211CA8">
          <w:pPr>
            <w:pStyle w:val="TM2"/>
            <w:tabs>
              <w:tab w:val="right" w:leader="dot" w:pos="9915"/>
            </w:tabs>
            <w:spacing w:after="20"/>
          </w:pPr>
          <w:hyperlink w:anchor="_bookmark41" w:history="1">
            <w:r>
              <w:t>Section</w:t>
            </w:r>
            <w:r>
              <w:rPr>
                <w:spacing w:val="-8"/>
              </w:rPr>
              <w:t xml:space="preserve"> </w:t>
            </w:r>
            <w:r>
              <w:t>6.03</w:t>
            </w:r>
            <w:r>
              <w:rPr>
                <w:spacing w:val="9"/>
              </w:rPr>
              <w:t xml:space="preserve"> </w:t>
            </w:r>
            <w:r>
              <w:t>Alimentation</w:t>
            </w:r>
            <w:r>
              <w:rPr>
                <w:spacing w:val="-5"/>
              </w:rPr>
              <w:t xml:space="preserve"> </w:t>
            </w:r>
            <w:r>
              <w:t>électrique</w:t>
            </w:r>
            <w:r>
              <w:rPr>
                <w:spacing w:val="-8"/>
              </w:rPr>
              <w:t xml:space="preserve"> </w:t>
            </w:r>
            <w:r>
              <w:t>et</w:t>
            </w:r>
            <w:r>
              <w:rPr>
                <w:spacing w:val="-5"/>
              </w:rPr>
              <w:t xml:space="preserve"> </w:t>
            </w:r>
            <w:r>
              <w:t>éclairage</w:t>
            </w:r>
            <w:r>
              <w:rPr>
                <w:spacing w:val="-5"/>
              </w:rPr>
              <w:t xml:space="preserve"> </w:t>
            </w:r>
            <w:r>
              <w:t>du</w:t>
            </w:r>
            <w:r>
              <w:rPr>
                <w:spacing w:val="-5"/>
              </w:rPr>
              <w:t xml:space="preserve"> </w:t>
            </w:r>
            <w:r>
              <w:rPr>
                <w:spacing w:val="-2"/>
              </w:rPr>
              <w:t>chantier</w:t>
            </w:r>
            <w:r>
              <w:tab/>
            </w:r>
            <w:r>
              <w:rPr>
                <w:spacing w:val="-5"/>
              </w:rPr>
              <w:t>19</w:t>
            </w:r>
          </w:hyperlink>
        </w:p>
        <w:p w:rsidR="00246AB5" w:rsidRDefault="00211CA8">
          <w:pPr>
            <w:pStyle w:val="TM2"/>
            <w:tabs>
              <w:tab w:val="left" w:leader="dot" w:pos="9661"/>
            </w:tabs>
            <w:spacing w:before="100"/>
          </w:pPr>
          <w:hyperlink w:anchor="_bookmark42" w:history="1">
            <w:r>
              <w:t>Section</w:t>
            </w:r>
            <w:r>
              <w:rPr>
                <w:spacing w:val="-4"/>
              </w:rPr>
              <w:t xml:space="preserve"> </w:t>
            </w:r>
            <w:r>
              <w:t>6.04</w:t>
            </w:r>
            <w:r>
              <w:rPr>
                <w:spacing w:val="11"/>
              </w:rPr>
              <w:t xml:space="preserve"> </w:t>
            </w:r>
            <w:r>
              <w:t>Hygiène</w:t>
            </w:r>
            <w:r>
              <w:rPr>
                <w:spacing w:val="-4"/>
              </w:rPr>
              <w:t xml:space="preserve"> </w:t>
            </w:r>
            <w:r>
              <w:t>et</w:t>
            </w:r>
            <w:r>
              <w:rPr>
                <w:spacing w:val="-4"/>
              </w:rPr>
              <w:t xml:space="preserve"> </w:t>
            </w:r>
            <w:r>
              <w:t>de</w:t>
            </w:r>
            <w:r>
              <w:rPr>
                <w:spacing w:val="-3"/>
              </w:rPr>
              <w:t xml:space="preserve"> </w:t>
            </w:r>
            <w:r>
              <w:rPr>
                <w:spacing w:val="-2"/>
              </w:rPr>
              <w:t>sécurité</w:t>
            </w:r>
            <w:r>
              <w:tab/>
            </w:r>
            <w:r>
              <w:rPr>
                <w:spacing w:val="-5"/>
              </w:rPr>
              <w:t>19</w:t>
            </w:r>
          </w:hyperlink>
        </w:p>
        <w:p w:rsidR="00246AB5" w:rsidRDefault="00211CA8">
          <w:pPr>
            <w:pStyle w:val="TM2"/>
            <w:tabs>
              <w:tab w:val="left" w:leader="dot" w:pos="9661"/>
            </w:tabs>
          </w:pPr>
          <w:hyperlink w:anchor="_bookmark43" w:history="1">
            <w:r>
              <w:t>Section</w:t>
            </w:r>
            <w:r>
              <w:rPr>
                <w:spacing w:val="-4"/>
              </w:rPr>
              <w:t xml:space="preserve"> </w:t>
            </w:r>
            <w:r>
              <w:t>6.05</w:t>
            </w:r>
            <w:r>
              <w:rPr>
                <w:spacing w:val="10"/>
              </w:rPr>
              <w:t xml:space="preserve"> </w:t>
            </w:r>
            <w:r>
              <w:t>Gestion</w:t>
            </w:r>
            <w:r>
              <w:rPr>
                <w:spacing w:val="-4"/>
              </w:rPr>
              <w:t xml:space="preserve"> </w:t>
            </w:r>
            <w:r>
              <w:t>du</w:t>
            </w:r>
            <w:r>
              <w:rPr>
                <w:spacing w:val="-3"/>
              </w:rPr>
              <w:t xml:space="preserve"> </w:t>
            </w:r>
            <w:r>
              <w:rPr>
                <w:spacing w:val="-2"/>
              </w:rPr>
              <w:t>mobilier</w:t>
            </w:r>
            <w:r>
              <w:tab/>
            </w:r>
            <w:r>
              <w:rPr>
                <w:spacing w:val="-5"/>
              </w:rPr>
              <w:t>19</w:t>
            </w:r>
          </w:hyperlink>
        </w:p>
        <w:p w:rsidR="00246AB5" w:rsidRDefault="00211CA8">
          <w:pPr>
            <w:pStyle w:val="TM2"/>
            <w:tabs>
              <w:tab w:val="left" w:leader="dot" w:pos="9661"/>
            </w:tabs>
          </w:pPr>
          <w:hyperlink w:anchor="_bookmark44" w:history="1">
            <w:r>
              <w:t>Section</w:t>
            </w:r>
            <w:r>
              <w:rPr>
                <w:spacing w:val="-4"/>
              </w:rPr>
              <w:t xml:space="preserve"> </w:t>
            </w:r>
            <w:r>
              <w:t>6.06</w:t>
            </w:r>
            <w:r>
              <w:rPr>
                <w:spacing w:val="10"/>
              </w:rPr>
              <w:t xml:space="preserve"> </w:t>
            </w:r>
            <w:r>
              <w:t>Gestion</w:t>
            </w:r>
            <w:r>
              <w:rPr>
                <w:spacing w:val="-4"/>
              </w:rPr>
              <w:t xml:space="preserve"> </w:t>
            </w:r>
            <w:r>
              <w:t>des</w:t>
            </w:r>
            <w:r>
              <w:rPr>
                <w:spacing w:val="-5"/>
              </w:rPr>
              <w:t xml:space="preserve"> </w:t>
            </w:r>
            <w:r>
              <w:rPr>
                <w:spacing w:val="-2"/>
              </w:rPr>
              <w:t>déchets</w:t>
            </w:r>
            <w:r>
              <w:tab/>
            </w:r>
            <w:r>
              <w:rPr>
                <w:spacing w:val="-5"/>
              </w:rPr>
              <w:t>19</w:t>
            </w:r>
          </w:hyperlink>
        </w:p>
        <w:p w:rsidR="00246AB5" w:rsidRDefault="00211CA8">
          <w:pPr>
            <w:pStyle w:val="TM3"/>
            <w:numPr>
              <w:ilvl w:val="0"/>
              <w:numId w:val="14"/>
            </w:numPr>
            <w:tabs>
              <w:tab w:val="left" w:pos="1382"/>
              <w:tab w:val="left" w:leader="dot" w:pos="9654"/>
            </w:tabs>
            <w:spacing w:before="1"/>
            <w:ind w:hanging="698"/>
          </w:pPr>
          <w:hyperlink w:anchor="_bookmark45" w:history="1">
            <w:r>
              <w:t>Récupération</w:t>
            </w:r>
            <w:r>
              <w:rPr>
                <w:spacing w:val="-3"/>
              </w:rPr>
              <w:t xml:space="preserve"> </w:t>
            </w:r>
            <w:r>
              <w:t>des</w:t>
            </w:r>
            <w:r>
              <w:rPr>
                <w:spacing w:val="-4"/>
              </w:rPr>
              <w:t xml:space="preserve"> </w:t>
            </w:r>
            <w:r>
              <w:rPr>
                <w:spacing w:val="-2"/>
              </w:rPr>
              <w:t>matériaux</w:t>
            </w:r>
            <w:r>
              <w:tab/>
            </w:r>
            <w:r>
              <w:rPr>
                <w:spacing w:val="-5"/>
              </w:rPr>
              <w:t>19</w:t>
            </w:r>
          </w:hyperlink>
        </w:p>
        <w:p w:rsidR="00246AB5" w:rsidRDefault="00211CA8">
          <w:pPr>
            <w:pStyle w:val="TM3"/>
            <w:numPr>
              <w:ilvl w:val="0"/>
              <w:numId w:val="14"/>
            </w:numPr>
            <w:tabs>
              <w:tab w:val="left" w:pos="1382"/>
              <w:tab w:val="left" w:leader="dot" w:pos="9654"/>
            </w:tabs>
            <w:ind w:hanging="698"/>
          </w:pPr>
          <w:hyperlink w:anchor="_bookmark46" w:history="1">
            <w:r>
              <w:t>Traitement</w:t>
            </w:r>
            <w:r>
              <w:rPr>
                <w:spacing w:val="-2"/>
              </w:rPr>
              <w:t xml:space="preserve"> </w:t>
            </w:r>
            <w:r>
              <w:t>des</w:t>
            </w:r>
            <w:r>
              <w:rPr>
                <w:spacing w:val="-2"/>
              </w:rPr>
              <w:t xml:space="preserve"> </w:t>
            </w:r>
            <w:r>
              <w:t>déchets</w:t>
            </w:r>
            <w:r>
              <w:rPr>
                <w:spacing w:val="-3"/>
              </w:rPr>
              <w:t xml:space="preserve"> </w:t>
            </w:r>
            <w:r>
              <w:rPr>
                <w:spacing w:val="-2"/>
              </w:rPr>
              <w:t>résiduels</w:t>
            </w:r>
            <w:r>
              <w:tab/>
            </w:r>
            <w:r>
              <w:rPr>
                <w:spacing w:val="-5"/>
              </w:rPr>
              <w:t>20</w:t>
            </w:r>
          </w:hyperlink>
        </w:p>
        <w:p w:rsidR="00246AB5" w:rsidRDefault="00211CA8">
          <w:pPr>
            <w:pStyle w:val="TM2"/>
            <w:tabs>
              <w:tab w:val="left" w:leader="dot" w:pos="9661"/>
            </w:tabs>
            <w:spacing w:before="47"/>
          </w:pPr>
          <w:hyperlink w:anchor="_bookmark47" w:history="1">
            <w:r>
              <w:t>Section</w:t>
            </w:r>
            <w:r>
              <w:rPr>
                <w:spacing w:val="-4"/>
              </w:rPr>
              <w:t xml:space="preserve"> </w:t>
            </w:r>
            <w:r>
              <w:t>6.07</w:t>
            </w:r>
            <w:r>
              <w:rPr>
                <w:spacing w:val="11"/>
              </w:rPr>
              <w:t xml:space="preserve"> </w:t>
            </w:r>
            <w:r>
              <w:t>Respect</w:t>
            </w:r>
            <w:r>
              <w:rPr>
                <w:spacing w:val="-4"/>
              </w:rPr>
              <w:t xml:space="preserve"> </w:t>
            </w:r>
            <w:r>
              <w:t>des</w:t>
            </w:r>
            <w:r>
              <w:rPr>
                <w:spacing w:val="-5"/>
              </w:rPr>
              <w:t xml:space="preserve"> </w:t>
            </w:r>
            <w:r>
              <w:t>ouvrages</w:t>
            </w:r>
            <w:r>
              <w:rPr>
                <w:spacing w:val="-5"/>
              </w:rPr>
              <w:t xml:space="preserve"> </w:t>
            </w:r>
            <w:r>
              <w:rPr>
                <w:spacing w:val="-2"/>
              </w:rPr>
              <w:t>existants</w:t>
            </w:r>
            <w:r>
              <w:tab/>
            </w:r>
            <w:r>
              <w:rPr>
                <w:spacing w:val="-5"/>
              </w:rPr>
              <w:t>21</w:t>
            </w:r>
          </w:hyperlink>
        </w:p>
        <w:p w:rsidR="00246AB5" w:rsidRDefault="00211CA8">
          <w:pPr>
            <w:pStyle w:val="TM3"/>
            <w:numPr>
              <w:ilvl w:val="0"/>
              <w:numId w:val="13"/>
            </w:numPr>
            <w:tabs>
              <w:tab w:val="left" w:pos="1382"/>
              <w:tab w:val="left" w:leader="dot" w:pos="9654"/>
            </w:tabs>
            <w:spacing w:before="1"/>
            <w:ind w:hanging="698"/>
          </w:pPr>
          <w:hyperlink w:anchor="_bookmark48" w:history="1">
            <w:r>
              <w:t>Remise</w:t>
            </w:r>
            <w:r>
              <w:rPr>
                <w:spacing w:val="-2"/>
              </w:rPr>
              <w:t xml:space="preserve"> </w:t>
            </w:r>
            <w:r>
              <w:t>en</w:t>
            </w:r>
            <w:r>
              <w:rPr>
                <w:spacing w:val="-3"/>
              </w:rPr>
              <w:t xml:space="preserve"> </w:t>
            </w:r>
            <w:r>
              <w:t>état</w:t>
            </w:r>
            <w:r>
              <w:rPr>
                <w:spacing w:val="-3"/>
              </w:rPr>
              <w:t xml:space="preserve"> </w:t>
            </w:r>
            <w:r>
              <w:t>des</w:t>
            </w:r>
            <w:r>
              <w:rPr>
                <w:spacing w:val="-3"/>
              </w:rPr>
              <w:t xml:space="preserve"> </w:t>
            </w:r>
            <w:r>
              <w:rPr>
                <w:spacing w:val="-2"/>
              </w:rPr>
              <w:t>locaux</w:t>
            </w:r>
            <w:r>
              <w:tab/>
            </w:r>
            <w:r>
              <w:rPr>
                <w:spacing w:val="-5"/>
              </w:rPr>
              <w:t>21</w:t>
            </w:r>
          </w:hyperlink>
        </w:p>
        <w:p w:rsidR="00246AB5" w:rsidRDefault="00211CA8">
          <w:pPr>
            <w:pStyle w:val="TM1"/>
            <w:tabs>
              <w:tab w:val="left" w:leader="dot" w:pos="9661"/>
            </w:tabs>
            <w:spacing w:before="48" w:line="240" w:lineRule="auto"/>
          </w:pPr>
          <w:hyperlink w:anchor="_bookmark49" w:history="1">
            <w:r>
              <w:t>Article</w:t>
            </w:r>
            <w:r>
              <w:rPr>
                <w:spacing w:val="-9"/>
              </w:rPr>
              <w:t xml:space="preserve"> </w:t>
            </w:r>
            <w:r>
              <w:t>VII.QUALITE</w:t>
            </w:r>
            <w:r>
              <w:rPr>
                <w:spacing w:val="-7"/>
              </w:rPr>
              <w:t xml:space="preserve"> </w:t>
            </w:r>
            <w:r>
              <w:t>ENVIRONNEMENTALE</w:t>
            </w:r>
            <w:r>
              <w:rPr>
                <w:spacing w:val="-8"/>
              </w:rPr>
              <w:t xml:space="preserve"> </w:t>
            </w:r>
            <w:r>
              <w:t>ET</w:t>
            </w:r>
            <w:r>
              <w:rPr>
                <w:spacing w:val="-9"/>
              </w:rPr>
              <w:t xml:space="preserve"> </w:t>
            </w:r>
            <w:r>
              <w:t>DEVELOPPEMENT</w:t>
            </w:r>
            <w:r>
              <w:rPr>
                <w:spacing w:val="-7"/>
              </w:rPr>
              <w:t xml:space="preserve"> </w:t>
            </w:r>
            <w:r>
              <w:rPr>
                <w:spacing w:val="-2"/>
              </w:rPr>
              <w:t>DURABLE</w:t>
            </w:r>
            <w:r>
              <w:tab/>
            </w:r>
            <w:r>
              <w:rPr>
                <w:spacing w:val="-5"/>
              </w:rPr>
              <w:t>23</w:t>
            </w:r>
          </w:hyperlink>
        </w:p>
        <w:p w:rsidR="00246AB5" w:rsidRDefault="00211CA8">
          <w:pPr>
            <w:pStyle w:val="TM2"/>
            <w:tabs>
              <w:tab w:val="left" w:leader="dot" w:pos="9661"/>
            </w:tabs>
          </w:pPr>
          <w:hyperlink w:anchor="_bookmark50" w:history="1">
            <w:r>
              <w:t>Section</w:t>
            </w:r>
            <w:r>
              <w:rPr>
                <w:spacing w:val="-4"/>
              </w:rPr>
              <w:t xml:space="preserve"> </w:t>
            </w:r>
            <w:r>
              <w:t>7.01</w:t>
            </w:r>
            <w:r>
              <w:rPr>
                <w:spacing w:val="10"/>
              </w:rPr>
              <w:t xml:space="preserve"> </w:t>
            </w:r>
            <w:r>
              <w:t>Qualités</w:t>
            </w:r>
            <w:r>
              <w:rPr>
                <w:spacing w:val="-5"/>
              </w:rPr>
              <w:t xml:space="preserve"> </w:t>
            </w:r>
            <w:r>
              <w:t>des</w:t>
            </w:r>
            <w:r>
              <w:rPr>
                <w:spacing w:val="-6"/>
              </w:rPr>
              <w:t xml:space="preserve"> </w:t>
            </w:r>
            <w:r>
              <w:t>matériaux</w:t>
            </w:r>
            <w:r>
              <w:rPr>
                <w:spacing w:val="-6"/>
              </w:rPr>
              <w:t xml:space="preserve"> </w:t>
            </w:r>
            <w:r>
              <w:rPr>
                <w:spacing w:val="-2"/>
              </w:rPr>
              <w:t>utilisés</w:t>
            </w:r>
            <w:r>
              <w:tab/>
            </w:r>
            <w:r>
              <w:rPr>
                <w:spacing w:val="-5"/>
              </w:rPr>
              <w:t>23</w:t>
            </w:r>
          </w:hyperlink>
        </w:p>
        <w:p w:rsidR="00246AB5" w:rsidRDefault="00211CA8">
          <w:pPr>
            <w:pStyle w:val="TM2"/>
            <w:tabs>
              <w:tab w:val="left" w:leader="dot" w:pos="9661"/>
            </w:tabs>
          </w:pPr>
          <w:hyperlink w:anchor="_bookmark51" w:history="1">
            <w:r>
              <w:t>Section</w:t>
            </w:r>
            <w:r>
              <w:rPr>
                <w:spacing w:val="-5"/>
              </w:rPr>
              <w:t xml:space="preserve"> </w:t>
            </w:r>
            <w:r>
              <w:t>7.02</w:t>
            </w:r>
            <w:r>
              <w:rPr>
                <w:spacing w:val="8"/>
              </w:rPr>
              <w:t xml:space="preserve"> </w:t>
            </w:r>
            <w:r>
              <w:t>Qualité</w:t>
            </w:r>
            <w:r>
              <w:rPr>
                <w:spacing w:val="-5"/>
              </w:rPr>
              <w:t xml:space="preserve"> </w:t>
            </w:r>
            <w:r>
              <w:t>environnementale</w:t>
            </w:r>
            <w:r>
              <w:rPr>
                <w:spacing w:val="-6"/>
              </w:rPr>
              <w:t xml:space="preserve"> </w:t>
            </w:r>
            <w:r>
              <w:t>des</w:t>
            </w:r>
            <w:r>
              <w:rPr>
                <w:spacing w:val="-6"/>
              </w:rPr>
              <w:t xml:space="preserve"> </w:t>
            </w:r>
            <w:r>
              <w:rPr>
                <w:spacing w:val="-2"/>
              </w:rPr>
              <w:t>matériaux</w:t>
            </w:r>
            <w:r>
              <w:tab/>
            </w:r>
            <w:r>
              <w:rPr>
                <w:spacing w:val="-5"/>
              </w:rPr>
              <w:t>23</w:t>
            </w:r>
          </w:hyperlink>
        </w:p>
        <w:p w:rsidR="00246AB5" w:rsidRDefault="00211CA8">
          <w:pPr>
            <w:pStyle w:val="TM3"/>
            <w:numPr>
              <w:ilvl w:val="0"/>
              <w:numId w:val="12"/>
            </w:numPr>
            <w:tabs>
              <w:tab w:val="left" w:pos="1382"/>
              <w:tab w:val="left" w:leader="dot" w:pos="9654"/>
            </w:tabs>
            <w:spacing w:before="0"/>
            <w:ind w:hanging="698"/>
          </w:pPr>
          <w:hyperlink w:anchor="_bookmark52" w:history="1">
            <w:r>
              <w:t>Exigences</w:t>
            </w:r>
            <w:r>
              <w:rPr>
                <w:spacing w:val="-6"/>
              </w:rPr>
              <w:t xml:space="preserve"> </w:t>
            </w:r>
            <w:r>
              <w:t>environnementales</w:t>
            </w:r>
            <w:r>
              <w:rPr>
                <w:spacing w:val="-2"/>
              </w:rPr>
              <w:t xml:space="preserve"> </w:t>
            </w:r>
            <w:r>
              <w:t>–</w:t>
            </w:r>
            <w:r>
              <w:rPr>
                <w:spacing w:val="-3"/>
              </w:rPr>
              <w:t xml:space="preserve"> </w:t>
            </w:r>
            <w:r>
              <w:t>gaines,</w:t>
            </w:r>
            <w:r>
              <w:rPr>
                <w:spacing w:val="-2"/>
              </w:rPr>
              <w:t xml:space="preserve"> </w:t>
            </w:r>
            <w:r>
              <w:t>tubes</w:t>
            </w:r>
            <w:r>
              <w:rPr>
                <w:spacing w:val="-3"/>
              </w:rPr>
              <w:t xml:space="preserve"> </w:t>
            </w:r>
            <w:r>
              <w:t>et</w:t>
            </w:r>
            <w:r>
              <w:rPr>
                <w:spacing w:val="-2"/>
              </w:rPr>
              <w:t xml:space="preserve"> </w:t>
            </w:r>
            <w:r>
              <w:t>sources</w:t>
            </w:r>
            <w:r>
              <w:rPr>
                <w:spacing w:val="-2"/>
              </w:rPr>
              <w:t xml:space="preserve"> lumineuses</w:t>
            </w:r>
            <w:r>
              <w:tab/>
            </w:r>
            <w:r>
              <w:rPr>
                <w:spacing w:val="-5"/>
              </w:rPr>
              <w:t>23</w:t>
            </w:r>
          </w:hyperlink>
        </w:p>
        <w:p w:rsidR="00246AB5" w:rsidRDefault="00211CA8">
          <w:pPr>
            <w:pStyle w:val="TM3"/>
            <w:numPr>
              <w:ilvl w:val="0"/>
              <w:numId w:val="12"/>
            </w:numPr>
            <w:tabs>
              <w:tab w:val="left" w:pos="1382"/>
              <w:tab w:val="left" w:leader="dot" w:pos="9654"/>
            </w:tabs>
            <w:ind w:hanging="698"/>
          </w:pPr>
          <w:hyperlink w:anchor="_bookmark53" w:history="1">
            <w:r>
              <w:t>Exigences</w:t>
            </w:r>
            <w:r>
              <w:rPr>
                <w:spacing w:val="-6"/>
              </w:rPr>
              <w:t xml:space="preserve"> </w:t>
            </w:r>
            <w:r>
              <w:t>environnementales</w:t>
            </w:r>
            <w:r>
              <w:rPr>
                <w:spacing w:val="-3"/>
              </w:rPr>
              <w:t xml:space="preserve"> </w:t>
            </w:r>
            <w:r>
              <w:t>–</w:t>
            </w:r>
            <w:r>
              <w:rPr>
                <w:spacing w:val="-3"/>
              </w:rPr>
              <w:t xml:space="preserve"> </w:t>
            </w:r>
            <w:r>
              <w:t>autres</w:t>
            </w:r>
            <w:r>
              <w:rPr>
                <w:spacing w:val="-2"/>
              </w:rPr>
              <w:t xml:space="preserve"> articles</w:t>
            </w:r>
            <w:r>
              <w:tab/>
            </w:r>
            <w:r>
              <w:rPr>
                <w:spacing w:val="-5"/>
              </w:rPr>
              <w:t>23</w:t>
            </w:r>
          </w:hyperlink>
        </w:p>
        <w:p w:rsidR="00246AB5" w:rsidRDefault="00211CA8">
          <w:pPr>
            <w:pStyle w:val="TM3"/>
            <w:numPr>
              <w:ilvl w:val="0"/>
              <w:numId w:val="12"/>
            </w:numPr>
            <w:tabs>
              <w:tab w:val="left" w:pos="1382"/>
              <w:tab w:val="left" w:leader="dot" w:pos="9654"/>
            </w:tabs>
            <w:spacing w:before="49"/>
            <w:ind w:hanging="698"/>
          </w:pPr>
          <w:hyperlink w:anchor="_bookmark54" w:history="1">
            <w:r>
              <w:t>Produits</w:t>
            </w:r>
            <w:r>
              <w:rPr>
                <w:spacing w:val="-7"/>
              </w:rPr>
              <w:t xml:space="preserve"> </w:t>
            </w:r>
            <w:r>
              <w:t>et</w:t>
            </w:r>
            <w:r>
              <w:rPr>
                <w:spacing w:val="-1"/>
              </w:rPr>
              <w:t xml:space="preserve"> </w:t>
            </w:r>
            <w:r>
              <w:t>équipements</w:t>
            </w:r>
            <w:r>
              <w:rPr>
                <w:spacing w:val="-3"/>
              </w:rPr>
              <w:t xml:space="preserve"> </w:t>
            </w:r>
            <w:r>
              <w:t>issus</w:t>
            </w:r>
            <w:r>
              <w:rPr>
                <w:spacing w:val="-3"/>
              </w:rPr>
              <w:t xml:space="preserve"> </w:t>
            </w:r>
            <w:r>
              <w:t>du</w:t>
            </w:r>
            <w:r>
              <w:rPr>
                <w:spacing w:val="-1"/>
              </w:rPr>
              <w:t xml:space="preserve"> </w:t>
            </w:r>
            <w:r>
              <w:t>réemploi</w:t>
            </w:r>
            <w:r>
              <w:rPr>
                <w:spacing w:val="-3"/>
              </w:rPr>
              <w:t xml:space="preserve"> </w:t>
            </w:r>
            <w:r>
              <w:t>ou</w:t>
            </w:r>
            <w:r>
              <w:rPr>
                <w:spacing w:val="-2"/>
              </w:rPr>
              <w:t xml:space="preserve"> </w:t>
            </w:r>
            <w:r>
              <w:t>de</w:t>
            </w:r>
            <w:r>
              <w:rPr>
                <w:spacing w:val="-3"/>
              </w:rPr>
              <w:t xml:space="preserve"> </w:t>
            </w:r>
            <w:r>
              <w:t>la</w:t>
            </w:r>
            <w:r>
              <w:rPr>
                <w:spacing w:val="-3"/>
              </w:rPr>
              <w:t xml:space="preserve"> </w:t>
            </w:r>
            <w:r>
              <w:rPr>
                <w:spacing w:val="-2"/>
              </w:rPr>
              <w:t>réutilisation</w:t>
            </w:r>
            <w:r>
              <w:tab/>
            </w:r>
            <w:r>
              <w:rPr>
                <w:spacing w:val="-5"/>
              </w:rPr>
              <w:t>23</w:t>
            </w:r>
          </w:hyperlink>
        </w:p>
        <w:p w:rsidR="00246AB5" w:rsidRDefault="00211CA8">
          <w:pPr>
            <w:pStyle w:val="TM3"/>
            <w:numPr>
              <w:ilvl w:val="0"/>
              <w:numId w:val="12"/>
            </w:numPr>
            <w:tabs>
              <w:tab w:val="left" w:pos="1382"/>
              <w:tab w:val="left" w:leader="dot" w:pos="9654"/>
            </w:tabs>
            <w:spacing w:line="276" w:lineRule="auto"/>
            <w:ind w:left="684" w:right="430" w:firstLine="0"/>
          </w:pPr>
          <w:hyperlink w:anchor="_bookmark55" w:history="1">
            <w:r>
              <w:t>Réduction des prélèvements de ressources, des consommations d’énergie, des</w:t>
            </w:r>
          </w:hyperlink>
          <w:r>
            <w:t xml:space="preserve"> </w:t>
          </w:r>
          <w:hyperlink w:anchor="_bookmark55" w:history="1">
            <w:r>
              <w:t>émissio</w:t>
            </w:r>
            <w:r>
              <w:t>ns</w:t>
            </w:r>
            <w:r>
              <w:rPr>
                <w:spacing w:val="-3"/>
              </w:rPr>
              <w:t xml:space="preserve"> </w:t>
            </w:r>
            <w:r>
              <w:t>de</w:t>
            </w:r>
            <w:r>
              <w:rPr>
                <w:spacing w:val="-3"/>
              </w:rPr>
              <w:t xml:space="preserve"> </w:t>
            </w:r>
            <w:r>
              <w:t>gaz</w:t>
            </w:r>
            <w:r>
              <w:rPr>
                <w:spacing w:val="1"/>
              </w:rPr>
              <w:t xml:space="preserve"> </w:t>
            </w:r>
            <w:r>
              <w:t>à</w:t>
            </w:r>
            <w:r>
              <w:rPr>
                <w:spacing w:val="-2"/>
              </w:rPr>
              <w:t xml:space="preserve"> </w:t>
            </w:r>
            <w:r>
              <w:t>effet de</w:t>
            </w:r>
            <w:r>
              <w:rPr>
                <w:spacing w:val="-4"/>
              </w:rPr>
              <w:t xml:space="preserve"> </w:t>
            </w:r>
            <w:r>
              <w:t>serre</w:t>
            </w:r>
            <w:r>
              <w:rPr>
                <w:spacing w:val="-2"/>
              </w:rPr>
              <w:t xml:space="preserve"> </w:t>
            </w:r>
            <w:r>
              <w:t>et</w:t>
            </w:r>
            <w:r>
              <w:rPr>
                <w:spacing w:val="-1"/>
              </w:rPr>
              <w:t xml:space="preserve"> </w:t>
            </w:r>
            <w:r>
              <w:t>de</w:t>
            </w:r>
            <w:r>
              <w:rPr>
                <w:spacing w:val="-2"/>
              </w:rPr>
              <w:t xml:space="preserve"> polluants</w:t>
            </w:r>
            <w:r>
              <w:tab/>
            </w:r>
            <w:r>
              <w:rPr>
                <w:spacing w:val="-5"/>
              </w:rPr>
              <w:t>23</w:t>
            </w:r>
          </w:hyperlink>
        </w:p>
        <w:p w:rsidR="00246AB5" w:rsidRDefault="00211CA8">
          <w:pPr>
            <w:pStyle w:val="TM1"/>
            <w:tabs>
              <w:tab w:val="left" w:pos="1823"/>
              <w:tab w:val="left" w:leader="dot" w:pos="9661"/>
            </w:tabs>
          </w:pPr>
          <w:hyperlink w:anchor="_bookmark56" w:history="1">
            <w:r>
              <w:t>Article</w:t>
            </w:r>
            <w:r>
              <w:rPr>
                <w:spacing w:val="-8"/>
              </w:rPr>
              <w:t xml:space="preserve"> </w:t>
            </w:r>
            <w:r>
              <w:rPr>
                <w:spacing w:val="-2"/>
              </w:rPr>
              <w:t>VIII.</w:t>
            </w:r>
            <w:r>
              <w:tab/>
              <w:t>RECEPTION</w:t>
            </w:r>
            <w:r>
              <w:rPr>
                <w:spacing w:val="-5"/>
              </w:rPr>
              <w:t xml:space="preserve"> </w:t>
            </w:r>
            <w:r>
              <w:t>ET</w:t>
            </w:r>
            <w:r>
              <w:rPr>
                <w:spacing w:val="-4"/>
              </w:rPr>
              <w:t xml:space="preserve"> </w:t>
            </w:r>
            <w:r>
              <w:rPr>
                <w:spacing w:val="-2"/>
              </w:rPr>
              <w:t>GARANTIE</w:t>
            </w:r>
            <w:r>
              <w:tab/>
            </w:r>
            <w:r>
              <w:rPr>
                <w:spacing w:val="-5"/>
              </w:rPr>
              <w:t>24</w:t>
            </w:r>
          </w:hyperlink>
        </w:p>
        <w:p w:rsidR="00246AB5" w:rsidRDefault="00211CA8">
          <w:pPr>
            <w:pStyle w:val="TM1"/>
            <w:tabs>
              <w:tab w:val="left" w:leader="dot" w:pos="9661"/>
            </w:tabs>
          </w:pPr>
          <w:hyperlink w:anchor="_bookmark57" w:history="1">
            <w:r>
              <w:t>Article</w:t>
            </w:r>
            <w:r>
              <w:rPr>
                <w:spacing w:val="-4"/>
              </w:rPr>
              <w:t xml:space="preserve"> </w:t>
            </w:r>
            <w:r>
              <w:t>IX.</w:t>
            </w:r>
            <w:r>
              <w:rPr>
                <w:spacing w:val="21"/>
              </w:rPr>
              <w:t xml:space="preserve"> </w:t>
            </w:r>
            <w:r>
              <w:t>DOSSIER</w:t>
            </w:r>
            <w:r>
              <w:rPr>
                <w:spacing w:val="-7"/>
              </w:rPr>
              <w:t xml:space="preserve"> </w:t>
            </w:r>
            <w:r>
              <w:t>DES</w:t>
            </w:r>
            <w:r>
              <w:rPr>
                <w:spacing w:val="-5"/>
              </w:rPr>
              <w:t xml:space="preserve"> </w:t>
            </w:r>
            <w:r>
              <w:t>OUVRAGES</w:t>
            </w:r>
            <w:r>
              <w:rPr>
                <w:spacing w:val="-3"/>
              </w:rPr>
              <w:t xml:space="preserve"> </w:t>
            </w:r>
            <w:r>
              <w:rPr>
                <w:spacing w:val="-2"/>
              </w:rPr>
              <w:t>EXECUTES</w:t>
            </w:r>
            <w:r>
              <w:tab/>
            </w:r>
            <w:r>
              <w:rPr>
                <w:spacing w:val="-5"/>
              </w:rPr>
              <w:t>24</w:t>
            </w:r>
          </w:hyperlink>
        </w:p>
        <w:p w:rsidR="00246AB5" w:rsidRDefault="00211CA8">
          <w:pPr>
            <w:pStyle w:val="TM2"/>
            <w:tabs>
              <w:tab w:val="left" w:leader="dot" w:pos="9661"/>
            </w:tabs>
            <w:spacing w:after="3"/>
          </w:pPr>
          <w:hyperlink w:anchor="_bookmark58" w:history="1">
            <w:r>
              <w:t>Section</w:t>
            </w:r>
            <w:r>
              <w:rPr>
                <w:spacing w:val="-5"/>
              </w:rPr>
              <w:t xml:space="preserve"> </w:t>
            </w:r>
            <w:r>
              <w:t>9.01</w:t>
            </w:r>
            <w:r>
              <w:rPr>
                <w:spacing w:val="10"/>
              </w:rPr>
              <w:t xml:space="preserve"> </w:t>
            </w:r>
            <w:r>
              <w:t>Contenu</w:t>
            </w:r>
            <w:r>
              <w:rPr>
                <w:spacing w:val="-4"/>
              </w:rPr>
              <w:t xml:space="preserve"> </w:t>
            </w:r>
            <w:r>
              <w:t>du</w:t>
            </w:r>
            <w:r>
              <w:rPr>
                <w:spacing w:val="-4"/>
              </w:rPr>
              <w:t xml:space="preserve"> </w:t>
            </w:r>
            <w:r>
              <w:rPr>
                <w:spacing w:val="-5"/>
              </w:rPr>
              <w:t>DOE</w:t>
            </w:r>
            <w:r>
              <w:tab/>
            </w:r>
            <w:r>
              <w:rPr>
                <w:spacing w:val="-5"/>
              </w:rPr>
              <w:t>24</w:t>
            </w:r>
          </w:hyperlink>
        </w:p>
      </w:sdtContent>
    </w:sdt>
    <w:p w:rsidR="00246AB5" w:rsidRDefault="00246AB5">
      <w:pPr>
        <w:pStyle w:val="TM2"/>
        <w:sectPr w:rsidR="00246AB5">
          <w:type w:val="continuous"/>
          <w:pgSz w:w="11910" w:h="16850"/>
          <w:pgMar w:top="1104" w:right="708" w:bottom="1286" w:left="850" w:header="720" w:footer="1019" w:gutter="0"/>
          <w:pgBorders w:offsetFrom="page">
            <w:top w:val="thinThickSmallGap" w:sz="24" w:space="0" w:color="000000"/>
            <w:left w:val="thinThickSmallGap" w:sz="24" w:space="0" w:color="000000"/>
            <w:bottom w:val="thickThinSmallGap" w:sz="24" w:space="0" w:color="000000"/>
            <w:right w:val="thickThinSmallGap" w:sz="24" w:space="0" w:color="000000"/>
          </w:pgBorders>
          <w:cols w:space="720"/>
        </w:sectPr>
      </w:pPr>
    </w:p>
    <w:p w:rsidR="00246AB5" w:rsidRDefault="00211CA8">
      <w:pPr>
        <w:pStyle w:val="Corpsdetexte"/>
        <w:ind w:left="165"/>
        <w:rPr>
          <w:sz w:val="20"/>
        </w:rPr>
      </w:pPr>
      <w:r>
        <w:rPr>
          <w:noProof/>
          <w:sz w:val="20"/>
          <w:lang w:eastAsia="fr-FR"/>
        </w:rPr>
        <mc:AlternateContent>
          <mc:Choice Requires="wpg">
            <w:drawing>
              <wp:inline distT="0" distB="0" distL="0" distR="0">
                <wp:extent cx="6271260" cy="443865"/>
                <wp:effectExtent l="0" t="0" r="0" b="3809"/>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71260" cy="443865"/>
                          <a:chOff x="0" y="0"/>
                          <a:chExt cx="6271260" cy="443865"/>
                        </a:xfrm>
                      </wpg:grpSpPr>
                      <wps:wsp>
                        <wps:cNvPr id="23" name="Graphic 23"/>
                        <wps:cNvSpPr/>
                        <wps:spPr>
                          <a:xfrm>
                            <a:off x="6095" y="6095"/>
                            <a:ext cx="6259195" cy="228600"/>
                          </a:xfrm>
                          <a:custGeom>
                            <a:avLst/>
                            <a:gdLst/>
                            <a:ahLst/>
                            <a:cxnLst/>
                            <a:rect l="l" t="t" r="r" b="b"/>
                            <a:pathLst>
                              <a:path w="6259195" h="228600">
                                <a:moveTo>
                                  <a:pt x="6258813" y="0"/>
                                </a:moveTo>
                                <a:lnTo>
                                  <a:pt x="0" y="0"/>
                                </a:lnTo>
                                <a:lnTo>
                                  <a:pt x="0" y="228600"/>
                                </a:lnTo>
                                <a:lnTo>
                                  <a:pt x="6258813" y="228600"/>
                                </a:lnTo>
                                <a:lnTo>
                                  <a:pt x="6258813" y="0"/>
                                </a:lnTo>
                                <a:close/>
                              </a:path>
                            </a:pathLst>
                          </a:custGeom>
                          <a:solidFill>
                            <a:srgbClr val="F3F3F3"/>
                          </a:solidFill>
                        </wps:spPr>
                        <wps:bodyPr wrap="square" lIns="0" tIns="0" rIns="0" bIns="0" rtlCol="0">
                          <a:prstTxWarp prst="textNoShape">
                            <a:avLst/>
                          </a:prstTxWarp>
                          <a:noAutofit/>
                        </wps:bodyPr>
                      </wps:wsp>
                      <wps:wsp>
                        <wps:cNvPr id="24" name="Graphic 24"/>
                        <wps:cNvSpPr/>
                        <wps:spPr>
                          <a:xfrm>
                            <a:off x="0" y="12"/>
                            <a:ext cx="6271260" cy="241300"/>
                          </a:xfrm>
                          <a:custGeom>
                            <a:avLst/>
                            <a:gdLst/>
                            <a:ahLst/>
                            <a:cxnLst/>
                            <a:rect l="l" t="t" r="r" b="b"/>
                            <a:pathLst>
                              <a:path w="6271260" h="241300">
                                <a:moveTo>
                                  <a:pt x="6083" y="0"/>
                                </a:moveTo>
                                <a:lnTo>
                                  <a:pt x="0" y="0"/>
                                </a:lnTo>
                                <a:lnTo>
                                  <a:pt x="0" y="6083"/>
                                </a:lnTo>
                                <a:lnTo>
                                  <a:pt x="0" y="234683"/>
                                </a:lnTo>
                                <a:lnTo>
                                  <a:pt x="0" y="240779"/>
                                </a:lnTo>
                                <a:lnTo>
                                  <a:pt x="6083" y="240779"/>
                                </a:lnTo>
                                <a:lnTo>
                                  <a:pt x="6083" y="234683"/>
                                </a:lnTo>
                                <a:lnTo>
                                  <a:pt x="6083" y="6083"/>
                                </a:lnTo>
                                <a:lnTo>
                                  <a:pt x="6083" y="0"/>
                                </a:lnTo>
                                <a:close/>
                              </a:path>
                              <a:path w="6271260" h="241300">
                                <a:moveTo>
                                  <a:pt x="6270993" y="0"/>
                                </a:moveTo>
                                <a:lnTo>
                                  <a:pt x="6264910" y="0"/>
                                </a:lnTo>
                                <a:lnTo>
                                  <a:pt x="6096" y="0"/>
                                </a:lnTo>
                                <a:lnTo>
                                  <a:pt x="6096" y="6083"/>
                                </a:lnTo>
                                <a:lnTo>
                                  <a:pt x="6264910" y="6083"/>
                                </a:lnTo>
                                <a:lnTo>
                                  <a:pt x="6264910" y="234683"/>
                                </a:lnTo>
                                <a:lnTo>
                                  <a:pt x="6096" y="234683"/>
                                </a:lnTo>
                                <a:lnTo>
                                  <a:pt x="6096" y="240779"/>
                                </a:lnTo>
                                <a:lnTo>
                                  <a:pt x="6264910" y="240779"/>
                                </a:lnTo>
                                <a:lnTo>
                                  <a:pt x="6270993" y="240779"/>
                                </a:lnTo>
                                <a:lnTo>
                                  <a:pt x="6270993" y="234683"/>
                                </a:lnTo>
                                <a:lnTo>
                                  <a:pt x="6270993" y="6083"/>
                                </a:lnTo>
                                <a:lnTo>
                                  <a:pt x="6270993" y="0"/>
                                </a:lnTo>
                                <a:close/>
                              </a:path>
                            </a:pathLst>
                          </a:custGeom>
                          <a:solidFill>
                            <a:srgbClr val="000000"/>
                          </a:solidFill>
                        </wps:spPr>
                        <wps:bodyPr wrap="square" lIns="0" tIns="0" rIns="0" bIns="0" rtlCol="0">
                          <a:prstTxWarp prst="textNoShape">
                            <a:avLst/>
                          </a:prstTxWarp>
                          <a:noAutofit/>
                        </wps:bodyPr>
                      </wps:wsp>
                      <wps:wsp>
                        <wps:cNvPr id="25" name="Graphic 25"/>
                        <wps:cNvSpPr/>
                        <wps:spPr>
                          <a:xfrm>
                            <a:off x="56388" y="240791"/>
                            <a:ext cx="6158230" cy="203200"/>
                          </a:xfrm>
                          <a:custGeom>
                            <a:avLst/>
                            <a:gdLst/>
                            <a:ahLst/>
                            <a:cxnLst/>
                            <a:rect l="l" t="t" r="r" b="b"/>
                            <a:pathLst>
                              <a:path w="6158230" h="203200">
                                <a:moveTo>
                                  <a:pt x="6158230" y="0"/>
                                </a:moveTo>
                                <a:lnTo>
                                  <a:pt x="0" y="0"/>
                                </a:lnTo>
                                <a:lnTo>
                                  <a:pt x="0" y="202691"/>
                                </a:lnTo>
                                <a:lnTo>
                                  <a:pt x="6158230" y="202691"/>
                                </a:lnTo>
                                <a:lnTo>
                                  <a:pt x="6158230" y="0"/>
                                </a:lnTo>
                                <a:close/>
                              </a:path>
                            </a:pathLst>
                          </a:custGeom>
                          <a:solidFill>
                            <a:srgbClr val="F3F3F3"/>
                          </a:solidFill>
                        </wps:spPr>
                        <wps:bodyPr wrap="square" lIns="0" tIns="0" rIns="0" bIns="0" rtlCol="0">
                          <a:prstTxWarp prst="textNoShape">
                            <a:avLst/>
                          </a:prstTxWarp>
                          <a:noAutofit/>
                        </wps:bodyPr>
                      </wps:wsp>
                    </wpg:wgp>
                  </a:graphicData>
                </a:graphic>
              </wp:inline>
            </w:drawing>
          </mc:Choice>
          <mc:Fallback>
            <w:pict>
              <v:group w14:anchorId="299FB171" id="Group 22" o:spid="_x0000_s1026" style="width:493.8pt;height:34.95pt;mso-position-horizontal-relative:char;mso-position-vertical-relative:line" coordsize="62712,4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">
                <v:shape id="Graphic 23" o:spid="_x0000_s1027" style="position:absolute;left:60;top:60;width:62592;height:2286;visibility:visible;mso-wrap-style:square;v-text-anchor:top" coordsize="6259195,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" path="m6258813,l,,,228600r6258813,l6258813,xe" fillcolor="#f3f3f3" stroked="f">
                  <v:path arrowok="t"/>
                </v:shape>
                <v:shape id="Graphic 24" o:spid="_x0000_s1028" style="position:absolute;width:62712;height:2413;visibility:visible;mso-wrap-style:square;v-text-anchor:top" coordsize="6271260,24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" path="m6083,l,,,6083,,234683r,6096l6083,240779r,-6096l6083,6083,6083,xem6270993,r-6083,l6096,r,6083l6264910,6083r,228600l6096,234683r,6096l6264910,240779r6083,l6270993,234683r,-228600l6270993,xe" fillcolor="black" stroked="f">
                  <v:path arrowok="t"/>
                </v:shape>
                <v:shape id="Graphic 25" o:spid="_x0000_s1029" style="position:absolute;left:563;top:2407;width:61583;height:2032;visibility:visible;mso-wrap-style:square;v-text-anchor:top" coordsize="615823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" path="m6158230,l,,,202691r6158230,l6158230,xe" fillcolor="#f3f3f3" stroked="f">
                  <v:path arrowok="t"/>
                </v:shape>
                <w10:anchorlock/>
              </v:group>
            </w:pict>
          </mc:Fallback>
        </mc:AlternateContent>
      </w:r>
    </w:p>
    <w:p w:rsidR="00246AB5" w:rsidRDefault="00246AB5">
      <w:pPr>
        <w:pStyle w:val="Corpsdetexte"/>
        <w:rPr>
          <w:sz w:val="20"/>
        </w:rPr>
        <w:sectPr w:rsidR="00246AB5">
          <w:type w:val="continuous"/>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46AB5">
      <w:pPr>
        <w:pStyle w:val="Corpsdetexte"/>
        <w:spacing w:before="2"/>
        <w:ind w:left="0"/>
        <w:rPr>
          <w:b/>
          <w:sz w:val="7"/>
        </w:rPr>
      </w:pPr>
    </w:p>
    <w:p w:rsidR="00246AB5" w:rsidRDefault="00211CA8">
      <w:pPr>
        <w:pStyle w:val="Corpsdetexte"/>
        <w:ind w:left="165"/>
        <w:rPr>
          <w:sz w:val="20"/>
        </w:rPr>
      </w:pPr>
      <w:r>
        <w:rPr>
          <w:noProof/>
          <w:sz w:val="20"/>
          <w:lang w:eastAsia="fr-FR"/>
        </w:rPr>
        <mc:AlternateContent>
          <mc:Choice Requires="wps">
            <w:drawing>
              <wp:inline distT="0" distB="0" distL="0" distR="0">
                <wp:extent cx="6264910" cy="234950"/>
                <wp:effectExtent l="9525" t="0" r="2539" b="3175"/>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4950"/>
                        </a:xfrm>
                        <a:prstGeom prst="rect">
                          <a:avLst/>
                        </a:prstGeom>
                        <a:solidFill>
                          <a:srgbClr val="F3F3F3"/>
                        </a:solidFill>
                        <a:ln w="6095">
                          <a:solidFill>
                            <a:srgbClr val="000000"/>
                          </a:solidFill>
                          <a:prstDash val="solid"/>
                        </a:ln>
                      </wps:spPr>
                      <wps:txbx>
                        <w:txbxContent>
                          <w:p w:rsidR="00246AB5" w:rsidRDefault="00211CA8">
                            <w:pPr>
                              <w:tabs>
                                <w:tab w:val="left" w:pos="1524"/>
                              </w:tabs>
                              <w:spacing w:before="19"/>
                              <w:ind w:left="108"/>
                              <w:rPr>
                                <w:b/>
                                <w:i/>
                                <w:color w:val="000000"/>
                                <w:sz w:val="24"/>
                              </w:rPr>
                            </w:pPr>
                            <w:bookmarkStart w:id="0" w:name="_bookmark0"/>
                            <w:bookmarkEnd w:id="0"/>
                            <w:r>
                              <w:rPr>
                                <w:b/>
                                <w:i/>
                                <w:color w:val="000000"/>
                                <w:sz w:val="24"/>
                              </w:rPr>
                              <w:t>Article</w:t>
                            </w:r>
                            <w:r>
                              <w:rPr>
                                <w:b/>
                                <w:i/>
                                <w:color w:val="000000"/>
                                <w:spacing w:val="-2"/>
                                <w:sz w:val="24"/>
                              </w:rPr>
                              <w:t xml:space="preserve"> </w:t>
                            </w:r>
                            <w:r>
                              <w:rPr>
                                <w:b/>
                                <w:i/>
                                <w:color w:val="000000"/>
                                <w:spacing w:val="-5"/>
                                <w:sz w:val="24"/>
                              </w:rPr>
                              <w:t>I.</w:t>
                            </w:r>
                            <w:r>
                              <w:rPr>
                                <w:b/>
                                <w:i/>
                                <w:color w:val="000000"/>
                                <w:sz w:val="24"/>
                              </w:rPr>
                              <w:tab/>
                              <w:t>OBJET</w:t>
                            </w:r>
                            <w:r>
                              <w:rPr>
                                <w:b/>
                                <w:i/>
                                <w:color w:val="000000"/>
                                <w:spacing w:val="-6"/>
                                <w:sz w:val="24"/>
                              </w:rPr>
                              <w:t xml:space="preserve"> </w:t>
                            </w:r>
                            <w:r>
                              <w:rPr>
                                <w:b/>
                                <w:i/>
                                <w:color w:val="000000"/>
                                <w:sz w:val="24"/>
                              </w:rPr>
                              <w:t>DU</w:t>
                            </w:r>
                            <w:r>
                              <w:rPr>
                                <w:b/>
                                <w:i/>
                                <w:color w:val="000000"/>
                                <w:spacing w:val="-2"/>
                                <w:sz w:val="24"/>
                              </w:rPr>
                              <w:t xml:space="preserve"> </w:t>
                            </w:r>
                            <w:r>
                              <w:rPr>
                                <w:b/>
                                <w:i/>
                                <w:color w:val="000000"/>
                                <w:sz w:val="24"/>
                              </w:rPr>
                              <w:t>CAHIER</w:t>
                            </w:r>
                            <w:r>
                              <w:rPr>
                                <w:b/>
                                <w:i/>
                                <w:color w:val="000000"/>
                                <w:spacing w:val="-2"/>
                                <w:sz w:val="24"/>
                              </w:rPr>
                              <w:t xml:space="preserve"> </w:t>
                            </w:r>
                            <w:r>
                              <w:rPr>
                                <w:b/>
                                <w:i/>
                                <w:color w:val="000000"/>
                                <w:sz w:val="24"/>
                              </w:rPr>
                              <w:t>DES</w:t>
                            </w:r>
                            <w:r>
                              <w:rPr>
                                <w:b/>
                                <w:i/>
                                <w:color w:val="000000"/>
                                <w:spacing w:val="-4"/>
                                <w:sz w:val="24"/>
                              </w:rPr>
                              <w:t xml:space="preserve"> </w:t>
                            </w:r>
                            <w:r>
                              <w:rPr>
                                <w:b/>
                                <w:i/>
                                <w:color w:val="000000"/>
                                <w:sz w:val="24"/>
                              </w:rPr>
                              <w:t>CLAUSES</w:t>
                            </w:r>
                            <w:r>
                              <w:rPr>
                                <w:b/>
                                <w:i/>
                                <w:color w:val="000000"/>
                                <w:spacing w:val="-3"/>
                                <w:sz w:val="24"/>
                              </w:rPr>
                              <w:t xml:space="preserve"> </w:t>
                            </w:r>
                            <w:r>
                              <w:rPr>
                                <w:b/>
                                <w:i/>
                                <w:color w:val="000000"/>
                                <w:sz w:val="24"/>
                              </w:rPr>
                              <w:t>TECHNIQUES</w:t>
                            </w:r>
                            <w:r>
                              <w:rPr>
                                <w:b/>
                                <w:i/>
                                <w:color w:val="000000"/>
                                <w:spacing w:val="1"/>
                                <w:sz w:val="24"/>
                              </w:rPr>
                              <w:t xml:space="preserve"> </w:t>
                            </w:r>
                            <w:r>
                              <w:rPr>
                                <w:b/>
                                <w:i/>
                                <w:color w:val="000000"/>
                                <w:spacing w:val="-2"/>
                                <w:sz w:val="24"/>
                              </w:rPr>
                              <w:t>PARTICULIERES</w:t>
                            </w:r>
                          </w:p>
                        </w:txbxContent>
                      </wps:txbx>
                      <wps:bodyPr wrap="square" lIns="0" tIns="0" rIns="0" bIns="0" rtlCol="0">
                        <a:noAutofit/>
                      </wps:bodyPr>
                    </wps:wsp>
                  </a:graphicData>
                </a:graphic>
              </wp:inline>
            </w:drawing>
          </mc:Choice>
          <mc:Fallback>
            <w:pict>
              <v:shape id="Textbox 26" o:spid="_x0000_s1044" type="#_x0000_t202" style="width:493.3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" fillcolor="#f3f3f3" strokeweight=".16931mm">
                <v:path arrowok="t"/>
                <v:textbox inset="0,0,0,0">
                  <w:txbxContent>
                    <w:p w:rsidR="00246AB5" w:rsidRDefault="00211CA8">
                      <w:pPr>
                        <w:tabs>
                          <w:tab w:val="left" w:pos="1524"/>
                        </w:tabs>
                        <w:spacing w:before="19"/>
                        <w:ind w:left="108"/>
                        <w:rPr>
                          <w:b/>
                          <w:i/>
                          <w:color w:val="000000"/>
                          <w:sz w:val="24"/>
                        </w:rPr>
                      </w:pPr>
                      <w:bookmarkStart w:id="1" w:name="_bookmark0"/>
                      <w:bookmarkEnd w:id="1"/>
                      <w:r>
                        <w:rPr>
                          <w:b/>
                          <w:i/>
                          <w:color w:val="000000"/>
                          <w:sz w:val="24"/>
                        </w:rPr>
                        <w:t>Article</w:t>
                      </w:r>
                      <w:r>
                        <w:rPr>
                          <w:b/>
                          <w:i/>
                          <w:color w:val="000000"/>
                          <w:spacing w:val="-2"/>
                          <w:sz w:val="24"/>
                        </w:rPr>
                        <w:t xml:space="preserve"> </w:t>
                      </w:r>
                      <w:r>
                        <w:rPr>
                          <w:b/>
                          <w:i/>
                          <w:color w:val="000000"/>
                          <w:spacing w:val="-5"/>
                          <w:sz w:val="24"/>
                        </w:rPr>
                        <w:t>I.</w:t>
                      </w:r>
                      <w:r>
                        <w:rPr>
                          <w:b/>
                          <w:i/>
                          <w:color w:val="000000"/>
                          <w:sz w:val="24"/>
                        </w:rPr>
                        <w:tab/>
                        <w:t>OBJET</w:t>
                      </w:r>
                      <w:r>
                        <w:rPr>
                          <w:b/>
                          <w:i/>
                          <w:color w:val="000000"/>
                          <w:spacing w:val="-6"/>
                          <w:sz w:val="24"/>
                        </w:rPr>
                        <w:t xml:space="preserve"> </w:t>
                      </w:r>
                      <w:r>
                        <w:rPr>
                          <w:b/>
                          <w:i/>
                          <w:color w:val="000000"/>
                          <w:sz w:val="24"/>
                        </w:rPr>
                        <w:t>DU</w:t>
                      </w:r>
                      <w:r>
                        <w:rPr>
                          <w:b/>
                          <w:i/>
                          <w:color w:val="000000"/>
                          <w:spacing w:val="-2"/>
                          <w:sz w:val="24"/>
                        </w:rPr>
                        <w:t xml:space="preserve"> </w:t>
                      </w:r>
                      <w:r>
                        <w:rPr>
                          <w:b/>
                          <w:i/>
                          <w:color w:val="000000"/>
                          <w:sz w:val="24"/>
                        </w:rPr>
                        <w:t>CAHIER</w:t>
                      </w:r>
                      <w:r>
                        <w:rPr>
                          <w:b/>
                          <w:i/>
                          <w:color w:val="000000"/>
                          <w:spacing w:val="-2"/>
                          <w:sz w:val="24"/>
                        </w:rPr>
                        <w:t xml:space="preserve"> </w:t>
                      </w:r>
                      <w:r>
                        <w:rPr>
                          <w:b/>
                          <w:i/>
                          <w:color w:val="000000"/>
                          <w:sz w:val="24"/>
                        </w:rPr>
                        <w:t>DES</w:t>
                      </w:r>
                      <w:r>
                        <w:rPr>
                          <w:b/>
                          <w:i/>
                          <w:color w:val="000000"/>
                          <w:spacing w:val="-4"/>
                          <w:sz w:val="24"/>
                        </w:rPr>
                        <w:t xml:space="preserve"> </w:t>
                      </w:r>
                      <w:r>
                        <w:rPr>
                          <w:b/>
                          <w:i/>
                          <w:color w:val="000000"/>
                          <w:sz w:val="24"/>
                        </w:rPr>
                        <w:t>CLAUSES</w:t>
                      </w:r>
                      <w:r>
                        <w:rPr>
                          <w:b/>
                          <w:i/>
                          <w:color w:val="000000"/>
                          <w:spacing w:val="-3"/>
                          <w:sz w:val="24"/>
                        </w:rPr>
                        <w:t xml:space="preserve"> </w:t>
                      </w:r>
                      <w:r>
                        <w:rPr>
                          <w:b/>
                          <w:i/>
                          <w:color w:val="000000"/>
                          <w:sz w:val="24"/>
                        </w:rPr>
                        <w:t>TECHNIQUES</w:t>
                      </w:r>
                      <w:r>
                        <w:rPr>
                          <w:b/>
                          <w:i/>
                          <w:color w:val="000000"/>
                          <w:spacing w:val="1"/>
                          <w:sz w:val="24"/>
                        </w:rPr>
                        <w:t xml:space="preserve"> </w:t>
                      </w:r>
                      <w:r>
                        <w:rPr>
                          <w:b/>
                          <w:i/>
                          <w:color w:val="000000"/>
                          <w:spacing w:val="-2"/>
                          <w:sz w:val="24"/>
                        </w:rPr>
                        <w:t>PARTICULIERES</w:t>
                      </w:r>
                    </w:p>
                  </w:txbxContent>
                </v:textbox>
                <w10:anchorlock/>
              </v:shape>
            </w:pict>
          </mc:Fallback>
        </mc:AlternateContent>
      </w:r>
    </w:p>
    <w:p w:rsidR="00246AB5" w:rsidRDefault="00211CA8">
      <w:pPr>
        <w:pStyle w:val="Corpsdetexte"/>
        <w:spacing w:before="252"/>
        <w:ind w:right="420" w:firstLine="708"/>
        <w:jc w:val="both"/>
      </w:pPr>
      <w:r>
        <w:t>Les spécifications du présent Cahier des Clauses</w:t>
      </w:r>
      <w:r>
        <w:rPr>
          <w:spacing w:val="-1"/>
        </w:rPr>
        <w:t xml:space="preserve"> </w:t>
      </w:r>
      <w:r>
        <w:t>Techniques Particulières (CCTP) concernent un accord-cadre relatif aux travaux d’aménagement en électricité dans l’ensemble des sites de l’organisme, répartis dans le département des Hauts-de-Seine.</w:t>
      </w:r>
    </w:p>
    <w:p w:rsidR="00246AB5" w:rsidRDefault="00246AB5">
      <w:pPr>
        <w:pStyle w:val="Corpsdetexte"/>
        <w:spacing w:before="1"/>
        <w:ind w:left="0"/>
      </w:pPr>
    </w:p>
    <w:p w:rsidR="00246AB5" w:rsidRDefault="00211CA8">
      <w:pPr>
        <w:pStyle w:val="Corpsdetexte"/>
        <w:ind w:right="423"/>
        <w:jc w:val="both"/>
      </w:pPr>
      <w:r>
        <w:t>La liste des lieux d’exécution figure en Annexe 1 du CCA</w:t>
      </w:r>
      <w:r>
        <w:t xml:space="preserve">P. Cette liste est évolutive durant la vie du </w:t>
      </w:r>
      <w:r>
        <w:rPr>
          <w:spacing w:val="-2"/>
        </w:rPr>
        <w:t>marché.</w:t>
      </w:r>
    </w:p>
    <w:p w:rsidR="00246AB5" w:rsidRDefault="00246AB5">
      <w:pPr>
        <w:pStyle w:val="Corpsdetexte"/>
        <w:ind w:left="0"/>
      </w:pPr>
    </w:p>
    <w:p w:rsidR="00246AB5" w:rsidRDefault="00211CA8">
      <w:pPr>
        <w:pStyle w:val="Corpsdetexte"/>
        <w:spacing w:before="1"/>
        <w:ind w:right="419"/>
        <w:jc w:val="both"/>
      </w:pPr>
      <w:r>
        <w:t>Le présent CCTP présente les exigences en termes</w:t>
      </w:r>
      <w:r>
        <w:rPr>
          <w:spacing w:val="-2"/>
        </w:rPr>
        <w:t xml:space="preserve"> </w:t>
      </w:r>
      <w:r>
        <w:t xml:space="preserve">: de règlementation, de qualification et de technicité pour satisfaire à l’exécution des travaux en électricité pour le courant fort, le courant faible </w:t>
      </w:r>
      <w:r>
        <w:t>dont le VDI.</w:t>
      </w:r>
    </w:p>
    <w:p w:rsidR="00246AB5" w:rsidRDefault="00246AB5">
      <w:pPr>
        <w:pStyle w:val="Corpsdetexte"/>
        <w:ind w:left="0"/>
        <w:rPr>
          <w:sz w:val="20"/>
        </w:rPr>
      </w:pPr>
    </w:p>
    <w:p w:rsidR="00246AB5" w:rsidRDefault="00211CA8">
      <w:pPr>
        <w:pStyle w:val="Corpsdetexte"/>
        <w:spacing w:before="32"/>
        <w:ind w:left="0"/>
        <w:rPr>
          <w:sz w:val="20"/>
        </w:rPr>
      </w:pPr>
      <w:r>
        <w:rPr>
          <w:noProof/>
          <w:sz w:val="20"/>
          <w:lang w:eastAsia="fr-FR"/>
        </w:rPr>
        <mc:AlternateContent>
          <mc:Choice Requires="wps">
            <w:drawing>
              <wp:anchor distT="0" distB="0" distL="0" distR="0" simplePos="0" relativeHeight="487590400" behindDoc="1" locked="0" layoutInCell="1" allowOverlap="1">
                <wp:simplePos x="0" y="0"/>
                <wp:positionH relativeFrom="page">
                  <wp:posOffset>647700</wp:posOffset>
                </wp:positionH>
                <wp:positionV relativeFrom="paragraph">
                  <wp:posOffset>208033</wp:posOffset>
                </wp:positionV>
                <wp:extent cx="6264910" cy="234950"/>
                <wp:effectExtent l="0" t="0" r="0" b="0"/>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4950"/>
                        </a:xfrm>
                        <a:prstGeom prst="rect">
                          <a:avLst/>
                        </a:prstGeom>
                        <a:solidFill>
                          <a:srgbClr val="F3F3F3"/>
                        </a:solidFill>
                        <a:ln w="6095">
                          <a:solidFill>
                            <a:srgbClr val="000000"/>
                          </a:solidFill>
                          <a:prstDash val="solid"/>
                        </a:ln>
                      </wps:spPr>
                      <wps:txbx>
                        <w:txbxContent>
                          <w:p w:rsidR="00246AB5" w:rsidRDefault="00211CA8">
                            <w:pPr>
                              <w:tabs>
                                <w:tab w:val="left" w:pos="1524"/>
                              </w:tabs>
                              <w:spacing w:before="19"/>
                              <w:ind w:left="108"/>
                              <w:rPr>
                                <w:b/>
                                <w:i/>
                                <w:color w:val="000000"/>
                                <w:sz w:val="24"/>
                              </w:rPr>
                            </w:pPr>
                            <w:bookmarkStart w:id="2" w:name="_bookmark1"/>
                            <w:bookmarkEnd w:id="2"/>
                            <w:r>
                              <w:rPr>
                                <w:b/>
                                <w:i/>
                                <w:color w:val="000000"/>
                                <w:sz w:val="24"/>
                              </w:rPr>
                              <w:t>Article</w:t>
                            </w:r>
                            <w:r>
                              <w:rPr>
                                <w:b/>
                                <w:i/>
                                <w:color w:val="000000"/>
                                <w:spacing w:val="-2"/>
                                <w:sz w:val="24"/>
                              </w:rPr>
                              <w:t xml:space="preserve"> </w:t>
                            </w:r>
                            <w:r>
                              <w:rPr>
                                <w:b/>
                                <w:i/>
                                <w:color w:val="000000"/>
                                <w:spacing w:val="-5"/>
                                <w:sz w:val="24"/>
                              </w:rPr>
                              <w:t>II.</w:t>
                            </w:r>
                            <w:r>
                              <w:rPr>
                                <w:b/>
                                <w:i/>
                                <w:color w:val="000000"/>
                                <w:sz w:val="24"/>
                              </w:rPr>
                              <w:tab/>
                              <w:t>CONSISTANCE</w:t>
                            </w:r>
                            <w:r>
                              <w:rPr>
                                <w:b/>
                                <w:i/>
                                <w:color w:val="000000"/>
                                <w:spacing w:val="-6"/>
                                <w:sz w:val="24"/>
                              </w:rPr>
                              <w:t xml:space="preserve"> </w:t>
                            </w:r>
                            <w:r>
                              <w:rPr>
                                <w:b/>
                                <w:i/>
                                <w:color w:val="000000"/>
                                <w:sz w:val="24"/>
                              </w:rPr>
                              <w:t>DU</w:t>
                            </w:r>
                            <w:r>
                              <w:rPr>
                                <w:b/>
                                <w:i/>
                                <w:color w:val="000000"/>
                                <w:spacing w:val="-5"/>
                                <w:sz w:val="24"/>
                              </w:rPr>
                              <w:t xml:space="preserve"> </w:t>
                            </w:r>
                            <w:r>
                              <w:rPr>
                                <w:b/>
                                <w:i/>
                                <w:color w:val="000000"/>
                                <w:spacing w:val="-2"/>
                                <w:sz w:val="24"/>
                              </w:rPr>
                              <w:t>MARCHÉ</w:t>
                            </w:r>
                          </w:p>
                        </w:txbxContent>
                      </wps:txbx>
                      <wps:bodyPr wrap="square" lIns="0" tIns="0" rIns="0" bIns="0" rtlCol="0">
                        <a:noAutofit/>
                      </wps:bodyPr>
                    </wps:wsp>
                  </a:graphicData>
                </a:graphic>
              </wp:anchor>
            </w:drawing>
          </mc:Choice>
          <mc:Fallback>
            <w:pict>
              <v:shape id="Textbox 27" o:spid="_x0000_s1045" type="#_x0000_t202" style="position:absolute;margin-left:51pt;margin-top:16.4pt;width:493.3pt;height:18.5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" fillcolor="#f3f3f3" strokeweight=".16931mm">
                <v:path arrowok="t"/>
                <v:textbox inset="0,0,0,0">
                  <w:txbxContent>
                    <w:p w:rsidR="00246AB5" w:rsidRDefault="00211CA8">
                      <w:pPr>
                        <w:tabs>
                          <w:tab w:val="left" w:pos="1524"/>
                        </w:tabs>
                        <w:spacing w:before="19"/>
                        <w:ind w:left="108"/>
                        <w:rPr>
                          <w:b/>
                          <w:i/>
                          <w:color w:val="000000"/>
                          <w:sz w:val="24"/>
                        </w:rPr>
                      </w:pPr>
                      <w:bookmarkStart w:id="3" w:name="_bookmark1"/>
                      <w:bookmarkEnd w:id="3"/>
                      <w:r>
                        <w:rPr>
                          <w:b/>
                          <w:i/>
                          <w:color w:val="000000"/>
                          <w:sz w:val="24"/>
                        </w:rPr>
                        <w:t>Article</w:t>
                      </w:r>
                      <w:r>
                        <w:rPr>
                          <w:b/>
                          <w:i/>
                          <w:color w:val="000000"/>
                          <w:spacing w:val="-2"/>
                          <w:sz w:val="24"/>
                        </w:rPr>
                        <w:t xml:space="preserve"> </w:t>
                      </w:r>
                      <w:r>
                        <w:rPr>
                          <w:b/>
                          <w:i/>
                          <w:color w:val="000000"/>
                          <w:spacing w:val="-5"/>
                          <w:sz w:val="24"/>
                        </w:rPr>
                        <w:t>II.</w:t>
                      </w:r>
                      <w:r>
                        <w:rPr>
                          <w:b/>
                          <w:i/>
                          <w:color w:val="000000"/>
                          <w:sz w:val="24"/>
                        </w:rPr>
                        <w:tab/>
                        <w:t>CONSISTANCE</w:t>
                      </w:r>
                      <w:r>
                        <w:rPr>
                          <w:b/>
                          <w:i/>
                          <w:color w:val="000000"/>
                          <w:spacing w:val="-6"/>
                          <w:sz w:val="24"/>
                        </w:rPr>
                        <w:t xml:space="preserve"> </w:t>
                      </w:r>
                      <w:r>
                        <w:rPr>
                          <w:b/>
                          <w:i/>
                          <w:color w:val="000000"/>
                          <w:sz w:val="24"/>
                        </w:rPr>
                        <w:t>DU</w:t>
                      </w:r>
                      <w:r>
                        <w:rPr>
                          <w:b/>
                          <w:i/>
                          <w:color w:val="000000"/>
                          <w:spacing w:val="-5"/>
                          <w:sz w:val="24"/>
                        </w:rPr>
                        <w:t xml:space="preserve"> </w:t>
                      </w:r>
                      <w:r>
                        <w:rPr>
                          <w:b/>
                          <w:i/>
                          <w:color w:val="000000"/>
                          <w:spacing w:val="-2"/>
                          <w:sz w:val="24"/>
                        </w:rPr>
                        <w:t>MARCHÉ</w:t>
                      </w:r>
                    </w:p>
                  </w:txbxContent>
                </v:textbox>
                <w10:wrap type="topAndBottom" anchorx="page"/>
              </v:shape>
            </w:pict>
          </mc:Fallback>
        </mc:AlternateContent>
      </w:r>
    </w:p>
    <w:p w:rsidR="00246AB5" w:rsidRDefault="00211CA8">
      <w:pPr>
        <w:pStyle w:val="Titre1"/>
        <w:spacing w:before="281"/>
        <w:jc w:val="both"/>
        <w:rPr>
          <w:u w:val="none"/>
        </w:rPr>
      </w:pPr>
      <w:bookmarkStart w:id="4" w:name="_bookmark2"/>
      <w:bookmarkEnd w:id="4"/>
      <w:r>
        <w:t>Section</w:t>
      </w:r>
      <w:r>
        <w:rPr>
          <w:spacing w:val="-6"/>
        </w:rPr>
        <w:t xml:space="preserve"> </w:t>
      </w:r>
      <w:r>
        <w:t>2.01</w:t>
      </w:r>
      <w:r>
        <w:rPr>
          <w:spacing w:val="-10"/>
        </w:rPr>
        <w:t xml:space="preserve"> </w:t>
      </w:r>
      <w:r>
        <w:t>Périmètre</w:t>
      </w:r>
      <w:r>
        <w:rPr>
          <w:spacing w:val="-4"/>
        </w:rPr>
        <w:t xml:space="preserve"> </w:t>
      </w:r>
      <w:r>
        <w:t>et</w:t>
      </w:r>
      <w:r>
        <w:rPr>
          <w:spacing w:val="-3"/>
        </w:rPr>
        <w:t xml:space="preserve"> </w:t>
      </w:r>
      <w:r>
        <w:t>domaine</w:t>
      </w:r>
      <w:r>
        <w:rPr>
          <w:spacing w:val="-4"/>
        </w:rPr>
        <w:t xml:space="preserve"> </w:t>
      </w:r>
      <w:r>
        <w:t>d’application</w:t>
      </w:r>
      <w:r>
        <w:rPr>
          <w:spacing w:val="-1"/>
        </w:rPr>
        <w:t xml:space="preserve"> </w:t>
      </w:r>
      <w:r>
        <w:t>du</w:t>
      </w:r>
      <w:r>
        <w:rPr>
          <w:spacing w:val="-4"/>
        </w:rPr>
        <w:t xml:space="preserve"> </w:t>
      </w:r>
      <w:r>
        <w:rPr>
          <w:spacing w:val="-2"/>
        </w:rPr>
        <w:t>marché</w:t>
      </w:r>
    </w:p>
    <w:p w:rsidR="00246AB5" w:rsidRDefault="00211CA8">
      <w:pPr>
        <w:pStyle w:val="Corpsdetexte"/>
        <w:spacing w:before="160"/>
        <w:jc w:val="both"/>
      </w:pPr>
      <w:r>
        <w:t>Ce</w:t>
      </w:r>
      <w:r>
        <w:rPr>
          <w:spacing w:val="-5"/>
        </w:rPr>
        <w:t xml:space="preserve"> </w:t>
      </w:r>
      <w:r>
        <w:t>marché</w:t>
      </w:r>
      <w:r>
        <w:rPr>
          <w:spacing w:val="-3"/>
        </w:rPr>
        <w:t xml:space="preserve"> </w:t>
      </w:r>
      <w:r>
        <w:t>pour</w:t>
      </w:r>
      <w:r>
        <w:rPr>
          <w:spacing w:val="-4"/>
        </w:rPr>
        <w:t xml:space="preserve"> </w:t>
      </w:r>
      <w:r>
        <w:t>tous</w:t>
      </w:r>
      <w:r>
        <w:rPr>
          <w:spacing w:val="-3"/>
        </w:rPr>
        <w:t xml:space="preserve"> </w:t>
      </w:r>
      <w:r>
        <w:t>les</w:t>
      </w:r>
      <w:r>
        <w:rPr>
          <w:spacing w:val="-5"/>
        </w:rPr>
        <w:t xml:space="preserve"> </w:t>
      </w:r>
      <w:r>
        <w:t>sites</w:t>
      </w:r>
      <w:r>
        <w:rPr>
          <w:spacing w:val="-3"/>
        </w:rPr>
        <w:t xml:space="preserve"> </w:t>
      </w:r>
      <w:r>
        <w:t>exploités</w:t>
      </w:r>
      <w:r>
        <w:rPr>
          <w:spacing w:val="-4"/>
        </w:rPr>
        <w:t xml:space="preserve"> </w:t>
      </w:r>
      <w:r>
        <w:t>par</w:t>
      </w:r>
      <w:r>
        <w:rPr>
          <w:spacing w:val="-2"/>
        </w:rPr>
        <w:t xml:space="preserve"> </w:t>
      </w:r>
      <w:r>
        <w:t>l’organisme</w:t>
      </w:r>
      <w:r>
        <w:rPr>
          <w:spacing w:val="-3"/>
        </w:rPr>
        <w:t xml:space="preserve"> </w:t>
      </w:r>
      <w:r>
        <w:rPr>
          <w:spacing w:val="-10"/>
        </w:rPr>
        <w:t>:</w:t>
      </w:r>
    </w:p>
    <w:p w:rsidR="00246AB5" w:rsidRDefault="00211CA8">
      <w:pPr>
        <w:pStyle w:val="Paragraphedeliste"/>
        <w:numPr>
          <w:ilvl w:val="0"/>
          <w:numId w:val="11"/>
        </w:numPr>
        <w:tabs>
          <w:tab w:val="left" w:pos="990"/>
          <w:tab w:val="left" w:pos="1003"/>
        </w:tabs>
        <w:spacing w:before="1"/>
        <w:ind w:right="421" w:hanging="360"/>
        <w:jc w:val="both"/>
      </w:pPr>
      <w:r>
        <w:t>Couvre l’ensemble des installations électriques de la CPAM des Hauts-de-Seine à l’exclusion des postes de transformation haute tension.</w:t>
      </w:r>
    </w:p>
    <w:p w:rsidR="00246AB5" w:rsidRDefault="00211CA8">
      <w:pPr>
        <w:pStyle w:val="Paragraphedeliste"/>
        <w:numPr>
          <w:ilvl w:val="0"/>
          <w:numId w:val="11"/>
        </w:numPr>
        <w:tabs>
          <w:tab w:val="left" w:pos="990"/>
          <w:tab w:val="left" w:pos="1003"/>
        </w:tabs>
        <w:ind w:right="420" w:hanging="360"/>
        <w:jc w:val="both"/>
      </w:pPr>
      <w:r>
        <w:t>Est non exclusif concernant les remaniements ou création pour : les dispositifs du système</w:t>
      </w:r>
      <w:r>
        <w:rPr>
          <w:spacing w:val="40"/>
        </w:rPr>
        <w:t xml:space="preserve"> </w:t>
      </w:r>
      <w:r>
        <w:t>et sécurité incendie, les dispositifs de vidéosurveillance, les dispositifs de contrôles d’accès, les dispositifs RAMSES (alerte police), les levées d’anomalies relatives aux vérifications périodiques obligatoires.</w:t>
      </w:r>
    </w:p>
    <w:p w:rsidR="00246AB5" w:rsidRDefault="00211CA8">
      <w:pPr>
        <w:pStyle w:val="Titre1"/>
        <w:spacing w:before="277"/>
        <w:jc w:val="both"/>
        <w:rPr>
          <w:u w:val="none"/>
        </w:rPr>
      </w:pPr>
      <w:bookmarkStart w:id="5" w:name="_bookmark3"/>
      <w:bookmarkEnd w:id="5"/>
      <w:r>
        <w:t>Section</w:t>
      </w:r>
      <w:r>
        <w:rPr>
          <w:spacing w:val="-3"/>
        </w:rPr>
        <w:t xml:space="preserve"> </w:t>
      </w:r>
      <w:r>
        <w:t>2.02</w:t>
      </w:r>
      <w:r>
        <w:rPr>
          <w:spacing w:val="-9"/>
        </w:rPr>
        <w:t xml:space="preserve"> </w:t>
      </w:r>
      <w:r>
        <w:t>Consistance</w:t>
      </w:r>
      <w:r>
        <w:rPr>
          <w:spacing w:val="-3"/>
        </w:rPr>
        <w:t xml:space="preserve"> </w:t>
      </w:r>
      <w:r>
        <w:t>du</w:t>
      </w:r>
      <w:r>
        <w:rPr>
          <w:spacing w:val="-3"/>
        </w:rPr>
        <w:t xml:space="preserve"> </w:t>
      </w:r>
      <w:r>
        <w:rPr>
          <w:spacing w:val="-2"/>
        </w:rPr>
        <w:t>marché</w:t>
      </w:r>
    </w:p>
    <w:p w:rsidR="00246AB5" w:rsidRDefault="00211CA8">
      <w:pPr>
        <w:pStyle w:val="Corpsdetexte"/>
        <w:spacing w:before="163"/>
      </w:pPr>
      <w:r>
        <w:t>Le</w:t>
      </w:r>
      <w:r>
        <w:rPr>
          <w:spacing w:val="-7"/>
        </w:rPr>
        <w:t xml:space="preserve"> </w:t>
      </w:r>
      <w:r>
        <w:t>tit</w:t>
      </w:r>
      <w:r>
        <w:t>ulaire</w:t>
      </w:r>
      <w:r>
        <w:rPr>
          <w:spacing w:val="-5"/>
        </w:rPr>
        <w:t xml:space="preserve"> </w:t>
      </w:r>
      <w:r>
        <w:t>du</w:t>
      </w:r>
      <w:r>
        <w:rPr>
          <w:spacing w:val="-4"/>
        </w:rPr>
        <w:t xml:space="preserve"> </w:t>
      </w:r>
      <w:r>
        <w:t>marché</w:t>
      </w:r>
      <w:r>
        <w:rPr>
          <w:spacing w:val="-5"/>
        </w:rPr>
        <w:t xml:space="preserve"> </w:t>
      </w:r>
      <w:r>
        <w:t>devra</w:t>
      </w:r>
      <w:r>
        <w:rPr>
          <w:spacing w:val="-3"/>
        </w:rPr>
        <w:t xml:space="preserve"> </w:t>
      </w:r>
      <w:r>
        <w:t>de</w:t>
      </w:r>
      <w:r>
        <w:rPr>
          <w:spacing w:val="-5"/>
        </w:rPr>
        <w:t xml:space="preserve"> </w:t>
      </w:r>
      <w:r>
        <w:t>manière</w:t>
      </w:r>
      <w:r>
        <w:rPr>
          <w:spacing w:val="-4"/>
        </w:rPr>
        <w:t xml:space="preserve"> </w:t>
      </w:r>
      <w:r>
        <w:t>générale,</w:t>
      </w:r>
      <w:r>
        <w:rPr>
          <w:spacing w:val="-4"/>
        </w:rPr>
        <w:t xml:space="preserve"> </w:t>
      </w:r>
      <w:r>
        <w:t>sans</w:t>
      </w:r>
      <w:r>
        <w:rPr>
          <w:spacing w:val="-4"/>
        </w:rPr>
        <w:t xml:space="preserve"> </w:t>
      </w:r>
      <w:r>
        <w:t>caractère</w:t>
      </w:r>
      <w:r>
        <w:rPr>
          <w:spacing w:val="-5"/>
        </w:rPr>
        <w:t xml:space="preserve"> </w:t>
      </w:r>
      <w:r>
        <w:t>limitatif</w:t>
      </w:r>
      <w:r>
        <w:rPr>
          <w:spacing w:val="-2"/>
        </w:rPr>
        <w:t xml:space="preserve"> </w:t>
      </w:r>
      <w:r>
        <w:rPr>
          <w:spacing w:val="-10"/>
        </w:rPr>
        <w:t>:</w:t>
      </w:r>
    </w:p>
    <w:p w:rsidR="00246AB5" w:rsidRDefault="00211CA8">
      <w:pPr>
        <w:pStyle w:val="Paragraphedeliste"/>
        <w:numPr>
          <w:ilvl w:val="0"/>
          <w:numId w:val="11"/>
        </w:numPr>
        <w:tabs>
          <w:tab w:val="left" w:pos="991"/>
        </w:tabs>
        <w:spacing w:before="1" w:line="292" w:lineRule="exact"/>
        <w:ind w:left="991"/>
      </w:pPr>
      <w:r>
        <w:t>L’accompagnement</w:t>
      </w:r>
      <w:r>
        <w:rPr>
          <w:spacing w:val="-3"/>
        </w:rPr>
        <w:t xml:space="preserve"> </w:t>
      </w:r>
      <w:r>
        <w:t>et</w:t>
      </w:r>
      <w:r>
        <w:rPr>
          <w:spacing w:val="-3"/>
        </w:rPr>
        <w:t xml:space="preserve"> </w:t>
      </w:r>
      <w:r>
        <w:t>le</w:t>
      </w:r>
      <w:r>
        <w:rPr>
          <w:spacing w:val="-3"/>
        </w:rPr>
        <w:t xml:space="preserve"> </w:t>
      </w:r>
      <w:r>
        <w:t>devoir</w:t>
      </w:r>
      <w:r>
        <w:rPr>
          <w:spacing w:val="-3"/>
        </w:rPr>
        <w:t xml:space="preserve"> </w:t>
      </w:r>
      <w:r>
        <w:t>de</w:t>
      </w:r>
      <w:r>
        <w:rPr>
          <w:spacing w:val="-3"/>
        </w:rPr>
        <w:t xml:space="preserve"> </w:t>
      </w:r>
      <w:r>
        <w:rPr>
          <w:spacing w:val="-2"/>
        </w:rPr>
        <w:t>conseil,</w:t>
      </w:r>
    </w:p>
    <w:p w:rsidR="00246AB5" w:rsidRDefault="00211CA8">
      <w:pPr>
        <w:pStyle w:val="Paragraphedeliste"/>
        <w:numPr>
          <w:ilvl w:val="0"/>
          <w:numId w:val="11"/>
        </w:numPr>
        <w:tabs>
          <w:tab w:val="left" w:pos="991"/>
        </w:tabs>
        <w:spacing w:line="292" w:lineRule="exact"/>
        <w:ind w:left="991"/>
      </w:pPr>
      <w:r>
        <w:t>La</w:t>
      </w:r>
      <w:r>
        <w:rPr>
          <w:spacing w:val="-3"/>
        </w:rPr>
        <w:t xml:space="preserve"> </w:t>
      </w:r>
      <w:r>
        <w:t>visite</w:t>
      </w:r>
      <w:r>
        <w:rPr>
          <w:spacing w:val="-2"/>
        </w:rPr>
        <w:t xml:space="preserve"> </w:t>
      </w:r>
      <w:r>
        <w:t>des</w:t>
      </w:r>
      <w:r>
        <w:rPr>
          <w:spacing w:val="-2"/>
        </w:rPr>
        <w:t xml:space="preserve"> lieux,</w:t>
      </w:r>
    </w:p>
    <w:p w:rsidR="00246AB5" w:rsidRDefault="00211CA8">
      <w:pPr>
        <w:pStyle w:val="Paragraphedeliste"/>
        <w:numPr>
          <w:ilvl w:val="0"/>
          <w:numId w:val="11"/>
        </w:numPr>
        <w:tabs>
          <w:tab w:val="left" w:pos="991"/>
        </w:tabs>
        <w:ind w:left="991"/>
      </w:pPr>
      <w:r>
        <w:t>La</w:t>
      </w:r>
      <w:r>
        <w:rPr>
          <w:spacing w:val="-4"/>
        </w:rPr>
        <w:t xml:space="preserve"> </w:t>
      </w:r>
      <w:r>
        <w:t>réalisation</w:t>
      </w:r>
      <w:r>
        <w:rPr>
          <w:spacing w:val="-4"/>
        </w:rPr>
        <w:t xml:space="preserve"> </w:t>
      </w:r>
      <w:r>
        <w:t>des</w:t>
      </w:r>
      <w:r>
        <w:rPr>
          <w:spacing w:val="-5"/>
        </w:rPr>
        <w:t xml:space="preserve"> </w:t>
      </w:r>
      <w:r>
        <w:t>études</w:t>
      </w:r>
      <w:r>
        <w:rPr>
          <w:spacing w:val="-6"/>
        </w:rPr>
        <w:t xml:space="preserve"> </w:t>
      </w:r>
      <w:r>
        <w:rPr>
          <w:spacing w:val="-2"/>
        </w:rPr>
        <w:t>techniques,</w:t>
      </w:r>
    </w:p>
    <w:p w:rsidR="00246AB5" w:rsidRDefault="00211CA8">
      <w:pPr>
        <w:pStyle w:val="Paragraphedeliste"/>
        <w:numPr>
          <w:ilvl w:val="0"/>
          <w:numId w:val="11"/>
        </w:numPr>
        <w:tabs>
          <w:tab w:val="left" w:pos="991"/>
          <w:tab w:val="left" w:pos="1003"/>
        </w:tabs>
        <w:ind w:right="424" w:hanging="360"/>
      </w:pPr>
      <w:r>
        <w:t>La</w:t>
      </w:r>
      <w:r>
        <w:rPr>
          <w:spacing w:val="67"/>
        </w:rPr>
        <w:t xml:space="preserve"> </w:t>
      </w:r>
      <w:r>
        <w:t>prise</w:t>
      </w:r>
      <w:r>
        <w:rPr>
          <w:spacing w:val="66"/>
        </w:rPr>
        <w:t xml:space="preserve"> </w:t>
      </w:r>
      <w:r>
        <w:t>en</w:t>
      </w:r>
      <w:r>
        <w:rPr>
          <w:spacing w:val="66"/>
        </w:rPr>
        <w:t xml:space="preserve"> </w:t>
      </w:r>
      <w:r>
        <w:t>compte</w:t>
      </w:r>
      <w:r>
        <w:rPr>
          <w:spacing w:val="67"/>
        </w:rPr>
        <w:t xml:space="preserve"> </w:t>
      </w:r>
      <w:r>
        <w:t>des</w:t>
      </w:r>
      <w:r>
        <w:rPr>
          <w:spacing w:val="66"/>
        </w:rPr>
        <w:t xml:space="preserve"> </w:t>
      </w:r>
      <w:r>
        <w:t>pièces</w:t>
      </w:r>
      <w:r>
        <w:rPr>
          <w:spacing w:val="66"/>
        </w:rPr>
        <w:t xml:space="preserve"> </w:t>
      </w:r>
      <w:r>
        <w:t>techniques</w:t>
      </w:r>
      <w:r>
        <w:rPr>
          <w:spacing w:val="66"/>
        </w:rPr>
        <w:t xml:space="preserve"> </w:t>
      </w:r>
      <w:r>
        <w:t>portées</w:t>
      </w:r>
      <w:r>
        <w:rPr>
          <w:spacing w:val="66"/>
        </w:rPr>
        <w:t xml:space="preserve"> </w:t>
      </w:r>
      <w:r>
        <w:t>à</w:t>
      </w:r>
      <w:r>
        <w:rPr>
          <w:spacing w:val="67"/>
        </w:rPr>
        <w:t xml:space="preserve"> </w:t>
      </w:r>
      <w:r>
        <w:t>sa</w:t>
      </w:r>
      <w:r>
        <w:rPr>
          <w:spacing w:val="67"/>
        </w:rPr>
        <w:t xml:space="preserve"> </w:t>
      </w:r>
      <w:r>
        <w:t>connaissance</w:t>
      </w:r>
      <w:r>
        <w:rPr>
          <w:spacing w:val="66"/>
        </w:rPr>
        <w:t xml:space="preserve"> </w:t>
      </w:r>
      <w:r>
        <w:t>le</w:t>
      </w:r>
      <w:r>
        <w:rPr>
          <w:spacing w:val="65"/>
        </w:rPr>
        <w:t xml:space="preserve"> </w:t>
      </w:r>
      <w:r>
        <w:t>cas</w:t>
      </w:r>
      <w:r>
        <w:rPr>
          <w:spacing w:val="67"/>
        </w:rPr>
        <w:t xml:space="preserve"> </w:t>
      </w:r>
      <w:r>
        <w:t>échéant (exemple : DOE, DIUO),</w:t>
      </w:r>
    </w:p>
    <w:p w:rsidR="00246AB5" w:rsidRDefault="00211CA8">
      <w:pPr>
        <w:pStyle w:val="Paragraphedeliste"/>
        <w:numPr>
          <w:ilvl w:val="0"/>
          <w:numId w:val="11"/>
        </w:numPr>
        <w:tabs>
          <w:tab w:val="left" w:pos="990"/>
          <w:tab w:val="left" w:pos="1003"/>
        </w:tabs>
        <w:ind w:right="420" w:hanging="360"/>
        <w:jc w:val="both"/>
      </w:pPr>
      <w:r>
        <w:t>La réalisation de toutes pièces en lien avec ses travaux (exemple</w:t>
      </w:r>
      <w:r>
        <w:rPr>
          <w:spacing w:val="-2"/>
        </w:rPr>
        <w:t xml:space="preserve"> </w:t>
      </w:r>
      <w:r>
        <w:t xml:space="preserve">: planning, plan de </w:t>
      </w:r>
      <w:r>
        <w:rPr>
          <w:spacing w:val="-2"/>
        </w:rPr>
        <w:t>prévention),</w:t>
      </w:r>
    </w:p>
    <w:p w:rsidR="00246AB5" w:rsidRDefault="00211CA8">
      <w:pPr>
        <w:pStyle w:val="Paragraphedeliste"/>
        <w:numPr>
          <w:ilvl w:val="0"/>
          <w:numId w:val="11"/>
        </w:numPr>
        <w:tabs>
          <w:tab w:val="left" w:pos="990"/>
          <w:tab w:val="left" w:pos="1003"/>
        </w:tabs>
        <w:spacing w:before="1"/>
        <w:ind w:right="421" w:hanging="360"/>
        <w:jc w:val="both"/>
      </w:pPr>
      <w:r>
        <w:t>L’exécution des travaux en conformité les exigences règlementaires, le code de la commande publique et les éventuelles spécifi</w:t>
      </w:r>
      <w:r>
        <w:t>cités techniques et d’exécution propre à chaque commande,</w:t>
      </w:r>
    </w:p>
    <w:p w:rsidR="00246AB5" w:rsidRDefault="00211CA8">
      <w:pPr>
        <w:pStyle w:val="Paragraphedeliste"/>
        <w:numPr>
          <w:ilvl w:val="0"/>
          <w:numId w:val="11"/>
        </w:numPr>
        <w:tabs>
          <w:tab w:val="left" w:pos="990"/>
        </w:tabs>
        <w:spacing w:before="1"/>
        <w:ind w:left="990" w:hanging="347"/>
        <w:jc w:val="both"/>
      </w:pPr>
      <w:r>
        <w:t>La</w:t>
      </w:r>
      <w:r>
        <w:rPr>
          <w:spacing w:val="-7"/>
        </w:rPr>
        <w:t xml:space="preserve"> </w:t>
      </w:r>
      <w:r>
        <w:t>participation</w:t>
      </w:r>
      <w:r>
        <w:rPr>
          <w:spacing w:val="-5"/>
        </w:rPr>
        <w:t xml:space="preserve"> </w:t>
      </w:r>
      <w:r>
        <w:t>aux</w:t>
      </w:r>
      <w:r>
        <w:rPr>
          <w:spacing w:val="-5"/>
        </w:rPr>
        <w:t xml:space="preserve"> </w:t>
      </w:r>
      <w:r>
        <w:t>réunions</w:t>
      </w:r>
      <w:r>
        <w:rPr>
          <w:spacing w:val="-5"/>
        </w:rPr>
        <w:t xml:space="preserve"> </w:t>
      </w:r>
      <w:r>
        <w:t>de</w:t>
      </w:r>
      <w:r>
        <w:rPr>
          <w:spacing w:val="-5"/>
        </w:rPr>
        <w:t xml:space="preserve"> </w:t>
      </w:r>
      <w:r>
        <w:rPr>
          <w:spacing w:val="-2"/>
        </w:rPr>
        <w:t>chantier,</w:t>
      </w:r>
    </w:p>
    <w:p w:rsidR="00246AB5" w:rsidRDefault="00211CA8">
      <w:pPr>
        <w:pStyle w:val="Paragraphedeliste"/>
        <w:numPr>
          <w:ilvl w:val="0"/>
          <w:numId w:val="11"/>
        </w:numPr>
        <w:tabs>
          <w:tab w:val="left" w:pos="990"/>
        </w:tabs>
        <w:ind w:left="990" w:hanging="347"/>
        <w:jc w:val="both"/>
      </w:pPr>
      <w:r>
        <w:t>Les</w:t>
      </w:r>
      <w:r>
        <w:rPr>
          <w:spacing w:val="-5"/>
        </w:rPr>
        <w:t xml:space="preserve"> </w:t>
      </w:r>
      <w:r>
        <w:t>autocontrôles</w:t>
      </w:r>
      <w:r>
        <w:rPr>
          <w:spacing w:val="-5"/>
        </w:rPr>
        <w:t xml:space="preserve"> </w:t>
      </w:r>
      <w:r>
        <w:t>et</w:t>
      </w:r>
      <w:r>
        <w:rPr>
          <w:spacing w:val="-4"/>
        </w:rPr>
        <w:t xml:space="preserve"> </w:t>
      </w:r>
      <w:r>
        <w:rPr>
          <w:spacing w:val="-2"/>
        </w:rPr>
        <w:t>essais,</w:t>
      </w:r>
    </w:p>
    <w:p w:rsidR="00246AB5" w:rsidRDefault="00211CA8">
      <w:pPr>
        <w:pStyle w:val="Paragraphedeliste"/>
        <w:numPr>
          <w:ilvl w:val="0"/>
          <w:numId w:val="11"/>
        </w:numPr>
        <w:tabs>
          <w:tab w:val="left" w:pos="990"/>
        </w:tabs>
        <w:ind w:left="990" w:hanging="347"/>
        <w:jc w:val="both"/>
      </w:pPr>
      <w:r>
        <w:t>La</w:t>
      </w:r>
      <w:r>
        <w:rPr>
          <w:spacing w:val="-4"/>
        </w:rPr>
        <w:t xml:space="preserve"> </w:t>
      </w:r>
      <w:r>
        <w:t>réception</w:t>
      </w:r>
      <w:r>
        <w:rPr>
          <w:spacing w:val="-2"/>
        </w:rPr>
        <w:t xml:space="preserve"> </w:t>
      </w:r>
      <w:r>
        <w:t>des</w:t>
      </w:r>
      <w:r>
        <w:rPr>
          <w:spacing w:val="-2"/>
        </w:rPr>
        <w:t xml:space="preserve"> </w:t>
      </w:r>
      <w:r>
        <w:t>ouvrages</w:t>
      </w:r>
      <w:r>
        <w:rPr>
          <w:spacing w:val="-1"/>
        </w:rPr>
        <w:t xml:space="preserve"> </w:t>
      </w:r>
      <w:r>
        <w:t>et</w:t>
      </w:r>
      <w:r>
        <w:rPr>
          <w:spacing w:val="-3"/>
        </w:rPr>
        <w:t xml:space="preserve"> </w:t>
      </w:r>
      <w:r>
        <w:t>la</w:t>
      </w:r>
      <w:r>
        <w:rPr>
          <w:spacing w:val="-2"/>
        </w:rPr>
        <w:t xml:space="preserve"> </w:t>
      </w:r>
      <w:r>
        <w:t>levée</w:t>
      </w:r>
      <w:r>
        <w:rPr>
          <w:spacing w:val="-3"/>
        </w:rPr>
        <w:t xml:space="preserve"> </w:t>
      </w:r>
      <w:r>
        <w:t>de</w:t>
      </w:r>
      <w:r>
        <w:rPr>
          <w:spacing w:val="-2"/>
        </w:rPr>
        <w:t xml:space="preserve"> </w:t>
      </w:r>
      <w:r>
        <w:t>toute</w:t>
      </w:r>
      <w:r>
        <w:rPr>
          <w:spacing w:val="-2"/>
        </w:rPr>
        <w:t xml:space="preserve"> réserve.</w:t>
      </w:r>
    </w:p>
    <w:p w:rsidR="00246AB5" w:rsidRDefault="00211CA8">
      <w:pPr>
        <w:pStyle w:val="Paragraphedeliste"/>
        <w:numPr>
          <w:ilvl w:val="0"/>
          <w:numId w:val="11"/>
        </w:numPr>
        <w:tabs>
          <w:tab w:val="left" w:pos="990"/>
        </w:tabs>
        <w:spacing w:line="292" w:lineRule="exact"/>
        <w:ind w:left="990" w:hanging="347"/>
        <w:jc w:val="both"/>
      </w:pPr>
      <w:r>
        <w:t>La</w:t>
      </w:r>
      <w:r>
        <w:rPr>
          <w:spacing w:val="-4"/>
        </w:rPr>
        <w:t xml:space="preserve"> </w:t>
      </w:r>
      <w:r>
        <w:t>garantie</w:t>
      </w:r>
      <w:r>
        <w:rPr>
          <w:spacing w:val="-4"/>
        </w:rPr>
        <w:t xml:space="preserve"> </w:t>
      </w:r>
      <w:r>
        <w:t>des</w:t>
      </w:r>
      <w:r>
        <w:rPr>
          <w:spacing w:val="-3"/>
        </w:rPr>
        <w:t xml:space="preserve"> </w:t>
      </w:r>
      <w:r>
        <w:rPr>
          <w:spacing w:val="-2"/>
        </w:rPr>
        <w:t>ouvrages,</w:t>
      </w:r>
    </w:p>
    <w:p w:rsidR="00246AB5" w:rsidRDefault="00211CA8">
      <w:pPr>
        <w:pStyle w:val="Paragraphedeliste"/>
        <w:numPr>
          <w:ilvl w:val="0"/>
          <w:numId w:val="11"/>
        </w:numPr>
        <w:tabs>
          <w:tab w:val="left" w:pos="990"/>
        </w:tabs>
        <w:spacing w:line="292" w:lineRule="exact"/>
        <w:ind w:left="990" w:hanging="347"/>
        <w:jc w:val="both"/>
      </w:pPr>
      <w:r>
        <w:t>Le</w:t>
      </w:r>
      <w:r>
        <w:rPr>
          <w:spacing w:val="-4"/>
        </w:rPr>
        <w:t xml:space="preserve"> </w:t>
      </w:r>
      <w:r>
        <w:t>suivi</w:t>
      </w:r>
      <w:r>
        <w:rPr>
          <w:spacing w:val="-3"/>
        </w:rPr>
        <w:t xml:space="preserve"> </w:t>
      </w:r>
      <w:r>
        <w:rPr>
          <w:spacing w:val="-2"/>
        </w:rPr>
        <w:t>administratif,</w:t>
      </w:r>
    </w:p>
    <w:p w:rsidR="00246AB5" w:rsidRDefault="00211CA8">
      <w:pPr>
        <w:pStyle w:val="Paragraphedeliste"/>
        <w:numPr>
          <w:ilvl w:val="0"/>
          <w:numId w:val="11"/>
        </w:numPr>
        <w:tabs>
          <w:tab w:val="left" w:pos="991"/>
        </w:tabs>
        <w:ind w:left="991"/>
      </w:pPr>
      <w:r>
        <w:t>Le</w:t>
      </w:r>
      <w:r>
        <w:rPr>
          <w:spacing w:val="-3"/>
        </w:rPr>
        <w:t xml:space="preserve"> </w:t>
      </w:r>
      <w:r>
        <w:t>remise</w:t>
      </w:r>
      <w:r>
        <w:rPr>
          <w:spacing w:val="-3"/>
        </w:rPr>
        <w:t xml:space="preserve"> </w:t>
      </w:r>
      <w:r>
        <w:t>des</w:t>
      </w:r>
      <w:r>
        <w:rPr>
          <w:spacing w:val="-2"/>
        </w:rPr>
        <w:t xml:space="preserve"> </w:t>
      </w:r>
      <w:r>
        <w:t>livrables</w:t>
      </w:r>
      <w:r>
        <w:rPr>
          <w:spacing w:val="-2"/>
        </w:rPr>
        <w:t xml:space="preserve"> </w:t>
      </w:r>
      <w:r>
        <w:t>en</w:t>
      </w:r>
      <w:r>
        <w:rPr>
          <w:spacing w:val="-3"/>
        </w:rPr>
        <w:t xml:space="preserve"> </w:t>
      </w:r>
      <w:r>
        <w:t>lien</w:t>
      </w:r>
      <w:r>
        <w:rPr>
          <w:spacing w:val="-2"/>
        </w:rPr>
        <w:t xml:space="preserve"> </w:t>
      </w:r>
      <w:r>
        <w:t>avec</w:t>
      </w:r>
      <w:r>
        <w:rPr>
          <w:spacing w:val="-4"/>
        </w:rPr>
        <w:t xml:space="preserve"> </w:t>
      </w:r>
      <w:r>
        <w:t>la</w:t>
      </w:r>
      <w:r>
        <w:rPr>
          <w:spacing w:val="-1"/>
        </w:rPr>
        <w:t xml:space="preserve"> </w:t>
      </w:r>
      <w:r>
        <w:t>nature</w:t>
      </w:r>
      <w:r>
        <w:rPr>
          <w:spacing w:val="-3"/>
        </w:rPr>
        <w:t xml:space="preserve"> </w:t>
      </w:r>
      <w:r>
        <w:t>de</w:t>
      </w:r>
      <w:r>
        <w:rPr>
          <w:spacing w:val="-2"/>
        </w:rPr>
        <w:t xml:space="preserve"> l’affaire,</w:t>
      </w:r>
    </w:p>
    <w:p w:rsidR="00246AB5" w:rsidRDefault="00211CA8">
      <w:pPr>
        <w:pStyle w:val="Paragraphedeliste"/>
        <w:numPr>
          <w:ilvl w:val="0"/>
          <w:numId w:val="11"/>
        </w:numPr>
        <w:tabs>
          <w:tab w:val="left" w:pos="991"/>
        </w:tabs>
        <w:spacing w:before="1"/>
        <w:ind w:left="991"/>
      </w:pPr>
      <w:r>
        <w:t>L’exécution</w:t>
      </w:r>
      <w:r>
        <w:rPr>
          <w:spacing w:val="-4"/>
        </w:rPr>
        <w:t xml:space="preserve"> </w:t>
      </w:r>
      <w:r>
        <w:t>au</w:t>
      </w:r>
      <w:r>
        <w:rPr>
          <w:spacing w:val="-4"/>
        </w:rPr>
        <w:t xml:space="preserve"> </w:t>
      </w:r>
      <w:r>
        <w:t>prix</w:t>
      </w:r>
      <w:r>
        <w:rPr>
          <w:spacing w:val="-4"/>
        </w:rPr>
        <w:t xml:space="preserve"> </w:t>
      </w:r>
      <w:r>
        <w:t>forfaitaire</w:t>
      </w:r>
      <w:r>
        <w:rPr>
          <w:spacing w:val="-4"/>
        </w:rPr>
        <w:t xml:space="preserve"> </w:t>
      </w:r>
      <w:r>
        <w:t>selon</w:t>
      </w:r>
      <w:r>
        <w:rPr>
          <w:spacing w:val="-2"/>
        </w:rPr>
        <w:t xml:space="preserve"> </w:t>
      </w:r>
      <w:r>
        <w:t>la</w:t>
      </w:r>
      <w:r>
        <w:rPr>
          <w:spacing w:val="-4"/>
        </w:rPr>
        <w:t xml:space="preserve"> </w:t>
      </w:r>
      <w:r>
        <w:rPr>
          <w:spacing w:val="-2"/>
        </w:rPr>
        <w:t>commande,</w:t>
      </w:r>
    </w:p>
    <w:p w:rsidR="00246AB5" w:rsidRDefault="00211CA8">
      <w:pPr>
        <w:pStyle w:val="Paragraphedeliste"/>
        <w:numPr>
          <w:ilvl w:val="0"/>
          <w:numId w:val="11"/>
        </w:numPr>
        <w:tabs>
          <w:tab w:val="left" w:pos="991"/>
        </w:tabs>
        <w:ind w:left="991"/>
      </w:pPr>
      <w:r>
        <w:t>La</w:t>
      </w:r>
      <w:r>
        <w:rPr>
          <w:spacing w:val="-5"/>
        </w:rPr>
        <w:t xml:space="preserve"> </w:t>
      </w:r>
      <w:r>
        <w:t>formation</w:t>
      </w:r>
      <w:r>
        <w:rPr>
          <w:spacing w:val="-3"/>
        </w:rPr>
        <w:t xml:space="preserve"> </w:t>
      </w:r>
      <w:r>
        <w:t>de</w:t>
      </w:r>
      <w:r>
        <w:rPr>
          <w:spacing w:val="-4"/>
        </w:rPr>
        <w:t xml:space="preserve"> </w:t>
      </w:r>
      <w:r>
        <w:t>son</w:t>
      </w:r>
      <w:r>
        <w:rPr>
          <w:spacing w:val="-2"/>
        </w:rPr>
        <w:t xml:space="preserve"> </w:t>
      </w:r>
      <w:r>
        <w:t>personnel</w:t>
      </w:r>
      <w:r>
        <w:rPr>
          <w:spacing w:val="-4"/>
        </w:rPr>
        <w:t xml:space="preserve"> </w:t>
      </w:r>
      <w:r>
        <w:t>pour</w:t>
      </w:r>
      <w:r>
        <w:rPr>
          <w:spacing w:val="-2"/>
        </w:rPr>
        <w:t xml:space="preserve"> </w:t>
      </w:r>
      <w:r>
        <w:t>répondre</w:t>
      </w:r>
      <w:r>
        <w:rPr>
          <w:spacing w:val="-3"/>
        </w:rPr>
        <w:t xml:space="preserve"> </w:t>
      </w:r>
      <w:r>
        <w:t>aux</w:t>
      </w:r>
      <w:r>
        <w:rPr>
          <w:spacing w:val="-7"/>
        </w:rPr>
        <w:t xml:space="preserve"> </w:t>
      </w:r>
      <w:r>
        <w:t>exigences</w:t>
      </w:r>
      <w:r>
        <w:rPr>
          <w:spacing w:val="-3"/>
        </w:rPr>
        <w:t xml:space="preserve"> </w:t>
      </w:r>
      <w:r>
        <w:t>du</w:t>
      </w:r>
      <w:r>
        <w:rPr>
          <w:spacing w:val="-3"/>
        </w:rPr>
        <w:t xml:space="preserve"> </w:t>
      </w:r>
      <w:r>
        <w:rPr>
          <w:spacing w:val="-2"/>
        </w:rPr>
        <w:t>marché.</w:t>
      </w:r>
    </w:p>
    <w:p w:rsidR="00246AB5" w:rsidRDefault="00246AB5">
      <w:pPr>
        <w:pStyle w:val="Paragraphedeliste"/>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Corpsdetexte"/>
        <w:spacing w:before="91"/>
        <w:ind w:right="423"/>
        <w:jc w:val="both"/>
      </w:pPr>
      <w:r>
        <w:lastRenderedPageBreak/>
        <w:t>Le titulaire aura donc à sa charge toutes les composantes utiles à le gestion d’affaire en lien avec ses ouvrages en cohérence avec la nature des équipements existants et mis en œuvre.</w:t>
      </w:r>
    </w:p>
    <w:p w:rsidR="00246AB5" w:rsidRDefault="00211CA8">
      <w:pPr>
        <w:pStyle w:val="Titre1"/>
        <w:numPr>
          <w:ilvl w:val="0"/>
          <w:numId w:val="10"/>
        </w:numPr>
        <w:tabs>
          <w:tab w:val="left" w:pos="988"/>
        </w:tabs>
        <w:ind w:left="988" w:hanging="417"/>
        <w:rPr>
          <w:u w:val="none"/>
        </w:rPr>
      </w:pPr>
      <w:bookmarkStart w:id="6" w:name="_bookmark4"/>
      <w:bookmarkEnd w:id="6"/>
      <w:r>
        <w:t>Focus</w:t>
      </w:r>
      <w:r>
        <w:rPr>
          <w:spacing w:val="-3"/>
        </w:rPr>
        <w:t xml:space="preserve"> </w:t>
      </w:r>
      <w:r>
        <w:t>sur</w:t>
      </w:r>
      <w:r>
        <w:rPr>
          <w:spacing w:val="-3"/>
        </w:rPr>
        <w:t xml:space="preserve"> </w:t>
      </w:r>
      <w:r>
        <w:t>la</w:t>
      </w:r>
      <w:r>
        <w:rPr>
          <w:spacing w:val="-4"/>
        </w:rPr>
        <w:t xml:space="preserve"> </w:t>
      </w:r>
      <w:r>
        <w:t>production</w:t>
      </w:r>
      <w:r>
        <w:rPr>
          <w:spacing w:val="-2"/>
        </w:rPr>
        <w:t xml:space="preserve"> </w:t>
      </w:r>
      <w:r>
        <w:t>des</w:t>
      </w:r>
      <w:r>
        <w:rPr>
          <w:spacing w:val="-1"/>
        </w:rPr>
        <w:t xml:space="preserve"> </w:t>
      </w:r>
      <w:r>
        <w:rPr>
          <w:spacing w:val="-2"/>
        </w:rPr>
        <w:t>d’études</w:t>
      </w:r>
    </w:p>
    <w:p w:rsidR="00246AB5" w:rsidRDefault="00211CA8">
      <w:pPr>
        <w:pStyle w:val="Corpsdetexte"/>
        <w:spacing w:before="163"/>
        <w:ind w:right="417"/>
        <w:jc w:val="both"/>
      </w:pPr>
      <w:r>
        <w:t>Communément, le titulaire du march</w:t>
      </w:r>
      <w:r>
        <w:t>é doit les études de conception pour ses propres besoins, des études préliminaires de conception aux études définitives soumises à visa externe ou non et la délivrance de celles-ci à la CPAM. Ceci compte tenu de la nature basique des chantiers dans le cadr</w:t>
      </w:r>
      <w:r>
        <w:t>e d’exploitation de surfaces de bureaux. Dans le cas devant rester exceptionnel ou un projet dépasserait les compétences du bureau d’étude du titulaire du marché, une externalisation restera possible. Dans ce contexte, le responsable des travaux de la CPAM</w:t>
      </w:r>
      <w:r>
        <w:t xml:space="preserve"> des Hauts-de-Seine, optera</w:t>
      </w:r>
      <w:r>
        <w:rPr>
          <w:spacing w:val="80"/>
        </w:rPr>
        <w:t xml:space="preserve"> </w:t>
      </w:r>
      <w:r>
        <w:t>pour la solution la meilleure selon nature de l’affaire. Ainsi le titulaire, sauf cas exceptionnel ne relevant pas de sa décision finale, opèrera les études au prix du marché.</w:t>
      </w:r>
    </w:p>
    <w:p w:rsidR="00246AB5" w:rsidRDefault="00246AB5">
      <w:pPr>
        <w:pStyle w:val="Corpsdetexte"/>
        <w:ind w:left="0"/>
      </w:pPr>
    </w:p>
    <w:p w:rsidR="00246AB5" w:rsidRDefault="00211CA8">
      <w:pPr>
        <w:pStyle w:val="Corpsdetexte"/>
        <w:jc w:val="both"/>
      </w:pPr>
      <w:r>
        <w:t>A</w:t>
      </w:r>
      <w:r>
        <w:rPr>
          <w:spacing w:val="-8"/>
        </w:rPr>
        <w:t xml:space="preserve"> </w:t>
      </w:r>
      <w:r>
        <w:t>titre</w:t>
      </w:r>
      <w:r>
        <w:rPr>
          <w:spacing w:val="-5"/>
        </w:rPr>
        <w:t xml:space="preserve"> </w:t>
      </w:r>
      <w:r>
        <w:t>indicatif</w:t>
      </w:r>
      <w:r>
        <w:rPr>
          <w:spacing w:val="-4"/>
        </w:rPr>
        <w:t xml:space="preserve"> </w:t>
      </w:r>
      <w:r>
        <w:t>et</w:t>
      </w:r>
      <w:r>
        <w:rPr>
          <w:spacing w:val="-5"/>
        </w:rPr>
        <w:t xml:space="preserve"> </w:t>
      </w:r>
      <w:r>
        <w:t>sans</w:t>
      </w:r>
      <w:r>
        <w:rPr>
          <w:spacing w:val="-5"/>
        </w:rPr>
        <w:t xml:space="preserve"> </w:t>
      </w:r>
      <w:r>
        <w:t>caractère</w:t>
      </w:r>
      <w:r>
        <w:rPr>
          <w:spacing w:val="-5"/>
        </w:rPr>
        <w:t xml:space="preserve"> </w:t>
      </w:r>
      <w:r>
        <w:t>limitatif,</w:t>
      </w:r>
      <w:r>
        <w:rPr>
          <w:spacing w:val="-4"/>
        </w:rPr>
        <w:t xml:space="preserve"> </w:t>
      </w:r>
      <w:r>
        <w:t>les</w:t>
      </w:r>
      <w:r>
        <w:rPr>
          <w:spacing w:val="-5"/>
        </w:rPr>
        <w:t xml:space="preserve"> </w:t>
      </w:r>
      <w:r>
        <w:t>études</w:t>
      </w:r>
      <w:r>
        <w:rPr>
          <w:spacing w:val="-5"/>
        </w:rPr>
        <w:t xml:space="preserve"> </w:t>
      </w:r>
      <w:r>
        <w:t>sont</w:t>
      </w:r>
      <w:r>
        <w:rPr>
          <w:spacing w:val="-3"/>
        </w:rPr>
        <w:t xml:space="preserve"> </w:t>
      </w:r>
      <w:r>
        <w:t>principalement</w:t>
      </w:r>
      <w:r>
        <w:rPr>
          <w:spacing w:val="-5"/>
        </w:rPr>
        <w:t xml:space="preserve"> </w:t>
      </w:r>
      <w:r>
        <w:rPr>
          <w:spacing w:val="-10"/>
        </w:rPr>
        <w:t>:</w:t>
      </w:r>
    </w:p>
    <w:p w:rsidR="00246AB5" w:rsidRDefault="00211CA8">
      <w:pPr>
        <w:pStyle w:val="Paragraphedeliste"/>
        <w:numPr>
          <w:ilvl w:val="1"/>
          <w:numId w:val="10"/>
        </w:numPr>
        <w:tabs>
          <w:tab w:val="left" w:pos="990"/>
          <w:tab w:val="left" w:pos="1003"/>
        </w:tabs>
        <w:ind w:right="424" w:hanging="360"/>
        <w:jc w:val="both"/>
        <w:rPr>
          <w:rFonts w:ascii="Symbol" w:hAnsi="Symbol"/>
        </w:rPr>
      </w:pPr>
      <w:r>
        <w:t>En CFO</w:t>
      </w:r>
      <w:r>
        <w:rPr>
          <w:spacing w:val="-2"/>
        </w:rPr>
        <w:t xml:space="preserve"> </w:t>
      </w:r>
      <w:r>
        <w:t>:</w:t>
      </w:r>
      <w:r>
        <w:rPr>
          <w:spacing w:val="40"/>
        </w:rPr>
        <w:t xml:space="preserve"> </w:t>
      </w:r>
      <w:r>
        <w:t>bilan de puissance, calcul de section de câbles, étude de sélectivité, schéma unifilaire des armoires et TD, plans d’implantation, études d’éclairage, conformité incendie (positionnement, nature et nombre des BAES et déclencheur manuel, mise en œuvre d’ala</w:t>
      </w:r>
      <w:r>
        <w:t>rme de type 4).</w:t>
      </w:r>
    </w:p>
    <w:p w:rsidR="00246AB5" w:rsidRDefault="00211CA8">
      <w:pPr>
        <w:pStyle w:val="Paragraphedeliste"/>
        <w:numPr>
          <w:ilvl w:val="1"/>
          <w:numId w:val="10"/>
        </w:numPr>
        <w:tabs>
          <w:tab w:val="left" w:pos="990"/>
          <w:tab w:val="left" w:pos="1003"/>
        </w:tabs>
        <w:spacing w:before="3" w:line="237" w:lineRule="auto"/>
        <w:ind w:right="420" w:hanging="360"/>
        <w:jc w:val="both"/>
        <w:rPr>
          <w:rFonts w:ascii="Symbol" w:hAnsi="Symbol"/>
        </w:rPr>
      </w:pPr>
      <w:r>
        <w:t>En CFA</w:t>
      </w:r>
      <w:r>
        <w:rPr>
          <w:spacing w:val="-2"/>
        </w:rPr>
        <w:t xml:space="preserve"> </w:t>
      </w:r>
      <w:r>
        <w:t>: intégration des alimentations des dispositifs anti-intrusion, contrôle d’accès et vidéosurveillance. Plus rarement, ce qui se rattache à une alarme SSI de types 4.</w:t>
      </w:r>
    </w:p>
    <w:p w:rsidR="00246AB5" w:rsidRDefault="00211CA8">
      <w:pPr>
        <w:pStyle w:val="Paragraphedeliste"/>
        <w:numPr>
          <w:ilvl w:val="1"/>
          <w:numId w:val="10"/>
        </w:numPr>
        <w:tabs>
          <w:tab w:val="left" w:pos="990"/>
          <w:tab w:val="left" w:pos="1003"/>
        </w:tabs>
        <w:spacing w:before="1"/>
        <w:ind w:right="420" w:hanging="360"/>
        <w:jc w:val="both"/>
        <w:rPr>
          <w:rFonts w:ascii="Symbol" w:hAnsi="Symbol"/>
        </w:rPr>
      </w:pPr>
      <w:r>
        <w:t>En VDI</w:t>
      </w:r>
      <w:r>
        <w:rPr>
          <w:spacing w:val="-3"/>
        </w:rPr>
        <w:t xml:space="preserve"> </w:t>
      </w:r>
      <w:r>
        <w:t>: le plan d’implantation, l’architecture du réseau, la recet</w:t>
      </w:r>
      <w:r>
        <w:t>te du réseau alimentant les postes de travail. Lors d’opérations de travaux de réhabilitation, pour le VDI les</w:t>
      </w:r>
      <w:r>
        <w:rPr>
          <w:spacing w:val="40"/>
        </w:rPr>
        <w:t xml:space="preserve"> </w:t>
      </w:r>
      <w:r>
        <w:t>équipements des baies serveurs sont peu impactés puisque majoritairement réemployés contrairement à la câblerie et aux connectiques.</w:t>
      </w:r>
    </w:p>
    <w:p w:rsidR="00246AB5" w:rsidRDefault="00211CA8">
      <w:pPr>
        <w:pStyle w:val="Titre1"/>
        <w:spacing w:before="280"/>
        <w:jc w:val="both"/>
        <w:rPr>
          <w:u w:val="none"/>
        </w:rPr>
      </w:pPr>
      <w:bookmarkStart w:id="7" w:name="_bookmark5"/>
      <w:bookmarkEnd w:id="7"/>
      <w:r>
        <w:t>Section</w:t>
      </w:r>
      <w:r>
        <w:rPr>
          <w:spacing w:val="-2"/>
        </w:rPr>
        <w:t xml:space="preserve"> </w:t>
      </w:r>
      <w:r>
        <w:t>2.03</w:t>
      </w:r>
      <w:r>
        <w:rPr>
          <w:spacing w:val="-9"/>
        </w:rPr>
        <w:t xml:space="preserve"> </w:t>
      </w:r>
      <w:r>
        <w:t>Nature</w:t>
      </w:r>
      <w:r>
        <w:rPr>
          <w:spacing w:val="-2"/>
        </w:rPr>
        <w:t xml:space="preserve"> </w:t>
      </w:r>
      <w:r>
        <w:t>des</w:t>
      </w:r>
      <w:r>
        <w:rPr>
          <w:spacing w:val="-2"/>
        </w:rPr>
        <w:t xml:space="preserve"> travaux</w:t>
      </w:r>
    </w:p>
    <w:p w:rsidR="00246AB5" w:rsidRDefault="00211CA8">
      <w:pPr>
        <w:pStyle w:val="Corpsdetexte"/>
        <w:spacing w:before="161"/>
        <w:ind w:right="418"/>
        <w:jc w:val="both"/>
      </w:pPr>
      <w:r>
        <w:t>Afin d’appréhender la nature des commandes pouvant subvenir au titre de ce marché, il est à noter à titre indicatif, et sans engagement de la part de l’organisme, que les besoins de la CPAM des Hauts-de-Seine portent principalement :</w:t>
      </w:r>
    </w:p>
    <w:p w:rsidR="00246AB5" w:rsidRDefault="00246AB5">
      <w:pPr>
        <w:pStyle w:val="Corpsdetexte"/>
        <w:ind w:left="0"/>
      </w:pPr>
    </w:p>
    <w:p w:rsidR="00246AB5" w:rsidRDefault="00211CA8">
      <w:pPr>
        <w:pStyle w:val="Corpsdetexte"/>
        <w:spacing w:before="1"/>
        <w:ind w:right="420"/>
        <w:jc w:val="both"/>
      </w:pPr>
      <w:r>
        <w:t>P</w:t>
      </w:r>
      <w:r>
        <w:t xml:space="preserve">our les opérations de travaux : au réagencement de bureaux, de plateaux paysagers dits « open </w:t>
      </w:r>
      <w:proofErr w:type="spellStart"/>
      <w:r>
        <w:t>space</w:t>
      </w:r>
      <w:proofErr w:type="spellEnd"/>
      <w:r>
        <w:t xml:space="preserve"> », d’agence d’accueil (200 à 500 m²), ou de remise à l’état initial de locaux loués à restituer.</w:t>
      </w:r>
    </w:p>
    <w:p w:rsidR="00246AB5" w:rsidRDefault="00246AB5">
      <w:pPr>
        <w:pStyle w:val="Corpsdetexte"/>
        <w:ind w:left="0"/>
      </w:pPr>
    </w:p>
    <w:p w:rsidR="00246AB5" w:rsidRDefault="00211CA8">
      <w:pPr>
        <w:pStyle w:val="Corpsdetexte"/>
        <w:ind w:right="418"/>
        <w:jc w:val="both"/>
      </w:pPr>
      <w:r>
        <w:t>Dans les espaces de bureaux, l’essentiel des prestations concerne</w:t>
      </w:r>
      <w:r>
        <w:rPr>
          <w:spacing w:val="-2"/>
        </w:rPr>
        <w:t xml:space="preserve"> </w:t>
      </w:r>
      <w:r>
        <w:t xml:space="preserve">: de la dissociation et du regroupement d’éclairage, du </w:t>
      </w:r>
      <w:proofErr w:type="spellStart"/>
      <w:r>
        <w:t>relamping</w:t>
      </w:r>
      <w:proofErr w:type="spellEnd"/>
      <w:r>
        <w:t>, du curage, du remaniement de TD, toute alimentation électrique d’équipement (ventilo-convecteur, climatisation…).</w:t>
      </w:r>
    </w:p>
    <w:p w:rsidR="00246AB5" w:rsidRDefault="00246AB5">
      <w:pPr>
        <w:pStyle w:val="Corpsdetexte"/>
        <w:spacing w:before="1"/>
        <w:ind w:left="0"/>
      </w:pPr>
    </w:p>
    <w:p w:rsidR="00246AB5" w:rsidRDefault="00211CA8">
      <w:pPr>
        <w:pStyle w:val="Corpsdetexte"/>
        <w:ind w:right="422"/>
        <w:jc w:val="both"/>
      </w:pPr>
      <w:r>
        <w:t>En terme</w:t>
      </w:r>
      <w:r>
        <w:t xml:space="preserve"> quantitatif, une opération de réagencement va concerner en général des zones de bureaux allant de 30 à 200 m², parfois bien plus.</w:t>
      </w:r>
    </w:p>
    <w:p w:rsidR="00246AB5" w:rsidRDefault="00211CA8">
      <w:pPr>
        <w:pStyle w:val="Corpsdetexte"/>
        <w:spacing w:before="291"/>
        <w:ind w:right="420"/>
        <w:jc w:val="both"/>
      </w:pPr>
      <w:r>
        <w:t>Dans les accueils publics, lors de réhabilitation, les travaux comprennent potentiellement tous travaux CFO/CFA/VDI du curage</w:t>
      </w:r>
      <w:r>
        <w:t xml:space="preserve"> au redéploiement des réseaux.</w:t>
      </w:r>
    </w:p>
    <w:p w:rsidR="00246AB5" w:rsidRDefault="00246AB5">
      <w:pPr>
        <w:pStyle w:val="Corpsdetexte"/>
        <w:spacing w:before="1"/>
        <w:ind w:left="0"/>
      </w:pPr>
    </w:p>
    <w:p w:rsidR="00246AB5" w:rsidRDefault="00211CA8">
      <w:pPr>
        <w:pStyle w:val="Corpsdetexte"/>
        <w:ind w:right="420"/>
        <w:jc w:val="both"/>
      </w:pPr>
      <w:r>
        <w:t>Sans caractère exclusif, le titulaire se verra confier la responsabilité de réaliser les mises en conformité</w:t>
      </w:r>
      <w:r>
        <w:rPr>
          <w:spacing w:val="-2"/>
        </w:rPr>
        <w:t xml:space="preserve"> </w:t>
      </w:r>
      <w:r>
        <w:t>électriques,</w:t>
      </w:r>
      <w:r>
        <w:rPr>
          <w:spacing w:val="-1"/>
        </w:rPr>
        <w:t xml:space="preserve"> </w:t>
      </w:r>
      <w:r>
        <w:t>suite</w:t>
      </w:r>
      <w:r>
        <w:rPr>
          <w:spacing w:val="-2"/>
        </w:rPr>
        <w:t xml:space="preserve"> </w:t>
      </w:r>
      <w:r>
        <w:t>aux</w:t>
      </w:r>
      <w:r>
        <w:rPr>
          <w:spacing w:val="-2"/>
        </w:rPr>
        <w:t xml:space="preserve"> </w:t>
      </w:r>
      <w:r>
        <w:t>vérifications périodiques</w:t>
      </w:r>
      <w:r>
        <w:rPr>
          <w:spacing w:val="-1"/>
        </w:rPr>
        <w:t xml:space="preserve"> </w:t>
      </w:r>
      <w:r>
        <w:t>obligatoires</w:t>
      </w:r>
      <w:r>
        <w:rPr>
          <w:spacing w:val="-2"/>
        </w:rPr>
        <w:t xml:space="preserve"> </w:t>
      </w:r>
      <w:r>
        <w:t>par</w:t>
      </w:r>
      <w:r>
        <w:rPr>
          <w:spacing w:val="-1"/>
        </w:rPr>
        <w:t xml:space="preserve"> </w:t>
      </w:r>
      <w:r>
        <w:t>un</w:t>
      </w:r>
      <w:r>
        <w:rPr>
          <w:spacing w:val="-2"/>
        </w:rPr>
        <w:t xml:space="preserve"> </w:t>
      </w:r>
      <w:r>
        <w:t>bureau</w:t>
      </w:r>
      <w:r>
        <w:rPr>
          <w:spacing w:val="-1"/>
        </w:rPr>
        <w:t xml:space="preserve"> </w:t>
      </w:r>
      <w:r>
        <w:t>de</w:t>
      </w:r>
      <w:r>
        <w:rPr>
          <w:spacing w:val="-2"/>
        </w:rPr>
        <w:t xml:space="preserve"> </w:t>
      </w:r>
      <w:r>
        <w:t>contrôle.</w:t>
      </w:r>
      <w:r>
        <w:rPr>
          <w:spacing w:val="-2"/>
        </w:rPr>
        <w:t xml:space="preserve"> </w:t>
      </w:r>
      <w:r>
        <w:t>A défaut</w:t>
      </w:r>
      <w:r>
        <w:rPr>
          <w:spacing w:val="-2"/>
        </w:rPr>
        <w:t xml:space="preserve"> </w:t>
      </w:r>
      <w:r>
        <w:t>de</w:t>
      </w:r>
      <w:r>
        <w:rPr>
          <w:spacing w:val="-2"/>
        </w:rPr>
        <w:t xml:space="preserve"> </w:t>
      </w:r>
      <w:r>
        <w:t>réponse</w:t>
      </w:r>
      <w:r>
        <w:rPr>
          <w:spacing w:val="-2"/>
        </w:rPr>
        <w:t xml:space="preserve"> </w:t>
      </w:r>
      <w:r>
        <w:t>dans</w:t>
      </w:r>
      <w:r>
        <w:rPr>
          <w:spacing w:val="-3"/>
        </w:rPr>
        <w:t xml:space="preserve"> </w:t>
      </w:r>
      <w:r>
        <w:t>un</w:t>
      </w:r>
      <w:r>
        <w:rPr>
          <w:spacing w:val="-2"/>
        </w:rPr>
        <w:t xml:space="preserve"> </w:t>
      </w:r>
      <w:r>
        <w:t>délai</w:t>
      </w:r>
      <w:r>
        <w:rPr>
          <w:spacing w:val="-1"/>
        </w:rPr>
        <w:t xml:space="preserve"> </w:t>
      </w:r>
      <w:r>
        <w:t>déterminé</w:t>
      </w:r>
      <w:r>
        <w:rPr>
          <w:spacing w:val="-2"/>
        </w:rPr>
        <w:t xml:space="preserve"> </w:t>
      </w:r>
      <w:r>
        <w:t>selon</w:t>
      </w:r>
      <w:r>
        <w:rPr>
          <w:spacing w:val="-4"/>
        </w:rPr>
        <w:t xml:space="preserve"> </w:t>
      </w:r>
      <w:r>
        <w:t>les</w:t>
      </w:r>
      <w:r>
        <w:rPr>
          <w:spacing w:val="-2"/>
        </w:rPr>
        <w:t xml:space="preserve"> </w:t>
      </w:r>
      <w:r>
        <w:t>modalités</w:t>
      </w:r>
      <w:r>
        <w:rPr>
          <w:spacing w:val="-2"/>
        </w:rPr>
        <w:t xml:space="preserve"> </w:t>
      </w:r>
      <w:r>
        <w:t>du</w:t>
      </w:r>
      <w:r>
        <w:rPr>
          <w:spacing w:val="-2"/>
        </w:rPr>
        <w:t xml:space="preserve"> </w:t>
      </w:r>
      <w:r>
        <w:t>CCAG,</w:t>
      </w:r>
      <w:r>
        <w:rPr>
          <w:spacing w:val="-1"/>
        </w:rPr>
        <w:t xml:space="preserve"> </w:t>
      </w:r>
      <w:r>
        <w:t>la</w:t>
      </w:r>
      <w:r>
        <w:rPr>
          <w:spacing w:val="-1"/>
        </w:rPr>
        <w:t xml:space="preserve"> </w:t>
      </w:r>
      <w:r>
        <w:t>commande</w:t>
      </w:r>
      <w:r>
        <w:rPr>
          <w:spacing w:val="-2"/>
        </w:rPr>
        <w:t xml:space="preserve"> </w:t>
      </w:r>
      <w:r>
        <w:t>relative</w:t>
      </w:r>
      <w:r>
        <w:rPr>
          <w:spacing w:val="-2"/>
        </w:rPr>
        <w:t xml:space="preserve"> </w:t>
      </w:r>
      <w:r>
        <w:t>à</w:t>
      </w:r>
      <w:r>
        <w:rPr>
          <w:spacing w:val="-1"/>
        </w:rPr>
        <w:t xml:space="preserve"> </w:t>
      </w:r>
      <w:r>
        <w:rPr>
          <w:spacing w:val="-5"/>
        </w:rPr>
        <w:t>la</w:t>
      </w:r>
    </w:p>
    <w:p w:rsidR="00246AB5" w:rsidRDefault="00246AB5">
      <w:pPr>
        <w:pStyle w:val="Corpsdetexte"/>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Corpsdetexte"/>
        <w:spacing w:before="91"/>
        <w:ind w:right="400"/>
      </w:pPr>
      <w:proofErr w:type="gramStart"/>
      <w:r>
        <w:lastRenderedPageBreak/>
        <w:t>levée</w:t>
      </w:r>
      <w:proofErr w:type="gramEnd"/>
      <w:r>
        <w:t xml:space="preserve"> des anomalies se verra confier à un tiers au titre de la non exclusivité, sans recours possible</w:t>
      </w:r>
      <w:r>
        <w:rPr>
          <w:spacing w:val="40"/>
        </w:rPr>
        <w:t xml:space="preserve"> </w:t>
      </w:r>
      <w:r>
        <w:t>pour le titulaire du présent</w:t>
      </w:r>
      <w:r>
        <w:t xml:space="preserve"> marché.</w:t>
      </w:r>
    </w:p>
    <w:p w:rsidR="00246AB5" w:rsidRDefault="00246AB5">
      <w:pPr>
        <w:pStyle w:val="Corpsdetexte"/>
        <w:ind w:left="0"/>
      </w:pPr>
    </w:p>
    <w:p w:rsidR="00246AB5" w:rsidRDefault="00211CA8">
      <w:pPr>
        <w:pStyle w:val="Corpsdetexte"/>
        <w:spacing w:before="1"/>
        <w:ind w:right="400"/>
      </w:pPr>
      <w:r>
        <w:t>En</w:t>
      </w:r>
      <w:r>
        <w:rPr>
          <w:spacing w:val="26"/>
        </w:rPr>
        <w:t xml:space="preserve"> </w:t>
      </w:r>
      <w:r>
        <w:t>terme organisationnel, certaines interventions sont réalisées le samedi.</w:t>
      </w:r>
      <w:r>
        <w:rPr>
          <w:spacing w:val="27"/>
        </w:rPr>
        <w:t xml:space="preserve"> </w:t>
      </w:r>
      <w:r>
        <w:t>Ce</w:t>
      </w:r>
      <w:r>
        <w:rPr>
          <w:spacing w:val="26"/>
        </w:rPr>
        <w:t xml:space="preserve"> </w:t>
      </w:r>
      <w:r>
        <w:t>marché ne portant</w:t>
      </w:r>
      <w:r>
        <w:rPr>
          <w:spacing w:val="40"/>
        </w:rPr>
        <w:t xml:space="preserve"> </w:t>
      </w:r>
      <w:r>
        <w:t>pas sur les opérations de maintenance, il n’est pas prévu au marché d’astreinte spécifique.</w:t>
      </w:r>
    </w:p>
    <w:p w:rsidR="00246AB5" w:rsidRDefault="00246AB5">
      <w:pPr>
        <w:pStyle w:val="Corpsdetexte"/>
        <w:ind w:left="0"/>
      </w:pPr>
    </w:p>
    <w:p w:rsidR="00246AB5" w:rsidRDefault="00211CA8">
      <w:pPr>
        <w:pStyle w:val="Corpsdetexte"/>
      </w:pPr>
      <w:r>
        <w:t>Sans</w:t>
      </w:r>
      <w:r>
        <w:rPr>
          <w:spacing w:val="-8"/>
        </w:rPr>
        <w:t xml:space="preserve"> </w:t>
      </w:r>
      <w:r>
        <w:t>notion</w:t>
      </w:r>
      <w:r>
        <w:rPr>
          <w:spacing w:val="-4"/>
        </w:rPr>
        <w:t xml:space="preserve"> </w:t>
      </w:r>
      <w:r>
        <w:t>d’engagement,</w:t>
      </w:r>
      <w:r>
        <w:rPr>
          <w:spacing w:val="-5"/>
        </w:rPr>
        <w:t xml:space="preserve"> </w:t>
      </w:r>
      <w:r>
        <w:t>les</w:t>
      </w:r>
      <w:r>
        <w:rPr>
          <w:spacing w:val="-4"/>
        </w:rPr>
        <w:t xml:space="preserve"> </w:t>
      </w:r>
      <w:r>
        <w:t>potentielles</w:t>
      </w:r>
      <w:r>
        <w:rPr>
          <w:spacing w:val="-4"/>
        </w:rPr>
        <w:t xml:space="preserve"> </w:t>
      </w:r>
      <w:r>
        <w:t>opérations</w:t>
      </w:r>
      <w:r>
        <w:rPr>
          <w:spacing w:val="-5"/>
        </w:rPr>
        <w:t xml:space="preserve"> </w:t>
      </w:r>
      <w:r>
        <w:t>à</w:t>
      </w:r>
      <w:r>
        <w:rPr>
          <w:spacing w:val="-4"/>
        </w:rPr>
        <w:t xml:space="preserve"> </w:t>
      </w:r>
      <w:r>
        <w:t>venir</w:t>
      </w:r>
      <w:r>
        <w:rPr>
          <w:spacing w:val="-5"/>
        </w:rPr>
        <w:t xml:space="preserve"> </w:t>
      </w:r>
      <w:r>
        <w:t>ces</w:t>
      </w:r>
      <w:r>
        <w:rPr>
          <w:spacing w:val="-5"/>
        </w:rPr>
        <w:t xml:space="preserve"> </w:t>
      </w:r>
      <w:r>
        <w:t>4</w:t>
      </w:r>
      <w:r>
        <w:rPr>
          <w:spacing w:val="-4"/>
        </w:rPr>
        <w:t xml:space="preserve"> </w:t>
      </w:r>
      <w:r>
        <w:t>prochaines</w:t>
      </w:r>
      <w:r>
        <w:rPr>
          <w:spacing w:val="-5"/>
        </w:rPr>
        <w:t xml:space="preserve"> </w:t>
      </w:r>
      <w:r>
        <w:t>années</w:t>
      </w:r>
      <w:r>
        <w:rPr>
          <w:spacing w:val="-5"/>
        </w:rPr>
        <w:t xml:space="preserve"> </w:t>
      </w:r>
      <w:r>
        <w:t>sont</w:t>
      </w:r>
      <w:r>
        <w:rPr>
          <w:spacing w:val="-1"/>
        </w:rPr>
        <w:t xml:space="preserve"> </w:t>
      </w:r>
      <w:r>
        <w:rPr>
          <w:spacing w:val="-10"/>
        </w:rPr>
        <w:t>:</w:t>
      </w:r>
    </w:p>
    <w:p w:rsidR="00246AB5" w:rsidRDefault="00211CA8">
      <w:pPr>
        <w:pStyle w:val="Paragraphedeliste"/>
        <w:numPr>
          <w:ilvl w:val="0"/>
          <w:numId w:val="11"/>
        </w:numPr>
        <w:tabs>
          <w:tab w:val="left" w:pos="991"/>
        </w:tabs>
        <w:ind w:left="991"/>
      </w:pPr>
      <w:r>
        <w:t>La</w:t>
      </w:r>
      <w:r>
        <w:rPr>
          <w:spacing w:val="-5"/>
        </w:rPr>
        <w:t xml:space="preserve"> </w:t>
      </w:r>
      <w:r>
        <w:t>réhabilitation</w:t>
      </w:r>
      <w:r>
        <w:rPr>
          <w:spacing w:val="-4"/>
        </w:rPr>
        <w:t xml:space="preserve"> </w:t>
      </w:r>
      <w:r>
        <w:t>de</w:t>
      </w:r>
      <w:r>
        <w:rPr>
          <w:spacing w:val="-6"/>
        </w:rPr>
        <w:t xml:space="preserve"> </w:t>
      </w:r>
      <w:r>
        <w:t>l’agence</w:t>
      </w:r>
      <w:r>
        <w:rPr>
          <w:spacing w:val="-5"/>
        </w:rPr>
        <w:t xml:space="preserve"> </w:t>
      </w:r>
      <w:r>
        <w:t>de</w:t>
      </w:r>
      <w:r>
        <w:rPr>
          <w:spacing w:val="-5"/>
        </w:rPr>
        <w:t xml:space="preserve"> </w:t>
      </w:r>
      <w:r>
        <w:t>Gennevilliers</w:t>
      </w:r>
      <w:r>
        <w:rPr>
          <w:spacing w:val="-5"/>
        </w:rPr>
        <w:t xml:space="preserve"> </w:t>
      </w:r>
      <w:r>
        <w:t>(travaux</w:t>
      </w:r>
      <w:r>
        <w:rPr>
          <w:spacing w:val="-5"/>
        </w:rPr>
        <w:t xml:space="preserve"> </w:t>
      </w:r>
      <w:r>
        <w:t>2</w:t>
      </w:r>
      <w:r>
        <w:rPr>
          <w:vertAlign w:val="superscript"/>
        </w:rPr>
        <w:t>ème</w:t>
      </w:r>
      <w:r>
        <w:rPr>
          <w:spacing w:val="-5"/>
        </w:rPr>
        <w:t xml:space="preserve"> </w:t>
      </w:r>
      <w:r>
        <w:t>semestre</w:t>
      </w:r>
      <w:r>
        <w:rPr>
          <w:spacing w:val="-6"/>
        </w:rPr>
        <w:t xml:space="preserve"> </w:t>
      </w:r>
      <w:r>
        <w:rPr>
          <w:spacing w:val="-2"/>
        </w:rPr>
        <w:t>2025),</w:t>
      </w:r>
    </w:p>
    <w:p w:rsidR="00246AB5" w:rsidRDefault="00211CA8">
      <w:pPr>
        <w:pStyle w:val="Paragraphedeliste"/>
        <w:numPr>
          <w:ilvl w:val="0"/>
          <w:numId w:val="11"/>
        </w:numPr>
        <w:tabs>
          <w:tab w:val="left" w:pos="991"/>
        </w:tabs>
        <w:ind w:left="991"/>
      </w:pPr>
      <w:r>
        <w:t>Le</w:t>
      </w:r>
      <w:r>
        <w:rPr>
          <w:spacing w:val="-4"/>
        </w:rPr>
        <w:t xml:space="preserve"> </w:t>
      </w:r>
      <w:r>
        <w:t>transfert</w:t>
      </w:r>
      <w:r>
        <w:rPr>
          <w:spacing w:val="-4"/>
        </w:rPr>
        <w:t xml:space="preserve"> </w:t>
      </w:r>
      <w:r>
        <w:t>de</w:t>
      </w:r>
      <w:r>
        <w:rPr>
          <w:spacing w:val="-4"/>
        </w:rPr>
        <w:t xml:space="preserve"> </w:t>
      </w:r>
      <w:r>
        <w:t>l’agence</w:t>
      </w:r>
      <w:r>
        <w:rPr>
          <w:spacing w:val="-3"/>
        </w:rPr>
        <w:t xml:space="preserve"> </w:t>
      </w:r>
      <w:r>
        <w:t>de</w:t>
      </w:r>
      <w:r>
        <w:rPr>
          <w:spacing w:val="-4"/>
        </w:rPr>
        <w:t xml:space="preserve"> </w:t>
      </w:r>
      <w:r>
        <w:t>Meudon</w:t>
      </w:r>
      <w:r>
        <w:rPr>
          <w:spacing w:val="-3"/>
        </w:rPr>
        <w:t xml:space="preserve"> </w:t>
      </w:r>
      <w:r>
        <w:t>(horizon</w:t>
      </w:r>
      <w:r>
        <w:rPr>
          <w:spacing w:val="-2"/>
        </w:rPr>
        <w:t xml:space="preserve"> 2026),</w:t>
      </w:r>
    </w:p>
    <w:p w:rsidR="00246AB5" w:rsidRDefault="00211CA8">
      <w:pPr>
        <w:pStyle w:val="Paragraphedeliste"/>
        <w:numPr>
          <w:ilvl w:val="0"/>
          <w:numId w:val="11"/>
        </w:numPr>
        <w:tabs>
          <w:tab w:val="left" w:pos="991"/>
        </w:tabs>
        <w:spacing w:before="1"/>
        <w:ind w:left="991"/>
      </w:pPr>
      <w:r>
        <w:t>La</w:t>
      </w:r>
      <w:r>
        <w:rPr>
          <w:spacing w:val="-6"/>
        </w:rPr>
        <w:t xml:space="preserve"> </w:t>
      </w:r>
      <w:r>
        <w:t>réhabilitation</w:t>
      </w:r>
      <w:r>
        <w:rPr>
          <w:spacing w:val="-3"/>
        </w:rPr>
        <w:t xml:space="preserve"> </w:t>
      </w:r>
      <w:r>
        <w:t>des</w:t>
      </w:r>
      <w:r>
        <w:rPr>
          <w:spacing w:val="-4"/>
        </w:rPr>
        <w:t xml:space="preserve"> </w:t>
      </w:r>
      <w:r>
        <w:t>agences</w:t>
      </w:r>
      <w:r>
        <w:rPr>
          <w:spacing w:val="-5"/>
        </w:rPr>
        <w:t xml:space="preserve"> </w:t>
      </w:r>
      <w:r>
        <w:t>d’Asnières,</w:t>
      </w:r>
      <w:r>
        <w:rPr>
          <w:spacing w:val="-4"/>
        </w:rPr>
        <w:t xml:space="preserve"> </w:t>
      </w:r>
      <w:r>
        <w:t>Courbevoie</w:t>
      </w:r>
      <w:r>
        <w:rPr>
          <w:spacing w:val="-4"/>
        </w:rPr>
        <w:t xml:space="preserve"> </w:t>
      </w:r>
      <w:r>
        <w:t>et</w:t>
      </w:r>
      <w:r>
        <w:rPr>
          <w:spacing w:val="-4"/>
        </w:rPr>
        <w:t xml:space="preserve"> </w:t>
      </w:r>
      <w:r>
        <w:t>Bagneux</w:t>
      </w:r>
      <w:r>
        <w:rPr>
          <w:spacing w:val="-5"/>
        </w:rPr>
        <w:t xml:space="preserve"> </w:t>
      </w:r>
      <w:r>
        <w:t>(2</w:t>
      </w:r>
      <w:r>
        <w:rPr>
          <w:spacing w:val="-3"/>
        </w:rPr>
        <w:t xml:space="preserve"> </w:t>
      </w:r>
      <w:r>
        <w:t>à</w:t>
      </w:r>
      <w:r>
        <w:rPr>
          <w:spacing w:val="-3"/>
        </w:rPr>
        <w:t xml:space="preserve"> </w:t>
      </w:r>
      <w:r>
        <w:t>3</w:t>
      </w:r>
      <w:r>
        <w:rPr>
          <w:spacing w:val="-6"/>
        </w:rPr>
        <w:t xml:space="preserve"> </w:t>
      </w:r>
      <w:r>
        <w:rPr>
          <w:spacing w:val="-2"/>
        </w:rPr>
        <w:t>ans),</w:t>
      </w:r>
    </w:p>
    <w:p w:rsidR="00246AB5" w:rsidRDefault="00211CA8">
      <w:pPr>
        <w:pStyle w:val="Paragraphedeliste"/>
        <w:numPr>
          <w:ilvl w:val="0"/>
          <w:numId w:val="11"/>
        </w:numPr>
        <w:tabs>
          <w:tab w:val="left" w:pos="991"/>
        </w:tabs>
        <w:ind w:left="991"/>
      </w:pPr>
      <w:r>
        <w:t>Les</w:t>
      </w:r>
      <w:r>
        <w:rPr>
          <w:spacing w:val="-5"/>
        </w:rPr>
        <w:t xml:space="preserve"> </w:t>
      </w:r>
      <w:r>
        <w:t>mises</w:t>
      </w:r>
      <w:r>
        <w:rPr>
          <w:spacing w:val="-5"/>
        </w:rPr>
        <w:t xml:space="preserve"> </w:t>
      </w:r>
      <w:r>
        <w:t>en</w:t>
      </w:r>
      <w:r>
        <w:rPr>
          <w:spacing w:val="-4"/>
        </w:rPr>
        <w:t xml:space="preserve"> </w:t>
      </w:r>
      <w:r>
        <w:t>conformité</w:t>
      </w:r>
      <w:r>
        <w:rPr>
          <w:spacing w:val="-4"/>
        </w:rPr>
        <w:t xml:space="preserve"> </w:t>
      </w:r>
      <w:r>
        <w:t>électriques</w:t>
      </w:r>
      <w:r>
        <w:rPr>
          <w:spacing w:val="-4"/>
        </w:rPr>
        <w:t xml:space="preserve"> </w:t>
      </w:r>
      <w:r>
        <w:t>pour</w:t>
      </w:r>
      <w:r>
        <w:rPr>
          <w:spacing w:val="-3"/>
        </w:rPr>
        <w:t xml:space="preserve"> </w:t>
      </w:r>
      <w:r>
        <w:t>tous</w:t>
      </w:r>
      <w:r>
        <w:rPr>
          <w:spacing w:val="-4"/>
        </w:rPr>
        <w:t xml:space="preserve"> </w:t>
      </w:r>
      <w:r>
        <w:t>les</w:t>
      </w:r>
      <w:r>
        <w:rPr>
          <w:spacing w:val="-4"/>
        </w:rPr>
        <w:t xml:space="preserve"> </w:t>
      </w:r>
      <w:r>
        <w:rPr>
          <w:spacing w:val="-2"/>
        </w:rPr>
        <w:t>sites,</w:t>
      </w:r>
    </w:p>
    <w:p w:rsidR="00246AB5" w:rsidRDefault="00211CA8">
      <w:pPr>
        <w:pStyle w:val="Paragraphedeliste"/>
        <w:numPr>
          <w:ilvl w:val="0"/>
          <w:numId w:val="11"/>
        </w:numPr>
        <w:tabs>
          <w:tab w:val="left" w:pos="991"/>
          <w:tab w:val="left" w:pos="1003"/>
        </w:tabs>
        <w:ind w:right="427" w:hanging="360"/>
      </w:pPr>
      <w:r>
        <w:t>Toutes</w:t>
      </w:r>
      <w:r>
        <w:rPr>
          <w:spacing w:val="80"/>
        </w:rPr>
        <w:t xml:space="preserve"> </w:t>
      </w:r>
      <w:r>
        <w:t>opérations</w:t>
      </w:r>
      <w:r>
        <w:rPr>
          <w:spacing w:val="80"/>
        </w:rPr>
        <w:t xml:space="preserve"> </w:t>
      </w:r>
      <w:r>
        <w:t>non</w:t>
      </w:r>
      <w:r>
        <w:rPr>
          <w:spacing w:val="80"/>
        </w:rPr>
        <w:t xml:space="preserve"> </w:t>
      </w:r>
      <w:r>
        <w:t>programmées</w:t>
      </w:r>
      <w:r>
        <w:rPr>
          <w:spacing w:val="80"/>
        </w:rPr>
        <w:t xml:space="preserve"> </w:t>
      </w:r>
      <w:r>
        <w:t>à</w:t>
      </w:r>
      <w:r>
        <w:rPr>
          <w:spacing w:val="80"/>
        </w:rPr>
        <w:t xml:space="preserve"> </w:t>
      </w:r>
      <w:r>
        <w:t>date</w:t>
      </w:r>
      <w:r>
        <w:rPr>
          <w:spacing w:val="80"/>
        </w:rPr>
        <w:t xml:space="preserve"> </w:t>
      </w:r>
      <w:r>
        <w:t>(mouvement</w:t>
      </w:r>
      <w:r>
        <w:rPr>
          <w:spacing w:val="80"/>
        </w:rPr>
        <w:t xml:space="preserve"> </w:t>
      </w:r>
      <w:r>
        <w:t>de</w:t>
      </w:r>
      <w:r>
        <w:rPr>
          <w:spacing w:val="80"/>
        </w:rPr>
        <w:t xml:space="preserve"> </w:t>
      </w:r>
      <w:r>
        <w:t>plateaux</w:t>
      </w:r>
      <w:r>
        <w:rPr>
          <w:spacing w:val="80"/>
        </w:rPr>
        <w:t xml:space="preserve"> </w:t>
      </w:r>
      <w:r>
        <w:t>de</w:t>
      </w:r>
      <w:r>
        <w:rPr>
          <w:spacing w:val="80"/>
        </w:rPr>
        <w:t xml:space="preserve"> </w:t>
      </w:r>
      <w:r>
        <w:t>bureaux, aménagement, etc.).</w:t>
      </w:r>
    </w:p>
    <w:p w:rsidR="00246AB5" w:rsidRDefault="00246AB5">
      <w:pPr>
        <w:pStyle w:val="Corpsdetexte"/>
        <w:ind w:left="0"/>
        <w:rPr>
          <w:sz w:val="20"/>
        </w:rPr>
      </w:pPr>
    </w:p>
    <w:p w:rsidR="00246AB5" w:rsidRDefault="00211CA8">
      <w:pPr>
        <w:pStyle w:val="Corpsdetexte"/>
        <w:spacing w:before="30"/>
        <w:ind w:left="0"/>
        <w:rPr>
          <w:sz w:val="20"/>
        </w:rPr>
      </w:pPr>
      <w:r>
        <w:rPr>
          <w:noProof/>
          <w:sz w:val="20"/>
          <w:lang w:eastAsia="fr-FR"/>
        </w:rPr>
        <mc:AlternateContent>
          <mc:Choice Requires="wps">
            <w:drawing>
              <wp:anchor distT="0" distB="0" distL="0" distR="0" simplePos="0" relativeHeight="487590912" behindDoc="1" locked="0" layoutInCell="1" allowOverlap="1">
                <wp:simplePos x="0" y="0"/>
                <wp:positionH relativeFrom="page">
                  <wp:posOffset>647700</wp:posOffset>
                </wp:positionH>
                <wp:positionV relativeFrom="paragraph">
                  <wp:posOffset>206645</wp:posOffset>
                </wp:positionV>
                <wp:extent cx="6264910" cy="234950"/>
                <wp:effectExtent l="0" t="0" r="0" b="0"/>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4950"/>
                        </a:xfrm>
                        <a:prstGeom prst="rect">
                          <a:avLst/>
                        </a:prstGeom>
                        <a:solidFill>
                          <a:srgbClr val="F3F3F3"/>
                        </a:solidFill>
                        <a:ln w="6095">
                          <a:solidFill>
                            <a:srgbClr val="000000"/>
                          </a:solidFill>
                          <a:prstDash val="solid"/>
                        </a:ln>
                      </wps:spPr>
                      <wps:txbx>
                        <w:txbxContent>
                          <w:p w:rsidR="00246AB5" w:rsidRDefault="00211CA8">
                            <w:pPr>
                              <w:tabs>
                                <w:tab w:val="left" w:pos="1524"/>
                              </w:tabs>
                              <w:spacing w:before="19"/>
                              <w:ind w:left="108"/>
                              <w:rPr>
                                <w:b/>
                                <w:i/>
                                <w:color w:val="000000"/>
                                <w:sz w:val="24"/>
                              </w:rPr>
                            </w:pPr>
                            <w:bookmarkStart w:id="8" w:name="_bookmark6"/>
                            <w:bookmarkEnd w:id="8"/>
                            <w:r>
                              <w:rPr>
                                <w:b/>
                                <w:i/>
                                <w:color w:val="000000"/>
                                <w:sz w:val="24"/>
                              </w:rPr>
                              <w:t>Article</w:t>
                            </w:r>
                            <w:r>
                              <w:rPr>
                                <w:b/>
                                <w:i/>
                                <w:color w:val="000000"/>
                                <w:spacing w:val="-2"/>
                                <w:sz w:val="24"/>
                              </w:rPr>
                              <w:t xml:space="preserve"> </w:t>
                            </w:r>
                            <w:r>
                              <w:rPr>
                                <w:b/>
                                <w:i/>
                                <w:color w:val="000000"/>
                                <w:spacing w:val="-4"/>
                                <w:sz w:val="24"/>
                              </w:rPr>
                              <w:t>III.</w:t>
                            </w:r>
                            <w:r>
                              <w:rPr>
                                <w:b/>
                                <w:i/>
                                <w:color w:val="000000"/>
                                <w:sz w:val="24"/>
                              </w:rPr>
                              <w:tab/>
                              <w:t>SPECIFICATIONS</w:t>
                            </w:r>
                            <w:r>
                              <w:rPr>
                                <w:b/>
                                <w:i/>
                                <w:color w:val="000000"/>
                                <w:spacing w:val="-7"/>
                                <w:sz w:val="24"/>
                              </w:rPr>
                              <w:t xml:space="preserve"> </w:t>
                            </w:r>
                            <w:r>
                              <w:rPr>
                                <w:b/>
                                <w:i/>
                                <w:color w:val="000000"/>
                                <w:spacing w:val="-2"/>
                                <w:sz w:val="24"/>
                              </w:rPr>
                              <w:t>TECHNIQUES</w:t>
                            </w:r>
                          </w:p>
                        </w:txbxContent>
                      </wps:txbx>
                      <wps:bodyPr wrap="square" lIns="0" tIns="0" rIns="0" bIns="0" rtlCol="0">
                        <a:noAutofit/>
                      </wps:bodyPr>
                    </wps:wsp>
                  </a:graphicData>
                </a:graphic>
              </wp:anchor>
            </w:drawing>
          </mc:Choice>
          <mc:Fallback>
            <w:pict>
              <v:shape id="Textbox 28" o:spid="_x0000_s1046" type="#_x0000_t202" style="position:absolute;margin-left:51pt;margin-top:16.25pt;width:493.3pt;height:18.5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" fillcolor="#f3f3f3" strokeweight=".16931mm">
                <v:path arrowok="t"/>
                <v:textbox inset="0,0,0,0">
                  <w:txbxContent>
                    <w:p w:rsidR="00246AB5" w:rsidRDefault="00211CA8">
                      <w:pPr>
                        <w:tabs>
                          <w:tab w:val="left" w:pos="1524"/>
                        </w:tabs>
                        <w:spacing w:before="19"/>
                        <w:ind w:left="108"/>
                        <w:rPr>
                          <w:b/>
                          <w:i/>
                          <w:color w:val="000000"/>
                          <w:sz w:val="24"/>
                        </w:rPr>
                      </w:pPr>
                      <w:bookmarkStart w:id="9" w:name="_bookmark6"/>
                      <w:bookmarkEnd w:id="9"/>
                      <w:r>
                        <w:rPr>
                          <w:b/>
                          <w:i/>
                          <w:color w:val="000000"/>
                          <w:sz w:val="24"/>
                        </w:rPr>
                        <w:t>Article</w:t>
                      </w:r>
                      <w:r>
                        <w:rPr>
                          <w:b/>
                          <w:i/>
                          <w:color w:val="000000"/>
                          <w:spacing w:val="-2"/>
                          <w:sz w:val="24"/>
                        </w:rPr>
                        <w:t xml:space="preserve"> </w:t>
                      </w:r>
                      <w:r>
                        <w:rPr>
                          <w:b/>
                          <w:i/>
                          <w:color w:val="000000"/>
                          <w:spacing w:val="-4"/>
                          <w:sz w:val="24"/>
                        </w:rPr>
                        <w:t>III.</w:t>
                      </w:r>
                      <w:r>
                        <w:rPr>
                          <w:b/>
                          <w:i/>
                          <w:color w:val="000000"/>
                          <w:sz w:val="24"/>
                        </w:rPr>
                        <w:tab/>
                        <w:t>SPECIFICATIONS</w:t>
                      </w:r>
                      <w:r>
                        <w:rPr>
                          <w:b/>
                          <w:i/>
                          <w:color w:val="000000"/>
                          <w:spacing w:val="-7"/>
                          <w:sz w:val="24"/>
                        </w:rPr>
                        <w:t xml:space="preserve"> </w:t>
                      </w:r>
                      <w:r>
                        <w:rPr>
                          <w:b/>
                          <w:i/>
                          <w:color w:val="000000"/>
                          <w:spacing w:val="-2"/>
                          <w:sz w:val="24"/>
                        </w:rPr>
                        <w:t>TECHNIQUES</w:t>
                      </w:r>
                    </w:p>
                  </w:txbxContent>
                </v:textbox>
                <w10:wrap type="topAndBottom" anchorx="page"/>
              </v:shape>
            </w:pict>
          </mc:Fallback>
        </mc:AlternateContent>
      </w:r>
    </w:p>
    <w:p w:rsidR="00246AB5" w:rsidRDefault="00246AB5">
      <w:pPr>
        <w:pStyle w:val="Corpsdetexte"/>
        <w:spacing w:before="237"/>
        <w:ind w:left="0"/>
        <w:rPr>
          <w:sz w:val="24"/>
        </w:rPr>
      </w:pPr>
    </w:p>
    <w:p w:rsidR="00246AB5" w:rsidRDefault="00211CA8">
      <w:pPr>
        <w:pStyle w:val="Titre1"/>
        <w:spacing w:before="0"/>
        <w:rPr>
          <w:u w:val="none"/>
        </w:rPr>
      </w:pPr>
      <w:bookmarkStart w:id="10" w:name="_bookmark7"/>
      <w:bookmarkEnd w:id="10"/>
      <w:r>
        <w:t>Section</w:t>
      </w:r>
      <w:r>
        <w:rPr>
          <w:spacing w:val="-5"/>
        </w:rPr>
        <w:t xml:space="preserve"> </w:t>
      </w:r>
      <w:r>
        <w:t>3.01</w:t>
      </w:r>
      <w:r>
        <w:rPr>
          <w:spacing w:val="-11"/>
        </w:rPr>
        <w:t xml:space="preserve"> </w:t>
      </w:r>
      <w:r>
        <w:t>Habilitation,</w:t>
      </w:r>
      <w:r>
        <w:rPr>
          <w:spacing w:val="-4"/>
        </w:rPr>
        <w:t xml:space="preserve"> </w:t>
      </w:r>
      <w:r>
        <w:t>qualification</w:t>
      </w:r>
      <w:r>
        <w:rPr>
          <w:spacing w:val="-1"/>
        </w:rPr>
        <w:t xml:space="preserve"> </w:t>
      </w:r>
      <w:r>
        <w:t>et</w:t>
      </w:r>
      <w:r>
        <w:rPr>
          <w:spacing w:val="-3"/>
        </w:rPr>
        <w:t xml:space="preserve"> </w:t>
      </w:r>
      <w:r>
        <w:rPr>
          <w:spacing w:val="-2"/>
        </w:rPr>
        <w:t>agrément</w:t>
      </w:r>
    </w:p>
    <w:p w:rsidR="00246AB5" w:rsidRDefault="00246AB5">
      <w:pPr>
        <w:pStyle w:val="Corpsdetexte"/>
        <w:spacing w:before="123"/>
        <w:ind w:left="0"/>
        <w:rPr>
          <w:b/>
          <w:i/>
          <w:sz w:val="24"/>
        </w:rPr>
      </w:pPr>
    </w:p>
    <w:p w:rsidR="00246AB5" w:rsidRDefault="00211CA8">
      <w:pPr>
        <w:pStyle w:val="Titre1"/>
        <w:numPr>
          <w:ilvl w:val="0"/>
          <w:numId w:val="9"/>
        </w:numPr>
        <w:tabs>
          <w:tab w:val="left" w:pos="988"/>
        </w:tabs>
        <w:spacing w:before="0"/>
        <w:ind w:left="988" w:hanging="417"/>
        <w:rPr>
          <w:u w:val="none"/>
        </w:rPr>
      </w:pPr>
      <w:bookmarkStart w:id="11" w:name="_bookmark8"/>
      <w:bookmarkEnd w:id="11"/>
      <w:r>
        <w:t>Qualification</w:t>
      </w:r>
      <w:r>
        <w:rPr>
          <w:spacing w:val="-7"/>
        </w:rPr>
        <w:t xml:space="preserve"> </w:t>
      </w:r>
      <w:r>
        <w:rPr>
          <w:spacing w:val="-2"/>
        </w:rPr>
        <w:t>électrique</w:t>
      </w:r>
    </w:p>
    <w:p w:rsidR="00246AB5" w:rsidRDefault="00211CA8">
      <w:pPr>
        <w:pStyle w:val="Corpsdetexte"/>
        <w:spacing w:before="161"/>
      </w:pPr>
      <w:r>
        <w:t>Le</w:t>
      </w:r>
      <w:r>
        <w:rPr>
          <w:spacing w:val="-4"/>
        </w:rPr>
        <w:t xml:space="preserve"> </w:t>
      </w:r>
      <w:r>
        <w:t>titulaire</w:t>
      </w:r>
      <w:r>
        <w:rPr>
          <w:spacing w:val="-4"/>
        </w:rPr>
        <w:t xml:space="preserve"> </w:t>
      </w:r>
      <w:r>
        <w:t>du</w:t>
      </w:r>
      <w:r>
        <w:rPr>
          <w:spacing w:val="-4"/>
        </w:rPr>
        <w:t xml:space="preserve"> </w:t>
      </w:r>
      <w:r>
        <w:t>marché</w:t>
      </w:r>
      <w:r>
        <w:rPr>
          <w:spacing w:val="-4"/>
        </w:rPr>
        <w:t xml:space="preserve"> </w:t>
      </w:r>
      <w:r>
        <w:t>disposera</w:t>
      </w:r>
      <w:r>
        <w:rPr>
          <w:spacing w:val="-3"/>
        </w:rPr>
        <w:t xml:space="preserve"> </w:t>
      </w:r>
      <w:r>
        <w:t>de</w:t>
      </w:r>
      <w:r>
        <w:rPr>
          <w:spacing w:val="-4"/>
        </w:rPr>
        <w:t xml:space="preserve"> </w:t>
      </w:r>
      <w:r>
        <w:t>préférence</w:t>
      </w:r>
      <w:r>
        <w:rPr>
          <w:spacing w:val="-2"/>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de</w:t>
      </w:r>
      <w:proofErr w:type="gramEnd"/>
      <w:r>
        <w:rPr>
          <w:spacing w:val="-6"/>
        </w:rPr>
        <w:t xml:space="preserve"> </w:t>
      </w:r>
      <w:r>
        <w:t>la</w:t>
      </w:r>
      <w:r>
        <w:rPr>
          <w:spacing w:val="-2"/>
        </w:rPr>
        <w:t xml:space="preserve"> </w:t>
      </w:r>
      <w:r>
        <w:t>qualification</w:t>
      </w:r>
      <w:r>
        <w:rPr>
          <w:spacing w:val="-3"/>
        </w:rPr>
        <w:t xml:space="preserve"> </w:t>
      </w:r>
      <w:r>
        <w:t>«</w:t>
      </w:r>
      <w:r>
        <w:rPr>
          <w:spacing w:val="-2"/>
        </w:rPr>
        <w:t xml:space="preserve"> </w:t>
      </w:r>
      <w:proofErr w:type="spellStart"/>
      <w:r>
        <w:t>Qualifelec</w:t>
      </w:r>
      <w:proofErr w:type="spellEnd"/>
      <w:r>
        <w:rPr>
          <w:spacing w:val="-4"/>
        </w:rPr>
        <w:t xml:space="preserve"> </w:t>
      </w:r>
      <w:r>
        <w:t>MGTI</w:t>
      </w:r>
      <w:r>
        <w:rPr>
          <w:spacing w:val="-3"/>
        </w:rPr>
        <w:t xml:space="preserve"> </w:t>
      </w:r>
      <w:r>
        <w:t>»</w:t>
      </w:r>
      <w:r>
        <w:rPr>
          <w:spacing w:val="-2"/>
        </w:rPr>
        <w:t xml:space="preserve"> </w:t>
      </w:r>
      <w:r>
        <w:t>voir</w:t>
      </w:r>
      <w:r>
        <w:rPr>
          <w:spacing w:val="-3"/>
        </w:rPr>
        <w:t xml:space="preserve"> </w:t>
      </w:r>
      <w:r>
        <w:t>«</w:t>
      </w:r>
      <w:r>
        <w:rPr>
          <w:spacing w:val="-3"/>
        </w:rPr>
        <w:t xml:space="preserve"> </w:t>
      </w:r>
      <w:r>
        <w:t>LCPT</w:t>
      </w:r>
      <w:r>
        <w:rPr>
          <w:spacing w:val="-5"/>
        </w:rPr>
        <w:t xml:space="preserve"> </w:t>
      </w:r>
      <w:r>
        <w:t>»</w:t>
      </w:r>
      <w:r>
        <w:rPr>
          <w:spacing w:val="-1"/>
        </w:rPr>
        <w:t xml:space="preserve"> </w:t>
      </w:r>
      <w:r>
        <w:t>en</w:t>
      </w:r>
      <w:r>
        <w:rPr>
          <w:spacing w:val="-4"/>
        </w:rPr>
        <w:t xml:space="preserve"> </w:t>
      </w:r>
      <w:r>
        <w:t>courant</w:t>
      </w:r>
      <w:r>
        <w:rPr>
          <w:spacing w:val="-3"/>
        </w:rPr>
        <w:t xml:space="preserve"> </w:t>
      </w:r>
      <w:r>
        <w:t>fort</w:t>
      </w:r>
      <w:r>
        <w:rPr>
          <w:spacing w:val="-3"/>
        </w:rPr>
        <w:t xml:space="preserve"> </w:t>
      </w:r>
      <w:r>
        <w:t>et</w:t>
      </w:r>
      <w:r>
        <w:rPr>
          <w:spacing w:val="-3"/>
        </w:rPr>
        <w:t xml:space="preserve"> </w:t>
      </w:r>
      <w:r>
        <w:rPr>
          <w:spacing w:val="-2"/>
        </w:rPr>
        <w:t>faible.</w:t>
      </w:r>
    </w:p>
    <w:p w:rsidR="00246AB5" w:rsidRDefault="00211CA8">
      <w:pPr>
        <w:pStyle w:val="Titre1"/>
        <w:numPr>
          <w:ilvl w:val="0"/>
          <w:numId w:val="9"/>
        </w:numPr>
        <w:tabs>
          <w:tab w:val="left" w:pos="988"/>
        </w:tabs>
        <w:ind w:left="988" w:hanging="417"/>
        <w:rPr>
          <w:u w:val="none"/>
        </w:rPr>
      </w:pPr>
      <w:bookmarkStart w:id="12" w:name="_bookmark9"/>
      <w:bookmarkEnd w:id="12"/>
      <w:r>
        <w:t>Habilitation</w:t>
      </w:r>
      <w:r>
        <w:rPr>
          <w:spacing w:val="-6"/>
        </w:rPr>
        <w:t xml:space="preserve"> </w:t>
      </w:r>
      <w:r>
        <w:rPr>
          <w:spacing w:val="-2"/>
        </w:rPr>
        <w:t>électrique</w:t>
      </w:r>
    </w:p>
    <w:p w:rsidR="00246AB5" w:rsidRDefault="00211CA8">
      <w:pPr>
        <w:pStyle w:val="Corpsdetexte"/>
        <w:spacing w:before="161"/>
      </w:pPr>
      <w:r>
        <w:t>Le titulaire du marché disposera obligatoirement et sur toute la durée du marché des habilitations électriques conformes à la NF C 18-510 et au décret 2010-2018 ; tels que par exemple les niveaux :</w:t>
      </w:r>
    </w:p>
    <w:p w:rsidR="00246AB5" w:rsidRDefault="00211CA8">
      <w:pPr>
        <w:pStyle w:val="Paragraphedeliste"/>
        <w:numPr>
          <w:ilvl w:val="1"/>
          <w:numId w:val="10"/>
        </w:numPr>
        <w:tabs>
          <w:tab w:val="left" w:pos="991"/>
          <w:tab w:val="left" w:pos="1003"/>
        </w:tabs>
        <w:ind w:right="742" w:hanging="360"/>
        <w:rPr>
          <w:rFonts w:ascii="Symbol" w:hAnsi="Symbol"/>
        </w:rPr>
      </w:pPr>
      <w:r>
        <w:t>B1V</w:t>
      </w:r>
      <w:r>
        <w:rPr>
          <w:spacing w:val="-4"/>
        </w:rPr>
        <w:t xml:space="preserve"> </w:t>
      </w:r>
      <w:r>
        <w:t>:</w:t>
      </w:r>
      <w:r>
        <w:rPr>
          <w:spacing w:val="-3"/>
        </w:rPr>
        <w:t xml:space="preserve"> </w:t>
      </w:r>
      <w:r>
        <w:t>interventions</w:t>
      </w:r>
      <w:r>
        <w:rPr>
          <w:spacing w:val="-3"/>
        </w:rPr>
        <w:t xml:space="preserve"> </w:t>
      </w:r>
      <w:r>
        <w:t>sur</w:t>
      </w:r>
      <w:r>
        <w:rPr>
          <w:spacing w:val="-3"/>
        </w:rPr>
        <w:t xml:space="preserve"> </w:t>
      </w:r>
      <w:r>
        <w:t>installations</w:t>
      </w:r>
      <w:r>
        <w:rPr>
          <w:spacing w:val="-4"/>
        </w:rPr>
        <w:t xml:space="preserve"> </w:t>
      </w:r>
      <w:r>
        <w:t>basse</w:t>
      </w:r>
      <w:r>
        <w:rPr>
          <w:spacing w:val="-3"/>
        </w:rPr>
        <w:t xml:space="preserve"> </w:t>
      </w:r>
      <w:r>
        <w:t>tension,</w:t>
      </w:r>
      <w:r>
        <w:rPr>
          <w:spacing w:val="-6"/>
        </w:rPr>
        <w:t xml:space="preserve"> </w:t>
      </w:r>
      <w:r>
        <w:t>trava</w:t>
      </w:r>
      <w:r>
        <w:t>ux</w:t>
      </w:r>
      <w:r>
        <w:rPr>
          <w:spacing w:val="-3"/>
        </w:rPr>
        <w:t xml:space="preserve"> </w:t>
      </w:r>
      <w:r>
        <w:t>d’ordre</w:t>
      </w:r>
      <w:r>
        <w:rPr>
          <w:spacing w:val="-4"/>
        </w:rPr>
        <w:t xml:space="preserve"> </w:t>
      </w:r>
      <w:r>
        <w:t>électrique</w:t>
      </w:r>
      <w:r>
        <w:rPr>
          <w:spacing w:val="-4"/>
        </w:rPr>
        <w:t xml:space="preserve"> </w:t>
      </w:r>
      <w:r>
        <w:t>hors</w:t>
      </w:r>
      <w:r>
        <w:rPr>
          <w:spacing w:val="-3"/>
        </w:rPr>
        <w:t xml:space="preserve"> </w:t>
      </w:r>
      <w:r>
        <w:t>tension avec voisinage de pièces nues sous tension.</w:t>
      </w:r>
    </w:p>
    <w:p w:rsidR="00246AB5" w:rsidRDefault="00211CA8">
      <w:pPr>
        <w:pStyle w:val="Paragraphedeliste"/>
        <w:numPr>
          <w:ilvl w:val="1"/>
          <w:numId w:val="10"/>
        </w:numPr>
        <w:tabs>
          <w:tab w:val="left" w:pos="991"/>
        </w:tabs>
        <w:ind w:left="991"/>
        <w:rPr>
          <w:rFonts w:ascii="Symbol" w:hAnsi="Symbol"/>
        </w:rPr>
      </w:pPr>
      <w:r>
        <w:t>BR</w:t>
      </w:r>
      <w:r>
        <w:rPr>
          <w:spacing w:val="-7"/>
        </w:rPr>
        <w:t xml:space="preserve"> </w:t>
      </w:r>
      <w:r>
        <w:t>:</w:t>
      </w:r>
      <w:r>
        <w:rPr>
          <w:spacing w:val="-3"/>
        </w:rPr>
        <w:t xml:space="preserve"> </w:t>
      </w:r>
      <w:r>
        <w:t>interventions</w:t>
      </w:r>
      <w:r>
        <w:rPr>
          <w:spacing w:val="-5"/>
        </w:rPr>
        <w:t xml:space="preserve"> </w:t>
      </w:r>
      <w:r>
        <w:t>de</w:t>
      </w:r>
      <w:r>
        <w:rPr>
          <w:spacing w:val="-4"/>
        </w:rPr>
        <w:t xml:space="preserve"> </w:t>
      </w:r>
      <w:r>
        <w:t>remplacement</w:t>
      </w:r>
      <w:r>
        <w:rPr>
          <w:spacing w:val="-4"/>
        </w:rPr>
        <w:t xml:space="preserve"> </w:t>
      </w:r>
      <w:r>
        <w:t>ou</w:t>
      </w:r>
      <w:r>
        <w:rPr>
          <w:spacing w:val="-4"/>
        </w:rPr>
        <w:t xml:space="preserve"> </w:t>
      </w:r>
      <w:r>
        <w:t>de</w:t>
      </w:r>
      <w:r>
        <w:rPr>
          <w:spacing w:val="-5"/>
        </w:rPr>
        <w:t xml:space="preserve"> </w:t>
      </w:r>
      <w:r>
        <w:t>raccordement</w:t>
      </w:r>
      <w:r>
        <w:rPr>
          <w:spacing w:val="-4"/>
        </w:rPr>
        <w:t xml:space="preserve"> </w:t>
      </w:r>
      <w:r>
        <w:t>sur</w:t>
      </w:r>
      <w:r>
        <w:rPr>
          <w:spacing w:val="-3"/>
        </w:rPr>
        <w:t xml:space="preserve"> </w:t>
      </w:r>
      <w:r>
        <w:t>des</w:t>
      </w:r>
      <w:r>
        <w:rPr>
          <w:spacing w:val="-5"/>
        </w:rPr>
        <w:t xml:space="preserve"> </w:t>
      </w:r>
      <w:r>
        <w:t>installations</w:t>
      </w:r>
      <w:r>
        <w:rPr>
          <w:spacing w:val="-4"/>
        </w:rPr>
        <w:t xml:space="preserve"> </w:t>
      </w:r>
      <w:r>
        <w:t>basse</w:t>
      </w:r>
      <w:r>
        <w:rPr>
          <w:spacing w:val="-3"/>
        </w:rPr>
        <w:t xml:space="preserve"> </w:t>
      </w:r>
      <w:r>
        <w:rPr>
          <w:spacing w:val="-2"/>
        </w:rPr>
        <w:t>tension.</w:t>
      </w:r>
    </w:p>
    <w:p w:rsidR="00246AB5" w:rsidRDefault="00211CA8">
      <w:pPr>
        <w:pStyle w:val="Paragraphedeliste"/>
        <w:numPr>
          <w:ilvl w:val="1"/>
          <w:numId w:val="10"/>
        </w:numPr>
        <w:tabs>
          <w:tab w:val="left" w:pos="991"/>
        </w:tabs>
        <w:ind w:left="991"/>
        <w:rPr>
          <w:rFonts w:ascii="Symbol" w:hAnsi="Symbol"/>
        </w:rPr>
      </w:pPr>
      <w:r>
        <w:t>BC</w:t>
      </w:r>
      <w:r>
        <w:rPr>
          <w:spacing w:val="-4"/>
        </w:rPr>
        <w:t xml:space="preserve"> </w:t>
      </w:r>
      <w:r>
        <w:t>:</w:t>
      </w:r>
      <w:r>
        <w:rPr>
          <w:spacing w:val="-4"/>
        </w:rPr>
        <w:t xml:space="preserve"> </w:t>
      </w:r>
      <w:r>
        <w:t>chargé</w:t>
      </w:r>
      <w:r>
        <w:rPr>
          <w:spacing w:val="-4"/>
        </w:rPr>
        <w:t xml:space="preserve"> </w:t>
      </w:r>
      <w:r>
        <w:t>de</w:t>
      </w:r>
      <w:r>
        <w:rPr>
          <w:spacing w:val="-4"/>
        </w:rPr>
        <w:t xml:space="preserve"> </w:t>
      </w:r>
      <w:r>
        <w:t>consignation</w:t>
      </w:r>
      <w:r>
        <w:rPr>
          <w:spacing w:val="-3"/>
        </w:rPr>
        <w:t xml:space="preserve"> </w:t>
      </w:r>
      <w:r>
        <w:t>(mise</w:t>
      </w:r>
      <w:r>
        <w:rPr>
          <w:spacing w:val="-4"/>
        </w:rPr>
        <w:t xml:space="preserve"> </w:t>
      </w:r>
      <w:r>
        <w:t>hors</w:t>
      </w:r>
      <w:r>
        <w:rPr>
          <w:spacing w:val="-3"/>
        </w:rPr>
        <w:t xml:space="preserve"> </w:t>
      </w:r>
      <w:r>
        <w:t>tension</w:t>
      </w:r>
      <w:r>
        <w:rPr>
          <w:spacing w:val="-3"/>
        </w:rPr>
        <w:t xml:space="preserve"> </w:t>
      </w:r>
      <w:r>
        <w:t>et</w:t>
      </w:r>
      <w:r>
        <w:rPr>
          <w:spacing w:val="-6"/>
        </w:rPr>
        <w:t xml:space="preserve"> </w:t>
      </w:r>
      <w:r>
        <w:rPr>
          <w:spacing w:val="-2"/>
        </w:rPr>
        <w:t>sécurisation).</w:t>
      </w:r>
    </w:p>
    <w:p w:rsidR="00246AB5" w:rsidRDefault="00246AB5">
      <w:pPr>
        <w:pStyle w:val="Corpsdetexte"/>
        <w:spacing w:before="1"/>
        <w:ind w:left="0"/>
      </w:pPr>
    </w:p>
    <w:p w:rsidR="00246AB5" w:rsidRDefault="00211CA8">
      <w:pPr>
        <w:pStyle w:val="Corpsdetexte"/>
      </w:pPr>
      <w:r>
        <w:t>L’habilitation</w:t>
      </w:r>
      <w:r>
        <w:rPr>
          <w:spacing w:val="-6"/>
        </w:rPr>
        <w:t xml:space="preserve"> </w:t>
      </w:r>
      <w:r>
        <w:t>doit</w:t>
      </w:r>
      <w:r>
        <w:rPr>
          <w:spacing w:val="-4"/>
        </w:rPr>
        <w:t xml:space="preserve"> </w:t>
      </w:r>
      <w:r>
        <w:t>être</w:t>
      </w:r>
      <w:r>
        <w:rPr>
          <w:spacing w:val="-5"/>
        </w:rPr>
        <w:t xml:space="preserve"> </w:t>
      </w:r>
      <w:r>
        <w:t>adaptée</w:t>
      </w:r>
      <w:r>
        <w:rPr>
          <w:spacing w:val="-4"/>
        </w:rPr>
        <w:t xml:space="preserve"> </w:t>
      </w:r>
      <w:r>
        <w:t>au</w:t>
      </w:r>
      <w:r>
        <w:rPr>
          <w:spacing w:val="-4"/>
        </w:rPr>
        <w:t xml:space="preserve"> </w:t>
      </w:r>
      <w:r>
        <w:t>type</w:t>
      </w:r>
      <w:r>
        <w:rPr>
          <w:spacing w:val="-5"/>
        </w:rPr>
        <w:t xml:space="preserve"> </w:t>
      </w:r>
      <w:r>
        <w:t>de</w:t>
      </w:r>
      <w:r>
        <w:rPr>
          <w:spacing w:val="-4"/>
        </w:rPr>
        <w:t xml:space="preserve"> </w:t>
      </w:r>
      <w:r>
        <w:t>travaux</w:t>
      </w:r>
      <w:r>
        <w:rPr>
          <w:spacing w:val="-6"/>
        </w:rPr>
        <w:t xml:space="preserve"> </w:t>
      </w:r>
      <w:r>
        <w:t>réalisés</w:t>
      </w:r>
      <w:r>
        <w:rPr>
          <w:spacing w:val="-5"/>
        </w:rPr>
        <w:t xml:space="preserve"> </w:t>
      </w:r>
      <w:r>
        <w:t>et</w:t>
      </w:r>
      <w:r>
        <w:rPr>
          <w:spacing w:val="-4"/>
        </w:rPr>
        <w:t xml:space="preserve"> </w:t>
      </w:r>
      <w:r>
        <w:t>renouvelée</w:t>
      </w:r>
      <w:r>
        <w:rPr>
          <w:spacing w:val="-4"/>
        </w:rPr>
        <w:t xml:space="preserve"> </w:t>
      </w:r>
      <w:r>
        <w:rPr>
          <w:spacing w:val="-2"/>
        </w:rPr>
        <w:t>régulièrement.</w:t>
      </w:r>
    </w:p>
    <w:p w:rsidR="00246AB5" w:rsidRDefault="00211CA8">
      <w:pPr>
        <w:pStyle w:val="Titre1"/>
        <w:numPr>
          <w:ilvl w:val="0"/>
          <w:numId w:val="9"/>
        </w:numPr>
        <w:tabs>
          <w:tab w:val="left" w:pos="988"/>
        </w:tabs>
        <w:spacing w:before="278"/>
        <w:ind w:left="988" w:hanging="417"/>
        <w:rPr>
          <w:u w:val="none"/>
        </w:rPr>
      </w:pPr>
      <w:bookmarkStart w:id="13" w:name="_bookmark10"/>
      <w:bookmarkEnd w:id="13"/>
      <w:r>
        <w:t>Agrément</w:t>
      </w:r>
      <w:r>
        <w:rPr>
          <w:spacing w:val="-2"/>
        </w:rPr>
        <w:t xml:space="preserve"> </w:t>
      </w:r>
      <w:r>
        <w:rPr>
          <w:spacing w:val="-5"/>
        </w:rPr>
        <w:t>VDI</w:t>
      </w:r>
    </w:p>
    <w:p w:rsidR="00246AB5" w:rsidRDefault="00211CA8">
      <w:pPr>
        <w:pStyle w:val="Corpsdetexte"/>
        <w:spacing w:before="162"/>
        <w:ind w:right="421"/>
        <w:jc w:val="both"/>
      </w:pPr>
      <w:r>
        <w:t>Dans</w:t>
      </w:r>
      <w:r>
        <w:rPr>
          <w:spacing w:val="-1"/>
        </w:rPr>
        <w:t xml:space="preserve"> </w:t>
      </w:r>
      <w:r>
        <w:t>le</w:t>
      </w:r>
      <w:r>
        <w:rPr>
          <w:spacing w:val="-2"/>
        </w:rPr>
        <w:t xml:space="preserve"> </w:t>
      </w:r>
      <w:r>
        <w:t>cadre</w:t>
      </w:r>
      <w:r>
        <w:rPr>
          <w:spacing w:val="-2"/>
        </w:rPr>
        <w:t xml:space="preserve"> </w:t>
      </w:r>
      <w:r>
        <w:t>de</w:t>
      </w:r>
      <w:r>
        <w:rPr>
          <w:spacing w:val="-2"/>
        </w:rPr>
        <w:t xml:space="preserve"> </w:t>
      </w:r>
      <w:r>
        <w:t>travaux</w:t>
      </w:r>
      <w:r>
        <w:rPr>
          <w:spacing w:val="-1"/>
        </w:rPr>
        <w:t xml:space="preserve"> </w:t>
      </w:r>
      <w:r>
        <w:t>à</w:t>
      </w:r>
      <w:r>
        <w:rPr>
          <w:spacing w:val="-2"/>
        </w:rPr>
        <w:t xml:space="preserve"> </w:t>
      </w:r>
      <w:r>
        <w:t>opérer</w:t>
      </w:r>
      <w:r>
        <w:rPr>
          <w:spacing w:val="-2"/>
        </w:rPr>
        <w:t xml:space="preserve"> </w:t>
      </w:r>
      <w:r>
        <w:t>sur</w:t>
      </w:r>
      <w:r>
        <w:rPr>
          <w:spacing w:val="-2"/>
        </w:rPr>
        <w:t xml:space="preserve"> </w:t>
      </w:r>
      <w:r>
        <w:t>le</w:t>
      </w:r>
      <w:r>
        <w:rPr>
          <w:spacing w:val="-2"/>
        </w:rPr>
        <w:t xml:space="preserve"> </w:t>
      </w:r>
      <w:r>
        <w:t>réseau</w:t>
      </w:r>
      <w:r>
        <w:rPr>
          <w:spacing w:val="-1"/>
        </w:rPr>
        <w:t xml:space="preserve"> </w:t>
      </w:r>
      <w:r>
        <w:t>informatique,</w:t>
      </w:r>
      <w:r>
        <w:rPr>
          <w:spacing w:val="-2"/>
        </w:rPr>
        <w:t xml:space="preserve"> </w:t>
      </w:r>
      <w:r>
        <w:t>le</w:t>
      </w:r>
      <w:r>
        <w:rPr>
          <w:spacing w:val="-2"/>
        </w:rPr>
        <w:t xml:space="preserve"> </w:t>
      </w:r>
      <w:r>
        <w:t>titulaire</w:t>
      </w:r>
      <w:r>
        <w:rPr>
          <w:spacing w:val="-2"/>
        </w:rPr>
        <w:t xml:space="preserve"> </w:t>
      </w:r>
      <w:r>
        <w:t>du marché</w:t>
      </w:r>
      <w:r>
        <w:rPr>
          <w:spacing w:val="-2"/>
        </w:rPr>
        <w:t xml:space="preserve"> </w:t>
      </w:r>
      <w:r>
        <w:t>doit</w:t>
      </w:r>
      <w:r>
        <w:rPr>
          <w:spacing w:val="-1"/>
        </w:rPr>
        <w:t xml:space="preserve"> </w:t>
      </w:r>
      <w:r>
        <w:t>justifier</w:t>
      </w:r>
      <w:r>
        <w:rPr>
          <w:spacing w:val="-2"/>
        </w:rPr>
        <w:t xml:space="preserve"> </w:t>
      </w:r>
      <w:r>
        <w:t>à</w:t>
      </w:r>
      <w:r>
        <w:rPr>
          <w:spacing w:val="-1"/>
        </w:rPr>
        <w:t xml:space="preserve"> </w:t>
      </w:r>
      <w:r>
        <w:t xml:space="preserve">la passation du marché et sur toute la durée d’exécution du marché, d’un agrément auprès d’un fabricant de son choix, assurant des garanties de 25 ans sur les installations VDI en accord avec la </w:t>
      </w:r>
      <w:proofErr w:type="gramStart"/>
      <w:r>
        <w:t>nature</w:t>
      </w:r>
      <w:r>
        <w:rPr>
          <w:spacing w:val="49"/>
        </w:rPr>
        <w:t xml:space="preserve">  </w:t>
      </w:r>
      <w:r>
        <w:t>des</w:t>
      </w:r>
      <w:proofErr w:type="gramEnd"/>
      <w:r>
        <w:rPr>
          <w:spacing w:val="49"/>
        </w:rPr>
        <w:t xml:space="preserve">  </w:t>
      </w:r>
      <w:r>
        <w:t>ouvrages</w:t>
      </w:r>
      <w:r>
        <w:rPr>
          <w:spacing w:val="48"/>
        </w:rPr>
        <w:t xml:space="preserve">  </w:t>
      </w:r>
      <w:r>
        <w:t>couverts</w:t>
      </w:r>
      <w:r>
        <w:rPr>
          <w:spacing w:val="49"/>
        </w:rPr>
        <w:t xml:space="preserve">  </w:t>
      </w:r>
      <w:r>
        <w:t>par</w:t>
      </w:r>
      <w:r>
        <w:rPr>
          <w:spacing w:val="50"/>
        </w:rPr>
        <w:t xml:space="preserve">  </w:t>
      </w:r>
      <w:r>
        <w:t>le</w:t>
      </w:r>
      <w:r>
        <w:rPr>
          <w:spacing w:val="49"/>
        </w:rPr>
        <w:t xml:space="preserve">  </w:t>
      </w:r>
      <w:r>
        <w:t>présent</w:t>
      </w:r>
      <w:r>
        <w:rPr>
          <w:spacing w:val="49"/>
        </w:rPr>
        <w:t xml:space="preserve">  </w:t>
      </w:r>
      <w:r>
        <w:t>marché</w:t>
      </w:r>
      <w:r>
        <w:rPr>
          <w:spacing w:val="49"/>
        </w:rPr>
        <w:t xml:space="preserve">  </w:t>
      </w:r>
      <w:r>
        <w:t>(voir</w:t>
      </w:r>
      <w:r>
        <w:rPr>
          <w:spacing w:val="49"/>
        </w:rPr>
        <w:t xml:space="preserve">  </w:t>
      </w:r>
      <w:r>
        <w:t>en</w:t>
      </w:r>
      <w:r>
        <w:rPr>
          <w:spacing w:val="49"/>
        </w:rPr>
        <w:t xml:space="preserve">  </w:t>
      </w:r>
      <w:r>
        <w:t>complément</w:t>
      </w:r>
      <w:r>
        <w:rPr>
          <w:spacing w:val="50"/>
        </w:rPr>
        <w:t xml:space="preserve">  </w:t>
      </w:r>
      <w:r>
        <w:rPr>
          <w:spacing w:val="-2"/>
        </w:rPr>
        <w:t>annexe</w:t>
      </w:r>
    </w:p>
    <w:p w:rsidR="00246AB5" w:rsidRDefault="00211CA8">
      <w:pPr>
        <w:pStyle w:val="Corpsdetexte"/>
        <w:spacing w:before="1"/>
        <w:ind w:right="421"/>
        <w:jc w:val="both"/>
      </w:pPr>
      <w:r>
        <w:t>«</w:t>
      </w:r>
      <w:r>
        <w:rPr>
          <w:spacing w:val="-1"/>
        </w:rPr>
        <w:t xml:space="preserve"> </w:t>
      </w:r>
      <w:r>
        <w:t>410DO001_CCTG_categorie_6a_(V1.16).pdf</w:t>
      </w:r>
      <w:r>
        <w:rPr>
          <w:spacing w:val="-3"/>
        </w:rPr>
        <w:t xml:space="preserve"> </w:t>
      </w:r>
      <w:r>
        <w:t xml:space="preserve">»). A titre d’exemple des agréments recevables sont ceux délivrés par les sociétés </w:t>
      </w:r>
      <w:proofErr w:type="spellStart"/>
      <w:r>
        <w:t>Nexans</w:t>
      </w:r>
      <w:proofErr w:type="spellEnd"/>
      <w:r>
        <w:t xml:space="preserve">, Legrand, </w:t>
      </w:r>
      <w:proofErr w:type="spellStart"/>
      <w:r>
        <w:t>Reichle</w:t>
      </w:r>
      <w:proofErr w:type="spellEnd"/>
      <w:r>
        <w:t xml:space="preserve"> &amp; De-</w:t>
      </w:r>
      <w:proofErr w:type="spellStart"/>
      <w:r>
        <w:t>Massari</w:t>
      </w:r>
      <w:proofErr w:type="spellEnd"/>
      <w:r>
        <w:t xml:space="preserve"> AG, </w:t>
      </w:r>
      <w:proofErr w:type="spellStart"/>
      <w:r>
        <w:t>Siemon</w:t>
      </w:r>
      <w:proofErr w:type="spellEnd"/>
      <w:r>
        <w:t>. Les prix BPU étant établis dans cette logique d’inté</w:t>
      </w:r>
      <w:r>
        <w:t>gration de solution de bout en bout. Etant à noter qu’en rénovation,</w:t>
      </w:r>
      <w:r>
        <w:rPr>
          <w:spacing w:val="-1"/>
        </w:rPr>
        <w:t xml:space="preserve"> </w:t>
      </w:r>
      <w:r>
        <w:t>sans</w:t>
      </w:r>
      <w:r>
        <w:rPr>
          <w:spacing w:val="-1"/>
        </w:rPr>
        <w:t xml:space="preserve"> </w:t>
      </w:r>
      <w:r>
        <w:t>garantie</w:t>
      </w:r>
      <w:r>
        <w:rPr>
          <w:spacing w:val="-2"/>
        </w:rPr>
        <w:t xml:space="preserve"> </w:t>
      </w:r>
      <w:r>
        <w:t>de</w:t>
      </w:r>
      <w:r>
        <w:rPr>
          <w:spacing w:val="-2"/>
        </w:rPr>
        <w:t xml:space="preserve"> </w:t>
      </w:r>
      <w:r>
        <w:t>délivrance</w:t>
      </w:r>
      <w:r>
        <w:rPr>
          <w:spacing w:val="-2"/>
        </w:rPr>
        <w:t xml:space="preserve"> </w:t>
      </w:r>
      <w:r>
        <w:t>de</w:t>
      </w:r>
      <w:r>
        <w:rPr>
          <w:spacing w:val="-2"/>
        </w:rPr>
        <w:t xml:space="preserve"> </w:t>
      </w:r>
      <w:r>
        <w:t>25 ans,</w:t>
      </w:r>
      <w:r>
        <w:rPr>
          <w:spacing w:val="-4"/>
        </w:rPr>
        <w:t xml:space="preserve"> </w:t>
      </w:r>
      <w:r>
        <w:t>il</w:t>
      </w:r>
      <w:r>
        <w:rPr>
          <w:spacing w:val="-3"/>
        </w:rPr>
        <w:t xml:space="preserve"> </w:t>
      </w:r>
      <w:r>
        <w:t>est</w:t>
      </w:r>
      <w:r>
        <w:rPr>
          <w:spacing w:val="-2"/>
        </w:rPr>
        <w:t xml:space="preserve"> </w:t>
      </w:r>
      <w:r>
        <w:t>autorisé</w:t>
      </w:r>
      <w:r>
        <w:rPr>
          <w:spacing w:val="-2"/>
        </w:rPr>
        <w:t xml:space="preserve"> </w:t>
      </w:r>
      <w:r>
        <w:t>de</w:t>
      </w:r>
      <w:r>
        <w:rPr>
          <w:spacing w:val="-2"/>
        </w:rPr>
        <w:t xml:space="preserve"> </w:t>
      </w:r>
      <w:r>
        <w:t>mixer</w:t>
      </w:r>
      <w:r>
        <w:rPr>
          <w:spacing w:val="-2"/>
        </w:rPr>
        <w:t xml:space="preserve"> </w:t>
      </w:r>
      <w:r>
        <w:t>les</w:t>
      </w:r>
      <w:r>
        <w:rPr>
          <w:spacing w:val="-1"/>
        </w:rPr>
        <w:t xml:space="preserve"> </w:t>
      </w:r>
      <w:r>
        <w:t>marques</w:t>
      </w:r>
      <w:r>
        <w:rPr>
          <w:spacing w:val="-2"/>
        </w:rPr>
        <w:t xml:space="preserve"> </w:t>
      </w:r>
      <w:r>
        <w:t>dans</w:t>
      </w:r>
      <w:r>
        <w:rPr>
          <w:spacing w:val="-2"/>
        </w:rPr>
        <w:t xml:space="preserve"> </w:t>
      </w:r>
      <w:r>
        <w:t>le</w:t>
      </w:r>
      <w:r>
        <w:rPr>
          <w:spacing w:val="-2"/>
        </w:rPr>
        <w:t xml:space="preserve"> </w:t>
      </w:r>
      <w:r>
        <w:t>cadre de l’ISO/IEC 118-01-1 de 2017.</w:t>
      </w:r>
    </w:p>
    <w:p w:rsidR="00246AB5" w:rsidRDefault="00246AB5">
      <w:pPr>
        <w:pStyle w:val="Corpsdetexte"/>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Corpsdetexte"/>
        <w:spacing w:before="91"/>
      </w:pPr>
      <w:r>
        <w:lastRenderedPageBreak/>
        <w:t>Sans</w:t>
      </w:r>
      <w:r>
        <w:rPr>
          <w:spacing w:val="-6"/>
        </w:rPr>
        <w:t xml:space="preserve"> </w:t>
      </w:r>
      <w:r>
        <w:t>caractère</w:t>
      </w:r>
      <w:r>
        <w:rPr>
          <w:spacing w:val="-4"/>
        </w:rPr>
        <w:t xml:space="preserve"> </w:t>
      </w:r>
      <w:r>
        <w:t>exhaustif,</w:t>
      </w:r>
      <w:r>
        <w:rPr>
          <w:spacing w:val="-6"/>
        </w:rPr>
        <w:t xml:space="preserve"> </w:t>
      </w:r>
      <w:r>
        <w:t>cet</w:t>
      </w:r>
      <w:r>
        <w:rPr>
          <w:spacing w:val="-3"/>
        </w:rPr>
        <w:t xml:space="preserve"> </w:t>
      </w:r>
      <w:r>
        <w:t>agrément</w:t>
      </w:r>
      <w:r>
        <w:rPr>
          <w:spacing w:val="-4"/>
        </w:rPr>
        <w:t xml:space="preserve"> </w:t>
      </w:r>
      <w:r>
        <w:t>assurera</w:t>
      </w:r>
      <w:r>
        <w:rPr>
          <w:spacing w:val="-6"/>
        </w:rPr>
        <w:t xml:space="preserve"> </w:t>
      </w:r>
      <w:r>
        <w:t>à</w:t>
      </w:r>
      <w:r>
        <w:rPr>
          <w:spacing w:val="-3"/>
        </w:rPr>
        <w:t xml:space="preserve"> </w:t>
      </w:r>
      <w:r>
        <w:t>la</w:t>
      </w:r>
      <w:r>
        <w:rPr>
          <w:spacing w:val="-3"/>
        </w:rPr>
        <w:t xml:space="preserve"> </w:t>
      </w:r>
      <w:r>
        <w:t xml:space="preserve">CPAM </w:t>
      </w:r>
      <w:r>
        <w:rPr>
          <w:spacing w:val="-10"/>
        </w:rPr>
        <w:t>:</w:t>
      </w:r>
    </w:p>
    <w:p w:rsidR="00246AB5" w:rsidRDefault="00211CA8">
      <w:pPr>
        <w:pStyle w:val="Paragraphedeliste"/>
        <w:numPr>
          <w:ilvl w:val="1"/>
          <w:numId w:val="10"/>
        </w:numPr>
        <w:tabs>
          <w:tab w:val="left" w:pos="991"/>
          <w:tab w:val="left" w:pos="1003"/>
        </w:tabs>
        <w:ind w:right="420" w:hanging="360"/>
        <w:rPr>
          <w:rFonts w:ascii="Symbol" w:hAnsi="Symbol"/>
        </w:rPr>
      </w:pPr>
      <w:r>
        <w:t>Les</w:t>
      </w:r>
      <w:r>
        <w:rPr>
          <w:spacing w:val="26"/>
        </w:rPr>
        <w:t xml:space="preserve"> </w:t>
      </w:r>
      <w:r>
        <w:t>performances</w:t>
      </w:r>
      <w:r>
        <w:rPr>
          <w:spacing w:val="27"/>
        </w:rPr>
        <w:t xml:space="preserve"> </w:t>
      </w:r>
      <w:r>
        <w:t>du</w:t>
      </w:r>
      <w:r>
        <w:rPr>
          <w:spacing w:val="26"/>
        </w:rPr>
        <w:t xml:space="preserve"> </w:t>
      </w:r>
      <w:r>
        <w:t>système</w:t>
      </w:r>
      <w:r>
        <w:rPr>
          <w:spacing w:val="27"/>
        </w:rPr>
        <w:t xml:space="preserve"> </w:t>
      </w:r>
      <w:r>
        <w:t>(catégorie</w:t>
      </w:r>
      <w:r>
        <w:rPr>
          <w:spacing w:val="26"/>
        </w:rPr>
        <w:t xml:space="preserve"> </w:t>
      </w:r>
      <w:r>
        <w:t>et</w:t>
      </w:r>
      <w:r>
        <w:rPr>
          <w:spacing w:val="26"/>
        </w:rPr>
        <w:t xml:space="preserve"> </w:t>
      </w:r>
      <w:r>
        <w:t>classe</w:t>
      </w:r>
      <w:r>
        <w:rPr>
          <w:spacing w:val="26"/>
        </w:rPr>
        <w:t xml:space="preserve"> </w:t>
      </w:r>
      <w:r>
        <w:t>de</w:t>
      </w:r>
      <w:r>
        <w:rPr>
          <w:spacing w:val="26"/>
        </w:rPr>
        <w:t xml:space="preserve"> </w:t>
      </w:r>
      <w:r>
        <w:t>transmission,</w:t>
      </w:r>
      <w:r>
        <w:rPr>
          <w:spacing w:val="27"/>
        </w:rPr>
        <w:t xml:space="preserve"> </w:t>
      </w:r>
      <w:r>
        <w:t>ex</w:t>
      </w:r>
      <w:r>
        <w:rPr>
          <w:spacing w:val="26"/>
        </w:rPr>
        <w:t xml:space="preserve"> </w:t>
      </w:r>
      <w:r>
        <w:t>:</w:t>
      </w:r>
      <w:r>
        <w:rPr>
          <w:spacing w:val="27"/>
        </w:rPr>
        <w:t xml:space="preserve"> </w:t>
      </w:r>
      <w:r>
        <w:t>Cat.6A,</w:t>
      </w:r>
      <w:r>
        <w:rPr>
          <w:spacing w:val="27"/>
        </w:rPr>
        <w:t xml:space="preserve"> </w:t>
      </w:r>
      <w:r>
        <w:t>Classe</w:t>
      </w:r>
      <w:r>
        <w:rPr>
          <w:spacing w:val="27"/>
        </w:rPr>
        <w:t xml:space="preserve"> </w:t>
      </w:r>
      <w:r>
        <w:t xml:space="preserve">EA, POE de type 4 selon norme IEEE8022.3 </w:t>
      </w:r>
      <w:proofErr w:type="spellStart"/>
      <w:r>
        <w:t>bt</w:t>
      </w:r>
      <w:proofErr w:type="spellEnd"/>
      <w:r>
        <w:t>),</w:t>
      </w:r>
    </w:p>
    <w:p w:rsidR="00246AB5" w:rsidRDefault="00211CA8">
      <w:pPr>
        <w:pStyle w:val="Paragraphedeliste"/>
        <w:numPr>
          <w:ilvl w:val="1"/>
          <w:numId w:val="10"/>
        </w:numPr>
        <w:tabs>
          <w:tab w:val="left" w:pos="991"/>
        </w:tabs>
        <w:spacing w:before="1"/>
        <w:ind w:left="991"/>
        <w:rPr>
          <w:rFonts w:ascii="Symbol" w:hAnsi="Symbol"/>
        </w:rPr>
      </w:pPr>
      <w:r>
        <w:t>Des</w:t>
      </w:r>
      <w:r>
        <w:rPr>
          <w:spacing w:val="-8"/>
        </w:rPr>
        <w:t xml:space="preserve"> </w:t>
      </w:r>
      <w:r>
        <w:t>composants</w:t>
      </w:r>
      <w:r>
        <w:rPr>
          <w:spacing w:val="-5"/>
        </w:rPr>
        <w:t xml:space="preserve"> </w:t>
      </w:r>
      <w:r>
        <w:t>certifiés</w:t>
      </w:r>
      <w:r>
        <w:rPr>
          <w:spacing w:val="-5"/>
        </w:rPr>
        <w:t xml:space="preserve"> </w:t>
      </w:r>
      <w:r>
        <w:t>(câbles,</w:t>
      </w:r>
      <w:r>
        <w:rPr>
          <w:spacing w:val="-5"/>
        </w:rPr>
        <w:t xml:space="preserve"> </w:t>
      </w:r>
      <w:r>
        <w:t>connecteurs,</w:t>
      </w:r>
      <w:r>
        <w:rPr>
          <w:spacing w:val="-4"/>
        </w:rPr>
        <w:t xml:space="preserve"> </w:t>
      </w:r>
      <w:r>
        <w:t>panneaux,</w:t>
      </w:r>
      <w:r>
        <w:rPr>
          <w:spacing w:val="-5"/>
        </w:rPr>
        <w:t xml:space="preserve"> </w:t>
      </w:r>
      <w:r>
        <w:t>prises,</w:t>
      </w:r>
      <w:r>
        <w:rPr>
          <w:spacing w:val="-4"/>
        </w:rPr>
        <w:t xml:space="preserve"> </w:t>
      </w:r>
      <w:r>
        <w:t>cordons,</w:t>
      </w:r>
      <w:r>
        <w:rPr>
          <w:spacing w:val="-7"/>
        </w:rPr>
        <w:t xml:space="preserve"> </w:t>
      </w:r>
      <w:r>
        <w:rPr>
          <w:spacing w:val="-2"/>
        </w:rPr>
        <w:t>etc.),</w:t>
      </w:r>
    </w:p>
    <w:p w:rsidR="00246AB5" w:rsidRDefault="00211CA8">
      <w:pPr>
        <w:pStyle w:val="Paragraphedeliste"/>
        <w:numPr>
          <w:ilvl w:val="1"/>
          <w:numId w:val="10"/>
        </w:numPr>
        <w:tabs>
          <w:tab w:val="left" w:pos="991"/>
          <w:tab w:val="left" w:pos="1003"/>
        </w:tabs>
        <w:ind w:right="423" w:hanging="360"/>
        <w:rPr>
          <w:rFonts w:ascii="Symbol" w:hAnsi="Symbol"/>
        </w:rPr>
      </w:pPr>
      <w:r>
        <w:t>Une fiabilité à long terme : pas de défaillance matérielle ou perte de performance liée à un défaut de fabrication ou d’installation,</w:t>
      </w:r>
    </w:p>
    <w:p w:rsidR="00246AB5" w:rsidRDefault="00211CA8">
      <w:pPr>
        <w:pStyle w:val="Paragraphedeliste"/>
        <w:numPr>
          <w:ilvl w:val="1"/>
          <w:numId w:val="10"/>
        </w:numPr>
        <w:tabs>
          <w:tab w:val="left" w:pos="991"/>
        </w:tabs>
        <w:ind w:left="991"/>
        <w:rPr>
          <w:rFonts w:ascii="Symbol" w:hAnsi="Symbol"/>
        </w:rPr>
      </w:pPr>
      <w:r>
        <w:t>La</w:t>
      </w:r>
      <w:r>
        <w:rPr>
          <w:spacing w:val="-7"/>
        </w:rPr>
        <w:t xml:space="preserve"> </w:t>
      </w:r>
      <w:r>
        <w:t>conformité</w:t>
      </w:r>
      <w:r>
        <w:rPr>
          <w:spacing w:val="-6"/>
        </w:rPr>
        <w:t xml:space="preserve"> </w:t>
      </w:r>
      <w:r>
        <w:t>aux</w:t>
      </w:r>
      <w:r>
        <w:rPr>
          <w:spacing w:val="-5"/>
        </w:rPr>
        <w:t xml:space="preserve"> </w:t>
      </w:r>
      <w:r>
        <w:t>standards</w:t>
      </w:r>
      <w:r>
        <w:rPr>
          <w:spacing w:val="-5"/>
        </w:rPr>
        <w:t xml:space="preserve"> </w:t>
      </w:r>
      <w:r>
        <w:t>internationaux</w:t>
      </w:r>
      <w:r>
        <w:rPr>
          <w:spacing w:val="-5"/>
        </w:rPr>
        <w:t xml:space="preserve"> </w:t>
      </w:r>
      <w:r>
        <w:t>:</w:t>
      </w:r>
      <w:r>
        <w:rPr>
          <w:spacing w:val="-5"/>
        </w:rPr>
        <w:t xml:space="preserve"> </w:t>
      </w:r>
      <w:r>
        <w:t>ISO/IEC</w:t>
      </w:r>
      <w:r>
        <w:rPr>
          <w:spacing w:val="-5"/>
        </w:rPr>
        <w:t xml:space="preserve"> </w:t>
      </w:r>
      <w:r>
        <w:t>11801-1</w:t>
      </w:r>
      <w:r>
        <w:rPr>
          <w:spacing w:val="-4"/>
        </w:rPr>
        <w:t xml:space="preserve"> </w:t>
      </w:r>
      <w:r>
        <w:t>(2017)</w:t>
      </w:r>
      <w:r>
        <w:rPr>
          <w:spacing w:val="-4"/>
        </w:rPr>
        <w:t xml:space="preserve"> </w:t>
      </w:r>
      <w:r>
        <w:t>en</w:t>
      </w:r>
      <w:r>
        <w:rPr>
          <w:spacing w:val="-5"/>
        </w:rPr>
        <w:t xml:space="preserve"> </w:t>
      </w:r>
      <w:r>
        <w:rPr>
          <w:spacing w:val="-2"/>
        </w:rPr>
        <w:t>particulier,</w:t>
      </w:r>
    </w:p>
    <w:p w:rsidR="00246AB5" w:rsidRDefault="00211CA8">
      <w:pPr>
        <w:pStyle w:val="Paragraphedeliste"/>
        <w:numPr>
          <w:ilvl w:val="1"/>
          <w:numId w:val="10"/>
        </w:numPr>
        <w:tabs>
          <w:tab w:val="left" w:pos="991"/>
          <w:tab w:val="left" w:pos="1003"/>
        </w:tabs>
        <w:ind w:right="421" w:hanging="360"/>
        <w:rPr>
          <w:rFonts w:ascii="Symbol" w:hAnsi="Symbol"/>
        </w:rPr>
      </w:pPr>
      <w:r>
        <w:t>L’évolutivité : compatibilité a</w:t>
      </w:r>
      <w:r>
        <w:t xml:space="preserve">vec les technologies futures dans les limites des performances </w:t>
      </w:r>
      <w:r>
        <w:rPr>
          <w:spacing w:val="-2"/>
        </w:rPr>
        <w:t>garanties.</w:t>
      </w:r>
    </w:p>
    <w:p w:rsidR="00246AB5" w:rsidRDefault="00246AB5">
      <w:pPr>
        <w:pStyle w:val="Corpsdetexte"/>
        <w:spacing w:before="1"/>
        <w:ind w:left="0"/>
      </w:pPr>
    </w:p>
    <w:p w:rsidR="00246AB5" w:rsidRDefault="00211CA8">
      <w:pPr>
        <w:pStyle w:val="Corpsdetexte"/>
        <w:ind w:right="422"/>
        <w:jc w:val="both"/>
      </w:pPr>
      <w:r>
        <w:t>Sauf accord explicite du pouvoir adjudicateur par voie d’avenant au marché, le titulaire du marché doit sans exception disposer d’un agrément auprès du ou des mêmes fabricants sur toute la durée d’exploitation</w:t>
      </w:r>
      <w:r>
        <w:rPr>
          <w:spacing w:val="-1"/>
        </w:rPr>
        <w:t xml:space="preserve"> </w:t>
      </w:r>
      <w:r>
        <w:t>du</w:t>
      </w:r>
      <w:r>
        <w:rPr>
          <w:spacing w:val="-1"/>
        </w:rPr>
        <w:t xml:space="preserve"> </w:t>
      </w:r>
      <w:r>
        <w:t>marché. Le</w:t>
      </w:r>
      <w:r>
        <w:rPr>
          <w:spacing w:val="-1"/>
        </w:rPr>
        <w:t xml:space="preserve"> </w:t>
      </w:r>
      <w:r>
        <w:t>non-respect</w:t>
      </w:r>
      <w:r>
        <w:rPr>
          <w:spacing w:val="-2"/>
        </w:rPr>
        <w:t xml:space="preserve"> </w:t>
      </w:r>
      <w:r>
        <w:t>de</w:t>
      </w:r>
      <w:r>
        <w:rPr>
          <w:spacing w:val="-1"/>
        </w:rPr>
        <w:t xml:space="preserve"> </w:t>
      </w:r>
      <w:r>
        <w:t>cette</w:t>
      </w:r>
      <w:r>
        <w:rPr>
          <w:spacing w:val="-4"/>
        </w:rPr>
        <w:t xml:space="preserve"> </w:t>
      </w:r>
      <w:r>
        <w:t>clause</w:t>
      </w:r>
      <w:r>
        <w:rPr>
          <w:spacing w:val="-1"/>
        </w:rPr>
        <w:t xml:space="preserve"> </w:t>
      </w:r>
      <w:r>
        <w:t>donnant</w:t>
      </w:r>
      <w:r>
        <w:rPr>
          <w:spacing w:val="-2"/>
        </w:rPr>
        <w:t xml:space="preserve"> </w:t>
      </w:r>
      <w:r>
        <w:t>lieu</w:t>
      </w:r>
      <w:r>
        <w:rPr>
          <w:spacing w:val="-1"/>
        </w:rPr>
        <w:t xml:space="preserve"> </w:t>
      </w:r>
      <w:r>
        <w:t>à</w:t>
      </w:r>
      <w:r>
        <w:rPr>
          <w:spacing w:val="-2"/>
        </w:rPr>
        <w:t xml:space="preserve"> </w:t>
      </w:r>
      <w:r>
        <w:t>l’application</w:t>
      </w:r>
      <w:r>
        <w:rPr>
          <w:spacing w:val="-1"/>
        </w:rPr>
        <w:t xml:space="preserve"> </w:t>
      </w:r>
      <w:r>
        <w:t>d’une</w:t>
      </w:r>
      <w:r>
        <w:rPr>
          <w:spacing w:val="-1"/>
        </w:rPr>
        <w:t xml:space="preserve"> </w:t>
      </w:r>
      <w:r>
        <w:t>pénalité et rendant caduque le marché autorisant la CPAM à passer par un tiers dûment agréé.</w:t>
      </w:r>
    </w:p>
    <w:p w:rsidR="00246AB5" w:rsidRDefault="00211CA8">
      <w:pPr>
        <w:pStyle w:val="Corpsdetexte"/>
        <w:spacing w:before="292"/>
        <w:ind w:right="423"/>
        <w:jc w:val="both"/>
      </w:pPr>
      <w:r>
        <w:t xml:space="preserve">En cas d’éventuel litige en lien avec une installation VDI, les normes juridiquement exploitables au titre du présent marché et </w:t>
      </w:r>
      <w:r>
        <w:t>en complément du droit français sont :</w:t>
      </w:r>
    </w:p>
    <w:p w:rsidR="00246AB5" w:rsidRDefault="00246AB5">
      <w:pPr>
        <w:pStyle w:val="Corpsdetexte"/>
        <w:ind w:left="0"/>
      </w:pPr>
    </w:p>
    <w:p w:rsidR="00246AB5" w:rsidRDefault="00211CA8">
      <w:pPr>
        <w:pStyle w:val="Paragraphedeliste"/>
        <w:numPr>
          <w:ilvl w:val="1"/>
          <w:numId w:val="10"/>
        </w:numPr>
        <w:tabs>
          <w:tab w:val="left" w:pos="990"/>
          <w:tab w:val="left" w:pos="1003"/>
        </w:tabs>
        <w:ind w:right="422" w:hanging="360"/>
        <w:jc w:val="both"/>
        <w:rPr>
          <w:rFonts w:ascii="Symbol" w:hAnsi="Symbol"/>
        </w:rPr>
      </w:pPr>
      <w:r>
        <w:t>ISO/IEC 11801</w:t>
      </w:r>
      <w:r>
        <w:rPr>
          <w:spacing w:val="-1"/>
        </w:rPr>
        <w:t xml:space="preserve"> </w:t>
      </w:r>
      <w:r>
        <w:t>Ed 2017 dont amendement 1 et 2 : norme internationale de référence pour les systèmes de câblage générique de télécommunications dans les bâtiments</w:t>
      </w:r>
      <w:r>
        <w:rPr>
          <w:spacing w:val="40"/>
        </w:rPr>
        <w:t xml:space="preserve"> </w:t>
      </w:r>
      <w:r>
        <w:t xml:space="preserve">commerciaux, industriels et résidentiels. Elle définit </w:t>
      </w:r>
      <w:r>
        <w:t>les exigences de performance pour les câbles cuivre et fibre optique et leurs catégories (Cat. 5e, Cat. 6, Cat. 6A, Cat. 7, Cat. 8, etc.).</w:t>
      </w:r>
    </w:p>
    <w:p w:rsidR="00246AB5" w:rsidRDefault="00211CA8">
      <w:pPr>
        <w:pStyle w:val="Paragraphedeliste"/>
        <w:numPr>
          <w:ilvl w:val="1"/>
          <w:numId w:val="10"/>
        </w:numPr>
        <w:tabs>
          <w:tab w:val="left" w:pos="744"/>
        </w:tabs>
        <w:spacing w:before="17"/>
        <w:ind w:left="744" w:hanging="101"/>
        <w:rPr>
          <w:rFonts w:ascii="Symbol" w:hAnsi="Symbol"/>
          <w:sz w:val="20"/>
        </w:rPr>
      </w:pPr>
      <w:r>
        <w:rPr>
          <w:rFonts w:ascii="Symbol" w:hAnsi="Symbol"/>
        </w:rPr>
        <w:t>​</w:t>
      </w:r>
    </w:p>
    <w:p w:rsidR="00246AB5" w:rsidRDefault="00211CA8">
      <w:pPr>
        <w:pStyle w:val="Corpsdetexte"/>
        <w:spacing w:before="7"/>
        <w:ind w:left="1003" w:right="424"/>
        <w:jc w:val="both"/>
      </w:pPr>
      <w:r>
        <w:t>EN 50173:2018 : norme européenne équivalente à l’ISO/IEC 11801, couvrant les exigences de performance et d’installa</w:t>
      </w:r>
      <w:r>
        <w:t xml:space="preserve">tion pour les systèmes de câblage structuré dans différents </w:t>
      </w:r>
      <w:r>
        <w:rPr>
          <w:spacing w:val="-2"/>
        </w:rPr>
        <w:t>environnements.</w:t>
      </w:r>
    </w:p>
    <w:p w:rsidR="00246AB5" w:rsidRDefault="00211CA8">
      <w:pPr>
        <w:pStyle w:val="Paragraphedeliste"/>
        <w:numPr>
          <w:ilvl w:val="1"/>
          <w:numId w:val="10"/>
        </w:numPr>
        <w:tabs>
          <w:tab w:val="left" w:pos="744"/>
        </w:tabs>
        <w:spacing w:before="15"/>
        <w:ind w:left="744" w:hanging="101"/>
        <w:rPr>
          <w:rFonts w:ascii="Symbol" w:hAnsi="Symbol"/>
          <w:sz w:val="20"/>
        </w:rPr>
      </w:pPr>
      <w:r>
        <w:rPr>
          <w:rFonts w:ascii="Symbol" w:hAnsi="Symbol"/>
        </w:rPr>
        <w:t>​</w:t>
      </w:r>
    </w:p>
    <w:p w:rsidR="00246AB5" w:rsidRDefault="00211CA8">
      <w:pPr>
        <w:pStyle w:val="Corpsdetexte"/>
        <w:spacing w:before="7"/>
        <w:ind w:left="1003" w:right="421"/>
        <w:jc w:val="both"/>
      </w:pPr>
      <w:r>
        <w:t>ISO/IEC 14763-2 et EN 50174-2</w:t>
      </w:r>
      <w:r>
        <w:rPr>
          <w:spacing w:val="-2"/>
        </w:rPr>
        <w:t xml:space="preserve"> </w:t>
      </w:r>
      <w:r>
        <w:t>: normes portant</w:t>
      </w:r>
      <w:r>
        <w:rPr>
          <w:spacing w:val="-1"/>
        </w:rPr>
        <w:t xml:space="preserve"> </w:t>
      </w:r>
      <w:r>
        <w:t>sur l’installation, la planification, la gestion et la maintenance des systèmes de câblage, incluant la prise en charge obligatoire</w:t>
      </w:r>
      <w:r>
        <w:t xml:space="preserve"> du</w:t>
      </w:r>
      <w:r>
        <w:rPr>
          <w:spacing w:val="80"/>
        </w:rPr>
        <w:t xml:space="preserve"> </w:t>
      </w:r>
      <w:r>
        <w:t>Power over Ethernet (</w:t>
      </w:r>
      <w:proofErr w:type="spellStart"/>
      <w:r>
        <w:t>PoE</w:t>
      </w:r>
      <w:proofErr w:type="spellEnd"/>
      <w:r>
        <w:t>) et la gestion des performances sur la durée de la garantie.</w:t>
      </w:r>
    </w:p>
    <w:p w:rsidR="00246AB5" w:rsidRDefault="00211CA8">
      <w:pPr>
        <w:pStyle w:val="Paragraphedeliste"/>
        <w:numPr>
          <w:ilvl w:val="1"/>
          <w:numId w:val="10"/>
        </w:numPr>
        <w:tabs>
          <w:tab w:val="left" w:pos="744"/>
        </w:tabs>
        <w:spacing w:before="17"/>
        <w:ind w:left="744" w:hanging="101"/>
        <w:rPr>
          <w:rFonts w:ascii="Symbol" w:hAnsi="Symbol"/>
          <w:sz w:val="20"/>
        </w:rPr>
      </w:pPr>
      <w:r>
        <w:rPr>
          <w:rFonts w:ascii="Symbol" w:hAnsi="Symbol"/>
        </w:rPr>
        <w:t>​</w:t>
      </w:r>
    </w:p>
    <w:p w:rsidR="00246AB5" w:rsidRDefault="00211CA8">
      <w:pPr>
        <w:pStyle w:val="Corpsdetexte"/>
        <w:spacing w:before="7"/>
        <w:ind w:left="1003" w:right="424"/>
        <w:jc w:val="both"/>
      </w:pPr>
      <w:r>
        <w:t>IEE 802.8, IEE 802.3af, IEE 802.3at, IEE 802.3bt : normes spécifiques pour le Power over Ethernet (</w:t>
      </w:r>
      <w:proofErr w:type="spellStart"/>
      <w:r>
        <w:t>PoE</w:t>
      </w:r>
      <w:proofErr w:type="spellEnd"/>
      <w:r>
        <w:t>), qui définissent la capacité des câbles à transporter à la f</w:t>
      </w:r>
      <w:r>
        <w:t>ois l’alimentation électrique et les données, critère désormais inclus dans les garanties 25 ans.</w:t>
      </w:r>
    </w:p>
    <w:p w:rsidR="00246AB5" w:rsidRDefault="00246AB5">
      <w:pPr>
        <w:pStyle w:val="Corpsdetexte"/>
        <w:ind w:left="0"/>
      </w:pPr>
    </w:p>
    <w:p w:rsidR="00246AB5" w:rsidRDefault="00211CA8">
      <w:pPr>
        <w:pStyle w:val="Paragraphedeliste"/>
        <w:numPr>
          <w:ilvl w:val="1"/>
          <w:numId w:val="10"/>
        </w:numPr>
        <w:tabs>
          <w:tab w:val="left" w:pos="990"/>
          <w:tab w:val="left" w:pos="1003"/>
        </w:tabs>
        <w:ind w:right="422" w:hanging="360"/>
        <w:jc w:val="both"/>
        <w:rPr>
          <w:rFonts w:ascii="Symbol" w:hAnsi="Symbol"/>
        </w:rPr>
      </w:pPr>
      <w:r>
        <w:t>IEE 802.3an</w:t>
      </w:r>
      <w:r>
        <w:rPr>
          <w:spacing w:val="-1"/>
        </w:rPr>
        <w:t xml:space="preserve"> </w:t>
      </w:r>
      <w:r>
        <w:t>: norme définissant le standard 10GBASE-T, soit l’Ethernet à 10 Gbit/s sur câble cuivre à paires torsadées. Elle permet la transmission de donnée</w:t>
      </w:r>
      <w:r>
        <w:t>s à 10 gigabits par seconde sur des câbles de catégorie 6A ou 7, jusqu’à 100 mètres. Elle est étroitement liée aux</w:t>
      </w:r>
      <w:r>
        <w:rPr>
          <w:spacing w:val="40"/>
        </w:rPr>
        <w:t xml:space="preserve"> </w:t>
      </w:r>
      <w:r>
        <w:t>normes de câblage structuré comme l’ISO/IEC 11801 et l’EIA/TIA-568 pour garantir la performance sur les infrastructures cuivre modernes.</w:t>
      </w:r>
    </w:p>
    <w:p w:rsidR="00246AB5" w:rsidRDefault="00246AB5">
      <w:pPr>
        <w:pStyle w:val="Corpsdetexte"/>
        <w:ind w:left="0"/>
      </w:pPr>
    </w:p>
    <w:p w:rsidR="00246AB5" w:rsidRDefault="00211CA8">
      <w:pPr>
        <w:pStyle w:val="Corpsdetexte"/>
        <w:ind w:right="423"/>
        <w:jc w:val="both"/>
      </w:pPr>
      <w:r>
        <w:t>Cel</w:t>
      </w:r>
      <w:r>
        <w:t>les-ci</w:t>
      </w:r>
      <w:r>
        <w:rPr>
          <w:spacing w:val="80"/>
          <w:w w:val="150"/>
        </w:rPr>
        <w:t xml:space="preserve"> </w:t>
      </w:r>
      <w:r>
        <w:t>étant</w:t>
      </w:r>
      <w:r>
        <w:rPr>
          <w:spacing w:val="80"/>
          <w:w w:val="150"/>
        </w:rPr>
        <w:t xml:space="preserve"> </w:t>
      </w:r>
      <w:r>
        <w:t>notamment</w:t>
      </w:r>
      <w:r>
        <w:rPr>
          <w:spacing w:val="80"/>
          <w:w w:val="150"/>
        </w:rPr>
        <w:t xml:space="preserve"> </w:t>
      </w:r>
      <w:r>
        <w:t>appliquées</w:t>
      </w:r>
      <w:r>
        <w:rPr>
          <w:spacing w:val="80"/>
          <w:w w:val="150"/>
        </w:rPr>
        <w:t xml:space="preserve"> </w:t>
      </w:r>
      <w:r>
        <w:t>dans</w:t>
      </w:r>
      <w:r>
        <w:rPr>
          <w:spacing w:val="80"/>
          <w:w w:val="150"/>
        </w:rPr>
        <w:t xml:space="preserve"> </w:t>
      </w:r>
      <w:r>
        <w:t>les</w:t>
      </w:r>
      <w:r>
        <w:rPr>
          <w:spacing w:val="80"/>
          <w:w w:val="150"/>
        </w:rPr>
        <w:t xml:space="preserve"> </w:t>
      </w:r>
      <w:r>
        <w:t>conditions</w:t>
      </w:r>
      <w:r>
        <w:rPr>
          <w:spacing w:val="80"/>
          <w:w w:val="150"/>
        </w:rPr>
        <w:t xml:space="preserve"> </w:t>
      </w:r>
      <w:r>
        <w:t>d’exécutions</w:t>
      </w:r>
      <w:r>
        <w:rPr>
          <w:spacing w:val="80"/>
          <w:w w:val="150"/>
        </w:rPr>
        <w:t xml:space="preserve"> </w:t>
      </w:r>
      <w:r>
        <w:t>relevant</w:t>
      </w:r>
      <w:r>
        <w:rPr>
          <w:spacing w:val="80"/>
          <w:w w:val="150"/>
        </w:rPr>
        <w:t xml:space="preserve"> </w:t>
      </w:r>
      <w:r>
        <w:t>de l’annexe</w:t>
      </w:r>
      <w:r>
        <w:rPr>
          <w:spacing w:val="-2"/>
        </w:rPr>
        <w:t xml:space="preserve"> </w:t>
      </w:r>
      <w:r>
        <w:t>«</w:t>
      </w:r>
      <w:r>
        <w:rPr>
          <w:spacing w:val="-1"/>
        </w:rPr>
        <w:t xml:space="preserve"> </w:t>
      </w:r>
      <w:r>
        <w:t>410DO001_CCTG_categorie_6a_(V1.16).pdf »</w:t>
      </w:r>
      <w:r>
        <w:rPr>
          <w:spacing w:val="40"/>
        </w:rPr>
        <w:t xml:space="preserve"> </w:t>
      </w:r>
      <w:r>
        <w:t>sans</w:t>
      </w:r>
      <w:r>
        <w:rPr>
          <w:spacing w:val="40"/>
        </w:rPr>
        <w:t xml:space="preserve"> </w:t>
      </w:r>
      <w:r>
        <w:t>contrevenir</w:t>
      </w:r>
      <w:r>
        <w:rPr>
          <w:spacing w:val="40"/>
        </w:rPr>
        <w:t xml:space="preserve"> </w:t>
      </w:r>
      <w:r>
        <w:t>aux</w:t>
      </w:r>
      <w:r>
        <w:rPr>
          <w:spacing w:val="40"/>
        </w:rPr>
        <w:t xml:space="preserve"> </w:t>
      </w:r>
      <w:r>
        <w:t>exigences</w:t>
      </w:r>
      <w:r>
        <w:rPr>
          <w:spacing w:val="40"/>
        </w:rPr>
        <w:t xml:space="preserve"> </w:t>
      </w:r>
      <w:r>
        <w:t>d’un constructeur</w:t>
      </w:r>
      <w:r>
        <w:rPr>
          <w:spacing w:val="-1"/>
        </w:rPr>
        <w:t xml:space="preserve"> </w:t>
      </w:r>
      <w:r>
        <w:t>dans</w:t>
      </w:r>
      <w:r>
        <w:rPr>
          <w:spacing w:val="-1"/>
        </w:rPr>
        <w:t xml:space="preserve"> </w:t>
      </w:r>
      <w:r>
        <w:t>le</w:t>
      </w:r>
      <w:r>
        <w:rPr>
          <w:spacing w:val="-1"/>
        </w:rPr>
        <w:t xml:space="preserve"> </w:t>
      </w:r>
      <w:r>
        <w:t>cas d’une</w:t>
      </w:r>
      <w:r>
        <w:rPr>
          <w:spacing w:val="-1"/>
        </w:rPr>
        <w:t xml:space="preserve"> </w:t>
      </w:r>
      <w:r>
        <w:t>nouvelle</w:t>
      </w:r>
      <w:r>
        <w:rPr>
          <w:spacing w:val="-1"/>
        </w:rPr>
        <w:t xml:space="preserve"> </w:t>
      </w:r>
      <w:r>
        <w:t>installation</w:t>
      </w:r>
      <w:r>
        <w:rPr>
          <w:spacing w:val="-1"/>
        </w:rPr>
        <w:t xml:space="preserve"> </w:t>
      </w:r>
      <w:r>
        <w:t>donnant</w:t>
      </w:r>
      <w:r>
        <w:rPr>
          <w:spacing w:val="-1"/>
        </w:rPr>
        <w:t xml:space="preserve"> </w:t>
      </w:r>
      <w:r>
        <w:t>lieu</w:t>
      </w:r>
      <w:r>
        <w:rPr>
          <w:spacing w:val="-1"/>
        </w:rPr>
        <w:t xml:space="preserve"> </w:t>
      </w:r>
      <w:r>
        <w:t>à certification</w:t>
      </w:r>
      <w:r>
        <w:rPr>
          <w:spacing w:val="-1"/>
        </w:rPr>
        <w:t xml:space="preserve"> </w:t>
      </w:r>
      <w:r>
        <w:t>(garantie</w:t>
      </w:r>
      <w:r>
        <w:rPr>
          <w:spacing w:val="-1"/>
        </w:rPr>
        <w:t xml:space="preserve"> </w:t>
      </w:r>
      <w:r>
        <w:t>de</w:t>
      </w:r>
      <w:r>
        <w:rPr>
          <w:spacing w:val="-4"/>
        </w:rPr>
        <w:t xml:space="preserve"> </w:t>
      </w:r>
      <w:r>
        <w:t>25 ans).</w:t>
      </w:r>
    </w:p>
    <w:p w:rsidR="00246AB5" w:rsidRDefault="00211CA8">
      <w:pPr>
        <w:pStyle w:val="Titre1"/>
        <w:numPr>
          <w:ilvl w:val="0"/>
          <w:numId w:val="9"/>
        </w:numPr>
        <w:tabs>
          <w:tab w:val="left" w:pos="988"/>
        </w:tabs>
        <w:ind w:left="988" w:hanging="417"/>
        <w:rPr>
          <w:u w:val="none"/>
        </w:rPr>
      </w:pPr>
      <w:bookmarkStart w:id="14" w:name="_bookmark11"/>
      <w:bookmarkEnd w:id="14"/>
      <w:r>
        <w:t>Spécificité</w:t>
      </w:r>
      <w:r>
        <w:rPr>
          <w:spacing w:val="-3"/>
        </w:rPr>
        <w:t xml:space="preserve"> </w:t>
      </w:r>
      <w:r>
        <w:t>locale</w:t>
      </w:r>
      <w:r>
        <w:rPr>
          <w:spacing w:val="-1"/>
        </w:rPr>
        <w:t xml:space="preserve"> </w:t>
      </w:r>
      <w:r>
        <w:t>:</w:t>
      </w:r>
      <w:r>
        <w:rPr>
          <w:spacing w:val="-3"/>
        </w:rPr>
        <w:t xml:space="preserve"> </w:t>
      </w:r>
      <w:r>
        <w:t>immeuble</w:t>
      </w:r>
      <w:r>
        <w:rPr>
          <w:spacing w:val="-1"/>
        </w:rPr>
        <w:t xml:space="preserve"> </w:t>
      </w:r>
      <w:r>
        <w:t>MB15</w:t>
      </w:r>
      <w:r>
        <w:rPr>
          <w:spacing w:val="-1"/>
        </w:rPr>
        <w:t xml:space="preserve"> </w:t>
      </w:r>
      <w:r>
        <w:t xml:space="preserve">GTB </w:t>
      </w:r>
      <w:r>
        <w:rPr>
          <w:spacing w:val="-2"/>
        </w:rPr>
        <w:t>Nanterre.</w:t>
      </w:r>
    </w:p>
    <w:p w:rsidR="00246AB5" w:rsidRDefault="00211CA8">
      <w:pPr>
        <w:pStyle w:val="Corpsdetexte"/>
        <w:spacing w:before="160"/>
        <w:ind w:right="424"/>
        <w:jc w:val="both"/>
      </w:pPr>
      <w:r>
        <w:t>Le titulaire du marché devra la maîtrise, dans le cadre de ses travaux, de la Gestion Technique du Bâtiment</w:t>
      </w:r>
      <w:r>
        <w:rPr>
          <w:spacing w:val="29"/>
        </w:rPr>
        <w:t xml:space="preserve"> </w:t>
      </w:r>
      <w:r>
        <w:t>(GTB)</w:t>
      </w:r>
      <w:r>
        <w:rPr>
          <w:spacing w:val="31"/>
        </w:rPr>
        <w:t xml:space="preserve"> </w:t>
      </w:r>
      <w:r>
        <w:t>et</w:t>
      </w:r>
      <w:r>
        <w:rPr>
          <w:spacing w:val="29"/>
        </w:rPr>
        <w:t xml:space="preserve"> </w:t>
      </w:r>
      <w:r>
        <w:t>des</w:t>
      </w:r>
      <w:r>
        <w:rPr>
          <w:spacing w:val="29"/>
        </w:rPr>
        <w:t xml:space="preserve"> </w:t>
      </w:r>
      <w:r>
        <w:t>équipements</w:t>
      </w:r>
      <w:r>
        <w:rPr>
          <w:spacing w:val="29"/>
        </w:rPr>
        <w:t xml:space="preserve"> </w:t>
      </w:r>
      <w:r>
        <w:t>électriques</w:t>
      </w:r>
      <w:r>
        <w:rPr>
          <w:spacing w:val="31"/>
        </w:rPr>
        <w:t xml:space="preserve"> </w:t>
      </w:r>
      <w:r>
        <w:t>associés</w:t>
      </w:r>
      <w:r>
        <w:rPr>
          <w:spacing w:val="31"/>
        </w:rPr>
        <w:t xml:space="preserve"> </w:t>
      </w:r>
      <w:r>
        <w:t>à</w:t>
      </w:r>
      <w:r>
        <w:rPr>
          <w:spacing w:val="30"/>
        </w:rPr>
        <w:t xml:space="preserve"> </w:t>
      </w:r>
      <w:r>
        <w:t>l’immeuble</w:t>
      </w:r>
      <w:r>
        <w:rPr>
          <w:spacing w:val="29"/>
        </w:rPr>
        <w:t xml:space="preserve"> </w:t>
      </w:r>
      <w:r>
        <w:t>MB15</w:t>
      </w:r>
      <w:r>
        <w:rPr>
          <w:spacing w:val="31"/>
        </w:rPr>
        <w:t xml:space="preserve"> </w:t>
      </w:r>
      <w:r>
        <w:t>–</w:t>
      </w:r>
      <w:r>
        <w:rPr>
          <w:spacing w:val="29"/>
        </w:rPr>
        <w:t xml:space="preserve"> </w:t>
      </w:r>
      <w:r>
        <w:t>siège</w:t>
      </w:r>
      <w:r>
        <w:rPr>
          <w:spacing w:val="29"/>
        </w:rPr>
        <w:t xml:space="preserve"> </w:t>
      </w:r>
      <w:r>
        <w:t>social</w:t>
      </w:r>
      <w:r>
        <w:rPr>
          <w:spacing w:val="30"/>
        </w:rPr>
        <w:t xml:space="preserve"> </w:t>
      </w:r>
      <w:r>
        <w:t>de</w:t>
      </w:r>
      <w:r>
        <w:rPr>
          <w:spacing w:val="29"/>
        </w:rPr>
        <w:t xml:space="preserve"> </w:t>
      </w:r>
      <w:r>
        <w:t>la</w:t>
      </w:r>
    </w:p>
    <w:p w:rsidR="00246AB5" w:rsidRDefault="00246AB5">
      <w:pPr>
        <w:pStyle w:val="Corpsdetexte"/>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Corpsdetexte"/>
        <w:spacing w:before="91"/>
        <w:ind w:right="421"/>
        <w:jc w:val="both"/>
      </w:pPr>
      <w:r>
        <w:lastRenderedPageBreak/>
        <w:t>CPAM des Hauts-de-Seine – indispensable à la bonne exécution de ses interventions ; par exemple pour la gestion des circuits lumières (zoning, programmation des boutons radio, etc.).</w:t>
      </w:r>
    </w:p>
    <w:p w:rsidR="00246AB5" w:rsidRDefault="00246AB5">
      <w:pPr>
        <w:pStyle w:val="Corpsdetexte"/>
        <w:ind w:left="0"/>
      </w:pPr>
    </w:p>
    <w:p w:rsidR="00246AB5" w:rsidRDefault="00211CA8">
      <w:pPr>
        <w:pStyle w:val="Corpsdetexte"/>
        <w:spacing w:before="1"/>
        <w:ind w:right="419"/>
        <w:jc w:val="both"/>
      </w:pPr>
      <w:r>
        <w:t>En</w:t>
      </w:r>
      <w:r>
        <w:rPr>
          <w:spacing w:val="-2"/>
        </w:rPr>
        <w:t xml:space="preserve"> </w:t>
      </w:r>
      <w:r>
        <w:t>cas</w:t>
      </w:r>
      <w:r>
        <w:rPr>
          <w:spacing w:val="-1"/>
        </w:rPr>
        <w:t xml:space="preserve"> </w:t>
      </w:r>
      <w:r>
        <w:t>de</w:t>
      </w:r>
      <w:r>
        <w:rPr>
          <w:spacing w:val="-2"/>
        </w:rPr>
        <w:t xml:space="preserve"> </w:t>
      </w:r>
      <w:r>
        <w:t>méconnaissance</w:t>
      </w:r>
      <w:r>
        <w:rPr>
          <w:spacing w:val="-2"/>
        </w:rPr>
        <w:t xml:space="preserve"> </w:t>
      </w:r>
      <w:r>
        <w:t>de</w:t>
      </w:r>
      <w:r>
        <w:rPr>
          <w:spacing w:val="-2"/>
        </w:rPr>
        <w:t xml:space="preserve"> </w:t>
      </w:r>
      <w:r>
        <w:t>la</w:t>
      </w:r>
      <w:r>
        <w:rPr>
          <w:spacing w:val="-1"/>
        </w:rPr>
        <w:t xml:space="preserve"> </w:t>
      </w:r>
      <w:r>
        <w:t>GTB et</w:t>
      </w:r>
      <w:r>
        <w:rPr>
          <w:spacing w:val="-2"/>
        </w:rPr>
        <w:t xml:space="preserve"> </w:t>
      </w:r>
      <w:r>
        <w:t>du système</w:t>
      </w:r>
      <w:r>
        <w:rPr>
          <w:spacing w:val="-2"/>
        </w:rPr>
        <w:t xml:space="preserve"> </w:t>
      </w:r>
      <w:r>
        <w:t>de</w:t>
      </w:r>
      <w:r>
        <w:rPr>
          <w:spacing w:val="-2"/>
        </w:rPr>
        <w:t xml:space="preserve"> </w:t>
      </w:r>
      <w:r>
        <w:t>pilotage</w:t>
      </w:r>
      <w:r>
        <w:rPr>
          <w:spacing w:val="-2"/>
        </w:rPr>
        <w:t xml:space="preserve"> </w:t>
      </w:r>
      <w:r>
        <w:t>de</w:t>
      </w:r>
      <w:r>
        <w:rPr>
          <w:spacing w:val="-2"/>
        </w:rPr>
        <w:t xml:space="preserve"> </w:t>
      </w:r>
      <w:r>
        <w:t>l’éclairage,</w:t>
      </w:r>
      <w:r>
        <w:rPr>
          <w:spacing w:val="-1"/>
        </w:rPr>
        <w:t xml:space="preserve"> </w:t>
      </w:r>
      <w:r>
        <w:t>le</w:t>
      </w:r>
      <w:r>
        <w:rPr>
          <w:spacing w:val="-2"/>
        </w:rPr>
        <w:t xml:space="preserve"> </w:t>
      </w:r>
      <w:r>
        <w:t>titulaire</w:t>
      </w:r>
      <w:r>
        <w:rPr>
          <w:spacing w:val="-2"/>
        </w:rPr>
        <w:t xml:space="preserve"> </w:t>
      </w:r>
      <w:r>
        <w:t>s’engage</w:t>
      </w:r>
      <w:r>
        <w:rPr>
          <w:spacing w:val="-2"/>
        </w:rPr>
        <w:t xml:space="preserve"> </w:t>
      </w:r>
      <w:r>
        <w:t>à former du personnel dans un délai de 6 mois à date de sa notification. Le non-respect de cette clause donnera lieu à l’application d’une pénalité. Au besoin, le coût de formation sera supporté à 50% par la CPAM sur présentation de devis, tout défraiement</w:t>
      </w:r>
      <w:r>
        <w:t xml:space="preserve"> étant à la charge du titulaire du </w:t>
      </w:r>
      <w:r>
        <w:rPr>
          <w:spacing w:val="-2"/>
        </w:rPr>
        <w:t>marché.</w:t>
      </w:r>
    </w:p>
    <w:p w:rsidR="00246AB5" w:rsidRDefault="00246AB5">
      <w:pPr>
        <w:pStyle w:val="Corpsdetexte"/>
        <w:ind w:left="0"/>
      </w:pPr>
    </w:p>
    <w:p w:rsidR="00246AB5" w:rsidRDefault="00211CA8">
      <w:pPr>
        <w:pStyle w:val="Corpsdetexte"/>
        <w:spacing w:before="1"/>
        <w:jc w:val="both"/>
      </w:pPr>
      <w:r>
        <w:t>GTB</w:t>
      </w:r>
      <w:r>
        <w:rPr>
          <w:spacing w:val="-4"/>
        </w:rPr>
        <w:t xml:space="preserve"> </w:t>
      </w:r>
      <w:r>
        <w:t>:</w:t>
      </w:r>
      <w:r>
        <w:rPr>
          <w:spacing w:val="-4"/>
        </w:rPr>
        <w:t xml:space="preserve"> </w:t>
      </w:r>
      <w:r>
        <w:t>voir</w:t>
      </w:r>
      <w:r>
        <w:rPr>
          <w:spacing w:val="-3"/>
        </w:rPr>
        <w:t xml:space="preserve"> </w:t>
      </w:r>
      <w:r>
        <w:t>annexes</w:t>
      </w:r>
      <w:r>
        <w:rPr>
          <w:spacing w:val="-7"/>
        </w:rPr>
        <w:t xml:space="preserve"> </w:t>
      </w:r>
      <w:r>
        <w:t>«</w:t>
      </w:r>
      <w:r>
        <w:rPr>
          <w:spacing w:val="-4"/>
        </w:rPr>
        <w:t xml:space="preserve"> </w:t>
      </w:r>
      <w:r>
        <w:t>0004-Analyse</w:t>
      </w:r>
      <w:r>
        <w:rPr>
          <w:spacing w:val="-4"/>
        </w:rPr>
        <w:t xml:space="preserve"> </w:t>
      </w:r>
      <w:r>
        <w:t>Fonctionnelle</w:t>
      </w:r>
      <w:r>
        <w:rPr>
          <w:spacing w:val="-8"/>
        </w:rPr>
        <w:t xml:space="preserve"> </w:t>
      </w:r>
      <w:r>
        <w:t>GTB</w:t>
      </w:r>
      <w:r>
        <w:rPr>
          <w:spacing w:val="-2"/>
        </w:rPr>
        <w:t xml:space="preserve"> </w:t>
      </w:r>
      <w:r>
        <w:t>»</w:t>
      </w:r>
      <w:r>
        <w:rPr>
          <w:spacing w:val="-3"/>
        </w:rPr>
        <w:t xml:space="preserve"> </w:t>
      </w:r>
      <w:r>
        <w:t>et</w:t>
      </w:r>
      <w:r>
        <w:rPr>
          <w:spacing w:val="-5"/>
        </w:rPr>
        <w:t xml:space="preserve"> </w:t>
      </w:r>
      <w:r>
        <w:t>«</w:t>
      </w:r>
      <w:r>
        <w:rPr>
          <w:spacing w:val="-4"/>
        </w:rPr>
        <w:t xml:space="preserve"> </w:t>
      </w:r>
      <w:r>
        <w:t>6500-Synoptique</w:t>
      </w:r>
      <w:r>
        <w:rPr>
          <w:spacing w:val="-5"/>
        </w:rPr>
        <w:t xml:space="preserve"> </w:t>
      </w:r>
      <w:r>
        <w:t>GTB</w:t>
      </w:r>
      <w:r>
        <w:rPr>
          <w:spacing w:val="-3"/>
        </w:rPr>
        <w:t xml:space="preserve"> </w:t>
      </w:r>
      <w:r>
        <w:rPr>
          <w:spacing w:val="-5"/>
        </w:rPr>
        <w:t>».</w:t>
      </w:r>
    </w:p>
    <w:p w:rsidR="00246AB5" w:rsidRDefault="00211CA8">
      <w:pPr>
        <w:pStyle w:val="Corpsdetexte"/>
        <w:ind w:right="419"/>
        <w:jc w:val="both"/>
      </w:pPr>
      <w:r>
        <w:t>Eclairage</w:t>
      </w:r>
      <w:r>
        <w:rPr>
          <w:spacing w:val="-2"/>
        </w:rPr>
        <w:t xml:space="preserve"> </w:t>
      </w:r>
      <w:r>
        <w:t>: Technologie</w:t>
      </w:r>
      <w:r>
        <w:rPr>
          <w:spacing w:val="-1"/>
        </w:rPr>
        <w:t xml:space="preserve"> </w:t>
      </w:r>
      <w:r>
        <w:t>sans fil</w:t>
      </w:r>
      <w:r>
        <w:rPr>
          <w:spacing w:val="-1"/>
        </w:rPr>
        <w:t xml:space="preserve"> </w:t>
      </w:r>
      <w:r>
        <w:t>ENIKA</w:t>
      </w:r>
      <w:r>
        <w:rPr>
          <w:spacing w:val="-1"/>
        </w:rPr>
        <w:t xml:space="preserve"> </w:t>
      </w:r>
      <w:r>
        <w:t>(</w:t>
      </w:r>
      <w:proofErr w:type="spellStart"/>
      <w:r>
        <w:t>Poseidon</w:t>
      </w:r>
      <w:proofErr w:type="spellEnd"/>
      <w:r>
        <w:t>)</w:t>
      </w:r>
      <w:r>
        <w:rPr>
          <w:spacing w:val="-2"/>
        </w:rPr>
        <w:t xml:space="preserve"> </w:t>
      </w:r>
      <w:r>
        <w:t>distribuée</w:t>
      </w:r>
      <w:r>
        <w:rPr>
          <w:spacing w:val="-1"/>
        </w:rPr>
        <w:t xml:space="preserve"> </w:t>
      </w:r>
      <w:r>
        <w:t>par</w:t>
      </w:r>
      <w:r>
        <w:rPr>
          <w:spacing w:val="-2"/>
        </w:rPr>
        <w:t xml:space="preserve"> </w:t>
      </w:r>
      <w:r>
        <w:t>DOMOTIS</w:t>
      </w:r>
      <w:r>
        <w:rPr>
          <w:spacing w:val="-2"/>
        </w:rPr>
        <w:t xml:space="preserve"> </w:t>
      </w:r>
      <w:r>
        <w:t>France, voir</w:t>
      </w:r>
      <w:r>
        <w:rPr>
          <w:spacing w:val="-3"/>
        </w:rPr>
        <w:t xml:space="preserve"> </w:t>
      </w:r>
      <w:r>
        <w:t>annexes</w:t>
      </w:r>
      <w:r>
        <w:rPr>
          <w:spacing w:val="-3"/>
        </w:rPr>
        <w:t xml:space="preserve"> </w:t>
      </w:r>
      <w:r>
        <w:t>«</w:t>
      </w:r>
      <w:r>
        <w:rPr>
          <w:spacing w:val="-2"/>
        </w:rPr>
        <w:t xml:space="preserve"> </w:t>
      </w:r>
      <w:r>
        <w:t>03 – Eclairage » et « 02 – Apparei</w:t>
      </w:r>
      <w:r>
        <w:t>llages ».</w:t>
      </w:r>
    </w:p>
    <w:p w:rsidR="00246AB5" w:rsidRDefault="00211CA8">
      <w:pPr>
        <w:pStyle w:val="Titre1"/>
        <w:jc w:val="both"/>
        <w:rPr>
          <w:u w:val="none"/>
        </w:rPr>
      </w:pPr>
      <w:bookmarkStart w:id="15" w:name="_bookmark12"/>
      <w:bookmarkEnd w:id="15"/>
      <w:r>
        <w:t>Section</w:t>
      </w:r>
      <w:r>
        <w:rPr>
          <w:spacing w:val="-2"/>
        </w:rPr>
        <w:t xml:space="preserve"> </w:t>
      </w:r>
      <w:r>
        <w:t>3.02</w:t>
      </w:r>
      <w:r>
        <w:rPr>
          <w:spacing w:val="-9"/>
        </w:rPr>
        <w:t xml:space="preserve"> </w:t>
      </w:r>
      <w:r>
        <w:t>Documents</w:t>
      </w:r>
      <w:r>
        <w:rPr>
          <w:spacing w:val="-1"/>
        </w:rPr>
        <w:t xml:space="preserve"> </w:t>
      </w:r>
      <w:r>
        <w:t>de</w:t>
      </w:r>
      <w:r>
        <w:rPr>
          <w:spacing w:val="-3"/>
        </w:rPr>
        <w:t xml:space="preserve"> </w:t>
      </w:r>
      <w:r>
        <w:t>référence</w:t>
      </w:r>
      <w:r>
        <w:rPr>
          <w:spacing w:val="-2"/>
        </w:rPr>
        <w:t xml:space="preserve"> contractuels</w:t>
      </w:r>
    </w:p>
    <w:p w:rsidR="00246AB5" w:rsidRDefault="00246AB5">
      <w:pPr>
        <w:pStyle w:val="Corpsdetexte"/>
        <w:spacing w:before="120"/>
        <w:ind w:left="0"/>
        <w:rPr>
          <w:b/>
          <w:i/>
          <w:sz w:val="24"/>
        </w:rPr>
      </w:pPr>
    </w:p>
    <w:p w:rsidR="00246AB5" w:rsidRDefault="00211CA8">
      <w:pPr>
        <w:pStyle w:val="Titre1"/>
        <w:numPr>
          <w:ilvl w:val="0"/>
          <w:numId w:val="8"/>
        </w:numPr>
        <w:tabs>
          <w:tab w:val="left" w:pos="988"/>
        </w:tabs>
        <w:spacing w:before="0"/>
        <w:ind w:left="988" w:hanging="417"/>
        <w:rPr>
          <w:u w:val="none"/>
        </w:rPr>
      </w:pPr>
      <w:bookmarkStart w:id="16" w:name="_bookmark13"/>
      <w:bookmarkEnd w:id="16"/>
      <w:r>
        <w:rPr>
          <w:spacing w:val="-2"/>
        </w:rPr>
        <w:t>Généralités</w:t>
      </w:r>
    </w:p>
    <w:p w:rsidR="00246AB5" w:rsidRDefault="00211CA8">
      <w:pPr>
        <w:pStyle w:val="Corpsdetexte"/>
        <w:spacing w:before="161"/>
        <w:ind w:right="421"/>
        <w:jc w:val="both"/>
      </w:pPr>
      <w:r>
        <w:t>Les « Documents de référence contractuels</w:t>
      </w:r>
      <w:r>
        <w:rPr>
          <w:spacing w:val="-1"/>
        </w:rPr>
        <w:t xml:space="preserve"> </w:t>
      </w:r>
      <w:r>
        <w:t>» applicables aux travaux du présent marché sont notamment les suivants. Les ouvrages faisant l'objet du présent marché devront répondre à toutes les clauses, conditions et prescriptions des documents techniques et des documents</w:t>
      </w:r>
      <w:r>
        <w:rPr>
          <w:spacing w:val="80"/>
        </w:rPr>
        <w:t xml:space="preserve"> </w:t>
      </w:r>
      <w:r>
        <w:t>réglementaires qui leur son</w:t>
      </w:r>
      <w:r>
        <w:t>t applicables, dont notamment tous les documents suivants, sans que cette énumération ne soit exhaustive :</w:t>
      </w:r>
    </w:p>
    <w:p w:rsidR="00246AB5" w:rsidRDefault="00211CA8">
      <w:pPr>
        <w:pStyle w:val="Paragraphedeliste"/>
        <w:numPr>
          <w:ilvl w:val="1"/>
          <w:numId w:val="10"/>
        </w:numPr>
        <w:tabs>
          <w:tab w:val="left" w:pos="991"/>
        </w:tabs>
        <w:spacing w:before="1"/>
        <w:ind w:left="991"/>
        <w:rPr>
          <w:rFonts w:ascii="Symbol" w:hAnsi="Symbol"/>
        </w:rPr>
      </w:pPr>
      <w:r>
        <w:t>Le</w:t>
      </w:r>
      <w:r>
        <w:rPr>
          <w:spacing w:val="-4"/>
        </w:rPr>
        <w:t xml:space="preserve"> </w:t>
      </w:r>
      <w:r>
        <w:t>code</w:t>
      </w:r>
      <w:r>
        <w:rPr>
          <w:spacing w:val="-4"/>
        </w:rPr>
        <w:t xml:space="preserve"> </w:t>
      </w:r>
      <w:r>
        <w:t>de</w:t>
      </w:r>
      <w:r>
        <w:rPr>
          <w:spacing w:val="-4"/>
        </w:rPr>
        <w:t xml:space="preserve"> </w:t>
      </w:r>
      <w:r>
        <w:t>la</w:t>
      </w:r>
      <w:r>
        <w:rPr>
          <w:spacing w:val="-3"/>
        </w:rPr>
        <w:t xml:space="preserve"> </w:t>
      </w:r>
      <w:r>
        <w:t>commande</w:t>
      </w:r>
      <w:r>
        <w:rPr>
          <w:spacing w:val="-4"/>
        </w:rPr>
        <w:t xml:space="preserve"> </w:t>
      </w:r>
      <w:r>
        <w:t>publique</w:t>
      </w:r>
      <w:r>
        <w:rPr>
          <w:spacing w:val="-2"/>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r>
        <w:t>Le</w:t>
      </w:r>
      <w:r>
        <w:rPr>
          <w:spacing w:val="-2"/>
        </w:rPr>
        <w:t xml:space="preserve"> </w:t>
      </w:r>
      <w:r>
        <w:t>CCAG</w:t>
      </w:r>
      <w:r>
        <w:rPr>
          <w:spacing w:val="-2"/>
        </w:rPr>
        <w:t xml:space="preserve"> </w:t>
      </w:r>
      <w:r>
        <w:t>travaux</w:t>
      </w:r>
      <w:r>
        <w:rPr>
          <w:spacing w:val="-3"/>
        </w:rPr>
        <w:t xml:space="preserve"> </w:t>
      </w:r>
      <w:r>
        <w:rPr>
          <w:spacing w:val="-4"/>
        </w:rPr>
        <w:t>2021;</w:t>
      </w:r>
    </w:p>
    <w:p w:rsidR="00246AB5" w:rsidRDefault="00211CA8">
      <w:pPr>
        <w:pStyle w:val="Paragraphedeliste"/>
        <w:numPr>
          <w:ilvl w:val="1"/>
          <w:numId w:val="10"/>
        </w:numPr>
        <w:tabs>
          <w:tab w:val="left" w:pos="991"/>
        </w:tabs>
        <w:ind w:left="991"/>
        <w:rPr>
          <w:rFonts w:ascii="Symbol" w:hAnsi="Symbol"/>
        </w:rPr>
      </w:pPr>
      <w:proofErr w:type="gramStart"/>
      <w:r>
        <w:t>le</w:t>
      </w:r>
      <w:proofErr w:type="gramEnd"/>
      <w:r>
        <w:rPr>
          <w:spacing w:val="-3"/>
        </w:rPr>
        <w:t xml:space="preserve"> </w:t>
      </w:r>
      <w:r>
        <w:t>Code</w:t>
      </w:r>
      <w:r>
        <w:rPr>
          <w:spacing w:val="-2"/>
        </w:rPr>
        <w:t xml:space="preserve"> </w:t>
      </w:r>
      <w:r>
        <w:t>civil</w:t>
      </w:r>
      <w:r>
        <w:rPr>
          <w:spacing w:val="-3"/>
        </w:rPr>
        <w:t xml:space="preserve"> </w:t>
      </w:r>
      <w:r>
        <w:rPr>
          <w:spacing w:val="-10"/>
        </w:rPr>
        <w:t>;</w:t>
      </w:r>
    </w:p>
    <w:p w:rsidR="00246AB5" w:rsidRDefault="00211CA8">
      <w:pPr>
        <w:pStyle w:val="Paragraphedeliste"/>
        <w:numPr>
          <w:ilvl w:val="1"/>
          <w:numId w:val="10"/>
        </w:numPr>
        <w:tabs>
          <w:tab w:val="left" w:pos="991"/>
        </w:tabs>
        <w:spacing w:before="1"/>
        <w:ind w:left="991"/>
        <w:rPr>
          <w:rFonts w:ascii="Symbol" w:hAnsi="Symbol"/>
        </w:rPr>
      </w:pPr>
      <w:proofErr w:type="gramStart"/>
      <w:r>
        <w:t>le</w:t>
      </w:r>
      <w:proofErr w:type="gramEnd"/>
      <w:r>
        <w:rPr>
          <w:spacing w:val="-4"/>
        </w:rPr>
        <w:t xml:space="preserve"> </w:t>
      </w:r>
      <w:r>
        <w:t>Code</w:t>
      </w:r>
      <w:r>
        <w:rPr>
          <w:spacing w:val="-4"/>
        </w:rPr>
        <w:t xml:space="preserve"> </w:t>
      </w:r>
      <w:r>
        <w:t>de</w:t>
      </w:r>
      <w:r>
        <w:rPr>
          <w:spacing w:val="-4"/>
        </w:rPr>
        <w:t xml:space="preserve"> </w:t>
      </w:r>
      <w:r>
        <w:t>la</w:t>
      </w:r>
      <w:r>
        <w:rPr>
          <w:spacing w:val="-3"/>
        </w:rPr>
        <w:t xml:space="preserve"> </w:t>
      </w:r>
      <w:r>
        <w:t>construction</w:t>
      </w:r>
      <w:r>
        <w:rPr>
          <w:spacing w:val="-3"/>
        </w:rPr>
        <w:t xml:space="preserve"> </w:t>
      </w:r>
      <w:r>
        <w:t>et</w:t>
      </w:r>
      <w:r>
        <w:rPr>
          <w:spacing w:val="-4"/>
        </w:rPr>
        <w:t xml:space="preserve"> </w:t>
      </w:r>
      <w:r>
        <w:t>de</w:t>
      </w:r>
      <w:r>
        <w:rPr>
          <w:spacing w:val="-4"/>
        </w:rPr>
        <w:t xml:space="preserve"> </w:t>
      </w:r>
      <w:r>
        <w:t>l'habitation</w:t>
      </w:r>
      <w:r>
        <w:rPr>
          <w:spacing w:val="-2"/>
        </w:rPr>
        <w:t xml:space="preserve"> </w:t>
      </w:r>
      <w:r>
        <w:rPr>
          <w:spacing w:val="-10"/>
        </w:rPr>
        <w:t>;</w:t>
      </w:r>
    </w:p>
    <w:p w:rsidR="00246AB5" w:rsidRDefault="00211CA8">
      <w:pPr>
        <w:pStyle w:val="Paragraphedeliste"/>
        <w:numPr>
          <w:ilvl w:val="1"/>
          <w:numId w:val="10"/>
        </w:numPr>
        <w:tabs>
          <w:tab w:val="left" w:pos="991"/>
        </w:tabs>
        <w:spacing w:line="292" w:lineRule="exact"/>
        <w:ind w:left="991"/>
        <w:rPr>
          <w:rFonts w:ascii="Symbol" w:hAnsi="Symbol"/>
        </w:rPr>
      </w:pPr>
      <w:proofErr w:type="gramStart"/>
      <w:r>
        <w:t>le</w:t>
      </w:r>
      <w:proofErr w:type="gramEnd"/>
      <w:r>
        <w:rPr>
          <w:spacing w:val="-7"/>
        </w:rPr>
        <w:t xml:space="preserve"> </w:t>
      </w:r>
      <w:r>
        <w:t>Code</w:t>
      </w:r>
      <w:r>
        <w:rPr>
          <w:spacing w:val="-6"/>
        </w:rPr>
        <w:t xml:space="preserve"> </w:t>
      </w:r>
      <w:r>
        <w:t>général</w:t>
      </w:r>
      <w:r>
        <w:rPr>
          <w:spacing w:val="-6"/>
        </w:rPr>
        <w:t xml:space="preserve"> </w:t>
      </w:r>
      <w:r>
        <w:t>des</w:t>
      </w:r>
      <w:r>
        <w:rPr>
          <w:spacing w:val="-5"/>
        </w:rPr>
        <w:t xml:space="preserve"> </w:t>
      </w:r>
      <w:r>
        <w:t>collectivités</w:t>
      </w:r>
      <w:r>
        <w:rPr>
          <w:spacing w:val="-5"/>
        </w:rPr>
        <w:t xml:space="preserve"> </w:t>
      </w:r>
      <w:r>
        <w:t>territoriales</w:t>
      </w:r>
      <w:r>
        <w:rPr>
          <w:spacing w:val="-5"/>
        </w:rPr>
        <w:t xml:space="preserve"> </w:t>
      </w:r>
      <w:r>
        <w:rPr>
          <w:spacing w:val="-10"/>
        </w:rPr>
        <w:t>;</w:t>
      </w:r>
    </w:p>
    <w:p w:rsidR="00246AB5" w:rsidRDefault="00211CA8">
      <w:pPr>
        <w:pStyle w:val="Paragraphedeliste"/>
        <w:numPr>
          <w:ilvl w:val="1"/>
          <w:numId w:val="10"/>
        </w:numPr>
        <w:tabs>
          <w:tab w:val="left" w:pos="991"/>
        </w:tabs>
        <w:spacing w:line="292" w:lineRule="exact"/>
        <w:ind w:left="991"/>
        <w:rPr>
          <w:rFonts w:ascii="Symbol" w:hAnsi="Symbol"/>
        </w:rPr>
      </w:pPr>
      <w:proofErr w:type="gramStart"/>
      <w:r>
        <w:t>le</w:t>
      </w:r>
      <w:proofErr w:type="gramEnd"/>
      <w:r>
        <w:rPr>
          <w:spacing w:val="-4"/>
        </w:rPr>
        <w:t xml:space="preserve"> </w:t>
      </w:r>
      <w:r>
        <w:t>Code</w:t>
      </w:r>
      <w:r>
        <w:rPr>
          <w:spacing w:val="-3"/>
        </w:rPr>
        <w:t xml:space="preserve"> </w:t>
      </w:r>
      <w:r>
        <w:t>des</w:t>
      </w:r>
      <w:r>
        <w:rPr>
          <w:spacing w:val="-4"/>
        </w:rPr>
        <w:t xml:space="preserve"> </w:t>
      </w:r>
      <w:r>
        <w:t>communes</w:t>
      </w:r>
      <w:r>
        <w:rPr>
          <w:spacing w:val="-3"/>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w:t>
      </w:r>
      <w:proofErr w:type="gramEnd"/>
      <w:r>
        <w:rPr>
          <w:spacing w:val="-5"/>
        </w:rPr>
        <w:t xml:space="preserve"> </w:t>
      </w:r>
      <w:r>
        <w:t>Code</w:t>
      </w:r>
      <w:r>
        <w:rPr>
          <w:spacing w:val="-3"/>
        </w:rPr>
        <w:t xml:space="preserve"> </w:t>
      </w:r>
      <w:r>
        <w:t>de</w:t>
      </w:r>
      <w:r>
        <w:rPr>
          <w:spacing w:val="-2"/>
        </w:rPr>
        <w:t xml:space="preserve"> </w:t>
      </w:r>
      <w:r>
        <w:t>la</w:t>
      </w:r>
      <w:r>
        <w:rPr>
          <w:spacing w:val="-3"/>
        </w:rPr>
        <w:t xml:space="preserve"> </w:t>
      </w:r>
      <w:r>
        <w:t>santé</w:t>
      </w:r>
      <w:r>
        <w:rPr>
          <w:spacing w:val="-3"/>
        </w:rPr>
        <w:t xml:space="preserve"> </w:t>
      </w:r>
      <w:r>
        <w:t>publique</w:t>
      </w:r>
      <w:r>
        <w:rPr>
          <w:spacing w:val="-2"/>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w:t>
      </w:r>
      <w:proofErr w:type="gramEnd"/>
      <w:r>
        <w:rPr>
          <w:spacing w:val="-6"/>
        </w:rPr>
        <w:t xml:space="preserve"> </w:t>
      </w:r>
      <w:r>
        <w:t>Code</w:t>
      </w:r>
      <w:r>
        <w:rPr>
          <w:spacing w:val="-5"/>
        </w:rPr>
        <w:t xml:space="preserve"> </w:t>
      </w:r>
      <w:r>
        <w:t>de</w:t>
      </w:r>
      <w:r>
        <w:rPr>
          <w:spacing w:val="-5"/>
        </w:rPr>
        <w:t xml:space="preserve"> </w:t>
      </w:r>
      <w:r>
        <w:t>l'environnement</w:t>
      </w:r>
      <w:r>
        <w:rPr>
          <w:spacing w:val="-4"/>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w:t>
      </w:r>
      <w:proofErr w:type="gramEnd"/>
      <w:r>
        <w:rPr>
          <w:spacing w:val="-4"/>
        </w:rPr>
        <w:t xml:space="preserve"> </w:t>
      </w:r>
      <w:r>
        <w:t>Code</w:t>
      </w:r>
      <w:r>
        <w:rPr>
          <w:spacing w:val="-3"/>
        </w:rPr>
        <w:t xml:space="preserve"> </w:t>
      </w:r>
      <w:r>
        <w:t>de</w:t>
      </w:r>
      <w:r>
        <w:rPr>
          <w:spacing w:val="-3"/>
        </w:rPr>
        <w:t xml:space="preserve"> </w:t>
      </w:r>
      <w:r>
        <w:t>l'urbanisme</w:t>
      </w:r>
      <w:r>
        <w:rPr>
          <w:spacing w:val="-2"/>
        </w:rPr>
        <w:t xml:space="preserve"> </w:t>
      </w:r>
      <w:r>
        <w:rPr>
          <w:spacing w:val="-10"/>
        </w:rPr>
        <w:t>;</w:t>
      </w:r>
    </w:p>
    <w:p w:rsidR="00246AB5" w:rsidRDefault="00211CA8">
      <w:pPr>
        <w:pStyle w:val="Paragraphedeliste"/>
        <w:numPr>
          <w:ilvl w:val="1"/>
          <w:numId w:val="10"/>
        </w:numPr>
        <w:tabs>
          <w:tab w:val="left" w:pos="991"/>
        </w:tabs>
        <w:spacing w:before="1"/>
        <w:ind w:left="991"/>
        <w:rPr>
          <w:rFonts w:ascii="Symbol" w:hAnsi="Symbol"/>
        </w:rPr>
      </w:pPr>
      <w:proofErr w:type="gramStart"/>
      <w:r>
        <w:t>le</w:t>
      </w:r>
      <w:proofErr w:type="gramEnd"/>
      <w:r>
        <w:rPr>
          <w:spacing w:val="-2"/>
        </w:rPr>
        <w:t xml:space="preserve"> </w:t>
      </w:r>
      <w:r>
        <w:t>Code</w:t>
      </w:r>
      <w:r>
        <w:rPr>
          <w:spacing w:val="-2"/>
        </w:rPr>
        <w:t xml:space="preserve"> </w:t>
      </w:r>
      <w:r>
        <w:t>rural</w:t>
      </w:r>
      <w:r>
        <w:rPr>
          <w:spacing w:val="-2"/>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w:t>
      </w:r>
      <w:proofErr w:type="gramEnd"/>
      <w:r>
        <w:rPr>
          <w:spacing w:val="-3"/>
        </w:rPr>
        <w:t xml:space="preserve"> </w:t>
      </w:r>
      <w:r>
        <w:t>Code</w:t>
      </w:r>
      <w:r>
        <w:rPr>
          <w:spacing w:val="-3"/>
        </w:rPr>
        <w:t xml:space="preserve"> </w:t>
      </w:r>
      <w:r>
        <w:t>du</w:t>
      </w:r>
      <w:r>
        <w:rPr>
          <w:spacing w:val="-3"/>
        </w:rPr>
        <w:t xml:space="preserve"> </w:t>
      </w:r>
      <w:r>
        <w:t>travail</w:t>
      </w:r>
      <w:r>
        <w:rPr>
          <w:spacing w:val="-3"/>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tous</w:t>
      </w:r>
      <w:proofErr w:type="gramEnd"/>
      <w:r>
        <w:rPr>
          <w:spacing w:val="-7"/>
        </w:rPr>
        <w:t xml:space="preserve"> </w:t>
      </w:r>
      <w:r>
        <w:t>les</w:t>
      </w:r>
      <w:r>
        <w:rPr>
          <w:spacing w:val="-5"/>
        </w:rPr>
        <w:t xml:space="preserve"> </w:t>
      </w:r>
      <w:r>
        <w:t>autres</w:t>
      </w:r>
      <w:r>
        <w:rPr>
          <w:spacing w:val="-4"/>
        </w:rPr>
        <w:t xml:space="preserve"> </w:t>
      </w:r>
      <w:r>
        <w:t>codes</w:t>
      </w:r>
      <w:r>
        <w:rPr>
          <w:spacing w:val="-5"/>
        </w:rPr>
        <w:t xml:space="preserve"> </w:t>
      </w:r>
      <w:r>
        <w:t>applicables</w:t>
      </w:r>
      <w:r>
        <w:rPr>
          <w:spacing w:val="-4"/>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w:t>
      </w:r>
      <w:proofErr w:type="gramEnd"/>
      <w:r>
        <w:rPr>
          <w:spacing w:val="-8"/>
        </w:rPr>
        <w:t xml:space="preserve"> </w:t>
      </w:r>
      <w:r>
        <w:t>Règlement</w:t>
      </w:r>
      <w:r>
        <w:rPr>
          <w:spacing w:val="-7"/>
        </w:rPr>
        <w:t xml:space="preserve"> </w:t>
      </w:r>
      <w:r>
        <w:t>sanitaire</w:t>
      </w:r>
      <w:r>
        <w:rPr>
          <w:spacing w:val="-7"/>
        </w:rPr>
        <w:t xml:space="preserve"> </w:t>
      </w:r>
      <w:r>
        <w:t>national</w:t>
      </w:r>
      <w:r>
        <w:rPr>
          <w:spacing w:val="-8"/>
        </w:rPr>
        <w:t xml:space="preserve"> </w:t>
      </w:r>
      <w:r>
        <w:t>et/ou</w:t>
      </w:r>
      <w:r>
        <w:rPr>
          <w:spacing w:val="-6"/>
        </w:rPr>
        <w:t xml:space="preserve"> </w:t>
      </w:r>
      <w:r>
        <w:t>départemental</w:t>
      </w:r>
      <w:r>
        <w:rPr>
          <w:spacing w:val="-5"/>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la</w:t>
      </w:r>
      <w:proofErr w:type="gramEnd"/>
      <w:r>
        <w:rPr>
          <w:spacing w:val="-6"/>
        </w:rPr>
        <w:t xml:space="preserve"> </w:t>
      </w:r>
      <w:r>
        <w:t>Réglementation</w:t>
      </w:r>
      <w:r>
        <w:rPr>
          <w:spacing w:val="-5"/>
        </w:rPr>
        <w:t xml:space="preserve"> </w:t>
      </w:r>
      <w:r>
        <w:t>sécurité</w:t>
      </w:r>
      <w:r>
        <w:rPr>
          <w:spacing w:val="-5"/>
        </w:rPr>
        <w:t xml:space="preserve"> </w:t>
      </w:r>
      <w:r>
        <w:t>incendie</w:t>
      </w:r>
      <w:r>
        <w:rPr>
          <w:spacing w:val="-6"/>
        </w:rPr>
        <w:t xml:space="preserve"> </w:t>
      </w:r>
      <w:r>
        <w:rPr>
          <w:spacing w:val="-10"/>
        </w:rPr>
        <w:t>;</w:t>
      </w:r>
    </w:p>
    <w:p w:rsidR="00246AB5" w:rsidRDefault="00211CA8">
      <w:pPr>
        <w:pStyle w:val="Paragraphedeliste"/>
        <w:numPr>
          <w:ilvl w:val="1"/>
          <w:numId w:val="10"/>
        </w:numPr>
        <w:tabs>
          <w:tab w:val="left" w:pos="991"/>
        </w:tabs>
        <w:spacing w:before="1"/>
        <w:ind w:left="991"/>
        <w:rPr>
          <w:rFonts w:ascii="Symbol" w:hAnsi="Symbol"/>
        </w:rPr>
      </w:pPr>
      <w:proofErr w:type="gramStart"/>
      <w:r>
        <w:t>la</w:t>
      </w:r>
      <w:proofErr w:type="gramEnd"/>
      <w:r>
        <w:rPr>
          <w:spacing w:val="-7"/>
        </w:rPr>
        <w:t xml:space="preserve"> </w:t>
      </w:r>
      <w:r>
        <w:t>Réglementation</w:t>
      </w:r>
      <w:r>
        <w:rPr>
          <w:spacing w:val="-7"/>
        </w:rPr>
        <w:t xml:space="preserve"> </w:t>
      </w:r>
      <w:r>
        <w:t>accessibilité</w:t>
      </w:r>
      <w:r>
        <w:rPr>
          <w:spacing w:val="-7"/>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les</w:t>
      </w:r>
      <w:proofErr w:type="gramEnd"/>
      <w:r>
        <w:rPr>
          <w:spacing w:val="-6"/>
        </w:rPr>
        <w:t xml:space="preserve"> </w:t>
      </w:r>
      <w:r>
        <w:t>textes</w:t>
      </w:r>
      <w:r>
        <w:rPr>
          <w:spacing w:val="-3"/>
        </w:rPr>
        <w:t xml:space="preserve"> </w:t>
      </w:r>
      <w:r>
        <w:t>concernant</w:t>
      </w:r>
      <w:r>
        <w:rPr>
          <w:spacing w:val="-5"/>
        </w:rPr>
        <w:t xml:space="preserve"> </w:t>
      </w:r>
      <w:r>
        <w:t>les</w:t>
      </w:r>
      <w:r>
        <w:rPr>
          <w:spacing w:val="-4"/>
        </w:rPr>
        <w:t xml:space="preserve"> </w:t>
      </w:r>
      <w:r>
        <w:t>déchets</w:t>
      </w:r>
      <w:r>
        <w:rPr>
          <w:spacing w:val="-4"/>
        </w:rPr>
        <w:t xml:space="preserve"> </w:t>
      </w:r>
      <w:r>
        <w:t>de</w:t>
      </w:r>
      <w:r>
        <w:rPr>
          <w:spacing w:val="-4"/>
        </w:rPr>
        <w:t xml:space="preserve"> </w:t>
      </w:r>
      <w:r>
        <w:t>chantier</w:t>
      </w:r>
      <w:r>
        <w:rPr>
          <w:spacing w:val="-4"/>
        </w:rPr>
        <w:t xml:space="preserve"> </w:t>
      </w:r>
      <w:r>
        <w:t>et</w:t>
      </w:r>
      <w:r>
        <w:rPr>
          <w:spacing w:val="-5"/>
        </w:rPr>
        <w:t xml:space="preserve"> </w:t>
      </w:r>
      <w:r>
        <w:t>les</w:t>
      </w:r>
      <w:r>
        <w:rPr>
          <w:spacing w:val="-4"/>
        </w:rPr>
        <w:t xml:space="preserve"> </w:t>
      </w:r>
      <w:r>
        <w:t>bruits</w:t>
      </w:r>
      <w:r>
        <w:rPr>
          <w:spacing w:val="-5"/>
        </w:rPr>
        <w:t xml:space="preserve"> </w:t>
      </w:r>
      <w:r>
        <w:t>de</w:t>
      </w:r>
      <w:r>
        <w:rPr>
          <w:spacing w:val="-4"/>
        </w:rPr>
        <w:t xml:space="preserve"> </w:t>
      </w:r>
      <w:r>
        <w:t>chantier</w:t>
      </w:r>
      <w:r>
        <w:rPr>
          <w:spacing w:val="-3"/>
        </w:rPr>
        <w:t xml:space="preserve"> </w:t>
      </w:r>
      <w:r>
        <w:rPr>
          <w:spacing w:val="-10"/>
        </w:rPr>
        <w:t>;</w:t>
      </w:r>
    </w:p>
    <w:p w:rsidR="00246AB5" w:rsidRDefault="00211CA8">
      <w:pPr>
        <w:pStyle w:val="Paragraphedeliste"/>
        <w:numPr>
          <w:ilvl w:val="1"/>
          <w:numId w:val="10"/>
        </w:numPr>
        <w:tabs>
          <w:tab w:val="left" w:pos="991"/>
        </w:tabs>
        <w:spacing w:before="1"/>
        <w:ind w:left="991"/>
        <w:rPr>
          <w:rFonts w:ascii="Symbol" w:hAnsi="Symbol"/>
        </w:rPr>
      </w:pPr>
      <w:proofErr w:type="gramStart"/>
      <w:r>
        <w:t>les</w:t>
      </w:r>
      <w:proofErr w:type="gramEnd"/>
      <w:r>
        <w:rPr>
          <w:spacing w:val="-5"/>
        </w:rPr>
        <w:t xml:space="preserve"> </w:t>
      </w:r>
      <w:r>
        <w:t>textes</w:t>
      </w:r>
      <w:r>
        <w:rPr>
          <w:spacing w:val="-3"/>
        </w:rPr>
        <w:t xml:space="preserve"> </w:t>
      </w:r>
      <w:r>
        <w:t>concernant</w:t>
      </w:r>
      <w:r>
        <w:rPr>
          <w:spacing w:val="-4"/>
        </w:rPr>
        <w:t xml:space="preserve"> </w:t>
      </w:r>
      <w:r>
        <w:t>le</w:t>
      </w:r>
      <w:r>
        <w:rPr>
          <w:spacing w:val="-4"/>
        </w:rPr>
        <w:t xml:space="preserve"> </w:t>
      </w:r>
      <w:r>
        <w:t>respect</w:t>
      </w:r>
      <w:r>
        <w:rPr>
          <w:spacing w:val="-4"/>
        </w:rPr>
        <w:t xml:space="preserve"> </w:t>
      </w:r>
      <w:r>
        <w:t>de</w:t>
      </w:r>
      <w:r>
        <w:rPr>
          <w:spacing w:val="-4"/>
        </w:rPr>
        <w:t xml:space="preserve"> </w:t>
      </w:r>
      <w:r>
        <w:t>l'environnement</w:t>
      </w:r>
      <w:r>
        <w:rPr>
          <w:spacing w:val="-4"/>
        </w:rPr>
        <w:t xml:space="preserve"> </w:t>
      </w:r>
      <w:r>
        <w:t>pendant</w:t>
      </w:r>
      <w:r>
        <w:rPr>
          <w:spacing w:val="-4"/>
        </w:rPr>
        <w:t xml:space="preserve"> </w:t>
      </w:r>
      <w:r>
        <w:t>les</w:t>
      </w:r>
      <w:r>
        <w:rPr>
          <w:spacing w:val="-3"/>
        </w:rPr>
        <w:t xml:space="preserve"> </w:t>
      </w:r>
      <w:r>
        <w:t>travaux</w:t>
      </w:r>
      <w:r>
        <w:rPr>
          <w:spacing w:val="-2"/>
        </w:rPr>
        <w:t xml:space="preserve"> </w:t>
      </w:r>
      <w:r>
        <w:rPr>
          <w:spacing w:val="-10"/>
        </w:rPr>
        <w:t>;</w:t>
      </w:r>
    </w:p>
    <w:p w:rsidR="00246AB5" w:rsidRDefault="00211CA8">
      <w:pPr>
        <w:pStyle w:val="Paragraphedeliste"/>
        <w:numPr>
          <w:ilvl w:val="1"/>
          <w:numId w:val="10"/>
        </w:numPr>
        <w:tabs>
          <w:tab w:val="left" w:pos="991"/>
        </w:tabs>
        <w:spacing w:line="292" w:lineRule="exact"/>
        <w:ind w:left="991"/>
        <w:rPr>
          <w:rFonts w:ascii="Symbol" w:hAnsi="Symbol"/>
        </w:rPr>
      </w:pPr>
      <w:proofErr w:type="gramStart"/>
      <w:r>
        <w:t>les</w:t>
      </w:r>
      <w:proofErr w:type="gramEnd"/>
      <w:r>
        <w:rPr>
          <w:spacing w:val="3"/>
        </w:rPr>
        <w:t xml:space="preserve"> </w:t>
      </w:r>
      <w:r>
        <w:t>textes</w:t>
      </w:r>
      <w:r>
        <w:rPr>
          <w:spacing w:val="5"/>
        </w:rPr>
        <w:t xml:space="preserve"> </w:t>
      </w:r>
      <w:r>
        <w:t>concernant</w:t>
      </w:r>
      <w:r>
        <w:rPr>
          <w:spacing w:val="5"/>
        </w:rPr>
        <w:t xml:space="preserve"> </w:t>
      </w:r>
      <w:r>
        <w:t>les</w:t>
      </w:r>
      <w:r>
        <w:rPr>
          <w:spacing w:val="6"/>
        </w:rPr>
        <w:t xml:space="preserve"> </w:t>
      </w:r>
      <w:r>
        <w:t>conséquences</w:t>
      </w:r>
      <w:r>
        <w:rPr>
          <w:spacing w:val="5"/>
        </w:rPr>
        <w:t xml:space="preserve"> </w:t>
      </w:r>
      <w:r>
        <w:t>sur</w:t>
      </w:r>
      <w:r>
        <w:rPr>
          <w:spacing w:val="5"/>
        </w:rPr>
        <w:t xml:space="preserve"> </w:t>
      </w:r>
      <w:r>
        <w:t>l'environnement</w:t>
      </w:r>
      <w:r>
        <w:rPr>
          <w:spacing w:val="5"/>
        </w:rPr>
        <w:t xml:space="preserve"> </w:t>
      </w:r>
      <w:r>
        <w:t>des</w:t>
      </w:r>
      <w:r>
        <w:rPr>
          <w:spacing w:val="6"/>
        </w:rPr>
        <w:t xml:space="preserve"> </w:t>
      </w:r>
      <w:r>
        <w:t>travaux</w:t>
      </w:r>
      <w:r>
        <w:rPr>
          <w:spacing w:val="5"/>
        </w:rPr>
        <w:t xml:space="preserve"> </w:t>
      </w:r>
      <w:r>
        <w:t>du</w:t>
      </w:r>
      <w:r>
        <w:rPr>
          <w:spacing w:val="5"/>
        </w:rPr>
        <w:t xml:space="preserve"> </w:t>
      </w:r>
      <w:r>
        <w:t>présent</w:t>
      </w:r>
      <w:r>
        <w:rPr>
          <w:spacing w:val="5"/>
        </w:rPr>
        <w:t xml:space="preserve"> </w:t>
      </w:r>
      <w:r>
        <w:rPr>
          <w:spacing w:val="-2"/>
        </w:rPr>
        <w:t>marché</w:t>
      </w:r>
    </w:p>
    <w:p w:rsidR="00246AB5" w:rsidRDefault="00211CA8">
      <w:pPr>
        <w:spacing w:line="292" w:lineRule="exact"/>
        <w:ind w:left="1003"/>
      </w:pPr>
      <w:r>
        <w:rPr>
          <w:spacing w:val="-10"/>
        </w:rPr>
        <w:t>;</w:t>
      </w:r>
    </w:p>
    <w:p w:rsidR="00246AB5" w:rsidRDefault="00211CA8">
      <w:pPr>
        <w:pStyle w:val="Paragraphedeliste"/>
        <w:numPr>
          <w:ilvl w:val="1"/>
          <w:numId w:val="10"/>
        </w:numPr>
        <w:tabs>
          <w:tab w:val="left" w:pos="991"/>
        </w:tabs>
        <w:ind w:left="991"/>
        <w:rPr>
          <w:rFonts w:ascii="Symbol" w:hAnsi="Symbol"/>
        </w:rPr>
      </w:pPr>
      <w:proofErr w:type="spellStart"/>
      <w:proofErr w:type="gramStart"/>
      <w:r>
        <w:t>etc</w:t>
      </w:r>
      <w:proofErr w:type="spellEnd"/>
      <w:r>
        <w:rPr>
          <w:spacing w:val="-5"/>
        </w:rPr>
        <w:t xml:space="preserve"> </w:t>
      </w:r>
      <w:r>
        <w:rPr>
          <w:spacing w:val="-10"/>
        </w:rPr>
        <w:t>.</w:t>
      </w:r>
      <w:proofErr w:type="gramEnd"/>
    </w:p>
    <w:p w:rsidR="00246AB5" w:rsidRDefault="00211CA8">
      <w:pPr>
        <w:pStyle w:val="Corpsdetexte"/>
        <w:ind w:left="883"/>
      </w:pPr>
      <w:proofErr w:type="gramStart"/>
      <w:r>
        <w:t>ainsi</w:t>
      </w:r>
      <w:proofErr w:type="gramEnd"/>
      <w:r>
        <w:rPr>
          <w:spacing w:val="-6"/>
        </w:rPr>
        <w:t xml:space="preserve"> </w:t>
      </w:r>
      <w:r>
        <w:t>que</w:t>
      </w:r>
      <w:r>
        <w:rPr>
          <w:spacing w:val="-5"/>
        </w:rPr>
        <w:t xml:space="preserve"> </w:t>
      </w:r>
      <w:r>
        <w:t>tous</w:t>
      </w:r>
      <w:r>
        <w:rPr>
          <w:spacing w:val="-4"/>
        </w:rPr>
        <w:t xml:space="preserve"> </w:t>
      </w:r>
      <w:r>
        <w:t>les</w:t>
      </w:r>
      <w:r>
        <w:rPr>
          <w:spacing w:val="-5"/>
        </w:rPr>
        <w:t xml:space="preserve"> </w:t>
      </w:r>
      <w:r>
        <w:t>documents</w:t>
      </w:r>
      <w:r>
        <w:rPr>
          <w:spacing w:val="-5"/>
        </w:rPr>
        <w:t xml:space="preserve"> </w:t>
      </w:r>
      <w:r>
        <w:t>énumérés</w:t>
      </w:r>
      <w:r>
        <w:rPr>
          <w:spacing w:val="-4"/>
        </w:rPr>
        <w:t xml:space="preserve"> </w:t>
      </w:r>
      <w:r>
        <w:t>ci-</w:t>
      </w:r>
      <w:r>
        <w:rPr>
          <w:spacing w:val="-2"/>
        </w:rPr>
        <w:t>après.</w:t>
      </w:r>
    </w:p>
    <w:p w:rsidR="00246AB5" w:rsidRDefault="00211CA8">
      <w:pPr>
        <w:pStyle w:val="Titre1"/>
        <w:numPr>
          <w:ilvl w:val="0"/>
          <w:numId w:val="8"/>
        </w:numPr>
        <w:tabs>
          <w:tab w:val="left" w:pos="988"/>
        </w:tabs>
        <w:ind w:left="988" w:hanging="417"/>
        <w:rPr>
          <w:u w:val="none"/>
        </w:rPr>
      </w:pPr>
      <w:bookmarkStart w:id="17" w:name="_bookmark14"/>
      <w:bookmarkEnd w:id="17"/>
      <w:r>
        <w:t>CCTG</w:t>
      </w:r>
      <w:r>
        <w:rPr>
          <w:spacing w:val="-5"/>
        </w:rPr>
        <w:t xml:space="preserve"> VDI</w:t>
      </w:r>
    </w:p>
    <w:p w:rsidR="00246AB5" w:rsidRDefault="00246AB5">
      <w:pPr>
        <w:pStyle w:val="Corpsdetexte"/>
        <w:spacing w:before="160"/>
        <w:ind w:left="0"/>
        <w:rPr>
          <w:b/>
          <w:i/>
        </w:rPr>
      </w:pPr>
    </w:p>
    <w:p w:rsidR="00246AB5" w:rsidRDefault="00211CA8">
      <w:pPr>
        <w:spacing w:before="1"/>
        <w:ind w:left="282"/>
      </w:pPr>
      <w:r>
        <w:t>Les travaux portant sur le VDI et plus spécifiquement sur le réseau alimentant les postes de travail doivent reposer sans faute sur l’annexe</w:t>
      </w:r>
      <w:r>
        <w:rPr>
          <w:spacing w:val="40"/>
        </w:rPr>
        <w:t xml:space="preserve"> </w:t>
      </w:r>
      <w:r>
        <w:t xml:space="preserve">« </w:t>
      </w:r>
      <w:r>
        <w:rPr>
          <w:b/>
          <w:sz w:val="18"/>
        </w:rPr>
        <w:t xml:space="preserve">410DO001_CCTG_categorie_6a_(V1.16).pdf </w:t>
      </w:r>
      <w:r>
        <w:t>».</w:t>
      </w:r>
    </w:p>
    <w:p w:rsidR="00246AB5" w:rsidRDefault="00246AB5">
      <w:pPr>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Corpsdetexte"/>
        <w:spacing w:before="91"/>
        <w:ind w:right="421"/>
        <w:jc w:val="both"/>
      </w:pPr>
      <w:r>
        <w:lastRenderedPageBreak/>
        <w:t xml:space="preserve">Ce document </w:t>
      </w:r>
      <w:r>
        <w:rPr>
          <w:u w:val="single"/>
        </w:rPr>
        <w:t>fondame</w:t>
      </w:r>
      <w:r>
        <w:rPr>
          <w:u w:val="single"/>
        </w:rPr>
        <w:t>ntal</w:t>
      </w:r>
      <w:r>
        <w:t xml:space="preserve"> témoigne des exigences du Département Réseau de la Caisse Nationale d’Assurance Maladie.</w:t>
      </w:r>
    </w:p>
    <w:p w:rsidR="00246AB5" w:rsidRDefault="00246AB5">
      <w:pPr>
        <w:pStyle w:val="Corpsdetexte"/>
        <w:ind w:left="0"/>
      </w:pPr>
    </w:p>
    <w:p w:rsidR="00246AB5" w:rsidRDefault="00211CA8">
      <w:pPr>
        <w:pStyle w:val="Corpsdetexte"/>
        <w:spacing w:before="1"/>
        <w:ind w:right="423"/>
        <w:jc w:val="both"/>
      </w:pPr>
      <w:r>
        <w:t>En dérogation à la pièce</w:t>
      </w:r>
      <w:r>
        <w:rPr>
          <w:spacing w:val="-3"/>
        </w:rPr>
        <w:t xml:space="preserve"> </w:t>
      </w:r>
      <w:r>
        <w:t>«</w:t>
      </w:r>
      <w:r>
        <w:rPr>
          <w:spacing w:val="-2"/>
        </w:rPr>
        <w:t xml:space="preserve"> </w:t>
      </w:r>
      <w:r>
        <w:t>410DO001_CCTG_categorie_6a_(V1.16).pdf</w:t>
      </w:r>
      <w:r>
        <w:rPr>
          <w:spacing w:val="-3"/>
        </w:rPr>
        <w:t xml:space="preserve"> </w:t>
      </w:r>
      <w:r>
        <w:t>» les articles 6.1.A et 6.1.B ne s’appliqueront pas. Etant précisé ci-dessous le mode de foncti</w:t>
      </w:r>
      <w:r>
        <w:t>onnement du présent marché en lien avec ces articles.</w:t>
      </w:r>
    </w:p>
    <w:p w:rsidR="00246AB5" w:rsidRDefault="00246AB5">
      <w:pPr>
        <w:pStyle w:val="Corpsdetexte"/>
        <w:ind w:left="0"/>
      </w:pPr>
    </w:p>
    <w:p w:rsidR="00246AB5" w:rsidRDefault="00211CA8">
      <w:pPr>
        <w:pStyle w:val="Corpsdetexte"/>
        <w:jc w:val="both"/>
      </w:pPr>
      <w:r>
        <w:rPr>
          <w:u w:val="single"/>
        </w:rPr>
        <w:t>Article</w:t>
      </w:r>
      <w:r>
        <w:rPr>
          <w:spacing w:val="-8"/>
          <w:u w:val="single"/>
        </w:rPr>
        <w:t xml:space="preserve"> </w:t>
      </w:r>
      <w:r>
        <w:rPr>
          <w:spacing w:val="-2"/>
          <w:u w:val="single"/>
        </w:rPr>
        <w:t>6.1.A</w:t>
      </w:r>
    </w:p>
    <w:p w:rsidR="00246AB5" w:rsidRDefault="00246AB5">
      <w:pPr>
        <w:pStyle w:val="Corpsdetexte"/>
        <w:ind w:left="0"/>
      </w:pPr>
    </w:p>
    <w:p w:rsidR="00246AB5" w:rsidRDefault="00211CA8">
      <w:pPr>
        <w:pStyle w:val="Corpsdetexte"/>
        <w:spacing w:before="1"/>
        <w:ind w:right="426"/>
        <w:jc w:val="both"/>
      </w:pPr>
      <w:r>
        <w:t>En dérogation, selon la nature de l’opération le principe de cheminement sera étudiée par le pouvoir adjudicateur et l’adjudicataire en phase de présentation de l’affaire (visite des locaux, expression du besoin).</w:t>
      </w:r>
    </w:p>
    <w:p w:rsidR="00246AB5" w:rsidRDefault="00211CA8">
      <w:pPr>
        <w:pStyle w:val="Corpsdetexte"/>
        <w:spacing w:before="291"/>
        <w:jc w:val="both"/>
      </w:pPr>
      <w:r>
        <w:rPr>
          <w:u w:val="single"/>
        </w:rPr>
        <w:t>Article</w:t>
      </w:r>
      <w:r>
        <w:rPr>
          <w:spacing w:val="-8"/>
          <w:u w:val="single"/>
        </w:rPr>
        <w:t xml:space="preserve"> </w:t>
      </w:r>
      <w:r>
        <w:rPr>
          <w:spacing w:val="-2"/>
          <w:u w:val="single"/>
        </w:rPr>
        <w:t>6.1.B</w:t>
      </w:r>
    </w:p>
    <w:p w:rsidR="00246AB5" w:rsidRDefault="00246AB5">
      <w:pPr>
        <w:pStyle w:val="Corpsdetexte"/>
        <w:ind w:left="0"/>
      </w:pPr>
    </w:p>
    <w:p w:rsidR="00246AB5" w:rsidRDefault="00211CA8">
      <w:pPr>
        <w:pStyle w:val="Corpsdetexte"/>
        <w:spacing w:before="1"/>
        <w:ind w:right="421"/>
        <w:jc w:val="both"/>
      </w:pPr>
      <w:r>
        <w:t xml:space="preserve">En dérogation, au titre du </w:t>
      </w:r>
      <w:r>
        <w:t>présent marché le pouvoir adjudicateur (CPAM) délivre à l’adjudicataire (le titulaire du marché) principalement des plans d’agencements et d’implantation d’équipements</w:t>
      </w:r>
      <w:r>
        <w:rPr>
          <w:spacing w:val="40"/>
        </w:rPr>
        <w:t xml:space="preserve"> </w:t>
      </w:r>
      <w:r>
        <w:t>et l’expression de besoin spécifiant les équipements concernés par le projet donné et le</w:t>
      </w:r>
      <w:r>
        <w:t>s interfaces avec les autres lots techniques. Charge à l’adjudicataire de délivrer les pièces techniques telles que, les synoptiques de câblage, les schémas d’armoires, les carnets de câbles, les spécificités des matériels employés et toute étude utile sel</w:t>
      </w:r>
      <w:r>
        <w:t>on le périmètre de la demande.</w:t>
      </w:r>
    </w:p>
    <w:p w:rsidR="00246AB5" w:rsidRDefault="00211CA8">
      <w:pPr>
        <w:pStyle w:val="Titre1"/>
        <w:numPr>
          <w:ilvl w:val="0"/>
          <w:numId w:val="8"/>
        </w:numPr>
        <w:tabs>
          <w:tab w:val="left" w:pos="988"/>
        </w:tabs>
        <w:ind w:left="988" w:hanging="417"/>
        <w:rPr>
          <w:u w:val="none"/>
        </w:rPr>
      </w:pPr>
      <w:bookmarkStart w:id="18" w:name="_bookmark15"/>
      <w:bookmarkEnd w:id="18"/>
      <w:r>
        <w:t>Annexe</w:t>
      </w:r>
      <w:r>
        <w:rPr>
          <w:spacing w:val="-2"/>
        </w:rPr>
        <w:t xml:space="preserve"> </w:t>
      </w:r>
      <w:r>
        <w:t>1</w:t>
      </w:r>
      <w:r>
        <w:rPr>
          <w:spacing w:val="-1"/>
        </w:rPr>
        <w:t xml:space="preserve"> </w:t>
      </w:r>
      <w:r>
        <w:t>:</w:t>
      </w:r>
      <w:r>
        <w:rPr>
          <w:spacing w:val="-2"/>
        </w:rPr>
        <w:t xml:space="preserve"> </w:t>
      </w:r>
      <w:r>
        <w:t>référentiel</w:t>
      </w:r>
      <w:r>
        <w:rPr>
          <w:spacing w:val="-3"/>
        </w:rPr>
        <w:t xml:space="preserve"> </w:t>
      </w:r>
      <w:r>
        <w:t>de</w:t>
      </w:r>
      <w:r>
        <w:rPr>
          <w:spacing w:val="-2"/>
        </w:rPr>
        <w:t xml:space="preserve"> </w:t>
      </w:r>
      <w:r>
        <w:t>textes</w:t>
      </w:r>
      <w:r>
        <w:rPr>
          <w:spacing w:val="1"/>
        </w:rPr>
        <w:t xml:space="preserve"> </w:t>
      </w:r>
      <w:r>
        <w:rPr>
          <w:spacing w:val="-2"/>
        </w:rPr>
        <w:t>contractuels</w:t>
      </w:r>
    </w:p>
    <w:p w:rsidR="00246AB5" w:rsidRDefault="00211CA8">
      <w:pPr>
        <w:pStyle w:val="Corpsdetexte"/>
        <w:spacing w:before="161"/>
      </w:pPr>
      <w:r>
        <w:t>Les</w:t>
      </w:r>
      <w:r>
        <w:rPr>
          <w:spacing w:val="36"/>
        </w:rPr>
        <w:t xml:space="preserve"> </w:t>
      </w:r>
      <w:r>
        <w:t>documents</w:t>
      </w:r>
      <w:r>
        <w:rPr>
          <w:spacing w:val="36"/>
        </w:rPr>
        <w:t xml:space="preserve"> </w:t>
      </w:r>
      <w:r>
        <w:t>de</w:t>
      </w:r>
      <w:r>
        <w:rPr>
          <w:spacing w:val="36"/>
        </w:rPr>
        <w:t xml:space="preserve"> </w:t>
      </w:r>
      <w:r>
        <w:t>référence</w:t>
      </w:r>
      <w:r>
        <w:rPr>
          <w:spacing w:val="36"/>
        </w:rPr>
        <w:t xml:space="preserve"> </w:t>
      </w:r>
      <w:r>
        <w:t>contractuels</w:t>
      </w:r>
      <w:r>
        <w:rPr>
          <w:spacing w:val="38"/>
        </w:rPr>
        <w:t xml:space="preserve"> </w:t>
      </w:r>
      <w:r>
        <w:t>du</w:t>
      </w:r>
      <w:r>
        <w:rPr>
          <w:spacing w:val="36"/>
        </w:rPr>
        <w:t xml:space="preserve"> </w:t>
      </w:r>
      <w:r>
        <w:t>présent</w:t>
      </w:r>
      <w:r>
        <w:rPr>
          <w:spacing w:val="36"/>
        </w:rPr>
        <w:t xml:space="preserve"> </w:t>
      </w:r>
      <w:r>
        <w:t>CCTP</w:t>
      </w:r>
      <w:r>
        <w:rPr>
          <w:spacing w:val="-1"/>
        </w:rPr>
        <w:t xml:space="preserve"> </w:t>
      </w:r>
      <w:r>
        <w:t>;</w:t>
      </w:r>
      <w:r>
        <w:rPr>
          <w:spacing w:val="36"/>
        </w:rPr>
        <w:t xml:space="preserve"> </w:t>
      </w:r>
      <w:r>
        <w:t>portant</w:t>
      </w:r>
      <w:r>
        <w:rPr>
          <w:spacing w:val="36"/>
        </w:rPr>
        <w:t xml:space="preserve"> </w:t>
      </w:r>
      <w:r>
        <w:t>sur</w:t>
      </w:r>
      <w:r>
        <w:rPr>
          <w:spacing w:val="34"/>
        </w:rPr>
        <w:t xml:space="preserve"> </w:t>
      </w:r>
      <w:r>
        <w:t>les</w:t>
      </w:r>
      <w:r>
        <w:rPr>
          <w:spacing w:val="36"/>
        </w:rPr>
        <w:t xml:space="preserve"> </w:t>
      </w:r>
      <w:r>
        <w:t>thèmes</w:t>
      </w:r>
      <w:r>
        <w:rPr>
          <w:spacing w:val="37"/>
        </w:rPr>
        <w:t xml:space="preserve"> </w:t>
      </w:r>
      <w:r>
        <w:t>ci-dessous</w:t>
      </w:r>
      <w:r>
        <w:rPr>
          <w:spacing w:val="-2"/>
        </w:rPr>
        <w:t xml:space="preserve"> </w:t>
      </w:r>
      <w:r>
        <w:t>; figurent à l’annexe 1 du marché nommée « CCTP Annexe 1 - référentiel textes contractu</w:t>
      </w:r>
      <w:r>
        <w:t>els.pdf » :</w:t>
      </w:r>
    </w:p>
    <w:p w:rsidR="00246AB5" w:rsidRDefault="00211CA8">
      <w:pPr>
        <w:pStyle w:val="Paragraphedeliste"/>
        <w:numPr>
          <w:ilvl w:val="1"/>
          <w:numId w:val="10"/>
        </w:numPr>
        <w:tabs>
          <w:tab w:val="left" w:pos="991"/>
        </w:tabs>
        <w:spacing w:before="1"/>
        <w:ind w:left="991"/>
        <w:rPr>
          <w:rFonts w:ascii="Symbol" w:hAnsi="Symbol"/>
        </w:rPr>
      </w:pPr>
      <w:r>
        <w:t>Classification</w:t>
      </w:r>
      <w:r>
        <w:rPr>
          <w:spacing w:val="-7"/>
        </w:rPr>
        <w:t xml:space="preserve"> </w:t>
      </w:r>
      <w:r>
        <w:t>des</w:t>
      </w:r>
      <w:r>
        <w:rPr>
          <w:spacing w:val="-7"/>
        </w:rPr>
        <w:t xml:space="preserve"> </w:t>
      </w:r>
      <w:r>
        <w:rPr>
          <w:spacing w:val="-2"/>
        </w:rPr>
        <w:t>normes</w:t>
      </w:r>
    </w:p>
    <w:p w:rsidR="00246AB5" w:rsidRDefault="00211CA8">
      <w:pPr>
        <w:pStyle w:val="Paragraphedeliste"/>
        <w:numPr>
          <w:ilvl w:val="1"/>
          <w:numId w:val="10"/>
        </w:numPr>
        <w:tabs>
          <w:tab w:val="left" w:pos="991"/>
        </w:tabs>
        <w:ind w:left="991"/>
        <w:rPr>
          <w:rFonts w:ascii="Symbol" w:hAnsi="Symbol"/>
        </w:rPr>
      </w:pPr>
      <w:r>
        <w:t>Branchements</w:t>
      </w:r>
      <w:r>
        <w:rPr>
          <w:spacing w:val="-5"/>
        </w:rPr>
        <w:t xml:space="preserve"> </w:t>
      </w:r>
      <w:r>
        <w:t>basse</w:t>
      </w:r>
      <w:r>
        <w:rPr>
          <w:spacing w:val="-5"/>
        </w:rPr>
        <w:t xml:space="preserve"> </w:t>
      </w:r>
      <w:r>
        <w:rPr>
          <w:spacing w:val="-2"/>
        </w:rPr>
        <w:t>tension</w:t>
      </w:r>
    </w:p>
    <w:p w:rsidR="00246AB5" w:rsidRDefault="00211CA8">
      <w:pPr>
        <w:pStyle w:val="Paragraphedeliste"/>
        <w:numPr>
          <w:ilvl w:val="1"/>
          <w:numId w:val="10"/>
        </w:numPr>
        <w:tabs>
          <w:tab w:val="left" w:pos="991"/>
        </w:tabs>
        <w:ind w:left="991"/>
        <w:rPr>
          <w:rFonts w:ascii="Symbol" w:hAnsi="Symbol"/>
        </w:rPr>
      </w:pPr>
      <w:r>
        <w:t>Installations</w:t>
      </w:r>
      <w:r>
        <w:rPr>
          <w:spacing w:val="-7"/>
        </w:rPr>
        <w:t xml:space="preserve"> </w:t>
      </w:r>
      <w:r>
        <w:t>basse</w:t>
      </w:r>
      <w:r>
        <w:rPr>
          <w:spacing w:val="-5"/>
        </w:rPr>
        <w:t xml:space="preserve"> </w:t>
      </w:r>
      <w:r>
        <w:rPr>
          <w:spacing w:val="-2"/>
        </w:rPr>
        <w:t>tension</w:t>
      </w:r>
    </w:p>
    <w:p w:rsidR="00246AB5" w:rsidRDefault="00211CA8">
      <w:pPr>
        <w:pStyle w:val="Paragraphedeliste"/>
        <w:numPr>
          <w:ilvl w:val="1"/>
          <w:numId w:val="10"/>
        </w:numPr>
        <w:tabs>
          <w:tab w:val="left" w:pos="991"/>
        </w:tabs>
        <w:ind w:left="991"/>
        <w:rPr>
          <w:rFonts w:ascii="Symbol" w:hAnsi="Symbol"/>
        </w:rPr>
      </w:pPr>
      <w:r>
        <w:t>Mesures</w:t>
      </w:r>
      <w:r>
        <w:rPr>
          <w:spacing w:val="-3"/>
        </w:rPr>
        <w:t xml:space="preserve"> </w:t>
      </w:r>
      <w:r>
        <w:t>de</w:t>
      </w:r>
      <w:r>
        <w:rPr>
          <w:spacing w:val="-3"/>
        </w:rPr>
        <w:t xml:space="preserve"> </w:t>
      </w:r>
      <w:r>
        <w:t>protection</w:t>
      </w:r>
      <w:r>
        <w:rPr>
          <w:spacing w:val="-2"/>
        </w:rPr>
        <w:t xml:space="preserve"> </w:t>
      </w:r>
      <w:r>
        <w:t>et</w:t>
      </w:r>
      <w:r>
        <w:rPr>
          <w:spacing w:val="-3"/>
        </w:rPr>
        <w:t xml:space="preserve"> </w:t>
      </w:r>
      <w:r>
        <w:t>de</w:t>
      </w:r>
      <w:r>
        <w:rPr>
          <w:spacing w:val="-3"/>
        </w:rPr>
        <w:t xml:space="preserve"> </w:t>
      </w:r>
      <w:r>
        <w:rPr>
          <w:spacing w:val="-2"/>
        </w:rPr>
        <w:t>prévention</w:t>
      </w:r>
    </w:p>
    <w:p w:rsidR="00246AB5" w:rsidRDefault="00211CA8">
      <w:pPr>
        <w:pStyle w:val="Paragraphedeliste"/>
        <w:numPr>
          <w:ilvl w:val="1"/>
          <w:numId w:val="10"/>
        </w:numPr>
        <w:tabs>
          <w:tab w:val="left" w:pos="991"/>
        </w:tabs>
        <w:ind w:left="991"/>
        <w:rPr>
          <w:rFonts w:ascii="Symbol" w:hAnsi="Symbol"/>
        </w:rPr>
      </w:pPr>
      <w:r>
        <w:t>Construction</w:t>
      </w:r>
      <w:r>
        <w:rPr>
          <w:spacing w:val="-5"/>
        </w:rPr>
        <w:t xml:space="preserve"> </w:t>
      </w:r>
      <w:r>
        <w:t>électriques</w:t>
      </w:r>
      <w:r>
        <w:rPr>
          <w:spacing w:val="-5"/>
        </w:rPr>
        <w:t xml:space="preserve"> </w:t>
      </w:r>
      <w:r>
        <w:t>–</w:t>
      </w:r>
      <w:r>
        <w:rPr>
          <w:spacing w:val="-5"/>
        </w:rPr>
        <w:t xml:space="preserve"> </w:t>
      </w:r>
      <w:r>
        <w:rPr>
          <w:spacing w:val="-2"/>
        </w:rPr>
        <w:t>Généralités</w:t>
      </w:r>
    </w:p>
    <w:p w:rsidR="00246AB5" w:rsidRDefault="00211CA8">
      <w:pPr>
        <w:pStyle w:val="Paragraphedeliste"/>
        <w:numPr>
          <w:ilvl w:val="1"/>
          <w:numId w:val="10"/>
        </w:numPr>
        <w:tabs>
          <w:tab w:val="left" w:pos="991"/>
        </w:tabs>
        <w:ind w:left="991"/>
        <w:rPr>
          <w:rFonts w:ascii="Symbol" w:hAnsi="Symbol"/>
        </w:rPr>
      </w:pPr>
      <w:r>
        <w:t>Conducteurs</w:t>
      </w:r>
      <w:r>
        <w:rPr>
          <w:spacing w:val="-5"/>
        </w:rPr>
        <w:t xml:space="preserve"> </w:t>
      </w:r>
      <w:r>
        <w:t>et</w:t>
      </w:r>
      <w:r>
        <w:rPr>
          <w:spacing w:val="-4"/>
        </w:rPr>
        <w:t xml:space="preserve"> </w:t>
      </w:r>
      <w:r>
        <w:t>câbles</w:t>
      </w:r>
      <w:r>
        <w:rPr>
          <w:spacing w:val="-3"/>
        </w:rPr>
        <w:t xml:space="preserve"> </w:t>
      </w:r>
      <w:r>
        <w:t>isolés</w:t>
      </w:r>
      <w:r>
        <w:rPr>
          <w:spacing w:val="-4"/>
        </w:rPr>
        <w:t xml:space="preserve"> </w:t>
      </w:r>
      <w:r>
        <w:t>pour</w:t>
      </w:r>
      <w:r>
        <w:rPr>
          <w:spacing w:val="-3"/>
        </w:rPr>
        <w:t xml:space="preserve"> </w:t>
      </w:r>
      <w:r>
        <w:t>installations</w:t>
      </w:r>
      <w:r>
        <w:rPr>
          <w:spacing w:val="-4"/>
        </w:rPr>
        <w:t xml:space="preserve"> </w:t>
      </w:r>
      <w:r>
        <w:t>et</w:t>
      </w:r>
      <w:r>
        <w:rPr>
          <w:spacing w:val="-7"/>
        </w:rPr>
        <w:t xml:space="preserve"> </w:t>
      </w:r>
      <w:r>
        <w:rPr>
          <w:spacing w:val="-2"/>
        </w:rPr>
        <w:t>équipements</w:t>
      </w:r>
    </w:p>
    <w:p w:rsidR="00246AB5" w:rsidRDefault="00211CA8">
      <w:pPr>
        <w:pStyle w:val="Paragraphedeliste"/>
        <w:numPr>
          <w:ilvl w:val="1"/>
          <w:numId w:val="10"/>
        </w:numPr>
        <w:tabs>
          <w:tab w:val="left" w:pos="991"/>
        </w:tabs>
        <w:spacing w:before="1" w:line="292" w:lineRule="exact"/>
        <w:ind w:left="991"/>
        <w:rPr>
          <w:rFonts w:ascii="Symbol" w:hAnsi="Symbol"/>
        </w:rPr>
      </w:pPr>
      <w:r>
        <w:t>Réseaux</w:t>
      </w:r>
      <w:r>
        <w:rPr>
          <w:spacing w:val="-4"/>
        </w:rPr>
        <w:t xml:space="preserve"> </w:t>
      </w:r>
      <w:r>
        <w:t>de</w:t>
      </w:r>
      <w:r>
        <w:rPr>
          <w:spacing w:val="-4"/>
        </w:rPr>
        <w:t xml:space="preserve"> </w:t>
      </w:r>
      <w:r>
        <w:t>distribution</w:t>
      </w:r>
      <w:r>
        <w:rPr>
          <w:spacing w:val="-5"/>
        </w:rPr>
        <w:t xml:space="preserve"> </w:t>
      </w:r>
      <w:r>
        <w:t>basse</w:t>
      </w:r>
      <w:r>
        <w:rPr>
          <w:spacing w:val="-2"/>
        </w:rPr>
        <w:t xml:space="preserve"> tension</w:t>
      </w:r>
    </w:p>
    <w:p w:rsidR="00246AB5" w:rsidRDefault="00211CA8">
      <w:pPr>
        <w:pStyle w:val="Paragraphedeliste"/>
        <w:numPr>
          <w:ilvl w:val="1"/>
          <w:numId w:val="10"/>
        </w:numPr>
        <w:tabs>
          <w:tab w:val="left" w:pos="991"/>
        </w:tabs>
        <w:spacing w:line="292" w:lineRule="exact"/>
        <w:ind w:left="991"/>
        <w:rPr>
          <w:rFonts w:ascii="Symbol" w:hAnsi="Symbol"/>
        </w:rPr>
      </w:pPr>
      <w:r>
        <w:t>Dispositifs</w:t>
      </w:r>
      <w:r>
        <w:rPr>
          <w:spacing w:val="-7"/>
        </w:rPr>
        <w:t xml:space="preserve"> </w:t>
      </w:r>
      <w:r>
        <w:t>de</w:t>
      </w:r>
      <w:r>
        <w:rPr>
          <w:spacing w:val="-4"/>
        </w:rPr>
        <w:t xml:space="preserve"> </w:t>
      </w:r>
      <w:r>
        <w:t>connexion</w:t>
      </w:r>
      <w:r>
        <w:rPr>
          <w:spacing w:val="-7"/>
        </w:rPr>
        <w:t xml:space="preserve"> </w:t>
      </w:r>
      <w:r>
        <w:t>pour</w:t>
      </w:r>
      <w:r>
        <w:rPr>
          <w:spacing w:val="-4"/>
        </w:rPr>
        <w:t xml:space="preserve"> </w:t>
      </w:r>
      <w:r>
        <w:t>circuits</w:t>
      </w:r>
      <w:r>
        <w:rPr>
          <w:spacing w:val="-4"/>
        </w:rPr>
        <w:t xml:space="preserve"> </w:t>
      </w:r>
      <w:r>
        <w:t>basse</w:t>
      </w:r>
      <w:r>
        <w:rPr>
          <w:spacing w:val="-4"/>
        </w:rPr>
        <w:t xml:space="preserve"> </w:t>
      </w:r>
      <w:r>
        <w:t>tension</w:t>
      </w:r>
      <w:r>
        <w:rPr>
          <w:spacing w:val="-4"/>
        </w:rPr>
        <w:t xml:space="preserve"> </w:t>
      </w:r>
      <w:r>
        <w:t>pour</w:t>
      </w:r>
      <w:r>
        <w:rPr>
          <w:spacing w:val="-4"/>
        </w:rPr>
        <w:t xml:space="preserve"> </w:t>
      </w:r>
      <w:r>
        <w:t>usage</w:t>
      </w:r>
      <w:r>
        <w:rPr>
          <w:spacing w:val="-4"/>
        </w:rPr>
        <w:t xml:space="preserve"> </w:t>
      </w:r>
      <w:r>
        <w:t>domestique</w:t>
      </w:r>
      <w:r>
        <w:rPr>
          <w:spacing w:val="-4"/>
        </w:rPr>
        <w:t xml:space="preserve"> </w:t>
      </w:r>
      <w:r>
        <w:t>et</w:t>
      </w:r>
      <w:r>
        <w:rPr>
          <w:spacing w:val="-4"/>
        </w:rPr>
        <w:t xml:space="preserve"> </w:t>
      </w:r>
      <w:r>
        <w:rPr>
          <w:spacing w:val="-2"/>
        </w:rPr>
        <w:t>analogue</w:t>
      </w:r>
    </w:p>
    <w:p w:rsidR="00246AB5" w:rsidRDefault="00211CA8">
      <w:pPr>
        <w:pStyle w:val="Paragraphedeliste"/>
        <w:numPr>
          <w:ilvl w:val="1"/>
          <w:numId w:val="10"/>
        </w:numPr>
        <w:tabs>
          <w:tab w:val="left" w:pos="991"/>
        </w:tabs>
        <w:ind w:left="991"/>
        <w:rPr>
          <w:rFonts w:ascii="Symbol" w:hAnsi="Symbol"/>
        </w:rPr>
      </w:pPr>
      <w:r>
        <w:t>Appareillage</w:t>
      </w:r>
      <w:r>
        <w:rPr>
          <w:spacing w:val="-6"/>
        </w:rPr>
        <w:t xml:space="preserve"> </w:t>
      </w:r>
      <w:r>
        <w:t>industriel</w:t>
      </w:r>
      <w:r>
        <w:rPr>
          <w:spacing w:val="-5"/>
        </w:rPr>
        <w:t xml:space="preserve"> </w:t>
      </w:r>
      <w:r>
        <w:t>à</w:t>
      </w:r>
      <w:r>
        <w:rPr>
          <w:spacing w:val="-4"/>
        </w:rPr>
        <w:t xml:space="preserve"> </w:t>
      </w:r>
      <w:r>
        <w:t>basse</w:t>
      </w:r>
      <w:r>
        <w:rPr>
          <w:spacing w:val="-4"/>
        </w:rPr>
        <w:t xml:space="preserve"> </w:t>
      </w:r>
      <w:r>
        <w:rPr>
          <w:spacing w:val="-2"/>
        </w:rPr>
        <w:t>tension</w:t>
      </w:r>
    </w:p>
    <w:p w:rsidR="00246AB5" w:rsidRDefault="00211CA8">
      <w:pPr>
        <w:pStyle w:val="Paragraphedeliste"/>
        <w:numPr>
          <w:ilvl w:val="1"/>
          <w:numId w:val="10"/>
        </w:numPr>
        <w:tabs>
          <w:tab w:val="left" w:pos="991"/>
        </w:tabs>
        <w:ind w:left="991"/>
        <w:rPr>
          <w:rFonts w:ascii="Symbol" w:hAnsi="Symbol"/>
        </w:rPr>
      </w:pPr>
      <w:r>
        <w:t>Systèmes</w:t>
      </w:r>
      <w:r>
        <w:rPr>
          <w:spacing w:val="-3"/>
        </w:rPr>
        <w:t xml:space="preserve"> </w:t>
      </w:r>
      <w:r>
        <w:t>de</w:t>
      </w:r>
      <w:r>
        <w:rPr>
          <w:spacing w:val="-4"/>
        </w:rPr>
        <w:t xml:space="preserve"> </w:t>
      </w:r>
      <w:r>
        <w:t>conduits</w:t>
      </w:r>
      <w:r>
        <w:rPr>
          <w:spacing w:val="-4"/>
        </w:rPr>
        <w:t xml:space="preserve"> </w:t>
      </w:r>
      <w:r>
        <w:t>et</w:t>
      </w:r>
      <w:r>
        <w:rPr>
          <w:spacing w:val="-6"/>
        </w:rPr>
        <w:t xml:space="preserve"> </w:t>
      </w:r>
      <w:r>
        <w:rPr>
          <w:spacing w:val="-2"/>
        </w:rPr>
        <w:t>goulottes</w:t>
      </w:r>
    </w:p>
    <w:p w:rsidR="00246AB5" w:rsidRDefault="00211CA8">
      <w:pPr>
        <w:pStyle w:val="Paragraphedeliste"/>
        <w:numPr>
          <w:ilvl w:val="1"/>
          <w:numId w:val="10"/>
        </w:numPr>
        <w:tabs>
          <w:tab w:val="left" w:pos="991"/>
        </w:tabs>
        <w:ind w:left="991"/>
        <w:rPr>
          <w:rFonts w:ascii="Symbol" w:hAnsi="Symbol"/>
        </w:rPr>
      </w:pPr>
      <w:r>
        <w:t>Coupe-circuits</w:t>
      </w:r>
      <w:r>
        <w:rPr>
          <w:spacing w:val="-6"/>
        </w:rPr>
        <w:t xml:space="preserve"> </w:t>
      </w:r>
      <w:r>
        <w:t>-</w:t>
      </w:r>
      <w:r>
        <w:rPr>
          <w:spacing w:val="-4"/>
        </w:rPr>
        <w:t xml:space="preserve"> </w:t>
      </w:r>
      <w:r>
        <w:rPr>
          <w:spacing w:val="-2"/>
        </w:rPr>
        <w:t>Fusibles</w:t>
      </w:r>
    </w:p>
    <w:p w:rsidR="00246AB5" w:rsidRDefault="00211CA8">
      <w:pPr>
        <w:pStyle w:val="Paragraphedeliste"/>
        <w:numPr>
          <w:ilvl w:val="1"/>
          <w:numId w:val="10"/>
        </w:numPr>
        <w:tabs>
          <w:tab w:val="left" w:pos="991"/>
        </w:tabs>
        <w:ind w:left="991"/>
        <w:rPr>
          <w:rFonts w:ascii="Symbol" w:hAnsi="Symbol"/>
        </w:rPr>
      </w:pPr>
      <w:r>
        <w:t>Disjoncteurs</w:t>
      </w:r>
      <w:r>
        <w:rPr>
          <w:spacing w:val="-10"/>
        </w:rPr>
        <w:t xml:space="preserve"> </w:t>
      </w:r>
      <w:r>
        <w:t>ou</w:t>
      </w:r>
      <w:r>
        <w:rPr>
          <w:spacing w:val="-6"/>
        </w:rPr>
        <w:t xml:space="preserve"> </w:t>
      </w:r>
      <w:r>
        <w:t>appareillage</w:t>
      </w:r>
      <w:r>
        <w:rPr>
          <w:spacing w:val="-7"/>
        </w:rPr>
        <w:t xml:space="preserve"> </w:t>
      </w:r>
      <w:r>
        <w:t>pour</w:t>
      </w:r>
      <w:r>
        <w:rPr>
          <w:spacing w:val="-7"/>
        </w:rPr>
        <w:t xml:space="preserve"> </w:t>
      </w:r>
      <w:r>
        <w:t>installations</w:t>
      </w:r>
      <w:r>
        <w:rPr>
          <w:spacing w:val="-6"/>
        </w:rPr>
        <w:t xml:space="preserve"> </w:t>
      </w:r>
      <w:r>
        <w:t>domestiques</w:t>
      </w:r>
      <w:r>
        <w:rPr>
          <w:spacing w:val="-7"/>
        </w:rPr>
        <w:t xml:space="preserve"> </w:t>
      </w:r>
      <w:r>
        <w:t>et</w:t>
      </w:r>
      <w:r>
        <w:rPr>
          <w:spacing w:val="-7"/>
        </w:rPr>
        <w:t xml:space="preserve"> </w:t>
      </w:r>
      <w:r>
        <w:rPr>
          <w:spacing w:val="-2"/>
        </w:rPr>
        <w:t>analogues</w:t>
      </w:r>
    </w:p>
    <w:p w:rsidR="00246AB5" w:rsidRDefault="00211CA8">
      <w:pPr>
        <w:pStyle w:val="Paragraphedeliste"/>
        <w:numPr>
          <w:ilvl w:val="1"/>
          <w:numId w:val="10"/>
        </w:numPr>
        <w:tabs>
          <w:tab w:val="left" w:pos="991"/>
        </w:tabs>
        <w:spacing w:before="1"/>
        <w:ind w:left="991"/>
        <w:rPr>
          <w:rFonts w:ascii="Symbol" w:hAnsi="Symbol"/>
        </w:rPr>
      </w:pPr>
      <w:r>
        <w:t>Interrupteurs</w:t>
      </w:r>
      <w:r>
        <w:rPr>
          <w:spacing w:val="-6"/>
        </w:rPr>
        <w:t xml:space="preserve"> </w:t>
      </w:r>
      <w:r>
        <w:t>-</w:t>
      </w:r>
      <w:r>
        <w:rPr>
          <w:spacing w:val="-4"/>
        </w:rPr>
        <w:t xml:space="preserve"> </w:t>
      </w:r>
      <w:r>
        <w:t>Sectionneurs</w:t>
      </w:r>
      <w:r>
        <w:rPr>
          <w:spacing w:val="-5"/>
        </w:rPr>
        <w:t xml:space="preserve"> </w:t>
      </w:r>
      <w:r>
        <w:t>-</w:t>
      </w:r>
      <w:r>
        <w:rPr>
          <w:spacing w:val="-5"/>
        </w:rPr>
        <w:t xml:space="preserve"> </w:t>
      </w:r>
      <w:r>
        <w:t>Commutateurs</w:t>
      </w:r>
      <w:r>
        <w:rPr>
          <w:spacing w:val="-5"/>
        </w:rPr>
        <w:t xml:space="preserve"> </w:t>
      </w:r>
      <w:r>
        <w:t>–</w:t>
      </w:r>
      <w:r>
        <w:rPr>
          <w:spacing w:val="-5"/>
        </w:rPr>
        <w:t xml:space="preserve"> </w:t>
      </w:r>
      <w:r>
        <w:rPr>
          <w:spacing w:val="-4"/>
        </w:rPr>
        <w:t>Etc.</w:t>
      </w:r>
    </w:p>
    <w:p w:rsidR="00246AB5" w:rsidRDefault="00211CA8">
      <w:pPr>
        <w:pStyle w:val="Paragraphedeliste"/>
        <w:numPr>
          <w:ilvl w:val="1"/>
          <w:numId w:val="10"/>
        </w:numPr>
        <w:tabs>
          <w:tab w:val="left" w:pos="991"/>
        </w:tabs>
        <w:ind w:left="991"/>
        <w:rPr>
          <w:rFonts w:ascii="Symbol" w:hAnsi="Symbol"/>
        </w:rPr>
      </w:pPr>
      <w:r>
        <w:rPr>
          <w:spacing w:val="-2"/>
        </w:rPr>
        <w:t>Minuteries</w:t>
      </w:r>
    </w:p>
    <w:p w:rsidR="00246AB5" w:rsidRDefault="00211CA8">
      <w:pPr>
        <w:pStyle w:val="Paragraphedeliste"/>
        <w:numPr>
          <w:ilvl w:val="1"/>
          <w:numId w:val="10"/>
        </w:numPr>
        <w:tabs>
          <w:tab w:val="left" w:pos="991"/>
        </w:tabs>
        <w:spacing w:before="1"/>
        <w:ind w:left="991"/>
        <w:rPr>
          <w:rFonts w:ascii="Symbol" w:hAnsi="Symbol"/>
        </w:rPr>
      </w:pPr>
      <w:r>
        <w:rPr>
          <w:spacing w:val="-2"/>
        </w:rPr>
        <w:t>Parafoudres</w:t>
      </w:r>
    </w:p>
    <w:p w:rsidR="00246AB5" w:rsidRDefault="00211CA8">
      <w:pPr>
        <w:pStyle w:val="Paragraphedeliste"/>
        <w:numPr>
          <w:ilvl w:val="1"/>
          <w:numId w:val="10"/>
        </w:numPr>
        <w:tabs>
          <w:tab w:val="left" w:pos="991"/>
        </w:tabs>
        <w:ind w:left="991"/>
        <w:rPr>
          <w:rFonts w:ascii="Symbol" w:hAnsi="Symbol"/>
        </w:rPr>
      </w:pPr>
      <w:r>
        <w:t>Prises</w:t>
      </w:r>
      <w:r>
        <w:rPr>
          <w:spacing w:val="-3"/>
        </w:rPr>
        <w:t xml:space="preserve"> </w:t>
      </w:r>
      <w:r>
        <w:t>de</w:t>
      </w:r>
      <w:r>
        <w:rPr>
          <w:spacing w:val="-3"/>
        </w:rPr>
        <w:t xml:space="preserve"> </w:t>
      </w:r>
      <w:r>
        <w:rPr>
          <w:spacing w:val="-2"/>
        </w:rPr>
        <w:t>courant</w:t>
      </w:r>
    </w:p>
    <w:p w:rsidR="00246AB5" w:rsidRDefault="00211CA8">
      <w:pPr>
        <w:pStyle w:val="Paragraphedeliste"/>
        <w:numPr>
          <w:ilvl w:val="1"/>
          <w:numId w:val="10"/>
        </w:numPr>
        <w:tabs>
          <w:tab w:val="left" w:pos="991"/>
        </w:tabs>
        <w:ind w:left="991"/>
        <w:rPr>
          <w:rFonts w:ascii="Symbol" w:hAnsi="Symbol"/>
        </w:rPr>
      </w:pPr>
      <w:r>
        <w:t>Degrés</w:t>
      </w:r>
      <w:r>
        <w:rPr>
          <w:spacing w:val="-4"/>
        </w:rPr>
        <w:t xml:space="preserve"> </w:t>
      </w:r>
      <w:r>
        <w:t>de</w:t>
      </w:r>
      <w:r>
        <w:rPr>
          <w:spacing w:val="-4"/>
        </w:rPr>
        <w:t xml:space="preserve"> </w:t>
      </w:r>
      <w:r>
        <w:t>protection</w:t>
      </w:r>
      <w:r>
        <w:rPr>
          <w:spacing w:val="-2"/>
        </w:rPr>
        <w:t xml:space="preserve"> </w:t>
      </w:r>
      <w:r>
        <w:t>des</w:t>
      </w:r>
      <w:r>
        <w:rPr>
          <w:spacing w:val="-5"/>
        </w:rPr>
        <w:t xml:space="preserve"> </w:t>
      </w:r>
      <w:r>
        <w:rPr>
          <w:spacing w:val="-2"/>
        </w:rPr>
        <w:t>enveloppes</w:t>
      </w:r>
    </w:p>
    <w:p w:rsidR="00246AB5" w:rsidRDefault="00211CA8">
      <w:pPr>
        <w:pStyle w:val="Paragraphedeliste"/>
        <w:numPr>
          <w:ilvl w:val="1"/>
          <w:numId w:val="10"/>
        </w:numPr>
        <w:tabs>
          <w:tab w:val="left" w:pos="991"/>
        </w:tabs>
        <w:ind w:left="991"/>
        <w:rPr>
          <w:rFonts w:ascii="Symbol" w:hAnsi="Symbol"/>
        </w:rPr>
      </w:pPr>
      <w:r>
        <w:t>Protection</w:t>
      </w:r>
      <w:r>
        <w:rPr>
          <w:spacing w:val="-5"/>
        </w:rPr>
        <w:t xml:space="preserve"> </w:t>
      </w:r>
      <w:r>
        <w:t>contre</w:t>
      </w:r>
      <w:r>
        <w:rPr>
          <w:spacing w:val="-4"/>
        </w:rPr>
        <w:t xml:space="preserve"> </w:t>
      </w:r>
      <w:r>
        <w:t>les</w:t>
      </w:r>
      <w:r>
        <w:rPr>
          <w:spacing w:val="-5"/>
        </w:rPr>
        <w:t xml:space="preserve"> </w:t>
      </w:r>
      <w:r>
        <w:t>chocs</w:t>
      </w:r>
      <w:r>
        <w:rPr>
          <w:spacing w:val="-4"/>
        </w:rPr>
        <w:t xml:space="preserve"> </w:t>
      </w:r>
      <w:r>
        <w:rPr>
          <w:spacing w:val="-2"/>
        </w:rPr>
        <w:t>électriques</w:t>
      </w:r>
    </w:p>
    <w:p w:rsidR="00246AB5" w:rsidRDefault="00211CA8">
      <w:pPr>
        <w:pStyle w:val="Paragraphedeliste"/>
        <w:numPr>
          <w:ilvl w:val="1"/>
          <w:numId w:val="10"/>
        </w:numPr>
        <w:tabs>
          <w:tab w:val="left" w:pos="991"/>
        </w:tabs>
        <w:ind w:left="991"/>
        <w:rPr>
          <w:rFonts w:ascii="Symbol" w:hAnsi="Symbol"/>
        </w:rPr>
      </w:pPr>
      <w:r>
        <w:t>Installations</w:t>
      </w:r>
      <w:r>
        <w:rPr>
          <w:spacing w:val="-8"/>
        </w:rPr>
        <w:t xml:space="preserve"> </w:t>
      </w:r>
      <w:r>
        <w:t>électriques</w:t>
      </w:r>
      <w:r>
        <w:rPr>
          <w:spacing w:val="-6"/>
        </w:rPr>
        <w:t xml:space="preserve"> </w:t>
      </w:r>
      <w:r>
        <w:t>en</w:t>
      </w:r>
      <w:r>
        <w:rPr>
          <w:spacing w:val="-7"/>
        </w:rPr>
        <w:t xml:space="preserve"> </w:t>
      </w:r>
      <w:r>
        <w:t>atmosphères</w:t>
      </w:r>
      <w:r>
        <w:rPr>
          <w:spacing w:val="-7"/>
        </w:rPr>
        <w:t xml:space="preserve"> </w:t>
      </w:r>
      <w:r>
        <w:rPr>
          <w:spacing w:val="-2"/>
        </w:rPr>
        <w:t>explosives</w:t>
      </w:r>
    </w:p>
    <w:p w:rsidR="00246AB5" w:rsidRDefault="00211CA8">
      <w:pPr>
        <w:pStyle w:val="Paragraphedeliste"/>
        <w:numPr>
          <w:ilvl w:val="1"/>
          <w:numId w:val="10"/>
        </w:numPr>
        <w:tabs>
          <w:tab w:val="left" w:pos="991"/>
        </w:tabs>
        <w:ind w:left="991"/>
        <w:rPr>
          <w:rFonts w:ascii="Symbol" w:hAnsi="Symbol"/>
        </w:rPr>
      </w:pPr>
      <w:r>
        <w:t>Systèmes</w:t>
      </w:r>
      <w:r>
        <w:rPr>
          <w:spacing w:val="-6"/>
        </w:rPr>
        <w:t xml:space="preserve"> </w:t>
      </w:r>
      <w:r>
        <w:t>d'alarmes</w:t>
      </w:r>
      <w:r>
        <w:rPr>
          <w:spacing w:val="-7"/>
        </w:rPr>
        <w:t xml:space="preserve"> </w:t>
      </w:r>
      <w:r>
        <w:t>-</w:t>
      </w:r>
      <w:r>
        <w:rPr>
          <w:spacing w:val="-6"/>
        </w:rPr>
        <w:t xml:space="preserve"> </w:t>
      </w:r>
      <w:r>
        <w:t>Surveillance</w:t>
      </w:r>
      <w:r>
        <w:rPr>
          <w:spacing w:val="-6"/>
        </w:rPr>
        <w:t xml:space="preserve"> </w:t>
      </w:r>
      <w:r>
        <w:rPr>
          <w:spacing w:val="-4"/>
        </w:rPr>
        <w:t>vidéo</w:t>
      </w:r>
    </w:p>
    <w:p w:rsidR="00246AB5" w:rsidRDefault="00211CA8">
      <w:pPr>
        <w:pStyle w:val="Paragraphedeliste"/>
        <w:numPr>
          <w:ilvl w:val="1"/>
          <w:numId w:val="10"/>
        </w:numPr>
        <w:tabs>
          <w:tab w:val="left" w:pos="991"/>
        </w:tabs>
        <w:spacing w:before="1" w:line="291" w:lineRule="exact"/>
        <w:ind w:left="991"/>
        <w:rPr>
          <w:rFonts w:ascii="Symbol" w:hAnsi="Symbol"/>
        </w:rPr>
      </w:pPr>
      <w:r>
        <w:rPr>
          <w:spacing w:val="-2"/>
        </w:rPr>
        <w:t>Douilles</w:t>
      </w:r>
    </w:p>
    <w:p w:rsidR="00246AB5" w:rsidRDefault="00211CA8">
      <w:pPr>
        <w:pStyle w:val="Paragraphedeliste"/>
        <w:numPr>
          <w:ilvl w:val="1"/>
          <w:numId w:val="10"/>
        </w:numPr>
        <w:tabs>
          <w:tab w:val="left" w:pos="991"/>
        </w:tabs>
        <w:spacing w:line="291" w:lineRule="exact"/>
        <w:ind w:left="991"/>
        <w:rPr>
          <w:rFonts w:ascii="Symbol" w:hAnsi="Symbol"/>
        </w:rPr>
      </w:pPr>
      <w:r>
        <w:rPr>
          <w:spacing w:val="-2"/>
        </w:rPr>
        <w:t>Luminaires</w:t>
      </w:r>
    </w:p>
    <w:p w:rsidR="00246AB5" w:rsidRDefault="00211CA8">
      <w:pPr>
        <w:pStyle w:val="Paragraphedeliste"/>
        <w:numPr>
          <w:ilvl w:val="1"/>
          <w:numId w:val="10"/>
        </w:numPr>
        <w:tabs>
          <w:tab w:val="left" w:pos="991"/>
        </w:tabs>
        <w:ind w:left="991"/>
        <w:rPr>
          <w:rFonts w:ascii="Symbol" w:hAnsi="Symbol"/>
        </w:rPr>
      </w:pPr>
      <w:r>
        <w:rPr>
          <w:spacing w:val="-2"/>
        </w:rPr>
        <w:t>Lampes</w:t>
      </w:r>
    </w:p>
    <w:p w:rsidR="00246AB5" w:rsidRDefault="00246AB5">
      <w:pPr>
        <w:pStyle w:val="Paragraphedeliste"/>
        <w:rPr>
          <w:rFonts w:ascii="Symbol" w:hAnsi="Symbol"/>
        </w:rPr>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Paragraphedeliste"/>
        <w:numPr>
          <w:ilvl w:val="1"/>
          <w:numId w:val="10"/>
        </w:numPr>
        <w:tabs>
          <w:tab w:val="left" w:pos="991"/>
        </w:tabs>
        <w:spacing w:before="91"/>
        <w:ind w:left="991"/>
        <w:rPr>
          <w:rFonts w:ascii="Symbol" w:hAnsi="Symbol"/>
        </w:rPr>
      </w:pPr>
      <w:r>
        <w:lastRenderedPageBreak/>
        <w:t>Équipements</w:t>
      </w:r>
      <w:r>
        <w:rPr>
          <w:spacing w:val="-6"/>
        </w:rPr>
        <w:t xml:space="preserve"> </w:t>
      </w:r>
      <w:r>
        <w:t>de</w:t>
      </w:r>
      <w:r>
        <w:rPr>
          <w:spacing w:val="-5"/>
        </w:rPr>
        <w:t xml:space="preserve"> </w:t>
      </w:r>
      <w:r>
        <w:rPr>
          <w:spacing w:val="-2"/>
        </w:rPr>
        <w:t>communication</w:t>
      </w:r>
    </w:p>
    <w:p w:rsidR="00246AB5" w:rsidRDefault="00211CA8">
      <w:pPr>
        <w:pStyle w:val="Paragraphedeliste"/>
        <w:numPr>
          <w:ilvl w:val="1"/>
          <w:numId w:val="10"/>
        </w:numPr>
        <w:tabs>
          <w:tab w:val="left" w:pos="991"/>
        </w:tabs>
        <w:ind w:left="991"/>
        <w:rPr>
          <w:rFonts w:ascii="Symbol" w:hAnsi="Symbol"/>
        </w:rPr>
      </w:pPr>
      <w:r>
        <w:t>Chauffage</w:t>
      </w:r>
      <w:r>
        <w:rPr>
          <w:spacing w:val="-3"/>
        </w:rPr>
        <w:t xml:space="preserve"> </w:t>
      </w:r>
      <w:r>
        <w:rPr>
          <w:spacing w:val="-2"/>
        </w:rPr>
        <w:t>électrique</w:t>
      </w:r>
    </w:p>
    <w:p w:rsidR="00246AB5" w:rsidRDefault="00211CA8">
      <w:pPr>
        <w:pStyle w:val="Titre1"/>
        <w:jc w:val="both"/>
        <w:rPr>
          <w:u w:val="none"/>
        </w:rPr>
      </w:pPr>
      <w:bookmarkStart w:id="19" w:name="_bookmark16"/>
      <w:bookmarkEnd w:id="19"/>
      <w:r>
        <w:t>Section</w:t>
      </w:r>
      <w:r>
        <w:rPr>
          <w:spacing w:val="-5"/>
        </w:rPr>
        <w:t xml:space="preserve"> </w:t>
      </w:r>
      <w:r>
        <w:t>3.03</w:t>
      </w:r>
      <w:r>
        <w:rPr>
          <w:spacing w:val="-9"/>
        </w:rPr>
        <w:t xml:space="preserve"> </w:t>
      </w:r>
      <w:r>
        <w:t>Procédés</w:t>
      </w:r>
      <w:r>
        <w:rPr>
          <w:spacing w:val="-3"/>
        </w:rPr>
        <w:t xml:space="preserve"> </w:t>
      </w:r>
      <w:r>
        <w:t>et</w:t>
      </w:r>
      <w:r>
        <w:rPr>
          <w:spacing w:val="-2"/>
        </w:rPr>
        <w:t xml:space="preserve"> </w:t>
      </w:r>
      <w:r>
        <w:t>produits</w:t>
      </w:r>
      <w:r>
        <w:rPr>
          <w:spacing w:val="-2"/>
        </w:rPr>
        <w:t xml:space="preserve"> </w:t>
      </w:r>
      <w:r>
        <w:t>de</w:t>
      </w:r>
      <w:r>
        <w:rPr>
          <w:spacing w:val="-4"/>
        </w:rPr>
        <w:t xml:space="preserve"> </w:t>
      </w:r>
      <w:r>
        <w:t>techniques</w:t>
      </w:r>
      <w:r>
        <w:rPr>
          <w:spacing w:val="-3"/>
        </w:rPr>
        <w:t xml:space="preserve"> </w:t>
      </w:r>
      <w:r>
        <w:t>non</w:t>
      </w:r>
      <w:r>
        <w:rPr>
          <w:spacing w:val="-2"/>
        </w:rPr>
        <w:t xml:space="preserve"> courantes</w:t>
      </w:r>
    </w:p>
    <w:p w:rsidR="00246AB5" w:rsidRDefault="00211CA8">
      <w:pPr>
        <w:pStyle w:val="Corpsdetexte"/>
        <w:spacing w:before="163"/>
        <w:ind w:right="427"/>
        <w:jc w:val="both"/>
      </w:pPr>
      <w:r>
        <w:t>Pour</w:t>
      </w:r>
      <w:r>
        <w:rPr>
          <w:spacing w:val="-1"/>
        </w:rPr>
        <w:t xml:space="preserve"> </w:t>
      </w:r>
      <w:r>
        <w:t>les</w:t>
      </w:r>
      <w:r>
        <w:rPr>
          <w:spacing w:val="-2"/>
        </w:rPr>
        <w:t xml:space="preserve"> </w:t>
      </w:r>
      <w:r>
        <w:t>Avis</w:t>
      </w:r>
      <w:r>
        <w:rPr>
          <w:spacing w:val="-1"/>
        </w:rPr>
        <w:t xml:space="preserve"> </w:t>
      </w:r>
      <w:r>
        <w:t>Techniques et</w:t>
      </w:r>
      <w:r>
        <w:rPr>
          <w:spacing w:val="-2"/>
        </w:rPr>
        <w:t xml:space="preserve"> </w:t>
      </w:r>
      <w:r>
        <w:t>les</w:t>
      </w:r>
      <w:r>
        <w:rPr>
          <w:spacing w:val="-2"/>
        </w:rPr>
        <w:t xml:space="preserve"> </w:t>
      </w:r>
      <w:r>
        <w:t>procédures</w:t>
      </w:r>
      <w:r>
        <w:rPr>
          <w:spacing w:val="-2"/>
        </w:rPr>
        <w:t xml:space="preserve"> </w:t>
      </w:r>
      <w:r>
        <w:t>ATEX concernant</w:t>
      </w:r>
      <w:r>
        <w:rPr>
          <w:spacing w:val="-2"/>
        </w:rPr>
        <w:t xml:space="preserve"> </w:t>
      </w:r>
      <w:r>
        <w:t>les</w:t>
      </w:r>
      <w:r>
        <w:rPr>
          <w:spacing w:val="-2"/>
        </w:rPr>
        <w:t xml:space="preserve"> </w:t>
      </w:r>
      <w:r>
        <w:t>procédés</w:t>
      </w:r>
      <w:r>
        <w:rPr>
          <w:spacing w:val="-2"/>
        </w:rPr>
        <w:t xml:space="preserve"> </w:t>
      </w:r>
      <w:r>
        <w:t>et</w:t>
      </w:r>
      <w:r>
        <w:rPr>
          <w:spacing w:val="-2"/>
        </w:rPr>
        <w:t xml:space="preserve"> </w:t>
      </w:r>
      <w:r>
        <w:t>produits</w:t>
      </w:r>
      <w:r>
        <w:rPr>
          <w:spacing w:val="-2"/>
        </w:rPr>
        <w:t xml:space="preserve"> </w:t>
      </w:r>
      <w:r>
        <w:t>de</w:t>
      </w:r>
      <w:r>
        <w:rPr>
          <w:spacing w:val="-2"/>
        </w:rPr>
        <w:t xml:space="preserve"> </w:t>
      </w:r>
      <w:r>
        <w:t>techniques non courantes, l'entrepreneur se reportera aux clauses des Documents généraux d'Avis Technique.</w:t>
      </w:r>
    </w:p>
    <w:p w:rsidR="00246AB5" w:rsidRDefault="00211CA8">
      <w:pPr>
        <w:pStyle w:val="Titre1"/>
        <w:jc w:val="both"/>
        <w:rPr>
          <w:u w:val="none"/>
        </w:rPr>
      </w:pPr>
      <w:bookmarkStart w:id="20" w:name="_bookmark17"/>
      <w:bookmarkEnd w:id="20"/>
      <w:r>
        <w:t>Section</w:t>
      </w:r>
      <w:r>
        <w:rPr>
          <w:spacing w:val="-3"/>
        </w:rPr>
        <w:t xml:space="preserve"> </w:t>
      </w:r>
      <w:r>
        <w:t>3.04</w:t>
      </w:r>
      <w:r>
        <w:rPr>
          <w:spacing w:val="-8"/>
        </w:rPr>
        <w:t xml:space="preserve"> </w:t>
      </w:r>
      <w:r>
        <w:t>Règles</w:t>
      </w:r>
      <w:r>
        <w:rPr>
          <w:spacing w:val="-2"/>
        </w:rPr>
        <w:t xml:space="preserve"> professionnelles</w:t>
      </w:r>
    </w:p>
    <w:p w:rsidR="00246AB5" w:rsidRDefault="00211CA8">
      <w:pPr>
        <w:pStyle w:val="Corpsdetexte"/>
        <w:spacing w:before="160"/>
        <w:ind w:right="421"/>
        <w:jc w:val="both"/>
      </w:pPr>
      <w:r>
        <w:t>L'entrepreneur devra respecter, pour les ouvrages concernés, les « Règles professionnelles</w:t>
      </w:r>
      <w:r>
        <w:rPr>
          <w:spacing w:val="-4"/>
        </w:rPr>
        <w:t xml:space="preserve"> </w:t>
      </w:r>
      <w:r>
        <w:t>» acceptées par la C2P (Commission Prévention Produits).</w:t>
      </w:r>
    </w:p>
    <w:p w:rsidR="00246AB5" w:rsidRDefault="00246AB5">
      <w:pPr>
        <w:pStyle w:val="Corpsdetexte"/>
        <w:spacing w:before="1"/>
        <w:ind w:left="0"/>
      </w:pPr>
    </w:p>
    <w:p w:rsidR="00246AB5" w:rsidRDefault="00211CA8">
      <w:pPr>
        <w:pStyle w:val="Corpsdetexte"/>
        <w:ind w:right="417"/>
        <w:jc w:val="both"/>
      </w:pPr>
      <w:r>
        <w:t>La liste de ces règles est publiée semestriellement sur le site de l'Agence Qualité Construction à l'adress</w:t>
      </w:r>
      <w:r>
        <w:t xml:space="preserve">e « </w:t>
      </w:r>
      <w:hyperlink r:id="rId10">
        <w:r>
          <w:rPr>
            <w:color w:val="0462C1"/>
            <w:u w:val="single" w:color="0462C1"/>
          </w:rPr>
          <w:t>https://qualiteconstruction.com/centre-de-ressources/</w:t>
        </w:r>
      </w:hyperlink>
      <w:r>
        <w:rPr>
          <w:color w:val="0462C1"/>
        </w:rPr>
        <w:t xml:space="preserve"> </w:t>
      </w:r>
      <w:r>
        <w:t>» et l'entrepreneur est contractuellement réputé en avoir pris connaissance.</w:t>
      </w:r>
    </w:p>
    <w:p w:rsidR="00246AB5" w:rsidRDefault="00211CA8">
      <w:pPr>
        <w:pStyle w:val="Corpsdetexte"/>
        <w:spacing w:before="292"/>
        <w:ind w:right="429"/>
        <w:jc w:val="both"/>
      </w:pPr>
      <w:r>
        <w:t>La liste faisant référence pour le présent march</w:t>
      </w:r>
      <w:r>
        <w:t>é est celle en cours à la date de signature du</w:t>
      </w:r>
      <w:r>
        <w:rPr>
          <w:spacing w:val="40"/>
        </w:rPr>
        <w:t xml:space="preserve"> </w:t>
      </w:r>
      <w:r>
        <w:rPr>
          <w:spacing w:val="-2"/>
        </w:rPr>
        <w:t>marché.</w:t>
      </w:r>
    </w:p>
    <w:p w:rsidR="00246AB5" w:rsidRDefault="00246AB5">
      <w:pPr>
        <w:pStyle w:val="Corpsdetexte"/>
        <w:ind w:left="0"/>
      </w:pPr>
    </w:p>
    <w:p w:rsidR="00246AB5" w:rsidRDefault="00211CA8">
      <w:pPr>
        <w:pStyle w:val="Corpsdetexte"/>
        <w:ind w:right="423"/>
        <w:jc w:val="both"/>
      </w:pPr>
      <w:r>
        <w:t>Pour les « Règles professionnelles</w:t>
      </w:r>
      <w:r>
        <w:rPr>
          <w:spacing w:val="-1"/>
        </w:rPr>
        <w:t xml:space="preserve"> </w:t>
      </w:r>
      <w:r>
        <w:t>» faisant l'objet d'une « mise en observation</w:t>
      </w:r>
      <w:r>
        <w:rPr>
          <w:spacing w:val="-1"/>
        </w:rPr>
        <w:t xml:space="preserve"> </w:t>
      </w:r>
      <w:r>
        <w:t>», l'entrepreneur souhaitant mettre en œuvre l'un de ces produits ou procédés devra vérifier, auprès de son</w:t>
      </w:r>
      <w:r>
        <w:rPr>
          <w:spacing w:val="40"/>
        </w:rPr>
        <w:t xml:space="preserve"> </w:t>
      </w:r>
      <w:r>
        <w:t>assureur, si celui-ci ne fait pas l'objet de conditions spéciales de souscription d'assurance.</w:t>
      </w:r>
    </w:p>
    <w:p w:rsidR="00246AB5" w:rsidRDefault="00246AB5">
      <w:pPr>
        <w:pStyle w:val="Corpsdetexte"/>
        <w:spacing w:before="1"/>
        <w:ind w:left="0"/>
      </w:pPr>
    </w:p>
    <w:p w:rsidR="00246AB5" w:rsidRDefault="00211CA8">
      <w:pPr>
        <w:pStyle w:val="Corpsdetexte"/>
        <w:ind w:right="421"/>
        <w:jc w:val="both"/>
      </w:pPr>
      <w:r>
        <w:t>Il devra, si c'est le cas, faire part, par écrit au maître d'ouvrage, de l'ouvrage concerné par cette "mise en observation" ainsi que des démarches effectuées p</w:t>
      </w:r>
      <w:r>
        <w:t>our garantir l'assurance des prestations objet du présent marché.</w:t>
      </w:r>
    </w:p>
    <w:p w:rsidR="00246AB5" w:rsidRDefault="00211CA8">
      <w:pPr>
        <w:pStyle w:val="Corpsdetexte"/>
        <w:spacing w:before="291"/>
        <w:ind w:right="422"/>
        <w:jc w:val="both"/>
      </w:pPr>
      <w:r>
        <w:t>En tout état de cause, l'entrepreneur ne pourra, en aucun cas, mettre en œuvre des ouvrages qui</w:t>
      </w:r>
      <w:r>
        <w:rPr>
          <w:spacing w:val="80"/>
        </w:rPr>
        <w:t xml:space="preserve"> </w:t>
      </w:r>
      <w:r>
        <w:t>ne seraient pas couverts par ses assureurs.</w:t>
      </w:r>
    </w:p>
    <w:p w:rsidR="00246AB5" w:rsidRDefault="00211CA8">
      <w:pPr>
        <w:pStyle w:val="Titre1"/>
        <w:jc w:val="both"/>
        <w:rPr>
          <w:u w:val="none"/>
        </w:rPr>
      </w:pPr>
      <w:bookmarkStart w:id="21" w:name="_bookmark18"/>
      <w:bookmarkEnd w:id="21"/>
      <w:r>
        <w:t>Section</w:t>
      </w:r>
      <w:r>
        <w:rPr>
          <w:spacing w:val="-5"/>
        </w:rPr>
        <w:t xml:space="preserve"> </w:t>
      </w:r>
      <w:r>
        <w:t>3.05</w:t>
      </w:r>
      <w:r>
        <w:rPr>
          <w:spacing w:val="-10"/>
        </w:rPr>
        <w:t xml:space="preserve"> </w:t>
      </w:r>
      <w:r>
        <w:t>Réglementations</w:t>
      </w:r>
      <w:r>
        <w:rPr>
          <w:spacing w:val="-3"/>
        </w:rPr>
        <w:t xml:space="preserve"> </w:t>
      </w:r>
      <w:r>
        <w:t>concernant</w:t>
      </w:r>
      <w:r>
        <w:rPr>
          <w:spacing w:val="-2"/>
        </w:rPr>
        <w:t xml:space="preserve"> </w:t>
      </w:r>
      <w:r>
        <w:t>les</w:t>
      </w:r>
      <w:r>
        <w:rPr>
          <w:spacing w:val="-3"/>
        </w:rPr>
        <w:t xml:space="preserve"> </w:t>
      </w:r>
      <w:r>
        <w:t>matéri</w:t>
      </w:r>
      <w:r>
        <w:t>aux</w:t>
      </w:r>
      <w:r>
        <w:rPr>
          <w:spacing w:val="-3"/>
        </w:rPr>
        <w:t xml:space="preserve"> </w:t>
      </w:r>
      <w:r>
        <w:t>et</w:t>
      </w:r>
      <w:r>
        <w:rPr>
          <w:spacing w:val="-2"/>
        </w:rPr>
        <w:t xml:space="preserve"> produits</w:t>
      </w:r>
    </w:p>
    <w:p w:rsidR="00246AB5" w:rsidRDefault="00211CA8">
      <w:pPr>
        <w:pStyle w:val="Corpsdetexte"/>
        <w:spacing w:before="163"/>
        <w:ind w:right="418"/>
        <w:jc w:val="both"/>
      </w:pPr>
      <w:r>
        <w:t xml:space="preserve">Tous les matériaux et fournitures entrant dans les prestations du marché devront disposer d’une marque de conformité nationale ou européenne. Dans le cas où un matériau ou un produit spécifique n’en disposerait pas il devra obligatoirement </w:t>
      </w:r>
      <w:r>
        <w:t>disposer d’un Marquage CE pour satisfaire aux exigences essentielles en termes de sécurité, de santé publique et de protection des consommateurs définies notamment par deux Directives</w:t>
      </w:r>
      <w:r>
        <w:rPr>
          <w:spacing w:val="-1"/>
        </w:rPr>
        <w:t xml:space="preserve"> </w:t>
      </w:r>
      <w:r>
        <w:t xml:space="preserve">: la </w:t>
      </w:r>
      <w:hyperlink r:id="rId11">
        <w:r>
          <w:rPr>
            <w:b/>
            <w:color w:val="0462C1"/>
            <w:u w:val="single" w:color="0462C1"/>
          </w:rPr>
          <w:t>Directive Basse Tension (DBT)</w:t>
        </w:r>
      </w:hyperlink>
      <w:r>
        <w:rPr>
          <w:b/>
          <w:color w:val="0462C1"/>
        </w:rPr>
        <w:t xml:space="preserve"> </w:t>
      </w:r>
      <w:hyperlink r:id="rId12">
        <w:r>
          <w:rPr>
            <w:b/>
            <w:color w:val="0462C1"/>
            <w:u w:val="single" w:color="0462C1"/>
          </w:rPr>
          <w:t>2006/95/CE</w:t>
        </w:r>
        <w:r>
          <w:t>,</w:t>
        </w:r>
      </w:hyperlink>
      <w:r>
        <w:t xml:space="preserve"> attestant que l’utilisateur n’encourt aucun risque à leur contact et la </w:t>
      </w:r>
      <w:hyperlink r:id="rId13">
        <w:r>
          <w:rPr>
            <w:b/>
            <w:color w:val="0462C1"/>
            <w:u w:val="single" w:color="0462C1"/>
          </w:rPr>
          <w:t>Directive</w:t>
        </w:r>
      </w:hyperlink>
      <w:r>
        <w:rPr>
          <w:b/>
          <w:color w:val="0462C1"/>
        </w:rPr>
        <w:t xml:space="preserve"> </w:t>
      </w:r>
      <w:hyperlink r:id="rId14">
        <w:r>
          <w:rPr>
            <w:b/>
            <w:color w:val="0462C1"/>
            <w:u w:val="single" w:color="0462C1"/>
          </w:rPr>
          <w:t>Compatibilité Électromagnétique (CEM) 2004/1</w:t>
        </w:r>
        <w:r>
          <w:rPr>
            <w:b/>
            <w:color w:val="0462C1"/>
            <w:u w:val="single" w:color="0462C1"/>
          </w:rPr>
          <w:t>08/CE</w:t>
        </w:r>
        <w:r>
          <w:t>,</w:t>
        </w:r>
      </w:hyperlink>
      <w:r>
        <w:t xml:space="preserve"> garantissant</w:t>
      </w:r>
      <w:r>
        <w:rPr>
          <w:spacing w:val="40"/>
        </w:rPr>
        <w:t xml:space="preserve"> </w:t>
      </w:r>
      <w:r>
        <w:t>qu'ils ne perturberont pas les appareils électriques et/ou électroniques voisins (TV, alarmes, mais aussi pacemakers).</w:t>
      </w:r>
    </w:p>
    <w:p w:rsidR="00246AB5" w:rsidRDefault="00211CA8">
      <w:pPr>
        <w:pStyle w:val="Titre1"/>
        <w:spacing w:before="278"/>
        <w:jc w:val="both"/>
        <w:rPr>
          <w:u w:val="none"/>
        </w:rPr>
      </w:pPr>
      <w:bookmarkStart w:id="22" w:name="_bookmark19"/>
      <w:bookmarkEnd w:id="22"/>
      <w:r>
        <w:t>Section</w:t>
      </w:r>
      <w:r>
        <w:rPr>
          <w:spacing w:val="-4"/>
        </w:rPr>
        <w:t xml:space="preserve"> </w:t>
      </w:r>
      <w:r>
        <w:t>3.06</w:t>
      </w:r>
      <w:r>
        <w:rPr>
          <w:spacing w:val="-11"/>
        </w:rPr>
        <w:t xml:space="preserve"> </w:t>
      </w:r>
      <w:r>
        <w:t>Réglementation</w:t>
      </w:r>
      <w:r>
        <w:rPr>
          <w:spacing w:val="-4"/>
        </w:rPr>
        <w:t xml:space="preserve"> </w:t>
      </w:r>
      <w:r>
        <w:t>sécurité</w:t>
      </w:r>
      <w:r>
        <w:rPr>
          <w:spacing w:val="-4"/>
        </w:rPr>
        <w:t xml:space="preserve"> </w:t>
      </w:r>
      <w:r>
        <w:rPr>
          <w:spacing w:val="-2"/>
        </w:rPr>
        <w:t>incendie</w:t>
      </w:r>
    </w:p>
    <w:p w:rsidR="00246AB5" w:rsidRDefault="00211CA8">
      <w:pPr>
        <w:pStyle w:val="Corpsdetexte"/>
        <w:spacing w:before="161"/>
      </w:pPr>
      <w:r>
        <w:t>L'entrepreneur</w:t>
      </w:r>
      <w:r>
        <w:rPr>
          <w:spacing w:val="-7"/>
        </w:rPr>
        <w:t xml:space="preserve"> </w:t>
      </w:r>
      <w:r>
        <w:t>devra</w:t>
      </w:r>
      <w:r>
        <w:rPr>
          <w:spacing w:val="-4"/>
        </w:rPr>
        <w:t xml:space="preserve"> </w:t>
      </w:r>
      <w:r>
        <w:t>respecter</w:t>
      </w:r>
      <w:r>
        <w:rPr>
          <w:spacing w:val="-4"/>
        </w:rPr>
        <w:t xml:space="preserve"> </w:t>
      </w:r>
      <w:r>
        <w:t>les</w:t>
      </w:r>
      <w:r>
        <w:rPr>
          <w:spacing w:val="-5"/>
        </w:rPr>
        <w:t xml:space="preserve"> </w:t>
      </w:r>
      <w:r>
        <w:t>exigences</w:t>
      </w:r>
      <w:r>
        <w:rPr>
          <w:spacing w:val="-5"/>
        </w:rPr>
        <w:t xml:space="preserve"> </w:t>
      </w:r>
      <w:r>
        <w:t>fixées</w:t>
      </w:r>
      <w:r>
        <w:rPr>
          <w:spacing w:val="-4"/>
        </w:rPr>
        <w:t xml:space="preserve"> </w:t>
      </w:r>
      <w:r>
        <w:t>par</w:t>
      </w:r>
      <w:r>
        <w:rPr>
          <w:spacing w:val="-4"/>
        </w:rPr>
        <w:t xml:space="preserve"> </w:t>
      </w:r>
      <w:r>
        <w:t>la</w:t>
      </w:r>
      <w:r>
        <w:rPr>
          <w:spacing w:val="-4"/>
        </w:rPr>
        <w:t xml:space="preserve"> </w:t>
      </w:r>
      <w:r>
        <w:t>règlementati</w:t>
      </w:r>
      <w:r>
        <w:t>on</w:t>
      </w:r>
      <w:r>
        <w:rPr>
          <w:spacing w:val="-5"/>
        </w:rPr>
        <w:t xml:space="preserve"> </w:t>
      </w:r>
      <w:r>
        <w:t>incendie,</w:t>
      </w:r>
      <w:r>
        <w:rPr>
          <w:spacing w:val="-4"/>
        </w:rPr>
        <w:t xml:space="preserve"> </w:t>
      </w:r>
      <w:r>
        <w:t>notamment</w:t>
      </w:r>
      <w:r>
        <w:rPr>
          <w:spacing w:val="-4"/>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la</w:t>
      </w:r>
      <w:proofErr w:type="gramEnd"/>
      <w:r>
        <w:rPr>
          <w:spacing w:val="-6"/>
        </w:rPr>
        <w:t xml:space="preserve"> </w:t>
      </w:r>
      <w:r>
        <w:t>réaction</w:t>
      </w:r>
      <w:r>
        <w:rPr>
          <w:spacing w:val="-2"/>
        </w:rPr>
        <w:t xml:space="preserve"> </w:t>
      </w:r>
      <w:r>
        <w:t>au</w:t>
      </w:r>
      <w:r>
        <w:rPr>
          <w:spacing w:val="-4"/>
        </w:rPr>
        <w:t xml:space="preserve"> </w:t>
      </w:r>
      <w:r>
        <w:t>feu</w:t>
      </w:r>
      <w:r>
        <w:rPr>
          <w:spacing w:val="-2"/>
        </w:rPr>
        <w:t xml:space="preserve"> </w:t>
      </w:r>
      <w:r>
        <w:t>des</w:t>
      </w:r>
      <w:r>
        <w:rPr>
          <w:spacing w:val="-3"/>
        </w:rPr>
        <w:t xml:space="preserve"> </w:t>
      </w:r>
      <w:r>
        <w:t>matériaux</w:t>
      </w:r>
      <w:r>
        <w:rPr>
          <w:spacing w:val="-4"/>
        </w:rPr>
        <w:t xml:space="preserve"> </w:t>
      </w:r>
      <w:r>
        <w:t>et</w:t>
      </w:r>
      <w:r>
        <w:rPr>
          <w:spacing w:val="-3"/>
        </w:rPr>
        <w:t xml:space="preserve"> </w:t>
      </w:r>
      <w:r>
        <w:t>produits</w:t>
      </w:r>
      <w:r>
        <w:rPr>
          <w:spacing w:val="-4"/>
        </w:rPr>
        <w:t xml:space="preserve"> </w:t>
      </w:r>
      <w:r>
        <w:t>devant</w:t>
      </w:r>
      <w:r>
        <w:rPr>
          <w:spacing w:val="-3"/>
        </w:rPr>
        <w:t xml:space="preserve"> </w:t>
      </w:r>
      <w:r>
        <w:t>être</w:t>
      </w:r>
      <w:r>
        <w:rPr>
          <w:spacing w:val="-3"/>
        </w:rPr>
        <w:t xml:space="preserve"> </w:t>
      </w:r>
      <w:r>
        <w:t>mis</w:t>
      </w:r>
      <w:r>
        <w:rPr>
          <w:spacing w:val="-3"/>
        </w:rPr>
        <w:t xml:space="preserve"> </w:t>
      </w:r>
      <w:r>
        <w:t>en</w:t>
      </w:r>
      <w:r>
        <w:rPr>
          <w:spacing w:val="-3"/>
        </w:rPr>
        <w:t xml:space="preserve"> </w:t>
      </w:r>
      <w:r>
        <w:t>œuvre</w:t>
      </w:r>
      <w:r>
        <w:rPr>
          <w:spacing w:val="-3"/>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w:t>
      </w:r>
      <w:proofErr w:type="gramEnd"/>
      <w:r>
        <w:rPr>
          <w:spacing w:val="-3"/>
        </w:rPr>
        <w:t xml:space="preserve"> </w:t>
      </w:r>
      <w:r>
        <w:t>comportement</w:t>
      </w:r>
      <w:r>
        <w:rPr>
          <w:spacing w:val="-3"/>
        </w:rPr>
        <w:t xml:space="preserve"> </w:t>
      </w:r>
      <w:r>
        <w:t>au</w:t>
      </w:r>
      <w:r>
        <w:rPr>
          <w:spacing w:val="-2"/>
        </w:rPr>
        <w:t xml:space="preserve"> </w:t>
      </w:r>
      <w:r>
        <w:t>feu</w:t>
      </w:r>
      <w:r>
        <w:rPr>
          <w:spacing w:val="-5"/>
        </w:rPr>
        <w:t xml:space="preserve"> </w:t>
      </w:r>
      <w:r>
        <w:t>des</w:t>
      </w:r>
      <w:r>
        <w:rPr>
          <w:spacing w:val="-2"/>
        </w:rPr>
        <w:t xml:space="preserve"> </w:t>
      </w:r>
      <w:r>
        <w:t>ouvrages</w:t>
      </w:r>
      <w:r>
        <w:rPr>
          <w:spacing w:val="-2"/>
        </w:rPr>
        <w:t xml:space="preserve"> </w:t>
      </w:r>
      <w:r>
        <w:t>en</w:t>
      </w:r>
      <w:r>
        <w:rPr>
          <w:spacing w:val="-3"/>
        </w:rPr>
        <w:t xml:space="preserve"> </w:t>
      </w:r>
      <w:r>
        <w:t>place</w:t>
      </w:r>
      <w:r>
        <w:rPr>
          <w:spacing w:val="-1"/>
        </w:rPr>
        <w:t xml:space="preserve"> </w:t>
      </w:r>
      <w:r>
        <w:rPr>
          <w:spacing w:val="-10"/>
        </w:rPr>
        <w:t>.</w:t>
      </w:r>
    </w:p>
    <w:p w:rsidR="00246AB5" w:rsidRDefault="00211CA8">
      <w:pPr>
        <w:pStyle w:val="Titre1"/>
        <w:rPr>
          <w:u w:val="none"/>
        </w:rPr>
      </w:pPr>
      <w:bookmarkStart w:id="23" w:name="_bookmark20"/>
      <w:bookmarkEnd w:id="23"/>
      <w:r>
        <w:t>Section</w:t>
      </w:r>
      <w:r>
        <w:rPr>
          <w:spacing w:val="-4"/>
        </w:rPr>
        <w:t xml:space="preserve"> </w:t>
      </w:r>
      <w:r>
        <w:t>3.07</w:t>
      </w:r>
      <w:r>
        <w:rPr>
          <w:spacing w:val="-9"/>
        </w:rPr>
        <w:t xml:space="preserve"> </w:t>
      </w:r>
      <w:r>
        <w:t>Réglementation</w:t>
      </w:r>
      <w:r>
        <w:rPr>
          <w:spacing w:val="-3"/>
        </w:rPr>
        <w:t xml:space="preserve"> </w:t>
      </w:r>
      <w:r>
        <w:rPr>
          <w:spacing w:val="-2"/>
        </w:rPr>
        <w:t>accessibilité</w:t>
      </w:r>
    </w:p>
    <w:p w:rsidR="00246AB5" w:rsidRDefault="00211CA8">
      <w:pPr>
        <w:pStyle w:val="Corpsdetexte"/>
        <w:spacing w:before="161"/>
      </w:pPr>
      <w:r>
        <w:t>Établissements</w:t>
      </w:r>
      <w:r>
        <w:rPr>
          <w:spacing w:val="-6"/>
        </w:rPr>
        <w:t xml:space="preserve"> </w:t>
      </w:r>
      <w:r>
        <w:t>recevant</w:t>
      </w:r>
      <w:r>
        <w:rPr>
          <w:spacing w:val="-8"/>
        </w:rPr>
        <w:t xml:space="preserve"> </w:t>
      </w:r>
      <w:r>
        <w:t>du</w:t>
      </w:r>
      <w:r>
        <w:rPr>
          <w:spacing w:val="-4"/>
        </w:rPr>
        <w:t xml:space="preserve"> </w:t>
      </w:r>
      <w:r>
        <w:t>public</w:t>
      </w:r>
      <w:r>
        <w:rPr>
          <w:spacing w:val="-6"/>
        </w:rPr>
        <w:t xml:space="preserve"> </w:t>
      </w:r>
      <w:r>
        <w:t>et</w:t>
      </w:r>
      <w:r>
        <w:rPr>
          <w:spacing w:val="-4"/>
        </w:rPr>
        <w:t xml:space="preserve"> </w:t>
      </w:r>
      <w:r>
        <w:t>installations</w:t>
      </w:r>
      <w:r>
        <w:rPr>
          <w:spacing w:val="-5"/>
        </w:rPr>
        <w:t xml:space="preserve"> </w:t>
      </w:r>
      <w:r>
        <w:t>ouvertes</w:t>
      </w:r>
      <w:r>
        <w:rPr>
          <w:spacing w:val="-4"/>
        </w:rPr>
        <w:t xml:space="preserve"> </w:t>
      </w:r>
      <w:r>
        <w:t>au</w:t>
      </w:r>
      <w:r>
        <w:rPr>
          <w:spacing w:val="-4"/>
        </w:rPr>
        <w:t xml:space="preserve"> </w:t>
      </w:r>
      <w:r>
        <w:t>public</w:t>
      </w:r>
      <w:r>
        <w:rPr>
          <w:spacing w:val="-5"/>
        </w:rPr>
        <w:t xml:space="preserve"> </w:t>
      </w:r>
      <w:r>
        <w:rPr>
          <w:spacing w:val="-10"/>
        </w:rPr>
        <w:t>:</w:t>
      </w:r>
    </w:p>
    <w:p w:rsidR="00246AB5" w:rsidRDefault="00246AB5">
      <w:pPr>
        <w:pStyle w:val="Corpsdetexte"/>
        <w:sectPr w:rsidR="00246AB5">
          <w:pgSz w:w="11910" w:h="16850"/>
          <w:pgMar w:top="1100" w:right="708" w:bottom="122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Paragraphedeliste"/>
        <w:numPr>
          <w:ilvl w:val="1"/>
          <w:numId w:val="10"/>
        </w:numPr>
        <w:tabs>
          <w:tab w:val="left" w:pos="991"/>
        </w:tabs>
        <w:spacing w:before="93"/>
        <w:ind w:left="991"/>
        <w:rPr>
          <w:rFonts w:ascii="Symbol" w:hAnsi="Symbol"/>
        </w:rPr>
      </w:pPr>
      <w:r>
        <w:lastRenderedPageBreak/>
        <w:t>Réhabilitation</w:t>
      </w:r>
      <w:r>
        <w:rPr>
          <w:spacing w:val="-8"/>
        </w:rPr>
        <w:t xml:space="preserve"> </w:t>
      </w:r>
      <w:r>
        <w:t>de</w:t>
      </w:r>
      <w:r>
        <w:rPr>
          <w:spacing w:val="-9"/>
        </w:rPr>
        <w:t xml:space="preserve"> </w:t>
      </w:r>
      <w:r>
        <w:t>l'existant</w:t>
      </w:r>
      <w:r>
        <w:rPr>
          <w:spacing w:val="-8"/>
        </w:rPr>
        <w:t xml:space="preserve"> </w:t>
      </w:r>
      <w:r>
        <w:rPr>
          <w:spacing w:val="-10"/>
        </w:rPr>
        <w:t>:</w:t>
      </w:r>
    </w:p>
    <w:p w:rsidR="00246AB5" w:rsidRDefault="00211CA8">
      <w:pPr>
        <w:pStyle w:val="Corpsdetexte"/>
        <w:spacing w:before="238"/>
        <w:ind w:left="1003" w:right="422"/>
        <w:jc w:val="both"/>
      </w:pPr>
      <w:r>
        <w:t xml:space="preserve">L'article R111-19-7 du Code de la Construction et de l'Habitation stipule : « Est considéré comme accessible aux personnes handicapées un établissement recevant du public </w:t>
      </w:r>
      <w:r>
        <w:t xml:space="preserve">existant ou créé dans un cadre bâti existant ou une installation ouverte au public existante permettant, dans des conditions normales de fonctionnement, à des personnes handicapées, avec la plus grande autonomie possible, de circuler, d'accéder aux locaux </w:t>
      </w:r>
      <w:r>
        <w:t>et équipements, d'utiliser les équipements, de se repérer, de communiquer et de bénéficier</w:t>
      </w:r>
      <w:r>
        <w:rPr>
          <w:spacing w:val="40"/>
        </w:rPr>
        <w:t xml:space="preserve"> </w:t>
      </w:r>
      <w:r>
        <w:t>des prestations en vue desquelles cet établissement ou cette installation a été conçu. Les conditions d'accès des personnes handicapées doivent être les mêmes que celles des personnes valides ou, à défaut, présenter une qualité d'usage équivalente. ».</w:t>
      </w:r>
    </w:p>
    <w:p w:rsidR="00246AB5" w:rsidRDefault="00211CA8">
      <w:pPr>
        <w:pStyle w:val="Corpsdetexte"/>
        <w:spacing w:before="2"/>
        <w:ind w:left="1003" w:right="422"/>
        <w:jc w:val="both"/>
      </w:pPr>
      <w:r>
        <w:t>L'obligation</w:t>
      </w:r>
      <w:r>
        <w:rPr>
          <w:spacing w:val="-3"/>
        </w:rPr>
        <w:t xml:space="preserve"> </w:t>
      </w:r>
      <w:r>
        <w:t>d'accessibilité</w:t>
      </w:r>
      <w:r>
        <w:rPr>
          <w:spacing w:val="-4"/>
        </w:rPr>
        <w:t xml:space="preserve"> </w:t>
      </w:r>
      <w:r>
        <w:t>totale</w:t>
      </w:r>
      <w:r>
        <w:rPr>
          <w:spacing w:val="-4"/>
        </w:rPr>
        <w:t xml:space="preserve"> </w:t>
      </w:r>
      <w:r>
        <w:t>de</w:t>
      </w:r>
      <w:r>
        <w:rPr>
          <w:spacing w:val="-4"/>
        </w:rPr>
        <w:t xml:space="preserve"> </w:t>
      </w:r>
      <w:r>
        <w:t>l'établissement</w:t>
      </w:r>
      <w:r>
        <w:rPr>
          <w:spacing w:val="-4"/>
        </w:rPr>
        <w:t xml:space="preserve"> </w:t>
      </w:r>
      <w:r>
        <w:t>porte</w:t>
      </w:r>
      <w:r>
        <w:rPr>
          <w:spacing w:val="-4"/>
        </w:rPr>
        <w:t xml:space="preserve"> </w:t>
      </w:r>
      <w:r>
        <w:t>sur</w:t>
      </w:r>
      <w:r>
        <w:rPr>
          <w:spacing w:val="-4"/>
        </w:rPr>
        <w:t xml:space="preserve"> </w:t>
      </w:r>
      <w:r>
        <w:t>les</w:t>
      </w:r>
      <w:r>
        <w:rPr>
          <w:spacing w:val="-3"/>
        </w:rPr>
        <w:t xml:space="preserve"> </w:t>
      </w:r>
      <w:r>
        <w:t>établissements</w:t>
      </w:r>
      <w:r>
        <w:rPr>
          <w:spacing w:val="-4"/>
        </w:rPr>
        <w:t xml:space="preserve"> </w:t>
      </w:r>
      <w:r>
        <w:t>recevant</w:t>
      </w:r>
      <w:r>
        <w:rPr>
          <w:spacing w:val="-4"/>
        </w:rPr>
        <w:t xml:space="preserve"> </w:t>
      </w:r>
      <w:r>
        <w:t>du public existants ou créés dans un cadre bâti existant de catégorie 1 à 4. Concernant les établissements recevant du public de 5ème catégorie, une partie du bâti</w:t>
      </w:r>
      <w:r>
        <w:t>ment (ou de l'installation) est obligatoirement accessible à l'ensemble des prestations en vue desquelles l'établissement ou l'installation est conçu (Article R111-19-8 du Code de la Construction et de</w:t>
      </w:r>
      <w:r>
        <w:rPr>
          <w:spacing w:val="-1"/>
        </w:rPr>
        <w:t xml:space="preserve"> </w:t>
      </w:r>
      <w:r>
        <w:t>l'Habitation). L'obligation d'accessibilité porte égal</w:t>
      </w:r>
      <w:r>
        <w:t>ement</w:t>
      </w:r>
      <w:r>
        <w:rPr>
          <w:spacing w:val="-1"/>
        </w:rPr>
        <w:t xml:space="preserve"> </w:t>
      </w:r>
      <w:r>
        <w:t>sur</w:t>
      </w:r>
      <w:r>
        <w:rPr>
          <w:spacing w:val="-1"/>
        </w:rPr>
        <w:t xml:space="preserve"> </w:t>
      </w:r>
      <w:r>
        <w:t>les</w:t>
      </w:r>
      <w:r>
        <w:rPr>
          <w:spacing w:val="-1"/>
        </w:rPr>
        <w:t xml:space="preserve"> </w:t>
      </w:r>
      <w:r>
        <w:t>installations</w:t>
      </w:r>
      <w:r>
        <w:rPr>
          <w:spacing w:val="-1"/>
        </w:rPr>
        <w:t xml:space="preserve"> </w:t>
      </w:r>
      <w:r>
        <w:t>ouvertes</w:t>
      </w:r>
      <w:r>
        <w:rPr>
          <w:spacing w:val="-1"/>
        </w:rPr>
        <w:t xml:space="preserve"> </w:t>
      </w:r>
      <w:r>
        <w:t>au public existantes.</w:t>
      </w:r>
    </w:p>
    <w:p w:rsidR="00246AB5" w:rsidRDefault="00211CA8">
      <w:pPr>
        <w:pStyle w:val="Corpsdetexte"/>
        <w:spacing w:before="292"/>
        <w:ind w:left="1003" w:right="421"/>
        <w:jc w:val="both"/>
      </w:pPr>
      <w:r>
        <w:t>Pour le présent marché et en application des obligations susvisées, l'entrepreneur devra respecter à minima les dispositions suivantes fixées par l’arrêté du 08 décembre 2014 relatif à l'accessibil</w:t>
      </w:r>
      <w:r>
        <w:t>ité aux personnes handicapées des établissements recevant du public, situés dans</w:t>
      </w:r>
      <w:r>
        <w:rPr>
          <w:spacing w:val="13"/>
        </w:rPr>
        <w:t xml:space="preserve"> </w:t>
      </w:r>
      <w:r>
        <w:t>un</w:t>
      </w:r>
      <w:r>
        <w:rPr>
          <w:spacing w:val="12"/>
        </w:rPr>
        <w:t xml:space="preserve"> </w:t>
      </w:r>
      <w:r>
        <w:t>cadre</w:t>
      </w:r>
      <w:r>
        <w:rPr>
          <w:spacing w:val="11"/>
        </w:rPr>
        <w:t xml:space="preserve"> </w:t>
      </w:r>
      <w:r>
        <w:t>bâti</w:t>
      </w:r>
      <w:r>
        <w:rPr>
          <w:spacing w:val="12"/>
        </w:rPr>
        <w:t xml:space="preserve"> </w:t>
      </w:r>
      <w:r>
        <w:t>existant</w:t>
      </w:r>
      <w:r>
        <w:rPr>
          <w:spacing w:val="14"/>
        </w:rPr>
        <w:t xml:space="preserve"> </w:t>
      </w:r>
      <w:r>
        <w:t>et</w:t>
      </w:r>
      <w:r>
        <w:rPr>
          <w:spacing w:val="12"/>
        </w:rPr>
        <w:t xml:space="preserve"> </w:t>
      </w:r>
      <w:r>
        <w:t>des</w:t>
      </w:r>
      <w:r>
        <w:rPr>
          <w:spacing w:val="14"/>
        </w:rPr>
        <w:t xml:space="preserve"> </w:t>
      </w:r>
      <w:r>
        <w:t>installations</w:t>
      </w:r>
      <w:r>
        <w:rPr>
          <w:spacing w:val="13"/>
        </w:rPr>
        <w:t xml:space="preserve"> </w:t>
      </w:r>
      <w:r>
        <w:t>existantes</w:t>
      </w:r>
      <w:r>
        <w:rPr>
          <w:spacing w:val="13"/>
        </w:rPr>
        <w:t xml:space="preserve"> </w:t>
      </w:r>
      <w:r>
        <w:t>ouvertes</w:t>
      </w:r>
      <w:r>
        <w:rPr>
          <w:spacing w:val="10"/>
        </w:rPr>
        <w:t xml:space="preserve"> </w:t>
      </w:r>
      <w:r>
        <w:t>au</w:t>
      </w:r>
      <w:r>
        <w:rPr>
          <w:spacing w:val="14"/>
        </w:rPr>
        <w:t xml:space="preserve"> </w:t>
      </w:r>
      <w:r>
        <w:t>public</w:t>
      </w:r>
      <w:r>
        <w:rPr>
          <w:spacing w:val="11"/>
        </w:rPr>
        <w:t xml:space="preserve"> </w:t>
      </w:r>
      <w:r>
        <w:t>et</w:t>
      </w:r>
      <w:r>
        <w:rPr>
          <w:spacing w:val="13"/>
        </w:rPr>
        <w:t xml:space="preserve"> </w:t>
      </w:r>
      <w:proofErr w:type="gramStart"/>
      <w:r>
        <w:t>l'</w:t>
      </w:r>
      <w:r>
        <w:rPr>
          <w:spacing w:val="12"/>
        </w:rPr>
        <w:t xml:space="preserve"> </w:t>
      </w:r>
      <w:r>
        <w:t>arrêté</w:t>
      </w:r>
      <w:proofErr w:type="gramEnd"/>
      <w:r>
        <w:rPr>
          <w:spacing w:val="13"/>
        </w:rPr>
        <w:t xml:space="preserve"> </w:t>
      </w:r>
      <w:r>
        <w:rPr>
          <w:spacing w:val="-5"/>
        </w:rPr>
        <w:t>du</w:t>
      </w:r>
    </w:p>
    <w:p w:rsidR="00246AB5" w:rsidRDefault="00211CA8">
      <w:pPr>
        <w:pStyle w:val="Corpsdetexte"/>
        <w:spacing w:before="1"/>
        <w:ind w:left="1003" w:right="427"/>
        <w:jc w:val="both"/>
      </w:pPr>
      <w:r>
        <w:t>28 avril 2017 modifiant diverses dispositions relatives à l'accessibilité aux personn</w:t>
      </w:r>
      <w:r>
        <w:t>es handicapées :</w:t>
      </w:r>
    </w:p>
    <w:p w:rsidR="00246AB5" w:rsidRDefault="00211CA8">
      <w:pPr>
        <w:pStyle w:val="Paragraphedeliste"/>
        <w:numPr>
          <w:ilvl w:val="2"/>
          <w:numId w:val="10"/>
        </w:numPr>
        <w:tabs>
          <w:tab w:val="left" w:pos="1698"/>
          <w:tab w:val="left" w:pos="1723"/>
        </w:tabs>
        <w:spacing w:before="7" w:line="232" w:lineRule="auto"/>
        <w:ind w:right="426" w:hanging="360"/>
        <w:jc w:val="both"/>
      </w:pPr>
      <w:proofErr w:type="gramStart"/>
      <w:r>
        <w:t>dispositions</w:t>
      </w:r>
      <w:proofErr w:type="gramEnd"/>
      <w:r>
        <w:t xml:space="preserve"> relatives aux</w:t>
      </w:r>
      <w:r>
        <w:rPr>
          <w:spacing w:val="-2"/>
        </w:rPr>
        <w:t xml:space="preserve"> </w:t>
      </w:r>
      <w:r>
        <w:t>locaux ouverts au public, aux équipements et dispositifs de commande ,</w:t>
      </w:r>
    </w:p>
    <w:p w:rsidR="00246AB5" w:rsidRDefault="00211CA8">
      <w:pPr>
        <w:pStyle w:val="Paragraphedeliste"/>
        <w:numPr>
          <w:ilvl w:val="2"/>
          <w:numId w:val="10"/>
        </w:numPr>
        <w:tabs>
          <w:tab w:val="left" w:pos="1698"/>
        </w:tabs>
        <w:spacing w:line="302" w:lineRule="exact"/>
        <w:ind w:left="1698" w:hanging="335"/>
        <w:jc w:val="both"/>
      </w:pPr>
      <w:proofErr w:type="gramStart"/>
      <w:r>
        <w:t>dispositions</w:t>
      </w:r>
      <w:proofErr w:type="gramEnd"/>
      <w:r>
        <w:rPr>
          <w:spacing w:val="-6"/>
        </w:rPr>
        <w:t xml:space="preserve"> </w:t>
      </w:r>
      <w:r>
        <w:t>relatives</w:t>
      </w:r>
      <w:r>
        <w:rPr>
          <w:spacing w:val="-7"/>
        </w:rPr>
        <w:t xml:space="preserve"> </w:t>
      </w:r>
      <w:r>
        <w:t>à</w:t>
      </w:r>
      <w:r>
        <w:rPr>
          <w:spacing w:val="-5"/>
        </w:rPr>
        <w:t xml:space="preserve"> </w:t>
      </w:r>
      <w:r>
        <w:rPr>
          <w:spacing w:val="-2"/>
        </w:rPr>
        <w:t>l'éclairage.</w:t>
      </w:r>
    </w:p>
    <w:p w:rsidR="00246AB5" w:rsidRDefault="00246AB5">
      <w:pPr>
        <w:pStyle w:val="Corpsdetexte"/>
        <w:spacing w:before="203"/>
        <w:ind w:left="0"/>
      </w:pPr>
    </w:p>
    <w:p w:rsidR="00246AB5" w:rsidRDefault="00211CA8">
      <w:pPr>
        <w:pStyle w:val="Paragraphedeliste"/>
        <w:numPr>
          <w:ilvl w:val="1"/>
          <w:numId w:val="10"/>
        </w:numPr>
        <w:tabs>
          <w:tab w:val="left" w:pos="991"/>
        </w:tabs>
        <w:ind w:left="991"/>
        <w:rPr>
          <w:rFonts w:ascii="Symbol" w:hAnsi="Symbol"/>
        </w:rPr>
      </w:pPr>
      <w:r>
        <w:t>Nouvelle</w:t>
      </w:r>
      <w:r>
        <w:rPr>
          <w:spacing w:val="-8"/>
        </w:rPr>
        <w:t xml:space="preserve"> </w:t>
      </w:r>
      <w:r>
        <w:t>construction</w:t>
      </w:r>
      <w:r>
        <w:rPr>
          <w:spacing w:val="-6"/>
        </w:rPr>
        <w:t xml:space="preserve"> </w:t>
      </w:r>
      <w:r>
        <w:rPr>
          <w:spacing w:val="-10"/>
        </w:rPr>
        <w:t>:</w:t>
      </w:r>
    </w:p>
    <w:p w:rsidR="00246AB5" w:rsidRDefault="00211CA8">
      <w:pPr>
        <w:pStyle w:val="Corpsdetexte"/>
        <w:spacing w:before="240"/>
        <w:ind w:left="1003" w:right="424"/>
        <w:jc w:val="both"/>
      </w:pPr>
      <w:r>
        <w:t>Les établissements recevant du public lors de leur construction et les installations ouvertes au public lors de leur aménagement doivent être accessibles aux personnes handicapées, quel que soit leur handicap. L'obligation d'accessibilité porte sur les par</w:t>
      </w:r>
      <w:r>
        <w:t>ties extérieures et intérieures des établissements et installations et concerne les circulations, une partie des places</w:t>
      </w:r>
      <w:r>
        <w:rPr>
          <w:spacing w:val="-1"/>
        </w:rPr>
        <w:t xml:space="preserve"> </w:t>
      </w:r>
      <w:r>
        <w:t>de</w:t>
      </w:r>
      <w:r>
        <w:rPr>
          <w:spacing w:val="-1"/>
        </w:rPr>
        <w:t xml:space="preserve"> </w:t>
      </w:r>
      <w:r>
        <w:t>stationnement</w:t>
      </w:r>
      <w:r>
        <w:rPr>
          <w:spacing w:val="-1"/>
        </w:rPr>
        <w:t xml:space="preserve"> </w:t>
      </w:r>
      <w:r>
        <w:t>automobile, les</w:t>
      </w:r>
      <w:r>
        <w:rPr>
          <w:spacing w:val="-1"/>
        </w:rPr>
        <w:t xml:space="preserve"> </w:t>
      </w:r>
      <w:r>
        <w:t>ascenseurs, les</w:t>
      </w:r>
      <w:r>
        <w:rPr>
          <w:spacing w:val="-1"/>
        </w:rPr>
        <w:t xml:space="preserve"> </w:t>
      </w:r>
      <w:r>
        <w:t>locaux</w:t>
      </w:r>
      <w:r>
        <w:rPr>
          <w:spacing w:val="-1"/>
        </w:rPr>
        <w:t xml:space="preserve"> </w:t>
      </w:r>
      <w:r>
        <w:t>et leurs</w:t>
      </w:r>
      <w:r>
        <w:rPr>
          <w:spacing w:val="-1"/>
        </w:rPr>
        <w:t xml:space="preserve"> </w:t>
      </w:r>
      <w:r>
        <w:t>équipements</w:t>
      </w:r>
      <w:r>
        <w:rPr>
          <w:spacing w:val="-1"/>
        </w:rPr>
        <w:t xml:space="preserve"> </w:t>
      </w:r>
      <w:r>
        <w:t>(article R111-19-1 du Code de la Construction et de l'Habit</w:t>
      </w:r>
      <w:r>
        <w:t>ation).</w:t>
      </w:r>
    </w:p>
    <w:p w:rsidR="00246AB5" w:rsidRDefault="00211CA8">
      <w:pPr>
        <w:pStyle w:val="Corpsdetexte"/>
        <w:spacing w:before="2"/>
        <w:ind w:left="1003" w:right="424"/>
        <w:jc w:val="both"/>
      </w:pPr>
      <w:r>
        <w:t>Pour le présent lot et en application des obligations susvisées, l'entrepreneur devra respecter à minima les dispositions suivantes fixées par l’arrêté du 20 avril 2017 relatif à l'accessibilité aux personnes handicapées des établissements recevant</w:t>
      </w:r>
      <w:r>
        <w:t xml:space="preserve"> du</w:t>
      </w:r>
      <w:r>
        <w:rPr>
          <w:spacing w:val="-1"/>
        </w:rPr>
        <w:t xml:space="preserve"> </w:t>
      </w:r>
      <w:r>
        <w:t>public lors de leur construction</w:t>
      </w:r>
      <w:r>
        <w:rPr>
          <w:spacing w:val="-1"/>
        </w:rPr>
        <w:t xml:space="preserve"> </w:t>
      </w:r>
      <w:r>
        <w:t>et des</w:t>
      </w:r>
      <w:r>
        <w:rPr>
          <w:spacing w:val="-1"/>
        </w:rPr>
        <w:t xml:space="preserve"> </w:t>
      </w:r>
      <w:r>
        <w:t>installations</w:t>
      </w:r>
      <w:r>
        <w:rPr>
          <w:spacing w:val="-1"/>
        </w:rPr>
        <w:t xml:space="preserve"> </w:t>
      </w:r>
      <w:r>
        <w:t>ouvertes</w:t>
      </w:r>
      <w:r>
        <w:rPr>
          <w:spacing w:val="-1"/>
        </w:rPr>
        <w:t xml:space="preserve"> </w:t>
      </w:r>
      <w:r>
        <w:t>au public</w:t>
      </w:r>
      <w:r>
        <w:rPr>
          <w:spacing w:val="-2"/>
        </w:rPr>
        <w:t xml:space="preserve"> </w:t>
      </w:r>
      <w:r>
        <w:t>lors</w:t>
      </w:r>
      <w:r>
        <w:rPr>
          <w:spacing w:val="-1"/>
        </w:rPr>
        <w:t xml:space="preserve"> </w:t>
      </w:r>
      <w:r>
        <w:t>de</w:t>
      </w:r>
      <w:r>
        <w:rPr>
          <w:spacing w:val="1"/>
        </w:rPr>
        <w:t xml:space="preserve"> </w:t>
      </w:r>
      <w:r>
        <w:t>leur</w:t>
      </w:r>
      <w:r>
        <w:rPr>
          <w:spacing w:val="-1"/>
        </w:rPr>
        <w:t xml:space="preserve"> </w:t>
      </w:r>
      <w:r>
        <w:t>aménagement</w:t>
      </w:r>
      <w:r>
        <w:rPr>
          <w:spacing w:val="-1"/>
        </w:rPr>
        <w:t xml:space="preserve"> </w:t>
      </w:r>
      <w:r>
        <w:t>et</w:t>
      </w:r>
      <w:r>
        <w:rPr>
          <w:spacing w:val="-1"/>
        </w:rPr>
        <w:t xml:space="preserve"> </w:t>
      </w:r>
      <w:proofErr w:type="gramStart"/>
      <w:r>
        <w:t>l' arrêté</w:t>
      </w:r>
      <w:proofErr w:type="gramEnd"/>
      <w:r>
        <w:t xml:space="preserve"> </w:t>
      </w:r>
      <w:r>
        <w:rPr>
          <w:spacing w:val="-5"/>
        </w:rPr>
        <w:t>du</w:t>
      </w:r>
    </w:p>
    <w:p w:rsidR="00246AB5" w:rsidRDefault="00211CA8">
      <w:pPr>
        <w:pStyle w:val="Corpsdetexte"/>
        <w:ind w:left="1003" w:right="422"/>
        <w:jc w:val="both"/>
      </w:pPr>
      <w:r>
        <w:t>28 avril 2017 modifiant diverses dispositions relatives à l'accessibilité aux personnes handicapées :</w:t>
      </w:r>
    </w:p>
    <w:p w:rsidR="00246AB5" w:rsidRDefault="00211CA8">
      <w:pPr>
        <w:pStyle w:val="Paragraphedeliste"/>
        <w:numPr>
          <w:ilvl w:val="2"/>
          <w:numId w:val="10"/>
        </w:numPr>
        <w:tabs>
          <w:tab w:val="left" w:pos="1698"/>
          <w:tab w:val="left" w:pos="1723"/>
        </w:tabs>
        <w:spacing w:before="8" w:line="230" w:lineRule="auto"/>
        <w:ind w:right="426" w:hanging="360"/>
        <w:jc w:val="both"/>
      </w:pPr>
      <w:proofErr w:type="gramStart"/>
      <w:r>
        <w:t>dispositions</w:t>
      </w:r>
      <w:proofErr w:type="gramEnd"/>
      <w:r>
        <w:t xml:space="preserve"> relatives aux</w:t>
      </w:r>
      <w:r>
        <w:rPr>
          <w:spacing w:val="-2"/>
        </w:rPr>
        <w:t xml:space="preserve"> </w:t>
      </w:r>
      <w:r>
        <w:t>locaux ouverts au public, aux équipements et dispositifs de commande ,</w:t>
      </w:r>
    </w:p>
    <w:p w:rsidR="00246AB5" w:rsidRDefault="00211CA8">
      <w:pPr>
        <w:pStyle w:val="Paragraphedeliste"/>
        <w:numPr>
          <w:ilvl w:val="2"/>
          <w:numId w:val="10"/>
        </w:numPr>
        <w:tabs>
          <w:tab w:val="left" w:pos="1698"/>
        </w:tabs>
        <w:spacing w:before="4"/>
        <w:ind w:left="1698" w:hanging="335"/>
        <w:jc w:val="both"/>
      </w:pPr>
      <w:proofErr w:type="gramStart"/>
      <w:r>
        <w:t>dispositions</w:t>
      </w:r>
      <w:proofErr w:type="gramEnd"/>
      <w:r>
        <w:rPr>
          <w:spacing w:val="-6"/>
        </w:rPr>
        <w:t xml:space="preserve"> </w:t>
      </w:r>
      <w:r>
        <w:t>relatives</w:t>
      </w:r>
      <w:r>
        <w:rPr>
          <w:spacing w:val="-7"/>
        </w:rPr>
        <w:t xml:space="preserve"> </w:t>
      </w:r>
      <w:r>
        <w:t>à</w:t>
      </w:r>
      <w:r>
        <w:rPr>
          <w:spacing w:val="-5"/>
        </w:rPr>
        <w:t xml:space="preserve"> </w:t>
      </w:r>
      <w:r>
        <w:rPr>
          <w:spacing w:val="-2"/>
        </w:rPr>
        <w:t>l'éclairage.</w:t>
      </w:r>
    </w:p>
    <w:p w:rsidR="00246AB5" w:rsidRDefault="00246AB5">
      <w:pPr>
        <w:pStyle w:val="Paragraphedeliste"/>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Paragraphedeliste"/>
        <w:numPr>
          <w:ilvl w:val="1"/>
          <w:numId w:val="10"/>
        </w:numPr>
        <w:tabs>
          <w:tab w:val="left" w:pos="991"/>
        </w:tabs>
        <w:spacing w:before="93"/>
        <w:ind w:left="991"/>
        <w:rPr>
          <w:rFonts w:ascii="Symbol" w:hAnsi="Symbol"/>
        </w:rPr>
      </w:pPr>
      <w:r>
        <w:lastRenderedPageBreak/>
        <w:t>Bâtiments</w:t>
      </w:r>
      <w:r>
        <w:rPr>
          <w:spacing w:val="-8"/>
        </w:rPr>
        <w:t xml:space="preserve"> </w:t>
      </w:r>
      <w:r>
        <w:t>à</w:t>
      </w:r>
      <w:r>
        <w:rPr>
          <w:spacing w:val="-6"/>
        </w:rPr>
        <w:t xml:space="preserve"> </w:t>
      </w:r>
      <w:r>
        <w:t>habitation</w:t>
      </w:r>
      <w:r>
        <w:rPr>
          <w:spacing w:val="-7"/>
        </w:rPr>
        <w:t xml:space="preserve"> </w:t>
      </w:r>
      <w:r>
        <w:t>collectifs</w:t>
      </w:r>
      <w:r>
        <w:rPr>
          <w:spacing w:val="-6"/>
        </w:rPr>
        <w:t xml:space="preserve"> </w:t>
      </w:r>
      <w:r>
        <w:t>et</w:t>
      </w:r>
      <w:r>
        <w:rPr>
          <w:spacing w:val="-8"/>
        </w:rPr>
        <w:t xml:space="preserve"> </w:t>
      </w:r>
      <w:r>
        <w:t>maisons</w:t>
      </w:r>
      <w:r>
        <w:rPr>
          <w:spacing w:val="-7"/>
        </w:rPr>
        <w:t xml:space="preserve"> </w:t>
      </w:r>
      <w:r>
        <w:t>individuelles</w:t>
      </w:r>
      <w:r>
        <w:rPr>
          <w:spacing w:val="-7"/>
        </w:rPr>
        <w:t xml:space="preserve"> </w:t>
      </w:r>
      <w:r>
        <w:rPr>
          <w:spacing w:val="-10"/>
        </w:rPr>
        <w:t>:</w:t>
      </w:r>
    </w:p>
    <w:p w:rsidR="00246AB5" w:rsidRDefault="00211CA8">
      <w:pPr>
        <w:pStyle w:val="Corpsdetexte"/>
        <w:spacing w:before="238"/>
        <w:ind w:left="1003" w:right="422"/>
        <w:jc w:val="both"/>
      </w:pPr>
      <w:r>
        <w:t>En ce qui concerne les bâtiments à habitation collectifs, les règles d'installation électrique issues de la norme initiale NF C 15-100 ont été modifiés depuis sa version initiale de décembre 2002.</w:t>
      </w:r>
    </w:p>
    <w:p w:rsidR="00246AB5" w:rsidRDefault="00211CA8">
      <w:pPr>
        <w:pStyle w:val="Corpsdetexte"/>
        <w:spacing w:before="1"/>
        <w:ind w:left="1003" w:right="420"/>
        <w:jc w:val="both"/>
      </w:pPr>
      <w:r>
        <w:t>L'amendement 3 de février 2010 avait intégré les prescripti</w:t>
      </w:r>
      <w:r>
        <w:t>ons particulières de la fiche d'interprétation</w:t>
      </w:r>
      <w:r>
        <w:rPr>
          <w:spacing w:val="-2"/>
        </w:rPr>
        <w:t xml:space="preserve"> </w:t>
      </w:r>
      <w:r>
        <w:t>F10</w:t>
      </w:r>
      <w:r>
        <w:rPr>
          <w:spacing w:val="-2"/>
        </w:rPr>
        <w:t xml:space="preserve"> </w:t>
      </w:r>
      <w:r>
        <w:t>publiée</w:t>
      </w:r>
      <w:r>
        <w:rPr>
          <w:spacing w:val="-3"/>
        </w:rPr>
        <w:t xml:space="preserve"> </w:t>
      </w:r>
      <w:r>
        <w:t>en</w:t>
      </w:r>
      <w:r>
        <w:rPr>
          <w:spacing w:val="-3"/>
        </w:rPr>
        <w:t xml:space="preserve"> </w:t>
      </w:r>
      <w:r>
        <w:t>janvier</w:t>
      </w:r>
      <w:r>
        <w:rPr>
          <w:spacing w:val="-3"/>
        </w:rPr>
        <w:t xml:space="preserve"> </w:t>
      </w:r>
      <w:r>
        <w:t>2008</w:t>
      </w:r>
      <w:r>
        <w:rPr>
          <w:spacing w:val="-2"/>
        </w:rPr>
        <w:t xml:space="preserve"> </w:t>
      </w:r>
      <w:r>
        <w:t>relatifs</w:t>
      </w:r>
      <w:r>
        <w:rPr>
          <w:spacing w:val="-2"/>
        </w:rPr>
        <w:t xml:space="preserve"> </w:t>
      </w:r>
      <w:r>
        <w:t>aux</w:t>
      </w:r>
      <w:r>
        <w:rPr>
          <w:spacing w:val="-3"/>
        </w:rPr>
        <w:t xml:space="preserve"> </w:t>
      </w:r>
      <w:r>
        <w:t>logements</w:t>
      </w:r>
      <w:r>
        <w:rPr>
          <w:spacing w:val="-2"/>
        </w:rPr>
        <w:t xml:space="preserve"> </w:t>
      </w:r>
      <w:r>
        <w:t>sujets</w:t>
      </w:r>
      <w:r>
        <w:rPr>
          <w:spacing w:val="-3"/>
        </w:rPr>
        <w:t xml:space="preserve"> </w:t>
      </w:r>
      <w:r>
        <w:t>à</w:t>
      </w:r>
      <w:r>
        <w:rPr>
          <w:spacing w:val="-5"/>
        </w:rPr>
        <w:t xml:space="preserve"> </w:t>
      </w:r>
      <w:r>
        <w:t>l'accessibilité</w:t>
      </w:r>
      <w:r>
        <w:rPr>
          <w:spacing w:val="-3"/>
        </w:rPr>
        <w:t xml:space="preserve"> </w:t>
      </w:r>
      <w:r>
        <w:t>aux personnes handicapées. À titre d'exemples : le mécanisme de coupure du dispositif de coupure d'urgence situé à une hauteur compri</w:t>
      </w:r>
      <w:r>
        <w:t>se entre 0,90 m et 1,30 m au-dessus du sol fini (hauteur normalement comprise en 0,90 m et 1,80 m) ; le mécanisme de coupure des disjoncteurs divisionnaires installés dans le tableau de répartition situés à une hauteur comprise entre 0,75 m et 1,30 m.</w:t>
      </w:r>
    </w:p>
    <w:p w:rsidR="00246AB5" w:rsidRDefault="00211CA8">
      <w:pPr>
        <w:pStyle w:val="Corpsdetexte"/>
        <w:spacing w:before="1"/>
        <w:ind w:left="1003" w:right="424"/>
        <w:jc w:val="both"/>
      </w:pPr>
      <w:r>
        <w:t>L'am</w:t>
      </w:r>
      <w:r>
        <w:t xml:space="preserve">endement 5 de juin 2015 n'intègre plus ces prescriptions particulières dans la norme. Cependant, les règles d'accessibilité conservent leur caractère obligatoire de par l'arrêté du 24 décembre 2015, pris pour application des articles R 111-18 à R 111-18-9 </w:t>
      </w:r>
      <w:r>
        <w:t xml:space="preserve">du Code de la Construction et de l'Habitation des logements accessibles aux personnes en situation de </w:t>
      </w:r>
      <w:r>
        <w:rPr>
          <w:spacing w:val="-2"/>
        </w:rPr>
        <w:t>handicap.</w:t>
      </w:r>
    </w:p>
    <w:p w:rsidR="00246AB5" w:rsidRDefault="00246AB5">
      <w:pPr>
        <w:pStyle w:val="Corpsdetexte"/>
        <w:spacing w:before="292"/>
        <w:ind w:left="0"/>
      </w:pPr>
    </w:p>
    <w:p w:rsidR="00246AB5" w:rsidRDefault="00211CA8">
      <w:pPr>
        <w:pStyle w:val="Paragraphedeliste"/>
        <w:numPr>
          <w:ilvl w:val="1"/>
          <w:numId w:val="10"/>
        </w:numPr>
        <w:tabs>
          <w:tab w:val="left" w:pos="991"/>
        </w:tabs>
        <w:ind w:left="991"/>
        <w:rPr>
          <w:rFonts w:ascii="Symbol" w:hAnsi="Symbol"/>
        </w:rPr>
      </w:pPr>
      <w:r>
        <w:t>Réhabilitation</w:t>
      </w:r>
      <w:r>
        <w:rPr>
          <w:spacing w:val="-14"/>
        </w:rPr>
        <w:t xml:space="preserve"> </w:t>
      </w:r>
      <w:r>
        <w:rPr>
          <w:spacing w:val="-10"/>
        </w:rPr>
        <w:t>:</w:t>
      </w:r>
    </w:p>
    <w:p w:rsidR="00246AB5" w:rsidRDefault="00211CA8">
      <w:pPr>
        <w:pStyle w:val="Corpsdetexte"/>
        <w:spacing w:before="240"/>
        <w:ind w:left="1003" w:right="423"/>
        <w:jc w:val="both"/>
      </w:pPr>
      <w:r>
        <w:t>L'article R111-18-1 du Code de la Construction et de l'Habitation stipule : « Est considéré comme accessible aux personnes han</w:t>
      </w:r>
      <w:r>
        <w:t>dicapées tout bâtiment d'habitation collectif ou tout aménagement lié à un bâtiment permettant à un habitant ou à un visiteur handicapé, avec la plus grande autonomie possible, de circuler, d'accéder aux locaux et équipements, d'utiliser les équipements, d</w:t>
      </w:r>
      <w:r>
        <w:t>e se repérer et de communiquer. Les conditions d'accès des personnes handicapées doivent être les mêmes que celles des autres publics ou, à défaut, présenter une qualité d'usage équivalente. ».</w:t>
      </w:r>
    </w:p>
    <w:p w:rsidR="00246AB5" w:rsidRDefault="00211CA8">
      <w:pPr>
        <w:pStyle w:val="Corpsdetexte"/>
        <w:ind w:left="1003" w:right="421"/>
        <w:jc w:val="both"/>
      </w:pPr>
      <w:r>
        <w:t>L'obligation d'accessibilité d'un bâtiment à habitation collectifs porte sur les équipements jouant un rôle en matière d'accessibilité disposés dans les circulations communes et dans</w:t>
      </w:r>
      <w:r>
        <w:rPr>
          <w:spacing w:val="40"/>
        </w:rPr>
        <w:t xml:space="preserve"> </w:t>
      </w:r>
      <w:r>
        <w:t>les locaux collectifs qui sont susceptibles d'être utilisés par les habit</w:t>
      </w:r>
      <w:r>
        <w:t>ants ou les visiteurs.</w:t>
      </w:r>
    </w:p>
    <w:p w:rsidR="00246AB5" w:rsidRDefault="00211CA8">
      <w:pPr>
        <w:pStyle w:val="Corpsdetexte"/>
        <w:ind w:left="1003" w:right="421"/>
        <w:jc w:val="both"/>
      </w:pPr>
      <w:r>
        <w:t xml:space="preserve">L'obligation porte également sur un bâtiment ou une partie d'un bâtiment à habitation collectifs lorsque sont entrepris des travaux de modification ou d'extension ou des travaux de création de logements dans un bâtiment existant par </w:t>
      </w:r>
      <w:r>
        <w:t>changement de</w:t>
      </w:r>
      <w:r>
        <w:rPr>
          <w:spacing w:val="-1"/>
        </w:rPr>
        <w:t xml:space="preserve"> </w:t>
      </w:r>
      <w:r>
        <w:t>destination (article R111-18-8 du Code de la Construction et de l'Habitation) ou lorsque le rapport du coût des travaux à la valeur du bâtiment est supérieur ou égal à 80 % (article R111-18-9 du Code de la Construction et de l'Habitation).</w:t>
      </w:r>
    </w:p>
    <w:p w:rsidR="00246AB5" w:rsidRDefault="00211CA8">
      <w:pPr>
        <w:pStyle w:val="Corpsdetexte"/>
        <w:spacing w:before="1"/>
        <w:ind w:left="1003" w:right="421"/>
        <w:jc w:val="both"/>
      </w:pPr>
      <w:r>
        <w:t>Po</w:t>
      </w:r>
      <w:r>
        <w:t>ur le présent lot et en application des obligations susvisées, l'entrepreneur devra respecter à minima les dispositions suivantes fixées par l'arrêté du 24 décembre 2015 relatif à l'accessibilité aux personnes handicapées des bâtiments d'habitation collect</w:t>
      </w:r>
      <w:r>
        <w:t xml:space="preserve">ifs et des maisons individuelles lors de leur construction, ainsi que l’arrêté du 28 avril 2017 et </w:t>
      </w:r>
      <w:proofErr w:type="gramStart"/>
      <w:r>
        <w:t>l' arrêté</w:t>
      </w:r>
      <w:proofErr w:type="gramEnd"/>
      <w:r>
        <w:t xml:space="preserve"> du 23 mars 2016 modifiant diverses dispositions relatives à l'accessibilité aux personnes handicapées :</w:t>
      </w:r>
    </w:p>
    <w:p w:rsidR="00246AB5" w:rsidRDefault="00211CA8">
      <w:pPr>
        <w:pStyle w:val="Paragraphedeliste"/>
        <w:numPr>
          <w:ilvl w:val="2"/>
          <w:numId w:val="10"/>
        </w:numPr>
        <w:tabs>
          <w:tab w:val="left" w:pos="1698"/>
        </w:tabs>
        <w:spacing w:line="297" w:lineRule="exact"/>
        <w:ind w:left="1698" w:hanging="335"/>
        <w:jc w:val="both"/>
      </w:pPr>
      <w:proofErr w:type="gramStart"/>
      <w:r>
        <w:t>dispositions</w:t>
      </w:r>
      <w:proofErr w:type="gramEnd"/>
      <w:r>
        <w:rPr>
          <w:spacing w:val="-8"/>
        </w:rPr>
        <w:t xml:space="preserve"> </w:t>
      </w:r>
      <w:r>
        <w:t>relatives</w:t>
      </w:r>
      <w:r>
        <w:rPr>
          <w:spacing w:val="-7"/>
        </w:rPr>
        <w:t xml:space="preserve"> </w:t>
      </w:r>
      <w:r>
        <w:t>à</w:t>
      </w:r>
      <w:r>
        <w:rPr>
          <w:spacing w:val="-6"/>
        </w:rPr>
        <w:t xml:space="preserve"> </w:t>
      </w:r>
      <w:r>
        <w:t>l'éclairage</w:t>
      </w:r>
      <w:r>
        <w:rPr>
          <w:spacing w:val="-7"/>
        </w:rPr>
        <w:t xml:space="preserve"> </w:t>
      </w:r>
      <w:r>
        <w:t>des</w:t>
      </w:r>
      <w:r>
        <w:rPr>
          <w:spacing w:val="-6"/>
        </w:rPr>
        <w:t xml:space="preserve"> </w:t>
      </w:r>
      <w:r>
        <w:t>pa</w:t>
      </w:r>
      <w:r>
        <w:t>rties</w:t>
      </w:r>
      <w:r>
        <w:rPr>
          <w:spacing w:val="-7"/>
        </w:rPr>
        <w:t xml:space="preserve"> </w:t>
      </w:r>
      <w:r>
        <w:t>communes</w:t>
      </w:r>
      <w:r>
        <w:rPr>
          <w:spacing w:val="-6"/>
        </w:rPr>
        <w:t xml:space="preserve"> </w:t>
      </w:r>
      <w:r>
        <w:rPr>
          <w:spacing w:val="-10"/>
        </w:rPr>
        <w:t>,</w:t>
      </w:r>
    </w:p>
    <w:p w:rsidR="00246AB5" w:rsidRDefault="00211CA8">
      <w:pPr>
        <w:pStyle w:val="Paragraphedeliste"/>
        <w:numPr>
          <w:ilvl w:val="2"/>
          <w:numId w:val="10"/>
        </w:numPr>
        <w:tabs>
          <w:tab w:val="left" w:pos="1698"/>
        </w:tabs>
        <w:spacing w:line="293" w:lineRule="exact"/>
        <w:ind w:left="1698" w:hanging="335"/>
        <w:jc w:val="both"/>
      </w:pPr>
      <w:proofErr w:type="gramStart"/>
      <w:r>
        <w:t>dispositions</w:t>
      </w:r>
      <w:proofErr w:type="gramEnd"/>
      <w:r>
        <w:rPr>
          <w:spacing w:val="-5"/>
        </w:rPr>
        <w:t xml:space="preserve"> </w:t>
      </w:r>
      <w:r>
        <w:t>relatives</w:t>
      </w:r>
      <w:r>
        <w:rPr>
          <w:spacing w:val="-5"/>
        </w:rPr>
        <w:t xml:space="preserve"> </w:t>
      </w:r>
      <w:r>
        <w:t>aux</w:t>
      </w:r>
      <w:r>
        <w:rPr>
          <w:spacing w:val="-7"/>
        </w:rPr>
        <w:t xml:space="preserve"> </w:t>
      </w:r>
      <w:r>
        <w:t>caractéristiques</w:t>
      </w:r>
      <w:r>
        <w:rPr>
          <w:spacing w:val="-5"/>
        </w:rPr>
        <w:t xml:space="preserve"> </w:t>
      </w:r>
      <w:r>
        <w:t>de</w:t>
      </w:r>
      <w:r>
        <w:rPr>
          <w:spacing w:val="-5"/>
        </w:rPr>
        <w:t xml:space="preserve"> </w:t>
      </w:r>
      <w:r>
        <w:t>base</w:t>
      </w:r>
      <w:r>
        <w:rPr>
          <w:spacing w:val="-5"/>
        </w:rPr>
        <w:t xml:space="preserve"> </w:t>
      </w:r>
      <w:r>
        <w:t>des</w:t>
      </w:r>
      <w:r>
        <w:rPr>
          <w:spacing w:val="-5"/>
        </w:rPr>
        <w:t xml:space="preserve"> </w:t>
      </w:r>
      <w:r>
        <w:t>logements</w:t>
      </w:r>
      <w:r>
        <w:rPr>
          <w:spacing w:val="-4"/>
        </w:rPr>
        <w:t xml:space="preserve"> </w:t>
      </w:r>
      <w:r>
        <w:rPr>
          <w:spacing w:val="-10"/>
        </w:rPr>
        <w:t>,</w:t>
      </w:r>
    </w:p>
    <w:p w:rsidR="00246AB5" w:rsidRDefault="00211CA8">
      <w:pPr>
        <w:pStyle w:val="Paragraphedeliste"/>
        <w:numPr>
          <w:ilvl w:val="2"/>
          <w:numId w:val="10"/>
        </w:numPr>
        <w:tabs>
          <w:tab w:val="left" w:pos="1698"/>
          <w:tab w:val="left" w:pos="1723"/>
        </w:tabs>
        <w:spacing w:before="4" w:line="230" w:lineRule="auto"/>
        <w:ind w:right="420" w:hanging="360"/>
        <w:jc w:val="both"/>
      </w:pPr>
      <w:proofErr w:type="gramStart"/>
      <w:r>
        <w:t>dispositions</w:t>
      </w:r>
      <w:proofErr w:type="gramEnd"/>
      <w:r>
        <w:t xml:space="preserve"> relatives aux caractéristiques des logements en rez-de-chaussée, desservis par ascenseur ou susceptibles de l'être.</w:t>
      </w:r>
    </w:p>
    <w:p w:rsidR="00246AB5" w:rsidRDefault="00246AB5">
      <w:pPr>
        <w:pStyle w:val="Paragraphedeliste"/>
        <w:spacing w:line="230" w:lineRule="auto"/>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Paragraphedeliste"/>
        <w:numPr>
          <w:ilvl w:val="1"/>
          <w:numId w:val="10"/>
        </w:numPr>
        <w:tabs>
          <w:tab w:val="left" w:pos="991"/>
        </w:tabs>
        <w:spacing w:before="93"/>
        <w:ind w:left="991"/>
        <w:rPr>
          <w:rFonts w:ascii="Symbol" w:hAnsi="Symbol"/>
        </w:rPr>
      </w:pPr>
      <w:r>
        <w:lastRenderedPageBreak/>
        <w:t>Construction</w:t>
      </w:r>
      <w:r>
        <w:rPr>
          <w:spacing w:val="-5"/>
        </w:rPr>
        <w:t xml:space="preserve"> </w:t>
      </w:r>
      <w:r>
        <w:t>nouvelle</w:t>
      </w:r>
      <w:r>
        <w:rPr>
          <w:spacing w:val="-4"/>
        </w:rPr>
        <w:t xml:space="preserve"> </w:t>
      </w:r>
      <w:r>
        <w:rPr>
          <w:spacing w:val="-10"/>
        </w:rPr>
        <w:t>:</w:t>
      </w:r>
    </w:p>
    <w:p w:rsidR="00246AB5" w:rsidRDefault="00211CA8">
      <w:pPr>
        <w:pStyle w:val="Corpsdetexte"/>
        <w:spacing w:before="238"/>
        <w:ind w:left="1003" w:right="422"/>
        <w:jc w:val="both"/>
      </w:pPr>
      <w:r>
        <w:t>Les bâtiments à habitation collectifs et leurs abords (article R111-18 du Code de la Construction et de l'Habitation) ayant fait l'objet d'une demande de permis de construire dépo</w:t>
      </w:r>
      <w:r>
        <w:t>sé à compter du 1 er janvier 2008, ainsi que les maisons individuelles nouvellement construites destinées à être louées, mises à dispositions ou être vendues (article R111-18-4 du</w:t>
      </w:r>
      <w:r>
        <w:rPr>
          <w:spacing w:val="-1"/>
        </w:rPr>
        <w:t xml:space="preserve"> </w:t>
      </w:r>
      <w:r>
        <w:t>Code</w:t>
      </w:r>
      <w:r>
        <w:rPr>
          <w:spacing w:val="-1"/>
        </w:rPr>
        <w:t xml:space="preserve"> </w:t>
      </w:r>
      <w:r>
        <w:t>de</w:t>
      </w:r>
      <w:r>
        <w:rPr>
          <w:spacing w:val="-4"/>
        </w:rPr>
        <w:t xml:space="preserve"> </w:t>
      </w:r>
      <w:r>
        <w:t>la</w:t>
      </w:r>
      <w:r>
        <w:rPr>
          <w:spacing w:val="-1"/>
        </w:rPr>
        <w:t xml:space="preserve"> </w:t>
      </w:r>
      <w:r>
        <w:t>Construction et</w:t>
      </w:r>
      <w:r>
        <w:rPr>
          <w:spacing w:val="-1"/>
        </w:rPr>
        <w:t xml:space="preserve"> </w:t>
      </w:r>
      <w:r>
        <w:t>de</w:t>
      </w:r>
      <w:r>
        <w:rPr>
          <w:spacing w:val="-1"/>
        </w:rPr>
        <w:t xml:space="preserve"> </w:t>
      </w:r>
      <w:r>
        <w:t>l'Habitation) doivent</w:t>
      </w:r>
      <w:r>
        <w:rPr>
          <w:spacing w:val="-2"/>
        </w:rPr>
        <w:t xml:space="preserve"> </w:t>
      </w:r>
      <w:r>
        <w:t>être</w:t>
      </w:r>
      <w:r>
        <w:rPr>
          <w:spacing w:val="-1"/>
        </w:rPr>
        <w:t xml:space="preserve"> </w:t>
      </w:r>
      <w:r>
        <w:t>construits</w:t>
      </w:r>
      <w:r>
        <w:rPr>
          <w:spacing w:val="-3"/>
        </w:rPr>
        <w:t xml:space="preserve"> </w:t>
      </w:r>
      <w:r>
        <w:t>et</w:t>
      </w:r>
      <w:r>
        <w:rPr>
          <w:spacing w:val="-1"/>
        </w:rPr>
        <w:t xml:space="preserve"> </w:t>
      </w:r>
      <w:r>
        <w:t>aména</w:t>
      </w:r>
      <w:r>
        <w:t>gés</w:t>
      </w:r>
      <w:r>
        <w:rPr>
          <w:spacing w:val="-1"/>
        </w:rPr>
        <w:t xml:space="preserve"> </w:t>
      </w:r>
      <w:r>
        <w:t>de</w:t>
      </w:r>
      <w:r>
        <w:rPr>
          <w:spacing w:val="-3"/>
        </w:rPr>
        <w:t xml:space="preserve"> </w:t>
      </w:r>
      <w:r>
        <w:t>façon à être accessibles aux personnes handicapées, quel que soit leur handicap.</w:t>
      </w:r>
    </w:p>
    <w:p w:rsidR="00246AB5" w:rsidRDefault="00211CA8">
      <w:pPr>
        <w:pStyle w:val="Corpsdetexte"/>
        <w:spacing w:before="1"/>
        <w:ind w:left="1003" w:right="420"/>
        <w:jc w:val="both"/>
      </w:pPr>
      <w:r>
        <w:t>Pour le présent lot et en application des obligations susvisées, l'entrepreneur devra respecter à minima les dispositions suivantes fixées par l’arrêté du 24 décembre 2</w:t>
      </w:r>
      <w:r>
        <w:t xml:space="preserve">015 relatif à l'accessibilité aux personnes handicapées des bâtiments d'habitation collectifs et des maisons individuelles lors de leur construction, ainsi que l’arrêté du 28 avril 2017 et l’arrêté du 23 mars 2016 modifiant diverses dispositions relatives </w:t>
      </w:r>
      <w:r>
        <w:t>à l'accessibilité aux personnes handicapées :</w:t>
      </w:r>
    </w:p>
    <w:p w:rsidR="00246AB5" w:rsidRDefault="00211CA8">
      <w:pPr>
        <w:pStyle w:val="Paragraphedeliste"/>
        <w:numPr>
          <w:ilvl w:val="2"/>
          <w:numId w:val="10"/>
        </w:numPr>
        <w:tabs>
          <w:tab w:val="left" w:pos="1698"/>
        </w:tabs>
        <w:spacing w:line="297" w:lineRule="exact"/>
        <w:ind w:left="1698" w:hanging="335"/>
        <w:jc w:val="both"/>
      </w:pPr>
      <w:proofErr w:type="gramStart"/>
      <w:r>
        <w:t>dispositions</w:t>
      </w:r>
      <w:proofErr w:type="gramEnd"/>
      <w:r>
        <w:rPr>
          <w:spacing w:val="-8"/>
        </w:rPr>
        <w:t xml:space="preserve"> </w:t>
      </w:r>
      <w:r>
        <w:t>relatives</w:t>
      </w:r>
      <w:r>
        <w:rPr>
          <w:spacing w:val="-7"/>
        </w:rPr>
        <w:t xml:space="preserve"> </w:t>
      </w:r>
      <w:r>
        <w:t>à</w:t>
      </w:r>
      <w:r>
        <w:rPr>
          <w:spacing w:val="-6"/>
        </w:rPr>
        <w:t xml:space="preserve"> </w:t>
      </w:r>
      <w:r>
        <w:t>l'éclairage</w:t>
      </w:r>
      <w:r>
        <w:rPr>
          <w:spacing w:val="-7"/>
        </w:rPr>
        <w:t xml:space="preserve"> </w:t>
      </w:r>
      <w:r>
        <w:t>des</w:t>
      </w:r>
      <w:r>
        <w:rPr>
          <w:spacing w:val="-6"/>
        </w:rPr>
        <w:t xml:space="preserve"> </w:t>
      </w:r>
      <w:r>
        <w:t>parties</w:t>
      </w:r>
      <w:r>
        <w:rPr>
          <w:spacing w:val="-7"/>
        </w:rPr>
        <w:t xml:space="preserve"> </w:t>
      </w:r>
      <w:r>
        <w:t>communes</w:t>
      </w:r>
      <w:r>
        <w:rPr>
          <w:spacing w:val="-6"/>
        </w:rPr>
        <w:t xml:space="preserve"> </w:t>
      </w:r>
      <w:r>
        <w:rPr>
          <w:spacing w:val="-10"/>
        </w:rPr>
        <w:t>,</w:t>
      </w:r>
    </w:p>
    <w:p w:rsidR="00246AB5" w:rsidRDefault="00211CA8">
      <w:pPr>
        <w:pStyle w:val="Paragraphedeliste"/>
        <w:numPr>
          <w:ilvl w:val="2"/>
          <w:numId w:val="10"/>
        </w:numPr>
        <w:tabs>
          <w:tab w:val="left" w:pos="1698"/>
        </w:tabs>
        <w:spacing w:line="293" w:lineRule="exact"/>
        <w:ind w:left="1698" w:hanging="335"/>
        <w:jc w:val="both"/>
      </w:pPr>
      <w:proofErr w:type="gramStart"/>
      <w:r>
        <w:t>dispositions</w:t>
      </w:r>
      <w:proofErr w:type="gramEnd"/>
      <w:r>
        <w:rPr>
          <w:spacing w:val="-5"/>
        </w:rPr>
        <w:t xml:space="preserve"> </w:t>
      </w:r>
      <w:r>
        <w:t>relatives</w:t>
      </w:r>
      <w:r>
        <w:rPr>
          <w:spacing w:val="-5"/>
        </w:rPr>
        <w:t xml:space="preserve"> </w:t>
      </w:r>
      <w:r>
        <w:t>aux</w:t>
      </w:r>
      <w:r>
        <w:rPr>
          <w:spacing w:val="-7"/>
        </w:rPr>
        <w:t xml:space="preserve"> </w:t>
      </w:r>
      <w:r>
        <w:t>caractéristiques</w:t>
      </w:r>
      <w:r>
        <w:rPr>
          <w:spacing w:val="-5"/>
        </w:rPr>
        <w:t xml:space="preserve"> </w:t>
      </w:r>
      <w:r>
        <w:t>de</w:t>
      </w:r>
      <w:r>
        <w:rPr>
          <w:spacing w:val="-5"/>
        </w:rPr>
        <w:t xml:space="preserve"> </w:t>
      </w:r>
      <w:r>
        <w:t>base</w:t>
      </w:r>
      <w:r>
        <w:rPr>
          <w:spacing w:val="-5"/>
        </w:rPr>
        <w:t xml:space="preserve"> </w:t>
      </w:r>
      <w:r>
        <w:t>des</w:t>
      </w:r>
      <w:r>
        <w:rPr>
          <w:spacing w:val="-5"/>
        </w:rPr>
        <w:t xml:space="preserve"> </w:t>
      </w:r>
      <w:r>
        <w:t>logements</w:t>
      </w:r>
      <w:r>
        <w:rPr>
          <w:spacing w:val="-4"/>
        </w:rPr>
        <w:t xml:space="preserve"> </w:t>
      </w:r>
      <w:r>
        <w:rPr>
          <w:spacing w:val="-10"/>
        </w:rPr>
        <w:t>,</w:t>
      </w:r>
    </w:p>
    <w:p w:rsidR="00246AB5" w:rsidRDefault="00211CA8">
      <w:pPr>
        <w:pStyle w:val="Paragraphedeliste"/>
        <w:numPr>
          <w:ilvl w:val="2"/>
          <w:numId w:val="10"/>
        </w:numPr>
        <w:tabs>
          <w:tab w:val="left" w:pos="1698"/>
          <w:tab w:val="left" w:pos="1723"/>
        </w:tabs>
        <w:spacing w:before="4" w:line="230" w:lineRule="auto"/>
        <w:ind w:right="420" w:hanging="360"/>
        <w:jc w:val="both"/>
      </w:pPr>
      <w:proofErr w:type="gramStart"/>
      <w:r>
        <w:t>dispositions</w:t>
      </w:r>
      <w:proofErr w:type="gramEnd"/>
      <w:r>
        <w:t xml:space="preserve"> relatives aux caractéristiques des logements en rez-de-chaussée, desservis par ascenseur ou susceptibles de l'être .</w:t>
      </w:r>
    </w:p>
    <w:p w:rsidR="00246AB5" w:rsidRDefault="00211CA8">
      <w:pPr>
        <w:pStyle w:val="Titre1"/>
        <w:spacing w:before="285"/>
        <w:rPr>
          <w:u w:val="none"/>
        </w:rPr>
      </w:pPr>
      <w:bookmarkStart w:id="24" w:name="_bookmark21"/>
      <w:bookmarkEnd w:id="24"/>
      <w:r>
        <w:t>Section</w:t>
      </w:r>
      <w:r>
        <w:rPr>
          <w:spacing w:val="-2"/>
        </w:rPr>
        <w:t xml:space="preserve"> </w:t>
      </w:r>
      <w:r>
        <w:t>3.08</w:t>
      </w:r>
      <w:r>
        <w:rPr>
          <w:spacing w:val="-9"/>
        </w:rPr>
        <w:t xml:space="preserve"> </w:t>
      </w:r>
      <w:r>
        <w:t>Réglementation</w:t>
      </w:r>
      <w:r>
        <w:rPr>
          <w:spacing w:val="40"/>
        </w:rPr>
        <w:t xml:space="preserve"> </w:t>
      </w:r>
      <w:r>
        <w:t>concernant</w:t>
      </w:r>
      <w:r>
        <w:rPr>
          <w:spacing w:val="40"/>
        </w:rPr>
        <w:t xml:space="preserve"> </w:t>
      </w:r>
      <w:r>
        <w:t>la</w:t>
      </w:r>
      <w:r>
        <w:rPr>
          <w:spacing w:val="40"/>
        </w:rPr>
        <w:t xml:space="preserve"> </w:t>
      </w:r>
      <w:r>
        <w:t>santé</w:t>
      </w:r>
      <w:r>
        <w:rPr>
          <w:spacing w:val="40"/>
        </w:rPr>
        <w:t xml:space="preserve"> </w:t>
      </w:r>
      <w:r>
        <w:t>et</w:t>
      </w:r>
      <w:r>
        <w:rPr>
          <w:spacing w:val="40"/>
        </w:rPr>
        <w:t xml:space="preserve"> </w:t>
      </w:r>
      <w:r>
        <w:t>la</w:t>
      </w:r>
      <w:r>
        <w:rPr>
          <w:spacing w:val="40"/>
        </w:rPr>
        <w:t xml:space="preserve"> </w:t>
      </w:r>
      <w:r>
        <w:t>sécurité</w:t>
      </w:r>
      <w:r>
        <w:rPr>
          <w:spacing w:val="40"/>
        </w:rPr>
        <w:t xml:space="preserve"> </w:t>
      </w:r>
      <w:r>
        <w:t>des</w:t>
      </w:r>
      <w:r>
        <w:rPr>
          <w:spacing w:val="40"/>
        </w:rPr>
        <w:t xml:space="preserve"> </w:t>
      </w:r>
      <w:r>
        <w:t>ouvriers</w:t>
      </w:r>
      <w:r>
        <w:rPr>
          <w:spacing w:val="40"/>
        </w:rPr>
        <w:t xml:space="preserve"> </w:t>
      </w:r>
      <w:r>
        <w:t>sur</w:t>
      </w:r>
      <w:r>
        <w:rPr>
          <w:spacing w:val="40"/>
        </w:rPr>
        <w:t xml:space="preserve"> </w:t>
      </w:r>
      <w:r>
        <w:t>le</w:t>
      </w:r>
      <w:r>
        <w:rPr>
          <w:u w:val="none"/>
        </w:rPr>
        <w:t xml:space="preserve"> </w:t>
      </w:r>
      <w:r>
        <w:rPr>
          <w:spacing w:val="-2"/>
        </w:rPr>
        <w:t>chantier</w:t>
      </w:r>
    </w:p>
    <w:p w:rsidR="00246AB5" w:rsidRDefault="00211CA8">
      <w:pPr>
        <w:pStyle w:val="Corpsdetexte"/>
        <w:spacing w:before="158"/>
      </w:pPr>
      <w:r>
        <w:t>Pour</w:t>
      </w:r>
      <w:r>
        <w:rPr>
          <w:spacing w:val="-5"/>
        </w:rPr>
        <w:t xml:space="preserve"> </w:t>
      </w:r>
      <w:r>
        <w:t>la</w:t>
      </w:r>
      <w:r>
        <w:rPr>
          <w:spacing w:val="-4"/>
        </w:rPr>
        <w:t xml:space="preserve"> </w:t>
      </w:r>
      <w:r>
        <w:t>réglementation</w:t>
      </w:r>
      <w:r>
        <w:rPr>
          <w:spacing w:val="-4"/>
        </w:rPr>
        <w:t xml:space="preserve"> </w:t>
      </w:r>
      <w:r>
        <w:t>concernant</w:t>
      </w:r>
      <w:r>
        <w:rPr>
          <w:spacing w:val="-4"/>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la</w:t>
      </w:r>
      <w:proofErr w:type="gramEnd"/>
      <w:r>
        <w:rPr>
          <w:spacing w:val="-2"/>
        </w:rPr>
        <w:t xml:space="preserve"> </w:t>
      </w:r>
      <w:r>
        <w:t>sécurité</w:t>
      </w:r>
      <w:r>
        <w:rPr>
          <w:spacing w:val="-3"/>
        </w:rPr>
        <w:t xml:space="preserve"> </w:t>
      </w:r>
      <w:r>
        <w:t>et</w:t>
      </w:r>
      <w:r>
        <w:rPr>
          <w:spacing w:val="-3"/>
        </w:rPr>
        <w:t xml:space="preserve"> </w:t>
      </w:r>
      <w:r>
        <w:t>la</w:t>
      </w:r>
      <w:r>
        <w:rPr>
          <w:spacing w:val="-3"/>
        </w:rPr>
        <w:t xml:space="preserve"> </w:t>
      </w:r>
      <w:r>
        <w:t>protection</w:t>
      </w:r>
      <w:r>
        <w:rPr>
          <w:spacing w:val="-2"/>
        </w:rPr>
        <w:t xml:space="preserve"> </w:t>
      </w:r>
      <w:r>
        <w:t>de</w:t>
      </w:r>
      <w:r>
        <w:rPr>
          <w:spacing w:val="-2"/>
        </w:rPr>
        <w:t xml:space="preserve"> </w:t>
      </w:r>
      <w:r>
        <w:t>la</w:t>
      </w:r>
      <w:r>
        <w:rPr>
          <w:spacing w:val="-3"/>
        </w:rPr>
        <w:t xml:space="preserve"> </w:t>
      </w:r>
      <w:r>
        <w:t>santé</w:t>
      </w:r>
      <w:r>
        <w:rPr>
          <w:spacing w:val="-3"/>
        </w:rPr>
        <w:t xml:space="preserve"> </w:t>
      </w:r>
      <w:r>
        <w:t>sur</w:t>
      </w:r>
      <w:r>
        <w:rPr>
          <w:spacing w:val="-3"/>
        </w:rPr>
        <w:t xml:space="preserve"> </w:t>
      </w:r>
      <w:r>
        <w:t>le</w:t>
      </w:r>
      <w:r>
        <w:rPr>
          <w:spacing w:val="-3"/>
        </w:rPr>
        <w:t xml:space="preserve"> </w:t>
      </w:r>
      <w:r>
        <w:t>chantier</w:t>
      </w:r>
      <w:r>
        <w:rPr>
          <w:spacing w:val="-1"/>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la</w:t>
      </w:r>
      <w:proofErr w:type="gramEnd"/>
      <w:r>
        <w:rPr>
          <w:spacing w:val="-7"/>
        </w:rPr>
        <w:t xml:space="preserve"> </w:t>
      </w:r>
      <w:r>
        <w:t>sécurité</w:t>
      </w:r>
      <w:r>
        <w:rPr>
          <w:spacing w:val="-4"/>
        </w:rPr>
        <w:t xml:space="preserve"> </w:t>
      </w:r>
      <w:r>
        <w:t>des</w:t>
      </w:r>
      <w:r>
        <w:rPr>
          <w:spacing w:val="-4"/>
        </w:rPr>
        <w:t xml:space="preserve"> </w:t>
      </w:r>
      <w:r>
        <w:t>ouvriers</w:t>
      </w:r>
      <w:r>
        <w:rPr>
          <w:spacing w:val="-5"/>
        </w:rPr>
        <w:t xml:space="preserve"> </w:t>
      </w:r>
      <w:r>
        <w:t>contre</w:t>
      </w:r>
      <w:r>
        <w:rPr>
          <w:spacing w:val="-4"/>
        </w:rPr>
        <w:t xml:space="preserve"> </w:t>
      </w:r>
      <w:r>
        <w:t>les</w:t>
      </w:r>
      <w:r>
        <w:rPr>
          <w:spacing w:val="-4"/>
        </w:rPr>
        <w:t xml:space="preserve"> </w:t>
      </w:r>
      <w:r>
        <w:t>chutes</w:t>
      </w:r>
      <w:r>
        <w:rPr>
          <w:spacing w:val="-4"/>
        </w:rPr>
        <w:t xml:space="preserve"> </w:t>
      </w:r>
      <w:r>
        <w:rPr>
          <w:spacing w:val="-10"/>
        </w:rPr>
        <w:t>;</w:t>
      </w:r>
    </w:p>
    <w:p w:rsidR="00246AB5" w:rsidRDefault="00211CA8">
      <w:pPr>
        <w:pStyle w:val="Paragraphedeliste"/>
        <w:numPr>
          <w:ilvl w:val="1"/>
          <w:numId w:val="10"/>
        </w:numPr>
        <w:tabs>
          <w:tab w:val="left" w:pos="991"/>
        </w:tabs>
        <w:spacing w:before="1"/>
        <w:ind w:left="991"/>
        <w:rPr>
          <w:rFonts w:ascii="Symbol" w:hAnsi="Symbol"/>
        </w:rPr>
      </w:pPr>
      <w:proofErr w:type="gramStart"/>
      <w:r>
        <w:t>la</w:t>
      </w:r>
      <w:proofErr w:type="gramEnd"/>
      <w:r>
        <w:rPr>
          <w:spacing w:val="-7"/>
        </w:rPr>
        <w:t xml:space="preserve"> </w:t>
      </w:r>
      <w:r>
        <w:t>protection</w:t>
      </w:r>
      <w:r>
        <w:rPr>
          <w:spacing w:val="-4"/>
        </w:rPr>
        <w:t xml:space="preserve"> </w:t>
      </w:r>
      <w:r>
        <w:t>des</w:t>
      </w:r>
      <w:r>
        <w:rPr>
          <w:spacing w:val="-4"/>
        </w:rPr>
        <w:t xml:space="preserve"> </w:t>
      </w:r>
      <w:r>
        <w:t>travailleurs</w:t>
      </w:r>
      <w:r>
        <w:rPr>
          <w:spacing w:val="-5"/>
        </w:rPr>
        <w:t xml:space="preserve"> </w:t>
      </w:r>
      <w:r>
        <w:t>contre</w:t>
      </w:r>
      <w:r>
        <w:rPr>
          <w:spacing w:val="-4"/>
        </w:rPr>
        <w:t xml:space="preserve"> </w:t>
      </w:r>
      <w:r>
        <w:t>les</w:t>
      </w:r>
      <w:r>
        <w:rPr>
          <w:spacing w:val="-4"/>
        </w:rPr>
        <w:t xml:space="preserve"> </w:t>
      </w:r>
      <w:r>
        <w:t>risques</w:t>
      </w:r>
      <w:r>
        <w:rPr>
          <w:spacing w:val="-3"/>
        </w:rPr>
        <w:t xml:space="preserve"> </w:t>
      </w:r>
      <w:r>
        <w:t>liés</w:t>
      </w:r>
      <w:r>
        <w:rPr>
          <w:spacing w:val="-4"/>
        </w:rPr>
        <w:t xml:space="preserve"> </w:t>
      </w:r>
      <w:r>
        <w:t>à</w:t>
      </w:r>
      <w:r>
        <w:rPr>
          <w:spacing w:val="-3"/>
        </w:rPr>
        <w:t xml:space="preserve"> </w:t>
      </w:r>
      <w:r>
        <w:rPr>
          <w:spacing w:val="-2"/>
        </w:rPr>
        <w:t>l'amiante.</w:t>
      </w:r>
    </w:p>
    <w:p w:rsidR="00246AB5" w:rsidRDefault="00211CA8">
      <w:pPr>
        <w:pStyle w:val="Corpsdetexte"/>
        <w:ind w:right="400"/>
      </w:pPr>
      <w:r>
        <w:t>Le titulaire du marché se reportera au référentiel des textes règlementaires mentionné au présent CCTP, ainsi qu'à la législation en vigueur.</w:t>
      </w:r>
    </w:p>
    <w:p w:rsidR="00246AB5" w:rsidRDefault="00211CA8">
      <w:pPr>
        <w:pStyle w:val="Titre1"/>
        <w:rPr>
          <w:u w:val="none"/>
        </w:rPr>
      </w:pPr>
      <w:bookmarkStart w:id="25" w:name="_bookmark22"/>
      <w:bookmarkEnd w:id="25"/>
      <w:r>
        <w:t>Section</w:t>
      </w:r>
      <w:r>
        <w:rPr>
          <w:spacing w:val="-5"/>
        </w:rPr>
        <w:t xml:space="preserve"> </w:t>
      </w:r>
      <w:r>
        <w:t>3.09</w:t>
      </w:r>
      <w:r>
        <w:rPr>
          <w:spacing w:val="-10"/>
        </w:rPr>
        <w:t xml:space="preserve"> </w:t>
      </w:r>
      <w:r>
        <w:t>Prévention</w:t>
      </w:r>
      <w:r>
        <w:rPr>
          <w:spacing w:val="-2"/>
        </w:rPr>
        <w:t xml:space="preserve"> </w:t>
      </w:r>
      <w:r>
        <w:t>du</w:t>
      </w:r>
      <w:r>
        <w:rPr>
          <w:spacing w:val="-4"/>
        </w:rPr>
        <w:t xml:space="preserve"> </w:t>
      </w:r>
      <w:r>
        <w:t>risque</w:t>
      </w:r>
      <w:r>
        <w:rPr>
          <w:spacing w:val="-3"/>
        </w:rPr>
        <w:t xml:space="preserve"> </w:t>
      </w:r>
      <w:r>
        <w:rPr>
          <w:spacing w:val="-2"/>
        </w:rPr>
        <w:t>électrique</w:t>
      </w:r>
    </w:p>
    <w:p w:rsidR="00246AB5" w:rsidRDefault="00211CA8">
      <w:pPr>
        <w:pStyle w:val="Corpsdetexte"/>
        <w:spacing w:before="161"/>
        <w:ind w:right="423"/>
        <w:jc w:val="both"/>
      </w:pPr>
      <w:r>
        <w:t>Les prescriptions de la norme NF C18-510 sont établies en vue d'assur</w:t>
      </w:r>
      <w:r>
        <w:t>er la sécurité des personnes contre les dangers d'origine électrique lorsqu'elles effectuent des opérations d'ordre électrique ou d'ordre non électrique, sur des ouvrages ou des installations de toute tension inférieure ou égale à 500 kV en courant alterna</w:t>
      </w:r>
      <w:r>
        <w:t>tif ou en courant continu, et ce, quelle que soit la nature des activités (construction, réalisation, exploitation, démantèlement, etc. en présence du risque électrique).</w:t>
      </w:r>
    </w:p>
    <w:p w:rsidR="00246AB5" w:rsidRDefault="00211CA8">
      <w:pPr>
        <w:pStyle w:val="Corpsdetexte"/>
        <w:spacing w:before="1"/>
        <w:ind w:right="421"/>
        <w:jc w:val="both"/>
      </w:pPr>
      <w:r>
        <w:t>Ces prescriptions s'appliquent à toute opération d'ordre électrique ou d'ordre non él</w:t>
      </w:r>
      <w:r>
        <w:t>ectrique sur</w:t>
      </w:r>
      <w:r>
        <w:rPr>
          <w:spacing w:val="80"/>
        </w:rPr>
        <w:t xml:space="preserve"> </w:t>
      </w:r>
      <w:r>
        <w:t>ou dans l'environnement des ouvrages ou des installations, dès que ces derniers sont en situation d'être alimentés ou, au plus tard, dès leur première mise sous tension totale ou partielle, même pour essai.</w:t>
      </w:r>
    </w:p>
    <w:p w:rsidR="00246AB5" w:rsidRDefault="00246AB5">
      <w:pPr>
        <w:pStyle w:val="Corpsdetexte"/>
        <w:spacing w:before="1"/>
        <w:ind w:left="0"/>
      </w:pPr>
    </w:p>
    <w:p w:rsidR="00246AB5" w:rsidRDefault="00211CA8">
      <w:pPr>
        <w:pStyle w:val="Corpsdetexte"/>
        <w:ind w:right="423"/>
        <w:jc w:val="both"/>
      </w:pPr>
      <w:r>
        <w:t>La circulaire DGT n° 2012-12 du 9 o</w:t>
      </w:r>
      <w:r>
        <w:t>ctobre 2012 relative à la prévention des risques électriques</w:t>
      </w:r>
      <w:r>
        <w:rPr>
          <w:spacing w:val="40"/>
        </w:rPr>
        <w:t xml:space="preserve"> </w:t>
      </w:r>
      <w:r>
        <w:t>vient à l'appui d'un ensemble de textes composé de quatre décrets et de quinze arrêtés d'application qui fixent les objectifs de sécurité et définissent les principes fondamentaux en matière de p</w:t>
      </w:r>
      <w:r>
        <w:t>révention des risques électriques.</w:t>
      </w:r>
    </w:p>
    <w:p w:rsidR="00246AB5" w:rsidRDefault="00211CA8">
      <w:pPr>
        <w:pStyle w:val="Corpsdetexte"/>
        <w:ind w:right="422"/>
        <w:jc w:val="both"/>
      </w:pPr>
      <w:r>
        <w:t>Cette refonte réglementaire a opéré une distinction entre les obligations relatives à la conception des installations, les obligations relatives à l'utilisation des installations et celles qui portent sur les opérations effectuées sur les installations. Pa</w:t>
      </w:r>
      <w:r>
        <w:t>rmi les arrêtés d'application, certains ont un contenu purement</w:t>
      </w:r>
      <w:r>
        <w:rPr>
          <w:spacing w:val="17"/>
        </w:rPr>
        <w:t xml:space="preserve"> </w:t>
      </w:r>
      <w:r>
        <w:t>technique,</w:t>
      </w:r>
      <w:r>
        <w:rPr>
          <w:spacing w:val="17"/>
        </w:rPr>
        <w:t xml:space="preserve"> </w:t>
      </w:r>
      <w:r>
        <w:t>certains</w:t>
      </w:r>
      <w:r>
        <w:rPr>
          <w:spacing w:val="17"/>
        </w:rPr>
        <w:t xml:space="preserve"> </w:t>
      </w:r>
      <w:r>
        <w:t>ont</w:t>
      </w:r>
      <w:r>
        <w:rPr>
          <w:spacing w:val="17"/>
        </w:rPr>
        <w:t xml:space="preserve"> </w:t>
      </w:r>
      <w:r>
        <w:t>pour</w:t>
      </w:r>
      <w:r>
        <w:rPr>
          <w:spacing w:val="17"/>
        </w:rPr>
        <w:t xml:space="preserve"> </w:t>
      </w:r>
      <w:r>
        <w:t>fonction</w:t>
      </w:r>
      <w:r>
        <w:rPr>
          <w:spacing w:val="17"/>
        </w:rPr>
        <w:t xml:space="preserve"> </w:t>
      </w:r>
      <w:r>
        <w:t>d'effectuer</w:t>
      </w:r>
      <w:r>
        <w:rPr>
          <w:spacing w:val="17"/>
        </w:rPr>
        <w:t xml:space="preserve"> </w:t>
      </w:r>
      <w:r>
        <w:t>un</w:t>
      </w:r>
      <w:r>
        <w:rPr>
          <w:spacing w:val="17"/>
        </w:rPr>
        <w:t xml:space="preserve"> </w:t>
      </w:r>
      <w:r>
        <w:t>renvoi vers</w:t>
      </w:r>
      <w:r>
        <w:rPr>
          <w:spacing w:val="17"/>
        </w:rPr>
        <w:t xml:space="preserve"> </w:t>
      </w:r>
      <w:r>
        <w:t>les</w:t>
      </w:r>
      <w:r>
        <w:rPr>
          <w:spacing w:val="17"/>
        </w:rPr>
        <w:t xml:space="preserve"> </w:t>
      </w:r>
      <w:r>
        <w:t>normes</w:t>
      </w:r>
      <w:r>
        <w:rPr>
          <w:spacing w:val="17"/>
        </w:rPr>
        <w:t xml:space="preserve"> </w:t>
      </w:r>
      <w:r>
        <w:t>techniques,</w:t>
      </w:r>
    </w:p>
    <w:p w:rsidR="00246AB5" w:rsidRDefault="00246AB5">
      <w:pPr>
        <w:pStyle w:val="Corpsdetexte"/>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Corpsdetexte"/>
        <w:spacing w:before="91"/>
        <w:ind w:right="423"/>
        <w:jc w:val="both"/>
      </w:pPr>
      <w:proofErr w:type="gramStart"/>
      <w:r>
        <w:lastRenderedPageBreak/>
        <w:t>et</w:t>
      </w:r>
      <w:proofErr w:type="gramEnd"/>
      <w:r>
        <w:t xml:space="preserve"> d'autres apportent les explications et les précisions nécessaires sur des obligations réglementaires, notamment en ce qui concerne la vérification des installations électriques et le contenu des rapports :</w:t>
      </w:r>
    </w:p>
    <w:p w:rsidR="00246AB5" w:rsidRDefault="00211CA8">
      <w:pPr>
        <w:pStyle w:val="Paragraphedeliste"/>
        <w:numPr>
          <w:ilvl w:val="1"/>
          <w:numId w:val="10"/>
        </w:numPr>
        <w:tabs>
          <w:tab w:val="left" w:pos="990"/>
          <w:tab w:val="left" w:pos="1003"/>
        </w:tabs>
        <w:spacing w:before="1"/>
        <w:ind w:right="427" w:hanging="360"/>
        <w:jc w:val="both"/>
        <w:rPr>
          <w:rFonts w:ascii="Symbol" w:hAnsi="Symbol"/>
        </w:rPr>
      </w:pPr>
      <w:r>
        <w:t>Décret n° 2010-1016 du 30 août 2010 relatif aux</w:t>
      </w:r>
      <w:r>
        <w:t xml:space="preserve"> obligations de l'employeur pour</w:t>
      </w:r>
      <w:r>
        <w:rPr>
          <w:spacing w:val="40"/>
        </w:rPr>
        <w:t xml:space="preserve"> </w:t>
      </w:r>
      <w:r>
        <w:t>l'utilisation des installations électriques des lieux de travail ;</w:t>
      </w:r>
    </w:p>
    <w:p w:rsidR="00246AB5" w:rsidRDefault="00211CA8">
      <w:pPr>
        <w:pStyle w:val="Paragraphedeliste"/>
        <w:numPr>
          <w:ilvl w:val="1"/>
          <w:numId w:val="10"/>
        </w:numPr>
        <w:tabs>
          <w:tab w:val="left" w:pos="990"/>
          <w:tab w:val="left" w:pos="1003"/>
        </w:tabs>
        <w:ind w:right="422" w:hanging="360"/>
        <w:jc w:val="both"/>
        <w:rPr>
          <w:rFonts w:ascii="Symbol" w:hAnsi="Symbol"/>
        </w:rPr>
      </w:pPr>
      <w:r>
        <w:t>Décret n° 2010-1018 du 30 août 2010 portant diverses dispositions relatives à la prévention des risques électriques dans les lieux de travail ;</w:t>
      </w:r>
    </w:p>
    <w:p w:rsidR="00246AB5" w:rsidRDefault="00211CA8">
      <w:pPr>
        <w:pStyle w:val="Paragraphedeliste"/>
        <w:numPr>
          <w:ilvl w:val="1"/>
          <w:numId w:val="10"/>
        </w:numPr>
        <w:tabs>
          <w:tab w:val="left" w:pos="990"/>
          <w:tab w:val="left" w:pos="1003"/>
        </w:tabs>
        <w:ind w:right="425" w:hanging="360"/>
        <w:jc w:val="both"/>
        <w:rPr>
          <w:rFonts w:ascii="Symbol" w:hAnsi="Symbol"/>
        </w:rPr>
      </w:pPr>
      <w:r>
        <w:t>Décret n° 20</w:t>
      </w:r>
      <w:r>
        <w:t>10-1017 du 30 août 2010 relatif aux obligations des maîtres d'ouvrage entreprenant la construction ou l'aménagement de bâtiments destinés à recevoir des travailleurs en matière de conception et de réalisation des installations électriques ;</w:t>
      </w:r>
    </w:p>
    <w:p w:rsidR="00246AB5" w:rsidRDefault="00211CA8">
      <w:pPr>
        <w:pStyle w:val="Paragraphedeliste"/>
        <w:numPr>
          <w:ilvl w:val="1"/>
          <w:numId w:val="10"/>
        </w:numPr>
        <w:tabs>
          <w:tab w:val="left" w:pos="990"/>
          <w:tab w:val="left" w:pos="1003"/>
        </w:tabs>
        <w:spacing w:before="1"/>
        <w:ind w:right="426" w:hanging="360"/>
        <w:jc w:val="both"/>
        <w:rPr>
          <w:rFonts w:ascii="Symbol" w:hAnsi="Symbol"/>
        </w:rPr>
      </w:pPr>
      <w:r>
        <w:t>Décret n° 2010-</w:t>
      </w:r>
      <w:r>
        <w:t>1118 du 22 septembre 2010 relatif aux opérations sur les installations électriques ou dans leur voisinage ;</w:t>
      </w:r>
    </w:p>
    <w:p w:rsidR="00246AB5" w:rsidRDefault="00211CA8">
      <w:pPr>
        <w:pStyle w:val="Paragraphedeliste"/>
        <w:numPr>
          <w:ilvl w:val="1"/>
          <w:numId w:val="10"/>
        </w:numPr>
        <w:tabs>
          <w:tab w:val="left" w:pos="990"/>
        </w:tabs>
        <w:spacing w:line="292" w:lineRule="exact"/>
        <w:ind w:left="990" w:hanging="347"/>
        <w:jc w:val="both"/>
        <w:rPr>
          <w:rFonts w:ascii="Symbol" w:hAnsi="Symbol"/>
        </w:rPr>
      </w:pPr>
      <w:r>
        <w:t>Arrêté</w:t>
      </w:r>
      <w:r>
        <w:rPr>
          <w:spacing w:val="-7"/>
        </w:rPr>
        <w:t xml:space="preserve"> </w:t>
      </w:r>
      <w:r>
        <w:t>du</w:t>
      </w:r>
      <w:r>
        <w:rPr>
          <w:spacing w:val="-5"/>
        </w:rPr>
        <w:t xml:space="preserve"> </w:t>
      </w:r>
      <w:r>
        <w:t>14</w:t>
      </w:r>
      <w:r>
        <w:rPr>
          <w:spacing w:val="-3"/>
        </w:rPr>
        <w:t xml:space="preserve"> </w:t>
      </w:r>
      <w:r>
        <w:t>décembre</w:t>
      </w:r>
      <w:r>
        <w:rPr>
          <w:spacing w:val="-7"/>
        </w:rPr>
        <w:t xml:space="preserve"> </w:t>
      </w:r>
      <w:r>
        <w:t>2011</w:t>
      </w:r>
      <w:r>
        <w:rPr>
          <w:spacing w:val="-4"/>
        </w:rPr>
        <w:t xml:space="preserve"> </w:t>
      </w:r>
      <w:r>
        <w:t>relatif</w:t>
      </w:r>
      <w:r>
        <w:rPr>
          <w:spacing w:val="-4"/>
        </w:rPr>
        <w:t xml:space="preserve"> </w:t>
      </w:r>
      <w:r>
        <w:t>aux</w:t>
      </w:r>
      <w:r>
        <w:rPr>
          <w:spacing w:val="-4"/>
        </w:rPr>
        <w:t xml:space="preserve"> </w:t>
      </w:r>
      <w:r>
        <w:t>installations</w:t>
      </w:r>
      <w:r>
        <w:rPr>
          <w:spacing w:val="-2"/>
        </w:rPr>
        <w:t xml:space="preserve"> </w:t>
      </w:r>
      <w:r>
        <w:t>d'éclairage</w:t>
      </w:r>
      <w:r>
        <w:rPr>
          <w:spacing w:val="-4"/>
        </w:rPr>
        <w:t xml:space="preserve"> </w:t>
      </w:r>
      <w:r>
        <w:t>de</w:t>
      </w:r>
      <w:r>
        <w:rPr>
          <w:spacing w:val="-5"/>
        </w:rPr>
        <w:t xml:space="preserve"> </w:t>
      </w:r>
      <w:r>
        <w:t>sécurité</w:t>
      </w:r>
      <w:r>
        <w:rPr>
          <w:spacing w:val="-4"/>
        </w:rPr>
        <w:t xml:space="preserve"> </w:t>
      </w:r>
      <w:r>
        <w:rPr>
          <w:spacing w:val="-10"/>
        </w:rPr>
        <w:t>;</w:t>
      </w:r>
    </w:p>
    <w:p w:rsidR="00246AB5" w:rsidRDefault="00211CA8">
      <w:pPr>
        <w:pStyle w:val="Paragraphedeliste"/>
        <w:numPr>
          <w:ilvl w:val="1"/>
          <w:numId w:val="10"/>
        </w:numPr>
        <w:tabs>
          <w:tab w:val="left" w:pos="990"/>
          <w:tab w:val="left" w:pos="1003"/>
        </w:tabs>
        <w:ind w:right="427" w:hanging="360"/>
        <w:jc w:val="both"/>
        <w:rPr>
          <w:rFonts w:ascii="Symbol" w:hAnsi="Symbol"/>
        </w:rPr>
      </w:pPr>
      <w:r>
        <w:t>Arrêté du 16 décembre 2011 relatif aux dispositions particulières app</w:t>
      </w:r>
      <w:r>
        <w:t>licables à certains laboratoires et plates-formes d'essais ;</w:t>
      </w:r>
    </w:p>
    <w:p w:rsidR="00246AB5" w:rsidRDefault="00211CA8">
      <w:pPr>
        <w:pStyle w:val="Paragraphedeliste"/>
        <w:numPr>
          <w:ilvl w:val="1"/>
          <w:numId w:val="10"/>
        </w:numPr>
        <w:tabs>
          <w:tab w:val="left" w:pos="990"/>
          <w:tab w:val="left" w:pos="1003"/>
        </w:tabs>
        <w:ind w:right="427" w:hanging="360"/>
        <w:jc w:val="both"/>
        <w:rPr>
          <w:rFonts w:ascii="Symbol" w:hAnsi="Symbol"/>
        </w:rPr>
      </w:pPr>
      <w:r>
        <w:t>Arrêté du 19 décembre 2011 relatif aux circuits électriques mis en œuvre dans le soudage électrique à l'arc et par résistance et dans les techniques connexes ;</w:t>
      </w:r>
    </w:p>
    <w:p w:rsidR="00246AB5" w:rsidRDefault="00211CA8">
      <w:pPr>
        <w:pStyle w:val="Paragraphedeliste"/>
        <w:numPr>
          <w:ilvl w:val="1"/>
          <w:numId w:val="10"/>
        </w:numPr>
        <w:tabs>
          <w:tab w:val="left" w:pos="990"/>
          <w:tab w:val="left" w:pos="1003"/>
        </w:tabs>
        <w:ind w:right="428" w:hanging="360"/>
        <w:jc w:val="both"/>
        <w:rPr>
          <w:rFonts w:ascii="Symbol" w:hAnsi="Symbol"/>
        </w:rPr>
      </w:pPr>
      <w:r>
        <w:t>Arrêté</w:t>
      </w:r>
      <w:r>
        <w:rPr>
          <w:spacing w:val="-1"/>
        </w:rPr>
        <w:t xml:space="preserve"> </w:t>
      </w:r>
      <w:r>
        <w:t>du</w:t>
      </w:r>
      <w:r>
        <w:rPr>
          <w:spacing w:val="-1"/>
        </w:rPr>
        <w:t xml:space="preserve"> </w:t>
      </w:r>
      <w:r>
        <w:t>20 décembre</w:t>
      </w:r>
      <w:r>
        <w:rPr>
          <w:spacing w:val="-1"/>
        </w:rPr>
        <w:t xml:space="preserve"> </w:t>
      </w:r>
      <w:r>
        <w:t>2011 relatif aux</w:t>
      </w:r>
      <w:r>
        <w:rPr>
          <w:spacing w:val="-1"/>
        </w:rPr>
        <w:t xml:space="preserve"> </w:t>
      </w:r>
      <w:r>
        <w:t>appareils</w:t>
      </w:r>
      <w:r>
        <w:rPr>
          <w:spacing w:val="-1"/>
        </w:rPr>
        <w:t xml:space="preserve"> </w:t>
      </w:r>
      <w:r>
        <w:t>électriques</w:t>
      </w:r>
      <w:r>
        <w:rPr>
          <w:spacing w:val="-1"/>
        </w:rPr>
        <w:t xml:space="preserve"> </w:t>
      </w:r>
      <w:r>
        <w:t>amovibles</w:t>
      </w:r>
      <w:r>
        <w:rPr>
          <w:spacing w:val="-1"/>
        </w:rPr>
        <w:t xml:space="preserve"> </w:t>
      </w:r>
      <w:r>
        <w:t>et à leurs</w:t>
      </w:r>
      <w:r>
        <w:rPr>
          <w:spacing w:val="-1"/>
        </w:rPr>
        <w:t xml:space="preserve"> </w:t>
      </w:r>
      <w:r>
        <w:t>conditions de raccordement et d'utilisation ;</w:t>
      </w:r>
    </w:p>
    <w:p w:rsidR="00246AB5" w:rsidRDefault="00211CA8">
      <w:pPr>
        <w:pStyle w:val="Paragraphedeliste"/>
        <w:numPr>
          <w:ilvl w:val="1"/>
          <w:numId w:val="10"/>
        </w:numPr>
        <w:tabs>
          <w:tab w:val="left" w:pos="990"/>
          <w:tab w:val="left" w:pos="1003"/>
        </w:tabs>
        <w:ind w:right="421" w:hanging="360"/>
        <w:jc w:val="both"/>
        <w:rPr>
          <w:rFonts w:ascii="Symbol" w:hAnsi="Symbol"/>
        </w:rPr>
      </w:pPr>
      <w:r>
        <w:t>Arrêté du 21 décembre 2011relatif aux modalités d'accréditation des organismes chargés des vérifications initiales des installations électriques et su</w:t>
      </w:r>
      <w:r>
        <w:t>r demande de l'inspection du travail ;</w:t>
      </w:r>
    </w:p>
    <w:p w:rsidR="00246AB5" w:rsidRDefault="00211CA8">
      <w:pPr>
        <w:pStyle w:val="Paragraphedeliste"/>
        <w:numPr>
          <w:ilvl w:val="1"/>
          <w:numId w:val="10"/>
        </w:numPr>
        <w:tabs>
          <w:tab w:val="left" w:pos="990"/>
          <w:tab w:val="left" w:pos="1003"/>
        </w:tabs>
        <w:spacing w:before="1"/>
        <w:ind w:right="423" w:hanging="360"/>
        <w:jc w:val="both"/>
        <w:rPr>
          <w:rFonts w:ascii="Symbol" w:hAnsi="Symbol"/>
        </w:rPr>
      </w:pPr>
      <w:r>
        <w:t xml:space="preserve">Arrêté du 22 décembre 2011 modifié relatif aux critères de compétence des personnes chargées d'effectuer les vérifications périodiques des installations électriques et de mettre en œuvre les processus de vérification </w:t>
      </w:r>
      <w:r>
        <w:t>des installations électriques temporaires ;</w:t>
      </w:r>
    </w:p>
    <w:p w:rsidR="00246AB5" w:rsidRDefault="00211CA8">
      <w:pPr>
        <w:pStyle w:val="Paragraphedeliste"/>
        <w:numPr>
          <w:ilvl w:val="1"/>
          <w:numId w:val="10"/>
        </w:numPr>
        <w:tabs>
          <w:tab w:val="left" w:pos="990"/>
          <w:tab w:val="left" w:pos="1003"/>
        </w:tabs>
        <w:spacing w:before="1"/>
        <w:ind w:right="427" w:hanging="360"/>
        <w:jc w:val="both"/>
        <w:rPr>
          <w:rFonts w:ascii="Symbol" w:hAnsi="Symbol"/>
        </w:rPr>
      </w:pPr>
      <w:r>
        <w:t>Arrêté du 23 décembre 2011 relatif aux installations électriques des équipements de travail non soumis à des règles de conception lors de leur première mise en service ;</w:t>
      </w:r>
    </w:p>
    <w:p w:rsidR="00246AB5" w:rsidRDefault="00211CA8">
      <w:pPr>
        <w:pStyle w:val="Paragraphedeliste"/>
        <w:numPr>
          <w:ilvl w:val="1"/>
          <w:numId w:val="10"/>
        </w:numPr>
        <w:tabs>
          <w:tab w:val="left" w:pos="990"/>
          <w:tab w:val="left" w:pos="1003"/>
        </w:tabs>
        <w:ind w:right="430" w:hanging="360"/>
        <w:jc w:val="both"/>
        <w:rPr>
          <w:rFonts w:ascii="Symbol" w:hAnsi="Symbol"/>
        </w:rPr>
      </w:pPr>
      <w:r>
        <w:t>Arrêté du 26 décembre 2011 relatif aux vér</w:t>
      </w:r>
      <w:r>
        <w:t>ifications ou processus de vérification des installations électriques ainsi qu'au contenu des rapports correspondants ;</w:t>
      </w:r>
    </w:p>
    <w:p w:rsidR="00246AB5" w:rsidRDefault="00211CA8">
      <w:pPr>
        <w:pStyle w:val="Paragraphedeliste"/>
        <w:numPr>
          <w:ilvl w:val="1"/>
          <w:numId w:val="10"/>
        </w:numPr>
        <w:tabs>
          <w:tab w:val="left" w:pos="990"/>
          <w:tab w:val="left" w:pos="1003"/>
        </w:tabs>
        <w:ind w:right="423" w:hanging="360"/>
        <w:jc w:val="both"/>
        <w:rPr>
          <w:rFonts w:ascii="Symbol" w:hAnsi="Symbol"/>
        </w:rPr>
      </w:pPr>
      <w:r>
        <w:t>Arrêté du 19 avril 2012 relatif aux normes d'installation intéressant les installations électriques des bâtiments destinés à recevoir des travailleurs ;</w:t>
      </w:r>
    </w:p>
    <w:p w:rsidR="00246AB5" w:rsidRDefault="00211CA8">
      <w:pPr>
        <w:pStyle w:val="Paragraphedeliste"/>
        <w:numPr>
          <w:ilvl w:val="1"/>
          <w:numId w:val="10"/>
        </w:numPr>
        <w:tabs>
          <w:tab w:val="left" w:pos="990"/>
          <w:tab w:val="left" w:pos="1003"/>
        </w:tabs>
        <w:ind w:right="429" w:hanging="360"/>
        <w:jc w:val="both"/>
        <w:rPr>
          <w:rFonts w:ascii="Symbol" w:hAnsi="Symbol"/>
        </w:rPr>
      </w:pPr>
      <w:r>
        <w:t>Arrêté du 20 avril 2012 relatif au dossier technique des installations électriques des bâtiments destin</w:t>
      </w:r>
      <w:r>
        <w:t>és à recevoir des travailleurs ;</w:t>
      </w:r>
    </w:p>
    <w:p w:rsidR="00246AB5" w:rsidRDefault="00211CA8">
      <w:pPr>
        <w:pStyle w:val="Paragraphedeliste"/>
        <w:numPr>
          <w:ilvl w:val="1"/>
          <w:numId w:val="10"/>
        </w:numPr>
        <w:tabs>
          <w:tab w:val="left" w:pos="990"/>
          <w:tab w:val="left" w:pos="1003"/>
        </w:tabs>
        <w:ind w:right="426" w:hanging="360"/>
        <w:jc w:val="both"/>
        <w:rPr>
          <w:rFonts w:ascii="Symbol" w:hAnsi="Symbol"/>
        </w:rPr>
      </w:pPr>
      <w:r>
        <w:t>Arrêté du 26 avril 2012 relatif aux normes définissant les opérations sur les installations électriques ou dans leur voisinage ainsi que les modalités recommandées pour leur exécution ;</w:t>
      </w:r>
    </w:p>
    <w:p w:rsidR="00246AB5" w:rsidRDefault="00211CA8">
      <w:pPr>
        <w:pStyle w:val="Paragraphedeliste"/>
        <w:numPr>
          <w:ilvl w:val="1"/>
          <w:numId w:val="10"/>
        </w:numPr>
        <w:tabs>
          <w:tab w:val="left" w:pos="990"/>
          <w:tab w:val="left" w:pos="1003"/>
        </w:tabs>
        <w:ind w:right="421" w:hanging="360"/>
        <w:jc w:val="both"/>
        <w:rPr>
          <w:rFonts w:ascii="Symbol" w:hAnsi="Symbol"/>
        </w:rPr>
      </w:pPr>
      <w:r>
        <w:t>Arrêté du 30 avril 2012 relatif au contenu de l'imprimé utilisable pour la vérification de certaines installations électriques temporaires, aux modifications de l'arrêté relatif aux modalités d'accréditation des organismes chargés des vérifications initial</w:t>
      </w:r>
      <w:r>
        <w:t>es des installations électriques et sur demande de l'inspection et de l'arrêté relatif aux critères de compétences des personnes chargées d'effectuer les vérifications périodiques des installations</w:t>
      </w:r>
      <w:r>
        <w:rPr>
          <w:spacing w:val="80"/>
        </w:rPr>
        <w:t xml:space="preserve"> </w:t>
      </w:r>
      <w:r>
        <w:rPr>
          <w:spacing w:val="-2"/>
        </w:rPr>
        <w:t>électriques.</w:t>
      </w:r>
    </w:p>
    <w:p w:rsidR="00246AB5" w:rsidRDefault="00211CA8">
      <w:pPr>
        <w:pStyle w:val="Titre1"/>
        <w:spacing w:before="277"/>
        <w:jc w:val="both"/>
        <w:rPr>
          <w:u w:val="none"/>
        </w:rPr>
      </w:pPr>
      <w:bookmarkStart w:id="26" w:name="_bookmark23"/>
      <w:bookmarkEnd w:id="26"/>
      <w:r>
        <w:t>Section</w:t>
      </w:r>
      <w:r>
        <w:rPr>
          <w:spacing w:val="-4"/>
        </w:rPr>
        <w:t xml:space="preserve"> </w:t>
      </w:r>
      <w:r>
        <w:t>3.10</w:t>
      </w:r>
      <w:r>
        <w:rPr>
          <w:spacing w:val="-9"/>
        </w:rPr>
        <w:t xml:space="preserve"> </w:t>
      </w:r>
      <w:r>
        <w:t>Réglementation</w:t>
      </w:r>
      <w:r>
        <w:rPr>
          <w:spacing w:val="-2"/>
        </w:rPr>
        <w:t xml:space="preserve"> thermique</w:t>
      </w:r>
    </w:p>
    <w:p w:rsidR="00246AB5" w:rsidRDefault="00211CA8">
      <w:pPr>
        <w:pStyle w:val="Corpsdetexte"/>
        <w:spacing w:before="163"/>
        <w:ind w:right="425"/>
        <w:jc w:val="both"/>
      </w:pPr>
      <w:r>
        <w:t>L'entre</w:t>
      </w:r>
      <w:r>
        <w:t>preneur devra respecter les exigences fixées par les règlementations thermiques et ses</w:t>
      </w:r>
      <w:r>
        <w:rPr>
          <w:spacing w:val="40"/>
        </w:rPr>
        <w:t xml:space="preserve"> </w:t>
      </w:r>
      <w:r>
        <w:t>textes complémentaires.</w:t>
      </w:r>
    </w:p>
    <w:p w:rsidR="00246AB5" w:rsidRDefault="00246AB5">
      <w:pPr>
        <w:pStyle w:val="Corpsdetexte"/>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Corpsdetexte"/>
        <w:spacing w:before="91"/>
        <w:ind w:right="428"/>
        <w:jc w:val="both"/>
      </w:pPr>
      <w:r>
        <w:lastRenderedPageBreak/>
        <w:t xml:space="preserve">La réglementation thermique des bâtiments existants s'applique aux bâtiments résidentiels et </w:t>
      </w:r>
      <w:r>
        <w:t>tertiaires existants, à l'occasion de travaux de rénovation prévus par le maître d'ouvrage.</w:t>
      </w:r>
    </w:p>
    <w:p w:rsidR="00246AB5" w:rsidRDefault="00211CA8">
      <w:pPr>
        <w:pStyle w:val="Corpsdetexte"/>
        <w:ind w:right="425"/>
        <w:jc w:val="both"/>
      </w:pPr>
      <w:r>
        <w:t xml:space="preserve">Elle repose sur les articles </w:t>
      </w:r>
      <w:hyperlink r:id="rId15">
        <w:r>
          <w:t>L. 111-10</w:t>
        </w:r>
      </w:hyperlink>
      <w:r>
        <w:t xml:space="preserve"> et R.131-25 à R.131-28-11 du Code de la construction et de l'habitation ainsi que sur l</w:t>
      </w:r>
      <w:r>
        <w:t>eurs arrêtés d'application. Les mesures réglementaires sont différentes selon l'importance des travaux entrepris par le maître d'ouvrage.</w:t>
      </w:r>
    </w:p>
    <w:p w:rsidR="00246AB5" w:rsidRDefault="00211CA8">
      <w:pPr>
        <w:pStyle w:val="Corpsdetexte"/>
        <w:spacing w:before="1"/>
        <w:ind w:right="420"/>
        <w:jc w:val="both"/>
      </w:pPr>
      <w:r>
        <w:t>Pour les rénovations très lourdes de bâtiments de plus de 1000 m², achevés après 1948, la réglementation définit un ob</w:t>
      </w:r>
      <w:r>
        <w:t>jectif de performance globale pour le bâtiment rénové. Ces bâtiments doivent aussi faire l'objet d'une étude de faisabilité des approvisionnements en énergie préalablement au dépôt de la demande de permis de construire. Ce premier volet de la RT est applic</w:t>
      </w:r>
      <w:r>
        <w:t>able pour les permis de construire déposés après le 31 mars 2008. Il s'agit de la « RT existant globale ».</w:t>
      </w:r>
    </w:p>
    <w:p w:rsidR="00246AB5" w:rsidRDefault="00246AB5">
      <w:pPr>
        <w:pStyle w:val="Corpsdetexte"/>
        <w:spacing w:before="1"/>
        <w:ind w:left="0"/>
      </w:pPr>
    </w:p>
    <w:p w:rsidR="00246AB5" w:rsidRDefault="00211CA8">
      <w:pPr>
        <w:pStyle w:val="Corpsdetexte"/>
        <w:spacing w:line="292" w:lineRule="exact"/>
        <w:jc w:val="both"/>
      </w:pPr>
      <w:r>
        <w:t>Les</w:t>
      </w:r>
      <w:r>
        <w:rPr>
          <w:spacing w:val="-4"/>
        </w:rPr>
        <w:t xml:space="preserve"> </w:t>
      </w:r>
      <w:r>
        <w:t>deux</w:t>
      </w:r>
      <w:r>
        <w:rPr>
          <w:spacing w:val="-3"/>
        </w:rPr>
        <w:t xml:space="preserve"> </w:t>
      </w:r>
      <w:r>
        <w:t>textes</w:t>
      </w:r>
      <w:r>
        <w:rPr>
          <w:spacing w:val="-3"/>
        </w:rPr>
        <w:t xml:space="preserve"> </w:t>
      </w:r>
      <w:r>
        <w:t>principaux</w:t>
      </w:r>
      <w:r>
        <w:rPr>
          <w:spacing w:val="-3"/>
        </w:rPr>
        <w:t xml:space="preserve"> </w:t>
      </w:r>
      <w:r>
        <w:t>sont</w:t>
      </w:r>
      <w:r>
        <w:rPr>
          <w:spacing w:val="-3"/>
        </w:rPr>
        <w:t xml:space="preserve"> </w:t>
      </w:r>
      <w:r>
        <w:rPr>
          <w:spacing w:val="-10"/>
        </w:rPr>
        <w:t>:</w:t>
      </w:r>
    </w:p>
    <w:p w:rsidR="00246AB5" w:rsidRDefault="00211CA8">
      <w:pPr>
        <w:pStyle w:val="Paragraphedeliste"/>
        <w:numPr>
          <w:ilvl w:val="1"/>
          <w:numId w:val="10"/>
        </w:numPr>
        <w:tabs>
          <w:tab w:val="left" w:pos="990"/>
          <w:tab w:val="left" w:pos="1003"/>
        </w:tabs>
        <w:ind w:right="425" w:hanging="360"/>
        <w:jc w:val="both"/>
        <w:rPr>
          <w:rFonts w:ascii="Symbol" w:hAnsi="Symbol"/>
          <w:sz w:val="24"/>
        </w:rPr>
      </w:pPr>
      <w:proofErr w:type="gramStart"/>
      <w:r>
        <w:t>le</w:t>
      </w:r>
      <w:proofErr w:type="gramEnd"/>
      <w:r>
        <w:t xml:space="preserve"> décret n° 2007-363 du 19 mars 2007 relatif aux études de faisabilité des approvisionnements en énergie, aux car</w:t>
      </w:r>
      <w:r>
        <w:t>actéristiques thermiques et à la performance énergétique des bâtiments existants et à l'affichage du diagnostic de performance énergétique ;</w:t>
      </w:r>
    </w:p>
    <w:p w:rsidR="00246AB5" w:rsidRDefault="00211CA8">
      <w:pPr>
        <w:pStyle w:val="Paragraphedeliste"/>
        <w:numPr>
          <w:ilvl w:val="1"/>
          <w:numId w:val="10"/>
        </w:numPr>
        <w:tabs>
          <w:tab w:val="left" w:pos="990"/>
          <w:tab w:val="left" w:pos="1003"/>
        </w:tabs>
        <w:ind w:right="426" w:hanging="360"/>
        <w:jc w:val="both"/>
        <w:rPr>
          <w:rFonts w:ascii="Symbol" w:hAnsi="Symbol"/>
          <w:sz w:val="24"/>
        </w:rPr>
      </w:pPr>
      <w:proofErr w:type="gramStart"/>
      <w:r>
        <w:t>l'arrêté</w:t>
      </w:r>
      <w:proofErr w:type="gramEnd"/>
      <w:r>
        <w:t xml:space="preserve"> du 13 juin 2008 relatif à la performance énergétique des bâtiments existants de surface supérieure à 1 000</w:t>
      </w:r>
      <w:r>
        <w:t xml:space="preserve"> mètres carrés, lorsqu'ils font l'objet de travaux de rénovation importants .</w:t>
      </w:r>
    </w:p>
    <w:p w:rsidR="00246AB5" w:rsidRDefault="00246AB5">
      <w:pPr>
        <w:pStyle w:val="Corpsdetexte"/>
        <w:ind w:left="0"/>
      </w:pPr>
    </w:p>
    <w:p w:rsidR="00246AB5" w:rsidRDefault="00211CA8">
      <w:pPr>
        <w:pStyle w:val="Corpsdetexte"/>
        <w:ind w:right="422"/>
        <w:jc w:val="both"/>
      </w:pPr>
      <w:r>
        <w:t>Pour tous les autres cas de rénovation, la réglementation définit une performance minimale pour l'élément remplacé ou installé. Ce second volet de la RT est applicable pour les marchés ou les</w:t>
      </w:r>
      <w:r>
        <w:rPr>
          <w:spacing w:val="40"/>
        </w:rPr>
        <w:t xml:space="preserve"> </w:t>
      </w:r>
      <w:r>
        <w:t>devis acceptés à partir du 1</w:t>
      </w:r>
      <w:r>
        <w:rPr>
          <w:vertAlign w:val="superscript"/>
        </w:rPr>
        <w:t>er</w:t>
      </w:r>
      <w:r>
        <w:t xml:space="preserve"> novembre 2007. Il s'agit de la « </w:t>
      </w:r>
      <w:r>
        <w:t>RT élément par élément</w:t>
      </w:r>
      <w:r>
        <w:rPr>
          <w:spacing w:val="-1"/>
        </w:rPr>
        <w:t xml:space="preserve"> </w:t>
      </w:r>
      <w:r>
        <w:t>». Le texte principal est l'arrêté du 3 mai 2007 modifié relatif aux caractéristiques thermiques et à la performance énergétique des bâtiments existants liste l'ensemble des travaux visés et donne les exigences associées.</w:t>
      </w:r>
    </w:p>
    <w:p w:rsidR="00246AB5" w:rsidRDefault="00211CA8">
      <w:pPr>
        <w:pStyle w:val="Titre1"/>
        <w:spacing w:before="280"/>
        <w:jc w:val="both"/>
        <w:rPr>
          <w:u w:val="none"/>
        </w:rPr>
      </w:pPr>
      <w:bookmarkStart w:id="27" w:name="_bookmark24"/>
      <w:bookmarkEnd w:id="27"/>
      <w:r>
        <w:t>Section</w:t>
      </w:r>
      <w:r>
        <w:rPr>
          <w:spacing w:val="-3"/>
        </w:rPr>
        <w:t xml:space="preserve"> </w:t>
      </w:r>
      <w:r>
        <w:t>3.1</w:t>
      </w:r>
      <w:r>
        <w:t>1</w:t>
      </w:r>
      <w:r>
        <w:rPr>
          <w:spacing w:val="-8"/>
        </w:rPr>
        <w:t xml:space="preserve"> </w:t>
      </w:r>
      <w:r>
        <w:t>Réglementation</w:t>
      </w:r>
      <w:r>
        <w:rPr>
          <w:spacing w:val="-2"/>
        </w:rPr>
        <w:t xml:space="preserve"> </w:t>
      </w:r>
      <w:r>
        <w:t>concernant</w:t>
      </w:r>
      <w:r>
        <w:rPr>
          <w:spacing w:val="-1"/>
        </w:rPr>
        <w:t xml:space="preserve"> </w:t>
      </w:r>
      <w:r>
        <w:t>les</w:t>
      </w:r>
      <w:r>
        <w:rPr>
          <w:spacing w:val="-2"/>
        </w:rPr>
        <w:t xml:space="preserve"> </w:t>
      </w:r>
      <w:r>
        <w:t>déchets</w:t>
      </w:r>
      <w:r>
        <w:rPr>
          <w:spacing w:val="-2"/>
        </w:rPr>
        <w:t xml:space="preserve"> </w:t>
      </w:r>
      <w:r>
        <w:t>et</w:t>
      </w:r>
      <w:r>
        <w:rPr>
          <w:spacing w:val="-2"/>
        </w:rPr>
        <w:t xml:space="preserve"> </w:t>
      </w:r>
      <w:r>
        <w:t>les</w:t>
      </w:r>
      <w:r>
        <w:rPr>
          <w:spacing w:val="-2"/>
        </w:rPr>
        <w:t xml:space="preserve"> </w:t>
      </w:r>
      <w:r>
        <w:t>bruits</w:t>
      </w:r>
      <w:r>
        <w:rPr>
          <w:spacing w:val="-2"/>
        </w:rPr>
        <w:t xml:space="preserve"> </w:t>
      </w:r>
      <w:r>
        <w:t>de</w:t>
      </w:r>
      <w:r>
        <w:rPr>
          <w:spacing w:val="-3"/>
        </w:rPr>
        <w:t xml:space="preserve"> </w:t>
      </w:r>
      <w:r>
        <w:rPr>
          <w:spacing w:val="-2"/>
        </w:rPr>
        <w:t>chantier</w:t>
      </w:r>
    </w:p>
    <w:p w:rsidR="00246AB5" w:rsidRDefault="00246AB5">
      <w:pPr>
        <w:pStyle w:val="Corpsdetexte"/>
        <w:spacing w:before="119"/>
        <w:ind w:left="0"/>
        <w:rPr>
          <w:b/>
          <w:i/>
          <w:sz w:val="24"/>
        </w:rPr>
      </w:pPr>
    </w:p>
    <w:p w:rsidR="00246AB5" w:rsidRDefault="00211CA8">
      <w:pPr>
        <w:pStyle w:val="Titre1"/>
        <w:numPr>
          <w:ilvl w:val="0"/>
          <w:numId w:val="7"/>
        </w:numPr>
        <w:tabs>
          <w:tab w:val="left" w:pos="988"/>
        </w:tabs>
        <w:spacing w:before="1"/>
        <w:ind w:left="988" w:hanging="417"/>
        <w:rPr>
          <w:u w:val="none"/>
        </w:rPr>
      </w:pPr>
      <w:bookmarkStart w:id="28" w:name="_bookmark25"/>
      <w:bookmarkEnd w:id="28"/>
      <w:r>
        <w:t>Déchets</w:t>
      </w:r>
      <w:r>
        <w:rPr>
          <w:spacing w:val="-2"/>
        </w:rPr>
        <w:t xml:space="preserve"> </w:t>
      </w:r>
      <w:r>
        <w:t>de</w:t>
      </w:r>
      <w:r>
        <w:rPr>
          <w:spacing w:val="-2"/>
        </w:rPr>
        <w:t xml:space="preserve"> chantier</w:t>
      </w:r>
    </w:p>
    <w:p w:rsidR="00246AB5" w:rsidRDefault="00211CA8">
      <w:pPr>
        <w:pStyle w:val="Corpsdetexte"/>
        <w:spacing w:before="160"/>
      </w:pPr>
      <w:r>
        <w:t>La</w:t>
      </w:r>
      <w:r>
        <w:rPr>
          <w:spacing w:val="-6"/>
        </w:rPr>
        <w:t xml:space="preserve"> </w:t>
      </w:r>
      <w:r>
        <w:t>gestion</w:t>
      </w:r>
      <w:r>
        <w:rPr>
          <w:spacing w:val="-3"/>
        </w:rPr>
        <w:t xml:space="preserve"> </w:t>
      </w:r>
      <w:r>
        <w:t>des</w:t>
      </w:r>
      <w:r>
        <w:rPr>
          <w:spacing w:val="-4"/>
        </w:rPr>
        <w:t xml:space="preserve"> </w:t>
      </w:r>
      <w:r>
        <w:t>déchets</w:t>
      </w:r>
      <w:r>
        <w:rPr>
          <w:spacing w:val="-3"/>
        </w:rPr>
        <w:t xml:space="preserve"> </w:t>
      </w:r>
      <w:r>
        <w:t>de</w:t>
      </w:r>
      <w:r>
        <w:rPr>
          <w:spacing w:val="-4"/>
        </w:rPr>
        <w:t xml:space="preserve"> </w:t>
      </w:r>
      <w:r>
        <w:t>chantier</w:t>
      </w:r>
      <w:r>
        <w:rPr>
          <w:spacing w:val="-4"/>
        </w:rPr>
        <w:t xml:space="preserve"> </w:t>
      </w:r>
      <w:r>
        <w:t>devra</w:t>
      </w:r>
      <w:r>
        <w:rPr>
          <w:spacing w:val="-3"/>
        </w:rPr>
        <w:t xml:space="preserve"> </w:t>
      </w:r>
      <w:r>
        <w:t>respecter</w:t>
      </w:r>
      <w:r>
        <w:rPr>
          <w:spacing w:val="-3"/>
        </w:rPr>
        <w:t xml:space="preserve"> </w:t>
      </w:r>
      <w:r>
        <w:t>la</w:t>
      </w:r>
      <w:r>
        <w:rPr>
          <w:spacing w:val="-3"/>
        </w:rPr>
        <w:t xml:space="preserve"> </w:t>
      </w:r>
      <w:r>
        <w:t>réglementation</w:t>
      </w:r>
      <w:r>
        <w:rPr>
          <w:spacing w:val="-4"/>
        </w:rPr>
        <w:t xml:space="preserve"> </w:t>
      </w:r>
      <w:r>
        <w:t>en</w:t>
      </w:r>
      <w:r>
        <w:rPr>
          <w:spacing w:val="-4"/>
        </w:rPr>
        <w:t xml:space="preserve"> </w:t>
      </w:r>
      <w:r>
        <w:t>vigueur</w:t>
      </w:r>
      <w:r>
        <w:rPr>
          <w:spacing w:val="-4"/>
        </w:rPr>
        <w:t xml:space="preserve"> </w:t>
      </w:r>
      <w:r>
        <w:t>à</w:t>
      </w:r>
      <w:r>
        <w:rPr>
          <w:spacing w:val="-3"/>
        </w:rPr>
        <w:t xml:space="preserve"> </w:t>
      </w:r>
      <w:r>
        <w:t>ce</w:t>
      </w:r>
      <w:r>
        <w:rPr>
          <w:spacing w:val="-4"/>
        </w:rPr>
        <w:t xml:space="preserve"> </w:t>
      </w:r>
      <w:r>
        <w:rPr>
          <w:spacing w:val="-2"/>
        </w:rPr>
        <w:t>sujet.</w:t>
      </w:r>
    </w:p>
    <w:p w:rsidR="00246AB5" w:rsidRDefault="00211CA8">
      <w:pPr>
        <w:pStyle w:val="Titre1"/>
        <w:numPr>
          <w:ilvl w:val="0"/>
          <w:numId w:val="7"/>
        </w:numPr>
        <w:tabs>
          <w:tab w:val="left" w:pos="988"/>
        </w:tabs>
        <w:ind w:left="988" w:hanging="417"/>
        <w:rPr>
          <w:u w:val="none"/>
        </w:rPr>
      </w:pPr>
      <w:bookmarkStart w:id="29" w:name="_bookmark26"/>
      <w:bookmarkEnd w:id="29"/>
      <w:r>
        <w:t>Principes</w:t>
      </w:r>
      <w:r>
        <w:rPr>
          <w:spacing w:val="-5"/>
        </w:rPr>
        <w:t xml:space="preserve"> </w:t>
      </w:r>
      <w:r>
        <w:t>généraux</w:t>
      </w:r>
      <w:r>
        <w:rPr>
          <w:spacing w:val="-2"/>
        </w:rPr>
        <w:t xml:space="preserve"> </w:t>
      </w:r>
      <w:r>
        <w:t>de</w:t>
      </w:r>
      <w:r>
        <w:rPr>
          <w:spacing w:val="-2"/>
        </w:rPr>
        <w:t xml:space="preserve"> </w:t>
      </w:r>
      <w:r>
        <w:t>prévention</w:t>
      </w:r>
      <w:r>
        <w:rPr>
          <w:spacing w:val="-2"/>
        </w:rPr>
        <w:t xml:space="preserve"> </w:t>
      </w:r>
      <w:r>
        <w:t>et</w:t>
      </w:r>
      <w:r>
        <w:rPr>
          <w:spacing w:val="-2"/>
        </w:rPr>
        <w:t xml:space="preserve"> </w:t>
      </w:r>
      <w:r>
        <w:t>de</w:t>
      </w:r>
      <w:r>
        <w:rPr>
          <w:spacing w:val="-2"/>
        </w:rPr>
        <w:t xml:space="preserve"> </w:t>
      </w:r>
      <w:r>
        <w:t>gestion</w:t>
      </w:r>
      <w:r>
        <w:rPr>
          <w:spacing w:val="-2"/>
        </w:rPr>
        <w:t xml:space="preserve"> </w:t>
      </w:r>
      <w:r>
        <w:t>des</w:t>
      </w:r>
      <w:r>
        <w:rPr>
          <w:spacing w:val="-2"/>
        </w:rPr>
        <w:t xml:space="preserve"> déchets</w:t>
      </w:r>
    </w:p>
    <w:p w:rsidR="00246AB5" w:rsidRDefault="00211CA8">
      <w:pPr>
        <w:pStyle w:val="Paragraphedeliste"/>
        <w:numPr>
          <w:ilvl w:val="1"/>
          <w:numId w:val="10"/>
        </w:numPr>
        <w:tabs>
          <w:tab w:val="left" w:pos="991"/>
        </w:tabs>
        <w:spacing w:before="163" w:line="292" w:lineRule="exact"/>
        <w:ind w:left="991"/>
        <w:rPr>
          <w:rFonts w:ascii="Symbol" w:hAnsi="Symbol"/>
        </w:rPr>
      </w:pPr>
      <w:r>
        <w:t>Articles</w:t>
      </w:r>
      <w:r>
        <w:rPr>
          <w:spacing w:val="-6"/>
        </w:rPr>
        <w:t xml:space="preserve"> </w:t>
      </w:r>
      <w:r>
        <w:t>L541-11</w:t>
      </w:r>
      <w:r>
        <w:rPr>
          <w:spacing w:val="-5"/>
        </w:rPr>
        <w:t xml:space="preserve"> </w:t>
      </w:r>
      <w:r>
        <w:t>et</w:t>
      </w:r>
      <w:r>
        <w:rPr>
          <w:spacing w:val="-6"/>
        </w:rPr>
        <w:t xml:space="preserve"> </w:t>
      </w:r>
      <w:r>
        <w:t>L541-15-3,</w:t>
      </w:r>
      <w:r>
        <w:rPr>
          <w:spacing w:val="-5"/>
        </w:rPr>
        <w:t xml:space="preserve"> </w:t>
      </w:r>
      <w:r>
        <w:t>R541-13</w:t>
      </w:r>
      <w:r>
        <w:rPr>
          <w:spacing w:val="-5"/>
        </w:rPr>
        <w:t xml:space="preserve"> </w:t>
      </w:r>
      <w:r>
        <w:t>à</w:t>
      </w:r>
      <w:r>
        <w:rPr>
          <w:spacing w:val="-5"/>
        </w:rPr>
        <w:t xml:space="preserve"> </w:t>
      </w:r>
      <w:r>
        <w:t>R541-27</w:t>
      </w:r>
      <w:r>
        <w:rPr>
          <w:spacing w:val="-7"/>
        </w:rPr>
        <w:t xml:space="preserve"> </w:t>
      </w:r>
      <w:r>
        <w:t>du</w:t>
      </w:r>
      <w:r>
        <w:rPr>
          <w:spacing w:val="-6"/>
        </w:rPr>
        <w:t xml:space="preserve"> </w:t>
      </w:r>
      <w:r>
        <w:t>Code</w:t>
      </w:r>
      <w:r>
        <w:rPr>
          <w:spacing w:val="-6"/>
        </w:rPr>
        <w:t xml:space="preserve"> </w:t>
      </w:r>
      <w:r>
        <w:t>l'environnement</w:t>
      </w:r>
      <w:r>
        <w:rPr>
          <w:spacing w:val="-5"/>
        </w:rPr>
        <w:t xml:space="preserve"> </w:t>
      </w:r>
      <w:r>
        <w:rPr>
          <w:spacing w:val="-10"/>
        </w:rPr>
        <w:t>;</w:t>
      </w:r>
    </w:p>
    <w:p w:rsidR="00246AB5" w:rsidRDefault="00211CA8">
      <w:pPr>
        <w:pStyle w:val="Paragraphedeliste"/>
        <w:numPr>
          <w:ilvl w:val="1"/>
          <w:numId w:val="10"/>
        </w:numPr>
        <w:tabs>
          <w:tab w:val="left" w:pos="991"/>
          <w:tab w:val="left" w:pos="1003"/>
        </w:tabs>
        <w:ind w:right="422" w:hanging="360"/>
        <w:rPr>
          <w:rFonts w:ascii="Symbol" w:hAnsi="Symbol"/>
        </w:rPr>
      </w:pPr>
      <w:proofErr w:type="gramStart"/>
      <w:r>
        <w:t>circulaire</w:t>
      </w:r>
      <w:proofErr w:type="gramEnd"/>
      <w:r>
        <w:t xml:space="preserve"> du 15 février 2000 relative à la planification de la gestion des déchets de chantier du bâtiment et des travaux publics ;</w:t>
      </w:r>
    </w:p>
    <w:p w:rsidR="00246AB5" w:rsidRDefault="00211CA8">
      <w:pPr>
        <w:pStyle w:val="Paragraphedeliste"/>
        <w:numPr>
          <w:ilvl w:val="1"/>
          <w:numId w:val="10"/>
        </w:numPr>
        <w:tabs>
          <w:tab w:val="left" w:pos="991"/>
        </w:tabs>
        <w:ind w:left="991"/>
        <w:rPr>
          <w:rFonts w:ascii="Symbol" w:hAnsi="Symbol"/>
        </w:rPr>
      </w:pPr>
      <w:proofErr w:type="gramStart"/>
      <w:r>
        <w:t>circulaire</w:t>
      </w:r>
      <w:proofErr w:type="gramEnd"/>
      <w:r>
        <w:rPr>
          <w:spacing w:val="-7"/>
        </w:rPr>
        <w:t xml:space="preserve"> </w:t>
      </w:r>
      <w:r>
        <w:t>du</w:t>
      </w:r>
      <w:r>
        <w:rPr>
          <w:spacing w:val="-4"/>
        </w:rPr>
        <w:t xml:space="preserve"> </w:t>
      </w:r>
      <w:r>
        <w:t>6</w:t>
      </w:r>
      <w:r>
        <w:rPr>
          <w:spacing w:val="-3"/>
        </w:rPr>
        <w:t xml:space="preserve"> </w:t>
      </w:r>
      <w:r>
        <w:t>juin</w:t>
      </w:r>
      <w:r>
        <w:rPr>
          <w:spacing w:val="-5"/>
        </w:rPr>
        <w:t xml:space="preserve"> </w:t>
      </w:r>
      <w:r>
        <w:t>2006</w:t>
      </w:r>
      <w:r>
        <w:rPr>
          <w:spacing w:val="-3"/>
        </w:rPr>
        <w:t xml:space="preserve"> </w:t>
      </w:r>
      <w:r>
        <w:t>relative</w:t>
      </w:r>
      <w:r>
        <w:rPr>
          <w:spacing w:val="-4"/>
        </w:rPr>
        <w:t xml:space="preserve"> </w:t>
      </w:r>
      <w:r>
        <w:t>aux</w:t>
      </w:r>
      <w:r>
        <w:rPr>
          <w:spacing w:val="-4"/>
        </w:rPr>
        <w:t xml:space="preserve"> </w:t>
      </w:r>
      <w:r>
        <w:t>installations</w:t>
      </w:r>
      <w:r>
        <w:rPr>
          <w:spacing w:val="-5"/>
        </w:rPr>
        <w:t xml:space="preserve"> </w:t>
      </w:r>
      <w:r>
        <w:t>de</w:t>
      </w:r>
      <w:r>
        <w:rPr>
          <w:spacing w:val="-4"/>
        </w:rPr>
        <w:t xml:space="preserve"> </w:t>
      </w:r>
      <w:r>
        <w:t>stockage</w:t>
      </w:r>
      <w:r>
        <w:rPr>
          <w:spacing w:val="-4"/>
        </w:rPr>
        <w:t xml:space="preserve"> </w:t>
      </w:r>
      <w:r>
        <w:t>de</w:t>
      </w:r>
      <w:r>
        <w:rPr>
          <w:spacing w:val="-4"/>
        </w:rPr>
        <w:t xml:space="preserve"> </w:t>
      </w:r>
      <w:r>
        <w:t>déchets</w:t>
      </w:r>
      <w:r>
        <w:rPr>
          <w:spacing w:val="-4"/>
        </w:rPr>
        <w:t xml:space="preserve"> </w:t>
      </w:r>
      <w:r>
        <w:t>non</w:t>
      </w:r>
      <w:r>
        <w:rPr>
          <w:spacing w:val="-3"/>
        </w:rPr>
        <w:t xml:space="preserve"> </w:t>
      </w:r>
      <w:r>
        <w:t>dangereux</w:t>
      </w:r>
      <w:r>
        <w:rPr>
          <w:spacing w:val="-1"/>
        </w:rPr>
        <w:t xml:space="preserve"> </w:t>
      </w:r>
      <w:r>
        <w:rPr>
          <w:spacing w:val="-10"/>
        </w:rPr>
        <w:t>;</w:t>
      </w:r>
    </w:p>
    <w:p w:rsidR="00246AB5" w:rsidRDefault="00211CA8">
      <w:pPr>
        <w:pStyle w:val="Paragraphedeliste"/>
        <w:numPr>
          <w:ilvl w:val="1"/>
          <w:numId w:val="10"/>
        </w:numPr>
        <w:tabs>
          <w:tab w:val="left" w:pos="991"/>
          <w:tab w:val="left" w:pos="1003"/>
        </w:tabs>
        <w:ind w:right="421" w:hanging="360"/>
        <w:rPr>
          <w:rFonts w:ascii="Symbol" w:hAnsi="Symbol"/>
        </w:rPr>
      </w:pPr>
      <w:proofErr w:type="gramStart"/>
      <w:r>
        <w:t>arrêté</w:t>
      </w:r>
      <w:proofErr w:type="gramEnd"/>
      <w:r>
        <w:t xml:space="preserve"> du 18 août 2014 approuvant le plan national de prévention des déchets 2014-2020</w:t>
      </w:r>
      <w:r>
        <w:rPr>
          <w:spacing w:val="40"/>
        </w:rPr>
        <w:t xml:space="preserve"> </w:t>
      </w:r>
      <w:r>
        <w:t>en application de l'article L541-11 du Code de l'environnement ;</w:t>
      </w:r>
    </w:p>
    <w:p w:rsidR="00246AB5" w:rsidRDefault="00211CA8">
      <w:pPr>
        <w:pStyle w:val="Paragraphedeliste"/>
        <w:numPr>
          <w:ilvl w:val="1"/>
          <w:numId w:val="10"/>
        </w:numPr>
        <w:tabs>
          <w:tab w:val="left" w:pos="991"/>
          <w:tab w:val="left" w:pos="1003"/>
        </w:tabs>
        <w:spacing w:before="1"/>
        <w:ind w:right="425" w:hanging="360"/>
        <w:rPr>
          <w:rFonts w:ascii="Symbol" w:hAnsi="Symbol"/>
        </w:rPr>
      </w:pPr>
      <w:proofErr w:type="gramStart"/>
      <w:r>
        <w:t>recommandation</w:t>
      </w:r>
      <w:proofErr w:type="gramEnd"/>
      <w:r>
        <w:rPr>
          <w:spacing w:val="-2"/>
        </w:rPr>
        <w:t xml:space="preserve"> </w:t>
      </w:r>
      <w:r>
        <w:t>T2-2000</w:t>
      </w:r>
      <w:r>
        <w:rPr>
          <w:spacing w:val="-2"/>
        </w:rPr>
        <w:t xml:space="preserve"> </w:t>
      </w:r>
      <w:r>
        <w:t>aux</w:t>
      </w:r>
      <w:r>
        <w:rPr>
          <w:spacing w:val="-3"/>
        </w:rPr>
        <w:t xml:space="preserve"> </w:t>
      </w:r>
      <w:r>
        <w:t>maîtres</w:t>
      </w:r>
      <w:r>
        <w:rPr>
          <w:spacing w:val="-3"/>
        </w:rPr>
        <w:t xml:space="preserve"> </w:t>
      </w:r>
      <w:r>
        <w:t>d'ouvrage</w:t>
      </w:r>
      <w:r>
        <w:rPr>
          <w:spacing w:val="-6"/>
        </w:rPr>
        <w:t xml:space="preserve"> </w:t>
      </w:r>
      <w:r>
        <w:t>publics</w:t>
      </w:r>
      <w:r>
        <w:rPr>
          <w:spacing w:val="-2"/>
        </w:rPr>
        <w:t xml:space="preserve"> </w:t>
      </w:r>
      <w:r>
        <w:t>relative</w:t>
      </w:r>
      <w:r>
        <w:rPr>
          <w:spacing w:val="-3"/>
        </w:rPr>
        <w:t xml:space="preserve"> </w:t>
      </w:r>
      <w:r>
        <w:t>à</w:t>
      </w:r>
      <w:r>
        <w:rPr>
          <w:spacing w:val="-2"/>
        </w:rPr>
        <w:t xml:space="preserve"> </w:t>
      </w:r>
      <w:r>
        <w:t>la</w:t>
      </w:r>
      <w:r>
        <w:rPr>
          <w:spacing w:val="-2"/>
        </w:rPr>
        <w:t xml:space="preserve"> </w:t>
      </w:r>
      <w:r>
        <w:t>gestion</w:t>
      </w:r>
      <w:r>
        <w:rPr>
          <w:spacing w:val="-2"/>
        </w:rPr>
        <w:t xml:space="preserve"> </w:t>
      </w:r>
      <w:r>
        <w:t>de</w:t>
      </w:r>
      <w:r>
        <w:t>s</w:t>
      </w:r>
      <w:r>
        <w:rPr>
          <w:spacing w:val="-3"/>
        </w:rPr>
        <w:t xml:space="preserve"> </w:t>
      </w:r>
      <w:r>
        <w:t>déchets</w:t>
      </w:r>
      <w:r>
        <w:rPr>
          <w:spacing w:val="-2"/>
        </w:rPr>
        <w:t xml:space="preserve"> </w:t>
      </w:r>
      <w:r>
        <w:t>de chantiers du bâtiment.</w:t>
      </w:r>
    </w:p>
    <w:p w:rsidR="00246AB5" w:rsidRDefault="00211CA8">
      <w:pPr>
        <w:pStyle w:val="Titre1"/>
        <w:numPr>
          <w:ilvl w:val="0"/>
          <w:numId w:val="7"/>
        </w:numPr>
        <w:tabs>
          <w:tab w:val="left" w:pos="988"/>
        </w:tabs>
        <w:spacing w:before="278"/>
        <w:ind w:left="988" w:hanging="417"/>
        <w:rPr>
          <w:u w:val="none"/>
        </w:rPr>
      </w:pPr>
      <w:bookmarkStart w:id="30" w:name="_bookmark27"/>
      <w:bookmarkEnd w:id="30"/>
      <w:r>
        <w:t>Déchets</w:t>
      </w:r>
      <w:r>
        <w:rPr>
          <w:spacing w:val="-2"/>
        </w:rPr>
        <w:t xml:space="preserve"> </w:t>
      </w:r>
      <w:r>
        <w:t>de</w:t>
      </w:r>
      <w:r>
        <w:rPr>
          <w:spacing w:val="-2"/>
        </w:rPr>
        <w:t xml:space="preserve"> démolition</w:t>
      </w:r>
    </w:p>
    <w:p w:rsidR="00246AB5" w:rsidRDefault="00211CA8">
      <w:pPr>
        <w:pStyle w:val="Paragraphedeliste"/>
        <w:numPr>
          <w:ilvl w:val="1"/>
          <w:numId w:val="10"/>
        </w:numPr>
        <w:tabs>
          <w:tab w:val="left" w:pos="991"/>
        </w:tabs>
        <w:spacing w:before="161"/>
        <w:ind w:left="991"/>
        <w:rPr>
          <w:rFonts w:ascii="Symbol" w:hAnsi="Symbol"/>
        </w:rPr>
      </w:pPr>
      <w:r>
        <w:t>Articles</w:t>
      </w:r>
      <w:r>
        <w:rPr>
          <w:spacing w:val="-7"/>
        </w:rPr>
        <w:t xml:space="preserve"> </w:t>
      </w:r>
      <w:r>
        <w:t>R111-43</w:t>
      </w:r>
      <w:r>
        <w:rPr>
          <w:spacing w:val="-4"/>
        </w:rPr>
        <w:t xml:space="preserve"> </w:t>
      </w:r>
      <w:r>
        <w:t>à</w:t>
      </w:r>
      <w:r>
        <w:rPr>
          <w:spacing w:val="-4"/>
        </w:rPr>
        <w:t xml:space="preserve"> </w:t>
      </w:r>
      <w:r>
        <w:t>R111-49</w:t>
      </w:r>
      <w:r>
        <w:rPr>
          <w:spacing w:val="-4"/>
        </w:rPr>
        <w:t xml:space="preserve"> </w:t>
      </w:r>
      <w:r>
        <w:t>du</w:t>
      </w:r>
      <w:r>
        <w:rPr>
          <w:spacing w:val="-5"/>
        </w:rPr>
        <w:t xml:space="preserve"> </w:t>
      </w:r>
      <w:r>
        <w:t>Code</w:t>
      </w:r>
      <w:r>
        <w:rPr>
          <w:spacing w:val="-5"/>
        </w:rPr>
        <w:t xml:space="preserve"> </w:t>
      </w:r>
      <w:r>
        <w:t>de</w:t>
      </w:r>
      <w:r>
        <w:rPr>
          <w:spacing w:val="-5"/>
        </w:rPr>
        <w:t xml:space="preserve"> </w:t>
      </w:r>
      <w:r>
        <w:t>la</w:t>
      </w:r>
      <w:r>
        <w:rPr>
          <w:spacing w:val="-4"/>
        </w:rPr>
        <w:t xml:space="preserve"> </w:t>
      </w:r>
      <w:r>
        <w:t>construction</w:t>
      </w:r>
      <w:r>
        <w:rPr>
          <w:spacing w:val="-4"/>
        </w:rPr>
        <w:t xml:space="preserve"> </w:t>
      </w:r>
      <w:r>
        <w:t>et</w:t>
      </w:r>
      <w:r>
        <w:rPr>
          <w:spacing w:val="-5"/>
        </w:rPr>
        <w:t xml:space="preserve"> </w:t>
      </w:r>
      <w:r>
        <w:t>de</w:t>
      </w:r>
      <w:r>
        <w:rPr>
          <w:spacing w:val="-5"/>
        </w:rPr>
        <w:t xml:space="preserve"> </w:t>
      </w:r>
      <w:r>
        <w:t>l'habitation</w:t>
      </w:r>
      <w:r>
        <w:rPr>
          <w:spacing w:val="-3"/>
        </w:rPr>
        <w:t xml:space="preserve"> </w:t>
      </w:r>
      <w:r>
        <w:rPr>
          <w:spacing w:val="-10"/>
        </w:rPr>
        <w:t>;</w:t>
      </w:r>
    </w:p>
    <w:p w:rsidR="00246AB5" w:rsidRDefault="00246AB5">
      <w:pPr>
        <w:pStyle w:val="Paragraphedeliste"/>
        <w:rPr>
          <w:rFonts w:ascii="Symbol" w:hAnsi="Symbol"/>
        </w:rPr>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Paragraphedeliste"/>
        <w:numPr>
          <w:ilvl w:val="1"/>
          <w:numId w:val="10"/>
        </w:numPr>
        <w:tabs>
          <w:tab w:val="left" w:pos="990"/>
          <w:tab w:val="left" w:pos="1003"/>
        </w:tabs>
        <w:spacing w:before="91"/>
        <w:ind w:right="424" w:hanging="360"/>
        <w:jc w:val="both"/>
        <w:rPr>
          <w:rFonts w:ascii="Symbol" w:hAnsi="Symbol"/>
        </w:rPr>
      </w:pPr>
      <w:proofErr w:type="gramStart"/>
      <w:r>
        <w:lastRenderedPageBreak/>
        <w:t>arrêté</w:t>
      </w:r>
      <w:proofErr w:type="gramEnd"/>
      <w:r>
        <w:rPr>
          <w:spacing w:val="-1"/>
        </w:rPr>
        <w:t xml:space="preserve"> </w:t>
      </w:r>
      <w:r>
        <w:t>du</w:t>
      </w:r>
      <w:r>
        <w:rPr>
          <w:spacing w:val="-1"/>
        </w:rPr>
        <w:t xml:space="preserve"> </w:t>
      </w:r>
      <w:r>
        <w:t>19 décembre</w:t>
      </w:r>
      <w:r>
        <w:rPr>
          <w:spacing w:val="-1"/>
        </w:rPr>
        <w:t xml:space="preserve"> </w:t>
      </w:r>
      <w:r>
        <w:t>2011 relatif au diagnostic</w:t>
      </w:r>
      <w:r>
        <w:rPr>
          <w:spacing w:val="-1"/>
        </w:rPr>
        <w:t xml:space="preserve"> </w:t>
      </w:r>
      <w:r>
        <w:t>portant</w:t>
      </w:r>
      <w:r>
        <w:rPr>
          <w:spacing w:val="-1"/>
        </w:rPr>
        <w:t xml:space="preserve"> </w:t>
      </w:r>
      <w:r>
        <w:t>sur</w:t>
      </w:r>
      <w:r>
        <w:rPr>
          <w:spacing w:val="-1"/>
        </w:rPr>
        <w:t xml:space="preserve"> </w:t>
      </w:r>
      <w:r>
        <w:t>la</w:t>
      </w:r>
      <w:r>
        <w:rPr>
          <w:spacing w:val="-1"/>
        </w:rPr>
        <w:t xml:space="preserve"> </w:t>
      </w:r>
      <w:r>
        <w:t>gestion des</w:t>
      </w:r>
      <w:r>
        <w:rPr>
          <w:spacing w:val="-1"/>
        </w:rPr>
        <w:t xml:space="preserve"> </w:t>
      </w:r>
      <w:r>
        <w:t>déchets</w:t>
      </w:r>
      <w:r>
        <w:rPr>
          <w:spacing w:val="-1"/>
        </w:rPr>
        <w:t xml:space="preserve"> </w:t>
      </w:r>
      <w:r>
        <w:t>issus</w:t>
      </w:r>
      <w:r>
        <w:rPr>
          <w:spacing w:val="-1"/>
        </w:rPr>
        <w:t xml:space="preserve"> </w:t>
      </w:r>
      <w:r>
        <w:t>de la démolition de catégories de bâtiments .</w:t>
      </w:r>
    </w:p>
    <w:p w:rsidR="00246AB5" w:rsidRDefault="00211CA8">
      <w:pPr>
        <w:pStyle w:val="Titre1"/>
        <w:numPr>
          <w:ilvl w:val="0"/>
          <w:numId w:val="7"/>
        </w:numPr>
        <w:tabs>
          <w:tab w:val="left" w:pos="988"/>
        </w:tabs>
        <w:ind w:left="988" w:hanging="417"/>
        <w:rPr>
          <w:u w:val="none"/>
        </w:rPr>
      </w:pPr>
      <w:bookmarkStart w:id="31" w:name="_bookmark28"/>
      <w:bookmarkEnd w:id="31"/>
      <w:r>
        <w:t>Déchets</w:t>
      </w:r>
      <w:r>
        <w:rPr>
          <w:spacing w:val="-2"/>
        </w:rPr>
        <w:t xml:space="preserve"> dangereux</w:t>
      </w:r>
    </w:p>
    <w:p w:rsidR="00246AB5" w:rsidRDefault="00211CA8">
      <w:pPr>
        <w:pStyle w:val="Paragraphedeliste"/>
        <w:numPr>
          <w:ilvl w:val="1"/>
          <w:numId w:val="10"/>
        </w:numPr>
        <w:tabs>
          <w:tab w:val="left" w:pos="991"/>
        </w:tabs>
        <w:spacing w:before="163"/>
        <w:ind w:left="991"/>
        <w:rPr>
          <w:rFonts w:ascii="Symbol" w:hAnsi="Symbol"/>
        </w:rPr>
      </w:pPr>
      <w:r>
        <w:t>Arrêté</w:t>
      </w:r>
      <w:r>
        <w:rPr>
          <w:spacing w:val="-6"/>
        </w:rPr>
        <w:t xml:space="preserve"> </w:t>
      </w:r>
      <w:r>
        <w:t>du</w:t>
      </w:r>
      <w:r>
        <w:rPr>
          <w:spacing w:val="-4"/>
        </w:rPr>
        <w:t xml:space="preserve"> </w:t>
      </w:r>
      <w:r>
        <w:t>30</w:t>
      </w:r>
      <w:r>
        <w:rPr>
          <w:spacing w:val="-4"/>
        </w:rPr>
        <w:t xml:space="preserve"> </w:t>
      </w:r>
      <w:r>
        <w:t>décembre</w:t>
      </w:r>
      <w:r>
        <w:rPr>
          <w:spacing w:val="-6"/>
        </w:rPr>
        <w:t xml:space="preserve"> </w:t>
      </w:r>
      <w:r>
        <w:t>2002</w:t>
      </w:r>
      <w:r>
        <w:rPr>
          <w:spacing w:val="-3"/>
        </w:rPr>
        <w:t xml:space="preserve"> </w:t>
      </w:r>
      <w:r>
        <w:t>modifié</w:t>
      </w:r>
      <w:r>
        <w:rPr>
          <w:spacing w:val="-4"/>
        </w:rPr>
        <w:t xml:space="preserve"> </w:t>
      </w:r>
      <w:r>
        <w:t>relatif</w:t>
      </w:r>
      <w:r>
        <w:rPr>
          <w:spacing w:val="-3"/>
        </w:rPr>
        <w:t xml:space="preserve"> </w:t>
      </w:r>
      <w:r>
        <w:t>au</w:t>
      </w:r>
      <w:r>
        <w:rPr>
          <w:spacing w:val="-4"/>
        </w:rPr>
        <w:t xml:space="preserve"> </w:t>
      </w:r>
      <w:r>
        <w:t>stockage</w:t>
      </w:r>
      <w:r>
        <w:rPr>
          <w:spacing w:val="-4"/>
        </w:rPr>
        <w:t xml:space="preserve"> </w:t>
      </w:r>
      <w:r>
        <w:t>de</w:t>
      </w:r>
      <w:r>
        <w:rPr>
          <w:spacing w:val="-4"/>
        </w:rPr>
        <w:t xml:space="preserve"> </w:t>
      </w:r>
      <w:r>
        <w:t>déchets</w:t>
      </w:r>
      <w:r>
        <w:rPr>
          <w:spacing w:val="-3"/>
        </w:rPr>
        <w:t xml:space="preserve"> </w:t>
      </w:r>
      <w:proofErr w:type="gramStart"/>
      <w:r>
        <w:t>dangereux</w:t>
      </w:r>
      <w:r>
        <w:rPr>
          <w:spacing w:val="-4"/>
        </w:rPr>
        <w:t xml:space="preserve"> </w:t>
      </w:r>
      <w:r>
        <w:rPr>
          <w:spacing w:val="-10"/>
        </w:rPr>
        <w:t>.</w:t>
      </w:r>
      <w:proofErr w:type="gramEnd"/>
    </w:p>
    <w:p w:rsidR="00246AB5" w:rsidRDefault="00211CA8">
      <w:pPr>
        <w:pStyle w:val="Titre1"/>
        <w:numPr>
          <w:ilvl w:val="0"/>
          <w:numId w:val="7"/>
        </w:numPr>
        <w:tabs>
          <w:tab w:val="left" w:pos="988"/>
        </w:tabs>
        <w:ind w:left="988" w:hanging="417"/>
        <w:rPr>
          <w:u w:val="none"/>
        </w:rPr>
      </w:pPr>
      <w:bookmarkStart w:id="32" w:name="_bookmark29"/>
      <w:bookmarkEnd w:id="32"/>
      <w:r>
        <w:t>Déchets</w:t>
      </w:r>
      <w:r>
        <w:rPr>
          <w:spacing w:val="-2"/>
        </w:rPr>
        <w:t xml:space="preserve"> d'amiante</w:t>
      </w:r>
    </w:p>
    <w:p w:rsidR="00246AB5" w:rsidRDefault="00211CA8">
      <w:pPr>
        <w:pStyle w:val="Paragraphedeliste"/>
        <w:numPr>
          <w:ilvl w:val="1"/>
          <w:numId w:val="10"/>
        </w:numPr>
        <w:tabs>
          <w:tab w:val="left" w:pos="990"/>
          <w:tab w:val="left" w:pos="1003"/>
        </w:tabs>
        <w:spacing w:before="160"/>
        <w:ind w:right="429" w:hanging="360"/>
        <w:jc w:val="both"/>
        <w:rPr>
          <w:rFonts w:ascii="Symbol" w:hAnsi="Symbol"/>
        </w:rPr>
      </w:pPr>
      <w:r>
        <w:t>Circulaire n° 2005-18 du 22 février 2005 relative à l'élimination des déchets d'amiante lié à des matériaux inertes ;</w:t>
      </w:r>
    </w:p>
    <w:p w:rsidR="00246AB5" w:rsidRDefault="00211CA8">
      <w:pPr>
        <w:pStyle w:val="Paragraphedeliste"/>
        <w:numPr>
          <w:ilvl w:val="1"/>
          <w:numId w:val="10"/>
        </w:numPr>
        <w:tabs>
          <w:tab w:val="left" w:pos="990"/>
          <w:tab w:val="left" w:pos="1003"/>
        </w:tabs>
        <w:spacing w:before="1"/>
        <w:ind w:right="420" w:hanging="360"/>
        <w:jc w:val="both"/>
        <w:rPr>
          <w:rFonts w:ascii="Symbol" w:hAnsi="Symbol"/>
        </w:rPr>
      </w:pPr>
      <w:proofErr w:type="gramStart"/>
      <w:r>
        <w:t>circulaire</w:t>
      </w:r>
      <w:proofErr w:type="gramEnd"/>
      <w:r>
        <w:t xml:space="preserve"> n° 96-60 du 19 juillet 1996 modifiée relative à l'élimination des déchets générés lors des travaux relatifs aux flocages et aux</w:t>
      </w:r>
      <w:r>
        <w:t xml:space="preserve"> calorifugeages contenant de l'amiante dans le </w:t>
      </w:r>
      <w:r>
        <w:rPr>
          <w:spacing w:val="-2"/>
        </w:rPr>
        <w:t>bâtiment.</w:t>
      </w:r>
    </w:p>
    <w:p w:rsidR="00246AB5" w:rsidRDefault="00211CA8">
      <w:pPr>
        <w:pStyle w:val="Titre1"/>
        <w:numPr>
          <w:ilvl w:val="0"/>
          <w:numId w:val="7"/>
        </w:numPr>
        <w:tabs>
          <w:tab w:val="left" w:pos="989"/>
        </w:tabs>
        <w:ind w:left="989" w:hanging="418"/>
        <w:rPr>
          <w:u w:val="none"/>
        </w:rPr>
      </w:pPr>
      <w:bookmarkStart w:id="33" w:name="_bookmark30"/>
      <w:bookmarkEnd w:id="33"/>
      <w:r>
        <w:t>Fluides</w:t>
      </w:r>
      <w:r>
        <w:rPr>
          <w:spacing w:val="-4"/>
        </w:rPr>
        <w:t xml:space="preserve"> </w:t>
      </w:r>
      <w:r>
        <w:t>frigorigènes</w:t>
      </w:r>
      <w:r>
        <w:rPr>
          <w:spacing w:val="-4"/>
        </w:rPr>
        <w:t xml:space="preserve"> </w:t>
      </w:r>
      <w:r>
        <w:t>dans</w:t>
      </w:r>
      <w:r>
        <w:rPr>
          <w:spacing w:val="-2"/>
        </w:rPr>
        <w:t xml:space="preserve"> </w:t>
      </w:r>
      <w:r>
        <w:t>les</w:t>
      </w:r>
      <w:r>
        <w:rPr>
          <w:spacing w:val="-3"/>
        </w:rPr>
        <w:t xml:space="preserve"> </w:t>
      </w:r>
      <w:r>
        <w:t>équipements</w:t>
      </w:r>
      <w:r>
        <w:rPr>
          <w:spacing w:val="-2"/>
        </w:rPr>
        <w:t xml:space="preserve"> thermodynamiques</w:t>
      </w:r>
    </w:p>
    <w:p w:rsidR="00246AB5" w:rsidRDefault="00211CA8">
      <w:pPr>
        <w:pStyle w:val="Paragraphedeliste"/>
        <w:numPr>
          <w:ilvl w:val="1"/>
          <w:numId w:val="10"/>
        </w:numPr>
        <w:tabs>
          <w:tab w:val="left" w:pos="991"/>
        </w:tabs>
        <w:spacing w:before="161"/>
        <w:ind w:left="991"/>
        <w:rPr>
          <w:rFonts w:ascii="Symbol" w:hAnsi="Symbol"/>
        </w:rPr>
      </w:pPr>
      <w:r>
        <w:t>Articles</w:t>
      </w:r>
      <w:r>
        <w:rPr>
          <w:spacing w:val="-6"/>
        </w:rPr>
        <w:t xml:space="preserve"> </w:t>
      </w:r>
      <w:r>
        <w:t>R543-75</w:t>
      </w:r>
      <w:r>
        <w:rPr>
          <w:spacing w:val="-3"/>
        </w:rPr>
        <w:t xml:space="preserve"> </w:t>
      </w:r>
      <w:r>
        <w:t>à</w:t>
      </w:r>
      <w:r>
        <w:rPr>
          <w:spacing w:val="-3"/>
        </w:rPr>
        <w:t xml:space="preserve"> </w:t>
      </w:r>
      <w:r>
        <w:t>R543-123</w:t>
      </w:r>
      <w:r>
        <w:rPr>
          <w:spacing w:val="-3"/>
        </w:rPr>
        <w:t xml:space="preserve"> </w:t>
      </w:r>
      <w:r>
        <w:t>du</w:t>
      </w:r>
      <w:r>
        <w:rPr>
          <w:spacing w:val="-4"/>
        </w:rPr>
        <w:t xml:space="preserve"> </w:t>
      </w:r>
      <w:r>
        <w:t>Code</w:t>
      </w:r>
      <w:r>
        <w:rPr>
          <w:spacing w:val="-4"/>
        </w:rPr>
        <w:t xml:space="preserve"> </w:t>
      </w:r>
      <w:r>
        <w:t>de</w:t>
      </w:r>
      <w:r>
        <w:rPr>
          <w:spacing w:val="-3"/>
        </w:rPr>
        <w:t xml:space="preserve"> </w:t>
      </w:r>
      <w:r>
        <w:rPr>
          <w:spacing w:val="-2"/>
        </w:rPr>
        <w:t>l'environnement.</w:t>
      </w:r>
    </w:p>
    <w:p w:rsidR="00246AB5" w:rsidRDefault="00211CA8">
      <w:pPr>
        <w:pStyle w:val="Titre1"/>
        <w:jc w:val="both"/>
        <w:rPr>
          <w:u w:val="none"/>
        </w:rPr>
      </w:pPr>
      <w:bookmarkStart w:id="34" w:name="_bookmark31"/>
      <w:bookmarkEnd w:id="34"/>
      <w:r>
        <w:t>Section</w:t>
      </w:r>
      <w:r>
        <w:rPr>
          <w:spacing w:val="-3"/>
        </w:rPr>
        <w:t xml:space="preserve"> </w:t>
      </w:r>
      <w:r>
        <w:t>3.12</w:t>
      </w:r>
      <w:r>
        <w:rPr>
          <w:spacing w:val="-9"/>
        </w:rPr>
        <w:t xml:space="preserve"> </w:t>
      </w:r>
      <w:r>
        <w:t>Bruits</w:t>
      </w:r>
      <w:r>
        <w:rPr>
          <w:spacing w:val="-2"/>
        </w:rPr>
        <w:t xml:space="preserve"> </w:t>
      </w:r>
      <w:r>
        <w:t>de</w:t>
      </w:r>
      <w:r>
        <w:rPr>
          <w:spacing w:val="-3"/>
        </w:rPr>
        <w:t xml:space="preserve"> </w:t>
      </w:r>
      <w:r>
        <w:rPr>
          <w:spacing w:val="-2"/>
        </w:rPr>
        <w:t>chantier</w:t>
      </w:r>
    </w:p>
    <w:p w:rsidR="00246AB5" w:rsidRDefault="00211CA8">
      <w:pPr>
        <w:pStyle w:val="Corpsdetexte"/>
        <w:spacing w:before="160"/>
        <w:ind w:right="429"/>
        <w:jc w:val="both"/>
      </w:pPr>
      <w:r>
        <w:t>La limitation des bruits de chantier devra être traitée par les entreprises, dans le strict respect de la législation et de la réglementation en vigueur à ce sujet, dont notamment :</w:t>
      </w:r>
    </w:p>
    <w:p w:rsidR="00246AB5" w:rsidRDefault="00211CA8">
      <w:pPr>
        <w:pStyle w:val="Paragraphedeliste"/>
        <w:numPr>
          <w:ilvl w:val="1"/>
          <w:numId w:val="10"/>
        </w:numPr>
        <w:tabs>
          <w:tab w:val="left" w:pos="990"/>
          <w:tab w:val="left" w:pos="1003"/>
        </w:tabs>
        <w:spacing w:before="1"/>
        <w:ind w:right="421" w:hanging="360"/>
        <w:jc w:val="both"/>
        <w:rPr>
          <w:rFonts w:ascii="Symbol" w:hAnsi="Symbol"/>
        </w:rPr>
      </w:pPr>
      <w:proofErr w:type="gramStart"/>
      <w:r>
        <w:t>l'article</w:t>
      </w:r>
      <w:proofErr w:type="gramEnd"/>
      <w:r>
        <w:t xml:space="preserve"> R.1334-36 du Code de la santé publique concernant les chantiers </w:t>
      </w:r>
      <w:r>
        <w:t>de travaux publics ou privés, ou les travaux intéressant les bâtiments et leurs équipements soumis à une procédure de déclaration ou d'autorisation ;</w:t>
      </w:r>
    </w:p>
    <w:p w:rsidR="00246AB5" w:rsidRDefault="00211CA8">
      <w:pPr>
        <w:pStyle w:val="Paragraphedeliste"/>
        <w:numPr>
          <w:ilvl w:val="1"/>
          <w:numId w:val="10"/>
        </w:numPr>
        <w:tabs>
          <w:tab w:val="left" w:pos="990"/>
          <w:tab w:val="left" w:pos="1003"/>
        </w:tabs>
        <w:ind w:right="421" w:hanging="360"/>
        <w:jc w:val="both"/>
        <w:rPr>
          <w:rFonts w:ascii="Symbol" w:hAnsi="Symbol"/>
        </w:rPr>
      </w:pPr>
      <w:proofErr w:type="gramStart"/>
      <w:r>
        <w:t>l' article</w:t>
      </w:r>
      <w:proofErr w:type="gramEnd"/>
      <w:r>
        <w:t xml:space="preserve"> R. 1337-6 du Code de la santé publique, concernant « les bruits de voisinage résultant des chan</w:t>
      </w:r>
      <w:r>
        <w:t>tiers de travaux publics ou privés » qui sanctionne les infractions</w:t>
      </w:r>
      <w:r>
        <w:rPr>
          <w:spacing w:val="40"/>
        </w:rPr>
        <w:t xml:space="preserve"> </w:t>
      </w:r>
      <w:r>
        <w:t>suivantes :</w:t>
      </w:r>
    </w:p>
    <w:p w:rsidR="00246AB5" w:rsidRDefault="00211CA8">
      <w:pPr>
        <w:pStyle w:val="Paragraphedeliste"/>
        <w:numPr>
          <w:ilvl w:val="2"/>
          <w:numId w:val="10"/>
        </w:numPr>
        <w:tabs>
          <w:tab w:val="left" w:pos="1698"/>
          <w:tab w:val="left" w:pos="1723"/>
        </w:tabs>
        <w:spacing w:before="6" w:line="235" w:lineRule="auto"/>
        <w:ind w:right="426" w:hanging="360"/>
        <w:jc w:val="both"/>
      </w:pPr>
      <w:proofErr w:type="gramStart"/>
      <w:r>
        <w:t>le</w:t>
      </w:r>
      <w:proofErr w:type="gramEnd"/>
      <w:r>
        <w:rPr>
          <w:spacing w:val="-1"/>
        </w:rPr>
        <w:t xml:space="preserve"> </w:t>
      </w:r>
      <w:r>
        <w:t>non-respect</w:t>
      </w:r>
      <w:r>
        <w:rPr>
          <w:spacing w:val="-1"/>
        </w:rPr>
        <w:t xml:space="preserve"> </w:t>
      </w:r>
      <w:r>
        <w:t>des</w:t>
      </w:r>
      <w:r>
        <w:rPr>
          <w:spacing w:val="-1"/>
        </w:rPr>
        <w:t xml:space="preserve"> </w:t>
      </w:r>
      <w:r>
        <w:t>conditions</w:t>
      </w:r>
      <w:r>
        <w:rPr>
          <w:spacing w:val="-1"/>
        </w:rPr>
        <w:t xml:space="preserve"> </w:t>
      </w:r>
      <w:r>
        <w:t>fixées</w:t>
      </w:r>
      <w:r>
        <w:rPr>
          <w:spacing w:val="-1"/>
        </w:rPr>
        <w:t xml:space="preserve"> </w:t>
      </w:r>
      <w:r>
        <w:t>par les</w:t>
      </w:r>
      <w:r>
        <w:rPr>
          <w:spacing w:val="-1"/>
        </w:rPr>
        <w:t xml:space="preserve"> </w:t>
      </w:r>
      <w:r>
        <w:t>autorités</w:t>
      </w:r>
      <w:r>
        <w:rPr>
          <w:spacing w:val="-1"/>
        </w:rPr>
        <w:t xml:space="preserve"> </w:t>
      </w:r>
      <w:r>
        <w:t>compétentes</w:t>
      </w:r>
      <w:r>
        <w:rPr>
          <w:spacing w:val="-1"/>
        </w:rPr>
        <w:t xml:space="preserve"> </w:t>
      </w:r>
      <w:r>
        <w:t>concernant</w:t>
      </w:r>
      <w:r>
        <w:rPr>
          <w:spacing w:val="-1"/>
        </w:rPr>
        <w:t xml:space="preserve"> </w:t>
      </w:r>
      <w:r>
        <w:t>soit</w:t>
      </w:r>
      <w:r>
        <w:rPr>
          <w:spacing w:val="-1"/>
        </w:rPr>
        <w:t xml:space="preserve"> </w:t>
      </w:r>
      <w:r>
        <w:t xml:space="preserve">la réalisation des travaux, soit l'utilisation ou l'exploitation de matériels ou </w:t>
      </w:r>
      <w:r>
        <w:rPr>
          <w:spacing w:val="-2"/>
        </w:rPr>
        <w:t>d'équipements,</w:t>
      </w:r>
    </w:p>
    <w:p w:rsidR="00246AB5" w:rsidRDefault="00211CA8">
      <w:pPr>
        <w:pStyle w:val="Paragraphedeliste"/>
        <w:numPr>
          <w:ilvl w:val="2"/>
          <w:numId w:val="10"/>
        </w:numPr>
        <w:tabs>
          <w:tab w:val="left" w:pos="1698"/>
        </w:tabs>
        <w:spacing w:line="298" w:lineRule="exact"/>
        <w:ind w:left="1698" w:hanging="335"/>
        <w:jc w:val="both"/>
      </w:pPr>
      <w:proofErr w:type="gramStart"/>
      <w:r>
        <w:t>le</w:t>
      </w:r>
      <w:proofErr w:type="gramEnd"/>
      <w:r>
        <w:rPr>
          <w:spacing w:val="-6"/>
        </w:rPr>
        <w:t xml:space="preserve"> </w:t>
      </w:r>
      <w:r>
        <w:t>fait</w:t>
      </w:r>
      <w:r>
        <w:rPr>
          <w:spacing w:val="-3"/>
        </w:rPr>
        <w:t xml:space="preserve"> </w:t>
      </w:r>
      <w:r>
        <w:t>de</w:t>
      </w:r>
      <w:r>
        <w:rPr>
          <w:spacing w:val="-4"/>
        </w:rPr>
        <w:t xml:space="preserve"> </w:t>
      </w:r>
      <w:r>
        <w:t>ne</w:t>
      </w:r>
      <w:r>
        <w:rPr>
          <w:spacing w:val="-3"/>
        </w:rPr>
        <w:t xml:space="preserve"> </w:t>
      </w:r>
      <w:r>
        <w:t>pas</w:t>
      </w:r>
      <w:r>
        <w:rPr>
          <w:spacing w:val="-3"/>
        </w:rPr>
        <w:t xml:space="preserve"> </w:t>
      </w:r>
      <w:r>
        <w:t>prendre</w:t>
      </w:r>
      <w:r>
        <w:rPr>
          <w:spacing w:val="-6"/>
        </w:rPr>
        <w:t xml:space="preserve"> </w:t>
      </w:r>
      <w:r>
        <w:t>les</w:t>
      </w:r>
      <w:r>
        <w:rPr>
          <w:spacing w:val="-3"/>
        </w:rPr>
        <w:t xml:space="preserve"> </w:t>
      </w:r>
      <w:r>
        <w:t>précautions</w:t>
      </w:r>
      <w:r>
        <w:rPr>
          <w:spacing w:val="-2"/>
        </w:rPr>
        <w:t xml:space="preserve"> </w:t>
      </w:r>
      <w:r>
        <w:t>suffisantes</w:t>
      </w:r>
      <w:r>
        <w:rPr>
          <w:spacing w:val="-3"/>
        </w:rPr>
        <w:t xml:space="preserve"> </w:t>
      </w:r>
      <w:r>
        <w:t>pour</w:t>
      </w:r>
      <w:r>
        <w:rPr>
          <w:spacing w:val="-3"/>
        </w:rPr>
        <w:t xml:space="preserve"> </w:t>
      </w:r>
      <w:r>
        <w:t>limiter</w:t>
      </w:r>
      <w:r>
        <w:rPr>
          <w:spacing w:val="-3"/>
        </w:rPr>
        <w:t xml:space="preserve"> </w:t>
      </w:r>
      <w:r>
        <w:t>le</w:t>
      </w:r>
      <w:r>
        <w:rPr>
          <w:spacing w:val="-3"/>
        </w:rPr>
        <w:t xml:space="preserve"> </w:t>
      </w:r>
      <w:r>
        <w:rPr>
          <w:spacing w:val="-2"/>
        </w:rPr>
        <w:t>bruit,</w:t>
      </w:r>
    </w:p>
    <w:p w:rsidR="00246AB5" w:rsidRDefault="00211CA8">
      <w:pPr>
        <w:pStyle w:val="Paragraphedeliste"/>
        <w:numPr>
          <w:ilvl w:val="2"/>
          <w:numId w:val="10"/>
        </w:numPr>
        <w:tabs>
          <w:tab w:val="left" w:pos="1698"/>
        </w:tabs>
        <w:spacing w:line="293" w:lineRule="exact"/>
        <w:ind w:left="1698" w:hanging="335"/>
        <w:jc w:val="both"/>
      </w:pPr>
      <w:proofErr w:type="gramStart"/>
      <w:r>
        <w:t>les</w:t>
      </w:r>
      <w:proofErr w:type="gramEnd"/>
      <w:r>
        <w:rPr>
          <w:spacing w:val="-6"/>
        </w:rPr>
        <w:t xml:space="preserve"> </w:t>
      </w:r>
      <w:r>
        <w:t>comportements</w:t>
      </w:r>
      <w:r>
        <w:rPr>
          <w:spacing w:val="-5"/>
        </w:rPr>
        <w:t xml:space="preserve"> </w:t>
      </w:r>
      <w:r>
        <w:t>anormalement</w:t>
      </w:r>
      <w:r>
        <w:rPr>
          <w:spacing w:val="-5"/>
        </w:rPr>
        <w:t xml:space="preserve"> </w:t>
      </w:r>
      <w:r>
        <w:rPr>
          <w:spacing w:val="-2"/>
        </w:rPr>
        <w:t>bruyants.</w:t>
      </w:r>
    </w:p>
    <w:p w:rsidR="00246AB5" w:rsidRDefault="00211CA8">
      <w:pPr>
        <w:pStyle w:val="Paragraphedeliste"/>
        <w:numPr>
          <w:ilvl w:val="1"/>
          <w:numId w:val="10"/>
        </w:numPr>
        <w:tabs>
          <w:tab w:val="left" w:pos="991"/>
          <w:tab w:val="left" w:pos="1003"/>
        </w:tabs>
        <w:ind w:right="422" w:hanging="360"/>
        <w:rPr>
          <w:rFonts w:ascii="Symbol" w:hAnsi="Symbol"/>
        </w:rPr>
      </w:pPr>
      <w:proofErr w:type="gramStart"/>
      <w:r>
        <w:t>les</w:t>
      </w:r>
      <w:proofErr w:type="gramEnd"/>
      <w:r>
        <w:t xml:space="preserve"> arrêtés préfectoraux et municipaux éventuels dont le titulaire du marché est réputé avoir pris connaissance avant le dé</w:t>
      </w:r>
      <w:r>
        <w:t>but des travaux.</w:t>
      </w:r>
    </w:p>
    <w:p w:rsidR="00246AB5" w:rsidRDefault="00211CA8">
      <w:pPr>
        <w:pStyle w:val="Paragraphedeliste"/>
        <w:numPr>
          <w:ilvl w:val="1"/>
          <w:numId w:val="10"/>
        </w:numPr>
        <w:tabs>
          <w:tab w:val="left" w:pos="991"/>
        </w:tabs>
        <w:ind w:left="991"/>
        <w:rPr>
          <w:rFonts w:ascii="Symbol" w:hAnsi="Symbol"/>
        </w:rPr>
      </w:pPr>
      <w:proofErr w:type="gramStart"/>
      <w:r>
        <w:t>le</w:t>
      </w:r>
      <w:proofErr w:type="gramEnd"/>
      <w:r>
        <w:rPr>
          <w:spacing w:val="-6"/>
        </w:rPr>
        <w:t xml:space="preserve"> </w:t>
      </w:r>
      <w:r>
        <w:t>décret</w:t>
      </w:r>
      <w:r>
        <w:rPr>
          <w:spacing w:val="-4"/>
        </w:rPr>
        <w:t xml:space="preserve"> </w:t>
      </w:r>
      <w:r>
        <w:t>n°</w:t>
      </w:r>
      <w:r>
        <w:rPr>
          <w:spacing w:val="-3"/>
        </w:rPr>
        <w:t xml:space="preserve"> </w:t>
      </w:r>
      <w:r>
        <w:t>2006-1099</w:t>
      </w:r>
      <w:r>
        <w:rPr>
          <w:spacing w:val="-2"/>
        </w:rPr>
        <w:t xml:space="preserve"> </w:t>
      </w:r>
      <w:r>
        <w:t>du</w:t>
      </w:r>
      <w:r>
        <w:rPr>
          <w:spacing w:val="-4"/>
        </w:rPr>
        <w:t xml:space="preserve"> </w:t>
      </w:r>
      <w:r>
        <w:t>31</w:t>
      </w:r>
      <w:r>
        <w:rPr>
          <w:spacing w:val="-3"/>
        </w:rPr>
        <w:t xml:space="preserve"> </w:t>
      </w:r>
      <w:r>
        <w:t>août</w:t>
      </w:r>
      <w:r>
        <w:rPr>
          <w:spacing w:val="-3"/>
        </w:rPr>
        <w:t xml:space="preserve"> </w:t>
      </w:r>
      <w:r>
        <w:t>2006</w:t>
      </w:r>
      <w:r>
        <w:rPr>
          <w:spacing w:val="-3"/>
        </w:rPr>
        <w:t xml:space="preserve"> </w:t>
      </w:r>
      <w:r>
        <w:t>relatif</w:t>
      </w:r>
      <w:r>
        <w:rPr>
          <w:spacing w:val="-3"/>
        </w:rPr>
        <w:t xml:space="preserve"> </w:t>
      </w:r>
      <w:r>
        <w:t>à</w:t>
      </w:r>
      <w:r>
        <w:rPr>
          <w:spacing w:val="-3"/>
        </w:rPr>
        <w:t xml:space="preserve"> </w:t>
      </w:r>
      <w:r>
        <w:t>la</w:t>
      </w:r>
      <w:r>
        <w:rPr>
          <w:spacing w:val="-3"/>
        </w:rPr>
        <w:t xml:space="preserve"> </w:t>
      </w:r>
      <w:r>
        <w:t>lutte</w:t>
      </w:r>
      <w:r>
        <w:rPr>
          <w:spacing w:val="-4"/>
        </w:rPr>
        <w:t xml:space="preserve"> </w:t>
      </w:r>
      <w:r>
        <w:t>contre</w:t>
      </w:r>
      <w:r>
        <w:rPr>
          <w:spacing w:val="-3"/>
        </w:rPr>
        <w:t xml:space="preserve"> </w:t>
      </w:r>
      <w:r>
        <w:t>les</w:t>
      </w:r>
      <w:r>
        <w:rPr>
          <w:spacing w:val="-4"/>
        </w:rPr>
        <w:t xml:space="preserve"> </w:t>
      </w:r>
      <w:r>
        <w:t>bruits</w:t>
      </w:r>
      <w:r>
        <w:rPr>
          <w:spacing w:val="-4"/>
        </w:rPr>
        <w:t xml:space="preserve"> </w:t>
      </w:r>
      <w:r>
        <w:t>de</w:t>
      </w:r>
      <w:r>
        <w:rPr>
          <w:spacing w:val="-3"/>
        </w:rPr>
        <w:t xml:space="preserve"> </w:t>
      </w:r>
      <w:r>
        <w:rPr>
          <w:spacing w:val="-2"/>
        </w:rPr>
        <w:t>voisinage,</w:t>
      </w:r>
    </w:p>
    <w:p w:rsidR="00246AB5" w:rsidRDefault="00211CA8">
      <w:pPr>
        <w:pStyle w:val="Paragraphedeliste"/>
        <w:numPr>
          <w:ilvl w:val="1"/>
          <w:numId w:val="10"/>
        </w:numPr>
        <w:tabs>
          <w:tab w:val="left" w:pos="991"/>
        </w:tabs>
        <w:ind w:left="991"/>
        <w:rPr>
          <w:rFonts w:ascii="Symbol" w:hAnsi="Symbol"/>
        </w:rPr>
      </w:pPr>
      <w:proofErr w:type="gramStart"/>
      <w:r>
        <w:t>l'</w:t>
      </w:r>
      <w:r>
        <w:rPr>
          <w:spacing w:val="-6"/>
        </w:rPr>
        <w:t xml:space="preserve"> </w:t>
      </w:r>
      <w:r>
        <w:t>arrêté</w:t>
      </w:r>
      <w:proofErr w:type="gramEnd"/>
      <w:r>
        <w:rPr>
          <w:spacing w:val="-3"/>
        </w:rPr>
        <w:t xml:space="preserve"> </w:t>
      </w:r>
      <w:r>
        <w:t>du</w:t>
      </w:r>
      <w:r>
        <w:rPr>
          <w:spacing w:val="-3"/>
        </w:rPr>
        <w:t xml:space="preserve"> </w:t>
      </w:r>
      <w:r>
        <w:t>5</w:t>
      </w:r>
      <w:r>
        <w:rPr>
          <w:spacing w:val="-2"/>
        </w:rPr>
        <w:t xml:space="preserve"> </w:t>
      </w:r>
      <w:r>
        <w:t>décembre</w:t>
      </w:r>
      <w:r>
        <w:rPr>
          <w:spacing w:val="-4"/>
        </w:rPr>
        <w:t xml:space="preserve"> </w:t>
      </w:r>
      <w:r>
        <w:t>2006</w:t>
      </w:r>
      <w:r>
        <w:rPr>
          <w:spacing w:val="-2"/>
        </w:rPr>
        <w:t xml:space="preserve"> </w:t>
      </w:r>
      <w:r>
        <w:t>relatif</w:t>
      </w:r>
      <w:r>
        <w:rPr>
          <w:spacing w:val="-2"/>
        </w:rPr>
        <w:t xml:space="preserve"> </w:t>
      </w:r>
      <w:r>
        <w:t>aux</w:t>
      </w:r>
      <w:r>
        <w:rPr>
          <w:spacing w:val="-3"/>
        </w:rPr>
        <w:t xml:space="preserve"> </w:t>
      </w:r>
      <w:r>
        <w:t>modalités</w:t>
      </w:r>
      <w:r>
        <w:rPr>
          <w:spacing w:val="-3"/>
        </w:rPr>
        <w:t xml:space="preserve"> </w:t>
      </w:r>
      <w:r>
        <w:t>de</w:t>
      </w:r>
      <w:r>
        <w:rPr>
          <w:spacing w:val="-3"/>
        </w:rPr>
        <w:t xml:space="preserve"> </w:t>
      </w:r>
      <w:r>
        <w:t>mesurage</w:t>
      </w:r>
      <w:r>
        <w:rPr>
          <w:spacing w:val="-3"/>
        </w:rPr>
        <w:t xml:space="preserve"> </w:t>
      </w:r>
      <w:r>
        <w:t>des</w:t>
      </w:r>
      <w:r>
        <w:rPr>
          <w:spacing w:val="-2"/>
        </w:rPr>
        <w:t xml:space="preserve"> </w:t>
      </w:r>
      <w:r>
        <w:t>bruits</w:t>
      </w:r>
      <w:r>
        <w:rPr>
          <w:spacing w:val="-6"/>
        </w:rPr>
        <w:t xml:space="preserve"> </w:t>
      </w:r>
      <w:r>
        <w:t>de</w:t>
      </w:r>
      <w:r>
        <w:rPr>
          <w:spacing w:val="-3"/>
        </w:rPr>
        <w:t xml:space="preserve"> </w:t>
      </w:r>
      <w:r>
        <w:rPr>
          <w:spacing w:val="-2"/>
        </w:rPr>
        <w:t>voisinage.</w:t>
      </w:r>
    </w:p>
    <w:p w:rsidR="00246AB5" w:rsidRDefault="00211CA8">
      <w:pPr>
        <w:pStyle w:val="Corpsdetexte"/>
        <w:spacing w:before="289"/>
        <w:jc w:val="both"/>
      </w:pPr>
      <w:r>
        <w:t>Les</w:t>
      </w:r>
      <w:r>
        <w:rPr>
          <w:spacing w:val="-6"/>
        </w:rPr>
        <w:t xml:space="preserve"> </w:t>
      </w:r>
      <w:r>
        <w:t>entreprises</w:t>
      </w:r>
      <w:r>
        <w:rPr>
          <w:spacing w:val="-4"/>
        </w:rPr>
        <w:t xml:space="preserve"> </w:t>
      </w:r>
      <w:r>
        <w:t>devront</w:t>
      </w:r>
      <w:r>
        <w:rPr>
          <w:spacing w:val="-4"/>
        </w:rPr>
        <w:t xml:space="preserve"> </w:t>
      </w:r>
      <w:r>
        <w:t>respecter</w:t>
      </w:r>
      <w:r>
        <w:rPr>
          <w:spacing w:val="-4"/>
        </w:rPr>
        <w:t xml:space="preserve"> </w:t>
      </w:r>
      <w:r>
        <w:t>ces</w:t>
      </w:r>
      <w:r>
        <w:rPr>
          <w:spacing w:val="-3"/>
        </w:rPr>
        <w:t xml:space="preserve"> </w:t>
      </w:r>
      <w:r>
        <w:t>textes</w:t>
      </w:r>
      <w:r>
        <w:rPr>
          <w:spacing w:val="-4"/>
        </w:rPr>
        <w:t xml:space="preserve"> </w:t>
      </w:r>
      <w:r>
        <w:t>pour</w:t>
      </w:r>
      <w:r>
        <w:rPr>
          <w:spacing w:val="-4"/>
        </w:rPr>
        <w:t xml:space="preserve"> </w:t>
      </w:r>
      <w:r>
        <w:t>les</w:t>
      </w:r>
      <w:r>
        <w:rPr>
          <w:spacing w:val="-3"/>
        </w:rPr>
        <w:t xml:space="preserve"> </w:t>
      </w:r>
      <w:r>
        <w:t>travaux</w:t>
      </w:r>
      <w:r>
        <w:rPr>
          <w:spacing w:val="-4"/>
        </w:rPr>
        <w:t xml:space="preserve"> </w:t>
      </w:r>
      <w:r>
        <w:t>pouvant</w:t>
      </w:r>
      <w:r>
        <w:rPr>
          <w:spacing w:val="-3"/>
        </w:rPr>
        <w:t xml:space="preserve"> </w:t>
      </w:r>
      <w:r>
        <w:t>être</w:t>
      </w:r>
      <w:r>
        <w:rPr>
          <w:spacing w:val="-6"/>
        </w:rPr>
        <w:t xml:space="preserve"> </w:t>
      </w:r>
      <w:r>
        <w:t>concernés</w:t>
      </w:r>
      <w:r>
        <w:rPr>
          <w:spacing w:val="-3"/>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r>
        <w:t>Articles</w:t>
      </w:r>
      <w:r>
        <w:rPr>
          <w:spacing w:val="-5"/>
        </w:rPr>
        <w:t xml:space="preserve"> </w:t>
      </w:r>
      <w:r>
        <w:t>R1336-1</w:t>
      </w:r>
      <w:r>
        <w:rPr>
          <w:spacing w:val="-3"/>
        </w:rPr>
        <w:t xml:space="preserve"> </w:t>
      </w:r>
      <w:r>
        <w:t>à</w:t>
      </w:r>
      <w:r>
        <w:rPr>
          <w:spacing w:val="-2"/>
        </w:rPr>
        <w:t xml:space="preserve"> </w:t>
      </w:r>
      <w:r>
        <w:t>R1336-11</w:t>
      </w:r>
      <w:r>
        <w:rPr>
          <w:spacing w:val="-3"/>
        </w:rPr>
        <w:t xml:space="preserve"> </w:t>
      </w:r>
      <w:r>
        <w:t>du</w:t>
      </w:r>
      <w:r>
        <w:rPr>
          <w:spacing w:val="-3"/>
        </w:rPr>
        <w:t xml:space="preserve"> </w:t>
      </w:r>
      <w:r>
        <w:t>Code</w:t>
      </w:r>
      <w:r>
        <w:rPr>
          <w:spacing w:val="-4"/>
        </w:rPr>
        <w:t xml:space="preserve"> </w:t>
      </w:r>
      <w:r>
        <w:t>de</w:t>
      </w:r>
      <w:r>
        <w:rPr>
          <w:spacing w:val="-3"/>
        </w:rPr>
        <w:t xml:space="preserve"> </w:t>
      </w:r>
      <w:r>
        <w:t>la</w:t>
      </w:r>
      <w:r>
        <w:rPr>
          <w:spacing w:val="-3"/>
        </w:rPr>
        <w:t xml:space="preserve"> </w:t>
      </w:r>
      <w:r>
        <w:t>santé</w:t>
      </w:r>
      <w:r>
        <w:rPr>
          <w:spacing w:val="-6"/>
        </w:rPr>
        <w:t xml:space="preserve"> </w:t>
      </w:r>
      <w:r>
        <w:rPr>
          <w:spacing w:val="-2"/>
        </w:rPr>
        <w:t>publique.</w:t>
      </w:r>
    </w:p>
    <w:p w:rsidR="00246AB5" w:rsidRDefault="00211CA8">
      <w:pPr>
        <w:pStyle w:val="Titre1"/>
        <w:jc w:val="both"/>
        <w:rPr>
          <w:u w:val="none"/>
        </w:rPr>
      </w:pPr>
      <w:bookmarkStart w:id="35" w:name="_bookmark32"/>
      <w:bookmarkEnd w:id="35"/>
      <w:r>
        <w:t>Section</w:t>
      </w:r>
      <w:r>
        <w:rPr>
          <w:spacing w:val="-5"/>
        </w:rPr>
        <w:t xml:space="preserve"> </w:t>
      </w:r>
      <w:r>
        <w:t>3.13</w:t>
      </w:r>
      <w:r>
        <w:rPr>
          <w:spacing w:val="-10"/>
        </w:rPr>
        <w:t xml:space="preserve"> </w:t>
      </w:r>
      <w:r>
        <w:t>Réglementation</w:t>
      </w:r>
      <w:r>
        <w:rPr>
          <w:spacing w:val="-2"/>
        </w:rPr>
        <w:t xml:space="preserve"> </w:t>
      </w:r>
      <w:r>
        <w:t>concernant</w:t>
      </w:r>
      <w:r>
        <w:rPr>
          <w:spacing w:val="-2"/>
        </w:rPr>
        <w:t xml:space="preserve"> </w:t>
      </w:r>
      <w:r>
        <w:t>les</w:t>
      </w:r>
      <w:r>
        <w:rPr>
          <w:spacing w:val="-2"/>
        </w:rPr>
        <w:t xml:space="preserve"> </w:t>
      </w:r>
      <w:r>
        <w:t>matériels</w:t>
      </w:r>
      <w:r>
        <w:rPr>
          <w:spacing w:val="-3"/>
        </w:rPr>
        <w:t xml:space="preserve"> </w:t>
      </w:r>
      <w:r>
        <w:t>de</w:t>
      </w:r>
      <w:r>
        <w:rPr>
          <w:spacing w:val="-3"/>
        </w:rPr>
        <w:t xml:space="preserve"> </w:t>
      </w:r>
      <w:r>
        <w:rPr>
          <w:spacing w:val="-2"/>
        </w:rPr>
        <w:t>chantier</w:t>
      </w:r>
    </w:p>
    <w:p w:rsidR="00246AB5" w:rsidRDefault="00211CA8">
      <w:pPr>
        <w:pStyle w:val="Corpsdetexte"/>
        <w:spacing w:before="160"/>
        <w:ind w:right="400"/>
      </w:pPr>
      <w:r>
        <w:t>Les engins de chantiers sont soumis à deux régimes réglementaires limitant leurs niveaux sonores que le titulaire du marché sera tenue de respecter :</w:t>
      </w:r>
    </w:p>
    <w:p w:rsidR="00246AB5" w:rsidRDefault="00211CA8">
      <w:pPr>
        <w:pStyle w:val="Paragraphedeliste"/>
        <w:numPr>
          <w:ilvl w:val="1"/>
          <w:numId w:val="10"/>
        </w:numPr>
        <w:tabs>
          <w:tab w:val="left" w:pos="991"/>
        </w:tabs>
        <w:spacing w:before="1"/>
        <w:ind w:left="991"/>
        <w:rPr>
          <w:rFonts w:ascii="Symbol" w:hAnsi="Symbol"/>
        </w:rPr>
      </w:pPr>
      <w:r>
        <w:t>Articles</w:t>
      </w:r>
      <w:r>
        <w:rPr>
          <w:spacing w:val="-4"/>
        </w:rPr>
        <w:t xml:space="preserve"> </w:t>
      </w:r>
      <w:r>
        <w:t>R571-1</w:t>
      </w:r>
      <w:r>
        <w:rPr>
          <w:spacing w:val="-3"/>
        </w:rPr>
        <w:t xml:space="preserve"> </w:t>
      </w:r>
      <w:r>
        <w:t>à</w:t>
      </w:r>
      <w:r>
        <w:rPr>
          <w:spacing w:val="-3"/>
        </w:rPr>
        <w:t xml:space="preserve"> </w:t>
      </w:r>
      <w:r>
        <w:t>R571-97,</w:t>
      </w:r>
      <w:r>
        <w:rPr>
          <w:spacing w:val="-3"/>
        </w:rPr>
        <w:t xml:space="preserve"> </w:t>
      </w:r>
      <w:r>
        <w:t>R572-1</w:t>
      </w:r>
      <w:r>
        <w:rPr>
          <w:spacing w:val="-5"/>
        </w:rPr>
        <w:t xml:space="preserve"> </w:t>
      </w:r>
      <w:r>
        <w:t>à</w:t>
      </w:r>
      <w:r>
        <w:rPr>
          <w:spacing w:val="-3"/>
        </w:rPr>
        <w:t xml:space="preserve"> </w:t>
      </w:r>
      <w:r>
        <w:t>R572-3</w:t>
      </w:r>
      <w:r>
        <w:rPr>
          <w:spacing w:val="-3"/>
        </w:rPr>
        <w:t xml:space="preserve"> </w:t>
      </w:r>
      <w:r>
        <w:t>du</w:t>
      </w:r>
      <w:r>
        <w:rPr>
          <w:spacing w:val="-6"/>
        </w:rPr>
        <w:t xml:space="preserve"> </w:t>
      </w:r>
      <w:r>
        <w:t>Code</w:t>
      </w:r>
      <w:r>
        <w:rPr>
          <w:spacing w:val="-4"/>
        </w:rPr>
        <w:t xml:space="preserve"> </w:t>
      </w:r>
      <w:r>
        <w:t>de</w:t>
      </w:r>
      <w:r>
        <w:rPr>
          <w:spacing w:val="-3"/>
        </w:rPr>
        <w:t xml:space="preserve"> </w:t>
      </w:r>
      <w:r>
        <w:rPr>
          <w:spacing w:val="-2"/>
        </w:rPr>
        <w:t>l'environnement;</w:t>
      </w:r>
    </w:p>
    <w:p w:rsidR="00246AB5" w:rsidRDefault="00211CA8">
      <w:pPr>
        <w:pStyle w:val="Paragraphedeliste"/>
        <w:numPr>
          <w:ilvl w:val="1"/>
          <w:numId w:val="10"/>
        </w:numPr>
        <w:tabs>
          <w:tab w:val="left" w:pos="991"/>
          <w:tab w:val="left" w:pos="1003"/>
        </w:tabs>
        <w:ind w:right="422" w:hanging="360"/>
        <w:rPr>
          <w:rFonts w:ascii="Symbol" w:hAnsi="Symbol"/>
        </w:rPr>
      </w:pPr>
      <w:proofErr w:type="gramStart"/>
      <w:r>
        <w:t>directive</w:t>
      </w:r>
      <w:proofErr w:type="gramEnd"/>
      <w:r>
        <w:rPr>
          <w:spacing w:val="80"/>
          <w:w w:val="150"/>
        </w:rPr>
        <w:t xml:space="preserve"> </w:t>
      </w:r>
      <w:r>
        <w:t>européenne</w:t>
      </w:r>
      <w:r>
        <w:rPr>
          <w:spacing w:val="80"/>
          <w:w w:val="150"/>
        </w:rPr>
        <w:t xml:space="preserve"> </w:t>
      </w:r>
      <w:r>
        <w:t>2000/14/CE</w:t>
      </w:r>
      <w:r>
        <w:rPr>
          <w:spacing w:val="80"/>
          <w:w w:val="150"/>
        </w:rPr>
        <w:t xml:space="preserve"> </w:t>
      </w:r>
      <w:r>
        <w:t>con</w:t>
      </w:r>
      <w:r>
        <w:t>cernant</w:t>
      </w:r>
      <w:r>
        <w:rPr>
          <w:spacing w:val="80"/>
          <w:w w:val="150"/>
        </w:rPr>
        <w:t xml:space="preserve"> </w:t>
      </w:r>
      <w:r>
        <w:t>« les</w:t>
      </w:r>
      <w:r>
        <w:rPr>
          <w:spacing w:val="80"/>
          <w:w w:val="150"/>
        </w:rPr>
        <w:t xml:space="preserve"> </w:t>
      </w:r>
      <w:r>
        <w:t>exigences</w:t>
      </w:r>
      <w:r>
        <w:rPr>
          <w:spacing w:val="80"/>
          <w:w w:val="150"/>
        </w:rPr>
        <w:t xml:space="preserve"> </w:t>
      </w:r>
      <w:r>
        <w:t>relatives</w:t>
      </w:r>
      <w:r>
        <w:rPr>
          <w:spacing w:val="80"/>
          <w:w w:val="150"/>
        </w:rPr>
        <w:t xml:space="preserve"> </w:t>
      </w:r>
      <w:r>
        <w:t>aux</w:t>
      </w:r>
      <w:r>
        <w:rPr>
          <w:spacing w:val="80"/>
          <w:w w:val="150"/>
        </w:rPr>
        <w:t xml:space="preserve"> </w:t>
      </w:r>
      <w:r>
        <w:t>niveaux admissibles d'émissions sonores »;</w:t>
      </w:r>
    </w:p>
    <w:p w:rsidR="00246AB5" w:rsidRDefault="00211CA8">
      <w:pPr>
        <w:pStyle w:val="Paragraphedeliste"/>
        <w:numPr>
          <w:ilvl w:val="1"/>
          <w:numId w:val="10"/>
        </w:numPr>
        <w:tabs>
          <w:tab w:val="left" w:pos="991"/>
          <w:tab w:val="left" w:pos="1003"/>
        </w:tabs>
        <w:spacing w:before="3" w:line="237" w:lineRule="auto"/>
        <w:ind w:right="424" w:hanging="360"/>
        <w:rPr>
          <w:rFonts w:ascii="Symbol" w:hAnsi="Symbol"/>
        </w:rPr>
      </w:pPr>
      <w:proofErr w:type="gramStart"/>
      <w:r>
        <w:t>arrêté</w:t>
      </w:r>
      <w:proofErr w:type="gramEnd"/>
      <w:r>
        <w:t xml:space="preserve"> du 18</w:t>
      </w:r>
      <w:r>
        <w:rPr>
          <w:spacing w:val="26"/>
        </w:rPr>
        <w:t xml:space="preserve"> </w:t>
      </w:r>
      <w:r>
        <w:t>mars</w:t>
      </w:r>
      <w:r>
        <w:rPr>
          <w:spacing w:val="26"/>
        </w:rPr>
        <w:t xml:space="preserve"> </w:t>
      </w:r>
      <w:r>
        <w:t>2002</w:t>
      </w:r>
      <w:r>
        <w:rPr>
          <w:spacing w:val="26"/>
        </w:rPr>
        <w:t xml:space="preserve"> </w:t>
      </w:r>
      <w:r>
        <w:t>relatif</w:t>
      </w:r>
      <w:r>
        <w:rPr>
          <w:spacing w:val="26"/>
        </w:rPr>
        <w:t xml:space="preserve"> </w:t>
      </w:r>
      <w:r>
        <w:t>aux</w:t>
      </w:r>
      <w:r>
        <w:rPr>
          <w:spacing w:val="26"/>
        </w:rPr>
        <w:t xml:space="preserve"> </w:t>
      </w:r>
      <w:r>
        <w:t>émissions sonores</w:t>
      </w:r>
      <w:r>
        <w:rPr>
          <w:spacing w:val="26"/>
        </w:rPr>
        <w:t xml:space="preserve"> </w:t>
      </w:r>
      <w:r>
        <w:t>dans l'environnement des</w:t>
      </w:r>
      <w:r>
        <w:rPr>
          <w:spacing w:val="26"/>
        </w:rPr>
        <w:t xml:space="preserve"> </w:t>
      </w:r>
      <w:r>
        <w:t>matériels destinés à être utilisés à l'extérieur des bâtiments;</w:t>
      </w:r>
    </w:p>
    <w:p w:rsidR="00246AB5" w:rsidRDefault="00246AB5">
      <w:pPr>
        <w:pStyle w:val="Paragraphedeliste"/>
        <w:spacing w:line="237" w:lineRule="auto"/>
        <w:rPr>
          <w:rFonts w:ascii="Symbol" w:hAnsi="Symbol"/>
        </w:rPr>
        <w:sectPr w:rsidR="00246AB5">
          <w:pgSz w:w="11910" w:h="16850"/>
          <w:pgMar w:top="1100" w:right="708" w:bottom="122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Paragraphedeliste"/>
        <w:numPr>
          <w:ilvl w:val="1"/>
          <w:numId w:val="10"/>
        </w:numPr>
        <w:tabs>
          <w:tab w:val="left" w:pos="991"/>
          <w:tab w:val="left" w:pos="1003"/>
        </w:tabs>
        <w:spacing w:before="91"/>
        <w:ind w:right="426" w:hanging="360"/>
        <w:rPr>
          <w:rFonts w:ascii="Symbol" w:hAnsi="Symbol"/>
        </w:rPr>
      </w:pPr>
      <w:proofErr w:type="gramStart"/>
      <w:r>
        <w:lastRenderedPageBreak/>
        <w:t>arrêté</w:t>
      </w:r>
      <w:proofErr w:type="gramEnd"/>
      <w:r>
        <w:t xml:space="preserve"> du 21 janvier 2004 relatif au régime des émissions sonores des matériels destinés à</w:t>
      </w:r>
      <w:r>
        <w:rPr>
          <w:spacing w:val="40"/>
        </w:rPr>
        <w:t xml:space="preserve"> </w:t>
      </w:r>
      <w:r>
        <w:t>être utilisés à l'extérieur des bâtiments.</w:t>
      </w:r>
    </w:p>
    <w:p w:rsidR="00246AB5" w:rsidRDefault="00211CA8">
      <w:pPr>
        <w:pStyle w:val="Titre1"/>
        <w:jc w:val="both"/>
        <w:rPr>
          <w:u w:val="none"/>
        </w:rPr>
      </w:pPr>
      <w:bookmarkStart w:id="36" w:name="_bookmark33"/>
      <w:bookmarkEnd w:id="36"/>
      <w:r>
        <w:t>Section</w:t>
      </w:r>
      <w:r>
        <w:rPr>
          <w:spacing w:val="-3"/>
        </w:rPr>
        <w:t xml:space="preserve"> </w:t>
      </w:r>
      <w:r>
        <w:t>3.14</w:t>
      </w:r>
      <w:r>
        <w:rPr>
          <w:spacing w:val="-10"/>
        </w:rPr>
        <w:t xml:space="preserve"> </w:t>
      </w:r>
      <w:r>
        <w:t>Choix</w:t>
      </w:r>
      <w:r>
        <w:rPr>
          <w:spacing w:val="-2"/>
        </w:rPr>
        <w:t xml:space="preserve"> </w:t>
      </w:r>
      <w:r>
        <w:t>des</w:t>
      </w:r>
      <w:r>
        <w:rPr>
          <w:spacing w:val="-2"/>
        </w:rPr>
        <w:t xml:space="preserve"> produits</w:t>
      </w:r>
    </w:p>
    <w:p w:rsidR="00246AB5" w:rsidRDefault="00211CA8">
      <w:pPr>
        <w:pStyle w:val="Corpsdetexte"/>
        <w:spacing w:before="163"/>
        <w:ind w:right="418"/>
        <w:jc w:val="both"/>
      </w:pPr>
      <w:r>
        <w:t>Sans contrevenir aux référentiels que sont le BPU et le CCTG VDI, de manière générale, le titulaire du marché privilégiera des matériaux et fournitures à faible impact environnemental. Produit labellisé ou s’inscrivant d’après le fabricant dans une démarch</w:t>
      </w:r>
      <w:r>
        <w:t>e de développement durable.</w:t>
      </w:r>
    </w:p>
    <w:p w:rsidR="00246AB5" w:rsidRDefault="00246AB5">
      <w:pPr>
        <w:pStyle w:val="Corpsdetexte"/>
        <w:ind w:left="0"/>
        <w:rPr>
          <w:sz w:val="20"/>
        </w:rPr>
      </w:pPr>
    </w:p>
    <w:p w:rsidR="00246AB5" w:rsidRDefault="00211CA8">
      <w:pPr>
        <w:pStyle w:val="Corpsdetexte"/>
        <w:spacing w:before="13"/>
        <w:ind w:left="0"/>
        <w:rPr>
          <w:sz w:val="20"/>
        </w:rPr>
      </w:pPr>
      <w:r>
        <w:rPr>
          <w:noProof/>
          <w:sz w:val="20"/>
          <w:lang w:eastAsia="fr-FR"/>
        </w:rPr>
        <mc:AlternateContent>
          <mc:Choice Requires="wps">
            <w:drawing>
              <wp:anchor distT="0" distB="0" distL="0" distR="0" simplePos="0" relativeHeight="487591424" behindDoc="1" locked="0" layoutInCell="1" allowOverlap="1">
                <wp:simplePos x="0" y="0"/>
                <wp:positionH relativeFrom="page">
                  <wp:posOffset>647700</wp:posOffset>
                </wp:positionH>
                <wp:positionV relativeFrom="paragraph">
                  <wp:posOffset>195672</wp:posOffset>
                </wp:positionV>
                <wp:extent cx="6264910" cy="234950"/>
                <wp:effectExtent l="0" t="0" r="0"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4950"/>
                        </a:xfrm>
                        <a:prstGeom prst="rect">
                          <a:avLst/>
                        </a:prstGeom>
                        <a:solidFill>
                          <a:srgbClr val="F3F3F3"/>
                        </a:solidFill>
                        <a:ln w="6095">
                          <a:solidFill>
                            <a:srgbClr val="000000"/>
                          </a:solidFill>
                          <a:prstDash val="solid"/>
                        </a:ln>
                      </wps:spPr>
                      <wps:txbx>
                        <w:txbxContent>
                          <w:p w:rsidR="00246AB5" w:rsidRDefault="00211CA8">
                            <w:pPr>
                              <w:tabs>
                                <w:tab w:val="left" w:pos="1524"/>
                              </w:tabs>
                              <w:spacing w:before="19"/>
                              <w:ind w:left="108"/>
                              <w:rPr>
                                <w:b/>
                                <w:i/>
                                <w:color w:val="000000"/>
                                <w:sz w:val="24"/>
                              </w:rPr>
                            </w:pPr>
                            <w:bookmarkStart w:id="37" w:name="_bookmark34"/>
                            <w:bookmarkEnd w:id="37"/>
                            <w:r>
                              <w:rPr>
                                <w:b/>
                                <w:i/>
                                <w:color w:val="000000"/>
                                <w:sz w:val="24"/>
                              </w:rPr>
                              <w:t>Article</w:t>
                            </w:r>
                            <w:r>
                              <w:rPr>
                                <w:b/>
                                <w:i/>
                                <w:color w:val="000000"/>
                                <w:spacing w:val="-2"/>
                                <w:sz w:val="24"/>
                              </w:rPr>
                              <w:t xml:space="preserve"> </w:t>
                            </w:r>
                            <w:r>
                              <w:rPr>
                                <w:b/>
                                <w:i/>
                                <w:color w:val="000000"/>
                                <w:spacing w:val="-5"/>
                                <w:sz w:val="24"/>
                              </w:rPr>
                              <w:t>IV.</w:t>
                            </w:r>
                            <w:r>
                              <w:rPr>
                                <w:b/>
                                <w:i/>
                                <w:color w:val="000000"/>
                                <w:sz w:val="24"/>
                              </w:rPr>
                              <w:tab/>
                              <w:t>DELAI</w:t>
                            </w:r>
                            <w:r>
                              <w:rPr>
                                <w:b/>
                                <w:i/>
                                <w:color w:val="000000"/>
                                <w:spacing w:val="-4"/>
                                <w:sz w:val="24"/>
                              </w:rPr>
                              <w:t xml:space="preserve"> </w:t>
                            </w:r>
                            <w:r>
                              <w:rPr>
                                <w:b/>
                                <w:i/>
                                <w:color w:val="000000"/>
                                <w:sz w:val="24"/>
                              </w:rPr>
                              <w:t>D’EXECUTION</w:t>
                            </w:r>
                            <w:r>
                              <w:rPr>
                                <w:b/>
                                <w:i/>
                                <w:color w:val="000000"/>
                                <w:spacing w:val="-2"/>
                                <w:sz w:val="24"/>
                              </w:rPr>
                              <w:t xml:space="preserve"> </w:t>
                            </w:r>
                            <w:r>
                              <w:rPr>
                                <w:b/>
                                <w:i/>
                                <w:color w:val="000000"/>
                                <w:sz w:val="24"/>
                              </w:rPr>
                              <w:t>DU</w:t>
                            </w:r>
                            <w:r>
                              <w:rPr>
                                <w:b/>
                                <w:i/>
                                <w:color w:val="000000"/>
                                <w:spacing w:val="-4"/>
                                <w:sz w:val="24"/>
                              </w:rPr>
                              <w:t xml:space="preserve"> </w:t>
                            </w:r>
                            <w:r>
                              <w:rPr>
                                <w:b/>
                                <w:i/>
                                <w:color w:val="000000"/>
                                <w:spacing w:val="-2"/>
                                <w:sz w:val="24"/>
                              </w:rPr>
                              <w:t>MARCHE</w:t>
                            </w:r>
                          </w:p>
                        </w:txbxContent>
                      </wps:txbx>
                      <wps:bodyPr wrap="square" lIns="0" tIns="0" rIns="0" bIns="0" rtlCol="0">
                        <a:noAutofit/>
                      </wps:bodyPr>
                    </wps:wsp>
                  </a:graphicData>
                </a:graphic>
              </wp:anchor>
            </w:drawing>
          </mc:Choice>
          <mc:Fallback>
            <w:pict>
              <v:shape id="Textbox 29" o:spid="_x0000_s1047" type="#_x0000_t202" style="position:absolute;margin-left:51pt;margin-top:15.4pt;width:493.3pt;height:1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" fillcolor="#f3f3f3" strokeweight=".16931mm">
                <v:path arrowok="t"/>
                <v:textbox inset="0,0,0,0">
                  <w:txbxContent>
                    <w:p w:rsidR="00246AB5" w:rsidRDefault="00211CA8">
                      <w:pPr>
                        <w:tabs>
                          <w:tab w:val="left" w:pos="1524"/>
                        </w:tabs>
                        <w:spacing w:before="19"/>
                        <w:ind w:left="108"/>
                        <w:rPr>
                          <w:b/>
                          <w:i/>
                          <w:color w:val="000000"/>
                          <w:sz w:val="24"/>
                        </w:rPr>
                      </w:pPr>
                      <w:bookmarkStart w:id="38" w:name="_bookmark34"/>
                      <w:bookmarkEnd w:id="38"/>
                      <w:r>
                        <w:rPr>
                          <w:b/>
                          <w:i/>
                          <w:color w:val="000000"/>
                          <w:sz w:val="24"/>
                        </w:rPr>
                        <w:t>Article</w:t>
                      </w:r>
                      <w:r>
                        <w:rPr>
                          <w:b/>
                          <w:i/>
                          <w:color w:val="000000"/>
                          <w:spacing w:val="-2"/>
                          <w:sz w:val="24"/>
                        </w:rPr>
                        <w:t xml:space="preserve"> </w:t>
                      </w:r>
                      <w:r>
                        <w:rPr>
                          <w:b/>
                          <w:i/>
                          <w:color w:val="000000"/>
                          <w:spacing w:val="-5"/>
                          <w:sz w:val="24"/>
                        </w:rPr>
                        <w:t>IV.</w:t>
                      </w:r>
                      <w:r>
                        <w:rPr>
                          <w:b/>
                          <w:i/>
                          <w:color w:val="000000"/>
                          <w:sz w:val="24"/>
                        </w:rPr>
                        <w:tab/>
                        <w:t>DELAI</w:t>
                      </w:r>
                      <w:r>
                        <w:rPr>
                          <w:b/>
                          <w:i/>
                          <w:color w:val="000000"/>
                          <w:spacing w:val="-4"/>
                          <w:sz w:val="24"/>
                        </w:rPr>
                        <w:t xml:space="preserve"> </w:t>
                      </w:r>
                      <w:r>
                        <w:rPr>
                          <w:b/>
                          <w:i/>
                          <w:color w:val="000000"/>
                          <w:sz w:val="24"/>
                        </w:rPr>
                        <w:t>D’EXECUTION</w:t>
                      </w:r>
                      <w:r>
                        <w:rPr>
                          <w:b/>
                          <w:i/>
                          <w:color w:val="000000"/>
                          <w:spacing w:val="-2"/>
                          <w:sz w:val="24"/>
                        </w:rPr>
                        <w:t xml:space="preserve"> </w:t>
                      </w:r>
                      <w:r>
                        <w:rPr>
                          <w:b/>
                          <w:i/>
                          <w:color w:val="000000"/>
                          <w:sz w:val="24"/>
                        </w:rPr>
                        <w:t>DU</w:t>
                      </w:r>
                      <w:r>
                        <w:rPr>
                          <w:b/>
                          <w:i/>
                          <w:color w:val="000000"/>
                          <w:spacing w:val="-4"/>
                          <w:sz w:val="24"/>
                        </w:rPr>
                        <w:t xml:space="preserve"> </w:t>
                      </w:r>
                      <w:r>
                        <w:rPr>
                          <w:b/>
                          <w:i/>
                          <w:color w:val="000000"/>
                          <w:spacing w:val="-2"/>
                          <w:sz w:val="24"/>
                        </w:rPr>
                        <w:t>MARCHE</w:t>
                      </w:r>
                    </w:p>
                  </w:txbxContent>
                </v:textbox>
                <w10:wrap type="topAndBottom" anchorx="page"/>
              </v:shape>
            </w:pict>
          </mc:Fallback>
        </mc:AlternateContent>
      </w:r>
    </w:p>
    <w:p w:rsidR="00246AB5" w:rsidRDefault="00211CA8">
      <w:pPr>
        <w:pStyle w:val="Titre1"/>
        <w:spacing w:before="281"/>
        <w:rPr>
          <w:u w:val="none"/>
        </w:rPr>
      </w:pPr>
      <w:bookmarkStart w:id="39" w:name="_bookmark35"/>
      <w:bookmarkEnd w:id="39"/>
      <w:r>
        <w:t>Section</w:t>
      </w:r>
      <w:r>
        <w:rPr>
          <w:spacing w:val="-3"/>
        </w:rPr>
        <w:t xml:space="preserve"> </w:t>
      </w:r>
      <w:r>
        <w:t>4.01</w:t>
      </w:r>
      <w:r>
        <w:rPr>
          <w:spacing w:val="-10"/>
        </w:rPr>
        <w:t xml:space="preserve"> </w:t>
      </w:r>
      <w:r>
        <w:t>Délais</w:t>
      </w:r>
      <w:r>
        <w:rPr>
          <w:spacing w:val="-2"/>
        </w:rPr>
        <w:t xml:space="preserve"> contractuels</w:t>
      </w:r>
    </w:p>
    <w:p w:rsidR="00246AB5" w:rsidRDefault="00246AB5">
      <w:pPr>
        <w:pStyle w:val="Corpsdetexte"/>
        <w:spacing w:before="163"/>
        <w:ind w:left="0"/>
        <w:rPr>
          <w:b/>
          <w:i/>
        </w:rPr>
      </w:pPr>
    </w:p>
    <w:p w:rsidR="00246AB5" w:rsidRDefault="00211CA8">
      <w:pPr>
        <w:pStyle w:val="Corpsdetexte"/>
        <w:spacing w:before="1"/>
      </w:pPr>
      <w:r>
        <w:t>Les délais contractuels d’exécution sont spécifiés au cas par cas selon la complexité et la nature de l’affaire, on compte principalement parmi ces délais :</w:t>
      </w:r>
    </w:p>
    <w:p w:rsidR="00246AB5" w:rsidRDefault="00211CA8">
      <w:pPr>
        <w:pStyle w:val="Paragraphedeliste"/>
        <w:numPr>
          <w:ilvl w:val="0"/>
          <w:numId w:val="6"/>
        </w:numPr>
        <w:tabs>
          <w:tab w:val="left" w:pos="991"/>
          <w:tab w:val="left" w:pos="1003"/>
        </w:tabs>
        <w:ind w:right="423" w:hanging="360"/>
      </w:pPr>
      <w:r>
        <w:t>Avant</w:t>
      </w:r>
      <w:r>
        <w:rPr>
          <w:spacing w:val="19"/>
        </w:rPr>
        <w:t xml:space="preserve"> </w:t>
      </w:r>
      <w:r>
        <w:t>exécution</w:t>
      </w:r>
      <w:r>
        <w:rPr>
          <w:spacing w:val="20"/>
        </w:rPr>
        <w:t xml:space="preserve"> </w:t>
      </w:r>
      <w:r>
        <w:t>des</w:t>
      </w:r>
      <w:r>
        <w:rPr>
          <w:spacing w:val="19"/>
        </w:rPr>
        <w:t xml:space="preserve"> </w:t>
      </w:r>
      <w:r>
        <w:t>travaux,</w:t>
      </w:r>
      <w:r>
        <w:rPr>
          <w:spacing w:val="20"/>
        </w:rPr>
        <w:t xml:space="preserve"> </w:t>
      </w:r>
      <w:r>
        <w:t>le</w:t>
      </w:r>
      <w:r>
        <w:rPr>
          <w:spacing w:val="19"/>
        </w:rPr>
        <w:t xml:space="preserve"> </w:t>
      </w:r>
      <w:r>
        <w:t>délai</w:t>
      </w:r>
      <w:r>
        <w:rPr>
          <w:spacing w:val="19"/>
        </w:rPr>
        <w:t xml:space="preserve"> </w:t>
      </w:r>
      <w:r>
        <w:t>de</w:t>
      </w:r>
      <w:r>
        <w:rPr>
          <w:spacing w:val="19"/>
        </w:rPr>
        <w:t xml:space="preserve"> </w:t>
      </w:r>
      <w:r>
        <w:t>remise</w:t>
      </w:r>
      <w:r>
        <w:rPr>
          <w:spacing w:val="19"/>
        </w:rPr>
        <w:t xml:space="preserve"> </w:t>
      </w:r>
      <w:r>
        <w:t>de</w:t>
      </w:r>
      <w:r>
        <w:rPr>
          <w:spacing w:val="19"/>
        </w:rPr>
        <w:t xml:space="preserve"> </w:t>
      </w:r>
      <w:r>
        <w:t>l’offre</w:t>
      </w:r>
      <w:r>
        <w:rPr>
          <w:spacing w:val="20"/>
        </w:rPr>
        <w:t xml:space="preserve"> </w:t>
      </w:r>
      <w:r>
        <w:t>de</w:t>
      </w:r>
      <w:r>
        <w:rPr>
          <w:spacing w:val="19"/>
        </w:rPr>
        <w:t xml:space="preserve"> </w:t>
      </w:r>
      <w:r>
        <w:t>prix</w:t>
      </w:r>
      <w:r>
        <w:rPr>
          <w:spacing w:val="19"/>
        </w:rPr>
        <w:t xml:space="preserve"> </w:t>
      </w:r>
      <w:r>
        <w:t>et</w:t>
      </w:r>
      <w:r>
        <w:rPr>
          <w:spacing w:val="19"/>
        </w:rPr>
        <w:t xml:space="preserve"> </w:t>
      </w:r>
      <w:r>
        <w:t>de</w:t>
      </w:r>
      <w:r>
        <w:rPr>
          <w:spacing w:val="19"/>
        </w:rPr>
        <w:t xml:space="preserve"> </w:t>
      </w:r>
      <w:r>
        <w:t>l’offre</w:t>
      </w:r>
      <w:r>
        <w:rPr>
          <w:spacing w:val="19"/>
        </w:rPr>
        <w:t xml:space="preserve"> </w:t>
      </w:r>
      <w:r>
        <w:t>technique</w:t>
      </w:r>
      <w:r>
        <w:rPr>
          <w:spacing w:val="19"/>
        </w:rPr>
        <w:t xml:space="preserve"> </w:t>
      </w:r>
      <w:r>
        <w:t>si besoin, le délai de préparation de chantier.</w:t>
      </w:r>
    </w:p>
    <w:p w:rsidR="00246AB5" w:rsidRDefault="00211CA8">
      <w:pPr>
        <w:pStyle w:val="Paragraphedeliste"/>
        <w:numPr>
          <w:ilvl w:val="0"/>
          <w:numId w:val="6"/>
        </w:numPr>
        <w:tabs>
          <w:tab w:val="left" w:pos="991"/>
          <w:tab w:val="left" w:pos="1003"/>
        </w:tabs>
        <w:ind w:right="423" w:hanging="360"/>
      </w:pPr>
      <w:r>
        <w:t>Durant l’exécution des travaux</w:t>
      </w:r>
      <w:r>
        <w:rPr>
          <w:spacing w:val="-2"/>
        </w:rPr>
        <w:t xml:space="preserve"> </w:t>
      </w:r>
      <w:r>
        <w:t>: le délai global du chantier, les délais de remise des pièces</w:t>
      </w:r>
      <w:r>
        <w:rPr>
          <w:spacing w:val="40"/>
        </w:rPr>
        <w:t xml:space="preserve"> </w:t>
      </w:r>
      <w:r>
        <w:rPr>
          <w:spacing w:val="-2"/>
        </w:rPr>
        <w:t>techniques.</w:t>
      </w:r>
    </w:p>
    <w:p w:rsidR="00246AB5" w:rsidRDefault="00211CA8">
      <w:pPr>
        <w:pStyle w:val="Paragraphedeliste"/>
        <w:numPr>
          <w:ilvl w:val="0"/>
          <w:numId w:val="6"/>
        </w:numPr>
        <w:tabs>
          <w:tab w:val="left" w:pos="991"/>
        </w:tabs>
        <w:ind w:left="991"/>
      </w:pPr>
      <w:r>
        <w:t>En</w:t>
      </w:r>
      <w:r>
        <w:rPr>
          <w:spacing w:val="-6"/>
        </w:rPr>
        <w:t xml:space="preserve"> </w:t>
      </w:r>
      <w:r>
        <w:t>fin</w:t>
      </w:r>
      <w:r>
        <w:rPr>
          <w:spacing w:val="-3"/>
        </w:rPr>
        <w:t xml:space="preserve"> </w:t>
      </w:r>
      <w:r>
        <w:t>d’exécution</w:t>
      </w:r>
      <w:r>
        <w:rPr>
          <w:spacing w:val="-2"/>
        </w:rPr>
        <w:t xml:space="preserve"> </w:t>
      </w:r>
      <w:r>
        <w:t>:</w:t>
      </w:r>
      <w:r>
        <w:rPr>
          <w:spacing w:val="-3"/>
        </w:rPr>
        <w:t xml:space="preserve"> </w:t>
      </w:r>
      <w:r>
        <w:t>le</w:t>
      </w:r>
      <w:r>
        <w:rPr>
          <w:spacing w:val="-4"/>
        </w:rPr>
        <w:t xml:space="preserve"> </w:t>
      </w:r>
      <w:r>
        <w:t>délai</w:t>
      </w:r>
      <w:r>
        <w:rPr>
          <w:spacing w:val="-2"/>
        </w:rPr>
        <w:t xml:space="preserve"> </w:t>
      </w:r>
      <w:r>
        <w:t>de</w:t>
      </w:r>
      <w:r>
        <w:rPr>
          <w:spacing w:val="-3"/>
        </w:rPr>
        <w:t xml:space="preserve"> </w:t>
      </w:r>
      <w:r>
        <w:t>remise</w:t>
      </w:r>
      <w:r>
        <w:rPr>
          <w:spacing w:val="-3"/>
        </w:rPr>
        <w:t xml:space="preserve"> </w:t>
      </w:r>
      <w:r>
        <w:t>des</w:t>
      </w:r>
      <w:r>
        <w:rPr>
          <w:spacing w:val="-3"/>
        </w:rPr>
        <w:t xml:space="preserve"> </w:t>
      </w:r>
      <w:r>
        <w:t>pièces</w:t>
      </w:r>
      <w:r>
        <w:rPr>
          <w:spacing w:val="-3"/>
        </w:rPr>
        <w:t xml:space="preserve"> </w:t>
      </w:r>
      <w:r>
        <w:t>de</w:t>
      </w:r>
      <w:r>
        <w:rPr>
          <w:spacing w:val="-3"/>
        </w:rPr>
        <w:t xml:space="preserve"> </w:t>
      </w:r>
      <w:r>
        <w:t>recollement</w:t>
      </w:r>
      <w:r>
        <w:rPr>
          <w:spacing w:val="-3"/>
        </w:rPr>
        <w:t xml:space="preserve"> </w:t>
      </w:r>
      <w:r>
        <w:t>et</w:t>
      </w:r>
      <w:r>
        <w:rPr>
          <w:spacing w:val="-4"/>
        </w:rPr>
        <w:t xml:space="preserve"> </w:t>
      </w:r>
      <w:r>
        <w:t>de</w:t>
      </w:r>
      <w:r>
        <w:rPr>
          <w:spacing w:val="-3"/>
        </w:rPr>
        <w:t xml:space="preserve"> </w:t>
      </w:r>
      <w:r>
        <w:t>levées</w:t>
      </w:r>
      <w:r>
        <w:rPr>
          <w:spacing w:val="-2"/>
        </w:rPr>
        <w:t xml:space="preserve"> </w:t>
      </w:r>
      <w:r>
        <w:t>de</w:t>
      </w:r>
      <w:r>
        <w:rPr>
          <w:spacing w:val="-3"/>
        </w:rPr>
        <w:t xml:space="preserve"> </w:t>
      </w:r>
      <w:r>
        <w:rPr>
          <w:spacing w:val="-2"/>
        </w:rPr>
        <w:t>réserves.</w:t>
      </w:r>
    </w:p>
    <w:p w:rsidR="00246AB5" w:rsidRDefault="00211CA8">
      <w:pPr>
        <w:pStyle w:val="Titre1"/>
        <w:spacing w:before="277"/>
        <w:ind w:left="571"/>
        <w:rPr>
          <w:u w:val="none"/>
        </w:rPr>
      </w:pPr>
      <w:bookmarkStart w:id="40" w:name="_bookmark36"/>
      <w:bookmarkEnd w:id="40"/>
      <w:r>
        <w:rPr>
          <w:u w:val="none"/>
        </w:rPr>
        <w:t>(a)</w:t>
      </w:r>
      <w:r>
        <w:rPr>
          <w:spacing w:val="30"/>
          <w:u w:val="none"/>
        </w:rPr>
        <w:t xml:space="preserve"> </w:t>
      </w:r>
      <w:r>
        <w:t>Focus</w:t>
      </w:r>
      <w:r>
        <w:rPr>
          <w:spacing w:val="-2"/>
        </w:rPr>
        <w:t xml:space="preserve"> </w:t>
      </w:r>
      <w:r>
        <w:t>délais</w:t>
      </w:r>
      <w:r>
        <w:rPr>
          <w:spacing w:val="-2"/>
        </w:rPr>
        <w:t xml:space="preserve"> </w:t>
      </w:r>
      <w:r>
        <w:t>de</w:t>
      </w:r>
      <w:r>
        <w:rPr>
          <w:spacing w:val="-1"/>
        </w:rPr>
        <w:t xml:space="preserve"> </w:t>
      </w:r>
      <w:r>
        <w:t>préparation</w:t>
      </w:r>
      <w:r>
        <w:rPr>
          <w:spacing w:val="-2"/>
        </w:rPr>
        <w:t xml:space="preserve"> </w:t>
      </w:r>
      <w:r>
        <w:t>–</w:t>
      </w:r>
      <w:r>
        <w:rPr>
          <w:spacing w:val="-3"/>
        </w:rPr>
        <w:t xml:space="preserve"> </w:t>
      </w:r>
      <w:r>
        <w:t xml:space="preserve">CCAG </w:t>
      </w:r>
      <w:r>
        <w:rPr>
          <w:spacing w:val="-2"/>
        </w:rPr>
        <w:t>travaux</w:t>
      </w:r>
    </w:p>
    <w:p w:rsidR="00246AB5" w:rsidRDefault="00246AB5">
      <w:pPr>
        <w:pStyle w:val="Corpsdetexte"/>
        <w:spacing w:before="161"/>
        <w:ind w:left="0"/>
        <w:rPr>
          <w:b/>
          <w:i/>
        </w:rPr>
      </w:pPr>
    </w:p>
    <w:p w:rsidR="00246AB5" w:rsidRDefault="00211CA8">
      <w:pPr>
        <w:pStyle w:val="Corpsdetexte"/>
        <w:ind w:right="421"/>
        <w:jc w:val="both"/>
      </w:pPr>
      <w:r>
        <w:t xml:space="preserve">Le présent marché autorise la modification libre par le pouvoir adjudicateur de la disposition supplétive du CCAG travaux article 28.1 relative à la période de préparation. Cette période étant portée au présent marché à 10 jours calendaires par défaut. De </w:t>
      </w:r>
      <w:r>
        <w:t>plus, elle est adaptable au besoin, via marché subséquent, selon la nature de l’affaire.</w:t>
      </w:r>
    </w:p>
    <w:p w:rsidR="00246AB5" w:rsidRDefault="00246AB5">
      <w:pPr>
        <w:pStyle w:val="Corpsdetexte"/>
        <w:ind w:left="0"/>
        <w:rPr>
          <w:sz w:val="20"/>
        </w:rPr>
      </w:pPr>
    </w:p>
    <w:p w:rsidR="00246AB5" w:rsidRDefault="00211CA8">
      <w:pPr>
        <w:pStyle w:val="Corpsdetexte"/>
        <w:spacing w:before="32"/>
        <w:ind w:left="0"/>
        <w:rPr>
          <w:sz w:val="20"/>
        </w:rPr>
      </w:pPr>
      <w:r>
        <w:rPr>
          <w:noProof/>
          <w:sz w:val="20"/>
          <w:lang w:eastAsia="fr-FR"/>
        </w:rPr>
        <mc:AlternateContent>
          <mc:Choice Requires="wps">
            <w:drawing>
              <wp:anchor distT="0" distB="0" distL="0" distR="0" simplePos="0" relativeHeight="487591936" behindDoc="1" locked="0" layoutInCell="1" allowOverlap="1">
                <wp:simplePos x="0" y="0"/>
                <wp:positionH relativeFrom="page">
                  <wp:posOffset>647700</wp:posOffset>
                </wp:positionH>
                <wp:positionV relativeFrom="paragraph">
                  <wp:posOffset>208231</wp:posOffset>
                </wp:positionV>
                <wp:extent cx="6264910" cy="234950"/>
                <wp:effectExtent l="0" t="0" r="0" b="0"/>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4950"/>
                        </a:xfrm>
                        <a:prstGeom prst="rect">
                          <a:avLst/>
                        </a:prstGeom>
                        <a:solidFill>
                          <a:srgbClr val="F3F3F3"/>
                        </a:solidFill>
                        <a:ln w="6095">
                          <a:solidFill>
                            <a:srgbClr val="000000"/>
                          </a:solidFill>
                          <a:prstDash val="solid"/>
                        </a:ln>
                      </wps:spPr>
                      <wps:txbx>
                        <w:txbxContent>
                          <w:p w:rsidR="00246AB5" w:rsidRDefault="00211CA8">
                            <w:pPr>
                              <w:tabs>
                                <w:tab w:val="left" w:pos="1524"/>
                              </w:tabs>
                              <w:spacing w:before="19"/>
                              <w:ind w:left="108"/>
                              <w:rPr>
                                <w:b/>
                                <w:i/>
                                <w:color w:val="000000"/>
                                <w:sz w:val="24"/>
                              </w:rPr>
                            </w:pPr>
                            <w:bookmarkStart w:id="41" w:name="_bookmark37"/>
                            <w:bookmarkEnd w:id="41"/>
                            <w:r>
                              <w:rPr>
                                <w:b/>
                                <w:i/>
                                <w:color w:val="000000"/>
                                <w:sz w:val="24"/>
                              </w:rPr>
                              <w:t>Article</w:t>
                            </w:r>
                            <w:r>
                              <w:rPr>
                                <w:b/>
                                <w:i/>
                                <w:color w:val="000000"/>
                                <w:spacing w:val="-2"/>
                                <w:sz w:val="24"/>
                              </w:rPr>
                              <w:t xml:space="preserve"> </w:t>
                            </w:r>
                            <w:r>
                              <w:rPr>
                                <w:b/>
                                <w:i/>
                                <w:color w:val="000000"/>
                                <w:spacing w:val="-5"/>
                                <w:sz w:val="24"/>
                              </w:rPr>
                              <w:t>V.</w:t>
                            </w:r>
                            <w:r>
                              <w:rPr>
                                <w:b/>
                                <w:i/>
                                <w:color w:val="000000"/>
                                <w:sz w:val="24"/>
                              </w:rPr>
                              <w:tab/>
                              <w:t>ACCES</w:t>
                            </w:r>
                            <w:r>
                              <w:rPr>
                                <w:b/>
                                <w:i/>
                                <w:color w:val="000000"/>
                                <w:spacing w:val="-3"/>
                                <w:sz w:val="24"/>
                              </w:rPr>
                              <w:t xml:space="preserve"> </w:t>
                            </w:r>
                            <w:r>
                              <w:rPr>
                                <w:b/>
                                <w:i/>
                                <w:color w:val="000000"/>
                                <w:sz w:val="24"/>
                              </w:rPr>
                              <w:t>AUX</w:t>
                            </w:r>
                            <w:r>
                              <w:rPr>
                                <w:b/>
                                <w:i/>
                                <w:color w:val="000000"/>
                                <w:spacing w:val="-5"/>
                                <w:sz w:val="24"/>
                              </w:rPr>
                              <w:t xml:space="preserve"> </w:t>
                            </w:r>
                            <w:r>
                              <w:rPr>
                                <w:b/>
                                <w:i/>
                                <w:color w:val="000000"/>
                                <w:spacing w:val="-2"/>
                                <w:sz w:val="24"/>
                              </w:rPr>
                              <w:t>LOCAUX</w:t>
                            </w:r>
                          </w:p>
                        </w:txbxContent>
                      </wps:txbx>
                      <wps:bodyPr wrap="square" lIns="0" tIns="0" rIns="0" bIns="0" rtlCol="0">
                        <a:noAutofit/>
                      </wps:bodyPr>
                    </wps:wsp>
                  </a:graphicData>
                </a:graphic>
              </wp:anchor>
            </w:drawing>
          </mc:Choice>
          <mc:Fallback>
            <w:pict>
              <v:shape id="Textbox 30" o:spid="_x0000_s1048" type="#_x0000_t202" style="position:absolute;margin-left:51pt;margin-top:16.4pt;width:493.3pt;height:18.5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" fillcolor="#f3f3f3" strokeweight=".16931mm">
                <v:path arrowok="t"/>
                <v:textbox inset="0,0,0,0">
                  <w:txbxContent>
                    <w:p w:rsidR="00246AB5" w:rsidRDefault="00211CA8">
                      <w:pPr>
                        <w:tabs>
                          <w:tab w:val="left" w:pos="1524"/>
                        </w:tabs>
                        <w:spacing w:before="19"/>
                        <w:ind w:left="108"/>
                        <w:rPr>
                          <w:b/>
                          <w:i/>
                          <w:color w:val="000000"/>
                          <w:sz w:val="24"/>
                        </w:rPr>
                      </w:pPr>
                      <w:bookmarkStart w:id="42" w:name="_bookmark37"/>
                      <w:bookmarkEnd w:id="42"/>
                      <w:r>
                        <w:rPr>
                          <w:b/>
                          <w:i/>
                          <w:color w:val="000000"/>
                          <w:sz w:val="24"/>
                        </w:rPr>
                        <w:t>Article</w:t>
                      </w:r>
                      <w:r>
                        <w:rPr>
                          <w:b/>
                          <w:i/>
                          <w:color w:val="000000"/>
                          <w:spacing w:val="-2"/>
                          <w:sz w:val="24"/>
                        </w:rPr>
                        <w:t xml:space="preserve"> </w:t>
                      </w:r>
                      <w:r>
                        <w:rPr>
                          <w:b/>
                          <w:i/>
                          <w:color w:val="000000"/>
                          <w:spacing w:val="-5"/>
                          <w:sz w:val="24"/>
                        </w:rPr>
                        <w:t>V.</w:t>
                      </w:r>
                      <w:r>
                        <w:rPr>
                          <w:b/>
                          <w:i/>
                          <w:color w:val="000000"/>
                          <w:sz w:val="24"/>
                        </w:rPr>
                        <w:tab/>
                        <w:t>ACCES</w:t>
                      </w:r>
                      <w:r>
                        <w:rPr>
                          <w:b/>
                          <w:i/>
                          <w:color w:val="000000"/>
                          <w:spacing w:val="-3"/>
                          <w:sz w:val="24"/>
                        </w:rPr>
                        <w:t xml:space="preserve"> </w:t>
                      </w:r>
                      <w:r>
                        <w:rPr>
                          <w:b/>
                          <w:i/>
                          <w:color w:val="000000"/>
                          <w:sz w:val="24"/>
                        </w:rPr>
                        <w:t>AUX</w:t>
                      </w:r>
                      <w:r>
                        <w:rPr>
                          <w:b/>
                          <w:i/>
                          <w:color w:val="000000"/>
                          <w:spacing w:val="-5"/>
                          <w:sz w:val="24"/>
                        </w:rPr>
                        <w:t xml:space="preserve"> </w:t>
                      </w:r>
                      <w:r>
                        <w:rPr>
                          <w:b/>
                          <w:i/>
                          <w:color w:val="000000"/>
                          <w:spacing w:val="-2"/>
                          <w:sz w:val="24"/>
                        </w:rPr>
                        <w:t>LOCAUX</w:t>
                      </w:r>
                    </w:p>
                  </w:txbxContent>
                </v:textbox>
                <w10:wrap type="topAndBottom" anchorx="page"/>
              </v:shape>
            </w:pict>
          </mc:Fallback>
        </mc:AlternateContent>
      </w:r>
    </w:p>
    <w:p w:rsidR="00246AB5" w:rsidRDefault="00246AB5">
      <w:pPr>
        <w:pStyle w:val="Corpsdetexte"/>
        <w:spacing w:before="2"/>
        <w:ind w:left="0"/>
      </w:pPr>
    </w:p>
    <w:p w:rsidR="00246AB5" w:rsidRDefault="00211CA8">
      <w:pPr>
        <w:pStyle w:val="Corpsdetexte"/>
        <w:ind w:right="423"/>
        <w:jc w:val="both"/>
      </w:pPr>
      <w:r>
        <w:t>Le titulaire du marché devra, pour la réalisation de ses prestations, bénéficier d’un accès aux locaux ou emprises nécessaires à l’exécution des travaux.</w:t>
      </w:r>
    </w:p>
    <w:p w:rsidR="00246AB5" w:rsidRDefault="00246AB5">
      <w:pPr>
        <w:pStyle w:val="Corpsdetexte"/>
        <w:spacing w:before="1"/>
        <w:ind w:left="0"/>
      </w:pPr>
    </w:p>
    <w:p w:rsidR="00246AB5" w:rsidRDefault="00211CA8">
      <w:pPr>
        <w:pStyle w:val="Corpsdetexte"/>
        <w:spacing w:line="292" w:lineRule="exact"/>
        <w:jc w:val="both"/>
      </w:pPr>
      <w:r>
        <w:t>À</w:t>
      </w:r>
      <w:r>
        <w:rPr>
          <w:spacing w:val="-3"/>
        </w:rPr>
        <w:t xml:space="preserve"> </w:t>
      </w:r>
      <w:r>
        <w:t>ce</w:t>
      </w:r>
      <w:r>
        <w:rPr>
          <w:spacing w:val="-3"/>
        </w:rPr>
        <w:t xml:space="preserve"> </w:t>
      </w:r>
      <w:r>
        <w:t>titre</w:t>
      </w:r>
      <w:r>
        <w:rPr>
          <w:spacing w:val="-2"/>
        </w:rPr>
        <w:t xml:space="preserve"> </w:t>
      </w:r>
      <w:r>
        <w:rPr>
          <w:spacing w:val="-10"/>
        </w:rPr>
        <w:t>:</w:t>
      </w:r>
    </w:p>
    <w:p w:rsidR="00246AB5" w:rsidRDefault="00211CA8">
      <w:pPr>
        <w:pStyle w:val="Paragraphedeliste"/>
        <w:numPr>
          <w:ilvl w:val="1"/>
          <w:numId w:val="10"/>
        </w:numPr>
        <w:tabs>
          <w:tab w:val="left" w:pos="990"/>
          <w:tab w:val="left" w:pos="1003"/>
        </w:tabs>
        <w:ind w:right="423" w:hanging="360"/>
        <w:jc w:val="both"/>
        <w:rPr>
          <w:rFonts w:ascii="Symbol" w:hAnsi="Symbol"/>
        </w:rPr>
      </w:pPr>
      <w:r>
        <w:t xml:space="preserve">L’accès aux locaux s’effectuera selon les modalités définies par le maître d’ouvrage ou </w:t>
      </w:r>
      <w:r>
        <w:t xml:space="preserve">son </w:t>
      </w:r>
      <w:r>
        <w:rPr>
          <w:spacing w:val="-2"/>
        </w:rPr>
        <w:t>représentant.</w:t>
      </w:r>
    </w:p>
    <w:p w:rsidR="00246AB5" w:rsidRDefault="00211CA8">
      <w:pPr>
        <w:pStyle w:val="Paragraphedeliste"/>
        <w:numPr>
          <w:ilvl w:val="1"/>
          <w:numId w:val="10"/>
        </w:numPr>
        <w:tabs>
          <w:tab w:val="left" w:pos="990"/>
          <w:tab w:val="left" w:pos="1003"/>
        </w:tabs>
        <w:ind w:right="422" w:hanging="360"/>
        <w:jc w:val="both"/>
        <w:rPr>
          <w:rFonts w:ascii="Symbol" w:hAnsi="Symbol"/>
        </w:rPr>
      </w:pPr>
      <w:r>
        <w:t>Le personnel</w:t>
      </w:r>
      <w:r>
        <w:rPr>
          <w:spacing w:val="-1"/>
        </w:rPr>
        <w:t xml:space="preserve"> </w:t>
      </w:r>
      <w:r>
        <w:t>de l’entreprise devra se présenter aux horaires convenus et pourra être soumis à un pointage ou à un contrôle d’identité, selon les règles de sécurité du site et les modalités de gestion du chantier.</w:t>
      </w:r>
    </w:p>
    <w:p w:rsidR="00246AB5" w:rsidRDefault="00211CA8">
      <w:pPr>
        <w:pStyle w:val="Paragraphedeliste"/>
        <w:numPr>
          <w:ilvl w:val="1"/>
          <w:numId w:val="10"/>
        </w:numPr>
        <w:tabs>
          <w:tab w:val="left" w:pos="990"/>
          <w:tab w:val="left" w:pos="1003"/>
        </w:tabs>
        <w:ind w:right="421" w:hanging="360"/>
        <w:jc w:val="both"/>
        <w:rPr>
          <w:rFonts w:ascii="Symbol" w:hAnsi="Symbol"/>
        </w:rPr>
      </w:pPr>
      <w:r>
        <w:t>En cas de site occupé, l’</w:t>
      </w:r>
      <w:r>
        <w:t>entreprise s’engage à ne pas gêner le fonctionnement normal des activités, et à limiter les nuisances sonores, visuelles ou olfactives ou à faire valoir en amont les prérequis utiles à la bonne exécution de son intervention.</w:t>
      </w:r>
    </w:p>
    <w:p w:rsidR="00246AB5" w:rsidRDefault="00211CA8">
      <w:pPr>
        <w:pStyle w:val="Paragraphedeliste"/>
        <w:numPr>
          <w:ilvl w:val="1"/>
          <w:numId w:val="10"/>
        </w:numPr>
        <w:tabs>
          <w:tab w:val="left" w:pos="990"/>
          <w:tab w:val="left" w:pos="1003"/>
        </w:tabs>
        <w:spacing w:before="1"/>
        <w:ind w:right="421" w:hanging="360"/>
        <w:jc w:val="both"/>
        <w:rPr>
          <w:rFonts w:ascii="Symbol" w:hAnsi="Symbol"/>
        </w:rPr>
      </w:pPr>
      <w:r>
        <w:t>L’entreprise veillera à mainten</w:t>
      </w:r>
      <w:r>
        <w:t>ir en permanence la propreté des lieux, à sécuriser ses zones d’intervention, et à restituer les accès en parfait état à l’issue des travaux.</w:t>
      </w:r>
    </w:p>
    <w:p w:rsidR="00246AB5" w:rsidRDefault="00246AB5">
      <w:pPr>
        <w:pStyle w:val="Paragraphedeliste"/>
        <w:jc w:val="both"/>
        <w:rPr>
          <w:rFonts w:ascii="Symbol" w:hAnsi="Symbol"/>
        </w:rPr>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Paragraphedeliste"/>
        <w:numPr>
          <w:ilvl w:val="1"/>
          <w:numId w:val="10"/>
        </w:numPr>
        <w:tabs>
          <w:tab w:val="left" w:pos="990"/>
          <w:tab w:val="left" w:pos="1003"/>
        </w:tabs>
        <w:spacing w:before="91"/>
        <w:ind w:right="420" w:hanging="360"/>
        <w:jc w:val="both"/>
        <w:rPr>
          <w:rFonts w:ascii="Symbol" w:hAnsi="Symbol"/>
        </w:rPr>
      </w:pPr>
      <w:r>
        <w:lastRenderedPageBreak/>
        <w:t>L’accès à certains espaces sensibles (locaux techniques, salle</w:t>
      </w:r>
      <w:r>
        <w:t>s informatiques, zones confidentielles, etc.) pourra être soumis à autorisation préalable et nécessiter la présence d’un représentant du maître d’ouvrage.</w:t>
      </w:r>
    </w:p>
    <w:p w:rsidR="00246AB5" w:rsidRDefault="00211CA8">
      <w:pPr>
        <w:pStyle w:val="Paragraphedeliste"/>
        <w:numPr>
          <w:ilvl w:val="1"/>
          <w:numId w:val="10"/>
        </w:numPr>
        <w:tabs>
          <w:tab w:val="left" w:pos="991"/>
          <w:tab w:val="left" w:pos="1003"/>
        </w:tabs>
        <w:spacing w:before="1"/>
        <w:ind w:right="876" w:hanging="360"/>
        <w:rPr>
          <w:rFonts w:ascii="Symbol" w:hAnsi="Symbol"/>
        </w:rPr>
      </w:pPr>
      <w:r>
        <w:t>Le</w:t>
      </w:r>
      <w:r>
        <w:rPr>
          <w:spacing w:val="-4"/>
        </w:rPr>
        <w:t xml:space="preserve"> </w:t>
      </w:r>
      <w:r>
        <w:t>personnel</w:t>
      </w:r>
      <w:r>
        <w:rPr>
          <w:spacing w:val="-4"/>
        </w:rPr>
        <w:t xml:space="preserve"> </w:t>
      </w:r>
      <w:r>
        <w:t>devra</w:t>
      </w:r>
      <w:r>
        <w:rPr>
          <w:spacing w:val="-3"/>
        </w:rPr>
        <w:t xml:space="preserve"> </w:t>
      </w:r>
      <w:r>
        <w:t>adopter</w:t>
      </w:r>
      <w:r>
        <w:rPr>
          <w:spacing w:val="-3"/>
        </w:rPr>
        <w:t xml:space="preserve"> </w:t>
      </w:r>
      <w:r>
        <w:t>un</w:t>
      </w:r>
      <w:r>
        <w:rPr>
          <w:spacing w:val="-4"/>
        </w:rPr>
        <w:t xml:space="preserve"> </w:t>
      </w:r>
      <w:r>
        <w:t>comportement</w:t>
      </w:r>
      <w:r>
        <w:rPr>
          <w:spacing w:val="-4"/>
        </w:rPr>
        <w:t xml:space="preserve"> </w:t>
      </w:r>
      <w:r>
        <w:t>professionnel,</w:t>
      </w:r>
      <w:r>
        <w:rPr>
          <w:spacing w:val="-3"/>
        </w:rPr>
        <w:t xml:space="preserve"> </w:t>
      </w:r>
      <w:r>
        <w:t>discret</w:t>
      </w:r>
      <w:r>
        <w:rPr>
          <w:spacing w:val="-4"/>
        </w:rPr>
        <w:t xml:space="preserve"> </w:t>
      </w:r>
      <w:r>
        <w:t>et</w:t>
      </w:r>
      <w:r>
        <w:rPr>
          <w:spacing w:val="-4"/>
        </w:rPr>
        <w:t xml:space="preserve"> </w:t>
      </w:r>
      <w:r>
        <w:t>respectueux</w:t>
      </w:r>
      <w:r>
        <w:rPr>
          <w:spacing w:val="-3"/>
        </w:rPr>
        <w:t xml:space="preserve"> </w:t>
      </w:r>
      <w:r>
        <w:t>des agents et usagers présents le cas échant.</w:t>
      </w:r>
    </w:p>
    <w:p w:rsidR="00246AB5" w:rsidRDefault="00211CA8">
      <w:pPr>
        <w:pStyle w:val="Paragraphedeliste"/>
        <w:numPr>
          <w:ilvl w:val="1"/>
          <w:numId w:val="10"/>
        </w:numPr>
        <w:tabs>
          <w:tab w:val="left" w:pos="991"/>
          <w:tab w:val="left" w:pos="1003"/>
        </w:tabs>
        <w:ind w:right="435" w:hanging="360"/>
        <w:rPr>
          <w:rFonts w:ascii="Symbol" w:hAnsi="Symbol"/>
        </w:rPr>
      </w:pPr>
      <w:r>
        <w:t>Toute</w:t>
      </w:r>
      <w:r>
        <w:rPr>
          <w:spacing w:val="-3"/>
        </w:rPr>
        <w:t xml:space="preserve"> </w:t>
      </w:r>
      <w:r>
        <w:t>intervention</w:t>
      </w:r>
      <w:r>
        <w:rPr>
          <w:spacing w:val="-3"/>
        </w:rPr>
        <w:t xml:space="preserve"> </w:t>
      </w:r>
      <w:r>
        <w:t>impliquant</w:t>
      </w:r>
      <w:r>
        <w:rPr>
          <w:spacing w:val="-3"/>
        </w:rPr>
        <w:t xml:space="preserve"> </w:t>
      </w:r>
      <w:r>
        <w:t>des</w:t>
      </w:r>
      <w:r>
        <w:rPr>
          <w:spacing w:val="-3"/>
        </w:rPr>
        <w:t xml:space="preserve"> </w:t>
      </w:r>
      <w:r>
        <w:t>coupures</w:t>
      </w:r>
      <w:r>
        <w:rPr>
          <w:spacing w:val="-3"/>
        </w:rPr>
        <w:t xml:space="preserve"> </w:t>
      </w:r>
      <w:r>
        <w:t>(électricité,</w:t>
      </w:r>
      <w:r>
        <w:rPr>
          <w:spacing w:val="-3"/>
        </w:rPr>
        <w:t xml:space="preserve"> </w:t>
      </w:r>
      <w:r>
        <w:t>réseau,</w:t>
      </w:r>
      <w:r>
        <w:rPr>
          <w:spacing w:val="-3"/>
        </w:rPr>
        <w:t xml:space="preserve"> </w:t>
      </w:r>
      <w:r>
        <w:t>etc.)</w:t>
      </w:r>
      <w:r>
        <w:rPr>
          <w:spacing w:val="-3"/>
        </w:rPr>
        <w:t xml:space="preserve"> </w:t>
      </w:r>
      <w:r>
        <w:t>devra</w:t>
      </w:r>
      <w:r>
        <w:rPr>
          <w:spacing w:val="-4"/>
        </w:rPr>
        <w:t xml:space="preserve"> </w:t>
      </w:r>
      <w:r>
        <w:t>faire</w:t>
      </w:r>
      <w:r>
        <w:rPr>
          <w:spacing w:val="-3"/>
        </w:rPr>
        <w:t xml:space="preserve"> </w:t>
      </w:r>
      <w:r>
        <w:t>l’objet</w:t>
      </w:r>
      <w:r>
        <w:rPr>
          <w:spacing w:val="-3"/>
        </w:rPr>
        <w:t xml:space="preserve"> </w:t>
      </w:r>
      <w:r>
        <w:t xml:space="preserve">d’une demande écrite au maître d’ouvrage ou à son représentant, 48 heures à l’avance au </w:t>
      </w:r>
      <w:r>
        <w:rPr>
          <w:spacing w:val="-2"/>
        </w:rPr>
        <w:t>minimum.</w:t>
      </w:r>
    </w:p>
    <w:p w:rsidR="00246AB5" w:rsidRDefault="00211CA8">
      <w:pPr>
        <w:pStyle w:val="Paragraphedeliste"/>
        <w:numPr>
          <w:ilvl w:val="1"/>
          <w:numId w:val="10"/>
        </w:numPr>
        <w:tabs>
          <w:tab w:val="left" w:pos="991"/>
          <w:tab w:val="left" w:pos="1003"/>
        </w:tabs>
        <w:ind w:right="831" w:hanging="360"/>
        <w:rPr>
          <w:rFonts w:ascii="Symbol" w:hAnsi="Symbol"/>
        </w:rPr>
      </w:pPr>
      <w:r>
        <w:t>L’entreprise</w:t>
      </w:r>
      <w:r>
        <w:rPr>
          <w:spacing w:val="-3"/>
        </w:rPr>
        <w:t xml:space="preserve"> </w:t>
      </w:r>
      <w:r>
        <w:t>s’engage</w:t>
      </w:r>
      <w:r>
        <w:rPr>
          <w:spacing w:val="-3"/>
        </w:rPr>
        <w:t xml:space="preserve"> </w:t>
      </w:r>
      <w:r>
        <w:t>à</w:t>
      </w:r>
      <w:r>
        <w:rPr>
          <w:spacing w:val="-2"/>
        </w:rPr>
        <w:t xml:space="preserve"> </w:t>
      </w:r>
      <w:r>
        <w:t>respecter</w:t>
      </w:r>
      <w:r>
        <w:rPr>
          <w:spacing w:val="-2"/>
        </w:rPr>
        <w:t xml:space="preserve"> </w:t>
      </w:r>
      <w:r>
        <w:t>les</w:t>
      </w:r>
      <w:r>
        <w:rPr>
          <w:spacing w:val="-3"/>
        </w:rPr>
        <w:t xml:space="preserve"> </w:t>
      </w:r>
      <w:r>
        <w:t>mesures</w:t>
      </w:r>
      <w:r>
        <w:rPr>
          <w:spacing w:val="-3"/>
        </w:rPr>
        <w:t xml:space="preserve"> </w:t>
      </w:r>
      <w:r>
        <w:t>de</w:t>
      </w:r>
      <w:r>
        <w:rPr>
          <w:spacing w:val="-3"/>
        </w:rPr>
        <w:t xml:space="preserve"> </w:t>
      </w:r>
      <w:r>
        <w:t>confidentialité</w:t>
      </w:r>
      <w:r>
        <w:rPr>
          <w:spacing w:val="-3"/>
        </w:rPr>
        <w:t xml:space="preserve"> </w:t>
      </w:r>
      <w:r>
        <w:t>relatives</w:t>
      </w:r>
      <w:r>
        <w:rPr>
          <w:spacing w:val="-3"/>
        </w:rPr>
        <w:t xml:space="preserve"> </w:t>
      </w:r>
      <w:r>
        <w:t>aux</w:t>
      </w:r>
      <w:r>
        <w:rPr>
          <w:spacing w:val="-3"/>
        </w:rPr>
        <w:t xml:space="preserve"> </w:t>
      </w:r>
      <w:r>
        <w:t>données</w:t>
      </w:r>
      <w:r>
        <w:rPr>
          <w:spacing w:val="-3"/>
        </w:rPr>
        <w:t xml:space="preserve"> </w:t>
      </w:r>
      <w:r>
        <w:t>et activités du site.</w:t>
      </w:r>
    </w:p>
    <w:p w:rsidR="00246AB5" w:rsidRDefault="00246AB5">
      <w:pPr>
        <w:pStyle w:val="Corpsdetexte"/>
        <w:spacing w:before="1"/>
        <w:ind w:left="0"/>
      </w:pPr>
    </w:p>
    <w:p w:rsidR="00246AB5" w:rsidRDefault="00211CA8">
      <w:pPr>
        <w:pStyle w:val="Corpsdetexte"/>
        <w:ind w:right="419"/>
        <w:jc w:val="both"/>
      </w:pPr>
      <w:r>
        <w:t>Toute infraction aux règles d’accès ou de sécurité pourra entraîner une exclusion temporaire ou définitive du personnel concerné, sans que cela ne constitue un motif de</w:t>
      </w:r>
      <w:r>
        <w:t xml:space="preserve"> réclamation ou d’indemnité de la part de l’entreprise.</w:t>
      </w:r>
    </w:p>
    <w:p w:rsidR="00246AB5" w:rsidRDefault="00246AB5">
      <w:pPr>
        <w:pStyle w:val="Corpsdetexte"/>
        <w:ind w:left="0"/>
        <w:rPr>
          <w:sz w:val="20"/>
        </w:rPr>
      </w:pPr>
    </w:p>
    <w:p w:rsidR="00246AB5" w:rsidRDefault="00211CA8">
      <w:pPr>
        <w:pStyle w:val="Corpsdetexte"/>
        <w:spacing w:before="30"/>
        <w:ind w:left="0"/>
        <w:rPr>
          <w:sz w:val="20"/>
        </w:rPr>
      </w:pPr>
      <w:r>
        <w:rPr>
          <w:noProof/>
          <w:sz w:val="20"/>
          <w:lang w:eastAsia="fr-FR"/>
        </w:rPr>
        <mc:AlternateContent>
          <mc:Choice Requires="wps">
            <w:drawing>
              <wp:anchor distT="0" distB="0" distL="0" distR="0" simplePos="0" relativeHeight="487592448" behindDoc="1" locked="0" layoutInCell="1" allowOverlap="1">
                <wp:simplePos x="0" y="0"/>
                <wp:positionH relativeFrom="page">
                  <wp:posOffset>647700</wp:posOffset>
                </wp:positionH>
                <wp:positionV relativeFrom="paragraph">
                  <wp:posOffset>206761</wp:posOffset>
                </wp:positionV>
                <wp:extent cx="6264910" cy="234950"/>
                <wp:effectExtent l="0" t="0" r="0" b="0"/>
                <wp:wrapTopAndBottom/>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4950"/>
                        </a:xfrm>
                        <a:prstGeom prst="rect">
                          <a:avLst/>
                        </a:prstGeom>
                        <a:solidFill>
                          <a:srgbClr val="F3F3F3"/>
                        </a:solidFill>
                        <a:ln w="6095">
                          <a:solidFill>
                            <a:srgbClr val="000000"/>
                          </a:solidFill>
                          <a:prstDash val="solid"/>
                        </a:ln>
                      </wps:spPr>
                      <wps:txbx>
                        <w:txbxContent>
                          <w:p w:rsidR="00246AB5" w:rsidRDefault="00211CA8">
                            <w:pPr>
                              <w:tabs>
                                <w:tab w:val="left" w:pos="1524"/>
                              </w:tabs>
                              <w:spacing w:before="19"/>
                              <w:ind w:left="108"/>
                              <w:rPr>
                                <w:b/>
                                <w:i/>
                                <w:color w:val="000000"/>
                                <w:sz w:val="24"/>
                              </w:rPr>
                            </w:pPr>
                            <w:bookmarkStart w:id="43" w:name="_bookmark38"/>
                            <w:bookmarkEnd w:id="43"/>
                            <w:r>
                              <w:rPr>
                                <w:b/>
                                <w:i/>
                                <w:color w:val="000000"/>
                                <w:sz w:val="24"/>
                              </w:rPr>
                              <w:t>Article</w:t>
                            </w:r>
                            <w:r>
                              <w:rPr>
                                <w:b/>
                                <w:i/>
                                <w:color w:val="000000"/>
                                <w:spacing w:val="-2"/>
                                <w:sz w:val="24"/>
                              </w:rPr>
                              <w:t xml:space="preserve"> </w:t>
                            </w:r>
                            <w:r>
                              <w:rPr>
                                <w:b/>
                                <w:i/>
                                <w:color w:val="000000"/>
                                <w:spacing w:val="-5"/>
                                <w:sz w:val="24"/>
                              </w:rPr>
                              <w:t>VI.</w:t>
                            </w:r>
                            <w:r>
                              <w:rPr>
                                <w:b/>
                                <w:i/>
                                <w:color w:val="000000"/>
                                <w:sz w:val="24"/>
                              </w:rPr>
                              <w:tab/>
                              <w:t>CONDITIONS</w:t>
                            </w:r>
                            <w:r>
                              <w:rPr>
                                <w:b/>
                                <w:i/>
                                <w:color w:val="000000"/>
                                <w:spacing w:val="-5"/>
                                <w:sz w:val="24"/>
                              </w:rPr>
                              <w:t xml:space="preserve"> </w:t>
                            </w:r>
                            <w:r>
                              <w:rPr>
                                <w:b/>
                                <w:i/>
                                <w:color w:val="000000"/>
                                <w:spacing w:val="-2"/>
                                <w:sz w:val="24"/>
                              </w:rPr>
                              <w:t>D’EXECUTION</w:t>
                            </w:r>
                          </w:p>
                        </w:txbxContent>
                      </wps:txbx>
                      <wps:bodyPr wrap="square" lIns="0" tIns="0" rIns="0" bIns="0" rtlCol="0">
                        <a:noAutofit/>
                      </wps:bodyPr>
                    </wps:wsp>
                  </a:graphicData>
                </a:graphic>
              </wp:anchor>
            </w:drawing>
          </mc:Choice>
          <mc:Fallback>
            <w:pict>
              <v:shape id="Textbox 31" o:spid="_x0000_s1049" type="#_x0000_t202" style="position:absolute;margin-left:51pt;margin-top:16.3pt;width:493.3pt;height:18.5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" fillcolor="#f3f3f3" strokeweight=".16931mm">
                <v:path arrowok="t"/>
                <v:textbox inset="0,0,0,0">
                  <w:txbxContent>
                    <w:p w:rsidR="00246AB5" w:rsidRDefault="00211CA8">
                      <w:pPr>
                        <w:tabs>
                          <w:tab w:val="left" w:pos="1524"/>
                        </w:tabs>
                        <w:spacing w:before="19"/>
                        <w:ind w:left="108"/>
                        <w:rPr>
                          <w:b/>
                          <w:i/>
                          <w:color w:val="000000"/>
                          <w:sz w:val="24"/>
                        </w:rPr>
                      </w:pPr>
                      <w:bookmarkStart w:id="44" w:name="_bookmark38"/>
                      <w:bookmarkEnd w:id="44"/>
                      <w:r>
                        <w:rPr>
                          <w:b/>
                          <w:i/>
                          <w:color w:val="000000"/>
                          <w:sz w:val="24"/>
                        </w:rPr>
                        <w:t>Article</w:t>
                      </w:r>
                      <w:r>
                        <w:rPr>
                          <w:b/>
                          <w:i/>
                          <w:color w:val="000000"/>
                          <w:spacing w:val="-2"/>
                          <w:sz w:val="24"/>
                        </w:rPr>
                        <w:t xml:space="preserve"> </w:t>
                      </w:r>
                      <w:r>
                        <w:rPr>
                          <w:b/>
                          <w:i/>
                          <w:color w:val="000000"/>
                          <w:spacing w:val="-5"/>
                          <w:sz w:val="24"/>
                        </w:rPr>
                        <w:t>VI.</w:t>
                      </w:r>
                      <w:r>
                        <w:rPr>
                          <w:b/>
                          <w:i/>
                          <w:color w:val="000000"/>
                          <w:sz w:val="24"/>
                        </w:rPr>
                        <w:tab/>
                        <w:t>CONDITIONS</w:t>
                      </w:r>
                      <w:r>
                        <w:rPr>
                          <w:b/>
                          <w:i/>
                          <w:color w:val="000000"/>
                          <w:spacing w:val="-5"/>
                          <w:sz w:val="24"/>
                        </w:rPr>
                        <w:t xml:space="preserve"> </w:t>
                      </w:r>
                      <w:r>
                        <w:rPr>
                          <w:b/>
                          <w:i/>
                          <w:color w:val="000000"/>
                          <w:spacing w:val="-2"/>
                          <w:sz w:val="24"/>
                        </w:rPr>
                        <w:t>D’EXECUTION</w:t>
                      </w:r>
                    </w:p>
                  </w:txbxContent>
                </v:textbox>
                <w10:wrap type="topAndBottom" anchorx="page"/>
              </v:shape>
            </w:pict>
          </mc:Fallback>
        </mc:AlternateContent>
      </w:r>
    </w:p>
    <w:p w:rsidR="00246AB5" w:rsidRDefault="00246AB5">
      <w:pPr>
        <w:pStyle w:val="Corpsdetexte"/>
        <w:spacing w:before="2"/>
        <w:ind w:left="0"/>
      </w:pPr>
    </w:p>
    <w:p w:rsidR="00246AB5" w:rsidRDefault="00211CA8">
      <w:pPr>
        <w:pStyle w:val="Corpsdetexte"/>
        <w:ind w:right="423"/>
        <w:jc w:val="both"/>
      </w:pPr>
      <w:r>
        <w:t>Les conditions d’exécution générales sont décrites ci-après. Au besoin, elles seront détaillées par affaire en phase de consultation dans le cadre de marché subséquent (par exemple intervention en site occupé ou non, intervention partiellement en horaire d</w:t>
      </w:r>
      <w:r>
        <w:t>écalé, etc.).</w:t>
      </w:r>
    </w:p>
    <w:p w:rsidR="00246AB5" w:rsidRDefault="00211CA8">
      <w:pPr>
        <w:pStyle w:val="Titre1"/>
        <w:jc w:val="both"/>
        <w:rPr>
          <w:u w:val="none"/>
        </w:rPr>
      </w:pPr>
      <w:bookmarkStart w:id="45" w:name="_bookmark39"/>
      <w:bookmarkEnd w:id="45"/>
      <w:r>
        <w:t>Section</w:t>
      </w:r>
      <w:r>
        <w:rPr>
          <w:spacing w:val="-3"/>
        </w:rPr>
        <w:t xml:space="preserve"> </w:t>
      </w:r>
      <w:r>
        <w:t>6.01</w:t>
      </w:r>
      <w:r>
        <w:rPr>
          <w:spacing w:val="-8"/>
        </w:rPr>
        <w:t xml:space="preserve"> </w:t>
      </w:r>
      <w:r>
        <w:t>Reconnaissance</w:t>
      </w:r>
      <w:r>
        <w:rPr>
          <w:spacing w:val="-3"/>
        </w:rPr>
        <w:t xml:space="preserve"> </w:t>
      </w:r>
      <w:r>
        <w:t>des</w:t>
      </w:r>
      <w:r>
        <w:rPr>
          <w:spacing w:val="-3"/>
        </w:rPr>
        <w:t xml:space="preserve"> </w:t>
      </w:r>
      <w:r>
        <w:t>lieux et</w:t>
      </w:r>
      <w:r>
        <w:rPr>
          <w:spacing w:val="-2"/>
        </w:rPr>
        <w:t xml:space="preserve"> </w:t>
      </w:r>
      <w:r>
        <w:t>des</w:t>
      </w:r>
      <w:r>
        <w:rPr>
          <w:spacing w:val="-3"/>
        </w:rPr>
        <w:t xml:space="preserve"> </w:t>
      </w:r>
      <w:r>
        <w:rPr>
          <w:spacing w:val="-2"/>
        </w:rPr>
        <w:t>travaux</w:t>
      </w:r>
    </w:p>
    <w:p w:rsidR="00246AB5" w:rsidRDefault="00211CA8">
      <w:pPr>
        <w:pStyle w:val="Corpsdetexte"/>
        <w:spacing w:before="161"/>
        <w:ind w:right="422"/>
        <w:jc w:val="both"/>
      </w:pPr>
      <w:r>
        <w:t>Profitant</w:t>
      </w:r>
      <w:r>
        <w:rPr>
          <w:spacing w:val="40"/>
        </w:rPr>
        <w:t xml:space="preserve"> </w:t>
      </w:r>
      <w:r>
        <w:t>de</w:t>
      </w:r>
      <w:r>
        <w:rPr>
          <w:spacing w:val="40"/>
        </w:rPr>
        <w:t xml:space="preserve"> </w:t>
      </w:r>
      <w:r>
        <w:t>la</w:t>
      </w:r>
      <w:r>
        <w:rPr>
          <w:spacing w:val="40"/>
        </w:rPr>
        <w:t xml:space="preserve"> </w:t>
      </w:r>
      <w:r>
        <w:t>phase</w:t>
      </w:r>
      <w:r>
        <w:rPr>
          <w:spacing w:val="40"/>
        </w:rPr>
        <w:t xml:space="preserve"> </w:t>
      </w:r>
      <w:r>
        <w:t>de</w:t>
      </w:r>
      <w:r>
        <w:rPr>
          <w:spacing w:val="40"/>
        </w:rPr>
        <w:t xml:space="preserve"> </w:t>
      </w:r>
      <w:r>
        <w:t>consultation</w:t>
      </w:r>
      <w:r>
        <w:rPr>
          <w:spacing w:val="-1"/>
        </w:rPr>
        <w:t xml:space="preserve"> </w:t>
      </w:r>
      <w:r>
        <w:t>;</w:t>
      </w:r>
      <w:r>
        <w:rPr>
          <w:spacing w:val="40"/>
        </w:rPr>
        <w:t xml:space="preserve"> </w:t>
      </w:r>
      <w:r>
        <w:t>le</w:t>
      </w:r>
      <w:r>
        <w:rPr>
          <w:spacing w:val="40"/>
        </w:rPr>
        <w:t xml:space="preserve"> </w:t>
      </w:r>
      <w:r>
        <w:t>titulaire</w:t>
      </w:r>
      <w:r>
        <w:rPr>
          <w:spacing w:val="40"/>
        </w:rPr>
        <w:t xml:space="preserve"> </w:t>
      </w:r>
      <w:r>
        <w:t>reconnaît</w:t>
      </w:r>
      <w:r>
        <w:rPr>
          <w:spacing w:val="-2"/>
        </w:rPr>
        <w:t xml:space="preserve"> </w:t>
      </w:r>
      <w:r>
        <w:t>;</w:t>
      </w:r>
      <w:r>
        <w:rPr>
          <w:spacing w:val="40"/>
        </w:rPr>
        <w:t xml:space="preserve"> </w:t>
      </w:r>
      <w:r>
        <w:t>avoir</w:t>
      </w:r>
      <w:r>
        <w:rPr>
          <w:spacing w:val="40"/>
        </w:rPr>
        <w:t xml:space="preserve"> </w:t>
      </w:r>
      <w:r>
        <w:t>fait</w:t>
      </w:r>
      <w:r>
        <w:rPr>
          <w:spacing w:val="40"/>
        </w:rPr>
        <w:t xml:space="preserve"> </w:t>
      </w:r>
      <w:r>
        <w:t>toutes</w:t>
      </w:r>
      <w:r>
        <w:rPr>
          <w:spacing w:val="40"/>
        </w:rPr>
        <w:t xml:space="preserve"> </w:t>
      </w:r>
      <w:r>
        <w:t>les</w:t>
      </w:r>
      <w:r>
        <w:rPr>
          <w:spacing w:val="40"/>
        </w:rPr>
        <w:t xml:space="preserve"> </w:t>
      </w:r>
      <w:r>
        <w:t>visites d’inspections nécessaires sur les lieux, qu’il s’est parfaitement rendu compte de tous les travaux à exécuter, de toutes les difficultés qu’il pourrait rencontrer du fait que les travaux demandés</w:t>
      </w:r>
      <w:r>
        <w:rPr>
          <w:spacing w:val="40"/>
        </w:rPr>
        <w:t xml:space="preserve"> </w:t>
      </w:r>
      <w:r>
        <w:t>peuvent être effectués dans des immeubles occupés pa</w:t>
      </w:r>
      <w:r>
        <w:t>r le personnel de l’organisme, fréquentés par le public ou d’autres usagers et prendre à cet égard, toutes dispositions utiles.</w:t>
      </w:r>
    </w:p>
    <w:p w:rsidR="00246AB5" w:rsidRDefault="00246AB5">
      <w:pPr>
        <w:pStyle w:val="Corpsdetexte"/>
        <w:spacing w:before="2"/>
        <w:ind w:left="0"/>
      </w:pPr>
    </w:p>
    <w:p w:rsidR="00246AB5" w:rsidRDefault="00211CA8">
      <w:pPr>
        <w:pStyle w:val="Corpsdetexte"/>
        <w:ind w:right="422"/>
        <w:jc w:val="both"/>
      </w:pPr>
      <w:r>
        <w:t>Préalablement à leur commencement d’exécution, un rendez-vous pourra être organisé sur place en vue de prendre toutes dispositi</w:t>
      </w:r>
      <w:r>
        <w:t>ons utiles avec les responsables des sites intéressés et les</w:t>
      </w:r>
      <w:r>
        <w:rPr>
          <w:spacing w:val="40"/>
        </w:rPr>
        <w:t xml:space="preserve"> </w:t>
      </w:r>
      <w:r>
        <w:t>services de la CPAM en lien avec l’affaire.</w:t>
      </w:r>
    </w:p>
    <w:p w:rsidR="00246AB5" w:rsidRDefault="00211CA8">
      <w:pPr>
        <w:pStyle w:val="Titre1"/>
        <w:jc w:val="both"/>
        <w:rPr>
          <w:u w:val="none"/>
        </w:rPr>
      </w:pPr>
      <w:bookmarkStart w:id="46" w:name="_bookmark40"/>
      <w:bookmarkEnd w:id="46"/>
      <w:r>
        <w:t>Section</w:t>
      </w:r>
      <w:r>
        <w:rPr>
          <w:spacing w:val="-3"/>
        </w:rPr>
        <w:t xml:space="preserve"> </w:t>
      </w:r>
      <w:r>
        <w:t>6.02</w:t>
      </w:r>
      <w:r>
        <w:rPr>
          <w:spacing w:val="-9"/>
        </w:rPr>
        <w:t xml:space="preserve"> </w:t>
      </w:r>
      <w:r>
        <w:t>Stockage</w:t>
      </w:r>
      <w:r>
        <w:rPr>
          <w:spacing w:val="-3"/>
        </w:rPr>
        <w:t xml:space="preserve"> </w:t>
      </w:r>
      <w:r>
        <w:t>des</w:t>
      </w:r>
      <w:r>
        <w:rPr>
          <w:spacing w:val="-4"/>
        </w:rPr>
        <w:t xml:space="preserve"> </w:t>
      </w:r>
      <w:r>
        <w:t>matériaux</w:t>
      </w:r>
      <w:r>
        <w:rPr>
          <w:spacing w:val="-2"/>
        </w:rPr>
        <w:t xml:space="preserve"> </w:t>
      </w:r>
      <w:r>
        <w:t>et</w:t>
      </w:r>
      <w:r>
        <w:rPr>
          <w:spacing w:val="-2"/>
        </w:rPr>
        <w:t xml:space="preserve"> vestiaires</w:t>
      </w:r>
    </w:p>
    <w:p w:rsidR="00246AB5" w:rsidRDefault="00211CA8">
      <w:pPr>
        <w:pStyle w:val="Corpsdetexte"/>
        <w:spacing w:before="160"/>
        <w:ind w:right="423"/>
        <w:jc w:val="both"/>
      </w:pPr>
      <w:r>
        <w:t xml:space="preserve">Le stockage des matériaux et de l’outillage du titulaire sera rendu possible dans les locaux de l’organisme sous la seule responsabilité du titulaire, celle-ci devra se munir de coffres à outils fermant à clé et ne prévoir l’approvisionnement en matériaux </w:t>
      </w:r>
      <w:r>
        <w:t>que dans la mesure où un stockage sécurisé lui satisfaisant peut-être effectué sur place.</w:t>
      </w:r>
    </w:p>
    <w:p w:rsidR="00246AB5" w:rsidRDefault="00246AB5">
      <w:pPr>
        <w:pStyle w:val="Corpsdetexte"/>
        <w:spacing w:before="4"/>
        <w:ind w:left="0"/>
      </w:pPr>
    </w:p>
    <w:p w:rsidR="00246AB5" w:rsidRDefault="00211CA8">
      <w:pPr>
        <w:pStyle w:val="Corpsdetexte"/>
        <w:spacing w:line="237" w:lineRule="auto"/>
        <w:ind w:right="428"/>
        <w:jc w:val="both"/>
      </w:pPr>
      <w:r>
        <w:t xml:space="preserve">Les vestiaires du titulaire pourront être envisagés dans l’enceinte du chantier dans un local mis à disposition par l’organisme ou location d’un bungalow s’il n’y a </w:t>
      </w:r>
      <w:r>
        <w:t>pas de local.</w:t>
      </w:r>
    </w:p>
    <w:p w:rsidR="00246AB5" w:rsidRDefault="00246AB5">
      <w:pPr>
        <w:pStyle w:val="Corpsdetexte"/>
        <w:spacing w:before="2"/>
        <w:ind w:left="0"/>
      </w:pPr>
    </w:p>
    <w:p w:rsidR="00246AB5" w:rsidRDefault="00211CA8">
      <w:pPr>
        <w:pStyle w:val="Corpsdetexte"/>
        <w:ind w:right="424"/>
        <w:jc w:val="both"/>
      </w:pPr>
      <w:r>
        <w:t>Les meubles vestiaires sont à la charge du titulaire. Dans l’hypothèse d’une impossibilité de libération d’un local intérieur aux bâtiments, la location d’un bungalow de chantier devra être prévue dans le devis du titulaire. Etant précisé qu</w:t>
      </w:r>
      <w:r>
        <w:t>e d’expérience ce besoin est très occasionnel et confié au lot assurant la distribution des cloisons.</w:t>
      </w:r>
    </w:p>
    <w:p w:rsidR="00246AB5" w:rsidRDefault="00246AB5">
      <w:pPr>
        <w:pStyle w:val="Corpsdetexte"/>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Titre1"/>
        <w:spacing w:before="91"/>
        <w:rPr>
          <w:u w:val="none"/>
        </w:rPr>
      </w:pPr>
      <w:bookmarkStart w:id="47" w:name="_bookmark41"/>
      <w:bookmarkEnd w:id="47"/>
      <w:r>
        <w:lastRenderedPageBreak/>
        <w:t>Section</w:t>
      </w:r>
      <w:r>
        <w:rPr>
          <w:spacing w:val="-6"/>
        </w:rPr>
        <w:t xml:space="preserve"> </w:t>
      </w:r>
      <w:r>
        <w:t>6.03</w:t>
      </w:r>
      <w:r>
        <w:rPr>
          <w:spacing w:val="-10"/>
        </w:rPr>
        <w:t xml:space="preserve"> </w:t>
      </w:r>
      <w:r>
        <w:t>Alimentation</w:t>
      </w:r>
      <w:r>
        <w:rPr>
          <w:spacing w:val="-1"/>
        </w:rPr>
        <w:t xml:space="preserve"> </w:t>
      </w:r>
      <w:r>
        <w:t>électrique</w:t>
      </w:r>
      <w:r>
        <w:rPr>
          <w:spacing w:val="-4"/>
        </w:rPr>
        <w:t xml:space="preserve"> </w:t>
      </w:r>
      <w:r>
        <w:t>et</w:t>
      </w:r>
      <w:r>
        <w:rPr>
          <w:spacing w:val="-3"/>
        </w:rPr>
        <w:t xml:space="preserve"> </w:t>
      </w:r>
      <w:r>
        <w:t>éclairage du</w:t>
      </w:r>
      <w:r>
        <w:rPr>
          <w:spacing w:val="-4"/>
        </w:rPr>
        <w:t xml:space="preserve"> </w:t>
      </w:r>
      <w:r>
        <w:rPr>
          <w:spacing w:val="-2"/>
        </w:rPr>
        <w:t>chantier</w:t>
      </w:r>
    </w:p>
    <w:p w:rsidR="00246AB5" w:rsidRDefault="00211CA8">
      <w:pPr>
        <w:pStyle w:val="Corpsdetexte"/>
        <w:spacing w:before="161"/>
      </w:pPr>
      <w:r>
        <w:t>Les</w:t>
      </w:r>
      <w:r>
        <w:rPr>
          <w:spacing w:val="-7"/>
        </w:rPr>
        <w:t xml:space="preserve"> </w:t>
      </w:r>
      <w:r>
        <w:t>fournitures</w:t>
      </w:r>
      <w:r>
        <w:rPr>
          <w:spacing w:val="-5"/>
        </w:rPr>
        <w:t xml:space="preserve"> </w:t>
      </w:r>
      <w:r>
        <w:t>en</w:t>
      </w:r>
      <w:r>
        <w:rPr>
          <w:spacing w:val="-4"/>
        </w:rPr>
        <w:t xml:space="preserve"> </w:t>
      </w:r>
      <w:r>
        <w:t>eau</w:t>
      </w:r>
      <w:r>
        <w:rPr>
          <w:spacing w:val="-4"/>
        </w:rPr>
        <w:t xml:space="preserve"> </w:t>
      </w:r>
      <w:r>
        <w:t>et</w:t>
      </w:r>
      <w:r>
        <w:rPr>
          <w:spacing w:val="-7"/>
        </w:rPr>
        <w:t xml:space="preserve"> </w:t>
      </w:r>
      <w:r>
        <w:t>électricité</w:t>
      </w:r>
      <w:r>
        <w:rPr>
          <w:spacing w:val="-5"/>
        </w:rPr>
        <w:t xml:space="preserve"> </w:t>
      </w:r>
      <w:r>
        <w:t>so</w:t>
      </w:r>
      <w:r>
        <w:t>nt</w:t>
      </w:r>
      <w:r>
        <w:rPr>
          <w:spacing w:val="-4"/>
        </w:rPr>
        <w:t xml:space="preserve"> </w:t>
      </w:r>
      <w:r>
        <w:t>mises</w:t>
      </w:r>
      <w:r>
        <w:rPr>
          <w:spacing w:val="-5"/>
        </w:rPr>
        <w:t xml:space="preserve"> </w:t>
      </w:r>
      <w:r>
        <w:t>gratuitement</w:t>
      </w:r>
      <w:r>
        <w:rPr>
          <w:spacing w:val="-4"/>
        </w:rPr>
        <w:t xml:space="preserve"> </w:t>
      </w:r>
      <w:r>
        <w:t>à</w:t>
      </w:r>
      <w:r>
        <w:rPr>
          <w:spacing w:val="-4"/>
        </w:rPr>
        <w:t xml:space="preserve"> </w:t>
      </w:r>
      <w:r>
        <w:t>la</w:t>
      </w:r>
      <w:r>
        <w:rPr>
          <w:spacing w:val="-3"/>
        </w:rPr>
        <w:t xml:space="preserve"> </w:t>
      </w:r>
      <w:r>
        <w:t>disposition</w:t>
      </w:r>
      <w:r>
        <w:rPr>
          <w:spacing w:val="-4"/>
        </w:rPr>
        <w:t xml:space="preserve"> </w:t>
      </w:r>
      <w:r>
        <w:t>du</w:t>
      </w:r>
      <w:r>
        <w:rPr>
          <w:spacing w:val="-4"/>
        </w:rPr>
        <w:t xml:space="preserve"> </w:t>
      </w:r>
      <w:r>
        <w:rPr>
          <w:spacing w:val="-2"/>
        </w:rPr>
        <w:t>titulaire.</w:t>
      </w:r>
    </w:p>
    <w:p w:rsidR="00246AB5" w:rsidRDefault="00211CA8">
      <w:pPr>
        <w:pStyle w:val="Corpsdetexte"/>
        <w:ind w:right="400"/>
      </w:pPr>
      <w:r>
        <w:t>Le titulaire doit assurer l’alimentation et l’éclairage permanent de tout chantier, communément par la fourniture et pose d’un coffret de chantier selon BPU ou d’après les modalités propres à l’affaire.</w:t>
      </w:r>
    </w:p>
    <w:p w:rsidR="00246AB5" w:rsidRDefault="00211CA8">
      <w:pPr>
        <w:pStyle w:val="Titre1"/>
        <w:rPr>
          <w:u w:val="none"/>
        </w:rPr>
      </w:pPr>
      <w:bookmarkStart w:id="48" w:name="_bookmark42"/>
      <w:bookmarkEnd w:id="48"/>
      <w:r>
        <w:t>Section</w:t>
      </w:r>
      <w:r>
        <w:rPr>
          <w:spacing w:val="-3"/>
        </w:rPr>
        <w:t xml:space="preserve"> </w:t>
      </w:r>
      <w:r>
        <w:t>6.04</w:t>
      </w:r>
      <w:r>
        <w:rPr>
          <w:spacing w:val="-10"/>
        </w:rPr>
        <w:t xml:space="preserve"> </w:t>
      </w:r>
      <w:r>
        <w:t>Hygiène</w:t>
      </w:r>
      <w:r>
        <w:rPr>
          <w:spacing w:val="-3"/>
        </w:rPr>
        <w:t xml:space="preserve"> </w:t>
      </w:r>
      <w:r>
        <w:t>et</w:t>
      </w:r>
      <w:r>
        <w:rPr>
          <w:spacing w:val="-3"/>
        </w:rPr>
        <w:t xml:space="preserve"> </w:t>
      </w:r>
      <w:r>
        <w:t>de</w:t>
      </w:r>
      <w:r>
        <w:rPr>
          <w:spacing w:val="-3"/>
        </w:rPr>
        <w:t xml:space="preserve"> </w:t>
      </w:r>
      <w:r>
        <w:rPr>
          <w:spacing w:val="-2"/>
        </w:rPr>
        <w:t>sécurité</w:t>
      </w:r>
    </w:p>
    <w:p w:rsidR="00246AB5" w:rsidRDefault="00211CA8">
      <w:pPr>
        <w:pStyle w:val="Corpsdetexte"/>
        <w:spacing w:before="160"/>
        <w:ind w:right="421"/>
        <w:jc w:val="both"/>
      </w:pPr>
      <w:r>
        <w:t>Le titulaire du marché est tenu de respecter l’ensemble des dispositions législatives et réglementaires en vigueur relatives à la santé, à la sécurité et aux conditions de travail, notamment celles issues du Code du trav</w:t>
      </w:r>
      <w:r>
        <w:t>ail (livre V, partie IV) et des textes pris pour son application.</w:t>
      </w:r>
    </w:p>
    <w:p w:rsidR="00246AB5" w:rsidRDefault="00246AB5">
      <w:pPr>
        <w:pStyle w:val="Corpsdetexte"/>
        <w:spacing w:before="1"/>
        <w:ind w:left="0"/>
      </w:pPr>
    </w:p>
    <w:p w:rsidR="00246AB5" w:rsidRDefault="00211CA8">
      <w:pPr>
        <w:pStyle w:val="Corpsdetexte"/>
        <w:ind w:right="400"/>
      </w:pPr>
      <w:r>
        <w:t>Il prendra toutes les mesures nécessaires pour garantir la sécurité du personnel, des intervenants</w:t>
      </w:r>
      <w:r>
        <w:rPr>
          <w:spacing w:val="40"/>
        </w:rPr>
        <w:t xml:space="preserve"> </w:t>
      </w:r>
      <w:r>
        <w:t>tiers et du public, ainsi que la salubrité sur le chantier. À ce titre, il devra notamment :</w:t>
      </w:r>
    </w:p>
    <w:p w:rsidR="00246AB5" w:rsidRDefault="00211CA8">
      <w:pPr>
        <w:pStyle w:val="Paragraphedeliste"/>
        <w:numPr>
          <w:ilvl w:val="1"/>
          <w:numId w:val="10"/>
        </w:numPr>
        <w:tabs>
          <w:tab w:val="left" w:pos="991"/>
          <w:tab w:val="left" w:pos="1003"/>
        </w:tabs>
        <w:spacing w:before="1"/>
        <w:ind w:right="427" w:hanging="360"/>
        <w:rPr>
          <w:rFonts w:ascii="Symbol" w:hAnsi="Symbol"/>
        </w:rPr>
      </w:pPr>
      <w:r>
        <w:t>Mettre</w:t>
      </w:r>
      <w:r>
        <w:rPr>
          <w:spacing w:val="75"/>
        </w:rPr>
        <w:t xml:space="preserve"> </w:t>
      </w:r>
      <w:r>
        <w:t>en</w:t>
      </w:r>
      <w:r>
        <w:rPr>
          <w:spacing w:val="75"/>
        </w:rPr>
        <w:t xml:space="preserve"> </w:t>
      </w:r>
      <w:r>
        <w:t>place</w:t>
      </w:r>
      <w:r>
        <w:rPr>
          <w:spacing w:val="76"/>
        </w:rPr>
        <w:t xml:space="preserve"> </w:t>
      </w:r>
      <w:r>
        <w:t>une</w:t>
      </w:r>
      <w:r>
        <w:rPr>
          <w:spacing w:val="75"/>
        </w:rPr>
        <w:t xml:space="preserve"> </w:t>
      </w:r>
      <w:r>
        <w:t>signalisation</w:t>
      </w:r>
      <w:r>
        <w:rPr>
          <w:spacing w:val="76"/>
        </w:rPr>
        <w:t xml:space="preserve"> </w:t>
      </w:r>
      <w:r>
        <w:t>conforme</w:t>
      </w:r>
      <w:r>
        <w:rPr>
          <w:spacing w:val="75"/>
        </w:rPr>
        <w:t xml:space="preserve"> </w:t>
      </w:r>
      <w:r>
        <w:t>et</w:t>
      </w:r>
      <w:r>
        <w:rPr>
          <w:spacing w:val="75"/>
        </w:rPr>
        <w:t xml:space="preserve"> </w:t>
      </w:r>
      <w:r>
        <w:t>des</w:t>
      </w:r>
      <w:r>
        <w:rPr>
          <w:spacing w:val="76"/>
        </w:rPr>
        <w:t xml:space="preserve"> </w:t>
      </w:r>
      <w:r>
        <w:t>protections</w:t>
      </w:r>
      <w:r>
        <w:rPr>
          <w:spacing w:val="76"/>
        </w:rPr>
        <w:t xml:space="preserve"> </w:t>
      </w:r>
      <w:r>
        <w:t>collectives</w:t>
      </w:r>
      <w:r>
        <w:rPr>
          <w:spacing w:val="75"/>
        </w:rPr>
        <w:t xml:space="preserve"> </w:t>
      </w:r>
      <w:r>
        <w:t>adéquates (balisage, consignation, etc.) ;</w:t>
      </w:r>
    </w:p>
    <w:p w:rsidR="00246AB5" w:rsidRDefault="00211CA8">
      <w:pPr>
        <w:pStyle w:val="Paragraphedeliste"/>
        <w:numPr>
          <w:ilvl w:val="1"/>
          <w:numId w:val="10"/>
        </w:numPr>
        <w:tabs>
          <w:tab w:val="left" w:pos="991"/>
          <w:tab w:val="left" w:pos="1003"/>
        </w:tabs>
        <w:spacing w:before="1"/>
        <w:ind w:right="424" w:hanging="360"/>
        <w:rPr>
          <w:rFonts w:ascii="Symbol" w:hAnsi="Symbol"/>
        </w:rPr>
      </w:pPr>
      <w:r>
        <w:t>Respecter les prescriptions du Plan de Prévention ou du PPSPS (Plan Particulier de Sécurité et de Protection de la Santé), s’il est applicable ;</w:t>
      </w:r>
    </w:p>
    <w:p w:rsidR="00246AB5" w:rsidRDefault="00211CA8">
      <w:pPr>
        <w:pStyle w:val="Paragraphedeliste"/>
        <w:numPr>
          <w:ilvl w:val="1"/>
          <w:numId w:val="10"/>
        </w:numPr>
        <w:tabs>
          <w:tab w:val="left" w:pos="991"/>
          <w:tab w:val="left" w:pos="1003"/>
        </w:tabs>
        <w:ind w:right="422" w:hanging="360"/>
        <w:rPr>
          <w:rFonts w:ascii="Symbol" w:hAnsi="Symbol"/>
        </w:rPr>
      </w:pPr>
      <w:r>
        <w:t>Assurer la propreté permanente du chantier, notamment l’évacuation régulière des déchets, gravats et produits d</w:t>
      </w:r>
      <w:r>
        <w:t>angereux ;</w:t>
      </w:r>
    </w:p>
    <w:p w:rsidR="00246AB5" w:rsidRDefault="00211CA8">
      <w:pPr>
        <w:pStyle w:val="Paragraphedeliste"/>
        <w:numPr>
          <w:ilvl w:val="1"/>
          <w:numId w:val="10"/>
        </w:numPr>
        <w:tabs>
          <w:tab w:val="left" w:pos="991"/>
          <w:tab w:val="left" w:pos="1003"/>
        </w:tabs>
        <w:ind w:right="424" w:hanging="360"/>
        <w:rPr>
          <w:rFonts w:ascii="Symbol" w:hAnsi="Symbol"/>
        </w:rPr>
      </w:pPr>
      <w:r>
        <w:t>Mettre</w:t>
      </w:r>
      <w:r>
        <w:rPr>
          <w:spacing w:val="80"/>
        </w:rPr>
        <w:t xml:space="preserve"> </w:t>
      </w:r>
      <w:r>
        <w:t>à</w:t>
      </w:r>
      <w:r>
        <w:rPr>
          <w:spacing w:val="80"/>
        </w:rPr>
        <w:t xml:space="preserve"> </w:t>
      </w:r>
      <w:r>
        <w:t>disposition</w:t>
      </w:r>
      <w:r>
        <w:rPr>
          <w:spacing w:val="80"/>
        </w:rPr>
        <w:t xml:space="preserve"> </w:t>
      </w:r>
      <w:r>
        <w:t>de</w:t>
      </w:r>
      <w:r>
        <w:rPr>
          <w:spacing w:val="80"/>
        </w:rPr>
        <w:t xml:space="preserve"> </w:t>
      </w:r>
      <w:r>
        <w:t>son</w:t>
      </w:r>
      <w:r>
        <w:rPr>
          <w:spacing w:val="80"/>
        </w:rPr>
        <w:t xml:space="preserve"> </w:t>
      </w:r>
      <w:r>
        <w:t>personnel</w:t>
      </w:r>
      <w:r>
        <w:rPr>
          <w:spacing w:val="80"/>
        </w:rPr>
        <w:t xml:space="preserve"> </w:t>
      </w:r>
      <w:r>
        <w:t>des</w:t>
      </w:r>
      <w:r>
        <w:rPr>
          <w:spacing w:val="80"/>
        </w:rPr>
        <w:t xml:space="preserve"> </w:t>
      </w:r>
      <w:r>
        <w:t>meubles</w:t>
      </w:r>
      <w:r>
        <w:rPr>
          <w:spacing w:val="80"/>
        </w:rPr>
        <w:t xml:space="preserve"> </w:t>
      </w:r>
      <w:r>
        <w:t>vestiaires</w:t>
      </w:r>
      <w:r>
        <w:rPr>
          <w:spacing w:val="80"/>
        </w:rPr>
        <w:t xml:space="preserve"> </w:t>
      </w:r>
      <w:r>
        <w:t>en</w:t>
      </w:r>
      <w:r>
        <w:rPr>
          <w:spacing w:val="80"/>
        </w:rPr>
        <w:t xml:space="preserve"> </w:t>
      </w:r>
      <w:r>
        <w:t>cas</w:t>
      </w:r>
      <w:r>
        <w:rPr>
          <w:spacing w:val="80"/>
        </w:rPr>
        <w:t xml:space="preserve"> </w:t>
      </w:r>
      <w:r>
        <w:t>d’absence</w:t>
      </w:r>
      <w:r>
        <w:rPr>
          <w:spacing w:val="80"/>
        </w:rPr>
        <w:t xml:space="preserve"> </w:t>
      </w:r>
      <w:r>
        <w:t>de mutualisation ;</w:t>
      </w:r>
    </w:p>
    <w:p w:rsidR="00246AB5" w:rsidRDefault="00211CA8">
      <w:pPr>
        <w:pStyle w:val="Paragraphedeliste"/>
        <w:numPr>
          <w:ilvl w:val="1"/>
          <w:numId w:val="10"/>
        </w:numPr>
        <w:tabs>
          <w:tab w:val="left" w:pos="991"/>
          <w:tab w:val="left" w:pos="1003"/>
        </w:tabs>
        <w:ind w:right="426" w:hanging="360"/>
        <w:rPr>
          <w:rFonts w:ascii="Symbol" w:hAnsi="Symbol"/>
        </w:rPr>
      </w:pPr>
      <w:r>
        <w:t>Informer et former ses salariés sur les risques spécifiques au chantier et sur les consignes de sécurité à respecter ;</w:t>
      </w:r>
    </w:p>
    <w:p w:rsidR="00246AB5" w:rsidRDefault="00211CA8">
      <w:pPr>
        <w:pStyle w:val="Paragraphedeliste"/>
        <w:numPr>
          <w:ilvl w:val="1"/>
          <w:numId w:val="10"/>
        </w:numPr>
        <w:tabs>
          <w:tab w:val="left" w:pos="991"/>
          <w:tab w:val="left" w:pos="1003"/>
        </w:tabs>
        <w:ind w:right="428" w:hanging="360"/>
        <w:rPr>
          <w:rFonts w:ascii="Symbol" w:hAnsi="Symbol"/>
        </w:rPr>
      </w:pPr>
      <w:r>
        <w:t>Veiller</w:t>
      </w:r>
      <w:r>
        <w:rPr>
          <w:spacing w:val="-3"/>
        </w:rPr>
        <w:t xml:space="preserve"> </w:t>
      </w:r>
      <w:r>
        <w:t>au</w:t>
      </w:r>
      <w:r>
        <w:rPr>
          <w:spacing w:val="-2"/>
        </w:rPr>
        <w:t xml:space="preserve"> </w:t>
      </w:r>
      <w:r>
        <w:t>port</w:t>
      </w:r>
      <w:r>
        <w:rPr>
          <w:spacing w:val="-3"/>
        </w:rPr>
        <w:t xml:space="preserve"> </w:t>
      </w:r>
      <w:r>
        <w:t>effectif</w:t>
      </w:r>
      <w:r>
        <w:rPr>
          <w:spacing w:val="-2"/>
        </w:rPr>
        <w:t xml:space="preserve"> </w:t>
      </w:r>
      <w:r>
        <w:t>des</w:t>
      </w:r>
      <w:r>
        <w:rPr>
          <w:spacing w:val="-2"/>
        </w:rPr>
        <w:t xml:space="preserve"> </w:t>
      </w:r>
      <w:r>
        <w:t>équipements</w:t>
      </w:r>
      <w:r>
        <w:rPr>
          <w:spacing w:val="-2"/>
        </w:rPr>
        <w:t xml:space="preserve"> </w:t>
      </w:r>
      <w:r>
        <w:t>de</w:t>
      </w:r>
      <w:r>
        <w:rPr>
          <w:spacing w:val="-3"/>
        </w:rPr>
        <w:t xml:space="preserve"> </w:t>
      </w:r>
      <w:r>
        <w:t>protection</w:t>
      </w:r>
      <w:r>
        <w:rPr>
          <w:spacing w:val="-2"/>
        </w:rPr>
        <w:t xml:space="preserve"> </w:t>
      </w:r>
      <w:r>
        <w:t>individuelle</w:t>
      </w:r>
      <w:r>
        <w:rPr>
          <w:spacing w:val="-3"/>
        </w:rPr>
        <w:t xml:space="preserve"> </w:t>
      </w:r>
      <w:r>
        <w:t>(EPI)</w:t>
      </w:r>
      <w:r>
        <w:rPr>
          <w:spacing w:val="-2"/>
        </w:rPr>
        <w:t xml:space="preserve"> </w:t>
      </w:r>
      <w:r>
        <w:t>adaptés</w:t>
      </w:r>
      <w:r>
        <w:rPr>
          <w:spacing w:val="-3"/>
        </w:rPr>
        <w:t xml:space="preserve"> </w:t>
      </w:r>
      <w:r>
        <w:t>aux</w:t>
      </w:r>
      <w:r>
        <w:rPr>
          <w:spacing w:val="-3"/>
        </w:rPr>
        <w:t xml:space="preserve"> </w:t>
      </w:r>
      <w:r>
        <w:t>tâches</w:t>
      </w:r>
      <w:r>
        <w:rPr>
          <w:spacing w:val="-3"/>
        </w:rPr>
        <w:t xml:space="preserve"> </w:t>
      </w:r>
      <w:r>
        <w:t xml:space="preserve">à </w:t>
      </w:r>
      <w:r>
        <w:rPr>
          <w:spacing w:val="-2"/>
        </w:rPr>
        <w:t>exécuter.</w:t>
      </w:r>
    </w:p>
    <w:p w:rsidR="00246AB5" w:rsidRDefault="00211CA8">
      <w:pPr>
        <w:pStyle w:val="Corpsdetexte"/>
        <w:spacing w:before="292"/>
        <w:ind w:right="419"/>
        <w:jc w:val="both"/>
      </w:pPr>
      <w:r>
        <w:t>En cas de manquement constaté, le pouvoir adjudicateur ou son représentant pourra mettre en demeure l’entreprise de remédier immédiatement à la situation, sans préjudice d'éventuel</w:t>
      </w:r>
      <w:r>
        <w:t>les sanctions prévues au marché.</w:t>
      </w:r>
    </w:p>
    <w:p w:rsidR="00246AB5" w:rsidRDefault="00211CA8">
      <w:pPr>
        <w:pStyle w:val="Titre1"/>
        <w:jc w:val="both"/>
        <w:rPr>
          <w:u w:val="none"/>
        </w:rPr>
      </w:pPr>
      <w:bookmarkStart w:id="49" w:name="_bookmark43"/>
      <w:bookmarkEnd w:id="49"/>
      <w:r>
        <w:t>Section</w:t>
      </w:r>
      <w:r>
        <w:rPr>
          <w:spacing w:val="-3"/>
        </w:rPr>
        <w:t xml:space="preserve"> </w:t>
      </w:r>
      <w:r>
        <w:t>6.05</w:t>
      </w:r>
      <w:r>
        <w:rPr>
          <w:spacing w:val="-9"/>
        </w:rPr>
        <w:t xml:space="preserve"> </w:t>
      </w:r>
      <w:r>
        <w:t>Gestion</w:t>
      </w:r>
      <w:r>
        <w:rPr>
          <w:spacing w:val="-2"/>
        </w:rPr>
        <w:t xml:space="preserve"> </w:t>
      </w:r>
      <w:r>
        <w:t>du</w:t>
      </w:r>
      <w:r>
        <w:rPr>
          <w:spacing w:val="-3"/>
        </w:rPr>
        <w:t xml:space="preserve"> </w:t>
      </w:r>
      <w:r>
        <w:rPr>
          <w:spacing w:val="-2"/>
        </w:rPr>
        <w:t>mobilier</w:t>
      </w:r>
    </w:p>
    <w:p w:rsidR="00246AB5" w:rsidRDefault="00211CA8">
      <w:pPr>
        <w:pStyle w:val="Corpsdetexte"/>
        <w:spacing w:before="161"/>
        <w:jc w:val="both"/>
      </w:pPr>
      <w:r>
        <w:t>Les</w:t>
      </w:r>
      <w:r>
        <w:rPr>
          <w:spacing w:val="-6"/>
        </w:rPr>
        <w:t xml:space="preserve"> </w:t>
      </w:r>
      <w:r>
        <w:t>travaux</w:t>
      </w:r>
      <w:r>
        <w:rPr>
          <w:spacing w:val="-3"/>
        </w:rPr>
        <w:t xml:space="preserve"> </w:t>
      </w:r>
      <w:r>
        <w:t>pourront</w:t>
      </w:r>
      <w:r>
        <w:rPr>
          <w:spacing w:val="-3"/>
        </w:rPr>
        <w:t xml:space="preserve"> </w:t>
      </w:r>
      <w:r>
        <w:t>s’effectuer</w:t>
      </w:r>
      <w:r>
        <w:rPr>
          <w:spacing w:val="-3"/>
        </w:rPr>
        <w:t xml:space="preserve"> </w:t>
      </w:r>
      <w:r>
        <w:t>suivant</w:t>
      </w:r>
      <w:r>
        <w:rPr>
          <w:spacing w:val="-3"/>
        </w:rPr>
        <w:t xml:space="preserve"> </w:t>
      </w:r>
      <w:r>
        <w:t>le</w:t>
      </w:r>
      <w:r>
        <w:rPr>
          <w:spacing w:val="-3"/>
        </w:rPr>
        <w:t xml:space="preserve"> </w:t>
      </w:r>
      <w:r>
        <w:t>cas</w:t>
      </w:r>
      <w:r>
        <w:rPr>
          <w:spacing w:val="-1"/>
        </w:rPr>
        <w:t xml:space="preserve"> </w:t>
      </w:r>
      <w:r>
        <w:rPr>
          <w:spacing w:val="-10"/>
        </w:rPr>
        <w:t>:</w:t>
      </w:r>
    </w:p>
    <w:p w:rsidR="00246AB5" w:rsidRDefault="00211CA8">
      <w:pPr>
        <w:pStyle w:val="Paragraphedeliste"/>
        <w:numPr>
          <w:ilvl w:val="1"/>
          <w:numId w:val="10"/>
        </w:numPr>
        <w:tabs>
          <w:tab w:val="left" w:pos="990"/>
          <w:tab w:val="left" w:pos="1003"/>
        </w:tabs>
        <w:ind w:right="425" w:hanging="360"/>
        <w:jc w:val="both"/>
        <w:rPr>
          <w:rFonts w:ascii="Symbol" w:hAnsi="Symbol"/>
        </w:rPr>
      </w:pPr>
      <w:proofErr w:type="gramStart"/>
      <w:r>
        <w:t>dans</w:t>
      </w:r>
      <w:proofErr w:type="gramEnd"/>
      <w:r>
        <w:rPr>
          <w:spacing w:val="-1"/>
        </w:rPr>
        <w:t xml:space="preserve"> </w:t>
      </w:r>
      <w:r>
        <w:t>des</w:t>
      </w:r>
      <w:r>
        <w:rPr>
          <w:spacing w:val="-1"/>
        </w:rPr>
        <w:t xml:space="preserve"> </w:t>
      </w:r>
      <w:r>
        <w:t>locaux</w:t>
      </w:r>
      <w:r>
        <w:rPr>
          <w:spacing w:val="-1"/>
        </w:rPr>
        <w:t xml:space="preserve"> </w:t>
      </w:r>
      <w:r>
        <w:t>libérés</w:t>
      </w:r>
      <w:r>
        <w:rPr>
          <w:spacing w:val="-1"/>
        </w:rPr>
        <w:t xml:space="preserve"> </w:t>
      </w:r>
      <w:r>
        <w:t>de</w:t>
      </w:r>
      <w:r>
        <w:rPr>
          <w:spacing w:val="-1"/>
        </w:rPr>
        <w:t xml:space="preserve"> </w:t>
      </w:r>
      <w:r>
        <w:t>leurs</w:t>
      </w:r>
      <w:r>
        <w:rPr>
          <w:spacing w:val="-1"/>
        </w:rPr>
        <w:t xml:space="preserve"> </w:t>
      </w:r>
      <w:r>
        <w:t>occupants,</w:t>
      </w:r>
      <w:r>
        <w:rPr>
          <w:spacing w:val="-1"/>
        </w:rPr>
        <w:t xml:space="preserve"> </w:t>
      </w:r>
      <w:r>
        <w:t>les</w:t>
      </w:r>
      <w:r>
        <w:rPr>
          <w:spacing w:val="-1"/>
        </w:rPr>
        <w:t xml:space="preserve"> </w:t>
      </w:r>
      <w:r>
        <w:t>déménagements</w:t>
      </w:r>
      <w:r>
        <w:rPr>
          <w:spacing w:val="-1"/>
        </w:rPr>
        <w:t xml:space="preserve"> </w:t>
      </w:r>
      <w:r>
        <w:t>seront</w:t>
      </w:r>
      <w:r>
        <w:rPr>
          <w:spacing w:val="-1"/>
        </w:rPr>
        <w:t xml:space="preserve"> </w:t>
      </w:r>
      <w:r>
        <w:t>dans</w:t>
      </w:r>
      <w:r>
        <w:rPr>
          <w:spacing w:val="-1"/>
        </w:rPr>
        <w:t xml:space="preserve"> </w:t>
      </w:r>
      <w:r>
        <w:t>ce</w:t>
      </w:r>
      <w:r>
        <w:rPr>
          <w:spacing w:val="-1"/>
        </w:rPr>
        <w:t xml:space="preserve"> </w:t>
      </w:r>
      <w:r>
        <w:t>cas à charge de l’organisme,</w:t>
      </w:r>
    </w:p>
    <w:p w:rsidR="00246AB5" w:rsidRDefault="00211CA8">
      <w:pPr>
        <w:pStyle w:val="Paragraphedeliste"/>
        <w:numPr>
          <w:ilvl w:val="1"/>
          <w:numId w:val="10"/>
        </w:numPr>
        <w:tabs>
          <w:tab w:val="left" w:pos="990"/>
          <w:tab w:val="left" w:pos="1003"/>
        </w:tabs>
        <w:ind w:right="420" w:hanging="360"/>
        <w:jc w:val="both"/>
        <w:rPr>
          <w:rFonts w:ascii="Symbol" w:hAnsi="Symbol"/>
        </w:rPr>
      </w:pPr>
      <w:proofErr w:type="gramStart"/>
      <w:r>
        <w:t>dans</w:t>
      </w:r>
      <w:proofErr w:type="gramEnd"/>
      <w:r>
        <w:t xml:space="preserve"> des locaux occupés, les déplacements et repositionnements très ponctuels des meubles au sein ou à proximité des travaux, seront alors à charge du titulaire pour ses </w:t>
      </w:r>
      <w:r>
        <w:rPr>
          <w:spacing w:val="-2"/>
        </w:rPr>
        <w:t>besoins.</w:t>
      </w:r>
    </w:p>
    <w:p w:rsidR="00246AB5" w:rsidRDefault="00211CA8">
      <w:pPr>
        <w:pStyle w:val="Titre1"/>
        <w:spacing w:before="280"/>
        <w:jc w:val="both"/>
        <w:rPr>
          <w:u w:val="none"/>
        </w:rPr>
      </w:pPr>
      <w:bookmarkStart w:id="50" w:name="_bookmark44"/>
      <w:bookmarkEnd w:id="50"/>
      <w:r>
        <w:t>Section</w:t>
      </w:r>
      <w:r>
        <w:rPr>
          <w:spacing w:val="-3"/>
        </w:rPr>
        <w:t xml:space="preserve"> </w:t>
      </w:r>
      <w:r>
        <w:t>6.06</w:t>
      </w:r>
      <w:r>
        <w:rPr>
          <w:spacing w:val="-8"/>
        </w:rPr>
        <w:t xml:space="preserve"> </w:t>
      </w:r>
      <w:r>
        <w:t>Gestion</w:t>
      </w:r>
      <w:r>
        <w:rPr>
          <w:spacing w:val="-2"/>
        </w:rPr>
        <w:t xml:space="preserve"> </w:t>
      </w:r>
      <w:r>
        <w:t>des</w:t>
      </w:r>
      <w:r>
        <w:rPr>
          <w:spacing w:val="-3"/>
        </w:rPr>
        <w:t xml:space="preserve"> </w:t>
      </w:r>
      <w:r>
        <w:rPr>
          <w:spacing w:val="-2"/>
        </w:rPr>
        <w:t>déchets</w:t>
      </w:r>
    </w:p>
    <w:p w:rsidR="00246AB5" w:rsidRDefault="00211CA8">
      <w:pPr>
        <w:pStyle w:val="Corpsdetexte"/>
        <w:spacing w:before="161"/>
        <w:ind w:right="419"/>
        <w:jc w:val="both"/>
      </w:pPr>
      <w:r>
        <w:t>Le titulaire prend systématiquement et de fa</w:t>
      </w:r>
      <w:r>
        <w:t>çon prioritaire des mesures visant à prévenir la production de déchets au cours de l’exécution de ses ouvrages. Il en assure la gestion la plus exemplaire possible.</w:t>
      </w:r>
    </w:p>
    <w:p w:rsidR="00246AB5" w:rsidRDefault="00211CA8">
      <w:pPr>
        <w:pStyle w:val="Titre1"/>
        <w:numPr>
          <w:ilvl w:val="0"/>
          <w:numId w:val="5"/>
        </w:numPr>
        <w:tabs>
          <w:tab w:val="left" w:pos="988"/>
        </w:tabs>
        <w:ind w:left="988" w:hanging="417"/>
        <w:rPr>
          <w:u w:val="none"/>
        </w:rPr>
      </w:pPr>
      <w:bookmarkStart w:id="51" w:name="_bookmark45"/>
      <w:bookmarkEnd w:id="51"/>
      <w:r>
        <w:t>Récupération</w:t>
      </w:r>
      <w:r>
        <w:rPr>
          <w:spacing w:val="-2"/>
        </w:rPr>
        <w:t xml:space="preserve"> </w:t>
      </w:r>
      <w:r>
        <w:t>des</w:t>
      </w:r>
      <w:r>
        <w:rPr>
          <w:spacing w:val="-3"/>
        </w:rPr>
        <w:t xml:space="preserve"> </w:t>
      </w:r>
      <w:r>
        <w:rPr>
          <w:spacing w:val="-2"/>
        </w:rPr>
        <w:t>matériaux</w:t>
      </w:r>
    </w:p>
    <w:p w:rsidR="00246AB5" w:rsidRDefault="00211CA8">
      <w:pPr>
        <w:pStyle w:val="Corpsdetexte"/>
        <w:spacing w:before="160"/>
        <w:ind w:right="420"/>
        <w:jc w:val="both"/>
      </w:pPr>
      <w:r>
        <w:t>Lorsque la dépose des matériaux ou d’équipements donne lieu à ré</w:t>
      </w:r>
      <w:r>
        <w:t>cupération pour le compte de l’organisme sans enlèvement, cette spécification est indiquée dans le bon de commande ou à défaut est notifiée par mail au titulaire par la CPAM des Hauts-de-Seine avant ou lors des travaux.</w:t>
      </w:r>
    </w:p>
    <w:p w:rsidR="00246AB5" w:rsidRDefault="00246AB5">
      <w:pPr>
        <w:pStyle w:val="Corpsdetexte"/>
        <w:jc w:val="both"/>
        <w:sectPr w:rsidR="00246AB5">
          <w:pgSz w:w="11910" w:h="16850"/>
          <w:pgMar w:top="1100" w:right="708" w:bottom="120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46AB5">
      <w:pPr>
        <w:pStyle w:val="Corpsdetexte"/>
        <w:spacing w:before="91"/>
        <w:ind w:left="0"/>
      </w:pPr>
    </w:p>
    <w:p w:rsidR="00246AB5" w:rsidRDefault="00211CA8">
      <w:pPr>
        <w:pStyle w:val="Corpsdetexte"/>
        <w:ind w:right="424"/>
        <w:jc w:val="both"/>
      </w:pPr>
      <w:r>
        <w:t>Tous les matériaux et équipements, quels qu’ils soient, en provenance des démolitions / déconstructions, qui sont susceptibles de réemploi, restent la propriété de l’Organisme.</w:t>
      </w:r>
    </w:p>
    <w:p w:rsidR="00246AB5" w:rsidRDefault="00211CA8">
      <w:pPr>
        <w:pStyle w:val="Corpsdetexte"/>
        <w:spacing w:before="1"/>
        <w:ind w:right="421"/>
        <w:jc w:val="both"/>
      </w:pPr>
      <w:r>
        <w:t xml:space="preserve">Suivants les indications écrites par la CPAM des Hauts-de-Seine, il peut être demandé de conserver certains éléments. Dans ce cas le titulaire les met alors à la disposition de la CPAM et les achemine sur le lieu de stockage indiqué dans le bâtiment où se </w:t>
      </w:r>
      <w:r>
        <w:t>déroulent les travaux ou à proximité.</w:t>
      </w:r>
    </w:p>
    <w:p w:rsidR="00246AB5" w:rsidRDefault="00211CA8">
      <w:pPr>
        <w:pStyle w:val="Titre1"/>
        <w:numPr>
          <w:ilvl w:val="0"/>
          <w:numId w:val="5"/>
        </w:numPr>
        <w:tabs>
          <w:tab w:val="left" w:pos="988"/>
        </w:tabs>
        <w:spacing w:before="278"/>
        <w:ind w:left="988" w:hanging="417"/>
        <w:rPr>
          <w:u w:val="none"/>
        </w:rPr>
      </w:pPr>
      <w:bookmarkStart w:id="52" w:name="_bookmark46"/>
      <w:bookmarkEnd w:id="52"/>
      <w:r>
        <w:t>Traitement</w:t>
      </w:r>
      <w:r>
        <w:rPr>
          <w:spacing w:val="-1"/>
        </w:rPr>
        <w:t xml:space="preserve"> </w:t>
      </w:r>
      <w:r>
        <w:t>des</w:t>
      </w:r>
      <w:r>
        <w:rPr>
          <w:spacing w:val="-3"/>
        </w:rPr>
        <w:t xml:space="preserve"> </w:t>
      </w:r>
      <w:r>
        <w:t>déchets</w:t>
      </w:r>
      <w:r>
        <w:rPr>
          <w:spacing w:val="-1"/>
        </w:rPr>
        <w:t xml:space="preserve"> </w:t>
      </w:r>
      <w:r>
        <w:rPr>
          <w:spacing w:val="-2"/>
        </w:rPr>
        <w:t>résiduels</w:t>
      </w:r>
    </w:p>
    <w:p w:rsidR="00246AB5" w:rsidRDefault="00211CA8">
      <w:pPr>
        <w:pStyle w:val="Corpsdetexte"/>
        <w:spacing w:before="161"/>
        <w:ind w:right="422"/>
        <w:jc w:val="both"/>
      </w:pPr>
      <w:r>
        <w:t>Le titulaire est soumis à une obligation de tri et d’évacuation des déchets qu’il produit ou détient, au titre de l’exécution de ses ouvrages.</w:t>
      </w:r>
    </w:p>
    <w:p w:rsidR="00246AB5" w:rsidRDefault="00246AB5">
      <w:pPr>
        <w:pStyle w:val="Corpsdetexte"/>
        <w:spacing w:before="1"/>
        <w:ind w:left="0"/>
      </w:pPr>
    </w:p>
    <w:p w:rsidR="00246AB5" w:rsidRDefault="00211CA8">
      <w:pPr>
        <w:pStyle w:val="Corpsdetexte"/>
        <w:ind w:right="421"/>
        <w:jc w:val="both"/>
      </w:pPr>
      <w:r>
        <w:t>Les déchets d'emballage produits ou détenus par le titulaire doivent être enlevés du chantier sous la responsabilité de leur</w:t>
      </w:r>
      <w:r>
        <w:rPr>
          <w:spacing w:val="-2"/>
        </w:rPr>
        <w:t xml:space="preserve"> </w:t>
      </w:r>
      <w:r>
        <w:t>producteur ou détenteur, et éliminés selon les modes autorisés par l'article R543-67 du code de l'environnement.</w:t>
      </w:r>
    </w:p>
    <w:p w:rsidR="00246AB5" w:rsidRDefault="00211CA8">
      <w:pPr>
        <w:pStyle w:val="Corpsdetexte"/>
        <w:spacing w:before="1"/>
        <w:ind w:right="423"/>
        <w:jc w:val="both"/>
      </w:pPr>
      <w:r>
        <w:t xml:space="preserve">En cas de cession </w:t>
      </w:r>
      <w:r>
        <w:t>par contrat de ces déchets, une copie de ce contrat comportant les mentions exigées</w:t>
      </w:r>
      <w:r>
        <w:rPr>
          <w:spacing w:val="-2"/>
        </w:rPr>
        <w:t xml:space="preserve"> </w:t>
      </w:r>
      <w:r>
        <w:t>par</w:t>
      </w:r>
      <w:r>
        <w:rPr>
          <w:spacing w:val="-1"/>
        </w:rPr>
        <w:t xml:space="preserve"> </w:t>
      </w:r>
      <w:r>
        <w:t>l'article</w:t>
      </w:r>
      <w:r>
        <w:rPr>
          <w:spacing w:val="-2"/>
        </w:rPr>
        <w:t xml:space="preserve"> </w:t>
      </w:r>
      <w:r>
        <w:t>R543-70</w:t>
      </w:r>
      <w:r>
        <w:rPr>
          <w:spacing w:val="-1"/>
        </w:rPr>
        <w:t xml:space="preserve"> </w:t>
      </w:r>
      <w:r>
        <w:t>du</w:t>
      </w:r>
      <w:r>
        <w:rPr>
          <w:spacing w:val="-2"/>
        </w:rPr>
        <w:t xml:space="preserve"> </w:t>
      </w:r>
      <w:r>
        <w:t>même</w:t>
      </w:r>
      <w:r>
        <w:rPr>
          <w:spacing w:val="-2"/>
        </w:rPr>
        <w:t xml:space="preserve"> </w:t>
      </w:r>
      <w:r>
        <w:t>code,</w:t>
      </w:r>
      <w:r>
        <w:rPr>
          <w:spacing w:val="-2"/>
        </w:rPr>
        <w:t xml:space="preserve"> </w:t>
      </w:r>
      <w:r>
        <w:t>ou</w:t>
      </w:r>
      <w:r>
        <w:rPr>
          <w:spacing w:val="-1"/>
        </w:rPr>
        <w:t xml:space="preserve"> </w:t>
      </w:r>
      <w:r>
        <w:t>à défaut</w:t>
      </w:r>
      <w:r>
        <w:rPr>
          <w:spacing w:val="-2"/>
        </w:rPr>
        <w:t xml:space="preserve"> </w:t>
      </w:r>
      <w:r>
        <w:t>une</w:t>
      </w:r>
      <w:r>
        <w:rPr>
          <w:spacing w:val="-2"/>
        </w:rPr>
        <w:t xml:space="preserve"> </w:t>
      </w:r>
      <w:r>
        <w:t>attestation</w:t>
      </w:r>
      <w:r>
        <w:rPr>
          <w:spacing w:val="-1"/>
        </w:rPr>
        <w:t xml:space="preserve"> </w:t>
      </w:r>
      <w:r>
        <w:t>de</w:t>
      </w:r>
      <w:r>
        <w:rPr>
          <w:spacing w:val="-4"/>
        </w:rPr>
        <w:t xml:space="preserve"> </w:t>
      </w:r>
      <w:r>
        <w:t>l'exploitant</w:t>
      </w:r>
      <w:r>
        <w:rPr>
          <w:spacing w:val="-2"/>
        </w:rPr>
        <w:t xml:space="preserve"> </w:t>
      </w:r>
      <w:r>
        <w:t>indiquant</w:t>
      </w:r>
      <w:r>
        <w:rPr>
          <w:spacing w:val="-2"/>
        </w:rPr>
        <w:t xml:space="preserve"> </w:t>
      </w:r>
      <w:r>
        <w:t>la nature et les quantités des déchets d'emballage pris en charge au titre de ce c</w:t>
      </w:r>
      <w:r>
        <w:t>ontrat, sera remise</w:t>
      </w:r>
      <w:r>
        <w:rPr>
          <w:spacing w:val="80"/>
        </w:rPr>
        <w:t xml:space="preserve"> </w:t>
      </w:r>
      <w:r>
        <w:t>au maître d'ouvrage.</w:t>
      </w:r>
    </w:p>
    <w:p w:rsidR="00246AB5" w:rsidRDefault="00211CA8">
      <w:pPr>
        <w:pStyle w:val="Corpsdetexte"/>
        <w:spacing w:before="291"/>
        <w:ind w:right="424"/>
        <w:jc w:val="both"/>
      </w:pPr>
      <w:r>
        <w:t xml:space="preserve">Sauf demande contraire de l’organisme, le titulaire laisse les zones d’intervention libres de tout emballage secondaire et tertiaire servant au conditionnement et au transport de matériaux utilisés pour l’exécution </w:t>
      </w:r>
      <w:r>
        <w:t>des prestations du présent accord-cadre.</w:t>
      </w:r>
    </w:p>
    <w:p w:rsidR="00246AB5" w:rsidRDefault="00246AB5">
      <w:pPr>
        <w:pStyle w:val="Corpsdetexte"/>
        <w:spacing w:before="1"/>
        <w:ind w:left="0"/>
      </w:pPr>
    </w:p>
    <w:p w:rsidR="00246AB5" w:rsidRDefault="00211CA8">
      <w:pPr>
        <w:pStyle w:val="Corpsdetexte"/>
        <w:ind w:right="423"/>
        <w:jc w:val="both"/>
      </w:pPr>
      <w:r>
        <w:t>Le titulaire assure le traitement de ses déchets dans les conditions définies par la réglementation spécifique à chaque typologie de déchet (1) selon la hiérarchie des modes de traitement exprimée</w:t>
      </w:r>
      <w:r>
        <w:rPr>
          <w:spacing w:val="40"/>
        </w:rPr>
        <w:t xml:space="preserve"> </w:t>
      </w:r>
      <w:r>
        <w:t>à l’article L.541</w:t>
      </w:r>
      <w:r>
        <w:t>-1 du code de l’environnement :</w:t>
      </w:r>
    </w:p>
    <w:p w:rsidR="00246AB5" w:rsidRDefault="00211CA8">
      <w:pPr>
        <w:pStyle w:val="Paragraphedeliste"/>
        <w:numPr>
          <w:ilvl w:val="1"/>
          <w:numId w:val="5"/>
        </w:numPr>
        <w:tabs>
          <w:tab w:val="left" w:pos="1878"/>
        </w:tabs>
        <w:spacing w:before="1"/>
        <w:ind w:left="1878" w:hanging="179"/>
      </w:pPr>
      <w:r>
        <w:t>–</w:t>
      </w:r>
      <w:r>
        <w:rPr>
          <w:spacing w:val="-4"/>
        </w:rPr>
        <w:t xml:space="preserve"> </w:t>
      </w:r>
      <w:r>
        <w:t>Préparation</w:t>
      </w:r>
      <w:r>
        <w:rPr>
          <w:spacing w:val="-2"/>
        </w:rPr>
        <w:t xml:space="preserve"> </w:t>
      </w:r>
      <w:r>
        <w:t>en</w:t>
      </w:r>
      <w:r>
        <w:rPr>
          <w:spacing w:val="-3"/>
        </w:rPr>
        <w:t xml:space="preserve"> </w:t>
      </w:r>
      <w:r>
        <w:t>vue</w:t>
      </w:r>
      <w:r>
        <w:rPr>
          <w:spacing w:val="-3"/>
        </w:rPr>
        <w:t xml:space="preserve"> </w:t>
      </w:r>
      <w:r>
        <w:t>de</w:t>
      </w:r>
      <w:r>
        <w:rPr>
          <w:spacing w:val="-3"/>
        </w:rPr>
        <w:t xml:space="preserve"> </w:t>
      </w:r>
      <w:r>
        <w:t>la</w:t>
      </w:r>
      <w:r>
        <w:rPr>
          <w:spacing w:val="-3"/>
        </w:rPr>
        <w:t xml:space="preserve"> </w:t>
      </w:r>
      <w:r>
        <w:rPr>
          <w:spacing w:val="-2"/>
        </w:rPr>
        <w:t>réutilisation,</w:t>
      </w:r>
    </w:p>
    <w:p w:rsidR="00246AB5" w:rsidRDefault="00211CA8">
      <w:pPr>
        <w:pStyle w:val="Paragraphedeliste"/>
        <w:numPr>
          <w:ilvl w:val="1"/>
          <w:numId w:val="5"/>
        </w:numPr>
        <w:tabs>
          <w:tab w:val="left" w:pos="1878"/>
        </w:tabs>
        <w:ind w:left="1878" w:hanging="179"/>
      </w:pPr>
      <w:r>
        <w:t>–</w:t>
      </w:r>
      <w:r>
        <w:rPr>
          <w:spacing w:val="-1"/>
        </w:rPr>
        <w:t xml:space="preserve"> </w:t>
      </w:r>
      <w:r>
        <w:rPr>
          <w:spacing w:val="-2"/>
        </w:rPr>
        <w:t>Recyclage,</w:t>
      </w:r>
    </w:p>
    <w:p w:rsidR="00246AB5" w:rsidRDefault="00211CA8">
      <w:pPr>
        <w:pStyle w:val="Paragraphedeliste"/>
        <w:numPr>
          <w:ilvl w:val="1"/>
          <w:numId w:val="5"/>
        </w:numPr>
        <w:tabs>
          <w:tab w:val="left" w:pos="1878"/>
        </w:tabs>
        <w:ind w:left="1878" w:hanging="179"/>
      </w:pPr>
      <w:r>
        <w:t>–</w:t>
      </w:r>
      <w:r>
        <w:rPr>
          <w:spacing w:val="-5"/>
        </w:rPr>
        <w:t xml:space="preserve"> </w:t>
      </w:r>
      <w:r>
        <w:t>Toute</w:t>
      </w:r>
      <w:r>
        <w:rPr>
          <w:spacing w:val="-5"/>
        </w:rPr>
        <w:t xml:space="preserve"> </w:t>
      </w:r>
      <w:r>
        <w:t>autre</w:t>
      </w:r>
      <w:r>
        <w:rPr>
          <w:spacing w:val="-4"/>
        </w:rPr>
        <w:t xml:space="preserve"> </w:t>
      </w:r>
      <w:r>
        <w:t>valorisation,</w:t>
      </w:r>
      <w:r>
        <w:rPr>
          <w:spacing w:val="-4"/>
        </w:rPr>
        <w:t xml:space="preserve"> </w:t>
      </w:r>
      <w:r>
        <w:t>notamment</w:t>
      </w:r>
      <w:r>
        <w:rPr>
          <w:spacing w:val="-4"/>
        </w:rPr>
        <w:t xml:space="preserve"> </w:t>
      </w:r>
      <w:r>
        <w:rPr>
          <w:spacing w:val="-2"/>
        </w:rPr>
        <w:t>énergétique,</w:t>
      </w:r>
    </w:p>
    <w:p w:rsidR="00246AB5" w:rsidRDefault="00211CA8">
      <w:pPr>
        <w:pStyle w:val="Paragraphedeliste"/>
        <w:numPr>
          <w:ilvl w:val="1"/>
          <w:numId w:val="5"/>
        </w:numPr>
        <w:tabs>
          <w:tab w:val="left" w:pos="1878"/>
        </w:tabs>
        <w:ind w:left="1878" w:hanging="179"/>
      </w:pPr>
      <w:r>
        <w:t>–</w:t>
      </w:r>
      <w:r>
        <w:rPr>
          <w:spacing w:val="-4"/>
        </w:rPr>
        <w:t xml:space="preserve"> </w:t>
      </w:r>
      <w:r>
        <w:t>En</w:t>
      </w:r>
      <w:r>
        <w:rPr>
          <w:spacing w:val="-4"/>
        </w:rPr>
        <w:t xml:space="preserve"> </w:t>
      </w:r>
      <w:r>
        <w:t>dernier</w:t>
      </w:r>
      <w:r>
        <w:rPr>
          <w:spacing w:val="-4"/>
        </w:rPr>
        <w:t xml:space="preserve"> </w:t>
      </w:r>
      <w:r>
        <w:t>recours</w:t>
      </w:r>
      <w:r>
        <w:rPr>
          <w:spacing w:val="-3"/>
        </w:rPr>
        <w:t xml:space="preserve"> </w:t>
      </w:r>
      <w:r>
        <w:rPr>
          <w:spacing w:val="-2"/>
        </w:rPr>
        <w:t>élimination.</w:t>
      </w:r>
    </w:p>
    <w:p w:rsidR="00246AB5" w:rsidRDefault="00246AB5">
      <w:pPr>
        <w:pStyle w:val="Corpsdetexte"/>
        <w:ind w:left="0"/>
      </w:pPr>
    </w:p>
    <w:p w:rsidR="00246AB5" w:rsidRDefault="00211CA8">
      <w:pPr>
        <w:pStyle w:val="Corpsdetexte"/>
        <w:spacing w:before="1"/>
        <w:ind w:right="426"/>
        <w:jc w:val="both"/>
      </w:pPr>
      <w:r>
        <w:t>Le titulaire applique les modalités de traitement des déchets qu’il décrit dans son Schéma d’Organisation et de Gestion des Déchets de chantier (SOGED), au moment de la préparation de chantier pour remise préalable au Maitre d’Ouvrage.</w:t>
      </w:r>
    </w:p>
    <w:p w:rsidR="00246AB5" w:rsidRDefault="00211CA8">
      <w:pPr>
        <w:pStyle w:val="Corpsdetexte"/>
        <w:spacing w:before="291"/>
        <w:ind w:right="424"/>
        <w:jc w:val="both"/>
      </w:pPr>
      <w:r>
        <w:t>Un exemplaire du SOG</w:t>
      </w:r>
      <w:r>
        <w:t>ED est à rendre sous format papier et un reproductible sous format informatique, pouvant être exploité sous OFFICE™ (.doc, .</w:t>
      </w:r>
      <w:proofErr w:type="spellStart"/>
      <w:r>
        <w:t>xls</w:t>
      </w:r>
      <w:proofErr w:type="spellEnd"/>
      <w:r>
        <w:t>) et ACROBAT READER™ (.</w:t>
      </w:r>
      <w:proofErr w:type="spellStart"/>
      <w:r>
        <w:t>pdf</w:t>
      </w:r>
      <w:proofErr w:type="spellEnd"/>
      <w:r>
        <w:t>) pour les textes et les images et si possible sous AUTOCAD™ (.</w:t>
      </w:r>
      <w:proofErr w:type="spellStart"/>
      <w:r>
        <w:t>dwg</w:t>
      </w:r>
      <w:proofErr w:type="spellEnd"/>
      <w:r>
        <w:t>) pour les plans.</w:t>
      </w:r>
    </w:p>
    <w:p w:rsidR="00246AB5" w:rsidRDefault="00246AB5">
      <w:pPr>
        <w:pStyle w:val="Corpsdetexte"/>
        <w:spacing w:before="1"/>
        <w:ind w:left="0"/>
      </w:pPr>
    </w:p>
    <w:p w:rsidR="00246AB5" w:rsidRDefault="00211CA8">
      <w:pPr>
        <w:pStyle w:val="Corpsdetexte"/>
      </w:pPr>
      <w:r>
        <w:t>Dans</w:t>
      </w:r>
      <w:r>
        <w:rPr>
          <w:spacing w:val="-6"/>
        </w:rPr>
        <w:t xml:space="preserve"> </w:t>
      </w:r>
      <w:r>
        <w:t>le</w:t>
      </w:r>
      <w:r>
        <w:rPr>
          <w:spacing w:val="-4"/>
        </w:rPr>
        <w:t xml:space="preserve"> </w:t>
      </w:r>
      <w:r>
        <w:t>SOGED</w:t>
      </w:r>
      <w:r>
        <w:rPr>
          <w:spacing w:val="-2"/>
        </w:rPr>
        <w:t xml:space="preserve"> </w:t>
      </w:r>
      <w:r>
        <w:t>est</w:t>
      </w:r>
      <w:r>
        <w:rPr>
          <w:spacing w:val="-4"/>
        </w:rPr>
        <w:t xml:space="preserve"> </w:t>
      </w:r>
      <w:r>
        <w:t>détaillé</w:t>
      </w:r>
      <w:r>
        <w:rPr>
          <w:spacing w:val="-4"/>
        </w:rPr>
        <w:t xml:space="preserve"> </w:t>
      </w:r>
      <w:r>
        <w:t>avec</w:t>
      </w:r>
      <w:r>
        <w:rPr>
          <w:spacing w:val="-5"/>
        </w:rPr>
        <w:t xml:space="preserve"> </w:t>
      </w:r>
      <w:r>
        <w:t>précision</w:t>
      </w:r>
      <w:r>
        <w:rPr>
          <w:spacing w:val="-3"/>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les</w:t>
      </w:r>
      <w:proofErr w:type="gramEnd"/>
      <w:r>
        <w:rPr>
          <w:spacing w:val="-6"/>
        </w:rPr>
        <w:t xml:space="preserve"> </w:t>
      </w:r>
      <w:r>
        <w:t>actions</w:t>
      </w:r>
      <w:r>
        <w:rPr>
          <w:spacing w:val="-3"/>
        </w:rPr>
        <w:t xml:space="preserve"> </w:t>
      </w:r>
      <w:r>
        <w:t>prévues</w:t>
      </w:r>
      <w:r>
        <w:rPr>
          <w:spacing w:val="-3"/>
        </w:rPr>
        <w:t xml:space="preserve"> </w:t>
      </w:r>
      <w:r>
        <w:t>en</w:t>
      </w:r>
      <w:r>
        <w:rPr>
          <w:spacing w:val="-4"/>
        </w:rPr>
        <w:t xml:space="preserve"> </w:t>
      </w:r>
      <w:r>
        <w:t>matière</w:t>
      </w:r>
      <w:r>
        <w:rPr>
          <w:spacing w:val="-5"/>
        </w:rPr>
        <w:t xml:space="preserve"> </w:t>
      </w:r>
      <w:r>
        <w:t>de</w:t>
      </w:r>
      <w:r>
        <w:rPr>
          <w:spacing w:val="-4"/>
        </w:rPr>
        <w:t xml:space="preserve"> </w:t>
      </w:r>
      <w:r>
        <w:t>prévention</w:t>
      </w:r>
      <w:r>
        <w:rPr>
          <w:spacing w:val="-3"/>
        </w:rPr>
        <w:t xml:space="preserve"> </w:t>
      </w:r>
      <w:r>
        <w:t>des</w:t>
      </w:r>
      <w:r>
        <w:rPr>
          <w:spacing w:val="-6"/>
        </w:rPr>
        <w:t xml:space="preserve"> </w:t>
      </w:r>
      <w:r>
        <w:t>déchets</w:t>
      </w:r>
      <w:r>
        <w:rPr>
          <w:spacing w:val="-3"/>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les</w:t>
      </w:r>
      <w:proofErr w:type="gramEnd"/>
      <w:r>
        <w:rPr>
          <w:spacing w:val="-5"/>
        </w:rPr>
        <w:t xml:space="preserve"> </w:t>
      </w:r>
      <w:r>
        <w:t>méthodes</w:t>
      </w:r>
      <w:r>
        <w:rPr>
          <w:spacing w:val="-2"/>
        </w:rPr>
        <w:t xml:space="preserve"> </w:t>
      </w:r>
      <w:r>
        <w:t>de</w:t>
      </w:r>
      <w:r>
        <w:rPr>
          <w:spacing w:val="-3"/>
        </w:rPr>
        <w:t xml:space="preserve"> </w:t>
      </w:r>
      <w:r>
        <w:t>tri</w:t>
      </w:r>
      <w:r>
        <w:rPr>
          <w:spacing w:val="-3"/>
        </w:rPr>
        <w:t xml:space="preserve"> </w:t>
      </w:r>
      <w:r>
        <w:t>qui</w:t>
      </w:r>
      <w:r>
        <w:rPr>
          <w:spacing w:val="-3"/>
        </w:rPr>
        <w:t xml:space="preserve"> </w:t>
      </w:r>
      <w:r>
        <w:t>seront</w:t>
      </w:r>
      <w:r>
        <w:rPr>
          <w:spacing w:val="-3"/>
        </w:rPr>
        <w:t xml:space="preserve"> </w:t>
      </w:r>
      <w:r>
        <w:t>mises</w:t>
      </w:r>
      <w:r>
        <w:rPr>
          <w:spacing w:val="-3"/>
        </w:rPr>
        <w:t xml:space="preserve"> </w:t>
      </w:r>
      <w:r>
        <w:t>en</w:t>
      </w:r>
      <w:r>
        <w:rPr>
          <w:spacing w:val="-4"/>
        </w:rPr>
        <w:t xml:space="preserve"> </w:t>
      </w:r>
      <w:r>
        <w:t>œuvre</w:t>
      </w:r>
      <w:r>
        <w:rPr>
          <w:spacing w:val="-3"/>
        </w:rPr>
        <w:t xml:space="preserve"> </w:t>
      </w:r>
      <w:r>
        <w:t>(dont</w:t>
      </w:r>
      <w:r>
        <w:rPr>
          <w:spacing w:val="-3"/>
        </w:rPr>
        <w:t xml:space="preserve"> </w:t>
      </w:r>
      <w:r>
        <w:t>lieu</w:t>
      </w:r>
      <w:r>
        <w:rPr>
          <w:spacing w:val="-3"/>
        </w:rPr>
        <w:t xml:space="preserve"> </w:t>
      </w:r>
      <w:r>
        <w:t>de</w:t>
      </w:r>
      <w:r>
        <w:rPr>
          <w:spacing w:val="-3"/>
        </w:rPr>
        <w:t xml:space="preserve"> </w:t>
      </w:r>
      <w:r>
        <w:t>stockage</w:t>
      </w:r>
      <w:r>
        <w:rPr>
          <w:spacing w:val="-3"/>
        </w:rPr>
        <w:t xml:space="preserve"> </w:t>
      </w:r>
      <w:r>
        <w:t>des</w:t>
      </w:r>
      <w:r>
        <w:rPr>
          <w:spacing w:val="-5"/>
        </w:rPr>
        <w:t xml:space="preserve"> </w:t>
      </w:r>
      <w:r>
        <w:t>déchets)</w:t>
      </w:r>
      <w:r>
        <w:rPr>
          <w:spacing w:val="-1"/>
        </w:rPr>
        <w:t xml:space="preserve"> </w:t>
      </w:r>
      <w:r>
        <w:rPr>
          <w:spacing w:val="-10"/>
        </w:rPr>
        <w:t>;</w:t>
      </w:r>
    </w:p>
    <w:p w:rsidR="00246AB5" w:rsidRDefault="00211CA8">
      <w:pPr>
        <w:pStyle w:val="Paragraphedeliste"/>
        <w:numPr>
          <w:ilvl w:val="1"/>
          <w:numId w:val="10"/>
        </w:numPr>
        <w:tabs>
          <w:tab w:val="left" w:pos="991"/>
          <w:tab w:val="left" w:pos="1003"/>
        </w:tabs>
        <w:ind w:right="421" w:hanging="360"/>
        <w:rPr>
          <w:rFonts w:ascii="Symbol" w:hAnsi="Symbol"/>
        </w:rPr>
      </w:pPr>
      <w:proofErr w:type="gramStart"/>
      <w:r>
        <w:t>les</w:t>
      </w:r>
      <w:proofErr w:type="gramEnd"/>
      <w:r>
        <w:t xml:space="preserve"> installations de valorisation, traitement et élimination vers lesquelles seront dirigés les</w:t>
      </w:r>
      <w:r>
        <w:rPr>
          <w:spacing w:val="80"/>
        </w:rPr>
        <w:t xml:space="preserve"> </w:t>
      </w:r>
      <w:r>
        <w:t>déchets en fonction de leur nature ;</w:t>
      </w:r>
    </w:p>
    <w:p w:rsidR="00246AB5" w:rsidRDefault="00211CA8">
      <w:pPr>
        <w:pStyle w:val="Paragraphedeliste"/>
        <w:numPr>
          <w:ilvl w:val="1"/>
          <w:numId w:val="10"/>
        </w:numPr>
        <w:tabs>
          <w:tab w:val="left" w:pos="991"/>
        </w:tabs>
        <w:spacing w:before="1"/>
        <w:ind w:left="991"/>
        <w:rPr>
          <w:rFonts w:ascii="Symbol" w:hAnsi="Symbol"/>
        </w:rPr>
      </w:pPr>
      <w:proofErr w:type="gramStart"/>
      <w:r>
        <w:t>les</w:t>
      </w:r>
      <w:proofErr w:type="gramEnd"/>
      <w:r>
        <w:rPr>
          <w:spacing w:val="-7"/>
        </w:rPr>
        <w:t xml:space="preserve"> </w:t>
      </w:r>
      <w:r>
        <w:t>modalités</w:t>
      </w:r>
      <w:r>
        <w:rPr>
          <w:spacing w:val="-6"/>
        </w:rPr>
        <w:t xml:space="preserve"> </w:t>
      </w:r>
      <w:r>
        <w:t>d’évacuation</w:t>
      </w:r>
      <w:r>
        <w:rPr>
          <w:spacing w:val="-6"/>
        </w:rPr>
        <w:t xml:space="preserve"> </w:t>
      </w:r>
      <w:r>
        <w:t>des</w:t>
      </w:r>
      <w:r>
        <w:rPr>
          <w:spacing w:val="-5"/>
        </w:rPr>
        <w:t xml:space="preserve"> </w:t>
      </w:r>
      <w:r>
        <w:t>déchets</w:t>
      </w:r>
      <w:r>
        <w:rPr>
          <w:spacing w:val="-4"/>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les</w:t>
      </w:r>
      <w:proofErr w:type="gramEnd"/>
      <w:r>
        <w:rPr>
          <w:spacing w:val="-4"/>
        </w:rPr>
        <w:t xml:space="preserve"> </w:t>
      </w:r>
      <w:r>
        <w:t>moyens</w:t>
      </w:r>
      <w:r>
        <w:rPr>
          <w:spacing w:val="-4"/>
        </w:rPr>
        <w:t xml:space="preserve"> </w:t>
      </w:r>
      <w:r>
        <w:t>de</w:t>
      </w:r>
      <w:r>
        <w:rPr>
          <w:spacing w:val="-4"/>
        </w:rPr>
        <w:t xml:space="preserve"> </w:t>
      </w:r>
      <w:r>
        <w:t>contrôle</w:t>
      </w:r>
      <w:r>
        <w:rPr>
          <w:spacing w:val="-4"/>
        </w:rPr>
        <w:t xml:space="preserve"> </w:t>
      </w:r>
      <w:r>
        <w:t>et</w:t>
      </w:r>
      <w:r>
        <w:rPr>
          <w:spacing w:val="-4"/>
        </w:rPr>
        <w:t xml:space="preserve"> </w:t>
      </w:r>
      <w:r>
        <w:t>de</w:t>
      </w:r>
      <w:r>
        <w:rPr>
          <w:spacing w:val="-4"/>
        </w:rPr>
        <w:t xml:space="preserve"> </w:t>
      </w:r>
      <w:r>
        <w:t>traçabilité</w:t>
      </w:r>
      <w:r>
        <w:rPr>
          <w:spacing w:val="-4"/>
        </w:rPr>
        <w:t xml:space="preserve"> </w:t>
      </w:r>
      <w:r>
        <w:t>des</w:t>
      </w:r>
      <w:r>
        <w:rPr>
          <w:spacing w:val="-3"/>
        </w:rPr>
        <w:t xml:space="preserve"> </w:t>
      </w:r>
      <w:r>
        <w:rPr>
          <w:spacing w:val="-2"/>
        </w:rPr>
        <w:t>déchets.</w:t>
      </w:r>
    </w:p>
    <w:p w:rsidR="00246AB5" w:rsidRDefault="00246AB5">
      <w:pPr>
        <w:pStyle w:val="Paragraphedeliste"/>
        <w:rPr>
          <w:rFonts w:ascii="Symbol" w:hAnsi="Symbol"/>
        </w:rPr>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Corpsdetexte"/>
        <w:spacing w:before="91"/>
        <w:ind w:right="420"/>
        <w:jc w:val="both"/>
      </w:pPr>
      <w:r>
        <w:lastRenderedPageBreak/>
        <w:t xml:space="preserve">Tenant compte de la préoccupation environnementale exprimée par la CPAM des Hauts-de-Seine, le titulaire veille au tri des déchets en vue de leur traitement dans les filières de valorisations </w:t>
      </w:r>
      <w:r>
        <w:rPr>
          <w:spacing w:val="-2"/>
        </w:rPr>
        <w:t>adaptées.</w:t>
      </w:r>
    </w:p>
    <w:p w:rsidR="00246AB5" w:rsidRDefault="00246AB5">
      <w:pPr>
        <w:pStyle w:val="Corpsdetexte"/>
        <w:spacing w:before="1"/>
        <w:ind w:left="0"/>
      </w:pPr>
    </w:p>
    <w:p w:rsidR="00246AB5" w:rsidRDefault="00211CA8">
      <w:pPr>
        <w:pStyle w:val="Corpsdetexte"/>
      </w:pPr>
      <w:r>
        <w:t>Il</w:t>
      </w:r>
      <w:r>
        <w:rPr>
          <w:spacing w:val="40"/>
        </w:rPr>
        <w:t xml:space="preserve"> </w:t>
      </w:r>
      <w:r>
        <w:t>établit</w:t>
      </w:r>
      <w:r>
        <w:rPr>
          <w:spacing w:val="40"/>
        </w:rPr>
        <w:t xml:space="preserve"> </w:t>
      </w:r>
      <w:r>
        <w:t>un</w:t>
      </w:r>
      <w:r>
        <w:rPr>
          <w:spacing w:val="40"/>
        </w:rPr>
        <w:t xml:space="preserve"> </w:t>
      </w:r>
      <w:r>
        <w:t>Bordereau</w:t>
      </w:r>
      <w:r>
        <w:rPr>
          <w:spacing w:val="40"/>
        </w:rPr>
        <w:t xml:space="preserve"> </w:t>
      </w:r>
      <w:r>
        <w:t>de</w:t>
      </w:r>
      <w:r>
        <w:rPr>
          <w:spacing w:val="40"/>
        </w:rPr>
        <w:t xml:space="preserve"> </w:t>
      </w:r>
      <w:r>
        <w:t>Suivi</w:t>
      </w:r>
      <w:r>
        <w:rPr>
          <w:spacing w:val="40"/>
        </w:rPr>
        <w:t xml:space="preserve"> </w:t>
      </w:r>
      <w:r>
        <w:t>des</w:t>
      </w:r>
      <w:r>
        <w:rPr>
          <w:spacing w:val="40"/>
        </w:rPr>
        <w:t xml:space="preserve"> </w:t>
      </w:r>
      <w:r>
        <w:t>Déchets</w:t>
      </w:r>
      <w:r>
        <w:rPr>
          <w:spacing w:val="40"/>
        </w:rPr>
        <w:t xml:space="preserve"> </w:t>
      </w:r>
      <w:r>
        <w:t>(BSD)</w:t>
      </w:r>
      <w:r>
        <w:rPr>
          <w:spacing w:val="40"/>
        </w:rPr>
        <w:t xml:space="preserve"> </w:t>
      </w:r>
      <w:r>
        <w:t>dès</w:t>
      </w:r>
      <w:r>
        <w:rPr>
          <w:spacing w:val="40"/>
        </w:rPr>
        <w:t xml:space="preserve"> </w:t>
      </w:r>
      <w:r>
        <w:t>l’enlèvement</w:t>
      </w:r>
      <w:r>
        <w:rPr>
          <w:spacing w:val="40"/>
        </w:rPr>
        <w:t xml:space="preserve"> </w:t>
      </w:r>
      <w:r>
        <w:t>de</w:t>
      </w:r>
      <w:r>
        <w:rPr>
          <w:spacing w:val="40"/>
        </w:rPr>
        <w:t xml:space="preserve"> </w:t>
      </w:r>
      <w:r>
        <w:t>ceux-ci.</w:t>
      </w:r>
      <w:r>
        <w:rPr>
          <w:spacing w:val="40"/>
        </w:rPr>
        <w:t xml:space="preserve"> </w:t>
      </w:r>
      <w:r>
        <w:t>Le</w:t>
      </w:r>
      <w:r>
        <w:rPr>
          <w:spacing w:val="40"/>
        </w:rPr>
        <w:t xml:space="preserve"> </w:t>
      </w:r>
      <w:r>
        <w:t>BSD</w:t>
      </w:r>
      <w:r>
        <w:rPr>
          <w:spacing w:val="40"/>
        </w:rPr>
        <w:t xml:space="preserve"> </w:t>
      </w:r>
      <w:r>
        <w:t>doit</w:t>
      </w:r>
      <w:r>
        <w:rPr>
          <w:spacing w:val="40"/>
        </w:rPr>
        <w:t xml:space="preserve"> </w:t>
      </w:r>
      <w:r>
        <w:t>mentionner :</w:t>
      </w:r>
    </w:p>
    <w:p w:rsidR="00246AB5" w:rsidRDefault="00211CA8">
      <w:pPr>
        <w:pStyle w:val="Paragraphedeliste"/>
        <w:numPr>
          <w:ilvl w:val="1"/>
          <w:numId w:val="10"/>
        </w:numPr>
        <w:tabs>
          <w:tab w:val="left" w:pos="991"/>
          <w:tab w:val="left" w:pos="1003"/>
        </w:tabs>
        <w:ind w:right="425" w:hanging="360"/>
        <w:rPr>
          <w:rFonts w:ascii="Symbol" w:hAnsi="Symbol"/>
        </w:rPr>
      </w:pPr>
      <w:proofErr w:type="gramStart"/>
      <w:r>
        <w:t>la</w:t>
      </w:r>
      <w:proofErr w:type="gramEnd"/>
      <w:r>
        <w:rPr>
          <w:spacing w:val="29"/>
        </w:rPr>
        <w:t xml:space="preserve"> </w:t>
      </w:r>
      <w:r>
        <w:t>typologie</w:t>
      </w:r>
      <w:r>
        <w:rPr>
          <w:spacing w:val="28"/>
        </w:rPr>
        <w:t xml:space="preserve"> </w:t>
      </w:r>
      <w:r>
        <w:t>de</w:t>
      </w:r>
      <w:r>
        <w:rPr>
          <w:spacing w:val="29"/>
        </w:rPr>
        <w:t xml:space="preserve"> </w:t>
      </w:r>
      <w:r>
        <w:t>déchets,</w:t>
      </w:r>
      <w:r>
        <w:rPr>
          <w:spacing w:val="27"/>
        </w:rPr>
        <w:t xml:space="preserve"> </w:t>
      </w:r>
      <w:r>
        <w:t>les</w:t>
      </w:r>
      <w:r>
        <w:rPr>
          <w:spacing w:val="29"/>
        </w:rPr>
        <w:t xml:space="preserve"> </w:t>
      </w:r>
      <w:r>
        <w:t>tonnages</w:t>
      </w:r>
      <w:r>
        <w:rPr>
          <w:spacing w:val="29"/>
        </w:rPr>
        <w:t xml:space="preserve"> </w:t>
      </w:r>
      <w:r>
        <w:t>collectés,</w:t>
      </w:r>
      <w:r>
        <w:rPr>
          <w:spacing w:val="29"/>
        </w:rPr>
        <w:t xml:space="preserve"> </w:t>
      </w:r>
      <w:r>
        <w:t>les</w:t>
      </w:r>
      <w:r>
        <w:rPr>
          <w:spacing w:val="29"/>
        </w:rPr>
        <w:t xml:space="preserve"> </w:t>
      </w:r>
      <w:r>
        <w:t>modes</w:t>
      </w:r>
      <w:r>
        <w:rPr>
          <w:spacing w:val="29"/>
        </w:rPr>
        <w:t xml:space="preserve"> </w:t>
      </w:r>
      <w:r>
        <w:t>de</w:t>
      </w:r>
      <w:r>
        <w:rPr>
          <w:spacing w:val="29"/>
        </w:rPr>
        <w:t xml:space="preserve"> </w:t>
      </w:r>
      <w:r>
        <w:t>traitement</w:t>
      </w:r>
      <w:r>
        <w:rPr>
          <w:spacing w:val="26"/>
        </w:rPr>
        <w:t xml:space="preserve"> </w:t>
      </w:r>
      <w:r>
        <w:t>appliqués</w:t>
      </w:r>
      <w:r>
        <w:rPr>
          <w:spacing w:val="28"/>
        </w:rPr>
        <w:t xml:space="preserve"> </w:t>
      </w:r>
      <w:r>
        <w:t>et</w:t>
      </w:r>
      <w:r>
        <w:rPr>
          <w:spacing w:val="29"/>
        </w:rPr>
        <w:t xml:space="preserve"> </w:t>
      </w:r>
      <w:r>
        <w:t>les lieux de traitement.</w:t>
      </w:r>
    </w:p>
    <w:p w:rsidR="00246AB5" w:rsidRDefault="00211CA8">
      <w:pPr>
        <w:pStyle w:val="Paragraphedeliste"/>
        <w:numPr>
          <w:ilvl w:val="1"/>
          <w:numId w:val="10"/>
        </w:numPr>
        <w:tabs>
          <w:tab w:val="left" w:pos="991"/>
          <w:tab w:val="left" w:pos="1003"/>
        </w:tabs>
        <w:ind w:right="425" w:hanging="360"/>
        <w:rPr>
          <w:rFonts w:ascii="Symbol" w:hAnsi="Symbol"/>
        </w:rPr>
      </w:pPr>
      <w:r>
        <w:t>L’identification</w:t>
      </w:r>
      <w:r>
        <w:rPr>
          <w:spacing w:val="40"/>
        </w:rPr>
        <w:t xml:space="preserve"> </w:t>
      </w:r>
      <w:r>
        <w:t>du</w:t>
      </w:r>
      <w:r>
        <w:rPr>
          <w:spacing w:val="40"/>
        </w:rPr>
        <w:t xml:space="preserve"> </w:t>
      </w:r>
      <w:r>
        <w:t>producteur,</w:t>
      </w:r>
      <w:r>
        <w:rPr>
          <w:spacing w:val="40"/>
        </w:rPr>
        <w:t xml:space="preserve"> </w:t>
      </w:r>
      <w:r>
        <w:t>du</w:t>
      </w:r>
      <w:r>
        <w:rPr>
          <w:spacing w:val="40"/>
        </w:rPr>
        <w:t xml:space="preserve"> </w:t>
      </w:r>
      <w:r>
        <w:t>transporteur,</w:t>
      </w:r>
      <w:r>
        <w:rPr>
          <w:spacing w:val="40"/>
        </w:rPr>
        <w:t xml:space="preserve"> </w:t>
      </w:r>
      <w:r>
        <w:t>de</w:t>
      </w:r>
      <w:r>
        <w:rPr>
          <w:spacing w:val="40"/>
        </w:rPr>
        <w:t xml:space="preserve"> </w:t>
      </w:r>
      <w:r>
        <w:t>l’éliminateur</w:t>
      </w:r>
      <w:r>
        <w:rPr>
          <w:spacing w:val="40"/>
        </w:rPr>
        <w:t xml:space="preserve"> </w:t>
      </w:r>
      <w:r>
        <w:t>et</w:t>
      </w:r>
      <w:r>
        <w:rPr>
          <w:spacing w:val="40"/>
        </w:rPr>
        <w:t xml:space="preserve"> </w:t>
      </w:r>
      <w:r>
        <w:t>le</w:t>
      </w:r>
      <w:r>
        <w:rPr>
          <w:spacing w:val="40"/>
        </w:rPr>
        <w:t xml:space="preserve"> </w:t>
      </w:r>
      <w:r>
        <w:t>type</w:t>
      </w:r>
      <w:r>
        <w:rPr>
          <w:spacing w:val="40"/>
        </w:rPr>
        <w:t xml:space="preserve"> </w:t>
      </w:r>
      <w:r>
        <w:t>d’installation (centre de tri, centre de stockage, incinération, valorisation…)</w:t>
      </w:r>
    </w:p>
    <w:p w:rsidR="00246AB5" w:rsidRDefault="00211CA8">
      <w:pPr>
        <w:pStyle w:val="Corpsdetexte"/>
        <w:spacing w:before="1"/>
      </w:pPr>
      <w:r>
        <w:t>Selon</w:t>
      </w:r>
      <w:r>
        <w:rPr>
          <w:spacing w:val="40"/>
        </w:rPr>
        <w:t xml:space="preserve"> </w:t>
      </w:r>
      <w:r>
        <w:t>la</w:t>
      </w:r>
      <w:r>
        <w:rPr>
          <w:spacing w:val="40"/>
        </w:rPr>
        <w:t xml:space="preserve"> </w:t>
      </w:r>
      <w:r>
        <w:t>nature</w:t>
      </w:r>
      <w:r>
        <w:rPr>
          <w:spacing w:val="40"/>
        </w:rPr>
        <w:t xml:space="preserve"> </w:t>
      </w:r>
      <w:r>
        <w:t>d’affaire,</w:t>
      </w:r>
      <w:r>
        <w:rPr>
          <w:spacing w:val="40"/>
        </w:rPr>
        <w:t xml:space="preserve"> </w:t>
      </w:r>
      <w:r>
        <w:t>si</w:t>
      </w:r>
      <w:r>
        <w:rPr>
          <w:spacing w:val="40"/>
        </w:rPr>
        <w:t xml:space="preserve"> </w:t>
      </w:r>
      <w:r>
        <w:t>exigée,</w:t>
      </w:r>
      <w:r>
        <w:rPr>
          <w:spacing w:val="40"/>
        </w:rPr>
        <w:t xml:space="preserve"> </w:t>
      </w:r>
      <w:r>
        <w:t>l’attestation</w:t>
      </w:r>
      <w:r>
        <w:rPr>
          <w:spacing w:val="40"/>
        </w:rPr>
        <w:t xml:space="preserve"> </w:t>
      </w:r>
      <w:r>
        <w:t>d’élimination</w:t>
      </w:r>
      <w:r>
        <w:rPr>
          <w:spacing w:val="40"/>
        </w:rPr>
        <w:t xml:space="preserve"> </w:t>
      </w:r>
      <w:r>
        <w:t>des</w:t>
      </w:r>
      <w:r>
        <w:rPr>
          <w:spacing w:val="40"/>
        </w:rPr>
        <w:t xml:space="preserve"> </w:t>
      </w:r>
      <w:r>
        <w:t>déchets</w:t>
      </w:r>
      <w:r>
        <w:rPr>
          <w:spacing w:val="40"/>
        </w:rPr>
        <w:t xml:space="preserve"> </w:t>
      </w:r>
      <w:r>
        <w:t>est</w:t>
      </w:r>
      <w:r>
        <w:rPr>
          <w:spacing w:val="40"/>
        </w:rPr>
        <w:t xml:space="preserve"> </w:t>
      </w:r>
      <w:r>
        <w:t>transmise</w:t>
      </w:r>
      <w:r>
        <w:rPr>
          <w:spacing w:val="40"/>
        </w:rPr>
        <w:t xml:space="preserve"> </w:t>
      </w:r>
      <w:r>
        <w:t>par</w:t>
      </w:r>
      <w:r>
        <w:rPr>
          <w:spacing w:val="40"/>
        </w:rPr>
        <w:t xml:space="preserve"> </w:t>
      </w:r>
      <w:r>
        <w:t>le titulaire à l’Organisme au plus tard avec le Dossier des Ouvrages Exécutés (DOE).</w:t>
      </w:r>
    </w:p>
    <w:p w:rsidR="00246AB5" w:rsidRDefault="00211CA8">
      <w:pPr>
        <w:pStyle w:val="Corpsdetexte"/>
        <w:spacing w:before="291"/>
        <w:ind w:right="420"/>
        <w:jc w:val="both"/>
      </w:pPr>
      <w:r>
        <w:t>Selon la nature de l’affaire, sur demande de la CPAM des Hauts-de-Seine ou de son représentant désigné (AMO, MO), le titulaire devra sans faute la transmission de son SOGE</w:t>
      </w:r>
      <w:r>
        <w:t>D, du contrat de cession des déchets, des BSD et de l’attestation d’élimination des déchets.</w:t>
      </w:r>
    </w:p>
    <w:p w:rsidR="00246AB5" w:rsidRDefault="00246AB5">
      <w:pPr>
        <w:pStyle w:val="Corpsdetexte"/>
        <w:spacing w:before="1"/>
        <w:ind w:left="0"/>
      </w:pPr>
    </w:p>
    <w:p w:rsidR="00246AB5" w:rsidRDefault="00211CA8">
      <w:pPr>
        <w:pStyle w:val="Corpsdetexte"/>
        <w:ind w:right="423"/>
        <w:jc w:val="both"/>
      </w:pPr>
      <w:r>
        <w:t xml:space="preserve">En cas de dégradation des conditions du chantier ou d’absence de communication des pièces attendues, le pouvoir adjudicateur ou son représentant pourra mettre en </w:t>
      </w:r>
      <w:r>
        <w:t>demeure l’entreprise de remédier immédiatement à la situation, sans préjudice d'éventuelles sanctions prévues au marché.</w:t>
      </w:r>
    </w:p>
    <w:p w:rsidR="00246AB5" w:rsidRDefault="00246AB5">
      <w:pPr>
        <w:pStyle w:val="Corpsdetexte"/>
        <w:ind w:left="0"/>
      </w:pPr>
    </w:p>
    <w:p w:rsidR="00246AB5" w:rsidRDefault="00211CA8">
      <w:pPr>
        <w:spacing w:before="1"/>
        <w:ind w:left="282"/>
        <w:rPr>
          <w:i/>
        </w:rPr>
      </w:pPr>
      <w:r>
        <w:rPr>
          <w:i/>
        </w:rPr>
        <w:t>L’efficacité</w:t>
      </w:r>
      <w:r>
        <w:rPr>
          <w:i/>
          <w:spacing w:val="40"/>
        </w:rPr>
        <w:t xml:space="preserve"> </w:t>
      </w:r>
      <w:r>
        <w:rPr>
          <w:i/>
        </w:rPr>
        <w:t>de</w:t>
      </w:r>
      <w:r>
        <w:rPr>
          <w:i/>
          <w:spacing w:val="40"/>
        </w:rPr>
        <w:t xml:space="preserve"> </w:t>
      </w:r>
      <w:r>
        <w:rPr>
          <w:i/>
        </w:rPr>
        <w:t>la</w:t>
      </w:r>
      <w:r>
        <w:rPr>
          <w:i/>
          <w:spacing w:val="40"/>
        </w:rPr>
        <w:t xml:space="preserve"> </w:t>
      </w:r>
      <w:r>
        <w:rPr>
          <w:i/>
        </w:rPr>
        <w:t>démarche</w:t>
      </w:r>
      <w:r>
        <w:rPr>
          <w:i/>
          <w:spacing w:val="40"/>
        </w:rPr>
        <w:t xml:space="preserve"> </w:t>
      </w:r>
      <w:r>
        <w:rPr>
          <w:i/>
        </w:rPr>
        <w:t>de</w:t>
      </w:r>
      <w:r>
        <w:rPr>
          <w:i/>
          <w:spacing w:val="40"/>
        </w:rPr>
        <w:t xml:space="preserve"> </w:t>
      </w:r>
      <w:r>
        <w:rPr>
          <w:i/>
        </w:rPr>
        <w:t>gestion</w:t>
      </w:r>
      <w:r>
        <w:rPr>
          <w:i/>
          <w:spacing w:val="40"/>
        </w:rPr>
        <w:t xml:space="preserve"> </w:t>
      </w:r>
      <w:r>
        <w:rPr>
          <w:i/>
        </w:rPr>
        <w:t>des</w:t>
      </w:r>
      <w:r>
        <w:rPr>
          <w:i/>
          <w:spacing w:val="40"/>
        </w:rPr>
        <w:t xml:space="preserve"> </w:t>
      </w:r>
      <w:r>
        <w:rPr>
          <w:i/>
        </w:rPr>
        <w:t>déchets</w:t>
      </w:r>
      <w:r>
        <w:rPr>
          <w:i/>
          <w:spacing w:val="40"/>
        </w:rPr>
        <w:t xml:space="preserve"> </w:t>
      </w:r>
      <w:r>
        <w:rPr>
          <w:i/>
        </w:rPr>
        <w:t>nécessite</w:t>
      </w:r>
      <w:r>
        <w:rPr>
          <w:i/>
          <w:spacing w:val="40"/>
        </w:rPr>
        <w:t xml:space="preserve"> </w:t>
      </w:r>
      <w:r>
        <w:rPr>
          <w:i/>
        </w:rPr>
        <w:t>obligatoirement</w:t>
      </w:r>
      <w:r>
        <w:rPr>
          <w:i/>
          <w:spacing w:val="40"/>
        </w:rPr>
        <w:t xml:space="preserve"> </w:t>
      </w:r>
      <w:r>
        <w:rPr>
          <w:i/>
        </w:rPr>
        <w:t>une</w:t>
      </w:r>
      <w:r>
        <w:rPr>
          <w:i/>
          <w:spacing w:val="40"/>
        </w:rPr>
        <w:t xml:space="preserve"> </w:t>
      </w:r>
      <w:r>
        <w:rPr>
          <w:i/>
        </w:rPr>
        <w:t>sensibilisation constante du personnel par le titulaire. Il est rappelé que toute décharge sauvage est interdite.</w:t>
      </w:r>
    </w:p>
    <w:p w:rsidR="00246AB5" w:rsidRDefault="00211CA8">
      <w:pPr>
        <w:pStyle w:val="Titre1"/>
        <w:spacing w:before="278"/>
        <w:rPr>
          <w:u w:val="none"/>
        </w:rPr>
      </w:pPr>
      <w:bookmarkStart w:id="53" w:name="_bookmark47"/>
      <w:bookmarkEnd w:id="53"/>
      <w:r>
        <w:t>Section</w:t>
      </w:r>
      <w:r>
        <w:rPr>
          <w:spacing w:val="-3"/>
        </w:rPr>
        <w:t xml:space="preserve"> </w:t>
      </w:r>
      <w:r>
        <w:t>6.07</w:t>
      </w:r>
      <w:r>
        <w:rPr>
          <w:spacing w:val="-8"/>
        </w:rPr>
        <w:t xml:space="preserve"> </w:t>
      </w:r>
      <w:r>
        <w:t>Respect</w:t>
      </w:r>
      <w:r>
        <w:rPr>
          <w:spacing w:val="-2"/>
        </w:rPr>
        <w:t xml:space="preserve"> </w:t>
      </w:r>
      <w:r>
        <w:t>des</w:t>
      </w:r>
      <w:r>
        <w:rPr>
          <w:spacing w:val="-3"/>
        </w:rPr>
        <w:t xml:space="preserve"> </w:t>
      </w:r>
      <w:r>
        <w:t>ouvrages</w:t>
      </w:r>
      <w:r>
        <w:rPr>
          <w:spacing w:val="1"/>
        </w:rPr>
        <w:t xml:space="preserve"> </w:t>
      </w:r>
      <w:r>
        <w:rPr>
          <w:spacing w:val="-2"/>
        </w:rPr>
        <w:t>existants</w:t>
      </w:r>
    </w:p>
    <w:p w:rsidR="00246AB5" w:rsidRDefault="00211CA8">
      <w:pPr>
        <w:pStyle w:val="Corpsdetexte"/>
        <w:spacing w:before="162"/>
      </w:pPr>
      <w:r>
        <w:t>Le titulaire doit mettre</w:t>
      </w:r>
      <w:r>
        <w:rPr>
          <w:spacing w:val="-1"/>
        </w:rPr>
        <w:t xml:space="preserve"> </w:t>
      </w:r>
      <w:r>
        <w:t>en place les protections nécessaires à l’exécution de ses travaux</w:t>
      </w:r>
      <w:r>
        <w:rPr>
          <w:spacing w:val="-1"/>
        </w:rPr>
        <w:t xml:space="preserve"> </w:t>
      </w:r>
      <w:r>
        <w:t>ainsi q</w:t>
      </w:r>
      <w:r>
        <w:t>u’à la protection des ouvrages existants et exécutés.</w:t>
      </w:r>
    </w:p>
    <w:p w:rsidR="00246AB5" w:rsidRDefault="00246AB5">
      <w:pPr>
        <w:pStyle w:val="Corpsdetexte"/>
        <w:ind w:left="0"/>
      </w:pPr>
    </w:p>
    <w:p w:rsidR="00246AB5" w:rsidRDefault="00211CA8">
      <w:pPr>
        <w:pStyle w:val="Corpsdetexte"/>
      </w:pPr>
      <w:r>
        <w:t>Les</w:t>
      </w:r>
      <w:r>
        <w:rPr>
          <w:spacing w:val="40"/>
        </w:rPr>
        <w:t xml:space="preserve"> </w:t>
      </w:r>
      <w:r>
        <w:t>ouvrages</w:t>
      </w:r>
      <w:r>
        <w:rPr>
          <w:spacing w:val="40"/>
        </w:rPr>
        <w:t xml:space="preserve"> </w:t>
      </w:r>
      <w:r>
        <w:t>annexes</w:t>
      </w:r>
      <w:r>
        <w:rPr>
          <w:spacing w:val="40"/>
        </w:rPr>
        <w:t xml:space="preserve"> </w:t>
      </w:r>
      <w:r>
        <w:t>aux</w:t>
      </w:r>
      <w:r>
        <w:rPr>
          <w:spacing w:val="40"/>
        </w:rPr>
        <w:t xml:space="preserve"> </w:t>
      </w:r>
      <w:r>
        <w:t>zones</w:t>
      </w:r>
      <w:r>
        <w:rPr>
          <w:spacing w:val="40"/>
        </w:rPr>
        <w:t xml:space="preserve"> </w:t>
      </w:r>
      <w:r>
        <w:t>immédiates</w:t>
      </w:r>
      <w:r>
        <w:rPr>
          <w:spacing w:val="40"/>
        </w:rPr>
        <w:t xml:space="preserve"> </w:t>
      </w:r>
      <w:r>
        <w:t>de</w:t>
      </w:r>
      <w:r>
        <w:rPr>
          <w:spacing w:val="40"/>
        </w:rPr>
        <w:t xml:space="preserve"> </w:t>
      </w:r>
      <w:r>
        <w:t>travaux</w:t>
      </w:r>
      <w:r>
        <w:rPr>
          <w:spacing w:val="40"/>
        </w:rPr>
        <w:t xml:space="preserve"> </w:t>
      </w:r>
      <w:r>
        <w:t>doivent</w:t>
      </w:r>
      <w:r>
        <w:rPr>
          <w:spacing w:val="40"/>
        </w:rPr>
        <w:t xml:space="preserve"> </w:t>
      </w:r>
      <w:r>
        <w:t>également</w:t>
      </w:r>
      <w:r>
        <w:rPr>
          <w:spacing w:val="40"/>
        </w:rPr>
        <w:t xml:space="preserve"> </w:t>
      </w:r>
      <w:r>
        <w:t>être</w:t>
      </w:r>
      <w:r>
        <w:rPr>
          <w:spacing w:val="40"/>
        </w:rPr>
        <w:t xml:space="preserve"> </w:t>
      </w:r>
      <w:r>
        <w:t>protégés</w:t>
      </w:r>
      <w:r>
        <w:rPr>
          <w:spacing w:val="40"/>
        </w:rPr>
        <w:t xml:space="preserve"> </w:t>
      </w:r>
      <w:r>
        <w:t>afin d’éviter tous dégâts ou détériorations pendant le chantier.</w:t>
      </w:r>
    </w:p>
    <w:p w:rsidR="00246AB5" w:rsidRDefault="00246AB5">
      <w:pPr>
        <w:pStyle w:val="Corpsdetexte"/>
        <w:spacing w:before="3"/>
        <w:ind w:left="0"/>
      </w:pPr>
    </w:p>
    <w:p w:rsidR="00246AB5" w:rsidRDefault="00211CA8">
      <w:pPr>
        <w:pStyle w:val="Corpsdetexte"/>
        <w:spacing w:line="237" w:lineRule="auto"/>
      </w:pPr>
      <w:r>
        <w:t>Les</w:t>
      </w:r>
      <w:r>
        <w:rPr>
          <w:spacing w:val="40"/>
        </w:rPr>
        <w:t xml:space="preserve"> </w:t>
      </w:r>
      <w:r>
        <w:t>travaux</w:t>
      </w:r>
      <w:r>
        <w:rPr>
          <w:spacing w:val="40"/>
        </w:rPr>
        <w:t xml:space="preserve"> </w:t>
      </w:r>
      <w:r>
        <w:t>ne</w:t>
      </w:r>
      <w:r>
        <w:rPr>
          <w:spacing w:val="40"/>
        </w:rPr>
        <w:t xml:space="preserve"> </w:t>
      </w:r>
      <w:r>
        <w:t>devront</w:t>
      </w:r>
      <w:r>
        <w:rPr>
          <w:spacing w:val="40"/>
        </w:rPr>
        <w:t xml:space="preserve"> </w:t>
      </w:r>
      <w:r>
        <w:t>donner</w:t>
      </w:r>
      <w:r>
        <w:rPr>
          <w:spacing w:val="40"/>
        </w:rPr>
        <w:t xml:space="preserve"> </w:t>
      </w:r>
      <w:r>
        <w:t>lieu</w:t>
      </w:r>
      <w:r>
        <w:rPr>
          <w:spacing w:val="40"/>
        </w:rPr>
        <w:t xml:space="preserve"> </w:t>
      </w:r>
      <w:r>
        <w:t>à</w:t>
      </w:r>
      <w:r>
        <w:rPr>
          <w:spacing w:val="40"/>
        </w:rPr>
        <w:t xml:space="preserve"> </w:t>
      </w:r>
      <w:r>
        <w:t>aucune</w:t>
      </w:r>
      <w:r>
        <w:rPr>
          <w:spacing w:val="40"/>
        </w:rPr>
        <w:t xml:space="preserve"> </w:t>
      </w:r>
      <w:r>
        <w:t>dégradation</w:t>
      </w:r>
      <w:r>
        <w:rPr>
          <w:spacing w:val="40"/>
        </w:rPr>
        <w:t xml:space="preserve"> </w:t>
      </w:r>
      <w:r>
        <w:t>des</w:t>
      </w:r>
      <w:r>
        <w:rPr>
          <w:spacing w:val="40"/>
        </w:rPr>
        <w:t xml:space="preserve"> </w:t>
      </w:r>
      <w:r>
        <w:t>ouvrages</w:t>
      </w:r>
      <w:r>
        <w:rPr>
          <w:spacing w:val="40"/>
        </w:rPr>
        <w:t xml:space="preserve"> </w:t>
      </w:r>
      <w:r>
        <w:t>existants.</w:t>
      </w:r>
      <w:r>
        <w:rPr>
          <w:spacing w:val="40"/>
        </w:rPr>
        <w:t xml:space="preserve"> </w:t>
      </w:r>
      <w:r>
        <w:t>En</w:t>
      </w:r>
      <w:r>
        <w:rPr>
          <w:spacing w:val="40"/>
        </w:rPr>
        <w:t xml:space="preserve"> </w:t>
      </w:r>
      <w:r>
        <w:t>cas</w:t>
      </w:r>
      <w:r>
        <w:rPr>
          <w:spacing w:val="40"/>
        </w:rPr>
        <w:t xml:space="preserve"> </w:t>
      </w:r>
      <w:r>
        <w:t>de</w:t>
      </w:r>
      <w:r>
        <w:rPr>
          <w:spacing w:val="80"/>
        </w:rPr>
        <w:t xml:space="preserve"> </w:t>
      </w:r>
      <w:r>
        <w:t>détériorations, les réfections nécessaires seront exécutées par le titulaire ou à son compte.</w:t>
      </w:r>
    </w:p>
    <w:p w:rsidR="00246AB5" w:rsidRDefault="00246AB5">
      <w:pPr>
        <w:pStyle w:val="Corpsdetexte"/>
        <w:spacing w:before="1"/>
        <w:ind w:left="0"/>
      </w:pPr>
    </w:p>
    <w:p w:rsidR="00246AB5" w:rsidRDefault="00211CA8">
      <w:pPr>
        <w:pStyle w:val="Corpsdetexte"/>
        <w:spacing w:before="1"/>
      </w:pPr>
      <w:r>
        <w:t>Les</w:t>
      </w:r>
      <w:r>
        <w:rPr>
          <w:spacing w:val="22"/>
        </w:rPr>
        <w:t xml:space="preserve"> </w:t>
      </w:r>
      <w:r>
        <w:t>traversées</w:t>
      </w:r>
      <w:r>
        <w:rPr>
          <w:spacing w:val="22"/>
        </w:rPr>
        <w:t xml:space="preserve"> </w:t>
      </w:r>
      <w:r>
        <w:t>de plancher</w:t>
      </w:r>
      <w:r>
        <w:rPr>
          <w:spacing w:val="22"/>
        </w:rPr>
        <w:t xml:space="preserve"> </w:t>
      </w:r>
      <w:r>
        <w:t>ou</w:t>
      </w:r>
      <w:r>
        <w:rPr>
          <w:spacing w:val="22"/>
        </w:rPr>
        <w:t xml:space="preserve"> </w:t>
      </w:r>
      <w:r>
        <w:t>de</w:t>
      </w:r>
      <w:r>
        <w:rPr>
          <w:spacing w:val="22"/>
        </w:rPr>
        <w:t xml:space="preserve"> </w:t>
      </w:r>
      <w:r>
        <w:t>murs</w:t>
      </w:r>
      <w:r>
        <w:rPr>
          <w:spacing w:val="22"/>
        </w:rPr>
        <w:t xml:space="preserve"> </w:t>
      </w:r>
      <w:r>
        <w:t>périphériques</w:t>
      </w:r>
      <w:r>
        <w:rPr>
          <w:spacing w:val="23"/>
        </w:rPr>
        <w:t xml:space="preserve"> </w:t>
      </w:r>
      <w:r>
        <w:t>sont</w:t>
      </w:r>
      <w:r>
        <w:rPr>
          <w:spacing w:val="22"/>
        </w:rPr>
        <w:t xml:space="preserve"> </w:t>
      </w:r>
      <w:r>
        <w:t>soumises</w:t>
      </w:r>
      <w:r>
        <w:rPr>
          <w:spacing w:val="22"/>
        </w:rPr>
        <w:t xml:space="preserve"> </w:t>
      </w:r>
      <w:r>
        <w:t>à</w:t>
      </w:r>
      <w:r>
        <w:rPr>
          <w:spacing w:val="22"/>
        </w:rPr>
        <w:t xml:space="preserve"> </w:t>
      </w:r>
      <w:r>
        <w:t>autorisation</w:t>
      </w:r>
      <w:r>
        <w:rPr>
          <w:spacing w:val="22"/>
        </w:rPr>
        <w:t xml:space="preserve"> </w:t>
      </w:r>
      <w:r>
        <w:t>de la</w:t>
      </w:r>
      <w:r>
        <w:rPr>
          <w:spacing w:val="22"/>
        </w:rPr>
        <w:t xml:space="preserve"> </w:t>
      </w:r>
      <w:r>
        <w:t xml:space="preserve">maîtrise d’œuvre, tant dans </w:t>
      </w:r>
      <w:r>
        <w:t>les parties privées que collectives.</w:t>
      </w:r>
    </w:p>
    <w:p w:rsidR="00246AB5" w:rsidRDefault="00246AB5">
      <w:pPr>
        <w:pStyle w:val="Corpsdetexte"/>
        <w:spacing w:before="1"/>
        <w:ind w:left="0"/>
      </w:pPr>
    </w:p>
    <w:p w:rsidR="00246AB5" w:rsidRDefault="00211CA8">
      <w:pPr>
        <w:pStyle w:val="Corpsdetexte"/>
        <w:ind w:right="417"/>
        <w:jc w:val="both"/>
      </w:pPr>
      <w:r>
        <w:t>Dans le cas où le titulaire doit effectuer des travaux pouvant entrainer un départ de feu, celui-ci</w:t>
      </w:r>
      <w:r>
        <w:rPr>
          <w:spacing w:val="40"/>
        </w:rPr>
        <w:t xml:space="preserve"> </w:t>
      </w:r>
      <w:r>
        <w:t>doit rédiger un permis de feu, soit auprès du PC Sécurité de l’immeuble, soit en lien avec un interlocuteur de la CPAM</w:t>
      </w:r>
      <w:r>
        <w:t xml:space="preserve">, et ce avant le démarrage du chantier. Si les préconisations concernant la sécurité </w:t>
      </w:r>
      <w:proofErr w:type="gramStart"/>
      <w:r>
        <w:t>incendie</w:t>
      </w:r>
      <w:proofErr w:type="gramEnd"/>
      <w:r>
        <w:t xml:space="preserve"> ne sont pas respectées, le chantier est arrêté.</w:t>
      </w:r>
    </w:p>
    <w:p w:rsidR="00246AB5" w:rsidRDefault="00246AB5">
      <w:pPr>
        <w:pStyle w:val="Corpsdetexte"/>
        <w:spacing w:before="1"/>
        <w:ind w:left="0"/>
      </w:pPr>
    </w:p>
    <w:p w:rsidR="00246AB5" w:rsidRDefault="00211CA8">
      <w:pPr>
        <w:pStyle w:val="Corpsdetexte"/>
        <w:ind w:right="478"/>
      </w:pPr>
      <w:r>
        <w:t>Le pouvoir adjudicateur pourra faire dresser un constat, par commissaire de justice, de ces locaux</w:t>
      </w:r>
      <w:r>
        <w:rPr>
          <w:spacing w:val="40"/>
        </w:rPr>
        <w:t xml:space="preserve"> </w:t>
      </w:r>
      <w:r>
        <w:t>et équipements</w:t>
      </w:r>
      <w:r>
        <w:t xml:space="preserve"> avant tout travaux.</w:t>
      </w:r>
    </w:p>
    <w:p w:rsidR="00246AB5" w:rsidRDefault="00211CA8">
      <w:pPr>
        <w:pStyle w:val="Titre1"/>
        <w:ind w:left="571"/>
        <w:rPr>
          <w:u w:val="none"/>
        </w:rPr>
      </w:pPr>
      <w:bookmarkStart w:id="54" w:name="_bookmark48"/>
      <w:bookmarkEnd w:id="54"/>
      <w:r>
        <w:rPr>
          <w:u w:val="none"/>
        </w:rPr>
        <w:t>(a)</w:t>
      </w:r>
      <w:r>
        <w:rPr>
          <w:spacing w:val="32"/>
          <w:u w:val="none"/>
        </w:rPr>
        <w:t xml:space="preserve"> </w:t>
      </w:r>
      <w:r>
        <w:t>Remise</w:t>
      </w:r>
      <w:r>
        <w:rPr>
          <w:spacing w:val="-3"/>
        </w:rPr>
        <w:t xml:space="preserve"> </w:t>
      </w:r>
      <w:r>
        <w:t>en</w:t>
      </w:r>
      <w:r>
        <w:rPr>
          <w:spacing w:val="-1"/>
        </w:rPr>
        <w:t xml:space="preserve"> </w:t>
      </w:r>
      <w:r>
        <w:t>état</w:t>
      </w:r>
      <w:r>
        <w:rPr>
          <w:spacing w:val="-2"/>
        </w:rPr>
        <w:t xml:space="preserve"> </w:t>
      </w:r>
      <w:r>
        <w:t>des</w:t>
      </w:r>
      <w:r>
        <w:rPr>
          <w:spacing w:val="-2"/>
        </w:rPr>
        <w:t xml:space="preserve"> locaux</w:t>
      </w:r>
    </w:p>
    <w:p w:rsidR="00246AB5" w:rsidRDefault="00211CA8">
      <w:pPr>
        <w:pStyle w:val="Corpsdetexte"/>
        <w:spacing w:before="160"/>
      </w:pPr>
      <w:r>
        <w:t>Le</w:t>
      </w:r>
      <w:r>
        <w:rPr>
          <w:spacing w:val="-6"/>
        </w:rPr>
        <w:t xml:space="preserve"> </w:t>
      </w:r>
      <w:r>
        <w:t>titulaire</w:t>
      </w:r>
      <w:r>
        <w:rPr>
          <w:spacing w:val="-4"/>
        </w:rPr>
        <w:t xml:space="preserve"> </w:t>
      </w:r>
      <w:r>
        <w:t>maintient</w:t>
      </w:r>
      <w:r>
        <w:rPr>
          <w:spacing w:val="-3"/>
        </w:rPr>
        <w:t xml:space="preserve"> </w:t>
      </w:r>
      <w:r>
        <w:t>en</w:t>
      </w:r>
      <w:r>
        <w:rPr>
          <w:spacing w:val="-4"/>
        </w:rPr>
        <w:t xml:space="preserve"> </w:t>
      </w:r>
      <w:r>
        <w:t>état</w:t>
      </w:r>
      <w:r>
        <w:rPr>
          <w:spacing w:val="-2"/>
        </w:rPr>
        <w:t xml:space="preserve"> </w:t>
      </w:r>
      <w:r>
        <w:t>de</w:t>
      </w:r>
      <w:r>
        <w:rPr>
          <w:spacing w:val="-4"/>
        </w:rPr>
        <w:t xml:space="preserve"> </w:t>
      </w:r>
      <w:r>
        <w:t>propreté</w:t>
      </w:r>
      <w:r>
        <w:rPr>
          <w:spacing w:val="-4"/>
        </w:rPr>
        <w:t xml:space="preserve"> </w:t>
      </w:r>
      <w:r>
        <w:t>les</w:t>
      </w:r>
      <w:r>
        <w:rPr>
          <w:spacing w:val="-2"/>
        </w:rPr>
        <w:t xml:space="preserve"> </w:t>
      </w:r>
      <w:r>
        <w:t>locaux</w:t>
      </w:r>
      <w:r>
        <w:rPr>
          <w:spacing w:val="-4"/>
        </w:rPr>
        <w:t xml:space="preserve"> </w:t>
      </w:r>
      <w:r>
        <w:t>dans</w:t>
      </w:r>
      <w:r>
        <w:rPr>
          <w:spacing w:val="-2"/>
        </w:rPr>
        <w:t xml:space="preserve"> </w:t>
      </w:r>
      <w:r>
        <w:t>lesquels</w:t>
      </w:r>
      <w:r>
        <w:rPr>
          <w:spacing w:val="-3"/>
        </w:rPr>
        <w:t xml:space="preserve"> </w:t>
      </w:r>
      <w:r>
        <w:t>il</w:t>
      </w:r>
      <w:r>
        <w:rPr>
          <w:spacing w:val="-4"/>
        </w:rPr>
        <w:t xml:space="preserve"> </w:t>
      </w:r>
      <w:r>
        <w:t>est</w:t>
      </w:r>
      <w:r>
        <w:rPr>
          <w:spacing w:val="-3"/>
        </w:rPr>
        <w:t xml:space="preserve"> </w:t>
      </w:r>
      <w:r>
        <w:t>amené</w:t>
      </w:r>
      <w:r>
        <w:rPr>
          <w:spacing w:val="-4"/>
        </w:rPr>
        <w:t xml:space="preserve"> </w:t>
      </w:r>
      <w:r>
        <w:t>à</w:t>
      </w:r>
      <w:r>
        <w:rPr>
          <w:spacing w:val="-2"/>
        </w:rPr>
        <w:t xml:space="preserve"> intervenir.</w:t>
      </w:r>
    </w:p>
    <w:p w:rsidR="00246AB5" w:rsidRDefault="00246AB5">
      <w:pPr>
        <w:pStyle w:val="Corpsdetexte"/>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46AB5">
      <w:pPr>
        <w:pStyle w:val="Corpsdetexte"/>
        <w:spacing w:before="91"/>
        <w:ind w:left="0"/>
      </w:pPr>
    </w:p>
    <w:p w:rsidR="00246AB5" w:rsidRDefault="00211CA8">
      <w:pPr>
        <w:pStyle w:val="Corpsdetexte"/>
        <w:ind w:right="420"/>
        <w:jc w:val="both"/>
      </w:pPr>
      <w:r>
        <w:t>Si le titulaire est seul à intervenir sur le chantier, il assume tous les frais liés au nettoyage de chantier. Le titulaire a à sa charge l’enlèvement de tout déchet à l’avancement du chantier. Le titulaire prend toutes dispositions pour maintenir le chant</w:t>
      </w:r>
      <w:r>
        <w:t>ier en parfait état de propreté assurant ainsi la sécurité et le confort des acteurs du chantier.</w:t>
      </w:r>
    </w:p>
    <w:p w:rsidR="00246AB5" w:rsidRDefault="00246AB5">
      <w:pPr>
        <w:pStyle w:val="Corpsdetexte"/>
        <w:spacing w:before="1"/>
        <w:ind w:left="0"/>
      </w:pPr>
    </w:p>
    <w:p w:rsidR="00246AB5" w:rsidRDefault="00211CA8">
      <w:pPr>
        <w:pStyle w:val="Corpsdetexte"/>
        <w:ind w:right="423"/>
        <w:jc w:val="both"/>
      </w:pPr>
      <w:r>
        <w:t>Dans le cadre d’un chantier où interviennent successivement plusieurs entreprises de différents corps d’état, chaque entreprise a à sa charge le nettoyage concernant ses travaux, après chacune</w:t>
      </w:r>
      <w:r>
        <w:rPr>
          <w:spacing w:val="40"/>
        </w:rPr>
        <w:t xml:space="preserve"> </w:t>
      </w:r>
      <w:r>
        <w:t>de ses interventions, qui comprend notamment l’évacuation de se</w:t>
      </w:r>
      <w:r>
        <w:t>s gravats, le nettoyage (balayage et lavage) des sols et l’enlèvement des protections qu’elle aura mises en place dès qu’elles ne seront plus nécessaires.</w:t>
      </w:r>
    </w:p>
    <w:p w:rsidR="00246AB5" w:rsidRDefault="00246AB5">
      <w:pPr>
        <w:pStyle w:val="Corpsdetexte"/>
        <w:spacing w:before="1"/>
        <w:ind w:left="0"/>
      </w:pPr>
    </w:p>
    <w:p w:rsidR="00246AB5" w:rsidRDefault="00211CA8">
      <w:pPr>
        <w:pStyle w:val="Corpsdetexte"/>
        <w:ind w:right="422"/>
        <w:jc w:val="both"/>
      </w:pPr>
      <w:r>
        <w:t>Au besoin, un état des lieux préalable avant travaux est effectué par l’organisme de manière contrad</w:t>
      </w:r>
      <w:r>
        <w:t>ictoire en présence des occupants et de l'entrepreneur. A ce titre, des photographies faites par l’organisme peuvent être jointes à l’état des lieux.</w:t>
      </w:r>
    </w:p>
    <w:p w:rsidR="00246AB5" w:rsidRDefault="00211CA8">
      <w:pPr>
        <w:pStyle w:val="Corpsdetexte"/>
        <w:spacing w:before="292"/>
        <w:ind w:right="421"/>
        <w:jc w:val="both"/>
      </w:pPr>
      <w:r>
        <w:t xml:space="preserve">Préalablement au démarrage, selon la nature des travaux, les sols, murs et accessoires sont soigneusement </w:t>
      </w:r>
      <w:r>
        <w:t>protégés par le titulaire.</w:t>
      </w:r>
    </w:p>
    <w:p w:rsidR="00246AB5" w:rsidRDefault="00246AB5">
      <w:pPr>
        <w:pStyle w:val="Corpsdetexte"/>
        <w:ind w:left="0"/>
      </w:pPr>
    </w:p>
    <w:p w:rsidR="00246AB5" w:rsidRDefault="00211CA8">
      <w:pPr>
        <w:pStyle w:val="Corpsdetexte"/>
      </w:pPr>
      <w:r>
        <w:t>Le</w:t>
      </w:r>
      <w:r>
        <w:rPr>
          <w:spacing w:val="34"/>
        </w:rPr>
        <w:t xml:space="preserve"> </w:t>
      </w:r>
      <w:r>
        <w:t>chantier</w:t>
      </w:r>
      <w:r>
        <w:rPr>
          <w:spacing w:val="33"/>
        </w:rPr>
        <w:t xml:space="preserve"> </w:t>
      </w:r>
      <w:r>
        <w:t>doit</w:t>
      </w:r>
      <w:r>
        <w:rPr>
          <w:spacing w:val="33"/>
        </w:rPr>
        <w:t xml:space="preserve"> </w:t>
      </w:r>
      <w:r>
        <w:t>toujours</w:t>
      </w:r>
      <w:r>
        <w:rPr>
          <w:spacing w:val="34"/>
        </w:rPr>
        <w:t xml:space="preserve"> </w:t>
      </w:r>
      <w:r>
        <w:t>être</w:t>
      </w:r>
      <w:r>
        <w:rPr>
          <w:spacing w:val="33"/>
        </w:rPr>
        <w:t xml:space="preserve"> </w:t>
      </w:r>
      <w:r>
        <w:t>maintenu</w:t>
      </w:r>
      <w:r>
        <w:rPr>
          <w:spacing w:val="34"/>
        </w:rPr>
        <w:t xml:space="preserve"> </w:t>
      </w:r>
      <w:r>
        <w:t>en</w:t>
      </w:r>
      <w:r>
        <w:rPr>
          <w:spacing w:val="31"/>
        </w:rPr>
        <w:t xml:space="preserve"> </w:t>
      </w:r>
      <w:r>
        <w:t>parfait</w:t>
      </w:r>
      <w:r>
        <w:rPr>
          <w:spacing w:val="33"/>
        </w:rPr>
        <w:t xml:space="preserve"> </w:t>
      </w:r>
      <w:r>
        <w:t>état</w:t>
      </w:r>
      <w:r>
        <w:rPr>
          <w:spacing w:val="34"/>
        </w:rPr>
        <w:t xml:space="preserve"> </w:t>
      </w:r>
      <w:r>
        <w:t>de</w:t>
      </w:r>
      <w:r>
        <w:rPr>
          <w:spacing w:val="31"/>
        </w:rPr>
        <w:t xml:space="preserve"> </w:t>
      </w:r>
      <w:r>
        <w:t>propreté</w:t>
      </w:r>
      <w:r>
        <w:rPr>
          <w:spacing w:val="31"/>
        </w:rPr>
        <w:t xml:space="preserve"> </w:t>
      </w:r>
      <w:r>
        <w:t>pendant</w:t>
      </w:r>
      <w:r>
        <w:rPr>
          <w:spacing w:val="33"/>
        </w:rPr>
        <w:t xml:space="preserve"> </w:t>
      </w:r>
      <w:r>
        <w:t>toute</w:t>
      </w:r>
      <w:r>
        <w:rPr>
          <w:spacing w:val="31"/>
        </w:rPr>
        <w:t xml:space="preserve"> </w:t>
      </w:r>
      <w:r>
        <w:t>la</w:t>
      </w:r>
      <w:r>
        <w:rPr>
          <w:spacing w:val="34"/>
        </w:rPr>
        <w:t xml:space="preserve"> </w:t>
      </w:r>
      <w:r>
        <w:t>durée</w:t>
      </w:r>
      <w:r>
        <w:rPr>
          <w:spacing w:val="31"/>
        </w:rPr>
        <w:t xml:space="preserve"> </w:t>
      </w:r>
      <w:r>
        <w:t>des travaux et le titulaire doit prendre toutes les dispositions utiles à cet effet :</w:t>
      </w:r>
    </w:p>
    <w:p w:rsidR="00246AB5" w:rsidRDefault="00211CA8">
      <w:pPr>
        <w:pStyle w:val="Paragraphedeliste"/>
        <w:numPr>
          <w:ilvl w:val="1"/>
          <w:numId w:val="10"/>
        </w:numPr>
        <w:tabs>
          <w:tab w:val="left" w:pos="991"/>
        </w:tabs>
        <w:spacing w:before="1"/>
        <w:ind w:left="991"/>
        <w:rPr>
          <w:rFonts w:ascii="Symbol" w:hAnsi="Symbol"/>
        </w:rPr>
      </w:pPr>
      <w:proofErr w:type="gramStart"/>
      <w:r>
        <w:t>enlèvement</w:t>
      </w:r>
      <w:proofErr w:type="gramEnd"/>
      <w:r>
        <w:rPr>
          <w:spacing w:val="-6"/>
        </w:rPr>
        <w:t xml:space="preserve"> </w:t>
      </w:r>
      <w:r>
        <w:t>des</w:t>
      </w:r>
      <w:r>
        <w:rPr>
          <w:spacing w:val="-5"/>
        </w:rPr>
        <w:t xml:space="preserve"> </w:t>
      </w:r>
      <w:r>
        <w:t>emballages</w:t>
      </w:r>
      <w:r>
        <w:rPr>
          <w:spacing w:val="-6"/>
        </w:rPr>
        <w:t xml:space="preserve"> </w:t>
      </w:r>
      <w:r>
        <w:t>et</w:t>
      </w:r>
      <w:r>
        <w:rPr>
          <w:spacing w:val="-5"/>
        </w:rPr>
        <w:t xml:space="preserve"> </w:t>
      </w:r>
      <w:r>
        <w:t>protections</w:t>
      </w:r>
      <w:r>
        <w:rPr>
          <w:spacing w:val="-5"/>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éliminat</w:t>
      </w:r>
      <w:r>
        <w:t>ion</w:t>
      </w:r>
      <w:proofErr w:type="gramEnd"/>
      <w:r>
        <w:rPr>
          <w:spacing w:val="-6"/>
        </w:rPr>
        <w:t xml:space="preserve"> </w:t>
      </w:r>
      <w:r>
        <w:t>des</w:t>
      </w:r>
      <w:r>
        <w:rPr>
          <w:spacing w:val="-5"/>
        </w:rPr>
        <w:t xml:space="preserve"> </w:t>
      </w:r>
      <w:r>
        <w:t>traces</w:t>
      </w:r>
      <w:r>
        <w:rPr>
          <w:spacing w:val="-5"/>
        </w:rPr>
        <w:t xml:space="preserve"> </w:t>
      </w:r>
      <w:r>
        <w:t>de</w:t>
      </w:r>
      <w:r>
        <w:rPr>
          <w:spacing w:val="-5"/>
        </w:rPr>
        <w:t xml:space="preserve"> </w:t>
      </w:r>
      <w:r>
        <w:t>colles</w:t>
      </w:r>
      <w:r>
        <w:rPr>
          <w:spacing w:val="-5"/>
        </w:rPr>
        <w:t xml:space="preserve"> </w:t>
      </w:r>
      <w:r>
        <w:t>et</w:t>
      </w:r>
      <w:r>
        <w:rPr>
          <w:spacing w:val="-5"/>
        </w:rPr>
        <w:t xml:space="preserve"> </w:t>
      </w:r>
      <w:r>
        <w:t>autres</w:t>
      </w:r>
      <w:r>
        <w:rPr>
          <w:spacing w:val="-4"/>
        </w:rPr>
        <w:t xml:space="preserve"> </w:t>
      </w:r>
      <w:r>
        <w:t>produits</w:t>
      </w:r>
      <w:r>
        <w:rPr>
          <w:spacing w:val="-5"/>
        </w:rPr>
        <w:t xml:space="preserve"> </w:t>
      </w:r>
      <w:r>
        <w:t>résiduels</w:t>
      </w:r>
      <w:r>
        <w:rPr>
          <w:spacing w:val="-4"/>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nettoyage</w:t>
      </w:r>
      <w:proofErr w:type="gramEnd"/>
      <w:r>
        <w:rPr>
          <w:spacing w:val="-6"/>
        </w:rPr>
        <w:t xml:space="preserve"> </w:t>
      </w:r>
      <w:r>
        <w:t>du</w:t>
      </w:r>
      <w:r>
        <w:rPr>
          <w:spacing w:val="-3"/>
        </w:rPr>
        <w:t xml:space="preserve"> </w:t>
      </w:r>
      <w:r>
        <w:t>chantier</w:t>
      </w:r>
      <w:r>
        <w:rPr>
          <w:spacing w:val="-2"/>
        </w:rPr>
        <w:t xml:space="preserve"> </w:t>
      </w:r>
      <w:r>
        <w:t>et</w:t>
      </w:r>
      <w:r>
        <w:rPr>
          <w:spacing w:val="-3"/>
        </w:rPr>
        <w:t xml:space="preserve"> </w:t>
      </w:r>
      <w:r>
        <w:t>des</w:t>
      </w:r>
      <w:r>
        <w:rPr>
          <w:spacing w:val="-2"/>
        </w:rPr>
        <w:t xml:space="preserve"> </w:t>
      </w:r>
      <w:r>
        <w:t>sols</w:t>
      </w:r>
      <w:r>
        <w:rPr>
          <w:spacing w:val="-2"/>
        </w:rPr>
        <w:t xml:space="preserve"> </w:t>
      </w:r>
      <w:r>
        <w:t>en</w:t>
      </w:r>
      <w:r>
        <w:rPr>
          <w:spacing w:val="-3"/>
        </w:rPr>
        <w:t xml:space="preserve"> </w:t>
      </w:r>
      <w:r>
        <w:t>fin</w:t>
      </w:r>
      <w:r>
        <w:rPr>
          <w:spacing w:val="-3"/>
        </w:rPr>
        <w:t xml:space="preserve"> </w:t>
      </w:r>
      <w:r>
        <w:t>de</w:t>
      </w:r>
      <w:r>
        <w:rPr>
          <w:spacing w:val="-3"/>
        </w:rPr>
        <w:t xml:space="preserve"> </w:t>
      </w:r>
      <w:r>
        <w:t>journée</w:t>
      </w:r>
      <w:r>
        <w:rPr>
          <w:spacing w:val="-3"/>
        </w:rPr>
        <w:t xml:space="preserve"> </w:t>
      </w:r>
      <w:r>
        <w:rPr>
          <w:spacing w:val="-10"/>
        </w:rPr>
        <w:t>;</w:t>
      </w:r>
    </w:p>
    <w:p w:rsidR="00246AB5" w:rsidRDefault="00211CA8">
      <w:pPr>
        <w:pStyle w:val="Paragraphedeliste"/>
        <w:numPr>
          <w:ilvl w:val="1"/>
          <w:numId w:val="10"/>
        </w:numPr>
        <w:tabs>
          <w:tab w:val="left" w:pos="990"/>
          <w:tab w:val="left" w:pos="1003"/>
        </w:tabs>
        <w:ind w:right="420" w:hanging="360"/>
        <w:jc w:val="both"/>
        <w:rPr>
          <w:rFonts w:ascii="Symbol" w:hAnsi="Symbol"/>
        </w:rPr>
      </w:pPr>
      <w:proofErr w:type="gramStart"/>
      <w:r>
        <w:t>évacuation</w:t>
      </w:r>
      <w:proofErr w:type="gramEnd"/>
      <w:r>
        <w:t xml:space="preserve"> des déchets hors du chantier au fur et à mesure. Il est formellement interdit de jeter les gravois et autres déchets par les ouvertures en façades sans moyens spécifiques adaptés à la situation (goulotte, sacs, seaux, …).</w:t>
      </w:r>
    </w:p>
    <w:p w:rsidR="00246AB5" w:rsidRDefault="00211CA8">
      <w:pPr>
        <w:pStyle w:val="Corpsdetexte"/>
        <w:spacing w:before="292"/>
        <w:ind w:right="422"/>
        <w:jc w:val="both"/>
      </w:pPr>
      <w:r>
        <w:t>Le nettoyage final à la</w:t>
      </w:r>
      <w:r>
        <w:t xml:space="preserve"> fin du chantier comprend : l’enlèvement des protections et nettoyage de</w:t>
      </w:r>
      <w:r>
        <w:rPr>
          <w:spacing w:val="40"/>
        </w:rPr>
        <w:t xml:space="preserve"> </w:t>
      </w:r>
      <w:r>
        <w:t xml:space="preserve">tous les locaux affectés par les travaux et le passage des compagnons, approvisionnements et enlèvement de gravois. L’entreprise doit trier les déchets issus du chantier avant de les </w:t>
      </w:r>
      <w:r>
        <w:t>déposer dans une décharge publique suivant mentions faites dans son SOGED.</w:t>
      </w:r>
    </w:p>
    <w:p w:rsidR="00246AB5" w:rsidRDefault="00246AB5">
      <w:pPr>
        <w:pStyle w:val="Corpsdetexte"/>
        <w:ind w:left="0"/>
      </w:pPr>
    </w:p>
    <w:p w:rsidR="00246AB5" w:rsidRDefault="00211CA8">
      <w:pPr>
        <w:pStyle w:val="Corpsdetexte"/>
      </w:pPr>
      <w:r>
        <w:t>En</w:t>
      </w:r>
      <w:r>
        <w:rPr>
          <w:spacing w:val="40"/>
        </w:rPr>
        <w:t xml:space="preserve"> </w:t>
      </w:r>
      <w:r>
        <w:t>cas</w:t>
      </w:r>
      <w:r>
        <w:rPr>
          <w:spacing w:val="40"/>
        </w:rPr>
        <w:t xml:space="preserve"> </w:t>
      </w:r>
      <w:r>
        <w:t>de</w:t>
      </w:r>
      <w:r>
        <w:rPr>
          <w:spacing w:val="40"/>
        </w:rPr>
        <w:t xml:space="preserve"> </w:t>
      </w:r>
      <w:r>
        <w:t>non-respect</w:t>
      </w:r>
      <w:r>
        <w:rPr>
          <w:spacing w:val="40"/>
        </w:rPr>
        <w:t xml:space="preserve"> </w:t>
      </w:r>
      <w:r>
        <w:t>du</w:t>
      </w:r>
      <w:r>
        <w:rPr>
          <w:spacing w:val="40"/>
        </w:rPr>
        <w:t xml:space="preserve"> </w:t>
      </w:r>
      <w:r>
        <w:t>titulaire</w:t>
      </w:r>
      <w:r>
        <w:rPr>
          <w:spacing w:val="40"/>
        </w:rPr>
        <w:t xml:space="preserve"> </w:t>
      </w:r>
      <w:r>
        <w:t>des</w:t>
      </w:r>
      <w:r>
        <w:rPr>
          <w:spacing w:val="40"/>
        </w:rPr>
        <w:t xml:space="preserve"> </w:t>
      </w:r>
      <w:r>
        <w:t>obligations</w:t>
      </w:r>
      <w:r>
        <w:rPr>
          <w:spacing w:val="40"/>
        </w:rPr>
        <w:t xml:space="preserve"> </w:t>
      </w:r>
      <w:r>
        <w:t>découlant</w:t>
      </w:r>
      <w:r>
        <w:rPr>
          <w:spacing w:val="40"/>
        </w:rPr>
        <w:t xml:space="preserve"> </w:t>
      </w:r>
      <w:r>
        <w:t>des</w:t>
      </w:r>
      <w:r>
        <w:rPr>
          <w:spacing w:val="40"/>
        </w:rPr>
        <w:t xml:space="preserve"> </w:t>
      </w:r>
      <w:r>
        <w:t>prescriptions</w:t>
      </w:r>
      <w:r>
        <w:rPr>
          <w:spacing w:val="40"/>
        </w:rPr>
        <w:t xml:space="preserve"> </w:t>
      </w:r>
      <w:r>
        <w:t>concernant</w:t>
      </w:r>
      <w:r>
        <w:rPr>
          <w:spacing w:val="40"/>
        </w:rPr>
        <w:t xml:space="preserve"> </w:t>
      </w:r>
      <w:r>
        <w:t>les nettoyages, l’organisme applique les pénalités mentionnées au CCAP.</w:t>
      </w:r>
    </w:p>
    <w:p w:rsidR="00246AB5" w:rsidRDefault="00246AB5">
      <w:pPr>
        <w:pStyle w:val="Corpsdetexte"/>
        <w:spacing w:before="1"/>
        <w:ind w:left="0"/>
      </w:pPr>
    </w:p>
    <w:p w:rsidR="00246AB5" w:rsidRDefault="00211CA8">
      <w:pPr>
        <w:pStyle w:val="Corpsdetexte"/>
      </w:pPr>
      <w:r>
        <w:t>Lors</w:t>
      </w:r>
      <w:r>
        <w:rPr>
          <w:spacing w:val="68"/>
        </w:rPr>
        <w:t xml:space="preserve"> </w:t>
      </w:r>
      <w:r>
        <w:t>de</w:t>
      </w:r>
      <w:r>
        <w:rPr>
          <w:spacing w:val="67"/>
        </w:rPr>
        <w:t xml:space="preserve"> </w:t>
      </w:r>
      <w:r>
        <w:t>la</w:t>
      </w:r>
      <w:r>
        <w:rPr>
          <w:spacing w:val="67"/>
        </w:rPr>
        <w:t xml:space="preserve"> </w:t>
      </w:r>
      <w:r>
        <w:t>récept</w:t>
      </w:r>
      <w:r>
        <w:t>ion</w:t>
      </w:r>
      <w:r>
        <w:rPr>
          <w:spacing w:val="67"/>
        </w:rPr>
        <w:t xml:space="preserve"> </w:t>
      </w:r>
      <w:r>
        <w:t>des</w:t>
      </w:r>
      <w:r>
        <w:rPr>
          <w:spacing w:val="67"/>
        </w:rPr>
        <w:t xml:space="preserve"> </w:t>
      </w:r>
      <w:r>
        <w:t>travaux,</w:t>
      </w:r>
      <w:r>
        <w:rPr>
          <w:spacing w:val="69"/>
        </w:rPr>
        <w:t xml:space="preserve"> </w:t>
      </w:r>
      <w:r>
        <w:t>un</w:t>
      </w:r>
      <w:r>
        <w:rPr>
          <w:spacing w:val="67"/>
        </w:rPr>
        <w:t xml:space="preserve"> </w:t>
      </w:r>
      <w:r>
        <w:t>chantier</w:t>
      </w:r>
      <w:r>
        <w:rPr>
          <w:spacing w:val="67"/>
        </w:rPr>
        <w:t xml:space="preserve"> </w:t>
      </w:r>
      <w:r>
        <w:t>totalement</w:t>
      </w:r>
      <w:r>
        <w:rPr>
          <w:spacing w:val="67"/>
        </w:rPr>
        <w:t xml:space="preserve"> </w:t>
      </w:r>
      <w:r>
        <w:t>nettoyé</w:t>
      </w:r>
      <w:r>
        <w:rPr>
          <w:spacing w:val="67"/>
        </w:rPr>
        <w:t xml:space="preserve"> </w:t>
      </w:r>
      <w:r>
        <w:t>doit</w:t>
      </w:r>
      <w:r>
        <w:rPr>
          <w:spacing w:val="67"/>
        </w:rPr>
        <w:t xml:space="preserve"> </w:t>
      </w:r>
      <w:r>
        <w:t>être</w:t>
      </w:r>
      <w:r>
        <w:rPr>
          <w:spacing w:val="67"/>
        </w:rPr>
        <w:t xml:space="preserve"> </w:t>
      </w:r>
      <w:r>
        <w:t>remis</w:t>
      </w:r>
      <w:r>
        <w:rPr>
          <w:spacing w:val="69"/>
        </w:rPr>
        <w:t xml:space="preserve"> </w:t>
      </w:r>
      <w:r>
        <w:t>au</w:t>
      </w:r>
      <w:r>
        <w:rPr>
          <w:spacing w:val="68"/>
        </w:rPr>
        <w:t xml:space="preserve"> </w:t>
      </w:r>
      <w:r>
        <w:t xml:space="preserve">maître </w:t>
      </w:r>
      <w:r>
        <w:rPr>
          <w:spacing w:val="-2"/>
        </w:rPr>
        <w:t>d’ouvrage.</w:t>
      </w:r>
    </w:p>
    <w:p w:rsidR="00246AB5" w:rsidRDefault="00211CA8">
      <w:pPr>
        <w:pStyle w:val="Corpsdetexte"/>
        <w:spacing w:before="291"/>
        <w:ind w:right="420"/>
        <w:jc w:val="both"/>
      </w:pPr>
      <w:r>
        <w:t>Dans tous les cas, les prestations de nettoyage doivent être les plus écologiques possibles et les moins néfastes pour la santé des compagnons et des occupants des lieux (émissions de substances toxiques et polluantes).</w:t>
      </w:r>
    </w:p>
    <w:p w:rsidR="00246AB5" w:rsidRDefault="00246AB5">
      <w:pPr>
        <w:pStyle w:val="Corpsdetexte"/>
        <w:spacing w:before="1"/>
        <w:ind w:left="0"/>
      </w:pPr>
    </w:p>
    <w:p w:rsidR="00246AB5" w:rsidRDefault="00211CA8">
      <w:pPr>
        <w:pStyle w:val="Corpsdetexte"/>
        <w:ind w:right="426"/>
        <w:jc w:val="both"/>
      </w:pPr>
      <w:r>
        <w:t>Il est stipulé que, tant que les in</w:t>
      </w:r>
      <w:r>
        <w:t>stallations de chantier établies sur l’emplacement mis à la disposition du titulaire ne sont pas démontées et les lieux remis en état, le titulaire reste seul responsable de tous les dommages causés aux tiers sur le chantier cela retardant la réception.</w:t>
      </w:r>
    </w:p>
    <w:p w:rsidR="00246AB5" w:rsidRDefault="00246AB5">
      <w:pPr>
        <w:pStyle w:val="Corpsdetexte"/>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46AB5">
      <w:pPr>
        <w:pStyle w:val="Corpsdetexte"/>
        <w:spacing w:before="2"/>
        <w:ind w:left="0"/>
        <w:rPr>
          <w:sz w:val="7"/>
        </w:rPr>
      </w:pPr>
    </w:p>
    <w:p w:rsidR="00246AB5" w:rsidRDefault="00211CA8">
      <w:pPr>
        <w:pStyle w:val="Corpsdetexte"/>
        <w:ind w:left="165"/>
        <w:rPr>
          <w:sz w:val="20"/>
        </w:rPr>
      </w:pPr>
      <w:r>
        <w:rPr>
          <w:noProof/>
          <w:sz w:val="20"/>
          <w:lang w:eastAsia="fr-FR"/>
        </w:rPr>
        <mc:AlternateContent>
          <mc:Choice Requires="wps">
            <w:drawing>
              <wp:inline distT="0" distB="0" distL="0" distR="0">
                <wp:extent cx="6264910" cy="234950"/>
                <wp:effectExtent l="9525" t="0" r="2539" b="3175"/>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4950"/>
                        </a:xfrm>
                        <a:prstGeom prst="rect">
                          <a:avLst/>
                        </a:prstGeom>
                        <a:solidFill>
                          <a:srgbClr val="F3F3F3"/>
                        </a:solidFill>
                        <a:ln w="6095">
                          <a:solidFill>
                            <a:srgbClr val="000000"/>
                          </a:solidFill>
                          <a:prstDash val="solid"/>
                        </a:ln>
                      </wps:spPr>
                      <wps:txbx>
                        <w:txbxContent>
                          <w:p w:rsidR="00246AB5" w:rsidRDefault="00211CA8">
                            <w:pPr>
                              <w:tabs>
                                <w:tab w:val="left" w:pos="1524"/>
                              </w:tabs>
                              <w:spacing w:before="19"/>
                              <w:ind w:left="108"/>
                              <w:rPr>
                                <w:b/>
                                <w:i/>
                                <w:color w:val="000000"/>
                                <w:sz w:val="24"/>
                              </w:rPr>
                            </w:pPr>
                            <w:bookmarkStart w:id="55" w:name="_bookmark49"/>
                            <w:bookmarkEnd w:id="55"/>
                            <w:r>
                              <w:rPr>
                                <w:b/>
                                <w:i/>
                                <w:color w:val="000000"/>
                                <w:sz w:val="24"/>
                              </w:rPr>
                              <w:t>Article</w:t>
                            </w:r>
                            <w:r>
                              <w:rPr>
                                <w:b/>
                                <w:i/>
                                <w:color w:val="000000"/>
                                <w:spacing w:val="-2"/>
                                <w:sz w:val="24"/>
                              </w:rPr>
                              <w:t xml:space="preserve"> </w:t>
                            </w:r>
                            <w:r>
                              <w:rPr>
                                <w:b/>
                                <w:i/>
                                <w:color w:val="000000"/>
                                <w:spacing w:val="-4"/>
                                <w:sz w:val="24"/>
                              </w:rPr>
                              <w:t>VII.</w:t>
                            </w:r>
                            <w:r>
                              <w:rPr>
                                <w:b/>
                                <w:i/>
                                <w:color w:val="000000"/>
                                <w:sz w:val="24"/>
                              </w:rPr>
                              <w:tab/>
                              <w:t>QUALITE</w:t>
                            </w:r>
                            <w:r>
                              <w:rPr>
                                <w:b/>
                                <w:i/>
                                <w:color w:val="000000"/>
                                <w:spacing w:val="-6"/>
                                <w:sz w:val="24"/>
                              </w:rPr>
                              <w:t xml:space="preserve"> </w:t>
                            </w:r>
                            <w:r>
                              <w:rPr>
                                <w:b/>
                                <w:i/>
                                <w:color w:val="000000"/>
                                <w:sz w:val="24"/>
                              </w:rPr>
                              <w:t>ENVIRONNEMENTALE</w:t>
                            </w:r>
                            <w:r>
                              <w:rPr>
                                <w:b/>
                                <w:i/>
                                <w:color w:val="000000"/>
                                <w:spacing w:val="-3"/>
                                <w:sz w:val="24"/>
                              </w:rPr>
                              <w:t xml:space="preserve"> </w:t>
                            </w:r>
                            <w:r>
                              <w:rPr>
                                <w:b/>
                                <w:i/>
                                <w:color w:val="000000"/>
                                <w:sz w:val="24"/>
                              </w:rPr>
                              <w:t>ET</w:t>
                            </w:r>
                            <w:r>
                              <w:rPr>
                                <w:b/>
                                <w:i/>
                                <w:color w:val="000000"/>
                                <w:spacing w:val="-3"/>
                                <w:sz w:val="24"/>
                              </w:rPr>
                              <w:t xml:space="preserve"> </w:t>
                            </w:r>
                            <w:r>
                              <w:rPr>
                                <w:b/>
                                <w:i/>
                                <w:color w:val="000000"/>
                                <w:sz w:val="24"/>
                              </w:rPr>
                              <w:t>DEVELOPPEMENT</w:t>
                            </w:r>
                            <w:r>
                              <w:rPr>
                                <w:b/>
                                <w:i/>
                                <w:color w:val="000000"/>
                                <w:spacing w:val="-2"/>
                                <w:sz w:val="24"/>
                              </w:rPr>
                              <w:t xml:space="preserve"> DURABLE</w:t>
                            </w:r>
                          </w:p>
                        </w:txbxContent>
                      </wps:txbx>
                      <wps:bodyPr wrap="square" lIns="0" tIns="0" rIns="0" bIns="0" rtlCol="0">
                        <a:noAutofit/>
                      </wps:bodyPr>
                    </wps:wsp>
                  </a:graphicData>
                </a:graphic>
              </wp:inline>
            </w:drawing>
          </mc:Choice>
          <mc:Fallback>
            <w:pict>
              <v:shape id="Textbox 32" o:spid="_x0000_s1050" type="#_x0000_t202" style="width:493.3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" fillcolor="#f3f3f3" strokeweight=".16931mm">
                <v:path arrowok="t"/>
                <v:textbox inset="0,0,0,0">
                  <w:txbxContent>
                    <w:p w:rsidR="00246AB5" w:rsidRDefault="00211CA8">
                      <w:pPr>
                        <w:tabs>
                          <w:tab w:val="left" w:pos="1524"/>
                        </w:tabs>
                        <w:spacing w:before="19"/>
                        <w:ind w:left="108"/>
                        <w:rPr>
                          <w:b/>
                          <w:i/>
                          <w:color w:val="000000"/>
                          <w:sz w:val="24"/>
                        </w:rPr>
                      </w:pPr>
                      <w:bookmarkStart w:id="56" w:name="_bookmark49"/>
                      <w:bookmarkEnd w:id="56"/>
                      <w:r>
                        <w:rPr>
                          <w:b/>
                          <w:i/>
                          <w:color w:val="000000"/>
                          <w:sz w:val="24"/>
                        </w:rPr>
                        <w:t>Article</w:t>
                      </w:r>
                      <w:r>
                        <w:rPr>
                          <w:b/>
                          <w:i/>
                          <w:color w:val="000000"/>
                          <w:spacing w:val="-2"/>
                          <w:sz w:val="24"/>
                        </w:rPr>
                        <w:t xml:space="preserve"> </w:t>
                      </w:r>
                      <w:r>
                        <w:rPr>
                          <w:b/>
                          <w:i/>
                          <w:color w:val="000000"/>
                          <w:spacing w:val="-4"/>
                          <w:sz w:val="24"/>
                        </w:rPr>
                        <w:t>VII.</w:t>
                      </w:r>
                      <w:r>
                        <w:rPr>
                          <w:b/>
                          <w:i/>
                          <w:color w:val="000000"/>
                          <w:sz w:val="24"/>
                        </w:rPr>
                        <w:tab/>
                        <w:t>QUALITE</w:t>
                      </w:r>
                      <w:r>
                        <w:rPr>
                          <w:b/>
                          <w:i/>
                          <w:color w:val="000000"/>
                          <w:spacing w:val="-6"/>
                          <w:sz w:val="24"/>
                        </w:rPr>
                        <w:t xml:space="preserve"> </w:t>
                      </w:r>
                      <w:r>
                        <w:rPr>
                          <w:b/>
                          <w:i/>
                          <w:color w:val="000000"/>
                          <w:sz w:val="24"/>
                        </w:rPr>
                        <w:t>ENVIRONNEMENTALE</w:t>
                      </w:r>
                      <w:r>
                        <w:rPr>
                          <w:b/>
                          <w:i/>
                          <w:color w:val="000000"/>
                          <w:spacing w:val="-3"/>
                          <w:sz w:val="24"/>
                        </w:rPr>
                        <w:t xml:space="preserve"> </w:t>
                      </w:r>
                      <w:r>
                        <w:rPr>
                          <w:b/>
                          <w:i/>
                          <w:color w:val="000000"/>
                          <w:sz w:val="24"/>
                        </w:rPr>
                        <w:t>ET</w:t>
                      </w:r>
                      <w:r>
                        <w:rPr>
                          <w:b/>
                          <w:i/>
                          <w:color w:val="000000"/>
                          <w:spacing w:val="-3"/>
                          <w:sz w:val="24"/>
                        </w:rPr>
                        <w:t xml:space="preserve"> </w:t>
                      </w:r>
                      <w:r>
                        <w:rPr>
                          <w:b/>
                          <w:i/>
                          <w:color w:val="000000"/>
                          <w:sz w:val="24"/>
                        </w:rPr>
                        <w:t>DEVELOPPEMENT</w:t>
                      </w:r>
                      <w:r>
                        <w:rPr>
                          <w:b/>
                          <w:i/>
                          <w:color w:val="000000"/>
                          <w:spacing w:val="-2"/>
                          <w:sz w:val="24"/>
                        </w:rPr>
                        <w:t xml:space="preserve"> DURABLE</w:t>
                      </w:r>
                    </w:p>
                  </w:txbxContent>
                </v:textbox>
                <w10:anchorlock/>
              </v:shape>
            </w:pict>
          </mc:Fallback>
        </mc:AlternateContent>
      </w:r>
    </w:p>
    <w:p w:rsidR="00246AB5" w:rsidRDefault="00211CA8">
      <w:pPr>
        <w:pStyle w:val="Corpsdetexte"/>
        <w:spacing w:before="252"/>
        <w:ind w:right="422"/>
        <w:jc w:val="both"/>
      </w:pPr>
      <w:r>
        <w:t>La CPAM des Hauts-de-Seine entend s’impliquer fortement dans une démarche de Qualité Environnementale pour toutes les opérations de tra</w:t>
      </w:r>
      <w:r>
        <w:t>vaux dans les bâtiments et espaces, objet du présent marché.</w:t>
      </w:r>
    </w:p>
    <w:p w:rsidR="00246AB5" w:rsidRDefault="00211CA8">
      <w:pPr>
        <w:pStyle w:val="Titre1"/>
        <w:jc w:val="both"/>
        <w:rPr>
          <w:u w:val="none"/>
        </w:rPr>
      </w:pPr>
      <w:bookmarkStart w:id="57" w:name="_bookmark50"/>
      <w:bookmarkEnd w:id="57"/>
      <w:r>
        <w:t>Section</w:t>
      </w:r>
      <w:r>
        <w:rPr>
          <w:spacing w:val="-3"/>
        </w:rPr>
        <w:t xml:space="preserve"> </w:t>
      </w:r>
      <w:r>
        <w:t>7.01</w:t>
      </w:r>
      <w:r>
        <w:rPr>
          <w:spacing w:val="-10"/>
        </w:rPr>
        <w:t xml:space="preserve"> </w:t>
      </w:r>
      <w:r>
        <w:t>Qualités</w:t>
      </w:r>
      <w:r>
        <w:rPr>
          <w:spacing w:val="-3"/>
        </w:rPr>
        <w:t xml:space="preserve"> </w:t>
      </w:r>
      <w:r>
        <w:t>des</w:t>
      </w:r>
      <w:r>
        <w:rPr>
          <w:spacing w:val="-4"/>
        </w:rPr>
        <w:t xml:space="preserve"> </w:t>
      </w:r>
      <w:r>
        <w:t>matériaux</w:t>
      </w:r>
      <w:r>
        <w:rPr>
          <w:spacing w:val="-2"/>
        </w:rPr>
        <w:t xml:space="preserve"> utilisés</w:t>
      </w:r>
    </w:p>
    <w:p w:rsidR="00246AB5" w:rsidRDefault="00211CA8">
      <w:pPr>
        <w:pStyle w:val="Corpsdetexte"/>
        <w:spacing w:before="161"/>
        <w:ind w:right="423"/>
        <w:jc w:val="both"/>
      </w:pPr>
      <w:r>
        <w:t>Les produits mis en œuvre sont conformes aux normes en vigueur et comportent le marquage CE sauf impossibilité justifiée.</w:t>
      </w:r>
    </w:p>
    <w:p w:rsidR="00246AB5" w:rsidRDefault="00246AB5">
      <w:pPr>
        <w:pStyle w:val="Corpsdetexte"/>
        <w:ind w:left="0"/>
      </w:pPr>
    </w:p>
    <w:p w:rsidR="00246AB5" w:rsidRDefault="00211CA8">
      <w:pPr>
        <w:pStyle w:val="Corpsdetexte"/>
        <w:spacing w:before="1"/>
        <w:ind w:right="426"/>
        <w:jc w:val="both"/>
      </w:pPr>
      <w:r>
        <w:t>Sauf accord intervenu entre l’Organisme et le titulaire sur des dispositions différentes, les vérifications de qualité sont assurées par la CPAM des Hauts-de-Seine.</w:t>
      </w:r>
    </w:p>
    <w:p w:rsidR="00246AB5" w:rsidRDefault="00211CA8">
      <w:pPr>
        <w:pStyle w:val="Titre1"/>
        <w:jc w:val="both"/>
        <w:rPr>
          <w:u w:val="none"/>
        </w:rPr>
      </w:pPr>
      <w:bookmarkStart w:id="58" w:name="_bookmark51"/>
      <w:bookmarkEnd w:id="58"/>
      <w:r>
        <w:t>Section</w:t>
      </w:r>
      <w:r>
        <w:rPr>
          <w:spacing w:val="-4"/>
        </w:rPr>
        <w:t xml:space="preserve"> </w:t>
      </w:r>
      <w:r>
        <w:t>7.02</w:t>
      </w:r>
      <w:r>
        <w:rPr>
          <w:spacing w:val="-11"/>
        </w:rPr>
        <w:t xml:space="preserve"> </w:t>
      </w:r>
      <w:r>
        <w:t>Qualité</w:t>
      </w:r>
      <w:r>
        <w:rPr>
          <w:spacing w:val="-4"/>
        </w:rPr>
        <w:t xml:space="preserve"> </w:t>
      </w:r>
      <w:r>
        <w:t>environnementale</w:t>
      </w:r>
      <w:r>
        <w:rPr>
          <w:spacing w:val="-2"/>
        </w:rPr>
        <w:t xml:space="preserve"> </w:t>
      </w:r>
      <w:r>
        <w:t>des</w:t>
      </w:r>
      <w:r>
        <w:rPr>
          <w:spacing w:val="-4"/>
        </w:rPr>
        <w:t xml:space="preserve"> </w:t>
      </w:r>
      <w:r>
        <w:rPr>
          <w:spacing w:val="-2"/>
        </w:rPr>
        <w:t>matériaux</w:t>
      </w:r>
    </w:p>
    <w:p w:rsidR="00246AB5" w:rsidRDefault="00246AB5">
      <w:pPr>
        <w:pStyle w:val="Corpsdetexte"/>
        <w:spacing w:before="122"/>
        <w:ind w:left="0"/>
        <w:rPr>
          <w:b/>
          <w:i/>
          <w:sz w:val="24"/>
        </w:rPr>
      </w:pPr>
    </w:p>
    <w:p w:rsidR="00246AB5" w:rsidRDefault="00211CA8">
      <w:pPr>
        <w:pStyle w:val="Titre1"/>
        <w:numPr>
          <w:ilvl w:val="0"/>
          <w:numId w:val="4"/>
        </w:numPr>
        <w:tabs>
          <w:tab w:val="left" w:pos="988"/>
        </w:tabs>
        <w:spacing w:before="0"/>
        <w:ind w:left="988" w:hanging="417"/>
        <w:rPr>
          <w:u w:val="none"/>
        </w:rPr>
      </w:pPr>
      <w:bookmarkStart w:id="59" w:name="_bookmark52"/>
      <w:bookmarkEnd w:id="59"/>
      <w:r>
        <w:t>Exigences</w:t>
      </w:r>
      <w:r>
        <w:rPr>
          <w:spacing w:val="-4"/>
        </w:rPr>
        <w:t xml:space="preserve"> </w:t>
      </w:r>
      <w:r>
        <w:t>environnementales</w:t>
      </w:r>
      <w:r>
        <w:rPr>
          <w:spacing w:val="-2"/>
        </w:rPr>
        <w:t xml:space="preserve"> </w:t>
      </w:r>
      <w:r>
        <w:t>–</w:t>
      </w:r>
      <w:r>
        <w:rPr>
          <w:spacing w:val="-3"/>
        </w:rPr>
        <w:t xml:space="preserve"> </w:t>
      </w:r>
      <w:r>
        <w:t>gaines,</w:t>
      </w:r>
      <w:r>
        <w:rPr>
          <w:spacing w:val="-3"/>
        </w:rPr>
        <w:t xml:space="preserve"> </w:t>
      </w:r>
      <w:r>
        <w:t>tubes</w:t>
      </w:r>
      <w:r>
        <w:rPr>
          <w:spacing w:val="-3"/>
        </w:rPr>
        <w:t xml:space="preserve"> </w:t>
      </w:r>
      <w:r>
        <w:t>et</w:t>
      </w:r>
      <w:r>
        <w:rPr>
          <w:spacing w:val="-3"/>
        </w:rPr>
        <w:t xml:space="preserve"> </w:t>
      </w:r>
      <w:r>
        <w:t>sources</w:t>
      </w:r>
      <w:r>
        <w:rPr>
          <w:spacing w:val="-2"/>
        </w:rPr>
        <w:t xml:space="preserve"> lumineuses</w:t>
      </w:r>
    </w:p>
    <w:p w:rsidR="00246AB5" w:rsidRDefault="00211CA8">
      <w:pPr>
        <w:pStyle w:val="Titre2"/>
        <w:spacing w:before="161"/>
      </w:pPr>
      <w:r>
        <w:t>Gaines</w:t>
      </w:r>
      <w:r>
        <w:rPr>
          <w:spacing w:val="-4"/>
        </w:rPr>
        <w:t xml:space="preserve"> </w:t>
      </w:r>
      <w:r>
        <w:t>et</w:t>
      </w:r>
      <w:r>
        <w:rPr>
          <w:spacing w:val="-5"/>
        </w:rPr>
        <w:t xml:space="preserve"> </w:t>
      </w:r>
      <w:r>
        <w:t>tubes</w:t>
      </w:r>
      <w:r>
        <w:rPr>
          <w:spacing w:val="-3"/>
        </w:rPr>
        <w:t xml:space="preserve"> </w:t>
      </w:r>
      <w:r>
        <w:t>ICA,</w:t>
      </w:r>
      <w:r>
        <w:rPr>
          <w:spacing w:val="-3"/>
        </w:rPr>
        <w:t xml:space="preserve"> </w:t>
      </w:r>
      <w:r>
        <w:t>ICTA,</w:t>
      </w:r>
      <w:r>
        <w:rPr>
          <w:spacing w:val="-2"/>
        </w:rPr>
        <w:t xml:space="preserve"> </w:t>
      </w:r>
      <w:r>
        <w:t>IRL</w:t>
      </w:r>
      <w:r>
        <w:rPr>
          <w:spacing w:val="-1"/>
        </w:rPr>
        <w:t xml:space="preserve"> </w:t>
      </w:r>
      <w:r>
        <w:t>–</w:t>
      </w:r>
      <w:r>
        <w:rPr>
          <w:spacing w:val="-3"/>
        </w:rPr>
        <w:t xml:space="preserve"> </w:t>
      </w:r>
      <w:r>
        <w:t>lignes</w:t>
      </w:r>
      <w:r>
        <w:rPr>
          <w:spacing w:val="-3"/>
        </w:rPr>
        <w:t xml:space="preserve"> </w:t>
      </w:r>
      <w:r>
        <w:t>E1</w:t>
      </w:r>
      <w:r>
        <w:rPr>
          <w:spacing w:val="-2"/>
        </w:rPr>
        <w:t xml:space="preserve"> </w:t>
      </w:r>
      <w:r>
        <w:t>à</w:t>
      </w:r>
      <w:r>
        <w:rPr>
          <w:spacing w:val="-2"/>
        </w:rPr>
        <w:t xml:space="preserve"> </w:t>
      </w:r>
      <w:r>
        <w:t>E18</w:t>
      </w:r>
      <w:r>
        <w:rPr>
          <w:spacing w:val="-2"/>
        </w:rPr>
        <w:t xml:space="preserve"> </w:t>
      </w:r>
      <w:r>
        <w:t>du</w:t>
      </w:r>
      <w:r>
        <w:rPr>
          <w:spacing w:val="-2"/>
        </w:rPr>
        <w:t xml:space="preserve"> </w:t>
      </w:r>
      <w:r>
        <w:t>BPU</w:t>
      </w:r>
      <w:r>
        <w:rPr>
          <w:spacing w:val="-1"/>
        </w:rPr>
        <w:t xml:space="preserve"> </w:t>
      </w:r>
      <w:r>
        <w:rPr>
          <w:spacing w:val="-10"/>
        </w:rPr>
        <w:t>:</w:t>
      </w:r>
    </w:p>
    <w:p w:rsidR="00246AB5" w:rsidRDefault="00211CA8">
      <w:pPr>
        <w:pStyle w:val="Corpsdetexte"/>
        <w:ind w:right="400"/>
      </w:pPr>
      <w:r>
        <w:t>Les articles tels que mentionnés au PBU doivent disposer d’un PEP ECOPASSPORT conformément aux exigences de l’ISO 14 025.</w:t>
      </w:r>
    </w:p>
    <w:p w:rsidR="00246AB5" w:rsidRDefault="00211CA8">
      <w:pPr>
        <w:pStyle w:val="Corpsdetexte"/>
        <w:spacing w:before="291"/>
        <w:ind w:right="794"/>
      </w:pPr>
      <w:r>
        <w:t>La</w:t>
      </w:r>
      <w:r>
        <w:rPr>
          <w:spacing w:val="-2"/>
        </w:rPr>
        <w:t xml:space="preserve"> </w:t>
      </w:r>
      <w:r>
        <w:t>base</w:t>
      </w:r>
      <w:r>
        <w:rPr>
          <w:spacing w:val="-3"/>
        </w:rPr>
        <w:t xml:space="preserve"> </w:t>
      </w:r>
      <w:r>
        <w:t>de</w:t>
      </w:r>
      <w:r>
        <w:rPr>
          <w:spacing w:val="-3"/>
        </w:rPr>
        <w:t xml:space="preserve"> </w:t>
      </w:r>
      <w:r>
        <w:t>donnée</w:t>
      </w:r>
      <w:r>
        <w:rPr>
          <w:spacing w:val="-3"/>
        </w:rPr>
        <w:t xml:space="preserve"> </w:t>
      </w:r>
      <w:r>
        <w:t>faisant</w:t>
      </w:r>
      <w:r>
        <w:rPr>
          <w:spacing w:val="-3"/>
        </w:rPr>
        <w:t xml:space="preserve"> </w:t>
      </w:r>
      <w:r>
        <w:t>foi</w:t>
      </w:r>
      <w:r>
        <w:rPr>
          <w:spacing w:val="-3"/>
        </w:rPr>
        <w:t xml:space="preserve"> </w:t>
      </w:r>
      <w:r>
        <w:t>pour</w:t>
      </w:r>
      <w:r>
        <w:rPr>
          <w:spacing w:val="-3"/>
        </w:rPr>
        <w:t xml:space="preserve"> </w:t>
      </w:r>
      <w:r>
        <w:t>les</w:t>
      </w:r>
      <w:r>
        <w:rPr>
          <w:spacing w:val="-2"/>
        </w:rPr>
        <w:t xml:space="preserve"> </w:t>
      </w:r>
      <w:r>
        <w:t>produits</w:t>
      </w:r>
      <w:r>
        <w:rPr>
          <w:spacing w:val="-3"/>
        </w:rPr>
        <w:t xml:space="preserve"> </w:t>
      </w:r>
      <w:r>
        <w:t>disposant</w:t>
      </w:r>
      <w:r>
        <w:rPr>
          <w:spacing w:val="-3"/>
        </w:rPr>
        <w:t xml:space="preserve"> </w:t>
      </w:r>
      <w:r>
        <w:t>d’un</w:t>
      </w:r>
      <w:r>
        <w:rPr>
          <w:spacing w:val="-5"/>
        </w:rPr>
        <w:t xml:space="preserve"> </w:t>
      </w:r>
      <w:r>
        <w:t>PEP</w:t>
      </w:r>
      <w:r>
        <w:rPr>
          <w:spacing w:val="-1"/>
        </w:rPr>
        <w:t xml:space="preserve"> </w:t>
      </w:r>
      <w:r>
        <w:t>ECOPASSPORT</w:t>
      </w:r>
      <w:r>
        <w:rPr>
          <w:spacing w:val="-3"/>
        </w:rPr>
        <w:t xml:space="preserve"> </w:t>
      </w:r>
      <w:r>
        <w:t>est</w:t>
      </w:r>
      <w:r>
        <w:rPr>
          <w:spacing w:val="-3"/>
        </w:rPr>
        <w:t xml:space="preserve"> </w:t>
      </w:r>
      <w:r>
        <w:t xml:space="preserve">la suivante : </w:t>
      </w:r>
      <w:hyperlink r:id="rId16">
        <w:r>
          <w:rPr>
            <w:color w:val="0462C1"/>
            <w:u w:val="single" w:color="0462C1"/>
          </w:rPr>
          <w:t>https://register.pep-ecopassport.org/pep/consult</w:t>
        </w:r>
        <w:r>
          <w:t>.</w:t>
        </w:r>
      </w:hyperlink>
    </w:p>
    <w:p w:rsidR="00246AB5" w:rsidRDefault="00211CA8">
      <w:pPr>
        <w:pStyle w:val="Titre1"/>
        <w:numPr>
          <w:ilvl w:val="0"/>
          <w:numId w:val="4"/>
        </w:numPr>
        <w:tabs>
          <w:tab w:val="left" w:pos="988"/>
        </w:tabs>
        <w:ind w:left="988" w:hanging="417"/>
        <w:rPr>
          <w:u w:val="none"/>
        </w:rPr>
      </w:pPr>
      <w:bookmarkStart w:id="60" w:name="_bookmark53"/>
      <w:bookmarkEnd w:id="60"/>
      <w:r>
        <w:t>Exigences</w:t>
      </w:r>
      <w:r>
        <w:rPr>
          <w:spacing w:val="-5"/>
        </w:rPr>
        <w:t xml:space="preserve"> </w:t>
      </w:r>
      <w:r>
        <w:t>environnementales</w:t>
      </w:r>
      <w:r>
        <w:rPr>
          <w:spacing w:val="-2"/>
        </w:rPr>
        <w:t xml:space="preserve"> </w:t>
      </w:r>
      <w:r>
        <w:t>–</w:t>
      </w:r>
      <w:r>
        <w:rPr>
          <w:spacing w:val="-4"/>
        </w:rPr>
        <w:t xml:space="preserve"> </w:t>
      </w:r>
      <w:r>
        <w:t>autres</w:t>
      </w:r>
      <w:r>
        <w:rPr>
          <w:spacing w:val="-3"/>
        </w:rPr>
        <w:t xml:space="preserve"> </w:t>
      </w:r>
      <w:r>
        <w:rPr>
          <w:spacing w:val="-2"/>
        </w:rPr>
        <w:t>articles</w:t>
      </w:r>
    </w:p>
    <w:p w:rsidR="00246AB5" w:rsidRDefault="00211CA8">
      <w:pPr>
        <w:pStyle w:val="Corpsdetexte"/>
        <w:spacing w:before="163"/>
        <w:ind w:right="421"/>
        <w:jc w:val="both"/>
      </w:pPr>
      <w:r>
        <w:t>Les articles autres que ceux visés ci-dessu</w:t>
      </w:r>
      <w:r>
        <w:t>s ne sont pas assortis d’une exigence environnementale. Toutefois de par son obligation de conseil, le titulaire en cours d</w:t>
      </w:r>
      <w:r>
        <w:rPr>
          <w:rFonts w:ascii="MS Gothic" w:hAnsi="MS Gothic"/>
        </w:rPr>
        <w:t>’</w:t>
      </w:r>
      <w:r>
        <w:t>exécution peut faire toute proposition tenant compte de l</w:t>
      </w:r>
      <w:r>
        <w:rPr>
          <w:rFonts w:ascii="MS Gothic" w:hAnsi="MS Gothic"/>
        </w:rPr>
        <w:t>’</w:t>
      </w:r>
      <w:r>
        <w:t xml:space="preserve">évolution des normes et labels attachés aux exigences </w:t>
      </w:r>
      <w:r>
        <w:rPr>
          <w:spacing w:val="-2"/>
        </w:rPr>
        <w:t>environnementales.</w:t>
      </w:r>
    </w:p>
    <w:p w:rsidR="00246AB5" w:rsidRDefault="00211CA8">
      <w:pPr>
        <w:pStyle w:val="Titre1"/>
        <w:numPr>
          <w:ilvl w:val="0"/>
          <w:numId w:val="4"/>
        </w:numPr>
        <w:tabs>
          <w:tab w:val="left" w:pos="988"/>
        </w:tabs>
        <w:spacing w:before="283"/>
        <w:ind w:left="988" w:hanging="417"/>
        <w:rPr>
          <w:u w:val="none"/>
        </w:rPr>
      </w:pPr>
      <w:bookmarkStart w:id="61" w:name="_bookmark54"/>
      <w:bookmarkEnd w:id="61"/>
      <w:r>
        <w:t>P</w:t>
      </w:r>
      <w:r>
        <w:t>roduits</w:t>
      </w:r>
      <w:r>
        <w:rPr>
          <w:spacing w:val="-4"/>
        </w:rPr>
        <w:t xml:space="preserve"> </w:t>
      </w:r>
      <w:r>
        <w:t>et</w:t>
      </w:r>
      <w:r>
        <w:rPr>
          <w:spacing w:val="-2"/>
        </w:rPr>
        <w:t xml:space="preserve"> </w:t>
      </w:r>
      <w:r>
        <w:t>équipements</w:t>
      </w:r>
      <w:r>
        <w:rPr>
          <w:spacing w:val="-1"/>
        </w:rPr>
        <w:t xml:space="preserve"> </w:t>
      </w:r>
      <w:r>
        <w:t>issus</w:t>
      </w:r>
      <w:r>
        <w:rPr>
          <w:spacing w:val="-2"/>
        </w:rPr>
        <w:t xml:space="preserve"> </w:t>
      </w:r>
      <w:r>
        <w:t>du</w:t>
      </w:r>
      <w:r>
        <w:rPr>
          <w:spacing w:val="-2"/>
        </w:rPr>
        <w:t xml:space="preserve"> </w:t>
      </w:r>
      <w:r>
        <w:t>réemploi</w:t>
      </w:r>
      <w:r>
        <w:rPr>
          <w:spacing w:val="-2"/>
        </w:rPr>
        <w:t xml:space="preserve"> </w:t>
      </w:r>
      <w:r>
        <w:t>ou</w:t>
      </w:r>
      <w:r>
        <w:rPr>
          <w:spacing w:val="-1"/>
        </w:rPr>
        <w:t xml:space="preserve"> </w:t>
      </w:r>
      <w:r>
        <w:t>de</w:t>
      </w:r>
      <w:r>
        <w:rPr>
          <w:spacing w:val="-3"/>
        </w:rPr>
        <w:t xml:space="preserve"> </w:t>
      </w:r>
      <w:r>
        <w:t>la</w:t>
      </w:r>
      <w:r>
        <w:rPr>
          <w:spacing w:val="-2"/>
        </w:rPr>
        <w:t xml:space="preserve"> réutilisation</w:t>
      </w:r>
    </w:p>
    <w:p w:rsidR="00246AB5" w:rsidRDefault="00211CA8">
      <w:pPr>
        <w:pStyle w:val="Corpsdetexte"/>
        <w:spacing w:before="161"/>
        <w:ind w:right="400"/>
      </w:pPr>
      <w:r>
        <w:t>Le présent marché ne prévoit pas de dispositions relatives à la</w:t>
      </w:r>
      <w:r>
        <w:rPr>
          <w:spacing w:val="24"/>
        </w:rPr>
        <w:t xml:space="preserve"> </w:t>
      </w:r>
      <w:r>
        <w:t>fourniture de matériels provenant</w:t>
      </w:r>
      <w:r>
        <w:rPr>
          <w:spacing w:val="40"/>
        </w:rPr>
        <w:t xml:space="preserve"> </w:t>
      </w:r>
      <w:r>
        <w:t>des filières de réemploi.</w:t>
      </w:r>
    </w:p>
    <w:p w:rsidR="00246AB5" w:rsidRDefault="00211CA8">
      <w:pPr>
        <w:pStyle w:val="Titre1"/>
        <w:numPr>
          <w:ilvl w:val="0"/>
          <w:numId w:val="4"/>
        </w:numPr>
        <w:tabs>
          <w:tab w:val="left" w:pos="988"/>
          <w:tab w:val="left" w:pos="1003"/>
        </w:tabs>
        <w:spacing w:before="281"/>
        <w:ind w:left="1003" w:right="429" w:hanging="432"/>
        <w:jc w:val="both"/>
        <w:rPr>
          <w:u w:val="none"/>
        </w:rPr>
      </w:pPr>
      <w:bookmarkStart w:id="62" w:name="_bookmark55"/>
      <w:bookmarkEnd w:id="62"/>
      <w:r>
        <w:t>Réduction des prélèvements de ressources, des consommations d’énergi</w:t>
      </w:r>
      <w:r>
        <w:t>e, des</w:t>
      </w:r>
      <w:r>
        <w:rPr>
          <w:u w:val="none"/>
        </w:rPr>
        <w:t xml:space="preserve"> </w:t>
      </w:r>
      <w:r>
        <w:t>émissions de gaz à effet de serre et de polluants</w:t>
      </w:r>
    </w:p>
    <w:p w:rsidR="00246AB5" w:rsidRDefault="00211CA8">
      <w:pPr>
        <w:pStyle w:val="Corpsdetexte"/>
        <w:spacing w:before="159"/>
        <w:ind w:right="419"/>
        <w:jc w:val="both"/>
      </w:pPr>
      <w:r>
        <w:t>L’organisme est attaché à réduire au maximum l’impact sanitaire et environnemental de tous ses projets de travaux, dont les émissions de gaz à effet de serre (GES), la consommation d’énergie, le prél</w:t>
      </w:r>
      <w:r>
        <w:t>èvement des ressources naturelles et les émissions de substances polluantes et/ou nocives</w:t>
      </w:r>
      <w:r>
        <w:rPr>
          <w:spacing w:val="40"/>
        </w:rPr>
        <w:t xml:space="preserve"> </w:t>
      </w:r>
      <w:r>
        <w:t>pour la santé des ouvriers de chantier et des occupants et utilisateurs des locaux objet des travaux.</w:t>
      </w:r>
    </w:p>
    <w:p w:rsidR="00246AB5" w:rsidRDefault="00246AB5">
      <w:pPr>
        <w:pStyle w:val="Corpsdetexte"/>
        <w:spacing w:before="1"/>
        <w:ind w:left="0"/>
      </w:pPr>
    </w:p>
    <w:p w:rsidR="00246AB5" w:rsidRDefault="00211CA8">
      <w:pPr>
        <w:pStyle w:val="Corpsdetexte"/>
        <w:ind w:right="421"/>
        <w:jc w:val="both"/>
      </w:pPr>
      <w:r>
        <w:t xml:space="preserve">Aussi, à condition de respecter les NF DTU (documents techniques unifiés) et de disposer d’un avis technique du CSTB, le titulaire utilise des produits, matériaux et équipements répondant à un niveau élevé de performance environnementale dont les critères </w:t>
      </w:r>
      <w:r>
        <w:t>d’appréciation recherchés par l’organisme sont listés ci-dessous pour chacune des catégories de produits :</w:t>
      </w:r>
    </w:p>
    <w:p w:rsidR="00246AB5" w:rsidRDefault="00246AB5">
      <w:pPr>
        <w:pStyle w:val="Corpsdetexte"/>
        <w:jc w:val="both"/>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46AB5">
      <w:pPr>
        <w:pStyle w:val="Corpsdetexte"/>
        <w:spacing w:before="2"/>
        <w:ind w:left="0"/>
        <w:rPr>
          <w:sz w:val="7"/>
        </w:rPr>
      </w:pPr>
    </w:p>
    <w:tbl>
      <w:tblPr>
        <w:tblStyle w:val="TableNormal"/>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90"/>
        <w:gridCol w:w="4892"/>
      </w:tblGrid>
      <w:tr w:rsidR="00246AB5">
        <w:trPr>
          <w:trHeight w:val="477"/>
        </w:trPr>
        <w:tc>
          <w:tcPr>
            <w:tcW w:w="4890" w:type="dxa"/>
          </w:tcPr>
          <w:p w:rsidR="00246AB5" w:rsidRDefault="00211CA8">
            <w:pPr>
              <w:pStyle w:val="TableParagraph"/>
              <w:spacing w:line="237" w:lineRule="exact"/>
              <w:ind w:left="107"/>
              <w:rPr>
                <w:i/>
                <w:sz w:val="18"/>
              </w:rPr>
            </w:pPr>
            <w:r>
              <w:rPr>
                <w:i/>
                <w:spacing w:val="-2"/>
                <w:sz w:val="18"/>
              </w:rPr>
              <w:t>Catégorie</w:t>
            </w:r>
          </w:p>
        </w:tc>
        <w:tc>
          <w:tcPr>
            <w:tcW w:w="4892" w:type="dxa"/>
          </w:tcPr>
          <w:p w:rsidR="00246AB5" w:rsidRDefault="00211CA8">
            <w:pPr>
              <w:pStyle w:val="TableParagraph"/>
              <w:spacing w:line="237" w:lineRule="exact"/>
              <w:ind w:left="110"/>
              <w:rPr>
                <w:i/>
                <w:sz w:val="18"/>
              </w:rPr>
            </w:pPr>
            <w:r>
              <w:rPr>
                <w:i/>
                <w:sz w:val="18"/>
              </w:rPr>
              <w:t>Domaines</w:t>
            </w:r>
            <w:r>
              <w:rPr>
                <w:i/>
                <w:spacing w:val="-5"/>
                <w:sz w:val="18"/>
              </w:rPr>
              <w:t xml:space="preserve"> </w:t>
            </w:r>
            <w:r>
              <w:rPr>
                <w:i/>
                <w:sz w:val="18"/>
              </w:rPr>
              <w:t>de</w:t>
            </w:r>
            <w:r>
              <w:rPr>
                <w:i/>
                <w:spacing w:val="-6"/>
                <w:sz w:val="18"/>
              </w:rPr>
              <w:t xml:space="preserve"> </w:t>
            </w:r>
            <w:r>
              <w:rPr>
                <w:i/>
                <w:sz w:val="18"/>
              </w:rPr>
              <w:t>performance</w:t>
            </w:r>
            <w:r>
              <w:rPr>
                <w:i/>
                <w:spacing w:val="-6"/>
                <w:sz w:val="18"/>
              </w:rPr>
              <w:t xml:space="preserve"> </w:t>
            </w:r>
            <w:r>
              <w:rPr>
                <w:i/>
                <w:sz w:val="18"/>
              </w:rPr>
              <w:t>environnementale</w:t>
            </w:r>
            <w:r>
              <w:rPr>
                <w:i/>
                <w:spacing w:val="-4"/>
                <w:sz w:val="18"/>
              </w:rPr>
              <w:t xml:space="preserve"> </w:t>
            </w:r>
            <w:r>
              <w:rPr>
                <w:i/>
                <w:spacing w:val="-2"/>
                <w:sz w:val="18"/>
              </w:rPr>
              <w:t>visés</w:t>
            </w:r>
          </w:p>
        </w:tc>
      </w:tr>
      <w:tr w:rsidR="00246AB5">
        <w:trPr>
          <w:trHeight w:val="479"/>
        </w:trPr>
        <w:tc>
          <w:tcPr>
            <w:tcW w:w="4890" w:type="dxa"/>
          </w:tcPr>
          <w:p w:rsidR="00246AB5" w:rsidRDefault="00211CA8">
            <w:pPr>
              <w:pStyle w:val="TableParagraph"/>
              <w:ind w:left="107"/>
              <w:rPr>
                <w:sz w:val="18"/>
              </w:rPr>
            </w:pPr>
            <w:r>
              <w:rPr>
                <w:sz w:val="18"/>
              </w:rPr>
              <w:t>Appareils</w:t>
            </w:r>
            <w:r>
              <w:rPr>
                <w:spacing w:val="-4"/>
                <w:sz w:val="18"/>
              </w:rPr>
              <w:t xml:space="preserve"> </w:t>
            </w:r>
            <w:r>
              <w:rPr>
                <w:spacing w:val="-2"/>
                <w:sz w:val="18"/>
              </w:rPr>
              <w:t>d’éclairage</w:t>
            </w:r>
          </w:p>
        </w:tc>
        <w:tc>
          <w:tcPr>
            <w:tcW w:w="4892" w:type="dxa"/>
          </w:tcPr>
          <w:p w:rsidR="00246AB5" w:rsidRDefault="00211CA8">
            <w:pPr>
              <w:pStyle w:val="TableParagraph"/>
              <w:numPr>
                <w:ilvl w:val="0"/>
                <w:numId w:val="3"/>
              </w:numPr>
              <w:tabs>
                <w:tab w:val="left" w:pos="232"/>
              </w:tabs>
              <w:ind w:hanging="122"/>
              <w:rPr>
                <w:sz w:val="18"/>
              </w:rPr>
            </w:pPr>
            <w:r>
              <w:rPr>
                <w:sz w:val="18"/>
              </w:rPr>
              <w:t>Efficacité</w:t>
            </w:r>
            <w:r>
              <w:rPr>
                <w:spacing w:val="-4"/>
                <w:sz w:val="18"/>
              </w:rPr>
              <w:t xml:space="preserve"> </w:t>
            </w:r>
            <w:r>
              <w:rPr>
                <w:sz w:val="18"/>
              </w:rPr>
              <w:t>énergétique</w:t>
            </w:r>
            <w:r>
              <w:rPr>
                <w:spacing w:val="-4"/>
                <w:sz w:val="18"/>
              </w:rPr>
              <w:t xml:space="preserve"> </w:t>
            </w:r>
            <w:r>
              <w:rPr>
                <w:sz w:val="18"/>
              </w:rPr>
              <w:t>de</w:t>
            </w:r>
            <w:r>
              <w:rPr>
                <w:spacing w:val="-4"/>
                <w:sz w:val="18"/>
              </w:rPr>
              <w:t xml:space="preserve"> </w:t>
            </w:r>
            <w:r>
              <w:rPr>
                <w:spacing w:val="-2"/>
                <w:sz w:val="18"/>
              </w:rPr>
              <w:t>l’appareil</w:t>
            </w:r>
          </w:p>
          <w:p w:rsidR="00246AB5" w:rsidRDefault="00211CA8">
            <w:pPr>
              <w:pStyle w:val="TableParagraph"/>
              <w:numPr>
                <w:ilvl w:val="0"/>
                <w:numId w:val="3"/>
              </w:numPr>
              <w:tabs>
                <w:tab w:val="left" w:pos="232"/>
              </w:tabs>
              <w:spacing w:line="220" w:lineRule="exact"/>
              <w:ind w:hanging="122"/>
              <w:rPr>
                <w:sz w:val="18"/>
              </w:rPr>
            </w:pPr>
            <w:r>
              <w:rPr>
                <w:sz w:val="18"/>
              </w:rPr>
              <w:t>Economies</w:t>
            </w:r>
            <w:r>
              <w:rPr>
                <w:spacing w:val="-2"/>
                <w:sz w:val="18"/>
              </w:rPr>
              <w:t xml:space="preserve"> </w:t>
            </w:r>
            <w:r>
              <w:rPr>
                <w:sz w:val="18"/>
              </w:rPr>
              <w:t>d’énergie</w:t>
            </w:r>
            <w:r>
              <w:rPr>
                <w:spacing w:val="-2"/>
                <w:sz w:val="18"/>
              </w:rPr>
              <w:t xml:space="preserve"> </w:t>
            </w:r>
            <w:r>
              <w:rPr>
                <w:sz w:val="18"/>
              </w:rPr>
              <w:t>générées</w:t>
            </w:r>
            <w:r>
              <w:rPr>
                <w:spacing w:val="-2"/>
                <w:sz w:val="18"/>
              </w:rPr>
              <w:t xml:space="preserve"> </w:t>
            </w:r>
            <w:r>
              <w:rPr>
                <w:sz w:val="18"/>
              </w:rPr>
              <w:t>après</w:t>
            </w:r>
            <w:r>
              <w:rPr>
                <w:spacing w:val="-1"/>
                <w:sz w:val="18"/>
              </w:rPr>
              <w:t xml:space="preserve"> </w:t>
            </w:r>
            <w:r>
              <w:rPr>
                <w:sz w:val="18"/>
              </w:rPr>
              <w:t>mise</w:t>
            </w:r>
            <w:r>
              <w:rPr>
                <w:spacing w:val="-2"/>
                <w:sz w:val="18"/>
              </w:rPr>
              <w:t xml:space="preserve"> </w:t>
            </w:r>
            <w:r>
              <w:rPr>
                <w:sz w:val="18"/>
              </w:rPr>
              <w:t>en</w:t>
            </w:r>
            <w:r>
              <w:rPr>
                <w:spacing w:val="-3"/>
                <w:sz w:val="18"/>
              </w:rPr>
              <w:t xml:space="preserve"> </w:t>
            </w:r>
            <w:r>
              <w:rPr>
                <w:spacing w:val="-2"/>
                <w:sz w:val="18"/>
              </w:rPr>
              <w:t>œuvre.</w:t>
            </w:r>
          </w:p>
        </w:tc>
      </w:tr>
      <w:tr w:rsidR="00246AB5">
        <w:trPr>
          <w:trHeight w:val="957"/>
        </w:trPr>
        <w:tc>
          <w:tcPr>
            <w:tcW w:w="4890" w:type="dxa"/>
          </w:tcPr>
          <w:p w:rsidR="00246AB5" w:rsidRDefault="00211CA8">
            <w:pPr>
              <w:pStyle w:val="TableParagraph"/>
              <w:ind w:left="107"/>
              <w:rPr>
                <w:sz w:val="18"/>
              </w:rPr>
            </w:pPr>
            <w:r>
              <w:rPr>
                <w:sz w:val="18"/>
              </w:rPr>
              <w:t>Produits</w:t>
            </w:r>
            <w:r>
              <w:rPr>
                <w:spacing w:val="-2"/>
                <w:sz w:val="18"/>
              </w:rPr>
              <w:t xml:space="preserve"> </w:t>
            </w:r>
            <w:r>
              <w:rPr>
                <w:sz w:val="18"/>
              </w:rPr>
              <w:t>de</w:t>
            </w:r>
            <w:r>
              <w:rPr>
                <w:spacing w:val="-2"/>
                <w:sz w:val="18"/>
              </w:rPr>
              <w:t xml:space="preserve"> nettoyage</w:t>
            </w:r>
          </w:p>
        </w:tc>
        <w:tc>
          <w:tcPr>
            <w:tcW w:w="4892" w:type="dxa"/>
          </w:tcPr>
          <w:p w:rsidR="00246AB5" w:rsidRDefault="00211CA8">
            <w:pPr>
              <w:pStyle w:val="TableParagraph"/>
              <w:numPr>
                <w:ilvl w:val="0"/>
                <w:numId w:val="2"/>
              </w:numPr>
              <w:tabs>
                <w:tab w:val="left" w:pos="232"/>
              </w:tabs>
              <w:ind w:left="232" w:hanging="122"/>
              <w:rPr>
                <w:sz w:val="18"/>
              </w:rPr>
            </w:pPr>
            <w:r>
              <w:rPr>
                <w:sz w:val="18"/>
              </w:rPr>
              <w:t>Contenu</w:t>
            </w:r>
            <w:r>
              <w:rPr>
                <w:spacing w:val="-5"/>
                <w:sz w:val="18"/>
              </w:rPr>
              <w:t xml:space="preserve"> </w:t>
            </w:r>
            <w:r>
              <w:rPr>
                <w:sz w:val="18"/>
              </w:rPr>
              <w:t>d’origine</w:t>
            </w:r>
            <w:r>
              <w:rPr>
                <w:spacing w:val="-4"/>
                <w:sz w:val="18"/>
              </w:rPr>
              <w:t xml:space="preserve"> </w:t>
            </w:r>
            <w:proofErr w:type="spellStart"/>
            <w:r>
              <w:rPr>
                <w:spacing w:val="-2"/>
                <w:sz w:val="18"/>
              </w:rPr>
              <w:t>biosourcé</w:t>
            </w:r>
            <w:proofErr w:type="spellEnd"/>
          </w:p>
          <w:p w:rsidR="00246AB5" w:rsidRDefault="00211CA8">
            <w:pPr>
              <w:pStyle w:val="TableParagraph"/>
              <w:numPr>
                <w:ilvl w:val="0"/>
                <w:numId w:val="2"/>
              </w:numPr>
              <w:tabs>
                <w:tab w:val="left" w:pos="349"/>
              </w:tabs>
              <w:ind w:right="97" w:firstLine="0"/>
              <w:rPr>
                <w:sz w:val="18"/>
              </w:rPr>
            </w:pPr>
            <w:r>
              <w:rPr>
                <w:sz w:val="18"/>
              </w:rPr>
              <w:t>Absence</w:t>
            </w:r>
            <w:r>
              <w:rPr>
                <w:spacing w:val="80"/>
                <w:sz w:val="18"/>
              </w:rPr>
              <w:t xml:space="preserve"> </w:t>
            </w:r>
            <w:r>
              <w:rPr>
                <w:sz w:val="18"/>
              </w:rPr>
              <w:t>de</w:t>
            </w:r>
            <w:r>
              <w:rPr>
                <w:spacing w:val="80"/>
                <w:sz w:val="18"/>
              </w:rPr>
              <w:t xml:space="preserve"> </w:t>
            </w:r>
            <w:r>
              <w:rPr>
                <w:sz w:val="18"/>
              </w:rPr>
              <w:t>substance</w:t>
            </w:r>
            <w:r>
              <w:rPr>
                <w:spacing w:val="80"/>
                <w:sz w:val="18"/>
              </w:rPr>
              <w:t xml:space="preserve"> </w:t>
            </w:r>
            <w:r>
              <w:rPr>
                <w:sz w:val="18"/>
              </w:rPr>
              <w:t>nocive</w:t>
            </w:r>
            <w:r>
              <w:rPr>
                <w:spacing w:val="80"/>
                <w:sz w:val="18"/>
              </w:rPr>
              <w:t xml:space="preserve"> </w:t>
            </w:r>
            <w:r>
              <w:rPr>
                <w:sz w:val="18"/>
              </w:rPr>
              <w:t>pour</w:t>
            </w:r>
            <w:r>
              <w:rPr>
                <w:spacing w:val="80"/>
                <w:sz w:val="18"/>
              </w:rPr>
              <w:t xml:space="preserve"> </w:t>
            </w:r>
            <w:r>
              <w:rPr>
                <w:sz w:val="18"/>
              </w:rPr>
              <w:t>la</w:t>
            </w:r>
            <w:r>
              <w:rPr>
                <w:spacing w:val="80"/>
                <w:sz w:val="18"/>
              </w:rPr>
              <w:t xml:space="preserve"> </w:t>
            </w:r>
            <w:r>
              <w:rPr>
                <w:sz w:val="18"/>
              </w:rPr>
              <w:t>santé</w:t>
            </w:r>
            <w:r>
              <w:rPr>
                <w:spacing w:val="80"/>
                <w:sz w:val="18"/>
              </w:rPr>
              <w:t xml:space="preserve"> </w:t>
            </w:r>
            <w:r>
              <w:rPr>
                <w:sz w:val="18"/>
              </w:rPr>
              <w:t>et</w:t>
            </w:r>
            <w:r>
              <w:rPr>
                <w:spacing w:val="40"/>
                <w:sz w:val="18"/>
              </w:rPr>
              <w:t xml:space="preserve"> </w:t>
            </w:r>
            <w:r>
              <w:rPr>
                <w:spacing w:val="-2"/>
                <w:sz w:val="18"/>
              </w:rPr>
              <w:t>l’environnement</w:t>
            </w:r>
          </w:p>
          <w:p w:rsidR="00246AB5" w:rsidRDefault="00211CA8">
            <w:pPr>
              <w:pStyle w:val="TableParagraph"/>
              <w:numPr>
                <w:ilvl w:val="0"/>
                <w:numId w:val="2"/>
              </w:numPr>
              <w:tabs>
                <w:tab w:val="left" w:pos="232"/>
              </w:tabs>
              <w:spacing w:line="218" w:lineRule="exact"/>
              <w:ind w:left="232" w:hanging="122"/>
              <w:rPr>
                <w:sz w:val="18"/>
              </w:rPr>
            </w:pPr>
            <w:r>
              <w:rPr>
                <w:sz w:val="18"/>
              </w:rPr>
              <w:t>Émissions</w:t>
            </w:r>
            <w:r>
              <w:rPr>
                <w:spacing w:val="-4"/>
                <w:sz w:val="18"/>
              </w:rPr>
              <w:t xml:space="preserve"> </w:t>
            </w:r>
            <w:r>
              <w:rPr>
                <w:sz w:val="18"/>
              </w:rPr>
              <w:t>de</w:t>
            </w:r>
            <w:r>
              <w:rPr>
                <w:spacing w:val="-7"/>
                <w:sz w:val="18"/>
              </w:rPr>
              <w:t xml:space="preserve"> </w:t>
            </w:r>
            <w:r>
              <w:rPr>
                <w:sz w:val="18"/>
              </w:rPr>
              <w:t>composés</w:t>
            </w:r>
            <w:r>
              <w:rPr>
                <w:spacing w:val="-6"/>
                <w:sz w:val="18"/>
              </w:rPr>
              <w:t xml:space="preserve"> </w:t>
            </w:r>
            <w:r>
              <w:rPr>
                <w:sz w:val="18"/>
              </w:rPr>
              <w:t>organiques</w:t>
            </w:r>
            <w:r>
              <w:rPr>
                <w:spacing w:val="-3"/>
                <w:sz w:val="18"/>
              </w:rPr>
              <w:t xml:space="preserve"> </w:t>
            </w:r>
            <w:r>
              <w:rPr>
                <w:spacing w:val="-2"/>
                <w:sz w:val="18"/>
              </w:rPr>
              <w:t>volatils</w:t>
            </w:r>
          </w:p>
        </w:tc>
      </w:tr>
    </w:tbl>
    <w:p w:rsidR="00246AB5" w:rsidRDefault="00211CA8">
      <w:pPr>
        <w:pStyle w:val="Corpsdetexte"/>
        <w:ind w:right="422"/>
        <w:jc w:val="both"/>
      </w:pPr>
      <w:r>
        <w:t>Le titulaire, en respect des démarches de la CPAM dans ce domaine, conseille le Département Logistique dans la mise en œuvre de produits compatibles avec les niveaux d’exigence environnementale du présent CCTP.</w:t>
      </w:r>
    </w:p>
    <w:p w:rsidR="00246AB5" w:rsidRDefault="00246AB5">
      <w:pPr>
        <w:pStyle w:val="Corpsdetexte"/>
        <w:spacing w:before="25"/>
        <w:ind w:left="0"/>
      </w:pPr>
    </w:p>
    <w:p w:rsidR="00246AB5" w:rsidRDefault="00211CA8">
      <w:pPr>
        <w:pStyle w:val="Corpsdetexte"/>
        <w:spacing w:before="1"/>
      </w:pPr>
      <w:r>
        <w:t>Sur</w:t>
      </w:r>
      <w:r>
        <w:rPr>
          <w:spacing w:val="-5"/>
        </w:rPr>
        <w:t xml:space="preserve"> </w:t>
      </w:r>
      <w:r>
        <w:t>demande</w:t>
      </w:r>
      <w:r>
        <w:rPr>
          <w:spacing w:val="-4"/>
        </w:rPr>
        <w:t xml:space="preserve"> </w:t>
      </w:r>
      <w:r>
        <w:t>du</w:t>
      </w:r>
      <w:r>
        <w:rPr>
          <w:spacing w:val="-4"/>
        </w:rPr>
        <w:t xml:space="preserve"> </w:t>
      </w:r>
      <w:r>
        <w:t>donneur</w:t>
      </w:r>
      <w:r>
        <w:rPr>
          <w:spacing w:val="-2"/>
        </w:rPr>
        <w:t xml:space="preserve"> </w:t>
      </w:r>
      <w:r>
        <w:t>d’ordre.</w:t>
      </w:r>
      <w:r>
        <w:rPr>
          <w:spacing w:val="-3"/>
        </w:rPr>
        <w:t xml:space="preserve"> </w:t>
      </w:r>
      <w:r>
        <w:t>Il</w:t>
      </w:r>
      <w:r>
        <w:rPr>
          <w:spacing w:val="-4"/>
        </w:rPr>
        <w:t xml:space="preserve"> </w:t>
      </w:r>
      <w:r>
        <w:t>fournit</w:t>
      </w:r>
      <w:r>
        <w:rPr>
          <w:spacing w:val="-3"/>
        </w:rPr>
        <w:t xml:space="preserve"> </w:t>
      </w:r>
      <w:r>
        <w:rPr>
          <w:spacing w:val="-10"/>
        </w:rPr>
        <w:t>:</w:t>
      </w:r>
    </w:p>
    <w:p w:rsidR="00246AB5" w:rsidRDefault="00211CA8">
      <w:pPr>
        <w:pStyle w:val="Paragraphedeliste"/>
        <w:numPr>
          <w:ilvl w:val="1"/>
          <w:numId w:val="10"/>
        </w:numPr>
        <w:tabs>
          <w:tab w:val="left" w:pos="991"/>
        </w:tabs>
        <w:ind w:left="991"/>
        <w:rPr>
          <w:rFonts w:ascii="Symbol" w:hAnsi="Symbol"/>
        </w:rPr>
      </w:pPr>
      <w:proofErr w:type="gramStart"/>
      <w:r>
        <w:t>la</w:t>
      </w:r>
      <w:proofErr w:type="gramEnd"/>
      <w:r>
        <w:rPr>
          <w:spacing w:val="-7"/>
        </w:rPr>
        <w:t xml:space="preserve"> </w:t>
      </w:r>
      <w:r>
        <w:t>fiche</w:t>
      </w:r>
      <w:r>
        <w:rPr>
          <w:spacing w:val="-5"/>
        </w:rPr>
        <w:t xml:space="preserve"> </w:t>
      </w:r>
      <w:r>
        <w:t>de</w:t>
      </w:r>
      <w:r>
        <w:rPr>
          <w:spacing w:val="-5"/>
        </w:rPr>
        <w:t xml:space="preserve"> </w:t>
      </w:r>
      <w:r>
        <w:t>données</w:t>
      </w:r>
      <w:r>
        <w:rPr>
          <w:spacing w:val="-5"/>
        </w:rPr>
        <w:t xml:space="preserve"> </w:t>
      </w:r>
      <w:r>
        <w:t>environnementales</w:t>
      </w:r>
      <w:r>
        <w:rPr>
          <w:spacing w:val="-4"/>
        </w:rPr>
        <w:t xml:space="preserve"> </w:t>
      </w:r>
      <w:r>
        <w:t>et</w:t>
      </w:r>
      <w:r>
        <w:rPr>
          <w:spacing w:val="-5"/>
        </w:rPr>
        <w:t xml:space="preserve"> </w:t>
      </w:r>
      <w:r>
        <w:t>sanitaires</w:t>
      </w:r>
      <w:r>
        <w:rPr>
          <w:spacing w:val="-5"/>
        </w:rPr>
        <w:t xml:space="preserve"> </w:t>
      </w:r>
      <w:r>
        <w:t>(FDES)</w:t>
      </w:r>
      <w:r>
        <w:rPr>
          <w:spacing w:val="-5"/>
        </w:rPr>
        <w:t xml:space="preserve"> </w:t>
      </w:r>
      <w:r>
        <w:t>pour</w:t>
      </w:r>
      <w:r>
        <w:rPr>
          <w:spacing w:val="-5"/>
        </w:rPr>
        <w:t xml:space="preserve"> </w:t>
      </w:r>
      <w:r>
        <w:t>tous</w:t>
      </w:r>
      <w:r>
        <w:rPr>
          <w:spacing w:val="-4"/>
        </w:rPr>
        <w:t xml:space="preserve"> </w:t>
      </w:r>
      <w:r>
        <w:rPr>
          <w:spacing w:val="-2"/>
        </w:rPr>
        <w:t>produits</w:t>
      </w:r>
    </w:p>
    <w:p w:rsidR="00246AB5" w:rsidRDefault="00211CA8">
      <w:pPr>
        <w:pStyle w:val="Paragraphedeliste"/>
        <w:numPr>
          <w:ilvl w:val="1"/>
          <w:numId w:val="10"/>
        </w:numPr>
        <w:tabs>
          <w:tab w:val="left" w:pos="991"/>
          <w:tab w:val="left" w:pos="1003"/>
        </w:tabs>
        <w:ind w:right="422" w:hanging="360"/>
        <w:rPr>
          <w:rFonts w:ascii="Symbol" w:hAnsi="Symbol"/>
        </w:rPr>
      </w:pPr>
      <w:proofErr w:type="gramStart"/>
      <w:r>
        <w:t>le</w:t>
      </w:r>
      <w:proofErr w:type="gramEnd"/>
      <w:r>
        <w:rPr>
          <w:spacing w:val="-3"/>
        </w:rPr>
        <w:t xml:space="preserve"> </w:t>
      </w:r>
      <w:r>
        <w:t>Profil</w:t>
      </w:r>
      <w:r>
        <w:rPr>
          <w:spacing w:val="-3"/>
        </w:rPr>
        <w:t xml:space="preserve"> </w:t>
      </w:r>
      <w:proofErr w:type="spellStart"/>
      <w:r>
        <w:t>ecopassport</w:t>
      </w:r>
      <w:proofErr w:type="spellEnd"/>
      <w:r>
        <w:t>®</w:t>
      </w:r>
      <w:r>
        <w:rPr>
          <w:spacing w:val="-2"/>
        </w:rPr>
        <w:t xml:space="preserve"> </w:t>
      </w:r>
      <w:r>
        <w:t>(PEP)</w:t>
      </w:r>
      <w:r>
        <w:rPr>
          <w:spacing w:val="-2"/>
        </w:rPr>
        <w:t xml:space="preserve"> </w:t>
      </w:r>
      <w:r>
        <w:t>contenant</w:t>
      </w:r>
      <w:r>
        <w:rPr>
          <w:spacing w:val="-3"/>
        </w:rPr>
        <w:t xml:space="preserve"> </w:t>
      </w:r>
      <w:r>
        <w:t>la</w:t>
      </w:r>
      <w:r>
        <w:rPr>
          <w:spacing w:val="-3"/>
        </w:rPr>
        <w:t xml:space="preserve"> </w:t>
      </w:r>
      <w:r>
        <w:t>valeur</w:t>
      </w:r>
      <w:r>
        <w:rPr>
          <w:spacing w:val="-3"/>
        </w:rPr>
        <w:t xml:space="preserve"> </w:t>
      </w:r>
      <w:r>
        <w:t>de</w:t>
      </w:r>
      <w:r>
        <w:rPr>
          <w:spacing w:val="-3"/>
        </w:rPr>
        <w:t xml:space="preserve"> </w:t>
      </w:r>
      <w:r>
        <w:t>l’empreinte</w:t>
      </w:r>
      <w:r>
        <w:rPr>
          <w:spacing w:val="-3"/>
        </w:rPr>
        <w:t xml:space="preserve"> </w:t>
      </w:r>
      <w:r>
        <w:t>carbone</w:t>
      </w:r>
      <w:r>
        <w:rPr>
          <w:spacing w:val="-2"/>
        </w:rPr>
        <w:t xml:space="preserve"> </w:t>
      </w:r>
      <w:r>
        <w:t>du</w:t>
      </w:r>
      <w:r>
        <w:rPr>
          <w:spacing w:val="-3"/>
        </w:rPr>
        <w:t xml:space="preserve"> </w:t>
      </w:r>
      <w:r>
        <w:t>produit,</w:t>
      </w:r>
      <w:r>
        <w:rPr>
          <w:spacing w:val="-2"/>
        </w:rPr>
        <w:t xml:space="preserve"> </w:t>
      </w:r>
      <w:r>
        <w:t>pour</w:t>
      </w:r>
      <w:r>
        <w:rPr>
          <w:spacing w:val="-3"/>
        </w:rPr>
        <w:t xml:space="preserve"> </w:t>
      </w:r>
      <w:r>
        <w:t xml:space="preserve">les articles </w:t>
      </w:r>
      <w:proofErr w:type="spellStart"/>
      <w:r>
        <w:t>sus-mentionnés</w:t>
      </w:r>
      <w:proofErr w:type="spellEnd"/>
      <w:r>
        <w:t>.</w:t>
      </w:r>
    </w:p>
    <w:p w:rsidR="00246AB5" w:rsidRDefault="00246AB5">
      <w:pPr>
        <w:pStyle w:val="Corpsdetexte"/>
        <w:spacing w:before="3"/>
        <w:ind w:left="0"/>
      </w:pPr>
    </w:p>
    <w:p w:rsidR="00246AB5" w:rsidRDefault="00211CA8">
      <w:pPr>
        <w:pStyle w:val="Corpsdetexte"/>
        <w:spacing w:before="1" w:line="237" w:lineRule="auto"/>
        <w:ind w:right="400"/>
      </w:pPr>
      <w:r>
        <w:t>Il précise à cette occasion si la FDES a été vérifiée dans le cadre du programme INIES et publiée sur la base INIES (</w:t>
      </w:r>
      <w:hyperlink r:id="rId17">
        <w:r>
          <w:rPr>
            <w:color w:val="0462C1"/>
            <w:u w:val="single" w:color="0462C1"/>
          </w:rPr>
          <w:t>https://www.base-inies.fr/iniesV4/dist/consultation.html</w:t>
        </w:r>
      </w:hyperlink>
      <w:r>
        <w:t>).</w:t>
      </w:r>
    </w:p>
    <w:p w:rsidR="00246AB5" w:rsidRDefault="00246AB5">
      <w:pPr>
        <w:pStyle w:val="Corpsdetexte"/>
        <w:ind w:left="0"/>
        <w:rPr>
          <w:sz w:val="20"/>
        </w:rPr>
      </w:pPr>
    </w:p>
    <w:p w:rsidR="00246AB5" w:rsidRDefault="00211CA8">
      <w:pPr>
        <w:pStyle w:val="Corpsdetexte"/>
        <w:spacing w:before="32"/>
        <w:ind w:left="0"/>
        <w:rPr>
          <w:sz w:val="20"/>
        </w:rPr>
      </w:pPr>
      <w:r>
        <w:rPr>
          <w:noProof/>
          <w:sz w:val="20"/>
          <w:lang w:eastAsia="fr-FR"/>
        </w:rPr>
        <mc:AlternateContent>
          <mc:Choice Requires="wps">
            <w:drawing>
              <wp:anchor distT="0" distB="0" distL="0" distR="0" simplePos="0" relativeHeight="487593472" behindDoc="1" locked="0" layoutInCell="1" allowOverlap="1">
                <wp:simplePos x="0" y="0"/>
                <wp:positionH relativeFrom="page">
                  <wp:posOffset>647700</wp:posOffset>
                </wp:positionH>
                <wp:positionV relativeFrom="paragraph">
                  <wp:posOffset>208183</wp:posOffset>
                </wp:positionV>
                <wp:extent cx="6264910" cy="234950"/>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4950"/>
                        </a:xfrm>
                        <a:prstGeom prst="rect">
                          <a:avLst/>
                        </a:prstGeom>
                        <a:solidFill>
                          <a:srgbClr val="F3F3F3"/>
                        </a:solidFill>
                        <a:ln w="6095">
                          <a:solidFill>
                            <a:srgbClr val="000000"/>
                          </a:solidFill>
                          <a:prstDash val="solid"/>
                        </a:ln>
                      </wps:spPr>
                      <wps:txbx>
                        <w:txbxContent>
                          <w:p w:rsidR="00246AB5" w:rsidRDefault="00211CA8">
                            <w:pPr>
                              <w:spacing w:before="19"/>
                              <w:ind w:left="108"/>
                              <w:rPr>
                                <w:b/>
                                <w:i/>
                                <w:color w:val="000000"/>
                                <w:sz w:val="24"/>
                              </w:rPr>
                            </w:pPr>
                            <w:bookmarkStart w:id="63" w:name="_bookmark56"/>
                            <w:bookmarkEnd w:id="63"/>
                            <w:r>
                              <w:rPr>
                                <w:b/>
                                <w:i/>
                                <w:color w:val="000000"/>
                                <w:sz w:val="24"/>
                              </w:rPr>
                              <w:t>Article</w:t>
                            </w:r>
                            <w:r>
                              <w:rPr>
                                <w:b/>
                                <w:i/>
                                <w:color w:val="000000"/>
                                <w:spacing w:val="-2"/>
                                <w:sz w:val="24"/>
                              </w:rPr>
                              <w:t xml:space="preserve"> </w:t>
                            </w:r>
                            <w:r>
                              <w:rPr>
                                <w:b/>
                                <w:i/>
                                <w:color w:val="000000"/>
                                <w:sz w:val="24"/>
                              </w:rPr>
                              <w:t>VIII.</w:t>
                            </w:r>
                            <w:r>
                              <w:rPr>
                                <w:b/>
                                <w:i/>
                                <w:color w:val="000000"/>
                                <w:spacing w:val="51"/>
                                <w:w w:val="150"/>
                                <w:sz w:val="24"/>
                              </w:rPr>
                              <w:t xml:space="preserve"> </w:t>
                            </w:r>
                            <w:r>
                              <w:rPr>
                                <w:b/>
                                <w:i/>
                                <w:color w:val="000000"/>
                                <w:sz w:val="24"/>
                              </w:rPr>
                              <w:t>RECEPTION</w:t>
                            </w:r>
                            <w:r>
                              <w:rPr>
                                <w:b/>
                                <w:i/>
                                <w:color w:val="000000"/>
                                <w:spacing w:val="-2"/>
                                <w:sz w:val="24"/>
                              </w:rPr>
                              <w:t xml:space="preserve"> </w:t>
                            </w:r>
                            <w:r>
                              <w:rPr>
                                <w:b/>
                                <w:i/>
                                <w:color w:val="000000"/>
                                <w:sz w:val="24"/>
                              </w:rPr>
                              <w:t>ET</w:t>
                            </w:r>
                            <w:r>
                              <w:rPr>
                                <w:b/>
                                <w:i/>
                                <w:color w:val="000000"/>
                                <w:spacing w:val="-1"/>
                                <w:sz w:val="24"/>
                              </w:rPr>
                              <w:t xml:space="preserve"> </w:t>
                            </w:r>
                            <w:r>
                              <w:rPr>
                                <w:b/>
                                <w:i/>
                                <w:color w:val="000000"/>
                                <w:spacing w:val="-2"/>
                                <w:sz w:val="24"/>
                              </w:rPr>
                              <w:t>GARANTIE</w:t>
                            </w:r>
                          </w:p>
                        </w:txbxContent>
                      </wps:txbx>
                      <wps:bodyPr wrap="square" lIns="0" tIns="0" rIns="0" bIns="0" rtlCol="0">
                        <a:noAutofit/>
                      </wps:bodyPr>
                    </wps:wsp>
                  </a:graphicData>
                </a:graphic>
              </wp:anchor>
            </w:drawing>
          </mc:Choice>
          <mc:Fallback>
            <w:pict>
              <v:shape id="Textbox 33" o:spid="_x0000_s1051" type="#_x0000_t202" style="position:absolute;margin-left:51pt;margin-top:16.4pt;width:493.3pt;height:18.5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" fillcolor="#f3f3f3" strokeweight=".16931mm">
                <v:path arrowok="t"/>
                <v:textbox inset="0,0,0,0">
                  <w:txbxContent>
                    <w:p w:rsidR="00246AB5" w:rsidRDefault="00211CA8">
                      <w:pPr>
                        <w:spacing w:before="19"/>
                        <w:ind w:left="108"/>
                        <w:rPr>
                          <w:b/>
                          <w:i/>
                          <w:color w:val="000000"/>
                          <w:sz w:val="24"/>
                        </w:rPr>
                      </w:pPr>
                      <w:bookmarkStart w:id="64" w:name="_bookmark56"/>
                      <w:bookmarkEnd w:id="64"/>
                      <w:r>
                        <w:rPr>
                          <w:b/>
                          <w:i/>
                          <w:color w:val="000000"/>
                          <w:sz w:val="24"/>
                        </w:rPr>
                        <w:t>Article</w:t>
                      </w:r>
                      <w:r>
                        <w:rPr>
                          <w:b/>
                          <w:i/>
                          <w:color w:val="000000"/>
                          <w:spacing w:val="-2"/>
                          <w:sz w:val="24"/>
                        </w:rPr>
                        <w:t xml:space="preserve"> </w:t>
                      </w:r>
                      <w:r>
                        <w:rPr>
                          <w:b/>
                          <w:i/>
                          <w:color w:val="000000"/>
                          <w:sz w:val="24"/>
                        </w:rPr>
                        <w:t>VIII.</w:t>
                      </w:r>
                      <w:r>
                        <w:rPr>
                          <w:b/>
                          <w:i/>
                          <w:color w:val="000000"/>
                          <w:spacing w:val="51"/>
                          <w:w w:val="150"/>
                          <w:sz w:val="24"/>
                        </w:rPr>
                        <w:t xml:space="preserve"> </w:t>
                      </w:r>
                      <w:r>
                        <w:rPr>
                          <w:b/>
                          <w:i/>
                          <w:color w:val="000000"/>
                          <w:sz w:val="24"/>
                        </w:rPr>
                        <w:t>RECEPTION</w:t>
                      </w:r>
                      <w:r>
                        <w:rPr>
                          <w:b/>
                          <w:i/>
                          <w:color w:val="000000"/>
                          <w:spacing w:val="-2"/>
                          <w:sz w:val="24"/>
                        </w:rPr>
                        <w:t xml:space="preserve"> </w:t>
                      </w:r>
                      <w:r>
                        <w:rPr>
                          <w:b/>
                          <w:i/>
                          <w:color w:val="000000"/>
                          <w:sz w:val="24"/>
                        </w:rPr>
                        <w:t>ET</w:t>
                      </w:r>
                      <w:r>
                        <w:rPr>
                          <w:b/>
                          <w:i/>
                          <w:color w:val="000000"/>
                          <w:spacing w:val="-1"/>
                          <w:sz w:val="24"/>
                        </w:rPr>
                        <w:t xml:space="preserve"> </w:t>
                      </w:r>
                      <w:r>
                        <w:rPr>
                          <w:b/>
                          <w:i/>
                          <w:color w:val="000000"/>
                          <w:spacing w:val="-2"/>
                          <w:sz w:val="24"/>
                        </w:rPr>
                        <w:t>GARANTIE</w:t>
                      </w:r>
                    </w:p>
                  </w:txbxContent>
                </v:textbox>
                <w10:wrap type="topAndBottom" anchorx="page"/>
              </v:shape>
            </w:pict>
          </mc:Fallback>
        </mc:AlternateContent>
      </w:r>
    </w:p>
    <w:p w:rsidR="00246AB5" w:rsidRDefault="00246AB5">
      <w:pPr>
        <w:pStyle w:val="Corpsdetexte"/>
        <w:spacing w:before="2"/>
        <w:ind w:left="0"/>
      </w:pPr>
    </w:p>
    <w:p w:rsidR="00246AB5" w:rsidRDefault="00211CA8">
      <w:pPr>
        <w:pStyle w:val="Titre2"/>
      </w:pPr>
      <w:r>
        <w:rPr>
          <w:u w:val="single"/>
        </w:rPr>
        <w:t>Cf.</w:t>
      </w:r>
      <w:r>
        <w:rPr>
          <w:spacing w:val="-5"/>
          <w:u w:val="single"/>
        </w:rPr>
        <w:t xml:space="preserve"> </w:t>
      </w:r>
      <w:r>
        <w:rPr>
          <w:u w:val="single"/>
        </w:rPr>
        <w:t>C.C.A.P.</w:t>
      </w:r>
      <w:r>
        <w:rPr>
          <w:spacing w:val="-4"/>
          <w:u w:val="single"/>
        </w:rPr>
        <w:t xml:space="preserve"> </w:t>
      </w:r>
      <w:r>
        <w:rPr>
          <w:u w:val="single"/>
        </w:rPr>
        <w:t>et</w:t>
      </w:r>
      <w:r>
        <w:rPr>
          <w:spacing w:val="-3"/>
          <w:u w:val="single"/>
        </w:rPr>
        <w:t xml:space="preserve"> </w:t>
      </w:r>
      <w:r>
        <w:rPr>
          <w:u w:val="single"/>
        </w:rPr>
        <w:t>C.C.A.G.</w:t>
      </w:r>
      <w:r>
        <w:rPr>
          <w:spacing w:val="-5"/>
          <w:u w:val="single"/>
        </w:rPr>
        <w:t xml:space="preserve"> </w:t>
      </w:r>
      <w:r>
        <w:rPr>
          <w:u w:val="single"/>
        </w:rPr>
        <w:t>travaux</w:t>
      </w:r>
      <w:r>
        <w:rPr>
          <w:spacing w:val="-3"/>
          <w:u w:val="single"/>
        </w:rPr>
        <w:t xml:space="preserve"> </w:t>
      </w:r>
      <w:r>
        <w:rPr>
          <w:spacing w:val="-2"/>
          <w:u w:val="single"/>
        </w:rPr>
        <w:t>2021.</w:t>
      </w:r>
    </w:p>
    <w:p w:rsidR="00246AB5" w:rsidRDefault="00246AB5">
      <w:pPr>
        <w:pStyle w:val="Corpsdetexte"/>
        <w:ind w:left="0"/>
        <w:rPr>
          <w:b/>
          <w:sz w:val="20"/>
        </w:rPr>
      </w:pPr>
    </w:p>
    <w:p w:rsidR="00246AB5" w:rsidRDefault="00211CA8">
      <w:pPr>
        <w:pStyle w:val="Corpsdetexte"/>
        <w:spacing w:before="32"/>
        <w:ind w:left="0"/>
        <w:rPr>
          <w:b/>
          <w:sz w:val="20"/>
        </w:rPr>
      </w:pPr>
      <w:r>
        <w:rPr>
          <w:b/>
          <w:noProof/>
          <w:sz w:val="20"/>
          <w:lang w:eastAsia="fr-FR"/>
        </w:rPr>
        <mc:AlternateContent>
          <mc:Choice Requires="wps">
            <w:drawing>
              <wp:anchor distT="0" distB="0" distL="0" distR="0" simplePos="0" relativeHeight="487593984" behindDoc="1" locked="0" layoutInCell="1" allowOverlap="1">
                <wp:simplePos x="0" y="0"/>
                <wp:positionH relativeFrom="page">
                  <wp:posOffset>647700</wp:posOffset>
                </wp:positionH>
                <wp:positionV relativeFrom="paragraph">
                  <wp:posOffset>207994</wp:posOffset>
                </wp:positionV>
                <wp:extent cx="6264910" cy="234950"/>
                <wp:effectExtent l="0" t="0" r="0" b="0"/>
                <wp:wrapTopAndBottom/>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4950"/>
                        </a:xfrm>
                        <a:prstGeom prst="rect">
                          <a:avLst/>
                        </a:prstGeom>
                        <a:solidFill>
                          <a:srgbClr val="F3F3F3"/>
                        </a:solidFill>
                        <a:ln w="6095">
                          <a:solidFill>
                            <a:srgbClr val="000000"/>
                          </a:solidFill>
                          <a:prstDash val="solid"/>
                        </a:ln>
                      </wps:spPr>
                      <wps:txbx>
                        <w:txbxContent>
                          <w:p w:rsidR="00246AB5" w:rsidRDefault="00211CA8">
                            <w:pPr>
                              <w:tabs>
                                <w:tab w:val="left" w:pos="1524"/>
                              </w:tabs>
                              <w:spacing w:before="20"/>
                              <w:ind w:left="108"/>
                              <w:rPr>
                                <w:b/>
                                <w:i/>
                                <w:color w:val="000000"/>
                                <w:sz w:val="24"/>
                              </w:rPr>
                            </w:pPr>
                            <w:bookmarkStart w:id="65" w:name="_bookmark57"/>
                            <w:bookmarkEnd w:id="65"/>
                            <w:r>
                              <w:rPr>
                                <w:b/>
                                <w:i/>
                                <w:color w:val="000000"/>
                                <w:sz w:val="24"/>
                              </w:rPr>
                              <w:t>Article</w:t>
                            </w:r>
                            <w:r>
                              <w:rPr>
                                <w:b/>
                                <w:i/>
                                <w:color w:val="000000"/>
                                <w:spacing w:val="-2"/>
                                <w:sz w:val="24"/>
                              </w:rPr>
                              <w:t xml:space="preserve"> </w:t>
                            </w:r>
                            <w:r>
                              <w:rPr>
                                <w:b/>
                                <w:i/>
                                <w:color w:val="000000"/>
                                <w:spacing w:val="-5"/>
                                <w:sz w:val="24"/>
                              </w:rPr>
                              <w:t>IX.</w:t>
                            </w:r>
                            <w:r>
                              <w:rPr>
                                <w:b/>
                                <w:i/>
                                <w:color w:val="000000"/>
                                <w:sz w:val="24"/>
                              </w:rPr>
                              <w:tab/>
                              <w:t>DOSSIER</w:t>
                            </w:r>
                            <w:r>
                              <w:rPr>
                                <w:b/>
                                <w:i/>
                                <w:color w:val="000000"/>
                                <w:spacing w:val="-6"/>
                                <w:sz w:val="24"/>
                              </w:rPr>
                              <w:t xml:space="preserve"> </w:t>
                            </w:r>
                            <w:r>
                              <w:rPr>
                                <w:b/>
                                <w:i/>
                                <w:color w:val="000000"/>
                                <w:sz w:val="24"/>
                              </w:rPr>
                              <w:t>DES</w:t>
                            </w:r>
                            <w:r>
                              <w:rPr>
                                <w:b/>
                                <w:i/>
                                <w:color w:val="000000"/>
                                <w:spacing w:val="-4"/>
                                <w:sz w:val="24"/>
                              </w:rPr>
                              <w:t xml:space="preserve"> </w:t>
                            </w:r>
                            <w:r>
                              <w:rPr>
                                <w:b/>
                                <w:i/>
                                <w:color w:val="000000"/>
                                <w:sz w:val="24"/>
                              </w:rPr>
                              <w:t>OUVRAGES</w:t>
                            </w:r>
                            <w:r>
                              <w:rPr>
                                <w:b/>
                                <w:i/>
                                <w:color w:val="000000"/>
                                <w:spacing w:val="-4"/>
                                <w:sz w:val="24"/>
                              </w:rPr>
                              <w:t xml:space="preserve"> </w:t>
                            </w:r>
                            <w:r>
                              <w:rPr>
                                <w:b/>
                                <w:i/>
                                <w:color w:val="000000"/>
                                <w:spacing w:val="-2"/>
                                <w:sz w:val="24"/>
                              </w:rPr>
                              <w:t>EXECUTES</w:t>
                            </w:r>
                          </w:p>
                        </w:txbxContent>
                      </wps:txbx>
                      <wps:bodyPr wrap="square" lIns="0" tIns="0" rIns="0" bIns="0" rtlCol="0">
                        <a:noAutofit/>
                      </wps:bodyPr>
                    </wps:wsp>
                  </a:graphicData>
                </a:graphic>
              </wp:anchor>
            </w:drawing>
          </mc:Choice>
          <mc:Fallback>
            <w:pict>
              <v:shape id="Textbox 34" o:spid="_x0000_s1052" type="#_x0000_t202" style="position:absolute;margin-left:51pt;margin-top:16.4pt;width:493.3pt;height:18.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" fillcolor="#f3f3f3" strokeweight=".16931mm">
                <v:path arrowok="t"/>
                <v:textbox inset="0,0,0,0">
                  <w:txbxContent>
                    <w:p w:rsidR="00246AB5" w:rsidRDefault="00211CA8">
                      <w:pPr>
                        <w:tabs>
                          <w:tab w:val="left" w:pos="1524"/>
                        </w:tabs>
                        <w:spacing w:before="20"/>
                        <w:ind w:left="108"/>
                        <w:rPr>
                          <w:b/>
                          <w:i/>
                          <w:color w:val="000000"/>
                          <w:sz w:val="24"/>
                        </w:rPr>
                      </w:pPr>
                      <w:bookmarkStart w:id="66" w:name="_bookmark57"/>
                      <w:bookmarkEnd w:id="66"/>
                      <w:r>
                        <w:rPr>
                          <w:b/>
                          <w:i/>
                          <w:color w:val="000000"/>
                          <w:sz w:val="24"/>
                        </w:rPr>
                        <w:t>Article</w:t>
                      </w:r>
                      <w:r>
                        <w:rPr>
                          <w:b/>
                          <w:i/>
                          <w:color w:val="000000"/>
                          <w:spacing w:val="-2"/>
                          <w:sz w:val="24"/>
                        </w:rPr>
                        <w:t xml:space="preserve"> </w:t>
                      </w:r>
                      <w:r>
                        <w:rPr>
                          <w:b/>
                          <w:i/>
                          <w:color w:val="000000"/>
                          <w:spacing w:val="-5"/>
                          <w:sz w:val="24"/>
                        </w:rPr>
                        <w:t>IX.</w:t>
                      </w:r>
                      <w:r>
                        <w:rPr>
                          <w:b/>
                          <w:i/>
                          <w:color w:val="000000"/>
                          <w:sz w:val="24"/>
                        </w:rPr>
                        <w:tab/>
                        <w:t>DOSSIER</w:t>
                      </w:r>
                      <w:r>
                        <w:rPr>
                          <w:b/>
                          <w:i/>
                          <w:color w:val="000000"/>
                          <w:spacing w:val="-6"/>
                          <w:sz w:val="24"/>
                        </w:rPr>
                        <w:t xml:space="preserve"> </w:t>
                      </w:r>
                      <w:r>
                        <w:rPr>
                          <w:b/>
                          <w:i/>
                          <w:color w:val="000000"/>
                          <w:sz w:val="24"/>
                        </w:rPr>
                        <w:t>DES</w:t>
                      </w:r>
                      <w:r>
                        <w:rPr>
                          <w:b/>
                          <w:i/>
                          <w:color w:val="000000"/>
                          <w:spacing w:val="-4"/>
                          <w:sz w:val="24"/>
                        </w:rPr>
                        <w:t xml:space="preserve"> </w:t>
                      </w:r>
                      <w:r>
                        <w:rPr>
                          <w:b/>
                          <w:i/>
                          <w:color w:val="000000"/>
                          <w:sz w:val="24"/>
                        </w:rPr>
                        <w:t>OUVRAGES</w:t>
                      </w:r>
                      <w:r>
                        <w:rPr>
                          <w:b/>
                          <w:i/>
                          <w:color w:val="000000"/>
                          <w:spacing w:val="-4"/>
                          <w:sz w:val="24"/>
                        </w:rPr>
                        <w:t xml:space="preserve"> </w:t>
                      </w:r>
                      <w:r>
                        <w:rPr>
                          <w:b/>
                          <w:i/>
                          <w:color w:val="000000"/>
                          <w:spacing w:val="-2"/>
                          <w:sz w:val="24"/>
                        </w:rPr>
                        <w:t>EXECUTES</w:t>
                      </w:r>
                    </w:p>
                  </w:txbxContent>
                </v:textbox>
                <w10:wrap type="topAndBottom" anchorx="page"/>
              </v:shape>
            </w:pict>
          </mc:Fallback>
        </mc:AlternateContent>
      </w:r>
    </w:p>
    <w:p w:rsidR="00246AB5" w:rsidRDefault="00246AB5">
      <w:pPr>
        <w:pStyle w:val="Corpsdetexte"/>
        <w:spacing w:before="2"/>
        <w:ind w:left="0"/>
        <w:rPr>
          <w:b/>
        </w:rPr>
      </w:pPr>
    </w:p>
    <w:p w:rsidR="00246AB5" w:rsidRDefault="00211CA8">
      <w:pPr>
        <w:pStyle w:val="Corpsdetexte"/>
      </w:pPr>
      <w:r>
        <w:t>Selon</w:t>
      </w:r>
      <w:r>
        <w:rPr>
          <w:spacing w:val="40"/>
        </w:rPr>
        <w:t xml:space="preserve"> </w:t>
      </w:r>
      <w:r>
        <w:t>la</w:t>
      </w:r>
      <w:r>
        <w:rPr>
          <w:spacing w:val="40"/>
        </w:rPr>
        <w:t xml:space="preserve"> </w:t>
      </w:r>
      <w:r>
        <w:t>nature</w:t>
      </w:r>
      <w:r>
        <w:rPr>
          <w:spacing w:val="40"/>
        </w:rPr>
        <w:t xml:space="preserve"> </w:t>
      </w:r>
      <w:r>
        <w:t>des</w:t>
      </w:r>
      <w:r>
        <w:rPr>
          <w:spacing w:val="40"/>
        </w:rPr>
        <w:t xml:space="preserve"> </w:t>
      </w:r>
      <w:r>
        <w:t>travaux</w:t>
      </w:r>
      <w:r>
        <w:rPr>
          <w:spacing w:val="62"/>
        </w:rPr>
        <w:t xml:space="preserve"> </w:t>
      </w:r>
      <w:r>
        <w:t>le</w:t>
      </w:r>
      <w:r>
        <w:rPr>
          <w:spacing w:val="40"/>
        </w:rPr>
        <w:t xml:space="preserve"> </w:t>
      </w:r>
      <w:r>
        <w:t>titulaire</w:t>
      </w:r>
      <w:r>
        <w:rPr>
          <w:spacing w:val="40"/>
        </w:rPr>
        <w:t xml:space="preserve"> </w:t>
      </w:r>
      <w:r>
        <w:t>produit</w:t>
      </w:r>
      <w:r>
        <w:rPr>
          <w:spacing w:val="40"/>
        </w:rPr>
        <w:t xml:space="preserve"> </w:t>
      </w:r>
      <w:r>
        <w:t>un</w:t>
      </w:r>
      <w:r>
        <w:rPr>
          <w:spacing w:val="40"/>
        </w:rPr>
        <w:t xml:space="preserve"> </w:t>
      </w:r>
      <w:r>
        <w:t>Dossier</w:t>
      </w:r>
      <w:r>
        <w:rPr>
          <w:spacing w:val="40"/>
        </w:rPr>
        <w:t xml:space="preserve"> </w:t>
      </w:r>
      <w:r>
        <w:t>des</w:t>
      </w:r>
      <w:r>
        <w:rPr>
          <w:spacing w:val="40"/>
        </w:rPr>
        <w:t xml:space="preserve"> </w:t>
      </w:r>
      <w:r>
        <w:t>Ouvrages</w:t>
      </w:r>
      <w:r>
        <w:rPr>
          <w:spacing w:val="40"/>
        </w:rPr>
        <w:t xml:space="preserve"> </w:t>
      </w:r>
      <w:r>
        <w:t>Exécutés</w:t>
      </w:r>
      <w:r>
        <w:rPr>
          <w:spacing w:val="61"/>
        </w:rPr>
        <w:t xml:space="preserve"> </w:t>
      </w:r>
      <w:r>
        <w:t>(DOE)</w:t>
      </w:r>
      <w:r>
        <w:rPr>
          <w:spacing w:val="61"/>
        </w:rPr>
        <w:t xml:space="preserve"> </w:t>
      </w:r>
      <w:r>
        <w:t>sur</w:t>
      </w:r>
      <w:r>
        <w:rPr>
          <w:spacing w:val="40"/>
        </w:rPr>
        <w:t xml:space="preserve"> </w:t>
      </w:r>
      <w:r>
        <w:t>demande du pouvoir adjudicateur.</w:t>
      </w:r>
    </w:p>
    <w:p w:rsidR="00246AB5" w:rsidRDefault="00246AB5">
      <w:pPr>
        <w:pStyle w:val="Corpsdetexte"/>
        <w:spacing w:before="1"/>
        <w:ind w:left="0"/>
      </w:pPr>
    </w:p>
    <w:p w:rsidR="00246AB5" w:rsidRDefault="00211CA8">
      <w:pPr>
        <w:pStyle w:val="Corpsdetexte"/>
      </w:pPr>
      <w:r>
        <w:t>Auquel</w:t>
      </w:r>
      <w:r>
        <w:rPr>
          <w:spacing w:val="40"/>
        </w:rPr>
        <w:t xml:space="preserve"> </w:t>
      </w:r>
      <w:r>
        <w:t>cas</w:t>
      </w:r>
      <w:r>
        <w:rPr>
          <w:spacing w:val="40"/>
        </w:rPr>
        <w:t xml:space="preserve"> </w:t>
      </w:r>
      <w:r>
        <w:t>les</w:t>
      </w:r>
      <w:r>
        <w:rPr>
          <w:spacing w:val="40"/>
        </w:rPr>
        <w:t xml:space="preserve"> </w:t>
      </w:r>
      <w:r>
        <w:t>documents</w:t>
      </w:r>
      <w:r>
        <w:rPr>
          <w:spacing w:val="40"/>
        </w:rPr>
        <w:t xml:space="preserve"> </w:t>
      </w:r>
      <w:r>
        <w:t>fournis</w:t>
      </w:r>
      <w:r>
        <w:rPr>
          <w:spacing w:val="40"/>
        </w:rPr>
        <w:t xml:space="preserve"> </w:t>
      </w:r>
      <w:r>
        <w:t>après</w:t>
      </w:r>
      <w:r>
        <w:rPr>
          <w:spacing w:val="40"/>
        </w:rPr>
        <w:t xml:space="preserve"> </w:t>
      </w:r>
      <w:r>
        <w:t>exécution</w:t>
      </w:r>
      <w:r>
        <w:rPr>
          <w:spacing w:val="40"/>
        </w:rPr>
        <w:t xml:space="preserve"> </w:t>
      </w:r>
      <w:r>
        <w:t>des</w:t>
      </w:r>
      <w:r>
        <w:rPr>
          <w:spacing w:val="40"/>
        </w:rPr>
        <w:t xml:space="preserve"> </w:t>
      </w:r>
      <w:r>
        <w:t>travaux</w:t>
      </w:r>
      <w:r>
        <w:rPr>
          <w:spacing w:val="40"/>
        </w:rPr>
        <w:t xml:space="preserve"> </w:t>
      </w:r>
      <w:r>
        <w:t>respecteront</w:t>
      </w:r>
      <w:r>
        <w:rPr>
          <w:spacing w:val="40"/>
        </w:rPr>
        <w:t xml:space="preserve"> </w:t>
      </w:r>
      <w:r>
        <w:t>les</w:t>
      </w:r>
      <w:r>
        <w:rPr>
          <w:spacing w:val="40"/>
        </w:rPr>
        <w:t xml:space="preserve"> </w:t>
      </w:r>
      <w:r>
        <w:t>exigences</w:t>
      </w:r>
      <w:r>
        <w:rPr>
          <w:spacing w:val="40"/>
        </w:rPr>
        <w:t xml:space="preserve"> </w:t>
      </w:r>
      <w:r>
        <w:t>de l’Article 40 du CCAG travaux 2021.</w:t>
      </w:r>
    </w:p>
    <w:p w:rsidR="00246AB5" w:rsidRDefault="00211CA8">
      <w:pPr>
        <w:pStyle w:val="Titre1"/>
        <w:rPr>
          <w:u w:val="none"/>
        </w:rPr>
      </w:pPr>
      <w:bookmarkStart w:id="67" w:name="_bookmark58"/>
      <w:bookmarkEnd w:id="67"/>
      <w:r>
        <w:t>Section</w:t>
      </w:r>
      <w:r>
        <w:rPr>
          <w:spacing w:val="-3"/>
        </w:rPr>
        <w:t xml:space="preserve"> </w:t>
      </w:r>
      <w:r>
        <w:t>9.01</w:t>
      </w:r>
      <w:r>
        <w:rPr>
          <w:spacing w:val="-10"/>
        </w:rPr>
        <w:t xml:space="preserve"> </w:t>
      </w:r>
      <w:r>
        <w:t>Contenu</w:t>
      </w:r>
      <w:r>
        <w:rPr>
          <w:spacing w:val="-2"/>
        </w:rPr>
        <w:t xml:space="preserve"> </w:t>
      </w:r>
      <w:r>
        <w:t>du</w:t>
      </w:r>
      <w:r>
        <w:rPr>
          <w:spacing w:val="-4"/>
        </w:rPr>
        <w:t xml:space="preserve"> </w:t>
      </w:r>
      <w:r>
        <w:t>DOE</w:t>
      </w:r>
      <w:r>
        <w:rPr>
          <w:spacing w:val="-1"/>
        </w:rPr>
        <w:t xml:space="preserve"> </w:t>
      </w:r>
      <w:r>
        <w:rPr>
          <w:spacing w:val="-10"/>
        </w:rPr>
        <w:t>:</w:t>
      </w:r>
    </w:p>
    <w:p w:rsidR="00246AB5" w:rsidRDefault="00246AB5">
      <w:pPr>
        <w:pStyle w:val="Corpsdetexte"/>
        <w:spacing w:before="161"/>
        <w:ind w:left="0"/>
        <w:rPr>
          <w:b/>
          <w:i/>
        </w:rPr>
      </w:pPr>
    </w:p>
    <w:p w:rsidR="00246AB5" w:rsidRDefault="00211CA8">
      <w:pPr>
        <w:pStyle w:val="Corpsdetexte"/>
      </w:pPr>
      <w:r>
        <w:t>Communément</w:t>
      </w:r>
      <w:r>
        <w:rPr>
          <w:spacing w:val="-8"/>
        </w:rPr>
        <w:t xml:space="preserve"> </w:t>
      </w:r>
      <w:r>
        <w:t>le</w:t>
      </w:r>
      <w:r>
        <w:rPr>
          <w:spacing w:val="-5"/>
        </w:rPr>
        <w:t xml:space="preserve"> </w:t>
      </w:r>
      <w:r>
        <w:t>DOE</w:t>
      </w:r>
      <w:r>
        <w:rPr>
          <w:spacing w:val="-3"/>
        </w:rPr>
        <w:t xml:space="preserve"> </w:t>
      </w:r>
      <w:r>
        <w:t>doit</w:t>
      </w:r>
      <w:r>
        <w:rPr>
          <w:spacing w:val="-5"/>
        </w:rPr>
        <w:t xml:space="preserve"> </w:t>
      </w:r>
      <w:r>
        <w:t>comprendre</w:t>
      </w:r>
      <w:r>
        <w:rPr>
          <w:spacing w:val="-4"/>
        </w:rPr>
        <w:t xml:space="preserve"> </w:t>
      </w:r>
      <w:r>
        <w:rPr>
          <w:spacing w:val="-10"/>
        </w:rPr>
        <w:t>:</w:t>
      </w:r>
    </w:p>
    <w:p w:rsidR="00246AB5" w:rsidRDefault="00246AB5">
      <w:pPr>
        <w:pStyle w:val="Corpsdetexte"/>
        <w:spacing w:before="1"/>
        <w:ind w:left="0"/>
      </w:pPr>
    </w:p>
    <w:p w:rsidR="00246AB5" w:rsidRDefault="00211CA8">
      <w:pPr>
        <w:pStyle w:val="Paragraphedeliste"/>
        <w:numPr>
          <w:ilvl w:val="1"/>
          <w:numId w:val="10"/>
        </w:numPr>
        <w:tabs>
          <w:tab w:val="left" w:pos="991"/>
          <w:tab w:val="left" w:pos="1003"/>
        </w:tabs>
        <w:ind w:right="425" w:hanging="360"/>
        <w:rPr>
          <w:rFonts w:ascii="Symbol" w:hAnsi="Symbol"/>
        </w:rPr>
      </w:pPr>
      <w:r>
        <w:t>Tableau</w:t>
      </w:r>
      <w:r>
        <w:rPr>
          <w:spacing w:val="35"/>
        </w:rPr>
        <w:t xml:space="preserve"> </w:t>
      </w:r>
      <w:r>
        <w:t>de</w:t>
      </w:r>
      <w:r>
        <w:rPr>
          <w:spacing w:val="35"/>
        </w:rPr>
        <w:t xml:space="preserve"> </w:t>
      </w:r>
      <w:r>
        <w:t>synthèse</w:t>
      </w:r>
      <w:r>
        <w:rPr>
          <w:spacing w:val="32"/>
        </w:rPr>
        <w:t xml:space="preserve"> </w:t>
      </w:r>
      <w:r>
        <w:t>des</w:t>
      </w:r>
      <w:r>
        <w:rPr>
          <w:spacing w:val="35"/>
        </w:rPr>
        <w:t xml:space="preserve"> </w:t>
      </w:r>
      <w:r>
        <w:t>matériaux</w:t>
      </w:r>
      <w:r>
        <w:rPr>
          <w:spacing w:val="35"/>
        </w:rPr>
        <w:t xml:space="preserve"> </w:t>
      </w:r>
      <w:r>
        <w:t>et</w:t>
      </w:r>
      <w:r>
        <w:rPr>
          <w:spacing w:val="32"/>
        </w:rPr>
        <w:t xml:space="preserve"> </w:t>
      </w:r>
      <w:r>
        <w:t>matériels</w:t>
      </w:r>
      <w:r>
        <w:rPr>
          <w:spacing w:val="33"/>
        </w:rPr>
        <w:t xml:space="preserve"> </w:t>
      </w:r>
      <w:r>
        <w:t>employés</w:t>
      </w:r>
      <w:r>
        <w:rPr>
          <w:spacing w:val="33"/>
        </w:rPr>
        <w:t xml:space="preserve"> </w:t>
      </w:r>
      <w:r>
        <w:t>(modèle</w:t>
      </w:r>
      <w:r>
        <w:rPr>
          <w:spacing w:val="35"/>
        </w:rPr>
        <w:t xml:space="preserve"> </w:t>
      </w:r>
      <w:r>
        <w:t>donné</w:t>
      </w:r>
      <w:r>
        <w:rPr>
          <w:spacing w:val="35"/>
        </w:rPr>
        <w:t xml:space="preserve"> </w:t>
      </w:r>
      <w:r>
        <w:t>en</w:t>
      </w:r>
      <w:r>
        <w:rPr>
          <w:spacing w:val="35"/>
        </w:rPr>
        <w:t xml:space="preserve"> </w:t>
      </w:r>
      <w:r>
        <w:t>annexe</w:t>
      </w:r>
      <w:r>
        <w:rPr>
          <w:spacing w:val="35"/>
        </w:rPr>
        <w:t xml:space="preserve"> </w:t>
      </w:r>
      <w:r>
        <w:t>du présent marché).</w:t>
      </w:r>
    </w:p>
    <w:p w:rsidR="00246AB5" w:rsidRDefault="00211CA8">
      <w:pPr>
        <w:pStyle w:val="Paragraphedeliste"/>
        <w:numPr>
          <w:ilvl w:val="1"/>
          <w:numId w:val="10"/>
        </w:numPr>
        <w:tabs>
          <w:tab w:val="left" w:pos="991"/>
        </w:tabs>
        <w:spacing w:line="291" w:lineRule="exact"/>
        <w:ind w:left="991"/>
        <w:rPr>
          <w:rFonts w:ascii="Symbol" w:hAnsi="Symbol"/>
        </w:rPr>
      </w:pPr>
      <w:r>
        <w:t>Plan</w:t>
      </w:r>
      <w:r>
        <w:rPr>
          <w:spacing w:val="-7"/>
        </w:rPr>
        <w:t xml:space="preserve"> </w:t>
      </w:r>
      <w:r>
        <w:t>d’exécution</w:t>
      </w:r>
      <w:r>
        <w:rPr>
          <w:spacing w:val="-5"/>
        </w:rPr>
        <w:t xml:space="preserve"> </w:t>
      </w:r>
      <w:r>
        <w:t>et</w:t>
      </w:r>
      <w:r>
        <w:rPr>
          <w:spacing w:val="-4"/>
        </w:rPr>
        <w:t xml:space="preserve"> </w:t>
      </w:r>
      <w:r>
        <w:t>schémas</w:t>
      </w:r>
      <w:r>
        <w:rPr>
          <w:spacing w:val="-4"/>
        </w:rPr>
        <w:t xml:space="preserve"> </w:t>
      </w:r>
      <w:r>
        <w:t>des</w:t>
      </w:r>
      <w:r>
        <w:rPr>
          <w:spacing w:val="-4"/>
        </w:rPr>
        <w:t xml:space="preserve"> </w:t>
      </w:r>
      <w:r>
        <w:t>installations,</w:t>
      </w:r>
      <w:r>
        <w:rPr>
          <w:spacing w:val="-5"/>
        </w:rPr>
        <w:t xml:space="preserve"> </w:t>
      </w:r>
      <w:r>
        <w:t>toutes</w:t>
      </w:r>
      <w:r>
        <w:rPr>
          <w:spacing w:val="-3"/>
        </w:rPr>
        <w:t xml:space="preserve"> </w:t>
      </w:r>
      <w:r>
        <w:t>études</w:t>
      </w:r>
      <w:r>
        <w:rPr>
          <w:spacing w:val="-5"/>
        </w:rPr>
        <w:t xml:space="preserve"> </w:t>
      </w:r>
      <w:r>
        <w:t>selon</w:t>
      </w:r>
      <w:r>
        <w:rPr>
          <w:spacing w:val="-3"/>
        </w:rPr>
        <w:t xml:space="preserve"> </w:t>
      </w:r>
      <w:r>
        <w:t>nature</w:t>
      </w:r>
      <w:r>
        <w:rPr>
          <w:spacing w:val="-5"/>
        </w:rPr>
        <w:t xml:space="preserve"> </w:t>
      </w:r>
      <w:r>
        <w:t>de</w:t>
      </w:r>
      <w:r>
        <w:rPr>
          <w:spacing w:val="-4"/>
        </w:rPr>
        <w:t xml:space="preserve"> </w:t>
      </w:r>
      <w:r>
        <w:rPr>
          <w:spacing w:val="-2"/>
        </w:rPr>
        <w:t>l’affaire.</w:t>
      </w:r>
    </w:p>
    <w:p w:rsidR="00246AB5" w:rsidRDefault="00211CA8">
      <w:pPr>
        <w:pStyle w:val="Paragraphedeliste"/>
        <w:numPr>
          <w:ilvl w:val="1"/>
          <w:numId w:val="10"/>
        </w:numPr>
        <w:tabs>
          <w:tab w:val="left" w:pos="991"/>
        </w:tabs>
        <w:ind w:left="991"/>
        <w:rPr>
          <w:rFonts w:ascii="Symbol" w:hAnsi="Symbol"/>
        </w:rPr>
      </w:pPr>
      <w:r>
        <w:t>Fiches</w:t>
      </w:r>
      <w:r>
        <w:rPr>
          <w:spacing w:val="-8"/>
        </w:rPr>
        <w:t xml:space="preserve"> </w:t>
      </w:r>
      <w:r>
        <w:t>techniques</w:t>
      </w:r>
      <w:r>
        <w:rPr>
          <w:spacing w:val="-4"/>
        </w:rPr>
        <w:t xml:space="preserve"> </w:t>
      </w:r>
      <w:r>
        <w:t>(avec</w:t>
      </w:r>
      <w:r>
        <w:rPr>
          <w:spacing w:val="-7"/>
        </w:rPr>
        <w:t xml:space="preserve"> </w:t>
      </w:r>
      <w:r>
        <w:t>identification</w:t>
      </w:r>
      <w:r>
        <w:rPr>
          <w:spacing w:val="-4"/>
        </w:rPr>
        <w:t xml:space="preserve"> </w:t>
      </w:r>
      <w:r>
        <w:t>claire</w:t>
      </w:r>
      <w:r>
        <w:rPr>
          <w:spacing w:val="-6"/>
        </w:rPr>
        <w:t xml:space="preserve"> </w:t>
      </w:r>
      <w:r>
        <w:t>des</w:t>
      </w:r>
      <w:r>
        <w:rPr>
          <w:spacing w:val="-4"/>
        </w:rPr>
        <w:t xml:space="preserve"> </w:t>
      </w:r>
      <w:r>
        <w:t>matériels</w:t>
      </w:r>
      <w:r>
        <w:rPr>
          <w:spacing w:val="-5"/>
        </w:rPr>
        <w:t xml:space="preserve"> </w:t>
      </w:r>
      <w:r>
        <w:t>et</w:t>
      </w:r>
      <w:r>
        <w:rPr>
          <w:spacing w:val="-5"/>
        </w:rPr>
        <w:t xml:space="preserve"> </w:t>
      </w:r>
      <w:r>
        <w:t>matériaux</w:t>
      </w:r>
      <w:r>
        <w:rPr>
          <w:spacing w:val="-5"/>
        </w:rPr>
        <w:t xml:space="preserve"> </w:t>
      </w:r>
      <w:r>
        <w:rPr>
          <w:spacing w:val="-2"/>
        </w:rPr>
        <w:t>employés)</w:t>
      </w:r>
    </w:p>
    <w:p w:rsidR="00246AB5" w:rsidRDefault="00211CA8">
      <w:pPr>
        <w:pStyle w:val="Paragraphedeliste"/>
        <w:numPr>
          <w:ilvl w:val="1"/>
          <w:numId w:val="10"/>
        </w:numPr>
        <w:tabs>
          <w:tab w:val="left" w:pos="991"/>
        </w:tabs>
        <w:ind w:left="991"/>
        <w:rPr>
          <w:rFonts w:ascii="Symbol" w:hAnsi="Symbol"/>
        </w:rPr>
      </w:pPr>
      <w:r>
        <w:t>Notices</w:t>
      </w:r>
      <w:r>
        <w:rPr>
          <w:spacing w:val="-5"/>
        </w:rPr>
        <w:t xml:space="preserve"> </w:t>
      </w:r>
      <w:r>
        <w:t>de</w:t>
      </w:r>
      <w:r>
        <w:rPr>
          <w:spacing w:val="-5"/>
        </w:rPr>
        <w:t xml:space="preserve"> </w:t>
      </w:r>
      <w:r>
        <w:t>fonctionnement</w:t>
      </w:r>
      <w:r>
        <w:rPr>
          <w:spacing w:val="-5"/>
        </w:rPr>
        <w:t xml:space="preserve"> </w:t>
      </w:r>
      <w:r>
        <w:t>et</w:t>
      </w:r>
      <w:r>
        <w:rPr>
          <w:spacing w:val="-5"/>
        </w:rPr>
        <w:t xml:space="preserve"> </w:t>
      </w:r>
      <w:r>
        <w:rPr>
          <w:spacing w:val="-2"/>
        </w:rPr>
        <w:t>d’exploitation.</w:t>
      </w:r>
    </w:p>
    <w:p w:rsidR="00246AB5" w:rsidRDefault="00211CA8">
      <w:pPr>
        <w:pStyle w:val="Paragraphedeliste"/>
        <w:numPr>
          <w:ilvl w:val="1"/>
          <w:numId w:val="10"/>
        </w:numPr>
        <w:tabs>
          <w:tab w:val="left" w:pos="990"/>
          <w:tab w:val="left" w:pos="1003"/>
        </w:tabs>
        <w:ind w:right="425" w:hanging="360"/>
        <w:jc w:val="both"/>
        <w:rPr>
          <w:rFonts w:ascii="Symbol" w:hAnsi="Symbol"/>
        </w:rPr>
      </w:pPr>
      <w:r>
        <w:t xml:space="preserve">Prescriptions de maintenance et référence des pièces de rechange en matières </w:t>
      </w:r>
      <w:r>
        <w:rPr>
          <w:spacing w:val="-2"/>
        </w:rPr>
        <w:t>consommables.</w:t>
      </w:r>
    </w:p>
    <w:p w:rsidR="00246AB5" w:rsidRDefault="00211CA8">
      <w:pPr>
        <w:pStyle w:val="Paragraphedeliste"/>
        <w:numPr>
          <w:ilvl w:val="1"/>
          <w:numId w:val="10"/>
        </w:numPr>
        <w:tabs>
          <w:tab w:val="left" w:pos="990"/>
          <w:tab w:val="left" w:pos="1003"/>
        </w:tabs>
        <w:spacing w:before="1"/>
        <w:ind w:right="423" w:hanging="360"/>
        <w:jc w:val="both"/>
        <w:rPr>
          <w:rFonts w:ascii="Symbol" w:hAnsi="Symbol"/>
        </w:rPr>
      </w:pPr>
      <w:r>
        <w:t>Tout éléments techniques nécessaires à l’établissement du Dossier des Interventions Ultérieures sur les Ouvrages (DUIO) à établir par le coordonnateu</w:t>
      </w:r>
      <w:r>
        <w:t>r de Sécurité et Protection de la Santé (CSPS).</w:t>
      </w:r>
    </w:p>
    <w:p w:rsidR="00246AB5" w:rsidRDefault="00246AB5">
      <w:pPr>
        <w:pStyle w:val="Paragraphedeliste"/>
        <w:jc w:val="both"/>
        <w:rPr>
          <w:rFonts w:ascii="Symbol" w:hAnsi="Symbol"/>
        </w:rPr>
        <w:sectPr w:rsidR="00246AB5">
          <w:pgSz w:w="11910" w:h="16850"/>
          <w:pgMar w:top="1100" w:right="708" w:bottom="126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pPr>
    </w:p>
    <w:p w:rsidR="00246AB5" w:rsidRDefault="00211CA8">
      <w:pPr>
        <w:pStyle w:val="Corpsdetexte"/>
        <w:spacing w:before="91"/>
        <w:jc w:val="both"/>
      </w:pPr>
      <w:r>
        <w:lastRenderedPageBreak/>
        <w:t>Au</w:t>
      </w:r>
      <w:r>
        <w:rPr>
          <w:spacing w:val="-6"/>
        </w:rPr>
        <w:t xml:space="preserve"> </w:t>
      </w:r>
      <w:r>
        <w:t>cas</w:t>
      </w:r>
      <w:r>
        <w:rPr>
          <w:spacing w:val="-2"/>
        </w:rPr>
        <w:t xml:space="preserve"> </w:t>
      </w:r>
      <w:r>
        <w:t>par</w:t>
      </w:r>
      <w:r>
        <w:rPr>
          <w:spacing w:val="-3"/>
        </w:rPr>
        <w:t xml:space="preserve"> </w:t>
      </w:r>
      <w:r>
        <w:t>cas</w:t>
      </w:r>
      <w:r>
        <w:rPr>
          <w:spacing w:val="-2"/>
        </w:rPr>
        <w:t xml:space="preserve"> </w:t>
      </w:r>
      <w:r>
        <w:t>selon</w:t>
      </w:r>
      <w:r>
        <w:rPr>
          <w:spacing w:val="-2"/>
        </w:rPr>
        <w:t xml:space="preserve"> </w:t>
      </w:r>
      <w:r>
        <w:t>la</w:t>
      </w:r>
      <w:r>
        <w:rPr>
          <w:spacing w:val="-3"/>
        </w:rPr>
        <w:t xml:space="preserve"> </w:t>
      </w:r>
      <w:r>
        <w:t>nature</w:t>
      </w:r>
      <w:r>
        <w:rPr>
          <w:spacing w:val="-3"/>
        </w:rPr>
        <w:t xml:space="preserve"> </w:t>
      </w:r>
      <w:r>
        <w:t>de</w:t>
      </w:r>
      <w:r>
        <w:rPr>
          <w:spacing w:val="-3"/>
        </w:rPr>
        <w:t xml:space="preserve"> </w:t>
      </w:r>
      <w:r>
        <w:t>l’affaire,</w:t>
      </w:r>
      <w:r>
        <w:rPr>
          <w:spacing w:val="-4"/>
        </w:rPr>
        <w:t xml:space="preserve"> </w:t>
      </w:r>
      <w:r>
        <w:t>le</w:t>
      </w:r>
      <w:r>
        <w:rPr>
          <w:spacing w:val="-3"/>
        </w:rPr>
        <w:t xml:space="preserve"> </w:t>
      </w:r>
      <w:r>
        <w:t>contenu</w:t>
      </w:r>
      <w:r>
        <w:rPr>
          <w:spacing w:val="-4"/>
        </w:rPr>
        <w:t xml:space="preserve"> </w:t>
      </w:r>
      <w:r>
        <w:t>du</w:t>
      </w:r>
      <w:r>
        <w:rPr>
          <w:spacing w:val="-3"/>
        </w:rPr>
        <w:t xml:space="preserve"> </w:t>
      </w:r>
      <w:r>
        <w:t>DOE</w:t>
      </w:r>
      <w:r>
        <w:rPr>
          <w:spacing w:val="1"/>
        </w:rPr>
        <w:t xml:space="preserve"> </w:t>
      </w:r>
      <w:r>
        <w:t>devra</w:t>
      </w:r>
      <w:r>
        <w:rPr>
          <w:spacing w:val="-3"/>
        </w:rPr>
        <w:t xml:space="preserve"> </w:t>
      </w:r>
      <w:r>
        <w:t>aussi</w:t>
      </w:r>
      <w:r>
        <w:rPr>
          <w:spacing w:val="-3"/>
        </w:rPr>
        <w:t xml:space="preserve"> </w:t>
      </w:r>
      <w:r>
        <w:t>contenir</w:t>
      </w:r>
      <w:r>
        <w:rPr>
          <w:spacing w:val="-3"/>
        </w:rPr>
        <w:t xml:space="preserve"> </w:t>
      </w:r>
      <w:r>
        <w:rPr>
          <w:spacing w:val="-10"/>
        </w:rPr>
        <w:t>:</w:t>
      </w:r>
    </w:p>
    <w:p w:rsidR="00246AB5" w:rsidRDefault="00246AB5">
      <w:pPr>
        <w:pStyle w:val="Corpsdetexte"/>
        <w:ind w:left="0"/>
      </w:pPr>
    </w:p>
    <w:p w:rsidR="00246AB5" w:rsidRDefault="00211CA8">
      <w:pPr>
        <w:pStyle w:val="Paragraphedeliste"/>
        <w:numPr>
          <w:ilvl w:val="1"/>
          <w:numId w:val="10"/>
        </w:numPr>
        <w:tabs>
          <w:tab w:val="left" w:pos="991"/>
        </w:tabs>
        <w:ind w:left="991"/>
        <w:rPr>
          <w:rFonts w:ascii="Symbol" w:hAnsi="Symbol"/>
        </w:rPr>
      </w:pPr>
      <w:r>
        <w:t>Fiche</w:t>
      </w:r>
      <w:r>
        <w:rPr>
          <w:spacing w:val="-8"/>
        </w:rPr>
        <w:t xml:space="preserve"> </w:t>
      </w:r>
      <w:r>
        <w:t>de</w:t>
      </w:r>
      <w:r>
        <w:rPr>
          <w:spacing w:val="-6"/>
        </w:rPr>
        <w:t xml:space="preserve"> </w:t>
      </w:r>
      <w:r>
        <w:t>données</w:t>
      </w:r>
      <w:r>
        <w:rPr>
          <w:spacing w:val="-5"/>
        </w:rPr>
        <w:t xml:space="preserve"> </w:t>
      </w:r>
      <w:r>
        <w:t>environnementales</w:t>
      </w:r>
      <w:r>
        <w:rPr>
          <w:spacing w:val="-6"/>
        </w:rPr>
        <w:t xml:space="preserve"> </w:t>
      </w:r>
      <w:r>
        <w:t>et</w:t>
      </w:r>
      <w:r>
        <w:rPr>
          <w:spacing w:val="-6"/>
        </w:rPr>
        <w:t xml:space="preserve"> </w:t>
      </w:r>
      <w:r>
        <w:t>sanitaires</w:t>
      </w:r>
      <w:r>
        <w:rPr>
          <w:spacing w:val="-5"/>
        </w:rPr>
        <w:t xml:space="preserve"> </w:t>
      </w:r>
      <w:r>
        <w:rPr>
          <w:spacing w:val="-2"/>
        </w:rPr>
        <w:t>(FDES),</w:t>
      </w:r>
    </w:p>
    <w:p w:rsidR="00246AB5" w:rsidRDefault="00211CA8">
      <w:pPr>
        <w:pStyle w:val="Paragraphedeliste"/>
        <w:numPr>
          <w:ilvl w:val="1"/>
          <w:numId w:val="10"/>
        </w:numPr>
        <w:tabs>
          <w:tab w:val="left" w:pos="991"/>
        </w:tabs>
        <w:spacing w:before="1"/>
        <w:ind w:left="991"/>
        <w:rPr>
          <w:rFonts w:ascii="Symbol" w:hAnsi="Symbol"/>
        </w:rPr>
      </w:pPr>
      <w:r>
        <w:t>Conditions</w:t>
      </w:r>
      <w:r>
        <w:rPr>
          <w:spacing w:val="-6"/>
        </w:rPr>
        <w:t xml:space="preserve"> </w:t>
      </w:r>
      <w:r>
        <w:t>de</w:t>
      </w:r>
      <w:r>
        <w:rPr>
          <w:spacing w:val="-6"/>
        </w:rPr>
        <w:t xml:space="preserve"> </w:t>
      </w:r>
      <w:r>
        <w:rPr>
          <w:spacing w:val="-2"/>
        </w:rPr>
        <w:t>garantie.</w:t>
      </w:r>
    </w:p>
    <w:p w:rsidR="00246AB5" w:rsidRDefault="00211CA8">
      <w:pPr>
        <w:pStyle w:val="Paragraphedeliste"/>
        <w:numPr>
          <w:ilvl w:val="1"/>
          <w:numId w:val="10"/>
        </w:numPr>
        <w:tabs>
          <w:tab w:val="left" w:pos="991"/>
          <w:tab w:val="left" w:pos="1003"/>
        </w:tabs>
        <w:ind w:right="424" w:hanging="360"/>
        <w:rPr>
          <w:rFonts w:ascii="Symbol" w:hAnsi="Symbol"/>
        </w:rPr>
      </w:pPr>
      <w:r>
        <w:t>Preuve</w:t>
      </w:r>
      <w:r>
        <w:rPr>
          <w:spacing w:val="76"/>
        </w:rPr>
        <w:t xml:space="preserve"> </w:t>
      </w:r>
      <w:r>
        <w:t>de</w:t>
      </w:r>
      <w:r>
        <w:rPr>
          <w:spacing w:val="76"/>
        </w:rPr>
        <w:t xml:space="preserve"> </w:t>
      </w:r>
      <w:r>
        <w:t>gestion</w:t>
      </w:r>
      <w:r>
        <w:rPr>
          <w:spacing w:val="77"/>
        </w:rPr>
        <w:t xml:space="preserve"> </w:t>
      </w:r>
      <w:r>
        <w:t>des</w:t>
      </w:r>
      <w:r>
        <w:rPr>
          <w:spacing w:val="77"/>
        </w:rPr>
        <w:t xml:space="preserve"> </w:t>
      </w:r>
      <w:r>
        <w:t>déchets</w:t>
      </w:r>
      <w:r>
        <w:rPr>
          <w:spacing w:val="77"/>
        </w:rPr>
        <w:t xml:space="preserve"> </w:t>
      </w:r>
      <w:r>
        <w:t>de</w:t>
      </w:r>
      <w:r>
        <w:rPr>
          <w:spacing w:val="78"/>
        </w:rPr>
        <w:t xml:space="preserve"> </w:t>
      </w:r>
      <w:r>
        <w:t>chantier :</w:t>
      </w:r>
      <w:r>
        <w:rPr>
          <w:spacing w:val="80"/>
        </w:rPr>
        <w:t xml:space="preserve"> </w:t>
      </w:r>
      <w:r>
        <w:t>Bordereau</w:t>
      </w:r>
      <w:r>
        <w:rPr>
          <w:spacing w:val="77"/>
        </w:rPr>
        <w:t xml:space="preserve"> </w:t>
      </w:r>
      <w:r>
        <w:t>de</w:t>
      </w:r>
      <w:r>
        <w:rPr>
          <w:spacing w:val="76"/>
        </w:rPr>
        <w:t xml:space="preserve"> </w:t>
      </w:r>
      <w:r>
        <w:t>Suivi</w:t>
      </w:r>
      <w:r>
        <w:rPr>
          <w:spacing w:val="75"/>
        </w:rPr>
        <w:t xml:space="preserve"> </w:t>
      </w:r>
      <w:r>
        <w:t>des</w:t>
      </w:r>
      <w:r>
        <w:rPr>
          <w:spacing w:val="77"/>
        </w:rPr>
        <w:t xml:space="preserve"> </w:t>
      </w:r>
      <w:r>
        <w:t>Déchets</w:t>
      </w:r>
      <w:r>
        <w:rPr>
          <w:spacing w:val="77"/>
        </w:rPr>
        <w:t xml:space="preserve"> </w:t>
      </w:r>
      <w:r>
        <w:t>(BSD), Attestation d’élimination des déchets.</w:t>
      </w:r>
    </w:p>
    <w:p w:rsidR="00246AB5" w:rsidRDefault="00211CA8">
      <w:pPr>
        <w:pStyle w:val="Paragraphedeliste"/>
        <w:numPr>
          <w:ilvl w:val="1"/>
          <w:numId w:val="10"/>
        </w:numPr>
        <w:tabs>
          <w:tab w:val="left" w:pos="991"/>
        </w:tabs>
        <w:ind w:left="991"/>
        <w:rPr>
          <w:rFonts w:ascii="Symbol" w:hAnsi="Symbol"/>
        </w:rPr>
      </w:pPr>
      <w:r>
        <w:t>Le</w:t>
      </w:r>
      <w:r>
        <w:rPr>
          <w:spacing w:val="-3"/>
        </w:rPr>
        <w:t xml:space="preserve"> </w:t>
      </w:r>
      <w:r>
        <w:t>carnet</w:t>
      </w:r>
      <w:r>
        <w:rPr>
          <w:spacing w:val="-2"/>
        </w:rPr>
        <w:t xml:space="preserve"> </w:t>
      </w:r>
      <w:r>
        <w:t>de</w:t>
      </w:r>
      <w:r>
        <w:rPr>
          <w:spacing w:val="-3"/>
        </w:rPr>
        <w:t xml:space="preserve"> </w:t>
      </w:r>
      <w:r>
        <w:t>livraison</w:t>
      </w:r>
      <w:r>
        <w:rPr>
          <w:spacing w:val="-2"/>
        </w:rPr>
        <w:t xml:space="preserve"> </w:t>
      </w:r>
      <w:r>
        <w:t>des</w:t>
      </w:r>
      <w:r>
        <w:rPr>
          <w:spacing w:val="-1"/>
        </w:rPr>
        <w:t xml:space="preserve"> </w:t>
      </w:r>
      <w:r>
        <w:rPr>
          <w:spacing w:val="-2"/>
        </w:rPr>
        <w:t>approvisionnements.</w:t>
      </w:r>
    </w:p>
    <w:p w:rsidR="00246AB5" w:rsidRDefault="00211CA8">
      <w:pPr>
        <w:pStyle w:val="Paragraphedeliste"/>
        <w:numPr>
          <w:ilvl w:val="1"/>
          <w:numId w:val="10"/>
        </w:numPr>
        <w:tabs>
          <w:tab w:val="left" w:pos="991"/>
        </w:tabs>
        <w:ind w:left="991"/>
        <w:rPr>
          <w:rFonts w:ascii="Symbol" w:hAnsi="Symbol"/>
        </w:rPr>
      </w:pPr>
      <w:r>
        <w:t>De</w:t>
      </w:r>
      <w:r>
        <w:rPr>
          <w:spacing w:val="-6"/>
        </w:rPr>
        <w:t xml:space="preserve"> </w:t>
      </w:r>
      <w:r>
        <w:t>manière</w:t>
      </w:r>
      <w:r>
        <w:rPr>
          <w:spacing w:val="-4"/>
        </w:rPr>
        <w:t xml:space="preserve"> </w:t>
      </w:r>
      <w:r>
        <w:t>général</w:t>
      </w:r>
      <w:r>
        <w:rPr>
          <w:spacing w:val="-4"/>
        </w:rPr>
        <w:t xml:space="preserve"> </w:t>
      </w:r>
      <w:r>
        <w:t>toute</w:t>
      </w:r>
      <w:r>
        <w:rPr>
          <w:spacing w:val="-4"/>
        </w:rPr>
        <w:t xml:space="preserve"> </w:t>
      </w:r>
      <w:r>
        <w:t>pièce</w:t>
      </w:r>
      <w:r>
        <w:rPr>
          <w:spacing w:val="-4"/>
        </w:rPr>
        <w:t xml:space="preserve"> </w:t>
      </w:r>
      <w:r>
        <w:t>rattachée</w:t>
      </w:r>
      <w:r>
        <w:rPr>
          <w:spacing w:val="-4"/>
        </w:rPr>
        <w:t xml:space="preserve"> </w:t>
      </w:r>
      <w:r>
        <w:t>à</w:t>
      </w:r>
      <w:r>
        <w:rPr>
          <w:spacing w:val="-3"/>
        </w:rPr>
        <w:t xml:space="preserve"> </w:t>
      </w:r>
      <w:r>
        <w:t>l’exécution</w:t>
      </w:r>
      <w:r>
        <w:rPr>
          <w:spacing w:val="-3"/>
        </w:rPr>
        <w:t xml:space="preserve"> </w:t>
      </w:r>
      <w:r>
        <w:t>des</w:t>
      </w:r>
      <w:r>
        <w:rPr>
          <w:spacing w:val="-4"/>
        </w:rPr>
        <w:t xml:space="preserve"> </w:t>
      </w:r>
      <w:r>
        <w:t>travaux</w:t>
      </w:r>
      <w:r>
        <w:rPr>
          <w:spacing w:val="-4"/>
        </w:rPr>
        <w:t xml:space="preserve"> </w:t>
      </w:r>
      <w:r>
        <w:t>et</w:t>
      </w:r>
      <w:r>
        <w:rPr>
          <w:spacing w:val="-4"/>
        </w:rPr>
        <w:t xml:space="preserve"> </w:t>
      </w:r>
      <w:r>
        <w:t>utiles</w:t>
      </w:r>
      <w:r>
        <w:rPr>
          <w:spacing w:val="-3"/>
        </w:rPr>
        <w:t xml:space="preserve"> </w:t>
      </w:r>
      <w:r>
        <w:t>à</w:t>
      </w:r>
      <w:r>
        <w:rPr>
          <w:spacing w:val="-2"/>
        </w:rPr>
        <w:t xml:space="preserve"> l’exploitation.</w:t>
      </w:r>
    </w:p>
    <w:p w:rsidR="00246AB5" w:rsidRDefault="00246AB5">
      <w:pPr>
        <w:pStyle w:val="Corpsdetexte"/>
        <w:ind w:left="0"/>
      </w:pPr>
    </w:p>
    <w:p w:rsidR="00246AB5" w:rsidRDefault="00246AB5">
      <w:pPr>
        <w:pStyle w:val="Corpsdetexte"/>
        <w:spacing w:before="1"/>
        <w:ind w:left="0"/>
      </w:pPr>
    </w:p>
    <w:p w:rsidR="00246AB5" w:rsidRDefault="00211CA8">
      <w:pPr>
        <w:pStyle w:val="Corpsdetexte"/>
        <w:ind w:right="422"/>
        <w:jc w:val="both"/>
      </w:pPr>
      <w:r>
        <w:t>Nb</w:t>
      </w:r>
      <w:r>
        <w:rPr>
          <w:spacing w:val="-2"/>
        </w:rPr>
        <w:t xml:space="preserve"> </w:t>
      </w:r>
      <w:r>
        <w:t>: les documents transmis devront clairement faire apparaître les matériaux ou matériels utilisés (exemple</w:t>
      </w:r>
      <w:r>
        <w:rPr>
          <w:spacing w:val="-1"/>
        </w:rPr>
        <w:t xml:space="preserve"> </w:t>
      </w:r>
      <w:r>
        <w:t>: dans une fiche technique d’un fabricant de luminaire il faut surligner ou encadrer la référence</w:t>
      </w:r>
      <w:r>
        <w:rPr>
          <w:spacing w:val="-2"/>
        </w:rPr>
        <w:t xml:space="preserve"> </w:t>
      </w:r>
      <w:r>
        <w:t>du</w:t>
      </w:r>
      <w:r>
        <w:rPr>
          <w:spacing w:val="-2"/>
        </w:rPr>
        <w:t xml:space="preserve"> </w:t>
      </w:r>
      <w:r>
        <w:t>luminaire</w:t>
      </w:r>
      <w:r>
        <w:rPr>
          <w:spacing w:val="-2"/>
        </w:rPr>
        <w:t xml:space="preserve"> </w:t>
      </w:r>
      <w:r>
        <w:t>posé</w:t>
      </w:r>
      <w:r>
        <w:rPr>
          <w:spacing w:val="-1"/>
        </w:rPr>
        <w:t xml:space="preserve"> </w:t>
      </w:r>
      <w:r>
        <w:t>et</w:t>
      </w:r>
      <w:r>
        <w:rPr>
          <w:spacing w:val="-2"/>
        </w:rPr>
        <w:t xml:space="preserve"> </w:t>
      </w:r>
      <w:r>
        <w:t>non</w:t>
      </w:r>
      <w:r>
        <w:rPr>
          <w:spacing w:val="-1"/>
        </w:rPr>
        <w:t xml:space="preserve"> </w:t>
      </w:r>
      <w:r>
        <w:t>se</w:t>
      </w:r>
      <w:r>
        <w:rPr>
          <w:spacing w:val="-2"/>
        </w:rPr>
        <w:t xml:space="preserve"> </w:t>
      </w:r>
      <w:r>
        <w:t>contenter de</w:t>
      </w:r>
      <w:r>
        <w:rPr>
          <w:spacing w:val="-2"/>
        </w:rPr>
        <w:t xml:space="preserve"> </w:t>
      </w:r>
      <w:r>
        <w:t>fournir</w:t>
      </w:r>
      <w:r>
        <w:rPr>
          <w:spacing w:val="-1"/>
        </w:rPr>
        <w:t xml:space="preserve"> </w:t>
      </w:r>
      <w:r>
        <w:t>une</w:t>
      </w:r>
      <w:r>
        <w:rPr>
          <w:spacing w:val="-2"/>
        </w:rPr>
        <w:t xml:space="preserve"> </w:t>
      </w:r>
      <w:r>
        <w:t>fiche</w:t>
      </w:r>
      <w:r>
        <w:rPr>
          <w:spacing w:val="-2"/>
        </w:rPr>
        <w:t xml:space="preserve"> </w:t>
      </w:r>
      <w:r>
        <w:t>ou</w:t>
      </w:r>
      <w:r>
        <w:rPr>
          <w:spacing w:val="-1"/>
        </w:rPr>
        <w:t xml:space="preserve"> </w:t>
      </w:r>
      <w:r>
        <w:t>figure</w:t>
      </w:r>
      <w:r>
        <w:rPr>
          <w:spacing w:val="-2"/>
        </w:rPr>
        <w:t xml:space="preserve"> </w:t>
      </w:r>
      <w:r>
        <w:t>toute</w:t>
      </w:r>
      <w:r>
        <w:rPr>
          <w:spacing w:val="-2"/>
        </w:rPr>
        <w:t xml:space="preserve"> </w:t>
      </w:r>
      <w:r>
        <w:t>la</w:t>
      </w:r>
      <w:r>
        <w:rPr>
          <w:spacing w:val="-1"/>
        </w:rPr>
        <w:t xml:space="preserve"> </w:t>
      </w:r>
      <w:r>
        <w:t>gamme). Un lien claire doit être établi entre les pièces d’étude en recollement et les fiches techniques. Dans le cas contraire le DOE sera non recevable.</w:t>
      </w:r>
    </w:p>
    <w:p w:rsidR="00246AB5" w:rsidRDefault="00211CA8">
      <w:pPr>
        <w:pStyle w:val="Corpsdetexte"/>
        <w:spacing w:before="292"/>
        <w:jc w:val="both"/>
      </w:pPr>
      <w:r>
        <w:t>Composition</w:t>
      </w:r>
      <w:r>
        <w:rPr>
          <w:spacing w:val="-5"/>
        </w:rPr>
        <w:t xml:space="preserve"> </w:t>
      </w:r>
      <w:r>
        <w:t>du</w:t>
      </w:r>
      <w:r>
        <w:rPr>
          <w:spacing w:val="-6"/>
        </w:rPr>
        <w:t xml:space="preserve"> </w:t>
      </w:r>
      <w:r>
        <w:t>DOE</w:t>
      </w:r>
      <w:r>
        <w:rPr>
          <w:spacing w:val="-2"/>
        </w:rPr>
        <w:t xml:space="preserve"> </w:t>
      </w:r>
      <w:r>
        <w:t>dans</w:t>
      </w:r>
      <w:r>
        <w:rPr>
          <w:spacing w:val="-4"/>
        </w:rPr>
        <w:t xml:space="preserve"> </w:t>
      </w:r>
      <w:r>
        <w:t>l’ordre</w:t>
      </w:r>
      <w:r>
        <w:rPr>
          <w:spacing w:val="-4"/>
        </w:rPr>
        <w:t xml:space="preserve"> </w:t>
      </w:r>
      <w:r>
        <w:t>de</w:t>
      </w:r>
      <w:r>
        <w:rPr>
          <w:spacing w:val="-4"/>
        </w:rPr>
        <w:t xml:space="preserve"> </w:t>
      </w:r>
      <w:r>
        <w:t>lecture</w:t>
      </w:r>
      <w:r>
        <w:rPr>
          <w:spacing w:val="-3"/>
        </w:rPr>
        <w:t xml:space="preserve"> </w:t>
      </w:r>
      <w:r>
        <w:rPr>
          <w:spacing w:val="-10"/>
        </w:rPr>
        <w:t>:</w:t>
      </w:r>
    </w:p>
    <w:p w:rsidR="00246AB5" w:rsidRDefault="00211CA8">
      <w:pPr>
        <w:pStyle w:val="Paragraphedeliste"/>
        <w:numPr>
          <w:ilvl w:val="0"/>
          <w:numId w:val="1"/>
        </w:numPr>
        <w:tabs>
          <w:tab w:val="left" w:pos="1003"/>
        </w:tabs>
        <w:ind w:right="424"/>
        <w:jc w:val="both"/>
      </w:pPr>
      <w:proofErr w:type="gramStart"/>
      <w:r>
        <w:t>page</w:t>
      </w:r>
      <w:proofErr w:type="gramEnd"/>
      <w:r>
        <w:t xml:space="preserve"> de garde mentionnant la nature des travaux, le numéro d’affaire (communiqué par la CPAM le cas échéant), les acteurs du projet (CPAM, titulaire du marché, éventuel expert, bureau d’étude, etc.), les coordonnées du chargé d’affaire du marché et/ou du </w:t>
      </w:r>
      <w:r>
        <w:t>responsable du chantier, la date et la version du DOE.</w:t>
      </w:r>
    </w:p>
    <w:p w:rsidR="00246AB5" w:rsidRDefault="00211CA8">
      <w:pPr>
        <w:pStyle w:val="Paragraphedeliste"/>
        <w:numPr>
          <w:ilvl w:val="0"/>
          <w:numId w:val="1"/>
        </w:numPr>
        <w:tabs>
          <w:tab w:val="left" w:pos="1002"/>
        </w:tabs>
        <w:spacing w:before="1"/>
        <w:ind w:left="1002" w:hanging="359"/>
        <w:jc w:val="both"/>
      </w:pPr>
      <w:r>
        <w:t>Sommaire</w:t>
      </w:r>
      <w:r>
        <w:rPr>
          <w:spacing w:val="-7"/>
        </w:rPr>
        <w:t xml:space="preserve"> </w:t>
      </w:r>
      <w:r>
        <w:t>(documents</w:t>
      </w:r>
      <w:r>
        <w:rPr>
          <w:spacing w:val="-3"/>
        </w:rPr>
        <w:t xml:space="preserve"> </w:t>
      </w:r>
      <w:r>
        <w:t>à</w:t>
      </w:r>
      <w:r>
        <w:rPr>
          <w:spacing w:val="-6"/>
        </w:rPr>
        <w:t xml:space="preserve"> </w:t>
      </w:r>
      <w:r>
        <w:t>classer</w:t>
      </w:r>
      <w:r>
        <w:rPr>
          <w:spacing w:val="-4"/>
        </w:rPr>
        <w:t xml:space="preserve"> </w:t>
      </w:r>
      <w:r>
        <w:t>dans</w:t>
      </w:r>
      <w:r>
        <w:rPr>
          <w:spacing w:val="-5"/>
        </w:rPr>
        <w:t xml:space="preserve"> </w:t>
      </w:r>
      <w:r>
        <w:t>l’ordre</w:t>
      </w:r>
      <w:r>
        <w:rPr>
          <w:spacing w:val="-4"/>
        </w:rPr>
        <w:t xml:space="preserve"> </w:t>
      </w:r>
      <w:r>
        <w:t>indiqué</w:t>
      </w:r>
      <w:r>
        <w:rPr>
          <w:spacing w:val="-4"/>
        </w:rPr>
        <w:t xml:space="preserve"> </w:t>
      </w:r>
      <w:r>
        <w:t>ci-dessus</w:t>
      </w:r>
      <w:r>
        <w:rPr>
          <w:spacing w:val="-4"/>
        </w:rPr>
        <w:t xml:space="preserve"> </w:t>
      </w:r>
      <w:r>
        <w:t>dans</w:t>
      </w:r>
      <w:r>
        <w:rPr>
          <w:spacing w:val="-4"/>
        </w:rPr>
        <w:t xml:space="preserve"> </w:t>
      </w:r>
      <w:r>
        <w:t>«</w:t>
      </w:r>
      <w:r>
        <w:rPr>
          <w:spacing w:val="-3"/>
        </w:rPr>
        <w:t xml:space="preserve"> </w:t>
      </w:r>
      <w:r>
        <w:t>Contenu</w:t>
      </w:r>
      <w:r>
        <w:rPr>
          <w:spacing w:val="-4"/>
        </w:rPr>
        <w:t xml:space="preserve"> </w:t>
      </w:r>
      <w:r>
        <w:t>du</w:t>
      </w:r>
      <w:r>
        <w:rPr>
          <w:spacing w:val="-4"/>
        </w:rPr>
        <w:t xml:space="preserve"> </w:t>
      </w:r>
      <w:r>
        <w:t>DOE</w:t>
      </w:r>
      <w:r>
        <w:rPr>
          <w:spacing w:val="-4"/>
        </w:rPr>
        <w:t xml:space="preserve"> </w:t>
      </w:r>
      <w:r>
        <w:rPr>
          <w:spacing w:val="-5"/>
        </w:rPr>
        <w:t>»)</w:t>
      </w:r>
    </w:p>
    <w:p w:rsidR="00246AB5" w:rsidRDefault="00246AB5">
      <w:pPr>
        <w:pStyle w:val="Corpsdetexte"/>
        <w:ind w:left="0"/>
      </w:pPr>
    </w:p>
    <w:p w:rsidR="00246AB5" w:rsidRDefault="00211CA8">
      <w:pPr>
        <w:pStyle w:val="Corpsdetexte"/>
        <w:jc w:val="both"/>
      </w:pPr>
      <w:r>
        <w:t>Remise</w:t>
      </w:r>
      <w:r>
        <w:rPr>
          <w:spacing w:val="-3"/>
        </w:rPr>
        <w:t xml:space="preserve"> </w:t>
      </w:r>
      <w:r>
        <w:t>du</w:t>
      </w:r>
      <w:r>
        <w:rPr>
          <w:spacing w:val="-2"/>
        </w:rPr>
        <w:t xml:space="preserve"> </w:t>
      </w:r>
      <w:r>
        <w:t xml:space="preserve">DOE </w:t>
      </w:r>
      <w:r>
        <w:rPr>
          <w:spacing w:val="-10"/>
        </w:rPr>
        <w:t>:</w:t>
      </w:r>
    </w:p>
    <w:p w:rsidR="00246AB5" w:rsidRDefault="00211CA8">
      <w:pPr>
        <w:pStyle w:val="Paragraphedeliste"/>
        <w:numPr>
          <w:ilvl w:val="0"/>
          <w:numId w:val="1"/>
        </w:numPr>
        <w:tabs>
          <w:tab w:val="left" w:pos="1003"/>
        </w:tabs>
        <w:ind w:right="418"/>
        <w:jc w:val="both"/>
      </w:pPr>
      <w:r>
        <w:t xml:space="preserve">Un exemplaire du DOE sous format numérique à remettre sur le serveur </w:t>
      </w:r>
      <w:proofErr w:type="spellStart"/>
      <w:r>
        <w:t>Bluefiles</w:t>
      </w:r>
      <w:proofErr w:type="spellEnd"/>
      <w:r>
        <w:t xml:space="preserve"> de la CPAM (modalit</w:t>
      </w:r>
      <w:r>
        <w:t>és de dépose explicitées lors de la demande) ou par mail si la pièce jointe n’excède pas 10 Mo. Soit sous la forme d’un PDF unique soit dans une arborescence de dossier reprenant les catégories de l’article ci-dessus « Contenu du DOE</w:t>
      </w:r>
      <w:r>
        <w:rPr>
          <w:spacing w:val="-3"/>
        </w:rPr>
        <w:t xml:space="preserve"> </w:t>
      </w:r>
      <w:r>
        <w:t>» ou approchante (doss</w:t>
      </w:r>
      <w:r>
        <w:t xml:space="preserve">ier complet à remettre sous format d’archive numérique *.zip). En sus du format PDF il sera remis la fiche de synthèse des matériaux et matériels employés au format </w:t>
      </w:r>
      <w:proofErr w:type="spellStart"/>
      <w:r>
        <w:t>excel</w:t>
      </w:r>
      <w:proofErr w:type="spellEnd"/>
      <w:r>
        <w:t xml:space="preserve"> (97- 2003), les plans au format </w:t>
      </w:r>
      <w:proofErr w:type="spellStart"/>
      <w:r>
        <w:t>Autocad</w:t>
      </w:r>
      <w:proofErr w:type="spellEnd"/>
      <w:r>
        <w:t xml:space="preserve"> (*.</w:t>
      </w:r>
      <w:proofErr w:type="spellStart"/>
      <w:r>
        <w:t>dwg</w:t>
      </w:r>
      <w:proofErr w:type="spellEnd"/>
      <w:r>
        <w:t>). De plus, le titulaire s’engage à dél</w:t>
      </w:r>
      <w:r>
        <w:t xml:space="preserve">ivrer les fichiers natifs de quelque format que ce soit des logiciels employés en plus des fichiers de </w:t>
      </w:r>
      <w:r>
        <w:rPr>
          <w:spacing w:val="-2"/>
        </w:rPr>
        <w:t>consultation.</w:t>
      </w:r>
    </w:p>
    <w:p w:rsidR="00246AB5" w:rsidRDefault="00211CA8">
      <w:pPr>
        <w:pStyle w:val="Paragraphedeliste"/>
        <w:numPr>
          <w:ilvl w:val="0"/>
          <w:numId w:val="1"/>
        </w:numPr>
        <w:tabs>
          <w:tab w:val="left" w:pos="1003"/>
        </w:tabs>
        <w:ind w:right="421"/>
        <w:jc w:val="both"/>
      </w:pPr>
      <w:r>
        <w:t xml:space="preserve">Un exemplaire DOE à remettre sous format papier relié par spiral avec couverture rigide ou dans un classeur selon l’épaisseur du document. </w:t>
      </w:r>
      <w:r>
        <w:t>L’ensemble du DOE doit être solidaire afin de constituer un document unique (sur appréciation de l’organisme, la version papier</w:t>
      </w:r>
      <w:r>
        <w:rPr>
          <w:spacing w:val="40"/>
        </w:rPr>
        <w:t xml:space="preserve"> </w:t>
      </w:r>
      <w:r>
        <w:t>pourra ne pas être demandée dans le cas de chantier mineur par exemple).</w:t>
      </w:r>
    </w:p>
    <w:p w:rsidR="00246AB5" w:rsidRDefault="00246AB5">
      <w:pPr>
        <w:pStyle w:val="Corpsdetexte"/>
        <w:spacing w:before="292"/>
        <w:ind w:left="0"/>
      </w:pPr>
    </w:p>
    <w:p w:rsidR="00246AB5" w:rsidRDefault="00246AB5" w:rsidP="00211CA8">
      <w:pPr>
        <w:pStyle w:val="Corpsdetexte"/>
        <w:ind w:left="0"/>
      </w:pPr>
      <w:bookmarkStart w:id="68" w:name="_GoBack"/>
      <w:bookmarkEnd w:id="68"/>
    </w:p>
    <w:sectPr w:rsidR="00246AB5">
      <w:pgSz w:w="11910" w:h="16850"/>
      <w:pgMar w:top="1100" w:right="708" w:bottom="1220" w:left="850" w:header="720" w:footer="1019" w:gutter="0"/>
      <w:pgBorders w:offsetFrom="page">
        <w:top w:val="thinThickSmallGap" w:sz="24" w:space="25" w:color="000000"/>
        <w:left w:val="thinThickSmallGap" w:sz="24" w:space="25" w:color="000000"/>
        <w:bottom w:val="thickThinSmallGap" w:sz="24" w:space="25" w:color="000000"/>
        <w:right w:val="thickThinSmallGap" w:sz="24" w:space="25"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11CA8">
      <w:r>
        <w:separator/>
      </w:r>
    </w:p>
  </w:endnote>
  <w:endnote w:type="continuationSeparator" w:id="0">
    <w:p w:rsidR="00000000" w:rsidRDefault="00211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altName w:val="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AB5" w:rsidRDefault="00211CA8">
    <w:pPr>
      <w:pStyle w:val="Corpsdetexte"/>
      <w:spacing w:line="14" w:lineRule="auto"/>
      <w:ind w:left="0"/>
      <w:rPr>
        <w:sz w:val="20"/>
      </w:rPr>
    </w:pPr>
    <w:r>
      <w:rPr>
        <w:noProof/>
        <w:sz w:val="20"/>
        <w:lang w:eastAsia="fr-FR"/>
      </w:rPr>
      <mc:AlternateContent>
        <mc:Choice Requires="wps">
          <w:drawing>
            <wp:anchor distT="0" distB="0" distL="0" distR="0" simplePos="0" relativeHeight="487099904" behindDoc="1" locked="0" layoutInCell="1" allowOverlap="1">
              <wp:simplePos x="0" y="0"/>
              <wp:positionH relativeFrom="page">
                <wp:posOffset>3354451</wp:posOffset>
              </wp:positionH>
              <wp:positionV relativeFrom="page">
                <wp:posOffset>9870797</wp:posOffset>
              </wp:positionV>
              <wp:extent cx="850265" cy="19367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93675"/>
                      </a:xfrm>
                      <a:prstGeom prst="rect">
                        <a:avLst/>
                      </a:prstGeom>
                    </wps:spPr>
                    <wps:txbx>
                      <w:txbxContent>
                        <w:p w:rsidR="00246AB5" w:rsidRDefault="00211CA8">
                          <w:pPr>
                            <w:spacing w:before="19"/>
                            <w:ind w:left="20"/>
                            <w:rPr>
                              <w:sz w:val="20"/>
                            </w:rPr>
                          </w:pPr>
                          <w:r>
                            <w:rPr>
                              <w:sz w:val="20"/>
                            </w:rPr>
                            <w:t>Page</w:t>
                          </w:r>
                          <w:r>
                            <w:rPr>
                              <w:spacing w:val="-5"/>
                              <w:sz w:val="20"/>
                            </w:rPr>
                            <w:t xml:space="preserve"> </w:t>
                          </w:r>
                          <w:r>
                            <w:rPr>
                              <w:sz w:val="20"/>
                            </w:rPr>
                            <w:fldChar w:fldCharType="begin"/>
                          </w:r>
                          <w:r>
                            <w:rPr>
                              <w:sz w:val="20"/>
                            </w:rPr>
                            <w:instrText xml:space="preserve"> PAGE </w:instrText>
                          </w:r>
                          <w:r>
                            <w:rPr>
                              <w:sz w:val="20"/>
                            </w:rPr>
                            <w:fldChar w:fldCharType="separate"/>
                          </w:r>
                          <w:r>
                            <w:rPr>
                              <w:noProof/>
                              <w:sz w:val="20"/>
                            </w:rPr>
                            <w:t>24</w:t>
                          </w:r>
                          <w:r>
                            <w:rPr>
                              <w:sz w:val="20"/>
                            </w:rPr>
                            <w:fldChar w:fldCharType="end"/>
                          </w:r>
                          <w:r>
                            <w:rPr>
                              <w:spacing w:val="-2"/>
                              <w:sz w:val="20"/>
                            </w:rPr>
                            <w:t xml:space="preserve"> </w:t>
                          </w:r>
                          <w:r>
                            <w:rPr>
                              <w:sz w:val="20"/>
                            </w:rPr>
                            <w:t>sur</w:t>
                          </w:r>
                          <w:r>
                            <w:rPr>
                              <w:spacing w:val="-4"/>
                              <w:sz w:val="20"/>
                            </w:rPr>
                            <w:t xml:space="preserve"> </w:t>
                          </w:r>
                          <w:r>
                            <w:rPr>
                              <w:spacing w:val="-5"/>
                              <w:sz w:val="20"/>
                            </w:rPr>
                            <w:fldChar w:fldCharType="begin"/>
                          </w:r>
                          <w:r>
                            <w:rPr>
                              <w:spacing w:val="-5"/>
                              <w:sz w:val="20"/>
                            </w:rPr>
                            <w:instrText xml:space="preserve"> NUMPAGES </w:instrText>
                          </w:r>
                          <w:r>
                            <w:rPr>
                              <w:spacing w:val="-5"/>
                              <w:sz w:val="20"/>
                            </w:rPr>
                            <w:fldChar w:fldCharType="separate"/>
                          </w:r>
                          <w:r>
                            <w:rPr>
                              <w:noProof/>
                              <w:spacing w:val="-5"/>
                              <w:sz w:val="20"/>
                            </w:rPr>
                            <w:t>25</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1" o:spid="_x0000_s1054" type="#_x0000_t202" style="position:absolute;margin-left:264.15pt;margin-top:777.25pt;width:66.95pt;height:15.25pt;z-index:-16216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" filled="f" stroked="f">
              <v:path arrowok="t"/>
              <v:textbox inset="0,0,0,0">
                <w:txbxContent>
                  <w:p w:rsidR="00246AB5" w:rsidRDefault="00211CA8">
                    <w:pPr>
                      <w:spacing w:before="19"/>
                      <w:ind w:left="20"/>
                      <w:rPr>
                        <w:sz w:val="20"/>
                      </w:rPr>
                    </w:pPr>
                    <w:r>
                      <w:rPr>
                        <w:sz w:val="20"/>
                      </w:rPr>
                      <w:t>Page</w:t>
                    </w:r>
                    <w:r>
                      <w:rPr>
                        <w:spacing w:val="-5"/>
                        <w:sz w:val="20"/>
                      </w:rPr>
                      <w:t xml:space="preserve"> </w:t>
                    </w:r>
                    <w:r>
                      <w:rPr>
                        <w:sz w:val="20"/>
                      </w:rPr>
                      <w:fldChar w:fldCharType="begin"/>
                    </w:r>
                    <w:r>
                      <w:rPr>
                        <w:sz w:val="20"/>
                      </w:rPr>
                      <w:instrText xml:space="preserve"> PAGE </w:instrText>
                    </w:r>
                    <w:r>
                      <w:rPr>
                        <w:sz w:val="20"/>
                      </w:rPr>
                      <w:fldChar w:fldCharType="separate"/>
                    </w:r>
                    <w:r>
                      <w:rPr>
                        <w:noProof/>
                        <w:sz w:val="20"/>
                      </w:rPr>
                      <w:t>24</w:t>
                    </w:r>
                    <w:r>
                      <w:rPr>
                        <w:sz w:val="20"/>
                      </w:rPr>
                      <w:fldChar w:fldCharType="end"/>
                    </w:r>
                    <w:r>
                      <w:rPr>
                        <w:spacing w:val="-2"/>
                        <w:sz w:val="20"/>
                      </w:rPr>
                      <w:t xml:space="preserve"> </w:t>
                    </w:r>
                    <w:r>
                      <w:rPr>
                        <w:sz w:val="20"/>
                      </w:rPr>
                      <w:t>sur</w:t>
                    </w:r>
                    <w:r>
                      <w:rPr>
                        <w:spacing w:val="-4"/>
                        <w:sz w:val="20"/>
                      </w:rPr>
                      <w:t xml:space="preserve"> </w:t>
                    </w:r>
                    <w:r>
                      <w:rPr>
                        <w:spacing w:val="-5"/>
                        <w:sz w:val="20"/>
                      </w:rPr>
                      <w:fldChar w:fldCharType="begin"/>
                    </w:r>
                    <w:r>
                      <w:rPr>
                        <w:spacing w:val="-5"/>
                        <w:sz w:val="20"/>
                      </w:rPr>
                      <w:instrText xml:space="preserve"> NUMPAGES </w:instrText>
                    </w:r>
                    <w:r>
                      <w:rPr>
                        <w:spacing w:val="-5"/>
                        <w:sz w:val="20"/>
                      </w:rPr>
                      <w:fldChar w:fldCharType="separate"/>
                    </w:r>
                    <w:r>
                      <w:rPr>
                        <w:noProof/>
                        <w:spacing w:val="-5"/>
                        <w:sz w:val="20"/>
                      </w:rPr>
                      <w:t>25</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11CA8">
      <w:r>
        <w:separator/>
      </w:r>
    </w:p>
  </w:footnote>
  <w:footnote w:type="continuationSeparator" w:id="0">
    <w:p w:rsidR="00000000" w:rsidRDefault="00211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AB5" w:rsidRDefault="00211CA8">
    <w:pPr>
      <w:pStyle w:val="Corpsdetexte"/>
      <w:spacing w:line="14" w:lineRule="auto"/>
      <w:ind w:left="0"/>
      <w:rPr>
        <w:sz w:val="20"/>
      </w:rPr>
    </w:pPr>
    <w:r>
      <w:rPr>
        <w:noProof/>
        <w:sz w:val="20"/>
        <w:lang w:eastAsia="fr-FR"/>
      </w:rPr>
      <mc:AlternateContent>
        <mc:Choice Requires="wps">
          <w:drawing>
            <wp:anchor distT="0" distB="0" distL="0" distR="0" simplePos="0" relativeHeight="487099392" behindDoc="1" locked="0" layoutInCell="1" allowOverlap="1">
              <wp:simplePos x="0" y="0"/>
              <wp:positionH relativeFrom="page">
                <wp:posOffset>1321053</wp:posOffset>
              </wp:positionH>
              <wp:positionV relativeFrom="page">
                <wp:posOffset>444602</wp:posOffset>
              </wp:positionV>
              <wp:extent cx="4948555" cy="17780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8555" cy="177800"/>
                      </a:xfrm>
                      <a:prstGeom prst="rect">
                        <a:avLst/>
                      </a:prstGeom>
                    </wps:spPr>
                    <wps:txbx>
                      <w:txbxContent>
                        <w:p w:rsidR="00246AB5" w:rsidRDefault="00211CA8">
                          <w:pPr>
                            <w:spacing w:before="20"/>
                            <w:ind w:left="20"/>
                            <w:rPr>
                              <w:i/>
                              <w:sz w:val="18"/>
                            </w:rPr>
                          </w:pPr>
                          <w:r>
                            <w:rPr>
                              <w:i/>
                              <w:color w:val="0000FF"/>
                              <w:sz w:val="18"/>
                            </w:rPr>
                            <w:t>CPAM92/CCTP/</w:t>
                          </w:r>
                          <w:r>
                            <w:rPr>
                              <w:i/>
                              <w:color w:val="0000FF"/>
                              <w:spacing w:val="-5"/>
                              <w:sz w:val="18"/>
                            </w:rPr>
                            <w:t xml:space="preserve"> </w:t>
                          </w:r>
                          <w:r>
                            <w:rPr>
                              <w:i/>
                              <w:color w:val="0000FF"/>
                              <w:sz w:val="18"/>
                            </w:rPr>
                            <w:t>–</w:t>
                          </w:r>
                          <w:r>
                            <w:rPr>
                              <w:i/>
                              <w:color w:val="0000FF"/>
                              <w:spacing w:val="-1"/>
                              <w:sz w:val="18"/>
                            </w:rPr>
                            <w:t xml:space="preserve"> </w:t>
                          </w:r>
                          <w:r>
                            <w:rPr>
                              <w:i/>
                              <w:color w:val="0000FF"/>
                              <w:sz w:val="18"/>
                            </w:rPr>
                            <w:t>Marché</w:t>
                          </w:r>
                          <w:r>
                            <w:rPr>
                              <w:i/>
                              <w:color w:val="0000FF"/>
                              <w:spacing w:val="-3"/>
                              <w:sz w:val="18"/>
                            </w:rPr>
                            <w:t xml:space="preserve"> </w:t>
                          </w:r>
                          <w:r>
                            <w:rPr>
                              <w:i/>
                              <w:color w:val="0000FF"/>
                              <w:sz w:val="18"/>
                            </w:rPr>
                            <w:t>de</w:t>
                          </w:r>
                          <w:r>
                            <w:rPr>
                              <w:i/>
                              <w:color w:val="0000FF"/>
                              <w:spacing w:val="-2"/>
                              <w:sz w:val="18"/>
                            </w:rPr>
                            <w:t xml:space="preserve"> </w:t>
                          </w:r>
                          <w:r>
                            <w:rPr>
                              <w:i/>
                              <w:color w:val="0000FF"/>
                              <w:sz w:val="18"/>
                            </w:rPr>
                            <w:t>travaux</w:t>
                          </w:r>
                          <w:r>
                            <w:rPr>
                              <w:i/>
                              <w:color w:val="0000FF"/>
                              <w:spacing w:val="-4"/>
                              <w:sz w:val="18"/>
                            </w:rPr>
                            <w:t xml:space="preserve"> </w:t>
                          </w:r>
                          <w:r>
                            <w:rPr>
                              <w:i/>
                              <w:color w:val="0000FF"/>
                              <w:sz w:val="18"/>
                            </w:rPr>
                            <w:t>d’électricité</w:t>
                          </w:r>
                          <w:r>
                            <w:rPr>
                              <w:i/>
                              <w:color w:val="0000FF"/>
                              <w:spacing w:val="-4"/>
                              <w:sz w:val="18"/>
                            </w:rPr>
                            <w:t xml:space="preserve"> </w:t>
                          </w:r>
                          <w:r>
                            <w:rPr>
                              <w:i/>
                              <w:color w:val="0000FF"/>
                              <w:sz w:val="18"/>
                            </w:rPr>
                            <w:t>courants</w:t>
                          </w:r>
                          <w:r>
                            <w:rPr>
                              <w:i/>
                              <w:color w:val="0000FF"/>
                              <w:spacing w:val="-3"/>
                              <w:sz w:val="18"/>
                            </w:rPr>
                            <w:t xml:space="preserve"> </w:t>
                          </w:r>
                          <w:r>
                            <w:rPr>
                              <w:i/>
                              <w:color w:val="0000FF"/>
                              <w:sz w:val="18"/>
                            </w:rPr>
                            <w:t>forts</w:t>
                          </w:r>
                          <w:r>
                            <w:rPr>
                              <w:i/>
                              <w:color w:val="0000FF"/>
                              <w:spacing w:val="-2"/>
                              <w:sz w:val="18"/>
                            </w:rPr>
                            <w:t xml:space="preserve"> </w:t>
                          </w:r>
                          <w:r>
                            <w:rPr>
                              <w:i/>
                              <w:color w:val="0000FF"/>
                              <w:sz w:val="18"/>
                            </w:rPr>
                            <w:t>et</w:t>
                          </w:r>
                          <w:r>
                            <w:rPr>
                              <w:i/>
                              <w:color w:val="0000FF"/>
                              <w:spacing w:val="-3"/>
                              <w:sz w:val="18"/>
                            </w:rPr>
                            <w:t xml:space="preserve"> </w:t>
                          </w:r>
                          <w:r>
                            <w:rPr>
                              <w:i/>
                              <w:color w:val="0000FF"/>
                              <w:sz w:val="18"/>
                            </w:rPr>
                            <w:t>faibles</w:t>
                          </w:r>
                          <w:r>
                            <w:rPr>
                              <w:i/>
                              <w:color w:val="0000FF"/>
                              <w:spacing w:val="1"/>
                              <w:sz w:val="18"/>
                            </w:rPr>
                            <w:t xml:space="preserve"> </w:t>
                          </w:r>
                          <w:r>
                            <w:rPr>
                              <w:i/>
                              <w:color w:val="0000FF"/>
                              <w:sz w:val="18"/>
                            </w:rPr>
                            <w:t>–</w:t>
                          </w:r>
                          <w:r>
                            <w:rPr>
                              <w:i/>
                              <w:color w:val="0000FF"/>
                              <w:spacing w:val="-2"/>
                              <w:sz w:val="18"/>
                            </w:rPr>
                            <w:t xml:space="preserve"> </w:t>
                          </w:r>
                          <w:r>
                            <w:rPr>
                              <w:i/>
                              <w:color w:val="0000FF"/>
                              <w:sz w:val="18"/>
                            </w:rPr>
                            <w:t>tous</w:t>
                          </w:r>
                          <w:r>
                            <w:rPr>
                              <w:i/>
                              <w:color w:val="0000FF"/>
                              <w:spacing w:val="-4"/>
                              <w:sz w:val="18"/>
                            </w:rPr>
                            <w:t xml:space="preserve"> </w:t>
                          </w:r>
                          <w:r>
                            <w:rPr>
                              <w:i/>
                              <w:color w:val="0000FF"/>
                              <w:sz w:val="18"/>
                            </w:rPr>
                            <w:t>sites</w:t>
                          </w:r>
                          <w:r>
                            <w:rPr>
                              <w:i/>
                              <w:color w:val="0000FF"/>
                              <w:spacing w:val="-4"/>
                              <w:sz w:val="18"/>
                            </w:rPr>
                            <w:t xml:space="preserve"> </w:t>
                          </w:r>
                          <w:r>
                            <w:rPr>
                              <w:i/>
                              <w:color w:val="0000FF"/>
                              <w:sz w:val="18"/>
                            </w:rPr>
                            <w:t>de</w:t>
                          </w:r>
                          <w:r>
                            <w:rPr>
                              <w:i/>
                              <w:color w:val="0000FF"/>
                              <w:spacing w:val="-5"/>
                              <w:sz w:val="18"/>
                            </w:rPr>
                            <w:t xml:space="preserve"> </w:t>
                          </w:r>
                          <w:r>
                            <w:rPr>
                              <w:i/>
                              <w:color w:val="0000FF"/>
                              <w:sz w:val="18"/>
                            </w:rPr>
                            <w:t>la</w:t>
                          </w:r>
                          <w:r>
                            <w:rPr>
                              <w:i/>
                              <w:color w:val="0000FF"/>
                              <w:spacing w:val="-2"/>
                              <w:sz w:val="18"/>
                            </w:rPr>
                            <w:t xml:space="preserve"> </w:t>
                          </w:r>
                          <w:r>
                            <w:rPr>
                              <w:i/>
                              <w:color w:val="0000FF"/>
                              <w:sz w:val="18"/>
                            </w:rPr>
                            <w:t>CPAM</w:t>
                          </w:r>
                          <w:r>
                            <w:rPr>
                              <w:i/>
                              <w:color w:val="0000FF"/>
                              <w:spacing w:val="-4"/>
                              <w:sz w:val="18"/>
                            </w:rPr>
                            <w:t xml:space="preserve"> </w:t>
                          </w:r>
                          <w:r>
                            <w:rPr>
                              <w:i/>
                              <w:color w:val="0000FF"/>
                              <w:spacing w:val="-5"/>
                              <w:sz w:val="18"/>
                            </w:rPr>
                            <w:t>92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0" o:spid="_x0000_s1053" type="#_x0000_t202" style="position:absolute;margin-left:104pt;margin-top:35pt;width:389.65pt;height:14pt;z-index:-16217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" filled="f" stroked="f">
              <v:path arrowok="t"/>
              <v:textbox inset="0,0,0,0">
                <w:txbxContent>
                  <w:p w:rsidR="00246AB5" w:rsidRDefault="00211CA8">
                    <w:pPr>
                      <w:spacing w:before="20"/>
                      <w:ind w:left="20"/>
                      <w:rPr>
                        <w:i/>
                        <w:sz w:val="18"/>
                      </w:rPr>
                    </w:pPr>
                    <w:r>
                      <w:rPr>
                        <w:i/>
                        <w:color w:val="0000FF"/>
                        <w:sz w:val="18"/>
                      </w:rPr>
                      <w:t>CPAM92/CCTP/</w:t>
                    </w:r>
                    <w:r>
                      <w:rPr>
                        <w:i/>
                        <w:color w:val="0000FF"/>
                        <w:spacing w:val="-5"/>
                        <w:sz w:val="18"/>
                      </w:rPr>
                      <w:t xml:space="preserve"> </w:t>
                    </w:r>
                    <w:r>
                      <w:rPr>
                        <w:i/>
                        <w:color w:val="0000FF"/>
                        <w:sz w:val="18"/>
                      </w:rPr>
                      <w:t>–</w:t>
                    </w:r>
                    <w:r>
                      <w:rPr>
                        <w:i/>
                        <w:color w:val="0000FF"/>
                        <w:spacing w:val="-1"/>
                        <w:sz w:val="18"/>
                      </w:rPr>
                      <w:t xml:space="preserve"> </w:t>
                    </w:r>
                    <w:r>
                      <w:rPr>
                        <w:i/>
                        <w:color w:val="0000FF"/>
                        <w:sz w:val="18"/>
                      </w:rPr>
                      <w:t>Marché</w:t>
                    </w:r>
                    <w:r>
                      <w:rPr>
                        <w:i/>
                        <w:color w:val="0000FF"/>
                        <w:spacing w:val="-3"/>
                        <w:sz w:val="18"/>
                      </w:rPr>
                      <w:t xml:space="preserve"> </w:t>
                    </w:r>
                    <w:r>
                      <w:rPr>
                        <w:i/>
                        <w:color w:val="0000FF"/>
                        <w:sz w:val="18"/>
                      </w:rPr>
                      <w:t>de</w:t>
                    </w:r>
                    <w:r>
                      <w:rPr>
                        <w:i/>
                        <w:color w:val="0000FF"/>
                        <w:spacing w:val="-2"/>
                        <w:sz w:val="18"/>
                      </w:rPr>
                      <w:t xml:space="preserve"> </w:t>
                    </w:r>
                    <w:r>
                      <w:rPr>
                        <w:i/>
                        <w:color w:val="0000FF"/>
                        <w:sz w:val="18"/>
                      </w:rPr>
                      <w:t>travaux</w:t>
                    </w:r>
                    <w:r>
                      <w:rPr>
                        <w:i/>
                        <w:color w:val="0000FF"/>
                        <w:spacing w:val="-4"/>
                        <w:sz w:val="18"/>
                      </w:rPr>
                      <w:t xml:space="preserve"> </w:t>
                    </w:r>
                    <w:r>
                      <w:rPr>
                        <w:i/>
                        <w:color w:val="0000FF"/>
                        <w:sz w:val="18"/>
                      </w:rPr>
                      <w:t>d’électricité</w:t>
                    </w:r>
                    <w:r>
                      <w:rPr>
                        <w:i/>
                        <w:color w:val="0000FF"/>
                        <w:spacing w:val="-4"/>
                        <w:sz w:val="18"/>
                      </w:rPr>
                      <w:t xml:space="preserve"> </w:t>
                    </w:r>
                    <w:r>
                      <w:rPr>
                        <w:i/>
                        <w:color w:val="0000FF"/>
                        <w:sz w:val="18"/>
                      </w:rPr>
                      <w:t>courants</w:t>
                    </w:r>
                    <w:r>
                      <w:rPr>
                        <w:i/>
                        <w:color w:val="0000FF"/>
                        <w:spacing w:val="-3"/>
                        <w:sz w:val="18"/>
                      </w:rPr>
                      <w:t xml:space="preserve"> </w:t>
                    </w:r>
                    <w:r>
                      <w:rPr>
                        <w:i/>
                        <w:color w:val="0000FF"/>
                        <w:sz w:val="18"/>
                      </w:rPr>
                      <w:t>forts</w:t>
                    </w:r>
                    <w:r>
                      <w:rPr>
                        <w:i/>
                        <w:color w:val="0000FF"/>
                        <w:spacing w:val="-2"/>
                        <w:sz w:val="18"/>
                      </w:rPr>
                      <w:t xml:space="preserve"> </w:t>
                    </w:r>
                    <w:r>
                      <w:rPr>
                        <w:i/>
                        <w:color w:val="0000FF"/>
                        <w:sz w:val="18"/>
                      </w:rPr>
                      <w:t>et</w:t>
                    </w:r>
                    <w:r>
                      <w:rPr>
                        <w:i/>
                        <w:color w:val="0000FF"/>
                        <w:spacing w:val="-3"/>
                        <w:sz w:val="18"/>
                      </w:rPr>
                      <w:t xml:space="preserve"> </w:t>
                    </w:r>
                    <w:r>
                      <w:rPr>
                        <w:i/>
                        <w:color w:val="0000FF"/>
                        <w:sz w:val="18"/>
                      </w:rPr>
                      <w:t>faibles</w:t>
                    </w:r>
                    <w:r>
                      <w:rPr>
                        <w:i/>
                        <w:color w:val="0000FF"/>
                        <w:spacing w:val="1"/>
                        <w:sz w:val="18"/>
                      </w:rPr>
                      <w:t xml:space="preserve"> </w:t>
                    </w:r>
                    <w:r>
                      <w:rPr>
                        <w:i/>
                        <w:color w:val="0000FF"/>
                        <w:sz w:val="18"/>
                      </w:rPr>
                      <w:t>–</w:t>
                    </w:r>
                    <w:r>
                      <w:rPr>
                        <w:i/>
                        <w:color w:val="0000FF"/>
                        <w:spacing w:val="-2"/>
                        <w:sz w:val="18"/>
                      </w:rPr>
                      <w:t xml:space="preserve"> </w:t>
                    </w:r>
                    <w:r>
                      <w:rPr>
                        <w:i/>
                        <w:color w:val="0000FF"/>
                        <w:sz w:val="18"/>
                      </w:rPr>
                      <w:t>tous</w:t>
                    </w:r>
                    <w:r>
                      <w:rPr>
                        <w:i/>
                        <w:color w:val="0000FF"/>
                        <w:spacing w:val="-4"/>
                        <w:sz w:val="18"/>
                      </w:rPr>
                      <w:t xml:space="preserve"> </w:t>
                    </w:r>
                    <w:r>
                      <w:rPr>
                        <w:i/>
                        <w:color w:val="0000FF"/>
                        <w:sz w:val="18"/>
                      </w:rPr>
                      <w:t>sites</w:t>
                    </w:r>
                    <w:r>
                      <w:rPr>
                        <w:i/>
                        <w:color w:val="0000FF"/>
                        <w:spacing w:val="-4"/>
                        <w:sz w:val="18"/>
                      </w:rPr>
                      <w:t xml:space="preserve"> </w:t>
                    </w:r>
                    <w:r>
                      <w:rPr>
                        <w:i/>
                        <w:color w:val="0000FF"/>
                        <w:sz w:val="18"/>
                      </w:rPr>
                      <w:t>de</w:t>
                    </w:r>
                    <w:r>
                      <w:rPr>
                        <w:i/>
                        <w:color w:val="0000FF"/>
                        <w:spacing w:val="-5"/>
                        <w:sz w:val="18"/>
                      </w:rPr>
                      <w:t xml:space="preserve"> </w:t>
                    </w:r>
                    <w:r>
                      <w:rPr>
                        <w:i/>
                        <w:color w:val="0000FF"/>
                        <w:sz w:val="18"/>
                      </w:rPr>
                      <w:t>la</w:t>
                    </w:r>
                    <w:r>
                      <w:rPr>
                        <w:i/>
                        <w:color w:val="0000FF"/>
                        <w:spacing w:val="-2"/>
                        <w:sz w:val="18"/>
                      </w:rPr>
                      <w:t xml:space="preserve"> </w:t>
                    </w:r>
                    <w:r>
                      <w:rPr>
                        <w:i/>
                        <w:color w:val="0000FF"/>
                        <w:sz w:val="18"/>
                      </w:rPr>
                      <w:t>CPAM</w:t>
                    </w:r>
                    <w:r>
                      <w:rPr>
                        <w:i/>
                        <w:color w:val="0000FF"/>
                        <w:spacing w:val="-4"/>
                        <w:sz w:val="18"/>
                      </w:rPr>
                      <w:t xml:space="preserve"> </w:t>
                    </w:r>
                    <w:r>
                      <w:rPr>
                        <w:i/>
                        <w:color w:val="0000FF"/>
                        <w:spacing w:val="-5"/>
                        <w:sz w:val="18"/>
                      </w:rPr>
                      <w:t>92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7089A"/>
    <w:multiLevelType w:val="hybridMultilevel"/>
    <w:tmpl w:val="6EAC2E58"/>
    <w:lvl w:ilvl="0" w:tplc="72A0E90C">
      <w:start w:val="1"/>
      <w:numFmt w:val="lowerLetter"/>
      <w:lvlText w:val="(%1)"/>
      <w:lvlJc w:val="left"/>
      <w:pPr>
        <w:ind w:left="1382" w:hanging="699"/>
        <w:jc w:val="left"/>
      </w:pPr>
      <w:rPr>
        <w:rFonts w:ascii="Segoe UI" w:eastAsia="Segoe UI" w:hAnsi="Segoe UI" w:cs="Segoe UI" w:hint="default"/>
        <w:b w:val="0"/>
        <w:bCs w:val="0"/>
        <w:i w:val="0"/>
        <w:iCs w:val="0"/>
        <w:spacing w:val="0"/>
        <w:w w:val="100"/>
        <w:sz w:val="24"/>
        <w:szCs w:val="24"/>
        <w:lang w:val="fr-FR" w:eastAsia="en-US" w:bidi="ar-SA"/>
      </w:rPr>
    </w:lvl>
    <w:lvl w:ilvl="1" w:tplc="2702CE92">
      <w:numFmt w:val="bullet"/>
      <w:lvlText w:val="•"/>
      <w:lvlJc w:val="left"/>
      <w:pPr>
        <w:ind w:left="2276" w:hanging="699"/>
      </w:pPr>
      <w:rPr>
        <w:rFonts w:hint="default"/>
        <w:lang w:val="fr-FR" w:eastAsia="en-US" w:bidi="ar-SA"/>
      </w:rPr>
    </w:lvl>
    <w:lvl w:ilvl="2" w:tplc="457E73F8">
      <w:numFmt w:val="bullet"/>
      <w:lvlText w:val="•"/>
      <w:lvlJc w:val="left"/>
      <w:pPr>
        <w:ind w:left="3173" w:hanging="699"/>
      </w:pPr>
      <w:rPr>
        <w:rFonts w:hint="default"/>
        <w:lang w:val="fr-FR" w:eastAsia="en-US" w:bidi="ar-SA"/>
      </w:rPr>
    </w:lvl>
    <w:lvl w:ilvl="3" w:tplc="886E5FC2">
      <w:numFmt w:val="bullet"/>
      <w:lvlText w:val="•"/>
      <w:lvlJc w:val="left"/>
      <w:pPr>
        <w:ind w:left="4070" w:hanging="699"/>
      </w:pPr>
      <w:rPr>
        <w:rFonts w:hint="default"/>
        <w:lang w:val="fr-FR" w:eastAsia="en-US" w:bidi="ar-SA"/>
      </w:rPr>
    </w:lvl>
    <w:lvl w:ilvl="4" w:tplc="FFEA503C">
      <w:numFmt w:val="bullet"/>
      <w:lvlText w:val="•"/>
      <w:lvlJc w:val="left"/>
      <w:pPr>
        <w:ind w:left="4967" w:hanging="699"/>
      </w:pPr>
      <w:rPr>
        <w:rFonts w:hint="default"/>
        <w:lang w:val="fr-FR" w:eastAsia="en-US" w:bidi="ar-SA"/>
      </w:rPr>
    </w:lvl>
    <w:lvl w:ilvl="5" w:tplc="9072E2E2">
      <w:numFmt w:val="bullet"/>
      <w:lvlText w:val="•"/>
      <w:lvlJc w:val="left"/>
      <w:pPr>
        <w:ind w:left="5864" w:hanging="699"/>
      </w:pPr>
      <w:rPr>
        <w:rFonts w:hint="default"/>
        <w:lang w:val="fr-FR" w:eastAsia="en-US" w:bidi="ar-SA"/>
      </w:rPr>
    </w:lvl>
    <w:lvl w:ilvl="6" w:tplc="9DD6C4A0">
      <w:numFmt w:val="bullet"/>
      <w:lvlText w:val="•"/>
      <w:lvlJc w:val="left"/>
      <w:pPr>
        <w:ind w:left="6761" w:hanging="699"/>
      </w:pPr>
      <w:rPr>
        <w:rFonts w:hint="default"/>
        <w:lang w:val="fr-FR" w:eastAsia="en-US" w:bidi="ar-SA"/>
      </w:rPr>
    </w:lvl>
    <w:lvl w:ilvl="7" w:tplc="EB5A7740">
      <w:numFmt w:val="bullet"/>
      <w:lvlText w:val="•"/>
      <w:lvlJc w:val="left"/>
      <w:pPr>
        <w:ind w:left="7657" w:hanging="699"/>
      </w:pPr>
      <w:rPr>
        <w:rFonts w:hint="default"/>
        <w:lang w:val="fr-FR" w:eastAsia="en-US" w:bidi="ar-SA"/>
      </w:rPr>
    </w:lvl>
    <w:lvl w:ilvl="8" w:tplc="5FDA93D4">
      <w:numFmt w:val="bullet"/>
      <w:lvlText w:val="•"/>
      <w:lvlJc w:val="left"/>
      <w:pPr>
        <w:ind w:left="8554" w:hanging="699"/>
      </w:pPr>
      <w:rPr>
        <w:rFonts w:hint="default"/>
        <w:lang w:val="fr-FR" w:eastAsia="en-US" w:bidi="ar-SA"/>
      </w:rPr>
    </w:lvl>
  </w:abstractNum>
  <w:abstractNum w:abstractNumId="1" w15:restartNumberingAfterBreak="0">
    <w:nsid w:val="12B3166B"/>
    <w:multiLevelType w:val="hybridMultilevel"/>
    <w:tmpl w:val="53264598"/>
    <w:lvl w:ilvl="0" w:tplc="5D8C3C32">
      <w:start w:val="1"/>
      <w:numFmt w:val="lowerLetter"/>
      <w:lvlText w:val="(%1)"/>
      <w:lvlJc w:val="left"/>
      <w:pPr>
        <w:ind w:left="991" w:hanging="420"/>
        <w:jc w:val="left"/>
      </w:pPr>
      <w:rPr>
        <w:rFonts w:ascii="Segoe UI" w:eastAsia="Segoe UI" w:hAnsi="Segoe UI" w:cs="Segoe UI" w:hint="default"/>
        <w:b/>
        <w:bCs/>
        <w:i/>
        <w:iCs/>
        <w:spacing w:val="-1"/>
        <w:w w:val="100"/>
        <w:sz w:val="24"/>
        <w:szCs w:val="24"/>
        <w:lang w:val="fr-FR" w:eastAsia="en-US" w:bidi="ar-SA"/>
      </w:rPr>
    </w:lvl>
    <w:lvl w:ilvl="1" w:tplc="A134AE98">
      <w:numFmt w:val="bullet"/>
      <w:lvlText w:val="•"/>
      <w:lvlJc w:val="left"/>
      <w:pPr>
        <w:ind w:left="1934" w:hanging="420"/>
      </w:pPr>
      <w:rPr>
        <w:rFonts w:hint="default"/>
        <w:lang w:val="fr-FR" w:eastAsia="en-US" w:bidi="ar-SA"/>
      </w:rPr>
    </w:lvl>
    <w:lvl w:ilvl="2" w:tplc="87925F90">
      <w:numFmt w:val="bullet"/>
      <w:lvlText w:val="•"/>
      <w:lvlJc w:val="left"/>
      <w:pPr>
        <w:ind w:left="2869" w:hanging="420"/>
      </w:pPr>
      <w:rPr>
        <w:rFonts w:hint="default"/>
        <w:lang w:val="fr-FR" w:eastAsia="en-US" w:bidi="ar-SA"/>
      </w:rPr>
    </w:lvl>
    <w:lvl w:ilvl="3" w:tplc="AB346B00">
      <w:numFmt w:val="bullet"/>
      <w:lvlText w:val="•"/>
      <w:lvlJc w:val="left"/>
      <w:pPr>
        <w:ind w:left="3804" w:hanging="420"/>
      </w:pPr>
      <w:rPr>
        <w:rFonts w:hint="default"/>
        <w:lang w:val="fr-FR" w:eastAsia="en-US" w:bidi="ar-SA"/>
      </w:rPr>
    </w:lvl>
    <w:lvl w:ilvl="4" w:tplc="73342532">
      <w:numFmt w:val="bullet"/>
      <w:lvlText w:val="•"/>
      <w:lvlJc w:val="left"/>
      <w:pPr>
        <w:ind w:left="4739" w:hanging="420"/>
      </w:pPr>
      <w:rPr>
        <w:rFonts w:hint="default"/>
        <w:lang w:val="fr-FR" w:eastAsia="en-US" w:bidi="ar-SA"/>
      </w:rPr>
    </w:lvl>
    <w:lvl w:ilvl="5" w:tplc="4DBEC14C">
      <w:numFmt w:val="bullet"/>
      <w:lvlText w:val="•"/>
      <w:lvlJc w:val="left"/>
      <w:pPr>
        <w:ind w:left="5674" w:hanging="420"/>
      </w:pPr>
      <w:rPr>
        <w:rFonts w:hint="default"/>
        <w:lang w:val="fr-FR" w:eastAsia="en-US" w:bidi="ar-SA"/>
      </w:rPr>
    </w:lvl>
    <w:lvl w:ilvl="6" w:tplc="067C0588">
      <w:numFmt w:val="bullet"/>
      <w:lvlText w:val="•"/>
      <w:lvlJc w:val="left"/>
      <w:pPr>
        <w:ind w:left="6609" w:hanging="420"/>
      </w:pPr>
      <w:rPr>
        <w:rFonts w:hint="default"/>
        <w:lang w:val="fr-FR" w:eastAsia="en-US" w:bidi="ar-SA"/>
      </w:rPr>
    </w:lvl>
    <w:lvl w:ilvl="7" w:tplc="8124A6AC">
      <w:numFmt w:val="bullet"/>
      <w:lvlText w:val="•"/>
      <w:lvlJc w:val="left"/>
      <w:pPr>
        <w:ind w:left="7543" w:hanging="420"/>
      </w:pPr>
      <w:rPr>
        <w:rFonts w:hint="default"/>
        <w:lang w:val="fr-FR" w:eastAsia="en-US" w:bidi="ar-SA"/>
      </w:rPr>
    </w:lvl>
    <w:lvl w:ilvl="8" w:tplc="BB3EC5FA">
      <w:numFmt w:val="bullet"/>
      <w:lvlText w:val="•"/>
      <w:lvlJc w:val="left"/>
      <w:pPr>
        <w:ind w:left="8478" w:hanging="420"/>
      </w:pPr>
      <w:rPr>
        <w:rFonts w:hint="default"/>
        <w:lang w:val="fr-FR" w:eastAsia="en-US" w:bidi="ar-SA"/>
      </w:rPr>
    </w:lvl>
  </w:abstractNum>
  <w:abstractNum w:abstractNumId="2" w15:restartNumberingAfterBreak="0">
    <w:nsid w:val="144A0A8F"/>
    <w:multiLevelType w:val="hybridMultilevel"/>
    <w:tmpl w:val="5E0E95E4"/>
    <w:lvl w:ilvl="0" w:tplc="E1E48C38">
      <w:start w:val="1"/>
      <w:numFmt w:val="lowerLetter"/>
      <w:lvlText w:val="(%1)"/>
      <w:lvlJc w:val="left"/>
      <w:pPr>
        <w:ind w:left="991" w:hanging="420"/>
        <w:jc w:val="left"/>
      </w:pPr>
      <w:rPr>
        <w:rFonts w:ascii="Segoe UI" w:eastAsia="Segoe UI" w:hAnsi="Segoe UI" w:cs="Segoe UI" w:hint="default"/>
        <w:b/>
        <w:bCs/>
        <w:i/>
        <w:iCs/>
        <w:spacing w:val="-1"/>
        <w:w w:val="100"/>
        <w:sz w:val="24"/>
        <w:szCs w:val="24"/>
        <w:lang w:val="fr-FR" w:eastAsia="en-US" w:bidi="ar-SA"/>
      </w:rPr>
    </w:lvl>
    <w:lvl w:ilvl="1" w:tplc="DE7E15D6">
      <w:numFmt w:val="bullet"/>
      <w:lvlText w:val="•"/>
      <w:lvlJc w:val="left"/>
      <w:pPr>
        <w:ind w:left="1934" w:hanging="420"/>
      </w:pPr>
      <w:rPr>
        <w:rFonts w:hint="default"/>
        <w:lang w:val="fr-FR" w:eastAsia="en-US" w:bidi="ar-SA"/>
      </w:rPr>
    </w:lvl>
    <w:lvl w:ilvl="2" w:tplc="3B940462">
      <w:numFmt w:val="bullet"/>
      <w:lvlText w:val="•"/>
      <w:lvlJc w:val="left"/>
      <w:pPr>
        <w:ind w:left="2869" w:hanging="420"/>
      </w:pPr>
      <w:rPr>
        <w:rFonts w:hint="default"/>
        <w:lang w:val="fr-FR" w:eastAsia="en-US" w:bidi="ar-SA"/>
      </w:rPr>
    </w:lvl>
    <w:lvl w:ilvl="3" w:tplc="69B47C5A">
      <w:numFmt w:val="bullet"/>
      <w:lvlText w:val="•"/>
      <w:lvlJc w:val="left"/>
      <w:pPr>
        <w:ind w:left="3804" w:hanging="420"/>
      </w:pPr>
      <w:rPr>
        <w:rFonts w:hint="default"/>
        <w:lang w:val="fr-FR" w:eastAsia="en-US" w:bidi="ar-SA"/>
      </w:rPr>
    </w:lvl>
    <w:lvl w:ilvl="4" w:tplc="EEF486DE">
      <w:numFmt w:val="bullet"/>
      <w:lvlText w:val="•"/>
      <w:lvlJc w:val="left"/>
      <w:pPr>
        <w:ind w:left="4739" w:hanging="420"/>
      </w:pPr>
      <w:rPr>
        <w:rFonts w:hint="default"/>
        <w:lang w:val="fr-FR" w:eastAsia="en-US" w:bidi="ar-SA"/>
      </w:rPr>
    </w:lvl>
    <w:lvl w:ilvl="5" w:tplc="782A5944">
      <w:numFmt w:val="bullet"/>
      <w:lvlText w:val="•"/>
      <w:lvlJc w:val="left"/>
      <w:pPr>
        <w:ind w:left="5674" w:hanging="420"/>
      </w:pPr>
      <w:rPr>
        <w:rFonts w:hint="default"/>
        <w:lang w:val="fr-FR" w:eastAsia="en-US" w:bidi="ar-SA"/>
      </w:rPr>
    </w:lvl>
    <w:lvl w:ilvl="6" w:tplc="168C4658">
      <w:numFmt w:val="bullet"/>
      <w:lvlText w:val="•"/>
      <w:lvlJc w:val="left"/>
      <w:pPr>
        <w:ind w:left="6609" w:hanging="420"/>
      </w:pPr>
      <w:rPr>
        <w:rFonts w:hint="default"/>
        <w:lang w:val="fr-FR" w:eastAsia="en-US" w:bidi="ar-SA"/>
      </w:rPr>
    </w:lvl>
    <w:lvl w:ilvl="7" w:tplc="2C6222B2">
      <w:numFmt w:val="bullet"/>
      <w:lvlText w:val="•"/>
      <w:lvlJc w:val="left"/>
      <w:pPr>
        <w:ind w:left="7543" w:hanging="420"/>
      </w:pPr>
      <w:rPr>
        <w:rFonts w:hint="default"/>
        <w:lang w:val="fr-FR" w:eastAsia="en-US" w:bidi="ar-SA"/>
      </w:rPr>
    </w:lvl>
    <w:lvl w:ilvl="8" w:tplc="76480F46">
      <w:numFmt w:val="bullet"/>
      <w:lvlText w:val="•"/>
      <w:lvlJc w:val="left"/>
      <w:pPr>
        <w:ind w:left="8478" w:hanging="420"/>
      </w:pPr>
      <w:rPr>
        <w:rFonts w:hint="default"/>
        <w:lang w:val="fr-FR" w:eastAsia="en-US" w:bidi="ar-SA"/>
      </w:rPr>
    </w:lvl>
  </w:abstractNum>
  <w:abstractNum w:abstractNumId="3" w15:restartNumberingAfterBreak="0">
    <w:nsid w:val="1797262B"/>
    <w:multiLevelType w:val="hybridMultilevel"/>
    <w:tmpl w:val="12D4C230"/>
    <w:lvl w:ilvl="0" w:tplc="496AD10E">
      <w:start w:val="1"/>
      <w:numFmt w:val="lowerLetter"/>
      <w:lvlText w:val="(%1)"/>
      <w:lvlJc w:val="left"/>
      <w:pPr>
        <w:ind w:left="1382" w:hanging="699"/>
        <w:jc w:val="left"/>
      </w:pPr>
      <w:rPr>
        <w:rFonts w:ascii="Segoe UI" w:eastAsia="Segoe UI" w:hAnsi="Segoe UI" w:cs="Segoe UI" w:hint="default"/>
        <w:b w:val="0"/>
        <w:bCs w:val="0"/>
        <w:i w:val="0"/>
        <w:iCs w:val="0"/>
        <w:spacing w:val="0"/>
        <w:w w:val="100"/>
        <w:sz w:val="24"/>
        <w:szCs w:val="24"/>
        <w:lang w:val="fr-FR" w:eastAsia="en-US" w:bidi="ar-SA"/>
      </w:rPr>
    </w:lvl>
    <w:lvl w:ilvl="1" w:tplc="C2303B3C">
      <w:numFmt w:val="bullet"/>
      <w:lvlText w:val="•"/>
      <w:lvlJc w:val="left"/>
      <w:pPr>
        <w:ind w:left="2276" w:hanging="699"/>
      </w:pPr>
      <w:rPr>
        <w:rFonts w:hint="default"/>
        <w:lang w:val="fr-FR" w:eastAsia="en-US" w:bidi="ar-SA"/>
      </w:rPr>
    </w:lvl>
    <w:lvl w:ilvl="2" w:tplc="FED4ABF2">
      <w:numFmt w:val="bullet"/>
      <w:lvlText w:val="•"/>
      <w:lvlJc w:val="left"/>
      <w:pPr>
        <w:ind w:left="3173" w:hanging="699"/>
      </w:pPr>
      <w:rPr>
        <w:rFonts w:hint="default"/>
        <w:lang w:val="fr-FR" w:eastAsia="en-US" w:bidi="ar-SA"/>
      </w:rPr>
    </w:lvl>
    <w:lvl w:ilvl="3" w:tplc="E9643AC8">
      <w:numFmt w:val="bullet"/>
      <w:lvlText w:val="•"/>
      <w:lvlJc w:val="left"/>
      <w:pPr>
        <w:ind w:left="4070" w:hanging="699"/>
      </w:pPr>
      <w:rPr>
        <w:rFonts w:hint="default"/>
        <w:lang w:val="fr-FR" w:eastAsia="en-US" w:bidi="ar-SA"/>
      </w:rPr>
    </w:lvl>
    <w:lvl w:ilvl="4" w:tplc="6DDE5FBE">
      <w:numFmt w:val="bullet"/>
      <w:lvlText w:val="•"/>
      <w:lvlJc w:val="left"/>
      <w:pPr>
        <w:ind w:left="4967" w:hanging="699"/>
      </w:pPr>
      <w:rPr>
        <w:rFonts w:hint="default"/>
        <w:lang w:val="fr-FR" w:eastAsia="en-US" w:bidi="ar-SA"/>
      </w:rPr>
    </w:lvl>
    <w:lvl w:ilvl="5" w:tplc="7F5428BE">
      <w:numFmt w:val="bullet"/>
      <w:lvlText w:val="•"/>
      <w:lvlJc w:val="left"/>
      <w:pPr>
        <w:ind w:left="5864" w:hanging="699"/>
      </w:pPr>
      <w:rPr>
        <w:rFonts w:hint="default"/>
        <w:lang w:val="fr-FR" w:eastAsia="en-US" w:bidi="ar-SA"/>
      </w:rPr>
    </w:lvl>
    <w:lvl w:ilvl="6" w:tplc="73E232E8">
      <w:numFmt w:val="bullet"/>
      <w:lvlText w:val="•"/>
      <w:lvlJc w:val="left"/>
      <w:pPr>
        <w:ind w:left="6761" w:hanging="699"/>
      </w:pPr>
      <w:rPr>
        <w:rFonts w:hint="default"/>
        <w:lang w:val="fr-FR" w:eastAsia="en-US" w:bidi="ar-SA"/>
      </w:rPr>
    </w:lvl>
    <w:lvl w:ilvl="7" w:tplc="76CCE836">
      <w:numFmt w:val="bullet"/>
      <w:lvlText w:val="•"/>
      <w:lvlJc w:val="left"/>
      <w:pPr>
        <w:ind w:left="7657" w:hanging="699"/>
      </w:pPr>
      <w:rPr>
        <w:rFonts w:hint="default"/>
        <w:lang w:val="fr-FR" w:eastAsia="en-US" w:bidi="ar-SA"/>
      </w:rPr>
    </w:lvl>
    <w:lvl w:ilvl="8" w:tplc="23E8044C">
      <w:numFmt w:val="bullet"/>
      <w:lvlText w:val="•"/>
      <w:lvlJc w:val="left"/>
      <w:pPr>
        <w:ind w:left="8554" w:hanging="699"/>
      </w:pPr>
      <w:rPr>
        <w:rFonts w:hint="default"/>
        <w:lang w:val="fr-FR" w:eastAsia="en-US" w:bidi="ar-SA"/>
      </w:rPr>
    </w:lvl>
  </w:abstractNum>
  <w:abstractNum w:abstractNumId="4" w15:restartNumberingAfterBreak="0">
    <w:nsid w:val="18C27169"/>
    <w:multiLevelType w:val="hybridMultilevel"/>
    <w:tmpl w:val="3A46FB16"/>
    <w:lvl w:ilvl="0" w:tplc="3D12393C">
      <w:start w:val="1"/>
      <w:numFmt w:val="lowerLetter"/>
      <w:lvlText w:val="(%1)"/>
      <w:lvlJc w:val="left"/>
      <w:pPr>
        <w:ind w:left="991" w:hanging="420"/>
        <w:jc w:val="left"/>
      </w:pPr>
      <w:rPr>
        <w:rFonts w:ascii="Segoe UI" w:eastAsia="Segoe UI" w:hAnsi="Segoe UI" w:cs="Segoe UI" w:hint="default"/>
        <w:b/>
        <w:bCs/>
        <w:i/>
        <w:iCs/>
        <w:spacing w:val="-1"/>
        <w:w w:val="100"/>
        <w:sz w:val="24"/>
        <w:szCs w:val="24"/>
        <w:lang w:val="fr-FR" w:eastAsia="en-US" w:bidi="ar-SA"/>
      </w:rPr>
    </w:lvl>
    <w:lvl w:ilvl="1" w:tplc="0A94536A">
      <w:numFmt w:val="bullet"/>
      <w:lvlText w:val="•"/>
      <w:lvlJc w:val="left"/>
      <w:pPr>
        <w:ind w:left="1934" w:hanging="420"/>
      </w:pPr>
      <w:rPr>
        <w:rFonts w:hint="default"/>
        <w:lang w:val="fr-FR" w:eastAsia="en-US" w:bidi="ar-SA"/>
      </w:rPr>
    </w:lvl>
    <w:lvl w:ilvl="2" w:tplc="9DC65F42">
      <w:numFmt w:val="bullet"/>
      <w:lvlText w:val="•"/>
      <w:lvlJc w:val="left"/>
      <w:pPr>
        <w:ind w:left="2869" w:hanging="420"/>
      </w:pPr>
      <w:rPr>
        <w:rFonts w:hint="default"/>
        <w:lang w:val="fr-FR" w:eastAsia="en-US" w:bidi="ar-SA"/>
      </w:rPr>
    </w:lvl>
    <w:lvl w:ilvl="3" w:tplc="BFBAD4CE">
      <w:numFmt w:val="bullet"/>
      <w:lvlText w:val="•"/>
      <w:lvlJc w:val="left"/>
      <w:pPr>
        <w:ind w:left="3804" w:hanging="420"/>
      </w:pPr>
      <w:rPr>
        <w:rFonts w:hint="default"/>
        <w:lang w:val="fr-FR" w:eastAsia="en-US" w:bidi="ar-SA"/>
      </w:rPr>
    </w:lvl>
    <w:lvl w:ilvl="4" w:tplc="827EB790">
      <w:numFmt w:val="bullet"/>
      <w:lvlText w:val="•"/>
      <w:lvlJc w:val="left"/>
      <w:pPr>
        <w:ind w:left="4739" w:hanging="420"/>
      </w:pPr>
      <w:rPr>
        <w:rFonts w:hint="default"/>
        <w:lang w:val="fr-FR" w:eastAsia="en-US" w:bidi="ar-SA"/>
      </w:rPr>
    </w:lvl>
    <w:lvl w:ilvl="5" w:tplc="8110D630">
      <w:numFmt w:val="bullet"/>
      <w:lvlText w:val="•"/>
      <w:lvlJc w:val="left"/>
      <w:pPr>
        <w:ind w:left="5674" w:hanging="420"/>
      </w:pPr>
      <w:rPr>
        <w:rFonts w:hint="default"/>
        <w:lang w:val="fr-FR" w:eastAsia="en-US" w:bidi="ar-SA"/>
      </w:rPr>
    </w:lvl>
    <w:lvl w:ilvl="6" w:tplc="A54AA416">
      <w:numFmt w:val="bullet"/>
      <w:lvlText w:val="•"/>
      <w:lvlJc w:val="left"/>
      <w:pPr>
        <w:ind w:left="6609" w:hanging="420"/>
      </w:pPr>
      <w:rPr>
        <w:rFonts w:hint="default"/>
        <w:lang w:val="fr-FR" w:eastAsia="en-US" w:bidi="ar-SA"/>
      </w:rPr>
    </w:lvl>
    <w:lvl w:ilvl="7" w:tplc="4CFEFCD8">
      <w:numFmt w:val="bullet"/>
      <w:lvlText w:val="•"/>
      <w:lvlJc w:val="left"/>
      <w:pPr>
        <w:ind w:left="7543" w:hanging="420"/>
      </w:pPr>
      <w:rPr>
        <w:rFonts w:hint="default"/>
        <w:lang w:val="fr-FR" w:eastAsia="en-US" w:bidi="ar-SA"/>
      </w:rPr>
    </w:lvl>
    <w:lvl w:ilvl="8" w:tplc="72E8A4B4">
      <w:numFmt w:val="bullet"/>
      <w:lvlText w:val="•"/>
      <w:lvlJc w:val="left"/>
      <w:pPr>
        <w:ind w:left="8478" w:hanging="420"/>
      </w:pPr>
      <w:rPr>
        <w:rFonts w:hint="default"/>
        <w:lang w:val="fr-FR" w:eastAsia="en-US" w:bidi="ar-SA"/>
      </w:rPr>
    </w:lvl>
  </w:abstractNum>
  <w:abstractNum w:abstractNumId="5" w15:restartNumberingAfterBreak="0">
    <w:nsid w:val="2C782A96"/>
    <w:multiLevelType w:val="hybridMultilevel"/>
    <w:tmpl w:val="F28A356C"/>
    <w:lvl w:ilvl="0" w:tplc="F6BAE580">
      <w:numFmt w:val="bullet"/>
      <w:lvlText w:val="-"/>
      <w:lvlJc w:val="left"/>
      <w:pPr>
        <w:ind w:left="1003" w:hanging="348"/>
      </w:pPr>
      <w:rPr>
        <w:rFonts w:ascii="Times New Roman" w:eastAsia="Times New Roman" w:hAnsi="Times New Roman" w:cs="Times New Roman" w:hint="default"/>
        <w:b w:val="0"/>
        <w:bCs w:val="0"/>
        <w:i w:val="0"/>
        <w:iCs w:val="0"/>
        <w:spacing w:val="0"/>
        <w:w w:val="100"/>
        <w:sz w:val="24"/>
        <w:szCs w:val="24"/>
        <w:lang w:val="fr-FR" w:eastAsia="en-US" w:bidi="ar-SA"/>
      </w:rPr>
    </w:lvl>
    <w:lvl w:ilvl="1" w:tplc="E6F260C2">
      <w:numFmt w:val="bullet"/>
      <w:lvlText w:val="•"/>
      <w:lvlJc w:val="left"/>
      <w:pPr>
        <w:ind w:left="1934" w:hanging="348"/>
      </w:pPr>
      <w:rPr>
        <w:rFonts w:hint="default"/>
        <w:lang w:val="fr-FR" w:eastAsia="en-US" w:bidi="ar-SA"/>
      </w:rPr>
    </w:lvl>
    <w:lvl w:ilvl="2" w:tplc="530C55B8">
      <w:numFmt w:val="bullet"/>
      <w:lvlText w:val="•"/>
      <w:lvlJc w:val="left"/>
      <w:pPr>
        <w:ind w:left="2869" w:hanging="348"/>
      </w:pPr>
      <w:rPr>
        <w:rFonts w:hint="default"/>
        <w:lang w:val="fr-FR" w:eastAsia="en-US" w:bidi="ar-SA"/>
      </w:rPr>
    </w:lvl>
    <w:lvl w:ilvl="3" w:tplc="FED605E0">
      <w:numFmt w:val="bullet"/>
      <w:lvlText w:val="•"/>
      <w:lvlJc w:val="left"/>
      <w:pPr>
        <w:ind w:left="3804" w:hanging="348"/>
      </w:pPr>
      <w:rPr>
        <w:rFonts w:hint="default"/>
        <w:lang w:val="fr-FR" w:eastAsia="en-US" w:bidi="ar-SA"/>
      </w:rPr>
    </w:lvl>
    <w:lvl w:ilvl="4" w:tplc="E500B984">
      <w:numFmt w:val="bullet"/>
      <w:lvlText w:val="•"/>
      <w:lvlJc w:val="left"/>
      <w:pPr>
        <w:ind w:left="4739" w:hanging="348"/>
      </w:pPr>
      <w:rPr>
        <w:rFonts w:hint="default"/>
        <w:lang w:val="fr-FR" w:eastAsia="en-US" w:bidi="ar-SA"/>
      </w:rPr>
    </w:lvl>
    <w:lvl w:ilvl="5" w:tplc="8A1AA4BE">
      <w:numFmt w:val="bullet"/>
      <w:lvlText w:val="•"/>
      <w:lvlJc w:val="left"/>
      <w:pPr>
        <w:ind w:left="5674" w:hanging="348"/>
      </w:pPr>
      <w:rPr>
        <w:rFonts w:hint="default"/>
        <w:lang w:val="fr-FR" w:eastAsia="en-US" w:bidi="ar-SA"/>
      </w:rPr>
    </w:lvl>
    <w:lvl w:ilvl="6" w:tplc="8FF63384">
      <w:numFmt w:val="bullet"/>
      <w:lvlText w:val="•"/>
      <w:lvlJc w:val="left"/>
      <w:pPr>
        <w:ind w:left="6609" w:hanging="348"/>
      </w:pPr>
      <w:rPr>
        <w:rFonts w:hint="default"/>
        <w:lang w:val="fr-FR" w:eastAsia="en-US" w:bidi="ar-SA"/>
      </w:rPr>
    </w:lvl>
    <w:lvl w:ilvl="7" w:tplc="CCD219BE">
      <w:numFmt w:val="bullet"/>
      <w:lvlText w:val="•"/>
      <w:lvlJc w:val="left"/>
      <w:pPr>
        <w:ind w:left="7543" w:hanging="348"/>
      </w:pPr>
      <w:rPr>
        <w:rFonts w:hint="default"/>
        <w:lang w:val="fr-FR" w:eastAsia="en-US" w:bidi="ar-SA"/>
      </w:rPr>
    </w:lvl>
    <w:lvl w:ilvl="8" w:tplc="1758F556">
      <w:numFmt w:val="bullet"/>
      <w:lvlText w:val="•"/>
      <w:lvlJc w:val="left"/>
      <w:pPr>
        <w:ind w:left="8478" w:hanging="348"/>
      </w:pPr>
      <w:rPr>
        <w:rFonts w:hint="default"/>
        <w:lang w:val="fr-FR" w:eastAsia="en-US" w:bidi="ar-SA"/>
      </w:rPr>
    </w:lvl>
  </w:abstractNum>
  <w:abstractNum w:abstractNumId="6" w15:restartNumberingAfterBreak="0">
    <w:nsid w:val="2F5E6D94"/>
    <w:multiLevelType w:val="hybridMultilevel"/>
    <w:tmpl w:val="4558A536"/>
    <w:lvl w:ilvl="0" w:tplc="A830E384">
      <w:start w:val="1"/>
      <w:numFmt w:val="lowerLetter"/>
      <w:lvlText w:val="(%1)"/>
      <w:lvlJc w:val="left"/>
      <w:pPr>
        <w:ind w:left="991" w:hanging="420"/>
        <w:jc w:val="left"/>
      </w:pPr>
      <w:rPr>
        <w:rFonts w:ascii="Segoe UI" w:eastAsia="Segoe UI" w:hAnsi="Segoe UI" w:cs="Segoe UI" w:hint="default"/>
        <w:b/>
        <w:bCs/>
        <w:i/>
        <w:iCs/>
        <w:spacing w:val="-1"/>
        <w:w w:val="100"/>
        <w:sz w:val="24"/>
        <w:szCs w:val="24"/>
        <w:lang w:val="fr-FR" w:eastAsia="en-US" w:bidi="ar-SA"/>
      </w:rPr>
    </w:lvl>
    <w:lvl w:ilvl="1" w:tplc="F6DCDBFA">
      <w:start w:val="1"/>
      <w:numFmt w:val="decimal"/>
      <w:lvlText w:val="%2"/>
      <w:lvlJc w:val="left"/>
      <w:pPr>
        <w:ind w:left="1879" w:hanging="180"/>
        <w:jc w:val="left"/>
      </w:pPr>
      <w:rPr>
        <w:rFonts w:ascii="Segoe UI" w:eastAsia="Segoe UI" w:hAnsi="Segoe UI" w:cs="Segoe UI" w:hint="default"/>
        <w:b w:val="0"/>
        <w:bCs w:val="0"/>
        <w:i w:val="0"/>
        <w:iCs w:val="0"/>
        <w:spacing w:val="0"/>
        <w:w w:val="100"/>
        <w:sz w:val="22"/>
        <w:szCs w:val="22"/>
        <w:lang w:val="fr-FR" w:eastAsia="en-US" w:bidi="ar-SA"/>
      </w:rPr>
    </w:lvl>
    <w:lvl w:ilvl="2" w:tplc="C43E117C">
      <w:numFmt w:val="bullet"/>
      <w:lvlText w:val="•"/>
      <w:lvlJc w:val="left"/>
      <w:pPr>
        <w:ind w:left="2820" w:hanging="180"/>
      </w:pPr>
      <w:rPr>
        <w:rFonts w:hint="default"/>
        <w:lang w:val="fr-FR" w:eastAsia="en-US" w:bidi="ar-SA"/>
      </w:rPr>
    </w:lvl>
    <w:lvl w:ilvl="3" w:tplc="28A0F8D0">
      <w:numFmt w:val="bullet"/>
      <w:lvlText w:val="•"/>
      <w:lvlJc w:val="left"/>
      <w:pPr>
        <w:ind w:left="3761" w:hanging="180"/>
      </w:pPr>
      <w:rPr>
        <w:rFonts w:hint="default"/>
        <w:lang w:val="fr-FR" w:eastAsia="en-US" w:bidi="ar-SA"/>
      </w:rPr>
    </w:lvl>
    <w:lvl w:ilvl="4" w:tplc="EB803694">
      <w:numFmt w:val="bullet"/>
      <w:lvlText w:val="•"/>
      <w:lvlJc w:val="left"/>
      <w:pPr>
        <w:ind w:left="4702" w:hanging="180"/>
      </w:pPr>
      <w:rPr>
        <w:rFonts w:hint="default"/>
        <w:lang w:val="fr-FR" w:eastAsia="en-US" w:bidi="ar-SA"/>
      </w:rPr>
    </w:lvl>
    <w:lvl w:ilvl="5" w:tplc="225EC59E">
      <w:numFmt w:val="bullet"/>
      <w:lvlText w:val="•"/>
      <w:lvlJc w:val="left"/>
      <w:pPr>
        <w:ind w:left="5643" w:hanging="180"/>
      </w:pPr>
      <w:rPr>
        <w:rFonts w:hint="default"/>
        <w:lang w:val="fr-FR" w:eastAsia="en-US" w:bidi="ar-SA"/>
      </w:rPr>
    </w:lvl>
    <w:lvl w:ilvl="6" w:tplc="D5AA91CE">
      <w:numFmt w:val="bullet"/>
      <w:lvlText w:val="•"/>
      <w:lvlJc w:val="left"/>
      <w:pPr>
        <w:ind w:left="6584" w:hanging="180"/>
      </w:pPr>
      <w:rPr>
        <w:rFonts w:hint="default"/>
        <w:lang w:val="fr-FR" w:eastAsia="en-US" w:bidi="ar-SA"/>
      </w:rPr>
    </w:lvl>
    <w:lvl w:ilvl="7" w:tplc="FC1C710C">
      <w:numFmt w:val="bullet"/>
      <w:lvlText w:val="•"/>
      <w:lvlJc w:val="left"/>
      <w:pPr>
        <w:ind w:left="7525" w:hanging="180"/>
      </w:pPr>
      <w:rPr>
        <w:rFonts w:hint="default"/>
        <w:lang w:val="fr-FR" w:eastAsia="en-US" w:bidi="ar-SA"/>
      </w:rPr>
    </w:lvl>
    <w:lvl w:ilvl="8" w:tplc="5F9E91C4">
      <w:numFmt w:val="bullet"/>
      <w:lvlText w:val="•"/>
      <w:lvlJc w:val="left"/>
      <w:pPr>
        <w:ind w:left="8466" w:hanging="180"/>
      </w:pPr>
      <w:rPr>
        <w:rFonts w:hint="default"/>
        <w:lang w:val="fr-FR" w:eastAsia="en-US" w:bidi="ar-SA"/>
      </w:rPr>
    </w:lvl>
  </w:abstractNum>
  <w:abstractNum w:abstractNumId="7" w15:restartNumberingAfterBreak="0">
    <w:nsid w:val="30D47D2E"/>
    <w:multiLevelType w:val="hybridMultilevel"/>
    <w:tmpl w:val="32101FC4"/>
    <w:lvl w:ilvl="0" w:tplc="F29268B0">
      <w:start w:val="1"/>
      <w:numFmt w:val="lowerLetter"/>
      <w:lvlText w:val="(%1)"/>
      <w:lvlJc w:val="left"/>
      <w:pPr>
        <w:ind w:left="1382" w:hanging="699"/>
        <w:jc w:val="left"/>
      </w:pPr>
      <w:rPr>
        <w:rFonts w:ascii="Segoe UI" w:eastAsia="Segoe UI" w:hAnsi="Segoe UI" w:cs="Segoe UI" w:hint="default"/>
        <w:b w:val="0"/>
        <w:bCs w:val="0"/>
        <w:i w:val="0"/>
        <w:iCs w:val="0"/>
        <w:spacing w:val="0"/>
        <w:w w:val="100"/>
        <w:sz w:val="24"/>
        <w:szCs w:val="24"/>
        <w:lang w:val="fr-FR" w:eastAsia="en-US" w:bidi="ar-SA"/>
      </w:rPr>
    </w:lvl>
    <w:lvl w:ilvl="1" w:tplc="B35C5B0E">
      <w:numFmt w:val="bullet"/>
      <w:lvlText w:val="•"/>
      <w:lvlJc w:val="left"/>
      <w:pPr>
        <w:ind w:left="2276" w:hanging="699"/>
      </w:pPr>
      <w:rPr>
        <w:rFonts w:hint="default"/>
        <w:lang w:val="fr-FR" w:eastAsia="en-US" w:bidi="ar-SA"/>
      </w:rPr>
    </w:lvl>
    <w:lvl w:ilvl="2" w:tplc="7A4C18AE">
      <w:numFmt w:val="bullet"/>
      <w:lvlText w:val="•"/>
      <w:lvlJc w:val="left"/>
      <w:pPr>
        <w:ind w:left="3173" w:hanging="699"/>
      </w:pPr>
      <w:rPr>
        <w:rFonts w:hint="default"/>
        <w:lang w:val="fr-FR" w:eastAsia="en-US" w:bidi="ar-SA"/>
      </w:rPr>
    </w:lvl>
    <w:lvl w:ilvl="3" w:tplc="256037D0">
      <w:numFmt w:val="bullet"/>
      <w:lvlText w:val="•"/>
      <w:lvlJc w:val="left"/>
      <w:pPr>
        <w:ind w:left="4070" w:hanging="699"/>
      </w:pPr>
      <w:rPr>
        <w:rFonts w:hint="default"/>
        <w:lang w:val="fr-FR" w:eastAsia="en-US" w:bidi="ar-SA"/>
      </w:rPr>
    </w:lvl>
    <w:lvl w:ilvl="4" w:tplc="B3E87CF2">
      <w:numFmt w:val="bullet"/>
      <w:lvlText w:val="•"/>
      <w:lvlJc w:val="left"/>
      <w:pPr>
        <w:ind w:left="4967" w:hanging="699"/>
      </w:pPr>
      <w:rPr>
        <w:rFonts w:hint="default"/>
        <w:lang w:val="fr-FR" w:eastAsia="en-US" w:bidi="ar-SA"/>
      </w:rPr>
    </w:lvl>
    <w:lvl w:ilvl="5" w:tplc="DDBC1888">
      <w:numFmt w:val="bullet"/>
      <w:lvlText w:val="•"/>
      <w:lvlJc w:val="left"/>
      <w:pPr>
        <w:ind w:left="5864" w:hanging="699"/>
      </w:pPr>
      <w:rPr>
        <w:rFonts w:hint="default"/>
        <w:lang w:val="fr-FR" w:eastAsia="en-US" w:bidi="ar-SA"/>
      </w:rPr>
    </w:lvl>
    <w:lvl w:ilvl="6" w:tplc="9708B342">
      <w:numFmt w:val="bullet"/>
      <w:lvlText w:val="•"/>
      <w:lvlJc w:val="left"/>
      <w:pPr>
        <w:ind w:left="6761" w:hanging="699"/>
      </w:pPr>
      <w:rPr>
        <w:rFonts w:hint="default"/>
        <w:lang w:val="fr-FR" w:eastAsia="en-US" w:bidi="ar-SA"/>
      </w:rPr>
    </w:lvl>
    <w:lvl w:ilvl="7" w:tplc="9D961A88">
      <w:numFmt w:val="bullet"/>
      <w:lvlText w:val="•"/>
      <w:lvlJc w:val="left"/>
      <w:pPr>
        <w:ind w:left="7657" w:hanging="699"/>
      </w:pPr>
      <w:rPr>
        <w:rFonts w:hint="default"/>
        <w:lang w:val="fr-FR" w:eastAsia="en-US" w:bidi="ar-SA"/>
      </w:rPr>
    </w:lvl>
    <w:lvl w:ilvl="8" w:tplc="55D2E566">
      <w:numFmt w:val="bullet"/>
      <w:lvlText w:val="•"/>
      <w:lvlJc w:val="left"/>
      <w:pPr>
        <w:ind w:left="8554" w:hanging="699"/>
      </w:pPr>
      <w:rPr>
        <w:rFonts w:hint="default"/>
        <w:lang w:val="fr-FR" w:eastAsia="en-US" w:bidi="ar-SA"/>
      </w:rPr>
    </w:lvl>
  </w:abstractNum>
  <w:abstractNum w:abstractNumId="8" w15:restartNumberingAfterBreak="0">
    <w:nsid w:val="38B42104"/>
    <w:multiLevelType w:val="hybridMultilevel"/>
    <w:tmpl w:val="89D2B232"/>
    <w:lvl w:ilvl="0" w:tplc="C450B702">
      <w:start w:val="1"/>
      <w:numFmt w:val="lowerLetter"/>
      <w:lvlText w:val="(%1)"/>
      <w:lvlJc w:val="left"/>
      <w:pPr>
        <w:ind w:left="1382" w:hanging="699"/>
        <w:jc w:val="left"/>
      </w:pPr>
      <w:rPr>
        <w:rFonts w:ascii="Segoe UI" w:eastAsia="Segoe UI" w:hAnsi="Segoe UI" w:cs="Segoe UI" w:hint="default"/>
        <w:b w:val="0"/>
        <w:bCs w:val="0"/>
        <w:i w:val="0"/>
        <w:iCs w:val="0"/>
        <w:spacing w:val="0"/>
        <w:w w:val="100"/>
        <w:sz w:val="24"/>
        <w:szCs w:val="24"/>
        <w:lang w:val="fr-FR" w:eastAsia="en-US" w:bidi="ar-SA"/>
      </w:rPr>
    </w:lvl>
    <w:lvl w:ilvl="1" w:tplc="7032BA06">
      <w:numFmt w:val="bullet"/>
      <w:lvlText w:val="•"/>
      <w:lvlJc w:val="left"/>
      <w:pPr>
        <w:ind w:left="2276" w:hanging="699"/>
      </w:pPr>
      <w:rPr>
        <w:rFonts w:hint="default"/>
        <w:lang w:val="fr-FR" w:eastAsia="en-US" w:bidi="ar-SA"/>
      </w:rPr>
    </w:lvl>
    <w:lvl w:ilvl="2" w:tplc="0B5AECC0">
      <w:numFmt w:val="bullet"/>
      <w:lvlText w:val="•"/>
      <w:lvlJc w:val="left"/>
      <w:pPr>
        <w:ind w:left="3173" w:hanging="699"/>
      </w:pPr>
      <w:rPr>
        <w:rFonts w:hint="default"/>
        <w:lang w:val="fr-FR" w:eastAsia="en-US" w:bidi="ar-SA"/>
      </w:rPr>
    </w:lvl>
    <w:lvl w:ilvl="3" w:tplc="34DAFA3E">
      <w:numFmt w:val="bullet"/>
      <w:lvlText w:val="•"/>
      <w:lvlJc w:val="left"/>
      <w:pPr>
        <w:ind w:left="4070" w:hanging="699"/>
      </w:pPr>
      <w:rPr>
        <w:rFonts w:hint="default"/>
        <w:lang w:val="fr-FR" w:eastAsia="en-US" w:bidi="ar-SA"/>
      </w:rPr>
    </w:lvl>
    <w:lvl w:ilvl="4" w:tplc="BBDA2A78">
      <w:numFmt w:val="bullet"/>
      <w:lvlText w:val="•"/>
      <w:lvlJc w:val="left"/>
      <w:pPr>
        <w:ind w:left="4967" w:hanging="699"/>
      </w:pPr>
      <w:rPr>
        <w:rFonts w:hint="default"/>
        <w:lang w:val="fr-FR" w:eastAsia="en-US" w:bidi="ar-SA"/>
      </w:rPr>
    </w:lvl>
    <w:lvl w:ilvl="5" w:tplc="AF749150">
      <w:numFmt w:val="bullet"/>
      <w:lvlText w:val="•"/>
      <w:lvlJc w:val="left"/>
      <w:pPr>
        <w:ind w:left="5864" w:hanging="699"/>
      </w:pPr>
      <w:rPr>
        <w:rFonts w:hint="default"/>
        <w:lang w:val="fr-FR" w:eastAsia="en-US" w:bidi="ar-SA"/>
      </w:rPr>
    </w:lvl>
    <w:lvl w:ilvl="6" w:tplc="442A5A86">
      <w:numFmt w:val="bullet"/>
      <w:lvlText w:val="•"/>
      <w:lvlJc w:val="left"/>
      <w:pPr>
        <w:ind w:left="6761" w:hanging="699"/>
      </w:pPr>
      <w:rPr>
        <w:rFonts w:hint="default"/>
        <w:lang w:val="fr-FR" w:eastAsia="en-US" w:bidi="ar-SA"/>
      </w:rPr>
    </w:lvl>
    <w:lvl w:ilvl="7" w:tplc="42BA3478">
      <w:numFmt w:val="bullet"/>
      <w:lvlText w:val="•"/>
      <w:lvlJc w:val="left"/>
      <w:pPr>
        <w:ind w:left="7657" w:hanging="699"/>
      </w:pPr>
      <w:rPr>
        <w:rFonts w:hint="default"/>
        <w:lang w:val="fr-FR" w:eastAsia="en-US" w:bidi="ar-SA"/>
      </w:rPr>
    </w:lvl>
    <w:lvl w:ilvl="8" w:tplc="41BAFA58">
      <w:numFmt w:val="bullet"/>
      <w:lvlText w:val="•"/>
      <w:lvlJc w:val="left"/>
      <w:pPr>
        <w:ind w:left="8554" w:hanging="699"/>
      </w:pPr>
      <w:rPr>
        <w:rFonts w:hint="default"/>
        <w:lang w:val="fr-FR" w:eastAsia="en-US" w:bidi="ar-SA"/>
      </w:rPr>
    </w:lvl>
  </w:abstractNum>
  <w:abstractNum w:abstractNumId="9" w15:restartNumberingAfterBreak="0">
    <w:nsid w:val="3C541A12"/>
    <w:multiLevelType w:val="hybridMultilevel"/>
    <w:tmpl w:val="DA86DA62"/>
    <w:lvl w:ilvl="0" w:tplc="67DE1860">
      <w:numFmt w:val="bullet"/>
      <w:lvlText w:val="-"/>
      <w:lvlJc w:val="left"/>
      <w:pPr>
        <w:ind w:left="110" w:hanging="123"/>
      </w:pPr>
      <w:rPr>
        <w:rFonts w:ascii="Segoe UI" w:eastAsia="Segoe UI" w:hAnsi="Segoe UI" w:cs="Segoe UI" w:hint="default"/>
        <w:b w:val="0"/>
        <w:bCs w:val="0"/>
        <w:i w:val="0"/>
        <w:iCs w:val="0"/>
        <w:spacing w:val="0"/>
        <w:w w:val="100"/>
        <w:sz w:val="18"/>
        <w:szCs w:val="18"/>
        <w:lang w:val="fr-FR" w:eastAsia="en-US" w:bidi="ar-SA"/>
      </w:rPr>
    </w:lvl>
    <w:lvl w:ilvl="1" w:tplc="7A1E65F2">
      <w:numFmt w:val="bullet"/>
      <w:lvlText w:val="•"/>
      <w:lvlJc w:val="left"/>
      <w:pPr>
        <w:ind w:left="596" w:hanging="123"/>
      </w:pPr>
      <w:rPr>
        <w:rFonts w:hint="default"/>
        <w:lang w:val="fr-FR" w:eastAsia="en-US" w:bidi="ar-SA"/>
      </w:rPr>
    </w:lvl>
    <w:lvl w:ilvl="2" w:tplc="788CF6CE">
      <w:numFmt w:val="bullet"/>
      <w:lvlText w:val="•"/>
      <w:lvlJc w:val="left"/>
      <w:pPr>
        <w:ind w:left="1072" w:hanging="123"/>
      </w:pPr>
      <w:rPr>
        <w:rFonts w:hint="default"/>
        <w:lang w:val="fr-FR" w:eastAsia="en-US" w:bidi="ar-SA"/>
      </w:rPr>
    </w:lvl>
    <w:lvl w:ilvl="3" w:tplc="CD62A6A2">
      <w:numFmt w:val="bullet"/>
      <w:lvlText w:val="•"/>
      <w:lvlJc w:val="left"/>
      <w:pPr>
        <w:ind w:left="1548" w:hanging="123"/>
      </w:pPr>
      <w:rPr>
        <w:rFonts w:hint="default"/>
        <w:lang w:val="fr-FR" w:eastAsia="en-US" w:bidi="ar-SA"/>
      </w:rPr>
    </w:lvl>
    <w:lvl w:ilvl="4" w:tplc="2C946D82">
      <w:numFmt w:val="bullet"/>
      <w:lvlText w:val="•"/>
      <w:lvlJc w:val="left"/>
      <w:pPr>
        <w:ind w:left="2024" w:hanging="123"/>
      </w:pPr>
      <w:rPr>
        <w:rFonts w:hint="default"/>
        <w:lang w:val="fr-FR" w:eastAsia="en-US" w:bidi="ar-SA"/>
      </w:rPr>
    </w:lvl>
    <w:lvl w:ilvl="5" w:tplc="8EDE6F5A">
      <w:numFmt w:val="bullet"/>
      <w:lvlText w:val="•"/>
      <w:lvlJc w:val="left"/>
      <w:pPr>
        <w:ind w:left="2501" w:hanging="123"/>
      </w:pPr>
      <w:rPr>
        <w:rFonts w:hint="default"/>
        <w:lang w:val="fr-FR" w:eastAsia="en-US" w:bidi="ar-SA"/>
      </w:rPr>
    </w:lvl>
    <w:lvl w:ilvl="6" w:tplc="3BB62A56">
      <w:numFmt w:val="bullet"/>
      <w:lvlText w:val="•"/>
      <w:lvlJc w:val="left"/>
      <w:pPr>
        <w:ind w:left="2977" w:hanging="123"/>
      </w:pPr>
      <w:rPr>
        <w:rFonts w:hint="default"/>
        <w:lang w:val="fr-FR" w:eastAsia="en-US" w:bidi="ar-SA"/>
      </w:rPr>
    </w:lvl>
    <w:lvl w:ilvl="7" w:tplc="6C8CC5EC">
      <w:numFmt w:val="bullet"/>
      <w:lvlText w:val="•"/>
      <w:lvlJc w:val="left"/>
      <w:pPr>
        <w:ind w:left="3453" w:hanging="123"/>
      </w:pPr>
      <w:rPr>
        <w:rFonts w:hint="default"/>
        <w:lang w:val="fr-FR" w:eastAsia="en-US" w:bidi="ar-SA"/>
      </w:rPr>
    </w:lvl>
    <w:lvl w:ilvl="8" w:tplc="65A62702">
      <w:numFmt w:val="bullet"/>
      <w:lvlText w:val="•"/>
      <w:lvlJc w:val="left"/>
      <w:pPr>
        <w:ind w:left="3929" w:hanging="123"/>
      </w:pPr>
      <w:rPr>
        <w:rFonts w:hint="default"/>
        <w:lang w:val="fr-FR" w:eastAsia="en-US" w:bidi="ar-SA"/>
      </w:rPr>
    </w:lvl>
  </w:abstractNum>
  <w:abstractNum w:abstractNumId="10" w15:restartNumberingAfterBreak="0">
    <w:nsid w:val="49D6682A"/>
    <w:multiLevelType w:val="hybridMultilevel"/>
    <w:tmpl w:val="B7025058"/>
    <w:lvl w:ilvl="0" w:tplc="AEE61CF4">
      <w:start w:val="1"/>
      <w:numFmt w:val="lowerLetter"/>
      <w:lvlText w:val="(%1)"/>
      <w:lvlJc w:val="left"/>
      <w:pPr>
        <w:ind w:left="1382" w:hanging="699"/>
        <w:jc w:val="left"/>
      </w:pPr>
      <w:rPr>
        <w:rFonts w:ascii="Segoe UI" w:eastAsia="Segoe UI" w:hAnsi="Segoe UI" w:cs="Segoe UI" w:hint="default"/>
        <w:b w:val="0"/>
        <w:bCs w:val="0"/>
        <w:i w:val="0"/>
        <w:iCs w:val="0"/>
        <w:spacing w:val="0"/>
        <w:w w:val="100"/>
        <w:sz w:val="24"/>
        <w:szCs w:val="24"/>
        <w:lang w:val="fr-FR" w:eastAsia="en-US" w:bidi="ar-SA"/>
      </w:rPr>
    </w:lvl>
    <w:lvl w:ilvl="1" w:tplc="3A647852">
      <w:numFmt w:val="bullet"/>
      <w:lvlText w:val="•"/>
      <w:lvlJc w:val="left"/>
      <w:pPr>
        <w:ind w:left="2276" w:hanging="699"/>
      </w:pPr>
      <w:rPr>
        <w:rFonts w:hint="default"/>
        <w:lang w:val="fr-FR" w:eastAsia="en-US" w:bidi="ar-SA"/>
      </w:rPr>
    </w:lvl>
    <w:lvl w:ilvl="2" w:tplc="45589618">
      <w:numFmt w:val="bullet"/>
      <w:lvlText w:val="•"/>
      <w:lvlJc w:val="left"/>
      <w:pPr>
        <w:ind w:left="3173" w:hanging="699"/>
      </w:pPr>
      <w:rPr>
        <w:rFonts w:hint="default"/>
        <w:lang w:val="fr-FR" w:eastAsia="en-US" w:bidi="ar-SA"/>
      </w:rPr>
    </w:lvl>
    <w:lvl w:ilvl="3" w:tplc="9F38CD32">
      <w:numFmt w:val="bullet"/>
      <w:lvlText w:val="•"/>
      <w:lvlJc w:val="left"/>
      <w:pPr>
        <w:ind w:left="4070" w:hanging="699"/>
      </w:pPr>
      <w:rPr>
        <w:rFonts w:hint="default"/>
        <w:lang w:val="fr-FR" w:eastAsia="en-US" w:bidi="ar-SA"/>
      </w:rPr>
    </w:lvl>
    <w:lvl w:ilvl="4" w:tplc="B588BB1E">
      <w:numFmt w:val="bullet"/>
      <w:lvlText w:val="•"/>
      <w:lvlJc w:val="left"/>
      <w:pPr>
        <w:ind w:left="4967" w:hanging="699"/>
      </w:pPr>
      <w:rPr>
        <w:rFonts w:hint="default"/>
        <w:lang w:val="fr-FR" w:eastAsia="en-US" w:bidi="ar-SA"/>
      </w:rPr>
    </w:lvl>
    <w:lvl w:ilvl="5" w:tplc="F72CF0F2">
      <w:numFmt w:val="bullet"/>
      <w:lvlText w:val="•"/>
      <w:lvlJc w:val="left"/>
      <w:pPr>
        <w:ind w:left="5864" w:hanging="699"/>
      </w:pPr>
      <w:rPr>
        <w:rFonts w:hint="default"/>
        <w:lang w:val="fr-FR" w:eastAsia="en-US" w:bidi="ar-SA"/>
      </w:rPr>
    </w:lvl>
    <w:lvl w:ilvl="6" w:tplc="2340A16A">
      <w:numFmt w:val="bullet"/>
      <w:lvlText w:val="•"/>
      <w:lvlJc w:val="left"/>
      <w:pPr>
        <w:ind w:left="6761" w:hanging="699"/>
      </w:pPr>
      <w:rPr>
        <w:rFonts w:hint="default"/>
        <w:lang w:val="fr-FR" w:eastAsia="en-US" w:bidi="ar-SA"/>
      </w:rPr>
    </w:lvl>
    <w:lvl w:ilvl="7" w:tplc="DF8E06B2">
      <w:numFmt w:val="bullet"/>
      <w:lvlText w:val="•"/>
      <w:lvlJc w:val="left"/>
      <w:pPr>
        <w:ind w:left="7657" w:hanging="699"/>
      </w:pPr>
      <w:rPr>
        <w:rFonts w:hint="default"/>
        <w:lang w:val="fr-FR" w:eastAsia="en-US" w:bidi="ar-SA"/>
      </w:rPr>
    </w:lvl>
    <w:lvl w:ilvl="8" w:tplc="1E64434E">
      <w:numFmt w:val="bullet"/>
      <w:lvlText w:val="•"/>
      <w:lvlJc w:val="left"/>
      <w:pPr>
        <w:ind w:left="8554" w:hanging="699"/>
      </w:pPr>
      <w:rPr>
        <w:rFonts w:hint="default"/>
        <w:lang w:val="fr-FR" w:eastAsia="en-US" w:bidi="ar-SA"/>
      </w:rPr>
    </w:lvl>
  </w:abstractNum>
  <w:abstractNum w:abstractNumId="11" w15:restartNumberingAfterBreak="0">
    <w:nsid w:val="4BA00654"/>
    <w:multiLevelType w:val="hybridMultilevel"/>
    <w:tmpl w:val="EA263408"/>
    <w:lvl w:ilvl="0" w:tplc="A28C8372">
      <w:numFmt w:val="bullet"/>
      <w:lvlText w:val="-"/>
      <w:lvlJc w:val="left"/>
      <w:pPr>
        <w:ind w:left="1003"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2DAEB546">
      <w:numFmt w:val="bullet"/>
      <w:lvlText w:val="•"/>
      <w:lvlJc w:val="left"/>
      <w:pPr>
        <w:ind w:left="1934" w:hanging="360"/>
      </w:pPr>
      <w:rPr>
        <w:rFonts w:hint="default"/>
        <w:lang w:val="fr-FR" w:eastAsia="en-US" w:bidi="ar-SA"/>
      </w:rPr>
    </w:lvl>
    <w:lvl w:ilvl="2" w:tplc="CBA03EDA">
      <w:numFmt w:val="bullet"/>
      <w:lvlText w:val="•"/>
      <w:lvlJc w:val="left"/>
      <w:pPr>
        <w:ind w:left="2869" w:hanging="360"/>
      </w:pPr>
      <w:rPr>
        <w:rFonts w:hint="default"/>
        <w:lang w:val="fr-FR" w:eastAsia="en-US" w:bidi="ar-SA"/>
      </w:rPr>
    </w:lvl>
    <w:lvl w:ilvl="3" w:tplc="AE52F2F0">
      <w:numFmt w:val="bullet"/>
      <w:lvlText w:val="•"/>
      <w:lvlJc w:val="left"/>
      <w:pPr>
        <w:ind w:left="3804" w:hanging="360"/>
      </w:pPr>
      <w:rPr>
        <w:rFonts w:hint="default"/>
        <w:lang w:val="fr-FR" w:eastAsia="en-US" w:bidi="ar-SA"/>
      </w:rPr>
    </w:lvl>
    <w:lvl w:ilvl="4" w:tplc="87C2A29E">
      <w:numFmt w:val="bullet"/>
      <w:lvlText w:val="•"/>
      <w:lvlJc w:val="left"/>
      <w:pPr>
        <w:ind w:left="4739" w:hanging="360"/>
      </w:pPr>
      <w:rPr>
        <w:rFonts w:hint="default"/>
        <w:lang w:val="fr-FR" w:eastAsia="en-US" w:bidi="ar-SA"/>
      </w:rPr>
    </w:lvl>
    <w:lvl w:ilvl="5" w:tplc="2966A0D6">
      <w:numFmt w:val="bullet"/>
      <w:lvlText w:val="•"/>
      <w:lvlJc w:val="left"/>
      <w:pPr>
        <w:ind w:left="5674" w:hanging="360"/>
      </w:pPr>
      <w:rPr>
        <w:rFonts w:hint="default"/>
        <w:lang w:val="fr-FR" w:eastAsia="en-US" w:bidi="ar-SA"/>
      </w:rPr>
    </w:lvl>
    <w:lvl w:ilvl="6" w:tplc="99D28AF6">
      <w:numFmt w:val="bullet"/>
      <w:lvlText w:val="•"/>
      <w:lvlJc w:val="left"/>
      <w:pPr>
        <w:ind w:left="6609" w:hanging="360"/>
      </w:pPr>
      <w:rPr>
        <w:rFonts w:hint="default"/>
        <w:lang w:val="fr-FR" w:eastAsia="en-US" w:bidi="ar-SA"/>
      </w:rPr>
    </w:lvl>
    <w:lvl w:ilvl="7" w:tplc="6A14E456">
      <w:numFmt w:val="bullet"/>
      <w:lvlText w:val="•"/>
      <w:lvlJc w:val="left"/>
      <w:pPr>
        <w:ind w:left="7543" w:hanging="360"/>
      </w:pPr>
      <w:rPr>
        <w:rFonts w:hint="default"/>
        <w:lang w:val="fr-FR" w:eastAsia="en-US" w:bidi="ar-SA"/>
      </w:rPr>
    </w:lvl>
    <w:lvl w:ilvl="8" w:tplc="56BAACE6">
      <w:numFmt w:val="bullet"/>
      <w:lvlText w:val="•"/>
      <w:lvlJc w:val="left"/>
      <w:pPr>
        <w:ind w:left="8478" w:hanging="360"/>
      </w:pPr>
      <w:rPr>
        <w:rFonts w:hint="default"/>
        <w:lang w:val="fr-FR" w:eastAsia="en-US" w:bidi="ar-SA"/>
      </w:rPr>
    </w:lvl>
  </w:abstractNum>
  <w:abstractNum w:abstractNumId="12" w15:restartNumberingAfterBreak="0">
    <w:nsid w:val="4F246E77"/>
    <w:multiLevelType w:val="hybridMultilevel"/>
    <w:tmpl w:val="19B0B550"/>
    <w:lvl w:ilvl="0" w:tplc="6F627E4A">
      <w:start w:val="1"/>
      <w:numFmt w:val="lowerLetter"/>
      <w:lvlText w:val="(%1)"/>
      <w:lvlJc w:val="left"/>
      <w:pPr>
        <w:ind w:left="1382" w:hanging="699"/>
        <w:jc w:val="left"/>
      </w:pPr>
      <w:rPr>
        <w:rFonts w:ascii="Segoe UI" w:eastAsia="Segoe UI" w:hAnsi="Segoe UI" w:cs="Segoe UI" w:hint="default"/>
        <w:b w:val="0"/>
        <w:bCs w:val="0"/>
        <w:i w:val="0"/>
        <w:iCs w:val="0"/>
        <w:spacing w:val="0"/>
        <w:w w:val="100"/>
        <w:sz w:val="24"/>
        <w:szCs w:val="24"/>
        <w:lang w:val="fr-FR" w:eastAsia="en-US" w:bidi="ar-SA"/>
      </w:rPr>
    </w:lvl>
    <w:lvl w:ilvl="1" w:tplc="61904CD4">
      <w:numFmt w:val="bullet"/>
      <w:lvlText w:val="•"/>
      <w:lvlJc w:val="left"/>
      <w:pPr>
        <w:ind w:left="2276" w:hanging="699"/>
      </w:pPr>
      <w:rPr>
        <w:rFonts w:hint="default"/>
        <w:lang w:val="fr-FR" w:eastAsia="en-US" w:bidi="ar-SA"/>
      </w:rPr>
    </w:lvl>
    <w:lvl w:ilvl="2" w:tplc="ECAE760E">
      <w:numFmt w:val="bullet"/>
      <w:lvlText w:val="•"/>
      <w:lvlJc w:val="left"/>
      <w:pPr>
        <w:ind w:left="3173" w:hanging="699"/>
      </w:pPr>
      <w:rPr>
        <w:rFonts w:hint="default"/>
        <w:lang w:val="fr-FR" w:eastAsia="en-US" w:bidi="ar-SA"/>
      </w:rPr>
    </w:lvl>
    <w:lvl w:ilvl="3" w:tplc="6E763F2E">
      <w:numFmt w:val="bullet"/>
      <w:lvlText w:val="•"/>
      <w:lvlJc w:val="left"/>
      <w:pPr>
        <w:ind w:left="4070" w:hanging="699"/>
      </w:pPr>
      <w:rPr>
        <w:rFonts w:hint="default"/>
        <w:lang w:val="fr-FR" w:eastAsia="en-US" w:bidi="ar-SA"/>
      </w:rPr>
    </w:lvl>
    <w:lvl w:ilvl="4" w:tplc="5764EAA4">
      <w:numFmt w:val="bullet"/>
      <w:lvlText w:val="•"/>
      <w:lvlJc w:val="left"/>
      <w:pPr>
        <w:ind w:left="4967" w:hanging="699"/>
      </w:pPr>
      <w:rPr>
        <w:rFonts w:hint="default"/>
        <w:lang w:val="fr-FR" w:eastAsia="en-US" w:bidi="ar-SA"/>
      </w:rPr>
    </w:lvl>
    <w:lvl w:ilvl="5" w:tplc="140EAF0C">
      <w:numFmt w:val="bullet"/>
      <w:lvlText w:val="•"/>
      <w:lvlJc w:val="left"/>
      <w:pPr>
        <w:ind w:left="5864" w:hanging="699"/>
      </w:pPr>
      <w:rPr>
        <w:rFonts w:hint="default"/>
        <w:lang w:val="fr-FR" w:eastAsia="en-US" w:bidi="ar-SA"/>
      </w:rPr>
    </w:lvl>
    <w:lvl w:ilvl="6" w:tplc="FE3ABB9C">
      <w:numFmt w:val="bullet"/>
      <w:lvlText w:val="•"/>
      <w:lvlJc w:val="left"/>
      <w:pPr>
        <w:ind w:left="6761" w:hanging="699"/>
      </w:pPr>
      <w:rPr>
        <w:rFonts w:hint="default"/>
        <w:lang w:val="fr-FR" w:eastAsia="en-US" w:bidi="ar-SA"/>
      </w:rPr>
    </w:lvl>
    <w:lvl w:ilvl="7" w:tplc="CD9C54DA">
      <w:numFmt w:val="bullet"/>
      <w:lvlText w:val="•"/>
      <w:lvlJc w:val="left"/>
      <w:pPr>
        <w:ind w:left="7657" w:hanging="699"/>
      </w:pPr>
      <w:rPr>
        <w:rFonts w:hint="default"/>
        <w:lang w:val="fr-FR" w:eastAsia="en-US" w:bidi="ar-SA"/>
      </w:rPr>
    </w:lvl>
    <w:lvl w:ilvl="8" w:tplc="C7A23CF4">
      <w:numFmt w:val="bullet"/>
      <w:lvlText w:val="•"/>
      <w:lvlJc w:val="left"/>
      <w:pPr>
        <w:ind w:left="8554" w:hanging="699"/>
      </w:pPr>
      <w:rPr>
        <w:rFonts w:hint="default"/>
        <w:lang w:val="fr-FR" w:eastAsia="en-US" w:bidi="ar-SA"/>
      </w:rPr>
    </w:lvl>
  </w:abstractNum>
  <w:abstractNum w:abstractNumId="13" w15:restartNumberingAfterBreak="0">
    <w:nsid w:val="51822B12"/>
    <w:multiLevelType w:val="hybridMultilevel"/>
    <w:tmpl w:val="0E5AF516"/>
    <w:lvl w:ilvl="0" w:tplc="F594B132">
      <w:start w:val="1"/>
      <w:numFmt w:val="lowerLetter"/>
      <w:lvlText w:val="(%1)"/>
      <w:lvlJc w:val="left"/>
      <w:pPr>
        <w:ind w:left="991" w:hanging="420"/>
        <w:jc w:val="left"/>
      </w:pPr>
      <w:rPr>
        <w:rFonts w:ascii="Segoe UI" w:eastAsia="Segoe UI" w:hAnsi="Segoe UI" w:cs="Segoe UI" w:hint="default"/>
        <w:b/>
        <w:bCs/>
        <w:i/>
        <w:iCs/>
        <w:spacing w:val="-1"/>
        <w:w w:val="100"/>
        <w:sz w:val="24"/>
        <w:szCs w:val="24"/>
        <w:lang w:val="fr-FR" w:eastAsia="en-US" w:bidi="ar-SA"/>
      </w:rPr>
    </w:lvl>
    <w:lvl w:ilvl="1" w:tplc="472231CA">
      <w:numFmt w:val="bullet"/>
      <w:lvlText w:val="•"/>
      <w:lvlJc w:val="left"/>
      <w:pPr>
        <w:ind w:left="1934" w:hanging="420"/>
      </w:pPr>
      <w:rPr>
        <w:rFonts w:hint="default"/>
        <w:lang w:val="fr-FR" w:eastAsia="en-US" w:bidi="ar-SA"/>
      </w:rPr>
    </w:lvl>
    <w:lvl w:ilvl="2" w:tplc="5AD64E32">
      <w:numFmt w:val="bullet"/>
      <w:lvlText w:val="•"/>
      <w:lvlJc w:val="left"/>
      <w:pPr>
        <w:ind w:left="2869" w:hanging="420"/>
      </w:pPr>
      <w:rPr>
        <w:rFonts w:hint="default"/>
        <w:lang w:val="fr-FR" w:eastAsia="en-US" w:bidi="ar-SA"/>
      </w:rPr>
    </w:lvl>
    <w:lvl w:ilvl="3" w:tplc="4BA68AC4">
      <w:numFmt w:val="bullet"/>
      <w:lvlText w:val="•"/>
      <w:lvlJc w:val="left"/>
      <w:pPr>
        <w:ind w:left="3804" w:hanging="420"/>
      </w:pPr>
      <w:rPr>
        <w:rFonts w:hint="default"/>
        <w:lang w:val="fr-FR" w:eastAsia="en-US" w:bidi="ar-SA"/>
      </w:rPr>
    </w:lvl>
    <w:lvl w:ilvl="4" w:tplc="F54291B0">
      <w:numFmt w:val="bullet"/>
      <w:lvlText w:val="•"/>
      <w:lvlJc w:val="left"/>
      <w:pPr>
        <w:ind w:left="4739" w:hanging="420"/>
      </w:pPr>
      <w:rPr>
        <w:rFonts w:hint="default"/>
        <w:lang w:val="fr-FR" w:eastAsia="en-US" w:bidi="ar-SA"/>
      </w:rPr>
    </w:lvl>
    <w:lvl w:ilvl="5" w:tplc="808CEDDC">
      <w:numFmt w:val="bullet"/>
      <w:lvlText w:val="•"/>
      <w:lvlJc w:val="left"/>
      <w:pPr>
        <w:ind w:left="5674" w:hanging="420"/>
      </w:pPr>
      <w:rPr>
        <w:rFonts w:hint="default"/>
        <w:lang w:val="fr-FR" w:eastAsia="en-US" w:bidi="ar-SA"/>
      </w:rPr>
    </w:lvl>
    <w:lvl w:ilvl="6" w:tplc="9256692A">
      <w:numFmt w:val="bullet"/>
      <w:lvlText w:val="•"/>
      <w:lvlJc w:val="left"/>
      <w:pPr>
        <w:ind w:left="6609" w:hanging="420"/>
      </w:pPr>
      <w:rPr>
        <w:rFonts w:hint="default"/>
        <w:lang w:val="fr-FR" w:eastAsia="en-US" w:bidi="ar-SA"/>
      </w:rPr>
    </w:lvl>
    <w:lvl w:ilvl="7" w:tplc="DBE09E7E">
      <w:numFmt w:val="bullet"/>
      <w:lvlText w:val="•"/>
      <w:lvlJc w:val="left"/>
      <w:pPr>
        <w:ind w:left="7543" w:hanging="420"/>
      </w:pPr>
      <w:rPr>
        <w:rFonts w:hint="default"/>
        <w:lang w:val="fr-FR" w:eastAsia="en-US" w:bidi="ar-SA"/>
      </w:rPr>
    </w:lvl>
    <w:lvl w:ilvl="8" w:tplc="E196EBCC">
      <w:numFmt w:val="bullet"/>
      <w:lvlText w:val="•"/>
      <w:lvlJc w:val="left"/>
      <w:pPr>
        <w:ind w:left="8478" w:hanging="420"/>
      </w:pPr>
      <w:rPr>
        <w:rFonts w:hint="default"/>
        <w:lang w:val="fr-FR" w:eastAsia="en-US" w:bidi="ar-SA"/>
      </w:rPr>
    </w:lvl>
  </w:abstractNum>
  <w:abstractNum w:abstractNumId="14" w15:restartNumberingAfterBreak="0">
    <w:nsid w:val="57DC6A94"/>
    <w:multiLevelType w:val="hybridMultilevel"/>
    <w:tmpl w:val="02886272"/>
    <w:lvl w:ilvl="0" w:tplc="12406C58">
      <w:start w:val="1"/>
      <w:numFmt w:val="lowerLetter"/>
      <w:lvlText w:val="(%1)"/>
      <w:lvlJc w:val="left"/>
      <w:pPr>
        <w:ind w:left="1382" w:hanging="699"/>
        <w:jc w:val="left"/>
      </w:pPr>
      <w:rPr>
        <w:rFonts w:ascii="Segoe UI" w:eastAsia="Segoe UI" w:hAnsi="Segoe UI" w:cs="Segoe UI" w:hint="default"/>
        <w:b w:val="0"/>
        <w:bCs w:val="0"/>
        <w:i w:val="0"/>
        <w:iCs w:val="0"/>
        <w:spacing w:val="0"/>
        <w:w w:val="100"/>
        <w:sz w:val="24"/>
        <w:szCs w:val="24"/>
        <w:lang w:val="fr-FR" w:eastAsia="en-US" w:bidi="ar-SA"/>
      </w:rPr>
    </w:lvl>
    <w:lvl w:ilvl="1" w:tplc="E6107844">
      <w:numFmt w:val="bullet"/>
      <w:lvlText w:val="•"/>
      <w:lvlJc w:val="left"/>
      <w:pPr>
        <w:ind w:left="2276" w:hanging="699"/>
      </w:pPr>
      <w:rPr>
        <w:rFonts w:hint="default"/>
        <w:lang w:val="fr-FR" w:eastAsia="en-US" w:bidi="ar-SA"/>
      </w:rPr>
    </w:lvl>
    <w:lvl w:ilvl="2" w:tplc="51524328">
      <w:numFmt w:val="bullet"/>
      <w:lvlText w:val="•"/>
      <w:lvlJc w:val="left"/>
      <w:pPr>
        <w:ind w:left="3173" w:hanging="699"/>
      </w:pPr>
      <w:rPr>
        <w:rFonts w:hint="default"/>
        <w:lang w:val="fr-FR" w:eastAsia="en-US" w:bidi="ar-SA"/>
      </w:rPr>
    </w:lvl>
    <w:lvl w:ilvl="3" w:tplc="E86E56E4">
      <w:numFmt w:val="bullet"/>
      <w:lvlText w:val="•"/>
      <w:lvlJc w:val="left"/>
      <w:pPr>
        <w:ind w:left="4070" w:hanging="699"/>
      </w:pPr>
      <w:rPr>
        <w:rFonts w:hint="default"/>
        <w:lang w:val="fr-FR" w:eastAsia="en-US" w:bidi="ar-SA"/>
      </w:rPr>
    </w:lvl>
    <w:lvl w:ilvl="4" w:tplc="BDC84C2A">
      <w:numFmt w:val="bullet"/>
      <w:lvlText w:val="•"/>
      <w:lvlJc w:val="left"/>
      <w:pPr>
        <w:ind w:left="4967" w:hanging="699"/>
      </w:pPr>
      <w:rPr>
        <w:rFonts w:hint="default"/>
        <w:lang w:val="fr-FR" w:eastAsia="en-US" w:bidi="ar-SA"/>
      </w:rPr>
    </w:lvl>
    <w:lvl w:ilvl="5" w:tplc="6D0AA448">
      <w:numFmt w:val="bullet"/>
      <w:lvlText w:val="•"/>
      <w:lvlJc w:val="left"/>
      <w:pPr>
        <w:ind w:left="5864" w:hanging="699"/>
      </w:pPr>
      <w:rPr>
        <w:rFonts w:hint="default"/>
        <w:lang w:val="fr-FR" w:eastAsia="en-US" w:bidi="ar-SA"/>
      </w:rPr>
    </w:lvl>
    <w:lvl w:ilvl="6" w:tplc="E1E6E4D2">
      <w:numFmt w:val="bullet"/>
      <w:lvlText w:val="•"/>
      <w:lvlJc w:val="left"/>
      <w:pPr>
        <w:ind w:left="6761" w:hanging="699"/>
      </w:pPr>
      <w:rPr>
        <w:rFonts w:hint="default"/>
        <w:lang w:val="fr-FR" w:eastAsia="en-US" w:bidi="ar-SA"/>
      </w:rPr>
    </w:lvl>
    <w:lvl w:ilvl="7" w:tplc="EF902EB2">
      <w:numFmt w:val="bullet"/>
      <w:lvlText w:val="•"/>
      <w:lvlJc w:val="left"/>
      <w:pPr>
        <w:ind w:left="7657" w:hanging="699"/>
      </w:pPr>
      <w:rPr>
        <w:rFonts w:hint="default"/>
        <w:lang w:val="fr-FR" w:eastAsia="en-US" w:bidi="ar-SA"/>
      </w:rPr>
    </w:lvl>
    <w:lvl w:ilvl="8" w:tplc="AEBCE5E0">
      <w:numFmt w:val="bullet"/>
      <w:lvlText w:val="•"/>
      <w:lvlJc w:val="left"/>
      <w:pPr>
        <w:ind w:left="8554" w:hanging="699"/>
      </w:pPr>
      <w:rPr>
        <w:rFonts w:hint="default"/>
        <w:lang w:val="fr-FR" w:eastAsia="en-US" w:bidi="ar-SA"/>
      </w:rPr>
    </w:lvl>
  </w:abstractNum>
  <w:abstractNum w:abstractNumId="15" w15:restartNumberingAfterBreak="0">
    <w:nsid w:val="57E93C03"/>
    <w:multiLevelType w:val="hybridMultilevel"/>
    <w:tmpl w:val="E4B81102"/>
    <w:lvl w:ilvl="0" w:tplc="EF9256EC">
      <w:numFmt w:val="bullet"/>
      <w:lvlText w:val="-"/>
      <w:lvlJc w:val="left"/>
      <w:pPr>
        <w:ind w:left="1003" w:hanging="348"/>
      </w:pPr>
      <w:rPr>
        <w:rFonts w:ascii="Times New Roman" w:eastAsia="Times New Roman" w:hAnsi="Times New Roman" w:cs="Times New Roman" w:hint="default"/>
        <w:b w:val="0"/>
        <w:bCs w:val="0"/>
        <w:i w:val="0"/>
        <w:iCs w:val="0"/>
        <w:spacing w:val="0"/>
        <w:w w:val="100"/>
        <w:sz w:val="24"/>
        <w:szCs w:val="24"/>
        <w:lang w:val="fr-FR" w:eastAsia="en-US" w:bidi="ar-SA"/>
      </w:rPr>
    </w:lvl>
    <w:lvl w:ilvl="1" w:tplc="3342DD88">
      <w:numFmt w:val="bullet"/>
      <w:lvlText w:val="•"/>
      <w:lvlJc w:val="left"/>
      <w:pPr>
        <w:ind w:left="1934" w:hanging="348"/>
      </w:pPr>
      <w:rPr>
        <w:rFonts w:hint="default"/>
        <w:lang w:val="fr-FR" w:eastAsia="en-US" w:bidi="ar-SA"/>
      </w:rPr>
    </w:lvl>
    <w:lvl w:ilvl="2" w:tplc="343AF968">
      <w:numFmt w:val="bullet"/>
      <w:lvlText w:val="•"/>
      <w:lvlJc w:val="left"/>
      <w:pPr>
        <w:ind w:left="2869" w:hanging="348"/>
      </w:pPr>
      <w:rPr>
        <w:rFonts w:hint="default"/>
        <w:lang w:val="fr-FR" w:eastAsia="en-US" w:bidi="ar-SA"/>
      </w:rPr>
    </w:lvl>
    <w:lvl w:ilvl="3" w:tplc="B8587678">
      <w:numFmt w:val="bullet"/>
      <w:lvlText w:val="•"/>
      <w:lvlJc w:val="left"/>
      <w:pPr>
        <w:ind w:left="3804" w:hanging="348"/>
      </w:pPr>
      <w:rPr>
        <w:rFonts w:hint="default"/>
        <w:lang w:val="fr-FR" w:eastAsia="en-US" w:bidi="ar-SA"/>
      </w:rPr>
    </w:lvl>
    <w:lvl w:ilvl="4" w:tplc="5E4E5046">
      <w:numFmt w:val="bullet"/>
      <w:lvlText w:val="•"/>
      <w:lvlJc w:val="left"/>
      <w:pPr>
        <w:ind w:left="4739" w:hanging="348"/>
      </w:pPr>
      <w:rPr>
        <w:rFonts w:hint="default"/>
        <w:lang w:val="fr-FR" w:eastAsia="en-US" w:bidi="ar-SA"/>
      </w:rPr>
    </w:lvl>
    <w:lvl w:ilvl="5" w:tplc="FCD4E782">
      <w:numFmt w:val="bullet"/>
      <w:lvlText w:val="•"/>
      <w:lvlJc w:val="left"/>
      <w:pPr>
        <w:ind w:left="5674" w:hanging="348"/>
      </w:pPr>
      <w:rPr>
        <w:rFonts w:hint="default"/>
        <w:lang w:val="fr-FR" w:eastAsia="en-US" w:bidi="ar-SA"/>
      </w:rPr>
    </w:lvl>
    <w:lvl w:ilvl="6" w:tplc="056A09C0">
      <w:numFmt w:val="bullet"/>
      <w:lvlText w:val="•"/>
      <w:lvlJc w:val="left"/>
      <w:pPr>
        <w:ind w:left="6609" w:hanging="348"/>
      </w:pPr>
      <w:rPr>
        <w:rFonts w:hint="default"/>
        <w:lang w:val="fr-FR" w:eastAsia="en-US" w:bidi="ar-SA"/>
      </w:rPr>
    </w:lvl>
    <w:lvl w:ilvl="7" w:tplc="694A9526">
      <w:numFmt w:val="bullet"/>
      <w:lvlText w:val="•"/>
      <w:lvlJc w:val="left"/>
      <w:pPr>
        <w:ind w:left="7543" w:hanging="348"/>
      </w:pPr>
      <w:rPr>
        <w:rFonts w:hint="default"/>
        <w:lang w:val="fr-FR" w:eastAsia="en-US" w:bidi="ar-SA"/>
      </w:rPr>
    </w:lvl>
    <w:lvl w:ilvl="8" w:tplc="6B786D3C">
      <w:numFmt w:val="bullet"/>
      <w:lvlText w:val="•"/>
      <w:lvlJc w:val="left"/>
      <w:pPr>
        <w:ind w:left="8478" w:hanging="348"/>
      </w:pPr>
      <w:rPr>
        <w:rFonts w:hint="default"/>
        <w:lang w:val="fr-FR" w:eastAsia="en-US" w:bidi="ar-SA"/>
      </w:rPr>
    </w:lvl>
  </w:abstractNum>
  <w:abstractNum w:abstractNumId="16" w15:restartNumberingAfterBreak="0">
    <w:nsid w:val="5BEF1F95"/>
    <w:multiLevelType w:val="hybridMultilevel"/>
    <w:tmpl w:val="77F69AB6"/>
    <w:lvl w:ilvl="0" w:tplc="BAF623E8">
      <w:start w:val="1"/>
      <w:numFmt w:val="lowerLetter"/>
      <w:lvlText w:val="(%1)"/>
      <w:lvlJc w:val="left"/>
      <w:pPr>
        <w:ind w:left="1382" w:hanging="699"/>
        <w:jc w:val="left"/>
      </w:pPr>
      <w:rPr>
        <w:rFonts w:ascii="Segoe UI" w:eastAsia="Segoe UI" w:hAnsi="Segoe UI" w:cs="Segoe UI" w:hint="default"/>
        <w:b w:val="0"/>
        <w:bCs w:val="0"/>
        <w:i w:val="0"/>
        <w:iCs w:val="0"/>
        <w:spacing w:val="0"/>
        <w:w w:val="100"/>
        <w:sz w:val="24"/>
        <w:szCs w:val="24"/>
        <w:lang w:val="fr-FR" w:eastAsia="en-US" w:bidi="ar-SA"/>
      </w:rPr>
    </w:lvl>
    <w:lvl w:ilvl="1" w:tplc="E66EAC54">
      <w:numFmt w:val="bullet"/>
      <w:lvlText w:val="•"/>
      <w:lvlJc w:val="left"/>
      <w:pPr>
        <w:ind w:left="2276" w:hanging="699"/>
      </w:pPr>
      <w:rPr>
        <w:rFonts w:hint="default"/>
        <w:lang w:val="fr-FR" w:eastAsia="en-US" w:bidi="ar-SA"/>
      </w:rPr>
    </w:lvl>
    <w:lvl w:ilvl="2" w:tplc="858A6710">
      <w:numFmt w:val="bullet"/>
      <w:lvlText w:val="•"/>
      <w:lvlJc w:val="left"/>
      <w:pPr>
        <w:ind w:left="3173" w:hanging="699"/>
      </w:pPr>
      <w:rPr>
        <w:rFonts w:hint="default"/>
        <w:lang w:val="fr-FR" w:eastAsia="en-US" w:bidi="ar-SA"/>
      </w:rPr>
    </w:lvl>
    <w:lvl w:ilvl="3" w:tplc="4E4AEE78">
      <w:numFmt w:val="bullet"/>
      <w:lvlText w:val="•"/>
      <w:lvlJc w:val="left"/>
      <w:pPr>
        <w:ind w:left="4070" w:hanging="699"/>
      </w:pPr>
      <w:rPr>
        <w:rFonts w:hint="default"/>
        <w:lang w:val="fr-FR" w:eastAsia="en-US" w:bidi="ar-SA"/>
      </w:rPr>
    </w:lvl>
    <w:lvl w:ilvl="4" w:tplc="2BC443A8">
      <w:numFmt w:val="bullet"/>
      <w:lvlText w:val="•"/>
      <w:lvlJc w:val="left"/>
      <w:pPr>
        <w:ind w:left="4967" w:hanging="699"/>
      </w:pPr>
      <w:rPr>
        <w:rFonts w:hint="default"/>
        <w:lang w:val="fr-FR" w:eastAsia="en-US" w:bidi="ar-SA"/>
      </w:rPr>
    </w:lvl>
    <w:lvl w:ilvl="5" w:tplc="E59E9EE0">
      <w:numFmt w:val="bullet"/>
      <w:lvlText w:val="•"/>
      <w:lvlJc w:val="left"/>
      <w:pPr>
        <w:ind w:left="5864" w:hanging="699"/>
      </w:pPr>
      <w:rPr>
        <w:rFonts w:hint="default"/>
        <w:lang w:val="fr-FR" w:eastAsia="en-US" w:bidi="ar-SA"/>
      </w:rPr>
    </w:lvl>
    <w:lvl w:ilvl="6" w:tplc="790C2444">
      <w:numFmt w:val="bullet"/>
      <w:lvlText w:val="•"/>
      <w:lvlJc w:val="left"/>
      <w:pPr>
        <w:ind w:left="6761" w:hanging="699"/>
      </w:pPr>
      <w:rPr>
        <w:rFonts w:hint="default"/>
        <w:lang w:val="fr-FR" w:eastAsia="en-US" w:bidi="ar-SA"/>
      </w:rPr>
    </w:lvl>
    <w:lvl w:ilvl="7" w:tplc="CB864A22">
      <w:numFmt w:val="bullet"/>
      <w:lvlText w:val="•"/>
      <w:lvlJc w:val="left"/>
      <w:pPr>
        <w:ind w:left="7657" w:hanging="699"/>
      </w:pPr>
      <w:rPr>
        <w:rFonts w:hint="default"/>
        <w:lang w:val="fr-FR" w:eastAsia="en-US" w:bidi="ar-SA"/>
      </w:rPr>
    </w:lvl>
    <w:lvl w:ilvl="8" w:tplc="77EAEA32">
      <w:numFmt w:val="bullet"/>
      <w:lvlText w:val="•"/>
      <w:lvlJc w:val="left"/>
      <w:pPr>
        <w:ind w:left="8554" w:hanging="699"/>
      </w:pPr>
      <w:rPr>
        <w:rFonts w:hint="default"/>
        <w:lang w:val="fr-FR" w:eastAsia="en-US" w:bidi="ar-SA"/>
      </w:rPr>
    </w:lvl>
  </w:abstractNum>
  <w:abstractNum w:abstractNumId="17" w15:restartNumberingAfterBreak="0">
    <w:nsid w:val="5C5033A2"/>
    <w:multiLevelType w:val="hybridMultilevel"/>
    <w:tmpl w:val="2062DB04"/>
    <w:lvl w:ilvl="0" w:tplc="BF0A7E44">
      <w:start w:val="1"/>
      <w:numFmt w:val="lowerLetter"/>
      <w:lvlText w:val="(%1)"/>
      <w:lvlJc w:val="left"/>
      <w:pPr>
        <w:ind w:left="991" w:hanging="420"/>
        <w:jc w:val="left"/>
      </w:pPr>
      <w:rPr>
        <w:rFonts w:ascii="Segoe UI" w:eastAsia="Segoe UI" w:hAnsi="Segoe UI" w:cs="Segoe UI" w:hint="default"/>
        <w:b/>
        <w:bCs/>
        <w:i/>
        <w:iCs/>
        <w:spacing w:val="-1"/>
        <w:w w:val="100"/>
        <w:sz w:val="24"/>
        <w:szCs w:val="24"/>
        <w:lang w:val="fr-FR" w:eastAsia="en-US" w:bidi="ar-SA"/>
      </w:rPr>
    </w:lvl>
    <w:lvl w:ilvl="1" w:tplc="5F909534">
      <w:numFmt w:val="bullet"/>
      <w:lvlText w:val=""/>
      <w:lvlJc w:val="left"/>
      <w:pPr>
        <w:ind w:left="1003" w:hanging="348"/>
      </w:pPr>
      <w:rPr>
        <w:rFonts w:ascii="Symbol" w:eastAsia="Symbol" w:hAnsi="Symbol" w:cs="Symbol" w:hint="default"/>
        <w:spacing w:val="0"/>
        <w:w w:val="99"/>
        <w:lang w:val="fr-FR" w:eastAsia="en-US" w:bidi="ar-SA"/>
      </w:rPr>
    </w:lvl>
    <w:lvl w:ilvl="2" w:tplc="881E87FA">
      <w:numFmt w:val="bullet"/>
      <w:lvlText w:val="o"/>
      <w:lvlJc w:val="left"/>
      <w:pPr>
        <w:ind w:left="1723" w:hanging="336"/>
      </w:pPr>
      <w:rPr>
        <w:rFonts w:ascii="Courier New" w:eastAsia="Courier New" w:hAnsi="Courier New" w:cs="Courier New" w:hint="default"/>
        <w:b w:val="0"/>
        <w:bCs w:val="0"/>
        <w:i w:val="0"/>
        <w:iCs w:val="0"/>
        <w:spacing w:val="0"/>
        <w:w w:val="100"/>
        <w:sz w:val="22"/>
        <w:szCs w:val="22"/>
        <w:lang w:val="fr-FR" w:eastAsia="en-US" w:bidi="ar-SA"/>
      </w:rPr>
    </w:lvl>
    <w:lvl w:ilvl="3" w:tplc="FAB4528E">
      <w:numFmt w:val="bullet"/>
      <w:lvlText w:val="•"/>
      <w:lvlJc w:val="left"/>
      <w:pPr>
        <w:ind w:left="3637" w:hanging="336"/>
      </w:pPr>
      <w:rPr>
        <w:rFonts w:hint="default"/>
        <w:lang w:val="fr-FR" w:eastAsia="en-US" w:bidi="ar-SA"/>
      </w:rPr>
    </w:lvl>
    <w:lvl w:ilvl="4" w:tplc="7632FCDA">
      <w:numFmt w:val="bullet"/>
      <w:lvlText w:val="•"/>
      <w:lvlJc w:val="left"/>
      <w:pPr>
        <w:ind w:left="4596" w:hanging="336"/>
      </w:pPr>
      <w:rPr>
        <w:rFonts w:hint="default"/>
        <w:lang w:val="fr-FR" w:eastAsia="en-US" w:bidi="ar-SA"/>
      </w:rPr>
    </w:lvl>
    <w:lvl w:ilvl="5" w:tplc="E930552A">
      <w:numFmt w:val="bullet"/>
      <w:lvlText w:val="•"/>
      <w:lvlJc w:val="left"/>
      <w:pPr>
        <w:ind w:left="5554" w:hanging="336"/>
      </w:pPr>
      <w:rPr>
        <w:rFonts w:hint="default"/>
        <w:lang w:val="fr-FR" w:eastAsia="en-US" w:bidi="ar-SA"/>
      </w:rPr>
    </w:lvl>
    <w:lvl w:ilvl="6" w:tplc="BA3E751A">
      <w:numFmt w:val="bullet"/>
      <w:lvlText w:val="•"/>
      <w:lvlJc w:val="left"/>
      <w:pPr>
        <w:ind w:left="6513" w:hanging="336"/>
      </w:pPr>
      <w:rPr>
        <w:rFonts w:hint="default"/>
        <w:lang w:val="fr-FR" w:eastAsia="en-US" w:bidi="ar-SA"/>
      </w:rPr>
    </w:lvl>
    <w:lvl w:ilvl="7" w:tplc="D06C3A5E">
      <w:numFmt w:val="bullet"/>
      <w:lvlText w:val="•"/>
      <w:lvlJc w:val="left"/>
      <w:pPr>
        <w:ind w:left="7472" w:hanging="336"/>
      </w:pPr>
      <w:rPr>
        <w:rFonts w:hint="default"/>
        <w:lang w:val="fr-FR" w:eastAsia="en-US" w:bidi="ar-SA"/>
      </w:rPr>
    </w:lvl>
    <w:lvl w:ilvl="8" w:tplc="BA62C5FE">
      <w:numFmt w:val="bullet"/>
      <w:lvlText w:val="•"/>
      <w:lvlJc w:val="left"/>
      <w:pPr>
        <w:ind w:left="8430" w:hanging="336"/>
      </w:pPr>
      <w:rPr>
        <w:rFonts w:hint="default"/>
        <w:lang w:val="fr-FR" w:eastAsia="en-US" w:bidi="ar-SA"/>
      </w:rPr>
    </w:lvl>
  </w:abstractNum>
  <w:abstractNum w:abstractNumId="18" w15:restartNumberingAfterBreak="0">
    <w:nsid w:val="5FBD1594"/>
    <w:multiLevelType w:val="hybridMultilevel"/>
    <w:tmpl w:val="EB14124E"/>
    <w:lvl w:ilvl="0" w:tplc="7F3A7C2A">
      <w:numFmt w:val="bullet"/>
      <w:lvlText w:val="-"/>
      <w:lvlJc w:val="left"/>
      <w:pPr>
        <w:ind w:left="232" w:hanging="123"/>
      </w:pPr>
      <w:rPr>
        <w:rFonts w:ascii="Segoe UI" w:eastAsia="Segoe UI" w:hAnsi="Segoe UI" w:cs="Segoe UI" w:hint="default"/>
        <w:b w:val="0"/>
        <w:bCs w:val="0"/>
        <w:i w:val="0"/>
        <w:iCs w:val="0"/>
        <w:spacing w:val="0"/>
        <w:w w:val="100"/>
        <w:sz w:val="18"/>
        <w:szCs w:val="18"/>
        <w:lang w:val="fr-FR" w:eastAsia="en-US" w:bidi="ar-SA"/>
      </w:rPr>
    </w:lvl>
    <w:lvl w:ilvl="1" w:tplc="B2E6AF8C">
      <w:numFmt w:val="bullet"/>
      <w:lvlText w:val="•"/>
      <w:lvlJc w:val="left"/>
      <w:pPr>
        <w:ind w:left="704" w:hanging="123"/>
      </w:pPr>
      <w:rPr>
        <w:rFonts w:hint="default"/>
        <w:lang w:val="fr-FR" w:eastAsia="en-US" w:bidi="ar-SA"/>
      </w:rPr>
    </w:lvl>
    <w:lvl w:ilvl="2" w:tplc="FBD22CB6">
      <w:numFmt w:val="bullet"/>
      <w:lvlText w:val="•"/>
      <w:lvlJc w:val="left"/>
      <w:pPr>
        <w:ind w:left="1168" w:hanging="123"/>
      </w:pPr>
      <w:rPr>
        <w:rFonts w:hint="default"/>
        <w:lang w:val="fr-FR" w:eastAsia="en-US" w:bidi="ar-SA"/>
      </w:rPr>
    </w:lvl>
    <w:lvl w:ilvl="3" w:tplc="887A3A2A">
      <w:numFmt w:val="bullet"/>
      <w:lvlText w:val="•"/>
      <w:lvlJc w:val="left"/>
      <w:pPr>
        <w:ind w:left="1632" w:hanging="123"/>
      </w:pPr>
      <w:rPr>
        <w:rFonts w:hint="default"/>
        <w:lang w:val="fr-FR" w:eastAsia="en-US" w:bidi="ar-SA"/>
      </w:rPr>
    </w:lvl>
    <w:lvl w:ilvl="4" w:tplc="DAE8AD9C">
      <w:numFmt w:val="bullet"/>
      <w:lvlText w:val="•"/>
      <w:lvlJc w:val="left"/>
      <w:pPr>
        <w:ind w:left="2096" w:hanging="123"/>
      </w:pPr>
      <w:rPr>
        <w:rFonts w:hint="default"/>
        <w:lang w:val="fr-FR" w:eastAsia="en-US" w:bidi="ar-SA"/>
      </w:rPr>
    </w:lvl>
    <w:lvl w:ilvl="5" w:tplc="AC6E75C6">
      <w:numFmt w:val="bullet"/>
      <w:lvlText w:val="•"/>
      <w:lvlJc w:val="left"/>
      <w:pPr>
        <w:ind w:left="2561" w:hanging="123"/>
      </w:pPr>
      <w:rPr>
        <w:rFonts w:hint="default"/>
        <w:lang w:val="fr-FR" w:eastAsia="en-US" w:bidi="ar-SA"/>
      </w:rPr>
    </w:lvl>
    <w:lvl w:ilvl="6" w:tplc="A5ECEA40">
      <w:numFmt w:val="bullet"/>
      <w:lvlText w:val="•"/>
      <w:lvlJc w:val="left"/>
      <w:pPr>
        <w:ind w:left="3025" w:hanging="123"/>
      </w:pPr>
      <w:rPr>
        <w:rFonts w:hint="default"/>
        <w:lang w:val="fr-FR" w:eastAsia="en-US" w:bidi="ar-SA"/>
      </w:rPr>
    </w:lvl>
    <w:lvl w:ilvl="7" w:tplc="4AD40876">
      <w:numFmt w:val="bullet"/>
      <w:lvlText w:val="•"/>
      <w:lvlJc w:val="left"/>
      <w:pPr>
        <w:ind w:left="3489" w:hanging="123"/>
      </w:pPr>
      <w:rPr>
        <w:rFonts w:hint="default"/>
        <w:lang w:val="fr-FR" w:eastAsia="en-US" w:bidi="ar-SA"/>
      </w:rPr>
    </w:lvl>
    <w:lvl w:ilvl="8" w:tplc="E29AEE72">
      <w:numFmt w:val="bullet"/>
      <w:lvlText w:val="•"/>
      <w:lvlJc w:val="left"/>
      <w:pPr>
        <w:ind w:left="3953" w:hanging="123"/>
      </w:pPr>
      <w:rPr>
        <w:rFonts w:hint="default"/>
        <w:lang w:val="fr-FR" w:eastAsia="en-US" w:bidi="ar-SA"/>
      </w:rPr>
    </w:lvl>
  </w:abstractNum>
  <w:num w:numId="1">
    <w:abstractNumId w:val="11"/>
  </w:num>
  <w:num w:numId="2">
    <w:abstractNumId w:val="9"/>
  </w:num>
  <w:num w:numId="3">
    <w:abstractNumId w:val="18"/>
  </w:num>
  <w:num w:numId="4">
    <w:abstractNumId w:val="2"/>
  </w:num>
  <w:num w:numId="5">
    <w:abstractNumId w:val="6"/>
  </w:num>
  <w:num w:numId="6">
    <w:abstractNumId w:val="15"/>
  </w:num>
  <w:num w:numId="7">
    <w:abstractNumId w:val="4"/>
  </w:num>
  <w:num w:numId="8">
    <w:abstractNumId w:val="1"/>
  </w:num>
  <w:num w:numId="9">
    <w:abstractNumId w:val="13"/>
  </w:num>
  <w:num w:numId="10">
    <w:abstractNumId w:val="17"/>
  </w:num>
  <w:num w:numId="11">
    <w:abstractNumId w:val="5"/>
  </w:num>
  <w:num w:numId="12">
    <w:abstractNumId w:val="8"/>
  </w:num>
  <w:num w:numId="13">
    <w:abstractNumId w:val="16"/>
  </w:num>
  <w:num w:numId="14">
    <w:abstractNumId w:val="0"/>
  </w:num>
  <w:num w:numId="15">
    <w:abstractNumId w:val="10"/>
  </w:num>
  <w:num w:numId="16">
    <w:abstractNumId w:val="12"/>
  </w:num>
  <w:num w:numId="17">
    <w:abstractNumId w:val="14"/>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AB5"/>
    <w:rsid w:val="00211CA8"/>
    <w:rsid w:val="00246AB5"/>
    <w:rsid w:val="003008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4ED2E"/>
  <w15:docId w15:val="{D7F98550-49A1-43F9-A63A-D678FAD1D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Segoe UI" w:eastAsia="Segoe UI" w:hAnsi="Segoe UI" w:cs="Segoe UI"/>
      <w:lang w:val="fr-FR"/>
    </w:rPr>
  </w:style>
  <w:style w:type="paragraph" w:styleId="Titre1">
    <w:name w:val="heading 1"/>
    <w:basedOn w:val="Normal"/>
    <w:uiPriority w:val="1"/>
    <w:qFormat/>
    <w:pPr>
      <w:spacing w:before="279"/>
      <w:ind w:left="282"/>
      <w:outlineLvl w:val="0"/>
    </w:pPr>
    <w:rPr>
      <w:b/>
      <w:bCs/>
      <w:i/>
      <w:iCs/>
      <w:sz w:val="24"/>
      <w:szCs w:val="24"/>
      <w:u w:val="single" w:color="000000"/>
    </w:rPr>
  </w:style>
  <w:style w:type="paragraph" w:styleId="Titre2">
    <w:name w:val="heading 2"/>
    <w:basedOn w:val="Normal"/>
    <w:uiPriority w:val="1"/>
    <w:qFormat/>
    <w:pPr>
      <w:ind w:left="282"/>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line="292" w:lineRule="exact"/>
      <w:ind w:left="282"/>
    </w:pPr>
    <w:rPr>
      <w:b/>
      <w:bCs/>
    </w:rPr>
  </w:style>
  <w:style w:type="paragraph" w:styleId="TM2">
    <w:name w:val="toc 2"/>
    <w:basedOn w:val="Normal"/>
    <w:uiPriority w:val="1"/>
    <w:qFormat/>
    <w:pPr>
      <w:ind w:left="482"/>
    </w:pPr>
    <w:rPr>
      <w:b/>
      <w:bCs/>
    </w:rPr>
  </w:style>
  <w:style w:type="paragraph" w:styleId="TM3">
    <w:name w:val="toc 3"/>
    <w:basedOn w:val="Normal"/>
    <w:uiPriority w:val="1"/>
    <w:qFormat/>
    <w:pPr>
      <w:spacing w:before="48"/>
      <w:ind w:left="1382" w:hanging="698"/>
    </w:pPr>
    <w:rPr>
      <w:sz w:val="24"/>
      <w:szCs w:val="24"/>
    </w:rPr>
  </w:style>
  <w:style w:type="paragraph" w:styleId="Corpsdetexte">
    <w:name w:val="Body Text"/>
    <w:basedOn w:val="Normal"/>
    <w:uiPriority w:val="1"/>
    <w:qFormat/>
    <w:pPr>
      <w:ind w:left="282"/>
    </w:pPr>
  </w:style>
  <w:style w:type="paragraph" w:styleId="Paragraphedeliste">
    <w:name w:val="List Paragraph"/>
    <w:basedOn w:val="Normal"/>
    <w:uiPriority w:val="1"/>
    <w:qFormat/>
    <w:pPr>
      <w:ind w:left="991" w:hanging="348"/>
    </w:pPr>
  </w:style>
  <w:style w:type="paragraph" w:customStyle="1" w:styleId="TableParagraph">
    <w:name w:val="Table Paragraph"/>
    <w:basedOn w:val="Normal"/>
    <w:uiPriority w:val="1"/>
    <w:qFormat/>
    <w:pPr>
      <w:ind w:left="2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lex.europa.eu/legal-content/FR/TXT/PDF/?uri=CELEX%3A32004L0108&amp;from=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documents.lne.fr/publications/directives/06-95.pdf" TargetMode="External"/><Relationship Id="rId17" Type="http://schemas.openxmlformats.org/officeDocument/2006/relationships/hyperlink" Target="https://www.base-inies.fr/iniesV4/dist/consultation.html" TargetMode="External"/><Relationship Id="rId2" Type="http://schemas.openxmlformats.org/officeDocument/2006/relationships/styles" Target="styles.xml"/><Relationship Id="rId16" Type="http://schemas.openxmlformats.org/officeDocument/2006/relationships/hyperlink" Target="https://register.pep-ecopassport.org/pep/consu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uments.lne.fr/publications/directives/06-95.pdf" TargetMode="External"/><Relationship Id="rId5" Type="http://schemas.openxmlformats.org/officeDocument/2006/relationships/footnotes" Target="footnotes.xml"/><Relationship Id="rId15" Type="http://schemas.openxmlformats.org/officeDocument/2006/relationships/hyperlink" Target="file:///C:\Users\MACE-03177\Downloads\REF\EWD\ARTL111-10" TargetMode="External"/><Relationship Id="rId10" Type="http://schemas.openxmlformats.org/officeDocument/2006/relationships/hyperlink" Target="https://qualiteconstruction.com/centre-de-ressourc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ur-lex.europa.eu/legal-content/FR/TXT/PDF/?uri=CELEX%3A32004L0108&amp;from=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25</Pages>
  <Words>9943</Words>
  <Characters>54688</Characters>
  <Application>Microsoft Office Word</Application>
  <DocSecurity>0</DocSecurity>
  <Lines>455</Lines>
  <Paragraphs>129</Paragraphs>
  <ScaleCrop>false</ScaleCrop>
  <HeadingPairs>
    <vt:vector size="2" baseType="variant">
      <vt:variant>
        <vt:lpstr>Titre</vt:lpstr>
      </vt:variant>
      <vt:variant>
        <vt:i4>1</vt:i4>
      </vt:variant>
    </vt:vector>
  </HeadingPairs>
  <TitlesOfParts>
    <vt:vector size="1" baseType="lpstr">
      <vt:lpstr>Marche electricite 2025</vt:lpstr>
    </vt:vector>
  </TitlesOfParts>
  <Company>Cnam</Company>
  <LinksUpToDate>false</LinksUpToDate>
  <CharactersWithSpaces>64502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electricite 2025</dc:title>
  <dc:subject>CCTP</dc:subject>
  <dc:creator>Arnaud CAUSSAT</dc:creator>
  <cp:keywords>ELEC 2025</cp:keywords>
  <cp:lastModifiedBy>MACE STEPHANIE (CPAM HAUTS-DE-SEINE)</cp:lastModifiedBy>
  <cp:revision>3</cp:revision>
  <dcterms:created xsi:type="dcterms:W3CDTF">2025-08-21T14:58:00Z</dcterms:created>
  <dcterms:modified xsi:type="dcterms:W3CDTF">2025-08-21T15:09:00Z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2025-08-07T00:00:00Z</vt:filetime>
  </property>
  <property fmtid="{D5CDD505-2E9C-101B-9397-08002B2CF9AE}" pid="3" name="Creator">
    <vt:lpwstr>Microsoft® Word 2016</vt:lpwstr>
  </property>
  <property fmtid="{D5CDD505-2E9C-101B-9397-08002B2CF9AE}" pid="4" name="LastSaved">
    <vt:filetime>2025-08-21T00:00:00Z</vt:filetime>
  </property>
  <property fmtid="{D5CDD505-2E9C-101B-9397-08002B2CF9AE}" pid="5" name="Producer">
    <vt:lpwstr>Microsoft® Word 2016</vt:lpwstr>
  </property>
</Properties>
</file>