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A5" w:rsidRDefault="001D0A32" w:rsidP="00265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0"/>
        <w:jc w:val="center"/>
      </w:pPr>
      <w:r>
        <w:t>DAF_2025_</w:t>
      </w:r>
      <w:r w:rsidR="00C45DD4">
        <w:t>001031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0A5" w:rsidTr="00290FBF">
        <w:trPr>
          <w:trHeight w:val="2391"/>
        </w:trPr>
        <w:tc>
          <w:tcPr>
            <w:tcW w:w="9062" w:type="dxa"/>
            <w:shd w:val="clear" w:color="auto" w:fill="DEEAF6" w:themeFill="accent1" w:themeFillTint="33"/>
          </w:tcPr>
          <w:p w:rsidR="002650A5" w:rsidRPr="00CF05F8" w:rsidRDefault="002650A5" w:rsidP="00290FBF">
            <w:pPr>
              <w:spacing w:line="259" w:lineRule="auto"/>
              <w:jc w:val="center"/>
              <w:rPr>
                <w:b/>
              </w:rPr>
            </w:pPr>
            <w:r w:rsidRPr="00CF05F8">
              <w:rPr>
                <w:b/>
              </w:rPr>
              <w:t xml:space="preserve">MARCHE </w:t>
            </w:r>
            <w:r>
              <w:rPr>
                <w:b/>
              </w:rPr>
              <w:t xml:space="preserve">PUBLIC DE SERVICE / PRESTATION INTELLECTUELLE  </w:t>
            </w:r>
          </w:p>
          <w:p w:rsidR="002650A5" w:rsidRPr="004919C1" w:rsidRDefault="002650A5" w:rsidP="00290FBF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Default="002650A5" w:rsidP="00290FB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</w:t>
            </w:r>
            <w:r w:rsidR="00A03401">
              <w:rPr>
                <w:sz w:val="48"/>
                <w:szCs w:val="48"/>
              </w:rPr>
              <w:t xml:space="preserve">ACHAT RESPONSABLE  </w:t>
            </w:r>
          </w:p>
          <w:p w:rsidR="002650A5" w:rsidRPr="004919C1" w:rsidRDefault="002650A5" w:rsidP="00290FBF">
            <w:pPr>
              <w:jc w:val="center"/>
              <w:rPr>
                <w:sz w:val="48"/>
                <w:szCs w:val="48"/>
              </w:rPr>
            </w:pPr>
          </w:p>
        </w:tc>
      </w:tr>
    </w:tbl>
    <w:p w:rsidR="002650A5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26"/>
        <w:gridCol w:w="5239"/>
      </w:tblGrid>
      <w:tr w:rsidR="002650A5" w:rsidRPr="006C4A9E" w:rsidTr="00290FBF">
        <w:tc>
          <w:tcPr>
            <w:tcW w:w="3397" w:type="dxa"/>
            <w:vMerge w:val="restart"/>
            <w:shd w:val="clear" w:color="auto" w:fill="DEEAF6" w:themeFill="accent1" w:themeFillTint="33"/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Maitre d’ouvrage</w:t>
            </w:r>
          </w:p>
          <w:p w:rsidR="002650A5" w:rsidRPr="006C4A9E" w:rsidRDefault="002650A5" w:rsidP="00290FBF">
            <w:pPr>
              <w:shd w:val="clear" w:color="auto" w:fill="DEEAF6" w:themeFill="accent1" w:themeFillTint="33"/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 xml:space="preserve">Etat 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***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bottom w:val="single" w:sz="4" w:space="0" w:color="auto"/>
            </w:tcBorders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Conducteur d’opération :</w:t>
            </w:r>
          </w:p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Service d’Infrastructure de la Défense Sud-Est</w:t>
            </w:r>
          </w:p>
          <w:p w:rsidR="002650A5" w:rsidRPr="006C4A9E" w:rsidRDefault="002650A5" w:rsidP="00290FBF"/>
        </w:tc>
      </w:tr>
      <w:tr w:rsidR="002650A5" w:rsidRPr="006C4A9E" w:rsidTr="00290FBF">
        <w:tc>
          <w:tcPr>
            <w:tcW w:w="3397" w:type="dxa"/>
            <w:vMerge/>
            <w:shd w:val="clear" w:color="auto" w:fill="DEEAF6" w:themeFill="accent1" w:themeFillTint="33"/>
          </w:tcPr>
          <w:p w:rsidR="002650A5" w:rsidRPr="006C4A9E" w:rsidRDefault="002650A5" w:rsidP="00290FBF"/>
        </w:tc>
        <w:tc>
          <w:tcPr>
            <w:tcW w:w="426" w:type="dxa"/>
            <w:vMerge/>
            <w:tcBorders>
              <w:bottom w:val="nil"/>
              <w:right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left w:val="nil"/>
              <w:bottom w:val="nil"/>
              <w:right w:val="nil"/>
            </w:tcBorders>
          </w:tcPr>
          <w:p w:rsidR="002650A5" w:rsidRPr="006C4A9E" w:rsidRDefault="002650A5" w:rsidP="00290FBF">
            <w:pPr>
              <w:jc w:val="center"/>
            </w:pPr>
          </w:p>
          <w:p w:rsidR="002650A5" w:rsidRPr="006C4A9E" w:rsidRDefault="002650A5" w:rsidP="00290FBF">
            <w:pPr>
              <w:jc w:val="center"/>
            </w:pPr>
            <w:r w:rsidRPr="006C4A9E">
              <w:rPr>
                <w:noProof/>
                <w:lang w:eastAsia="fr-FR"/>
              </w:rPr>
              <w:drawing>
                <wp:inline distT="0" distB="0" distL="0" distR="0" wp14:anchorId="25191781" wp14:editId="4EA76E81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0A5" w:rsidRPr="006C4A9E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sz w:val="28"/>
          <w:szCs w:val="28"/>
          <w:lang w:eastAsia="fr-FR"/>
        </w:rPr>
      </w:pPr>
      <w:r w:rsidRPr="006C4A9E">
        <w:rPr>
          <w:rFonts w:eastAsia="Times New Roman" w:cs="Times New Roman"/>
          <w:b/>
          <w:smallCaps/>
          <w:sz w:val="28"/>
          <w:szCs w:val="28"/>
          <w:lang w:eastAsia="fr-FR"/>
        </w:rPr>
        <w:t>Objet du marché : </w:t>
      </w:r>
    </w:p>
    <w:p w:rsidR="002650A5" w:rsidRDefault="00C45DD4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</w:pPr>
      <w:r w:rsidRPr="00C45DD4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>SAINTE-LEOCADIE (66) - CVM - Remplacement des deux rideaux bâches du hangar</w:t>
      </w:r>
    </w:p>
    <w:p w:rsidR="00C45DD4" w:rsidRPr="006C4A9E" w:rsidRDefault="00C45DD4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Ind w:w="5949" w:type="dxa"/>
        <w:tblLook w:val="04A0" w:firstRow="1" w:lastRow="0" w:firstColumn="1" w:lastColumn="0" w:noHBand="0" w:noVBand="1"/>
      </w:tblPr>
      <w:tblGrid>
        <w:gridCol w:w="3113"/>
      </w:tblGrid>
      <w:tr w:rsidR="002650A5" w:rsidTr="00290FBF">
        <w:trPr>
          <w:trHeight w:val="627"/>
        </w:trPr>
        <w:tc>
          <w:tcPr>
            <w:tcW w:w="3113" w:type="dxa"/>
            <w:shd w:val="clear" w:color="auto" w:fill="DEEAF6" w:themeFill="accent1" w:themeFillTint="33"/>
            <w:vAlign w:val="center"/>
          </w:tcPr>
          <w:p w:rsidR="002650A5" w:rsidRDefault="002650A5" w:rsidP="00290FBF">
            <w:pPr>
              <w:jc w:val="center"/>
            </w:pPr>
            <w:r>
              <w:rPr>
                <w:b/>
                <w:smallCaps/>
                <w:sz w:val="28"/>
                <w:szCs w:val="28"/>
              </w:rPr>
              <w:t xml:space="preserve">NON PROTEGE </w:t>
            </w:r>
          </w:p>
        </w:tc>
      </w:tr>
    </w:tbl>
    <w:p w:rsidR="002650A5" w:rsidRDefault="002650A5" w:rsidP="002650A5"/>
    <w:p w:rsidR="00B528DA" w:rsidRDefault="002650A5">
      <w:pPr>
        <w:spacing w:before="0" w:after="160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633"/>
      </w:tblGrid>
      <w:tr w:rsidR="00B528DA" w:rsidRPr="00B528DA" w:rsidTr="00B528DA">
        <w:tc>
          <w:tcPr>
            <w:tcW w:w="10054" w:type="dxa"/>
            <w:gridSpan w:val="2"/>
            <w:shd w:val="clear" w:color="auto" w:fill="D9E2F3" w:themeFill="accent5" w:themeFillTint="33"/>
          </w:tcPr>
          <w:p w:rsidR="00C45DD4" w:rsidRPr="00C45DD4" w:rsidRDefault="00C45DD4" w:rsidP="00C45DD4">
            <w:pPr>
              <w:jc w:val="left"/>
              <w:rPr>
                <w:b/>
              </w:rPr>
            </w:pPr>
            <w:r w:rsidRPr="00C45DD4">
              <w:rPr>
                <w:b/>
              </w:rPr>
              <w:lastRenderedPageBreak/>
              <w:t>Gestion des déchets : Mesures prises sur la mise en place (ou l’utilisation) d’une filière de recyclage). Dispositions prises pour le suivi dématérialisé des déchets</w:t>
            </w:r>
          </w:p>
          <w:p w:rsidR="00B528DA" w:rsidRPr="00B528DA" w:rsidRDefault="00C45DD4" w:rsidP="00C45DD4">
            <w:pPr>
              <w:jc w:val="left"/>
              <w:rPr>
                <w:b/>
              </w:rPr>
            </w:pPr>
            <w:r w:rsidRPr="00C45DD4">
              <w:rPr>
                <w:b/>
              </w:rPr>
              <w:t>(TrackDéchets).</w:t>
            </w:r>
          </w:p>
        </w:tc>
      </w:tr>
      <w:tr w:rsidR="00B528DA" w:rsidTr="00407B94">
        <w:tc>
          <w:tcPr>
            <w:tcW w:w="421" w:type="dxa"/>
            <w:shd w:val="clear" w:color="auto" w:fill="D9E2F3" w:themeFill="accent5" w:themeFillTint="33"/>
          </w:tcPr>
          <w:p w:rsidR="00B528DA" w:rsidRDefault="00B528DA" w:rsidP="00B528DA">
            <w:pPr>
              <w:jc w:val="left"/>
            </w:pPr>
          </w:p>
        </w:tc>
        <w:tc>
          <w:tcPr>
            <w:tcW w:w="9633" w:type="dxa"/>
          </w:tcPr>
          <w:p w:rsidR="00B528DA" w:rsidRDefault="00B528DA" w:rsidP="00B528DA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</w:tbl>
    <w:p w:rsidR="002650A5" w:rsidRDefault="002650A5">
      <w:pPr>
        <w:spacing w:before="0" w:after="160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633"/>
      </w:tblGrid>
      <w:tr w:rsidR="00B528DA" w:rsidRPr="00B528DA" w:rsidTr="00B528DA">
        <w:tc>
          <w:tcPr>
            <w:tcW w:w="10054" w:type="dxa"/>
            <w:gridSpan w:val="2"/>
            <w:shd w:val="clear" w:color="auto" w:fill="FFF2CC" w:themeFill="accent4" w:themeFillTint="33"/>
          </w:tcPr>
          <w:p w:rsidR="00B528DA" w:rsidRPr="00B528DA" w:rsidRDefault="00C45DD4" w:rsidP="00B0269B">
            <w:pPr>
              <w:jc w:val="left"/>
              <w:rPr>
                <w:b/>
              </w:rPr>
            </w:pPr>
            <w:r w:rsidRPr="00C45DD4">
              <w:rPr>
                <w:b/>
              </w:rPr>
              <w:t>Mise en œuvre d’action écoresponsables : Mesures prises pour limiter l’impact carbone de son activité dans les déplacements ou dans les approvisionnements</w:t>
            </w:r>
          </w:p>
        </w:tc>
      </w:tr>
      <w:tr w:rsidR="00B528DA" w:rsidTr="00407B94">
        <w:tc>
          <w:tcPr>
            <w:tcW w:w="421" w:type="dxa"/>
            <w:shd w:val="clear" w:color="auto" w:fill="FFF2CC" w:themeFill="accent4" w:themeFillTint="33"/>
          </w:tcPr>
          <w:p w:rsidR="00B528DA" w:rsidRDefault="00B528DA" w:rsidP="00B0269B">
            <w:pPr>
              <w:jc w:val="left"/>
            </w:pPr>
          </w:p>
        </w:tc>
        <w:tc>
          <w:tcPr>
            <w:tcW w:w="9633" w:type="dxa"/>
          </w:tcPr>
          <w:p w:rsidR="00B528DA" w:rsidRDefault="00B528DA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528DA" w:rsidRDefault="00B528DA">
      <w:pPr>
        <w:spacing w:before="0" w:after="160"/>
        <w:jc w:val="left"/>
      </w:pPr>
    </w:p>
    <w:p w:rsidR="00B528DA" w:rsidRDefault="00B528DA">
      <w:pPr>
        <w:spacing w:before="0" w:after="160"/>
        <w:jc w:val="left"/>
      </w:pPr>
      <w:bookmarkStart w:id="1" w:name="_GoBack"/>
      <w:bookmarkEnd w:id="1"/>
    </w:p>
    <w:sectPr w:rsidR="00B528DA" w:rsidSect="00B528DA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endnote>
  <w:end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DD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DD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8A" w:rsidRDefault="00C45DD4" w:rsidP="001B4215">
    <w:pPr>
      <w:pStyle w:val="Pieddepage"/>
      <w:jc w:val="right"/>
    </w:pPr>
    <w:sdt>
      <w:sdtPr>
        <w:id w:val="210692382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B640A">
              <w:t xml:space="preserve">Page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PAGE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  <w:r w:rsidR="005B640A">
              <w:t xml:space="preserve"> sur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NUMPAGES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footnote>
  <w:foot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A5"/>
    <w:rsid w:val="00072616"/>
    <w:rsid w:val="000B4235"/>
    <w:rsid w:val="00195DCA"/>
    <w:rsid w:val="001A4FB2"/>
    <w:rsid w:val="001B4215"/>
    <w:rsid w:val="001D0A32"/>
    <w:rsid w:val="001D1FA0"/>
    <w:rsid w:val="002650A5"/>
    <w:rsid w:val="00276958"/>
    <w:rsid w:val="002B2146"/>
    <w:rsid w:val="00323217"/>
    <w:rsid w:val="00353ABA"/>
    <w:rsid w:val="00407B94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903C0F"/>
    <w:rsid w:val="009130DE"/>
    <w:rsid w:val="00924E71"/>
    <w:rsid w:val="00996214"/>
    <w:rsid w:val="009D7682"/>
    <w:rsid w:val="00A03401"/>
    <w:rsid w:val="00A45A26"/>
    <w:rsid w:val="00AC65E8"/>
    <w:rsid w:val="00AF21BD"/>
    <w:rsid w:val="00B528DA"/>
    <w:rsid w:val="00BE0713"/>
    <w:rsid w:val="00C41F6B"/>
    <w:rsid w:val="00C45DD4"/>
    <w:rsid w:val="00C85D2D"/>
    <w:rsid w:val="00CE1D87"/>
    <w:rsid w:val="00D241AC"/>
    <w:rsid w:val="00D30F8F"/>
    <w:rsid w:val="00DA2365"/>
    <w:rsid w:val="00E3410F"/>
    <w:rsid w:val="00E36B7B"/>
    <w:rsid w:val="00F3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4AD0F9"/>
  <w15:chartTrackingRefBased/>
  <w15:docId w15:val="{08381CC3-B2B1-4DA6-A081-0E8F09A5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0A5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4215"/>
    <w:pPr>
      <w:numPr>
        <w:numId w:val="2"/>
      </w:numPr>
      <w:contextualSpacing/>
    </w:pPr>
    <w:rPr>
      <w:sz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0A5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0A5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CD33-3E1E-4DA9-8A01-9B275303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114</Words>
  <Characters>628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10</cp:revision>
  <dcterms:created xsi:type="dcterms:W3CDTF">2025-05-27T14:14:00Z</dcterms:created>
  <dcterms:modified xsi:type="dcterms:W3CDTF">2025-08-21T16:20:00Z</dcterms:modified>
</cp:coreProperties>
</file>