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0A5" w:rsidRDefault="001D0A32" w:rsidP="00265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0"/>
        <w:jc w:val="center"/>
      </w:pPr>
      <w:r>
        <w:t>DAF_2025_</w:t>
      </w:r>
      <w:r w:rsidR="00D40E67">
        <w:t>001215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0A5" w:rsidTr="00290FBF">
        <w:trPr>
          <w:trHeight w:val="2391"/>
        </w:trPr>
        <w:tc>
          <w:tcPr>
            <w:tcW w:w="9062" w:type="dxa"/>
            <w:shd w:val="clear" w:color="auto" w:fill="DEEAF6" w:themeFill="accent1" w:themeFillTint="33"/>
          </w:tcPr>
          <w:p w:rsidR="002650A5" w:rsidRPr="00CF05F8" w:rsidRDefault="002650A5" w:rsidP="00290FBF">
            <w:pPr>
              <w:spacing w:line="259" w:lineRule="auto"/>
              <w:jc w:val="center"/>
              <w:rPr>
                <w:b/>
              </w:rPr>
            </w:pPr>
            <w:r w:rsidRPr="00CF05F8">
              <w:rPr>
                <w:b/>
              </w:rPr>
              <w:t xml:space="preserve">MARCHE </w:t>
            </w:r>
            <w:r>
              <w:rPr>
                <w:b/>
              </w:rPr>
              <w:t xml:space="preserve">PUBLIC DE SERVICE / PRESTATION INTELLECTUELLE  </w:t>
            </w:r>
          </w:p>
          <w:p w:rsidR="002650A5" w:rsidRPr="004919C1" w:rsidRDefault="002650A5" w:rsidP="00290FBF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Default="002650A5" w:rsidP="00290FB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TECHNIQUE </w:t>
            </w:r>
          </w:p>
          <w:p w:rsidR="002650A5" w:rsidRPr="004919C1" w:rsidRDefault="002650A5" w:rsidP="00290FBF">
            <w:pPr>
              <w:jc w:val="center"/>
              <w:rPr>
                <w:sz w:val="48"/>
                <w:szCs w:val="48"/>
              </w:rPr>
            </w:pPr>
          </w:p>
        </w:tc>
      </w:tr>
    </w:tbl>
    <w:p w:rsidR="002650A5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26"/>
        <w:gridCol w:w="5239"/>
      </w:tblGrid>
      <w:tr w:rsidR="002650A5" w:rsidRPr="006C4A9E" w:rsidTr="00290FBF">
        <w:tc>
          <w:tcPr>
            <w:tcW w:w="3397" w:type="dxa"/>
            <w:vMerge w:val="restart"/>
            <w:shd w:val="clear" w:color="auto" w:fill="DEEAF6" w:themeFill="accent1" w:themeFillTint="33"/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Maitre d’ouvrage</w:t>
            </w:r>
          </w:p>
          <w:p w:rsidR="002650A5" w:rsidRPr="006C4A9E" w:rsidRDefault="002650A5" w:rsidP="00290FBF">
            <w:pPr>
              <w:shd w:val="clear" w:color="auto" w:fill="DEEAF6" w:themeFill="accent1" w:themeFillTint="33"/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 xml:space="preserve">Etat 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***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bottom w:val="single" w:sz="4" w:space="0" w:color="auto"/>
            </w:tcBorders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Conducteur d’opération :</w:t>
            </w:r>
          </w:p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Service d’Infrastructure de la Défense Sud-Est</w:t>
            </w:r>
          </w:p>
          <w:p w:rsidR="002650A5" w:rsidRPr="006C4A9E" w:rsidRDefault="002650A5" w:rsidP="00290FBF"/>
        </w:tc>
      </w:tr>
      <w:tr w:rsidR="002650A5" w:rsidRPr="006C4A9E" w:rsidTr="00290FBF">
        <w:tc>
          <w:tcPr>
            <w:tcW w:w="3397" w:type="dxa"/>
            <w:vMerge/>
            <w:shd w:val="clear" w:color="auto" w:fill="DEEAF6" w:themeFill="accent1" w:themeFillTint="33"/>
          </w:tcPr>
          <w:p w:rsidR="002650A5" w:rsidRPr="006C4A9E" w:rsidRDefault="002650A5" w:rsidP="00290FBF"/>
        </w:tc>
        <w:tc>
          <w:tcPr>
            <w:tcW w:w="426" w:type="dxa"/>
            <w:vMerge/>
            <w:tcBorders>
              <w:bottom w:val="nil"/>
              <w:right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left w:val="nil"/>
              <w:bottom w:val="nil"/>
              <w:right w:val="nil"/>
            </w:tcBorders>
          </w:tcPr>
          <w:p w:rsidR="002650A5" w:rsidRPr="006C4A9E" w:rsidRDefault="002650A5" w:rsidP="00290FBF">
            <w:pPr>
              <w:jc w:val="center"/>
            </w:pPr>
          </w:p>
          <w:p w:rsidR="002650A5" w:rsidRPr="006C4A9E" w:rsidRDefault="002650A5" w:rsidP="00290FBF">
            <w:pPr>
              <w:jc w:val="center"/>
            </w:pPr>
            <w:r w:rsidRPr="006C4A9E">
              <w:rPr>
                <w:noProof/>
                <w:lang w:eastAsia="fr-FR"/>
              </w:rPr>
              <w:drawing>
                <wp:inline distT="0" distB="0" distL="0" distR="0" wp14:anchorId="25191781" wp14:editId="4EA76E81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0A5" w:rsidRPr="006C4A9E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2650A5" w:rsidRPr="006C4A9E" w:rsidRDefault="002650A5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sz w:val="28"/>
          <w:szCs w:val="28"/>
          <w:lang w:eastAsia="fr-FR"/>
        </w:rPr>
      </w:pPr>
      <w:r w:rsidRPr="006C4A9E">
        <w:rPr>
          <w:rFonts w:eastAsia="Times New Roman" w:cs="Times New Roman"/>
          <w:b/>
          <w:smallCaps/>
          <w:sz w:val="28"/>
          <w:szCs w:val="28"/>
          <w:lang w:eastAsia="fr-FR"/>
        </w:rPr>
        <w:t>Objet du marché : </w:t>
      </w:r>
    </w:p>
    <w:p w:rsidR="002650A5" w:rsidRPr="006C4A9E" w:rsidRDefault="00D40E67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  <w:r w:rsidRPr="00D40E67"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>Pamiers (09) - Quartier Capitaine Beaumont - Réfection de l'étanchéité de la toiture du stand lourd B6</w:t>
      </w:r>
    </w:p>
    <w:tbl>
      <w:tblPr>
        <w:tblStyle w:val="Grilledutableau"/>
        <w:tblW w:w="0" w:type="auto"/>
        <w:tblInd w:w="5949" w:type="dxa"/>
        <w:tblLook w:val="04A0" w:firstRow="1" w:lastRow="0" w:firstColumn="1" w:lastColumn="0" w:noHBand="0" w:noVBand="1"/>
      </w:tblPr>
      <w:tblGrid>
        <w:gridCol w:w="3113"/>
      </w:tblGrid>
      <w:tr w:rsidR="002650A5" w:rsidTr="00290FBF">
        <w:trPr>
          <w:trHeight w:val="627"/>
        </w:trPr>
        <w:tc>
          <w:tcPr>
            <w:tcW w:w="3113" w:type="dxa"/>
            <w:shd w:val="clear" w:color="auto" w:fill="DEEAF6" w:themeFill="accent1" w:themeFillTint="33"/>
            <w:vAlign w:val="center"/>
          </w:tcPr>
          <w:p w:rsidR="002650A5" w:rsidRDefault="002650A5" w:rsidP="00290FBF">
            <w:pPr>
              <w:jc w:val="center"/>
            </w:pPr>
            <w:r>
              <w:rPr>
                <w:b/>
                <w:smallCaps/>
                <w:sz w:val="28"/>
                <w:szCs w:val="28"/>
              </w:rPr>
              <w:t xml:space="preserve">NON PROTEGE </w:t>
            </w:r>
          </w:p>
        </w:tc>
      </w:tr>
    </w:tbl>
    <w:p w:rsidR="002650A5" w:rsidRDefault="002650A5" w:rsidP="002650A5"/>
    <w:p w:rsidR="00B528DA" w:rsidRDefault="002650A5">
      <w:pPr>
        <w:spacing w:before="0" w:after="160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633"/>
      </w:tblGrid>
      <w:tr w:rsidR="00B528DA" w:rsidRPr="00B528DA" w:rsidTr="00B528DA">
        <w:tc>
          <w:tcPr>
            <w:tcW w:w="10054" w:type="dxa"/>
            <w:gridSpan w:val="2"/>
            <w:shd w:val="clear" w:color="auto" w:fill="D9E2F3" w:themeFill="accent5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lastRenderedPageBreak/>
              <w:t xml:space="preserve">PHASAGE DES TRAVAUX : </w:t>
            </w:r>
          </w:p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 xml:space="preserve">FOURNITURE D’UN PLANNING DES TRAVAUX, ENCHAINEMENT DES DIFFERENTES PHASES DE LA TRANCHE FERME ET DE LA TRANCHE OPTIONNELLE (PHASE PREPARATOIRE A LA FIN DE GPA) </w:t>
            </w:r>
          </w:p>
          <w:p w:rsidR="00B528DA" w:rsidRPr="00B528DA" w:rsidRDefault="00B528DA" w:rsidP="00D40E67">
            <w:pPr>
              <w:jc w:val="left"/>
              <w:rPr>
                <w:b/>
              </w:rPr>
            </w:pPr>
          </w:p>
        </w:tc>
      </w:tr>
      <w:tr w:rsidR="00B528DA" w:rsidTr="00D40E67">
        <w:tc>
          <w:tcPr>
            <w:tcW w:w="421" w:type="dxa"/>
            <w:shd w:val="clear" w:color="auto" w:fill="D9E2F3" w:themeFill="accent5" w:themeFillTint="33"/>
          </w:tcPr>
          <w:p w:rsidR="00B528DA" w:rsidRDefault="00B528DA" w:rsidP="00B528DA">
            <w:pPr>
              <w:jc w:val="left"/>
            </w:pPr>
          </w:p>
        </w:tc>
        <w:tc>
          <w:tcPr>
            <w:tcW w:w="9633" w:type="dxa"/>
          </w:tcPr>
          <w:p w:rsidR="00B528DA" w:rsidRDefault="00D40E67" w:rsidP="00B528DA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D40E67" w:rsidTr="00503942">
        <w:tc>
          <w:tcPr>
            <w:tcW w:w="10054" w:type="dxa"/>
            <w:gridSpan w:val="2"/>
            <w:shd w:val="clear" w:color="auto" w:fill="D9E2F3" w:themeFill="accent5" w:themeFillTint="33"/>
          </w:tcPr>
          <w:p w:rsidR="00D40E67" w:rsidRDefault="00D40E67" w:rsidP="00B528DA">
            <w:pPr>
              <w:jc w:val="left"/>
            </w:pPr>
            <w:r w:rsidRPr="00D40E67">
              <w:rPr>
                <w:b/>
              </w:rPr>
              <w:t>DESCRIPTION DES MOYENS EN MATERIELS ET PERSONNELS MIS EN PLACE POUR LA REALISATION DES TRAVAUX (TOUTES TRANCHES)</w:t>
            </w:r>
          </w:p>
        </w:tc>
      </w:tr>
      <w:tr w:rsidR="00D40E67" w:rsidTr="00D40E67">
        <w:tc>
          <w:tcPr>
            <w:tcW w:w="421" w:type="dxa"/>
            <w:shd w:val="clear" w:color="auto" w:fill="D9E2F3" w:themeFill="accent5" w:themeFillTint="33"/>
          </w:tcPr>
          <w:p w:rsidR="00D40E67" w:rsidRDefault="00D40E67" w:rsidP="00B528DA">
            <w:pPr>
              <w:jc w:val="left"/>
            </w:pPr>
          </w:p>
        </w:tc>
        <w:tc>
          <w:tcPr>
            <w:tcW w:w="9633" w:type="dxa"/>
          </w:tcPr>
          <w:p w:rsidR="00D40E67" w:rsidRDefault="00D40E67" w:rsidP="00B528DA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650A5" w:rsidRDefault="002650A5">
      <w:pPr>
        <w:spacing w:before="0" w:after="160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492"/>
      </w:tblGrid>
      <w:tr w:rsidR="00B528DA" w:rsidRPr="00B528DA" w:rsidTr="00B528DA">
        <w:tc>
          <w:tcPr>
            <w:tcW w:w="10054" w:type="dxa"/>
            <w:gridSpan w:val="2"/>
            <w:shd w:val="clear" w:color="auto" w:fill="FFF2CC" w:themeFill="accent4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>MODE OPERATOIRE :</w:t>
            </w:r>
          </w:p>
          <w:p w:rsidR="00B528DA" w:rsidRPr="00B528DA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>PRESENTATION POUR LA GESTION DE LA PHASE PREPARATOIRE, LES CONTROLES PRIMA</w:t>
            </w:r>
            <w:r>
              <w:rPr>
                <w:b/>
              </w:rPr>
              <w:t>IRES, VALIDATION DES DOCUMENTS…</w:t>
            </w:r>
          </w:p>
        </w:tc>
      </w:tr>
      <w:tr w:rsidR="00B528DA" w:rsidTr="00B528DA">
        <w:tc>
          <w:tcPr>
            <w:tcW w:w="562" w:type="dxa"/>
            <w:shd w:val="clear" w:color="auto" w:fill="FFF2CC" w:themeFill="accent4" w:themeFillTint="33"/>
          </w:tcPr>
          <w:p w:rsidR="00B528DA" w:rsidRDefault="00B528DA" w:rsidP="00B0269B">
            <w:pPr>
              <w:jc w:val="left"/>
            </w:pPr>
          </w:p>
        </w:tc>
        <w:tc>
          <w:tcPr>
            <w:tcW w:w="9492" w:type="dxa"/>
          </w:tcPr>
          <w:p w:rsidR="00B528DA" w:rsidRDefault="00B528DA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0E67" w:rsidTr="00B00725">
        <w:tc>
          <w:tcPr>
            <w:tcW w:w="10054" w:type="dxa"/>
            <w:gridSpan w:val="2"/>
            <w:shd w:val="clear" w:color="auto" w:fill="FFF2CC" w:themeFill="accent4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 xml:space="preserve">PRESENTATION DU MODE OPERATOIRE POUR LA REALISATION DES TRAVAUX SUR LES SURFACES </w:t>
            </w:r>
            <w:r>
              <w:rPr>
                <w:b/>
              </w:rPr>
              <w:t>COURANTES AVEC ET SANS LESTAGE.</w:t>
            </w:r>
          </w:p>
        </w:tc>
      </w:tr>
      <w:tr w:rsidR="00D40E67" w:rsidTr="00B528DA">
        <w:tc>
          <w:tcPr>
            <w:tcW w:w="562" w:type="dxa"/>
            <w:shd w:val="clear" w:color="auto" w:fill="FFF2CC" w:themeFill="accent4" w:themeFillTint="33"/>
          </w:tcPr>
          <w:p w:rsidR="00D40E67" w:rsidRDefault="00D40E67" w:rsidP="00B0269B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0E67" w:rsidTr="00E9308A">
        <w:tc>
          <w:tcPr>
            <w:tcW w:w="10054" w:type="dxa"/>
            <w:gridSpan w:val="2"/>
            <w:shd w:val="clear" w:color="auto" w:fill="FFF2CC" w:themeFill="accent4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>PRESENTATION DU MODE OPERATOIRE POUR LA REALISATION DES TRAVAUX SUR LES</w:t>
            </w:r>
            <w:r>
              <w:rPr>
                <w:b/>
              </w:rPr>
              <w:t xml:space="preserve"> POUTRES EN BETON PRECONTRAINT.</w:t>
            </w:r>
          </w:p>
        </w:tc>
      </w:tr>
      <w:tr w:rsidR="00D40E67" w:rsidTr="00B528DA">
        <w:tc>
          <w:tcPr>
            <w:tcW w:w="562" w:type="dxa"/>
            <w:shd w:val="clear" w:color="auto" w:fill="FFF2CC" w:themeFill="accent4" w:themeFillTint="33"/>
          </w:tcPr>
          <w:p w:rsidR="00D40E67" w:rsidRDefault="00D40E67" w:rsidP="00B0269B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0E67" w:rsidTr="00195005">
        <w:tc>
          <w:tcPr>
            <w:tcW w:w="10054" w:type="dxa"/>
            <w:gridSpan w:val="2"/>
            <w:shd w:val="clear" w:color="auto" w:fill="FFF2CC" w:themeFill="accent4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>PRESENTATION DU MODE OPERATOIRE POUR LE REMPLAC</w:t>
            </w:r>
            <w:r>
              <w:rPr>
                <w:b/>
              </w:rPr>
              <w:t xml:space="preserve">EMENT DES PANNEAUX ECLAIRANTS. </w:t>
            </w:r>
          </w:p>
        </w:tc>
      </w:tr>
      <w:tr w:rsidR="00D40E67" w:rsidTr="00B528DA">
        <w:tc>
          <w:tcPr>
            <w:tcW w:w="562" w:type="dxa"/>
            <w:shd w:val="clear" w:color="auto" w:fill="FFF2CC" w:themeFill="accent4" w:themeFillTint="33"/>
          </w:tcPr>
          <w:p w:rsidR="00D40E67" w:rsidRDefault="00D40E67" w:rsidP="00B0269B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0E67" w:rsidTr="00C0135A">
        <w:tc>
          <w:tcPr>
            <w:tcW w:w="10054" w:type="dxa"/>
            <w:gridSpan w:val="2"/>
            <w:shd w:val="clear" w:color="auto" w:fill="FFF2CC" w:themeFill="accent4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>PRESENTATION DU MODE OPERATOIRE POUR LE TRAIT</w:t>
            </w:r>
            <w:r>
              <w:rPr>
                <w:b/>
              </w:rPr>
              <w:t>EMENT DES RELEVES D’ETANCHEITE.</w:t>
            </w:r>
          </w:p>
        </w:tc>
      </w:tr>
      <w:tr w:rsidR="00D40E67" w:rsidTr="00B528DA">
        <w:tc>
          <w:tcPr>
            <w:tcW w:w="562" w:type="dxa"/>
            <w:shd w:val="clear" w:color="auto" w:fill="FFF2CC" w:themeFill="accent4" w:themeFillTint="33"/>
          </w:tcPr>
          <w:p w:rsidR="00D40E67" w:rsidRDefault="00D40E67" w:rsidP="00B0269B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0E67" w:rsidTr="008A66FA">
        <w:tc>
          <w:tcPr>
            <w:tcW w:w="10054" w:type="dxa"/>
            <w:gridSpan w:val="2"/>
            <w:shd w:val="clear" w:color="auto" w:fill="FFF2CC" w:themeFill="accent4" w:themeFillTint="33"/>
          </w:tcPr>
          <w:p w:rsidR="00D40E67" w:rsidRDefault="00D40E67" w:rsidP="00B0269B">
            <w:pPr>
              <w:jc w:val="left"/>
            </w:pPr>
            <w:r w:rsidRPr="00D40E67">
              <w:rPr>
                <w:b/>
              </w:rPr>
              <w:t>PRESENTATION DU MODE OPERATOIRE POUR LE TRAITEMENT DES JOINTS DE DILATATION, LES DISPOSITIFS D’EVACUATION DES EAUX PLUVIALES ET LA MISE EN PLACE DE BAVETTES SUR LES OUVRANTS A BASCULE</w:t>
            </w:r>
          </w:p>
        </w:tc>
      </w:tr>
      <w:tr w:rsidR="00D40E67" w:rsidTr="00B528DA">
        <w:tc>
          <w:tcPr>
            <w:tcW w:w="562" w:type="dxa"/>
            <w:shd w:val="clear" w:color="auto" w:fill="FFF2CC" w:themeFill="accent4" w:themeFillTint="33"/>
          </w:tcPr>
          <w:p w:rsidR="00D40E67" w:rsidRDefault="00D40E67" w:rsidP="00B0269B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528DA" w:rsidRDefault="00B528DA">
      <w:pPr>
        <w:spacing w:before="0" w:after="160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492"/>
      </w:tblGrid>
      <w:tr w:rsidR="00B528DA" w:rsidRPr="00B528DA" w:rsidTr="00B528DA">
        <w:tc>
          <w:tcPr>
            <w:tcW w:w="10054" w:type="dxa"/>
            <w:gridSpan w:val="2"/>
            <w:shd w:val="clear" w:color="auto" w:fill="E2EFD9" w:themeFill="accent6" w:themeFillTint="33"/>
          </w:tcPr>
          <w:p w:rsidR="00D40E67" w:rsidRPr="00D40E67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 xml:space="preserve">SECURITE DU CHANTIER : </w:t>
            </w:r>
          </w:p>
          <w:p w:rsidR="00B528DA" w:rsidRPr="00B528DA" w:rsidRDefault="00D40E67" w:rsidP="00D40E67">
            <w:pPr>
              <w:jc w:val="left"/>
              <w:rPr>
                <w:b/>
              </w:rPr>
            </w:pPr>
            <w:r w:rsidRPr="00D40E67">
              <w:rPr>
                <w:b/>
              </w:rPr>
              <w:t>DISPOSITIONS PRISES POUR LIMITER LES IMPACTS ENVIRONNEMENTAUX, LES NUISANCES LIEES A L’EXECUTION DES PRESTATIONS ET LA GESTION DE LA CO-ACTIVITE AVEC LE REGIMENT (AMENAGEMENT D’UN ACCES A LA TRAVEE DE 50 METRES PERMETTANT D’ACCEDER AU STAND DE TIR A L’ISSUE DES HEURES DE CHANTIER).</w:t>
            </w:r>
          </w:p>
        </w:tc>
      </w:tr>
      <w:tr w:rsidR="00B528DA" w:rsidTr="00B528DA">
        <w:tc>
          <w:tcPr>
            <w:tcW w:w="562" w:type="dxa"/>
            <w:shd w:val="clear" w:color="auto" w:fill="E2EFD9" w:themeFill="accent6" w:themeFillTint="33"/>
          </w:tcPr>
          <w:p w:rsidR="00B528DA" w:rsidRDefault="00B528DA" w:rsidP="00B0269B">
            <w:pPr>
              <w:jc w:val="left"/>
            </w:pPr>
          </w:p>
        </w:tc>
        <w:tc>
          <w:tcPr>
            <w:tcW w:w="9492" w:type="dxa"/>
          </w:tcPr>
          <w:p w:rsidR="00B528DA" w:rsidRDefault="00B528DA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0E67" w:rsidTr="00945853">
        <w:tc>
          <w:tcPr>
            <w:tcW w:w="10054" w:type="dxa"/>
            <w:gridSpan w:val="2"/>
            <w:shd w:val="clear" w:color="auto" w:fill="E2EFD9" w:themeFill="accent6" w:themeFillTint="33"/>
          </w:tcPr>
          <w:p w:rsidR="00D40E67" w:rsidRDefault="00D40E67" w:rsidP="00B0269B">
            <w:pPr>
              <w:jc w:val="left"/>
            </w:pPr>
            <w:r w:rsidRPr="00D40E67">
              <w:rPr>
                <w:b/>
              </w:rPr>
              <w:t>DISPOSITIONS PRISES POUR ASSURER LES PROTECTIONS INDIVIDUELLES ET COLLECTIVES POUR LES TACHES CONSEQUENTES NOTAMMENT LES DEPOSES/EVACUATIONS, L’AMENEE DES MATERIAUX DE LA ZONE DE CHANTIER JUSQU’EN TOITURE, L’ETANCHEITE EN RIVE OU FAITAGE</w:t>
            </w:r>
          </w:p>
        </w:tc>
      </w:tr>
      <w:tr w:rsidR="00D40E67" w:rsidTr="00B528DA">
        <w:tc>
          <w:tcPr>
            <w:tcW w:w="562" w:type="dxa"/>
            <w:shd w:val="clear" w:color="auto" w:fill="E2EFD9" w:themeFill="accent6" w:themeFillTint="33"/>
          </w:tcPr>
          <w:p w:rsidR="00D40E67" w:rsidRDefault="00D40E67" w:rsidP="00B0269B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528DA" w:rsidRDefault="00B528DA">
      <w:pPr>
        <w:spacing w:before="0" w:after="160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492"/>
      </w:tblGrid>
      <w:tr w:rsidR="00D40E67" w:rsidRPr="00D40E67" w:rsidTr="00D40E67">
        <w:tc>
          <w:tcPr>
            <w:tcW w:w="10054" w:type="dxa"/>
            <w:gridSpan w:val="2"/>
            <w:shd w:val="clear" w:color="auto" w:fill="F2F2F2" w:themeFill="background1" w:themeFillShade="F2"/>
            <w:vAlign w:val="center"/>
          </w:tcPr>
          <w:p w:rsidR="00D40E67" w:rsidRPr="00D40E67" w:rsidRDefault="00D40E67" w:rsidP="00D40E67">
            <w:pPr>
              <w:jc w:val="left"/>
              <w:rPr>
                <w:rFonts w:cs="Arial"/>
                <w:b/>
                <w:szCs w:val="20"/>
              </w:rPr>
            </w:pPr>
            <w:r w:rsidRPr="00D40E67">
              <w:rPr>
                <w:rFonts w:cs="Arial"/>
                <w:b/>
                <w:szCs w:val="20"/>
              </w:rPr>
              <w:t xml:space="preserve">MATERIAUX ET MATERIELS MIS EN ŒUVRE : </w:t>
            </w:r>
          </w:p>
          <w:p w:rsidR="00D40E67" w:rsidRPr="00D40E67" w:rsidRDefault="00D40E67" w:rsidP="00D40E67">
            <w:pPr>
              <w:jc w:val="left"/>
              <w:rPr>
                <w:rFonts w:cs="Arial"/>
                <w:b/>
                <w:szCs w:val="20"/>
              </w:rPr>
            </w:pPr>
            <w:r w:rsidRPr="00D40E67">
              <w:rPr>
                <w:rFonts w:cs="Arial"/>
                <w:b/>
                <w:szCs w:val="20"/>
              </w:rPr>
              <w:t>PROPOSITION ET DESCRIPTIF DES MATERIELS ET MATERIAUX LES PLUS ADAPTES A L’OPERATION, AVEC CARACTERISATION DES PRODUITS PROPOSES, DES GARANTIES DES PRODUITS, DES ATTESTATIONS FOURNISSEURS ET TOUTE AUTRE FOURNITURE BENEFICIANT D’UNE CERTIFICATION.</w:t>
            </w:r>
          </w:p>
        </w:tc>
      </w:tr>
      <w:tr w:rsidR="00D40E67" w:rsidTr="00D40E67">
        <w:tc>
          <w:tcPr>
            <w:tcW w:w="562" w:type="dxa"/>
            <w:shd w:val="clear" w:color="auto" w:fill="F2F2F2" w:themeFill="background1" w:themeFillShade="F2"/>
          </w:tcPr>
          <w:p w:rsidR="00D40E67" w:rsidRDefault="00D40E67" w:rsidP="00D40E67">
            <w:pPr>
              <w:jc w:val="left"/>
            </w:pPr>
          </w:p>
        </w:tc>
        <w:tc>
          <w:tcPr>
            <w:tcW w:w="9492" w:type="dxa"/>
          </w:tcPr>
          <w:p w:rsidR="00D40E67" w:rsidRDefault="00D40E67" w:rsidP="00D40E67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40E67" w:rsidRDefault="00D40E67">
      <w:pPr>
        <w:spacing w:before="0" w:after="160"/>
        <w:jc w:val="left"/>
      </w:pPr>
    </w:p>
    <w:sectPr w:rsidR="00D40E67" w:rsidSect="00B528DA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endnote>
  <w:end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0E6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0E6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8A" w:rsidRDefault="00D40E67" w:rsidP="001B4215">
    <w:pPr>
      <w:pStyle w:val="Pieddepage"/>
      <w:jc w:val="right"/>
    </w:pPr>
    <w:sdt>
      <w:sdtPr>
        <w:id w:val="210692382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B640A">
              <w:t xml:space="preserve">Page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PAGE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  <w:r w:rsidR="005B640A">
              <w:t xml:space="preserve"> sur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NUMPAGES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footnote>
  <w:foot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A5"/>
    <w:rsid w:val="00072616"/>
    <w:rsid w:val="000B4235"/>
    <w:rsid w:val="001A4FB2"/>
    <w:rsid w:val="001B4215"/>
    <w:rsid w:val="001D0A32"/>
    <w:rsid w:val="001D1FA0"/>
    <w:rsid w:val="002650A5"/>
    <w:rsid w:val="00276958"/>
    <w:rsid w:val="002B2146"/>
    <w:rsid w:val="00323217"/>
    <w:rsid w:val="00353ABA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903C0F"/>
    <w:rsid w:val="009130DE"/>
    <w:rsid w:val="00996214"/>
    <w:rsid w:val="009D7682"/>
    <w:rsid w:val="00A45A26"/>
    <w:rsid w:val="00AC65E8"/>
    <w:rsid w:val="00AF21BD"/>
    <w:rsid w:val="00B528DA"/>
    <w:rsid w:val="00BE0713"/>
    <w:rsid w:val="00C41F6B"/>
    <w:rsid w:val="00C85D2D"/>
    <w:rsid w:val="00CE1D87"/>
    <w:rsid w:val="00D241AC"/>
    <w:rsid w:val="00D30F8F"/>
    <w:rsid w:val="00D40E67"/>
    <w:rsid w:val="00DA2365"/>
    <w:rsid w:val="00E3410F"/>
    <w:rsid w:val="00E36B7B"/>
    <w:rsid w:val="00F3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5CBB21"/>
  <w15:chartTrackingRefBased/>
  <w15:docId w15:val="{08381CC3-B2B1-4DA6-A081-0E8F09A5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0A5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sz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4215"/>
    <w:pPr>
      <w:numPr>
        <w:numId w:val="2"/>
      </w:numPr>
      <w:contextualSpacing/>
    </w:pPr>
    <w:rPr>
      <w:sz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0A5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0A5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E84B8-7E7B-4EA6-B798-A525F186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375</Words>
  <Characters>2063</Characters>
  <Application>Microsoft Office Word</Application>
  <DocSecurity>0</DocSecurity>
  <Lines>17</Lines>
  <Paragraphs>4</Paragraphs>
  <ScaleCrop>false</ScaleCrop>
  <Company>Ministère des Armées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6</cp:revision>
  <dcterms:created xsi:type="dcterms:W3CDTF">2025-05-27T14:14:00Z</dcterms:created>
  <dcterms:modified xsi:type="dcterms:W3CDTF">2025-07-31T13:36:00Z</dcterms:modified>
</cp:coreProperties>
</file>