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2D5D" w:rsidRDefault="002D2D5D" w:rsidP="002D2D5D">
      <w:bookmarkStart w:id="0" w:name="_Toc153336856"/>
    </w:p>
    <w:tbl>
      <w:tblPr>
        <w:tblW w:w="107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3"/>
        <w:gridCol w:w="5858"/>
        <w:gridCol w:w="2522"/>
      </w:tblGrid>
      <w:tr w:rsidR="002D2D5D" w:rsidTr="007B6C34">
        <w:trPr>
          <w:jc w:val="center"/>
        </w:trPr>
        <w:tc>
          <w:tcPr>
            <w:tcW w:w="2393" w:type="dxa"/>
            <w:shd w:val="clear" w:color="auto" w:fill="auto"/>
          </w:tcPr>
          <w:p w:rsidR="002D2D5D" w:rsidRDefault="002D2D5D" w:rsidP="007B6C34">
            <w:pPr>
              <w:spacing w:before="60"/>
              <w:jc w:val="left"/>
              <w:rPr>
                <w:sz w:val="20"/>
              </w:rPr>
            </w:pPr>
            <w:r>
              <w:rPr>
                <w:noProof/>
              </w:rPr>
              <w:drawing>
                <wp:inline distT="0" distB="0" distL="0" distR="0" wp14:anchorId="403F67E7" wp14:editId="5B81CE3A">
                  <wp:extent cx="965886" cy="850900"/>
                  <wp:effectExtent l="0" t="0" r="5715" b="635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9713" cy="863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8" w:type="dxa"/>
            <w:shd w:val="clear" w:color="auto" w:fill="auto"/>
          </w:tcPr>
          <w:p w:rsidR="002D2D5D" w:rsidRDefault="002D2D5D" w:rsidP="007B6C34">
            <w:pPr>
              <w:ind w:right="38"/>
              <w:jc w:val="center"/>
              <w:rPr>
                <w:b/>
                <w:sz w:val="16"/>
              </w:rPr>
            </w:pPr>
          </w:p>
          <w:p w:rsidR="002D2D5D" w:rsidRPr="002D2D5D" w:rsidRDefault="002D2D5D" w:rsidP="007B6C34">
            <w:pPr>
              <w:ind w:right="38"/>
              <w:jc w:val="center"/>
              <w:rPr>
                <w:b/>
                <w:sz w:val="36"/>
              </w:rPr>
            </w:pPr>
            <w:r w:rsidRPr="002D2D5D">
              <w:rPr>
                <w:b/>
                <w:sz w:val="36"/>
              </w:rPr>
              <w:t>ACTE D’ENGAGEMENT</w:t>
            </w:r>
          </w:p>
          <w:p w:rsidR="002D2D5D" w:rsidRDefault="002D2D5D" w:rsidP="002D2D5D">
            <w:pPr>
              <w:ind w:right="38"/>
              <w:jc w:val="center"/>
              <w:rPr>
                <w:b/>
                <w:u w:val="single"/>
              </w:rPr>
            </w:pPr>
            <w:r w:rsidRPr="002D2D5D">
              <w:rPr>
                <w:b/>
              </w:rPr>
              <w:t>MARCHÉ DE MAÎTRISE D’ŒUVRE</w:t>
            </w:r>
          </w:p>
        </w:tc>
        <w:tc>
          <w:tcPr>
            <w:tcW w:w="2522" w:type="dxa"/>
            <w:shd w:val="clear" w:color="auto" w:fill="auto"/>
          </w:tcPr>
          <w:p w:rsidR="002D2D5D" w:rsidRDefault="002D2D5D" w:rsidP="007B6C34">
            <w:pPr>
              <w:spacing w:before="20"/>
              <w:jc w:val="center"/>
            </w:pPr>
            <w:r>
              <w:rPr>
                <w:noProof/>
              </w:rPr>
              <w:drawing>
                <wp:inline distT="0" distB="0" distL="0" distR="0" wp14:anchorId="1DD16196" wp14:editId="04997B28">
                  <wp:extent cx="1512616" cy="681567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OGO COURT RVB 2023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37" t="15850" r="5151" b="-17132"/>
                          <a:stretch/>
                        </pic:blipFill>
                        <pic:spPr bwMode="auto">
                          <a:xfrm>
                            <a:off x="0" y="0"/>
                            <a:ext cx="1630354" cy="734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2D2D5D" w:rsidRDefault="002D2D5D" w:rsidP="007B6C34">
            <w:pPr>
              <w:ind w:right="409"/>
              <w:jc w:val="center"/>
              <w:rPr>
                <w:b/>
                <w:sz w:val="20"/>
                <w:u w:val="single"/>
              </w:rPr>
            </w:pPr>
          </w:p>
        </w:tc>
      </w:tr>
    </w:tbl>
    <w:p w:rsidR="002D2D5D" w:rsidRDefault="002D2D5D" w:rsidP="002D2D5D">
      <w:pPr>
        <w:ind w:right="295"/>
        <w:rPr>
          <w:b/>
          <w:i/>
        </w:rPr>
      </w:pPr>
    </w:p>
    <w:tbl>
      <w:tblPr>
        <w:tblW w:w="1077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8"/>
        <w:gridCol w:w="6805"/>
      </w:tblGrid>
      <w:tr w:rsidR="002D2D5D" w:rsidTr="007B6C34">
        <w:trPr>
          <w:jc w:val="center"/>
        </w:trPr>
        <w:tc>
          <w:tcPr>
            <w:tcW w:w="3968" w:type="dxa"/>
            <w:tcBorders>
              <w:top w:val="double" w:sz="4" w:space="0" w:color="000000"/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2D2D5D" w:rsidRDefault="002D2D5D" w:rsidP="007B6C34">
            <w:pPr>
              <w:rPr>
                <w:b/>
                <w:sz w:val="22"/>
                <w:szCs w:val="22"/>
              </w:rPr>
            </w:pPr>
          </w:p>
        </w:tc>
        <w:tc>
          <w:tcPr>
            <w:tcW w:w="6805" w:type="dxa"/>
            <w:tcBorders>
              <w:top w:val="double" w:sz="4" w:space="0" w:color="000000"/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2D2D5D" w:rsidRDefault="002D2D5D" w:rsidP="007B6C34">
            <w:pPr>
              <w:pStyle w:val="Pieddepage"/>
              <w:tabs>
                <w:tab w:val="left" w:pos="708"/>
              </w:tabs>
              <w:rPr>
                <w:b/>
                <w:sz w:val="22"/>
                <w:szCs w:val="22"/>
              </w:rPr>
            </w:pPr>
          </w:p>
        </w:tc>
      </w:tr>
      <w:tr w:rsidR="002D2D5D" w:rsidTr="007B6C34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2D2D5D" w:rsidRDefault="002D2D5D" w:rsidP="007B6C3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Acheteur</w:t>
            </w: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2D2D5D" w:rsidRDefault="002D2D5D" w:rsidP="007B6C34">
            <w:pPr>
              <w:ind w:left="72"/>
              <w:jc w:val="left"/>
              <w:rPr>
                <w:b/>
                <w:bCs/>
                <w:smallCaps/>
                <w:sz w:val="22"/>
                <w:szCs w:val="22"/>
              </w:rPr>
            </w:pPr>
            <w:r>
              <w:rPr>
                <w:b/>
                <w:bCs/>
                <w:smallCaps/>
                <w:sz w:val="22"/>
                <w:szCs w:val="22"/>
              </w:rPr>
              <w:t>Office National des Combattants &amp; des Victimes de Guerre</w:t>
            </w:r>
          </w:p>
          <w:p w:rsidR="002D2D5D" w:rsidRDefault="002D2D5D" w:rsidP="007B6C34">
            <w:pPr>
              <w:ind w:left="72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Hôtel National des Invalides – 129 rue de Grenelle – Escalier B – CS 70780 – 75700 PARIS Cedex 07 – SIRET 180 007 015 00019</w:t>
            </w:r>
          </w:p>
        </w:tc>
      </w:tr>
      <w:tr w:rsidR="002D2D5D" w:rsidTr="007B6C34">
        <w:trPr>
          <w:jc w:val="center"/>
        </w:trPr>
        <w:tc>
          <w:tcPr>
            <w:tcW w:w="3968" w:type="dxa"/>
            <w:tcBorders>
              <w:left w:val="double" w:sz="4" w:space="0" w:color="000000"/>
              <w:right w:val="single" w:sz="6" w:space="0" w:color="000000"/>
            </w:tcBorders>
            <w:shd w:val="clear" w:color="auto" w:fill="FFFFFF"/>
          </w:tcPr>
          <w:p w:rsidR="002D2D5D" w:rsidRDefault="002D2D5D" w:rsidP="007B6C34">
            <w:pPr>
              <w:rPr>
                <w:sz w:val="22"/>
                <w:szCs w:val="22"/>
              </w:rPr>
            </w:pPr>
          </w:p>
          <w:p w:rsidR="002D2D5D" w:rsidRDefault="002D2D5D" w:rsidP="007B6C34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Représentant de l’acheteur et Ordonnateur</w:t>
            </w:r>
          </w:p>
        </w:tc>
        <w:tc>
          <w:tcPr>
            <w:tcW w:w="6805" w:type="dxa"/>
            <w:tcBorders>
              <w:left w:val="single" w:sz="6" w:space="0" w:color="000000"/>
              <w:right w:val="double" w:sz="4" w:space="0" w:color="000000"/>
            </w:tcBorders>
            <w:shd w:val="clear" w:color="auto" w:fill="FFFFFF"/>
          </w:tcPr>
          <w:p w:rsidR="002D2D5D" w:rsidRPr="006611F1" w:rsidRDefault="002D2D5D" w:rsidP="007B6C34">
            <w:pPr>
              <w:ind w:left="72"/>
              <w:jc w:val="left"/>
              <w:rPr>
                <w:b/>
                <w:bCs/>
                <w:smallCaps/>
                <w:sz w:val="22"/>
                <w:szCs w:val="22"/>
              </w:rPr>
            </w:pPr>
          </w:p>
          <w:p w:rsidR="002D2D5D" w:rsidRPr="006611F1" w:rsidRDefault="002D2D5D" w:rsidP="007B6C34">
            <w:pPr>
              <w:ind w:left="72"/>
              <w:jc w:val="left"/>
              <w:rPr>
                <w:b/>
                <w:bCs/>
                <w:smallCaps/>
                <w:sz w:val="22"/>
                <w:szCs w:val="22"/>
              </w:rPr>
            </w:pPr>
            <w:r w:rsidRPr="00BB6AAD">
              <w:rPr>
                <w:b/>
                <w:bCs/>
                <w:smallCaps/>
                <w:sz w:val="22"/>
                <w:szCs w:val="22"/>
              </w:rPr>
              <w:t>Marie-Christine VERDIER-JOUCLAS</w:t>
            </w:r>
          </w:p>
          <w:p w:rsidR="002D2D5D" w:rsidRPr="006611F1" w:rsidRDefault="002D2D5D" w:rsidP="007B6C34">
            <w:pPr>
              <w:ind w:left="59"/>
              <w:rPr>
                <w:b/>
                <w:bCs/>
                <w:smallCaps/>
                <w:sz w:val="22"/>
                <w:szCs w:val="22"/>
              </w:rPr>
            </w:pPr>
            <w:r w:rsidRPr="00BB6AAD">
              <w:rPr>
                <w:bCs/>
                <w:spacing w:val="-2"/>
                <w:sz w:val="22"/>
                <w:szCs w:val="22"/>
              </w:rPr>
              <w:t>Directrice Générale de l’ONaCVG nommée par décret du 15 novembre 2023</w:t>
            </w:r>
          </w:p>
        </w:tc>
      </w:tr>
      <w:tr w:rsidR="002D2D5D" w:rsidTr="007B6C34">
        <w:trPr>
          <w:jc w:val="center"/>
        </w:trPr>
        <w:tc>
          <w:tcPr>
            <w:tcW w:w="3968" w:type="dxa"/>
            <w:tcBorders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2D5D" w:rsidRDefault="002D2D5D" w:rsidP="007B6C34">
            <w:pPr>
              <w:jc w:val="left"/>
              <w:rPr>
                <w:sz w:val="22"/>
                <w:szCs w:val="22"/>
              </w:rPr>
            </w:pPr>
          </w:p>
          <w:p w:rsidR="002D2D5D" w:rsidRDefault="002D2D5D" w:rsidP="007B6C3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Comptable assignataire des paiements</w:t>
            </w:r>
          </w:p>
        </w:tc>
        <w:tc>
          <w:tcPr>
            <w:tcW w:w="6805" w:type="dxa"/>
            <w:tcBorders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/>
          </w:tcPr>
          <w:p w:rsidR="002D2D5D" w:rsidRDefault="002D2D5D" w:rsidP="007B6C34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2D2D5D" w:rsidRDefault="002D2D5D" w:rsidP="007B6C34">
            <w:pPr>
              <w:pStyle w:val="fcase2metab"/>
              <w:tabs>
                <w:tab w:val="clear" w:pos="426"/>
                <w:tab w:val="left" w:pos="72"/>
              </w:tabs>
              <w:ind w:left="72" w:hanging="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Agent Comptable de l’ONaCVG</w:t>
            </w:r>
          </w:p>
          <w:p w:rsidR="002D2D5D" w:rsidRPr="006611F1" w:rsidRDefault="002D2D5D" w:rsidP="007B6C34">
            <w:pPr>
              <w:pStyle w:val="fcase2metab"/>
              <w:tabs>
                <w:tab w:val="left" w:pos="72"/>
              </w:tabs>
              <w:ind w:left="72" w:hanging="5"/>
              <w:jc w:val="lef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Hôtel National des Invalides – 129 rue de Grenelle</w:t>
            </w:r>
            <w:r w:rsidRPr="003C3898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– Escalier B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– CS 70780 – </w:t>
            </w:r>
            <w:r w:rsidRPr="006611F1">
              <w:rPr>
                <w:rFonts w:ascii="Times New Roman" w:hAnsi="Times New Roman" w:cs="Times New Roman"/>
                <w:bCs/>
                <w:sz w:val="22"/>
                <w:szCs w:val="22"/>
              </w:rPr>
              <w:t>75700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 </w:t>
            </w:r>
            <w:r w:rsidRPr="006611F1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PARIS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C</w:t>
            </w:r>
            <w:r w:rsidRPr="006611F1">
              <w:rPr>
                <w:rFonts w:ascii="Times New Roman" w:hAnsi="Times New Roman" w:cs="Times New Roman"/>
                <w:bCs/>
                <w:sz w:val="22"/>
                <w:szCs w:val="22"/>
              </w:rPr>
              <w:t>edex 07</w:t>
            </w:r>
          </w:p>
          <w:p w:rsidR="002D2D5D" w:rsidRDefault="002D2D5D" w:rsidP="007B6C34">
            <w:pPr>
              <w:tabs>
                <w:tab w:val="left" w:pos="72"/>
              </w:tabs>
              <w:ind w:left="72" w:hanging="5"/>
              <w:rPr>
                <w:sz w:val="22"/>
                <w:szCs w:val="22"/>
              </w:rPr>
            </w:pPr>
          </w:p>
        </w:tc>
      </w:tr>
      <w:tr w:rsidR="002D2D5D" w:rsidTr="007B6C34">
        <w:trPr>
          <w:jc w:val="center"/>
        </w:trPr>
        <w:tc>
          <w:tcPr>
            <w:tcW w:w="3968" w:type="dxa"/>
            <w:tcBorders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D2D5D" w:rsidRDefault="002D2D5D" w:rsidP="007B6C34">
            <w:pPr>
              <w:jc w:val="left"/>
              <w:rPr>
                <w:sz w:val="22"/>
                <w:szCs w:val="22"/>
              </w:rPr>
            </w:pPr>
          </w:p>
          <w:p w:rsidR="002D2D5D" w:rsidRDefault="002D2D5D" w:rsidP="007B6C34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Personne habilitée à donner les renseignements relatifs aux nantissements ou cessions de créances</w:t>
            </w:r>
          </w:p>
          <w:p w:rsidR="002D2D5D" w:rsidRDefault="002D2D5D" w:rsidP="007B6C34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805" w:type="dxa"/>
            <w:tcBorders>
              <w:left w:val="single" w:sz="6" w:space="0" w:color="000000"/>
              <w:bottom w:val="single" w:sz="6" w:space="0" w:color="000000"/>
              <w:right w:val="double" w:sz="4" w:space="0" w:color="000000"/>
            </w:tcBorders>
            <w:shd w:val="clear" w:color="auto" w:fill="FFFFFF"/>
          </w:tcPr>
          <w:p w:rsidR="002D2D5D" w:rsidRDefault="002D2D5D" w:rsidP="007B6C34">
            <w:pPr>
              <w:ind w:left="72"/>
              <w:jc w:val="left"/>
              <w:rPr>
                <w:b/>
                <w:sz w:val="22"/>
                <w:szCs w:val="22"/>
              </w:rPr>
            </w:pPr>
          </w:p>
          <w:p w:rsidR="002D2D5D" w:rsidRDefault="002D2D5D" w:rsidP="007B6C34">
            <w:pPr>
              <w:ind w:left="72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Audrey PAOLASINI</w:t>
            </w:r>
          </w:p>
          <w:p w:rsidR="002D2D5D" w:rsidRDefault="002D2D5D" w:rsidP="007B6C34">
            <w:pPr>
              <w:ind w:left="72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Chef du Département des Achats de l’ONaCVG</w:t>
            </w:r>
          </w:p>
          <w:p w:rsidR="002D2D5D" w:rsidRDefault="002D2D5D" w:rsidP="007B6C34">
            <w:pPr>
              <w:ind w:left="72"/>
              <w:jc w:val="left"/>
            </w:pPr>
            <w:r>
              <w:rPr>
                <w:sz w:val="22"/>
                <w:szCs w:val="22"/>
              </w:rPr>
              <w:t xml:space="preserve">Courriel : </w:t>
            </w:r>
            <w:hyperlink r:id="rId10">
              <w:r>
                <w:rPr>
                  <w:rStyle w:val="LienInternet"/>
                  <w:sz w:val="22"/>
                  <w:szCs w:val="22"/>
                </w:rPr>
                <w:t>marches@onacvg.fr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8C3348" w:rsidRPr="008C3348" w:rsidTr="007B6C34">
        <w:trPr>
          <w:trHeight w:val="504"/>
          <w:jc w:val="center"/>
        </w:trPr>
        <w:tc>
          <w:tcPr>
            <w:tcW w:w="10773" w:type="dxa"/>
            <w:gridSpan w:val="2"/>
            <w:tcBorders>
              <w:top w:val="single" w:sz="6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FFFF"/>
          </w:tcPr>
          <w:p w:rsidR="002D2D5D" w:rsidRPr="008C3348" w:rsidRDefault="002D2D5D" w:rsidP="007B6C34">
            <w:pPr>
              <w:spacing w:before="120" w:after="60"/>
              <w:ind w:left="74"/>
              <w:jc w:val="left"/>
              <w:rPr>
                <w:b/>
                <w:sz w:val="22"/>
                <w:szCs w:val="22"/>
              </w:rPr>
            </w:pPr>
            <w:bookmarkStart w:id="1" w:name="_Hlk120696626"/>
            <w:r w:rsidRPr="008C3348">
              <w:rPr>
                <w:b/>
                <w:szCs w:val="22"/>
              </w:rPr>
              <w:t>M</w:t>
            </w:r>
            <w:r w:rsidRPr="008C3348">
              <w:rPr>
                <w:b/>
                <w:szCs w:val="22"/>
                <w:vertAlign w:val="subscript"/>
              </w:rPr>
              <w:t>0</w:t>
            </w:r>
            <w:r w:rsidRPr="008C3348">
              <w:rPr>
                <w:b/>
                <w:szCs w:val="22"/>
              </w:rPr>
              <w:t xml:space="preserve"> = </w:t>
            </w:r>
            <w:r w:rsidR="008C3348" w:rsidRPr="008C3348">
              <w:rPr>
                <w:b/>
              </w:rPr>
              <w:t>Septembre 2025</w:t>
            </w:r>
          </w:p>
        </w:tc>
      </w:tr>
      <w:bookmarkEnd w:id="1"/>
    </w:tbl>
    <w:p w:rsidR="002D2D5D" w:rsidRDefault="002D2D5D" w:rsidP="002D2D5D">
      <w:pPr>
        <w:ind w:right="409"/>
      </w:pPr>
    </w:p>
    <w:p w:rsidR="00DE1758" w:rsidRDefault="00E4613C" w:rsidP="00451BF8">
      <w:pPr>
        <w:pStyle w:val="StyleTitre1ToutenmajusculeGaucheAvant12pt"/>
      </w:pPr>
      <w:r>
        <w:t>Objet du marché</w:t>
      </w:r>
      <w:bookmarkEnd w:id="0"/>
    </w:p>
    <w:p w:rsidR="00DE1758" w:rsidRPr="00180063" w:rsidRDefault="00A35713" w:rsidP="00014175">
      <w:pPr>
        <w:ind w:left="-24"/>
        <w:rPr>
          <w:szCs w:val="24"/>
        </w:rPr>
      </w:pPr>
      <w:r w:rsidRPr="00180063">
        <w:rPr>
          <w:szCs w:val="24"/>
        </w:rPr>
        <w:t xml:space="preserve">Le présent marché, passé selon la procédure adaptée </w:t>
      </w:r>
      <w:r w:rsidR="00014175" w:rsidRPr="00180063">
        <w:rPr>
          <w:szCs w:val="24"/>
        </w:rPr>
        <w:t xml:space="preserve">définie </w:t>
      </w:r>
      <w:r w:rsidR="00180063">
        <w:rPr>
          <w:szCs w:val="24"/>
        </w:rPr>
        <w:t>dans</w:t>
      </w:r>
      <w:r w:rsidR="00014175" w:rsidRPr="00180063">
        <w:rPr>
          <w:szCs w:val="24"/>
        </w:rPr>
        <w:t xml:space="preserve"> les </w:t>
      </w:r>
      <w:r w:rsidRPr="00180063">
        <w:rPr>
          <w:szCs w:val="24"/>
        </w:rPr>
        <w:t>articles R. 2123</w:t>
      </w:r>
      <w:r w:rsidR="00014175" w:rsidRPr="00180063">
        <w:rPr>
          <w:szCs w:val="24"/>
        </w:rPr>
        <w:t>‑</w:t>
      </w:r>
      <w:r w:rsidRPr="00180063">
        <w:rPr>
          <w:szCs w:val="24"/>
        </w:rPr>
        <w:t>1, R. 2123</w:t>
      </w:r>
      <w:r w:rsidR="00014175" w:rsidRPr="00180063">
        <w:rPr>
          <w:szCs w:val="24"/>
        </w:rPr>
        <w:t>‑</w:t>
      </w:r>
      <w:r w:rsidRPr="00180063">
        <w:rPr>
          <w:szCs w:val="24"/>
        </w:rPr>
        <w:t>4 et R. 2123</w:t>
      </w:r>
      <w:r w:rsidR="00014175" w:rsidRPr="00180063">
        <w:rPr>
          <w:szCs w:val="24"/>
        </w:rPr>
        <w:t>‑</w:t>
      </w:r>
      <w:r w:rsidRPr="00180063">
        <w:rPr>
          <w:szCs w:val="24"/>
        </w:rPr>
        <w:t>5 du Code de la commande publique</w:t>
      </w:r>
      <w:r w:rsidR="00014175" w:rsidRPr="00180063">
        <w:rPr>
          <w:szCs w:val="24"/>
        </w:rPr>
        <w:t xml:space="preserve">, </w:t>
      </w:r>
      <w:r w:rsidR="00E4613C" w:rsidRPr="00180063">
        <w:rPr>
          <w:szCs w:val="24"/>
        </w:rPr>
        <w:t>concerne</w:t>
      </w:r>
      <w:r w:rsidR="0058036E" w:rsidRPr="00180063">
        <w:rPr>
          <w:szCs w:val="24"/>
        </w:rPr>
        <w:t> </w:t>
      </w:r>
      <w:r w:rsidR="00E4613C" w:rsidRPr="00180063">
        <w:rPr>
          <w:szCs w:val="24"/>
        </w:rPr>
        <w:t>:</w:t>
      </w:r>
    </w:p>
    <w:p w:rsidR="00014175" w:rsidRDefault="00014175" w:rsidP="00014175">
      <w:pPr>
        <w:ind w:left="-24"/>
      </w:pPr>
    </w:p>
    <w:tbl>
      <w:tblPr>
        <w:tblW w:w="10142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3"/>
        <w:gridCol w:w="8449"/>
      </w:tblGrid>
      <w:tr w:rsidR="00A35713" w:rsidRPr="00A35713" w:rsidTr="002D2D5D">
        <w:trPr>
          <w:jc w:val="center"/>
        </w:trPr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A35713" w:rsidRDefault="00E4613C">
            <w:pPr>
              <w:rPr>
                <w:b/>
                <w:szCs w:val="24"/>
              </w:rPr>
            </w:pPr>
            <w:r w:rsidRPr="00A35713">
              <w:rPr>
                <w:b/>
                <w:szCs w:val="24"/>
              </w:rPr>
              <w:t>OBJET</w:t>
            </w:r>
          </w:p>
        </w:tc>
        <w:tc>
          <w:tcPr>
            <w:tcW w:w="84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E1758" w:rsidRPr="00A35713" w:rsidRDefault="00A35713">
            <w:pPr>
              <w:rPr>
                <w:b/>
              </w:rPr>
            </w:pPr>
            <w:r w:rsidRPr="00A35713">
              <w:rPr>
                <w:b/>
              </w:rPr>
              <w:t>Missions d</w:t>
            </w:r>
            <w:r>
              <w:rPr>
                <w:b/>
              </w:rPr>
              <w:t>e</w:t>
            </w:r>
            <w:r w:rsidRPr="00A35713">
              <w:rPr>
                <w:b/>
              </w:rPr>
              <w:t xml:space="preserve"> maîtrise d’œuvre pour les travaux de restauration de la nécropole nationale de Zuydcoote (59)</w:t>
            </w:r>
          </w:p>
        </w:tc>
      </w:tr>
    </w:tbl>
    <w:p w:rsidR="00C03FB2" w:rsidRDefault="00C03FB2" w:rsidP="008126A6">
      <w:pPr>
        <w:spacing w:before="120"/>
        <w:rPr>
          <w:b/>
          <w:szCs w:val="24"/>
        </w:rPr>
      </w:pPr>
      <w:bookmarkStart w:id="2" w:name="_Toc153336857"/>
      <w:r w:rsidRPr="00EB33B9">
        <w:rPr>
          <w:b/>
          <w:szCs w:val="24"/>
        </w:rPr>
        <w:t>Le présent marché est un accord-cadre</w:t>
      </w:r>
      <w:r w:rsidRPr="00C03FB2">
        <w:rPr>
          <w:b/>
          <w:szCs w:val="24"/>
        </w:rPr>
        <w:t xml:space="preserve"> mono-attributaire à marchés subséquents.</w:t>
      </w:r>
    </w:p>
    <w:p w:rsidR="009B78D2" w:rsidRPr="002D2D5D" w:rsidRDefault="009B78D2" w:rsidP="002D2D5D">
      <w:pPr>
        <w:ind w:right="409"/>
      </w:pPr>
    </w:p>
    <w:p w:rsidR="00DE1758" w:rsidRDefault="00E4613C" w:rsidP="00451BF8">
      <w:pPr>
        <w:pStyle w:val="StyleTitre1ToutenmajusculeGaucheAvant12pt"/>
      </w:pPr>
      <w:r>
        <w:t>Engagement</w:t>
      </w:r>
      <w:bookmarkEnd w:id="2"/>
    </w:p>
    <w:p w:rsidR="001F1C50" w:rsidRPr="001F1C50" w:rsidRDefault="001F1C50" w:rsidP="001F1C50">
      <w:pPr>
        <w:pStyle w:val="Titre2"/>
      </w:pPr>
      <w:r w:rsidRPr="001F1C50">
        <w:t>Engagement du candidat</w:t>
      </w:r>
    </w:p>
    <w:p w:rsidR="003C3D17" w:rsidRPr="004223D8" w:rsidRDefault="003C3D17" w:rsidP="003C3D17">
      <w:pPr>
        <w:rPr>
          <w:b/>
          <w:i/>
          <w:u w:val="single"/>
        </w:rPr>
      </w:pPr>
      <w:r w:rsidRPr="004223D8">
        <w:rPr>
          <w:b/>
          <w:i/>
          <w:u w:val="single"/>
        </w:rPr>
        <w:t>Candidature en entreprise unique</w:t>
      </w:r>
    </w:p>
    <w:p w:rsidR="003C3D17" w:rsidRDefault="003C3D17" w:rsidP="003C3D17">
      <w:pPr>
        <w:tabs>
          <w:tab w:val="right" w:leader="dot" w:pos="10206"/>
        </w:tabs>
        <w:spacing w:before="60"/>
      </w:pPr>
      <w:r>
        <w:t xml:space="preserve">Je soussigné, M. / Mme (Nom, Prénom) : </w:t>
      </w:r>
      <w:r>
        <w:tab/>
      </w:r>
    </w:p>
    <w:p w:rsidR="003C3D17" w:rsidRDefault="003C3D17" w:rsidP="003C3D17">
      <w:pPr>
        <w:tabs>
          <w:tab w:val="right" w:leader="dot" w:pos="10206"/>
        </w:tabs>
        <w:spacing w:before="60"/>
      </w:pPr>
      <w:r>
        <w:t xml:space="preserve">Qualité : </w:t>
      </w:r>
      <w:r>
        <w:tab/>
      </w:r>
    </w:p>
    <w:p w:rsidR="003C3D17" w:rsidRDefault="003C3D17" w:rsidP="003C3D17">
      <w:pPr>
        <w:tabs>
          <w:tab w:val="right" w:leader="dot" w:pos="10206"/>
        </w:tabs>
        <w:spacing w:before="60"/>
      </w:pPr>
      <w:r>
        <w:t xml:space="preserve">Représentant l’entreprise (raison sociale et nom commercial si différent) : </w:t>
      </w:r>
      <w:r>
        <w:tab/>
      </w:r>
    </w:p>
    <w:p w:rsidR="003C3D17" w:rsidRDefault="003C3D17" w:rsidP="003C3D17">
      <w:pPr>
        <w:tabs>
          <w:tab w:val="right" w:leader="dot" w:pos="10206"/>
        </w:tabs>
        <w:spacing w:before="40" w:after="40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3C3D17" w:rsidRDefault="003C3D17" w:rsidP="003C3D17">
      <w:pPr>
        <w:tabs>
          <w:tab w:val="right" w:leader="dot" w:pos="10206"/>
        </w:tabs>
        <w:spacing w:before="40" w:after="40"/>
      </w:pPr>
      <w:r>
        <w:rPr>
          <w:rFonts w:cs="Arial"/>
          <w:szCs w:val="22"/>
        </w:rPr>
        <w:t>Statut de l’entreprise (SA, SARL, EURL, etc.)</w:t>
      </w:r>
      <w:r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3C3D17" w:rsidRDefault="003C3D17" w:rsidP="003C3D17">
      <w:pPr>
        <w:tabs>
          <w:tab w:val="right" w:leader="dot" w:pos="10206"/>
        </w:tabs>
        <w:spacing w:before="60"/>
      </w:pPr>
      <w:r>
        <w:t xml:space="preserve">Type d’entreprise (GE, ETI, PME, TPE, microentreprise) : </w:t>
      </w:r>
      <w:r>
        <w:tab/>
      </w:r>
    </w:p>
    <w:p w:rsidR="0051580A" w:rsidRDefault="0051580A" w:rsidP="0051580A">
      <w:pPr>
        <w:tabs>
          <w:tab w:val="left" w:leader="dot" w:pos="3969"/>
          <w:tab w:val="left" w:leader="dot" w:pos="6237"/>
        </w:tabs>
        <w:spacing w:before="60"/>
      </w:pPr>
      <w:r>
        <w:t xml:space="preserve">SIRET : </w:t>
      </w:r>
      <w:r>
        <w:tab/>
        <w:t xml:space="preserve"> APE : </w:t>
      </w:r>
      <w:r>
        <w:tab/>
      </w:r>
    </w:p>
    <w:p w:rsidR="0051580A" w:rsidRDefault="0051580A" w:rsidP="0051580A">
      <w:pPr>
        <w:tabs>
          <w:tab w:val="left" w:leader="dot" w:pos="6237"/>
        </w:tabs>
        <w:spacing w:before="60"/>
      </w:pPr>
      <w:r>
        <w:t xml:space="preserve">TVA intracommunautaire : </w:t>
      </w:r>
      <w:r>
        <w:tab/>
      </w:r>
    </w:p>
    <w:p w:rsidR="003C3D17" w:rsidRDefault="003C3D17" w:rsidP="003C3D17">
      <w:pPr>
        <w:spacing w:before="60"/>
      </w:pPr>
    </w:p>
    <w:p w:rsidR="003C3D17" w:rsidRDefault="003C3D17" w:rsidP="003C3D17">
      <w:pPr>
        <w:spacing w:before="60"/>
        <w:rPr>
          <w:i/>
        </w:rPr>
      </w:pPr>
      <w:r>
        <w:lastRenderedPageBreak/>
        <w:t xml:space="preserve">Adresse </w:t>
      </w:r>
      <w:r>
        <w:rPr>
          <w:u w:val="single"/>
        </w:rPr>
        <w:t>complète</w:t>
      </w:r>
      <w:r>
        <w:t xml:space="preserve"> : </w:t>
      </w:r>
      <w:r>
        <w:rPr>
          <w:i/>
        </w:rPr>
        <w:t>(adresse + boîte postale + Code postal + Ville + Pays s’il y a lieu)</w:t>
      </w:r>
    </w:p>
    <w:p w:rsidR="003C3D17" w:rsidRDefault="003C3D17" w:rsidP="003C3D17">
      <w:pPr>
        <w:tabs>
          <w:tab w:val="right" w:leader="dot" w:pos="10206"/>
        </w:tabs>
        <w:spacing w:before="60"/>
      </w:pPr>
      <w:r>
        <w:tab/>
      </w:r>
    </w:p>
    <w:p w:rsidR="003C3D17" w:rsidRDefault="003C3D17" w:rsidP="003C3D17">
      <w:pPr>
        <w:tabs>
          <w:tab w:val="left" w:leader="dot" w:pos="3402"/>
        </w:tabs>
        <w:spacing w:before="60"/>
        <w:rPr>
          <w:b/>
        </w:rPr>
      </w:pPr>
      <w:r>
        <w:t>T</w:t>
      </w:r>
      <w:r w:rsidR="0051580A">
        <w:t>é</w:t>
      </w:r>
      <w:r>
        <w:t>l</w:t>
      </w:r>
      <w:r w:rsidR="0051580A">
        <w:t>.</w:t>
      </w:r>
      <w:r>
        <w:t xml:space="preserve"> : </w:t>
      </w:r>
      <w:r>
        <w:tab/>
        <w:t xml:space="preserve"> </w:t>
      </w:r>
      <w:r>
        <w:rPr>
          <w:b/>
        </w:rPr>
        <w:t>avec indicatif si entreprise étrangère</w:t>
      </w:r>
    </w:p>
    <w:p w:rsidR="003C3D17" w:rsidRDefault="003C3D17" w:rsidP="003C3D17">
      <w:pPr>
        <w:tabs>
          <w:tab w:val="left" w:leader="dot" w:pos="6521"/>
          <w:tab w:val="left" w:leader="dot" w:pos="9923"/>
        </w:tabs>
        <w:spacing w:before="60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>
        <w:t xml:space="preserve"> : </w:t>
      </w:r>
      <w:r>
        <w:tab/>
        <w:t>@</w:t>
      </w:r>
      <w:r>
        <w:tab/>
      </w:r>
    </w:p>
    <w:p w:rsidR="003C3D17" w:rsidRDefault="003C3D17" w:rsidP="003C3D17">
      <w:pPr>
        <w:jc w:val="left"/>
      </w:pPr>
    </w:p>
    <w:p w:rsidR="003C3D17" w:rsidRDefault="003C3D17" w:rsidP="003C3D17">
      <w:pPr>
        <w:jc w:val="left"/>
      </w:pPr>
      <w:r>
        <w:t>Agissant seul</w:t>
      </w:r>
    </w:p>
    <w:p w:rsidR="003C3D17" w:rsidRDefault="003C3D17" w:rsidP="003C3D17">
      <w:pPr>
        <w:jc w:val="left"/>
        <w:rPr>
          <w:sz w:val="16"/>
          <w:szCs w:val="16"/>
        </w:rPr>
      </w:pPr>
    </w:p>
    <w:p w:rsidR="003C3D17" w:rsidRDefault="003C3D17" w:rsidP="003C3D17">
      <w:pPr>
        <w:jc w:val="left"/>
        <w:rPr>
          <w:sz w:val="16"/>
          <w:szCs w:val="16"/>
        </w:rPr>
      </w:pPr>
    </w:p>
    <w:p w:rsidR="003C3D17" w:rsidRDefault="003C3D17" w:rsidP="003C3D17">
      <w:pPr>
        <w:ind w:left="-426"/>
        <w:jc w:val="left"/>
        <w:rPr>
          <w:b/>
        </w:rPr>
      </w:pPr>
      <w:proofErr w:type="gramStart"/>
      <w:r>
        <w:rPr>
          <w:b/>
        </w:rPr>
        <w:t>OU</w:t>
      </w:r>
      <w:proofErr w:type="gramEnd"/>
    </w:p>
    <w:p w:rsidR="003C3D17" w:rsidRDefault="003C3D17" w:rsidP="003C3D17">
      <w:pPr>
        <w:jc w:val="left"/>
        <w:rPr>
          <w:sz w:val="16"/>
          <w:szCs w:val="16"/>
        </w:rPr>
      </w:pPr>
    </w:p>
    <w:p w:rsidR="003C3D17" w:rsidRPr="004223D8" w:rsidRDefault="003C3D17" w:rsidP="003C3D17">
      <w:pPr>
        <w:rPr>
          <w:b/>
          <w:i/>
          <w:u w:val="single"/>
        </w:rPr>
      </w:pPr>
      <w:r w:rsidRPr="004223D8">
        <w:rPr>
          <w:b/>
          <w:i/>
          <w:u w:val="single"/>
        </w:rPr>
        <w:t>Candidature en groupement</w:t>
      </w:r>
    </w:p>
    <w:p w:rsidR="003C3D17" w:rsidRDefault="003C3D17" w:rsidP="003C3D17">
      <w:pPr>
        <w:tabs>
          <w:tab w:val="left" w:leader="dot" w:pos="10204"/>
        </w:tabs>
      </w:pPr>
      <w:r>
        <w:t xml:space="preserve">Je soussigné, M. / Mme (Nom, Prénom) : </w:t>
      </w:r>
      <w:r>
        <w:tab/>
      </w:r>
    </w:p>
    <w:p w:rsidR="003C3D17" w:rsidRDefault="003C3D17" w:rsidP="003C3D17">
      <w:pPr>
        <w:tabs>
          <w:tab w:val="right" w:leader="dot" w:pos="10206"/>
        </w:tabs>
        <w:spacing w:before="60"/>
      </w:pPr>
      <w:r>
        <w:t xml:space="preserve">Qualité : </w:t>
      </w:r>
      <w:r>
        <w:tab/>
      </w:r>
    </w:p>
    <w:p w:rsidR="003C3D17" w:rsidRDefault="003C3D17" w:rsidP="003C3D17">
      <w:pPr>
        <w:tabs>
          <w:tab w:val="left" w:leader="dot" w:pos="8931"/>
        </w:tabs>
        <w:spacing w:before="60"/>
      </w:pPr>
      <w:r>
        <w:t xml:space="preserve">Représentant le </w:t>
      </w:r>
      <w:r w:rsidRPr="004223D8">
        <w:rPr>
          <w:b/>
        </w:rPr>
        <w:t>mandataire</w:t>
      </w:r>
      <w:r>
        <w:rPr>
          <w:b/>
        </w:rPr>
        <w:t xml:space="preserve"> </w:t>
      </w:r>
      <w:r w:rsidRPr="0053205D">
        <w:rPr>
          <w:b/>
        </w:rPr>
        <w:t>(cotraitant 1)</w:t>
      </w:r>
      <w:r>
        <w:t xml:space="preserve"> dûment habilité du groupement</w:t>
      </w:r>
    </w:p>
    <w:p w:rsidR="003C3D17" w:rsidRPr="006A642E" w:rsidRDefault="003C3D17" w:rsidP="003C3D17">
      <w:pPr>
        <w:tabs>
          <w:tab w:val="left" w:pos="2552"/>
          <w:tab w:val="left" w:pos="6237"/>
        </w:tabs>
        <w:spacing w:before="120"/>
        <w:jc w:val="left"/>
        <w:rPr>
          <w:rStyle w:val="Style3"/>
          <w:b/>
          <w:vanish w:val="0"/>
          <w:color w:val="000000"/>
          <w:szCs w:val="22"/>
        </w:rPr>
      </w:pPr>
      <w:bookmarkStart w:id="3" w:name="CaseACocher1"/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tab/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26628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26628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3"/>
      <w:r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Conjoint</w:t>
      </w:r>
      <w:bookmarkStart w:id="4" w:name="CaseACocher2"/>
      <w:r>
        <w:rPr>
          <w:rStyle w:val="Style3"/>
          <w:b/>
          <w:vanish w:val="0"/>
          <w:color w:val="000000"/>
          <w:szCs w:val="22"/>
        </w:rPr>
        <w:tab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26628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26628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4"/>
      <w:r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Solidaire</w:t>
      </w:r>
      <w:r w:rsidRPr="006A642E">
        <w:rPr>
          <w:rStyle w:val="Ancredenotedebasdepage"/>
          <w:b/>
          <w:color w:val="000000"/>
          <w:sz w:val="22"/>
          <w:szCs w:val="22"/>
        </w:rPr>
        <w:footnoteReference w:id="1"/>
      </w:r>
    </w:p>
    <w:p w:rsidR="003C3D17" w:rsidRDefault="003C3D17" w:rsidP="003C3D17">
      <w:pPr>
        <w:spacing w:before="60"/>
      </w:pPr>
    </w:p>
    <w:p w:rsidR="003C3D17" w:rsidRDefault="003C3D17" w:rsidP="003C3D17">
      <w:pPr>
        <w:tabs>
          <w:tab w:val="right" w:leader="dot" w:pos="10206"/>
        </w:tabs>
        <w:spacing w:before="60"/>
      </w:pPr>
      <w:r>
        <w:t xml:space="preserve">Représentant l’entreprise (raison sociale et nom commercial si différent) : </w:t>
      </w:r>
      <w:r>
        <w:tab/>
      </w:r>
    </w:p>
    <w:p w:rsidR="003C3D17" w:rsidRDefault="003C3D17" w:rsidP="003C3D17">
      <w:pPr>
        <w:tabs>
          <w:tab w:val="right" w:leader="dot" w:pos="10206"/>
        </w:tabs>
        <w:spacing w:before="40" w:after="40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3C3D17" w:rsidRDefault="003C3D17" w:rsidP="003C3D17">
      <w:pPr>
        <w:tabs>
          <w:tab w:val="right" w:leader="dot" w:pos="10206"/>
        </w:tabs>
        <w:spacing w:before="40" w:after="40"/>
      </w:pPr>
      <w:r>
        <w:rPr>
          <w:rFonts w:cs="Arial"/>
          <w:szCs w:val="22"/>
        </w:rPr>
        <w:t>Statut de l’entreprise (SA, SARL, EURL, etc.)</w:t>
      </w:r>
      <w:r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3C3D17" w:rsidRDefault="003C3D17" w:rsidP="003C3D17">
      <w:pPr>
        <w:tabs>
          <w:tab w:val="right" w:leader="dot" w:pos="10206"/>
        </w:tabs>
        <w:spacing w:before="60"/>
      </w:pPr>
      <w:r>
        <w:t xml:space="preserve">Type d’entreprise (GE, ETI, PME, TPE, microentreprise, artisan) : </w:t>
      </w:r>
      <w:r>
        <w:tab/>
      </w:r>
    </w:p>
    <w:p w:rsidR="0051580A" w:rsidRDefault="0051580A" w:rsidP="0051580A">
      <w:pPr>
        <w:tabs>
          <w:tab w:val="left" w:leader="dot" w:pos="3969"/>
          <w:tab w:val="left" w:leader="dot" w:pos="6237"/>
        </w:tabs>
        <w:spacing w:before="60"/>
      </w:pPr>
      <w:r>
        <w:t xml:space="preserve">SIRET : </w:t>
      </w:r>
      <w:r>
        <w:tab/>
        <w:t xml:space="preserve"> APE : </w:t>
      </w:r>
      <w:r>
        <w:tab/>
      </w:r>
    </w:p>
    <w:p w:rsidR="0051580A" w:rsidRDefault="0051580A" w:rsidP="0051580A">
      <w:pPr>
        <w:tabs>
          <w:tab w:val="left" w:leader="dot" w:pos="6237"/>
        </w:tabs>
        <w:spacing w:before="60"/>
      </w:pPr>
      <w:r>
        <w:t xml:space="preserve">TVA intracommunautaire : </w:t>
      </w:r>
      <w:r>
        <w:tab/>
      </w:r>
    </w:p>
    <w:p w:rsidR="003C3D17" w:rsidRDefault="003C3D17" w:rsidP="003C3D17">
      <w:pPr>
        <w:spacing w:before="60"/>
      </w:pPr>
    </w:p>
    <w:p w:rsidR="003C3D17" w:rsidRDefault="003C3D17" w:rsidP="003C3D17">
      <w:pPr>
        <w:spacing w:before="60"/>
        <w:rPr>
          <w:i/>
        </w:rPr>
      </w:pPr>
      <w:r>
        <w:t xml:space="preserve">Adresse </w:t>
      </w:r>
      <w:r>
        <w:rPr>
          <w:u w:val="single"/>
        </w:rPr>
        <w:t>complète</w:t>
      </w:r>
      <w:r>
        <w:t xml:space="preserve"> : </w:t>
      </w:r>
      <w:r>
        <w:rPr>
          <w:i/>
        </w:rPr>
        <w:t>(adresse + boîte postale + Code postal + Ville + Pays s’il y a lieu)</w:t>
      </w:r>
    </w:p>
    <w:p w:rsidR="003C3D17" w:rsidRDefault="003C3D17" w:rsidP="003C3D17">
      <w:pPr>
        <w:tabs>
          <w:tab w:val="right" w:leader="dot" w:pos="10206"/>
        </w:tabs>
        <w:spacing w:before="60"/>
      </w:pPr>
      <w:r>
        <w:tab/>
      </w:r>
    </w:p>
    <w:p w:rsidR="003C3D17" w:rsidRDefault="003C3D17" w:rsidP="003C3D17">
      <w:pPr>
        <w:tabs>
          <w:tab w:val="left" w:leader="dot" w:pos="3402"/>
        </w:tabs>
        <w:spacing w:before="60"/>
        <w:rPr>
          <w:b/>
        </w:rPr>
      </w:pPr>
      <w:r>
        <w:t>T</w:t>
      </w:r>
      <w:r w:rsidR="0051580A">
        <w:t>é</w:t>
      </w:r>
      <w:r>
        <w:t>l</w:t>
      </w:r>
      <w:r w:rsidR="0051580A">
        <w:t>.</w:t>
      </w:r>
      <w:r>
        <w:t xml:space="preserve"> : </w:t>
      </w:r>
      <w:r>
        <w:tab/>
        <w:t xml:space="preserve"> </w:t>
      </w:r>
      <w:r>
        <w:rPr>
          <w:b/>
        </w:rPr>
        <w:t>avec indicatif si entreprise étrangère</w:t>
      </w:r>
    </w:p>
    <w:p w:rsidR="003C3D17" w:rsidRDefault="003C3D17" w:rsidP="003C3D17">
      <w:pPr>
        <w:tabs>
          <w:tab w:val="left" w:leader="dot" w:pos="6521"/>
          <w:tab w:val="left" w:leader="dot" w:pos="9923"/>
        </w:tabs>
        <w:spacing w:before="60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>
        <w:t xml:space="preserve"> : </w:t>
      </w:r>
      <w:r>
        <w:tab/>
        <w:t>@</w:t>
      </w:r>
      <w:r>
        <w:tab/>
      </w:r>
    </w:p>
    <w:p w:rsidR="003C3D17" w:rsidRDefault="003C3D17" w:rsidP="00A35713">
      <w:pPr>
        <w:ind w:right="409"/>
      </w:pPr>
    </w:p>
    <w:p w:rsidR="003C3D17" w:rsidRPr="00A35713" w:rsidRDefault="003C3D17" w:rsidP="00A35713">
      <w:pPr>
        <w:ind w:right="409"/>
      </w:pPr>
    </w:p>
    <w:p w:rsidR="003C3D17" w:rsidRDefault="003C3D17" w:rsidP="003C3D17">
      <w:pPr>
        <w:rPr>
          <w:szCs w:val="24"/>
        </w:rPr>
      </w:pPr>
      <w:r w:rsidRPr="00063CCA">
        <w:rPr>
          <w:b/>
          <w:szCs w:val="24"/>
        </w:rPr>
        <w:t>En cas de groupement conjoint,</w:t>
      </w:r>
      <w:r>
        <w:rPr>
          <w:szCs w:val="24"/>
        </w:rPr>
        <w:t xml:space="preserve"> le mandataire est :</w:t>
      </w:r>
    </w:p>
    <w:p w:rsidR="003C3D17" w:rsidRPr="006A642E" w:rsidRDefault="003C3D17" w:rsidP="003C3D17">
      <w:pPr>
        <w:tabs>
          <w:tab w:val="left" w:pos="2552"/>
          <w:tab w:val="left" w:pos="6237"/>
        </w:tabs>
        <w:spacing w:before="120" w:after="120"/>
        <w:jc w:val="left"/>
        <w:rPr>
          <w:rStyle w:val="Style3"/>
          <w:b/>
          <w:vanish w:val="0"/>
          <w:color w:val="000000"/>
          <w:szCs w:val="22"/>
        </w:rPr>
      </w:pPr>
      <w:bookmarkStart w:id="5" w:name="CaseACocher3"/>
      <w:r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tab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26628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26628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5"/>
      <w:r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Solidaire</w:t>
      </w:r>
      <w:bookmarkStart w:id="6" w:name="CaseACocher4"/>
      <w:r>
        <w:rPr>
          <w:rStyle w:val="Style3"/>
          <w:b/>
          <w:vanish w:val="0"/>
          <w:color w:val="000000"/>
          <w:szCs w:val="22"/>
        </w:rPr>
        <w:tab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instrText xml:space="preserve"> FORMCHECKBOX </w:instrText>
      </w:r>
      <w:r w:rsidR="0026628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</w:r>
      <w:r w:rsidR="0026628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separate"/>
      </w:r>
      <w:r w:rsidRPr="006A642E">
        <w:rPr>
          <w:rStyle w:val="Style3"/>
          <w:rFonts w:ascii="Symbol" w:eastAsia="Symbol" w:hAnsi="Symbol" w:cs="Symbol"/>
          <w:b/>
          <w:vanish w:val="0"/>
          <w:color w:val="000000"/>
          <w:szCs w:val="22"/>
        </w:rPr>
        <w:fldChar w:fldCharType="end"/>
      </w:r>
      <w:bookmarkEnd w:id="6"/>
      <w:r>
        <w:rPr>
          <w:rStyle w:val="Style3"/>
          <w:b/>
          <w:vanish w:val="0"/>
          <w:color w:val="000000"/>
          <w:szCs w:val="22"/>
        </w:rPr>
        <w:t>  </w:t>
      </w:r>
      <w:r w:rsidRPr="006A642E">
        <w:rPr>
          <w:rStyle w:val="Style3"/>
          <w:b/>
          <w:vanish w:val="0"/>
          <w:color w:val="000000"/>
          <w:szCs w:val="22"/>
        </w:rPr>
        <w:t>Non solidaire</w:t>
      </w:r>
    </w:p>
    <w:p w:rsidR="003C3D17" w:rsidRDefault="003C3D17" w:rsidP="003C3D17">
      <w:pPr>
        <w:rPr>
          <w:szCs w:val="24"/>
        </w:rPr>
      </w:pPr>
      <w:r>
        <w:rPr>
          <w:szCs w:val="24"/>
        </w:rPr>
        <w:t>de chacun des membres du groupement désignés ci-dessous pour tout ce qui concerne l'exécution du présent marché :</w:t>
      </w:r>
    </w:p>
    <w:p w:rsidR="003C3D17" w:rsidRDefault="003C3D17" w:rsidP="003C3D17">
      <w:pPr>
        <w:rPr>
          <w:szCs w:val="24"/>
        </w:rPr>
      </w:pPr>
    </w:p>
    <w:p w:rsidR="003C3D17" w:rsidRDefault="003C3D17" w:rsidP="003C3D17">
      <w:pPr>
        <w:rPr>
          <w:szCs w:val="24"/>
        </w:rPr>
      </w:pPr>
    </w:p>
    <w:p w:rsidR="003C3D17" w:rsidRPr="004223D8" w:rsidRDefault="003C3D17" w:rsidP="003C3D17">
      <w:pPr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t>Cotraitant 2</w:t>
      </w:r>
      <w:r>
        <w:rPr>
          <w:b/>
          <w:szCs w:val="24"/>
        </w:rPr>
        <w:t> :</w:t>
      </w:r>
    </w:p>
    <w:p w:rsidR="003C3D17" w:rsidRDefault="003C3D17" w:rsidP="003C3D17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t>Nom de l’entreprise (</w:t>
      </w:r>
      <w:r>
        <w:t xml:space="preserve">raison sociale et nom commercial si différent) : </w:t>
      </w:r>
      <w:r>
        <w:tab/>
      </w:r>
    </w:p>
    <w:p w:rsidR="003C3D17" w:rsidRDefault="003C3D17" w:rsidP="003C3D17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3C3D17" w:rsidRDefault="003C3D17" w:rsidP="003C3D17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t>Statut de l’entreprise (SA, SARL, EURL, etc.)</w:t>
      </w:r>
      <w:r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3C3D17" w:rsidRDefault="003C3D17" w:rsidP="003C3D17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 xml:space="preserve">Type d’entreprise (GE, ETI, PME, TPE, microentreprise, artisan) : </w:t>
      </w:r>
      <w:r>
        <w:tab/>
      </w:r>
    </w:p>
    <w:p w:rsidR="0051580A" w:rsidRDefault="0051580A" w:rsidP="0051580A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 xml:space="preserve">SIRET : </w:t>
      </w:r>
      <w:r>
        <w:tab/>
        <w:t xml:space="preserve"> APE : </w:t>
      </w:r>
      <w:r>
        <w:tab/>
      </w:r>
    </w:p>
    <w:p w:rsidR="0051580A" w:rsidRDefault="0051580A" w:rsidP="0051580A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 xml:space="preserve">TVA intracommunautaire : </w:t>
      </w:r>
      <w:r>
        <w:tab/>
      </w:r>
    </w:p>
    <w:p w:rsidR="003C3D17" w:rsidRDefault="003C3D17" w:rsidP="003C3D17">
      <w:pPr>
        <w:pBdr>
          <w:left w:val="single" w:sz="4" w:space="4" w:color="auto"/>
        </w:pBdr>
        <w:spacing w:before="60"/>
        <w:ind w:left="709"/>
      </w:pPr>
    </w:p>
    <w:p w:rsidR="003C3D17" w:rsidRDefault="003C3D17" w:rsidP="003C3D17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>
        <w:t xml:space="preserve"> : </w:t>
      </w:r>
      <w:r>
        <w:rPr>
          <w:i/>
        </w:rPr>
        <w:t>(adresse + boîte postale + Code postal + Ville + Pays s’il y a lieu)</w:t>
      </w:r>
    </w:p>
    <w:p w:rsidR="003C3D17" w:rsidRDefault="003C3D17" w:rsidP="003C3D17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lastRenderedPageBreak/>
        <w:tab/>
      </w:r>
    </w:p>
    <w:p w:rsidR="003C3D17" w:rsidRDefault="003C3D17" w:rsidP="003C3D17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>T</w:t>
      </w:r>
      <w:r w:rsidR="0051580A">
        <w:t>é</w:t>
      </w:r>
      <w:r>
        <w:t>l</w:t>
      </w:r>
      <w:r w:rsidR="0051580A">
        <w:t>.</w:t>
      </w:r>
      <w:r>
        <w:t xml:space="preserve"> : </w:t>
      </w:r>
      <w:r>
        <w:tab/>
      </w:r>
      <w:r>
        <w:rPr>
          <w:b/>
        </w:rPr>
        <w:t xml:space="preserve"> avec indicatif si entreprise étrangère</w:t>
      </w:r>
    </w:p>
    <w:p w:rsidR="003C3D17" w:rsidRDefault="003C3D17" w:rsidP="003C3D17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>
        <w:t xml:space="preserve"> : </w:t>
      </w:r>
      <w:r>
        <w:tab/>
        <w:t>@</w:t>
      </w:r>
      <w:r>
        <w:tab/>
      </w:r>
    </w:p>
    <w:p w:rsidR="003C3D17" w:rsidRDefault="003C3D17" w:rsidP="003C3D17">
      <w:pPr>
        <w:rPr>
          <w:szCs w:val="24"/>
        </w:rPr>
      </w:pPr>
    </w:p>
    <w:p w:rsidR="003C3D17" w:rsidRDefault="003C3D17" w:rsidP="003C3D17">
      <w:pPr>
        <w:rPr>
          <w:szCs w:val="24"/>
        </w:rPr>
      </w:pPr>
    </w:p>
    <w:p w:rsidR="003C3D17" w:rsidRDefault="003C3D17" w:rsidP="003C3D17">
      <w:pPr>
        <w:rPr>
          <w:szCs w:val="24"/>
        </w:rPr>
      </w:pPr>
    </w:p>
    <w:p w:rsidR="003C3D17" w:rsidRPr="004223D8" w:rsidRDefault="003C3D17" w:rsidP="003C3D17">
      <w:pPr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t>Cotraitant</w:t>
      </w:r>
      <w:r>
        <w:rPr>
          <w:b/>
          <w:szCs w:val="24"/>
        </w:rPr>
        <w:t xml:space="preserve"> 3 :</w:t>
      </w:r>
    </w:p>
    <w:p w:rsidR="003C3D17" w:rsidRDefault="003C3D17" w:rsidP="003C3D17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t>Nom de l’entreprise (</w:t>
      </w:r>
      <w:r>
        <w:t xml:space="preserve">raison sociale et nom commercial si différent) : </w:t>
      </w:r>
      <w:r>
        <w:tab/>
      </w:r>
    </w:p>
    <w:p w:rsidR="003C3D17" w:rsidRDefault="003C3D17" w:rsidP="003C3D17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3C3D17" w:rsidRDefault="003C3D17" w:rsidP="003C3D17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t>Statut de l’entreprise (SA, SARL, EURL, etc.)</w:t>
      </w:r>
      <w:r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3C3D17" w:rsidRDefault="003C3D17" w:rsidP="003C3D17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 xml:space="preserve">Type d’entreprise (GE, ETI, PME, TPE, microentreprise, artisan) : </w:t>
      </w:r>
      <w:r>
        <w:tab/>
      </w:r>
    </w:p>
    <w:p w:rsidR="0051580A" w:rsidRDefault="0051580A" w:rsidP="0051580A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 xml:space="preserve">SIRET : </w:t>
      </w:r>
      <w:r>
        <w:tab/>
        <w:t xml:space="preserve"> APE : </w:t>
      </w:r>
      <w:r>
        <w:tab/>
      </w:r>
    </w:p>
    <w:p w:rsidR="0051580A" w:rsidRDefault="0051580A" w:rsidP="0051580A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 xml:space="preserve">TVA intracommunautaire : </w:t>
      </w:r>
      <w:r>
        <w:tab/>
      </w:r>
    </w:p>
    <w:p w:rsidR="003C3D17" w:rsidRDefault="003C3D17" w:rsidP="003C3D17">
      <w:pPr>
        <w:pBdr>
          <w:left w:val="single" w:sz="4" w:space="4" w:color="auto"/>
        </w:pBdr>
        <w:spacing w:before="60"/>
        <w:ind w:left="709"/>
      </w:pPr>
    </w:p>
    <w:p w:rsidR="003C3D17" w:rsidRDefault="003C3D17" w:rsidP="003C3D17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>
        <w:t xml:space="preserve"> : </w:t>
      </w:r>
      <w:r>
        <w:rPr>
          <w:i/>
        </w:rPr>
        <w:t>(adresse + boîte postale + Code postal + Ville + Pays s’il y a lieu)</w:t>
      </w:r>
    </w:p>
    <w:p w:rsidR="003C3D17" w:rsidRDefault="003C3D17" w:rsidP="003C3D17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ab/>
      </w:r>
    </w:p>
    <w:p w:rsidR="003C3D17" w:rsidRDefault="003C3D17" w:rsidP="003C3D17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>T</w:t>
      </w:r>
      <w:r w:rsidR="0051580A">
        <w:t>é</w:t>
      </w:r>
      <w:r>
        <w:t>l</w:t>
      </w:r>
      <w:r w:rsidR="0051580A">
        <w:t>.</w:t>
      </w:r>
      <w:r>
        <w:t xml:space="preserve"> : </w:t>
      </w:r>
      <w:r>
        <w:tab/>
      </w:r>
      <w:r>
        <w:rPr>
          <w:b/>
        </w:rPr>
        <w:t xml:space="preserve"> avec indicatif si entreprise étrangère</w:t>
      </w:r>
    </w:p>
    <w:p w:rsidR="003C3D17" w:rsidRDefault="003C3D17" w:rsidP="003C3D17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>
        <w:t xml:space="preserve"> : </w:t>
      </w:r>
      <w:r>
        <w:tab/>
        <w:t>@</w:t>
      </w:r>
      <w:r>
        <w:tab/>
      </w:r>
    </w:p>
    <w:p w:rsidR="003C3D17" w:rsidRDefault="003C3D17" w:rsidP="003C3D17">
      <w:pPr>
        <w:rPr>
          <w:szCs w:val="24"/>
        </w:rPr>
      </w:pPr>
    </w:p>
    <w:p w:rsidR="003C3D17" w:rsidRDefault="003C3D17" w:rsidP="003C3D17">
      <w:pPr>
        <w:rPr>
          <w:szCs w:val="24"/>
        </w:rPr>
      </w:pPr>
    </w:p>
    <w:p w:rsidR="003C3D17" w:rsidRDefault="003C3D17" w:rsidP="003C3D17">
      <w:pPr>
        <w:rPr>
          <w:szCs w:val="24"/>
        </w:rPr>
      </w:pPr>
    </w:p>
    <w:p w:rsidR="003C3D17" w:rsidRPr="004223D8" w:rsidRDefault="003C3D17" w:rsidP="003C3D17">
      <w:pPr>
        <w:pBdr>
          <w:left w:val="single" w:sz="4" w:space="4" w:color="auto"/>
        </w:pBdr>
        <w:ind w:left="709"/>
        <w:rPr>
          <w:b/>
          <w:szCs w:val="24"/>
        </w:rPr>
      </w:pPr>
      <w:r w:rsidRPr="004223D8">
        <w:rPr>
          <w:b/>
          <w:szCs w:val="24"/>
        </w:rPr>
        <w:t>Cotraitant</w:t>
      </w:r>
      <w:r>
        <w:rPr>
          <w:b/>
          <w:szCs w:val="24"/>
        </w:rPr>
        <w:t xml:space="preserve"> 4 :</w:t>
      </w:r>
    </w:p>
    <w:p w:rsidR="003C3D17" w:rsidRDefault="003C3D17" w:rsidP="003C3D17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szCs w:val="24"/>
        </w:rPr>
        <w:t>Nom de l’entreprise (</w:t>
      </w:r>
      <w:r>
        <w:t xml:space="preserve">raison sociale et nom commercial si différent) : </w:t>
      </w:r>
      <w:r>
        <w:tab/>
      </w:r>
    </w:p>
    <w:p w:rsidR="003C3D17" w:rsidRDefault="003C3D17" w:rsidP="003C3D17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3C3D17" w:rsidRDefault="003C3D17" w:rsidP="003C3D17">
      <w:pPr>
        <w:pBdr>
          <w:left w:val="single" w:sz="4" w:space="4" w:color="auto"/>
        </w:pBdr>
        <w:tabs>
          <w:tab w:val="right" w:leader="dot" w:pos="10206"/>
        </w:tabs>
        <w:spacing w:before="40" w:after="40"/>
        <w:ind w:left="709"/>
      </w:pPr>
      <w:r>
        <w:rPr>
          <w:rFonts w:cs="Arial"/>
          <w:szCs w:val="22"/>
        </w:rPr>
        <w:t>Statut de l’entreprise (SA, SARL, EURL, etc.)</w:t>
      </w:r>
      <w:r>
        <w:rPr>
          <w:szCs w:val="22"/>
        </w:rPr>
        <w:t> </w:t>
      </w:r>
      <w:r>
        <w:rPr>
          <w:rFonts w:cs="Arial"/>
          <w:szCs w:val="22"/>
        </w:rPr>
        <w:t xml:space="preserve">: </w:t>
      </w:r>
      <w:r>
        <w:rPr>
          <w:rFonts w:cs="Arial"/>
          <w:szCs w:val="22"/>
        </w:rPr>
        <w:tab/>
      </w:r>
    </w:p>
    <w:p w:rsidR="003C3D17" w:rsidRDefault="003C3D17" w:rsidP="003C3D17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 xml:space="preserve">Type d’entreprise (GE, ETI, PME, TPE, microentreprise, artisan) : </w:t>
      </w:r>
      <w:r>
        <w:tab/>
      </w:r>
    </w:p>
    <w:p w:rsidR="0051580A" w:rsidRDefault="0051580A" w:rsidP="0051580A">
      <w:pPr>
        <w:pBdr>
          <w:left w:val="single" w:sz="4" w:space="4" w:color="auto"/>
        </w:pBdr>
        <w:tabs>
          <w:tab w:val="left" w:leader="dot" w:pos="4649"/>
          <w:tab w:val="left" w:leader="dot" w:pos="6804"/>
        </w:tabs>
        <w:spacing w:before="60"/>
        <w:ind w:left="709"/>
      </w:pPr>
      <w:r>
        <w:t xml:space="preserve">SIRET : </w:t>
      </w:r>
      <w:r>
        <w:tab/>
        <w:t xml:space="preserve"> APE : </w:t>
      </w:r>
      <w:r>
        <w:tab/>
      </w:r>
    </w:p>
    <w:p w:rsidR="0051580A" w:rsidRDefault="0051580A" w:rsidP="0051580A">
      <w:pPr>
        <w:pBdr>
          <w:left w:val="single" w:sz="4" w:space="4" w:color="auto"/>
        </w:pBdr>
        <w:tabs>
          <w:tab w:val="left" w:leader="dot" w:pos="6804"/>
        </w:tabs>
        <w:spacing w:before="60"/>
        <w:ind w:left="709"/>
      </w:pPr>
      <w:r>
        <w:t xml:space="preserve">TVA intracommunautaire : </w:t>
      </w:r>
      <w:r>
        <w:tab/>
      </w:r>
    </w:p>
    <w:p w:rsidR="003C3D17" w:rsidRDefault="003C3D17" w:rsidP="003C3D17">
      <w:pPr>
        <w:pBdr>
          <w:left w:val="single" w:sz="4" w:space="4" w:color="auto"/>
        </w:pBdr>
        <w:spacing w:before="60"/>
        <w:ind w:left="709"/>
      </w:pPr>
    </w:p>
    <w:p w:rsidR="003C3D17" w:rsidRDefault="003C3D17" w:rsidP="003C3D17">
      <w:pPr>
        <w:pBdr>
          <w:left w:val="single" w:sz="4" w:space="4" w:color="auto"/>
        </w:pBdr>
        <w:spacing w:before="60"/>
        <w:ind w:left="709"/>
        <w:rPr>
          <w:i/>
        </w:rPr>
      </w:pPr>
      <w:r>
        <w:t xml:space="preserve">Adresse </w:t>
      </w:r>
      <w:r>
        <w:rPr>
          <w:u w:val="single"/>
        </w:rPr>
        <w:t>complète</w:t>
      </w:r>
      <w:r>
        <w:t xml:space="preserve"> : </w:t>
      </w:r>
      <w:r>
        <w:rPr>
          <w:i/>
        </w:rPr>
        <w:t>(adresse + boîte postale + Code postal + Ville + Pays s’il y a lieu)</w:t>
      </w:r>
    </w:p>
    <w:p w:rsidR="003C3D17" w:rsidRDefault="003C3D17" w:rsidP="003C3D17">
      <w:pPr>
        <w:pBdr>
          <w:left w:val="single" w:sz="4" w:space="4" w:color="auto"/>
        </w:pBdr>
        <w:tabs>
          <w:tab w:val="right" w:leader="dot" w:pos="10206"/>
        </w:tabs>
        <w:spacing w:before="60"/>
        <w:ind w:left="709"/>
      </w:pPr>
      <w:r>
        <w:tab/>
      </w:r>
    </w:p>
    <w:p w:rsidR="003C3D17" w:rsidRDefault="003C3D17" w:rsidP="003C3D17">
      <w:pPr>
        <w:pBdr>
          <w:left w:val="single" w:sz="4" w:space="4" w:color="auto"/>
        </w:pBdr>
        <w:tabs>
          <w:tab w:val="left" w:leader="dot" w:pos="3969"/>
        </w:tabs>
        <w:spacing w:before="60"/>
        <w:ind w:left="709"/>
        <w:rPr>
          <w:b/>
        </w:rPr>
      </w:pPr>
      <w:r>
        <w:t>T</w:t>
      </w:r>
      <w:r w:rsidR="0051580A">
        <w:t>é</w:t>
      </w:r>
      <w:r>
        <w:t>l</w:t>
      </w:r>
      <w:r w:rsidR="0051580A">
        <w:t>.</w:t>
      </w:r>
      <w:r>
        <w:t xml:space="preserve"> : </w:t>
      </w:r>
      <w:r>
        <w:tab/>
      </w:r>
      <w:r>
        <w:rPr>
          <w:b/>
        </w:rPr>
        <w:t xml:space="preserve"> avec indicatif si entreprise étrangère</w:t>
      </w:r>
    </w:p>
    <w:p w:rsidR="003C3D17" w:rsidRDefault="003C3D17" w:rsidP="003C3D17">
      <w:pPr>
        <w:pBdr>
          <w:left w:val="single" w:sz="4" w:space="4" w:color="auto"/>
        </w:pBdr>
        <w:tabs>
          <w:tab w:val="left" w:leader="dot" w:pos="6946"/>
          <w:tab w:val="left" w:leader="dot" w:pos="10065"/>
        </w:tabs>
        <w:spacing w:before="60"/>
        <w:ind w:left="709"/>
      </w:pPr>
      <w:r>
        <w:t xml:space="preserve">Adresse </w:t>
      </w:r>
      <w:r>
        <w:rPr>
          <w:b/>
        </w:rPr>
        <w:t>email</w:t>
      </w:r>
      <w:r>
        <w:t xml:space="preserve"> de l’entreprise </w:t>
      </w:r>
      <w:r>
        <w:rPr>
          <w:b/>
        </w:rPr>
        <w:t>valide</w:t>
      </w:r>
      <w:r>
        <w:t xml:space="preserve"> : </w:t>
      </w:r>
      <w:r>
        <w:tab/>
        <w:t>@</w:t>
      </w:r>
      <w:r>
        <w:tab/>
      </w:r>
    </w:p>
    <w:p w:rsidR="003C3D17" w:rsidRPr="003C3D17" w:rsidRDefault="003C3D17" w:rsidP="003C3D17">
      <w:pPr>
        <w:rPr>
          <w:szCs w:val="24"/>
        </w:rPr>
      </w:pPr>
    </w:p>
    <w:p w:rsidR="004223D8" w:rsidRPr="003C3D17" w:rsidRDefault="004223D8">
      <w:pPr>
        <w:rPr>
          <w:szCs w:val="24"/>
        </w:rPr>
      </w:pPr>
    </w:p>
    <w:p w:rsidR="00DE1758" w:rsidRPr="008C3348" w:rsidRDefault="00E4613C" w:rsidP="00E4613C">
      <w:pPr>
        <w:numPr>
          <w:ilvl w:val="0"/>
          <w:numId w:val="3"/>
        </w:numPr>
        <w:spacing w:before="240"/>
        <w:ind w:left="284" w:hanging="284"/>
      </w:pPr>
      <w:r w:rsidRPr="008C3348">
        <w:t>après avoir pris connaissance du cahier des clauses</w:t>
      </w:r>
      <w:r w:rsidR="008C3348">
        <w:t xml:space="preserve"> administratives</w:t>
      </w:r>
      <w:r w:rsidRPr="008C3348">
        <w:t xml:space="preserve"> </w:t>
      </w:r>
      <w:r w:rsidR="00CE4C03" w:rsidRPr="008C3348">
        <w:t>particulières (</w:t>
      </w:r>
      <w:r w:rsidRPr="008C3348">
        <w:t>C.C.</w:t>
      </w:r>
      <w:r w:rsidR="008C3348">
        <w:t>A.</w:t>
      </w:r>
      <w:r w:rsidRPr="008C3348">
        <w:t>P</w:t>
      </w:r>
      <w:r w:rsidR="008C3348">
        <w:t>.</w:t>
      </w:r>
      <w:r w:rsidRPr="008C3348">
        <w:t xml:space="preserve">) </w:t>
      </w:r>
      <w:r w:rsidR="00CE4C03" w:rsidRPr="008C3348">
        <w:t>n</w:t>
      </w:r>
      <w:r w:rsidR="00A925B8" w:rsidRPr="008C3348">
        <w:t>º</w:t>
      </w:r>
      <w:r w:rsidR="003C3D17" w:rsidRPr="008C3348">
        <w:t> </w:t>
      </w:r>
      <w:r w:rsidR="009712AC" w:rsidRPr="008C3348">
        <w:t>250</w:t>
      </w:r>
      <w:r w:rsidR="008C3348" w:rsidRPr="008C3348">
        <w:t>13</w:t>
      </w:r>
      <w:r w:rsidR="00CE4C03" w:rsidRPr="008C3348">
        <w:t xml:space="preserve"> </w:t>
      </w:r>
      <w:r w:rsidRPr="008C3348">
        <w:t>et des documents qui y sont mentionnés,</w:t>
      </w:r>
    </w:p>
    <w:p w:rsidR="00DE1758" w:rsidRPr="003C3D17" w:rsidRDefault="00E4613C" w:rsidP="00E4613C">
      <w:pPr>
        <w:numPr>
          <w:ilvl w:val="0"/>
          <w:numId w:val="3"/>
        </w:numPr>
        <w:spacing w:before="240"/>
        <w:ind w:left="284" w:hanging="284"/>
      </w:pPr>
      <w:r w:rsidRPr="003C3D17">
        <w:t>et après avoir fourni les éléments prévus par la réglementation à l’appui de ma candidature et mon offre,</w:t>
      </w:r>
    </w:p>
    <w:p w:rsidR="00DE1758" w:rsidRDefault="00DE1758">
      <w:pPr>
        <w:rPr>
          <w:szCs w:val="24"/>
        </w:rPr>
      </w:pPr>
    </w:p>
    <w:p w:rsidR="00DE1758" w:rsidRPr="003C3D17" w:rsidRDefault="00E4613C">
      <w:pPr>
        <w:rPr>
          <w:b/>
          <w:szCs w:val="24"/>
        </w:rPr>
      </w:pPr>
      <w:r w:rsidRPr="003C3D17">
        <w:rPr>
          <w:b/>
          <w:szCs w:val="24"/>
        </w:rPr>
        <w:t xml:space="preserve">JE M’ENGAGE OU </w:t>
      </w:r>
      <w:r w:rsidRPr="003C3D17">
        <w:rPr>
          <w:b/>
        </w:rPr>
        <w:t>J’ENGAGE</w:t>
      </w:r>
      <w:r w:rsidRPr="003C3D17">
        <w:t xml:space="preserve"> le groupement dont je suis mandataire, sans réserve, conformément aux conditions, clauses et prescriptions imposées par le présent acte d’engagement, à exécuter les prestations qui me concernent, dans les conditions ci-après définies.</w:t>
      </w:r>
    </w:p>
    <w:p w:rsidR="00DE1758" w:rsidRPr="003C3D17" w:rsidRDefault="00DE1758" w:rsidP="009712AC">
      <w:pPr>
        <w:pStyle w:val="Normal1"/>
      </w:pPr>
    </w:p>
    <w:p w:rsidR="00DE1758" w:rsidRPr="009712AC" w:rsidRDefault="00E4613C" w:rsidP="009712AC">
      <w:pPr>
        <w:pStyle w:val="Normal1"/>
      </w:pPr>
      <w:r w:rsidRPr="009712AC">
        <w:t xml:space="preserve">L’offre ainsi présentée ne nous lie toutefois que si la décision d’attribution intervient dans un délai de </w:t>
      </w:r>
      <w:r w:rsidRPr="009712AC">
        <w:rPr>
          <w:b/>
        </w:rPr>
        <w:t>120</w:t>
      </w:r>
      <w:r w:rsidR="003C3D17" w:rsidRPr="009712AC">
        <w:rPr>
          <w:b/>
        </w:rPr>
        <w:t> </w:t>
      </w:r>
      <w:r w:rsidRPr="009712AC">
        <w:rPr>
          <w:b/>
        </w:rPr>
        <w:t>jours</w:t>
      </w:r>
      <w:r w:rsidR="003C3D17" w:rsidRPr="009712AC">
        <w:t xml:space="preserve"> </w:t>
      </w:r>
      <w:r w:rsidRPr="009712AC">
        <w:t>à compter de la date limite de réception des offres fixée par le règlement de la consultation.</w:t>
      </w:r>
    </w:p>
    <w:p w:rsidR="001F1C50" w:rsidRPr="003C3D17" w:rsidRDefault="001F1C50" w:rsidP="009712AC">
      <w:pPr>
        <w:pStyle w:val="Normal1"/>
      </w:pPr>
    </w:p>
    <w:p w:rsidR="001F1C50" w:rsidRPr="001F1C50" w:rsidRDefault="001F1C50" w:rsidP="001F1C50">
      <w:pPr>
        <w:pStyle w:val="Titre2"/>
      </w:pPr>
      <w:r w:rsidRPr="001F1C50">
        <w:t xml:space="preserve">Exécution des </w:t>
      </w:r>
      <w:r w:rsidR="00EB33B9">
        <w:t>prestations</w:t>
      </w:r>
    </w:p>
    <w:p w:rsidR="001F1C50" w:rsidRPr="003C3D17" w:rsidRDefault="001F1C50" w:rsidP="009712AC">
      <w:pPr>
        <w:pStyle w:val="Normal1"/>
      </w:pPr>
      <w:r w:rsidRPr="003C3D17">
        <w:t>Les missions de maîtrise d’œuvre définis dans les marchés subséquents au présent accord-cadre seront personnellement réalisées</w:t>
      </w:r>
      <w:r w:rsidR="003C3D17" w:rsidRPr="003C3D17">
        <w:t xml:space="preserve"> </w:t>
      </w:r>
      <w:r w:rsidRPr="003C3D17">
        <w:t>par</w:t>
      </w:r>
      <w:r w:rsidR="003C3D17" w:rsidRPr="003C3D17">
        <w:t> </w:t>
      </w:r>
      <w:r w:rsidRPr="003C3D17">
        <w:t>:</w:t>
      </w:r>
    </w:p>
    <w:p w:rsidR="001F1C50" w:rsidRPr="003C3D17" w:rsidRDefault="001F1C50" w:rsidP="009712AC">
      <w:pPr>
        <w:pStyle w:val="Normal1"/>
      </w:pPr>
    </w:p>
    <w:tbl>
      <w:tblPr>
        <w:tblW w:w="104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75"/>
        <w:gridCol w:w="4221"/>
        <w:gridCol w:w="4222"/>
      </w:tblGrid>
      <w:tr w:rsidR="001F1C50" w:rsidRPr="003C3D17" w:rsidTr="009712AC">
        <w:tc>
          <w:tcPr>
            <w:tcW w:w="1975" w:type="dxa"/>
            <w:shd w:val="clear" w:color="auto" w:fill="FFFF99"/>
          </w:tcPr>
          <w:p w:rsidR="001F1C50" w:rsidRPr="003C3D17" w:rsidRDefault="001F1C50" w:rsidP="000E762D">
            <w:pPr>
              <w:pStyle w:val="Normal1"/>
              <w:jc w:val="center"/>
            </w:pPr>
            <w:r w:rsidRPr="003C3D17">
              <w:t>Cotraitant</w:t>
            </w:r>
          </w:p>
        </w:tc>
        <w:tc>
          <w:tcPr>
            <w:tcW w:w="4221" w:type="dxa"/>
            <w:shd w:val="clear" w:color="auto" w:fill="FFFF99"/>
            <w:vAlign w:val="center"/>
          </w:tcPr>
          <w:p w:rsidR="001F1C50" w:rsidRPr="003C3D17" w:rsidRDefault="001F1C50" w:rsidP="000E762D">
            <w:pPr>
              <w:pStyle w:val="Normal1"/>
              <w:jc w:val="center"/>
            </w:pPr>
            <w:r w:rsidRPr="003C3D17">
              <w:t>Nom, Prénom, qualité</w:t>
            </w:r>
          </w:p>
        </w:tc>
        <w:tc>
          <w:tcPr>
            <w:tcW w:w="4222" w:type="dxa"/>
            <w:shd w:val="clear" w:color="auto" w:fill="FFFF99"/>
            <w:vAlign w:val="center"/>
          </w:tcPr>
          <w:p w:rsidR="001F1C50" w:rsidRPr="003C3D17" w:rsidRDefault="001F1C50" w:rsidP="000E762D">
            <w:pPr>
              <w:pStyle w:val="Normal1"/>
              <w:jc w:val="center"/>
            </w:pPr>
            <w:r w:rsidRPr="003C3D17">
              <w:t>Remplaçant (</w:t>
            </w:r>
            <w:r w:rsidR="000E762D">
              <w:t>N</w:t>
            </w:r>
            <w:r w:rsidRPr="003C3D17">
              <w:t>om, Prénom, qualité)</w:t>
            </w:r>
          </w:p>
        </w:tc>
      </w:tr>
      <w:tr w:rsidR="001F1C50" w:rsidRPr="003C3D17" w:rsidTr="009712AC">
        <w:trPr>
          <w:trHeight w:val="444"/>
        </w:trPr>
        <w:tc>
          <w:tcPr>
            <w:tcW w:w="1975" w:type="dxa"/>
            <w:vAlign w:val="center"/>
          </w:tcPr>
          <w:p w:rsidR="001F1C50" w:rsidRPr="003C3D17" w:rsidRDefault="009712AC" w:rsidP="009712AC">
            <w:pPr>
              <w:pStyle w:val="Normal1"/>
            </w:pPr>
            <w:r w:rsidRPr="003C3D17">
              <w:t>Nº </w:t>
            </w:r>
            <w:r>
              <w:t>1 (m</w:t>
            </w:r>
            <w:r w:rsidR="001F1C50" w:rsidRPr="003C3D17">
              <w:t>andataire</w:t>
            </w:r>
            <w:r>
              <w:t>)</w:t>
            </w:r>
          </w:p>
        </w:tc>
        <w:tc>
          <w:tcPr>
            <w:tcW w:w="4221" w:type="dxa"/>
            <w:vAlign w:val="center"/>
          </w:tcPr>
          <w:p w:rsidR="001F1C50" w:rsidRDefault="001F1C50" w:rsidP="009712AC">
            <w:pPr>
              <w:pStyle w:val="Normal1"/>
            </w:pPr>
          </w:p>
          <w:p w:rsidR="00571032" w:rsidRPr="003C3D17" w:rsidRDefault="0026628E" w:rsidP="009712AC">
            <w:pPr>
              <w:pStyle w:val="Normal1"/>
            </w:pPr>
            <w:r>
              <w:t>Qualité</w:t>
            </w:r>
            <w:r>
              <w:rPr>
                <w:rFonts w:ascii="Arial" w:hAnsi="Arial" w:cs="Arial"/>
              </w:rPr>
              <w:t> </w:t>
            </w:r>
            <w:r>
              <w:t xml:space="preserve">: </w:t>
            </w:r>
            <w:r w:rsidR="00571032">
              <w:t>Architecte</w:t>
            </w:r>
          </w:p>
        </w:tc>
        <w:tc>
          <w:tcPr>
            <w:tcW w:w="4222" w:type="dxa"/>
            <w:vAlign w:val="center"/>
          </w:tcPr>
          <w:p w:rsidR="001F1C50" w:rsidRPr="003C3D17" w:rsidRDefault="001F1C50" w:rsidP="009712AC">
            <w:pPr>
              <w:pStyle w:val="Normal1"/>
            </w:pPr>
          </w:p>
        </w:tc>
      </w:tr>
      <w:tr w:rsidR="001F1C50" w:rsidRPr="003C3D17" w:rsidTr="009712AC">
        <w:trPr>
          <w:trHeight w:val="408"/>
        </w:trPr>
        <w:tc>
          <w:tcPr>
            <w:tcW w:w="1975" w:type="dxa"/>
            <w:vAlign w:val="center"/>
          </w:tcPr>
          <w:p w:rsidR="001F1C50" w:rsidRPr="003C3D17" w:rsidRDefault="003C3D17" w:rsidP="009712AC">
            <w:pPr>
              <w:pStyle w:val="Normal1"/>
            </w:pPr>
            <w:r w:rsidRPr="003C3D17">
              <w:t>Nº </w:t>
            </w:r>
            <w:r w:rsidR="001F1C50" w:rsidRPr="003C3D17">
              <w:t>2</w:t>
            </w:r>
          </w:p>
        </w:tc>
        <w:tc>
          <w:tcPr>
            <w:tcW w:w="4221" w:type="dxa"/>
            <w:vAlign w:val="center"/>
          </w:tcPr>
          <w:p w:rsidR="001F1C50" w:rsidRDefault="001F1C50" w:rsidP="009712AC">
            <w:pPr>
              <w:pStyle w:val="Normal1"/>
            </w:pPr>
          </w:p>
          <w:p w:rsidR="0026628E" w:rsidRPr="003C3D17" w:rsidRDefault="0026628E" w:rsidP="009712AC">
            <w:pPr>
              <w:pStyle w:val="Normal1"/>
            </w:pPr>
            <w:r>
              <w:t>Qualité</w:t>
            </w:r>
            <w:r>
              <w:rPr>
                <w:rFonts w:ascii="Arial" w:hAnsi="Arial" w:cs="Arial"/>
              </w:rPr>
              <w:t> </w:t>
            </w:r>
            <w:r>
              <w:t xml:space="preserve">: </w:t>
            </w:r>
          </w:p>
        </w:tc>
        <w:tc>
          <w:tcPr>
            <w:tcW w:w="4222" w:type="dxa"/>
            <w:vAlign w:val="center"/>
          </w:tcPr>
          <w:p w:rsidR="001F1C50" w:rsidRPr="003C3D17" w:rsidRDefault="001F1C50" w:rsidP="009712AC">
            <w:pPr>
              <w:pStyle w:val="Normal1"/>
            </w:pPr>
          </w:p>
        </w:tc>
      </w:tr>
      <w:tr w:rsidR="001F1C50" w:rsidRPr="003C3D17" w:rsidTr="009712AC">
        <w:trPr>
          <w:trHeight w:val="401"/>
        </w:trPr>
        <w:tc>
          <w:tcPr>
            <w:tcW w:w="1975" w:type="dxa"/>
            <w:vAlign w:val="center"/>
          </w:tcPr>
          <w:p w:rsidR="001F1C50" w:rsidRPr="003C3D17" w:rsidRDefault="003C3D17" w:rsidP="009712AC">
            <w:pPr>
              <w:pStyle w:val="Normal1"/>
            </w:pPr>
            <w:r w:rsidRPr="003C3D17">
              <w:t>Nº </w:t>
            </w:r>
            <w:r w:rsidR="001F1C50" w:rsidRPr="003C3D17">
              <w:t>3</w:t>
            </w:r>
          </w:p>
        </w:tc>
        <w:tc>
          <w:tcPr>
            <w:tcW w:w="4221" w:type="dxa"/>
            <w:vAlign w:val="center"/>
          </w:tcPr>
          <w:p w:rsidR="001F1C50" w:rsidRDefault="001F1C50" w:rsidP="009712AC">
            <w:pPr>
              <w:pStyle w:val="Normal1"/>
            </w:pPr>
          </w:p>
          <w:p w:rsidR="0026628E" w:rsidRPr="003C3D17" w:rsidRDefault="0026628E" w:rsidP="009712AC">
            <w:pPr>
              <w:pStyle w:val="Normal1"/>
            </w:pPr>
            <w:r>
              <w:t>Qualité</w:t>
            </w:r>
            <w:r>
              <w:rPr>
                <w:rFonts w:ascii="Arial" w:hAnsi="Arial" w:cs="Arial"/>
              </w:rPr>
              <w:t> </w:t>
            </w:r>
            <w:r>
              <w:t>:</w:t>
            </w:r>
            <w:r>
              <w:t xml:space="preserve"> </w:t>
            </w:r>
            <w:bookmarkStart w:id="7" w:name="_GoBack"/>
            <w:bookmarkEnd w:id="7"/>
          </w:p>
        </w:tc>
        <w:tc>
          <w:tcPr>
            <w:tcW w:w="4222" w:type="dxa"/>
            <w:vAlign w:val="center"/>
          </w:tcPr>
          <w:p w:rsidR="001F1C50" w:rsidRPr="003C3D17" w:rsidRDefault="001F1C50" w:rsidP="009712AC">
            <w:pPr>
              <w:pStyle w:val="Normal1"/>
            </w:pPr>
          </w:p>
        </w:tc>
      </w:tr>
      <w:tr w:rsidR="001F1C50" w:rsidRPr="003C3D17" w:rsidTr="009712AC">
        <w:trPr>
          <w:trHeight w:val="401"/>
        </w:trPr>
        <w:tc>
          <w:tcPr>
            <w:tcW w:w="1975" w:type="dxa"/>
            <w:vAlign w:val="center"/>
          </w:tcPr>
          <w:p w:rsidR="001F1C50" w:rsidRPr="003C3D17" w:rsidRDefault="003C3D17" w:rsidP="009712AC">
            <w:pPr>
              <w:pStyle w:val="Normal1"/>
            </w:pPr>
            <w:r w:rsidRPr="003C3D17">
              <w:t>Nº </w:t>
            </w:r>
            <w:r w:rsidR="001F1C50" w:rsidRPr="003C3D17">
              <w:t>4</w:t>
            </w:r>
          </w:p>
        </w:tc>
        <w:tc>
          <w:tcPr>
            <w:tcW w:w="4221" w:type="dxa"/>
            <w:vAlign w:val="center"/>
          </w:tcPr>
          <w:p w:rsidR="001F1C50" w:rsidRDefault="001F1C50" w:rsidP="009712AC">
            <w:pPr>
              <w:pStyle w:val="Normal1"/>
            </w:pPr>
          </w:p>
          <w:p w:rsidR="0026628E" w:rsidRPr="003C3D17" w:rsidRDefault="0026628E" w:rsidP="009712AC">
            <w:pPr>
              <w:pStyle w:val="Normal1"/>
            </w:pPr>
            <w:r w:rsidRPr="0026628E">
              <w:t>Qualité :</w:t>
            </w:r>
            <w:r>
              <w:t xml:space="preserve"> </w:t>
            </w:r>
          </w:p>
        </w:tc>
        <w:tc>
          <w:tcPr>
            <w:tcW w:w="4222" w:type="dxa"/>
            <w:vAlign w:val="center"/>
          </w:tcPr>
          <w:p w:rsidR="001F1C50" w:rsidRPr="003C3D17" w:rsidRDefault="001F1C50" w:rsidP="009712AC">
            <w:pPr>
              <w:pStyle w:val="Normal1"/>
            </w:pPr>
          </w:p>
        </w:tc>
      </w:tr>
    </w:tbl>
    <w:p w:rsidR="00EB33B9" w:rsidRDefault="00EB33B9" w:rsidP="00451BF8">
      <w:pPr>
        <w:rPr>
          <w:szCs w:val="24"/>
        </w:rPr>
      </w:pPr>
    </w:p>
    <w:p w:rsidR="00DE1758" w:rsidRDefault="00E4613C" w:rsidP="00451BF8">
      <w:pPr>
        <w:pStyle w:val="StyleTitre1ToutenmajusculeGaucheAvant12pt"/>
      </w:pPr>
      <w:bookmarkStart w:id="8" w:name="_Toc153336861"/>
      <w:r>
        <w:t>Prix</w:t>
      </w:r>
      <w:bookmarkEnd w:id="8"/>
    </w:p>
    <w:p w:rsidR="00EB33B9" w:rsidRPr="00451BF8" w:rsidRDefault="00EB33B9" w:rsidP="00EB33B9">
      <w:r w:rsidRPr="00451BF8">
        <w:t>Sont définis au bordereau des prix de l’accord-cadre (B</w:t>
      </w:r>
      <w:r w:rsidR="001F085F">
        <w:t>.</w:t>
      </w:r>
      <w:r w:rsidRPr="00451BF8">
        <w:t>P</w:t>
      </w:r>
      <w:r w:rsidR="001F085F">
        <w:t>.</w:t>
      </w:r>
      <w:r w:rsidRPr="00451BF8">
        <w:t>A</w:t>
      </w:r>
      <w:r w:rsidR="001F085F">
        <w:t>.C.</w:t>
      </w:r>
      <w:r w:rsidRPr="00451BF8">
        <w:t>), les taux de rémunération plafonds de chaque élément de mission de maîtrise d’œuvre proposés par le titulaire.</w:t>
      </w:r>
    </w:p>
    <w:p w:rsidR="00EB33B9" w:rsidRPr="00451BF8" w:rsidRDefault="00EB33B9" w:rsidP="00EB33B9"/>
    <w:p w:rsidR="00EB33B9" w:rsidRPr="00451BF8" w:rsidRDefault="00EB33B9" w:rsidP="008126A6">
      <w:pPr>
        <w:spacing w:after="40"/>
      </w:pPr>
      <w:bookmarkStart w:id="9" w:name="_Toc485652942"/>
      <w:r w:rsidRPr="00451BF8">
        <w:t>Les marchés subséquents passés sur le fondement de l’accord-cadre seront traités</w:t>
      </w:r>
      <w:r w:rsidR="00451BF8" w:rsidRPr="00451BF8">
        <w:t> </w:t>
      </w:r>
      <w:r w:rsidRPr="00451BF8">
        <w:t>:</w:t>
      </w:r>
    </w:p>
    <w:p w:rsidR="00EB33B9" w:rsidRPr="00F46313" w:rsidRDefault="00EB33B9" w:rsidP="008126A6">
      <w:pPr>
        <w:numPr>
          <w:ilvl w:val="0"/>
          <w:numId w:val="12"/>
        </w:numPr>
        <w:shd w:val="clear" w:color="auto" w:fill="FFFFFF"/>
        <w:suppressAutoHyphens/>
        <w:spacing w:after="60"/>
        <w:ind w:left="714" w:hanging="357"/>
      </w:pPr>
      <w:r w:rsidRPr="00F46313">
        <w:t>à prix global et forfaitaire pour la mission d’études de diagnostic</w:t>
      </w:r>
    </w:p>
    <w:p w:rsidR="00EB33B9" w:rsidRPr="00F46313" w:rsidRDefault="00EB33B9" w:rsidP="00EB33B9">
      <w:pPr>
        <w:numPr>
          <w:ilvl w:val="0"/>
          <w:numId w:val="12"/>
        </w:numPr>
        <w:suppressAutoHyphens/>
      </w:pPr>
      <w:r w:rsidRPr="00F46313">
        <w:t xml:space="preserve">à prix global et forfaitaire avec </w:t>
      </w:r>
      <w:r w:rsidR="0026628E">
        <w:t>taux</w:t>
      </w:r>
      <w:r w:rsidRPr="00F46313">
        <w:t xml:space="preserve"> de tolérance pour les autres missions de maîtrise d’œuvre. Les </w:t>
      </w:r>
      <w:r w:rsidR="0026628E">
        <w:t>taux</w:t>
      </w:r>
      <w:r w:rsidRPr="00F46313">
        <w:t xml:space="preserve"> de tolérance sont </w:t>
      </w:r>
      <w:r w:rsidRPr="00F46313">
        <w:rPr>
          <w:szCs w:val="24"/>
        </w:rPr>
        <w:t>définis aux articles 3.1.1 et 3.1.2 du C.C.</w:t>
      </w:r>
      <w:r w:rsidR="0026628E">
        <w:rPr>
          <w:szCs w:val="24"/>
        </w:rPr>
        <w:t>A.</w:t>
      </w:r>
      <w:r w:rsidRPr="00F46313">
        <w:rPr>
          <w:szCs w:val="24"/>
        </w:rPr>
        <w:t>P.</w:t>
      </w:r>
    </w:p>
    <w:bookmarkEnd w:id="9"/>
    <w:p w:rsidR="00EB33B9" w:rsidRPr="00451BF8" w:rsidRDefault="00EB33B9" w:rsidP="008126A6">
      <w:pPr>
        <w:shd w:val="clear" w:color="auto" w:fill="FFFFFF"/>
        <w:suppressAutoHyphens/>
        <w:spacing w:before="120" w:after="40"/>
        <w:ind w:left="567" w:firstLine="142"/>
        <w:rPr>
          <w:rFonts w:eastAsia="SimSun"/>
          <w:szCs w:val="24"/>
          <w:lang w:eastAsia="ar-SA"/>
        </w:rPr>
      </w:pPr>
      <w:r w:rsidRPr="00451BF8">
        <w:rPr>
          <w:rFonts w:eastAsia="SimSun"/>
          <w:szCs w:val="24"/>
          <w:lang w:eastAsia="ar-SA"/>
        </w:rPr>
        <w:t>Chaque mission de maîtrise d’œuvre est caractérisée par</w:t>
      </w:r>
      <w:r w:rsidR="00451BF8" w:rsidRPr="00451BF8">
        <w:rPr>
          <w:rFonts w:eastAsia="SimSun"/>
          <w:szCs w:val="24"/>
          <w:lang w:eastAsia="ar-SA"/>
        </w:rPr>
        <w:t> </w:t>
      </w:r>
      <w:r w:rsidRPr="00451BF8">
        <w:rPr>
          <w:rFonts w:eastAsia="SimSun"/>
          <w:szCs w:val="24"/>
          <w:lang w:eastAsia="ar-SA"/>
        </w:rPr>
        <w:t>:</w:t>
      </w:r>
    </w:p>
    <w:p w:rsidR="00EB04A9" w:rsidRPr="00451BF8" w:rsidRDefault="00EB33B9" w:rsidP="008126A6">
      <w:pPr>
        <w:numPr>
          <w:ilvl w:val="1"/>
          <w:numId w:val="12"/>
        </w:numPr>
        <w:suppressAutoHyphens/>
        <w:spacing w:after="60"/>
        <w:ind w:left="1434" w:hanging="357"/>
      </w:pPr>
      <w:r w:rsidRPr="00451BF8">
        <w:t>une enve</w:t>
      </w:r>
      <w:r w:rsidR="00C03FB2" w:rsidRPr="00451BF8">
        <w:t>loppe financière prévisionnelle</w:t>
      </w:r>
      <w:r w:rsidR="00EB04A9" w:rsidRPr="00451BF8">
        <w:t>,</w:t>
      </w:r>
      <w:r w:rsidRPr="00451BF8">
        <w:t xml:space="preserve"> affectée aux travaux objet de la mission et fixée par le pouvoir adjudicateur.</w:t>
      </w:r>
    </w:p>
    <w:p w:rsidR="00EB04A9" w:rsidRPr="00451BF8" w:rsidRDefault="00EB33B9" w:rsidP="00EB04A9">
      <w:pPr>
        <w:numPr>
          <w:ilvl w:val="1"/>
          <w:numId w:val="12"/>
        </w:numPr>
        <w:suppressAutoHyphens/>
      </w:pPr>
      <w:r w:rsidRPr="00451BF8">
        <w:t>un forfait de rémunération pour l</w:t>
      </w:r>
      <w:r w:rsidR="00C03FB2" w:rsidRPr="00451BF8">
        <w:t>es</w:t>
      </w:r>
      <w:r w:rsidRPr="00451BF8">
        <w:t xml:space="preserve"> </w:t>
      </w:r>
      <w:r w:rsidR="00C03FB2" w:rsidRPr="00451BF8">
        <w:t xml:space="preserve">éléments de </w:t>
      </w:r>
      <w:r w:rsidRPr="00451BF8">
        <w:t>mission</w:t>
      </w:r>
      <w:r w:rsidR="00C03FB2" w:rsidRPr="00451BF8">
        <w:t>s</w:t>
      </w:r>
      <w:r w:rsidRPr="00451BF8">
        <w:t xml:space="preserve"> établi sur la base d’un ou plusieurs taux de rémunération proposés</w:t>
      </w:r>
      <w:r w:rsidRPr="00451BF8">
        <w:rPr>
          <w:rFonts w:eastAsia="SimSun"/>
          <w:szCs w:val="24"/>
          <w:lang w:eastAsia="ar-SA"/>
        </w:rPr>
        <w:t xml:space="preserve"> par le titulaire dans son offre pour le marché subséquent.</w:t>
      </w:r>
    </w:p>
    <w:p w:rsidR="00EB33B9" w:rsidRDefault="00EB33B9" w:rsidP="00451BF8">
      <w:pPr>
        <w:spacing w:before="120"/>
        <w:rPr>
          <w:rFonts w:cs="Arial"/>
        </w:rPr>
      </w:pPr>
      <w:r w:rsidRPr="00EB33B9">
        <w:rPr>
          <w:rFonts w:cs="Arial"/>
        </w:rPr>
        <w:t xml:space="preserve">Durant la validité de l’accord-cadre, le titulaire s’engage à proposer à chaque consultation des taux de rémunération inférieurs ou égaux aux taux plafonds définis au </w:t>
      </w:r>
      <w:r w:rsidR="001F085F" w:rsidRPr="001F085F">
        <w:rPr>
          <w:rFonts w:cs="Arial"/>
        </w:rPr>
        <w:t>B.P.A.C</w:t>
      </w:r>
      <w:r w:rsidRPr="00EB33B9">
        <w:rPr>
          <w:rFonts w:cs="Arial"/>
        </w:rPr>
        <w:t>.</w:t>
      </w:r>
    </w:p>
    <w:p w:rsidR="00DE1758" w:rsidRDefault="00DE1758" w:rsidP="009712AC">
      <w:pPr>
        <w:pStyle w:val="Normal1"/>
      </w:pPr>
    </w:p>
    <w:p w:rsidR="00DE1758" w:rsidRDefault="00E4613C" w:rsidP="00451BF8">
      <w:pPr>
        <w:pStyle w:val="StyleTitre1ToutenmajusculeGaucheAvant12pt"/>
      </w:pPr>
      <w:bookmarkStart w:id="10" w:name="_Toc153336863"/>
      <w:r>
        <w:t>Sous-traitance</w:t>
      </w:r>
      <w:bookmarkEnd w:id="10"/>
    </w:p>
    <w:p w:rsidR="00EB04A9" w:rsidRPr="00EB04A9" w:rsidRDefault="00EB04A9" w:rsidP="00451BF8">
      <w:pPr>
        <w:tabs>
          <w:tab w:val="left" w:pos="284"/>
          <w:tab w:val="left" w:pos="567"/>
          <w:tab w:val="left" w:pos="851"/>
        </w:tabs>
        <w:rPr>
          <w:b/>
          <w:szCs w:val="24"/>
        </w:rPr>
      </w:pPr>
      <w:r w:rsidRPr="00EB04A9">
        <w:rPr>
          <w:b/>
          <w:szCs w:val="24"/>
        </w:rPr>
        <w:t>Le maître d’œuvre ne peut en aucun cas sous-traiter toute l’exécution du présent accord-cadre.</w:t>
      </w:r>
    </w:p>
    <w:p w:rsidR="00EB04A9" w:rsidRPr="00EB04A9" w:rsidRDefault="00EB04A9" w:rsidP="00451BF8">
      <w:pPr>
        <w:tabs>
          <w:tab w:val="left" w:pos="284"/>
          <w:tab w:val="left" w:pos="567"/>
          <w:tab w:val="left" w:pos="851"/>
        </w:tabs>
        <w:rPr>
          <w:szCs w:val="24"/>
        </w:rPr>
      </w:pPr>
    </w:p>
    <w:p w:rsidR="00EB04A9" w:rsidRPr="00EB04A9" w:rsidRDefault="00EB04A9" w:rsidP="00451BF8">
      <w:pPr>
        <w:tabs>
          <w:tab w:val="left" w:pos="284"/>
          <w:tab w:val="left" w:pos="567"/>
          <w:tab w:val="left" w:pos="851"/>
        </w:tabs>
        <w:rPr>
          <w:szCs w:val="24"/>
        </w:rPr>
      </w:pPr>
      <w:r w:rsidRPr="00EB04A9">
        <w:rPr>
          <w:szCs w:val="24"/>
        </w:rPr>
        <w:t>En revanche, il peut à tout moment sous-traiter l’exécution de certaines parties d’un marché subséquent sous réserve de l’acceptation des sous-traitants et de l’agrément des conditions de paiement de ceux-ci par le maître d</w:t>
      </w:r>
      <w:r w:rsidR="00451BF8">
        <w:rPr>
          <w:szCs w:val="24"/>
        </w:rPr>
        <w:t>’</w:t>
      </w:r>
      <w:r w:rsidRPr="00EB04A9">
        <w:rPr>
          <w:szCs w:val="24"/>
        </w:rPr>
        <w:t>ouvrage et, pour les architectes, dans les conditions prévues à l</w:t>
      </w:r>
      <w:r w:rsidR="0051580A">
        <w:rPr>
          <w:szCs w:val="24"/>
        </w:rPr>
        <w:t>’</w:t>
      </w:r>
      <w:r w:rsidRPr="00EB04A9">
        <w:rPr>
          <w:szCs w:val="24"/>
        </w:rPr>
        <w:t>article 37 du décret n</w:t>
      </w:r>
      <w:r w:rsidR="00451BF8">
        <w:rPr>
          <w:szCs w:val="24"/>
        </w:rPr>
        <w:t>º</w:t>
      </w:r>
      <w:r w:rsidR="00451BF8">
        <w:rPr>
          <w:rFonts w:ascii="Arial" w:hAnsi="Arial" w:cs="Arial"/>
          <w:szCs w:val="24"/>
        </w:rPr>
        <w:t> </w:t>
      </w:r>
      <w:r w:rsidRPr="00EB04A9">
        <w:rPr>
          <w:szCs w:val="24"/>
        </w:rPr>
        <w:t>80-217 du 20 mars 1980 portant code des devoirs professionnels.</w:t>
      </w:r>
    </w:p>
    <w:p w:rsidR="00EB04A9" w:rsidRPr="00EB04A9" w:rsidRDefault="00EB04A9" w:rsidP="00451BF8">
      <w:pPr>
        <w:tabs>
          <w:tab w:val="left" w:pos="284"/>
          <w:tab w:val="left" w:pos="567"/>
          <w:tab w:val="left" w:pos="851"/>
        </w:tabs>
        <w:rPr>
          <w:szCs w:val="24"/>
        </w:rPr>
      </w:pPr>
    </w:p>
    <w:p w:rsidR="00EB04A9" w:rsidRDefault="00EB04A9" w:rsidP="00451BF8">
      <w:pPr>
        <w:tabs>
          <w:tab w:val="left" w:pos="284"/>
          <w:tab w:val="left" w:pos="567"/>
          <w:tab w:val="left" w:pos="851"/>
        </w:tabs>
        <w:rPr>
          <w:szCs w:val="24"/>
        </w:rPr>
      </w:pPr>
      <w:r w:rsidRPr="00EB04A9">
        <w:rPr>
          <w:szCs w:val="24"/>
        </w:rPr>
        <w:t>S’il l’envisage dès la formation de son offre, le maître d’œuvre indique dans sa note méthodologique la ou les sous-traitances (nom des sous-traitants, nature des prestations sous-traitées, montant estimé…) qu’il pourrait mettre en œuvre pour la réalisation de l’opération.</w:t>
      </w:r>
    </w:p>
    <w:p w:rsidR="00EB04A9" w:rsidRDefault="00EB04A9" w:rsidP="00451BF8">
      <w:pPr>
        <w:tabs>
          <w:tab w:val="left" w:pos="284"/>
          <w:tab w:val="left" w:pos="567"/>
          <w:tab w:val="left" w:pos="851"/>
        </w:tabs>
        <w:rPr>
          <w:szCs w:val="24"/>
        </w:rPr>
      </w:pPr>
    </w:p>
    <w:p w:rsidR="00DE1758" w:rsidRDefault="00E4613C" w:rsidP="00451BF8">
      <w:pPr>
        <w:pStyle w:val="StyleTitre1ToutenmajusculeGaucheAvant12pt"/>
      </w:pPr>
      <w:bookmarkStart w:id="11" w:name="_Toc153336867"/>
      <w:r>
        <w:lastRenderedPageBreak/>
        <w:t>Règlement des prestations</w:t>
      </w:r>
      <w:bookmarkEnd w:id="11"/>
    </w:p>
    <w:p w:rsidR="00EB04A9" w:rsidRPr="00C22156" w:rsidRDefault="00C22156" w:rsidP="00EB04A9">
      <w:pPr>
        <w:rPr>
          <w:color w:val="000000"/>
        </w:rPr>
      </w:pPr>
      <w:r>
        <w:rPr>
          <w:color w:val="000000"/>
        </w:rPr>
        <w:t>L</w:t>
      </w:r>
      <w:r w:rsidRPr="006838D1">
        <w:rPr>
          <w:color w:val="000000"/>
        </w:rPr>
        <w:t>’ON</w:t>
      </w:r>
      <w:r w:rsidR="008126A6">
        <w:rPr>
          <w:color w:val="000000"/>
        </w:rPr>
        <w:t>a</w:t>
      </w:r>
      <w:r w:rsidRPr="006838D1">
        <w:rPr>
          <w:color w:val="000000"/>
        </w:rPr>
        <w:t xml:space="preserve">CVG se libérera des sommes dues au titre des marchés subséquents </w:t>
      </w:r>
      <w:r w:rsidR="008126A6">
        <w:rPr>
          <w:color w:val="000000"/>
        </w:rPr>
        <w:t>passés sur le fondement du</w:t>
      </w:r>
      <w:r w:rsidRPr="006838D1">
        <w:rPr>
          <w:color w:val="000000"/>
        </w:rPr>
        <w:t xml:space="preserve"> présent accord-cadre en faisant porter leur montant par virement sur le ou les compte</w:t>
      </w:r>
      <w:r>
        <w:rPr>
          <w:color w:val="000000"/>
        </w:rPr>
        <w:t>(</w:t>
      </w:r>
      <w:r w:rsidRPr="006838D1">
        <w:rPr>
          <w:color w:val="000000"/>
        </w:rPr>
        <w:t>s</w:t>
      </w:r>
      <w:r>
        <w:rPr>
          <w:color w:val="000000"/>
        </w:rPr>
        <w:t>)</w:t>
      </w:r>
      <w:r w:rsidRPr="006838D1">
        <w:rPr>
          <w:color w:val="000000"/>
        </w:rPr>
        <w:t xml:space="preserve"> dont le titulaire fournira les coordonnées dans le marché subséquent considéré</w:t>
      </w:r>
      <w:r w:rsidR="00EB04A9">
        <w:rPr>
          <w:color w:val="000000"/>
        </w:rPr>
        <w:t>.</w:t>
      </w:r>
    </w:p>
    <w:p w:rsidR="00DE1758" w:rsidRDefault="00DE1758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p w:rsidR="00C22156" w:rsidRDefault="00C22156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p w:rsidR="00C22156" w:rsidRDefault="00C22156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tbl>
      <w:tblPr>
        <w:tblW w:w="102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5247"/>
      </w:tblGrid>
      <w:tr w:rsidR="00DE1758" w:rsidTr="00BE576D">
        <w:tc>
          <w:tcPr>
            <w:tcW w:w="4962" w:type="dxa"/>
            <w:shd w:val="clear" w:color="auto" w:fill="auto"/>
          </w:tcPr>
          <w:p w:rsidR="00DE1758" w:rsidRPr="00BE576D" w:rsidRDefault="00DE1758" w:rsidP="00BE576D">
            <w:pPr>
              <w:tabs>
                <w:tab w:val="right" w:pos="4962"/>
              </w:tabs>
              <w:jc w:val="left"/>
              <w:rPr>
                <w:color w:val="000000"/>
                <w:sz w:val="22"/>
                <w:szCs w:val="22"/>
              </w:rPr>
            </w:pPr>
          </w:p>
          <w:p w:rsidR="00DE1758" w:rsidRPr="00BE576D" w:rsidRDefault="00E4613C" w:rsidP="00BE576D">
            <w:pPr>
              <w:tabs>
                <w:tab w:val="right" w:pos="4962"/>
              </w:tabs>
              <w:jc w:val="left"/>
              <w:rPr>
                <w:color w:val="000000"/>
              </w:rPr>
            </w:pPr>
            <w:r w:rsidRPr="00BE576D">
              <w:rPr>
                <w:b/>
                <w:color w:val="000000"/>
              </w:rPr>
              <w:t>Fait en un original à                     , le</w:t>
            </w:r>
            <w:r w:rsidRPr="00BE576D">
              <w:rPr>
                <w:rStyle w:val="Ancredenotedebasdepage"/>
                <w:b/>
                <w:color w:val="000000"/>
              </w:rPr>
              <w:footnoteReference w:id="2"/>
            </w:r>
            <w:r w:rsidRPr="00BE576D">
              <w:rPr>
                <w:b/>
                <w:color w:val="000000"/>
              </w:rPr>
              <w:t xml:space="preserve">              </w:t>
            </w:r>
          </w:p>
          <w:p w:rsidR="00DE1758" w:rsidRPr="00BE576D" w:rsidRDefault="00DE1758" w:rsidP="00BE576D">
            <w:pPr>
              <w:tabs>
                <w:tab w:val="right" w:pos="4962"/>
              </w:tabs>
              <w:ind w:left="426"/>
              <w:jc w:val="left"/>
              <w:rPr>
                <w:color w:val="000000"/>
              </w:rPr>
            </w:pPr>
          </w:p>
          <w:p w:rsidR="00DE1758" w:rsidRPr="00BE576D" w:rsidRDefault="00E4613C" w:rsidP="00BE576D">
            <w:pPr>
              <w:tabs>
                <w:tab w:val="right" w:pos="4962"/>
              </w:tabs>
              <w:jc w:val="left"/>
              <w:rPr>
                <w:b/>
                <w:color w:val="000000"/>
              </w:rPr>
            </w:pPr>
            <w:r w:rsidRPr="00BE576D">
              <w:rPr>
                <w:b/>
                <w:color w:val="000000"/>
              </w:rPr>
              <w:t>Lu et approuvé</w:t>
            </w:r>
          </w:p>
          <w:p w:rsidR="00DE1758" w:rsidRPr="00BE576D" w:rsidRDefault="00E4613C" w:rsidP="00BE576D">
            <w:pPr>
              <w:tabs>
                <w:tab w:val="right" w:pos="4962"/>
              </w:tabs>
              <w:jc w:val="left"/>
              <w:rPr>
                <w:b/>
                <w:color w:val="000000"/>
              </w:rPr>
            </w:pPr>
            <w:r w:rsidRPr="00BE576D">
              <w:rPr>
                <w:b/>
                <w:color w:val="000000"/>
              </w:rPr>
              <w:t>Le Titulaire du marché</w:t>
            </w:r>
          </w:p>
          <w:p w:rsidR="00DE1758" w:rsidRPr="00BE576D" w:rsidRDefault="00E4613C" w:rsidP="00BE576D">
            <w:pPr>
              <w:tabs>
                <w:tab w:val="right" w:pos="4962"/>
              </w:tabs>
              <w:jc w:val="left"/>
              <w:rPr>
                <w:color w:val="000000"/>
              </w:rPr>
            </w:pPr>
            <w:r w:rsidRPr="00BE576D">
              <w:rPr>
                <w:color w:val="000000"/>
                <w:sz w:val="16"/>
              </w:rPr>
              <w:t>(Ou le mandataire du groupement dûment habilité</w:t>
            </w:r>
          </w:p>
          <w:p w:rsidR="00DE1758" w:rsidRPr="00BE576D" w:rsidRDefault="008126A6" w:rsidP="00BE576D">
            <w:pPr>
              <w:tabs>
                <w:tab w:val="right" w:pos="4962"/>
              </w:tabs>
              <w:jc w:val="left"/>
              <w:rPr>
                <w:color w:val="000000"/>
                <w:sz w:val="16"/>
              </w:rPr>
            </w:pPr>
            <w:r>
              <w:rPr>
                <w:color w:val="000000"/>
                <w:sz w:val="16"/>
              </w:rPr>
              <w:t>À</w:t>
            </w:r>
            <w:r w:rsidR="00E4613C" w:rsidRPr="00BE576D">
              <w:rPr>
                <w:color w:val="000000"/>
                <w:sz w:val="16"/>
              </w:rPr>
              <w:t xml:space="preserve"> défaut d’habilitation, signature des cotraitants)</w:t>
            </w: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Pr="00BE576D" w:rsidRDefault="00E4613C" w:rsidP="00BE576D">
            <w:pPr>
              <w:jc w:val="left"/>
              <w:rPr>
                <w:color w:val="000000"/>
                <w:sz w:val="22"/>
                <w:szCs w:val="22"/>
              </w:rPr>
            </w:pPr>
            <w:r>
              <w:t>Signature et cachet de l’entreprise</w:t>
            </w:r>
          </w:p>
        </w:tc>
        <w:tc>
          <w:tcPr>
            <w:tcW w:w="5247" w:type="dxa"/>
            <w:shd w:val="clear" w:color="auto" w:fill="auto"/>
          </w:tcPr>
          <w:p w:rsidR="00DE1758" w:rsidRPr="00BE576D" w:rsidRDefault="00DE1758" w:rsidP="00BE576D">
            <w:pPr>
              <w:jc w:val="left"/>
              <w:rPr>
                <w:sz w:val="22"/>
                <w:szCs w:val="22"/>
              </w:rPr>
            </w:pPr>
          </w:p>
          <w:p w:rsidR="00DE1758" w:rsidRPr="00BE576D" w:rsidRDefault="00451BF8" w:rsidP="00BE576D">
            <w:pPr>
              <w:jc w:val="left"/>
              <w:rPr>
                <w:b/>
              </w:rPr>
            </w:pPr>
            <w:r>
              <w:rPr>
                <w:b/>
              </w:rPr>
              <w:t>À</w:t>
            </w:r>
            <w:r w:rsidR="00E4613C" w:rsidRPr="00BE576D">
              <w:rPr>
                <w:b/>
              </w:rPr>
              <w:t xml:space="preserve">                            </w:t>
            </w:r>
            <w:proofErr w:type="gramStart"/>
            <w:r w:rsidR="00E4613C" w:rsidRPr="00BE576D">
              <w:rPr>
                <w:b/>
              </w:rPr>
              <w:t xml:space="preserve">  ,</w:t>
            </w:r>
            <w:proofErr w:type="gramEnd"/>
            <w:r>
              <w:rPr>
                <w:b/>
              </w:rPr>
              <w:t xml:space="preserve"> </w:t>
            </w:r>
            <w:r w:rsidR="00E4613C" w:rsidRPr="00BE576D">
              <w:rPr>
                <w:b/>
              </w:rPr>
              <w:t>le</w:t>
            </w:r>
          </w:p>
          <w:p w:rsidR="00DE1758" w:rsidRDefault="00DE1758" w:rsidP="00BE576D">
            <w:pPr>
              <w:jc w:val="left"/>
            </w:pPr>
          </w:p>
          <w:p w:rsidR="00DE1758" w:rsidRPr="00BE576D" w:rsidRDefault="00E4613C" w:rsidP="00BE576D">
            <w:pPr>
              <w:tabs>
                <w:tab w:val="right" w:pos="4962"/>
              </w:tabs>
              <w:jc w:val="left"/>
              <w:rPr>
                <w:b/>
              </w:rPr>
            </w:pPr>
            <w:r w:rsidRPr="00BE576D">
              <w:rPr>
                <w:b/>
              </w:rPr>
              <w:t xml:space="preserve">Est acceptée l’offre dans les conditions fixées dans la fiche de </w:t>
            </w:r>
            <w:r w:rsidR="007F032B" w:rsidRPr="00BE576D">
              <w:rPr>
                <w:b/>
              </w:rPr>
              <w:t>notification</w:t>
            </w:r>
          </w:p>
          <w:p w:rsidR="00DE1758" w:rsidRPr="00BE576D" w:rsidRDefault="00DE1758" w:rsidP="00BE576D">
            <w:pPr>
              <w:jc w:val="left"/>
              <w:rPr>
                <w:sz w:val="16"/>
                <w:szCs w:val="16"/>
              </w:rPr>
            </w:pPr>
          </w:p>
          <w:p w:rsidR="00DE1758" w:rsidRPr="00BE576D" w:rsidRDefault="00DE1758" w:rsidP="00BE576D">
            <w:pPr>
              <w:jc w:val="left"/>
              <w:rPr>
                <w:sz w:val="16"/>
                <w:szCs w:val="16"/>
              </w:rPr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DE1758" w:rsidP="00BE576D">
            <w:pPr>
              <w:jc w:val="left"/>
            </w:pPr>
          </w:p>
          <w:p w:rsidR="00DE1758" w:rsidRDefault="00E4613C" w:rsidP="00451BF8">
            <w:pPr>
              <w:jc w:val="left"/>
            </w:pPr>
            <w:r>
              <w:t>Signature du représentant du pouvoir adjudicateur</w:t>
            </w:r>
          </w:p>
        </w:tc>
      </w:tr>
    </w:tbl>
    <w:p w:rsidR="008126A6" w:rsidRDefault="008126A6" w:rsidP="008126A6">
      <w:pPr>
        <w:tabs>
          <w:tab w:val="right" w:pos="4962"/>
        </w:tabs>
        <w:jc w:val="left"/>
        <w:rPr>
          <w:color w:val="000000"/>
          <w:sz w:val="22"/>
          <w:szCs w:val="22"/>
        </w:rPr>
      </w:pPr>
    </w:p>
    <w:p w:rsidR="008126A6" w:rsidRPr="003A1015" w:rsidRDefault="008126A6" w:rsidP="008126A6">
      <w:pPr>
        <w:jc w:val="left"/>
      </w:pP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35"/>
      </w:tblGrid>
      <w:tr w:rsidR="008126A6" w:rsidRPr="003A1015" w:rsidTr="0051580A">
        <w:tc>
          <w:tcPr>
            <w:tcW w:w="10235" w:type="dxa"/>
            <w:shd w:val="clear" w:color="auto" w:fill="auto"/>
          </w:tcPr>
          <w:p w:rsidR="008126A6" w:rsidRPr="003A1015" w:rsidRDefault="008126A6" w:rsidP="007B6C34">
            <w:pPr>
              <w:keepNext/>
              <w:ind w:right="141"/>
              <w:rPr>
                <w:b/>
                <w:szCs w:val="24"/>
              </w:rPr>
            </w:pPr>
            <w:r w:rsidRPr="003A1015">
              <w:rPr>
                <w:b/>
                <w:szCs w:val="24"/>
              </w:rPr>
              <w:t>Copie certifiée conforme à l</w:t>
            </w:r>
            <w:r>
              <w:rPr>
                <w:b/>
                <w:szCs w:val="24"/>
              </w:rPr>
              <w:t>’</w:t>
            </w:r>
            <w:r w:rsidRPr="003A1015">
              <w:rPr>
                <w:b/>
                <w:szCs w:val="24"/>
              </w:rPr>
              <w:t>original délivrée en unique exemplaire pour être remise à l</w:t>
            </w:r>
            <w:r>
              <w:rPr>
                <w:b/>
                <w:szCs w:val="24"/>
              </w:rPr>
              <w:t>’</w:t>
            </w:r>
            <w:r w:rsidRPr="003A1015">
              <w:rPr>
                <w:b/>
                <w:szCs w:val="24"/>
              </w:rPr>
              <w:t>établissement de crédit en cas de cession ou de nantissement de créances consentis conformément à l’article R.</w:t>
            </w:r>
            <w:r>
              <w:rPr>
                <w:b/>
                <w:szCs w:val="24"/>
              </w:rPr>
              <w:t> </w:t>
            </w:r>
            <w:r w:rsidRPr="003A1015">
              <w:rPr>
                <w:b/>
                <w:szCs w:val="24"/>
              </w:rPr>
              <w:t>2191</w:t>
            </w:r>
            <w:r>
              <w:rPr>
                <w:b/>
                <w:szCs w:val="24"/>
              </w:rPr>
              <w:t>‑</w:t>
            </w:r>
            <w:r w:rsidRPr="003A1015">
              <w:rPr>
                <w:b/>
                <w:szCs w:val="24"/>
              </w:rPr>
              <w:t>46 du code de la commande publique.</w:t>
            </w:r>
          </w:p>
          <w:p w:rsidR="008126A6" w:rsidRPr="003A1015" w:rsidRDefault="008126A6" w:rsidP="007B6C34">
            <w:pPr>
              <w:keepNext/>
              <w:ind w:right="141"/>
              <w:jc w:val="left"/>
              <w:rPr>
                <w:szCs w:val="24"/>
              </w:rPr>
            </w:pPr>
          </w:p>
          <w:p w:rsidR="008126A6" w:rsidRPr="003A1015" w:rsidRDefault="008126A6" w:rsidP="007B6C34">
            <w:pPr>
              <w:keepNext/>
              <w:jc w:val="left"/>
              <w:rPr>
                <w:szCs w:val="24"/>
              </w:rPr>
            </w:pPr>
            <w:r>
              <w:rPr>
                <w:szCs w:val="24"/>
              </w:rPr>
              <w:t>À</w:t>
            </w:r>
            <w:r w:rsidRPr="003A1015">
              <w:rPr>
                <w:szCs w:val="24"/>
              </w:rPr>
              <w:t xml:space="preserve"> Paris, le</w:t>
            </w:r>
          </w:p>
          <w:p w:rsidR="008126A6" w:rsidRPr="003A1015" w:rsidRDefault="008126A6" w:rsidP="007B6C34">
            <w:pPr>
              <w:keepNext/>
              <w:jc w:val="left"/>
              <w:rPr>
                <w:szCs w:val="24"/>
              </w:rPr>
            </w:pPr>
          </w:p>
          <w:p w:rsidR="008126A6" w:rsidRPr="003A1015" w:rsidRDefault="008126A6" w:rsidP="007B6C34">
            <w:pPr>
              <w:keepNext/>
              <w:jc w:val="left"/>
              <w:rPr>
                <w:szCs w:val="24"/>
              </w:rPr>
            </w:pPr>
          </w:p>
          <w:p w:rsidR="008126A6" w:rsidRPr="003A1015" w:rsidRDefault="008126A6" w:rsidP="007B6C34">
            <w:pPr>
              <w:keepNext/>
              <w:jc w:val="left"/>
              <w:rPr>
                <w:szCs w:val="24"/>
              </w:rPr>
            </w:pPr>
          </w:p>
          <w:p w:rsidR="008126A6" w:rsidRPr="003A1015" w:rsidRDefault="008126A6" w:rsidP="007B6C34">
            <w:pPr>
              <w:keepNext/>
              <w:jc w:val="left"/>
              <w:rPr>
                <w:szCs w:val="24"/>
              </w:rPr>
            </w:pPr>
          </w:p>
          <w:p w:rsidR="008126A6" w:rsidRPr="003A1015" w:rsidRDefault="008126A6" w:rsidP="007B6C34">
            <w:pPr>
              <w:keepNext/>
              <w:jc w:val="left"/>
              <w:rPr>
                <w:szCs w:val="24"/>
              </w:rPr>
            </w:pPr>
          </w:p>
          <w:p w:rsidR="008126A6" w:rsidRPr="003A1015" w:rsidRDefault="008126A6" w:rsidP="007B6C34">
            <w:pPr>
              <w:keepNext/>
              <w:jc w:val="left"/>
              <w:rPr>
                <w:szCs w:val="24"/>
              </w:rPr>
            </w:pPr>
          </w:p>
          <w:p w:rsidR="008126A6" w:rsidRPr="003A1015" w:rsidRDefault="008126A6" w:rsidP="007B6C34">
            <w:pPr>
              <w:keepNext/>
              <w:jc w:val="left"/>
              <w:rPr>
                <w:szCs w:val="24"/>
              </w:rPr>
            </w:pPr>
          </w:p>
          <w:p w:rsidR="008126A6" w:rsidRPr="003A1015" w:rsidRDefault="008126A6" w:rsidP="007B6C34">
            <w:pPr>
              <w:keepNext/>
              <w:jc w:val="left"/>
              <w:rPr>
                <w:szCs w:val="24"/>
              </w:rPr>
            </w:pPr>
          </w:p>
          <w:p w:rsidR="008126A6" w:rsidRPr="003A1015" w:rsidRDefault="008126A6" w:rsidP="007B6C34">
            <w:pPr>
              <w:keepNext/>
              <w:jc w:val="left"/>
              <w:rPr>
                <w:szCs w:val="24"/>
              </w:rPr>
            </w:pPr>
          </w:p>
        </w:tc>
      </w:tr>
    </w:tbl>
    <w:p w:rsidR="00DE1758" w:rsidRDefault="00DE1758">
      <w:pPr>
        <w:ind w:left="426"/>
        <w:jc w:val="left"/>
      </w:pPr>
    </w:p>
    <w:sectPr w:rsidR="00DE1758" w:rsidSect="00C22156">
      <w:footerReference w:type="default" r:id="rId11"/>
      <w:footerReference w:type="first" r:id="rId12"/>
      <w:pgSz w:w="11906" w:h="16838"/>
      <w:pgMar w:top="851" w:right="851" w:bottom="1418" w:left="851" w:header="0" w:footer="567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5713" w:rsidRDefault="00A35713">
      <w:r>
        <w:separator/>
      </w:r>
    </w:p>
  </w:endnote>
  <w:endnote w:type="continuationSeparator" w:id="0">
    <w:p w:rsidR="00A35713" w:rsidRDefault="00A35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Gras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othicPS">
    <w:altName w:val="Times New Roman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1758" w:rsidRDefault="00E4613C">
    <w:pPr>
      <w:pStyle w:val="Pieddepage"/>
      <w:jc w:val="right"/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PAGE</w:instrText>
    </w:r>
    <w:r>
      <w:rPr>
        <w:b/>
        <w:bCs/>
        <w:sz w:val="16"/>
        <w:szCs w:val="16"/>
      </w:rPr>
      <w:fldChar w:fldCharType="separate"/>
    </w:r>
    <w:r w:rsidR="00C22156">
      <w:rPr>
        <w:b/>
        <w:bCs/>
        <w:noProof/>
        <w:sz w:val="16"/>
        <w:szCs w:val="16"/>
      </w:rPr>
      <w:t>5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>NUMPAGES</w:instrText>
    </w:r>
    <w:r>
      <w:rPr>
        <w:b/>
        <w:bCs/>
        <w:sz w:val="16"/>
        <w:szCs w:val="16"/>
      </w:rPr>
      <w:fldChar w:fldCharType="separate"/>
    </w:r>
    <w:r w:rsidR="00C22156">
      <w:rPr>
        <w:b/>
        <w:bCs/>
        <w:noProof/>
        <w:sz w:val="16"/>
        <w:szCs w:val="16"/>
      </w:rPr>
      <w:t>5</w:t>
    </w:r>
    <w:r>
      <w:rPr>
        <w:b/>
        <w:bCs/>
        <w:sz w:val="16"/>
        <w:szCs w:val="16"/>
      </w:rPr>
      <w:fldChar w:fldCharType="end"/>
    </w:r>
  </w:p>
  <w:p w:rsidR="00DE1758" w:rsidRDefault="00DE175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1758" w:rsidRDefault="00DE175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5713" w:rsidRDefault="00A35713">
      <w:r>
        <w:separator/>
      </w:r>
    </w:p>
  </w:footnote>
  <w:footnote w:type="continuationSeparator" w:id="0">
    <w:p w:rsidR="00A35713" w:rsidRDefault="00A35713">
      <w:r>
        <w:continuationSeparator/>
      </w:r>
    </w:p>
  </w:footnote>
  <w:footnote w:id="1">
    <w:p w:rsidR="003C3D17" w:rsidRDefault="003C3D17" w:rsidP="003C3D17">
      <w:pPr>
        <w:pStyle w:val="Notedebasdepage"/>
      </w:pPr>
      <w:r w:rsidRPr="00BA1F63">
        <w:rPr>
          <w:rStyle w:val="Caractresdenotedebasdepage"/>
          <w:vertAlign w:val="superscript"/>
        </w:rPr>
        <w:footnoteRef/>
      </w:r>
      <w:r>
        <w:t xml:space="preserve"> Choisir impérativement une forme de groupement (à défaut sera retenue la forme de groupement indiquée à la déclaration de candidature DC1 ou équivalent)</w:t>
      </w:r>
    </w:p>
  </w:footnote>
  <w:footnote w:id="2">
    <w:p w:rsidR="00DE1758" w:rsidRDefault="00E4613C">
      <w:pPr>
        <w:pStyle w:val="Notedebasdepage"/>
      </w:pPr>
      <w:r w:rsidRPr="00BA1F63">
        <w:rPr>
          <w:rStyle w:val="Caractresdenotedebasdepage"/>
          <w:vertAlign w:val="superscript"/>
        </w:rPr>
        <w:footnoteRef/>
      </w:r>
      <w:r>
        <w:t xml:space="preserve"> Si le document n’est pas daté, la date retenue sera celle de réception de l’offre par l’ON</w:t>
      </w:r>
      <w:r w:rsidR="00BA1F63">
        <w:t>a</w:t>
      </w:r>
      <w:r>
        <w:t>CVG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w14:anchorId="403F67E7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35pt;height:11.35pt" o:bullet="t">
        <v:imagedata r:id="rId1" o:title="mso6634"/>
      </v:shape>
    </w:pict>
  </w:numPicBullet>
  <w:numPicBullet w:numPicBulletId="1">
    <w:pict>
      <v:shape id="_x0000_i1027" type="#_x0000_t75" style="width:11.35pt;height:11.35pt" o:bullet="t">
        <v:imagedata r:id="rId2" o:title="mso6634"/>
      </v:shape>
    </w:pict>
  </w:numPicBullet>
  <w:abstractNum w:abstractNumId="0" w15:restartNumberingAfterBreak="0">
    <w:nsid w:val="FFFFFFFB"/>
    <w:multiLevelType w:val="multilevel"/>
    <w:tmpl w:val="DC449594"/>
    <w:lvl w:ilvl="0">
      <w:start w:val="1"/>
      <w:numFmt w:val="decimal"/>
      <w:lvlText w:val="Article %1 - "/>
      <w:legacy w:legacy="1" w:legacySpace="0" w:legacyIndent="340"/>
      <w:lvlJc w:val="left"/>
      <w:pPr>
        <w:ind w:left="1900" w:hanging="340"/>
      </w:pPr>
      <w:rPr>
        <w:b/>
      </w:rPr>
    </w:lvl>
    <w:lvl w:ilvl="1">
      <w:start w:val="1"/>
      <w:numFmt w:val="decimal"/>
      <w:lvlText w:val="Article %1 - %2."/>
      <w:legacy w:legacy="1" w:legacySpace="0" w:legacyIndent="340"/>
      <w:lvlJc w:val="left"/>
      <w:pPr>
        <w:ind w:left="1475" w:hanging="340"/>
      </w:pPr>
    </w:lvl>
    <w:lvl w:ilvl="2">
      <w:start w:val="1"/>
      <w:numFmt w:val="decimal"/>
      <w:lvlText w:val="Article %1 - %2.%3."/>
      <w:legacy w:legacy="1" w:legacySpace="0" w:legacyIndent="708"/>
      <w:lvlJc w:val="left"/>
      <w:pPr>
        <w:ind w:left="1388" w:hanging="708"/>
      </w:pPr>
    </w:lvl>
    <w:lvl w:ilvl="3">
      <w:start w:val="1"/>
      <w:numFmt w:val="decimal"/>
      <w:lvlText w:val="Article %1 - %2.%3.%4."/>
      <w:legacy w:legacy="1" w:legacySpace="0" w:legacyIndent="708"/>
      <w:lvlJc w:val="left"/>
      <w:pPr>
        <w:ind w:left="2096" w:hanging="708"/>
      </w:pPr>
    </w:lvl>
    <w:lvl w:ilvl="4">
      <w:start w:val="1"/>
      <w:numFmt w:val="decimal"/>
      <w:lvlText w:val="Article %1 - %2.%3.%4.%5."/>
      <w:legacy w:legacy="1" w:legacySpace="0" w:legacyIndent="708"/>
      <w:lvlJc w:val="left"/>
      <w:pPr>
        <w:ind w:left="2804" w:hanging="708"/>
      </w:pPr>
    </w:lvl>
    <w:lvl w:ilvl="5">
      <w:start w:val="1"/>
      <w:numFmt w:val="decimal"/>
      <w:lvlText w:val="Article %1 - %2.%3.%4.%5.%6."/>
      <w:legacy w:legacy="1" w:legacySpace="0" w:legacyIndent="708"/>
      <w:lvlJc w:val="left"/>
      <w:pPr>
        <w:ind w:left="3512" w:hanging="708"/>
      </w:pPr>
    </w:lvl>
    <w:lvl w:ilvl="6">
      <w:start w:val="1"/>
      <w:numFmt w:val="decimal"/>
      <w:lvlText w:val="Article %1 - %2.%3.%4.%5.%6.%7."/>
      <w:legacy w:legacy="1" w:legacySpace="0" w:legacyIndent="708"/>
      <w:lvlJc w:val="left"/>
      <w:pPr>
        <w:ind w:left="4220" w:hanging="708"/>
      </w:pPr>
    </w:lvl>
    <w:lvl w:ilvl="7">
      <w:start w:val="1"/>
      <w:numFmt w:val="decimal"/>
      <w:lvlText w:val="Article %1 - %2.%3.%4.%5.%6.%7.%8."/>
      <w:legacy w:legacy="1" w:legacySpace="0" w:legacyIndent="708"/>
      <w:lvlJc w:val="left"/>
      <w:pPr>
        <w:ind w:left="4928" w:hanging="708"/>
      </w:pPr>
    </w:lvl>
    <w:lvl w:ilvl="8">
      <w:start w:val="1"/>
      <w:numFmt w:val="decimal"/>
      <w:lvlText w:val="Article %1 - %2.%3.%4.%5.%6.%7.%8.%9."/>
      <w:legacy w:legacy="1" w:legacySpace="0" w:legacyIndent="708"/>
      <w:lvlJc w:val="left"/>
      <w:pPr>
        <w:ind w:left="5636" w:hanging="708"/>
      </w:p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1A13DBB"/>
    <w:multiLevelType w:val="hybridMultilevel"/>
    <w:tmpl w:val="1C6A5136"/>
    <w:lvl w:ilvl="0" w:tplc="2138DB28">
      <w:start w:val="2"/>
      <w:numFmt w:val="bullet"/>
      <w:lvlText w:val="-"/>
      <w:lvlJc w:val="left"/>
      <w:pPr>
        <w:tabs>
          <w:tab w:val="num" w:pos="1579"/>
        </w:tabs>
        <w:ind w:left="1579" w:hanging="87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6E4F13"/>
    <w:multiLevelType w:val="multilevel"/>
    <w:tmpl w:val="15BAE012"/>
    <w:lvl w:ilvl="0">
      <w:start w:val="1"/>
      <w:numFmt w:val="decimal"/>
      <w:pStyle w:val="StyleTitre1ToutenmajusculeGaucheAvant12pt"/>
      <w:lvlText w:val="Article %1 - "/>
      <w:lvlJc w:val="left"/>
      <w:pPr>
        <w:ind w:left="1900" w:hanging="340"/>
      </w:pPr>
      <w:rPr>
        <w:b w:val="0"/>
      </w:rPr>
    </w:lvl>
    <w:lvl w:ilvl="1">
      <w:start w:val="1"/>
      <w:numFmt w:val="decimal"/>
      <w:pStyle w:val="Titre2"/>
      <w:lvlText w:val="Article %1.%2."/>
      <w:lvlJc w:val="left"/>
      <w:pPr>
        <w:ind w:left="1475" w:hanging="340"/>
      </w:pPr>
    </w:lvl>
    <w:lvl w:ilvl="2">
      <w:start w:val="1"/>
      <w:numFmt w:val="decimal"/>
      <w:lvlText w:val="Article %1.%2.%3."/>
      <w:lvlJc w:val="left"/>
      <w:pPr>
        <w:ind w:left="1388" w:hanging="708"/>
      </w:pPr>
    </w:lvl>
    <w:lvl w:ilvl="3">
      <w:start w:val="1"/>
      <w:numFmt w:val="decimal"/>
      <w:lvlText w:val="Article %1.%2.%3.%4."/>
      <w:lvlJc w:val="left"/>
      <w:pPr>
        <w:ind w:left="2096" w:hanging="708"/>
      </w:pPr>
    </w:lvl>
    <w:lvl w:ilvl="4">
      <w:start w:val="1"/>
      <w:numFmt w:val="decimal"/>
      <w:lvlText w:val="Article %1.%2.%3.%4.%5."/>
      <w:lvlJc w:val="left"/>
      <w:pPr>
        <w:ind w:left="2804" w:hanging="708"/>
      </w:pPr>
    </w:lvl>
    <w:lvl w:ilvl="5">
      <w:start w:val="1"/>
      <w:numFmt w:val="decimal"/>
      <w:lvlText w:val="Article %1.%2.%3.%4.%5.%6."/>
      <w:lvlJc w:val="left"/>
      <w:pPr>
        <w:ind w:left="3512" w:hanging="708"/>
      </w:pPr>
    </w:lvl>
    <w:lvl w:ilvl="6">
      <w:start w:val="1"/>
      <w:numFmt w:val="decimal"/>
      <w:lvlText w:val="Article %1.%2.%3.%4.%5.%6.%7."/>
      <w:lvlJc w:val="left"/>
      <w:pPr>
        <w:ind w:left="4220" w:hanging="708"/>
      </w:pPr>
    </w:lvl>
    <w:lvl w:ilvl="7">
      <w:start w:val="1"/>
      <w:numFmt w:val="decimal"/>
      <w:lvlText w:val="Article %1.%2.%3.%4.%5.%6.%7.%8."/>
      <w:lvlJc w:val="left"/>
      <w:pPr>
        <w:ind w:left="4928" w:hanging="708"/>
      </w:pPr>
    </w:lvl>
    <w:lvl w:ilvl="8">
      <w:start w:val="1"/>
      <w:numFmt w:val="decimal"/>
      <w:lvlText w:val="Article %1.%2.%3.%4.%5.%6.%7.%8.%9."/>
      <w:lvlJc w:val="left"/>
      <w:pPr>
        <w:ind w:left="5636" w:hanging="708"/>
      </w:pPr>
    </w:lvl>
  </w:abstractNum>
  <w:abstractNum w:abstractNumId="4" w15:restartNumberingAfterBreak="0">
    <w:nsid w:val="45A47A56"/>
    <w:multiLevelType w:val="multilevel"/>
    <w:tmpl w:val="EB0CB18C"/>
    <w:lvl w:ilvl="0">
      <w:start w:val="1"/>
      <w:numFmt w:val="bullet"/>
      <w:lvlText w:val=""/>
      <w:lvlJc w:val="left"/>
      <w:pPr>
        <w:ind w:left="283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E7E6B74"/>
    <w:multiLevelType w:val="multilevel"/>
    <w:tmpl w:val="370C22E6"/>
    <w:lvl w:ilvl="0">
      <w:start w:val="1"/>
      <w:numFmt w:val="decimal"/>
      <w:pStyle w:val="Titre1"/>
      <w:lvlText w:val="Article %1 - "/>
      <w:lvlJc w:val="left"/>
      <w:pPr>
        <w:ind w:left="1900" w:hanging="340"/>
      </w:pPr>
      <w:rPr>
        <w:b/>
      </w:rPr>
    </w:lvl>
    <w:lvl w:ilvl="1">
      <w:start w:val="1"/>
      <w:numFmt w:val="decimal"/>
      <w:lvlText w:val="Article %1.%2."/>
      <w:lvlJc w:val="left"/>
      <w:pPr>
        <w:ind w:left="1475" w:hanging="340"/>
      </w:pPr>
    </w:lvl>
    <w:lvl w:ilvl="2">
      <w:start w:val="1"/>
      <w:numFmt w:val="decimal"/>
      <w:pStyle w:val="Titre3"/>
      <w:lvlText w:val="Article %1.%2.%3."/>
      <w:lvlJc w:val="left"/>
      <w:pPr>
        <w:ind w:left="1388" w:hanging="708"/>
      </w:pPr>
    </w:lvl>
    <w:lvl w:ilvl="3">
      <w:start w:val="1"/>
      <w:numFmt w:val="decimal"/>
      <w:pStyle w:val="Titre4"/>
      <w:lvlText w:val="Article %1.%2.%3.%4."/>
      <w:lvlJc w:val="left"/>
      <w:pPr>
        <w:ind w:left="2096" w:hanging="708"/>
      </w:pPr>
    </w:lvl>
    <w:lvl w:ilvl="4">
      <w:start w:val="1"/>
      <w:numFmt w:val="decimal"/>
      <w:pStyle w:val="Titre5"/>
      <w:lvlText w:val="Article %1.%2.%3.%4.%5."/>
      <w:lvlJc w:val="left"/>
      <w:pPr>
        <w:ind w:left="2804" w:hanging="708"/>
      </w:pPr>
    </w:lvl>
    <w:lvl w:ilvl="5">
      <w:start w:val="1"/>
      <w:numFmt w:val="decimal"/>
      <w:pStyle w:val="Titre6"/>
      <w:lvlText w:val="Article %1.%2.%3.%4.%5.%6."/>
      <w:lvlJc w:val="left"/>
      <w:pPr>
        <w:ind w:left="3512" w:hanging="708"/>
      </w:pPr>
    </w:lvl>
    <w:lvl w:ilvl="6">
      <w:start w:val="1"/>
      <w:numFmt w:val="decimal"/>
      <w:pStyle w:val="Titre7"/>
      <w:lvlText w:val="Article %1.%2.%3.%4.%5.%6.%7."/>
      <w:lvlJc w:val="left"/>
      <w:pPr>
        <w:ind w:left="4220" w:hanging="708"/>
      </w:pPr>
    </w:lvl>
    <w:lvl w:ilvl="7">
      <w:start w:val="1"/>
      <w:numFmt w:val="decimal"/>
      <w:pStyle w:val="Titre8"/>
      <w:lvlText w:val="Article %1.%2.%3.%4.%5.%6.%7.%8."/>
      <w:lvlJc w:val="left"/>
      <w:pPr>
        <w:ind w:left="4928" w:hanging="708"/>
      </w:pPr>
    </w:lvl>
    <w:lvl w:ilvl="8">
      <w:start w:val="1"/>
      <w:numFmt w:val="decimal"/>
      <w:pStyle w:val="Titre9"/>
      <w:lvlText w:val="Article %1.%2.%3.%4.%5.%6.%7.%8.%9."/>
      <w:lvlJc w:val="left"/>
      <w:pPr>
        <w:ind w:left="5636" w:hanging="708"/>
      </w:pPr>
    </w:lvl>
  </w:abstractNum>
  <w:abstractNum w:abstractNumId="6" w15:restartNumberingAfterBreak="0">
    <w:nsid w:val="61D15824"/>
    <w:multiLevelType w:val="hybridMultilevel"/>
    <w:tmpl w:val="57D84A08"/>
    <w:lvl w:ilvl="0" w:tplc="3DB0001A">
      <w:numFmt w:val="bullet"/>
      <w:lvlText w:val=""/>
      <w:lvlPicBulletId w:val="1"/>
      <w:lvlJc w:val="left"/>
      <w:pPr>
        <w:tabs>
          <w:tab w:val="num" w:pos="1171"/>
        </w:tabs>
        <w:ind w:left="1171" w:hanging="360"/>
      </w:pPr>
      <w:rPr>
        <w:rFonts w:ascii="Symbol" w:eastAsia="Times New Roman" w:hAnsi="Symbol" w:cs="Times New Roman" w:hint="default"/>
        <w:color w:val="auto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718C65B5"/>
    <w:multiLevelType w:val="hybridMultilevel"/>
    <w:tmpl w:val="363CEB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4D35EB"/>
    <w:multiLevelType w:val="multilevel"/>
    <w:tmpl w:val="8F0E7DB4"/>
    <w:lvl w:ilvl="0">
      <w:numFmt w:val="bullet"/>
      <w:lvlText w:val=""/>
      <w:lvlPicBulletId w:val="0"/>
      <w:lvlJc w:val="left"/>
      <w:pPr>
        <w:tabs>
          <w:tab w:val="num" w:pos="1920"/>
        </w:tabs>
        <w:ind w:left="1920" w:hanging="360"/>
      </w:pPr>
      <w:rPr>
        <w:rFonts w:ascii="Symbol" w:eastAsia="Times New Roman" w:hAnsi="Symbol" w:cs="Times New Roman" w:hint="default"/>
        <w:b/>
        <w:color w:val="auto"/>
        <w:sz w:val="22"/>
      </w:rPr>
    </w:lvl>
    <w:lvl w:ilvl="1">
      <w:start w:val="1"/>
      <w:numFmt w:val="decimal"/>
      <w:lvlText w:val="Article %1 - %2."/>
      <w:legacy w:legacy="1" w:legacySpace="0" w:legacyIndent="340"/>
      <w:lvlJc w:val="left"/>
      <w:pPr>
        <w:ind w:left="1475" w:hanging="340"/>
      </w:pPr>
    </w:lvl>
    <w:lvl w:ilvl="2">
      <w:start w:val="1"/>
      <w:numFmt w:val="decimal"/>
      <w:lvlText w:val="Article %1 - %2.%3."/>
      <w:legacy w:legacy="1" w:legacySpace="0" w:legacyIndent="708"/>
      <w:lvlJc w:val="left"/>
      <w:pPr>
        <w:ind w:left="1388" w:hanging="708"/>
      </w:pPr>
    </w:lvl>
    <w:lvl w:ilvl="3">
      <w:start w:val="1"/>
      <w:numFmt w:val="decimal"/>
      <w:lvlText w:val="Article %1 - %2.%3.%4."/>
      <w:legacy w:legacy="1" w:legacySpace="0" w:legacyIndent="708"/>
      <w:lvlJc w:val="left"/>
      <w:pPr>
        <w:ind w:left="2096" w:hanging="708"/>
      </w:pPr>
    </w:lvl>
    <w:lvl w:ilvl="4">
      <w:start w:val="1"/>
      <w:numFmt w:val="decimal"/>
      <w:lvlText w:val="Article %1 - %2.%3.%4.%5."/>
      <w:legacy w:legacy="1" w:legacySpace="0" w:legacyIndent="708"/>
      <w:lvlJc w:val="left"/>
      <w:pPr>
        <w:ind w:left="2804" w:hanging="708"/>
      </w:pPr>
    </w:lvl>
    <w:lvl w:ilvl="5">
      <w:start w:val="1"/>
      <w:numFmt w:val="decimal"/>
      <w:lvlText w:val="Article %1 - %2.%3.%4.%5.%6."/>
      <w:legacy w:legacy="1" w:legacySpace="0" w:legacyIndent="708"/>
      <w:lvlJc w:val="left"/>
      <w:pPr>
        <w:ind w:left="3512" w:hanging="708"/>
      </w:pPr>
    </w:lvl>
    <w:lvl w:ilvl="6">
      <w:start w:val="1"/>
      <w:numFmt w:val="decimal"/>
      <w:lvlText w:val="Article %1 - %2.%3.%4.%5.%6.%7."/>
      <w:legacy w:legacy="1" w:legacySpace="0" w:legacyIndent="708"/>
      <w:lvlJc w:val="left"/>
      <w:pPr>
        <w:ind w:left="4220" w:hanging="708"/>
      </w:pPr>
    </w:lvl>
    <w:lvl w:ilvl="7">
      <w:start w:val="1"/>
      <w:numFmt w:val="decimal"/>
      <w:lvlText w:val="Article %1 - %2.%3.%4.%5.%6.%7.%8."/>
      <w:legacy w:legacy="1" w:legacySpace="0" w:legacyIndent="708"/>
      <w:lvlJc w:val="left"/>
      <w:pPr>
        <w:ind w:left="4928" w:hanging="708"/>
      </w:pPr>
    </w:lvl>
    <w:lvl w:ilvl="8">
      <w:start w:val="1"/>
      <w:numFmt w:val="decimal"/>
      <w:lvlText w:val="Article %1 - %2.%3.%4.%5.%6.%7.%8.%9."/>
      <w:legacy w:legacy="1" w:legacySpace="0" w:legacyIndent="708"/>
      <w:lvlJc w:val="left"/>
      <w:pPr>
        <w:ind w:left="5636" w:hanging="708"/>
      </w:pPr>
    </w:lvl>
  </w:abstractNum>
  <w:abstractNum w:abstractNumId="9" w15:restartNumberingAfterBreak="0">
    <w:nsid w:val="7C5B00B9"/>
    <w:multiLevelType w:val="multilevel"/>
    <w:tmpl w:val="D408D5FA"/>
    <w:lvl w:ilvl="0">
      <w:start w:val="1"/>
      <w:numFmt w:val="bullet"/>
      <w:lvlText w:val="·"/>
      <w:lvlJc w:val="left"/>
      <w:pPr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9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2">
    <w:abstractNumId w:val="7"/>
  </w:num>
  <w:num w:numId="13">
    <w:abstractNumId w:val="6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attachedTemplate r:id="rId1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713"/>
    <w:rsid w:val="00014175"/>
    <w:rsid w:val="00063CCA"/>
    <w:rsid w:val="00065DC4"/>
    <w:rsid w:val="000E5F69"/>
    <w:rsid w:val="000E6BE4"/>
    <w:rsid w:val="000E762D"/>
    <w:rsid w:val="00103AB0"/>
    <w:rsid w:val="00174B0A"/>
    <w:rsid w:val="00180063"/>
    <w:rsid w:val="001C001D"/>
    <w:rsid w:val="001F085F"/>
    <w:rsid w:val="001F1C50"/>
    <w:rsid w:val="00262012"/>
    <w:rsid w:val="0026628E"/>
    <w:rsid w:val="002A76C6"/>
    <w:rsid w:val="002D2D5D"/>
    <w:rsid w:val="00303BA2"/>
    <w:rsid w:val="003B41D4"/>
    <w:rsid w:val="003C3D17"/>
    <w:rsid w:val="003E1D13"/>
    <w:rsid w:val="004223D8"/>
    <w:rsid w:val="00451BF8"/>
    <w:rsid w:val="004E4BA5"/>
    <w:rsid w:val="0051580A"/>
    <w:rsid w:val="0053205D"/>
    <w:rsid w:val="00554F00"/>
    <w:rsid w:val="00555157"/>
    <w:rsid w:val="00571032"/>
    <w:rsid w:val="0058036E"/>
    <w:rsid w:val="00693D20"/>
    <w:rsid w:val="007F032B"/>
    <w:rsid w:val="007F4CC0"/>
    <w:rsid w:val="00801DCF"/>
    <w:rsid w:val="008126A6"/>
    <w:rsid w:val="00853C6A"/>
    <w:rsid w:val="008A5EF9"/>
    <w:rsid w:val="008C3348"/>
    <w:rsid w:val="00906C33"/>
    <w:rsid w:val="009712AC"/>
    <w:rsid w:val="009B39F7"/>
    <w:rsid w:val="009B78D2"/>
    <w:rsid w:val="00A35713"/>
    <w:rsid w:val="00A925B8"/>
    <w:rsid w:val="00A958B7"/>
    <w:rsid w:val="00B461C6"/>
    <w:rsid w:val="00BA1F63"/>
    <w:rsid w:val="00BD2173"/>
    <w:rsid w:val="00BE576D"/>
    <w:rsid w:val="00C03FB2"/>
    <w:rsid w:val="00C22156"/>
    <w:rsid w:val="00C92E02"/>
    <w:rsid w:val="00CE4C03"/>
    <w:rsid w:val="00D53A4B"/>
    <w:rsid w:val="00DB6796"/>
    <w:rsid w:val="00DE1758"/>
    <w:rsid w:val="00E33DE2"/>
    <w:rsid w:val="00E340CF"/>
    <w:rsid w:val="00E4613C"/>
    <w:rsid w:val="00E877AA"/>
    <w:rsid w:val="00EB04A9"/>
    <w:rsid w:val="00EB33B9"/>
    <w:rsid w:val="00F4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23551A4"/>
  <w15:docId w15:val="{AB0A8195-21BC-446D-B116-85D04436B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84347"/>
    <w:pPr>
      <w:jc w:val="both"/>
    </w:pPr>
    <w:rPr>
      <w:sz w:val="24"/>
    </w:rPr>
  </w:style>
  <w:style w:type="paragraph" w:styleId="Titre1">
    <w:name w:val="heading 1"/>
    <w:basedOn w:val="Normal"/>
    <w:next w:val="Normal"/>
    <w:qFormat/>
    <w:pPr>
      <w:numPr>
        <w:numId w:val="1"/>
      </w:numPr>
      <w:spacing w:before="360" w:after="120"/>
      <w:outlineLvl w:val="0"/>
    </w:pPr>
    <w:rPr>
      <w:b/>
    </w:rPr>
  </w:style>
  <w:style w:type="paragraph" w:styleId="Titre2">
    <w:name w:val="heading 2"/>
    <w:basedOn w:val="Normal"/>
    <w:next w:val="Normal"/>
    <w:link w:val="Titre2Car"/>
    <w:autoRedefine/>
    <w:qFormat/>
    <w:rsid w:val="001F1C50"/>
    <w:pPr>
      <w:numPr>
        <w:ilvl w:val="1"/>
        <w:numId w:val="2"/>
      </w:numPr>
      <w:spacing w:before="240" w:after="120"/>
      <w:outlineLvl w:val="1"/>
    </w:pPr>
    <w:rPr>
      <w:rFonts w:ascii="Times New Roman Gras" w:hAnsi="Times New Roman Gras"/>
      <w:szCs w:val="24"/>
    </w:rPr>
  </w:style>
  <w:style w:type="paragraph" w:styleId="Titre3">
    <w:name w:val="heading 3"/>
    <w:basedOn w:val="Normal"/>
    <w:next w:val="Normal"/>
    <w:qFormat/>
    <w:pPr>
      <w:numPr>
        <w:ilvl w:val="2"/>
        <w:numId w:val="1"/>
      </w:numPr>
      <w:spacing w:before="240" w:after="120"/>
      <w:outlineLvl w:val="2"/>
    </w:pPr>
    <w:rPr>
      <w:b/>
    </w:rPr>
  </w:style>
  <w:style w:type="paragraph" w:styleId="Titre4">
    <w:name w:val="heading 4"/>
    <w:basedOn w:val="Normal"/>
    <w:next w:val="Normal"/>
    <w:qFormat/>
    <w:pPr>
      <w:numPr>
        <w:ilvl w:val="3"/>
        <w:numId w:val="1"/>
      </w:numPr>
      <w:outlineLvl w:val="3"/>
    </w:pPr>
    <w:rPr>
      <w:u w:val="single"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qFormat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FootnoteCharacters">
    <w:name w:val="Footnote Characters"/>
    <w:uiPriority w:val="99"/>
    <w:semiHidden/>
    <w:qFormat/>
    <w:rPr>
      <w:vertAlign w:val="superscript"/>
    </w:rPr>
  </w:style>
  <w:style w:type="character" w:styleId="Marquedecommentaire">
    <w:name w:val="annotation reference"/>
    <w:semiHidden/>
    <w:qFormat/>
    <w:rPr>
      <w:sz w:val="16"/>
    </w:rPr>
  </w:style>
  <w:style w:type="character" w:customStyle="1" w:styleId="Style3">
    <w:name w:val="Style3"/>
    <w:qFormat/>
    <w:rsid w:val="000E55F3"/>
    <w:rPr>
      <w:vanish/>
      <w:color w:val="FF0000"/>
      <w:sz w:val="22"/>
    </w:rPr>
  </w:style>
  <w:style w:type="character" w:customStyle="1" w:styleId="postbody1">
    <w:name w:val="postbody1"/>
    <w:qFormat/>
    <w:rsid w:val="004F7FDF"/>
    <w:rPr>
      <w:sz w:val="15"/>
      <w:szCs w:val="15"/>
    </w:rPr>
  </w:style>
  <w:style w:type="character" w:customStyle="1" w:styleId="Titre2Car">
    <w:name w:val="Titre 2 Car"/>
    <w:link w:val="Titre2"/>
    <w:qFormat/>
    <w:rsid w:val="001F1C50"/>
    <w:rPr>
      <w:rFonts w:ascii="Times New Roman Gras" w:hAnsi="Times New Roman Gras"/>
      <w:sz w:val="24"/>
      <w:szCs w:val="24"/>
    </w:rPr>
  </w:style>
  <w:style w:type="character" w:customStyle="1" w:styleId="NotedefinCar">
    <w:name w:val="Note de fin Car"/>
    <w:basedOn w:val="Policepardfaut"/>
    <w:link w:val="Notedefin"/>
    <w:qFormat/>
    <w:rsid w:val="00B41023"/>
  </w:style>
  <w:style w:type="character" w:customStyle="1" w:styleId="Ancredenotedefin">
    <w:name w:val="Ancre de note de fin"/>
    <w:rPr>
      <w:vertAlign w:val="superscript"/>
    </w:rPr>
  </w:style>
  <w:style w:type="character" w:customStyle="1" w:styleId="EndnoteCharacters">
    <w:name w:val="Endnote Characters"/>
    <w:qFormat/>
    <w:rsid w:val="00B41023"/>
    <w:rPr>
      <w:vertAlign w:val="superscript"/>
    </w:rPr>
  </w:style>
  <w:style w:type="character" w:customStyle="1" w:styleId="NotedebasdepageCar">
    <w:name w:val="Note de bas de page Car"/>
    <w:basedOn w:val="Policepardfaut"/>
    <w:link w:val="Notedebasdepage"/>
    <w:semiHidden/>
    <w:qFormat/>
    <w:rsid w:val="00B41023"/>
  </w:style>
  <w:style w:type="character" w:customStyle="1" w:styleId="CommentaireCar">
    <w:name w:val="Commentaire Car"/>
    <w:link w:val="Commentaire"/>
    <w:semiHidden/>
    <w:qFormat/>
    <w:rsid w:val="00520C41"/>
  </w:style>
  <w:style w:type="character" w:customStyle="1" w:styleId="LienInternet">
    <w:name w:val="Lien Internet"/>
    <w:rsid w:val="00781870"/>
    <w:rPr>
      <w:color w:val="0000FF"/>
      <w:u w:val="single"/>
    </w:rPr>
  </w:style>
  <w:style w:type="character" w:customStyle="1" w:styleId="En-tteCar">
    <w:name w:val="En-tête Car"/>
    <w:semiHidden/>
    <w:qFormat/>
    <w:locked/>
    <w:rsid w:val="00781870"/>
    <w:rPr>
      <w:sz w:val="24"/>
      <w:lang w:val="fr-FR" w:eastAsia="fr-FR" w:bidi="ar-SA"/>
    </w:rPr>
  </w:style>
  <w:style w:type="character" w:customStyle="1" w:styleId="CarCar2">
    <w:name w:val="Car Car2"/>
    <w:semiHidden/>
    <w:qFormat/>
    <w:locked/>
    <w:rsid w:val="000041CB"/>
    <w:rPr>
      <w:lang w:val="fr-FR" w:eastAsia="fr-FR" w:bidi="ar-SA"/>
    </w:rPr>
  </w:style>
  <w:style w:type="character" w:styleId="Accentuation">
    <w:name w:val="Emphasis"/>
    <w:qFormat/>
    <w:rsid w:val="00E84347"/>
    <w:rPr>
      <w:i/>
      <w:iCs/>
    </w:rPr>
  </w:style>
  <w:style w:type="character" w:customStyle="1" w:styleId="PieddepageCar">
    <w:name w:val="Pied de page Car"/>
    <w:link w:val="Pieddepage"/>
    <w:uiPriority w:val="99"/>
    <w:qFormat/>
    <w:rsid w:val="005E066E"/>
    <w:rPr>
      <w:sz w:val="24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b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b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color w:val="auto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color w:val="auto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color w:val="auto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color w:val="auto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b/>
    </w:rPr>
  </w:style>
  <w:style w:type="character" w:customStyle="1" w:styleId="ListLabel28">
    <w:name w:val="ListLabel 28"/>
    <w:qFormat/>
    <w:rPr>
      <w:rFonts w:eastAsia="Times New Roman" w:cs="Times New Roman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b/>
    </w:rPr>
  </w:style>
  <w:style w:type="character" w:customStyle="1" w:styleId="ListLabel33">
    <w:name w:val="ListLabel 33"/>
    <w:qFormat/>
    <w:rPr>
      <w:rFonts w:eastAsia="Times New Roman" w:cs="Times New Roman"/>
    </w:rPr>
  </w:style>
  <w:style w:type="character" w:customStyle="1" w:styleId="ListLabel34">
    <w:name w:val="ListLabel 34"/>
    <w:qFormat/>
    <w:rPr>
      <w:b/>
    </w:rPr>
  </w:style>
  <w:style w:type="character" w:customStyle="1" w:styleId="ListLabel35">
    <w:name w:val="ListLabel 35"/>
    <w:qFormat/>
    <w:rPr>
      <w:sz w:val="22"/>
      <w:szCs w:val="22"/>
    </w:rPr>
  </w:style>
  <w:style w:type="character" w:customStyle="1" w:styleId="Caractresdenotedebasdepage">
    <w:name w:val="Caractères de note de bas de page"/>
    <w:qFormat/>
  </w:style>
  <w:style w:type="character" w:customStyle="1" w:styleId="Caractresdenotedefin">
    <w:name w:val="Caractères de note de fin"/>
    <w:qFormat/>
  </w:style>
  <w:style w:type="character" w:customStyle="1" w:styleId="ListLabel36">
    <w:name w:val="ListLabel 36"/>
    <w:qFormat/>
    <w:rPr>
      <w:b/>
    </w:rPr>
  </w:style>
  <w:style w:type="character" w:customStyle="1" w:styleId="ListLabel37">
    <w:name w:val="ListLabel 37"/>
    <w:qFormat/>
    <w:rPr>
      <w:b w:val="0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sz w:val="22"/>
      <w:szCs w:val="22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before="120"/>
    </w:pPr>
    <w:rPr>
      <w:color w:val="0000FF"/>
    </w:rPr>
  </w:style>
  <w:style w:type="paragraph" w:styleId="Liste">
    <w:name w:val="List"/>
    <w:basedOn w:val="Normal"/>
    <w:pPr>
      <w:ind w:left="283" w:hanging="283"/>
    </w:pPr>
  </w:style>
  <w:style w:type="paragraph" w:styleId="Lgende">
    <w:name w:val="caption"/>
    <w:basedOn w:val="Normal"/>
    <w:next w:val="Normal"/>
    <w:qFormat/>
    <w:pPr>
      <w:jc w:val="left"/>
    </w:pPr>
    <w:rPr>
      <w:b/>
      <w:sz w:val="32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OmniPage2">
    <w:name w:val="OmniPage #2"/>
    <w:basedOn w:val="Normal"/>
    <w:qFormat/>
    <w:pPr>
      <w:tabs>
        <w:tab w:val="right" w:pos="4191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3">
    <w:name w:val="OmniPage #3"/>
    <w:basedOn w:val="Normal"/>
    <w:qFormat/>
    <w:pPr>
      <w:tabs>
        <w:tab w:val="right" w:pos="4282"/>
      </w:tabs>
      <w:spacing w:line="261" w:lineRule="atLeast"/>
      <w:ind w:left="50" w:right="3738"/>
    </w:pPr>
    <w:rPr>
      <w:rFonts w:ascii="Arial" w:hAnsi="Arial"/>
    </w:rPr>
  </w:style>
  <w:style w:type="paragraph" w:customStyle="1" w:styleId="OmniPage4">
    <w:name w:val="OmniPage #4"/>
    <w:basedOn w:val="Normal"/>
    <w:qFormat/>
    <w:pPr>
      <w:tabs>
        <w:tab w:val="left" w:pos="758"/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5">
    <w:name w:val="OmniPage #5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6">
    <w:name w:val="OmniPage #6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7">
    <w:name w:val="OmniPage #7"/>
    <w:basedOn w:val="Normal"/>
    <w:qFormat/>
    <w:pPr>
      <w:tabs>
        <w:tab w:val="right" w:pos="7970"/>
      </w:tabs>
      <w:spacing w:line="261" w:lineRule="atLeast"/>
      <w:ind w:left="758" w:right="50"/>
    </w:pPr>
    <w:rPr>
      <w:rFonts w:ascii="Arial" w:hAnsi="Arial"/>
    </w:rPr>
  </w:style>
  <w:style w:type="paragraph" w:customStyle="1" w:styleId="OmniPage8">
    <w:name w:val="OmniPage #8"/>
    <w:basedOn w:val="Normal"/>
    <w:qFormat/>
    <w:pPr>
      <w:tabs>
        <w:tab w:val="left" w:pos="757"/>
        <w:tab w:val="right" w:pos="7970"/>
      </w:tabs>
      <w:spacing w:line="261" w:lineRule="atLeast"/>
      <w:ind w:left="757" w:right="50"/>
    </w:pPr>
    <w:rPr>
      <w:rFonts w:ascii="Arial" w:hAnsi="Arial"/>
    </w:rPr>
  </w:style>
  <w:style w:type="paragraph" w:customStyle="1" w:styleId="OmniPage9">
    <w:name w:val="OmniPage #9"/>
    <w:basedOn w:val="Normal"/>
    <w:qFormat/>
    <w:pPr>
      <w:tabs>
        <w:tab w:val="right" w:pos="7980"/>
      </w:tabs>
      <w:spacing w:line="280" w:lineRule="atLeast"/>
      <w:ind w:left="757" w:right="60"/>
    </w:pPr>
    <w:rPr>
      <w:rFonts w:ascii="Arial" w:hAnsi="Arial"/>
    </w:rPr>
  </w:style>
  <w:style w:type="paragraph" w:customStyle="1" w:styleId="OmniPage10">
    <w:name w:val="OmniPage #10"/>
    <w:basedOn w:val="Normal"/>
    <w:qFormat/>
    <w:pPr>
      <w:tabs>
        <w:tab w:val="left" w:pos="50"/>
        <w:tab w:val="right" w:pos="7990"/>
      </w:tabs>
      <w:spacing w:line="272" w:lineRule="atLeast"/>
      <w:ind w:left="50" w:right="50"/>
    </w:pPr>
    <w:rPr>
      <w:rFonts w:ascii="Arial" w:hAnsi="Arial"/>
    </w:rPr>
  </w:style>
  <w:style w:type="paragraph" w:customStyle="1" w:styleId="OmniPage11">
    <w:name w:val="OmniPage #11"/>
    <w:basedOn w:val="Normal"/>
    <w:qFormat/>
    <w:pPr>
      <w:tabs>
        <w:tab w:val="right" w:pos="6666"/>
      </w:tabs>
      <w:spacing w:line="240" w:lineRule="atLeast"/>
      <w:ind w:left="50" w:right="50"/>
    </w:pPr>
    <w:rPr>
      <w:rFonts w:ascii="Arial" w:hAnsi="Arial"/>
    </w:rPr>
  </w:style>
  <w:style w:type="paragraph" w:customStyle="1" w:styleId="OmniPage12">
    <w:name w:val="OmniPage #12"/>
    <w:basedOn w:val="Normal"/>
    <w:qFormat/>
    <w:pPr>
      <w:tabs>
        <w:tab w:val="right" w:pos="7964"/>
      </w:tabs>
      <w:spacing w:line="275" w:lineRule="atLeast"/>
      <w:ind w:left="50" w:right="50"/>
    </w:pPr>
    <w:rPr>
      <w:rFonts w:ascii="Arial" w:hAnsi="Arial"/>
    </w:rPr>
  </w:style>
  <w:style w:type="paragraph" w:customStyle="1" w:styleId="OmniPage13">
    <w:name w:val="OmniPage #13"/>
    <w:basedOn w:val="Normal"/>
    <w:qFormat/>
    <w:pPr>
      <w:tabs>
        <w:tab w:val="left" w:pos="1210"/>
        <w:tab w:val="right" w:pos="2362"/>
      </w:tabs>
      <w:spacing w:line="204" w:lineRule="atLeast"/>
      <w:ind w:left="1210" w:right="5676"/>
    </w:pPr>
    <w:rPr>
      <w:rFonts w:ascii="Arial" w:hAnsi="Arial"/>
    </w:rPr>
  </w:style>
  <w:style w:type="paragraph" w:customStyle="1" w:styleId="OmniPage14">
    <w:name w:val="OmniPage #14"/>
    <w:basedOn w:val="Normal"/>
    <w:qFormat/>
    <w:pPr>
      <w:tabs>
        <w:tab w:val="left" w:pos="50"/>
        <w:tab w:val="right" w:pos="7988"/>
      </w:tabs>
      <w:spacing w:line="274" w:lineRule="atLeast"/>
      <w:ind w:left="50" w:right="50"/>
    </w:pPr>
    <w:rPr>
      <w:rFonts w:ascii="Arial" w:hAnsi="Arial"/>
    </w:rPr>
  </w:style>
  <w:style w:type="paragraph" w:customStyle="1" w:styleId="OmniPage15">
    <w:name w:val="OmniPage #15"/>
    <w:basedOn w:val="Normal"/>
    <w:qFormat/>
    <w:pPr>
      <w:tabs>
        <w:tab w:val="left" w:pos="1200"/>
        <w:tab w:val="right" w:pos="3431"/>
      </w:tabs>
      <w:spacing w:line="247" w:lineRule="atLeast"/>
      <w:ind w:left="1200" w:right="4609"/>
    </w:pPr>
    <w:rPr>
      <w:rFonts w:ascii="Arial" w:hAnsi="Arial"/>
    </w:rPr>
  </w:style>
  <w:style w:type="paragraph" w:customStyle="1" w:styleId="OmniPage16">
    <w:name w:val="OmniPage #16"/>
    <w:basedOn w:val="Normal"/>
    <w:qFormat/>
    <w:pPr>
      <w:tabs>
        <w:tab w:val="left" w:pos="50"/>
        <w:tab w:val="right" w:pos="7990"/>
      </w:tabs>
      <w:spacing w:line="276" w:lineRule="atLeast"/>
      <w:ind w:left="50" w:right="50"/>
    </w:pPr>
    <w:rPr>
      <w:rFonts w:ascii="Arial" w:hAnsi="Arial"/>
    </w:rPr>
  </w:style>
  <w:style w:type="paragraph" w:customStyle="1" w:styleId="OmniPage17">
    <w:name w:val="OmniPage #17"/>
    <w:basedOn w:val="Normal"/>
    <w:qFormat/>
    <w:pPr>
      <w:tabs>
        <w:tab w:val="left" w:pos="1204"/>
        <w:tab w:val="right" w:pos="3525"/>
      </w:tabs>
      <w:spacing w:line="204" w:lineRule="atLeast"/>
      <w:ind w:left="1204" w:right="4514"/>
    </w:pPr>
    <w:rPr>
      <w:rFonts w:ascii="Arial" w:hAnsi="Arial"/>
    </w:rPr>
  </w:style>
  <w:style w:type="paragraph" w:customStyle="1" w:styleId="OmniPage18">
    <w:name w:val="OmniPage #18"/>
    <w:basedOn w:val="Normal"/>
    <w:qFormat/>
    <w:pPr>
      <w:tabs>
        <w:tab w:val="left" w:pos="50"/>
        <w:tab w:val="right" w:pos="7989"/>
      </w:tabs>
      <w:spacing w:line="279" w:lineRule="atLeast"/>
      <w:ind w:left="50" w:right="50"/>
    </w:pPr>
    <w:rPr>
      <w:rFonts w:ascii="Arial" w:hAnsi="Arial"/>
    </w:rPr>
  </w:style>
  <w:style w:type="paragraph" w:customStyle="1" w:styleId="OmniPage19">
    <w:name w:val="OmniPage #19"/>
    <w:basedOn w:val="Normal"/>
    <w:qFormat/>
    <w:pPr>
      <w:tabs>
        <w:tab w:val="left" w:pos="51"/>
        <w:tab w:val="right" w:pos="5161"/>
      </w:tabs>
      <w:spacing w:line="261" w:lineRule="atLeast"/>
      <w:ind w:left="51" w:right="804"/>
    </w:pPr>
    <w:rPr>
      <w:rFonts w:ascii="Arial" w:hAnsi="Arial"/>
    </w:rPr>
  </w:style>
  <w:style w:type="paragraph" w:customStyle="1" w:styleId="OmniPage20">
    <w:name w:val="OmniPage #20"/>
    <w:basedOn w:val="Normal"/>
    <w:qFormat/>
    <w:pPr>
      <w:tabs>
        <w:tab w:val="left" w:pos="50"/>
        <w:tab w:val="right" w:pos="5915"/>
      </w:tabs>
      <w:spacing w:line="261" w:lineRule="atLeast"/>
      <w:ind w:left="50" w:right="50"/>
    </w:pPr>
    <w:rPr>
      <w:rFonts w:ascii="Arial" w:hAnsi="Arial"/>
    </w:rPr>
  </w:style>
  <w:style w:type="paragraph" w:customStyle="1" w:styleId="OmniPage21">
    <w:name w:val="OmniPage #21"/>
    <w:basedOn w:val="Normal"/>
    <w:qFormat/>
    <w:pPr>
      <w:tabs>
        <w:tab w:val="right" w:pos="5790"/>
      </w:tabs>
      <w:spacing w:line="261" w:lineRule="atLeast"/>
      <w:ind w:left="50" w:right="175"/>
    </w:pPr>
    <w:rPr>
      <w:rFonts w:ascii="Arial" w:hAnsi="Arial"/>
    </w:rPr>
  </w:style>
  <w:style w:type="paragraph" w:customStyle="1" w:styleId="OmniPage22">
    <w:name w:val="OmniPage #22"/>
    <w:basedOn w:val="Normal"/>
    <w:qFormat/>
    <w:pPr>
      <w:tabs>
        <w:tab w:val="right" w:pos="3788"/>
      </w:tabs>
      <w:spacing w:line="261" w:lineRule="atLeast"/>
      <w:ind w:left="50" w:right="2245"/>
    </w:pPr>
    <w:rPr>
      <w:rFonts w:ascii="Arial" w:hAnsi="Arial"/>
    </w:rPr>
  </w:style>
  <w:style w:type="paragraph" w:customStyle="1" w:styleId="OmniPage23">
    <w:name w:val="OmniPage #23"/>
    <w:basedOn w:val="Normal"/>
    <w:qFormat/>
    <w:pPr>
      <w:tabs>
        <w:tab w:val="right" w:pos="5983"/>
      </w:tabs>
      <w:spacing w:line="261" w:lineRule="atLeast"/>
      <w:ind w:left="50" w:right="50"/>
    </w:pPr>
    <w:rPr>
      <w:rFonts w:ascii="Arial" w:hAnsi="Arial"/>
    </w:rPr>
  </w:style>
  <w:style w:type="paragraph" w:customStyle="1" w:styleId="logo">
    <w:name w:val="logo"/>
    <w:qFormat/>
    <w:pPr>
      <w:tabs>
        <w:tab w:val="center" w:pos="4536"/>
        <w:tab w:val="right" w:pos="9072"/>
      </w:tabs>
    </w:pPr>
    <w:rPr>
      <w:sz w:val="24"/>
    </w:rPr>
  </w:style>
  <w:style w:type="paragraph" w:styleId="TM1">
    <w:name w:val="toc 1"/>
    <w:basedOn w:val="Normal"/>
    <w:next w:val="Normal"/>
    <w:semiHidden/>
    <w:pPr>
      <w:tabs>
        <w:tab w:val="right" w:leader="dot" w:pos="9043"/>
      </w:tabs>
    </w:pPr>
  </w:style>
  <w:style w:type="paragraph" w:styleId="TM2">
    <w:name w:val="toc 2"/>
    <w:basedOn w:val="Normal"/>
    <w:next w:val="Normal"/>
    <w:semiHidden/>
    <w:pPr>
      <w:tabs>
        <w:tab w:val="right" w:leader="dot" w:pos="9043"/>
      </w:tabs>
      <w:ind w:left="240"/>
    </w:pPr>
  </w:style>
  <w:style w:type="paragraph" w:styleId="TM3">
    <w:name w:val="toc 3"/>
    <w:basedOn w:val="Normal"/>
    <w:next w:val="Normal"/>
    <w:semiHidden/>
    <w:pPr>
      <w:tabs>
        <w:tab w:val="right" w:leader="dot" w:pos="9043"/>
      </w:tabs>
      <w:ind w:left="480"/>
    </w:pPr>
  </w:style>
  <w:style w:type="paragraph" w:styleId="TM4">
    <w:name w:val="toc 4"/>
    <w:basedOn w:val="Normal"/>
    <w:next w:val="Normal"/>
    <w:semiHidden/>
    <w:pPr>
      <w:tabs>
        <w:tab w:val="right" w:leader="dot" w:pos="9043"/>
      </w:tabs>
      <w:ind w:left="720"/>
    </w:pPr>
  </w:style>
  <w:style w:type="paragraph" w:styleId="TM5">
    <w:name w:val="toc 5"/>
    <w:basedOn w:val="Normal"/>
    <w:next w:val="Normal"/>
    <w:semiHidden/>
    <w:pPr>
      <w:tabs>
        <w:tab w:val="right" w:leader="dot" w:pos="9043"/>
      </w:tabs>
      <w:ind w:left="960"/>
    </w:pPr>
  </w:style>
  <w:style w:type="paragraph" w:styleId="TM6">
    <w:name w:val="toc 6"/>
    <w:basedOn w:val="Normal"/>
    <w:next w:val="Normal"/>
    <w:semiHidden/>
    <w:pPr>
      <w:tabs>
        <w:tab w:val="right" w:leader="dot" w:pos="9043"/>
      </w:tabs>
      <w:ind w:left="1200"/>
    </w:pPr>
  </w:style>
  <w:style w:type="paragraph" w:styleId="TM7">
    <w:name w:val="toc 7"/>
    <w:basedOn w:val="Normal"/>
    <w:next w:val="Normal"/>
    <w:semiHidden/>
    <w:pPr>
      <w:tabs>
        <w:tab w:val="right" w:leader="dot" w:pos="9043"/>
      </w:tabs>
      <w:ind w:left="1440"/>
    </w:pPr>
  </w:style>
  <w:style w:type="paragraph" w:styleId="TM8">
    <w:name w:val="toc 8"/>
    <w:basedOn w:val="Normal"/>
    <w:next w:val="Normal"/>
    <w:semiHidden/>
    <w:pPr>
      <w:tabs>
        <w:tab w:val="right" w:leader="dot" w:pos="9043"/>
      </w:tabs>
      <w:ind w:left="1680"/>
    </w:pPr>
  </w:style>
  <w:style w:type="paragraph" w:styleId="TM9">
    <w:name w:val="toc 9"/>
    <w:basedOn w:val="Normal"/>
    <w:next w:val="Normal"/>
    <w:semiHidden/>
    <w:pPr>
      <w:tabs>
        <w:tab w:val="right" w:leader="dot" w:pos="9043"/>
      </w:tabs>
      <w:ind w:left="1920"/>
    </w:pPr>
  </w:style>
  <w:style w:type="paragraph" w:customStyle="1" w:styleId="1premireligneret">
    <w:name w:val="1_première ligne ret"/>
    <w:qFormat/>
    <w:pPr>
      <w:keepLines/>
      <w:tabs>
        <w:tab w:val="left" w:pos="709"/>
        <w:tab w:val="left" w:pos="1418"/>
      </w:tabs>
      <w:spacing w:before="240" w:after="240" w:line="240" w:lineRule="exact"/>
      <w:ind w:left="1474" w:hanging="794"/>
      <w:jc w:val="both"/>
    </w:pPr>
    <w:rPr>
      <w:rFonts w:ascii="gothicPS" w:hAnsi="gothicPS"/>
      <w:sz w:val="24"/>
    </w:rPr>
  </w:style>
  <w:style w:type="paragraph" w:customStyle="1" w:styleId="Premireligneretra">
    <w:name w:val="Première ligne retra"/>
    <w:qFormat/>
    <w:pPr>
      <w:keepLines/>
      <w:spacing w:before="240" w:after="240" w:line="240" w:lineRule="exact"/>
      <w:ind w:left="680" w:hanging="680"/>
      <w:jc w:val="both"/>
    </w:pPr>
    <w:rPr>
      <w:rFonts w:ascii="gothicPS" w:hAnsi="gothicPS"/>
      <w:sz w:val="24"/>
    </w:rPr>
  </w:style>
  <w:style w:type="paragraph" w:customStyle="1" w:styleId="texteparagrapheret">
    <w:name w:val="texte paragraphe ret"/>
    <w:qFormat/>
    <w:pPr>
      <w:keepLines/>
      <w:spacing w:after="240" w:line="240" w:lineRule="exact"/>
      <w:ind w:left="680"/>
      <w:jc w:val="both"/>
    </w:pPr>
    <w:rPr>
      <w:rFonts w:ascii="gothicPS" w:hAnsi="gothicPS"/>
      <w:sz w:val="24"/>
    </w:rPr>
  </w:style>
  <w:style w:type="paragraph" w:customStyle="1" w:styleId="texteparagrretrai">
    <w:name w:val="texte paragr. retrai"/>
    <w:qFormat/>
    <w:pPr>
      <w:keepLines/>
      <w:spacing w:after="240" w:line="240" w:lineRule="exact"/>
      <w:ind w:left="1474"/>
      <w:jc w:val="both"/>
    </w:pPr>
    <w:rPr>
      <w:rFonts w:ascii="gothicPS" w:hAnsi="gothicPS"/>
      <w:sz w:val="24"/>
    </w:rPr>
  </w:style>
  <w:style w:type="paragraph" w:customStyle="1" w:styleId="retrait11tiret">
    <w:name w:val="retrait 1.1 + tiret"/>
    <w:qFormat/>
    <w:pPr>
      <w:keepLines/>
      <w:tabs>
        <w:tab w:val="left" w:pos="709"/>
      </w:tabs>
      <w:spacing w:after="240" w:line="240" w:lineRule="exact"/>
      <w:ind w:left="936" w:hanging="255"/>
      <w:jc w:val="both"/>
    </w:pPr>
    <w:rPr>
      <w:rFonts w:ascii="gothicPS" w:hAnsi="gothicPS"/>
      <w:sz w:val="24"/>
    </w:rPr>
  </w:style>
  <w:style w:type="paragraph" w:styleId="Notedebasdepage">
    <w:name w:val="footnote text"/>
    <w:basedOn w:val="Normal"/>
    <w:link w:val="NotedebasdepageCar"/>
    <w:semiHidden/>
    <w:rPr>
      <w:sz w:val="20"/>
    </w:rPr>
  </w:style>
  <w:style w:type="paragraph" w:styleId="Commentaire">
    <w:name w:val="annotation text"/>
    <w:basedOn w:val="Normal"/>
    <w:link w:val="CommentaireCar"/>
    <w:semiHidden/>
    <w:qFormat/>
    <w:rPr>
      <w:sz w:val="20"/>
    </w:rPr>
  </w:style>
  <w:style w:type="paragraph" w:styleId="Retraitcorpsdetexte">
    <w:name w:val="Body Text Indent"/>
    <w:basedOn w:val="Normal"/>
    <w:pPr>
      <w:keepLines/>
      <w:tabs>
        <w:tab w:val="left" w:pos="709"/>
      </w:tabs>
      <w:spacing w:before="240" w:after="240" w:line="240" w:lineRule="exact"/>
      <w:ind w:left="709"/>
      <w:jc w:val="left"/>
    </w:pPr>
  </w:style>
  <w:style w:type="paragraph" w:styleId="Normalcentr">
    <w:name w:val="Block Text"/>
    <w:basedOn w:val="Normal"/>
    <w:qFormat/>
    <w:pPr>
      <w:ind w:left="426" w:right="-17"/>
      <w:jc w:val="left"/>
    </w:pPr>
    <w:rPr>
      <w:color w:val="0000FF"/>
    </w:rPr>
  </w:style>
  <w:style w:type="paragraph" w:styleId="Retraitcorpsdetexte2">
    <w:name w:val="Body Text Indent 2"/>
    <w:basedOn w:val="Normal"/>
    <w:qFormat/>
    <w:pPr>
      <w:keepLines/>
      <w:tabs>
        <w:tab w:val="left" w:pos="709"/>
      </w:tabs>
      <w:spacing w:before="240" w:after="240" w:line="240" w:lineRule="exact"/>
      <w:ind w:left="709"/>
      <w:jc w:val="left"/>
    </w:pPr>
    <w:rPr>
      <w:color w:val="FF0000"/>
    </w:rPr>
  </w:style>
  <w:style w:type="paragraph" w:styleId="Retraitcorpsdetexte3">
    <w:name w:val="Body Text Indent 3"/>
    <w:basedOn w:val="Normal"/>
    <w:qFormat/>
    <w:pPr>
      <w:keepLines/>
      <w:spacing w:line="240" w:lineRule="exact"/>
      <w:ind w:left="709"/>
    </w:pPr>
  </w:style>
  <w:style w:type="paragraph" w:styleId="Textedebulles">
    <w:name w:val="Balloon Text"/>
    <w:basedOn w:val="Normal"/>
    <w:semiHidden/>
    <w:qFormat/>
    <w:rsid w:val="004C1F5A"/>
    <w:rPr>
      <w:rFonts w:ascii="Tahoma" w:hAnsi="Tahoma" w:cs="Tahoma"/>
      <w:sz w:val="16"/>
      <w:szCs w:val="16"/>
    </w:rPr>
  </w:style>
  <w:style w:type="paragraph" w:styleId="Corpsdetexte2">
    <w:name w:val="Body Text 2"/>
    <w:basedOn w:val="Normal"/>
    <w:qFormat/>
    <w:rsid w:val="00AC1CFD"/>
    <w:pPr>
      <w:spacing w:after="120" w:line="480" w:lineRule="auto"/>
    </w:pPr>
  </w:style>
  <w:style w:type="paragraph" w:customStyle="1" w:styleId="Normal2">
    <w:name w:val="Normal2"/>
    <w:basedOn w:val="Normal"/>
    <w:qFormat/>
    <w:rsid w:val="009A1A38"/>
    <w:pPr>
      <w:keepLines/>
      <w:tabs>
        <w:tab w:val="left" w:pos="567"/>
        <w:tab w:val="left" w:pos="851"/>
        <w:tab w:val="left" w:pos="1134"/>
      </w:tabs>
      <w:ind w:left="284" w:firstLine="284"/>
    </w:pPr>
    <w:rPr>
      <w:sz w:val="22"/>
    </w:rPr>
  </w:style>
  <w:style w:type="paragraph" w:customStyle="1" w:styleId="Normal1">
    <w:name w:val="Normal1"/>
    <w:basedOn w:val="Normal"/>
    <w:autoRedefine/>
    <w:qFormat/>
    <w:rsid w:val="009712AC"/>
    <w:pPr>
      <w:tabs>
        <w:tab w:val="left" w:pos="284"/>
        <w:tab w:val="left" w:pos="567"/>
        <w:tab w:val="left" w:pos="851"/>
      </w:tabs>
    </w:pPr>
    <w:rPr>
      <w:szCs w:val="24"/>
    </w:rPr>
  </w:style>
  <w:style w:type="paragraph" w:customStyle="1" w:styleId="Style1">
    <w:name w:val="Style1"/>
    <w:basedOn w:val="Titre2"/>
    <w:autoRedefine/>
    <w:qFormat/>
    <w:rsid w:val="00937512"/>
    <w:pPr>
      <w:numPr>
        <w:ilvl w:val="0"/>
        <w:numId w:val="0"/>
      </w:numPr>
      <w:ind w:left="1617"/>
    </w:pPr>
    <w:rPr>
      <w:rFonts w:ascii="Times New Roman" w:hAnsi="Times New Roman"/>
      <w:b/>
    </w:rPr>
  </w:style>
  <w:style w:type="paragraph" w:customStyle="1" w:styleId="AETableau">
    <w:name w:val="A.E. Tableau"/>
    <w:basedOn w:val="Normal"/>
    <w:qFormat/>
    <w:rsid w:val="00B30A61"/>
    <w:pPr>
      <w:spacing w:before="80"/>
      <w:jc w:val="left"/>
    </w:pPr>
    <w:rPr>
      <w:sz w:val="22"/>
      <w:szCs w:val="22"/>
    </w:rPr>
  </w:style>
  <w:style w:type="paragraph" w:customStyle="1" w:styleId="Style2">
    <w:name w:val="Style2"/>
    <w:basedOn w:val="Titre1"/>
    <w:autoRedefine/>
    <w:qFormat/>
    <w:rsid w:val="00B627D2"/>
    <w:pPr>
      <w:widowControl w:val="0"/>
      <w:numPr>
        <w:numId w:val="0"/>
      </w:numPr>
      <w:ind w:left="709" w:hanging="709"/>
      <w:jc w:val="left"/>
    </w:pPr>
    <w:rPr>
      <w:caps/>
      <w:szCs w:val="24"/>
    </w:rPr>
  </w:style>
  <w:style w:type="paragraph" w:customStyle="1" w:styleId="StyleTitre1ToutenmajusculeGauche">
    <w:name w:val="Style Titre 1 + Tout en majuscule Gauche"/>
    <w:basedOn w:val="Titre1"/>
    <w:autoRedefine/>
    <w:qFormat/>
    <w:rsid w:val="00B627D2"/>
    <w:pPr>
      <w:numPr>
        <w:numId w:val="0"/>
      </w:numPr>
      <w:ind w:left="1899"/>
      <w:jc w:val="left"/>
    </w:pPr>
    <w:rPr>
      <w:bCs/>
      <w:caps/>
    </w:rPr>
  </w:style>
  <w:style w:type="paragraph" w:customStyle="1" w:styleId="StyleTitre1ToutenmajusculeGaucheAvant12pt">
    <w:name w:val="Style Titre 1 + Tout en majuscule Gauche Avant : 12 pt"/>
    <w:basedOn w:val="Titre1"/>
    <w:autoRedefine/>
    <w:qFormat/>
    <w:rsid w:val="00451BF8"/>
    <w:pPr>
      <w:keepNext/>
      <w:numPr>
        <w:numId w:val="2"/>
      </w:numPr>
      <w:ind w:left="1899"/>
      <w:jc w:val="left"/>
    </w:pPr>
    <w:rPr>
      <w:bCs/>
      <w:caps/>
    </w:rPr>
  </w:style>
  <w:style w:type="paragraph" w:customStyle="1" w:styleId="CharCharCarCarCharChar">
    <w:name w:val="Char Char Car Car Char Char"/>
    <w:basedOn w:val="Normal"/>
    <w:qFormat/>
    <w:rsid w:val="00EE42D0"/>
    <w:pPr>
      <w:spacing w:after="160" w:line="240" w:lineRule="exact"/>
      <w:jc w:val="left"/>
    </w:pPr>
    <w:rPr>
      <w:rFonts w:ascii="Verdana" w:hAnsi="Verdana"/>
      <w:sz w:val="20"/>
      <w:lang w:val="en-US" w:eastAsia="en-US"/>
    </w:rPr>
  </w:style>
  <w:style w:type="paragraph" w:customStyle="1" w:styleId="fcasegauche">
    <w:name w:val="f_case_gauche"/>
    <w:basedOn w:val="Normal"/>
    <w:qFormat/>
    <w:rsid w:val="00501B4C"/>
    <w:pPr>
      <w:spacing w:after="60"/>
      <w:ind w:left="284" w:hanging="284"/>
    </w:pPr>
    <w:rPr>
      <w:rFonts w:ascii="Univers" w:hAnsi="Univers"/>
      <w:sz w:val="20"/>
    </w:rPr>
  </w:style>
  <w:style w:type="paragraph" w:styleId="Notedefin">
    <w:name w:val="endnote text"/>
    <w:basedOn w:val="Normal"/>
    <w:link w:val="NotedefinCar"/>
    <w:rsid w:val="00B41023"/>
    <w:rPr>
      <w:sz w:val="20"/>
    </w:rPr>
  </w:style>
  <w:style w:type="paragraph" w:customStyle="1" w:styleId="redtxt">
    <w:name w:val="redtxt"/>
    <w:basedOn w:val="Normal"/>
    <w:qFormat/>
    <w:rsid w:val="009504F7"/>
    <w:pPr>
      <w:spacing w:beforeAutospacing="1" w:afterAutospacing="1"/>
      <w:jc w:val="left"/>
    </w:pPr>
    <w:rPr>
      <w:rFonts w:eastAsia="Calibri"/>
      <w:szCs w:val="24"/>
    </w:rPr>
  </w:style>
  <w:style w:type="paragraph" w:customStyle="1" w:styleId="CarCarCar">
    <w:name w:val="Car Car Car"/>
    <w:basedOn w:val="Normal"/>
    <w:qFormat/>
    <w:rsid w:val="00361A03"/>
    <w:pPr>
      <w:spacing w:after="160" w:line="240" w:lineRule="exact"/>
      <w:ind w:left="539" w:firstLine="578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fcase2metab">
    <w:name w:val="f_case_2èmetab"/>
    <w:basedOn w:val="Normal"/>
    <w:qFormat/>
    <w:rsid w:val="00781870"/>
    <w:pPr>
      <w:tabs>
        <w:tab w:val="left" w:pos="426"/>
        <w:tab w:val="left" w:pos="851"/>
      </w:tabs>
      <w:ind w:left="1134" w:hanging="1134"/>
    </w:pPr>
    <w:rPr>
      <w:rFonts w:ascii="Univers" w:hAnsi="Univers" w:cs="Univers"/>
      <w:sz w:val="20"/>
    </w:rPr>
  </w:style>
  <w:style w:type="paragraph" w:customStyle="1" w:styleId="LILIATitre1">
    <w:name w:val="LILIA : Titre 1"/>
    <w:basedOn w:val="Normal"/>
    <w:qFormat/>
    <w:rsid w:val="00A71B7D"/>
    <w:pPr>
      <w:widowControl w:val="0"/>
      <w:tabs>
        <w:tab w:val="left" w:leader="dot" w:pos="8505"/>
      </w:tabs>
      <w:overflowPunct w:val="0"/>
      <w:spacing w:before="40"/>
      <w:jc w:val="center"/>
    </w:pPr>
    <w:rPr>
      <w:rFonts w:ascii="Arial" w:hAnsi="Arial"/>
      <w:b/>
      <w:bCs/>
      <w:i/>
      <w:iCs/>
      <w:caps/>
      <w:sz w:val="22"/>
    </w:rPr>
  </w:style>
  <w:style w:type="table" w:styleId="Grilledutableau">
    <w:name w:val="Table Grid"/>
    <w:basedOn w:val="TableauNormal"/>
    <w:rsid w:val="00AC1CF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arches@onacvg.f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34%20AMERHLMNSG\2%20-%20PROCEDURES\Mod&#232;les\DOCUMENTS%20TYPES%20DCE\R&#233;daction%20du%20DCE\AC%20MOE%202021\AE%20AC%20MO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0D539-B8D1-426C-B893-1BFA2CFF7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AC MOE.dotx</Template>
  <TotalTime>21</TotalTime>
  <Pages>5</Pages>
  <Words>1194</Words>
  <Characters>6571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Ville de Lyon</Company>
  <LinksUpToDate>false</LinksUpToDate>
  <CharactersWithSpaces>7750</CharactersWithSpaces>
  <SharedDoc>false</SharedDoc>
  <HLinks>
    <vt:vector size="6" baseType="variant">
      <vt:variant>
        <vt:i4>4325473</vt:i4>
      </vt:variant>
      <vt:variant>
        <vt:i4>0</vt:i4>
      </vt:variant>
      <vt:variant>
        <vt:i4>0</vt:i4>
      </vt:variant>
      <vt:variant>
        <vt:i4>5</vt:i4>
      </vt:variant>
      <vt:variant>
        <vt:lpwstr>mailto:marches@onacvg.fr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PUGET Ollivier</dc:creator>
  <cp:lastModifiedBy>PUGET Ollivier</cp:lastModifiedBy>
  <cp:revision>7</cp:revision>
  <cp:lastPrinted>2013-12-18T08:36:00Z</cp:lastPrinted>
  <dcterms:created xsi:type="dcterms:W3CDTF">2025-07-22T12:47:00Z</dcterms:created>
  <dcterms:modified xsi:type="dcterms:W3CDTF">2025-08-19T15:10:00Z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Ville de Lyon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