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420D38F8" w:rsidR="00021B78" w:rsidRPr="00F91645" w:rsidRDefault="007A3339" w:rsidP="00021B78">
            <w:pPr>
              <w:pStyle w:val="En-tte"/>
              <w:jc w:val="center"/>
              <w:rPr>
                <w:b/>
                <w:i/>
              </w:rPr>
            </w:pPr>
            <w:r w:rsidRPr="008C1FB9">
              <w:rPr>
                <w:noProof/>
              </w:rPr>
              <w:drawing>
                <wp:inline distT="0" distB="0" distL="0" distR="0" wp14:anchorId="5D948C17" wp14:editId="26CF3289">
                  <wp:extent cx="1571231" cy="635635"/>
                  <wp:effectExtent l="0" t="0" r="0" b="0"/>
                  <wp:docPr id="2" name="Image 2">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75591" cy="63739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6D936A84"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w:t>
            </w:r>
            <w:r w:rsidR="00DA2DCC">
              <w:rPr>
                <w:rFonts w:eastAsiaTheme="minorHAnsi" w:cs="Arial"/>
                <w:i/>
                <w:sz w:val="18"/>
                <w:lang w:eastAsia="en-US"/>
              </w:rPr>
              <w:t>S</w:t>
            </w:r>
            <w:r w:rsidRPr="00926945">
              <w:rPr>
                <w:rFonts w:eastAsiaTheme="minorHAnsi" w:cs="Arial"/>
                <w:i/>
                <w:sz w:val="18"/>
                <w:lang w:eastAsia="en-US"/>
              </w:rPr>
              <w:t>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4A735AFE" w:rsidR="00021B78" w:rsidRPr="00B45DBB" w:rsidRDefault="001F1003" w:rsidP="00B45DBB">
            <w:pPr>
              <w:jc w:val="center"/>
              <w:rPr>
                <w:rFonts w:cs="Arial"/>
                <w:b/>
                <w:bCs/>
                <w:sz w:val="24"/>
                <w:szCs w:val="24"/>
              </w:rPr>
            </w:pPr>
            <w:r w:rsidRPr="001F1003">
              <w:rPr>
                <w:rFonts w:cs="Arial"/>
                <w:b/>
                <w:bCs/>
                <w:sz w:val="24"/>
                <w:szCs w:val="24"/>
              </w:rPr>
              <w:t xml:space="preserve">R2410 – RANGUEIL – H1 – </w:t>
            </w:r>
            <w:r w:rsidR="00B646C8">
              <w:rPr>
                <w:rFonts w:cs="Arial"/>
                <w:b/>
                <w:bCs/>
                <w:sz w:val="24"/>
                <w:szCs w:val="24"/>
              </w:rPr>
              <w:t xml:space="preserve">TRAVAUX DE </w:t>
            </w:r>
            <w:r w:rsidRPr="001F1003">
              <w:rPr>
                <w:rFonts w:cs="Arial"/>
                <w:b/>
                <w:bCs/>
                <w:sz w:val="24"/>
                <w:szCs w:val="24"/>
              </w:rPr>
              <w:t>DESENFUMAGE CARRE SOINS INTENSIFS</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611A96"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3B40BB66" w:rsidR="005E61E2" w:rsidRDefault="00AB4ADA" w:rsidP="005E61E2">
            <w:pPr>
              <w:jc w:val="center"/>
              <w:rPr>
                <w:rFonts w:cs="Arial"/>
                <w:sz w:val="18"/>
              </w:rPr>
            </w:pPr>
            <w:r>
              <w:rPr>
                <w:rFonts w:cs="Arial"/>
                <w:sz w:val="18"/>
              </w:rPr>
              <w:t>A la date de notification</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45E3885E" w:rsidR="005E61E2" w:rsidRDefault="00A943CD" w:rsidP="005E61E2">
            <w:pPr>
              <w:jc w:val="center"/>
              <w:rPr>
                <w:rFonts w:cs="Arial"/>
                <w:sz w:val="18"/>
              </w:rPr>
            </w:pPr>
            <w:r>
              <w:rPr>
                <w:rFonts w:cs="Arial"/>
                <w:bCs/>
                <w:sz w:val="20"/>
              </w:rPr>
              <w:t xml:space="preserve">HOPITAL </w:t>
            </w:r>
            <w:r w:rsidR="009C79C8">
              <w:rPr>
                <w:rFonts w:cs="Arial"/>
                <w:bCs/>
                <w:sz w:val="20"/>
              </w:rPr>
              <w:t>RANGUEIL</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2E793738" w:rsidR="005E61E2" w:rsidRPr="00BC1974" w:rsidRDefault="00214F03" w:rsidP="005E61E2">
            <w:pPr>
              <w:jc w:val="center"/>
              <w:rPr>
                <w:rFonts w:cs="Arial"/>
                <w:b/>
                <w:sz w:val="24"/>
              </w:rPr>
            </w:pPr>
            <w:r>
              <w:rPr>
                <w:rFonts w:cs="Arial"/>
                <w:b/>
                <w:sz w:val="24"/>
              </w:rPr>
              <w:t>23</w:t>
            </w:r>
            <w:r w:rsidR="00F37D11">
              <w:rPr>
                <w:rFonts w:cs="Arial"/>
                <w:b/>
                <w:sz w:val="24"/>
              </w:rPr>
              <w:t>-</w:t>
            </w:r>
            <w:r>
              <w:rPr>
                <w:rFonts w:cs="Arial"/>
                <w:b/>
                <w:sz w:val="24"/>
              </w:rPr>
              <w:t>09</w:t>
            </w:r>
            <w:r w:rsidR="009C79C8">
              <w:rPr>
                <w:rFonts w:cs="Arial"/>
                <w:b/>
                <w:sz w:val="24"/>
              </w:rPr>
              <w:t>-</w:t>
            </w:r>
            <w:r w:rsidR="00984F7D">
              <w:rPr>
                <w:rFonts w:cs="Arial"/>
                <w:b/>
                <w:sz w:val="24"/>
              </w:rPr>
              <w:t>202</w:t>
            </w:r>
            <w:r w:rsidR="00AE18AF">
              <w:rPr>
                <w:rFonts w:cs="Arial"/>
                <w:b/>
                <w:sz w:val="24"/>
              </w:rPr>
              <w:t>5</w:t>
            </w:r>
            <w:r w:rsidR="00984F7D">
              <w:rPr>
                <w:rFonts w:cs="Arial"/>
                <w:b/>
                <w:sz w:val="24"/>
              </w:rPr>
              <w:t xml:space="preserve"> à 12h00</w:t>
            </w:r>
          </w:p>
        </w:tc>
      </w:tr>
      <w:tr w:rsidR="005E61E2" w:rsidRPr="00301E55" w14:paraId="331650FF" w14:textId="77777777" w:rsidTr="004E0A74">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677B0C3F" w:rsidR="00254BD6" w:rsidRDefault="00254BD6" w:rsidP="00254BD6">
            <w:pPr>
              <w:jc w:val="center"/>
              <w:rPr>
                <w:rFonts w:cs="Arial"/>
                <w:bCs/>
                <w:color w:val="0070C0"/>
                <w:sz w:val="20"/>
                <w:u w:val="single"/>
              </w:rPr>
            </w:pPr>
          </w:p>
          <w:p w14:paraId="77207430" w14:textId="69E2F1A0" w:rsidR="00254BD6" w:rsidRPr="005E61E2" w:rsidRDefault="00611A96"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303DAB98" w:rsidR="00D10E0B" w:rsidRDefault="00D10E0B" w:rsidP="00F65401">
            <w:pPr>
              <w:tabs>
                <w:tab w:val="left" w:pos="5529"/>
              </w:tabs>
              <w:jc w:val="center"/>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p>
          <w:p w14:paraId="76554E28" w14:textId="48ECC53A" w:rsidR="00D10E0B" w:rsidRDefault="00D10E0B" w:rsidP="00F65401">
            <w:pPr>
              <w:tabs>
                <w:tab w:val="left" w:pos="5529"/>
              </w:tabs>
              <w:jc w:val="center"/>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p>
          <w:p w14:paraId="3BE96E6B" w14:textId="25A472BB" w:rsidR="009331B6" w:rsidRDefault="001F1003" w:rsidP="00F65401">
            <w:pPr>
              <w:tabs>
                <w:tab w:val="left" w:pos="5529"/>
              </w:tabs>
              <w:jc w:val="center"/>
              <w:rPr>
                <w:rFonts w:cs="Arial"/>
                <w:noProof/>
                <w:sz w:val="20"/>
              </w:rPr>
            </w:pPr>
            <w:r>
              <w:rPr>
                <w:rFonts w:cs="Arial"/>
                <w:noProof/>
                <w:sz w:val="20"/>
              </w:rPr>
              <w:t>Céline SALESSES</w:t>
            </w:r>
            <w:r w:rsidR="009331B6">
              <w:rPr>
                <w:rFonts w:cs="Arial"/>
                <w:noProof/>
                <w:sz w:val="20"/>
              </w:rPr>
              <w:t xml:space="preserve"> </w:t>
            </w:r>
            <w:r w:rsidR="00D10E0B" w:rsidRPr="001F484B">
              <w:rPr>
                <w:rFonts w:cs="Arial"/>
                <w:noProof/>
                <w:sz w:val="20"/>
              </w:rPr>
              <w:t xml:space="preserve">Tél. </w:t>
            </w:r>
            <w:r>
              <w:rPr>
                <w:rFonts w:cs="Arial"/>
                <w:noProof/>
                <w:sz w:val="20"/>
              </w:rPr>
              <w:t>0</w:t>
            </w:r>
            <w:r w:rsidRPr="001F1003">
              <w:rPr>
                <w:rFonts w:cs="Arial"/>
                <w:noProof/>
                <w:sz w:val="20"/>
              </w:rPr>
              <w:t>6 23 72 99 47</w:t>
            </w:r>
          </w:p>
          <w:p w14:paraId="257EC1D2" w14:textId="3E572833" w:rsidR="005E61E2" w:rsidRPr="005E61E2" w:rsidRDefault="00D10E0B" w:rsidP="00F65401">
            <w:pPr>
              <w:jc w:val="center"/>
              <w:rPr>
                <w:rFonts w:cs="Arial"/>
                <w:sz w:val="20"/>
                <w:highlight w:val="yellow"/>
              </w:rPr>
            </w:pPr>
            <w:r w:rsidRPr="001F484B">
              <w:rPr>
                <w:rFonts w:cs="Arial"/>
                <w:noProof/>
                <w:sz w:val="20"/>
              </w:rPr>
              <w:t xml:space="preserve">Mél. </w:t>
            </w:r>
            <w:hyperlink r:id="rId15" w:history="1">
              <w:r w:rsidR="001F1003">
                <w:rPr>
                  <w:rStyle w:val="Lienhypertexte"/>
                  <w:sz w:val="20"/>
                </w:rPr>
                <w:t>salesses.ce</w:t>
              </w:r>
              <w:r w:rsidR="00773C54" w:rsidRPr="00FE4D31">
                <w:rPr>
                  <w:rStyle w:val="Lienhypertexte"/>
                  <w:sz w:val="20"/>
                </w:rPr>
                <w:t>@chu-toulouse.fr</w:t>
              </w:r>
            </w:hyperlink>
          </w:p>
        </w:tc>
        <w:tc>
          <w:tcPr>
            <w:tcW w:w="1630" w:type="dxa"/>
            <w:vAlign w:val="center"/>
          </w:tcPr>
          <w:p w14:paraId="0ADE6671" w14:textId="3553B607" w:rsidR="005E61E2" w:rsidRDefault="005E61E2" w:rsidP="005E61E2">
            <w:pPr>
              <w:jc w:val="center"/>
              <w:rPr>
                <w:rFonts w:cs="Arial"/>
                <w:bCs/>
                <w:color w:val="0070C0"/>
                <w:sz w:val="20"/>
                <w:u w:val="single"/>
              </w:rPr>
            </w:pP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27A63B32" w:rsidR="005E61E2" w:rsidRPr="00A502EF" w:rsidRDefault="00611A96"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1F1003">
                  <w:rPr>
                    <w:rFonts w:cs="Arial"/>
                    <w:bCs/>
                    <w:sz w:val="20"/>
                  </w:rPr>
                  <w:t>Marché ordinaire</w:t>
                </w:r>
              </w:sdtContent>
            </w:sdt>
          </w:p>
        </w:tc>
        <w:tc>
          <w:tcPr>
            <w:tcW w:w="1630" w:type="dxa"/>
            <w:vAlign w:val="center"/>
          </w:tcPr>
          <w:p w14:paraId="5B3C092B" w14:textId="70007410" w:rsidR="005E61E2" w:rsidRPr="00780592" w:rsidRDefault="00611A96"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_Ref179552613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F6D354D" w:rsidR="005E61E2" w:rsidRPr="00A502EF" w:rsidRDefault="00611A96"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64353">
                  <w:rPr>
                    <w:rFonts w:cs="Arial"/>
                    <w:bCs/>
                    <w:sz w:val="20"/>
                  </w:rPr>
                  <w:t>OUI</w:t>
                </w:r>
              </w:sdtContent>
            </w:sdt>
          </w:p>
        </w:tc>
        <w:tc>
          <w:tcPr>
            <w:tcW w:w="1630" w:type="dxa"/>
            <w:vAlign w:val="center"/>
          </w:tcPr>
          <w:p w14:paraId="00EFAF62" w14:textId="1873E0F5" w:rsidR="005E61E2" w:rsidRPr="00780592" w:rsidRDefault="00611A96"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4.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611A96"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611A96"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27866538" w:rsidR="005E61E2" w:rsidRDefault="00611A96"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611A96"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611A96"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12207B14" w:rsidR="0095773A" w:rsidRDefault="00611A96"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_Ref206492736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611A96"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4D8D7DE3" w:rsidR="005E61E2" w:rsidRDefault="005E61E2" w:rsidP="00AD1D2A">
            <w:pPr>
              <w:pStyle w:val="En-tte"/>
              <w:jc w:val="center"/>
              <w:rPr>
                <w:rFonts w:cs="Arial"/>
                <w:bCs/>
                <w:color w:val="0070C0"/>
                <w:sz w:val="20"/>
                <w:u w:val="single"/>
              </w:rPr>
            </w:pP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5EEDCBCD" w:rsidR="00A9489D" w:rsidRPr="00DC6E0A" w:rsidRDefault="00611A96"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142BF3">
                  <w:rPr>
                    <w:rFonts w:cs="Arial"/>
                    <w:bCs/>
                    <w:sz w:val="20"/>
                  </w:rPr>
                  <w:t>NON</w:t>
                </w:r>
              </w:sdtContent>
            </w:sdt>
          </w:p>
        </w:tc>
        <w:tc>
          <w:tcPr>
            <w:tcW w:w="1630" w:type="dxa"/>
            <w:vAlign w:val="center"/>
          </w:tcPr>
          <w:p w14:paraId="1068F9F5" w14:textId="538FC536" w:rsidR="00A9489D" w:rsidRDefault="00A9489D" w:rsidP="00AD1D2A">
            <w:pPr>
              <w:pStyle w:val="En-tte"/>
              <w:jc w:val="center"/>
              <w:rPr>
                <w:rFonts w:cs="Arial"/>
                <w:bCs/>
                <w:color w:val="0070C0"/>
                <w:sz w:val="20"/>
                <w:u w:val="single"/>
              </w:rPr>
            </w:pP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0CB6DA11" w:rsidR="00844046" w:rsidRDefault="00844046" w:rsidP="00844046">
            <w:pPr>
              <w:pStyle w:val="En-tte"/>
              <w:jc w:val="center"/>
              <w:rPr>
                <w:rFonts w:cs="Arial"/>
                <w:bCs/>
                <w:color w:val="0070C0"/>
                <w:sz w:val="20"/>
                <w:u w:val="single"/>
              </w:rPr>
            </w:pP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0613C6F5" w:rsidR="00844046" w:rsidRPr="001C0786" w:rsidRDefault="00E51A5F" w:rsidP="00844046">
            <w:pPr>
              <w:jc w:val="center"/>
              <w:rPr>
                <w:rFonts w:cs="Arial"/>
                <w:bCs/>
                <w:sz w:val="20"/>
              </w:rPr>
            </w:pPr>
            <w:r>
              <w:rPr>
                <w:rFonts w:cs="Arial"/>
                <w:bCs/>
                <w:sz w:val="20"/>
              </w:rPr>
              <w:t>9</w:t>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4331836A" w:rsidR="00844046" w:rsidRPr="00780592" w:rsidRDefault="00E51A5F" w:rsidP="00844046">
            <w:pPr>
              <w:pStyle w:val="En-tte"/>
              <w:jc w:val="center"/>
              <w:rPr>
                <w:rFonts w:cs="Arial"/>
                <w:bCs/>
                <w:color w:val="0070C0"/>
                <w:sz w:val="20"/>
                <w:u w:val="single"/>
              </w:rPr>
            </w:pPr>
            <w:r>
              <w:rPr>
                <w:rFonts w:cs="Arial"/>
                <w:bCs/>
                <w:color w:val="0070C0"/>
                <w:sz w:val="20"/>
                <w:u w:val="single"/>
              </w:rPr>
              <w:t>11</w:t>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611A96"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10897884" w:rsidR="00844046" w:rsidRDefault="00844046" w:rsidP="00844046">
            <w:pPr>
              <w:pStyle w:val="En-tte"/>
              <w:jc w:val="center"/>
              <w:rPr>
                <w:rFonts w:cs="Arial"/>
                <w:bCs/>
                <w:color w:val="0070C0"/>
                <w:sz w:val="20"/>
                <w:u w:val="single"/>
              </w:rPr>
            </w:pP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611A96"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65C25716" w14:textId="4E3E8CB7" w:rsidR="00611A96"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206492745" w:history="1">
            <w:r w:rsidR="00611A96" w:rsidRPr="003E28A2">
              <w:rPr>
                <w:rStyle w:val="Lienhypertexte"/>
                <w:noProof/>
                <w14:scene3d>
                  <w14:camera w14:prst="orthographicFront"/>
                  <w14:lightRig w14:rig="threePt" w14:dir="t">
                    <w14:rot w14:lat="0" w14:lon="0" w14:rev="0"/>
                  </w14:lightRig>
                </w14:scene3d>
              </w:rPr>
              <w:t>Article 1.</w:t>
            </w:r>
            <w:r w:rsidR="00611A96" w:rsidRPr="003E28A2">
              <w:rPr>
                <w:rStyle w:val="Lienhypertexte"/>
                <w:noProof/>
              </w:rPr>
              <w:t xml:space="preserve"> Identification du Pouvoir Adjudicateur</w:t>
            </w:r>
            <w:r w:rsidR="00611A96">
              <w:rPr>
                <w:noProof/>
                <w:webHidden/>
              </w:rPr>
              <w:tab/>
            </w:r>
            <w:r w:rsidR="00611A96">
              <w:rPr>
                <w:noProof/>
                <w:webHidden/>
              </w:rPr>
              <w:fldChar w:fldCharType="begin"/>
            </w:r>
            <w:r w:rsidR="00611A96">
              <w:rPr>
                <w:noProof/>
                <w:webHidden/>
              </w:rPr>
              <w:instrText xml:space="preserve"> PAGEREF _Toc206492745 \h </w:instrText>
            </w:r>
            <w:r w:rsidR="00611A96">
              <w:rPr>
                <w:noProof/>
                <w:webHidden/>
              </w:rPr>
            </w:r>
            <w:r w:rsidR="00611A96">
              <w:rPr>
                <w:noProof/>
                <w:webHidden/>
              </w:rPr>
              <w:fldChar w:fldCharType="separate"/>
            </w:r>
            <w:r w:rsidR="00611A96">
              <w:rPr>
                <w:noProof/>
                <w:webHidden/>
              </w:rPr>
              <w:t>5</w:t>
            </w:r>
            <w:r w:rsidR="00611A96">
              <w:rPr>
                <w:noProof/>
                <w:webHidden/>
              </w:rPr>
              <w:fldChar w:fldCharType="end"/>
            </w:r>
          </w:hyperlink>
        </w:p>
        <w:p w14:paraId="6B93DBCE" w14:textId="0B6437CB" w:rsidR="00611A96" w:rsidRDefault="00611A96">
          <w:pPr>
            <w:pStyle w:val="TM1"/>
            <w:rPr>
              <w:rFonts w:asciiTheme="minorHAnsi" w:eastAsiaTheme="minorEastAsia" w:hAnsiTheme="minorHAnsi" w:cstheme="minorBidi"/>
              <w:b w:val="0"/>
              <w:smallCaps w:val="0"/>
              <w:noProof/>
              <w:sz w:val="22"/>
              <w:szCs w:val="22"/>
            </w:rPr>
          </w:pPr>
          <w:hyperlink w:anchor="_Toc206492746" w:history="1">
            <w:r w:rsidRPr="003E28A2">
              <w:rPr>
                <w:rStyle w:val="Lienhypertexte"/>
                <w:noProof/>
                <w14:scene3d>
                  <w14:camera w14:prst="orthographicFront"/>
                  <w14:lightRig w14:rig="threePt" w14:dir="t">
                    <w14:rot w14:lat="0" w14:lon="0" w14:rev="0"/>
                  </w14:lightRig>
                </w14:scene3d>
              </w:rPr>
              <w:t>Article 2.</w:t>
            </w:r>
            <w:r w:rsidRPr="003E28A2">
              <w:rPr>
                <w:rStyle w:val="Lienhypertexte"/>
                <w:noProof/>
              </w:rPr>
              <w:t xml:space="preserve"> Objet de la consultation</w:t>
            </w:r>
            <w:r>
              <w:rPr>
                <w:noProof/>
                <w:webHidden/>
              </w:rPr>
              <w:tab/>
            </w:r>
            <w:r>
              <w:rPr>
                <w:noProof/>
                <w:webHidden/>
              </w:rPr>
              <w:fldChar w:fldCharType="begin"/>
            </w:r>
            <w:r>
              <w:rPr>
                <w:noProof/>
                <w:webHidden/>
              </w:rPr>
              <w:instrText xml:space="preserve"> PAGEREF _Toc206492746 \h </w:instrText>
            </w:r>
            <w:r>
              <w:rPr>
                <w:noProof/>
                <w:webHidden/>
              </w:rPr>
            </w:r>
            <w:r>
              <w:rPr>
                <w:noProof/>
                <w:webHidden/>
              </w:rPr>
              <w:fldChar w:fldCharType="separate"/>
            </w:r>
            <w:r>
              <w:rPr>
                <w:noProof/>
                <w:webHidden/>
              </w:rPr>
              <w:t>5</w:t>
            </w:r>
            <w:r>
              <w:rPr>
                <w:noProof/>
                <w:webHidden/>
              </w:rPr>
              <w:fldChar w:fldCharType="end"/>
            </w:r>
          </w:hyperlink>
        </w:p>
        <w:p w14:paraId="22644E7F" w14:textId="6C21D794" w:rsidR="00611A96" w:rsidRDefault="00611A96">
          <w:pPr>
            <w:pStyle w:val="TM1"/>
            <w:rPr>
              <w:rFonts w:asciiTheme="minorHAnsi" w:eastAsiaTheme="minorEastAsia" w:hAnsiTheme="minorHAnsi" w:cstheme="minorBidi"/>
              <w:b w:val="0"/>
              <w:smallCaps w:val="0"/>
              <w:noProof/>
              <w:sz w:val="22"/>
              <w:szCs w:val="22"/>
            </w:rPr>
          </w:pPr>
          <w:hyperlink w:anchor="_Toc206492747" w:history="1">
            <w:r w:rsidRPr="003E28A2">
              <w:rPr>
                <w:rStyle w:val="Lienhypertexte"/>
                <w:noProof/>
                <w14:scene3d>
                  <w14:camera w14:prst="orthographicFront"/>
                  <w14:lightRig w14:rig="threePt" w14:dir="t">
                    <w14:rot w14:lat="0" w14:lon="0" w14:rev="0"/>
                  </w14:lightRig>
                </w14:scene3d>
              </w:rPr>
              <w:t>Article 3.</w:t>
            </w:r>
            <w:r w:rsidRPr="003E28A2">
              <w:rPr>
                <w:rStyle w:val="Lienhypertexte"/>
                <w:noProof/>
              </w:rPr>
              <w:t xml:space="preserve"> Durée du marché</w:t>
            </w:r>
            <w:r>
              <w:rPr>
                <w:noProof/>
                <w:webHidden/>
              </w:rPr>
              <w:tab/>
            </w:r>
            <w:r>
              <w:rPr>
                <w:noProof/>
                <w:webHidden/>
              </w:rPr>
              <w:fldChar w:fldCharType="begin"/>
            </w:r>
            <w:r>
              <w:rPr>
                <w:noProof/>
                <w:webHidden/>
              </w:rPr>
              <w:instrText xml:space="preserve"> PAGEREF _Toc206492747 \h </w:instrText>
            </w:r>
            <w:r>
              <w:rPr>
                <w:noProof/>
                <w:webHidden/>
              </w:rPr>
            </w:r>
            <w:r>
              <w:rPr>
                <w:noProof/>
                <w:webHidden/>
              </w:rPr>
              <w:fldChar w:fldCharType="separate"/>
            </w:r>
            <w:r>
              <w:rPr>
                <w:noProof/>
                <w:webHidden/>
              </w:rPr>
              <w:t>6</w:t>
            </w:r>
            <w:r>
              <w:rPr>
                <w:noProof/>
                <w:webHidden/>
              </w:rPr>
              <w:fldChar w:fldCharType="end"/>
            </w:r>
          </w:hyperlink>
        </w:p>
        <w:p w14:paraId="7D241DE6" w14:textId="770889A2" w:rsidR="00611A96" w:rsidRDefault="00611A96">
          <w:pPr>
            <w:pStyle w:val="TM1"/>
            <w:rPr>
              <w:rFonts w:asciiTheme="minorHAnsi" w:eastAsiaTheme="minorEastAsia" w:hAnsiTheme="minorHAnsi" w:cstheme="minorBidi"/>
              <w:b w:val="0"/>
              <w:smallCaps w:val="0"/>
              <w:noProof/>
              <w:sz w:val="22"/>
              <w:szCs w:val="22"/>
            </w:rPr>
          </w:pPr>
          <w:hyperlink w:anchor="_Toc206492748" w:history="1">
            <w:r w:rsidRPr="003E28A2">
              <w:rPr>
                <w:rStyle w:val="Lienhypertexte"/>
                <w:noProof/>
                <w14:scene3d>
                  <w14:camera w14:prst="orthographicFront"/>
                  <w14:lightRig w14:rig="threePt" w14:dir="t">
                    <w14:rot w14:lat="0" w14:lon="0" w14:rev="0"/>
                  </w14:lightRig>
                </w14:scene3d>
              </w:rPr>
              <w:t>Article 4.</w:t>
            </w:r>
            <w:r w:rsidRPr="003E28A2">
              <w:rPr>
                <w:rStyle w:val="Lienhypertexte"/>
                <w:noProof/>
              </w:rPr>
              <w:t xml:space="preserve"> Forme et caractéristiques du marché public</w:t>
            </w:r>
            <w:r>
              <w:rPr>
                <w:noProof/>
                <w:webHidden/>
              </w:rPr>
              <w:tab/>
            </w:r>
            <w:r>
              <w:rPr>
                <w:noProof/>
                <w:webHidden/>
              </w:rPr>
              <w:fldChar w:fldCharType="begin"/>
            </w:r>
            <w:r>
              <w:rPr>
                <w:noProof/>
                <w:webHidden/>
              </w:rPr>
              <w:instrText xml:space="preserve"> PAGEREF _Toc206492748 \h </w:instrText>
            </w:r>
            <w:r>
              <w:rPr>
                <w:noProof/>
                <w:webHidden/>
              </w:rPr>
            </w:r>
            <w:r>
              <w:rPr>
                <w:noProof/>
                <w:webHidden/>
              </w:rPr>
              <w:fldChar w:fldCharType="separate"/>
            </w:r>
            <w:r>
              <w:rPr>
                <w:noProof/>
                <w:webHidden/>
              </w:rPr>
              <w:t>6</w:t>
            </w:r>
            <w:r>
              <w:rPr>
                <w:noProof/>
                <w:webHidden/>
              </w:rPr>
              <w:fldChar w:fldCharType="end"/>
            </w:r>
          </w:hyperlink>
        </w:p>
        <w:p w14:paraId="6D9BF07F" w14:textId="1227E6BA"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49" w:history="1">
            <w:r w:rsidRPr="003E28A2">
              <w:rPr>
                <w:rStyle w:val="Lienhypertexte"/>
                <w:rFonts w:cs="Arial"/>
                <w:noProof/>
              </w:rPr>
              <w:t>4.1</w:t>
            </w:r>
            <w:r>
              <w:rPr>
                <w:rFonts w:asciiTheme="minorHAnsi" w:eastAsiaTheme="minorEastAsia" w:hAnsiTheme="minorHAnsi" w:cstheme="minorBidi"/>
                <w:smallCaps w:val="0"/>
                <w:noProof/>
                <w:sz w:val="22"/>
                <w:szCs w:val="22"/>
              </w:rPr>
              <w:tab/>
            </w:r>
            <w:r w:rsidRPr="003E28A2">
              <w:rPr>
                <w:rStyle w:val="Lienhypertexte"/>
                <w:noProof/>
              </w:rPr>
              <w:t>Forme du marché</w:t>
            </w:r>
            <w:r>
              <w:rPr>
                <w:noProof/>
                <w:webHidden/>
              </w:rPr>
              <w:tab/>
            </w:r>
            <w:r>
              <w:rPr>
                <w:noProof/>
                <w:webHidden/>
              </w:rPr>
              <w:fldChar w:fldCharType="begin"/>
            </w:r>
            <w:r>
              <w:rPr>
                <w:noProof/>
                <w:webHidden/>
              </w:rPr>
              <w:instrText xml:space="preserve"> PAGEREF _Toc206492749 \h </w:instrText>
            </w:r>
            <w:r>
              <w:rPr>
                <w:noProof/>
                <w:webHidden/>
              </w:rPr>
            </w:r>
            <w:r>
              <w:rPr>
                <w:noProof/>
                <w:webHidden/>
              </w:rPr>
              <w:fldChar w:fldCharType="separate"/>
            </w:r>
            <w:r>
              <w:rPr>
                <w:noProof/>
                <w:webHidden/>
              </w:rPr>
              <w:t>6</w:t>
            </w:r>
            <w:r>
              <w:rPr>
                <w:noProof/>
                <w:webHidden/>
              </w:rPr>
              <w:fldChar w:fldCharType="end"/>
            </w:r>
          </w:hyperlink>
        </w:p>
        <w:p w14:paraId="1266205D" w14:textId="426A6649"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50" w:history="1">
            <w:r w:rsidRPr="003E28A2">
              <w:rPr>
                <w:rStyle w:val="Lienhypertexte"/>
                <w:rFonts w:cs="Arial"/>
                <w:noProof/>
              </w:rPr>
              <w:t>4.2</w:t>
            </w:r>
            <w:r>
              <w:rPr>
                <w:rFonts w:asciiTheme="minorHAnsi" w:eastAsiaTheme="minorEastAsia" w:hAnsiTheme="minorHAnsi" w:cstheme="minorBidi"/>
                <w:smallCaps w:val="0"/>
                <w:noProof/>
                <w:sz w:val="22"/>
                <w:szCs w:val="22"/>
              </w:rPr>
              <w:tab/>
            </w:r>
            <w:r w:rsidRPr="003E28A2">
              <w:rPr>
                <w:rStyle w:val="Lienhypertexte"/>
                <w:noProof/>
              </w:rPr>
              <w:t>Caractéristiques du marché – clause d’insertion sociale obligatoire</w:t>
            </w:r>
            <w:r>
              <w:rPr>
                <w:noProof/>
                <w:webHidden/>
              </w:rPr>
              <w:tab/>
            </w:r>
            <w:r>
              <w:rPr>
                <w:noProof/>
                <w:webHidden/>
              </w:rPr>
              <w:fldChar w:fldCharType="begin"/>
            </w:r>
            <w:r>
              <w:rPr>
                <w:noProof/>
                <w:webHidden/>
              </w:rPr>
              <w:instrText xml:space="preserve"> PAGEREF _Toc206492750 \h </w:instrText>
            </w:r>
            <w:r>
              <w:rPr>
                <w:noProof/>
                <w:webHidden/>
              </w:rPr>
            </w:r>
            <w:r>
              <w:rPr>
                <w:noProof/>
                <w:webHidden/>
              </w:rPr>
              <w:fldChar w:fldCharType="separate"/>
            </w:r>
            <w:r>
              <w:rPr>
                <w:noProof/>
                <w:webHidden/>
              </w:rPr>
              <w:t>6</w:t>
            </w:r>
            <w:r>
              <w:rPr>
                <w:noProof/>
                <w:webHidden/>
              </w:rPr>
              <w:fldChar w:fldCharType="end"/>
            </w:r>
          </w:hyperlink>
        </w:p>
        <w:p w14:paraId="72F45CBC" w14:textId="152AB4C0" w:rsidR="00611A96" w:rsidRDefault="00611A96">
          <w:pPr>
            <w:pStyle w:val="TM1"/>
            <w:rPr>
              <w:rFonts w:asciiTheme="minorHAnsi" w:eastAsiaTheme="minorEastAsia" w:hAnsiTheme="minorHAnsi" w:cstheme="minorBidi"/>
              <w:b w:val="0"/>
              <w:smallCaps w:val="0"/>
              <w:noProof/>
              <w:sz w:val="22"/>
              <w:szCs w:val="22"/>
            </w:rPr>
          </w:pPr>
          <w:hyperlink w:anchor="_Toc206492751" w:history="1">
            <w:r w:rsidRPr="003E28A2">
              <w:rPr>
                <w:rStyle w:val="Lienhypertexte"/>
                <w:noProof/>
                <w14:scene3d>
                  <w14:camera w14:prst="orthographicFront"/>
                  <w14:lightRig w14:rig="threePt" w14:dir="t">
                    <w14:rot w14:lat="0" w14:lon="0" w14:rev="0"/>
                  </w14:lightRig>
                </w14:scene3d>
              </w:rPr>
              <w:t>Article 5.</w:t>
            </w:r>
            <w:r w:rsidRPr="003E28A2">
              <w:rPr>
                <w:rStyle w:val="Lienhypertexte"/>
                <w:noProof/>
              </w:rPr>
              <w:t xml:space="preserve"> Décomposition et consistance des lots</w:t>
            </w:r>
            <w:r>
              <w:rPr>
                <w:noProof/>
                <w:webHidden/>
              </w:rPr>
              <w:tab/>
            </w:r>
            <w:r>
              <w:rPr>
                <w:noProof/>
                <w:webHidden/>
              </w:rPr>
              <w:fldChar w:fldCharType="begin"/>
            </w:r>
            <w:r>
              <w:rPr>
                <w:noProof/>
                <w:webHidden/>
              </w:rPr>
              <w:instrText xml:space="preserve"> PAGEREF _Toc206492751 \h </w:instrText>
            </w:r>
            <w:r>
              <w:rPr>
                <w:noProof/>
                <w:webHidden/>
              </w:rPr>
            </w:r>
            <w:r>
              <w:rPr>
                <w:noProof/>
                <w:webHidden/>
              </w:rPr>
              <w:fldChar w:fldCharType="separate"/>
            </w:r>
            <w:r>
              <w:rPr>
                <w:noProof/>
                <w:webHidden/>
              </w:rPr>
              <w:t>6</w:t>
            </w:r>
            <w:r>
              <w:rPr>
                <w:noProof/>
                <w:webHidden/>
              </w:rPr>
              <w:fldChar w:fldCharType="end"/>
            </w:r>
          </w:hyperlink>
        </w:p>
        <w:p w14:paraId="2396870B" w14:textId="3DDAD05E" w:rsidR="00611A96" w:rsidRDefault="00611A96">
          <w:pPr>
            <w:pStyle w:val="TM1"/>
            <w:rPr>
              <w:rFonts w:asciiTheme="minorHAnsi" w:eastAsiaTheme="minorEastAsia" w:hAnsiTheme="minorHAnsi" w:cstheme="minorBidi"/>
              <w:b w:val="0"/>
              <w:smallCaps w:val="0"/>
              <w:noProof/>
              <w:sz w:val="22"/>
              <w:szCs w:val="22"/>
            </w:rPr>
          </w:pPr>
          <w:hyperlink w:anchor="_Toc206492752" w:history="1">
            <w:r w:rsidRPr="003E28A2">
              <w:rPr>
                <w:rStyle w:val="Lienhypertexte"/>
                <w:noProof/>
                <w14:scene3d>
                  <w14:camera w14:prst="orthographicFront"/>
                  <w14:lightRig w14:rig="threePt" w14:dir="t">
                    <w14:rot w14:lat="0" w14:lon="0" w14:rev="0"/>
                  </w14:lightRig>
                </w14:scene3d>
              </w:rPr>
              <w:t>Article 6.</w:t>
            </w:r>
            <w:r w:rsidRPr="003E28A2">
              <w:rPr>
                <w:rStyle w:val="Lienhypertexte"/>
                <w:noProof/>
              </w:rPr>
              <w:t xml:space="preserve"> Délais de livraison/d’exécution</w:t>
            </w:r>
            <w:r>
              <w:rPr>
                <w:noProof/>
                <w:webHidden/>
              </w:rPr>
              <w:tab/>
            </w:r>
            <w:r>
              <w:rPr>
                <w:noProof/>
                <w:webHidden/>
              </w:rPr>
              <w:fldChar w:fldCharType="begin"/>
            </w:r>
            <w:r>
              <w:rPr>
                <w:noProof/>
                <w:webHidden/>
              </w:rPr>
              <w:instrText xml:space="preserve"> PAGEREF _Toc206492752 \h </w:instrText>
            </w:r>
            <w:r>
              <w:rPr>
                <w:noProof/>
                <w:webHidden/>
              </w:rPr>
            </w:r>
            <w:r>
              <w:rPr>
                <w:noProof/>
                <w:webHidden/>
              </w:rPr>
              <w:fldChar w:fldCharType="separate"/>
            </w:r>
            <w:r>
              <w:rPr>
                <w:noProof/>
                <w:webHidden/>
              </w:rPr>
              <w:t>6</w:t>
            </w:r>
            <w:r>
              <w:rPr>
                <w:noProof/>
                <w:webHidden/>
              </w:rPr>
              <w:fldChar w:fldCharType="end"/>
            </w:r>
          </w:hyperlink>
        </w:p>
        <w:p w14:paraId="60C77674" w14:textId="72BF467A" w:rsidR="00611A96" w:rsidRDefault="00611A96">
          <w:pPr>
            <w:pStyle w:val="TM1"/>
            <w:rPr>
              <w:rFonts w:asciiTheme="minorHAnsi" w:eastAsiaTheme="minorEastAsia" w:hAnsiTheme="minorHAnsi" w:cstheme="minorBidi"/>
              <w:b w:val="0"/>
              <w:smallCaps w:val="0"/>
              <w:noProof/>
              <w:sz w:val="22"/>
              <w:szCs w:val="22"/>
            </w:rPr>
          </w:pPr>
          <w:hyperlink w:anchor="_Toc206492753" w:history="1">
            <w:r w:rsidRPr="003E28A2">
              <w:rPr>
                <w:rStyle w:val="Lienhypertexte"/>
                <w:noProof/>
                <w14:scene3d>
                  <w14:camera w14:prst="orthographicFront"/>
                  <w14:lightRig w14:rig="threePt" w14:dir="t">
                    <w14:rot w14:lat="0" w14:lon="0" w14:rev="0"/>
                  </w14:lightRig>
                </w14:scene3d>
              </w:rPr>
              <w:t>Article 7.</w:t>
            </w:r>
            <w:r w:rsidRPr="003E28A2">
              <w:rPr>
                <w:rStyle w:val="Lienhypertexte"/>
                <w:noProof/>
              </w:rPr>
              <w:t xml:space="preserve"> Modalités de consultation</w:t>
            </w:r>
            <w:r>
              <w:rPr>
                <w:noProof/>
                <w:webHidden/>
              </w:rPr>
              <w:tab/>
            </w:r>
            <w:r>
              <w:rPr>
                <w:noProof/>
                <w:webHidden/>
              </w:rPr>
              <w:fldChar w:fldCharType="begin"/>
            </w:r>
            <w:r>
              <w:rPr>
                <w:noProof/>
                <w:webHidden/>
              </w:rPr>
              <w:instrText xml:space="preserve"> PAGEREF _Toc206492753 \h </w:instrText>
            </w:r>
            <w:r>
              <w:rPr>
                <w:noProof/>
                <w:webHidden/>
              </w:rPr>
            </w:r>
            <w:r>
              <w:rPr>
                <w:noProof/>
                <w:webHidden/>
              </w:rPr>
              <w:fldChar w:fldCharType="separate"/>
            </w:r>
            <w:r>
              <w:rPr>
                <w:noProof/>
                <w:webHidden/>
              </w:rPr>
              <w:t>7</w:t>
            </w:r>
            <w:r>
              <w:rPr>
                <w:noProof/>
                <w:webHidden/>
              </w:rPr>
              <w:fldChar w:fldCharType="end"/>
            </w:r>
          </w:hyperlink>
        </w:p>
        <w:p w14:paraId="5F182897" w14:textId="1210E879"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54" w:history="1">
            <w:r w:rsidRPr="003E28A2">
              <w:rPr>
                <w:rStyle w:val="Lienhypertexte"/>
                <w:noProof/>
              </w:rPr>
              <w:t>7.1</w:t>
            </w:r>
            <w:r>
              <w:rPr>
                <w:rFonts w:asciiTheme="minorHAnsi" w:eastAsiaTheme="minorEastAsia" w:hAnsiTheme="minorHAnsi" w:cstheme="minorBidi"/>
                <w:smallCaps w:val="0"/>
                <w:noProof/>
                <w:sz w:val="22"/>
                <w:szCs w:val="22"/>
              </w:rPr>
              <w:tab/>
            </w:r>
            <w:r w:rsidRPr="003E28A2">
              <w:rPr>
                <w:rStyle w:val="Lienhypertexte"/>
                <w:noProof/>
              </w:rPr>
              <w:t>Dossier de Consultation</w:t>
            </w:r>
            <w:r>
              <w:rPr>
                <w:noProof/>
                <w:webHidden/>
              </w:rPr>
              <w:tab/>
            </w:r>
            <w:r>
              <w:rPr>
                <w:noProof/>
                <w:webHidden/>
              </w:rPr>
              <w:fldChar w:fldCharType="begin"/>
            </w:r>
            <w:r>
              <w:rPr>
                <w:noProof/>
                <w:webHidden/>
              </w:rPr>
              <w:instrText xml:space="preserve"> PAGEREF _Toc206492754 \h </w:instrText>
            </w:r>
            <w:r>
              <w:rPr>
                <w:noProof/>
                <w:webHidden/>
              </w:rPr>
            </w:r>
            <w:r>
              <w:rPr>
                <w:noProof/>
                <w:webHidden/>
              </w:rPr>
              <w:fldChar w:fldCharType="separate"/>
            </w:r>
            <w:r>
              <w:rPr>
                <w:noProof/>
                <w:webHidden/>
              </w:rPr>
              <w:t>7</w:t>
            </w:r>
            <w:r>
              <w:rPr>
                <w:noProof/>
                <w:webHidden/>
              </w:rPr>
              <w:fldChar w:fldCharType="end"/>
            </w:r>
          </w:hyperlink>
        </w:p>
        <w:p w14:paraId="3CDA0AA3" w14:textId="3C65489A"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55" w:history="1">
            <w:r w:rsidRPr="003E28A2">
              <w:rPr>
                <w:rStyle w:val="Lienhypertexte"/>
                <w:noProof/>
              </w:rPr>
              <w:t>7.2</w:t>
            </w:r>
            <w:r>
              <w:rPr>
                <w:rFonts w:asciiTheme="minorHAnsi" w:eastAsiaTheme="minorEastAsia" w:hAnsiTheme="minorHAnsi" w:cstheme="minorBidi"/>
                <w:smallCaps w:val="0"/>
                <w:noProof/>
                <w:sz w:val="22"/>
                <w:szCs w:val="22"/>
              </w:rPr>
              <w:tab/>
            </w:r>
            <w:r w:rsidRPr="003E28A2">
              <w:rPr>
                <w:rStyle w:val="Lienhypertexte"/>
                <w:noProof/>
              </w:rPr>
              <w:t>Obtention du dossier de consultation</w:t>
            </w:r>
            <w:r>
              <w:rPr>
                <w:noProof/>
                <w:webHidden/>
              </w:rPr>
              <w:tab/>
            </w:r>
            <w:r>
              <w:rPr>
                <w:noProof/>
                <w:webHidden/>
              </w:rPr>
              <w:fldChar w:fldCharType="begin"/>
            </w:r>
            <w:r>
              <w:rPr>
                <w:noProof/>
                <w:webHidden/>
              </w:rPr>
              <w:instrText xml:space="preserve"> PAGEREF _Toc206492755 \h </w:instrText>
            </w:r>
            <w:r>
              <w:rPr>
                <w:noProof/>
                <w:webHidden/>
              </w:rPr>
            </w:r>
            <w:r>
              <w:rPr>
                <w:noProof/>
                <w:webHidden/>
              </w:rPr>
              <w:fldChar w:fldCharType="separate"/>
            </w:r>
            <w:r>
              <w:rPr>
                <w:noProof/>
                <w:webHidden/>
              </w:rPr>
              <w:t>7</w:t>
            </w:r>
            <w:r>
              <w:rPr>
                <w:noProof/>
                <w:webHidden/>
              </w:rPr>
              <w:fldChar w:fldCharType="end"/>
            </w:r>
          </w:hyperlink>
        </w:p>
        <w:p w14:paraId="13D6EAA1" w14:textId="70FB5D10" w:rsidR="00611A96" w:rsidRDefault="00611A96">
          <w:pPr>
            <w:pStyle w:val="TM1"/>
            <w:rPr>
              <w:rFonts w:asciiTheme="minorHAnsi" w:eastAsiaTheme="minorEastAsia" w:hAnsiTheme="minorHAnsi" w:cstheme="minorBidi"/>
              <w:b w:val="0"/>
              <w:smallCaps w:val="0"/>
              <w:noProof/>
              <w:sz w:val="22"/>
              <w:szCs w:val="22"/>
            </w:rPr>
          </w:pPr>
          <w:hyperlink w:anchor="_Toc206492756" w:history="1">
            <w:r w:rsidRPr="003E28A2">
              <w:rPr>
                <w:rStyle w:val="Lienhypertexte"/>
                <w:noProof/>
                <w14:scene3d>
                  <w14:camera w14:prst="orthographicFront"/>
                  <w14:lightRig w14:rig="threePt" w14:dir="t">
                    <w14:rot w14:lat="0" w14:lon="0" w14:rev="0"/>
                  </w14:lightRig>
                </w14:scene3d>
              </w:rPr>
              <w:t>Article 8.</w:t>
            </w:r>
            <w:r w:rsidRPr="003E28A2">
              <w:rPr>
                <w:rStyle w:val="Lienhypertexte"/>
                <w:noProof/>
              </w:rPr>
              <w:t xml:space="preserve"> Délai de validité des offres</w:t>
            </w:r>
            <w:r>
              <w:rPr>
                <w:noProof/>
                <w:webHidden/>
              </w:rPr>
              <w:tab/>
            </w:r>
            <w:r>
              <w:rPr>
                <w:noProof/>
                <w:webHidden/>
              </w:rPr>
              <w:fldChar w:fldCharType="begin"/>
            </w:r>
            <w:r>
              <w:rPr>
                <w:noProof/>
                <w:webHidden/>
              </w:rPr>
              <w:instrText xml:space="preserve"> PAGEREF _Toc206492756 \h </w:instrText>
            </w:r>
            <w:r>
              <w:rPr>
                <w:noProof/>
                <w:webHidden/>
              </w:rPr>
            </w:r>
            <w:r>
              <w:rPr>
                <w:noProof/>
                <w:webHidden/>
              </w:rPr>
              <w:fldChar w:fldCharType="separate"/>
            </w:r>
            <w:r>
              <w:rPr>
                <w:noProof/>
                <w:webHidden/>
              </w:rPr>
              <w:t>7</w:t>
            </w:r>
            <w:r>
              <w:rPr>
                <w:noProof/>
                <w:webHidden/>
              </w:rPr>
              <w:fldChar w:fldCharType="end"/>
            </w:r>
          </w:hyperlink>
        </w:p>
        <w:p w14:paraId="36F3ED0B" w14:textId="2F786AB7" w:rsidR="00611A96" w:rsidRDefault="00611A96">
          <w:pPr>
            <w:pStyle w:val="TM1"/>
            <w:rPr>
              <w:rFonts w:asciiTheme="minorHAnsi" w:eastAsiaTheme="minorEastAsia" w:hAnsiTheme="minorHAnsi" w:cstheme="minorBidi"/>
              <w:b w:val="0"/>
              <w:smallCaps w:val="0"/>
              <w:noProof/>
              <w:sz w:val="22"/>
              <w:szCs w:val="22"/>
            </w:rPr>
          </w:pPr>
          <w:hyperlink w:anchor="_Toc206492757" w:history="1">
            <w:r w:rsidRPr="003E28A2">
              <w:rPr>
                <w:rStyle w:val="Lienhypertexte"/>
                <w:noProof/>
                <w14:scene3d>
                  <w14:camera w14:prst="orthographicFront"/>
                  <w14:lightRig w14:rig="threePt" w14:dir="t">
                    <w14:rot w14:lat="0" w14:lon="0" w14:rev="0"/>
                  </w14:lightRig>
                </w14:scene3d>
              </w:rPr>
              <w:t>Article 9.</w:t>
            </w:r>
            <w:r w:rsidRPr="003E28A2">
              <w:rPr>
                <w:rStyle w:val="Lienhypertexte"/>
                <w:noProof/>
              </w:rPr>
              <w:t xml:space="preserve"> Documents de candidature à remettre</w:t>
            </w:r>
            <w:r>
              <w:rPr>
                <w:noProof/>
                <w:webHidden/>
              </w:rPr>
              <w:tab/>
            </w:r>
            <w:r>
              <w:rPr>
                <w:noProof/>
                <w:webHidden/>
              </w:rPr>
              <w:fldChar w:fldCharType="begin"/>
            </w:r>
            <w:r>
              <w:rPr>
                <w:noProof/>
                <w:webHidden/>
              </w:rPr>
              <w:instrText xml:space="preserve"> PAGEREF _Toc206492757 \h </w:instrText>
            </w:r>
            <w:r>
              <w:rPr>
                <w:noProof/>
                <w:webHidden/>
              </w:rPr>
            </w:r>
            <w:r>
              <w:rPr>
                <w:noProof/>
                <w:webHidden/>
              </w:rPr>
              <w:fldChar w:fldCharType="separate"/>
            </w:r>
            <w:r>
              <w:rPr>
                <w:noProof/>
                <w:webHidden/>
              </w:rPr>
              <w:t>7</w:t>
            </w:r>
            <w:r>
              <w:rPr>
                <w:noProof/>
                <w:webHidden/>
              </w:rPr>
              <w:fldChar w:fldCharType="end"/>
            </w:r>
          </w:hyperlink>
        </w:p>
        <w:p w14:paraId="46D98E92" w14:textId="01CB9D16" w:rsidR="00611A96" w:rsidRDefault="00611A96">
          <w:pPr>
            <w:pStyle w:val="TM1"/>
            <w:rPr>
              <w:rFonts w:asciiTheme="minorHAnsi" w:eastAsiaTheme="minorEastAsia" w:hAnsiTheme="minorHAnsi" w:cstheme="minorBidi"/>
              <w:b w:val="0"/>
              <w:smallCaps w:val="0"/>
              <w:noProof/>
              <w:sz w:val="22"/>
              <w:szCs w:val="22"/>
            </w:rPr>
          </w:pPr>
          <w:hyperlink w:anchor="_Toc206492758" w:history="1">
            <w:r w:rsidRPr="003E28A2">
              <w:rPr>
                <w:rStyle w:val="Lienhypertexte"/>
                <w:noProof/>
                <w14:scene3d>
                  <w14:camera w14:prst="orthographicFront"/>
                  <w14:lightRig w14:rig="threePt" w14:dir="t">
                    <w14:rot w14:lat="0" w14:lon="0" w14:rev="0"/>
                  </w14:lightRig>
                </w14:scene3d>
              </w:rPr>
              <w:t>Article 10.</w:t>
            </w:r>
            <w:r w:rsidRPr="003E28A2">
              <w:rPr>
                <w:rStyle w:val="Lienhypertexte"/>
                <w:noProof/>
              </w:rPr>
              <w:t xml:space="preserve"> Liens avec d’autres opérateurs économiques</w:t>
            </w:r>
            <w:r>
              <w:rPr>
                <w:noProof/>
                <w:webHidden/>
              </w:rPr>
              <w:tab/>
            </w:r>
            <w:r>
              <w:rPr>
                <w:noProof/>
                <w:webHidden/>
              </w:rPr>
              <w:fldChar w:fldCharType="begin"/>
            </w:r>
            <w:r>
              <w:rPr>
                <w:noProof/>
                <w:webHidden/>
              </w:rPr>
              <w:instrText xml:space="preserve"> PAGEREF _Toc206492758 \h </w:instrText>
            </w:r>
            <w:r>
              <w:rPr>
                <w:noProof/>
                <w:webHidden/>
              </w:rPr>
            </w:r>
            <w:r>
              <w:rPr>
                <w:noProof/>
                <w:webHidden/>
              </w:rPr>
              <w:fldChar w:fldCharType="separate"/>
            </w:r>
            <w:r>
              <w:rPr>
                <w:noProof/>
                <w:webHidden/>
              </w:rPr>
              <w:t>9</w:t>
            </w:r>
            <w:r>
              <w:rPr>
                <w:noProof/>
                <w:webHidden/>
              </w:rPr>
              <w:fldChar w:fldCharType="end"/>
            </w:r>
          </w:hyperlink>
        </w:p>
        <w:p w14:paraId="233F4D22" w14:textId="71AA2C09"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59" w:history="1">
            <w:r w:rsidRPr="003E28A2">
              <w:rPr>
                <w:rStyle w:val="Lienhypertexte"/>
                <w:noProof/>
              </w:rPr>
              <w:t>10.1</w:t>
            </w:r>
            <w:r>
              <w:rPr>
                <w:rFonts w:asciiTheme="minorHAnsi" w:eastAsiaTheme="minorEastAsia" w:hAnsiTheme="minorHAnsi" w:cstheme="minorBidi"/>
                <w:smallCaps w:val="0"/>
                <w:noProof/>
                <w:sz w:val="22"/>
                <w:szCs w:val="22"/>
              </w:rPr>
              <w:tab/>
            </w:r>
            <w:r w:rsidRPr="003E28A2">
              <w:rPr>
                <w:rStyle w:val="Lienhypertexte"/>
                <w:noProof/>
              </w:rPr>
              <w:t>Groupement d’entreprises</w:t>
            </w:r>
            <w:r>
              <w:rPr>
                <w:noProof/>
                <w:webHidden/>
              </w:rPr>
              <w:tab/>
            </w:r>
            <w:r>
              <w:rPr>
                <w:noProof/>
                <w:webHidden/>
              </w:rPr>
              <w:fldChar w:fldCharType="begin"/>
            </w:r>
            <w:r>
              <w:rPr>
                <w:noProof/>
                <w:webHidden/>
              </w:rPr>
              <w:instrText xml:space="preserve"> PAGEREF _Toc206492759 \h </w:instrText>
            </w:r>
            <w:r>
              <w:rPr>
                <w:noProof/>
                <w:webHidden/>
              </w:rPr>
            </w:r>
            <w:r>
              <w:rPr>
                <w:noProof/>
                <w:webHidden/>
              </w:rPr>
              <w:fldChar w:fldCharType="separate"/>
            </w:r>
            <w:r>
              <w:rPr>
                <w:noProof/>
                <w:webHidden/>
              </w:rPr>
              <w:t>9</w:t>
            </w:r>
            <w:r>
              <w:rPr>
                <w:noProof/>
                <w:webHidden/>
              </w:rPr>
              <w:fldChar w:fldCharType="end"/>
            </w:r>
          </w:hyperlink>
        </w:p>
        <w:p w14:paraId="4E7EDFE0" w14:textId="253A875B"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60" w:history="1">
            <w:r w:rsidRPr="003E28A2">
              <w:rPr>
                <w:rStyle w:val="Lienhypertexte"/>
                <w:noProof/>
              </w:rPr>
              <w:t>10.2</w:t>
            </w:r>
            <w:r>
              <w:rPr>
                <w:rFonts w:asciiTheme="minorHAnsi" w:eastAsiaTheme="minorEastAsia" w:hAnsiTheme="minorHAnsi" w:cstheme="minorBidi"/>
                <w:smallCaps w:val="0"/>
                <w:noProof/>
                <w:sz w:val="22"/>
                <w:szCs w:val="22"/>
              </w:rPr>
              <w:tab/>
            </w:r>
            <w:r w:rsidRPr="003E28A2">
              <w:rPr>
                <w:rStyle w:val="Lienhypertexte"/>
                <w:noProof/>
              </w:rPr>
              <w:t>Sous-traitance</w:t>
            </w:r>
            <w:r>
              <w:rPr>
                <w:noProof/>
                <w:webHidden/>
              </w:rPr>
              <w:tab/>
            </w:r>
            <w:r>
              <w:rPr>
                <w:noProof/>
                <w:webHidden/>
              </w:rPr>
              <w:fldChar w:fldCharType="begin"/>
            </w:r>
            <w:r>
              <w:rPr>
                <w:noProof/>
                <w:webHidden/>
              </w:rPr>
              <w:instrText xml:space="preserve"> PAGEREF _Toc206492760 \h </w:instrText>
            </w:r>
            <w:r>
              <w:rPr>
                <w:noProof/>
                <w:webHidden/>
              </w:rPr>
            </w:r>
            <w:r>
              <w:rPr>
                <w:noProof/>
                <w:webHidden/>
              </w:rPr>
              <w:fldChar w:fldCharType="separate"/>
            </w:r>
            <w:r>
              <w:rPr>
                <w:noProof/>
                <w:webHidden/>
              </w:rPr>
              <w:t>9</w:t>
            </w:r>
            <w:r>
              <w:rPr>
                <w:noProof/>
                <w:webHidden/>
              </w:rPr>
              <w:fldChar w:fldCharType="end"/>
            </w:r>
          </w:hyperlink>
        </w:p>
        <w:p w14:paraId="745F7BFF" w14:textId="4015713F" w:rsidR="00611A96" w:rsidRDefault="00611A96">
          <w:pPr>
            <w:pStyle w:val="TM1"/>
            <w:rPr>
              <w:rFonts w:asciiTheme="minorHAnsi" w:eastAsiaTheme="minorEastAsia" w:hAnsiTheme="minorHAnsi" w:cstheme="minorBidi"/>
              <w:b w:val="0"/>
              <w:smallCaps w:val="0"/>
              <w:noProof/>
              <w:sz w:val="22"/>
              <w:szCs w:val="22"/>
            </w:rPr>
          </w:pPr>
          <w:hyperlink w:anchor="_Toc206492761" w:history="1">
            <w:r w:rsidRPr="003E28A2">
              <w:rPr>
                <w:rStyle w:val="Lienhypertexte"/>
                <w:noProof/>
                <w14:scene3d>
                  <w14:camera w14:prst="orthographicFront"/>
                  <w14:lightRig w14:rig="threePt" w14:dir="t">
                    <w14:rot w14:lat="0" w14:lon="0" w14:rev="0"/>
                  </w14:lightRig>
                </w14:scene3d>
              </w:rPr>
              <w:t>Article 11.</w:t>
            </w:r>
            <w:r w:rsidRPr="003E28A2">
              <w:rPr>
                <w:rStyle w:val="Lienhypertexte"/>
                <w:noProof/>
              </w:rPr>
              <w:t xml:space="preserve"> Contenu des offres</w:t>
            </w:r>
            <w:r>
              <w:rPr>
                <w:noProof/>
                <w:webHidden/>
              </w:rPr>
              <w:tab/>
            </w:r>
            <w:r>
              <w:rPr>
                <w:noProof/>
                <w:webHidden/>
              </w:rPr>
              <w:fldChar w:fldCharType="begin"/>
            </w:r>
            <w:r>
              <w:rPr>
                <w:noProof/>
                <w:webHidden/>
              </w:rPr>
              <w:instrText xml:space="preserve"> PAGEREF _Toc206492761 \h </w:instrText>
            </w:r>
            <w:r>
              <w:rPr>
                <w:noProof/>
                <w:webHidden/>
              </w:rPr>
            </w:r>
            <w:r>
              <w:rPr>
                <w:noProof/>
                <w:webHidden/>
              </w:rPr>
              <w:fldChar w:fldCharType="separate"/>
            </w:r>
            <w:r>
              <w:rPr>
                <w:noProof/>
                <w:webHidden/>
              </w:rPr>
              <w:t>9</w:t>
            </w:r>
            <w:r>
              <w:rPr>
                <w:noProof/>
                <w:webHidden/>
              </w:rPr>
              <w:fldChar w:fldCharType="end"/>
            </w:r>
          </w:hyperlink>
        </w:p>
        <w:p w14:paraId="0E24EDDC" w14:textId="2DB8EB32"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62" w:history="1">
            <w:r w:rsidRPr="003E28A2">
              <w:rPr>
                <w:rStyle w:val="Lienhypertexte"/>
                <w:noProof/>
              </w:rPr>
              <w:t>11.1</w:t>
            </w:r>
            <w:r>
              <w:rPr>
                <w:rFonts w:asciiTheme="minorHAnsi" w:eastAsiaTheme="minorEastAsia" w:hAnsiTheme="minorHAnsi" w:cstheme="minorBidi"/>
                <w:smallCaps w:val="0"/>
                <w:noProof/>
                <w:sz w:val="22"/>
                <w:szCs w:val="22"/>
              </w:rPr>
              <w:tab/>
            </w:r>
            <w:r w:rsidRPr="003E28A2">
              <w:rPr>
                <w:rStyle w:val="Lienhypertexte"/>
                <w:noProof/>
              </w:rPr>
              <w:t>Dispositions générales</w:t>
            </w:r>
            <w:r>
              <w:rPr>
                <w:noProof/>
                <w:webHidden/>
              </w:rPr>
              <w:tab/>
            </w:r>
            <w:r>
              <w:rPr>
                <w:noProof/>
                <w:webHidden/>
              </w:rPr>
              <w:fldChar w:fldCharType="begin"/>
            </w:r>
            <w:r>
              <w:rPr>
                <w:noProof/>
                <w:webHidden/>
              </w:rPr>
              <w:instrText xml:space="preserve"> PAGEREF _Toc206492762 \h </w:instrText>
            </w:r>
            <w:r>
              <w:rPr>
                <w:noProof/>
                <w:webHidden/>
              </w:rPr>
            </w:r>
            <w:r>
              <w:rPr>
                <w:noProof/>
                <w:webHidden/>
              </w:rPr>
              <w:fldChar w:fldCharType="separate"/>
            </w:r>
            <w:r>
              <w:rPr>
                <w:noProof/>
                <w:webHidden/>
              </w:rPr>
              <w:t>9</w:t>
            </w:r>
            <w:r>
              <w:rPr>
                <w:noProof/>
                <w:webHidden/>
              </w:rPr>
              <w:fldChar w:fldCharType="end"/>
            </w:r>
          </w:hyperlink>
        </w:p>
        <w:p w14:paraId="39C5CD17" w14:textId="1AB28638"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63" w:history="1">
            <w:r w:rsidRPr="003E28A2">
              <w:rPr>
                <w:rStyle w:val="Lienhypertexte"/>
                <w:noProof/>
              </w:rPr>
              <w:t>11.2</w:t>
            </w:r>
            <w:r>
              <w:rPr>
                <w:rFonts w:asciiTheme="minorHAnsi" w:eastAsiaTheme="minorEastAsia" w:hAnsiTheme="minorHAnsi" w:cstheme="minorBidi"/>
                <w:smallCaps w:val="0"/>
                <w:noProof/>
                <w:sz w:val="22"/>
                <w:szCs w:val="22"/>
              </w:rPr>
              <w:tab/>
            </w:r>
            <w:r w:rsidRPr="003E28A2">
              <w:rPr>
                <w:rStyle w:val="Lienhypertexte"/>
                <w:noProof/>
              </w:rPr>
              <w:t>Présentation des offres en cas d’allotissement</w:t>
            </w:r>
            <w:r>
              <w:rPr>
                <w:noProof/>
                <w:webHidden/>
              </w:rPr>
              <w:tab/>
            </w:r>
            <w:r>
              <w:rPr>
                <w:noProof/>
                <w:webHidden/>
              </w:rPr>
              <w:fldChar w:fldCharType="begin"/>
            </w:r>
            <w:r>
              <w:rPr>
                <w:noProof/>
                <w:webHidden/>
              </w:rPr>
              <w:instrText xml:space="preserve"> PAGEREF _Toc206492763 \h </w:instrText>
            </w:r>
            <w:r>
              <w:rPr>
                <w:noProof/>
                <w:webHidden/>
              </w:rPr>
            </w:r>
            <w:r>
              <w:rPr>
                <w:noProof/>
                <w:webHidden/>
              </w:rPr>
              <w:fldChar w:fldCharType="separate"/>
            </w:r>
            <w:r>
              <w:rPr>
                <w:noProof/>
                <w:webHidden/>
              </w:rPr>
              <w:t>10</w:t>
            </w:r>
            <w:r>
              <w:rPr>
                <w:noProof/>
                <w:webHidden/>
              </w:rPr>
              <w:fldChar w:fldCharType="end"/>
            </w:r>
          </w:hyperlink>
        </w:p>
        <w:p w14:paraId="7459BFB9" w14:textId="673AFD1D"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64" w:history="1">
            <w:r w:rsidRPr="003E28A2">
              <w:rPr>
                <w:rStyle w:val="Lienhypertexte"/>
                <w:noProof/>
              </w:rPr>
              <w:t>11.3</w:t>
            </w:r>
            <w:r>
              <w:rPr>
                <w:rFonts w:asciiTheme="minorHAnsi" w:eastAsiaTheme="minorEastAsia" w:hAnsiTheme="minorHAnsi" w:cstheme="minorBidi"/>
                <w:smallCaps w:val="0"/>
                <w:noProof/>
                <w:sz w:val="22"/>
                <w:szCs w:val="22"/>
              </w:rPr>
              <w:tab/>
            </w:r>
            <w:r w:rsidRPr="003E28A2">
              <w:rPr>
                <w:rStyle w:val="Lienhypertexte"/>
                <w:noProof/>
              </w:rPr>
              <w:t>Eléments constitutifs de l’offre</w:t>
            </w:r>
            <w:r>
              <w:rPr>
                <w:noProof/>
                <w:webHidden/>
              </w:rPr>
              <w:tab/>
            </w:r>
            <w:r>
              <w:rPr>
                <w:noProof/>
                <w:webHidden/>
              </w:rPr>
              <w:fldChar w:fldCharType="begin"/>
            </w:r>
            <w:r>
              <w:rPr>
                <w:noProof/>
                <w:webHidden/>
              </w:rPr>
              <w:instrText xml:space="preserve"> PAGEREF _Toc206492764 \h </w:instrText>
            </w:r>
            <w:r>
              <w:rPr>
                <w:noProof/>
                <w:webHidden/>
              </w:rPr>
            </w:r>
            <w:r>
              <w:rPr>
                <w:noProof/>
                <w:webHidden/>
              </w:rPr>
              <w:fldChar w:fldCharType="separate"/>
            </w:r>
            <w:r>
              <w:rPr>
                <w:noProof/>
                <w:webHidden/>
              </w:rPr>
              <w:t>10</w:t>
            </w:r>
            <w:r>
              <w:rPr>
                <w:noProof/>
                <w:webHidden/>
              </w:rPr>
              <w:fldChar w:fldCharType="end"/>
            </w:r>
          </w:hyperlink>
        </w:p>
        <w:p w14:paraId="321D0A47" w14:textId="72ACCEEB"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65" w:history="1">
            <w:r w:rsidRPr="003E28A2">
              <w:rPr>
                <w:rStyle w:val="Lienhypertexte"/>
                <w:noProof/>
              </w:rPr>
              <w:t>11.4</w:t>
            </w:r>
            <w:r>
              <w:rPr>
                <w:rFonts w:asciiTheme="minorHAnsi" w:eastAsiaTheme="minorEastAsia" w:hAnsiTheme="minorHAnsi" w:cstheme="minorBidi"/>
                <w:smallCaps w:val="0"/>
                <w:noProof/>
                <w:sz w:val="22"/>
                <w:szCs w:val="22"/>
              </w:rPr>
              <w:tab/>
            </w:r>
            <w:r w:rsidRPr="003E28A2">
              <w:rPr>
                <w:rStyle w:val="Lienhypertexte"/>
                <w:noProof/>
              </w:rPr>
              <w:t>Variantes</w:t>
            </w:r>
            <w:r>
              <w:rPr>
                <w:noProof/>
                <w:webHidden/>
              </w:rPr>
              <w:tab/>
            </w:r>
            <w:r>
              <w:rPr>
                <w:noProof/>
                <w:webHidden/>
              </w:rPr>
              <w:fldChar w:fldCharType="begin"/>
            </w:r>
            <w:r>
              <w:rPr>
                <w:noProof/>
                <w:webHidden/>
              </w:rPr>
              <w:instrText xml:space="preserve"> PAGEREF _Toc206492765 \h </w:instrText>
            </w:r>
            <w:r>
              <w:rPr>
                <w:noProof/>
                <w:webHidden/>
              </w:rPr>
            </w:r>
            <w:r>
              <w:rPr>
                <w:noProof/>
                <w:webHidden/>
              </w:rPr>
              <w:fldChar w:fldCharType="separate"/>
            </w:r>
            <w:r>
              <w:rPr>
                <w:noProof/>
                <w:webHidden/>
              </w:rPr>
              <w:t>11</w:t>
            </w:r>
            <w:r>
              <w:rPr>
                <w:noProof/>
                <w:webHidden/>
              </w:rPr>
              <w:fldChar w:fldCharType="end"/>
            </w:r>
          </w:hyperlink>
        </w:p>
        <w:p w14:paraId="1F201931" w14:textId="69B1F524"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66" w:history="1">
            <w:r w:rsidRPr="003E28A2">
              <w:rPr>
                <w:rStyle w:val="Lienhypertexte"/>
                <w:noProof/>
              </w:rPr>
              <w:t>11.5</w:t>
            </w:r>
            <w:r>
              <w:rPr>
                <w:rFonts w:asciiTheme="minorHAnsi" w:eastAsiaTheme="minorEastAsia" w:hAnsiTheme="minorHAnsi" w:cstheme="minorBidi"/>
                <w:smallCaps w:val="0"/>
                <w:noProof/>
                <w:sz w:val="22"/>
                <w:szCs w:val="22"/>
              </w:rPr>
              <w:tab/>
            </w:r>
            <w:r w:rsidRPr="003E28A2">
              <w:rPr>
                <w:rStyle w:val="Lienhypertexte"/>
                <w:noProof/>
              </w:rPr>
              <w:t>Prestations supplémentaires éventuelles</w:t>
            </w:r>
            <w:r>
              <w:rPr>
                <w:noProof/>
                <w:webHidden/>
              </w:rPr>
              <w:tab/>
            </w:r>
            <w:r>
              <w:rPr>
                <w:noProof/>
                <w:webHidden/>
              </w:rPr>
              <w:fldChar w:fldCharType="begin"/>
            </w:r>
            <w:r>
              <w:rPr>
                <w:noProof/>
                <w:webHidden/>
              </w:rPr>
              <w:instrText xml:space="preserve"> PAGEREF _Toc206492766 \h </w:instrText>
            </w:r>
            <w:r>
              <w:rPr>
                <w:noProof/>
                <w:webHidden/>
              </w:rPr>
            </w:r>
            <w:r>
              <w:rPr>
                <w:noProof/>
                <w:webHidden/>
              </w:rPr>
              <w:fldChar w:fldCharType="separate"/>
            </w:r>
            <w:r>
              <w:rPr>
                <w:noProof/>
                <w:webHidden/>
              </w:rPr>
              <w:t>11</w:t>
            </w:r>
            <w:r>
              <w:rPr>
                <w:noProof/>
                <w:webHidden/>
              </w:rPr>
              <w:fldChar w:fldCharType="end"/>
            </w:r>
          </w:hyperlink>
        </w:p>
        <w:p w14:paraId="2D7326A6" w14:textId="143C8DA9"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67" w:history="1">
            <w:r w:rsidRPr="003E28A2">
              <w:rPr>
                <w:rStyle w:val="Lienhypertexte"/>
                <w:noProof/>
              </w:rPr>
              <w:t>11.6</w:t>
            </w:r>
            <w:r>
              <w:rPr>
                <w:rFonts w:asciiTheme="minorHAnsi" w:eastAsiaTheme="minorEastAsia" w:hAnsiTheme="minorHAnsi" w:cstheme="minorBidi"/>
                <w:smallCaps w:val="0"/>
                <w:noProof/>
                <w:sz w:val="22"/>
                <w:szCs w:val="22"/>
              </w:rPr>
              <w:tab/>
            </w:r>
            <w:r w:rsidRPr="003E28A2">
              <w:rPr>
                <w:rStyle w:val="Lienhypertexte"/>
                <w:noProof/>
              </w:rPr>
              <w:t>Dispositions particulières</w:t>
            </w:r>
            <w:r>
              <w:rPr>
                <w:noProof/>
                <w:webHidden/>
              </w:rPr>
              <w:tab/>
            </w:r>
            <w:r>
              <w:rPr>
                <w:noProof/>
                <w:webHidden/>
              </w:rPr>
              <w:fldChar w:fldCharType="begin"/>
            </w:r>
            <w:r>
              <w:rPr>
                <w:noProof/>
                <w:webHidden/>
              </w:rPr>
              <w:instrText xml:space="preserve"> PAGEREF _Toc206492767 \h </w:instrText>
            </w:r>
            <w:r>
              <w:rPr>
                <w:noProof/>
                <w:webHidden/>
              </w:rPr>
            </w:r>
            <w:r>
              <w:rPr>
                <w:noProof/>
                <w:webHidden/>
              </w:rPr>
              <w:fldChar w:fldCharType="separate"/>
            </w:r>
            <w:r>
              <w:rPr>
                <w:noProof/>
                <w:webHidden/>
              </w:rPr>
              <w:t>11</w:t>
            </w:r>
            <w:r>
              <w:rPr>
                <w:noProof/>
                <w:webHidden/>
              </w:rPr>
              <w:fldChar w:fldCharType="end"/>
            </w:r>
          </w:hyperlink>
        </w:p>
        <w:p w14:paraId="359E6A79" w14:textId="7FCF56B9" w:rsidR="00611A96" w:rsidRDefault="00611A96">
          <w:pPr>
            <w:pStyle w:val="TM1"/>
            <w:rPr>
              <w:rFonts w:asciiTheme="minorHAnsi" w:eastAsiaTheme="minorEastAsia" w:hAnsiTheme="minorHAnsi" w:cstheme="minorBidi"/>
              <w:b w:val="0"/>
              <w:smallCaps w:val="0"/>
              <w:noProof/>
              <w:sz w:val="22"/>
              <w:szCs w:val="22"/>
            </w:rPr>
          </w:pPr>
          <w:hyperlink w:anchor="_Toc206492768" w:history="1">
            <w:r w:rsidRPr="003E28A2">
              <w:rPr>
                <w:rStyle w:val="Lienhypertexte"/>
                <w:noProof/>
                <w14:scene3d>
                  <w14:camera w14:prst="orthographicFront"/>
                  <w14:lightRig w14:rig="threePt" w14:dir="t">
                    <w14:rot w14:lat="0" w14:lon="0" w14:rev="0"/>
                  </w14:lightRig>
                </w14:scene3d>
              </w:rPr>
              <w:t>Article 12.</w:t>
            </w:r>
            <w:r w:rsidRPr="003E28A2">
              <w:rPr>
                <w:rStyle w:val="Lienhypertexte"/>
                <w:noProof/>
              </w:rPr>
              <w:t xml:space="preserve"> Présentation et contenu des plis</w:t>
            </w:r>
            <w:r>
              <w:rPr>
                <w:noProof/>
                <w:webHidden/>
              </w:rPr>
              <w:tab/>
            </w:r>
            <w:r>
              <w:rPr>
                <w:noProof/>
                <w:webHidden/>
              </w:rPr>
              <w:fldChar w:fldCharType="begin"/>
            </w:r>
            <w:r>
              <w:rPr>
                <w:noProof/>
                <w:webHidden/>
              </w:rPr>
              <w:instrText xml:space="preserve"> PAGEREF _Toc206492768 \h </w:instrText>
            </w:r>
            <w:r>
              <w:rPr>
                <w:noProof/>
                <w:webHidden/>
              </w:rPr>
            </w:r>
            <w:r>
              <w:rPr>
                <w:noProof/>
                <w:webHidden/>
              </w:rPr>
              <w:fldChar w:fldCharType="separate"/>
            </w:r>
            <w:r>
              <w:rPr>
                <w:noProof/>
                <w:webHidden/>
              </w:rPr>
              <w:t>12</w:t>
            </w:r>
            <w:r>
              <w:rPr>
                <w:noProof/>
                <w:webHidden/>
              </w:rPr>
              <w:fldChar w:fldCharType="end"/>
            </w:r>
          </w:hyperlink>
        </w:p>
        <w:p w14:paraId="19677854" w14:textId="40A63E47"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69" w:history="1">
            <w:r w:rsidRPr="003E28A2">
              <w:rPr>
                <w:rStyle w:val="Lienhypertexte"/>
                <w:noProof/>
              </w:rPr>
              <w:t>12.1</w:t>
            </w:r>
            <w:r>
              <w:rPr>
                <w:rFonts w:asciiTheme="minorHAnsi" w:eastAsiaTheme="minorEastAsia" w:hAnsiTheme="minorHAnsi" w:cstheme="minorBidi"/>
                <w:smallCaps w:val="0"/>
                <w:noProof/>
                <w:sz w:val="22"/>
                <w:szCs w:val="22"/>
              </w:rPr>
              <w:tab/>
            </w:r>
            <w:r w:rsidRPr="003E28A2">
              <w:rPr>
                <w:rStyle w:val="Lienhypertexte"/>
                <w:noProof/>
              </w:rPr>
              <w:t>Choix du mode de remise des plis</w:t>
            </w:r>
            <w:r>
              <w:rPr>
                <w:noProof/>
                <w:webHidden/>
              </w:rPr>
              <w:tab/>
            </w:r>
            <w:r>
              <w:rPr>
                <w:noProof/>
                <w:webHidden/>
              </w:rPr>
              <w:fldChar w:fldCharType="begin"/>
            </w:r>
            <w:r>
              <w:rPr>
                <w:noProof/>
                <w:webHidden/>
              </w:rPr>
              <w:instrText xml:space="preserve"> PAGEREF _Toc206492769 \h </w:instrText>
            </w:r>
            <w:r>
              <w:rPr>
                <w:noProof/>
                <w:webHidden/>
              </w:rPr>
            </w:r>
            <w:r>
              <w:rPr>
                <w:noProof/>
                <w:webHidden/>
              </w:rPr>
              <w:fldChar w:fldCharType="separate"/>
            </w:r>
            <w:r>
              <w:rPr>
                <w:noProof/>
                <w:webHidden/>
              </w:rPr>
              <w:t>12</w:t>
            </w:r>
            <w:r>
              <w:rPr>
                <w:noProof/>
                <w:webHidden/>
              </w:rPr>
              <w:fldChar w:fldCharType="end"/>
            </w:r>
          </w:hyperlink>
        </w:p>
        <w:p w14:paraId="317FF639" w14:textId="0D00C17B"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70" w:history="1">
            <w:r w:rsidRPr="003E28A2">
              <w:rPr>
                <w:rStyle w:val="Lienhypertexte"/>
                <w:noProof/>
              </w:rPr>
              <w:t>12.2</w:t>
            </w:r>
            <w:r>
              <w:rPr>
                <w:rFonts w:asciiTheme="minorHAnsi" w:eastAsiaTheme="minorEastAsia" w:hAnsiTheme="minorHAnsi" w:cstheme="minorBidi"/>
                <w:smallCaps w:val="0"/>
                <w:noProof/>
                <w:sz w:val="22"/>
                <w:szCs w:val="22"/>
              </w:rPr>
              <w:tab/>
            </w:r>
            <w:r w:rsidRPr="003E28A2">
              <w:rPr>
                <w:rStyle w:val="Lienhypertexte"/>
                <w:noProof/>
              </w:rPr>
              <w:t>Par voie dématérialisée</w:t>
            </w:r>
            <w:r>
              <w:rPr>
                <w:noProof/>
                <w:webHidden/>
              </w:rPr>
              <w:tab/>
            </w:r>
            <w:r>
              <w:rPr>
                <w:noProof/>
                <w:webHidden/>
              </w:rPr>
              <w:fldChar w:fldCharType="begin"/>
            </w:r>
            <w:r>
              <w:rPr>
                <w:noProof/>
                <w:webHidden/>
              </w:rPr>
              <w:instrText xml:space="preserve"> PAGEREF _Toc206492770 \h </w:instrText>
            </w:r>
            <w:r>
              <w:rPr>
                <w:noProof/>
                <w:webHidden/>
              </w:rPr>
            </w:r>
            <w:r>
              <w:rPr>
                <w:noProof/>
                <w:webHidden/>
              </w:rPr>
              <w:fldChar w:fldCharType="separate"/>
            </w:r>
            <w:r>
              <w:rPr>
                <w:noProof/>
                <w:webHidden/>
              </w:rPr>
              <w:t>12</w:t>
            </w:r>
            <w:r>
              <w:rPr>
                <w:noProof/>
                <w:webHidden/>
              </w:rPr>
              <w:fldChar w:fldCharType="end"/>
            </w:r>
          </w:hyperlink>
        </w:p>
        <w:p w14:paraId="1515BC08" w14:textId="50A49AB3" w:rsidR="00611A96" w:rsidRDefault="00611A96">
          <w:pPr>
            <w:pStyle w:val="TM3"/>
            <w:tabs>
              <w:tab w:val="left" w:pos="1100"/>
            </w:tabs>
            <w:rPr>
              <w:rFonts w:asciiTheme="minorHAnsi" w:eastAsiaTheme="minorEastAsia" w:hAnsiTheme="minorHAnsi" w:cstheme="minorBidi"/>
              <w:i w:val="0"/>
              <w:noProof/>
              <w:sz w:val="22"/>
              <w:szCs w:val="22"/>
            </w:rPr>
          </w:pPr>
          <w:hyperlink w:anchor="_Toc206492771" w:history="1">
            <w:r w:rsidRPr="003E28A2">
              <w:rPr>
                <w:rStyle w:val="Lienhypertexte"/>
                <w:noProof/>
              </w:rPr>
              <w:t>12.2.1</w:t>
            </w:r>
            <w:r>
              <w:rPr>
                <w:rFonts w:asciiTheme="minorHAnsi" w:eastAsiaTheme="minorEastAsia" w:hAnsiTheme="minorHAnsi" w:cstheme="minorBidi"/>
                <w:i w:val="0"/>
                <w:noProof/>
                <w:sz w:val="22"/>
                <w:szCs w:val="22"/>
              </w:rPr>
              <w:tab/>
            </w:r>
            <w:r w:rsidRPr="003E28A2">
              <w:rPr>
                <w:rStyle w:val="Lienhypertexte"/>
                <w:noProof/>
              </w:rPr>
              <w:t>Formats des documents</w:t>
            </w:r>
            <w:r>
              <w:rPr>
                <w:noProof/>
                <w:webHidden/>
              </w:rPr>
              <w:tab/>
            </w:r>
            <w:r>
              <w:rPr>
                <w:noProof/>
                <w:webHidden/>
              </w:rPr>
              <w:fldChar w:fldCharType="begin"/>
            </w:r>
            <w:r>
              <w:rPr>
                <w:noProof/>
                <w:webHidden/>
              </w:rPr>
              <w:instrText xml:space="preserve"> PAGEREF _Toc206492771 \h </w:instrText>
            </w:r>
            <w:r>
              <w:rPr>
                <w:noProof/>
                <w:webHidden/>
              </w:rPr>
            </w:r>
            <w:r>
              <w:rPr>
                <w:noProof/>
                <w:webHidden/>
              </w:rPr>
              <w:fldChar w:fldCharType="separate"/>
            </w:r>
            <w:r>
              <w:rPr>
                <w:noProof/>
                <w:webHidden/>
              </w:rPr>
              <w:t>12</w:t>
            </w:r>
            <w:r>
              <w:rPr>
                <w:noProof/>
                <w:webHidden/>
              </w:rPr>
              <w:fldChar w:fldCharType="end"/>
            </w:r>
          </w:hyperlink>
        </w:p>
        <w:p w14:paraId="7DDB31C7" w14:textId="63953459" w:rsidR="00611A96" w:rsidRDefault="00611A96">
          <w:pPr>
            <w:pStyle w:val="TM3"/>
            <w:tabs>
              <w:tab w:val="left" w:pos="1100"/>
            </w:tabs>
            <w:rPr>
              <w:rFonts w:asciiTheme="minorHAnsi" w:eastAsiaTheme="minorEastAsia" w:hAnsiTheme="minorHAnsi" w:cstheme="minorBidi"/>
              <w:i w:val="0"/>
              <w:noProof/>
              <w:sz w:val="22"/>
              <w:szCs w:val="22"/>
            </w:rPr>
          </w:pPr>
          <w:hyperlink w:anchor="_Toc206492772" w:history="1">
            <w:r w:rsidRPr="003E28A2">
              <w:rPr>
                <w:rStyle w:val="Lienhypertexte"/>
                <w:noProof/>
              </w:rPr>
              <w:t>12.2.2</w:t>
            </w:r>
            <w:r>
              <w:rPr>
                <w:rFonts w:asciiTheme="minorHAnsi" w:eastAsiaTheme="minorEastAsia" w:hAnsiTheme="minorHAnsi" w:cstheme="minorBidi"/>
                <w:i w:val="0"/>
                <w:noProof/>
                <w:sz w:val="22"/>
                <w:szCs w:val="22"/>
              </w:rPr>
              <w:tab/>
            </w:r>
            <w:r w:rsidRPr="003E28A2">
              <w:rPr>
                <w:rStyle w:val="Lienhypertexte"/>
                <w:noProof/>
              </w:rPr>
              <w:t>Outils requis pour répondre par voie dématérialisée</w:t>
            </w:r>
            <w:r>
              <w:rPr>
                <w:noProof/>
                <w:webHidden/>
              </w:rPr>
              <w:tab/>
            </w:r>
            <w:r>
              <w:rPr>
                <w:noProof/>
                <w:webHidden/>
              </w:rPr>
              <w:fldChar w:fldCharType="begin"/>
            </w:r>
            <w:r>
              <w:rPr>
                <w:noProof/>
                <w:webHidden/>
              </w:rPr>
              <w:instrText xml:space="preserve"> PAGEREF _Toc206492772 \h </w:instrText>
            </w:r>
            <w:r>
              <w:rPr>
                <w:noProof/>
                <w:webHidden/>
              </w:rPr>
            </w:r>
            <w:r>
              <w:rPr>
                <w:noProof/>
                <w:webHidden/>
              </w:rPr>
              <w:fldChar w:fldCharType="separate"/>
            </w:r>
            <w:r>
              <w:rPr>
                <w:noProof/>
                <w:webHidden/>
              </w:rPr>
              <w:t>12</w:t>
            </w:r>
            <w:r>
              <w:rPr>
                <w:noProof/>
                <w:webHidden/>
              </w:rPr>
              <w:fldChar w:fldCharType="end"/>
            </w:r>
          </w:hyperlink>
        </w:p>
        <w:p w14:paraId="5D11AC4E" w14:textId="1724FDF6" w:rsidR="00611A96" w:rsidRDefault="00611A96">
          <w:pPr>
            <w:pStyle w:val="TM3"/>
            <w:tabs>
              <w:tab w:val="left" w:pos="1100"/>
            </w:tabs>
            <w:rPr>
              <w:rFonts w:asciiTheme="minorHAnsi" w:eastAsiaTheme="minorEastAsia" w:hAnsiTheme="minorHAnsi" w:cstheme="minorBidi"/>
              <w:i w:val="0"/>
              <w:noProof/>
              <w:sz w:val="22"/>
              <w:szCs w:val="22"/>
            </w:rPr>
          </w:pPr>
          <w:hyperlink w:anchor="_Toc206492773" w:history="1">
            <w:r w:rsidRPr="003E28A2">
              <w:rPr>
                <w:rStyle w:val="Lienhypertexte"/>
                <w:noProof/>
              </w:rPr>
              <w:t>12.2.3</w:t>
            </w:r>
            <w:r>
              <w:rPr>
                <w:rFonts w:asciiTheme="minorHAnsi" w:eastAsiaTheme="minorEastAsia" w:hAnsiTheme="minorHAnsi" w:cstheme="minorBidi"/>
                <w:i w:val="0"/>
                <w:noProof/>
                <w:sz w:val="22"/>
                <w:szCs w:val="22"/>
              </w:rPr>
              <w:tab/>
            </w:r>
            <w:r w:rsidRPr="003E28A2">
              <w:rPr>
                <w:rStyle w:val="Lienhypertexte"/>
                <w:noProof/>
              </w:rPr>
              <w:t>Certificat de signature électronique</w:t>
            </w:r>
            <w:r>
              <w:rPr>
                <w:noProof/>
                <w:webHidden/>
              </w:rPr>
              <w:tab/>
            </w:r>
            <w:r>
              <w:rPr>
                <w:noProof/>
                <w:webHidden/>
              </w:rPr>
              <w:fldChar w:fldCharType="begin"/>
            </w:r>
            <w:r>
              <w:rPr>
                <w:noProof/>
                <w:webHidden/>
              </w:rPr>
              <w:instrText xml:space="preserve"> PAGEREF _Toc206492773 \h </w:instrText>
            </w:r>
            <w:r>
              <w:rPr>
                <w:noProof/>
                <w:webHidden/>
              </w:rPr>
            </w:r>
            <w:r>
              <w:rPr>
                <w:noProof/>
                <w:webHidden/>
              </w:rPr>
              <w:fldChar w:fldCharType="separate"/>
            </w:r>
            <w:r>
              <w:rPr>
                <w:noProof/>
                <w:webHidden/>
              </w:rPr>
              <w:t>12</w:t>
            </w:r>
            <w:r>
              <w:rPr>
                <w:noProof/>
                <w:webHidden/>
              </w:rPr>
              <w:fldChar w:fldCharType="end"/>
            </w:r>
          </w:hyperlink>
        </w:p>
        <w:p w14:paraId="0A0C26D9" w14:textId="1283E1BA" w:rsidR="00611A96" w:rsidRDefault="00611A96">
          <w:pPr>
            <w:pStyle w:val="TM3"/>
            <w:tabs>
              <w:tab w:val="left" w:pos="1100"/>
            </w:tabs>
            <w:rPr>
              <w:rFonts w:asciiTheme="minorHAnsi" w:eastAsiaTheme="minorEastAsia" w:hAnsiTheme="minorHAnsi" w:cstheme="minorBidi"/>
              <w:i w:val="0"/>
              <w:noProof/>
              <w:sz w:val="22"/>
              <w:szCs w:val="22"/>
            </w:rPr>
          </w:pPr>
          <w:hyperlink w:anchor="_Toc206492774" w:history="1">
            <w:r w:rsidRPr="003E28A2">
              <w:rPr>
                <w:rStyle w:val="Lienhypertexte"/>
                <w:noProof/>
              </w:rPr>
              <w:t>12.2.4</w:t>
            </w:r>
            <w:r>
              <w:rPr>
                <w:rFonts w:asciiTheme="minorHAnsi" w:eastAsiaTheme="minorEastAsia" w:hAnsiTheme="minorHAnsi" w:cstheme="minorBidi"/>
                <w:i w:val="0"/>
                <w:noProof/>
                <w:sz w:val="22"/>
                <w:szCs w:val="22"/>
              </w:rPr>
              <w:tab/>
            </w:r>
            <w:r w:rsidRPr="003E28A2">
              <w:rPr>
                <w:rStyle w:val="Lienhypertexte"/>
                <w:noProof/>
              </w:rPr>
              <w:t>Remarques pratiques</w:t>
            </w:r>
            <w:r>
              <w:rPr>
                <w:noProof/>
                <w:webHidden/>
              </w:rPr>
              <w:tab/>
            </w:r>
            <w:r>
              <w:rPr>
                <w:noProof/>
                <w:webHidden/>
              </w:rPr>
              <w:fldChar w:fldCharType="begin"/>
            </w:r>
            <w:r>
              <w:rPr>
                <w:noProof/>
                <w:webHidden/>
              </w:rPr>
              <w:instrText xml:space="preserve"> PAGEREF _Toc206492774 \h </w:instrText>
            </w:r>
            <w:r>
              <w:rPr>
                <w:noProof/>
                <w:webHidden/>
              </w:rPr>
            </w:r>
            <w:r>
              <w:rPr>
                <w:noProof/>
                <w:webHidden/>
              </w:rPr>
              <w:fldChar w:fldCharType="separate"/>
            </w:r>
            <w:r>
              <w:rPr>
                <w:noProof/>
                <w:webHidden/>
              </w:rPr>
              <w:t>13</w:t>
            </w:r>
            <w:r>
              <w:rPr>
                <w:noProof/>
                <w:webHidden/>
              </w:rPr>
              <w:fldChar w:fldCharType="end"/>
            </w:r>
          </w:hyperlink>
        </w:p>
        <w:p w14:paraId="0F3B05A3" w14:textId="36F81789" w:rsidR="00611A96" w:rsidRDefault="00611A96">
          <w:pPr>
            <w:pStyle w:val="TM3"/>
            <w:tabs>
              <w:tab w:val="left" w:pos="1100"/>
            </w:tabs>
            <w:rPr>
              <w:rFonts w:asciiTheme="minorHAnsi" w:eastAsiaTheme="minorEastAsia" w:hAnsiTheme="minorHAnsi" w:cstheme="minorBidi"/>
              <w:i w:val="0"/>
              <w:noProof/>
              <w:sz w:val="22"/>
              <w:szCs w:val="22"/>
            </w:rPr>
          </w:pPr>
          <w:hyperlink w:anchor="_Toc206492775" w:history="1">
            <w:r w:rsidRPr="003E28A2">
              <w:rPr>
                <w:rStyle w:val="Lienhypertexte"/>
                <w:noProof/>
              </w:rPr>
              <w:t>12.2.5</w:t>
            </w:r>
            <w:r>
              <w:rPr>
                <w:rFonts w:asciiTheme="minorHAnsi" w:eastAsiaTheme="minorEastAsia" w:hAnsiTheme="minorHAnsi" w:cstheme="minorBidi"/>
                <w:i w:val="0"/>
                <w:noProof/>
                <w:sz w:val="22"/>
                <w:szCs w:val="22"/>
              </w:rPr>
              <w:tab/>
            </w:r>
            <w:r w:rsidRPr="003E28A2">
              <w:rPr>
                <w:rStyle w:val="Lienhypertexte"/>
                <w:noProof/>
              </w:rPr>
              <w:t>Transmission des virus</w:t>
            </w:r>
            <w:r>
              <w:rPr>
                <w:noProof/>
                <w:webHidden/>
              </w:rPr>
              <w:tab/>
            </w:r>
            <w:r>
              <w:rPr>
                <w:noProof/>
                <w:webHidden/>
              </w:rPr>
              <w:fldChar w:fldCharType="begin"/>
            </w:r>
            <w:r>
              <w:rPr>
                <w:noProof/>
                <w:webHidden/>
              </w:rPr>
              <w:instrText xml:space="preserve"> PAGEREF _Toc206492775 \h </w:instrText>
            </w:r>
            <w:r>
              <w:rPr>
                <w:noProof/>
                <w:webHidden/>
              </w:rPr>
            </w:r>
            <w:r>
              <w:rPr>
                <w:noProof/>
                <w:webHidden/>
              </w:rPr>
              <w:fldChar w:fldCharType="separate"/>
            </w:r>
            <w:r>
              <w:rPr>
                <w:noProof/>
                <w:webHidden/>
              </w:rPr>
              <w:t>13</w:t>
            </w:r>
            <w:r>
              <w:rPr>
                <w:noProof/>
                <w:webHidden/>
              </w:rPr>
              <w:fldChar w:fldCharType="end"/>
            </w:r>
          </w:hyperlink>
        </w:p>
        <w:p w14:paraId="6653F788" w14:textId="16CB569B" w:rsidR="00611A96" w:rsidRDefault="00611A96">
          <w:pPr>
            <w:pStyle w:val="TM3"/>
            <w:tabs>
              <w:tab w:val="left" w:pos="1100"/>
            </w:tabs>
            <w:rPr>
              <w:rFonts w:asciiTheme="minorHAnsi" w:eastAsiaTheme="minorEastAsia" w:hAnsiTheme="minorHAnsi" w:cstheme="minorBidi"/>
              <w:i w:val="0"/>
              <w:noProof/>
              <w:sz w:val="22"/>
              <w:szCs w:val="22"/>
            </w:rPr>
          </w:pPr>
          <w:hyperlink w:anchor="_Toc206492776" w:history="1">
            <w:r w:rsidRPr="003E28A2">
              <w:rPr>
                <w:rStyle w:val="Lienhypertexte"/>
                <w:noProof/>
              </w:rPr>
              <w:t>12.2.6</w:t>
            </w:r>
            <w:r>
              <w:rPr>
                <w:rFonts w:asciiTheme="minorHAnsi" w:eastAsiaTheme="minorEastAsia" w:hAnsiTheme="minorHAnsi" w:cstheme="minorBidi"/>
                <w:i w:val="0"/>
                <w:noProof/>
                <w:sz w:val="22"/>
                <w:szCs w:val="22"/>
              </w:rPr>
              <w:tab/>
            </w:r>
            <w:r w:rsidRPr="003E28A2">
              <w:rPr>
                <w:rStyle w:val="Lienhypertexte"/>
                <w:noProof/>
              </w:rPr>
              <w:t>La copie de sauvegarde</w:t>
            </w:r>
            <w:r>
              <w:rPr>
                <w:noProof/>
                <w:webHidden/>
              </w:rPr>
              <w:tab/>
            </w:r>
            <w:r>
              <w:rPr>
                <w:noProof/>
                <w:webHidden/>
              </w:rPr>
              <w:fldChar w:fldCharType="begin"/>
            </w:r>
            <w:r>
              <w:rPr>
                <w:noProof/>
                <w:webHidden/>
              </w:rPr>
              <w:instrText xml:space="preserve"> PAGEREF _Toc206492776 \h </w:instrText>
            </w:r>
            <w:r>
              <w:rPr>
                <w:noProof/>
                <w:webHidden/>
              </w:rPr>
            </w:r>
            <w:r>
              <w:rPr>
                <w:noProof/>
                <w:webHidden/>
              </w:rPr>
              <w:fldChar w:fldCharType="separate"/>
            </w:r>
            <w:r>
              <w:rPr>
                <w:noProof/>
                <w:webHidden/>
              </w:rPr>
              <w:t>13</w:t>
            </w:r>
            <w:r>
              <w:rPr>
                <w:noProof/>
                <w:webHidden/>
              </w:rPr>
              <w:fldChar w:fldCharType="end"/>
            </w:r>
          </w:hyperlink>
        </w:p>
        <w:p w14:paraId="3E4C1AE3" w14:textId="254FB7FC" w:rsidR="00611A96" w:rsidRDefault="00611A96">
          <w:pPr>
            <w:pStyle w:val="TM1"/>
            <w:rPr>
              <w:rFonts w:asciiTheme="minorHAnsi" w:eastAsiaTheme="minorEastAsia" w:hAnsiTheme="minorHAnsi" w:cstheme="minorBidi"/>
              <w:b w:val="0"/>
              <w:smallCaps w:val="0"/>
              <w:noProof/>
              <w:sz w:val="22"/>
              <w:szCs w:val="22"/>
            </w:rPr>
          </w:pPr>
          <w:hyperlink w:anchor="_Toc206492777" w:history="1">
            <w:r w:rsidRPr="003E28A2">
              <w:rPr>
                <w:rStyle w:val="Lienhypertexte"/>
                <w:noProof/>
                <w14:scene3d>
                  <w14:camera w14:prst="orthographicFront"/>
                  <w14:lightRig w14:rig="threePt" w14:dir="t">
                    <w14:rot w14:lat="0" w14:lon="0" w14:rev="0"/>
                  </w14:lightRig>
                </w14:scene3d>
              </w:rPr>
              <w:t>Article 13.</w:t>
            </w:r>
            <w:r w:rsidRPr="003E28A2">
              <w:rPr>
                <w:rStyle w:val="Lienhypertexte"/>
                <w:noProof/>
              </w:rPr>
              <w:t xml:space="preserve"> Visite du site obligatoire</w:t>
            </w:r>
            <w:r>
              <w:rPr>
                <w:noProof/>
                <w:webHidden/>
              </w:rPr>
              <w:tab/>
            </w:r>
            <w:r>
              <w:rPr>
                <w:noProof/>
                <w:webHidden/>
              </w:rPr>
              <w:fldChar w:fldCharType="begin"/>
            </w:r>
            <w:r>
              <w:rPr>
                <w:noProof/>
                <w:webHidden/>
              </w:rPr>
              <w:instrText xml:space="preserve"> PAGEREF _Toc206492777 \h </w:instrText>
            </w:r>
            <w:r>
              <w:rPr>
                <w:noProof/>
                <w:webHidden/>
              </w:rPr>
            </w:r>
            <w:r>
              <w:rPr>
                <w:noProof/>
                <w:webHidden/>
              </w:rPr>
              <w:fldChar w:fldCharType="separate"/>
            </w:r>
            <w:r>
              <w:rPr>
                <w:noProof/>
                <w:webHidden/>
              </w:rPr>
              <w:t>15</w:t>
            </w:r>
            <w:r>
              <w:rPr>
                <w:noProof/>
                <w:webHidden/>
              </w:rPr>
              <w:fldChar w:fldCharType="end"/>
            </w:r>
          </w:hyperlink>
        </w:p>
        <w:p w14:paraId="08B04152" w14:textId="4FA3B94A" w:rsidR="00611A96" w:rsidRDefault="00611A96">
          <w:pPr>
            <w:pStyle w:val="TM1"/>
            <w:rPr>
              <w:rFonts w:asciiTheme="minorHAnsi" w:eastAsiaTheme="minorEastAsia" w:hAnsiTheme="minorHAnsi" w:cstheme="minorBidi"/>
              <w:b w:val="0"/>
              <w:smallCaps w:val="0"/>
              <w:noProof/>
              <w:sz w:val="22"/>
              <w:szCs w:val="22"/>
            </w:rPr>
          </w:pPr>
          <w:hyperlink w:anchor="_Toc206492778" w:history="1">
            <w:r w:rsidRPr="003E28A2">
              <w:rPr>
                <w:rStyle w:val="Lienhypertexte"/>
                <w:noProof/>
                <w14:scene3d>
                  <w14:camera w14:prst="orthographicFront"/>
                  <w14:lightRig w14:rig="threePt" w14:dir="t">
                    <w14:rot w14:lat="0" w14:lon="0" w14:rev="0"/>
                  </w14:lightRig>
                </w14:scene3d>
              </w:rPr>
              <w:t>Article 14.</w:t>
            </w:r>
            <w:r w:rsidRPr="003E28A2">
              <w:rPr>
                <w:rStyle w:val="Lienhypertexte"/>
                <w:noProof/>
              </w:rPr>
              <w:t xml:space="preserve"> Analyse des offres</w:t>
            </w:r>
            <w:r>
              <w:rPr>
                <w:noProof/>
                <w:webHidden/>
              </w:rPr>
              <w:tab/>
            </w:r>
            <w:r>
              <w:rPr>
                <w:noProof/>
                <w:webHidden/>
              </w:rPr>
              <w:fldChar w:fldCharType="begin"/>
            </w:r>
            <w:r>
              <w:rPr>
                <w:noProof/>
                <w:webHidden/>
              </w:rPr>
              <w:instrText xml:space="preserve"> PAGEREF _Toc206492778 \h </w:instrText>
            </w:r>
            <w:r>
              <w:rPr>
                <w:noProof/>
                <w:webHidden/>
              </w:rPr>
            </w:r>
            <w:r>
              <w:rPr>
                <w:noProof/>
                <w:webHidden/>
              </w:rPr>
              <w:fldChar w:fldCharType="separate"/>
            </w:r>
            <w:r>
              <w:rPr>
                <w:noProof/>
                <w:webHidden/>
              </w:rPr>
              <w:t>15</w:t>
            </w:r>
            <w:r>
              <w:rPr>
                <w:noProof/>
                <w:webHidden/>
              </w:rPr>
              <w:fldChar w:fldCharType="end"/>
            </w:r>
          </w:hyperlink>
        </w:p>
        <w:p w14:paraId="6CC6ABDF" w14:textId="1E123484"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79" w:history="1">
            <w:r w:rsidRPr="003E28A2">
              <w:rPr>
                <w:rStyle w:val="Lienhypertexte"/>
                <w:noProof/>
              </w:rPr>
              <w:t>14.1</w:t>
            </w:r>
            <w:r>
              <w:rPr>
                <w:rFonts w:asciiTheme="minorHAnsi" w:eastAsiaTheme="minorEastAsia" w:hAnsiTheme="minorHAnsi" w:cstheme="minorBidi"/>
                <w:smallCaps w:val="0"/>
                <w:noProof/>
                <w:sz w:val="22"/>
                <w:szCs w:val="22"/>
              </w:rPr>
              <w:tab/>
            </w:r>
            <w:r w:rsidRPr="003E28A2">
              <w:rPr>
                <w:rStyle w:val="Lienhypertexte"/>
                <w:noProof/>
              </w:rPr>
              <w:t>Négociation et élimination des offres non conformes</w:t>
            </w:r>
            <w:r>
              <w:rPr>
                <w:noProof/>
                <w:webHidden/>
              </w:rPr>
              <w:tab/>
            </w:r>
            <w:r>
              <w:rPr>
                <w:noProof/>
                <w:webHidden/>
              </w:rPr>
              <w:fldChar w:fldCharType="begin"/>
            </w:r>
            <w:r>
              <w:rPr>
                <w:noProof/>
                <w:webHidden/>
              </w:rPr>
              <w:instrText xml:space="preserve"> PAGEREF _Toc206492779 \h </w:instrText>
            </w:r>
            <w:r>
              <w:rPr>
                <w:noProof/>
                <w:webHidden/>
              </w:rPr>
            </w:r>
            <w:r>
              <w:rPr>
                <w:noProof/>
                <w:webHidden/>
              </w:rPr>
              <w:fldChar w:fldCharType="separate"/>
            </w:r>
            <w:r>
              <w:rPr>
                <w:noProof/>
                <w:webHidden/>
              </w:rPr>
              <w:t>15</w:t>
            </w:r>
            <w:r>
              <w:rPr>
                <w:noProof/>
                <w:webHidden/>
              </w:rPr>
              <w:fldChar w:fldCharType="end"/>
            </w:r>
          </w:hyperlink>
        </w:p>
        <w:p w14:paraId="1CBC75FC" w14:textId="12E407D6"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80" w:history="1">
            <w:r w:rsidRPr="003E28A2">
              <w:rPr>
                <w:rStyle w:val="Lienhypertexte"/>
                <w:noProof/>
              </w:rPr>
              <w:t>14.2</w:t>
            </w:r>
            <w:r>
              <w:rPr>
                <w:rFonts w:asciiTheme="minorHAnsi" w:eastAsiaTheme="minorEastAsia" w:hAnsiTheme="minorHAnsi" w:cstheme="minorBidi"/>
                <w:smallCaps w:val="0"/>
                <w:noProof/>
                <w:sz w:val="22"/>
                <w:szCs w:val="22"/>
              </w:rPr>
              <w:tab/>
            </w:r>
            <w:r w:rsidRPr="003E28A2">
              <w:rPr>
                <w:rStyle w:val="Lienhypertexte"/>
                <w:noProof/>
              </w:rPr>
              <w:t>Jugement des offres conformes</w:t>
            </w:r>
            <w:r>
              <w:rPr>
                <w:noProof/>
                <w:webHidden/>
              </w:rPr>
              <w:tab/>
            </w:r>
            <w:r>
              <w:rPr>
                <w:noProof/>
                <w:webHidden/>
              </w:rPr>
              <w:fldChar w:fldCharType="begin"/>
            </w:r>
            <w:r>
              <w:rPr>
                <w:noProof/>
                <w:webHidden/>
              </w:rPr>
              <w:instrText xml:space="preserve"> PAGEREF _Toc206492780 \h </w:instrText>
            </w:r>
            <w:r>
              <w:rPr>
                <w:noProof/>
                <w:webHidden/>
              </w:rPr>
            </w:r>
            <w:r>
              <w:rPr>
                <w:noProof/>
                <w:webHidden/>
              </w:rPr>
              <w:fldChar w:fldCharType="separate"/>
            </w:r>
            <w:r>
              <w:rPr>
                <w:noProof/>
                <w:webHidden/>
              </w:rPr>
              <w:t>16</w:t>
            </w:r>
            <w:r>
              <w:rPr>
                <w:noProof/>
                <w:webHidden/>
              </w:rPr>
              <w:fldChar w:fldCharType="end"/>
            </w:r>
          </w:hyperlink>
        </w:p>
        <w:p w14:paraId="050714A6" w14:textId="7D5B9AC5" w:rsidR="00611A96" w:rsidRDefault="00611A96">
          <w:pPr>
            <w:pStyle w:val="TM1"/>
            <w:rPr>
              <w:rFonts w:asciiTheme="minorHAnsi" w:eastAsiaTheme="minorEastAsia" w:hAnsiTheme="minorHAnsi" w:cstheme="minorBidi"/>
              <w:b w:val="0"/>
              <w:smallCaps w:val="0"/>
              <w:noProof/>
              <w:sz w:val="22"/>
              <w:szCs w:val="22"/>
            </w:rPr>
          </w:pPr>
          <w:hyperlink w:anchor="_Toc206492781" w:history="1">
            <w:r w:rsidRPr="003E28A2">
              <w:rPr>
                <w:rStyle w:val="Lienhypertexte"/>
                <w:noProof/>
                <w14:scene3d>
                  <w14:camera w14:prst="orthographicFront"/>
                  <w14:lightRig w14:rig="threePt" w14:dir="t">
                    <w14:rot w14:lat="0" w14:lon="0" w14:rev="0"/>
                  </w14:lightRig>
                </w14:scene3d>
              </w:rPr>
              <w:t>Article 15.</w:t>
            </w:r>
            <w:r w:rsidRPr="003E28A2">
              <w:rPr>
                <w:rStyle w:val="Lienhypertexte"/>
                <w:noProof/>
              </w:rPr>
              <w:t xml:space="preserve"> Examen des candidatures</w:t>
            </w:r>
            <w:r>
              <w:rPr>
                <w:noProof/>
                <w:webHidden/>
              </w:rPr>
              <w:tab/>
            </w:r>
            <w:r>
              <w:rPr>
                <w:noProof/>
                <w:webHidden/>
              </w:rPr>
              <w:fldChar w:fldCharType="begin"/>
            </w:r>
            <w:r>
              <w:rPr>
                <w:noProof/>
                <w:webHidden/>
              </w:rPr>
              <w:instrText xml:space="preserve"> PAGEREF _Toc206492781 \h </w:instrText>
            </w:r>
            <w:r>
              <w:rPr>
                <w:noProof/>
                <w:webHidden/>
              </w:rPr>
            </w:r>
            <w:r>
              <w:rPr>
                <w:noProof/>
                <w:webHidden/>
              </w:rPr>
              <w:fldChar w:fldCharType="separate"/>
            </w:r>
            <w:r>
              <w:rPr>
                <w:noProof/>
                <w:webHidden/>
              </w:rPr>
              <w:t>16</w:t>
            </w:r>
            <w:r>
              <w:rPr>
                <w:noProof/>
                <w:webHidden/>
              </w:rPr>
              <w:fldChar w:fldCharType="end"/>
            </w:r>
          </w:hyperlink>
        </w:p>
        <w:p w14:paraId="7BAFDE72" w14:textId="0D3CD949"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82" w:history="1">
            <w:r w:rsidRPr="003E28A2">
              <w:rPr>
                <w:rStyle w:val="Lienhypertexte"/>
                <w:rFonts w:cs="Arial"/>
                <w:noProof/>
              </w:rPr>
              <w:t>15.1</w:t>
            </w:r>
            <w:r>
              <w:rPr>
                <w:rFonts w:asciiTheme="minorHAnsi" w:eastAsiaTheme="minorEastAsia" w:hAnsiTheme="minorHAnsi" w:cstheme="minorBidi"/>
                <w:smallCaps w:val="0"/>
                <w:noProof/>
                <w:sz w:val="22"/>
                <w:szCs w:val="22"/>
              </w:rPr>
              <w:tab/>
            </w:r>
            <w:r w:rsidRPr="003E28A2">
              <w:rPr>
                <w:rStyle w:val="Lienhypertexte"/>
                <w:noProof/>
              </w:rPr>
              <w:t>Elimination des candidatures</w:t>
            </w:r>
            <w:r>
              <w:rPr>
                <w:noProof/>
                <w:webHidden/>
              </w:rPr>
              <w:tab/>
            </w:r>
            <w:r>
              <w:rPr>
                <w:noProof/>
                <w:webHidden/>
              </w:rPr>
              <w:fldChar w:fldCharType="begin"/>
            </w:r>
            <w:r>
              <w:rPr>
                <w:noProof/>
                <w:webHidden/>
              </w:rPr>
              <w:instrText xml:space="preserve"> PAGEREF _Toc206492782 \h </w:instrText>
            </w:r>
            <w:r>
              <w:rPr>
                <w:noProof/>
                <w:webHidden/>
              </w:rPr>
            </w:r>
            <w:r>
              <w:rPr>
                <w:noProof/>
                <w:webHidden/>
              </w:rPr>
              <w:fldChar w:fldCharType="separate"/>
            </w:r>
            <w:r>
              <w:rPr>
                <w:noProof/>
                <w:webHidden/>
              </w:rPr>
              <w:t>16</w:t>
            </w:r>
            <w:r>
              <w:rPr>
                <w:noProof/>
                <w:webHidden/>
              </w:rPr>
              <w:fldChar w:fldCharType="end"/>
            </w:r>
          </w:hyperlink>
        </w:p>
        <w:p w14:paraId="24F5B9D2" w14:textId="4DC7D9A7"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83" w:history="1">
            <w:r w:rsidRPr="003E28A2">
              <w:rPr>
                <w:rStyle w:val="Lienhypertexte"/>
                <w:noProof/>
              </w:rPr>
              <w:t>15.2</w:t>
            </w:r>
            <w:r>
              <w:rPr>
                <w:rFonts w:asciiTheme="minorHAnsi" w:eastAsiaTheme="minorEastAsia" w:hAnsiTheme="minorHAnsi" w:cstheme="minorBidi"/>
                <w:smallCaps w:val="0"/>
                <w:noProof/>
                <w:sz w:val="22"/>
                <w:szCs w:val="22"/>
              </w:rPr>
              <w:tab/>
            </w:r>
            <w:r w:rsidRPr="003E28A2">
              <w:rPr>
                <w:rStyle w:val="Lienhypertexte"/>
                <w:noProof/>
              </w:rPr>
              <w:t>Vérification de l’aptitude et des capacités du candidat</w:t>
            </w:r>
            <w:r>
              <w:rPr>
                <w:noProof/>
                <w:webHidden/>
              </w:rPr>
              <w:tab/>
            </w:r>
            <w:r>
              <w:rPr>
                <w:noProof/>
                <w:webHidden/>
              </w:rPr>
              <w:fldChar w:fldCharType="begin"/>
            </w:r>
            <w:r>
              <w:rPr>
                <w:noProof/>
                <w:webHidden/>
              </w:rPr>
              <w:instrText xml:space="preserve"> PAGEREF _Toc206492783 \h </w:instrText>
            </w:r>
            <w:r>
              <w:rPr>
                <w:noProof/>
                <w:webHidden/>
              </w:rPr>
            </w:r>
            <w:r>
              <w:rPr>
                <w:noProof/>
                <w:webHidden/>
              </w:rPr>
              <w:fldChar w:fldCharType="separate"/>
            </w:r>
            <w:r>
              <w:rPr>
                <w:noProof/>
                <w:webHidden/>
              </w:rPr>
              <w:t>17</w:t>
            </w:r>
            <w:r>
              <w:rPr>
                <w:noProof/>
                <w:webHidden/>
              </w:rPr>
              <w:fldChar w:fldCharType="end"/>
            </w:r>
          </w:hyperlink>
        </w:p>
        <w:p w14:paraId="01E67141" w14:textId="6A8B5AE7" w:rsidR="00611A96" w:rsidRDefault="00611A96">
          <w:pPr>
            <w:pStyle w:val="TM1"/>
            <w:rPr>
              <w:rFonts w:asciiTheme="minorHAnsi" w:eastAsiaTheme="minorEastAsia" w:hAnsiTheme="minorHAnsi" w:cstheme="minorBidi"/>
              <w:b w:val="0"/>
              <w:smallCaps w:val="0"/>
              <w:noProof/>
              <w:sz w:val="22"/>
              <w:szCs w:val="22"/>
            </w:rPr>
          </w:pPr>
          <w:hyperlink w:anchor="_Toc206492784" w:history="1">
            <w:r w:rsidRPr="003E28A2">
              <w:rPr>
                <w:rStyle w:val="Lienhypertexte"/>
                <w:noProof/>
                <w14:scene3d>
                  <w14:camera w14:prst="orthographicFront"/>
                  <w14:lightRig w14:rig="threePt" w14:dir="t">
                    <w14:rot w14:lat="0" w14:lon="0" w14:rev="0"/>
                  </w14:lightRig>
                </w14:scene3d>
              </w:rPr>
              <w:t>Article 16.</w:t>
            </w:r>
            <w:r w:rsidRPr="003E28A2">
              <w:rPr>
                <w:rStyle w:val="Lienhypertexte"/>
                <w:noProof/>
              </w:rPr>
              <w:t xml:space="preserve"> Vérification des interdictions de soumissionner</w:t>
            </w:r>
            <w:r>
              <w:rPr>
                <w:noProof/>
                <w:webHidden/>
              </w:rPr>
              <w:tab/>
            </w:r>
            <w:r>
              <w:rPr>
                <w:noProof/>
                <w:webHidden/>
              </w:rPr>
              <w:fldChar w:fldCharType="begin"/>
            </w:r>
            <w:r>
              <w:rPr>
                <w:noProof/>
                <w:webHidden/>
              </w:rPr>
              <w:instrText xml:space="preserve"> PAGEREF _Toc206492784 \h </w:instrText>
            </w:r>
            <w:r>
              <w:rPr>
                <w:noProof/>
                <w:webHidden/>
              </w:rPr>
            </w:r>
            <w:r>
              <w:rPr>
                <w:noProof/>
                <w:webHidden/>
              </w:rPr>
              <w:fldChar w:fldCharType="separate"/>
            </w:r>
            <w:r>
              <w:rPr>
                <w:noProof/>
                <w:webHidden/>
              </w:rPr>
              <w:t>17</w:t>
            </w:r>
            <w:r>
              <w:rPr>
                <w:noProof/>
                <w:webHidden/>
              </w:rPr>
              <w:fldChar w:fldCharType="end"/>
            </w:r>
          </w:hyperlink>
        </w:p>
        <w:p w14:paraId="0093746D" w14:textId="19D04C40" w:rsidR="00611A96" w:rsidRDefault="00611A96">
          <w:pPr>
            <w:pStyle w:val="TM1"/>
            <w:rPr>
              <w:rFonts w:asciiTheme="minorHAnsi" w:eastAsiaTheme="minorEastAsia" w:hAnsiTheme="minorHAnsi" w:cstheme="minorBidi"/>
              <w:b w:val="0"/>
              <w:smallCaps w:val="0"/>
              <w:noProof/>
              <w:sz w:val="22"/>
              <w:szCs w:val="22"/>
            </w:rPr>
          </w:pPr>
          <w:hyperlink w:anchor="_Toc206492785" w:history="1">
            <w:r w:rsidRPr="003E28A2">
              <w:rPr>
                <w:rStyle w:val="Lienhypertexte"/>
                <w:noProof/>
                <w14:scene3d>
                  <w14:camera w14:prst="orthographicFront"/>
                  <w14:lightRig w14:rig="threePt" w14:dir="t">
                    <w14:rot w14:lat="0" w14:lon="0" w14:rev="0"/>
                  </w14:lightRig>
                </w14:scene3d>
              </w:rPr>
              <w:t>Article 17.</w:t>
            </w:r>
            <w:r w:rsidRPr="003E28A2">
              <w:rPr>
                <w:rStyle w:val="Lienhypertexte"/>
                <w:noProof/>
              </w:rPr>
              <w:t xml:space="preserve"> Allègement des formalités de candidature</w:t>
            </w:r>
            <w:r>
              <w:rPr>
                <w:noProof/>
                <w:webHidden/>
              </w:rPr>
              <w:tab/>
            </w:r>
            <w:r>
              <w:rPr>
                <w:noProof/>
                <w:webHidden/>
              </w:rPr>
              <w:fldChar w:fldCharType="begin"/>
            </w:r>
            <w:r>
              <w:rPr>
                <w:noProof/>
                <w:webHidden/>
              </w:rPr>
              <w:instrText xml:space="preserve"> PAGEREF _Toc206492785 \h </w:instrText>
            </w:r>
            <w:r>
              <w:rPr>
                <w:noProof/>
                <w:webHidden/>
              </w:rPr>
            </w:r>
            <w:r>
              <w:rPr>
                <w:noProof/>
                <w:webHidden/>
              </w:rPr>
              <w:fldChar w:fldCharType="separate"/>
            </w:r>
            <w:r>
              <w:rPr>
                <w:noProof/>
                <w:webHidden/>
              </w:rPr>
              <w:t>18</w:t>
            </w:r>
            <w:r>
              <w:rPr>
                <w:noProof/>
                <w:webHidden/>
              </w:rPr>
              <w:fldChar w:fldCharType="end"/>
            </w:r>
          </w:hyperlink>
        </w:p>
        <w:p w14:paraId="33E63AB7" w14:textId="0685ECFC" w:rsidR="00611A96" w:rsidRDefault="00611A96">
          <w:pPr>
            <w:pStyle w:val="TM1"/>
            <w:rPr>
              <w:rFonts w:asciiTheme="minorHAnsi" w:eastAsiaTheme="minorEastAsia" w:hAnsiTheme="minorHAnsi" w:cstheme="minorBidi"/>
              <w:b w:val="0"/>
              <w:smallCaps w:val="0"/>
              <w:noProof/>
              <w:sz w:val="22"/>
              <w:szCs w:val="22"/>
            </w:rPr>
          </w:pPr>
          <w:hyperlink w:anchor="_Toc206492786" w:history="1">
            <w:r w:rsidRPr="003E28A2">
              <w:rPr>
                <w:rStyle w:val="Lienhypertexte"/>
                <w:noProof/>
                <w14:scene3d>
                  <w14:camera w14:prst="orthographicFront"/>
                  <w14:lightRig w14:rig="threePt" w14:dir="t">
                    <w14:rot w14:lat="0" w14:lon="0" w14:rev="0"/>
                  </w14:lightRig>
                </w14:scene3d>
              </w:rPr>
              <w:t>Article 18.</w:t>
            </w:r>
            <w:r w:rsidRPr="003E28A2">
              <w:rPr>
                <w:rStyle w:val="Lienhypertexte"/>
                <w:noProof/>
              </w:rPr>
              <w:t xml:space="preserve"> Attribution et notification</w:t>
            </w:r>
            <w:r>
              <w:rPr>
                <w:noProof/>
                <w:webHidden/>
              </w:rPr>
              <w:tab/>
            </w:r>
            <w:r>
              <w:rPr>
                <w:noProof/>
                <w:webHidden/>
              </w:rPr>
              <w:fldChar w:fldCharType="begin"/>
            </w:r>
            <w:r>
              <w:rPr>
                <w:noProof/>
                <w:webHidden/>
              </w:rPr>
              <w:instrText xml:space="preserve"> PAGEREF _Toc206492786 \h </w:instrText>
            </w:r>
            <w:r>
              <w:rPr>
                <w:noProof/>
                <w:webHidden/>
              </w:rPr>
            </w:r>
            <w:r>
              <w:rPr>
                <w:noProof/>
                <w:webHidden/>
              </w:rPr>
              <w:fldChar w:fldCharType="separate"/>
            </w:r>
            <w:r>
              <w:rPr>
                <w:noProof/>
                <w:webHidden/>
              </w:rPr>
              <w:t>18</w:t>
            </w:r>
            <w:r>
              <w:rPr>
                <w:noProof/>
                <w:webHidden/>
              </w:rPr>
              <w:fldChar w:fldCharType="end"/>
            </w:r>
          </w:hyperlink>
        </w:p>
        <w:p w14:paraId="22674309" w14:textId="1E4C601B"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87" w:history="1">
            <w:r w:rsidRPr="003E28A2">
              <w:rPr>
                <w:rStyle w:val="Lienhypertexte"/>
                <w:noProof/>
              </w:rPr>
              <w:t>18.1</w:t>
            </w:r>
            <w:r>
              <w:rPr>
                <w:rFonts w:asciiTheme="minorHAnsi" w:eastAsiaTheme="minorEastAsia" w:hAnsiTheme="minorHAnsi" w:cstheme="minorBidi"/>
                <w:smallCaps w:val="0"/>
                <w:noProof/>
                <w:sz w:val="22"/>
                <w:szCs w:val="22"/>
              </w:rPr>
              <w:tab/>
            </w:r>
            <w:r w:rsidRPr="003E28A2">
              <w:rPr>
                <w:rStyle w:val="Lienhypertexte"/>
                <w:noProof/>
              </w:rPr>
              <w:t>Attribution</w:t>
            </w:r>
            <w:r>
              <w:rPr>
                <w:noProof/>
                <w:webHidden/>
              </w:rPr>
              <w:tab/>
            </w:r>
            <w:r>
              <w:rPr>
                <w:noProof/>
                <w:webHidden/>
              </w:rPr>
              <w:fldChar w:fldCharType="begin"/>
            </w:r>
            <w:r>
              <w:rPr>
                <w:noProof/>
                <w:webHidden/>
              </w:rPr>
              <w:instrText xml:space="preserve"> PAGEREF _Toc206492787 \h </w:instrText>
            </w:r>
            <w:r>
              <w:rPr>
                <w:noProof/>
                <w:webHidden/>
              </w:rPr>
            </w:r>
            <w:r>
              <w:rPr>
                <w:noProof/>
                <w:webHidden/>
              </w:rPr>
              <w:fldChar w:fldCharType="separate"/>
            </w:r>
            <w:r>
              <w:rPr>
                <w:noProof/>
                <w:webHidden/>
              </w:rPr>
              <w:t>18</w:t>
            </w:r>
            <w:r>
              <w:rPr>
                <w:noProof/>
                <w:webHidden/>
              </w:rPr>
              <w:fldChar w:fldCharType="end"/>
            </w:r>
          </w:hyperlink>
        </w:p>
        <w:p w14:paraId="6E837EAE" w14:textId="58399498" w:rsidR="00611A96" w:rsidRDefault="00611A96">
          <w:pPr>
            <w:pStyle w:val="TM2"/>
            <w:tabs>
              <w:tab w:val="left" w:pos="660"/>
            </w:tabs>
            <w:rPr>
              <w:rFonts w:asciiTheme="minorHAnsi" w:eastAsiaTheme="minorEastAsia" w:hAnsiTheme="minorHAnsi" w:cstheme="minorBidi"/>
              <w:smallCaps w:val="0"/>
              <w:noProof/>
              <w:sz w:val="22"/>
              <w:szCs w:val="22"/>
            </w:rPr>
          </w:pPr>
          <w:hyperlink w:anchor="_Toc206492788" w:history="1">
            <w:r w:rsidRPr="003E28A2">
              <w:rPr>
                <w:rStyle w:val="Lienhypertexte"/>
                <w:noProof/>
              </w:rPr>
              <w:t>18.2</w:t>
            </w:r>
            <w:r>
              <w:rPr>
                <w:rFonts w:asciiTheme="minorHAnsi" w:eastAsiaTheme="minorEastAsia" w:hAnsiTheme="minorHAnsi" w:cstheme="minorBidi"/>
                <w:smallCaps w:val="0"/>
                <w:noProof/>
                <w:sz w:val="22"/>
                <w:szCs w:val="22"/>
              </w:rPr>
              <w:tab/>
            </w:r>
            <w:r w:rsidRPr="003E28A2">
              <w:rPr>
                <w:rStyle w:val="Lienhypertexte"/>
                <w:noProof/>
              </w:rPr>
              <w:t>Notification et rejet</w:t>
            </w:r>
            <w:r>
              <w:rPr>
                <w:noProof/>
                <w:webHidden/>
              </w:rPr>
              <w:tab/>
            </w:r>
            <w:r>
              <w:rPr>
                <w:noProof/>
                <w:webHidden/>
              </w:rPr>
              <w:fldChar w:fldCharType="begin"/>
            </w:r>
            <w:r>
              <w:rPr>
                <w:noProof/>
                <w:webHidden/>
              </w:rPr>
              <w:instrText xml:space="preserve"> PAGEREF _Toc206492788 \h </w:instrText>
            </w:r>
            <w:r>
              <w:rPr>
                <w:noProof/>
                <w:webHidden/>
              </w:rPr>
            </w:r>
            <w:r>
              <w:rPr>
                <w:noProof/>
                <w:webHidden/>
              </w:rPr>
              <w:fldChar w:fldCharType="separate"/>
            </w:r>
            <w:r>
              <w:rPr>
                <w:noProof/>
                <w:webHidden/>
              </w:rPr>
              <w:t>18</w:t>
            </w:r>
            <w:r>
              <w:rPr>
                <w:noProof/>
                <w:webHidden/>
              </w:rPr>
              <w:fldChar w:fldCharType="end"/>
            </w:r>
          </w:hyperlink>
        </w:p>
        <w:p w14:paraId="459FC991" w14:textId="0B86789B" w:rsidR="00611A96" w:rsidRDefault="00611A96">
          <w:pPr>
            <w:pStyle w:val="TM1"/>
            <w:rPr>
              <w:rFonts w:asciiTheme="minorHAnsi" w:eastAsiaTheme="minorEastAsia" w:hAnsiTheme="minorHAnsi" w:cstheme="minorBidi"/>
              <w:b w:val="0"/>
              <w:smallCaps w:val="0"/>
              <w:noProof/>
              <w:sz w:val="22"/>
              <w:szCs w:val="22"/>
            </w:rPr>
          </w:pPr>
          <w:hyperlink w:anchor="_Toc206492789" w:history="1">
            <w:r w:rsidRPr="003E28A2">
              <w:rPr>
                <w:rStyle w:val="Lienhypertexte"/>
                <w:noProof/>
                <w14:scene3d>
                  <w14:camera w14:prst="orthographicFront"/>
                  <w14:lightRig w14:rig="threePt" w14:dir="t">
                    <w14:rot w14:lat="0" w14:lon="0" w14:rev="0"/>
                  </w14:lightRig>
                </w14:scene3d>
              </w:rPr>
              <w:t>Article 19.</w:t>
            </w:r>
            <w:r w:rsidRPr="003E28A2">
              <w:rPr>
                <w:rStyle w:val="Lienhypertexte"/>
                <w:noProof/>
              </w:rPr>
              <w:t xml:space="preserve"> Protection des données personnelles</w:t>
            </w:r>
            <w:r>
              <w:rPr>
                <w:noProof/>
                <w:webHidden/>
              </w:rPr>
              <w:tab/>
            </w:r>
            <w:r>
              <w:rPr>
                <w:noProof/>
                <w:webHidden/>
              </w:rPr>
              <w:fldChar w:fldCharType="begin"/>
            </w:r>
            <w:r>
              <w:rPr>
                <w:noProof/>
                <w:webHidden/>
              </w:rPr>
              <w:instrText xml:space="preserve"> PAGEREF _Toc206492789 \h </w:instrText>
            </w:r>
            <w:r>
              <w:rPr>
                <w:noProof/>
                <w:webHidden/>
              </w:rPr>
            </w:r>
            <w:r>
              <w:rPr>
                <w:noProof/>
                <w:webHidden/>
              </w:rPr>
              <w:fldChar w:fldCharType="separate"/>
            </w:r>
            <w:r>
              <w:rPr>
                <w:noProof/>
                <w:webHidden/>
              </w:rPr>
              <w:t>18</w:t>
            </w:r>
            <w:r>
              <w:rPr>
                <w:noProof/>
                <w:webHidden/>
              </w:rPr>
              <w:fldChar w:fldCharType="end"/>
            </w:r>
          </w:hyperlink>
        </w:p>
        <w:p w14:paraId="1E049492" w14:textId="17BE45E6" w:rsidR="00611A96" w:rsidRDefault="00611A96">
          <w:pPr>
            <w:pStyle w:val="TM1"/>
            <w:rPr>
              <w:rFonts w:asciiTheme="minorHAnsi" w:eastAsiaTheme="minorEastAsia" w:hAnsiTheme="minorHAnsi" w:cstheme="minorBidi"/>
              <w:b w:val="0"/>
              <w:smallCaps w:val="0"/>
              <w:noProof/>
              <w:sz w:val="22"/>
              <w:szCs w:val="22"/>
            </w:rPr>
          </w:pPr>
          <w:hyperlink w:anchor="_Toc206492790" w:history="1">
            <w:r w:rsidRPr="003E28A2">
              <w:rPr>
                <w:rStyle w:val="Lienhypertexte"/>
                <w:noProof/>
                <w14:scene3d>
                  <w14:camera w14:prst="orthographicFront"/>
                  <w14:lightRig w14:rig="threePt" w14:dir="t">
                    <w14:rot w14:lat="0" w14:lon="0" w14:rev="0"/>
                  </w14:lightRig>
                </w14:scene3d>
              </w:rPr>
              <w:t>Article 20.</w:t>
            </w:r>
            <w:r w:rsidRPr="003E28A2">
              <w:rPr>
                <w:rStyle w:val="Lienhypertexte"/>
                <w:noProof/>
              </w:rPr>
              <w:t xml:space="preserve"> Règlement des litiges</w:t>
            </w:r>
            <w:r>
              <w:rPr>
                <w:noProof/>
                <w:webHidden/>
              </w:rPr>
              <w:tab/>
            </w:r>
            <w:r>
              <w:rPr>
                <w:noProof/>
                <w:webHidden/>
              </w:rPr>
              <w:fldChar w:fldCharType="begin"/>
            </w:r>
            <w:r>
              <w:rPr>
                <w:noProof/>
                <w:webHidden/>
              </w:rPr>
              <w:instrText xml:space="preserve"> PAGEREF _Toc206492790 \h </w:instrText>
            </w:r>
            <w:r>
              <w:rPr>
                <w:noProof/>
                <w:webHidden/>
              </w:rPr>
            </w:r>
            <w:r>
              <w:rPr>
                <w:noProof/>
                <w:webHidden/>
              </w:rPr>
              <w:fldChar w:fldCharType="separate"/>
            </w:r>
            <w:r>
              <w:rPr>
                <w:noProof/>
                <w:webHidden/>
              </w:rPr>
              <w:t>19</w:t>
            </w:r>
            <w:r>
              <w:rPr>
                <w:noProof/>
                <w:webHidden/>
              </w:rPr>
              <w:fldChar w:fldCharType="end"/>
            </w:r>
          </w:hyperlink>
        </w:p>
        <w:p w14:paraId="30C47729" w14:textId="1DB58A2C" w:rsidR="00611A96" w:rsidRDefault="00611A96">
          <w:pPr>
            <w:pStyle w:val="TM1"/>
            <w:rPr>
              <w:rFonts w:asciiTheme="minorHAnsi" w:eastAsiaTheme="minorEastAsia" w:hAnsiTheme="minorHAnsi" w:cstheme="minorBidi"/>
              <w:b w:val="0"/>
              <w:smallCaps w:val="0"/>
              <w:noProof/>
              <w:sz w:val="22"/>
              <w:szCs w:val="22"/>
            </w:rPr>
          </w:pPr>
          <w:hyperlink w:anchor="_Toc206492791" w:history="1">
            <w:r w:rsidRPr="003E28A2">
              <w:rPr>
                <w:rStyle w:val="Lienhypertexte"/>
                <w:noProof/>
                <w14:scene3d>
                  <w14:camera w14:prst="orthographicFront"/>
                  <w14:lightRig w14:rig="threePt" w14:dir="t">
                    <w14:rot w14:lat="0" w14:lon="0" w14:rev="0"/>
                  </w14:lightRig>
                </w14:scene3d>
              </w:rPr>
              <w:t>Article 21.</w:t>
            </w:r>
            <w:r w:rsidRPr="003E28A2">
              <w:rPr>
                <w:rStyle w:val="Lienhypertexte"/>
                <w:noProof/>
              </w:rPr>
              <w:t xml:space="preserve"> Renseignements complémentaires</w:t>
            </w:r>
            <w:r>
              <w:rPr>
                <w:noProof/>
                <w:webHidden/>
              </w:rPr>
              <w:tab/>
            </w:r>
            <w:r>
              <w:rPr>
                <w:noProof/>
                <w:webHidden/>
              </w:rPr>
              <w:fldChar w:fldCharType="begin"/>
            </w:r>
            <w:r>
              <w:rPr>
                <w:noProof/>
                <w:webHidden/>
              </w:rPr>
              <w:instrText xml:space="preserve"> PAGEREF _Toc206492791 \h </w:instrText>
            </w:r>
            <w:r>
              <w:rPr>
                <w:noProof/>
                <w:webHidden/>
              </w:rPr>
            </w:r>
            <w:r>
              <w:rPr>
                <w:noProof/>
                <w:webHidden/>
              </w:rPr>
              <w:fldChar w:fldCharType="separate"/>
            </w:r>
            <w:r>
              <w:rPr>
                <w:noProof/>
                <w:webHidden/>
              </w:rPr>
              <w:t>19</w:t>
            </w:r>
            <w:r>
              <w:rPr>
                <w:noProof/>
                <w:webHidden/>
              </w:rPr>
              <w:fldChar w:fldCharType="end"/>
            </w:r>
          </w:hyperlink>
        </w:p>
        <w:p w14:paraId="45C2A55F" w14:textId="7C1C3CBA"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7"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9"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20"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1"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2"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3"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206492745"/>
      <w:r>
        <w:t xml:space="preserve">Identification du </w:t>
      </w:r>
      <w:r w:rsidR="00790272" w:rsidRPr="007B1131">
        <w:t>Pouvoir Adjudicateur</w:t>
      </w:r>
      <w:bookmarkEnd w:id="1"/>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206492746"/>
      <w:r>
        <w:t>Objet de la consultation</w:t>
      </w:r>
      <w:bookmarkEnd w:id="2"/>
    </w:p>
    <w:p w14:paraId="2A06B705" w14:textId="01B1BEBF" w:rsidR="00C711E3" w:rsidRPr="00C711E3" w:rsidRDefault="002A52D4" w:rsidP="00C711E3">
      <w:pPr>
        <w:pStyle w:val="Retraitcorpsdetexte"/>
        <w:ind w:left="0" w:firstLine="0"/>
        <w:rPr>
          <w:rFonts w:ascii="Arial" w:hAnsi="Arial" w:cs="Arial"/>
          <w:iCs/>
          <w:sz w:val="20"/>
        </w:rPr>
      </w:pPr>
      <w:bookmarkStart w:id="3" w:name="_Hlk153532984"/>
      <w:r>
        <w:rPr>
          <w:rFonts w:ascii="Arial" w:hAnsi="Arial" w:cs="Arial"/>
          <w:iCs/>
          <w:sz w:val="20"/>
        </w:rPr>
        <w:t>La présente consultation a pour p</w:t>
      </w:r>
      <w:r w:rsidR="00C711E3" w:rsidRPr="00C711E3">
        <w:rPr>
          <w:rFonts w:ascii="Arial" w:hAnsi="Arial" w:cs="Arial"/>
          <w:iCs/>
          <w:sz w:val="20"/>
        </w:rPr>
        <w:t xml:space="preserve">rojet </w:t>
      </w:r>
      <w:bookmarkStart w:id="4" w:name="_Hlk202261132"/>
      <w:r>
        <w:rPr>
          <w:rFonts w:ascii="Arial" w:hAnsi="Arial" w:cs="Arial"/>
          <w:iCs/>
          <w:sz w:val="20"/>
        </w:rPr>
        <w:t>la</w:t>
      </w:r>
      <w:r w:rsidR="00C711E3" w:rsidRPr="00C711E3">
        <w:rPr>
          <w:rFonts w:ascii="Arial" w:hAnsi="Arial" w:cs="Arial"/>
          <w:iCs/>
          <w:sz w:val="20"/>
        </w:rPr>
        <w:t xml:space="preserve"> remise en fonctionnement du désenfumage de la zone « carré soins intensifs » du Bâtiment H1 de l’hôpital Rangueil.</w:t>
      </w:r>
    </w:p>
    <w:p w14:paraId="5EA80E49" w14:textId="77777777" w:rsidR="00C711E3" w:rsidRPr="00C711E3" w:rsidRDefault="00C711E3" w:rsidP="00C711E3">
      <w:pPr>
        <w:pStyle w:val="Retraitcorpsdetexte"/>
        <w:numPr>
          <w:ilvl w:val="0"/>
          <w:numId w:val="29"/>
        </w:numPr>
        <w:tabs>
          <w:tab w:val="clear" w:pos="426"/>
        </w:tabs>
        <w:spacing w:after="120" w:line="264" w:lineRule="auto"/>
        <w:rPr>
          <w:rFonts w:ascii="Arial" w:hAnsi="Arial" w:cs="Arial"/>
          <w:b/>
          <w:iCs/>
          <w:sz w:val="20"/>
          <w:u w:val="single"/>
        </w:rPr>
      </w:pPr>
      <w:r w:rsidRPr="00C711E3">
        <w:rPr>
          <w:rFonts w:ascii="Arial" w:hAnsi="Arial" w:cs="Arial"/>
          <w:b/>
          <w:iCs/>
          <w:sz w:val="20"/>
          <w:u w:val="single"/>
        </w:rPr>
        <w:t>Objectifs de l’opération :</w:t>
      </w:r>
    </w:p>
    <w:p w14:paraId="7038EDB1" w14:textId="77777777" w:rsidR="00C711E3" w:rsidRPr="00C711E3" w:rsidRDefault="00C711E3" w:rsidP="00C711E3">
      <w:pPr>
        <w:pStyle w:val="Retraitcorpsdetexte"/>
        <w:numPr>
          <w:ilvl w:val="1"/>
          <w:numId w:val="29"/>
        </w:numPr>
        <w:tabs>
          <w:tab w:val="clear" w:pos="426"/>
        </w:tabs>
        <w:spacing w:after="120" w:line="264" w:lineRule="auto"/>
        <w:rPr>
          <w:rFonts w:ascii="Arial" w:hAnsi="Arial" w:cs="Arial"/>
          <w:iCs/>
          <w:sz w:val="20"/>
        </w:rPr>
      </w:pPr>
      <w:bookmarkStart w:id="5" w:name="_Hlk163219424"/>
      <w:r w:rsidRPr="00C711E3">
        <w:rPr>
          <w:rFonts w:ascii="Arial" w:hAnsi="Arial" w:cs="Arial"/>
          <w:iCs/>
          <w:sz w:val="20"/>
        </w:rPr>
        <w:t xml:space="preserve"> Remise en conformité règlementaire du désenfumage de la zone sur les étages RDC, R+2, R+3, R+4, R+6.</w:t>
      </w:r>
    </w:p>
    <w:p w14:paraId="5303A413" w14:textId="77777777" w:rsidR="00C711E3" w:rsidRPr="00C711E3" w:rsidRDefault="00C711E3" w:rsidP="00C711E3">
      <w:pPr>
        <w:pStyle w:val="Retraitcorpsdetexte"/>
        <w:numPr>
          <w:ilvl w:val="1"/>
          <w:numId w:val="29"/>
        </w:numPr>
        <w:tabs>
          <w:tab w:val="clear" w:pos="426"/>
        </w:tabs>
        <w:spacing w:after="120" w:line="264" w:lineRule="auto"/>
        <w:rPr>
          <w:rFonts w:ascii="Arial" w:hAnsi="Arial" w:cs="Arial"/>
          <w:iCs/>
          <w:sz w:val="20"/>
        </w:rPr>
      </w:pPr>
      <w:r w:rsidRPr="00C711E3">
        <w:rPr>
          <w:rFonts w:ascii="Arial" w:hAnsi="Arial" w:cs="Arial"/>
          <w:iCs/>
          <w:sz w:val="20"/>
        </w:rPr>
        <w:t>Dépose de toutes les grilles, trappes, gaines et accessoires associés de la zone</w:t>
      </w:r>
    </w:p>
    <w:p w14:paraId="4DBA41A5" w14:textId="77777777" w:rsidR="00C711E3" w:rsidRPr="00C711E3" w:rsidRDefault="00C711E3" w:rsidP="00C711E3">
      <w:pPr>
        <w:pStyle w:val="Retraitcorpsdetexte"/>
        <w:numPr>
          <w:ilvl w:val="1"/>
          <w:numId w:val="29"/>
        </w:numPr>
        <w:tabs>
          <w:tab w:val="clear" w:pos="426"/>
        </w:tabs>
        <w:spacing w:after="120" w:line="264" w:lineRule="auto"/>
        <w:rPr>
          <w:rFonts w:ascii="Arial" w:hAnsi="Arial" w:cs="Arial"/>
          <w:iCs/>
          <w:sz w:val="20"/>
        </w:rPr>
      </w:pPr>
      <w:r w:rsidRPr="00C711E3">
        <w:rPr>
          <w:rFonts w:ascii="Arial" w:hAnsi="Arial" w:cs="Arial"/>
          <w:iCs/>
          <w:sz w:val="20"/>
        </w:rPr>
        <w:t>Mise en œuvre de nouvelles grilles, volets, trappes, gaines selon la règlementation en vigueur</w:t>
      </w:r>
    </w:p>
    <w:bookmarkEnd w:id="4"/>
    <w:bookmarkEnd w:id="5"/>
    <w:p w14:paraId="7D75417C" w14:textId="77777777" w:rsidR="00C711E3" w:rsidRPr="00C711E3" w:rsidRDefault="00C711E3" w:rsidP="00C711E3">
      <w:pPr>
        <w:pStyle w:val="Retraitcorpsdetexte"/>
        <w:numPr>
          <w:ilvl w:val="0"/>
          <w:numId w:val="29"/>
        </w:numPr>
        <w:tabs>
          <w:tab w:val="clear" w:pos="426"/>
        </w:tabs>
        <w:spacing w:after="120" w:line="264" w:lineRule="auto"/>
        <w:rPr>
          <w:rFonts w:ascii="Arial" w:hAnsi="Arial" w:cs="Arial"/>
          <w:b/>
          <w:iCs/>
          <w:sz w:val="20"/>
          <w:u w:val="single"/>
        </w:rPr>
      </w:pPr>
      <w:r w:rsidRPr="00C711E3">
        <w:rPr>
          <w:rFonts w:ascii="Arial" w:hAnsi="Arial" w:cs="Arial"/>
          <w:b/>
          <w:iCs/>
          <w:sz w:val="20"/>
          <w:u w:val="single"/>
        </w:rPr>
        <w:t xml:space="preserve">Phasage : </w:t>
      </w:r>
      <w:r w:rsidRPr="001F1003">
        <w:rPr>
          <w:rFonts w:ascii="Arial" w:hAnsi="Arial" w:cs="Arial"/>
          <w:bCs/>
          <w:iCs/>
          <w:sz w:val="20"/>
        </w:rPr>
        <w:t>Etage par étage en fonction de la mise à disposition des services par les utilisateurs – Réception définitive en 1 phase</w:t>
      </w:r>
    </w:p>
    <w:p w14:paraId="165E3D7E" w14:textId="77777777" w:rsidR="00C711E3" w:rsidRPr="00C711E3" w:rsidRDefault="00C711E3" w:rsidP="00C711E3">
      <w:pPr>
        <w:pStyle w:val="Retraitcorpsdetexte"/>
        <w:numPr>
          <w:ilvl w:val="0"/>
          <w:numId w:val="29"/>
        </w:numPr>
        <w:tabs>
          <w:tab w:val="clear" w:pos="426"/>
        </w:tabs>
        <w:spacing w:after="120" w:line="264" w:lineRule="auto"/>
        <w:rPr>
          <w:rFonts w:ascii="Arial" w:hAnsi="Arial" w:cs="Arial"/>
          <w:b/>
          <w:iCs/>
          <w:sz w:val="20"/>
          <w:u w:val="single"/>
        </w:rPr>
      </w:pPr>
      <w:r w:rsidRPr="00C711E3">
        <w:rPr>
          <w:rFonts w:ascii="Arial" w:hAnsi="Arial" w:cs="Arial"/>
          <w:b/>
          <w:iCs/>
          <w:sz w:val="20"/>
          <w:u w:val="single"/>
        </w:rPr>
        <w:t xml:space="preserve">Superficie : </w:t>
      </w:r>
      <w:r w:rsidRPr="001F1003">
        <w:rPr>
          <w:rFonts w:ascii="Arial" w:hAnsi="Arial" w:cs="Arial"/>
          <w:bCs/>
          <w:iCs/>
          <w:sz w:val="20"/>
        </w:rPr>
        <w:t>Environ 500 m²</w:t>
      </w:r>
    </w:p>
    <w:p w14:paraId="569FFA8C" w14:textId="77777777" w:rsidR="0096790E" w:rsidRPr="00A6768B" w:rsidRDefault="0096790E" w:rsidP="00DA2DCC">
      <w:pPr>
        <w:spacing w:line="240" w:lineRule="exact"/>
        <w:jc w:val="both"/>
        <w:rPr>
          <w:rFonts w:eastAsiaTheme="minorHAnsi" w:cs="Arial"/>
          <w:sz w:val="20"/>
          <w:lang w:eastAsia="en-US"/>
        </w:rPr>
      </w:pPr>
    </w:p>
    <w:bookmarkEnd w:id="3"/>
    <w:p w14:paraId="23A1BD11" w14:textId="217F8DCA" w:rsidR="00773C54" w:rsidRDefault="00B10B03" w:rsidP="001222AE">
      <w:pPr>
        <w:tabs>
          <w:tab w:val="left" w:pos="5529"/>
        </w:tabs>
        <w:spacing w:after="120"/>
        <w:jc w:val="both"/>
        <w:rPr>
          <w:rFonts w:cs="Arial"/>
          <w:sz w:val="20"/>
        </w:rPr>
      </w:pPr>
      <w:r w:rsidRPr="00F75036">
        <w:rPr>
          <w:rFonts w:cs="Arial"/>
          <w:sz w:val="20"/>
        </w:rPr>
        <w:t xml:space="preserve">Code(s) C.P.V. : </w:t>
      </w:r>
      <w:r w:rsidR="00E51A5F">
        <w:rPr>
          <w:rFonts w:cs="Arial"/>
          <w:sz w:val="20"/>
        </w:rPr>
        <w:t>4500000000-7</w:t>
      </w:r>
    </w:p>
    <w:p w14:paraId="15063D1E" w14:textId="77777777" w:rsidR="00C711E3" w:rsidRDefault="00C711E3" w:rsidP="001222AE">
      <w:pPr>
        <w:tabs>
          <w:tab w:val="left" w:pos="5529"/>
        </w:tabs>
        <w:spacing w:after="120"/>
        <w:jc w:val="both"/>
        <w:rPr>
          <w:rFonts w:cs="Arial"/>
          <w:sz w:val="20"/>
        </w:rPr>
      </w:pPr>
    </w:p>
    <w:tbl>
      <w:tblPr>
        <w:tblStyle w:val="Grilledutableau"/>
        <w:tblW w:w="5001" w:type="pct"/>
        <w:tblLook w:val="04A0" w:firstRow="1" w:lastRow="0" w:firstColumn="1" w:lastColumn="0" w:noHBand="0" w:noVBand="1"/>
      </w:tblPr>
      <w:tblGrid>
        <w:gridCol w:w="988"/>
        <w:gridCol w:w="6521"/>
        <w:gridCol w:w="2405"/>
      </w:tblGrid>
      <w:tr w:rsidR="00773C54" w:rsidRPr="007A3339" w14:paraId="3D6EFD77" w14:textId="77777777" w:rsidTr="00514B7F">
        <w:tc>
          <w:tcPr>
            <w:tcW w:w="498" w:type="pct"/>
            <w:shd w:val="clear" w:color="auto" w:fill="DAEEF3" w:themeFill="accent5" w:themeFillTint="33"/>
            <w:vAlign w:val="center"/>
          </w:tcPr>
          <w:p w14:paraId="305A14B3" w14:textId="77777777" w:rsidR="00773C54" w:rsidRPr="007A3339" w:rsidRDefault="00773C54" w:rsidP="007A3339">
            <w:pPr>
              <w:spacing w:line="360" w:lineRule="auto"/>
              <w:jc w:val="center"/>
              <w:rPr>
                <w:sz w:val="20"/>
                <w:szCs w:val="18"/>
              </w:rPr>
            </w:pPr>
            <w:bookmarkStart w:id="6" w:name="_Hlk173845330"/>
            <w:r w:rsidRPr="007A3339">
              <w:rPr>
                <w:sz w:val="20"/>
                <w:szCs w:val="18"/>
              </w:rPr>
              <w:t>N° du lot</w:t>
            </w:r>
          </w:p>
        </w:tc>
        <w:tc>
          <w:tcPr>
            <w:tcW w:w="3289" w:type="pct"/>
            <w:shd w:val="clear" w:color="auto" w:fill="DAEEF3" w:themeFill="accent5" w:themeFillTint="33"/>
            <w:vAlign w:val="center"/>
          </w:tcPr>
          <w:p w14:paraId="0AD8DC1D" w14:textId="77777777" w:rsidR="00773C54" w:rsidRPr="007A3339" w:rsidRDefault="00773C54" w:rsidP="007A3339">
            <w:pPr>
              <w:spacing w:line="360" w:lineRule="auto"/>
              <w:jc w:val="center"/>
              <w:rPr>
                <w:sz w:val="20"/>
                <w:szCs w:val="18"/>
              </w:rPr>
            </w:pPr>
            <w:r w:rsidRPr="007A3339">
              <w:rPr>
                <w:sz w:val="20"/>
                <w:szCs w:val="18"/>
              </w:rPr>
              <w:t>Intitulé du lot</w:t>
            </w:r>
          </w:p>
        </w:tc>
        <w:tc>
          <w:tcPr>
            <w:tcW w:w="1213" w:type="pct"/>
            <w:shd w:val="clear" w:color="auto" w:fill="DAEEF3" w:themeFill="accent5" w:themeFillTint="33"/>
          </w:tcPr>
          <w:p w14:paraId="3C810A25" w14:textId="77777777" w:rsidR="00773C54" w:rsidRPr="007A3339" w:rsidRDefault="00773C54" w:rsidP="007A3339">
            <w:pPr>
              <w:spacing w:line="360" w:lineRule="auto"/>
              <w:jc w:val="center"/>
              <w:rPr>
                <w:sz w:val="20"/>
                <w:szCs w:val="18"/>
              </w:rPr>
            </w:pPr>
            <w:r w:rsidRPr="007A3339">
              <w:rPr>
                <w:sz w:val="20"/>
                <w:szCs w:val="18"/>
              </w:rPr>
              <w:t>Code CPV</w:t>
            </w:r>
          </w:p>
        </w:tc>
      </w:tr>
      <w:tr w:rsidR="00773C54" w:rsidRPr="007A3339" w14:paraId="5C990337" w14:textId="77777777" w:rsidTr="00514B7F">
        <w:trPr>
          <w:trHeight w:val="343"/>
        </w:trPr>
        <w:tc>
          <w:tcPr>
            <w:tcW w:w="498" w:type="pct"/>
          </w:tcPr>
          <w:p w14:paraId="65FE97C5" w14:textId="77777777" w:rsidR="00773C54" w:rsidRPr="007A3339" w:rsidRDefault="00773C54" w:rsidP="007A3339">
            <w:pPr>
              <w:spacing w:line="360" w:lineRule="auto"/>
              <w:rPr>
                <w:sz w:val="20"/>
                <w:szCs w:val="18"/>
              </w:rPr>
            </w:pPr>
            <w:r w:rsidRPr="007A3339">
              <w:rPr>
                <w:sz w:val="20"/>
                <w:szCs w:val="18"/>
              </w:rPr>
              <w:t>01</w:t>
            </w:r>
          </w:p>
        </w:tc>
        <w:tc>
          <w:tcPr>
            <w:tcW w:w="3289" w:type="pct"/>
          </w:tcPr>
          <w:p w14:paraId="73113CBA" w14:textId="61E6D284" w:rsidR="00773C54" w:rsidRPr="007A3339" w:rsidRDefault="00365383" w:rsidP="007A3339">
            <w:pPr>
              <w:spacing w:line="360" w:lineRule="auto"/>
              <w:rPr>
                <w:sz w:val="20"/>
                <w:szCs w:val="18"/>
              </w:rPr>
            </w:pPr>
            <w:r w:rsidRPr="00365383">
              <w:rPr>
                <w:sz w:val="20"/>
                <w:szCs w:val="18"/>
              </w:rPr>
              <w:t>Gros Œuvre/Démolition / Plâtrerie</w:t>
            </w:r>
          </w:p>
        </w:tc>
        <w:tc>
          <w:tcPr>
            <w:tcW w:w="1213" w:type="pct"/>
            <w:vAlign w:val="center"/>
          </w:tcPr>
          <w:p w14:paraId="77539571" w14:textId="7566D026" w:rsidR="00773C54" w:rsidRPr="007A3339" w:rsidRDefault="00C711E3" w:rsidP="007A3339">
            <w:pPr>
              <w:spacing w:line="360" w:lineRule="auto"/>
              <w:rPr>
                <w:sz w:val="20"/>
                <w:szCs w:val="18"/>
              </w:rPr>
            </w:pPr>
            <w:r w:rsidRPr="00AE18AF">
              <w:rPr>
                <w:sz w:val="20"/>
                <w:szCs w:val="18"/>
              </w:rPr>
              <w:t>45410000-4</w:t>
            </w:r>
          </w:p>
        </w:tc>
      </w:tr>
      <w:tr w:rsidR="00AE18AF" w:rsidRPr="007A3339" w14:paraId="72328D49" w14:textId="77777777" w:rsidTr="00514B7F">
        <w:trPr>
          <w:trHeight w:val="343"/>
        </w:trPr>
        <w:tc>
          <w:tcPr>
            <w:tcW w:w="498" w:type="pct"/>
          </w:tcPr>
          <w:p w14:paraId="110C22DD" w14:textId="2D1114D8" w:rsidR="00AE18AF" w:rsidRPr="007A3339" w:rsidRDefault="00AE18AF" w:rsidP="007A3339">
            <w:pPr>
              <w:spacing w:line="360" w:lineRule="auto"/>
              <w:rPr>
                <w:sz w:val="20"/>
                <w:szCs w:val="18"/>
              </w:rPr>
            </w:pPr>
            <w:r>
              <w:rPr>
                <w:sz w:val="20"/>
                <w:szCs w:val="18"/>
              </w:rPr>
              <w:t>02</w:t>
            </w:r>
          </w:p>
        </w:tc>
        <w:tc>
          <w:tcPr>
            <w:tcW w:w="3289" w:type="pct"/>
          </w:tcPr>
          <w:p w14:paraId="19A2422B" w14:textId="56AE1B72" w:rsidR="00AE18AF" w:rsidRPr="00B45DBB" w:rsidRDefault="00C711E3" w:rsidP="007A3339">
            <w:pPr>
              <w:spacing w:line="360" w:lineRule="auto"/>
              <w:rPr>
                <w:sz w:val="20"/>
                <w:szCs w:val="18"/>
              </w:rPr>
            </w:pPr>
            <w:r>
              <w:rPr>
                <w:rFonts w:cs="Calibri"/>
                <w:sz w:val="20"/>
              </w:rPr>
              <w:t>Peinture / Sol</w:t>
            </w:r>
          </w:p>
        </w:tc>
        <w:tc>
          <w:tcPr>
            <w:tcW w:w="1213" w:type="pct"/>
            <w:vAlign w:val="center"/>
          </w:tcPr>
          <w:p w14:paraId="00D122D9" w14:textId="28B5511A" w:rsidR="00AE18AF" w:rsidRPr="00AE18AF" w:rsidRDefault="00C711E3" w:rsidP="007A3339">
            <w:pPr>
              <w:spacing w:line="360" w:lineRule="auto"/>
              <w:rPr>
                <w:sz w:val="20"/>
                <w:szCs w:val="18"/>
              </w:rPr>
            </w:pPr>
            <w:r w:rsidRPr="007A3339">
              <w:rPr>
                <w:sz w:val="20"/>
                <w:szCs w:val="18"/>
              </w:rPr>
              <w:t>45432111-5</w:t>
            </w:r>
          </w:p>
        </w:tc>
      </w:tr>
      <w:tr w:rsidR="005E11DA" w:rsidRPr="007A3339" w14:paraId="4252EF86" w14:textId="77777777" w:rsidTr="00514B7F">
        <w:tc>
          <w:tcPr>
            <w:tcW w:w="498" w:type="pct"/>
          </w:tcPr>
          <w:p w14:paraId="5921D5EC" w14:textId="5B33B082" w:rsidR="005E11DA" w:rsidRPr="007A3339" w:rsidRDefault="005E11DA" w:rsidP="005E11DA">
            <w:pPr>
              <w:spacing w:line="360" w:lineRule="auto"/>
              <w:rPr>
                <w:sz w:val="20"/>
                <w:szCs w:val="18"/>
              </w:rPr>
            </w:pPr>
            <w:r w:rsidRPr="007A3339">
              <w:rPr>
                <w:sz w:val="20"/>
                <w:szCs w:val="18"/>
              </w:rPr>
              <w:t>0</w:t>
            </w:r>
            <w:r w:rsidR="00AE18AF">
              <w:rPr>
                <w:sz w:val="20"/>
                <w:szCs w:val="18"/>
              </w:rPr>
              <w:t>3</w:t>
            </w:r>
          </w:p>
        </w:tc>
        <w:tc>
          <w:tcPr>
            <w:tcW w:w="3289" w:type="pct"/>
          </w:tcPr>
          <w:p w14:paraId="0218AB9C" w14:textId="2DA67EF6" w:rsidR="005E11DA" w:rsidRPr="007A3339" w:rsidRDefault="00C711E3" w:rsidP="005E11DA">
            <w:pPr>
              <w:spacing w:line="360" w:lineRule="auto"/>
              <w:rPr>
                <w:sz w:val="20"/>
                <w:szCs w:val="18"/>
              </w:rPr>
            </w:pPr>
            <w:r>
              <w:rPr>
                <w:rFonts w:cs="Calibri"/>
                <w:sz w:val="20"/>
              </w:rPr>
              <w:t>Désenfumage</w:t>
            </w:r>
          </w:p>
        </w:tc>
        <w:tc>
          <w:tcPr>
            <w:tcW w:w="1213" w:type="pct"/>
            <w:vAlign w:val="center"/>
          </w:tcPr>
          <w:p w14:paraId="077C303B" w14:textId="1D409C33" w:rsidR="005E11DA" w:rsidRPr="007A3339" w:rsidRDefault="00C711E3" w:rsidP="005E11DA">
            <w:pPr>
              <w:spacing w:line="360" w:lineRule="auto"/>
              <w:rPr>
                <w:sz w:val="20"/>
                <w:szCs w:val="18"/>
              </w:rPr>
            </w:pPr>
            <w:r w:rsidRPr="00C711E3">
              <w:rPr>
                <w:sz w:val="20"/>
                <w:szCs w:val="18"/>
              </w:rPr>
              <w:t>45343200</w:t>
            </w:r>
          </w:p>
        </w:tc>
      </w:tr>
      <w:tr w:rsidR="00C711E3" w:rsidRPr="007A3339" w14:paraId="182A28C7" w14:textId="77777777" w:rsidTr="00514B7F">
        <w:tc>
          <w:tcPr>
            <w:tcW w:w="498" w:type="pct"/>
          </w:tcPr>
          <w:p w14:paraId="5D4FFAB3" w14:textId="68D40107" w:rsidR="00C711E3" w:rsidRPr="007A3339" w:rsidRDefault="00C711E3" w:rsidP="00C711E3">
            <w:pPr>
              <w:spacing w:line="360" w:lineRule="auto"/>
              <w:rPr>
                <w:sz w:val="20"/>
                <w:szCs w:val="18"/>
              </w:rPr>
            </w:pPr>
            <w:r w:rsidRPr="007A3339">
              <w:rPr>
                <w:sz w:val="20"/>
                <w:szCs w:val="18"/>
              </w:rPr>
              <w:t>0</w:t>
            </w:r>
            <w:r>
              <w:rPr>
                <w:sz w:val="20"/>
                <w:szCs w:val="18"/>
              </w:rPr>
              <w:t>4</w:t>
            </w:r>
          </w:p>
        </w:tc>
        <w:tc>
          <w:tcPr>
            <w:tcW w:w="3289" w:type="pct"/>
          </w:tcPr>
          <w:p w14:paraId="60518083" w14:textId="78058AE3" w:rsidR="00C711E3" w:rsidRPr="007A3339" w:rsidRDefault="00C711E3" w:rsidP="00C711E3">
            <w:pPr>
              <w:spacing w:line="360" w:lineRule="auto"/>
              <w:rPr>
                <w:sz w:val="20"/>
                <w:szCs w:val="18"/>
              </w:rPr>
            </w:pPr>
            <w:r w:rsidRPr="007A3339">
              <w:rPr>
                <w:sz w:val="20"/>
                <w:szCs w:val="18"/>
              </w:rPr>
              <w:t>El</w:t>
            </w:r>
            <w:r>
              <w:rPr>
                <w:sz w:val="20"/>
                <w:szCs w:val="18"/>
              </w:rPr>
              <w:t>e</w:t>
            </w:r>
            <w:r w:rsidRPr="007A3339">
              <w:rPr>
                <w:sz w:val="20"/>
                <w:szCs w:val="18"/>
              </w:rPr>
              <w:t>ctricit</w:t>
            </w:r>
            <w:r>
              <w:rPr>
                <w:sz w:val="20"/>
                <w:szCs w:val="18"/>
              </w:rPr>
              <w:t>é</w:t>
            </w:r>
            <w:r w:rsidR="00E51A5F">
              <w:rPr>
                <w:sz w:val="20"/>
                <w:szCs w:val="18"/>
              </w:rPr>
              <w:t xml:space="preserve"> CFO CFA SSI</w:t>
            </w:r>
          </w:p>
        </w:tc>
        <w:tc>
          <w:tcPr>
            <w:tcW w:w="1213" w:type="pct"/>
            <w:vAlign w:val="center"/>
          </w:tcPr>
          <w:p w14:paraId="31BC197A" w14:textId="53EECDAE" w:rsidR="00C711E3" w:rsidRPr="007A3339" w:rsidRDefault="00C711E3" w:rsidP="00C711E3">
            <w:pPr>
              <w:spacing w:line="360" w:lineRule="auto"/>
              <w:rPr>
                <w:sz w:val="20"/>
                <w:szCs w:val="18"/>
              </w:rPr>
            </w:pPr>
            <w:r w:rsidRPr="007A3339">
              <w:rPr>
                <w:sz w:val="20"/>
                <w:szCs w:val="18"/>
              </w:rPr>
              <w:t>45311200-2</w:t>
            </w:r>
          </w:p>
        </w:tc>
      </w:tr>
      <w:bookmarkEnd w:id="6"/>
    </w:tbl>
    <w:p w14:paraId="5FB08E4F" w14:textId="5A501454" w:rsidR="00B45DBB" w:rsidRDefault="00B45DBB" w:rsidP="001222AE">
      <w:pPr>
        <w:tabs>
          <w:tab w:val="left" w:pos="5529"/>
        </w:tabs>
        <w:spacing w:after="120"/>
        <w:jc w:val="both"/>
        <w:rPr>
          <w:rFonts w:cs="Arial"/>
          <w:sz w:val="20"/>
        </w:rPr>
      </w:pPr>
    </w:p>
    <w:p w14:paraId="4D28B22F" w14:textId="77777777" w:rsidR="00B45DBB" w:rsidRDefault="00B45DBB">
      <w:pPr>
        <w:rPr>
          <w:rFonts w:cs="Arial"/>
          <w:sz w:val="20"/>
        </w:rPr>
      </w:pPr>
      <w:r>
        <w:rPr>
          <w:rFonts w:cs="Arial"/>
          <w:sz w:val="20"/>
        </w:rPr>
        <w:br w:type="page"/>
      </w:r>
    </w:p>
    <w:p w14:paraId="00CD2D50" w14:textId="77777777" w:rsidR="00773C54" w:rsidRDefault="00773C54" w:rsidP="001222AE">
      <w:pPr>
        <w:tabs>
          <w:tab w:val="left" w:pos="5529"/>
        </w:tabs>
        <w:spacing w:after="120"/>
        <w:jc w:val="both"/>
        <w:rPr>
          <w:rFonts w:cs="Arial"/>
          <w:sz w:val="20"/>
        </w:rPr>
      </w:pPr>
    </w:p>
    <w:p w14:paraId="7214BBFF" w14:textId="77777777" w:rsidR="00C54906" w:rsidRPr="003625F9" w:rsidRDefault="00C54906" w:rsidP="00C54906">
      <w:pPr>
        <w:pStyle w:val="Titre1"/>
      </w:pPr>
      <w:bookmarkStart w:id="7" w:name="_Ref479001796"/>
      <w:bookmarkStart w:id="8" w:name="_Toc98772147"/>
      <w:bookmarkStart w:id="9" w:name="_Toc206492747"/>
      <w:r w:rsidRPr="003625F9">
        <w:t>Durée du marché</w:t>
      </w:r>
      <w:bookmarkEnd w:id="7"/>
      <w:bookmarkEnd w:id="8"/>
      <w:bookmarkEnd w:id="9"/>
    </w:p>
    <w:p w14:paraId="553367A0" w14:textId="49A52C78"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proofErr w:type="gramStart"/>
      <w:r w:rsidR="00CC793F" w:rsidRPr="00D10E0B">
        <w:rPr>
          <w:rFonts w:eastAsiaTheme="minorHAnsi" w:cs="Arial"/>
          <w:sz w:val="20"/>
          <w:lang w:eastAsia="en-US"/>
        </w:rPr>
        <w:t xml:space="preserve">une durée de </w:t>
      </w:r>
      <w:r w:rsidR="006C4AE5">
        <w:rPr>
          <w:rFonts w:eastAsiaTheme="minorHAnsi" w:cs="Arial"/>
          <w:b/>
          <w:sz w:val="20"/>
          <w:lang w:eastAsia="en-US"/>
        </w:rPr>
        <w:t>8</w:t>
      </w:r>
      <w:r w:rsidR="004912CC">
        <w:rPr>
          <w:rFonts w:eastAsiaTheme="minorHAnsi" w:cs="Arial"/>
          <w:b/>
          <w:sz w:val="20"/>
          <w:lang w:eastAsia="en-US"/>
        </w:rPr>
        <w:t xml:space="preserve"> mois</w:t>
      </w:r>
      <w:r w:rsidR="00CC793F" w:rsidRPr="00D10E0B">
        <w:rPr>
          <w:rFonts w:eastAsiaTheme="minorHAnsi" w:cs="Arial"/>
          <w:b/>
          <w:sz w:val="20"/>
          <w:lang w:eastAsia="en-US"/>
        </w:rPr>
        <w:t xml:space="preserve"> calendaire</w:t>
      </w:r>
      <w:r w:rsidR="00804E01">
        <w:rPr>
          <w:rFonts w:eastAsiaTheme="minorHAnsi" w:cs="Arial"/>
          <w:b/>
          <w:sz w:val="20"/>
          <w:lang w:eastAsia="en-US"/>
        </w:rPr>
        <w:t>s</w:t>
      </w:r>
      <w:proofErr w:type="gramEnd"/>
      <w:r w:rsidRPr="00D10E0B">
        <w:rPr>
          <w:rFonts w:eastAsiaTheme="minorHAnsi" w:cs="Arial"/>
          <w:sz w:val="20"/>
          <w:lang w:eastAsia="en-US"/>
        </w:rPr>
        <w:t xml:space="preserve"> 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27475E9"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68DC31ED" w14:textId="77777777" w:rsidR="00773C54" w:rsidRDefault="00773C54" w:rsidP="00D10E0B">
      <w:pPr>
        <w:shd w:val="clear" w:color="auto" w:fill="FFFFFF" w:themeFill="background1"/>
        <w:spacing w:after="120"/>
        <w:jc w:val="both"/>
        <w:rPr>
          <w:rFonts w:eastAsiaTheme="minorHAnsi" w:cs="Arial"/>
          <w:sz w:val="20"/>
          <w:lang w:eastAsia="en-US"/>
        </w:rPr>
      </w:pPr>
    </w:p>
    <w:p w14:paraId="3B22BA70" w14:textId="1548EC33" w:rsidR="00237B82" w:rsidRPr="00264B86" w:rsidRDefault="007E028C" w:rsidP="00264B86">
      <w:pPr>
        <w:pStyle w:val="Titre1"/>
      </w:pPr>
      <w:bookmarkStart w:id="10" w:name="_Ref521678862"/>
      <w:bookmarkStart w:id="11" w:name="_Toc206492748"/>
      <w:r w:rsidRPr="007B4539">
        <w:t xml:space="preserve">Forme </w:t>
      </w:r>
      <w:r w:rsidR="00237B82">
        <w:t xml:space="preserve">et caractéristiques </w:t>
      </w:r>
      <w:r w:rsidRPr="007B4539">
        <w:t>du marché public</w:t>
      </w:r>
      <w:bookmarkEnd w:id="10"/>
      <w:bookmarkEnd w:id="11"/>
    </w:p>
    <w:p w14:paraId="43E60B5B" w14:textId="77777777" w:rsidR="00773C54" w:rsidRPr="004912CC" w:rsidRDefault="00773C54" w:rsidP="00773C54">
      <w:pPr>
        <w:pStyle w:val="Titre2"/>
        <w:spacing w:after="120"/>
        <w:rPr>
          <w:rFonts w:cs="Arial"/>
          <w:sz w:val="20"/>
        </w:rPr>
      </w:pPr>
      <w:bookmarkStart w:id="12" w:name="_Ref179552613"/>
      <w:bookmarkStart w:id="13" w:name="_Toc179555756"/>
      <w:bookmarkStart w:id="14" w:name="_Toc206492749"/>
      <w:r w:rsidRPr="004912CC">
        <w:t>Forme du marché</w:t>
      </w:r>
      <w:bookmarkEnd w:id="12"/>
      <w:bookmarkEnd w:id="13"/>
      <w:bookmarkEnd w:id="14"/>
    </w:p>
    <w:p w14:paraId="3DE56D5D" w14:textId="77777777" w:rsidR="00773C54" w:rsidRDefault="00773C54" w:rsidP="00773C54">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1269809284"/>
          <w:placeholder>
            <w:docPart w:val="E497D64C613A4049AE61CE0106D2655A"/>
          </w:placeholder>
          <w:comboBox>
            <w:listItem w:value="Choisissez un élément."/>
            <w:listItem w:displayText="fournitures" w:value="fournitures"/>
            <w:listItem w:displayText="services" w:value="services"/>
            <w:listItem w:displayText="travaux" w:value="travaux"/>
          </w:comboBox>
        </w:sdtPr>
        <w:sdtEndPr/>
        <w:sdtContent>
          <w:r>
            <w:rPr>
              <w:rFonts w:cs="Arial"/>
              <w:sz w:val="20"/>
            </w:rPr>
            <w:t>travaux</w:t>
          </w:r>
        </w:sdtContent>
      </w:sdt>
      <w:r w:rsidRPr="00301E55">
        <w:rPr>
          <w:rFonts w:cs="Arial"/>
          <w:sz w:val="20"/>
        </w:rPr>
        <w:t xml:space="preserve">. </w:t>
      </w:r>
    </w:p>
    <w:p w14:paraId="5C65D113" w14:textId="02C023BE" w:rsidR="00237B82" w:rsidRPr="00F9706A" w:rsidRDefault="00237B82" w:rsidP="00237B82">
      <w:pPr>
        <w:pStyle w:val="Titre2"/>
        <w:rPr>
          <w:rFonts w:cs="Arial"/>
          <w:sz w:val="20"/>
        </w:rPr>
      </w:pPr>
      <w:bookmarkStart w:id="15" w:name="_Toc206492750"/>
      <w:r w:rsidRPr="00F9706A">
        <w:t>Caractéristiques du marché – clause d’insertion sociale obligatoire</w:t>
      </w:r>
      <w:bookmarkEnd w:id="15"/>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77777777" w:rsidR="008F3EE0" w:rsidRDefault="008F3EE0" w:rsidP="007B4539">
      <w:pPr>
        <w:pStyle w:val="Titre1"/>
      </w:pPr>
      <w:bookmarkStart w:id="16" w:name="_Ref521678870"/>
      <w:bookmarkStart w:id="17" w:name="_Toc206492751"/>
      <w:r w:rsidRPr="004C057F">
        <w:t xml:space="preserve">Décomposition et consistance des </w:t>
      </w:r>
      <w:r>
        <w:t>lots</w:t>
      </w:r>
      <w:bookmarkEnd w:id="16"/>
      <w:bookmarkEnd w:id="17"/>
    </w:p>
    <w:p w14:paraId="530ADCCB" w14:textId="23C8C6FB" w:rsidR="008F3EE0" w:rsidRDefault="00A5188E" w:rsidP="009331B6">
      <w:pPr>
        <w:spacing w:after="120"/>
        <w:jc w:val="both"/>
        <w:rPr>
          <w:rFonts w:cs="Arial"/>
          <w:sz w:val="20"/>
        </w:rPr>
      </w:pPr>
      <w:r>
        <w:rPr>
          <w:rFonts w:cs="Arial"/>
          <w:sz w:val="20"/>
        </w:rPr>
        <w:t xml:space="preserve">Le projet de travaux comporte </w:t>
      </w:r>
      <w:r w:rsidR="00C711E3">
        <w:rPr>
          <w:rFonts w:cs="Arial"/>
          <w:sz w:val="20"/>
        </w:rPr>
        <w:t>4</w:t>
      </w:r>
      <w:r>
        <w:rPr>
          <w:rFonts w:cs="Arial"/>
          <w:sz w:val="20"/>
        </w:rPr>
        <w:t xml:space="preserve"> lots séparés</w:t>
      </w:r>
      <w:r w:rsidR="009331B6">
        <w:rPr>
          <w:rFonts w:cs="Arial"/>
          <w:sz w:val="20"/>
        </w:rPr>
        <w:t xml:space="preserve"> </w:t>
      </w:r>
      <w:r w:rsidR="008F3EE0" w:rsidRPr="00A5188E">
        <w:rPr>
          <w:rFonts w:cs="Arial"/>
          <w:sz w:val="20"/>
        </w:rPr>
        <w:t xml:space="preserve">dont les spécifications techniques figurent </w:t>
      </w:r>
      <w:r w:rsidR="002C6D36" w:rsidRPr="00A5188E">
        <w:rPr>
          <w:rFonts w:cs="Arial"/>
          <w:sz w:val="20"/>
        </w:rPr>
        <w:t xml:space="preserve">au cahier des clauses techniques particulières / </w:t>
      </w:r>
      <w:r w:rsidR="008F3EE0" w:rsidRPr="00A5188E">
        <w:rPr>
          <w:rFonts w:cs="Arial"/>
          <w:sz w:val="20"/>
        </w:rPr>
        <w:t>à l’état récapitulatif des besoins.</w:t>
      </w:r>
    </w:p>
    <w:p w14:paraId="509798F1" w14:textId="77777777" w:rsidR="00A5188E" w:rsidRDefault="00A5188E">
      <w:pPr>
        <w:tabs>
          <w:tab w:val="left" w:pos="5529"/>
        </w:tabs>
        <w:jc w:val="both"/>
        <w:rPr>
          <w:rFonts w:cs="Arial"/>
          <w:sz w:val="20"/>
        </w:rPr>
      </w:pPr>
    </w:p>
    <w:p w14:paraId="551E4B70" w14:textId="77777777" w:rsidR="00A5188E" w:rsidRPr="00FF0F28" w:rsidRDefault="00A5188E" w:rsidP="00A5188E">
      <w:pPr>
        <w:spacing w:after="120"/>
        <w:jc w:val="both"/>
        <w:rPr>
          <w:rFonts w:cs="Arial"/>
          <w:sz w:val="20"/>
        </w:rPr>
      </w:pPr>
      <w:r w:rsidRPr="00301E55">
        <w:rPr>
          <w:rFonts w:cs="Arial"/>
          <w:sz w:val="20"/>
        </w:rPr>
        <w:t xml:space="preserve">Le </w:t>
      </w:r>
      <w:r>
        <w:rPr>
          <w:rFonts w:cs="Arial"/>
          <w:sz w:val="20"/>
        </w:rPr>
        <w:t>marché est passé en lots séparés, détaillés comme suit :</w:t>
      </w:r>
      <w:r w:rsidRPr="00301E55">
        <w:rPr>
          <w:rFonts w:cs="Arial"/>
          <w:sz w:val="20"/>
        </w:rPr>
        <w:t xml:space="preserve"> </w:t>
      </w:r>
    </w:p>
    <w:p w14:paraId="476E3438" w14:textId="77777777" w:rsidR="00A5188E" w:rsidRPr="00A74E7A" w:rsidRDefault="00A5188E">
      <w:pPr>
        <w:tabs>
          <w:tab w:val="left" w:pos="5529"/>
        </w:tabs>
        <w:jc w:val="both"/>
        <w:rPr>
          <w:rFonts w:cs="Arial"/>
          <w:sz w:val="20"/>
        </w:rPr>
      </w:pPr>
    </w:p>
    <w:tbl>
      <w:tblPr>
        <w:tblStyle w:val="Grilledutableau"/>
        <w:tblW w:w="5001" w:type="pct"/>
        <w:tblLook w:val="04A0" w:firstRow="1" w:lastRow="0" w:firstColumn="1" w:lastColumn="0" w:noHBand="0" w:noVBand="1"/>
      </w:tblPr>
      <w:tblGrid>
        <w:gridCol w:w="1305"/>
        <w:gridCol w:w="8609"/>
      </w:tblGrid>
      <w:tr w:rsidR="00C711E3" w:rsidRPr="007A3339" w14:paraId="6AB42FBD" w14:textId="77777777" w:rsidTr="001C7CB4">
        <w:tc>
          <w:tcPr>
            <w:tcW w:w="498" w:type="pct"/>
            <w:shd w:val="clear" w:color="auto" w:fill="DAEEF3" w:themeFill="accent5" w:themeFillTint="33"/>
            <w:vAlign w:val="center"/>
          </w:tcPr>
          <w:p w14:paraId="58E584C1" w14:textId="77777777" w:rsidR="00C711E3" w:rsidRPr="007A3339" w:rsidRDefault="00C711E3" w:rsidP="001C7CB4">
            <w:pPr>
              <w:spacing w:line="360" w:lineRule="auto"/>
              <w:jc w:val="center"/>
              <w:rPr>
                <w:sz w:val="20"/>
                <w:szCs w:val="18"/>
              </w:rPr>
            </w:pPr>
            <w:bookmarkStart w:id="18" w:name="_Hlk202261141"/>
            <w:r w:rsidRPr="007A3339">
              <w:rPr>
                <w:sz w:val="20"/>
                <w:szCs w:val="18"/>
              </w:rPr>
              <w:t>N° du lot</w:t>
            </w:r>
          </w:p>
        </w:tc>
        <w:tc>
          <w:tcPr>
            <w:tcW w:w="3289" w:type="pct"/>
            <w:shd w:val="clear" w:color="auto" w:fill="DAEEF3" w:themeFill="accent5" w:themeFillTint="33"/>
            <w:vAlign w:val="center"/>
          </w:tcPr>
          <w:p w14:paraId="7822D0E1" w14:textId="77777777" w:rsidR="00C711E3" w:rsidRPr="007A3339" w:rsidRDefault="00C711E3" w:rsidP="001C7CB4">
            <w:pPr>
              <w:spacing w:line="360" w:lineRule="auto"/>
              <w:jc w:val="center"/>
              <w:rPr>
                <w:sz w:val="20"/>
                <w:szCs w:val="18"/>
              </w:rPr>
            </w:pPr>
            <w:r w:rsidRPr="007A3339">
              <w:rPr>
                <w:sz w:val="20"/>
                <w:szCs w:val="18"/>
              </w:rPr>
              <w:t>Intitulé du lot</w:t>
            </w:r>
          </w:p>
        </w:tc>
      </w:tr>
      <w:tr w:rsidR="00C711E3" w:rsidRPr="007A3339" w14:paraId="3240B9D1" w14:textId="77777777" w:rsidTr="001C7CB4">
        <w:trPr>
          <w:trHeight w:val="343"/>
        </w:trPr>
        <w:tc>
          <w:tcPr>
            <w:tcW w:w="498" w:type="pct"/>
          </w:tcPr>
          <w:p w14:paraId="1D9843FF" w14:textId="77777777" w:rsidR="00C711E3" w:rsidRPr="007A3339" w:rsidRDefault="00C711E3" w:rsidP="001C7CB4">
            <w:pPr>
              <w:spacing w:line="360" w:lineRule="auto"/>
              <w:rPr>
                <w:sz w:val="20"/>
                <w:szCs w:val="18"/>
              </w:rPr>
            </w:pPr>
            <w:r w:rsidRPr="007A3339">
              <w:rPr>
                <w:sz w:val="20"/>
                <w:szCs w:val="18"/>
              </w:rPr>
              <w:t>01</w:t>
            </w:r>
          </w:p>
        </w:tc>
        <w:tc>
          <w:tcPr>
            <w:tcW w:w="3289" w:type="pct"/>
          </w:tcPr>
          <w:p w14:paraId="75755B69" w14:textId="44AA6E83" w:rsidR="00C711E3" w:rsidRPr="007A3339" w:rsidRDefault="00365383" w:rsidP="001C7CB4">
            <w:pPr>
              <w:spacing w:line="360" w:lineRule="auto"/>
              <w:rPr>
                <w:sz w:val="20"/>
                <w:szCs w:val="18"/>
              </w:rPr>
            </w:pPr>
            <w:r w:rsidRPr="00365383">
              <w:rPr>
                <w:sz w:val="20"/>
                <w:szCs w:val="18"/>
              </w:rPr>
              <w:t>Gros Œuvre/Démolition / Plâtrerie</w:t>
            </w:r>
          </w:p>
        </w:tc>
      </w:tr>
      <w:tr w:rsidR="00C711E3" w:rsidRPr="00B45DBB" w14:paraId="212ED6C9" w14:textId="77777777" w:rsidTr="001C7CB4">
        <w:trPr>
          <w:trHeight w:val="343"/>
        </w:trPr>
        <w:tc>
          <w:tcPr>
            <w:tcW w:w="498" w:type="pct"/>
          </w:tcPr>
          <w:p w14:paraId="78254557" w14:textId="77777777" w:rsidR="00C711E3" w:rsidRPr="007A3339" w:rsidRDefault="00C711E3" w:rsidP="001C7CB4">
            <w:pPr>
              <w:spacing w:line="360" w:lineRule="auto"/>
              <w:rPr>
                <w:sz w:val="20"/>
                <w:szCs w:val="18"/>
              </w:rPr>
            </w:pPr>
            <w:r>
              <w:rPr>
                <w:sz w:val="20"/>
                <w:szCs w:val="18"/>
              </w:rPr>
              <w:t>02</w:t>
            </w:r>
          </w:p>
        </w:tc>
        <w:tc>
          <w:tcPr>
            <w:tcW w:w="3289" w:type="pct"/>
          </w:tcPr>
          <w:p w14:paraId="48E20035" w14:textId="77777777" w:rsidR="00C711E3" w:rsidRPr="00B45DBB" w:rsidRDefault="00C711E3" w:rsidP="001C7CB4">
            <w:pPr>
              <w:spacing w:line="360" w:lineRule="auto"/>
              <w:rPr>
                <w:sz w:val="20"/>
                <w:szCs w:val="18"/>
              </w:rPr>
            </w:pPr>
            <w:r>
              <w:rPr>
                <w:rFonts w:cs="Calibri"/>
                <w:sz w:val="20"/>
              </w:rPr>
              <w:t>Peinture / Sol</w:t>
            </w:r>
          </w:p>
        </w:tc>
      </w:tr>
      <w:tr w:rsidR="00C711E3" w:rsidRPr="007A3339" w14:paraId="120AD2B4" w14:textId="77777777" w:rsidTr="001C7CB4">
        <w:tc>
          <w:tcPr>
            <w:tcW w:w="498" w:type="pct"/>
          </w:tcPr>
          <w:p w14:paraId="1CF29538" w14:textId="77777777" w:rsidR="00C711E3" w:rsidRPr="007A3339" w:rsidRDefault="00C711E3" w:rsidP="001C7CB4">
            <w:pPr>
              <w:spacing w:line="360" w:lineRule="auto"/>
              <w:rPr>
                <w:sz w:val="20"/>
                <w:szCs w:val="18"/>
              </w:rPr>
            </w:pPr>
            <w:r w:rsidRPr="007A3339">
              <w:rPr>
                <w:sz w:val="20"/>
                <w:szCs w:val="18"/>
              </w:rPr>
              <w:t>0</w:t>
            </w:r>
            <w:r>
              <w:rPr>
                <w:sz w:val="20"/>
                <w:szCs w:val="18"/>
              </w:rPr>
              <w:t>3</w:t>
            </w:r>
          </w:p>
        </w:tc>
        <w:tc>
          <w:tcPr>
            <w:tcW w:w="3289" w:type="pct"/>
          </w:tcPr>
          <w:p w14:paraId="215341AA" w14:textId="77777777" w:rsidR="00C711E3" w:rsidRPr="007A3339" w:rsidRDefault="00C711E3" w:rsidP="001C7CB4">
            <w:pPr>
              <w:spacing w:line="360" w:lineRule="auto"/>
              <w:rPr>
                <w:sz w:val="20"/>
                <w:szCs w:val="18"/>
              </w:rPr>
            </w:pPr>
            <w:r>
              <w:rPr>
                <w:rFonts w:cs="Calibri"/>
                <w:sz w:val="20"/>
              </w:rPr>
              <w:t>Désenfumage</w:t>
            </w:r>
          </w:p>
        </w:tc>
      </w:tr>
      <w:tr w:rsidR="00C711E3" w:rsidRPr="007A3339" w14:paraId="128575B0" w14:textId="77777777" w:rsidTr="001C7CB4">
        <w:tc>
          <w:tcPr>
            <w:tcW w:w="498" w:type="pct"/>
          </w:tcPr>
          <w:p w14:paraId="444202DB" w14:textId="77777777" w:rsidR="00C711E3" w:rsidRPr="007A3339" w:rsidRDefault="00C711E3" w:rsidP="001C7CB4">
            <w:pPr>
              <w:spacing w:line="360" w:lineRule="auto"/>
              <w:rPr>
                <w:sz w:val="20"/>
                <w:szCs w:val="18"/>
              </w:rPr>
            </w:pPr>
            <w:r w:rsidRPr="007A3339">
              <w:rPr>
                <w:sz w:val="20"/>
                <w:szCs w:val="18"/>
              </w:rPr>
              <w:t>0</w:t>
            </w:r>
            <w:r>
              <w:rPr>
                <w:sz w:val="20"/>
                <w:szCs w:val="18"/>
              </w:rPr>
              <w:t>4</w:t>
            </w:r>
          </w:p>
        </w:tc>
        <w:tc>
          <w:tcPr>
            <w:tcW w:w="3289" w:type="pct"/>
          </w:tcPr>
          <w:p w14:paraId="33745FA1" w14:textId="2E898D47" w:rsidR="00C711E3" w:rsidRPr="007A3339" w:rsidRDefault="00C711E3" w:rsidP="001C7CB4">
            <w:pPr>
              <w:spacing w:line="360" w:lineRule="auto"/>
              <w:rPr>
                <w:sz w:val="20"/>
                <w:szCs w:val="18"/>
              </w:rPr>
            </w:pPr>
            <w:r w:rsidRPr="007A3339">
              <w:rPr>
                <w:sz w:val="20"/>
                <w:szCs w:val="18"/>
              </w:rPr>
              <w:t>El</w:t>
            </w:r>
            <w:r>
              <w:rPr>
                <w:sz w:val="20"/>
                <w:szCs w:val="18"/>
              </w:rPr>
              <w:t>e</w:t>
            </w:r>
            <w:r w:rsidRPr="007A3339">
              <w:rPr>
                <w:sz w:val="20"/>
                <w:szCs w:val="18"/>
              </w:rPr>
              <w:t>ctricit</w:t>
            </w:r>
            <w:r>
              <w:rPr>
                <w:sz w:val="20"/>
                <w:szCs w:val="18"/>
              </w:rPr>
              <w:t>é</w:t>
            </w:r>
            <w:r w:rsidR="006F566B">
              <w:rPr>
                <w:sz w:val="20"/>
                <w:szCs w:val="18"/>
              </w:rPr>
              <w:t xml:space="preserve"> CFO CFA SSI</w:t>
            </w:r>
          </w:p>
        </w:tc>
      </w:tr>
      <w:bookmarkEnd w:id="18"/>
    </w:tbl>
    <w:p w14:paraId="69052158" w14:textId="30AA65B0" w:rsidR="003E7DF5" w:rsidRDefault="003E7DF5" w:rsidP="00567969">
      <w:pPr>
        <w:tabs>
          <w:tab w:val="left" w:pos="5529"/>
        </w:tabs>
        <w:jc w:val="both"/>
        <w:rPr>
          <w:rFonts w:ascii="Palatino Linotype" w:hAnsi="Palatino Linotype" w:cs="Arial"/>
          <w:color w:val="0000FF"/>
          <w:sz w:val="20"/>
        </w:rPr>
      </w:pPr>
    </w:p>
    <w:p w14:paraId="17723E64" w14:textId="5E9CCC6B" w:rsidR="003E7DF5" w:rsidRPr="00150C6B" w:rsidRDefault="003E7DF5" w:rsidP="003E7DF5">
      <w:pPr>
        <w:tabs>
          <w:tab w:val="left" w:pos="5529"/>
        </w:tabs>
        <w:jc w:val="both"/>
        <w:rPr>
          <w:rFonts w:cs="Arial"/>
          <w:sz w:val="20"/>
        </w:rPr>
      </w:pPr>
      <w:bookmarkStart w:id="19" w:name="_Hlk138169438"/>
      <w:r w:rsidRPr="00150C6B">
        <w:rPr>
          <w:rFonts w:cs="Arial"/>
          <w:sz w:val="20"/>
        </w:rPr>
        <w:t>Le candidat peut présenter une offre pour chacun des lots.</w:t>
      </w:r>
    </w:p>
    <w:p w14:paraId="2D2D7CB5" w14:textId="77777777" w:rsidR="00FE6F77" w:rsidRPr="00150C6B" w:rsidRDefault="00FE6F77" w:rsidP="003E7DF5">
      <w:pPr>
        <w:tabs>
          <w:tab w:val="left" w:pos="5529"/>
        </w:tabs>
        <w:jc w:val="both"/>
        <w:rPr>
          <w:rFonts w:cs="Arial"/>
          <w:sz w:val="20"/>
          <w:highlight w:val="lightGray"/>
        </w:rPr>
      </w:pPr>
    </w:p>
    <w:p w14:paraId="792E752C" w14:textId="3E4EA8D5" w:rsidR="008F3EE0" w:rsidRDefault="008F3EE0" w:rsidP="007B4539">
      <w:pPr>
        <w:pStyle w:val="Titre1"/>
      </w:pPr>
      <w:bookmarkStart w:id="20" w:name="_Toc206492752"/>
      <w:bookmarkEnd w:id="19"/>
      <w:r>
        <w:t>Délais de livraison</w:t>
      </w:r>
      <w:r w:rsidR="00F00FA3">
        <w:t>/d’exécution</w:t>
      </w:r>
      <w:bookmarkEnd w:id="20"/>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21" w:name="_Toc206492753"/>
      <w:r>
        <w:lastRenderedPageBreak/>
        <w:t>Modalités de consultation</w:t>
      </w:r>
      <w:bookmarkEnd w:id="21"/>
    </w:p>
    <w:p w14:paraId="227E1E26" w14:textId="77777777" w:rsidR="007C3B97" w:rsidRDefault="007C3B97" w:rsidP="007C3B97">
      <w:pPr>
        <w:pStyle w:val="Titre2"/>
      </w:pPr>
      <w:bookmarkStart w:id="22" w:name="_Ref151466534"/>
      <w:bookmarkStart w:id="23" w:name="_Toc206492754"/>
      <w:r>
        <w:t>Dossier de Consultation</w:t>
      </w:r>
      <w:bookmarkEnd w:id="22"/>
      <w:bookmarkEnd w:id="23"/>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54DEA3E2"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Lettre de candidature (DC1) ; </w:t>
      </w:r>
    </w:p>
    <w:p w14:paraId="7C41F0A9"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du candidat (DC2) ; </w:t>
      </w:r>
    </w:p>
    <w:p w14:paraId="08BA8240"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de sous-traitance (DC4) ; </w:t>
      </w:r>
    </w:p>
    <w:p w14:paraId="0EA51BD5" w14:textId="783F5D92" w:rsidR="00773C54"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présent règlement de consultation; </w:t>
      </w:r>
    </w:p>
    <w:p w14:paraId="36B3B3BD" w14:textId="03D1EFAE" w:rsidR="00305385" w:rsidRPr="001722F7" w:rsidRDefault="00305385" w:rsidP="00305385">
      <w:pPr>
        <w:pStyle w:val="Paragraphedeliste"/>
        <w:numPr>
          <w:ilvl w:val="0"/>
          <w:numId w:val="1"/>
        </w:numPr>
        <w:tabs>
          <w:tab w:val="clear" w:pos="360"/>
          <w:tab w:val="num" w:pos="1068"/>
        </w:tabs>
        <w:ind w:left="1065"/>
        <w:jc w:val="both"/>
        <w:rPr>
          <w:rFonts w:cs="Arial"/>
          <w:bCs/>
          <w:sz w:val="20"/>
        </w:rPr>
      </w:pPr>
      <w:r w:rsidRPr="001722F7">
        <w:rPr>
          <w:rFonts w:cs="Arial"/>
          <w:bCs/>
          <w:sz w:val="20"/>
        </w:rPr>
        <w:t>L’AE</w:t>
      </w:r>
      <w:r>
        <w:rPr>
          <w:rFonts w:cs="Arial"/>
          <w:bCs/>
          <w:sz w:val="20"/>
        </w:rPr>
        <w:t xml:space="preserve"> de chaque lot</w:t>
      </w:r>
      <w:r w:rsidR="006F566B">
        <w:rPr>
          <w:rFonts w:cs="Arial"/>
          <w:bCs/>
          <w:sz w:val="20"/>
        </w:rPr>
        <w:t xml:space="preserve"> (4)</w:t>
      </w:r>
      <w:r w:rsidRPr="001722F7">
        <w:rPr>
          <w:rFonts w:cs="Arial"/>
          <w:bCs/>
          <w:sz w:val="20"/>
        </w:rPr>
        <w:t xml:space="preserve"> ;</w:t>
      </w:r>
    </w:p>
    <w:p w14:paraId="31F59DCE" w14:textId="039AEC3D" w:rsidR="00305385" w:rsidRDefault="00305385" w:rsidP="00773C54">
      <w:pPr>
        <w:pStyle w:val="Paragraphedeliste"/>
        <w:numPr>
          <w:ilvl w:val="0"/>
          <w:numId w:val="1"/>
        </w:numPr>
        <w:tabs>
          <w:tab w:val="clear" w:pos="360"/>
          <w:tab w:val="num" w:pos="1068"/>
        </w:tabs>
        <w:ind w:left="1065"/>
        <w:jc w:val="both"/>
        <w:rPr>
          <w:rFonts w:cs="Arial"/>
          <w:bCs/>
          <w:sz w:val="20"/>
        </w:rPr>
      </w:pPr>
      <w:r>
        <w:rPr>
          <w:rFonts w:cs="Arial"/>
          <w:bCs/>
          <w:sz w:val="20"/>
        </w:rPr>
        <w:t xml:space="preserve">Le Cahier des Clauses Administratives Particulières (CCAP) </w:t>
      </w:r>
    </w:p>
    <w:p w14:paraId="6965A04C" w14:textId="08C33CC9" w:rsidR="00305385" w:rsidRDefault="00305385" w:rsidP="00773C54">
      <w:pPr>
        <w:pStyle w:val="Paragraphedeliste"/>
        <w:numPr>
          <w:ilvl w:val="0"/>
          <w:numId w:val="1"/>
        </w:numPr>
        <w:tabs>
          <w:tab w:val="clear" w:pos="360"/>
          <w:tab w:val="num" w:pos="1068"/>
        </w:tabs>
        <w:ind w:left="1065"/>
        <w:jc w:val="both"/>
        <w:rPr>
          <w:rFonts w:cs="Arial"/>
          <w:bCs/>
          <w:sz w:val="20"/>
        </w:rPr>
      </w:pPr>
      <w:proofErr w:type="gramStart"/>
      <w:r>
        <w:rPr>
          <w:rFonts w:cs="Arial"/>
          <w:bCs/>
          <w:sz w:val="20"/>
        </w:rPr>
        <w:t>Les annexes financière</w:t>
      </w:r>
      <w:proofErr w:type="gramEnd"/>
      <w:r>
        <w:rPr>
          <w:rFonts w:cs="Arial"/>
          <w:bCs/>
          <w:sz w:val="20"/>
        </w:rPr>
        <w:t xml:space="preserve"> de chaque lot (</w:t>
      </w:r>
      <w:r w:rsidR="006F566B">
        <w:rPr>
          <w:rFonts w:cs="Arial"/>
          <w:bCs/>
          <w:sz w:val="20"/>
        </w:rPr>
        <w:t xml:space="preserve">4 </w:t>
      </w:r>
      <w:r>
        <w:rPr>
          <w:rFonts w:cs="Arial"/>
          <w:bCs/>
          <w:sz w:val="20"/>
        </w:rPr>
        <w:t>CDPGF)</w:t>
      </w:r>
    </w:p>
    <w:p w14:paraId="65B6C070" w14:textId="2A6DA0F7" w:rsidR="00305385" w:rsidRPr="00305385" w:rsidRDefault="00305385" w:rsidP="00305385">
      <w:pPr>
        <w:pStyle w:val="Paragraphedeliste"/>
        <w:numPr>
          <w:ilvl w:val="0"/>
          <w:numId w:val="1"/>
        </w:numPr>
        <w:tabs>
          <w:tab w:val="clear" w:pos="360"/>
          <w:tab w:val="num" w:pos="1068"/>
        </w:tabs>
        <w:ind w:left="1065"/>
        <w:jc w:val="both"/>
        <w:rPr>
          <w:rFonts w:cs="Arial"/>
          <w:bCs/>
          <w:sz w:val="20"/>
        </w:rPr>
      </w:pPr>
      <w:r w:rsidRPr="001722F7">
        <w:rPr>
          <w:rFonts w:cs="Arial"/>
          <w:bCs/>
          <w:sz w:val="20"/>
        </w:rPr>
        <w:t>Le CC</w:t>
      </w:r>
      <w:r>
        <w:rPr>
          <w:rFonts w:cs="Arial"/>
          <w:bCs/>
          <w:sz w:val="20"/>
        </w:rPr>
        <w:t>T</w:t>
      </w:r>
      <w:r w:rsidRPr="001722F7">
        <w:rPr>
          <w:rFonts w:cs="Arial"/>
          <w:bCs/>
          <w:sz w:val="20"/>
        </w:rPr>
        <w:t>P</w:t>
      </w:r>
      <w:r>
        <w:rPr>
          <w:rFonts w:cs="Arial"/>
          <w:bCs/>
          <w:sz w:val="20"/>
        </w:rPr>
        <w:t xml:space="preserve"> de chaque lot</w:t>
      </w:r>
      <w:r w:rsidRPr="001722F7">
        <w:rPr>
          <w:rFonts w:cs="Arial"/>
          <w:bCs/>
          <w:sz w:val="20"/>
        </w:rPr>
        <w:t xml:space="preserve"> ;</w:t>
      </w:r>
    </w:p>
    <w:p w14:paraId="599DA1F4" w14:textId="3D83090A" w:rsidR="00305385" w:rsidRDefault="00305385" w:rsidP="00773C54">
      <w:pPr>
        <w:pStyle w:val="Paragraphedeliste"/>
        <w:numPr>
          <w:ilvl w:val="0"/>
          <w:numId w:val="1"/>
        </w:numPr>
        <w:tabs>
          <w:tab w:val="clear" w:pos="360"/>
          <w:tab w:val="num" w:pos="1068"/>
        </w:tabs>
        <w:ind w:left="1065"/>
        <w:jc w:val="both"/>
        <w:rPr>
          <w:rFonts w:cs="Arial"/>
          <w:bCs/>
          <w:sz w:val="20"/>
        </w:rPr>
      </w:pPr>
      <w:r>
        <w:rPr>
          <w:rFonts w:cs="Arial"/>
          <w:bCs/>
          <w:sz w:val="20"/>
        </w:rPr>
        <w:t xml:space="preserve">Planning </w:t>
      </w:r>
    </w:p>
    <w:p w14:paraId="66FEAC8E" w14:textId="07C89487" w:rsidR="00305385" w:rsidRPr="001722F7" w:rsidRDefault="00305385" w:rsidP="00773C54">
      <w:pPr>
        <w:pStyle w:val="Paragraphedeliste"/>
        <w:numPr>
          <w:ilvl w:val="0"/>
          <w:numId w:val="1"/>
        </w:numPr>
        <w:tabs>
          <w:tab w:val="clear" w:pos="360"/>
          <w:tab w:val="num" w:pos="1068"/>
        </w:tabs>
        <w:ind w:left="1065"/>
        <w:jc w:val="both"/>
        <w:rPr>
          <w:rFonts w:cs="Arial"/>
          <w:bCs/>
          <w:sz w:val="20"/>
        </w:rPr>
      </w:pPr>
      <w:r>
        <w:rPr>
          <w:rFonts w:cs="Arial"/>
          <w:bCs/>
          <w:sz w:val="20"/>
        </w:rPr>
        <w:t>25-0229 SSI CCF</w:t>
      </w:r>
    </w:p>
    <w:p w14:paraId="6F29792B" w14:textId="5AB7B32E" w:rsidR="00773C54" w:rsidRDefault="00305385" w:rsidP="00773C54">
      <w:pPr>
        <w:pStyle w:val="Paragraphedeliste"/>
        <w:numPr>
          <w:ilvl w:val="0"/>
          <w:numId w:val="1"/>
        </w:numPr>
        <w:tabs>
          <w:tab w:val="clear" w:pos="360"/>
          <w:tab w:val="num" w:pos="1068"/>
        </w:tabs>
        <w:ind w:left="1065"/>
        <w:jc w:val="both"/>
        <w:rPr>
          <w:rFonts w:cs="Arial"/>
          <w:bCs/>
          <w:sz w:val="20"/>
        </w:rPr>
      </w:pPr>
      <w:r>
        <w:rPr>
          <w:rFonts w:cs="Arial"/>
          <w:bCs/>
          <w:sz w:val="20"/>
        </w:rPr>
        <w:t>PLANS</w:t>
      </w:r>
    </w:p>
    <w:p w14:paraId="04AA91CB" w14:textId="413B8852" w:rsidR="00305385" w:rsidRPr="001E79AA" w:rsidRDefault="00305385" w:rsidP="001E79AA">
      <w:pPr>
        <w:pStyle w:val="Paragraphedeliste"/>
        <w:numPr>
          <w:ilvl w:val="0"/>
          <w:numId w:val="1"/>
        </w:numPr>
        <w:tabs>
          <w:tab w:val="clear" w:pos="360"/>
          <w:tab w:val="num" w:pos="1068"/>
        </w:tabs>
        <w:ind w:left="1065"/>
        <w:jc w:val="both"/>
        <w:rPr>
          <w:rFonts w:cs="Arial"/>
          <w:bCs/>
          <w:sz w:val="20"/>
        </w:rPr>
      </w:pPr>
      <w:r>
        <w:rPr>
          <w:rFonts w:cs="Arial"/>
          <w:bCs/>
          <w:sz w:val="20"/>
        </w:rPr>
        <w:t>Annexe LOT ELECTRICITE</w:t>
      </w:r>
    </w:p>
    <w:p w14:paraId="4977F4E3" w14:textId="77777777" w:rsidR="007C3B97" w:rsidRDefault="007C3B97" w:rsidP="007C3B97">
      <w:pPr>
        <w:pStyle w:val="Titre2"/>
      </w:pPr>
      <w:bookmarkStart w:id="24" w:name="_Toc206492755"/>
      <w:r>
        <w:t>Obtention du dossier de consultation</w:t>
      </w:r>
      <w:bookmarkEnd w:id="24"/>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4"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5" w:name="_Toc206492756"/>
      <w:r>
        <w:t>Délai de validité des offres</w:t>
      </w:r>
      <w:bookmarkEnd w:id="25"/>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6" w:name="_Ref151466513"/>
      <w:bookmarkStart w:id="27" w:name="_Toc206492757"/>
      <w:r>
        <w:t>Documents de</w:t>
      </w:r>
      <w:r w:rsidR="008F3EE0">
        <w:t xml:space="preserve"> candidature</w:t>
      </w:r>
      <w:r>
        <w:t xml:space="preserve"> à remettre</w:t>
      </w:r>
      <w:bookmarkEnd w:id="26"/>
      <w:bookmarkEnd w:id="27"/>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lastRenderedPageBreak/>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65E0213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23499F7F" w14:textId="77777777" w:rsidR="00773C54" w:rsidRPr="00453C7C" w:rsidRDefault="00773C54" w:rsidP="00773C54">
      <w:pPr>
        <w:numPr>
          <w:ilvl w:val="0"/>
          <w:numId w:val="7"/>
        </w:numPr>
        <w:jc w:val="both"/>
        <w:rPr>
          <w:rFonts w:cs="Arial"/>
          <w:sz w:val="20"/>
        </w:rPr>
      </w:pPr>
      <w:r w:rsidRPr="00453C7C">
        <w:rPr>
          <w:rFonts w:cs="Arial"/>
          <w:sz w:val="20"/>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6266F81F" w14:textId="44872EDF" w:rsidR="00773C54" w:rsidRDefault="00773C54" w:rsidP="00773C54">
      <w:pPr>
        <w:ind w:left="720"/>
        <w:jc w:val="both"/>
        <w:rPr>
          <w:rFonts w:cs="Arial"/>
          <w:sz w:val="18"/>
        </w:rPr>
      </w:pPr>
    </w:p>
    <w:p w14:paraId="111DE7BF" w14:textId="43504FD8" w:rsidR="00C711E3" w:rsidRDefault="00C711E3" w:rsidP="00773C54">
      <w:pPr>
        <w:ind w:left="720"/>
        <w:jc w:val="both"/>
        <w:rPr>
          <w:rFonts w:cs="Arial"/>
          <w:sz w:val="18"/>
        </w:rPr>
      </w:pPr>
    </w:p>
    <w:p w14:paraId="7B13F9EA" w14:textId="48678E27" w:rsidR="00C711E3" w:rsidRDefault="00C711E3" w:rsidP="00773C54">
      <w:pPr>
        <w:ind w:left="720"/>
        <w:jc w:val="both"/>
        <w:rPr>
          <w:rFonts w:cs="Arial"/>
          <w:sz w:val="18"/>
        </w:rPr>
      </w:pPr>
    </w:p>
    <w:p w14:paraId="47C549A8" w14:textId="76A7838D" w:rsidR="00C711E3" w:rsidRDefault="00C711E3" w:rsidP="00773C54">
      <w:pPr>
        <w:ind w:left="720"/>
        <w:jc w:val="both"/>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614"/>
      </w:tblGrid>
      <w:tr w:rsidR="00C711E3" w:rsidRPr="00F7226F" w14:paraId="4A4D40B0" w14:textId="77777777" w:rsidTr="001C7CB4">
        <w:tc>
          <w:tcPr>
            <w:tcW w:w="3304" w:type="dxa"/>
            <w:shd w:val="clear" w:color="auto" w:fill="auto"/>
            <w:vAlign w:val="center"/>
          </w:tcPr>
          <w:p w14:paraId="177E182E" w14:textId="77777777" w:rsidR="00C711E3" w:rsidRPr="00F7226F" w:rsidRDefault="00C711E3" w:rsidP="001C7CB4">
            <w:pPr>
              <w:jc w:val="center"/>
              <w:rPr>
                <w:rFonts w:cs="Arial"/>
                <w:b/>
                <w:sz w:val="24"/>
              </w:rPr>
            </w:pPr>
            <w:r w:rsidRPr="00F7226F">
              <w:rPr>
                <w:rFonts w:cs="Arial"/>
                <w:b/>
                <w:sz w:val="24"/>
              </w:rPr>
              <w:t>Numéro de lot</w:t>
            </w:r>
          </w:p>
        </w:tc>
        <w:tc>
          <w:tcPr>
            <w:tcW w:w="6614" w:type="dxa"/>
            <w:shd w:val="clear" w:color="auto" w:fill="auto"/>
            <w:vAlign w:val="center"/>
          </w:tcPr>
          <w:p w14:paraId="5B724851" w14:textId="77777777" w:rsidR="00C711E3" w:rsidRPr="00F7226F" w:rsidRDefault="00C711E3" w:rsidP="001C7CB4">
            <w:pPr>
              <w:jc w:val="center"/>
              <w:rPr>
                <w:rFonts w:cs="Arial"/>
                <w:b/>
                <w:sz w:val="24"/>
              </w:rPr>
            </w:pPr>
            <w:r w:rsidRPr="00F7226F">
              <w:rPr>
                <w:rFonts w:cs="Arial"/>
                <w:b/>
                <w:sz w:val="24"/>
              </w:rPr>
              <w:t>Certificat exigé ou équivalent</w:t>
            </w:r>
          </w:p>
        </w:tc>
      </w:tr>
      <w:tr w:rsidR="00C711E3" w:rsidRPr="00F7226F" w14:paraId="7C2E7858" w14:textId="77777777" w:rsidTr="001C7CB4">
        <w:tc>
          <w:tcPr>
            <w:tcW w:w="3304" w:type="dxa"/>
            <w:shd w:val="clear" w:color="auto" w:fill="auto"/>
          </w:tcPr>
          <w:p w14:paraId="6B51673F" w14:textId="76D3CA2B" w:rsidR="00C711E3" w:rsidRPr="00F7226F" w:rsidRDefault="00C711E3" w:rsidP="00AB4ADA">
            <w:pPr>
              <w:rPr>
                <w:rFonts w:cs="Calibri"/>
                <w:bCs/>
              </w:rPr>
            </w:pPr>
            <w:r>
              <w:rPr>
                <w:rFonts w:cs="Calibri"/>
                <w:sz w:val="20"/>
              </w:rPr>
              <w:t xml:space="preserve">Lot 01 : </w:t>
            </w:r>
            <w:r w:rsidR="00365383" w:rsidRPr="00365383">
              <w:rPr>
                <w:rFonts w:cs="Calibri"/>
                <w:sz w:val="20"/>
              </w:rPr>
              <w:t xml:space="preserve">Gros Œuvre/Démolition / Plâtrerie </w:t>
            </w:r>
          </w:p>
        </w:tc>
        <w:tc>
          <w:tcPr>
            <w:tcW w:w="6614" w:type="dxa"/>
            <w:shd w:val="clear" w:color="auto" w:fill="auto"/>
          </w:tcPr>
          <w:p w14:paraId="2CF2C024" w14:textId="77777777" w:rsidR="00C711E3" w:rsidRDefault="00C711E3" w:rsidP="001C7CB4">
            <w:pPr>
              <w:tabs>
                <w:tab w:val="left" w:pos="2041"/>
              </w:tabs>
              <w:jc w:val="both"/>
              <w:rPr>
                <w:sz w:val="20"/>
              </w:rPr>
            </w:pPr>
            <w:r>
              <w:rPr>
                <w:sz w:val="20"/>
              </w:rPr>
              <w:t xml:space="preserve">GROS ŒUVRE </w:t>
            </w:r>
            <w:proofErr w:type="spellStart"/>
            <w:r>
              <w:rPr>
                <w:sz w:val="20"/>
              </w:rPr>
              <w:t>qualibat</w:t>
            </w:r>
            <w:proofErr w:type="spellEnd"/>
            <w:r>
              <w:rPr>
                <w:sz w:val="20"/>
              </w:rPr>
              <w:t xml:space="preserve"> 2111 travaux courant maçonnerie</w:t>
            </w:r>
          </w:p>
          <w:p w14:paraId="77C2006A" w14:textId="77777777" w:rsidR="00C711E3" w:rsidRDefault="00C711E3" w:rsidP="001C7CB4">
            <w:pPr>
              <w:tabs>
                <w:tab w:val="left" w:pos="2041"/>
              </w:tabs>
              <w:jc w:val="both"/>
            </w:pPr>
            <w:r w:rsidRPr="009659D4">
              <w:rPr>
                <w:sz w:val="20"/>
              </w:rPr>
              <w:t>PLATRERIE FAUX-PLAFOND</w:t>
            </w:r>
            <w:r w:rsidRPr="009659D4">
              <w:t xml:space="preserve"> </w:t>
            </w:r>
            <w:proofErr w:type="spellStart"/>
            <w:r w:rsidRPr="009659D4">
              <w:t>qualibat</w:t>
            </w:r>
            <w:proofErr w:type="spellEnd"/>
            <w:r w:rsidRPr="009659D4">
              <w:t xml:space="preserve"> 3132 Plaques de plâtre (technicité confirmée)</w:t>
            </w:r>
          </w:p>
          <w:p w14:paraId="6896CC74" w14:textId="77777777" w:rsidR="00C711E3" w:rsidRPr="009659D4" w:rsidRDefault="00C711E3" w:rsidP="001C7CB4">
            <w:pPr>
              <w:tabs>
                <w:tab w:val="left" w:pos="2041"/>
              </w:tabs>
              <w:jc w:val="both"/>
              <w:rPr>
                <w:rFonts w:cs="Arial"/>
                <w:sz w:val="20"/>
              </w:rPr>
            </w:pPr>
          </w:p>
        </w:tc>
      </w:tr>
      <w:tr w:rsidR="00C711E3" w:rsidRPr="00F7226F" w14:paraId="386862CE" w14:textId="77777777" w:rsidTr="001C7CB4">
        <w:tc>
          <w:tcPr>
            <w:tcW w:w="3304" w:type="dxa"/>
            <w:shd w:val="clear" w:color="auto" w:fill="auto"/>
          </w:tcPr>
          <w:p w14:paraId="1DCBD1FD" w14:textId="77777777" w:rsidR="00C711E3" w:rsidRDefault="00C711E3" w:rsidP="001C7CB4">
            <w:pPr>
              <w:jc w:val="both"/>
              <w:rPr>
                <w:rFonts w:cs="Calibri"/>
                <w:sz w:val="20"/>
              </w:rPr>
            </w:pPr>
            <w:r>
              <w:rPr>
                <w:rFonts w:cs="Calibri"/>
                <w:sz w:val="20"/>
              </w:rPr>
              <w:t>Lot 02 : Peinture/Sol</w:t>
            </w:r>
          </w:p>
          <w:p w14:paraId="2F43A0DE" w14:textId="77777777" w:rsidR="00C711E3" w:rsidRDefault="00C711E3" w:rsidP="001C7CB4">
            <w:pPr>
              <w:jc w:val="both"/>
              <w:rPr>
                <w:rFonts w:cs="Calibri"/>
                <w:sz w:val="20"/>
              </w:rPr>
            </w:pPr>
          </w:p>
        </w:tc>
        <w:tc>
          <w:tcPr>
            <w:tcW w:w="6614" w:type="dxa"/>
            <w:shd w:val="clear" w:color="auto" w:fill="auto"/>
          </w:tcPr>
          <w:p w14:paraId="507F22D7" w14:textId="77777777" w:rsidR="00C711E3" w:rsidRPr="009659D4" w:rsidRDefault="00C711E3" w:rsidP="001C7CB4">
            <w:pPr>
              <w:tabs>
                <w:tab w:val="left" w:pos="2041"/>
              </w:tabs>
              <w:jc w:val="both"/>
              <w:rPr>
                <w:sz w:val="20"/>
              </w:rPr>
            </w:pPr>
            <w:r w:rsidRPr="009659D4">
              <w:rPr>
                <w:sz w:val="20"/>
              </w:rPr>
              <w:t>REVETEMENTS DE SOL 6</w:t>
            </w:r>
            <w:r w:rsidRPr="009659D4">
              <w:t xml:space="preserve">112 Peinture et ravalement (technicité confirmée) +6 223 Revêtements résilients (PVC, caoutchouc, linoléum et assimilés) (technicité supérieure) </w:t>
            </w:r>
          </w:p>
        </w:tc>
      </w:tr>
      <w:tr w:rsidR="00C711E3" w:rsidRPr="00F7226F" w14:paraId="2FF0EE0C" w14:textId="77777777" w:rsidTr="001C7CB4">
        <w:tc>
          <w:tcPr>
            <w:tcW w:w="3304" w:type="dxa"/>
            <w:shd w:val="clear" w:color="auto" w:fill="auto"/>
          </w:tcPr>
          <w:p w14:paraId="17A3445E" w14:textId="77777777" w:rsidR="00C711E3" w:rsidRDefault="00C711E3" w:rsidP="001C7CB4">
            <w:pPr>
              <w:jc w:val="both"/>
              <w:rPr>
                <w:rFonts w:cs="Calibri"/>
                <w:sz w:val="20"/>
              </w:rPr>
            </w:pPr>
            <w:r>
              <w:rPr>
                <w:rFonts w:cs="Calibri"/>
                <w:sz w:val="20"/>
              </w:rPr>
              <w:t>Lot 03 : Désenfumage</w:t>
            </w:r>
          </w:p>
          <w:p w14:paraId="6D828138" w14:textId="77777777" w:rsidR="00C711E3" w:rsidRDefault="00C711E3" w:rsidP="001C7CB4">
            <w:pPr>
              <w:jc w:val="both"/>
              <w:rPr>
                <w:rFonts w:cs="Calibri"/>
                <w:sz w:val="20"/>
              </w:rPr>
            </w:pPr>
          </w:p>
        </w:tc>
        <w:tc>
          <w:tcPr>
            <w:tcW w:w="6614" w:type="dxa"/>
            <w:shd w:val="clear" w:color="auto" w:fill="auto"/>
          </w:tcPr>
          <w:p w14:paraId="42A42E97" w14:textId="77777777" w:rsidR="00C711E3" w:rsidRDefault="00C711E3" w:rsidP="00C711E3">
            <w:pPr>
              <w:numPr>
                <w:ilvl w:val="0"/>
                <w:numId w:val="20"/>
              </w:numPr>
              <w:spacing w:after="120" w:line="264" w:lineRule="auto"/>
              <w:jc w:val="both"/>
            </w:pPr>
            <w:r>
              <w:t xml:space="preserve">QUALIBAT 5321 Installation de désenfumage naturel </w:t>
            </w:r>
          </w:p>
          <w:p w14:paraId="2F9C2A67" w14:textId="77777777" w:rsidR="00C711E3" w:rsidRDefault="00C711E3" w:rsidP="00C711E3">
            <w:pPr>
              <w:numPr>
                <w:ilvl w:val="0"/>
                <w:numId w:val="20"/>
              </w:numPr>
              <w:spacing w:after="120" w:line="264" w:lineRule="auto"/>
              <w:jc w:val="both"/>
            </w:pPr>
            <w:r>
              <w:t>QUALIBAT 5322 Installation de désenfumage mécanique</w:t>
            </w:r>
          </w:p>
          <w:p w14:paraId="15137934" w14:textId="77777777" w:rsidR="00C711E3" w:rsidRPr="00716435" w:rsidRDefault="00C711E3" w:rsidP="00C711E3">
            <w:pPr>
              <w:numPr>
                <w:ilvl w:val="0"/>
                <w:numId w:val="20"/>
              </w:numPr>
              <w:spacing w:after="120" w:line="264" w:lineRule="auto"/>
              <w:jc w:val="both"/>
              <w:rPr>
                <w:sz w:val="20"/>
              </w:rPr>
            </w:pPr>
            <w:r w:rsidRPr="00716435">
              <w:rPr>
                <w:sz w:val="20"/>
              </w:rPr>
              <w:t xml:space="preserve">Attestation formation risques amiante sous-section 4 </w:t>
            </w:r>
          </w:p>
          <w:p w14:paraId="271D73D1" w14:textId="77777777" w:rsidR="00C711E3" w:rsidRPr="009659D4" w:rsidRDefault="00C711E3" w:rsidP="001C7CB4">
            <w:pPr>
              <w:jc w:val="both"/>
              <w:rPr>
                <w:sz w:val="20"/>
              </w:rPr>
            </w:pPr>
          </w:p>
        </w:tc>
      </w:tr>
      <w:tr w:rsidR="00C711E3" w:rsidRPr="00F7226F" w14:paraId="25C22D5B" w14:textId="77777777" w:rsidTr="001C7CB4">
        <w:tc>
          <w:tcPr>
            <w:tcW w:w="3304" w:type="dxa"/>
            <w:shd w:val="clear" w:color="auto" w:fill="auto"/>
          </w:tcPr>
          <w:p w14:paraId="48E90306" w14:textId="1F093B1C" w:rsidR="00C711E3" w:rsidRDefault="00C711E3" w:rsidP="001C7CB4">
            <w:pPr>
              <w:jc w:val="both"/>
              <w:rPr>
                <w:rFonts w:cs="Calibri"/>
                <w:sz w:val="20"/>
              </w:rPr>
            </w:pPr>
            <w:r>
              <w:rPr>
                <w:rFonts w:cs="Calibri"/>
                <w:sz w:val="20"/>
              </w:rPr>
              <w:t>Lot 04 : Electricité</w:t>
            </w:r>
            <w:r w:rsidR="006F566B">
              <w:rPr>
                <w:rFonts w:cs="Calibri"/>
                <w:sz w:val="20"/>
              </w:rPr>
              <w:t xml:space="preserve"> CFO CFA SSI</w:t>
            </w:r>
          </w:p>
          <w:p w14:paraId="2E25CDA7" w14:textId="77777777" w:rsidR="00C711E3" w:rsidRPr="00F7226F" w:rsidRDefault="00C711E3" w:rsidP="001C7CB4">
            <w:pPr>
              <w:spacing w:line="240" w:lineRule="exact"/>
              <w:jc w:val="both"/>
              <w:rPr>
                <w:rFonts w:cs="Calibri"/>
                <w:bCs/>
              </w:rPr>
            </w:pPr>
          </w:p>
        </w:tc>
        <w:tc>
          <w:tcPr>
            <w:tcW w:w="6614" w:type="dxa"/>
            <w:shd w:val="clear" w:color="auto" w:fill="auto"/>
          </w:tcPr>
          <w:p w14:paraId="7B4F5CA7" w14:textId="77777777" w:rsidR="00C711E3" w:rsidRPr="00F417E8" w:rsidRDefault="00C711E3" w:rsidP="00C711E3">
            <w:pPr>
              <w:numPr>
                <w:ilvl w:val="0"/>
                <w:numId w:val="20"/>
              </w:numPr>
              <w:spacing w:after="120" w:line="264" w:lineRule="auto"/>
              <w:jc w:val="both"/>
              <w:rPr>
                <w:sz w:val="20"/>
              </w:rPr>
            </w:pPr>
            <w:proofErr w:type="spellStart"/>
            <w:r w:rsidRPr="00F417E8">
              <w:rPr>
                <w:rFonts w:cs="Arial"/>
                <w:sz w:val="20"/>
              </w:rPr>
              <w:t>Qualifelec</w:t>
            </w:r>
            <w:proofErr w:type="spellEnd"/>
            <w:r w:rsidRPr="00F417E8">
              <w:rPr>
                <w:rFonts w:cs="Arial"/>
                <w:sz w:val="20"/>
              </w:rPr>
              <w:t xml:space="preserve"> Installations électriques Moyen Gros Tertiaire Industrie</w:t>
            </w:r>
          </w:p>
          <w:p w14:paraId="2EA25C78" w14:textId="77777777" w:rsidR="00C711E3" w:rsidRPr="007B18DC" w:rsidRDefault="00C711E3" w:rsidP="00C711E3">
            <w:pPr>
              <w:numPr>
                <w:ilvl w:val="0"/>
                <w:numId w:val="20"/>
              </w:numPr>
              <w:spacing w:after="120" w:line="264" w:lineRule="auto"/>
              <w:jc w:val="both"/>
              <w:rPr>
                <w:sz w:val="20"/>
              </w:rPr>
            </w:pPr>
            <w:r>
              <w:rPr>
                <w:sz w:val="20"/>
              </w:rPr>
              <w:t xml:space="preserve">Attestation formation risques amiante sous-section 4 </w:t>
            </w:r>
          </w:p>
        </w:tc>
      </w:tr>
    </w:tbl>
    <w:p w14:paraId="136EAA0B" w14:textId="77777777" w:rsidR="00C711E3" w:rsidRDefault="00C711E3" w:rsidP="00773C54">
      <w:pPr>
        <w:ind w:left="720"/>
        <w:jc w:val="both"/>
        <w:rPr>
          <w:rFonts w:cs="Arial"/>
          <w:sz w:val="18"/>
        </w:rPr>
      </w:pPr>
    </w:p>
    <w:p w14:paraId="0F218496" w14:textId="13E8250B" w:rsidR="00773C54" w:rsidRDefault="00773C54" w:rsidP="00773C54">
      <w:pPr>
        <w:jc w:val="both"/>
        <w:rPr>
          <w:rFonts w:cs="Arial"/>
          <w:sz w:val="18"/>
        </w:rPr>
      </w:pP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5"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366EDFE8" w14:textId="77777777" w:rsidR="00B836C9" w:rsidRPr="00C82BEB" w:rsidRDefault="00B836C9" w:rsidP="00C82BEB">
      <w:pPr>
        <w:widowControl w:val="0"/>
        <w:autoSpaceDE w:val="0"/>
        <w:autoSpaceDN w:val="0"/>
        <w:adjustRightInd w:val="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8" w:name="_Ref31872431"/>
      <w:bookmarkStart w:id="29" w:name="_Toc206492758"/>
      <w:r w:rsidRPr="001D6408">
        <w:lastRenderedPageBreak/>
        <w:t>Liens avec d’autres opérateurs économiques</w:t>
      </w:r>
      <w:bookmarkEnd w:id="28"/>
      <w:bookmarkEnd w:id="29"/>
    </w:p>
    <w:p w14:paraId="2E89F768" w14:textId="6580E725" w:rsidR="008F3EE0" w:rsidRPr="009D1C8F" w:rsidRDefault="008F3EE0" w:rsidP="00FF4E9E">
      <w:pPr>
        <w:pStyle w:val="Titre2"/>
      </w:pPr>
      <w:bookmarkStart w:id="30" w:name="_Toc206492759"/>
      <w:r w:rsidRPr="009D1C8F">
        <w:t>Groupement d’entreprise</w:t>
      </w:r>
      <w:r w:rsidR="00804E01">
        <w:t>s</w:t>
      </w:r>
      <w:bookmarkEnd w:id="30"/>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31" w:name="_Toc206492760"/>
      <w:r w:rsidRPr="009D1C8F">
        <w:t>Sous-traitance</w:t>
      </w:r>
      <w:bookmarkEnd w:id="31"/>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7777777" w:rsidR="008F3EE0" w:rsidRDefault="008F3EE0" w:rsidP="007B4539">
      <w:pPr>
        <w:pStyle w:val="Titre1"/>
      </w:pPr>
      <w:bookmarkStart w:id="32" w:name="_Toc206492761"/>
      <w:r w:rsidRPr="004C057F">
        <w:t xml:space="preserve">Contenu </w:t>
      </w:r>
      <w:r>
        <w:t>des offres</w:t>
      </w:r>
      <w:bookmarkEnd w:id="32"/>
    </w:p>
    <w:p w14:paraId="45553789" w14:textId="77777777" w:rsidR="008F3EE0" w:rsidRDefault="008F3EE0" w:rsidP="00EF07BF">
      <w:pPr>
        <w:pStyle w:val="Titre2"/>
      </w:pPr>
      <w:bookmarkStart w:id="33" w:name="_Toc206492762"/>
      <w:r>
        <w:t>Dispositions générales</w:t>
      </w:r>
      <w:bookmarkEnd w:id="33"/>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4" w:name="_Toc206492763"/>
      <w:r w:rsidRPr="00632967">
        <w:lastRenderedPageBreak/>
        <w:t>Présentation des offres en cas d’allotissement</w:t>
      </w:r>
      <w:bookmarkEnd w:id="34"/>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4D43ED47" w:rsidR="008F3EE0" w:rsidRPr="0000211C" w:rsidRDefault="008F3EE0" w:rsidP="000F1C30">
      <w:pPr>
        <w:tabs>
          <w:tab w:val="left" w:pos="5529"/>
        </w:tabs>
        <w:jc w:val="both"/>
        <w:rPr>
          <w:rFonts w:cs="Arial"/>
          <w:color w:val="0000FF"/>
          <w:sz w:val="20"/>
          <w:u w:val="single"/>
        </w:rPr>
      </w:pPr>
      <w:r w:rsidRPr="002639A8">
        <w:rPr>
          <w:rFonts w:cs="Arial"/>
          <w:b/>
          <w:sz w:val="20"/>
          <w:u w:val="single"/>
        </w:rPr>
        <w:t xml:space="preserve">Les candidats devront impérativement remplir </w:t>
      </w:r>
      <w:r w:rsidR="001E65DC" w:rsidRPr="002639A8">
        <w:rPr>
          <w:rFonts w:cs="Arial"/>
          <w:b/>
          <w:sz w:val="20"/>
          <w:u w:val="single"/>
        </w:rPr>
        <w:t>une annexe financière</w:t>
      </w:r>
      <w:r w:rsidRPr="002639A8">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7BB52512" w:rsidR="000028D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6F5C2949" w14:textId="77777777" w:rsidR="00C82BEB" w:rsidRPr="0000211C" w:rsidRDefault="00C82BEB" w:rsidP="000028DC">
      <w:pPr>
        <w:pStyle w:val="Corpsdetexte2"/>
        <w:rPr>
          <w:rFonts w:cs="Arial"/>
          <w:sz w:val="20"/>
        </w:rPr>
      </w:pPr>
    </w:p>
    <w:p w14:paraId="5A0766BA" w14:textId="16ED3F91" w:rsidR="00D97318" w:rsidRDefault="008F3EE0" w:rsidP="00D97318">
      <w:pPr>
        <w:pStyle w:val="Titre2"/>
      </w:pPr>
      <w:bookmarkStart w:id="35" w:name="_Ref481506332"/>
      <w:bookmarkStart w:id="36" w:name="_Toc206492764"/>
      <w:r w:rsidRPr="004C057F">
        <w:t xml:space="preserve">Eléments </w:t>
      </w:r>
      <w:r>
        <w:t>constitutifs de l’offre</w:t>
      </w:r>
      <w:bookmarkEnd w:id="35"/>
      <w:bookmarkEnd w:id="36"/>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1929F6DF" w:rsidR="007C47C5" w:rsidRDefault="007C47C5" w:rsidP="00D97318"/>
    <w:p w14:paraId="7BB15FBB" w14:textId="5EB27EDF" w:rsidR="00C82BEB" w:rsidRDefault="00C82BEB" w:rsidP="00D97318"/>
    <w:p w14:paraId="00BA0742" w14:textId="77777777" w:rsidR="00C82BEB" w:rsidRDefault="00C82BEB" w:rsidP="00D97318"/>
    <w:tbl>
      <w:tblPr>
        <w:tblStyle w:val="Grilledutableau"/>
        <w:tblW w:w="10485" w:type="dxa"/>
        <w:tblLook w:val="04A0" w:firstRow="1" w:lastRow="0" w:firstColumn="1" w:lastColumn="0" w:noHBand="0" w:noVBand="1"/>
      </w:tblPr>
      <w:tblGrid>
        <w:gridCol w:w="2020"/>
        <w:gridCol w:w="2482"/>
        <w:gridCol w:w="5983"/>
      </w:tblGrid>
      <w:tr w:rsidR="007C47C5" w14:paraId="469BB9A0" w14:textId="77777777" w:rsidTr="00984F7D">
        <w:trPr>
          <w:trHeight w:val="672"/>
        </w:trPr>
        <w:tc>
          <w:tcPr>
            <w:tcW w:w="2020" w:type="dxa"/>
            <w:shd w:val="clear" w:color="auto" w:fill="B8CCE4" w:themeFill="accent1" w:themeFillTint="66"/>
            <w:vAlign w:val="center"/>
          </w:tcPr>
          <w:p w14:paraId="0B6E160A" w14:textId="77777777" w:rsidR="007C47C5" w:rsidRPr="00404914" w:rsidRDefault="007C47C5" w:rsidP="00B82628">
            <w:pPr>
              <w:pStyle w:val="En-tte"/>
              <w:tabs>
                <w:tab w:val="clear" w:pos="9071"/>
              </w:tabs>
              <w:jc w:val="center"/>
              <w:rPr>
                <w:rFonts w:cs="Arial"/>
                <w:b/>
                <w:sz w:val="20"/>
              </w:rPr>
            </w:pPr>
            <w:r w:rsidRPr="00404914">
              <w:rPr>
                <w:rFonts w:cs="Arial"/>
                <w:b/>
                <w:sz w:val="20"/>
              </w:rPr>
              <w:t>LIBELLES COURTS</w:t>
            </w:r>
          </w:p>
        </w:tc>
        <w:tc>
          <w:tcPr>
            <w:tcW w:w="2482" w:type="dxa"/>
            <w:shd w:val="clear" w:color="auto" w:fill="B8CCE4" w:themeFill="accent1" w:themeFillTint="66"/>
            <w:vAlign w:val="center"/>
          </w:tcPr>
          <w:p w14:paraId="1950286B"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332B5FD9" w14:textId="77777777" w:rsidR="007C47C5" w:rsidRPr="00404914" w:rsidRDefault="007C47C5" w:rsidP="00F27CA9">
            <w:pPr>
              <w:pStyle w:val="En-tte"/>
              <w:tabs>
                <w:tab w:val="clear" w:pos="9071"/>
              </w:tabs>
              <w:jc w:val="center"/>
              <w:rPr>
                <w:rFonts w:cs="Arial"/>
                <w:b/>
                <w:sz w:val="20"/>
              </w:rPr>
            </w:pPr>
            <w:r w:rsidRPr="00404914">
              <w:rPr>
                <w:rFonts w:cs="Arial"/>
                <w:b/>
                <w:sz w:val="20"/>
              </w:rPr>
              <w:t>DETAILS</w:t>
            </w:r>
          </w:p>
        </w:tc>
      </w:tr>
      <w:tr w:rsidR="007C47C5" w14:paraId="150A4834" w14:textId="77777777" w:rsidTr="00984F7D">
        <w:trPr>
          <w:trHeight w:val="577"/>
        </w:trPr>
        <w:tc>
          <w:tcPr>
            <w:tcW w:w="2020" w:type="dxa"/>
            <w:vAlign w:val="center"/>
          </w:tcPr>
          <w:p w14:paraId="5F2D13C1" w14:textId="77777777" w:rsidR="007C47C5" w:rsidRPr="00621F2B" w:rsidRDefault="007C47C5" w:rsidP="00B82628">
            <w:pPr>
              <w:pStyle w:val="En-tte"/>
              <w:tabs>
                <w:tab w:val="clear" w:pos="9071"/>
              </w:tabs>
              <w:jc w:val="center"/>
              <w:rPr>
                <w:rFonts w:cs="Arial"/>
                <w:b/>
                <w:sz w:val="20"/>
              </w:rPr>
            </w:pPr>
            <w:r w:rsidRPr="00621F2B">
              <w:rPr>
                <w:rFonts w:cs="Arial"/>
                <w:b/>
                <w:sz w:val="20"/>
              </w:rPr>
              <w:t>CCAP</w:t>
            </w:r>
          </w:p>
        </w:tc>
        <w:tc>
          <w:tcPr>
            <w:tcW w:w="2482" w:type="dxa"/>
            <w:vAlign w:val="center"/>
          </w:tcPr>
          <w:p w14:paraId="5F5BAAC7" w14:textId="77777777" w:rsidR="007C47C5" w:rsidRDefault="007C47C5" w:rsidP="00F27CA9">
            <w:pPr>
              <w:pStyle w:val="En-tte"/>
              <w:tabs>
                <w:tab w:val="clear" w:pos="9071"/>
              </w:tabs>
              <w:rPr>
                <w:rFonts w:cs="Arial"/>
                <w:sz w:val="20"/>
              </w:rPr>
            </w:pPr>
            <w:r>
              <w:rPr>
                <w:rFonts w:cs="Arial"/>
                <w:sz w:val="20"/>
              </w:rPr>
              <w:t>Cahier des Clauses Administratives particulières</w:t>
            </w:r>
          </w:p>
        </w:tc>
        <w:tc>
          <w:tcPr>
            <w:tcW w:w="5983" w:type="dxa"/>
            <w:vAlign w:val="center"/>
          </w:tcPr>
          <w:p w14:paraId="5AB38210" w14:textId="0781D159" w:rsidR="007C47C5" w:rsidRDefault="00E3011B" w:rsidP="00F27CA9">
            <w:pPr>
              <w:pStyle w:val="En-tte"/>
              <w:tabs>
                <w:tab w:val="clear" w:pos="9071"/>
              </w:tabs>
              <w:jc w:val="both"/>
              <w:rPr>
                <w:rFonts w:cs="Arial"/>
                <w:sz w:val="20"/>
              </w:rPr>
            </w:pPr>
            <w:r>
              <w:rPr>
                <w:rFonts w:cs="Arial"/>
                <w:sz w:val="20"/>
              </w:rPr>
              <w:t>Signé</w:t>
            </w:r>
            <w:r w:rsidR="007C47C5" w:rsidRPr="004568BD">
              <w:rPr>
                <w:rFonts w:cs="Arial"/>
                <w:sz w:val="20"/>
              </w:rPr>
              <w:t xml:space="preserve"> (sans que son absence ne constitue un motif de rejet de l’offre)  </w:t>
            </w:r>
          </w:p>
          <w:p w14:paraId="33917DA0" w14:textId="77777777" w:rsidR="007C47C5" w:rsidRDefault="007C47C5" w:rsidP="00F27CA9">
            <w:pPr>
              <w:pStyle w:val="En-tte"/>
              <w:tabs>
                <w:tab w:val="clear" w:pos="9071"/>
              </w:tabs>
              <w:rPr>
                <w:rFonts w:cs="Arial"/>
                <w:sz w:val="20"/>
              </w:rPr>
            </w:pPr>
          </w:p>
        </w:tc>
      </w:tr>
      <w:tr w:rsidR="00773C54" w14:paraId="5BFF1631" w14:textId="77777777" w:rsidTr="00984F7D">
        <w:trPr>
          <w:trHeight w:val="577"/>
        </w:trPr>
        <w:tc>
          <w:tcPr>
            <w:tcW w:w="2020" w:type="dxa"/>
            <w:vAlign w:val="center"/>
          </w:tcPr>
          <w:p w14:paraId="5B683BE3" w14:textId="6A474CBD" w:rsidR="00773C54" w:rsidRPr="00621F2B" w:rsidRDefault="00773C54" w:rsidP="00B82628">
            <w:pPr>
              <w:pStyle w:val="En-tte"/>
              <w:tabs>
                <w:tab w:val="clear" w:pos="9071"/>
              </w:tabs>
              <w:jc w:val="center"/>
              <w:rPr>
                <w:rFonts w:cs="Arial"/>
                <w:b/>
                <w:sz w:val="20"/>
              </w:rPr>
            </w:pPr>
            <w:r>
              <w:rPr>
                <w:rFonts w:cs="Arial"/>
                <w:b/>
                <w:sz w:val="20"/>
              </w:rPr>
              <w:t>AE</w:t>
            </w:r>
          </w:p>
        </w:tc>
        <w:tc>
          <w:tcPr>
            <w:tcW w:w="2482" w:type="dxa"/>
            <w:vAlign w:val="center"/>
          </w:tcPr>
          <w:p w14:paraId="48CE67FA" w14:textId="52657E9E" w:rsidR="00773C54" w:rsidRDefault="00773C54" w:rsidP="00F27CA9">
            <w:pPr>
              <w:pStyle w:val="En-tte"/>
              <w:tabs>
                <w:tab w:val="clear" w:pos="9071"/>
              </w:tabs>
              <w:rPr>
                <w:rFonts w:cs="Arial"/>
                <w:sz w:val="20"/>
              </w:rPr>
            </w:pPr>
            <w:r>
              <w:rPr>
                <w:rFonts w:cs="Arial"/>
                <w:sz w:val="20"/>
              </w:rPr>
              <w:t>Acte d’Engagement</w:t>
            </w:r>
          </w:p>
        </w:tc>
        <w:tc>
          <w:tcPr>
            <w:tcW w:w="5983" w:type="dxa"/>
            <w:vAlign w:val="center"/>
          </w:tcPr>
          <w:p w14:paraId="05F28523" w14:textId="77777777" w:rsidR="00773C54" w:rsidRDefault="00773C54" w:rsidP="00773C54">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177CCF8" w14:textId="77777777" w:rsidR="00773C54" w:rsidRDefault="00773C54" w:rsidP="00F27CA9">
            <w:pPr>
              <w:pStyle w:val="En-tte"/>
              <w:tabs>
                <w:tab w:val="clear" w:pos="9071"/>
              </w:tabs>
              <w:jc w:val="both"/>
              <w:rPr>
                <w:rFonts w:cs="Arial"/>
                <w:sz w:val="20"/>
              </w:rPr>
            </w:pPr>
          </w:p>
        </w:tc>
      </w:tr>
      <w:tr w:rsidR="007C47C5" w14:paraId="4579B8B9" w14:textId="77777777" w:rsidTr="00984F7D">
        <w:trPr>
          <w:trHeight w:val="557"/>
        </w:trPr>
        <w:tc>
          <w:tcPr>
            <w:tcW w:w="2020" w:type="dxa"/>
            <w:vAlign w:val="center"/>
          </w:tcPr>
          <w:p w14:paraId="4680AEC2" w14:textId="77777777" w:rsidR="007C47C5" w:rsidRPr="00621F2B" w:rsidRDefault="007C47C5" w:rsidP="00B82628">
            <w:pPr>
              <w:pStyle w:val="En-tte"/>
              <w:tabs>
                <w:tab w:val="clear" w:pos="9071"/>
              </w:tabs>
              <w:jc w:val="center"/>
              <w:rPr>
                <w:rFonts w:cs="Arial"/>
                <w:b/>
                <w:sz w:val="20"/>
              </w:rPr>
            </w:pPr>
            <w:r w:rsidRPr="00621F2B">
              <w:rPr>
                <w:rFonts w:cs="Arial"/>
                <w:b/>
                <w:sz w:val="20"/>
              </w:rPr>
              <w:t>DPGF</w:t>
            </w:r>
          </w:p>
        </w:tc>
        <w:tc>
          <w:tcPr>
            <w:tcW w:w="2482" w:type="dxa"/>
            <w:vAlign w:val="center"/>
          </w:tcPr>
          <w:p w14:paraId="51BD2756" w14:textId="77777777" w:rsidR="007C47C5" w:rsidRDefault="007C47C5" w:rsidP="00F27CA9">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609AE66E" w14:textId="77777777" w:rsidR="007C47C5" w:rsidRDefault="007C47C5" w:rsidP="00F27CA9">
            <w:pPr>
              <w:pStyle w:val="En-tte"/>
              <w:tabs>
                <w:tab w:val="clear" w:pos="9071"/>
              </w:tabs>
              <w:rPr>
                <w:rFonts w:cs="Arial"/>
                <w:sz w:val="20"/>
              </w:rPr>
            </w:pPr>
            <w:r>
              <w:rPr>
                <w:rFonts w:cs="Arial"/>
                <w:sz w:val="20"/>
              </w:rPr>
              <w:t xml:space="preserve">Sous format </w:t>
            </w:r>
            <w:r w:rsidRPr="00090762">
              <w:rPr>
                <w:rFonts w:cs="Arial"/>
                <w:b/>
                <w:color w:val="FF0000"/>
                <w:sz w:val="24"/>
              </w:rPr>
              <w:t>Excel</w:t>
            </w:r>
          </w:p>
          <w:p w14:paraId="31870226" w14:textId="77777777" w:rsidR="007C47C5" w:rsidRDefault="007C47C5" w:rsidP="00F27CA9">
            <w:pPr>
              <w:pStyle w:val="En-tte"/>
              <w:tabs>
                <w:tab w:val="clear" w:pos="9071"/>
              </w:tabs>
              <w:rPr>
                <w:rFonts w:cs="Arial"/>
                <w:sz w:val="20"/>
              </w:rPr>
            </w:pPr>
            <w:r>
              <w:rPr>
                <w:rFonts w:cs="Arial"/>
                <w:sz w:val="20"/>
              </w:rPr>
              <w:t>+</w:t>
            </w:r>
          </w:p>
          <w:p w14:paraId="236A2CC5" w14:textId="77777777" w:rsidR="007C47C5" w:rsidRDefault="007C47C5" w:rsidP="00F27CA9">
            <w:pPr>
              <w:pStyle w:val="En-tte"/>
              <w:tabs>
                <w:tab w:val="clear" w:pos="9071"/>
              </w:tabs>
              <w:rPr>
                <w:rFonts w:cs="Arial"/>
                <w:sz w:val="20"/>
              </w:rPr>
            </w:pPr>
            <w:r>
              <w:rPr>
                <w:rFonts w:cs="Arial"/>
                <w:sz w:val="20"/>
              </w:rPr>
              <w:t>Sous format PDF</w:t>
            </w:r>
          </w:p>
        </w:tc>
      </w:tr>
      <w:tr w:rsidR="007C47C5" w14:paraId="2BF58E67" w14:textId="77777777" w:rsidTr="00984F7D">
        <w:trPr>
          <w:trHeight w:val="551"/>
        </w:trPr>
        <w:tc>
          <w:tcPr>
            <w:tcW w:w="2020" w:type="dxa"/>
            <w:vAlign w:val="center"/>
          </w:tcPr>
          <w:p w14:paraId="69B07C81" w14:textId="77777777" w:rsidR="007C47C5" w:rsidRPr="00621F2B" w:rsidRDefault="007C47C5" w:rsidP="00B82628">
            <w:pPr>
              <w:pStyle w:val="En-tte"/>
              <w:tabs>
                <w:tab w:val="clear" w:pos="9071"/>
              </w:tabs>
              <w:jc w:val="center"/>
              <w:rPr>
                <w:rFonts w:cs="Arial"/>
                <w:b/>
                <w:sz w:val="20"/>
              </w:rPr>
            </w:pPr>
            <w:r w:rsidRPr="00621F2B">
              <w:rPr>
                <w:rFonts w:cs="Arial"/>
                <w:b/>
                <w:sz w:val="20"/>
              </w:rPr>
              <w:t>MT</w:t>
            </w:r>
          </w:p>
        </w:tc>
        <w:tc>
          <w:tcPr>
            <w:tcW w:w="2482" w:type="dxa"/>
            <w:vAlign w:val="center"/>
          </w:tcPr>
          <w:p w14:paraId="32A53EE6" w14:textId="00D7CFAA" w:rsidR="007C47C5" w:rsidRDefault="008D67E0" w:rsidP="00F27CA9">
            <w:pPr>
              <w:pStyle w:val="En-tte"/>
              <w:tabs>
                <w:tab w:val="clear" w:pos="9071"/>
              </w:tabs>
              <w:rPr>
                <w:rFonts w:cs="Arial"/>
                <w:sz w:val="20"/>
              </w:rPr>
            </w:pPr>
            <w:r>
              <w:rPr>
                <w:rFonts w:cs="Arial"/>
                <w:sz w:val="20"/>
              </w:rPr>
              <w:t>Mémoire Technique</w:t>
            </w:r>
          </w:p>
        </w:tc>
        <w:tc>
          <w:tcPr>
            <w:tcW w:w="5983" w:type="dxa"/>
            <w:vAlign w:val="center"/>
          </w:tcPr>
          <w:p w14:paraId="2260BE9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747D904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10160988"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0826207C" w14:textId="3878705C" w:rsidR="007C47C5" w:rsidRPr="005E0826" w:rsidRDefault="00C7004C" w:rsidP="00C7004C">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39B8EC6B" w14:textId="77777777" w:rsidR="007C47C5" w:rsidRDefault="007C47C5" w:rsidP="00F27CA9">
            <w:pPr>
              <w:pStyle w:val="En-tte"/>
              <w:tabs>
                <w:tab w:val="clear" w:pos="9071"/>
              </w:tabs>
              <w:rPr>
                <w:rFonts w:cs="Arial"/>
                <w:sz w:val="20"/>
              </w:rPr>
            </w:pPr>
          </w:p>
        </w:tc>
      </w:tr>
      <w:tr w:rsidR="007C47C5" w14:paraId="5E2FF01E" w14:textId="77777777" w:rsidTr="00984F7D">
        <w:trPr>
          <w:trHeight w:val="573"/>
        </w:trPr>
        <w:tc>
          <w:tcPr>
            <w:tcW w:w="2020" w:type="dxa"/>
            <w:vAlign w:val="center"/>
          </w:tcPr>
          <w:p w14:paraId="0664C0C4" w14:textId="77777777" w:rsidR="007C47C5" w:rsidRPr="00621F2B" w:rsidRDefault="007C47C5" w:rsidP="00B82628">
            <w:pPr>
              <w:pStyle w:val="En-tte"/>
              <w:tabs>
                <w:tab w:val="clear" w:pos="9071"/>
              </w:tabs>
              <w:jc w:val="center"/>
              <w:rPr>
                <w:rFonts w:cs="Arial"/>
                <w:b/>
                <w:sz w:val="20"/>
              </w:rPr>
            </w:pPr>
          </w:p>
        </w:tc>
        <w:tc>
          <w:tcPr>
            <w:tcW w:w="2482" w:type="dxa"/>
            <w:vAlign w:val="center"/>
          </w:tcPr>
          <w:p w14:paraId="6243CD48" w14:textId="77777777" w:rsidR="007C47C5" w:rsidRDefault="007C47C5" w:rsidP="00F27CA9">
            <w:pPr>
              <w:pStyle w:val="En-tte"/>
              <w:tabs>
                <w:tab w:val="clear" w:pos="9071"/>
              </w:tabs>
              <w:rPr>
                <w:rFonts w:cs="Arial"/>
                <w:sz w:val="20"/>
              </w:rPr>
            </w:pPr>
            <w:r>
              <w:rPr>
                <w:rFonts w:cs="Arial"/>
                <w:sz w:val="20"/>
              </w:rPr>
              <w:t>Planning détaillé par phase</w:t>
            </w:r>
          </w:p>
        </w:tc>
        <w:tc>
          <w:tcPr>
            <w:tcW w:w="5983" w:type="dxa"/>
            <w:vAlign w:val="center"/>
          </w:tcPr>
          <w:p w14:paraId="0D6CB5D6" w14:textId="00DE8B89" w:rsidR="007C47C5" w:rsidRPr="00090762" w:rsidRDefault="007C47C5" w:rsidP="00F27CA9">
            <w:pPr>
              <w:pStyle w:val="En-tte"/>
              <w:numPr>
                <w:ilvl w:val="0"/>
                <w:numId w:val="4"/>
              </w:numPr>
              <w:tabs>
                <w:tab w:val="clear" w:pos="9071"/>
              </w:tabs>
              <w:rPr>
                <w:rFonts w:cs="Arial"/>
                <w:sz w:val="20"/>
              </w:rPr>
            </w:pPr>
            <w:r w:rsidRPr="00090762">
              <w:rPr>
                <w:sz w:val="20"/>
              </w:rPr>
              <w:t>Le développement d’un planning global détaillé avec enchainement des t</w:t>
            </w:r>
            <w:r>
              <w:rPr>
                <w:sz w:val="20"/>
              </w:rPr>
              <w:t>â</w:t>
            </w:r>
            <w:r w:rsidRPr="00090762">
              <w:rPr>
                <w:sz w:val="20"/>
              </w:rPr>
              <w:t>ches et des essais spécifiques</w:t>
            </w:r>
            <w:r w:rsidR="00984F7D">
              <w:rPr>
                <w:sz w:val="20"/>
              </w:rPr>
              <w:t xml:space="preserve"> pour les lots concernés</w:t>
            </w:r>
            <w:r w:rsidRPr="00090762">
              <w:rPr>
                <w:sz w:val="20"/>
              </w:rPr>
              <w:t xml:space="preserve">. </w:t>
            </w:r>
          </w:p>
          <w:p w14:paraId="1A29F8EB" w14:textId="3BDE2ED7" w:rsidR="00C7004C" w:rsidRPr="00C7004C" w:rsidRDefault="00C7004C" w:rsidP="00F27CA9">
            <w:pPr>
              <w:pStyle w:val="En-tte"/>
              <w:numPr>
                <w:ilvl w:val="0"/>
                <w:numId w:val="4"/>
              </w:numPr>
              <w:tabs>
                <w:tab w:val="clear" w:pos="9071"/>
              </w:tabs>
              <w:rPr>
                <w:rFonts w:cs="Arial"/>
                <w:sz w:val="20"/>
              </w:rPr>
            </w:pPr>
            <w:r>
              <w:rPr>
                <w:sz w:val="20"/>
              </w:rPr>
              <w:t>l</w:t>
            </w:r>
            <w:r w:rsidRPr="00C7004C">
              <w:rPr>
                <w:sz w:val="20"/>
              </w:rPr>
              <w:t xml:space="preserve">'appropriation des délais doit apparaître </w:t>
            </w:r>
          </w:p>
          <w:p w14:paraId="42FABE2F" w14:textId="417E0245" w:rsidR="007C47C5" w:rsidRDefault="007C47C5" w:rsidP="00F27CA9">
            <w:pPr>
              <w:pStyle w:val="En-tte"/>
              <w:numPr>
                <w:ilvl w:val="0"/>
                <w:numId w:val="4"/>
              </w:numPr>
              <w:tabs>
                <w:tab w:val="clear" w:pos="9071"/>
              </w:tabs>
              <w:rPr>
                <w:rFonts w:cs="Arial"/>
                <w:sz w:val="20"/>
              </w:rPr>
            </w:pPr>
            <w:r w:rsidRPr="00090762">
              <w:rPr>
                <w:sz w:val="20"/>
              </w:rPr>
              <w:t>Une courbe de charge de l’entreprise pendant ces travaux est demandée</w:t>
            </w:r>
          </w:p>
        </w:tc>
      </w:tr>
      <w:tr w:rsidR="00773C54" w14:paraId="7C6A22AD" w14:textId="77777777" w:rsidTr="00CA0ABC">
        <w:trPr>
          <w:trHeight w:val="687"/>
        </w:trPr>
        <w:tc>
          <w:tcPr>
            <w:tcW w:w="2020" w:type="dxa"/>
            <w:vAlign w:val="center"/>
          </w:tcPr>
          <w:p w14:paraId="00A5653B" w14:textId="77777777" w:rsidR="00773C54" w:rsidRPr="00621F2B" w:rsidRDefault="00773C54" w:rsidP="00B82628">
            <w:pPr>
              <w:pStyle w:val="En-tte"/>
              <w:tabs>
                <w:tab w:val="clear" w:pos="9071"/>
              </w:tabs>
              <w:jc w:val="center"/>
              <w:rPr>
                <w:rFonts w:cs="Arial"/>
                <w:b/>
                <w:sz w:val="20"/>
              </w:rPr>
            </w:pPr>
          </w:p>
        </w:tc>
        <w:tc>
          <w:tcPr>
            <w:tcW w:w="2482" w:type="dxa"/>
            <w:vAlign w:val="center"/>
          </w:tcPr>
          <w:p w14:paraId="64292BDF" w14:textId="77777777" w:rsidR="00773C54" w:rsidRPr="00621F2B" w:rsidRDefault="00773C54" w:rsidP="00CA0ABC">
            <w:pPr>
              <w:pStyle w:val="En-tte"/>
              <w:tabs>
                <w:tab w:val="clear" w:pos="9071"/>
              </w:tabs>
              <w:rPr>
                <w:rFonts w:cs="Arial"/>
                <w:sz w:val="20"/>
              </w:rPr>
            </w:pPr>
            <w:r>
              <w:rPr>
                <w:rFonts w:cs="Arial"/>
                <w:sz w:val="20"/>
              </w:rPr>
              <w:t>Attestation de visite</w:t>
            </w:r>
          </w:p>
        </w:tc>
        <w:tc>
          <w:tcPr>
            <w:tcW w:w="5983" w:type="dxa"/>
            <w:vAlign w:val="center"/>
          </w:tcPr>
          <w:p w14:paraId="1A8506FF" w14:textId="77777777" w:rsidR="00773C54" w:rsidRDefault="00773C54" w:rsidP="00CA0ABC">
            <w:pPr>
              <w:pStyle w:val="En-tte"/>
              <w:tabs>
                <w:tab w:val="clear" w:pos="9071"/>
              </w:tabs>
              <w:ind w:left="357"/>
              <w:rPr>
                <w:sz w:val="20"/>
              </w:rPr>
            </w:pPr>
            <w:r>
              <w:rPr>
                <w:rFonts w:cs="Arial"/>
                <w:sz w:val="20"/>
              </w:rPr>
              <w:t>Attestation de visite signée par le CHU</w:t>
            </w:r>
          </w:p>
        </w:tc>
      </w:tr>
      <w:tr w:rsidR="00E400FE" w14:paraId="49D2E53A" w14:textId="77777777" w:rsidTr="001005E2">
        <w:trPr>
          <w:trHeight w:val="687"/>
        </w:trPr>
        <w:tc>
          <w:tcPr>
            <w:tcW w:w="2020" w:type="dxa"/>
            <w:vAlign w:val="center"/>
          </w:tcPr>
          <w:p w14:paraId="02977F64" w14:textId="768CCB68" w:rsidR="00E400FE" w:rsidRPr="00E400FE" w:rsidRDefault="00E400FE" w:rsidP="00B82628">
            <w:pPr>
              <w:pStyle w:val="En-tte"/>
              <w:tabs>
                <w:tab w:val="clear" w:pos="9071"/>
              </w:tabs>
              <w:jc w:val="center"/>
              <w:rPr>
                <w:rFonts w:cs="Arial"/>
                <w:b/>
                <w:sz w:val="28"/>
                <w:szCs w:val="28"/>
              </w:rPr>
            </w:pPr>
            <w:r w:rsidRPr="00E400FE">
              <w:rPr>
                <w:rFonts w:cs="Arial"/>
                <w:b/>
                <w:sz w:val="20"/>
              </w:rPr>
              <w:lastRenderedPageBreak/>
              <w:t>FT</w:t>
            </w:r>
          </w:p>
        </w:tc>
        <w:tc>
          <w:tcPr>
            <w:tcW w:w="8465" w:type="dxa"/>
            <w:gridSpan w:val="2"/>
            <w:vAlign w:val="center"/>
          </w:tcPr>
          <w:p w14:paraId="307D1672" w14:textId="4C8BFD21" w:rsidR="00E400FE" w:rsidRPr="00E400FE" w:rsidRDefault="00E400FE" w:rsidP="00E400FE">
            <w:pPr>
              <w:pStyle w:val="En-tte"/>
              <w:tabs>
                <w:tab w:val="clear" w:pos="9071"/>
              </w:tabs>
              <w:ind w:left="357"/>
              <w:jc w:val="center"/>
              <w:rPr>
                <w:rFonts w:cs="Arial"/>
                <w:b/>
                <w:sz w:val="28"/>
                <w:szCs w:val="28"/>
              </w:rPr>
            </w:pPr>
            <w:r w:rsidRPr="00E400FE">
              <w:rPr>
                <w:rFonts w:cs="Arial"/>
                <w:b/>
                <w:sz w:val="28"/>
                <w:szCs w:val="28"/>
              </w:rPr>
              <w:t>Fiches Techniques</w:t>
            </w:r>
          </w:p>
        </w:tc>
      </w:tr>
      <w:tr w:rsidR="00C711E3" w14:paraId="1FB4BB6B" w14:textId="77777777" w:rsidTr="00192BBA">
        <w:trPr>
          <w:trHeight w:val="1581"/>
        </w:trPr>
        <w:tc>
          <w:tcPr>
            <w:tcW w:w="2020" w:type="dxa"/>
            <w:vAlign w:val="center"/>
          </w:tcPr>
          <w:p w14:paraId="701B8537" w14:textId="2A870B83" w:rsidR="00C711E3" w:rsidRPr="00621F2B" w:rsidRDefault="00C711E3" w:rsidP="00C711E3">
            <w:pPr>
              <w:pStyle w:val="En-tte"/>
              <w:tabs>
                <w:tab w:val="clear" w:pos="9071"/>
              </w:tabs>
              <w:jc w:val="center"/>
              <w:rPr>
                <w:rFonts w:cs="Arial"/>
                <w:b/>
                <w:sz w:val="20"/>
              </w:rPr>
            </w:pPr>
          </w:p>
        </w:tc>
        <w:tc>
          <w:tcPr>
            <w:tcW w:w="2482" w:type="dxa"/>
            <w:vAlign w:val="center"/>
          </w:tcPr>
          <w:p w14:paraId="6AD27268" w14:textId="72E1DDAC" w:rsidR="00C711E3" w:rsidRPr="002A6D00" w:rsidRDefault="00C711E3" w:rsidP="00C711E3">
            <w:pPr>
              <w:pStyle w:val="En-tte"/>
              <w:tabs>
                <w:tab w:val="clear" w:pos="9071"/>
              </w:tabs>
              <w:jc w:val="center"/>
              <w:rPr>
                <w:rFonts w:cs="Arial"/>
                <w:sz w:val="20"/>
              </w:rPr>
            </w:pPr>
            <w:r>
              <w:rPr>
                <w:rFonts w:cs="Calibri"/>
                <w:sz w:val="20"/>
              </w:rPr>
              <w:t xml:space="preserve">Lot 01 : </w:t>
            </w:r>
            <w:r w:rsidR="00365383" w:rsidRPr="00365383">
              <w:rPr>
                <w:rFonts w:cs="Calibri"/>
                <w:sz w:val="20"/>
              </w:rPr>
              <w:t>Gros Œuvre/Démolition / Plâtrerie</w:t>
            </w:r>
          </w:p>
        </w:tc>
        <w:tc>
          <w:tcPr>
            <w:tcW w:w="5983" w:type="dxa"/>
            <w:vAlign w:val="center"/>
          </w:tcPr>
          <w:p w14:paraId="39A16EA5" w14:textId="77777777" w:rsidR="00C711E3" w:rsidRDefault="00C711E3" w:rsidP="00192BBA">
            <w:pPr>
              <w:numPr>
                <w:ilvl w:val="0"/>
                <w:numId w:val="20"/>
              </w:numPr>
              <w:rPr>
                <w:rFonts w:cs="Calibri"/>
                <w:sz w:val="20"/>
              </w:rPr>
            </w:pPr>
            <w:r>
              <w:rPr>
                <w:rFonts w:cs="Calibri"/>
                <w:sz w:val="20"/>
              </w:rPr>
              <w:t>Plafonds</w:t>
            </w:r>
            <w:r w:rsidRPr="000E6CC9">
              <w:rPr>
                <w:rFonts w:cs="Calibri"/>
                <w:sz w:val="20"/>
              </w:rPr>
              <w:t xml:space="preserve"> Dalles démontables hygiène </w:t>
            </w:r>
          </w:p>
          <w:p w14:paraId="267C017C" w14:textId="011E8836" w:rsidR="00C711E3" w:rsidRDefault="00C711E3" w:rsidP="00192BBA">
            <w:pPr>
              <w:pStyle w:val="En-tte"/>
              <w:tabs>
                <w:tab w:val="clear" w:pos="9071"/>
              </w:tabs>
              <w:rPr>
                <w:rFonts w:cs="Arial"/>
                <w:sz w:val="20"/>
              </w:rPr>
            </w:pPr>
            <w:r>
              <w:rPr>
                <w:rFonts w:cs="Calibri"/>
                <w:sz w:val="20"/>
              </w:rPr>
              <w:t>Cloison carreaux de plâtre</w:t>
            </w:r>
          </w:p>
        </w:tc>
      </w:tr>
      <w:tr w:rsidR="00C711E3" w14:paraId="4BFF8E6D" w14:textId="77777777" w:rsidTr="00192BBA">
        <w:trPr>
          <w:trHeight w:val="1581"/>
        </w:trPr>
        <w:tc>
          <w:tcPr>
            <w:tcW w:w="2020" w:type="dxa"/>
            <w:vAlign w:val="center"/>
          </w:tcPr>
          <w:p w14:paraId="115F42D0" w14:textId="77777777" w:rsidR="00C711E3" w:rsidRDefault="00C711E3" w:rsidP="00C711E3">
            <w:pPr>
              <w:pStyle w:val="En-tte"/>
              <w:tabs>
                <w:tab w:val="clear" w:pos="9071"/>
              </w:tabs>
              <w:jc w:val="center"/>
              <w:rPr>
                <w:rFonts w:cs="Arial"/>
                <w:b/>
                <w:sz w:val="20"/>
              </w:rPr>
            </w:pPr>
          </w:p>
        </w:tc>
        <w:tc>
          <w:tcPr>
            <w:tcW w:w="2482" w:type="dxa"/>
            <w:vAlign w:val="center"/>
          </w:tcPr>
          <w:p w14:paraId="6AF8B333" w14:textId="77777777" w:rsidR="00C711E3" w:rsidRDefault="00C711E3" w:rsidP="00C711E3">
            <w:pPr>
              <w:jc w:val="center"/>
              <w:rPr>
                <w:rFonts w:cs="Calibri"/>
                <w:sz w:val="20"/>
              </w:rPr>
            </w:pPr>
            <w:r>
              <w:rPr>
                <w:rFonts w:cs="Calibri"/>
                <w:sz w:val="20"/>
              </w:rPr>
              <w:t>Lot 02 : Finitions</w:t>
            </w:r>
          </w:p>
          <w:p w14:paraId="0E92D5D2" w14:textId="0B5C320C" w:rsidR="00C711E3" w:rsidRDefault="00C711E3" w:rsidP="00C711E3">
            <w:pPr>
              <w:pStyle w:val="En-tte"/>
              <w:tabs>
                <w:tab w:val="clear" w:pos="9071"/>
              </w:tabs>
              <w:jc w:val="center"/>
              <w:rPr>
                <w:rFonts w:cs="Calibri"/>
                <w:sz w:val="20"/>
              </w:rPr>
            </w:pPr>
          </w:p>
        </w:tc>
        <w:tc>
          <w:tcPr>
            <w:tcW w:w="5983" w:type="dxa"/>
            <w:vAlign w:val="center"/>
          </w:tcPr>
          <w:p w14:paraId="2739D47E" w14:textId="77777777" w:rsidR="00C711E3" w:rsidRDefault="00C711E3" w:rsidP="00192BBA">
            <w:pPr>
              <w:numPr>
                <w:ilvl w:val="0"/>
                <w:numId w:val="20"/>
              </w:numPr>
              <w:rPr>
                <w:rFonts w:cs="Calibri"/>
                <w:sz w:val="20"/>
              </w:rPr>
            </w:pPr>
            <w:r>
              <w:rPr>
                <w:rFonts w:cs="Calibri"/>
                <w:sz w:val="20"/>
              </w:rPr>
              <w:t xml:space="preserve"> Peinture Murale</w:t>
            </w:r>
          </w:p>
          <w:p w14:paraId="7099B425" w14:textId="77777777" w:rsidR="00C711E3" w:rsidRDefault="00C711E3" w:rsidP="00192BBA">
            <w:pPr>
              <w:numPr>
                <w:ilvl w:val="0"/>
                <w:numId w:val="20"/>
              </w:numPr>
              <w:rPr>
                <w:rFonts w:cs="Calibri"/>
                <w:sz w:val="20"/>
              </w:rPr>
            </w:pPr>
            <w:r>
              <w:rPr>
                <w:rFonts w:cs="Calibri"/>
                <w:sz w:val="20"/>
              </w:rPr>
              <w:t>Ragréage</w:t>
            </w:r>
          </w:p>
          <w:p w14:paraId="53A0EF7E" w14:textId="77777777" w:rsidR="00C711E3" w:rsidRDefault="00C711E3" w:rsidP="00192BBA">
            <w:pPr>
              <w:numPr>
                <w:ilvl w:val="0"/>
                <w:numId w:val="20"/>
              </w:numPr>
              <w:rPr>
                <w:rFonts w:cs="Calibri"/>
                <w:sz w:val="20"/>
              </w:rPr>
            </w:pPr>
            <w:r>
              <w:rPr>
                <w:rFonts w:cs="Calibri"/>
                <w:sz w:val="20"/>
              </w:rPr>
              <w:t>Revêtement de sol</w:t>
            </w:r>
          </w:p>
          <w:p w14:paraId="60109EF2" w14:textId="77777777" w:rsidR="00C711E3" w:rsidRDefault="00C711E3" w:rsidP="00192BBA">
            <w:pPr>
              <w:numPr>
                <w:ilvl w:val="0"/>
                <w:numId w:val="20"/>
              </w:numPr>
              <w:rPr>
                <w:rFonts w:cs="Calibri"/>
                <w:sz w:val="20"/>
              </w:rPr>
            </w:pPr>
            <w:r>
              <w:rPr>
                <w:rFonts w:cs="Calibri"/>
                <w:sz w:val="20"/>
              </w:rPr>
              <w:t>Panneaux PVC</w:t>
            </w:r>
          </w:p>
          <w:p w14:paraId="32218BDE" w14:textId="78AE9283" w:rsidR="00C711E3" w:rsidRPr="005E11DA" w:rsidRDefault="00C711E3" w:rsidP="00192BBA">
            <w:pPr>
              <w:pStyle w:val="Paragraphedeliste"/>
              <w:ind w:left="720"/>
              <w:rPr>
                <w:rFonts w:cs="Calibri"/>
                <w:sz w:val="20"/>
              </w:rPr>
            </w:pPr>
            <w:r>
              <w:rPr>
                <w:rFonts w:cs="Calibri"/>
                <w:sz w:val="20"/>
              </w:rPr>
              <w:t>Profilé d’angle</w:t>
            </w:r>
          </w:p>
        </w:tc>
      </w:tr>
      <w:tr w:rsidR="00C711E3" w14:paraId="4CBDB0CA" w14:textId="77777777" w:rsidTr="00192BBA">
        <w:trPr>
          <w:trHeight w:val="1581"/>
        </w:trPr>
        <w:tc>
          <w:tcPr>
            <w:tcW w:w="2020" w:type="dxa"/>
            <w:vAlign w:val="center"/>
          </w:tcPr>
          <w:p w14:paraId="03A708A4" w14:textId="7210F696" w:rsidR="00C711E3" w:rsidRPr="00621F2B" w:rsidRDefault="00C711E3" w:rsidP="00C711E3">
            <w:pPr>
              <w:pStyle w:val="En-tte"/>
              <w:tabs>
                <w:tab w:val="clear" w:pos="9071"/>
              </w:tabs>
              <w:jc w:val="center"/>
              <w:rPr>
                <w:rFonts w:cs="Arial"/>
                <w:b/>
                <w:sz w:val="20"/>
              </w:rPr>
            </w:pPr>
          </w:p>
        </w:tc>
        <w:tc>
          <w:tcPr>
            <w:tcW w:w="2482" w:type="dxa"/>
            <w:vAlign w:val="center"/>
          </w:tcPr>
          <w:p w14:paraId="5C379B4E" w14:textId="77777777" w:rsidR="00C711E3" w:rsidRDefault="00C711E3" w:rsidP="00C711E3">
            <w:pPr>
              <w:jc w:val="center"/>
              <w:rPr>
                <w:rFonts w:cs="Calibri"/>
                <w:sz w:val="20"/>
              </w:rPr>
            </w:pPr>
            <w:r>
              <w:rPr>
                <w:rFonts w:cs="Calibri"/>
                <w:sz w:val="20"/>
              </w:rPr>
              <w:t>Lot 03 : Désenfumage</w:t>
            </w:r>
          </w:p>
          <w:p w14:paraId="3A03307A" w14:textId="001AD1CF" w:rsidR="00C711E3" w:rsidRPr="000E6CC9" w:rsidRDefault="00C711E3" w:rsidP="00C711E3">
            <w:pPr>
              <w:jc w:val="center"/>
              <w:rPr>
                <w:rFonts w:cs="Calibri"/>
                <w:sz w:val="20"/>
              </w:rPr>
            </w:pPr>
          </w:p>
        </w:tc>
        <w:tc>
          <w:tcPr>
            <w:tcW w:w="5983" w:type="dxa"/>
            <w:tcBorders>
              <w:bottom w:val="single" w:sz="4" w:space="0" w:color="auto"/>
            </w:tcBorders>
            <w:vAlign w:val="center"/>
          </w:tcPr>
          <w:p w14:paraId="5C4DF8F1" w14:textId="77777777" w:rsidR="00C711E3" w:rsidRDefault="00C711E3" w:rsidP="00192BBA">
            <w:pPr>
              <w:numPr>
                <w:ilvl w:val="0"/>
                <w:numId w:val="20"/>
              </w:numPr>
              <w:rPr>
                <w:rFonts w:cs="Calibri"/>
                <w:sz w:val="20"/>
              </w:rPr>
            </w:pPr>
            <w:r>
              <w:rPr>
                <w:rFonts w:cs="Calibri"/>
                <w:sz w:val="20"/>
              </w:rPr>
              <w:t>Extracteur de désenfumage</w:t>
            </w:r>
          </w:p>
          <w:p w14:paraId="36542E30" w14:textId="77777777" w:rsidR="00C711E3" w:rsidRDefault="00C711E3" w:rsidP="00192BBA">
            <w:pPr>
              <w:numPr>
                <w:ilvl w:val="0"/>
                <w:numId w:val="20"/>
              </w:numPr>
              <w:rPr>
                <w:rFonts w:cs="Calibri"/>
                <w:sz w:val="20"/>
              </w:rPr>
            </w:pPr>
            <w:r>
              <w:rPr>
                <w:rFonts w:cs="Calibri"/>
                <w:sz w:val="20"/>
              </w:rPr>
              <w:t>Volets tunnel</w:t>
            </w:r>
          </w:p>
          <w:p w14:paraId="567CABD9" w14:textId="77777777" w:rsidR="00C711E3" w:rsidRDefault="00C711E3" w:rsidP="00192BBA">
            <w:pPr>
              <w:numPr>
                <w:ilvl w:val="0"/>
                <w:numId w:val="20"/>
              </w:numPr>
              <w:rPr>
                <w:rFonts w:cs="Calibri"/>
                <w:sz w:val="20"/>
              </w:rPr>
            </w:pPr>
            <w:r>
              <w:rPr>
                <w:rFonts w:cs="Calibri"/>
                <w:sz w:val="20"/>
              </w:rPr>
              <w:t>Ouvrants en façade</w:t>
            </w:r>
          </w:p>
          <w:p w14:paraId="07D97775" w14:textId="77777777" w:rsidR="00C711E3" w:rsidRDefault="00C711E3" w:rsidP="00192BBA">
            <w:pPr>
              <w:numPr>
                <w:ilvl w:val="0"/>
                <w:numId w:val="20"/>
              </w:numPr>
              <w:rPr>
                <w:rFonts w:cs="Calibri"/>
                <w:sz w:val="20"/>
              </w:rPr>
            </w:pPr>
            <w:r>
              <w:rPr>
                <w:rFonts w:cs="Calibri"/>
                <w:sz w:val="20"/>
              </w:rPr>
              <w:t>Volet coupe-feu</w:t>
            </w:r>
          </w:p>
          <w:p w14:paraId="27679B4D" w14:textId="3CC86BE4" w:rsidR="00C711E3" w:rsidRPr="005E11DA" w:rsidRDefault="00C711E3" w:rsidP="00192BBA">
            <w:pPr>
              <w:pStyle w:val="Paragraphedeliste"/>
              <w:ind w:left="720"/>
              <w:rPr>
                <w:rFonts w:cs="Calibri"/>
                <w:sz w:val="20"/>
              </w:rPr>
            </w:pPr>
            <w:r>
              <w:rPr>
                <w:rFonts w:cs="Calibri"/>
                <w:sz w:val="20"/>
              </w:rPr>
              <w:t xml:space="preserve">Grilles </w:t>
            </w:r>
            <w:r w:rsidRPr="000E6CC9">
              <w:rPr>
                <w:rFonts w:cs="Calibri"/>
                <w:sz w:val="20"/>
              </w:rPr>
              <w:t xml:space="preserve">. </w:t>
            </w:r>
          </w:p>
        </w:tc>
      </w:tr>
      <w:tr w:rsidR="00C711E3" w14:paraId="45895A53" w14:textId="77777777" w:rsidTr="00192BBA">
        <w:trPr>
          <w:trHeight w:val="1581"/>
        </w:trPr>
        <w:tc>
          <w:tcPr>
            <w:tcW w:w="2020" w:type="dxa"/>
            <w:vAlign w:val="center"/>
          </w:tcPr>
          <w:p w14:paraId="135FC215" w14:textId="77777777" w:rsidR="00C711E3" w:rsidRPr="00621F2B" w:rsidRDefault="00C711E3" w:rsidP="00C711E3">
            <w:pPr>
              <w:pStyle w:val="En-tte"/>
              <w:tabs>
                <w:tab w:val="clear" w:pos="9071"/>
              </w:tabs>
              <w:jc w:val="center"/>
              <w:rPr>
                <w:rFonts w:cs="Arial"/>
                <w:b/>
                <w:sz w:val="20"/>
              </w:rPr>
            </w:pPr>
          </w:p>
        </w:tc>
        <w:tc>
          <w:tcPr>
            <w:tcW w:w="2482" w:type="dxa"/>
            <w:vAlign w:val="center"/>
          </w:tcPr>
          <w:p w14:paraId="6FDFDFFE" w14:textId="444D2F6A" w:rsidR="00C711E3" w:rsidRDefault="00C711E3" w:rsidP="00C711E3">
            <w:pPr>
              <w:jc w:val="center"/>
              <w:rPr>
                <w:rFonts w:cs="Calibri"/>
                <w:sz w:val="20"/>
              </w:rPr>
            </w:pPr>
            <w:r>
              <w:rPr>
                <w:rFonts w:cs="Calibri"/>
                <w:sz w:val="20"/>
              </w:rPr>
              <w:t>Lot 04 : Electricité</w:t>
            </w:r>
            <w:r w:rsidR="006F566B">
              <w:rPr>
                <w:rFonts w:cs="Calibri"/>
                <w:sz w:val="20"/>
              </w:rPr>
              <w:t xml:space="preserve"> CFO CFA SSI</w:t>
            </w:r>
          </w:p>
          <w:p w14:paraId="5BA5544D" w14:textId="77777777" w:rsidR="00C711E3" w:rsidRPr="000E6CC9" w:rsidRDefault="00C711E3" w:rsidP="00C711E3">
            <w:pPr>
              <w:jc w:val="center"/>
              <w:rPr>
                <w:rFonts w:cs="Calibri"/>
                <w:sz w:val="20"/>
              </w:rPr>
            </w:pPr>
          </w:p>
        </w:tc>
        <w:tc>
          <w:tcPr>
            <w:tcW w:w="5983" w:type="dxa"/>
            <w:tcBorders>
              <w:bottom w:val="single" w:sz="4" w:space="0" w:color="auto"/>
            </w:tcBorders>
            <w:vAlign w:val="center"/>
          </w:tcPr>
          <w:p w14:paraId="70A00269" w14:textId="7225B510" w:rsidR="00C711E3" w:rsidRPr="00C711E3" w:rsidRDefault="00C711E3" w:rsidP="00192BBA">
            <w:pPr>
              <w:pStyle w:val="Paragraphedeliste"/>
              <w:numPr>
                <w:ilvl w:val="0"/>
                <w:numId w:val="20"/>
              </w:numPr>
              <w:rPr>
                <w:rFonts w:cs="Calibri"/>
                <w:sz w:val="20"/>
              </w:rPr>
            </w:pPr>
            <w:r w:rsidRPr="00C711E3">
              <w:rPr>
                <w:rFonts w:cs="Calibri"/>
                <w:sz w:val="20"/>
              </w:rPr>
              <w:t>SSI</w:t>
            </w:r>
          </w:p>
        </w:tc>
      </w:tr>
    </w:tbl>
    <w:p w14:paraId="4CDD523E" w14:textId="61A9000B" w:rsidR="00090762" w:rsidRDefault="00090762" w:rsidP="00D97318"/>
    <w:p w14:paraId="1BA82971" w14:textId="77777777" w:rsidR="00C82BEB" w:rsidRDefault="00C82BEB"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2B1DDE91" w:rsidR="00937F18" w:rsidRPr="00834401" w:rsidRDefault="008F3EE0" w:rsidP="00872C49">
      <w:pPr>
        <w:pStyle w:val="Titre2"/>
      </w:pPr>
      <w:bookmarkStart w:id="37" w:name="_Ref521678937"/>
      <w:bookmarkStart w:id="38" w:name="_Ref521678938"/>
      <w:bookmarkStart w:id="39" w:name="_Toc206492765"/>
      <w:r w:rsidRPr="004C057F">
        <w:t>Variantes</w:t>
      </w:r>
      <w:bookmarkEnd w:id="37"/>
      <w:bookmarkEnd w:id="38"/>
      <w:bookmarkEnd w:id="39"/>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40" w:name="_Ref151466653"/>
      <w:bookmarkStart w:id="41" w:name="_Toc206492766"/>
      <w:r>
        <w:t xml:space="preserve">Prestations </w:t>
      </w:r>
      <w:r w:rsidRPr="003625F9">
        <w:t xml:space="preserve">supplémentaires </w:t>
      </w:r>
      <w:r w:rsidR="00B06C73" w:rsidRPr="003625F9">
        <w:t>éventuelles</w:t>
      </w:r>
      <w:bookmarkEnd w:id="40"/>
      <w:bookmarkEnd w:id="41"/>
    </w:p>
    <w:p w14:paraId="46222C66" w14:textId="6F5E25DD" w:rsidR="00A67B41" w:rsidRPr="00744074" w:rsidRDefault="00EA0278" w:rsidP="00321549">
      <w:pPr>
        <w:pStyle w:val="En-tte"/>
        <w:tabs>
          <w:tab w:val="clear" w:pos="9071"/>
        </w:tabs>
        <w:jc w:val="both"/>
        <w:rPr>
          <w:rFonts w:cs="Arial"/>
          <w:sz w:val="20"/>
        </w:rPr>
      </w:pPr>
      <w:r>
        <w:rPr>
          <w:rFonts w:cs="Arial"/>
          <w:sz w:val="20"/>
        </w:rPr>
        <w:t>Sans objet</w:t>
      </w:r>
    </w:p>
    <w:p w14:paraId="4C165699" w14:textId="77777777" w:rsidR="008F3EE0" w:rsidRDefault="008F3EE0" w:rsidP="00EF07BF">
      <w:pPr>
        <w:pStyle w:val="Titre2"/>
      </w:pPr>
      <w:bookmarkStart w:id="42" w:name="_Toc206492767"/>
      <w:r w:rsidRPr="004C057F">
        <w:t xml:space="preserve">Dispositions </w:t>
      </w:r>
      <w:r>
        <w:t>particulières</w:t>
      </w:r>
      <w:bookmarkEnd w:id="42"/>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3" w:name="_Ref481507207"/>
      <w:bookmarkStart w:id="44" w:name="_Toc206492768"/>
      <w:r>
        <w:lastRenderedPageBreak/>
        <w:t xml:space="preserve">Présentation </w:t>
      </w:r>
      <w:r w:rsidRPr="00835076">
        <w:t>et</w:t>
      </w:r>
      <w:r>
        <w:t xml:space="preserve"> contenu des plis</w:t>
      </w:r>
      <w:bookmarkEnd w:id="43"/>
      <w:bookmarkEnd w:id="44"/>
    </w:p>
    <w:p w14:paraId="1DDC5614" w14:textId="77777777" w:rsidR="008F3EE0" w:rsidRDefault="008F3EE0" w:rsidP="00EF07BF">
      <w:pPr>
        <w:pStyle w:val="Titre2"/>
      </w:pPr>
      <w:bookmarkStart w:id="45" w:name="_Toc206492769"/>
      <w:r>
        <w:t>Choix du mode de remise des plis</w:t>
      </w:r>
      <w:bookmarkEnd w:id="45"/>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6" w:name="_Ref521678984"/>
      <w:bookmarkStart w:id="47" w:name="_Toc206492770"/>
      <w:r>
        <w:t>Par voie dématérialisée</w:t>
      </w:r>
      <w:bookmarkEnd w:id="46"/>
      <w:bookmarkEnd w:id="47"/>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6"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7"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8"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30"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1"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8" w:name="_Toc206492771"/>
      <w:r w:rsidRPr="005272DB">
        <w:t>Formats des documents</w:t>
      </w:r>
      <w:bookmarkEnd w:id="48"/>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9" w:name="_Toc206492772"/>
      <w:r>
        <w:t>O</w:t>
      </w:r>
      <w:r w:rsidRPr="009D56C1">
        <w:t>utils requis pour répondre par voie dématérialisée</w:t>
      </w:r>
      <w:bookmarkEnd w:id="49"/>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2"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3" w:history="1">
        <w:r w:rsidRPr="00EF07BF">
          <w:rPr>
            <w:rFonts w:cs="Arial"/>
            <w:sz w:val="20"/>
          </w:rPr>
          <w:t>https://www.marches-publics.gouv.fr</w:t>
        </w:r>
      </w:hyperlink>
    </w:p>
    <w:p w14:paraId="65EE705A" w14:textId="77777777" w:rsidR="00970169" w:rsidRPr="009D56C1" w:rsidRDefault="00483E56" w:rsidP="005272DB">
      <w:pPr>
        <w:pStyle w:val="Titre3"/>
      </w:pPr>
      <w:bookmarkStart w:id="50" w:name="_Toc206492773"/>
      <w:r>
        <w:t>C</w:t>
      </w:r>
      <w:r w:rsidRPr="009D56C1">
        <w:t>ertificat de signature électronique</w:t>
      </w:r>
      <w:bookmarkEnd w:id="50"/>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lastRenderedPageBreak/>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51" w:name="_Toc206492774"/>
      <w:r>
        <w:t>R</w:t>
      </w:r>
      <w:r w:rsidR="00B8721A">
        <w:t>emarques pratiques</w:t>
      </w:r>
      <w:bookmarkEnd w:id="51"/>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4"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2" w:name="_Toc206492775"/>
      <w:r>
        <w:t>T</w:t>
      </w:r>
      <w:r w:rsidRPr="00970169">
        <w:t>ransmission des virus</w:t>
      </w:r>
      <w:bookmarkEnd w:id="52"/>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53" w:name="_Toc206492776"/>
      <w:r>
        <w:t>La copie de sauvegarde</w:t>
      </w:r>
      <w:bookmarkEnd w:id="53"/>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601CB37E"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 xml:space="preserve">Direction des Achats – Cellule juridique - Bâtiment Garonne (RDC) </w:t>
      </w:r>
      <w:r w:rsidR="00D32553">
        <w:rPr>
          <w:rFonts w:cs="Arial"/>
          <w:b/>
          <w:noProof/>
          <w:sz w:val="20"/>
        </w:rPr>
        <w:t>– HAA033</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4" w:name="Conseils"/>
      <w:r w:rsidRPr="00CC4337">
        <w:rPr>
          <w:rFonts w:eastAsia="Calibri" w:cs="Arial"/>
          <w:b/>
          <w:color w:val="7030A0"/>
          <w:sz w:val="20"/>
          <w:u w:val="single"/>
          <w:lang w:eastAsia="en-US"/>
        </w:rPr>
        <w:t>CONSEILS POUR PERMETTRE UN DEPOT DANS DE BONNES CONDITIONS :</w:t>
      </w:r>
    </w:p>
    <w:bookmarkEnd w:id="54"/>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5" w:name="_Ref521678878"/>
      <w:bookmarkStart w:id="56" w:name="_Ref521678925"/>
      <w:bookmarkStart w:id="57" w:name="_Ref151466617"/>
      <w:bookmarkStart w:id="58" w:name="_Toc206492777"/>
      <w:r w:rsidRPr="00D538A6">
        <w:lastRenderedPageBreak/>
        <w:t>Visite du site</w:t>
      </w:r>
      <w:bookmarkEnd w:id="55"/>
      <w:bookmarkEnd w:id="56"/>
      <w:r w:rsidR="00470A03" w:rsidRPr="00D538A6">
        <w:t xml:space="preserve"> obligatoire</w:t>
      </w:r>
      <w:bookmarkEnd w:id="57"/>
      <w:bookmarkEnd w:id="58"/>
    </w:p>
    <w:p w14:paraId="4E985E66" w14:textId="77777777" w:rsidR="00FC22D3" w:rsidRDefault="008F3EE0" w:rsidP="003625F9">
      <w:pPr>
        <w:tabs>
          <w:tab w:val="left" w:pos="5529"/>
        </w:tabs>
        <w:jc w:val="both"/>
        <w:rPr>
          <w:rFonts w:cs="Arial"/>
          <w:sz w:val="20"/>
        </w:rPr>
      </w:pPr>
      <w:r w:rsidRPr="003625F9">
        <w:rPr>
          <w:rFonts w:cs="Arial"/>
          <w:sz w:val="20"/>
        </w:rPr>
        <w:t xml:space="preserve">Une visite de site sera organisée. </w:t>
      </w:r>
    </w:p>
    <w:p w14:paraId="48FAA0E6" w14:textId="77777777" w:rsidR="00FC22D3" w:rsidRDefault="00FC22D3" w:rsidP="00FC22D3">
      <w:pPr>
        <w:tabs>
          <w:tab w:val="left" w:pos="5529"/>
        </w:tabs>
        <w:jc w:val="both"/>
        <w:rPr>
          <w:rFonts w:cs="Arial"/>
          <w:sz w:val="20"/>
        </w:rPr>
      </w:pPr>
      <w:r w:rsidRPr="001156D6">
        <w:rPr>
          <w:rFonts w:cs="Arial"/>
          <w:sz w:val="20"/>
        </w:rPr>
        <w:t>Dans un souci de ne pas perturber l’activité hospitalière du site, le Maître d’ouvrage organisera une seule visite.</w:t>
      </w:r>
    </w:p>
    <w:p w14:paraId="78867353" w14:textId="77777777" w:rsidR="00FC22D3" w:rsidRDefault="00FC22D3" w:rsidP="003625F9">
      <w:pPr>
        <w:tabs>
          <w:tab w:val="left" w:pos="5529"/>
        </w:tabs>
        <w:jc w:val="both"/>
        <w:rPr>
          <w:rFonts w:cs="Arial"/>
          <w:sz w:val="20"/>
        </w:rPr>
      </w:pPr>
    </w:p>
    <w:p w14:paraId="2539E544" w14:textId="59139526" w:rsidR="003625F9" w:rsidRPr="003625F9" w:rsidRDefault="003625F9" w:rsidP="003625F9">
      <w:pPr>
        <w:tabs>
          <w:tab w:val="left" w:pos="5529"/>
        </w:tabs>
        <w:jc w:val="both"/>
        <w:rPr>
          <w:rFonts w:cs="Arial"/>
          <w:sz w:val="20"/>
        </w:rPr>
      </w:pPr>
      <w:r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62FD26C6" w:rsidR="008F3EE0" w:rsidRPr="003625F9"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B96AA3">
        <w:rPr>
          <w:rFonts w:cs="Arial"/>
          <w:b/>
          <w:sz w:val="20"/>
        </w:rPr>
        <w:t>Céline SALESSES</w:t>
      </w:r>
      <w:r w:rsidRPr="003625F9">
        <w:rPr>
          <w:rFonts w:cs="Arial"/>
          <w:sz w:val="20"/>
        </w:rPr>
        <w:t xml:space="preserve">, représentant de la Maîtrise d’ouvrage </w:t>
      </w:r>
      <w:r w:rsidR="005E669C">
        <w:rPr>
          <w:rFonts w:cs="Arial"/>
          <w:sz w:val="20"/>
        </w:rPr>
        <w:t>(</w:t>
      </w:r>
      <w:r w:rsidR="00F632F2">
        <w:rPr>
          <w:sz w:val="20"/>
        </w:rPr>
        <w:t xml:space="preserve">06 24 11 40 16 </w:t>
      </w:r>
      <w:r w:rsidRPr="003625F9">
        <w:rPr>
          <w:rFonts w:cs="Arial"/>
          <w:sz w:val="20"/>
        </w:rPr>
        <w:t xml:space="preserve">ou </w:t>
      </w:r>
      <w:hyperlink r:id="rId35" w:history="1">
        <w:r w:rsidR="00B96AA3">
          <w:rPr>
            <w:rStyle w:val="Lienhypertexte"/>
            <w:sz w:val="20"/>
          </w:rPr>
          <w:t>salesses.ce</w:t>
        </w:r>
        <w:r w:rsidR="00F632F2" w:rsidRPr="00FE4D31">
          <w:rPr>
            <w:rStyle w:val="Lienhypertexte"/>
            <w:sz w:val="20"/>
          </w:rPr>
          <w:t>@chu-toulouse.fr</w:t>
        </w:r>
      </w:hyperlink>
      <w:r w:rsidR="00AF52F0" w:rsidRPr="00AF52F0">
        <w:rPr>
          <w:sz w:val="20"/>
        </w:rPr>
        <w:t xml:space="preserve"> </w:t>
      </w:r>
      <w:r w:rsidRPr="003625F9">
        <w:rPr>
          <w:rFonts w:cs="Arial"/>
          <w:sz w:val="20"/>
        </w:rPr>
        <w:t xml:space="preserve">).  </w:t>
      </w:r>
    </w:p>
    <w:p w14:paraId="6981DB4F" w14:textId="25A75A67" w:rsidR="008F3EE0" w:rsidRPr="003625F9" w:rsidRDefault="008F3EE0" w:rsidP="00CC793F">
      <w:pPr>
        <w:tabs>
          <w:tab w:val="left" w:pos="5529"/>
        </w:tabs>
        <w:jc w:val="both"/>
        <w:rPr>
          <w:rFonts w:cs="Arial"/>
          <w:sz w:val="20"/>
        </w:rPr>
      </w:pPr>
      <w:r w:rsidRPr="003625F9">
        <w:rPr>
          <w:rFonts w:cs="Arial"/>
          <w:sz w:val="20"/>
        </w:rPr>
        <w:t xml:space="preserve">La visite aura lieu </w:t>
      </w:r>
      <w:r w:rsidR="00214F03">
        <w:rPr>
          <w:rFonts w:cs="Arial"/>
          <w:b/>
          <w:bCs/>
          <w:sz w:val="28"/>
          <w:highlight w:val="yellow"/>
        </w:rPr>
        <w:t>09</w:t>
      </w:r>
      <w:r w:rsidR="001A6F4E" w:rsidRPr="001A6F4E">
        <w:rPr>
          <w:rFonts w:cs="Arial"/>
          <w:b/>
          <w:bCs/>
          <w:sz w:val="28"/>
          <w:highlight w:val="yellow"/>
        </w:rPr>
        <w:t>-</w:t>
      </w:r>
      <w:r w:rsidR="00214F03">
        <w:rPr>
          <w:rFonts w:cs="Arial"/>
          <w:b/>
          <w:bCs/>
          <w:sz w:val="28"/>
          <w:highlight w:val="yellow"/>
        </w:rPr>
        <w:t>09</w:t>
      </w:r>
      <w:r w:rsidR="00984F7D" w:rsidRPr="001A6F4E">
        <w:rPr>
          <w:rFonts w:cs="Arial"/>
          <w:b/>
          <w:bCs/>
          <w:sz w:val="28"/>
          <w:highlight w:val="yellow"/>
        </w:rPr>
        <w:t>-202</w:t>
      </w:r>
      <w:r w:rsidR="00FC22D3" w:rsidRPr="001A6F4E">
        <w:rPr>
          <w:rFonts w:cs="Arial"/>
          <w:b/>
          <w:bCs/>
          <w:sz w:val="28"/>
          <w:highlight w:val="yellow"/>
        </w:rPr>
        <w:t>5</w:t>
      </w:r>
      <w:r w:rsidR="00984F7D" w:rsidRPr="001A6F4E">
        <w:rPr>
          <w:rFonts w:cs="Arial"/>
          <w:b/>
          <w:bCs/>
          <w:sz w:val="28"/>
          <w:highlight w:val="yellow"/>
        </w:rPr>
        <w:t xml:space="preserve"> à </w:t>
      </w:r>
      <w:r w:rsidR="001A6F4E" w:rsidRPr="001A6F4E">
        <w:rPr>
          <w:rFonts w:cs="Arial"/>
          <w:b/>
          <w:bCs/>
          <w:sz w:val="28"/>
          <w:highlight w:val="yellow"/>
        </w:rPr>
        <w:t>10</w:t>
      </w:r>
      <w:r w:rsidR="00984F7D" w:rsidRPr="001A6F4E">
        <w:rPr>
          <w:rFonts w:cs="Arial"/>
          <w:b/>
          <w:bCs/>
          <w:sz w:val="28"/>
          <w:highlight w:val="yellow"/>
        </w:rPr>
        <w:t>h</w:t>
      </w:r>
      <w:r w:rsidR="001F3487" w:rsidRPr="001A6F4E">
        <w:rPr>
          <w:rFonts w:cs="Arial"/>
          <w:b/>
          <w:bCs/>
          <w:sz w:val="28"/>
          <w:highlight w:val="yellow"/>
        </w:rPr>
        <w:t>00</w:t>
      </w:r>
      <w:r w:rsidR="00984F7D" w:rsidRPr="001A6F4E">
        <w:rPr>
          <w:rFonts w:cs="Arial"/>
          <w:sz w:val="28"/>
          <w:highlight w:val="yellow"/>
        </w:rPr>
        <w:t xml:space="preserve"> </w:t>
      </w:r>
      <w:r w:rsidR="00984F7D" w:rsidRPr="001A6F4E">
        <w:rPr>
          <w:rFonts w:cs="Arial"/>
          <w:sz w:val="28"/>
        </w:rPr>
        <w:t xml:space="preserve">- </w:t>
      </w:r>
      <w:r w:rsidR="00CC793F" w:rsidRPr="00CC793F">
        <w:rPr>
          <w:rFonts w:cs="Arial"/>
          <w:sz w:val="20"/>
        </w:rPr>
        <w:t>Point du RDV</w:t>
      </w:r>
      <w:r w:rsidR="00CC793F">
        <w:rPr>
          <w:rFonts w:cs="Arial"/>
          <w:sz w:val="20"/>
        </w:rPr>
        <w:t xml:space="preserve"> </w:t>
      </w:r>
      <w:r w:rsidR="001F3487">
        <w:rPr>
          <w:rFonts w:cs="Arial"/>
          <w:sz w:val="20"/>
        </w:rPr>
        <w:t>–</w:t>
      </w:r>
      <w:r w:rsidR="00CC793F">
        <w:rPr>
          <w:rFonts w:cs="Arial"/>
          <w:sz w:val="20"/>
        </w:rPr>
        <w:t xml:space="preserve"> </w:t>
      </w:r>
      <w:r w:rsidR="00214F03">
        <w:rPr>
          <w:b/>
          <w:bCs/>
        </w:rPr>
        <w:t>dans le hall principal de Rangueil</w:t>
      </w:r>
    </w:p>
    <w:p w14:paraId="61847105" w14:textId="77777777" w:rsidR="00470A03" w:rsidRDefault="00470A03" w:rsidP="003C00E9">
      <w:pPr>
        <w:tabs>
          <w:tab w:val="left" w:pos="5529"/>
        </w:tabs>
        <w:jc w:val="both"/>
        <w:rPr>
          <w:rFonts w:cs="Arial"/>
          <w:sz w:val="20"/>
        </w:rPr>
      </w:pPr>
    </w:p>
    <w:p w14:paraId="3C04F2F4" w14:textId="30F0BFD5"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1EFC2140" w14:textId="77777777" w:rsidR="00470A03" w:rsidRPr="003625F9" w:rsidRDefault="00470A03" w:rsidP="003C00E9">
      <w:pPr>
        <w:tabs>
          <w:tab w:val="left" w:pos="5529"/>
        </w:tabs>
        <w:jc w:val="both"/>
        <w:rPr>
          <w:rFonts w:cs="Arial"/>
          <w:sz w:val="20"/>
        </w:rPr>
      </w:pPr>
    </w:p>
    <w:p w14:paraId="27BF3452" w14:textId="530FE227" w:rsidR="00470A03" w:rsidRPr="001730AA" w:rsidRDefault="00470A03" w:rsidP="00470A03">
      <w:pPr>
        <w:tabs>
          <w:tab w:val="left" w:pos="5529"/>
        </w:tabs>
        <w:jc w:val="both"/>
      </w:pPr>
    </w:p>
    <w:p w14:paraId="5713D325" w14:textId="2FEED374" w:rsidR="008F3EE0" w:rsidRPr="00D538A6" w:rsidRDefault="008F3EE0" w:rsidP="007B4539">
      <w:pPr>
        <w:pStyle w:val="Titre1"/>
      </w:pPr>
      <w:bookmarkStart w:id="59" w:name="_Toc206492778"/>
      <w:r w:rsidRPr="00D538A6">
        <w:t>Analyse des offres</w:t>
      </w:r>
      <w:bookmarkEnd w:id="59"/>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77777777" w:rsidR="00674EC4" w:rsidRPr="00674EC4" w:rsidRDefault="00674EC4" w:rsidP="00EF07BF">
      <w:pPr>
        <w:pStyle w:val="Titre2"/>
      </w:pPr>
      <w:bookmarkStart w:id="60" w:name="_Toc469477594"/>
      <w:bookmarkStart w:id="61" w:name="_Ref521680456"/>
      <w:bookmarkStart w:id="62" w:name="_Ref521680937"/>
      <w:bookmarkStart w:id="63" w:name="_Ref151466630"/>
      <w:bookmarkStart w:id="64" w:name="_Ref178865475"/>
      <w:bookmarkStart w:id="65" w:name="_Ref206492736"/>
      <w:bookmarkStart w:id="66" w:name="_Toc206492779"/>
      <w:r w:rsidRPr="00674EC4">
        <w:t>Négociation et élimination des offres non conformes</w:t>
      </w:r>
      <w:bookmarkEnd w:id="60"/>
      <w:bookmarkEnd w:id="61"/>
      <w:bookmarkEnd w:id="62"/>
      <w:bookmarkEnd w:id="63"/>
      <w:bookmarkEnd w:id="64"/>
      <w:bookmarkEnd w:id="65"/>
      <w:bookmarkEnd w:id="66"/>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5F9C3D4C" w:rsidR="00674EC4" w:rsidRDefault="00A72FB9" w:rsidP="00674EC4">
      <w:pPr>
        <w:jc w:val="both"/>
        <w:rPr>
          <w:rFonts w:cs="Arial"/>
          <w:sz w:val="20"/>
        </w:rPr>
      </w:pPr>
      <w:r w:rsidRPr="003F18F4">
        <w:rPr>
          <w:rFonts w:cs="Arial"/>
          <w:sz w:val="20"/>
        </w:rPr>
        <w:t>En cas d’allotissement, l’opportunité de la négociation sera appréciée lot par lot.</w:t>
      </w:r>
    </w:p>
    <w:p w14:paraId="127E1E54" w14:textId="77777777" w:rsidR="00E0715A" w:rsidRPr="003E2AEB" w:rsidRDefault="00E0715A" w:rsidP="00674EC4">
      <w:pPr>
        <w:jc w:val="both"/>
        <w:rPr>
          <w:rFonts w:cs="Arial"/>
          <w:sz w:val="20"/>
        </w:rPr>
      </w:pPr>
    </w:p>
    <w:p w14:paraId="0A707F25" w14:textId="77777777" w:rsidR="008F3EE0" w:rsidRPr="00EF2F62" w:rsidRDefault="008F3EE0" w:rsidP="00EF07BF">
      <w:pPr>
        <w:pStyle w:val="Titre2"/>
      </w:pPr>
      <w:bookmarkStart w:id="67" w:name="_Ref521678458"/>
      <w:bookmarkStart w:id="68" w:name="_Ref178865516"/>
      <w:bookmarkStart w:id="69" w:name="_Toc206492780"/>
      <w:r w:rsidRPr="00EF2F62">
        <w:lastRenderedPageBreak/>
        <w:t>Jugement des offres conformes</w:t>
      </w:r>
      <w:bookmarkEnd w:id="67"/>
      <w:bookmarkEnd w:id="68"/>
      <w:bookmarkEnd w:id="69"/>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2B7F74D7" w14:textId="481ED9D7" w:rsidR="00854C88"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61D2297F" w14:textId="4A6E2EC4" w:rsidR="00A30FED" w:rsidRDefault="00A30FED" w:rsidP="00F657B4">
      <w:pPr>
        <w:spacing w:line="240" w:lineRule="exact"/>
        <w:jc w:val="both"/>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5"/>
        <w:gridCol w:w="2147"/>
      </w:tblGrid>
      <w:tr w:rsidR="00B96AA3" w:rsidRPr="00B96AA3" w14:paraId="293B6D67" w14:textId="77777777" w:rsidTr="00B96AA3">
        <w:trPr>
          <w:trHeight w:val="688"/>
        </w:trPr>
        <w:tc>
          <w:tcPr>
            <w:tcW w:w="7905" w:type="dxa"/>
            <w:shd w:val="clear" w:color="auto" w:fill="auto"/>
          </w:tcPr>
          <w:p w14:paraId="4EE16DE5" w14:textId="77777777" w:rsidR="00B96AA3" w:rsidRPr="00B96AA3" w:rsidRDefault="00B96AA3" w:rsidP="001C7CB4">
            <w:pPr>
              <w:spacing w:line="240" w:lineRule="exact"/>
              <w:jc w:val="both"/>
              <w:rPr>
                <w:rFonts w:cs="Calibri"/>
                <w:b/>
                <w:bCs/>
                <w:caps/>
                <w:sz w:val="20"/>
              </w:rPr>
            </w:pPr>
            <w:r w:rsidRPr="00B96AA3">
              <w:rPr>
                <w:rFonts w:cs="Calibri"/>
                <w:b/>
                <w:bCs/>
                <w:caps/>
                <w:sz w:val="20"/>
              </w:rPr>
              <w:t>CRITERES</w:t>
            </w:r>
          </w:p>
        </w:tc>
        <w:tc>
          <w:tcPr>
            <w:tcW w:w="2156" w:type="dxa"/>
            <w:shd w:val="clear" w:color="auto" w:fill="auto"/>
          </w:tcPr>
          <w:p w14:paraId="3941B7F8" w14:textId="77777777" w:rsidR="00B96AA3" w:rsidRPr="00B96AA3" w:rsidRDefault="00B96AA3" w:rsidP="001C7CB4">
            <w:pPr>
              <w:spacing w:line="240" w:lineRule="exact"/>
              <w:jc w:val="both"/>
              <w:rPr>
                <w:rFonts w:cs="Calibri"/>
                <w:b/>
                <w:bCs/>
                <w:caps/>
                <w:sz w:val="20"/>
              </w:rPr>
            </w:pPr>
            <w:r w:rsidRPr="00B96AA3">
              <w:rPr>
                <w:rFonts w:cs="Calibri"/>
                <w:b/>
                <w:bCs/>
                <w:caps/>
                <w:sz w:val="20"/>
              </w:rPr>
              <w:t>PONDERATIONS</w:t>
            </w:r>
          </w:p>
        </w:tc>
      </w:tr>
      <w:tr w:rsidR="00B96AA3" w:rsidRPr="00B96AA3" w14:paraId="68543C79" w14:textId="77777777" w:rsidTr="001C7CB4">
        <w:tc>
          <w:tcPr>
            <w:tcW w:w="7905" w:type="dxa"/>
            <w:shd w:val="clear" w:color="auto" w:fill="auto"/>
          </w:tcPr>
          <w:p w14:paraId="67E0C6C2" w14:textId="77777777" w:rsidR="00B96AA3" w:rsidRPr="00B96AA3" w:rsidRDefault="00B96AA3" w:rsidP="001C7CB4">
            <w:pPr>
              <w:spacing w:line="240" w:lineRule="exact"/>
              <w:jc w:val="both"/>
              <w:rPr>
                <w:rFonts w:cs="Calibri"/>
                <w:b/>
                <w:bCs/>
                <w:noProof/>
                <w:color w:val="FF0000"/>
                <w:sz w:val="20"/>
              </w:rPr>
            </w:pPr>
            <w:r w:rsidRPr="00B96AA3">
              <w:rPr>
                <w:rFonts w:cs="Calibri"/>
                <w:b/>
                <w:bCs/>
                <w:caps/>
                <w:color w:val="FF0000"/>
                <w:sz w:val="20"/>
              </w:rPr>
              <w:t>PRIX</w:t>
            </w:r>
            <w:r w:rsidRPr="00B96AA3">
              <w:rPr>
                <w:rFonts w:cs="Calibri"/>
                <w:b/>
                <w:bCs/>
                <w:noProof/>
                <w:color w:val="FF0000"/>
                <w:sz w:val="20"/>
              </w:rPr>
              <w:t xml:space="preserve"> </w:t>
            </w:r>
          </w:p>
          <w:p w14:paraId="3535DF1D" w14:textId="77777777" w:rsidR="00B96AA3" w:rsidRPr="00B96AA3" w:rsidRDefault="00B96AA3" w:rsidP="001C7CB4">
            <w:pPr>
              <w:autoSpaceDE w:val="0"/>
              <w:autoSpaceDN w:val="0"/>
              <w:adjustRightInd w:val="0"/>
              <w:spacing w:line="240" w:lineRule="exact"/>
              <w:jc w:val="both"/>
              <w:rPr>
                <w:rFonts w:cs="Calibri"/>
                <w:b/>
                <w:bCs/>
                <w:caps/>
                <w:sz w:val="20"/>
              </w:rPr>
            </w:pPr>
            <w:r w:rsidRPr="00B96AA3">
              <w:rPr>
                <w:i/>
                <w:color w:val="0033CC"/>
                <w:sz w:val="20"/>
              </w:rPr>
              <w:t>Ce critère sera jugé au regard du montant total TTC indiqué dans la DPGF remis par les soumissionnaires à l’appui de leur offre</w:t>
            </w:r>
          </w:p>
        </w:tc>
        <w:tc>
          <w:tcPr>
            <w:tcW w:w="2156" w:type="dxa"/>
            <w:shd w:val="clear" w:color="auto" w:fill="auto"/>
          </w:tcPr>
          <w:p w14:paraId="6EBD1ED1" w14:textId="77777777" w:rsidR="00B96AA3" w:rsidRPr="00B96AA3" w:rsidRDefault="00B96AA3" w:rsidP="001C7CB4">
            <w:pPr>
              <w:spacing w:line="240" w:lineRule="exact"/>
              <w:jc w:val="center"/>
              <w:rPr>
                <w:rFonts w:cs="Calibri"/>
                <w:b/>
                <w:bCs/>
                <w:caps/>
                <w:color w:val="FF0000"/>
                <w:sz w:val="20"/>
              </w:rPr>
            </w:pPr>
            <w:r w:rsidRPr="00B96AA3">
              <w:rPr>
                <w:rFonts w:cs="Calibri"/>
                <w:b/>
                <w:bCs/>
                <w:caps/>
                <w:color w:val="FF0000"/>
                <w:sz w:val="20"/>
              </w:rPr>
              <w:t>60%</w:t>
            </w:r>
          </w:p>
        </w:tc>
      </w:tr>
      <w:tr w:rsidR="00B96AA3" w:rsidRPr="00B96AA3" w14:paraId="45389FCC" w14:textId="77777777" w:rsidTr="001C7CB4">
        <w:tc>
          <w:tcPr>
            <w:tcW w:w="7905" w:type="dxa"/>
            <w:shd w:val="clear" w:color="auto" w:fill="auto"/>
          </w:tcPr>
          <w:p w14:paraId="02A0D43D" w14:textId="77777777" w:rsidR="00B96AA3" w:rsidRPr="00B96AA3" w:rsidRDefault="00B96AA3" w:rsidP="001C7CB4">
            <w:pPr>
              <w:spacing w:line="240" w:lineRule="exact"/>
              <w:jc w:val="both"/>
              <w:rPr>
                <w:rFonts w:cs="Calibri"/>
                <w:b/>
                <w:bCs/>
                <w:caps/>
                <w:color w:val="FF0000"/>
                <w:sz w:val="20"/>
              </w:rPr>
            </w:pPr>
            <w:r w:rsidRPr="00B96AA3">
              <w:rPr>
                <w:rFonts w:cs="Calibri"/>
                <w:b/>
                <w:bCs/>
                <w:caps/>
                <w:color w:val="FF0000"/>
                <w:sz w:val="20"/>
              </w:rPr>
              <w:t>TECHNIQUE</w:t>
            </w:r>
          </w:p>
          <w:p w14:paraId="6EFAD950" w14:textId="77777777" w:rsidR="00B96AA3" w:rsidRPr="00B96AA3" w:rsidRDefault="00B96AA3" w:rsidP="001C7CB4">
            <w:pPr>
              <w:autoSpaceDE w:val="0"/>
              <w:autoSpaceDN w:val="0"/>
              <w:adjustRightInd w:val="0"/>
              <w:spacing w:line="240" w:lineRule="exact"/>
              <w:jc w:val="both"/>
              <w:rPr>
                <w:rFonts w:cs="Calibri"/>
                <w:b/>
                <w:bCs/>
                <w:caps/>
                <w:sz w:val="20"/>
              </w:rPr>
            </w:pPr>
            <w:r w:rsidRPr="00B96AA3">
              <w:rPr>
                <w:i/>
                <w:color w:val="0033CC"/>
                <w:sz w:val="20"/>
              </w:rPr>
              <w:t>Ce critère sera jugé au regard du mémoire technique et des fiches techniques remis par les soumissionnaires et des sous-critères ci-dessous :</w:t>
            </w:r>
          </w:p>
        </w:tc>
        <w:tc>
          <w:tcPr>
            <w:tcW w:w="2156" w:type="dxa"/>
            <w:shd w:val="clear" w:color="auto" w:fill="auto"/>
          </w:tcPr>
          <w:p w14:paraId="286FB1E6" w14:textId="77777777" w:rsidR="00B96AA3" w:rsidRPr="00B96AA3" w:rsidRDefault="00B96AA3" w:rsidP="001C7CB4">
            <w:pPr>
              <w:spacing w:line="240" w:lineRule="exact"/>
              <w:jc w:val="center"/>
              <w:rPr>
                <w:rFonts w:cs="Calibri"/>
                <w:b/>
                <w:bCs/>
                <w:caps/>
                <w:color w:val="FF0000"/>
                <w:sz w:val="20"/>
              </w:rPr>
            </w:pPr>
            <w:r w:rsidRPr="00B96AA3">
              <w:rPr>
                <w:rFonts w:cs="Calibri"/>
                <w:b/>
                <w:bCs/>
                <w:caps/>
                <w:color w:val="FF0000"/>
                <w:sz w:val="20"/>
              </w:rPr>
              <w:t>40%</w:t>
            </w:r>
          </w:p>
          <w:p w14:paraId="60089B3F" w14:textId="77777777" w:rsidR="00B96AA3" w:rsidRPr="00B96AA3" w:rsidRDefault="00B96AA3" w:rsidP="001C7CB4">
            <w:pPr>
              <w:spacing w:line="240" w:lineRule="exact"/>
              <w:jc w:val="center"/>
              <w:rPr>
                <w:rFonts w:cs="Calibri"/>
                <w:b/>
                <w:bCs/>
                <w:caps/>
                <w:color w:val="FF0000"/>
                <w:sz w:val="20"/>
              </w:rPr>
            </w:pPr>
          </w:p>
        </w:tc>
      </w:tr>
      <w:tr w:rsidR="00B96AA3" w:rsidRPr="00B96AA3" w14:paraId="3E32E0DD" w14:textId="77777777" w:rsidTr="001C7CB4">
        <w:tc>
          <w:tcPr>
            <w:tcW w:w="7905" w:type="dxa"/>
            <w:shd w:val="clear" w:color="auto" w:fill="auto"/>
          </w:tcPr>
          <w:p w14:paraId="4DCB53CE" w14:textId="77777777" w:rsidR="006F566B" w:rsidRDefault="00903442" w:rsidP="006F566B">
            <w:pPr>
              <w:numPr>
                <w:ilvl w:val="1"/>
                <w:numId w:val="27"/>
              </w:numPr>
              <w:spacing w:after="120" w:line="240" w:lineRule="exact"/>
              <w:ind w:left="589"/>
              <w:jc w:val="both"/>
              <w:rPr>
                <w:sz w:val="20"/>
              </w:rPr>
            </w:pPr>
            <w:r w:rsidRPr="00372680">
              <w:rPr>
                <w:sz w:val="20"/>
              </w:rPr>
              <w:t>Qualité de la méthodologie appréciée au vu d’un descriptif du déroulement de ce chantier avec un focus particulier </w:t>
            </w:r>
            <w:r w:rsidR="00B96AA3" w:rsidRPr="00B96AA3">
              <w:rPr>
                <w:sz w:val="20"/>
              </w:rPr>
              <w:t>:</w:t>
            </w:r>
            <w:r w:rsidR="00B96AA3">
              <w:rPr>
                <w:sz w:val="20"/>
              </w:rPr>
              <w:t xml:space="preserve"> </w:t>
            </w:r>
          </w:p>
          <w:p w14:paraId="14832A30" w14:textId="0E8B2837" w:rsidR="006F566B" w:rsidRDefault="00B96AA3" w:rsidP="00B96AA3">
            <w:pPr>
              <w:numPr>
                <w:ilvl w:val="1"/>
                <w:numId w:val="27"/>
              </w:numPr>
              <w:spacing w:after="120" w:line="240" w:lineRule="exact"/>
              <w:ind w:left="1298"/>
              <w:jc w:val="both"/>
              <w:rPr>
                <w:sz w:val="20"/>
              </w:rPr>
            </w:pPr>
            <w:r w:rsidRPr="00B96AA3">
              <w:rPr>
                <w:sz w:val="20"/>
              </w:rPr>
              <w:t>Sur la méthodologie des travaux</w:t>
            </w:r>
          </w:p>
          <w:p w14:paraId="10E225CB" w14:textId="77777777" w:rsidR="006F566B" w:rsidRDefault="00AB4ADA" w:rsidP="00B96AA3">
            <w:pPr>
              <w:numPr>
                <w:ilvl w:val="1"/>
                <w:numId w:val="27"/>
              </w:numPr>
              <w:spacing w:after="120" w:line="240" w:lineRule="exact"/>
              <w:ind w:left="1298"/>
              <w:jc w:val="both"/>
              <w:rPr>
                <w:sz w:val="20"/>
              </w:rPr>
            </w:pPr>
            <w:r>
              <w:rPr>
                <w:sz w:val="20"/>
              </w:rPr>
              <w:t xml:space="preserve"> méthodologie des essais </w:t>
            </w:r>
            <w:r w:rsidR="00B96AA3" w:rsidRPr="00B96AA3">
              <w:rPr>
                <w:sz w:val="20"/>
              </w:rPr>
              <w:t>dans les étages et en façade</w:t>
            </w:r>
            <w:r w:rsidR="006F566B">
              <w:rPr>
                <w:sz w:val="20"/>
              </w:rPr>
              <w:t xml:space="preserve"> (uniquement pour le lot DESENFUMAGE et le lot ELECTRICITE)</w:t>
            </w:r>
            <w:r w:rsidR="00B96AA3" w:rsidRPr="00B96AA3">
              <w:rPr>
                <w:sz w:val="20"/>
              </w:rPr>
              <w:t>,</w:t>
            </w:r>
            <w:r w:rsidR="00B96AA3">
              <w:rPr>
                <w:sz w:val="20"/>
              </w:rPr>
              <w:t xml:space="preserve"> </w:t>
            </w:r>
          </w:p>
          <w:p w14:paraId="0687CA71" w14:textId="0B929170" w:rsidR="00B96AA3" w:rsidRPr="00B96AA3" w:rsidRDefault="00B96AA3" w:rsidP="00B96AA3">
            <w:pPr>
              <w:numPr>
                <w:ilvl w:val="1"/>
                <w:numId w:val="27"/>
              </w:numPr>
              <w:spacing w:after="120" w:line="240" w:lineRule="exact"/>
              <w:ind w:left="1298"/>
              <w:jc w:val="both"/>
              <w:rPr>
                <w:sz w:val="20"/>
              </w:rPr>
            </w:pPr>
            <w:r w:rsidRPr="00B96AA3">
              <w:rPr>
                <w:sz w:val="20"/>
              </w:rPr>
              <w:t>Sur la contrainte de continuité de service en site hospitalier occupé ;</w:t>
            </w:r>
            <w:r>
              <w:rPr>
                <w:sz w:val="20"/>
              </w:rPr>
              <w:t xml:space="preserve"> </w:t>
            </w:r>
            <w:r w:rsidRPr="00B96AA3">
              <w:rPr>
                <w:sz w:val="20"/>
              </w:rPr>
              <w:t>La prise en compte des règles d’hygiènes</w:t>
            </w:r>
          </w:p>
          <w:p w14:paraId="226E09A0" w14:textId="77777777" w:rsidR="00B96AA3" w:rsidRPr="00B96AA3" w:rsidRDefault="00B96AA3" w:rsidP="001C7CB4">
            <w:pPr>
              <w:spacing w:line="240" w:lineRule="exact"/>
              <w:ind w:left="1440"/>
              <w:jc w:val="both"/>
              <w:rPr>
                <w:rFonts w:cs="Calibri"/>
                <w:b/>
                <w:bCs/>
                <w:caps/>
                <w:sz w:val="20"/>
              </w:rPr>
            </w:pPr>
          </w:p>
          <w:p w14:paraId="3F1466E0" w14:textId="59E0B372" w:rsidR="00B96AA3" w:rsidRPr="00903442" w:rsidRDefault="00903442" w:rsidP="006F566B">
            <w:pPr>
              <w:numPr>
                <w:ilvl w:val="1"/>
                <w:numId w:val="27"/>
              </w:numPr>
              <w:spacing w:after="120" w:line="240" w:lineRule="exact"/>
              <w:ind w:left="589"/>
              <w:jc w:val="both"/>
              <w:rPr>
                <w:rFonts w:cs="Calibri"/>
                <w:b/>
                <w:bCs/>
                <w:caps/>
                <w:sz w:val="20"/>
              </w:rPr>
            </w:pPr>
            <w:r w:rsidRPr="00372680">
              <w:rPr>
                <w:sz w:val="20"/>
              </w:rPr>
              <w:t>Qualité et pertinence du planning appréciée au vu du développement</w:t>
            </w:r>
            <w:r w:rsidRPr="00B96AA3">
              <w:rPr>
                <w:sz w:val="20"/>
              </w:rPr>
              <w:t xml:space="preserve"> </w:t>
            </w:r>
            <w:r w:rsidR="00B96AA3" w:rsidRPr="00B96AA3">
              <w:rPr>
                <w:sz w:val="20"/>
              </w:rPr>
              <w:t>d’un planning global détaillé avec</w:t>
            </w:r>
            <w:r>
              <w:rPr>
                <w:sz w:val="20"/>
              </w:rPr>
              <w:t xml:space="preserve"> e</w:t>
            </w:r>
            <w:r w:rsidR="00B96AA3" w:rsidRPr="001F1003">
              <w:rPr>
                <w:sz w:val="20"/>
              </w:rPr>
              <w:t>nchainement des t</w:t>
            </w:r>
            <w:r w:rsidR="001F1003">
              <w:rPr>
                <w:sz w:val="20"/>
              </w:rPr>
              <w:t>â</w:t>
            </w:r>
            <w:r w:rsidR="00B96AA3" w:rsidRPr="001F1003">
              <w:rPr>
                <w:sz w:val="20"/>
              </w:rPr>
              <w:t>ches. Une courbe de charge de l’entreprise pendant ces travaux est demandée</w:t>
            </w:r>
            <w:r>
              <w:rPr>
                <w:sz w:val="20"/>
              </w:rPr>
              <w:t>.</w:t>
            </w:r>
            <w:r w:rsidR="00B96AA3" w:rsidRPr="00903442">
              <w:rPr>
                <w:sz w:val="20"/>
              </w:rPr>
              <w:t xml:space="preserve"> L’appropriation du planning doit apparaitre. </w:t>
            </w:r>
          </w:p>
          <w:p w14:paraId="0CBB7984" w14:textId="77777777" w:rsidR="00B96AA3" w:rsidRPr="00B96AA3" w:rsidRDefault="00B96AA3" w:rsidP="006F566B">
            <w:pPr>
              <w:spacing w:line="240" w:lineRule="exact"/>
              <w:ind w:left="589"/>
              <w:jc w:val="both"/>
              <w:rPr>
                <w:rFonts w:cs="Calibri"/>
                <w:b/>
                <w:bCs/>
                <w:caps/>
                <w:sz w:val="20"/>
              </w:rPr>
            </w:pPr>
          </w:p>
          <w:p w14:paraId="160FD27D" w14:textId="6C3C3565" w:rsidR="00B96AA3" w:rsidRPr="001F1003" w:rsidRDefault="00903442" w:rsidP="006F566B">
            <w:pPr>
              <w:numPr>
                <w:ilvl w:val="1"/>
                <w:numId w:val="27"/>
              </w:numPr>
              <w:spacing w:after="120" w:line="240" w:lineRule="exact"/>
              <w:ind w:left="589"/>
              <w:jc w:val="both"/>
              <w:rPr>
                <w:rFonts w:cs="Calibri"/>
                <w:b/>
                <w:bCs/>
                <w:caps/>
                <w:sz w:val="20"/>
              </w:rPr>
            </w:pPr>
            <w:r w:rsidRPr="00372680">
              <w:rPr>
                <w:sz w:val="20"/>
              </w:rPr>
              <w:t xml:space="preserve">Qualité des moyens humains </w:t>
            </w:r>
            <w:r w:rsidR="00B96AA3" w:rsidRPr="00B96AA3">
              <w:rPr>
                <w:sz w:val="20"/>
              </w:rPr>
              <w:t>des moyens humains :</w:t>
            </w:r>
            <w:r w:rsidR="001F1003">
              <w:rPr>
                <w:sz w:val="20"/>
              </w:rPr>
              <w:t xml:space="preserve"> </w:t>
            </w:r>
            <w:r w:rsidR="00B96AA3" w:rsidRPr="001F1003">
              <w:rPr>
                <w:sz w:val="20"/>
              </w:rPr>
              <w:t xml:space="preserve">Fournir organigramme </w:t>
            </w:r>
            <w:r w:rsidR="001F1003">
              <w:rPr>
                <w:sz w:val="20"/>
              </w:rPr>
              <w:t xml:space="preserve">spécifique </w:t>
            </w:r>
            <w:r w:rsidR="00B96AA3" w:rsidRPr="001F1003">
              <w:rPr>
                <w:sz w:val="20"/>
              </w:rPr>
              <w:t xml:space="preserve">de l’opération, </w:t>
            </w:r>
            <w:r w:rsidR="001F1003">
              <w:rPr>
                <w:sz w:val="20"/>
              </w:rPr>
              <w:t xml:space="preserve">les </w:t>
            </w:r>
            <w:r w:rsidR="00B96AA3" w:rsidRPr="001F1003">
              <w:rPr>
                <w:sz w:val="20"/>
              </w:rPr>
              <w:t>CV</w:t>
            </w:r>
            <w:r w:rsidR="001F1003">
              <w:rPr>
                <w:sz w:val="20"/>
              </w:rPr>
              <w:t xml:space="preserve"> de l’équipe dédiée détaillant </w:t>
            </w:r>
            <w:r w:rsidR="00B96AA3" w:rsidRPr="001F1003">
              <w:rPr>
                <w:sz w:val="20"/>
              </w:rPr>
              <w:t>les qualifications et les références.</w:t>
            </w:r>
          </w:p>
          <w:p w14:paraId="780AC313" w14:textId="77777777" w:rsidR="00B96AA3" w:rsidRPr="00B96AA3" w:rsidRDefault="00B96AA3" w:rsidP="006F566B">
            <w:pPr>
              <w:pStyle w:val="Paragraphedeliste"/>
              <w:ind w:left="589"/>
              <w:rPr>
                <w:rFonts w:cs="Calibri"/>
                <w:b/>
                <w:bCs/>
                <w:caps/>
                <w:sz w:val="20"/>
              </w:rPr>
            </w:pPr>
          </w:p>
          <w:p w14:paraId="4FEA9C8C" w14:textId="3574AB9D" w:rsidR="00B96AA3" w:rsidRPr="00B96AA3" w:rsidRDefault="001F1003" w:rsidP="006F566B">
            <w:pPr>
              <w:numPr>
                <w:ilvl w:val="1"/>
                <w:numId w:val="20"/>
              </w:numPr>
              <w:spacing w:after="120" w:line="240" w:lineRule="exact"/>
              <w:ind w:left="589"/>
              <w:jc w:val="both"/>
              <w:rPr>
                <w:rFonts w:cs="Calibri"/>
                <w:b/>
                <w:bCs/>
                <w:caps/>
                <w:sz w:val="20"/>
              </w:rPr>
            </w:pPr>
            <w:r w:rsidRPr="001F1003">
              <w:rPr>
                <w:sz w:val="20"/>
              </w:rPr>
              <w:t>La qualité des matériaux sur la base des fiches techniques des principaux matériels et matériaux indiqué dans l’article 11.3 du présent Règlement de Consultation</w:t>
            </w:r>
          </w:p>
        </w:tc>
        <w:tc>
          <w:tcPr>
            <w:tcW w:w="2156" w:type="dxa"/>
            <w:shd w:val="clear" w:color="auto" w:fill="auto"/>
          </w:tcPr>
          <w:p w14:paraId="76848F62" w14:textId="39AACE94" w:rsidR="00B96AA3" w:rsidRPr="00B96AA3" w:rsidRDefault="00B96AA3" w:rsidP="006F566B">
            <w:pPr>
              <w:spacing w:after="120" w:line="240" w:lineRule="exact"/>
              <w:jc w:val="both"/>
              <w:rPr>
                <w:rFonts w:cs="Calibri"/>
                <w:b/>
                <w:bCs/>
                <w:caps/>
                <w:sz w:val="20"/>
              </w:rPr>
            </w:pPr>
            <w:r w:rsidRPr="00B96AA3">
              <w:rPr>
                <w:rFonts w:cs="Calibri"/>
                <w:b/>
                <w:bCs/>
                <w:caps/>
                <w:sz w:val="20"/>
              </w:rPr>
              <w:t>20%</w:t>
            </w:r>
          </w:p>
          <w:p w14:paraId="567D8B5A" w14:textId="77777777" w:rsidR="00B96AA3" w:rsidRPr="00B96AA3" w:rsidRDefault="00B96AA3" w:rsidP="001C7CB4">
            <w:pPr>
              <w:spacing w:line="240" w:lineRule="exact"/>
              <w:jc w:val="both"/>
              <w:rPr>
                <w:rFonts w:cs="Calibri"/>
                <w:b/>
                <w:bCs/>
                <w:caps/>
                <w:sz w:val="20"/>
              </w:rPr>
            </w:pPr>
          </w:p>
          <w:p w14:paraId="2957D323" w14:textId="77777777" w:rsidR="00B96AA3" w:rsidRPr="00B96AA3" w:rsidRDefault="00B96AA3" w:rsidP="001C7CB4">
            <w:pPr>
              <w:spacing w:line="240" w:lineRule="exact"/>
              <w:jc w:val="both"/>
              <w:rPr>
                <w:rFonts w:cs="Calibri"/>
                <w:b/>
                <w:bCs/>
                <w:caps/>
                <w:sz w:val="20"/>
              </w:rPr>
            </w:pPr>
          </w:p>
          <w:p w14:paraId="3178D6BD" w14:textId="77777777" w:rsidR="00B96AA3" w:rsidRPr="00B96AA3" w:rsidRDefault="00B96AA3" w:rsidP="001C7CB4">
            <w:pPr>
              <w:spacing w:line="240" w:lineRule="exact"/>
              <w:jc w:val="both"/>
              <w:rPr>
                <w:rFonts w:cs="Calibri"/>
                <w:b/>
                <w:bCs/>
                <w:caps/>
                <w:sz w:val="20"/>
              </w:rPr>
            </w:pPr>
          </w:p>
          <w:p w14:paraId="03D2E3D6" w14:textId="77777777" w:rsidR="00B96AA3" w:rsidRPr="00B96AA3" w:rsidRDefault="00B96AA3" w:rsidP="001C7CB4">
            <w:pPr>
              <w:spacing w:line="240" w:lineRule="exact"/>
              <w:jc w:val="both"/>
              <w:rPr>
                <w:rFonts w:cs="Calibri"/>
                <w:b/>
                <w:bCs/>
                <w:caps/>
                <w:sz w:val="20"/>
              </w:rPr>
            </w:pPr>
          </w:p>
          <w:p w14:paraId="4C0C927A" w14:textId="77777777" w:rsidR="006F566B" w:rsidRDefault="006F566B" w:rsidP="006F566B">
            <w:pPr>
              <w:spacing w:after="120" w:line="240" w:lineRule="exact"/>
              <w:jc w:val="both"/>
              <w:rPr>
                <w:rFonts w:cs="Calibri"/>
                <w:b/>
                <w:bCs/>
                <w:caps/>
                <w:sz w:val="20"/>
              </w:rPr>
            </w:pPr>
          </w:p>
          <w:p w14:paraId="02A65516" w14:textId="77777777" w:rsidR="006F566B" w:rsidRDefault="006F566B" w:rsidP="006F566B">
            <w:pPr>
              <w:spacing w:after="120" w:line="240" w:lineRule="exact"/>
              <w:jc w:val="both"/>
              <w:rPr>
                <w:rFonts w:cs="Calibri"/>
                <w:b/>
                <w:bCs/>
                <w:caps/>
                <w:sz w:val="20"/>
              </w:rPr>
            </w:pPr>
          </w:p>
          <w:p w14:paraId="193C8EA3" w14:textId="77777777" w:rsidR="006F566B" w:rsidRDefault="006F566B" w:rsidP="006F566B">
            <w:pPr>
              <w:spacing w:after="120" w:line="240" w:lineRule="exact"/>
              <w:jc w:val="both"/>
              <w:rPr>
                <w:rFonts w:cs="Calibri"/>
                <w:b/>
                <w:bCs/>
                <w:caps/>
                <w:sz w:val="20"/>
              </w:rPr>
            </w:pPr>
          </w:p>
          <w:p w14:paraId="4C7B2DAE" w14:textId="421ACD23" w:rsidR="00B96AA3" w:rsidRPr="00B96AA3" w:rsidRDefault="00B96AA3" w:rsidP="006F566B">
            <w:pPr>
              <w:spacing w:after="120" w:line="240" w:lineRule="exact"/>
              <w:jc w:val="both"/>
              <w:rPr>
                <w:rFonts w:cs="Calibri"/>
                <w:b/>
                <w:bCs/>
                <w:caps/>
                <w:sz w:val="20"/>
              </w:rPr>
            </w:pPr>
            <w:r w:rsidRPr="00B96AA3">
              <w:rPr>
                <w:rFonts w:cs="Calibri"/>
                <w:b/>
                <w:bCs/>
                <w:caps/>
                <w:sz w:val="20"/>
              </w:rPr>
              <w:t>30%</w:t>
            </w:r>
          </w:p>
          <w:p w14:paraId="2C945B1B" w14:textId="77777777" w:rsidR="00B96AA3" w:rsidRPr="00B96AA3" w:rsidRDefault="00B96AA3" w:rsidP="001C7CB4">
            <w:pPr>
              <w:spacing w:line="240" w:lineRule="exact"/>
              <w:jc w:val="both"/>
              <w:rPr>
                <w:rFonts w:cs="Calibri"/>
                <w:b/>
                <w:bCs/>
                <w:caps/>
                <w:sz w:val="20"/>
              </w:rPr>
            </w:pPr>
          </w:p>
          <w:p w14:paraId="5277EE0E" w14:textId="695426B5" w:rsidR="00B96AA3" w:rsidRDefault="00B96AA3" w:rsidP="001C7CB4">
            <w:pPr>
              <w:spacing w:line="240" w:lineRule="exact"/>
              <w:jc w:val="both"/>
              <w:rPr>
                <w:rFonts w:cs="Calibri"/>
                <w:b/>
                <w:bCs/>
                <w:caps/>
                <w:sz w:val="20"/>
              </w:rPr>
            </w:pPr>
          </w:p>
          <w:p w14:paraId="5DF4615B" w14:textId="77777777" w:rsidR="00B96AA3" w:rsidRPr="00B96AA3" w:rsidRDefault="00B96AA3" w:rsidP="001C7CB4">
            <w:pPr>
              <w:spacing w:line="240" w:lineRule="exact"/>
              <w:jc w:val="both"/>
              <w:rPr>
                <w:rFonts w:cs="Calibri"/>
                <w:b/>
                <w:bCs/>
                <w:caps/>
                <w:sz w:val="20"/>
              </w:rPr>
            </w:pPr>
          </w:p>
          <w:p w14:paraId="361C2302" w14:textId="77777777" w:rsidR="006F566B" w:rsidRDefault="006F566B" w:rsidP="006F566B">
            <w:pPr>
              <w:spacing w:after="120" w:line="240" w:lineRule="exact"/>
              <w:jc w:val="both"/>
              <w:rPr>
                <w:rFonts w:cs="Calibri"/>
                <w:b/>
                <w:bCs/>
                <w:caps/>
                <w:sz w:val="20"/>
              </w:rPr>
            </w:pPr>
          </w:p>
          <w:p w14:paraId="0347CAD6" w14:textId="2BD56F50" w:rsidR="00B96AA3" w:rsidRPr="00B96AA3" w:rsidRDefault="00B96AA3" w:rsidP="006F566B">
            <w:pPr>
              <w:spacing w:after="120" w:line="240" w:lineRule="exact"/>
              <w:jc w:val="both"/>
              <w:rPr>
                <w:rFonts w:cs="Calibri"/>
                <w:b/>
                <w:bCs/>
                <w:caps/>
                <w:sz w:val="20"/>
              </w:rPr>
            </w:pPr>
            <w:r w:rsidRPr="00B96AA3">
              <w:rPr>
                <w:rFonts w:cs="Calibri"/>
                <w:b/>
                <w:bCs/>
                <w:caps/>
                <w:sz w:val="20"/>
              </w:rPr>
              <w:t>20%</w:t>
            </w:r>
          </w:p>
          <w:p w14:paraId="46DF3729" w14:textId="10A8BF2E" w:rsidR="00B96AA3" w:rsidRDefault="00B96AA3" w:rsidP="001C7CB4">
            <w:pPr>
              <w:spacing w:line="240" w:lineRule="exact"/>
              <w:jc w:val="both"/>
              <w:rPr>
                <w:rFonts w:cs="Calibri"/>
                <w:b/>
                <w:bCs/>
                <w:caps/>
                <w:sz w:val="20"/>
              </w:rPr>
            </w:pPr>
          </w:p>
          <w:p w14:paraId="4C716676" w14:textId="77777777" w:rsidR="001F1003" w:rsidRDefault="001F1003" w:rsidP="001C7CB4">
            <w:pPr>
              <w:spacing w:line="240" w:lineRule="exact"/>
              <w:jc w:val="both"/>
              <w:rPr>
                <w:rFonts w:cs="Calibri"/>
                <w:b/>
                <w:bCs/>
                <w:caps/>
                <w:sz w:val="20"/>
              </w:rPr>
            </w:pPr>
          </w:p>
          <w:p w14:paraId="3B55F5A5" w14:textId="77777777" w:rsidR="001F1003" w:rsidRPr="00B96AA3" w:rsidRDefault="001F1003" w:rsidP="001C7CB4">
            <w:pPr>
              <w:spacing w:line="240" w:lineRule="exact"/>
              <w:jc w:val="both"/>
              <w:rPr>
                <w:rFonts w:cs="Calibri"/>
                <w:b/>
                <w:bCs/>
                <w:caps/>
                <w:sz w:val="20"/>
              </w:rPr>
            </w:pPr>
          </w:p>
          <w:p w14:paraId="7C540438" w14:textId="77777777" w:rsidR="00B96AA3" w:rsidRPr="00B96AA3" w:rsidRDefault="00B96AA3" w:rsidP="006F566B">
            <w:pPr>
              <w:spacing w:after="120" w:line="240" w:lineRule="exact"/>
              <w:jc w:val="both"/>
              <w:rPr>
                <w:rFonts w:cs="Calibri"/>
                <w:b/>
                <w:bCs/>
                <w:caps/>
                <w:sz w:val="20"/>
              </w:rPr>
            </w:pPr>
            <w:r w:rsidRPr="00B96AA3">
              <w:rPr>
                <w:rFonts w:cs="Calibri"/>
                <w:b/>
                <w:bCs/>
                <w:caps/>
                <w:sz w:val="20"/>
              </w:rPr>
              <w:t xml:space="preserve">30% </w:t>
            </w:r>
          </w:p>
        </w:tc>
      </w:tr>
    </w:tbl>
    <w:p w14:paraId="44F136E9" w14:textId="77777777" w:rsidR="00F657B4" w:rsidRPr="00674EC4" w:rsidRDefault="00F657B4">
      <w:pPr>
        <w:pStyle w:val="Corpsdetexte2"/>
        <w:rPr>
          <w:rFonts w:cs="Arial"/>
          <w:sz w:val="20"/>
        </w:rPr>
      </w:pPr>
    </w:p>
    <w:p w14:paraId="32648118" w14:textId="77777777" w:rsidR="008F3EE0" w:rsidRPr="001730AA" w:rsidRDefault="008F3EE0" w:rsidP="007B4539">
      <w:pPr>
        <w:pStyle w:val="Titre1"/>
        <w:rPr>
          <w:strike/>
        </w:rPr>
      </w:pPr>
      <w:bookmarkStart w:id="70" w:name="_Toc206492781"/>
      <w:r>
        <w:t>Examen des candidatures</w:t>
      </w:r>
      <w:bookmarkEnd w:id="70"/>
    </w:p>
    <w:p w14:paraId="1B53461F" w14:textId="022B7900" w:rsidR="00F20785" w:rsidRPr="003F18F4" w:rsidRDefault="008F3EE0" w:rsidP="00D10E0B">
      <w:pPr>
        <w:pStyle w:val="Titre2"/>
        <w:tabs>
          <w:tab w:val="left" w:pos="5529"/>
        </w:tabs>
        <w:rPr>
          <w:rFonts w:cs="Arial"/>
          <w:sz w:val="20"/>
        </w:rPr>
      </w:pPr>
      <w:bookmarkStart w:id="71" w:name="_Toc206492782"/>
      <w:r>
        <w:t>Elimination des candidatures</w:t>
      </w:r>
      <w:bookmarkEnd w:id="71"/>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72" w:name="_Toc206492783"/>
      <w:r>
        <w:lastRenderedPageBreak/>
        <w:t>Vérification de l’aptitude et des capacités du candidat</w:t>
      </w:r>
      <w:bookmarkEnd w:id="72"/>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73" w:name="_Toc206492784"/>
      <w:r w:rsidRPr="00446439">
        <w:t>Vérification des interdictions de soumissionner</w:t>
      </w:r>
      <w:bookmarkEnd w:id="73"/>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lastRenderedPageBreak/>
        <w:t>Pour les entreprises établies à l’étranger, la copie de la déclaration de détachement de salariés étrangers et la désignation du représentant de l’entreprise sur le territoire national (article R1263-12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74" w:name="_Toc206492785"/>
      <w:r>
        <w:t>Allègement des formalités de candidature</w:t>
      </w:r>
      <w:bookmarkEnd w:id="74"/>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5" w:name="_Toc206492786"/>
      <w:r>
        <w:t>Attribution et notification</w:t>
      </w:r>
      <w:bookmarkEnd w:id="75"/>
    </w:p>
    <w:p w14:paraId="3611CD2C" w14:textId="77777777" w:rsidR="008F3EE0" w:rsidRPr="004C057F" w:rsidRDefault="008F3EE0" w:rsidP="00EF07BF">
      <w:pPr>
        <w:pStyle w:val="Titre2"/>
      </w:pPr>
      <w:bookmarkStart w:id="76" w:name="_Toc206492787"/>
      <w:r w:rsidRPr="004C057F">
        <w:t>Attribution</w:t>
      </w:r>
      <w:bookmarkEnd w:id="76"/>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7" w:name="_Toc206492788"/>
      <w:r w:rsidRPr="004C057F">
        <w:t>Notification</w:t>
      </w:r>
      <w:r w:rsidR="00D0405B">
        <w:t xml:space="preserve"> et rejet</w:t>
      </w:r>
      <w:bookmarkEnd w:id="77"/>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78" w:name="_Toc206492789"/>
      <w:r>
        <w:t>Protection des données personnelles</w:t>
      </w:r>
      <w:bookmarkEnd w:id="78"/>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 xml:space="preserve">Les données recueillies sont : les noms, prénoms et adresses courriel des personnes listées parmi les effectifs de la société ou en charge de l’exécution du marché, telles que désignées dans l’offre du candidat ou identifiés </w:t>
      </w:r>
      <w:r w:rsidRPr="009C4915">
        <w:rPr>
          <w:rFonts w:cs="Arial"/>
          <w:bCs/>
          <w:sz w:val="20"/>
        </w:rPr>
        <w:lastRenderedPageBreak/>
        <w:t>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6"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79" w:name="_Toc206492790"/>
      <w:r w:rsidRPr="004C057F">
        <w:t>Règlement des litiges</w:t>
      </w:r>
      <w:bookmarkEnd w:id="79"/>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7"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80" w:name="_Ref521678849"/>
      <w:bookmarkStart w:id="81" w:name="_Toc206492791"/>
      <w:r w:rsidRPr="004C057F">
        <w:t>Renseignements complémentaires</w:t>
      </w:r>
      <w:bookmarkEnd w:id="80"/>
      <w:bookmarkEnd w:id="81"/>
    </w:p>
    <w:p w14:paraId="409C2246" w14:textId="148A773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w:t>
      </w:r>
    </w:p>
    <w:p w14:paraId="40DBB970" w14:textId="77777777" w:rsidR="008F3EE0" w:rsidRPr="00380CCF" w:rsidRDefault="008F3EE0">
      <w:pPr>
        <w:tabs>
          <w:tab w:val="left" w:pos="5529"/>
        </w:tabs>
        <w:jc w:val="both"/>
        <w:rPr>
          <w:rFonts w:cs="Arial"/>
          <w:sz w:val="20"/>
        </w:rPr>
      </w:pPr>
    </w:p>
    <w:p w14:paraId="3FEC712F" w14:textId="519F2B98" w:rsidR="0036279F" w:rsidRPr="00380CCF" w:rsidRDefault="005C65D8" w:rsidP="0036279F">
      <w:pPr>
        <w:autoSpaceDE w:val="0"/>
        <w:autoSpaceDN w:val="0"/>
        <w:adjustRightInd w:val="0"/>
        <w:jc w:val="both"/>
        <w:rPr>
          <w:rFonts w:cs="Arial"/>
          <w:sz w:val="20"/>
        </w:rPr>
      </w:pPr>
      <w:r>
        <w:rPr>
          <w:rFonts w:cs="Arial"/>
          <w:sz w:val="20"/>
        </w:rPr>
        <w:t>E</w:t>
      </w:r>
      <w:r w:rsidR="0036279F" w:rsidRPr="00380CCF">
        <w:rPr>
          <w:rFonts w:cs="Arial"/>
          <w:sz w:val="20"/>
        </w:rPr>
        <w:t xml:space="preserve">n posant une question en vous rendant sur la consultation concernée à l’adresse suivante : </w:t>
      </w:r>
      <w:hyperlink r:id="rId38" w:history="1">
        <w:r w:rsidR="0036279F" w:rsidRPr="00380CCF">
          <w:rPr>
            <w:rStyle w:val="Lienhypertexte"/>
            <w:rFonts w:cs="Arial"/>
            <w:sz w:val="20"/>
          </w:rPr>
          <w:t>https://www.marches-publics.gouv.fr</w:t>
        </w:r>
      </w:hyperlink>
      <w:r w:rsidR="0036279F" w:rsidRPr="00380CCF">
        <w:rPr>
          <w:rFonts w:cs="Arial"/>
        </w:rPr>
        <w:t xml:space="preserve">, </w:t>
      </w:r>
      <w:r w:rsidR="0036279F"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2BCB40E0"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9"/>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57D2" w14:textId="77777777" w:rsidR="00EC430D" w:rsidRDefault="00EC430D">
      <w:r>
        <w:separator/>
      </w:r>
    </w:p>
    <w:p w14:paraId="77C8BE98" w14:textId="77777777" w:rsidR="00EC430D" w:rsidRDefault="00EC430D"/>
  </w:endnote>
  <w:endnote w:type="continuationSeparator" w:id="0">
    <w:p w14:paraId="49783AC2" w14:textId="77777777" w:rsidR="00EC430D" w:rsidRDefault="00EC430D">
      <w:r>
        <w:continuationSeparator/>
      </w:r>
    </w:p>
    <w:p w14:paraId="2472F746" w14:textId="77777777" w:rsidR="00EC430D" w:rsidRDefault="00EC430D"/>
  </w:endnote>
  <w:endnote w:type="continuationNotice" w:id="1">
    <w:p w14:paraId="2F7425C0" w14:textId="77777777" w:rsidR="00EC430D" w:rsidRDefault="00EC4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4D3858B7" w:rsidR="005B28C6" w:rsidRPr="0091293D" w:rsidRDefault="005B28C6"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sidR="002A53BE">
          <w:rPr>
            <w:noProof/>
          </w:rPr>
          <w:t>1</w:t>
        </w:r>
        <w:r>
          <w:fldChar w:fldCharType="end"/>
        </w:r>
      </w:p>
    </w:sdtContent>
  </w:sdt>
  <w:p w14:paraId="6D1A0F7A" w14:textId="77777777" w:rsidR="005B28C6" w:rsidRDefault="005B28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C965" w14:textId="77777777" w:rsidR="00EC430D" w:rsidRDefault="00EC430D">
      <w:r>
        <w:separator/>
      </w:r>
    </w:p>
    <w:p w14:paraId="65A4DD6A" w14:textId="77777777" w:rsidR="00EC430D" w:rsidRDefault="00EC430D"/>
  </w:footnote>
  <w:footnote w:type="continuationSeparator" w:id="0">
    <w:p w14:paraId="2268C95C" w14:textId="77777777" w:rsidR="00EC430D" w:rsidRDefault="00EC430D">
      <w:r>
        <w:continuationSeparator/>
      </w:r>
    </w:p>
    <w:p w14:paraId="29018187" w14:textId="77777777" w:rsidR="00EC430D" w:rsidRDefault="00EC430D"/>
  </w:footnote>
  <w:footnote w:type="continuationNotice" w:id="1">
    <w:p w14:paraId="67DD8327" w14:textId="77777777" w:rsidR="00EC430D" w:rsidRDefault="00EC43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12"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3B06B1B"/>
    <w:multiLevelType w:val="hybridMultilevel"/>
    <w:tmpl w:val="7C4CF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CA23CF"/>
    <w:multiLevelType w:val="hybridMultilevel"/>
    <w:tmpl w:val="AB846C0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0"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5B6D6E"/>
    <w:multiLevelType w:val="hybridMultilevel"/>
    <w:tmpl w:val="E2649DD8"/>
    <w:lvl w:ilvl="0" w:tplc="EA1AA39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BB4140"/>
    <w:multiLevelType w:val="hybridMultilevel"/>
    <w:tmpl w:val="EED62B2A"/>
    <w:lvl w:ilvl="0" w:tplc="EA1AA392">
      <w:start w:val="1"/>
      <w:numFmt w:val="bullet"/>
      <w:lvlText w:val="-"/>
      <w:lvlJc w:val="left"/>
      <w:pPr>
        <w:ind w:left="2160" w:hanging="360"/>
      </w:pPr>
      <w:rPr>
        <w:rFonts w:ascii="Times New Roman" w:eastAsia="Times New Roman" w:hAnsi="Times New Roman" w:cs="Times New Roman" w:hint="default"/>
      </w:rPr>
    </w:lvl>
    <w:lvl w:ilvl="1" w:tplc="EA1AA392">
      <w:start w:val="1"/>
      <w:numFmt w:val="bullet"/>
      <w:lvlText w:val="-"/>
      <w:lvlJc w:val="left"/>
      <w:pPr>
        <w:ind w:left="2880" w:hanging="360"/>
      </w:pPr>
      <w:rPr>
        <w:rFonts w:ascii="Times New Roman" w:eastAsia="Times New Roman" w:hAnsi="Times New Roman" w:cs="Times New Roman"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3"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FA1850"/>
    <w:multiLevelType w:val="hybridMultilevel"/>
    <w:tmpl w:val="E5E8AD6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7"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379A0"/>
    <w:multiLevelType w:val="hybridMultilevel"/>
    <w:tmpl w:val="6E0C43F4"/>
    <w:lvl w:ilvl="0" w:tplc="7424280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637F66"/>
    <w:multiLevelType w:val="hybridMultilevel"/>
    <w:tmpl w:val="764A802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034498"/>
    <w:multiLevelType w:val="hybridMultilevel"/>
    <w:tmpl w:val="A0D24956"/>
    <w:lvl w:ilvl="0" w:tplc="C9BA761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7"/>
  </w:num>
  <w:num w:numId="3">
    <w:abstractNumId w:val="9"/>
  </w:num>
  <w:num w:numId="4">
    <w:abstractNumId w:val="8"/>
  </w:num>
  <w:num w:numId="5">
    <w:abstractNumId w:val="18"/>
  </w:num>
  <w:num w:numId="6">
    <w:abstractNumId w:val="24"/>
  </w:num>
  <w:num w:numId="7">
    <w:abstractNumId w:val="25"/>
  </w:num>
  <w:num w:numId="8">
    <w:abstractNumId w:val="6"/>
  </w:num>
  <w:num w:numId="9">
    <w:abstractNumId w:val="14"/>
  </w:num>
  <w:num w:numId="10">
    <w:abstractNumId w:val="20"/>
  </w:num>
  <w:num w:numId="11">
    <w:abstractNumId w:val="36"/>
  </w:num>
  <w:num w:numId="12">
    <w:abstractNumId w:val="30"/>
  </w:num>
  <w:num w:numId="13">
    <w:abstractNumId w:val="32"/>
  </w:num>
  <w:num w:numId="14">
    <w:abstractNumId w:val="28"/>
  </w:num>
  <w:num w:numId="15">
    <w:abstractNumId w:val="23"/>
  </w:num>
  <w:num w:numId="16">
    <w:abstractNumId w:val="26"/>
  </w:num>
  <w:num w:numId="17">
    <w:abstractNumId w:val="5"/>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29"/>
  </w:num>
  <w:num w:numId="20">
    <w:abstractNumId w:val="10"/>
  </w:num>
  <w:num w:numId="21">
    <w:abstractNumId w:val="1"/>
  </w:num>
  <w:num w:numId="22">
    <w:abstractNumId w:val="16"/>
  </w:num>
  <w:num w:numId="23">
    <w:abstractNumId w:val="34"/>
  </w:num>
  <w:num w:numId="24">
    <w:abstractNumId w:val="33"/>
  </w:num>
  <w:num w:numId="25">
    <w:abstractNumId w:val="31"/>
  </w:num>
  <w:num w:numId="26">
    <w:abstractNumId w:val="22"/>
  </w:num>
  <w:num w:numId="27">
    <w:abstractNumId w:val="7"/>
  </w:num>
  <w:num w:numId="28">
    <w:abstractNumId w:val="27"/>
  </w:num>
  <w:num w:numId="29">
    <w:abstractNumId w:val="35"/>
  </w:num>
  <w:num w:numId="30">
    <w:abstractNumId w:val="13"/>
  </w:num>
  <w:num w:numId="31">
    <w:abstractNumId w:val="19"/>
  </w:num>
  <w:num w:numId="32">
    <w:abstractNumId w:val="3"/>
  </w:num>
  <w:num w:numId="33">
    <w:abstractNumId w:val="12"/>
  </w:num>
  <w:num w:numId="34">
    <w:abstractNumId w:val="35"/>
  </w:num>
  <w:num w:numId="35">
    <w:abstractNumId w:val="15"/>
  </w:num>
  <w:num w:numId="36">
    <w:abstractNumId w:val="4"/>
  </w:num>
  <w:num w:numId="37">
    <w:abstractNumId w:val="21"/>
  </w:num>
  <w:num w:numId="3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054CA"/>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2D8"/>
    <w:rsid w:val="00031CB8"/>
    <w:rsid w:val="00031E30"/>
    <w:rsid w:val="000332EB"/>
    <w:rsid w:val="00033517"/>
    <w:rsid w:val="000340A7"/>
    <w:rsid w:val="00035D7F"/>
    <w:rsid w:val="00036C91"/>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56A2"/>
    <w:rsid w:val="00107FF5"/>
    <w:rsid w:val="00110F87"/>
    <w:rsid w:val="00110FC4"/>
    <w:rsid w:val="00112A1C"/>
    <w:rsid w:val="00112A34"/>
    <w:rsid w:val="0011343D"/>
    <w:rsid w:val="00114B08"/>
    <w:rsid w:val="0011673B"/>
    <w:rsid w:val="0012140D"/>
    <w:rsid w:val="001222AE"/>
    <w:rsid w:val="00123B20"/>
    <w:rsid w:val="00124928"/>
    <w:rsid w:val="0012632E"/>
    <w:rsid w:val="00126EC0"/>
    <w:rsid w:val="0012793E"/>
    <w:rsid w:val="00130946"/>
    <w:rsid w:val="00131777"/>
    <w:rsid w:val="001354E0"/>
    <w:rsid w:val="001377C8"/>
    <w:rsid w:val="00140041"/>
    <w:rsid w:val="0014058D"/>
    <w:rsid w:val="00141916"/>
    <w:rsid w:val="00142BF3"/>
    <w:rsid w:val="00142E07"/>
    <w:rsid w:val="0014381A"/>
    <w:rsid w:val="00144181"/>
    <w:rsid w:val="00145981"/>
    <w:rsid w:val="001509BE"/>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2BBA"/>
    <w:rsid w:val="00194389"/>
    <w:rsid w:val="00195445"/>
    <w:rsid w:val="00196654"/>
    <w:rsid w:val="00197674"/>
    <w:rsid w:val="001A036C"/>
    <w:rsid w:val="001A2863"/>
    <w:rsid w:val="001A3D63"/>
    <w:rsid w:val="001A5654"/>
    <w:rsid w:val="001A5703"/>
    <w:rsid w:val="001A5BF5"/>
    <w:rsid w:val="001A6D93"/>
    <w:rsid w:val="001A6F4E"/>
    <w:rsid w:val="001A7EE0"/>
    <w:rsid w:val="001A7F83"/>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E072A"/>
    <w:rsid w:val="001E2C46"/>
    <w:rsid w:val="001E3029"/>
    <w:rsid w:val="001E394E"/>
    <w:rsid w:val="001E3E10"/>
    <w:rsid w:val="001E65DC"/>
    <w:rsid w:val="001E663E"/>
    <w:rsid w:val="001E79AA"/>
    <w:rsid w:val="001F0FD6"/>
    <w:rsid w:val="001F1003"/>
    <w:rsid w:val="001F141E"/>
    <w:rsid w:val="001F1AB3"/>
    <w:rsid w:val="001F1F67"/>
    <w:rsid w:val="001F2487"/>
    <w:rsid w:val="001F26CF"/>
    <w:rsid w:val="001F3487"/>
    <w:rsid w:val="001F4DC8"/>
    <w:rsid w:val="001F641D"/>
    <w:rsid w:val="002005C8"/>
    <w:rsid w:val="002017A0"/>
    <w:rsid w:val="0020548F"/>
    <w:rsid w:val="00207376"/>
    <w:rsid w:val="00207E48"/>
    <w:rsid w:val="00212DEA"/>
    <w:rsid w:val="00214F03"/>
    <w:rsid w:val="00214F0D"/>
    <w:rsid w:val="00216EFE"/>
    <w:rsid w:val="00217D32"/>
    <w:rsid w:val="00220574"/>
    <w:rsid w:val="00220B26"/>
    <w:rsid w:val="002226F9"/>
    <w:rsid w:val="00223457"/>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60F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52D4"/>
    <w:rsid w:val="002A53BE"/>
    <w:rsid w:val="002A7F1E"/>
    <w:rsid w:val="002B08C8"/>
    <w:rsid w:val="002B0F18"/>
    <w:rsid w:val="002B10E9"/>
    <w:rsid w:val="002B3B76"/>
    <w:rsid w:val="002B5031"/>
    <w:rsid w:val="002B5353"/>
    <w:rsid w:val="002B74EE"/>
    <w:rsid w:val="002C1E2C"/>
    <w:rsid w:val="002C1FEC"/>
    <w:rsid w:val="002C3713"/>
    <w:rsid w:val="002C40DF"/>
    <w:rsid w:val="002C4F1B"/>
    <w:rsid w:val="002C57E8"/>
    <w:rsid w:val="002C6D36"/>
    <w:rsid w:val="002C6E7B"/>
    <w:rsid w:val="002D03D0"/>
    <w:rsid w:val="002D057E"/>
    <w:rsid w:val="002D209B"/>
    <w:rsid w:val="002D24BF"/>
    <w:rsid w:val="002D2DF4"/>
    <w:rsid w:val="002D4D98"/>
    <w:rsid w:val="002D4E69"/>
    <w:rsid w:val="002D5B42"/>
    <w:rsid w:val="002E1EB3"/>
    <w:rsid w:val="002E2EA7"/>
    <w:rsid w:val="002E318A"/>
    <w:rsid w:val="002E3B4D"/>
    <w:rsid w:val="002E7A56"/>
    <w:rsid w:val="002F2260"/>
    <w:rsid w:val="002F37C9"/>
    <w:rsid w:val="002F392D"/>
    <w:rsid w:val="002F73BA"/>
    <w:rsid w:val="002F74A0"/>
    <w:rsid w:val="00301087"/>
    <w:rsid w:val="00302F3B"/>
    <w:rsid w:val="00304AB2"/>
    <w:rsid w:val="00305385"/>
    <w:rsid w:val="00306CFE"/>
    <w:rsid w:val="00310E16"/>
    <w:rsid w:val="003111BF"/>
    <w:rsid w:val="00312838"/>
    <w:rsid w:val="00313699"/>
    <w:rsid w:val="00313AB5"/>
    <w:rsid w:val="0031422D"/>
    <w:rsid w:val="0031439C"/>
    <w:rsid w:val="0031563D"/>
    <w:rsid w:val="003156FC"/>
    <w:rsid w:val="003162A8"/>
    <w:rsid w:val="00317B66"/>
    <w:rsid w:val="0032052E"/>
    <w:rsid w:val="00321272"/>
    <w:rsid w:val="00321549"/>
    <w:rsid w:val="0032180F"/>
    <w:rsid w:val="003244A4"/>
    <w:rsid w:val="003260E8"/>
    <w:rsid w:val="00326897"/>
    <w:rsid w:val="0032743A"/>
    <w:rsid w:val="00327DF1"/>
    <w:rsid w:val="00327EB5"/>
    <w:rsid w:val="003313CB"/>
    <w:rsid w:val="00332125"/>
    <w:rsid w:val="003330EC"/>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65383"/>
    <w:rsid w:val="00372DDA"/>
    <w:rsid w:val="00376534"/>
    <w:rsid w:val="00380C65"/>
    <w:rsid w:val="00380CCF"/>
    <w:rsid w:val="00382279"/>
    <w:rsid w:val="003825A5"/>
    <w:rsid w:val="00382E80"/>
    <w:rsid w:val="00382FAE"/>
    <w:rsid w:val="0038539C"/>
    <w:rsid w:val="00385938"/>
    <w:rsid w:val="00387711"/>
    <w:rsid w:val="003904B6"/>
    <w:rsid w:val="00394DD3"/>
    <w:rsid w:val="00394ECC"/>
    <w:rsid w:val="00395978"/>
    <w:rsid w:val="003968B4"/>
    <w:rsid w:val="00397300"/>
    <w:rsid w:val="00397381"/>
    <w:rsid w:val="00397F9A"/>
    <w:rsid w:val="00397FC6"/>
    <w:rsid w:val="003A0445"/>
    <w:rsid w:val="003A04E1"/>
    <w:rsid w:val="003A077E"/>
    <w:rsid w:val="003A14F9"/>
    <w:rsid w:val="003A1AE2"/>
    <w:rsid w:val="003A2118"/>
    <w:rsid w:val="003A21DE"/>
    <w:rsid w:val="003A29BB"/>
    <w:rsid w:val="003A2A12"/>
    <w:rsid w:val="003A2C05"/>
    <w:rsid w:val="003A37B0"/>
    <w:rsid w:val="003A38C4"/>
    <w:rsid w:val="003A4012"/>
    <w:rsid w:val="003A45B6"/>
    <w:rsid w:val="003A63E7"/>
    <w:rsid w:val="003A67C8"/>
    <w:rsid w:val="003B16AE"/>
    <w:rsid w:val="003B1B63"/>
    <w:rsid w:val="003B21FB"/>
    <w:rsid w:val="003B2EFE"/>
    <w:rsid w:val="003B4301"/>
    <w:rsid w:val="003B5528"/>
    <w:rsid w:val="003B5B84"/>
    <w:rsid w:val="003B5B9F"/>
    <w:rsid w:val="003B637F"/>
    <w:rsid w:val="003C00E9"/>
    <w:rsid w:val="003C1058"/>
    <w:rsid w:val="003C5DC2"/>
    <w:rsid w:val="003C7048"/>
    <w:rsid w:val="003C709C"/>
    <w:rsid w:val="003C7631"/>
    <w:rsid w:val="003D005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0AC"/>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292E"/>
    <w:rsid w:val="00464353"/>
    <w:rsid w:val="00464547"/>
    <w:rsid w:val="0046657A"/>
    <w:rsid w:val="00466EA0"/>
    <w:rsid w:val="00466F8B"/>
    <w:rsid w:val="00466FD6"/>
    <w:rsid w:val="00470A03"/>
    <w:rsid w:val="00474026"/>
    <w:rsid w:val="0047609E"/>
    <w:rsid w:val="00477EFF"/>
    <w:rsid w:val="00477FDA"/>
    <w:rsid w:val="004828F1"/>
    <w:rsid w:val="0048387C"/>
    <w:rsid w:val="00483E56"/>
    <w:rsid w:val="00483E9B"/>
    <w:rsid w:val="004843C4"/>
    <w:rsid w:val="0048537F"/>
    <w:rsid w:val="00485514"/>
    <w:rsid w:val="00486437"/>
    <w:rsid w:val="004873A2"/>
    <w:rsid w:val="004912CC"/>
    <w:rsid w:val="0049496A"/>
    <w:rsid w:val="00496703"/>
    <w:rsid w:val="004A0E1E"/>
    <w:rsid w:val="004A245C"/>
    <w:rsid w:val="004A58D8"/>
    <w:rsid w:val="004A59D4"/>
    <w:rsid w:val="004A5E4D"/>
    <w:rsid w:val="004A7FD7"/>
    <w:rsid w:val="004B047B"/>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67CD"/>
    <w:rsid w:val="004C79D6"/>
    <w:rsid w:val="004D038E"/>
    <w:rsid w:val="004D09B0"/>
    <w:rsid w:val="004D124F"/>
    <w:rsid w:val="004D20D5"/>
    <w:rsid w:val="004D3343"/>
    <w:rsid w:val="004D4852"/>
    <w:rsid w:val="004D4999"/>
    <w:rsid w:val="004E06CC"/>
    <w:rsid w:val="004E09D0"/>
    <w:rsid w:val="004E0A74"/>
    <w:rsid w:val="004E1C32"/>
    <w:rsid w:val="004E1F9E"/>
    <w:rsid w:val="004E2441"/>
    <w:rsid w:val="004E319C"/>
    <w:rsid w:val="004E3B3A"/>
    <w:rsid w:val="004E3E85"/>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4B7F"/>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6469"/>
    <w:rsid w:val="005A2236"/>
    <w:rsid w:val="005A2E97"/>
    <w:rsid w:val="005A45BB"/>
    <w:rsid w:val="005A655F"/>
    <w:rsid w:val="005A6B65"/>
    <w:rsid w:val="005B01C0"/>
    <w:rsid w:val="005B09D2"/>
    <w:rsid w:val="005B0EE3"/>
    <w:rsid w:val="005B2179"/>
    <w:rsid w:val="005B28C6"/>
    <w:rsid w:val="005B33E6"/>
    <w:rsid w:val="005B6665"/>
    <w:rsid w:val="005C1A7C"/>
    <w:rsid w:val="005C524B"/>
    <w:rsid w:val="005C5782"/>
    <w:rsid w:val="005C62A3"/>
    <w:rsid w:val="005C64EF"/>
    <w:rsid w:val="005C65D8"/>
    <w:rsid w:val="005C6A62"/>
    <w:rsid w:val="005C743C"/>
    <w:rsid w:val="005D1812"/>
    <w:rsid w:val="005D26BD"/>
    <w:rsid w:val="005D29F7"/>
    <w:rsid w:val="005D4638"/>
    <w:rsid w:val="005D749E"/>
    <w:rsid w:val="005E00EC"/>
    <w:rsid w:val="005E0C13"/>
    <w:rsid w:val="005E11DA"/>
    <w:rsid w:val="005E1E59"/>
    <w:rsid w:val="005E242E"/>
    <w:rsid w:val="005E3395"/>
    <w:rsid w:val="005E3A57"/>
    <w:rsid w:val="005E3EDA"/>
    <w:rsid w:val="005E3F90"/>
    <w:rsid w:val="005E4205"/>
    <w:rsid w:val="005E46EF"/>
    <w:rsid w:val="005E60EE"/>
    <w:rsid w:val="005E61E2"/>
    <w:rsid w:val="005E61F3"/>
    <w:rsid w:val="005E669C"/>
    <w:rsid w:val="005E7385"/>
    <w:rsid w:val="005E74BB"/>
    <w:rsid w:val="005E7E7C"/>
    <w:rsid w:val="005F34BF"/>
    <w:rsid w:val="005F3836"/>
    <w:rsid w:val="005F6A80"/>
    <w:rsid w:val="005F6FAD"/>
    <w:rsid w:val="005F7099"/>
    <w:rsid w:val="006007B7"/>
    <w:rsid w:val="00600981"/>
    <w:rsid w:val="00600EF8"/>
    <w:rsid w:val="00602E4B"/>
    <w:rsid w:val="00603F2A"/>
    <w:rsid w:val="0060404D"/>
    <w:rsid w:val="00604A43"/>
    <w:rsid w:val="00604E6C"/>
    <w:rsid w:val="00605B5A"/>
    <w:rsid w:val="00606396"/>
    <w:rsid w:val="00606A29"/>
    <w:rsid w:val="00607320"/>
    <w:rsid w:val="00607E37"/>
    <w:rsid w:val="00610CBE"/>
    <w:rsid w:val="00611A96"/>
    <w:rsid w:val="00614560"/>
    <w:rsid w:val="00614634"/>
    <w:rsid w:val="006160F6"/>
    <w:rsid w:val="006173D3"/>
    <w:rsid w:val="00617C03"/>
    <w:rsid w:val="00623BD4"/>
    <w:rsid w:val="0062582E"/>
    <w:rsid w:val="006266CA"/>
    <w:rsid w:val="00631284"/>
    <w:rsid w:val="00632967"/>
    <w:rsid w:val="006344B8"/>
    <w:rsid w:val="0063708C"/>
    <w:rsid w:val="00640B11"/>
    <w:rsid w:val="0064731B"/>
    <w:rsid w:val="00647C17"/>
    <w:rsid w:val="0065013E"/>
    <w:rsid w:val="00652154"/>
    <w:rsid w:val="00652292"/>
    <w:rsid w:val="00652EF8"/>
    <w:rsid w:val="006533B8"/>
    <w:rsid w:val="00653FD9"/>
    <w:rsid w:val="0065562E"/>
    <w:rsid w:val="00655851"/>
    <w:rsid w:val="006568C3"/>
    <w:rsid w:val="00656C58"/>
    <w:rsid w:val="00660455"/>
    <w:rsid w:val="00664EAF"/>
    <w:rsid w:val="00667326"/>
    <w:rsid w:val="00667523"/>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AE5"/>
    <w:rsid w:val="006C4E61"/>
    <w:rsid w:val="006C59FE"/>
    <w:rsid w:val="006C67C2"/>
    <w:rsid w:val="006C7F62"/>
    <w:rsid w:val="006D0DB0"/>
    <w:rsid w:val="006D16A3"/>
    <w:rsid w:val="006D47EE"/>
    <w:rsid w:val="006D51C8"/>
    <w:rsid w:val="006D6F80"/>
    <w:rsid w:val="006D733E"/>
    <w:rsid w:val="006E1650"/>
    <w:rsid w:val="006E354C"/>
    <w:rsid w:val="006E41E0"/>
    <w:rsid w:val="006E6B0C"/>
    <w:rsid w:val="006E6C6B"/>
    <w:rsid w:val="006F004B"/>
    <w:rsid w:val="006F1A45"/>
    <w:rsid w:val="006F1B8D"/>
    <w:rsid w:val="006F30C6"/>
    <w:rsid w:val="006F395B"/>
    <w:rsid w:val="006F39B3"/>
    <w:rsid w:val="006F566B"/>
    <w:rsid w:val="006F60EF"/>
    <w:rsid w:val="006F6FFA"/>
    <w:rsid w:val="007000F4"/>
    <w:rsid w:val="007005A5"/>
    <w:rsid w:val="0070733F"/>
    <w:rsid w:val="00710DAB"/>
    <w:rsid w:val="00711098"/>
    <w:rsid w:val="007122E1"/>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2B9A"/>
    <w:rsid w:val="007541C0"/>
    <w:rsid w:val="00754B0B"/>
    <w:rsid w:val="00757BD7"/>
    <w:rsid w:val="00757F49"/>
    <w:rsid w:val="00760293"/>
    <w:rsid w:val="007605B4"/>
    <w:rsid w:val="007605FE"/>
    <w:rsid w:val="007611CA"/>
    <w:rsid w:val="007630A3"/>
    <w:rsid w:val="007642A0"/>
    <w:rsid w:val="00765555"/>
    <w:rsid w:val="00770EC9"/>
    <w:rsid w:val="007713A3"/>
    <w:rsid w:val="0077157B"/>
    <w:rsid w:val="0077282C"/>
    <w:rsid w:val="00773C54"/>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3339"/>
    <w:rsid w:val="007A50A6"/>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4E01"/>
    <w:rsid w:val="00807CD9"/>
    <w:rsid w:val="0081062A"/>
    <w:rsid w:val="00811E40"/>
    <w:rsid w:val="00812D97"/>
    <w:rsid w:val="00813631"/>
    <w:rsid w:val="00814B23"/>
    <w:rsid w:val="00815DEE"/>
    <w:rsid w:val="00815F3E"/>
    <w:rsid w:val="00816077"/>
    <w:rsid w:val="0081679A"/>
    <w:rsid w:val="00816896"/>
    <w:rsid w:val="00816B2C"/>
    <w:rsid w:val="00820795"/>
    <w:rsid w:val="008216E8"/>
    <w:rsid w:val="00823141"/>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4C88"/>
    <w:rsid w:val="008569D7"/>
    <w:rsid w:val="008571EB"/>
    <w:rsid w:val="008573CF"/>
    <w:rsid w:val="00857896"/>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0BC"/>
    <w:rsid w:val="008873D8"/>
    <w:rsid w:val="00890045"/>
    <w:rsid w:val="00890962"/>
    <w:rsid w:val="00890B12"/>
    <w:rsid w:val="008918E4"/>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C0690"/>
    <w:rsid w:val="008C0BB6"/>
    <w:rsid w:val="008C1BDC"/>
    <w:rsid w:val="008C26E4"/>
    <w:rsid w:val="008C31E0"/>
    <w:rsid w:val="008C322B"/>
    <w:rsid w:val="008C567A"/>
    <w:rsid w:val="008C5A8F"/>
    <w:rsid w:val="008C6583"/>
    <w:rsid w:val="008C6701"/>
    <w:rsid w:val="008D06D8"/>
    <w:rsid w:val="008D2191"/>
    <w:rsid w:val="008D2225"/>
    <w:rsid w:val="008D31B7"/>
    <w:rsid w:val="008D43A8"/>
    <w:rsid w:val="008D67E0"/>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4B8"/>
    <w:rsid w:val="008F4D0C"/>
    <w:rsid w:val="00903442"/>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83D"/>
    <w:rsid w:val="00927D30"/>
    <w:rsid w:val="00930CFF"/>
    <w:rsid w:val="00930F8A"/>
    <w:rsid w:val="00932712"/>
    <w:rsid w:val="009331B6"/>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90E"/>
    <w:rsid w:val="00967BBC"/>
    <w:rsid w:val="00970169"/>
    <w:rsid w:val="009726A2"/>
    <w:rsid w:val="00972C0C"/>
    <w:rsid w:val="00973D06"/>
    <w:rsid w:val="00975813"/>
    <w:rsid w:val="00981BA5"/>
    <w:rsid w:val="00983B60"/>
    <w:rsid w:val="00984AAC"/>
    <w:rsid w:val="00984F7D"/>
    <w:rsid w:val="009851D3"/>
    <w:rsid w:val="009874F9"/>
    <w:rsid w:val="009917EC"/>
    <w:rsid w:val="00994A8F"/>
    <w:rsid w:val="00994B35"/>
    <w:rsid w:val="0099518B"/>
    <w:rsid w:val="0099549E"/>
    <w:rsid w:val="0099690A"/>
    <w:rsid w:val="009A1749"/>
    <w:rsid w:val="009A1DFE"/>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C79C8"/>
    <w:rsid w:val="009D1596"/>
    <w:rsid w:val="009D159D"/>
    <w:rsid w:val="009D1645"/>
    <w:rsid w:val="009D1C8F"/>
    <w:rsid w:val="009D295F"/>
    <w:rsid w:val="009D34EA"/>
    <w:rsid w:val="009D5586"/>
    <w:rsid w:val="009E053C"/>
    <w:rsid w:val="009E1B91"/>
    <w:rsid w:val="009E1EE4"/>
    <w:rsid w:val="009E2A0E"/>
    <w:rsid w:val="009E5636"/>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356C"/>
    <w:rsid w:val="00A2413A"/>
    <w:rsid w:val="00A2506C"/>
    <w:rsid w:val="00A26253"/>
    <w:rsid w:val="00A304C1"/>
    <w:rsid w:val="00A30A3C"/>
    <w:rsid w:val="00A30F59"/>
    <w:rsid w:val="00A30FED"/>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469AC"/>
    <w:rsid w:val="00A5188E"/>
    <w:rsid w:val="00A524EB"/>
    <w:rsid w:val="00A53DB4"/>
    <w:rsid w:val="00A5736C"/>
    <w:rsid w:val="00A57667"/>
    <w:rsid w:val="00A649AE"/>
    <w:rsid w:val="00A6768B"/>
    <w:rsid w:val="00A676C7"/>
    <w:rsid w:val="00A67B41"/>
    <w:rsid w:val="00A70FC2"/>
    <w:rsid w:val="00A719DC"/>
    <w:rsid w:val="00A71B8A"/>
    <w:rsid w:val="00A71C8F"/>
    <w:rsid w:val="00A72FB9"/>
    <w:rsid w:val="00A74E7A"/>
    <w:rsid w:val="00A7668D"/>
    <w:rsid w:val="00A766C0"/>
    <w:rsid w:val="00A80CA6"/>
    <w:rsid w:val="00A80D96"/>
    <w:rsid w:val="00A8153F"/>
    <w:rsid w:val="00A8259A"/>
    <w:rsid w:val="00A84177"/>
    <w:rsid w:val="00A842AD"/>
    <w:rsid w:val="00A87AFB"/>
    <w:rsid w:val="00A935EA"/>
    <w:rsid w:val="00A938EE"/>
    <w:rsid w:val="00A943CD"/>
    <w:rsid w:val="00A9489D"/>
    <w:rsid w:val="00AA0425"/>
    <w:rsid w:val="00AA0D8E"/>
    <w:rsid w:val="00AA3BF8"/>
    <w:rsid w:val="00AA3E26"/>
    <w:rsid w:val="00AA456E"/>
    <w:rsid w:val="00AA57BF"/>
    <w:rsid w:val="00AA5C23"/>
    <w:rsid w:val="00AA691C"/>
    <w:rsid w:val="00AA6D07"/>
    <w:rsid w:val="00AB06B6"/>
    <w:rsid w:val="00AB0985"/>
    <w:rsid w:val="00AB1115"/>
    <w:rsid w:val="00AB1189"/>
    <w:rsid w:val="00AB29F7"/>
    <w:rsid w:val="00AB4512"/>
    <w:rsid w:val="00AB4ADA"/>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8AF"/>
    <w:rsid w:val="00AE19F6"/>
    <w:rsid w:val="00AE2032"/>
    <w:rsid w:val="00AE3F60"/>
    <w:rsid w:val="00AE4B66"/>
    <w:rsid w:val="00AE6D8A"/>
    <w:rsid w:val="00AE6E62"/>
    <w:rsid w:val="00AE719F"/>
    <w:rsid w:val="00AE77EC"/>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64F9"/>
    <w:rsid w:val="00B27277"/>
    <w:rsid w:val="00B31531"/>
    <w:rsid w:val="00B33A39"/>
    <w:rsid w:val="00B33ED3"/>
    <w:rsid w:val="00B34698"/>
    <w:rsid w:val="00B34E71"/>
    <w:rsid w:val="00B35235"/>
    <w:rsid w:val="00B35A03"/>
    <w:rsid w:val="00B35E20"/>
    <w:rsid w:val="00B42B47"/>
    <w:rsid w:val="00B430A7"/>
    <w:rsid w:val="00B436B9"/>
    <w:rsid w:val="00B439C7"/>
    <w:rsid w:val="00B456B9"/>
    <w:rsid w:val="00B4587C"/>
    <w:rsid w:val="00B45DBB"/>
    <w:rsid w:val="00B46011"/>
    <w:rsid w:val="00B51814"/>
    <w:rsid w:val="00B51EDF"/>
    <w:rsid w:val="00B548B4"/>
    <w:rsid w:val="00B558E8"/>
    <w:rsid w:val="00B55A03"/>
    <w:rsid w:val="00B566A7"/>
    <w:rsid w:val="00B56A74"/>
    <w:rsid w:val="00B603A0"/>
    <w:rsid w:val="00B646C8"/>
    <w:rsid w:val="00B64EB6"/>
    <w:rsid w:val="00B65E01"/>
    <w:rsid w:val="00B67581"/>
    <w:rsid w:val="00B7147E"/>
    <w:rsid w:val="00B722CE"/>
    <w:rsid w:val="00B7414A"/>
    <w:rsid w:val="00B760A2"/>
    <w:rsid w:val="00B76891"/>
    <w:rsid w:val="00B80566"/>
    <w:rsid w:val="00B815EF"/>
    <w:rsid w:val="00B82628"/>
    <w:rsid w:val="00B83510"/>
    <w:rsid w:val="00B836C9"/>
    <w:rsid w:val="00B860D7"/>
    <w:rsid w:val="00B862B4"/>
    <w:rsid w:val="00B86541"/>
    <w:rsid w:val="00B87217"/>
    <w:rsid w:val="00B8721A"/>
    <w:rsid w:val="00B91018"/>
    <w:rsid w:val="00B92CF9"/>
    <w:rsid w:val="00B93078"/>
    <w:rsid w:val="00B9477E"/>
    <w:rsid w:val="00B96AA3"/>
    <w:rsid w:val="00B96D42"/>
    <w:rsid w:val="00B9756F"/>
    <w:rsid w:val="00BA0958"/>
    <w:rsid w:val="00BA0B85"/>
    <w:rsid w:val="00BA1A5E"/>
    <w:rsid w:val="00BA412A"/>
    <w:rsid w:val="00BA6928"/>
    <w:rsid w:val="00BA6A8A"/>
    <w:rsid w:val="00BB065B"/>
    <w:rsid w:val="00BB13AF"/>
    <w:rsid w:val="00BB1E8F"/>
    <w:rsid w:val="00BB1FFA"/>
    <w:rsid w:val="00BB219C"/>
    <w:rsid w:val="00BB3A9E"/>
    <w:rsid w:val="00BB47DE"/>
    <w:rsid w:val="00BB4A1C"/>
    <w:rsid w:val="00BB60C1"/>
    <w:rsid w:val="00BB66CD"/>
    <w:rsid w:val="00BB799B"/>
    <w:rsid w:val="00BB7AD4"/>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3BE8"/>
    <w:rsid w:val="00BF4AEE"/>
    <w:rsid w:val="00BF4B09"/>
    <w:rsid w:val="00BF5DEF"/>
    <w:rsid w:val="00BF6D63"/>
    <w:rsid w:val="00C03235"/>
    <w:rsid w:val="00C05A4C"/>
    <w:rsid w:val="00C0633D"/>
    <w:rsid w:val="00C07669"/>
    <w:rsid w:val="00C07868"/>
    <w:rsid w:val="00C102BB"/>
    <w:rsid w:val="00C113C7"/>
    <w:rsid w:val="00C12BBD"/>
    <w:rsid w:val="00C17B35"/>
    <w:rsid w:val="00C216CF"/>
    <w:rsid w:val="00C23EDF"/>
    <w:rsid w:val="00C24791"/>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5076"/>
    <w:rsid w:val="00C65463"/>
    <w:rsid w:val="00C666C1"/>
    <w:rsid w:val="00C7004C"/>
    <w:rsid w:val="00C70FA4"/>
    <w:rsid w:val="00C711E3"/>
    <w:rsid w:val="00C7158B"/>
    <w:rsid w:val="00C73294"/>
    <w:rsid w:val="00C7348C"/>
    <w:rsid w:val="00C76B3A"/>
    <w:rsid w:val="00C82996"/>
    <w:rsid w:val="00C82BEB"/>
    <w:rsid w:val="00C875F1"/>
    <w:rsid w:val="00C87809"/>
    <w:rsid w:val="00C90850"/>
    <w:rsid w:val="00C927A1"/>
    <w:rsid w:val="00C935FA"/>
    <w:rsid w:val="00C958AC"/>
    <w:rsid w:val="00C95DF6"/>
    <w:rsid w:val="00C97D5A"/>
    <w:rsid w:val="00CA0DD8"/>
    <w:rsid w:val="00CA1338"/>
    <w:rsid w:val="00CA50AE"/>
    <w:rsid w:val="00CA76F3"/>
    <w:rsid w:val="00CA7D44"/>
    <w:rsid w:val="00CB4B54"/>
    <w:rsid w:val="00CB4E72"/>
    <w:rsid w:val="00CB6AF9"/>
    <w:rsid w:val="00CB7673"/>
    <w:rsid w:val="00CC00DF"/>
    <w:rsid w:val="00CC0821"/>
    <w:rsid w:val="00CC22DD"/>
    <w:rsid w:val="00CC4337"/>
    <w:rsid w:val="00CC52F4"/>
    <w:rsid w:val="00CC56D2"/>
    <w:rsid w:val="00CC63C5"/>
    <w:rsid w:val="00CC793F"/>
    <w:rsid w:val="00CC7DFE"/>
    <w:rsid w:val="00CD0E3C"/>
    <w:rsid w:val="00CD1215"/>
    <w:rsid w:val="00CD130A"/>
    <w:rsid w:val="00CD191B"/>
    <w:rsid w:val="00CD2785"/>
    <w:rsid w:val="00CD5919"/>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0E0B"/>
    <w:rsid w:val="00D12143"/>
    <w:rsid w:val="00D12F79"/>
    <w:rsid w:val="00D165A5"/>
    <w:rsid w:val="00D20C07"/>
    <w:rsid w:val="00D23545"/>
    <w:rsid w:val="00D23D5D"/>
    <w:rsid w:val="00D23EE9"/>
    <w:rsid w:val="00D2518F"/>
    <w:rsid w:val="00D25931"/>
    <w:rsid w:val="00D25AAC"/>
    <w:rsid w:val="00D25CC8"/>
    <w:rsid w:val="00D27A60"/>
    <w:rsid w:val="00D32553"/>
    <w:rsid w:val="00D32C0B"/>
    <w:rsid w:val="00D32C85"/>
    <w:rsid w:val="00D34E00"/>
    <w:rsid w:val="00D35D3F"/>
    <w:rsid w:val="00D36609"/>
    <w:rsid w:val="00D42B3B"/>
    <w:rsid w:val="00D434B6"/>
    <w:rsid w:val="00D434D2"/>
    <w:rsid w:val="00D466CB"/>
    <w:rsid w:val="00D473A1"/>
    <w:rsid w:val="00D52672"/>
    <w:rsid w:val="00D538A6"/>
    <w:rsid w:val="00D54404"/>
    <w:rsid w:val="00D5455C"/>
    <w:rsid w:val="00D562BB"/>
    <w:rsid w:val="00D6001D"/>
    <w:rsid w:val="00D600BB"/>
    <w:rsid w:val="00D60DD6"/>
    <w:rsid w:val="00D61353"/>
    <w:rsid w:val="00D61698"/>
    <w:rsid w:val="00D62D15"/>
    <w:rsid w:val="00D63313"/>
    <w:rsid w:val="00D63D87"/>
    <w:rsid w:val="00D65D4B"/>
    <w:rsid w:val="00D700CC"/>
    <w:rsid w:val="00D70A7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1B56"/>
    <w:rsid w:val="00DA2DCC"/>
    <w:rsid w:val="00DA2EE5"/>
    <w:rsid w:val="00DA4004"/>
    <w:rsid w:val="00DA420A"/>
    <w:rsid w:val="00DA4C7D"/>
    <w:rsid w:val="00DA5697"/>
    <w:rsid w:val="00DB13C8"/>
    <w:rsid w:val="00DB1571"/>
    <w:rsid w:val="00DB39C5"/>
    <w:rsid w:val="00DB4114"/>
    <w:rsid w:val="00DB45EE"/>
    <w:rsid w:val="00DB59FF"/>
    <w:rsid w:val="00DB6F85"/>
    <w:rsid w:val="00DB7A59"/>
    <w:rsid w:val="00DC19D6"/>
    <w:rsid w:val="00DC4FB6"/>
    <w:rsid w:val="00DC6E0A"/>
    <w:rsid w:val="00DD0BA4"/>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1FB2"/>
    <w:rsid w:val="00E03817"/>
    <w:rsid w:val="00E052A9"/>
    <w:rsid w:val="00E061B0"/>
    <w:rsid w:val="00E0715A"/>
    <w:rsid w:val="00E0737A"/>
    <w:rsid w:val="00E1203E"/>
    <w:rsid w:val="00E1441D"/>
    <w:rsid w:val="00E146DE"/>
    <w:rsid w:val="00E1537F"/>
    <w:rsid w:val="00E15846"/>
    <w:rsid w:val="00E16C98"/>
    <w:rsid w:val="00E201D4"/>
    <w:rsid w:val="00E20520"/>
    <w:rsid w:val="00E20A40"/>
    <w:rsid w:val="00E2112F"/>
    <w:rsid w:val="00E224FF"/>
    <w:rsid w:val="00E22EA7"/>
    <w:rsid w:val="00E26FB2"/>
    <w:rsid w:val="00E3011B"/>
    <w:rsid w:val="00E30715"/>
    <w:rsid w:val="00E30D65"/>
    <w:rsid w:val="00E31B54"/>
    <w:rsid w:val="00E3227B"/>
    <w:rsid w:val="00E336E1"/>
    <w:rsid w:val="00E33926"/>
    <w:rsid w:val="00E3515A"/>
    <w:rsid w:val="00E36EA5"/>
    <w:rsid w:val="00E400FE"/>
    <w:rsid w:val="00E407ED"/>
    <w:rsid w:val="00E40FAC"/>
    <w:rsid w:val="00E41654"/>
    <w:rsid w:val="00E42379"/>
    <w:rsid w:val="00E42D32"/>
    <w:rsid w:val="00E42F39"/>
    <w:rsid w:val="00E4321F"/>
    <w:rsid w:val="00E44334"/>
    <w:rsid w:val="00E4571C"/>
    <w:rsid w:val="00E47DEB"/>
    <w:rsid w:val="00E50C43"/>
    <w:rsid w:val="00E51A5F"/>
    <w:rsid w:val="00E51CEF"/>
    <w:rsid w:val="00E53E32"/>
    <w:rsid w:val="00E5462B"/>
    <w:rsid w:val="00E57CFF"/>
    <w:rsid w:val="00E63F15"/>
    <w:rsid w:val="00E656F0"/>
    <w:rsid w:val="00E65C14"/>
    <w:rsid w:val="00E66693"/>
    <w:rsid w:val="00E666EE"/>
    <w:rsid w:val="00E66B83"/>
    <w:rsid w:val="00E67199"/>
    <w:rsid w:val="00E67537"/>
    <w:rsid w:val="00E71193"/>
    <w:rsid w:val="00E714A8"/>
    <w:rsid w:val="00E719B2"/>
    <w:rsid w:val="00E720D7"/>
    <w:rsid w:val="00E721A0"/>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78"/>
    <w:rsid w:val="00EA02C0"/>
    <w:rsid w:val="00EA46F4"/>
    <w:rsid w:val="00EA544F"/>
    <w:rsid w:val="00EA59DC"/>
    <w:rsid w:val="00EA6048"/>
    <w:rsid w:val="00EA61D9"/>
    <w:rsid w:val="00EA66BA"/>
    <w:rsid w:val="00EA75E5"/>
    <w:rsid w:val="00EB0A71"/>
    <w:rsid w:val="00EB2E09"/>
    <w:rsid w:val="00EB2E30"/>
    <w:rsid w:val="00EB2EEC"/>
    <w:rsid w:val="00EB3D7F"/>
    <w:rsid w:val="00EB50B3"/>
    <w:rsid w:val="00EB5477"/>
    <w:rsid w:val="00EB7363"/>
    <w:rsid w:val="00EB7883"/>
    <w:rsid w:val="00EC1540"/>
    <w:rsid w:val="00EC2C32"/>
    <w:rsid w:val="00EC2DE1"/>
    <w:rsid w:val="00EC430D"/>
    <w:rsid w:val="00ED0287"/>
    <w:rsid w:val="00ED2D80"/>
    <w:rsid w:val="00ED2DEA"/>
    <w:rsid w:val="00ED2FD1"/>
    <w:rsid w:val="00ED5368"/>
    <w:rsid w:val="00ED59A5"/>
    <w:rsid w:val="00EF07BF"/>
    <w:rsid w:val="00EF0E77"/>
    <w:rsid w:val="00EF1A01"/>
    <w:rsid w:val="00EF2307"/>
    <w:rsid w:val="00EF2F62"/>
    <w:rsid w:val="00EF3F91"/>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27CA9"/>
    <w:rsid w:val="00F30FB1"/>
    <w:rsid w:val="00F314E6"/>
    <w:rsid w:val="00F32B4A"/>
    <w:rsid w:val="00F32C6D"/>
    <w:rsid w:val="00F33025"/>
    <w:rsid w:val="00F333BA"/>
    <w:rsid w:val="00F35048"/>
    <w:rsid w:val="00F3530B"/>
    <w:rsid w:val="00F36A9E"/>
    <w:rsid w:val="00F37B02"/>
    <w:rsid w:val="00F37D11"/>
    <w:rsid w:val="00F41000"/>
    <w:rsid w:val="00F41C6C"/>
    <w:rsid w:val="00F44212"/>
    <w:rsid w:val="00F4571A"/>
    <w:rsid w:val="00F5455C"/>
    <w:rsid w:val="00F547EF"/>
    <w:rsid w:val="00F573C1"/>
    <w:rsid w:val="00F622CF"/>
    <w:rsid w:val="00F62460"/>
    <w:rsid w:val="00F632F2"/>
    <w:rsid w:val="00F63548"/>
    <w:rsid w:val="00F63706"/>
    <w:rsid w:val="00F65401"/>
    <w:rsid w:val="00F657B4"/>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5AD3"/>
    <w:rsid w:val="00F8670D"/>
    <w:rsid w:val="00F9266E"/>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22D3"/>
    <w:rsid w:val="00FC3B84"/>
    <w:rsid w:val="00FD0F1D"/>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2562"/>
    <w:rsid w:val="00FE3573"/>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uiPriority w:val="9"/>
    <w:qFormat/>
    <w:rsid w:val="00EF07BF"/>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Puces 1er niveau,Puce tableau,COMMANDES level1,£3 Paragraph,Bullet List,FooterText,numbered,List Paragraph1,List11,Bulletr List Paragraph"/>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Puces 1er niveau Car,Puce tableau Car,COMMANDES level1 Car,£3 Paragraph Car,Bullet List Car,FooterText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Mentionnonrsolue1">
    <w:name w:val="Mention non résolue1"/>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uiPriority w:val="9"/>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character" w:styleId="Mentionnonrsolue">
    <w:name w:val="Unresolved Mention"/>
    <w:basedOn w:val="Policepardfaut"/>
    <w:uiPriority w:val="99"/>
    <w:semiHidden/>
    <w:unhideWhenUsed/>
    <w:rsid w:val="00773C54"/>
    <w:rPr>
      <w:color w:val="605E5C"/>
      <w:shd w:val="clear" w:color="auto" w:fill="E1DFDD"/>
    </w:rPr>
  </w:style>
  <w:style w:type="paragraph" w:customStyle="1" w:styleId="CT09">
    <w:name w:val="CT 09"/>
    <w:basedOn w:val="Normal"/>
    <w:qFormat/>
    <w:rsid w:val="00773C54"/>
    <w:pPr>
      <w:jc w:val="both"/>
    </w:pPr>
    <w:rPr>
      <w:rFonts w:ascii="Verdana" w:eastAsia="Arial" w:hAnsi="Verdana"/>
      <w:sz w:val="18"/>
    </w:rPr>
  </w:style>
  <w:style w:type="paragraph" w:styleId="Citationintense">
    <w:name w:val="Intense Quote"/>
    <w:basedOn w:val="Normal"/>
    <w:next w:val="Normal"/>
    <w:link w:val="CitationintenseCar"/>
    <w:uiPriority w:val="30"/>
    <w:qFormat/>
    <w:rsid w:val="00FC22D3"/>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CitationintenseCar">
    <w:name w:val="Citation intense Car"/>
    <w:basedOn w:val="Policepardfaut"/>
    <w:link w:val="Citationintense"/>
    <w:uiPriority w:val="30"/>
    <w:rsid w:val="00FC22D3"/>
    <w:rPr>
      <w:rFonts w:ascii="Calibri Light" w:eastAsia="SimSun" w:hAnsi="Calibri Light"/>
      <w:color w:val="5B9BD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59092952">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2298133">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 w:id="20965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image" Target="media/image5.png"/><Relationship Id="rId26" Type="http://schemas.openxmlformats.org/officeDocument/2006/relationships/hyperlink" Target="https://www.marches-publics.gouv.fr" TargetMode="External"/><Relationship Id="rId39" Type="http://schemas.openxmlformats.org/officeDocument/2006/relationships/footer" Target="footer1.xml"/><Relationship Id="rId21" Type="http://schemas.openxmlformats.org/officeDocument/2006/relationships/hyperlink" Target="https://www.certigna.fr" TargetMode="External"/><Relationship Id="rId34" Type="http://schemas.openxmlformats.org/officeDocument/2006/relationships/hyperlink" Target="mailto:nepasrepondre@marches-publics.gouv.fr"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chambersign.fr" TargetMode="External"/><Relationship Id="rId29" Type="http://schemas.openxmlformats.org/officeDocument/2006/relationships/image" Target="media/image6.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https://www.marches-publics.gouv.fr" TargetMode="External"/><Relationship Id="rId37" Type="http://schemas.openxmlformats.org/officeDocument/2006/relationships/hyperlink" Target="mailto:greffe.ta-toulouse@juradm.f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helardini.f@chu-toulouse.fr" TargetMode="External"/><Relationship Id="rId23" Type="http://schemas.openxmlformats.org/officeDocument/2006/relationships/hyperlink" Target="https://www.certinomis.fr/" TargetMode="External"/><Relationship Id="rId28" Type="http://schemas.openxmlformats.org/officeDocument/2006/relationships/hyperlink" Target="https://www.marches-publics.gouv.fr/index.php?page=entreprise.EntrepriseGuide&amp;Aide" TargetMode="External"/><Relationship Id="rId36" Type="http://schemas.openxmlformats.org/officeDocument/2006/relationships/hyperlink" Target="mailto:dpo@chu-toulouse.fr" TargetMode="External"/><Relationship Id="rId10" Type="http://schemas.openxmlformats.org/officeDocument/2006/relationships/endnotes" Target="endnotes.xml"/><Relationship Id="rId19" Type="http://schemas.openxmlformats.org/officeDocument/2006/relationships/hyperlink" Target="https://eur-lex.europa.eu/legal-content/FR/TXT/PDF/?uri=CELEX:32014R0910&amp;from=FR" TargetMode="External"/><Relationship Id="rId31" Type="http://schemas.openxmlformats.org/officeDocument/2006/relationships/hyperlink" Target="mailto:place.support@atex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europe.fr/" TargetMode="External"/><Relationship Id="rId27" Type="http://schemas.openxmlformats.org/officeDocument/2006/relationships/hyperlink" Target="https://www.marches-publics.gouv.fr/index.php?page=entreprise.EntrepriseAdvancedSearch&amp;AllCons&amp;orgTest" TargetMode="External"/><Relationship Id="rId30" Type="http://schemas.openxmlformats.org/officeDocument/2006/relationships/hyperlink" Target="http://www.arcep.fr" TargetMode="External"/><Relationship Id="rId35" Type="http://schemas.openxmlformats.org/officeDocument/2006/relationships/hyperlink" Target="mailto:ghelardini.f@chu-toulouse.f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marches-publics.gouv.fr" TargetMode="External"/><Relationship Id="rId25" Type="http://schemas.openxmlformats.org/officeDocument/2006/relationships/hyperlink" Target="http://www.economie.gouv.fr/daj/formulaires-declaration-candidat" TargetMode="External"/><Relationship Id="rId33" Type="http://schemas.openxmlformats.org/officeDocument/2006/relationships/hyperlink" Target="https://www.marches-publics.gouv.fr" TargetMode="External"/><Relationship Id="rId38" Type="http://schemas.openxmlformats.org/officeDocument/2006/relationships/hyperlink" Target="https://www.marches-publics.gouv.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4B142B">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
      <w:docPartPr>
        <w:name w:val="E497D64C613A4049AE61CE0106D2655A"/>
        <w:category>
          <w:name w:val="Général"/>
          <w:gallery w:val="placeholder"/>
        </w:category>
        <w:types>
          <w:type w:val="bbPlcHdr"/>
        </w:types>
        <w:behaviors>
          <w:behavior w:val="content"/>
        </w:behaviors>
        <w:guid w:val="{041B69B3-5DC5-4D6C-B912-B5E8F94F4A4A}"/>
      </w:docPartPr>
      <w:docPartBody>
        <w:p w:rsidR="004141AC" w:rsidRDefault="0056452A" w:rsidP="0056452A">
          <w:pPr>
            <w:pStyle w:val="E497D64C613A4049AE61CE0106D2655A"/>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7D2B"/>
    <w:rsid w:val="000A6595"/>
    <w:rsid w:val="000B07F5"/>
    <w:rsid w:val="000D1D29"/>
    <w:rsid w:val="000E1636"/>
    <w:rsid w:val="0010487D"/>
    <w:rsid w:val="001341DB"/>
    <w:rsid w:val="00186515"/>
    <w:rsid w:val="002B2C5B"/>
    <w:rsid w:val="002B629D"/>
    <w:rsid w:val="002C43A8"/>
    <w:rsid w:val="003B4BFB"/>
    <w:rsid w:val="004141AC"/>
    <w:rsid w:val="004671AA"/>
    <w:rsid w:val="00477281"/>
    <w:rsid w:val="00484486"/>
    <w:rsid w:val="004B142B"/>
    <w:rsid w:val="004F515D"/>
    <w:rsid w:val="005332B4"/>
    <w:rsid w:val="00537A5B"/>
    <w:rsid w:val="005529C6"/>
    <w:rsid w:val="0056452A"/>
    <w:rsid w:val="005A36FE"/>
    <w:rsid w:val="005E5517"/>
    <w:rsid w:val="005F49FD"/>
    <w:rsid w:val="006110D7"/>
    <w:rsid w:val="00613E19"/>
    <w:rsid w:val="0067385C"/>
    <w:rsid w:val="0068786B"/>
    <w:rsid w:val="006D773D"/>
    <w:rsid w:val="006E6FF7"/>
    <w:rsid w:val="007247F8"/>
    <w:rsid w:val="0075218F"/>
    <w:rsid w:val="007647E8"/>
    <w:rsid w:val="00795077"/>
    <w:rsid w:val="007A3A4A"/>
    <w:rsid w:val="007A46EA"/>
    <w:rsid w:val="007C5089"/>
    <w:rsid w:val="008144B4"/>
    <w:rsid w:val="0082134E"/>
    <w:rsid w:val="00864699"/>
    <w:rsid w:val="00864BAF"/>
    <w:rsid w:val="00870976"/>
    <w:rsid w:val="008A4685"/>
    <w:rsid w:val="008E251B"/>
    <w:rsid w:val="009502A5"/>
    <w:rsid w:val="00955572"/>
    <w:rsid w:val="009B2C8F"/>
    <w:rsid w:val="009C0FE3"/>
    <w:rsid w:val="009D5D4F"/>
    <w:rsid w:val="009E230E"/>
    <w:rsid w:val="009F7FF3"/>
    <w:rsid w:val="00A3548B"/>
    <w:rsid w:val="00A908B9"/>
    <w:rsid w:val="00AC1BE1"/>
    <w:rsid w:val="00B1122F"/>
    <w:rsid w:val="00B317AB"/>
    <w:rsid w:val="00B47247"/>
    <w:rsid w:val="00BA3EAB"/>
    <w:rsid w:val="00BA43B2"/>
    <w:rsid w:val="00C73CC8"/>
    <w:rsid w:val="00C86C3D"/>
    <w:rsid w:val="00CB7D73"/>
    <w:rsid w:val="00D07FB3"/>
    <w:rsid w:val="00D4022A"/>
    <w:rsid w:val="00D94B31"/>
    <w:rsid w:val="00DF0DFC"/>
    <w:rsid w:val="00E04950"/>
    <w:rsid w:val="00E900AD"/>
    <w:rsid w:val="00EA15BD"/>
    <w:rsid w:val="00F56CD8"/>
    <w:rsid w:val="00F624C0"/>
    <w:rsid w:val="00F84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452A"/>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 w:type="paragraph" w:customStyle="1" w:styleId="E497D64C613A4049AE61CE0106D2655A">
    <w:name w:val="E497D64C613A4049AE61CE0106D2655A"/>
    <w:rsid w:val="00564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E990F-D15A-45AD-A674-F965A454F937}">
  <ds:schemaRefs>
    <ds:schemaRef ds:uri="http://schemas.openxmlformats.org/officeDocument/2006/bibliography"/>
  </ds:schemaRefs>
</ds:datastoreItem>
</file>

<file path=customXml/itemProps2.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09994-44FC-41D5-9820-B0631D75A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19</Pages>
  <Words>8025</Words>
  <Characters>44138</Characters>
  <Application>Microsoft Office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52059</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38</cp:revision>
  <cp:lastPrinted>2016-01-11T13:32:00Z</cp:lastPrinted>
  <dcterms:created xsi:type="dcterms:W3CDTF">2024-12-10T13:02:00Z</dcterms:created>
  <dcterms:modified xsi:type="dcterms:W3CDTF">2025-08-19T08:45:00Z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