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A39" w14:textId="2C8EE0FF" w:rsidR="00373C52" w:rsidRPr="00901692" w:rsidRDefault="00F408CC" w:rsidP="002E4B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Procédure Négociée </w:t>
      </w:r>
      <w:r w:rsidR="00373C52" w:rsidRPr="00901692">
        <w:rPr>
          <w:b/>
          <w:sz w:val="32"/>
          <w:szCs w:val="32"/>
        </w:rPr>
        <w:t>N°</w:t>
      </w:r>
      <w:r w:rsidR="00666F3B">
        <w:rPr>
          <w:b/>
          <w:sz w:val="32"/>
          <w:szCs w:val="32"/>
        </w:rPr>
        <w:t xml:space="preserve"> </w:t>
      </w:r>
      <w:r w:rsidR="000B378C" w:rsidRPr="0055367B">
        <w:rPr>
          <w:b/>
          <w:sz w:val="32"/>
          <w:szCs w:val="32"/>
        </w:rPr>
        <w:t>25</w:t>
      </w:r>
      <w:r w:rsidR="00B72B51" w:rsidRPr="0055367B">
        <w:rPr>
          <w:b/>
          <w:sz w:val="32"/>
          <w:szCs w:val="32"/>
        </w:rPr>
        <w:t>-</w:t>
      </w:r>
      <w:r w:rsidR="00E97CCD" w:rsidRPr="0055367B">
        <w:rPr>
          <w:b/>
          <w:sz w:val="32"/>
          <w:szCs w:val="32"/>
        </w:rPr>
        <w:t>1</w:t>
      </w:r>
      <w:r w:rsidR="00666F3B" w:rsidRPr="0055367B">
        <w:rPr>
          <w:b/>
          <w:sz w:val="32"/>
          <w:szCs w:val="32"/>
        </w:rPr>
        <w:t>5</w:t>
      </w:r>
      <w:r w:rsidR="00FA60FF" w:rsidRPr="0055367B">
        <w:rPr>
          <w:b/>
          <w:sz w:val="32"/>
          <w:szCs w:val="32"/>
        </w:rPr>
        <w:t>C</w:t>
      </w:r>
      <w:r w:rsidRPr="0055367B">
        <w:rPr>
          <w:b/>
          <w:sz w:val="32"/>
          <w:szCs w:val="32"/>
        </w:rPr>
        <w:t xml:space="preserve"> I</w:t>
      </w:r>
      <w:r w:rsidR="0055367B">
        <w:rPr>
          <w:b/>
          <w:sz w:val="32"/>
          <w:szCs w:val="32"/>
        </w:rPr>
        <w:t>A</w:t>
      </w:r>
      <w:r w:rsidRPr="0055367B">
        <w:rPr>
          <w:b/>
          <w:sz w:val="32"/>
          <w:szCs w:val="32"/>
        </w:rPr>
        <w:t>P</w:t>
      </w:r>
    </w:p>
    <w:p w14:paraId="12D80456" w14:textId="77777777" w:rsidR="00F408ED" w:rsidRPr="00957CC0" w:rsidRDefault="002B071E" w:rsidP="00373C52">
      <w:pPr>
        <w:spacing w:before="120"/>
        <w:jc w:val="center"/>
        <w:rPr>
          <w:b/>
          <w:sz w:val="32"/>
          <w:szCs w:val="32"/>
        </w:rPr>
      </w:pPr>
      <w:r w:rsidRPr="00957CC0">
        <w:rPr>
          <w:b/>
          <w:sz w:val="32"/>
          <w:szCs w:val="32"/>
        </w:rPr>
        <w:t>A</w:t>
      </w:r>
      <w:r w:rsidR="00197A98" w:rsidRPr="00957CC0">
        <w:rPr>
          <w:b/>
          <w:sz w:val="32"/>
          <w:szCs w:val="32"/>
        </w:rPr>
        <w:t>nnexe</w:t>
      </w:r>
      <w:r w:rsidRPr="00957CC0">
        <w:rPr>
          <w:b/>
          <w:sz w:val="32"/>
          <w:szCs w:val="32"/>
        </w:rPr>
        <w:t xml:space="preserve"> </w:t>
      </w:r>
      <w:r w:rsidR="00957CC0" w:rsidRPr="00957CC0">
        <w:rPr>
          <w:b/>
          <w:sz w:val="32"/>
          <w:szCs w:val="32"/>
        </w:rPr>
        <w:t>6</w:t>
      </w:r>
      <w:r w:rsidR="00287A29" w:rsidRPr="00957CC0">
        <w:rPr>
          <w:b/>
          <w:sz w:val="32"/>
          <w:szCs w:val="32"/>
        </w:rPr>
        <w:t xml:space="preserve"> </w:t>
      </w:r>
      <w:r w:rsidR="00B2417F" w:rsidRPr="00957CC0">
        <w:rPr>
          <w:b/>
          <w:sz w:val="32"/>
          <w:szCs w:val="32"/>
        </w:rPr>
        <w:t xml:space="preserve">au </w:t>
      </w:r>
      <w:r w:rsidR="00CC5447" w:rsidRPr="00957CC0">
        <w:rPr>
          <w:b/>
          <w:sz w:val="32"/>
          <w:szCs w:val="32"/>
        </w:rPr>
        <w:t>Dossier de</w:t>
      </w:r>
      <w:r w:rsidR="00B2417F" w:rsidRPr="00957CC0">
        <w:rPr>
          <w:b/>
          <w:sz w:val="32"/>
          <w:szCs w:val="32"/>
        </w:rPr>
        <w:t xml:space="preserve"> Consultation</w:t>
      </w:r>
    </w:p>
    <w:p w14:paraId="042B12BD" w14:textId="77777777" w:rsidR="002B071E" w:rsidRPr="00957CC0" w:rsidRDefault="002B071E" w:rsidP="00C744EA">
      <w:pPr>
        <w:jc w:val="center"/>
        <w:rPr>
          <w:i/>
          <w:sz w:val="32"/>
          <w:szCs w:val="32"/>
        </w:rPr>
      </w:pPr>
    </w:p>
    <w:p w14:paraId="037A98A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114011A6" w14:textId="347AE57A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  <w:r w:rsidR="00BC0A3E">
        <w:rPr>
          <w:b/>
          <w:sz w:val="32"/>
          <w:szCs w:val="32"/>
        </w:rPr>
        <w:t xml:space="preserve"> / ECHANTILLONS</w:t>
      </w:r>
    </w:p>
    <w:p w14:paraId="61F1B6E3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11021B6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18E1F857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37"/>
      </w:tblGrid>
      <w:tr w:rsidR="00402C9D" w:rsidRPr="00FB6A7D" w14:paraId="74E2C793" w14:textId="77777777" w:rsidTr="005D7CB5">
        <w:trPr>
          <w:jc w:val="center"/>
        </w:trPr>
        <w:tc>
          <w:tcPr>
            <w:tcW w:w="2972" w:type="dxa"/>
            <w:vAlign w:val="center"/>
          </w:tcPr>
          <w:p w14:paraId="3000E4BE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D541D46" w14:textId="77777777" w:rsidR="00402C9D" w:rsidRPr="00FB6A7D" w:rsidRDefault="00402C9D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0EF3CE84" w14:textId="77777777" w:rsidR="003F2E2E" w:rsidRPr="00FB6A7D" w:rsidRDefault="003F2E2E" w:rsidP="00402C9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2F5F44E5" w14:textId="77777777" w:rsidR="003F2E2E" w:rsidRPr="0044480C" w:rsidRDefault="003F2E2E" w:rsidP="00402C9D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205BCE" w:rsidRPr="00FB6A7D" w14:paraId="0826A72A" w14:textId="77777777" w:rsidTr="005D7CB5">
        <w:trPr>
          <w:jc w:val="center"/>
        </w:trPr>
        <w:tc>
          <w:tcPr>
            <w:tcW w:w="2972" w:type="dxa"/>
            <w:vMerge w:val="restart"/>
            <w:vAlign w:val="center"/>
          </w:tcPr>
          <w:p w14:paraId="3B0F500F" w14:textId="56E1EE38" w:rsidR="00205BCE" w:rsidRPr="0044480C" w:rsidRDefault="0055367B" w:rsidP="00FB6A7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PROCEDURE NEGOCIEE</w:t>
            </w:r>
            <w:r w:rsidR="00205BCE"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  <w:vAlign w:val="center"/>
          </w:tcPr>
          <w:p w14:paraId="557F1A74" w14:textId="243E7C2C" w:rsidR="00205BCE" w:rsidRPr="0044480C" w:rsidRDefault="00F408CC" w:rsidP="00E97CCD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PN </w:t>
            </w:r>
            <w:r w:rsidR="000B378C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25</w:t>
            </w:r>
            <w:r w:rsidR="00205BCE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 w:rsidR="00E97CCD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="00D1228D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="00327A1F"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I</w:t>
            </w:r>
            <w:r w:rsidR="0055367B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</w:t>
            </w:r>
          </w:p>
        </w:tc>
      </w:tr>
      <w:tr w:rsidR="00205BCE" w:rsidRPr="00FB6A7D" w14:paraId="349B370D" w14:textId="77777777" w:rsidTr="005D7CB5">
        <w:trPr>
          <w:jc w:val="center"/>
        </w:trPr>
        <w:tc>
          <w:tcPr>
            <w:tcW w:w="2972" w:type="dxa"/>
            <w:vMerge/>
            <w:vAlign w:val="center"/>
          </w:tcPr>
          <w:p w14:paraId="4DE7B3A0" w14:textId="77777777" w:rsidR="00205BCE" w:rsidRPr="0044480C" w:rsidRDefault="00205BCE" w:rsidP="00205BCE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237" w:type="dxa"/>
            <w:vAlign w:val="center"/>
          </w:tcPr>
          <w:p w14:paraId="33072749" w14:textId="77777777" w:rsidR="00666F3B" w:rsidRDefault="00736BD5" w:rsidP="008D06DD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1228D">
              <w:rPr>
                <w:rFonts w:asciiTheme="minorHAnsi" w:hAnsiTheme="minorHAnsi" w:cstheme="minorHAnsi"/>
                <w:b/>
                <w:sz w:val="24"/>
                <w:szCs w:val="24"/>
              </w:rPr>
              <w:t>«</w:t>
            </w:r>
            <w:r w:rsidR="00D1228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D1228D"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DISPOSITIFS MEDICAUX DE CHIRURGIE CARDIAQUE : </w:t>
            </w:r>
          </w:p>
          <w:p w14:paraId="4CE2D1E6" w14:textId="68B997F3" w:rsidR="00205BCE" w:rsidRPr="00D1228D" w:rsidRDefault="00D1228D" w:rsidP="008D06DD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1) VALVES</w:t>
            </w:r>
            <w:r w:rsidR="00666F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, </w:t>
            </w:r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ANNEAUX,</w:t>
            </w:r>
            <w:r w:rsidR="00666F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TUBES AORTIQUES TYPE VALSALVA</w:t>
            </w:r>
            <w:r w:rsidRPr="00D122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2) ENDOPROTHESES VASCULAIRES  HYBRIDES  3) DIVERS CONSOMMABLES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736BD5" w:rsidRPr="00D1228D">
              <w:rPr>
                <w:rFonts w:asciiTheme="minorHAnsi" w:hAnsiTheme="minorHAnsi" w:cstheme="minorHAnsi"/>
                <w:b/>
                <w:sz w:val="24"/>
                <w:szCs w:val="24"/>
              </w:rPr>
              <w:t>»</w:t>
            </w:r>
          </w:p>
        </w:tc>
      </w:tr>
      <w:tr w:rsidR="00205BCE" w:rsidRPr="00FB6A7D" w14:paraId="0BFCA7B5" w14:textId="77777777" w:rsidTr="005D7CB5">
        <w:trPr>
          <w:jc w:val="center"/>
        </w:trPr>
        <w:tc>
          <w:tcPr>
            <w:tcW w:w="2972" w:type="dxa"/>
            <w:vAlign w:val="center"/>
          </w:tcPr>
          <w:p w14:paraId="419BC70A" w14:textId="77777777" w:rsidR="00205BCE" w:rsidRPr="0044480C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237" w:type="dxa"/>
            <w:vAlign w:val="center"/>
          </w:tcPr>
          <w:p w14:paraId="102F91E5" w14:textId="09783F8B" w:rsidR="00205BCE" w:rsidRPr="0044480C" w:rsidRDefault="00F408CC" w:rsidP="004A273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 compter de la date de notification</w:t>
            </w:r>
          </w:p>
        </w:tc>
      </w:tr>
      <w:tr w:rsidR="00205BCE" w:rsidRPr="00FB6A7D" w14:paraId="3A35A0F9" w14:textId="77777777" w:rsidTr="005D7CB5">
        <w:trPr>
          <w:jc w:val="center"/>
        </w:trPr>
        <w:tc>
          <w:tcPr>
            <w:tcW w:w="2972" w:type="dxa"/>
            <w:vAlign w:val="center"/>
          </w:tcPr>
          <w:p w14:paraId="76BA6FFE" w14:textId="77777777" w:rsidR="00205BCE" w:rsidRPr="00205BCE" w:rsidRDefault="00DE407C" w:rsidP="00DE407C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="00205BCE"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</w:p>
        </w:tc>
        <w:tc>
          <w:tcPr>
            <w:tcW w:w="6237" w:type="dxa"/>
            <w:vAlign w:val="center"/>
          </w:tcPr>
          <w:p w14:paraId="696747AD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47EA7D67" w14:textId="77777777" w:rsidTr="005D7CB5">
        <w:trPr>
          <w:jc w:val="center"/>
        </w:trPr>
        <w:tc>
          <w:tcPr>
            <w:tcW w:w="2972" w:type="dxa"/>
            <w:vAlign w:val="center"/>
          </w:tcPr>
          <w:p w14:paraId="366D443A" w14:textId="77777777" w:rsidR="00205BCE" w:rsidRPr="00FB6A7D" w:rsidRDefault="00DE407C" w:rsidP="00402C9D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</w:t>
            </w:r>
            <w:r w:rsidR="00205BCE">
              <w:rPr>
                <w:rFonts w:asciiTheme="minorHAnsi" w:hAnsiTheme="minorHAnsi" w:cstheme="minorHAnsi"/>
                <w:sz w:val="28"/>
                <w:szCs w:val="28"/>
              </w:rPr>
              <w:t xml:space="preserve"> du lot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8DF41C2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666661F1" w14:textId="77777777" w:rsidTr="005D7CB5">
        <w:trPr>
          <w:jc w:val="center"/>
        </w:trPr>
        <w:tc>
          <w:tcPr>
            <w:tcW w:w="2972" w:type="dxa"/>
            <w:vAlign w:val="center"/>
          </w:tcPr>
          <w:p w14:paraId="09D9AEAA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237" w:type="dxa"/>
            <w:vAlign w:val="center"/>
          </w:tcPr>
          <w:p w14:paraId="7F0E65DA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205BCE" w:rsidRPr="00FB6A7D" w14:paraId="20C4527E" w14:textId="77777777" w:rsidTr="005D7CB5">
        <w:trPr>
          <w:jc w:val="center"/>
        </w:trPr>
        <w:tc>
          <w:tcPr>
            <w:tcW w:w="2972" w:type="dxa"/>
            <w:vAlign w:val="center"/>
          </w:tcPr>
          <w:p w14:paraId="00C83D3C" w14:textId="77777777" w:rsidR="00205BCE" w:rsidRPr="00205BCE" w:rsidRDefault="00205BCE" w:rsidP="00205BCE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237" w:type="dxa"/>
            <w:vAlign w:val="center"/>
          </w:tcPr>
          <w:p w14:paraId="1CE1E2BE" w14:textId="77777777" w:rsidR="00205BCE" w:rsidRPr="0044480C" w:rsidRDefault="00205BCE" w:rsidP="00402C9D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41452D" w:rsidRPr="00FB6A7D" w14:paraId="47B80F66" w14:textId="77777777" w:rsidTr="005D7CB5">
        <w:trPr>
          <w:jc w:val="center"/>
        </w:trPr>
        <w:tc>
          <w:tcPr>
            <w:tcW w:w="2972" w:type="dxa"/>
            <w:vAlign w:val="center"/>
          </w:tcPr>
          <w:p w14:paraId="269D64FC" w14:textId="77777777" w:rsidR="00680F9B" w:rsidRPr="00FB6A7D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7F37D206" w14:textId="77777777" w:rsidR="00205BCE" w:rsidRPr="00205BCE" w:rsidRDefault="00BB0CF4" w:rsidP="00402C9D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PAR </w:t>
            </w:r>
            <w:r w:rsidR="003F2E2E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UNITE PROTEGEE*</w:t>
            </w:r>
            <w:r w:rsidR="00411D7B"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 :</w:t>
            </w:r>
          </w:p>
        </w:tc>
        <w:tc>
          <w:tcPr>
            <w:tcW w:w="6237" w:type="dxa"/>
            <w:vAlign w:val="center"/>
          </w:tcPr>
          <w:p w14:paraId="1B813AC3" w14:textId="77777777" w:rsidR="00CC1956" w:rsidRPr="0044480C" w:rsidRDefault="00CC1956" w:rsidP="00402C9D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41452D" w:rsidRPr="00FB6A7D" w14:paraId="542EE97D" w14:textId="77777777" w:rsidTr="005D7CB5">
        <w:trPr>
          <w:trHeight w:val="986"/>
          <w:jc w:val="center"/>
        </w:trPr>
        <w:tc>
          <w:tcPr>
            <w:tcW w:w="9209" w:type="dxa"/>
            <w:gridSpan w:val="2"/>
            <w:vAlign w:val="center"/>
          </w:tcPr>
          <w:p w14:paraId="7B339D9C" w14:textId="77777777" w:rsidR="00DE407C" w:rsidRDefault="0041452D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0632568C" w14:textId="77777777" w:rsidR="00FF53D5" w:rsidRPr="00DE407C" w:rsidRDefault="00205BCE" w:rsidP="00DE407C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Unité </w:t>
            </w:r>
            <w:r w:rsidR="00330E62"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pharmaceutique </w:t>
            </w: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Evaluation et Achat des Dispositifs</w:t>
            </w:r>
            <w:r w:rsidR="00DE407C"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26C035D5" w14:textId="77777777" w:rsidR="0041452D" w:rsidRPr="00901692" w:rsidRDefault="0041452D" w:rsidP="0042006A">
      <w:pPr>
        <w:ind w:left="1843"/>
        <w:rPr>
          <w:i/>
          <w:sz w:val="16"/>
          <w:szCs w:val="16"/>
        </w:rPr>
      </w:pPr>
    </w:p>
    <w:p w14:paraId="36DDE28E" w14:textId="77777777" w:rsidR="00FF53D5" w:rsidRPr="00901692" w:rsidRDefault="00FF53D5" w:rsidP="0042006A">
      <w:pPr>
        <w:ind w:left="1843"/>
        <w:rPr>
          <w:i/>
          <w:sz w:val="16"/>
          <w:szCs w:val="16"/>
        </w:rPr>
      </w:pPr>
    </w:p>
    <w:p w14:paraId="79492192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599E2E4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481F" w14:textId="77777777" w:rsidR="004E3568" w:rsidRDefault="004E3568">
      <w:r>
        <w:separator/>
      </w:r>
    </w:p>
  </w:endnote>
  <w:endnote w:type="continuationSeparator" w:id="0">
    <w:p w14:paraId="5D94DF87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B94B" w14:textId="77777777" w:rsidR="006E42B4" w:rsidRDefault="006E42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5D5C" w14:textId="77777777" w:rsidR="006E42B4" w:rsidRDefault="006E42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E969" w14:textId="77777777" w:rsidR="006E42B4" w:rsidRDefault="006E42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FA40" w14:textId="77777777" w:rsidR="004E3568" w:rsidRDefault="004E3568">
      <w:r>
        <w:separator/>
      </w:r>
    </w:p>
  </w:footnote>
  <w:footnote w:type="continuationSeparator" w:id="0">
    <w:p w14:paraId="77AAD945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5132A" w14:textId="77777777" w:rsidR="006E42B4" w:rsidRDefault="006E42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7DBD7CDF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ADAFA34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72D2FC21" wp14:editId="231F84DC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72830DBC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96C6B00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0B38C3F7" wp14:editId="1BC29E9E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F51BFBB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7E3555E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5F2C76C6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144BDC9B" wp14:editId="3D5AEB8B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47D56245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6027D0D3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27349B25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8B2D265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F3E3226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4016C441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4473D38B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E42B4">
            <w:rPr>
              <w:bCs/>
              <w:sz w:val="12"/>
            </w:rPr>
            <w:t>21/03/2014</w:t>
          </w:r>
          <w:bookmarkEnd w:id="0"/>
        </w:p>
      </w:tc>
      <w:tc>
        <w:tcPr>
          <w:tcW w:w="1418" w:type="dxa"/>
          <w:shd w:val="clear" w:color="auto" w:fill="auto"/>
        </w:tcPr>
        <w:p w14:paraId="2A8764D9" w14:textId="77777777" w:rsidR="0038670F" w:rsidRPr="006E42B4" w:rsidRDefault="006E42B4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E42B4">
            <w:rPr>
              <w:bCs/>
              <w:sz w:val="12"/>
            </w:rPr>
            <w:t>01</w:t>
          </w:r>
          <w:bookmarkEnd w:id="1"/>
        </w:p>
      </w:tc>
    </w:tr>
  </w:tbl>
  <w:p w14:paraId="2830AAC4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7B92" w14:textId="77777777" w:rsidR="006E42B4" w:rsidRDefault="006E42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502"/>
    <w:rsid w:val="0000666D"/>
    <w:rsid w:val="0002065E"/>
    <w:rsid w:val="00047B60"/>
    <w:rsid w:val="000B378C"/>
    <w:rsid w:val="000D1D48"/>
    <w:rsid w:val="000F0408"/>
    <w:rsid w:val="00100BD7"/>
    <w:rsid w:val="00155502"/>
    <w:rsid w:val="00197A98"/>
    <w:rsid w:val="001D5D31"/>
    <w:rsid w:val="00205BCE"/>
    <w:rsid w:val="00252AD7"/>
    <w:rsid w:val="00267933"/>
    <w:rsid w:val="00287A29"/>
    <w:rsid w:val="002B071E"/>
    <w:rsid w:val="002E4BA1"/>
    <w:rsid w:val="002F2E47"/>
    <w:rsid w:val="003078FB"/>
    <w:rsid w:val="00316B3A"/>
    <w:rsid w:val="00326894"/>
    <w:rsid w:val="00326E85"/>
    <w:rsid w:val="00327A1F"/>
    <w:rsid w:val="00330E62"/>
    <w:rsid w:val="00334F48"/>
    <w:rsid w:val="00344E5A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4480C"/>
    <w:rsid w:val="004A273E"/>
    <w:rsid w:val="004D3220"/>
    <w:rsid w:val="004E19A5"/>
    <w:rsid w:val="004E3568"/>
    <w:rsid w:val="004F7F87"/>
    <w:rsid w:val="00541387"/>
    <w:rsid w:val="0055367B"/>
    <w:rsid w:val="005D7CB5"/>
    <w:rsid w:val="006304BC"/>
    <w:rsid w:val="00666F3B"/>
    <w:rsid w:val="00680F9B"/>
    <w:rsid w:val="00683617"/>
    <w:rsid w:val="006B6B1D"/>
    <w:rsid w:val="006E42B4"/>
    <w:rsid w:val="007363EE"/>
    <w:rsid w:val="00736BD5"/>
    <w:rsid w:val="007733F5"/>
    <w:rsid w:val="007E5862"/>
    <w:rsid w:val="00884836"/>
    <w:rsid w:val="0089301C"/>
    <w:rsid w:val="008D06DD"/>
    <w:rsid w:val="00901692"/>
    <w:rsid w:val="00902126"/>
    <w:rsid w:val="00925623"/>
    <w:rsid w:val="0094099E"/>
    <w:rsid w:val="00957CC0"/>
    <w:rsid w:val="00967B77"/>
    <w:rsid w:val="00971D79"/>
    <w:rsid w:val="00976EA7"/>
    <w:rsid w:val="00987BFE"/>
    <w:rsid w:val="009A7AE8"/>
    <w:rsid w:val="009D7FB7"/>
    <w:rsid w:val="009F2609"/>
    <w:rsid w:val="00A061DF"/>
    <w:rsid w:val="00A25A26"/>
    <w:rsid w:val="00A33375"/>
    <w:rsid w:val="00A71D9D"/>
    <w:rsid w:val="00A81084"/>
    <w:rsid w:val="00AB6146"/>
    <w:rsid w:val="00AD53C2"/>
    <w:rsid w:val="00B2417F"/>
    <w:rsid w:val="00B4028D"/>
    <w:rsid w:val="00B517BC"/>
    <w:rsid w:val="00B72B51"/>
    <w:rsid w:val="00BB0CF4"/>
    <w:rsid w:val="00BC0A3E"/>
    <w:rsid w:val="00BD644B"/>
    <w:rsid w:val="00BE505D"/>
    <w:rsid w:val="00C313AC"/>
    <w:rsid w:val="00C521C0"/>
    <w:rsid w:val="00C52E51"/>
    <w:rsid w:val="00C53AE0"/>
    <w:rsid w:val="00C608AE"/>
    <w:rsid w:val="00C744EA"/>
    <w:rsid w:val="00C833E7"/>
    <w:rsid w:val="00CC1956"/>
    <w:rsid w:val="00CC5447"/>
    <w:rsid w:val="00CE5C8E"/>
    <w:rsid w:val="00CE7A96"/>
    <w:rsid w:val="00D1228D"/>
    <w:rsid w:val="00D25C49"/>
    <w:rsid w:val="00D334B9"/>
    <w:rsid w:val="00DE407C"/>
    <w:rsid w:val="00E04C03"/>
    <w:rsid w:val="00E25FF1"/>
    <w:rsid w:val="00E3517E"/>
    <w:rsid w:val="00E47E42"/>
    <w:rsid w:val="00E97CCD"/>
    <w:rsid w:val="00ED681B"/>
    <w:rsid w:val="00EF1656"/>
    <w:rsid w:val="00F251F9"/>
    <w:rsid w:val="00F408CC"/>
    <w:rsid w:val="00F408ED"/>
    <w:rsid w:val="00F81C5F"/>
    <w:rsid w:val="00FA60FF"/>
    <w:rsid w:val="00FB6A7D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9F8C8"/>
  <w15:docId w15:val="{B3537538-2B82-400D-A3B8-B31EBDFD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31</cp:revision>
  <cp:lastPrinted>2006-05-11T15:04:00Z</cp:lastPrinted>
  <dcterms:created xsi:type="dcterms:W3CDTF">2022-07-07T11:11:00Z</dcterms:created>
  <dcterms:modified xsi:type="dcterms:W3CDTF">2025-08-14T12:09:00Z</dcterms:modified>
</cp:coreProperties>
</file>