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FF4D6" w14:textId="7D6D9AF9" w:rsidR="006A686B" w:rsidRDefault="00494134" w:rsidP="00157FFC">
      <w:pPr>
        <w:spacing w:after="6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5DE07E32" w14:textId="77777777" w:rsidR="006A686B" w:rsidRDefault="00494134" w:rsidP="0038431F">
      <w:pPr>
        <w:spacing w:after="62"/>
        <w:ind w:right="701"/>
        <w:jc w:val="center"/>
      </w:pPr>
      <w:r>
        <w:rPr>
          <w:noProof/>
        </w:rPr>
        <w:drawing>
          <wp:inline distT="0" distB="0" distL="0" distR="0" wp14:anchorId="68D5FDEE" wp14:editId="747B7F48">
            <wp:extent cx="1600200" cy="600456"/>
            <wp:effectExtent l="0" t="0" r="0" b="0"/>
            <wp:docPr id="54257" name="Picture 542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57" name="Picture 5425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600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284549" w14:textId="66569069" w:rsidR="006A686B" w:rsidRDefault="006A686B" w:rsidP="0038431F">
      <w:pPr>
        <w:tabs>
          <w:tab w:val="left" w:pos="10065"/>
          <w:tab w:val="left" w:pos="10206"/>
        </w:tabs>
        <w:spacing w:after="0"/>
        <w:ind w:right="701"/>
        <w:jc w:val="center"/>
        <w:rPr>
          <w:lang w:val="en-US"/>
        </w:rPr>
      </w:pPr>
    </w:p>
    <w:p w14:paraId="7CFA4773" w14:textId="77777777" w:rsidR="0038431F" w:rsidRDefault="0038431F" w:rsidP="0038431F">
      <w:pPr>
        <w:tabs>
          <w:tab w:val="left" w:pos="10065"/>
          <w:tab w:val="left" w:pos="10206"/>
        </w:tabs>
        <w:spacing w:after="0"/>
        <w:ind w:right="701"/>
        <w:jc w:val="center"/>
        <w:rPr>
          <w:lang w:val="en-US"/>
        </w:rPr>
      </w:pPr>
    </w:p>
    <w:p w14:paraId="52105A9A" w14:textId="77777777" w:rsidR="0038431F" w:rsidRPr="00C17966" w:rsidRDefault="0038431F" w:rsidP="0038431F">
      <w:pPr>
        <w:tabs>
          <w:tab w:val="left" w:pos="10065"/>
          <w:tab w:val="left" w:pos="10206"/>
        </w:tabs>
        <w:spacing w:after="0"/>
        <w:ind w:right="701"/>
        <w:jc w:val="center"/>
        <w:rPr>
          <w:lang w:val="en-US"/>
        </w:rPr>
      </w:pPr>
    </w:p>
    <w:tbl>
      <w:tblPr>
        <w:tblStyle w:val="TableGrid"/>
        <w:tblW w:w="10343" w:type="dxa"/>
        <w:tblInd w:w="0" w:type="dxa"/>
        <w:tblCellMar>
          <w:top w:w="1" w:type="dxa"/>
          <w:left w:w="115" w:type="dxa"/>
          <w:bottom w:w="7" w:type="dxa"/>
          <w:right w:w="115" w:type="dxa"/>
        </w:tblCellMar>
        <w:tblLook w:val="04A0" w:firstRow="1" w:lastRow="0" w:firstColumn="1" w:lastColumn="0" w:noHBand="0" w:noVBand="1"/>
      </w:tblPr>
      <w:tblGrid>
        <w:gridCol w:w="10343"/>
      </w:tblGrid>
      <w:tr w:rsidR="0038431F" w14:paraId="2D25ECF9" w14:textId="77777777" w:rsidTr="00157FFC">
        <w:trPr>
          <w:trHeight w:val="1395"/>
        </w:trPr>
        <w:tc>
          <w:tcPr>
            <w:tcW w:w="10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AE6F6" w14:textId="77777777" w:rsidR="0038431F" w:rsidRDefault="0038431F" w:rsidP="0038431F">
            <w:pPr>
              <w:spacing w:line="259" w:lineRule="auto"/>
              <w:jc w:val="center"/>
              <w:rPr>
                <w:b/>
              </w:rPr>
            </w:pPr>
          </w:p>
          <w:p w14:paraId="29BB6D12" w14:textId="77777777" w:rsidR="0038431F" w:rsidRPr="0038431F" w:rsidRDefault="0038431F" w:rsidP="0038431F">
            <w:pPr>
              <w:spacing w:line="259" w:lineRule="auto"/>
              <w:jc w:val="center"/>
              <w:rPr>
                <w:rFonts w:ascii="Arial" w:hAnsi="Arial" w:cs="Arial"/>
                <w:b/>
              </w:rPr>
            </w:pPr>
            <w:r w:rsidRPr="0038431F">
              <w:rPr>
                <w:rFonts w:ascii="Arial" w:hAnsi="Arial" w:cs="Arial"/>
                <w:b/>
              </w:rPr>
              <w:t>ACHAT DE PRESTATIONS DE SERVICES FORESTIERS</w:t>
            </w:r>
          </w:p>
          <w:p w14:paraId="16540F34" w14:textId="77777777" w:rsidR="0038431F" w:rsidRPr="0038431F" w:rsidRDefault="0038431F" w:rsidP="0038431F">
            <w:pPr>
              <w:spacing w:line="259" w:lineRule="auto"/>
              <w:jc w:val="center"/>
              <w:rPr>
                <w:rFonts w:ascii="Arial" w:hAnsi="Arial" w:cs="Arial"/>
                <w:b/>
              </w:rPr>
            </w:pPr>
            <w:r w:rsidRPr="0038431F">
              <w:rPr>
                <w:rFonts w:ascii="Arial" w:hAnsi="Arial" w:cs="Arial"/>
                <w:b/>
              </w:rPr>
              <w:t>EN FORET COMMUNALE DE ASPIN AURE</w:t>
            </w:r>
          </w:p>
          <w:p w14:paraId="31D7F231" w14:textId="77777777" w:rsidR="0038431F" w:rsidRPr="0038431F" w:rsidRDefault="0038431F" w:rsidP="0038431F">
            <w:pPr>
              <w:spacing w:line="259" w:lineRule="auto"/>
              <w:jc w:val="center"/>
              <w:rPr>
                <w:rFonts w:ascii="Arial" w:hAnsi="Arial" w:cs="Arial"/>
                <w:b/>
              </w:rPr>
            </w:pPr>
          </w:p>
          <w:p w14:paraId="44731366" w14:textId="77777777" w:rsidR="0038431F" w:rsidRPr="0038431F" w:rsidRDefault="0038431F" w:rsidP="0038431F">
            <w:pPr>
              <w:spacing w:line="259" w:lineRule="auto"/>
              <w:jc w:val="center"/>
              <w:rPr>
                <w:rFonts w:ascii="Arial" w:hAnsi="Arial" w:cs="Arial"/>
                <w:b/>
              </w:rPr>
            </w:pPr>
            <w:r w:rsidRPr="0038431F">
              <w:rPr>
                <w:rFonts w:ascii="Arial" w:hAnsi="Arial" w:cs="Arial"/>
                <w:b/>
              </w:rPr>
              <w:t>DELEGATION DE MAITRISE D’OUVRAGE CONFIEE</w:t>
            </w:r>
          </w:p>
          <w:p w14:paraId="0DBC027B" w14:textId="039AFD27" w:rsidR="0038431F" w:rsidRPr="0038431F" w:rsidRDefault="0038431F" w:rsidP="0038431F">
            <w:pPr>
              <w:spacing w:line="259" w:lineRule="auto"/>
              <w:jc w:val="center"/>
              <w:rPr>
                <w:rFonts w:ascii="Arial" w:hAnsi="Arial" w:cs="Arial"/>
                <w:b/>
              </w:rPr>
            </w:pPr>
            <w:r w:rsidRPr="0038431F">
              <w:rPr>
                <w:rFonts w:ascii="Arial" w:hAnsi="Arial" w:cs="Arial"/>
                <w:b/>
              </w:rPr>
              <w:t>A L’OFFICE NATIONAL DES FOR</w:t>
            </w:r>
            <w:r w:rsidR="00E3281A">
              <w:rPr>
                <w:rFonts w:ascii="Arial" w:hAnsi="Arial" w:cs="Arial"/>
                <w:b/>
              </w:rPr>
              <w:t>E</w:t>
            </w:r>
            <w:r w:rsidRPr="0038431F">
              <w:rPr>
                <w:rFonts w:ascii="Arial" w:hAnsi="Arial" w:cs="Arial"/>
                <w:b/>
              </w:rPr>
              <w:t>TS</w:t>
            </w:r>
          </w:p>
          <w:p w14:paraId="71BE5092" w14:textId="1AA9980D" w:rsidR="0038431F" w:rsidRDefault="0038431F" w:rsidP="0038431F">
            <w:pPr>
              <w:jc w:val="center"/>
            </w:pPr>
          </w:p>
        </w:tc>
      </w:tr>
      <w:tr w:rsidR="0038431F" w14:paraId="55076F29" w14:textId="77777777" w:rsidTr="0038431F">
        <w:trPr>
          <w:trHeight w:val="1903"/>
        </w:trPr>
        <w:tc>
          <w:tcPr>
            <w:tcW w:w="10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E6DBD" w14:textId="77777777" w:rsidR="0038431F" w:rsidRDefault="0038431F" w:rsidP="0038431F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</w:rPr>
            </w:pPr>
          </w:p>
          <w:p w14:paraId="54368CB2" w14:textId="27351B88" w:rsidR="0038431F" w:rsidRPr="0038431F" w:rsidRDefault="0038431F" w:rsidP="0038431F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38431F">
              <w:rPr>
                <w:rFonts w:ascii="Arial" w:hAnsi="Arial" w:cs="Arial"/>
                <w:b/>
                <w:bCs/>
              </w:rPr>
              <w:t>MARCHE n° 2025-8790-004 - LOT</w:t>
            </w:r>
            <w:r>
              <w:rPr>
                <w:rFonts w:ascii="Arial" w:hAnsi="Arial" w:cs="Arial"/>
                <w:b/>
                <w:bCs/>
              </w:rPr>
              <w:t>S</w:t>
            </w:r>
            <w:r w:rsidRPr="0038431F">
              <w:rPr>
                <w:rFonts w:ascii="Arial" w:hAnsi="Arial" w:cs="Arial"/>
                <w:b/>
                <w:bCs/>
              </w:rPr>
              <w:t xml:space="preserve"> n° 1</w:t>
            </w:r>
            <w:r>
              <w:rPr>
                <w:rFonts w:ascii="Arial" w:hAnsi="Arial" w:cs="Arial"/>
                <w:b/>
                <w:bCs/>
              </w:rPr>
              <w:t xml:space="preserve"> et n°2</w:t>
            </w:r>
          </w:p>
          <w:p w14:paraId="2B497C59" w14:textId="188FA909" w:rsidR="0038431F" w:rsidRPr="0038431F" w:rsidRDefault="0038431F" w:rsidP="0038431F">
            <w:pPr>
              <w:jc w:val="center"/>
              <w:rPr>
                <w:rFonts w:ascii="Arial" w:hAnsi="Arial" w:cs="Arial"/>
              </w:rPr>
            </w:pPr>
          </w:p>
          <w:p w14:paraId="3D341E33" w14:textId="3C27DE22" w:rsidR="0038431F" w:rsidRPr="0038431F" w:rsidRDefault="0038431F" w:rsidP="0038431F">
            <w:pPr>
              <w:jc w:val="center"/>
              <w:rPr>
                <w:rFonts w:ascii="Arial" w:hAnsi="Arial" w:cs="Arial"/>
              </w:rPr>
            </w:pPr>
            <w:r w:rsidRPr="0038431F">
              <w:rPr>
                <w:rFonts w:ascii="Arial" w:eastAsia="Arial" w:hAnsi="Arial" w:cs="Arial"/>
                <w:b/>
                <w:sz w:val="20"/>
              </w:rPr>
              <w:t>MARCHE A PROCEDURE ADAPTEE</w:t>
            </w:r>
          </w:p>
          <w:p w14:paraId="13776964" w14:textId="5A546E26" w:rsidR="0038431F" w:rsidRPr="0038431F" w:rsidRDefault="0038431F" w:rsidP="0038431F">
            <w:pPr>
              <w:jc w:val="center"/>
              <w:rPr>
                <w:rFonts w:ascii="Arial" w:hAnsi="Arial" w:cs="Arial"/>
              </w:rPr>
            </w:pPr>
          </w:p>
          <w:p w14:paraId="6712D327" w14:textId="6081A228" w:rsidR="0038431F" w:rsidRDefault="0038431F" w:rsidP="0038431F">
            <w:pPr>
              <w:jc w:val="center"/>
            </w:pPr>
            <w:r>
              <w:rPr>
                <w:rFonts w:ascii="Arial" w:eastAsia="Arial" w:hAnsi="Arial" w:cs="Arial"/>
                <w:sz w:val="18"/>
              </w:rPr>
              <w:t>(</w:t>
            </w:r>
            <w:r>
              <w:rPr>
                <w:rFonts w:ascii="Arial" w:eastAsia="Arial" w:hAnsi="Arial" w:cs="Arial"/>
                <w:sz w:val="16"/>
              </w:rPr>
              <w:t xml:space="preserve">passé en application des articles </w:t>
            </w:r>
            <w:r w:rsidRPr="00C17966">
              <w:rPr>
                <w:rFonts w:ascii="Arial" w:eastAsia="Arial" w:hAnsi="Arial" w:cs="Arial"/>
                <w:sz w:val="16"/>
              </w:rPr>
              <w:t>L.2113-10 et R.2113-1, L.2123-1 et R.2123-1 du Code de la commande publique</w:t>
            </w:r>
            <w:r>
              <w:rPr>
                <w:rFonts w:ascii="Arial" w:eastAsia="Arial" w:hAnsi="Arial" w:cs="Arial"/>
                <w:sz w:val="16"/>
              </w:rPr>
              <w:t>)</w:t>
            </w:r>
          </w:p>
          <w:p w14:paraId="7C5E9F05" w14:textId="05690417" w:rsidR="0038431F" w:rsidRDefault="0038431F" w:rsidP="0038431F">
            <w:pPr>
              <w:jc w:val="center"/>
            </w:pPr>
          </w:p>
        </w:tc>
      </w:tr>
      <w:tr w:rsidR="0038431F" w14:paraId="376BF781" w14:textId="77777777" w:rsidTr="0038431F">
        <w:trPr>
          <w:trHeight w:val="1405"/>
        </w:trPr>
        <w:tc>
          <w:tcPr>
            <w:tcW w:w="10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DB35F" w14:textId="77777777" w:rsidR="0038431F" w:rsidRDefault="0038431F" w:rsidP="0038431F">
            <w:pPr>
              <w:ind w:right="4"/>
              <w:jc w:val="center"/>
              <w:rPr>
                <w:rFonts w:ascii="Arial" w:eastAsia="Arial" w:hAnsi="Arial" w:cs="Arial"/>
                <w:b/>
                <w:sz w:val="24"/>
              </w:rPr>
            </w:pPr>
          </w:p>
          <w:p w14:paraId="2BAD0A40" w14:textId="725DD628" w:rsidR="0038431F" w:rsidRDefault="0038431F" w:rsidP="0038431F">
            <w:pPr>
              <w:ind w:right="4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DECOMPOSITION QUANTITATIVE ESTIMATIVE (DQE)</w:t>
            </w:r>
          </w:p>
          <w:p w14:paraId="6CBC93E4" w14:textId="77777777" w:rsidR="0038431F" w:rsidRDefault="0038431F" w:rsidP="0038431F">
            <w:pPr>
              <w:ind w:right="4"/>
              <w:jc w:val="center"/>
            </w:pPr>
          </w:p>
          <w:p w14:paraId="3CF03F48" w14:textId="77777777" w:rsidR="0038431F" w:rsidRDefault="0038431F" w:rsidP="0038431F">
            <w:pPr>
              <w:ind w:right="2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VALANT BORDEREAU DES PRIX UNITAIRES (BPU)</w:t>
            </w:r>
          </w:p>
          <w:p w14:paraId="49ED809E" w14:textId="417146A1" w:rsidR="0038431F" w:rsidRPr="00157FFC" w:rsidRDefault="0038431F" w:rsidP="0038431F">
            <w:pPr>
              <w:ind w:right="2"/>
              <w:jc w:val="center"/>
              <w:rPr>
                <w:rFonts w:ascii="Arial" w:eastAsia="Arial" w:hAnsi="Arial" w:cs="Arial"/>
                <w:b/>
              </w:rPr>
            </w:pPr>
          </w:p>
        </w:tc>
      </w:tr>
    </w:tbl>
    <w:p w14:paraId="249F1703" w14:textId="766FA864" w:rsidR="002E6DC4" w:rsidRPr="00157FFC" w:rsidRDefault="002E6DC4" w:rsidP="00157FFC">
      <w:pPr>
        <w:spacing w:after="0"/>
        <w:rPr>
          <w:b/>
        </w:rPr>
      </w:pPr>
    </w:p>
    <w:p w14:paraId="06429234" w14:textId="52CE0BDB" w:rsidR="006A686B" w:rsidRDefault="006A686B" w:rsidP="00157FFC">
      <w:pPr>
        <w:spacing w:after="0"/>
        <w:rPr>
          <w:noProof/>
        </w:rPr>
      </w:pPr>
    </w:p>
    <w:p w14:paraId="7AF32872" w14:textId="68BF66D1" w:rsidR="00AD1566" w:rsidRDefault="00AD1566" w:rsidP="00157FFC">
      <w:pPr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br w:type="page"/>
      </w:r>
    </w:p>
    <w:p w14:paraId="19D8BD5B" w14:textId="2AE50F45" w:rsidR="00E93B33" w:rsidRDefault="00E93B33" w:rsidP="00157FFC">
      <w:pPr>
        <w:spacing w:after="0" w:line="240" w:lineRule="auto"/>
        <w:ind w:right="843"/>
        <w:jc w:val="center"/>
        <w:rPr>
          <w:b/>
          <w:sz w:val="28"/>
        </w:rPr>
      </w:pPr>
    </w:p>
    <w:p w14:paraId="3087A149" w14:textId="77777777" w:rsidR="00E93B33" w:rsidRDefault="00E93B33" w:rsidP="00157FFC">
      <w:pPr>
        <w:spacing w:after="0" w:line="240" w:lineRule="auto"/>
        <w:ind w:right="843"/>
        <w:jc w:val="center"/>
        <w:rPr>
          <w:rFonts w:ascii="Bookman Old Style" w:eastAsia="Bookman Old Style" w:hAnsi="Bookman Old Style" w:cs="Bookman Old Style"/>
          <w:b/>
          <w:sz w:val="24"/>
          <w:u w:val="single" w:color="000000"/>
        </w:rPr>
      </w:pPr>
    </w:p>
    <w:p w14:paraId="4677F57A" w14:textId="77777777" w:rsidR="002C2ABA" w:rsidRDefault="00494134" w:rsidP="00157FFC">
      <w:pPr>
        <w:spacing w:after="0" w:line="240" w:lineRule="auto"/>
        <w:ind w:right="843"/>
        <w:jc w:val="center"/>
        <w:rPr>
          <w:rFonts w:ascii="Bookman Old Style" w:eastAsia="Bookman Old Style" w:hAnsi="Bookman Old Style" w:cs="Bookman Old Style"/>
          <w:b/>
          <w:sz w:val="24"/>
          <w:u w:val="single" w:color="000000"/>
        </w:rPr>
      </w:pPr>
      <w:r>
        <w:rPr>
          <w:rFonts w:ascii="Bookman Old Style" w:eastAsia="Bookman Old Style" w:hAnsi="Bookman Old Style" w:cs="Bookman Old Style"/>
          <w:b/>
          <w:sz w:val="24"/>
          <w:u w:val="single" w:color="000000"/>
        </w:rPr>
        <w:t>DECOMPOSITION QUANTITATIVE ESTIMATIVE</w:t>
      </w:r>
    </w:p>
    <w:p w14:paraId="031122A4" w14:textId="6884BC3B" w:rsidR="006A686B" w:rsidRDefault="00494134" w:rsidP="00157FFC">
      <w:pPr>
        <w:spacing w:after="0" w:line="240" w:lineRule="auto"/>
        <w:ind w:right="843"/>
        <w:jc w:val="center"/>
      </w:pPr>
      <w:r w:rsidRPr="00C17966">
        <w:rPr>
          <w:rFonts w:ascii="Bookman Old Style" w:eastAsia="Bookman Old Style" w:hAnsi="Bookman Old Style" w:cs="Bookman Old Style"/>
          <w:b/>
          <w:sz w:val="24"/>
          <w:u w:val="single" w:color="000000"/>
        </w:rPr>
        <w:t>VALANT</w:t>
      </w:r>
      <w:r>
        <w:rPr>
          <w:rFonts w:ascii="Bookman Old Style" w:eastAsia="Bookman Old Style" w:hAnsi="Bookman Old Style" w:cs="Bookman Old Style"/>
          <w:b/>
          <w:sz w:val="24"/>
          <w:u w:val="single" w:color="000000"/>
        </w:rPr>
        <w:t xml:space="preserve"> BORDEREAU DES PRIX UNITAIRES</w:t>
      </w:r>
    </w:p>
    <w:p w14:paraId="436A8E79" w14:textId="77777777" w:rsidR="006A686B" w:rsidRDefault="006A686B" w:rsidP="00157FFC">
      <w:pPr>
        <w:spacing w:after="0"/>
        <w:ind w:right="843"/>
        <w:jc w:val="center"/>
      </w:pPr>
    </w:p>
    <w:p w14:paraId="2C300412" w14:textId="7A8D6712" w:rsidR="009B4D69" w:rsidRPr="00C71BD5" w:rsidRDefault="00C71BD5" w:rsidP="00157FFC">
      <w:pPr>
        <w:spacing w:after="0"/>
        <w:ind w:right="843"/>
        <w:jc w:val="center"/>
        <w:rPr>
          <w:b/>
          <w:bCs/>
        </w:rPr>
      </w:pPr>
      <w:r w:rsidRPr="00C71BD5">
        <w:rPr>
          <w:b/>
          <w:bCs/>
        </w:rPr>
        <w:t>L</w:t>
      </w:r>
      <w:r w:rsidR="003B2B77">
        <w:rPr>
          <w:b/>
          <w:bCs/>
        </w:rPr>
        <w:t>OT</w:t>
      </w:r>
      <w:r w:rsidRPr="00C71BD5">
        <w:rPr>
          <w:b/>
          <w:bCs/>
        </w:rPr>
        <w:t xml:space="preserve"> n°1</w:t>
      </w:r>
    </w:p>
    <w:p w14:paraId="4918E0AF" w14:textId="77777777" w:rsidR="009B4D69" w:rsidRDefault="009B4D69" w:rsidP="00157FFC">
      <w:pPr>
        <w:spacing w:after="0"/>
        <w:ind w:right="843"/>
        <w:jc w:val="center"/>
      </w:pPr>
    </w:p>
    <w:p w14:paraId="5A70719D" w14:textId="4880B1C4" w:rsidR="009B4D69" w:rsidRPr="001D6520" w:rsidRDefault="009B4D69" w:rsidP="00157FFC">
      <w:pPr>
        <w:ind w:right="843"/>
        <w:jc w:val="center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Forêt </w:t>
      </w:r>
      <w:r w:rsidR="009250BB">
        <w:rPr>
          <w:rFonts w:ascii="Arial" w:hAnsi="Arial" w:cs="Arial"/>
          <w:b/>
          <w:sz w:val="20"/>
          <w:szCs w:val="20"/>
          <w:lang w:eastAsia="ar-SA"/>
        </w:rPr>
        <w:t xml:space="preserve">Communale </w:t>
      </w:r>
      <w:r w:rsidR="0064080A">
        <w:rPr>
          <w:rFonts w:ascii="Arial" w:hAnsi="Arial" w:cs="Arial"/>
          <w:b/>
          <w:sz w:val="20"/>
          <w:szCs w:val="20"/>
          <w:lang w:eastAsia="ar-SA"/>
        </w:rPr>
        <w:t>d</w:t>
      </w:r>
      <w:r w:rsidR="00312A0F">
        <w:rPr>
          <w:rFonts w:ascii="Arial" w:hAnsi="Arial" w:cs="Arial"/>
          <w:b/>
          <w:sz w:val="20"/>
          <w:szCs w:val="20"/>
          <w:lang w:eastAsia="ar-SA"/>
        </w:rPr>
        <w:t xml:space="preserve">e </w:t>
      </w:r>
      <w:proofErr w:type="spellStart"/>
      <w:r w:rsidR="00B1572A">
        <w:rPr>
          <w:rFonts w:ascii="Arial" w:hAnsi="Arial" w:cs="Arial"/>
          <w:b/>
          <w:sz w:val="20"/>
          <w:szCs w:val="20"/>
          <w:lang w:eastAsia="ar-SA"/>
        </w:rPr>
        <w:t>Aspin</w:t>
      </w:r>
      <w:proofErr w:type="spellEnd"/>
      <w:r w:rsidR="00B1572A">
        <w:rPr>
          <w:rFonts w:ascii="Arial" w:hAnsi="Arial" w:cs="Arial"/>
          <w:b/>
          <w:sz w:val="20"/>
          <w:szCs w:val="20"/>
          <w:lang w:eastAsia="ar-SA"/>
        </w:rPr>
        <w:t xml:space="preserve"> Aure</w:t>
      </w:r>
    </w:p>
    <w:p w14:paraId="34D07FBA" w14:textId="77777777" w:rsidR="009B4D69" w:rsidRDefault="009B4D69" w:rsidP="009B4D69">
      <w:pPr>
        <w:spacing w:after="0"/>
      </w:pPr>
    </w:p>
    <w:p w14:paraId="3DC0C7CE" w14:textId="77777777" w:rsidR="009B4D69" w:rsidRDefault="009B4D69" w:rsidP="009B4D69">
      <w:pPr>
        <w:spacing w:after="0"/>
      </w:pPr>
    </w:p>
    <w:p w14:paraId="27BDFD62" w14:textId="77777777" w:rsidR="009B4D69" w:rsidRDefault="009B4D69" w:rsidP="009B4D69">
      <w:pPr>
        <w:spacing w:after="0"/>
      </w:pPr>
    </w:p>
    <w:tbl>
      <w:tblPr>
        <w:tblStyle w:val="TableGrid"/>
        <w:tblW w:w="10397" w:type="dxa"/>
        <w:tblInd w:w="-70" w:type="dxa"/>
        <w:tblCellMar>
          <w:left w:w="67" w:type="dxa"/>
          <w:right w:w="14" w:type="dxa"/>
        </w:tblCellMar>
        <w:tblLook w:val="04A0" w:firstRow="1" w:lastRow="0" w:firstColumn="1" w:lastColumn="0" w:noHBand="0" w:noVBand="1"/>
      </w:tblPr>
      <w:tblGrid>
        <w:gridCol w:w="1189"/>
        <w:gridCol w:w="3694"/>
        <w:gridCol w:w="727"/>
        <w:gridCol w:w="990"/>
        <w:gridCol w:w="1393"/>
        <w:gridCol w:w="2404"/>
      </w:tblGrid>
      <w:tr w:rsidR="009B4D69" w:rsidRPr="00494134" w14:paraId="1C0CA5B0" w14:textId="77777777" w:rsidTr="00F96CC9">
        <w:trPr>
          <w:trHeight w:val="645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E6062" w14:textId="77777777" w:rsidR="009B4D69" w:rsidRPr="00D74D6A" w:rsidRDefault="009B4D69" w:rsidP="005B6EB9">
            <w:pPr>
              <w:ind w:left="2"/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Réf.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24F3" w14:textId="77777777" w:rsidR="009B4D69" w:rsidRPr="00D74D6A" w:rsidRDefault="009B4D69" w:rsidP="005B6EB9">
            <w:pPr>
              <w:ind w:left="5"/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 w:rsidRPr="00D74D6A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Désignation des articles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07406" w14:textId="77777777" w:rsidR="009B4D69" w:rsidRPr="00D74D6A" w:rsidRDefault="009B4D69" w:rsidP="005B6EB9">
            <w:pPr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 w:rsidRPr="00D74D6A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Unité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A534" w14:textId="0515E400" w:rsidR="009B4D69" w:rsidRPr="00D74D6A" w:rsidRDefault="009B4D69" w:rsidP="00AD1566">
            <w:pPr>
              <w:ind w:left="2"/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 w:rsidRPr="00D74D6A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Quantité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4C038" w14:textId="77777777" w:rsidR="009B4D69" w:rsidRPr="00D74D6A" w:rsidRDefault="009B4D69" w:rsidP="005B6EB9">
            <w:pPr>
              <w:spacing w:after="2" w:line="237" w:lineRule="auto"/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 w:rsidRPr="00D74D6A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Prix unitaire</w:t>
            </w:r>
          </w:p>
          <w:p w14:paraId="03EECF6E" w14:textId="77777777" w:rsidR="009B4D69" w:rsidRPr="00D74D6A" w:rsidRDefault="009B4D69" w:rsidP="005B6EB9">
            <w:pPr>
              <w:ind w:right="56"/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 w:rsidRPr="00D74D6A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HT</w:t>
            </w:r>
          </w:p>
          <w:p w14:paraId="7B987371" w14:textId="77777777" w:rsidR="009B4D69" w:rsidRPr="00D74D6A" w:rsidRDefault="009B4D69" w:rsidP="005B6EB9">
            <w:pPr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 w:rsidRPr="00D74D6A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(en chiffres)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1B701" w14:textId="77777777" w:rsidR="009B4D69" w:rsidRPr="00D74D6A" w:rsidRDefault="009B4D69" w:rsidP="005B6EB9">
            <w:pPr>
              <w:ind w:left="6"/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 w:rsidRPr="00D74D6A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Montant H.T.</w:t>
            </w:r>
          </w:p>
          <w:p w14:paraId="4B266C11" w14:textId="77777777" w:rsidR="009B4D69" w:rsidRPr="00D74D6A" w:rsidRDefault="009B4D69" w:rsidP="005B6EB9">
            <w:pPr>
              <w:ind w:right="48"/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 w:rsidRPr="00D74D6A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(en chiffres)</w:t>
            </w:r>
          </w:p>
        </w:tc>
      </w:tr>
      <w:tr w:rsidR="009B4D69" w:rsidRPr="00D74D6A" w14:paraId="5F53C207" w14:textId="77777777" w:rsidTr="00F96CC9">
        <w:trPr>
          <w:trHeight w:val="128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D1ECA" w14:textId="5F9CEAD4" w:rsidR="009B4D69" w:rsidRPr="00D74D6A" w:rsidRDefault="009B4D69" w:rsidP="005B6EB9">
            <w:pPr>
              <w:ind w:left="2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1</w:t>
            </w:r>
            <w:r w:rsidR="003335ED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.1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3B120" w14:textId="1F4155F0" w:rsidR="009B4D69" w:rsidRPr="00F608A7" w:rsidRDefault="00F337D6" w:rsidP="00B1572A">
            <w:pPr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F337D6">
              <w:rPr>
                <w:rFonts w:ascii="Arial" w:hAnsi="Arial" w:cs="Arial"/>
                <w:sz w:val="18"/>
                <w:szCs w:val="18"/>
              </w:rPr>
              <w:t>Nettoyage de l’emprise pour la clôture à gibier sur</w:t>
            </w:r>
            <w:r w:rsidR="00822C91">
              <w:rPr>
                <w:rFonts w:ascii="Arial" w:hAnsi="Arial" w:cs="Arial"/>
                <w:sz w:val="18"/>
                <w:szCs w:val="18"/>
              </w:rPr>
              <w:t xml:space="preserve"> 450 </w:t>
            </w:r>
            <w:r w:rsidRPr="00822C91">
              <w:rPr>
                <w:rFonts w:ascii="Arial" w:hAnsi="Arial" w:cs="Arial"/>
                <w:sz w:val="18"/>
                <w:szCs w:val="18"/>
              </w:rPr>
              <w:t>m</w:t>
            </w:r>
            <w:r w:rsidRPr="00F337D6">
              <w:rPr>
                <w:rFonts w:ascii="Arial" w:hAnsi="Arial" w:cs="Arial"/>
                <w:sz w:val="18"/>
                <w:szCs w:val="18"/>
              </w:rPr>
              <w:t xml:space="preserve"> de longueur et </w:t>
            </w:r>
            <w:r w:rsidR="00FB7985">
              <w:rPr>
                <w:rFonts w:ascii="Arial" w:hAnsi="Arial" w:cs="Arial"/>
                <w:sz w:val="18"/>
                <w:szCs w:val="18"/>
              </w:rPr>
              <w:t>5</w:t>
            </w:r>
            <w:r w:rsidR="00822C9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337D6">
              <w:rPr>
                <w:rFonts w:ascii="Arial" w:hAnsi="Arial" w:cs="Arial"/>
                <w:sz w:val="18"/>
                <w:szCs w:val="18"/>
              </w:rPr>
              <w:t>m de largeur</w:t>
            </w:r>
            <w:r w:rsidR="00FB7985">
              <w:rPr>
                <w:rFonts w:ascii="Arial" w:hAnsi="Arial" w:cs="Arial"/>
                <w:sz w:val="18"/>
                <w:szCs w:val="18"/>
              </w:rPr>
              <w:t xml:space="preserve"> (2 m sur le tronçon en bordure de piste)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EE236" w14:textId="006B8602" w:rsidR="009B4D69" w:rsidRPr="00D74D6A" w:rsidRDefault="004A184B" w:rsidP="005B6EB9">
            <w:pPr>
              <w:ind w:right="2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8E3F9" w14:textId="362ED218" w:rsidR="009B4D69" w:rsidRPr="00D74D6A" w:rsidRDefault="004A184B" w:rsidP="005B6EB9">
            <w:pPr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450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7D55" w14:textId="77777777" w:rsidR="009B4D69" w:rsidRPr="00D74D6A" w:rsidRDefault="009B4D69" w:rsidP="005B6EB9">
            <w:pPr>
              <w:ind w:right="1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AF05B" w14:textId="77777777" w:rsidR="009B4D69" w:rsidRPr="00D74D6A" w:rsidRDefault="009B4D69" w:rsidP="005B6EB9">
            <w:pPr>
              <w:ind w:left="75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</w:tr>
      <w:tr w:rsidR="00B7202E" w:rsidRPr="00D74D6A" w14:paraId="12B82C9A" w14:textId="77777777" w:rsidTr="00F96CC9">
        <w:trPr>
          <w:trHeight w:val="128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5826E" w14:textId="619FAA40" w:rsidR="00B7202E" w:rsidRDefault="00B7202E" w:rsidP="005B6EB9">
            <w:pPr>
              <w:ind w:left="2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1.2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0544" w14:textId="77777777" w:rsidR="003A3CE1" w:rsidRDefault="00B1572A" w:rsidP="005B6EB9">
            <w:pPr>
              <w:ind w:left="5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 xml:space="preserve">Fourniture et </w:t>
            </w:r>
            <w:r w:rsidR="00C71A1F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m</w:t>
            </w: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ise en place d</w:t>
            </w:r>
            <w:r w:rsidR="00C71A1F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’une</w:t>
            </w: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 xml:space="preserve"> clôture</w:t>
            </w:r>
            <w:r w:rsidR="00FB7985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 xml:space="preserve"> </w:t>
            </w:r>
            <w:r w:rsidR="00C44F4D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anti-cervidés</w:t>
            </w:r>
            <w:r w:rsidR="00C71A1F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 xml:space="preserve"> conforme</w:t>
            </w:r>
            <w:r w:rsidR="007E340C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.</w:t>
            </w:r>
            <w:r w:rsidR="00C71A1F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 xml:space="preserve"> </w:t>
            </w:r>
          </w:p>
          <w:p w14:paraId="11B9A72E" w14:textId="4F8C2075" w:rsidR="00B7202E" w:rsidRDefault="007E340C" w:rsidP="005B6EB9">
            <w:pPr>
              <w:ind w:left="5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Longueur estimée : 450</w:t>
            </w:r>
            <w:r w:rsidR="000E406D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 </w:t>
            </w: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m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54CC" w14:textId="27D22E48" w:rsidR="00B7202E" w:rsidRDefault="004A184B" w:rsidP="005B6EB9">
            <w:pPr>
              <w:ind w:right="2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DBB7" w14:textId="500D7E77" w:rsidR="00B7202E" w:rsidRPr="00B1572A" w:rsidRDefault="004A184B" w:rsidP="005B6EB9">
            <w:pPr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450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F1DE" w14:textId="77777777" w:rsidR="00B7202E" w:rsidRPr="00D74D6A" w:rsidRDefault="00B7202E" w:rsidP="005B6EB9">
            <w:pPr>
              <w:ind w:right="1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AB2F" w14:textId="77777777" w:rsidR="00B7202E" w:rsidRPr="00D74D6A" w:rsidRDefault="00B7202E" w:rsidP="005B6EB9">
            <w:pPr>
              <w:ind w:left="75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</w:tr>
      <w:tr w:rsidR="00AD1566" w:rsidRPr="00D74D6A" w14:paraId="054A0E40" w14:textId="77777777" w:rsidTr="00587B89">
        <w:trPr>
          <w:trHeight w:val="540"/>
        </w:trPr>
        <w:tc>
          <w:tcPr>
            <w:tcW w:w="7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B9E7" w14:textId="0B979CF2" w:rsidR="00AD1566" w:rsidRPr="00D74D6A" w:rsidRDefault="003335ED" w:rsidP="00587B89">
            <w:pPr>
              <w:jc w:val="right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 xml:space="preserve">TOTAL </w:t>
            </w:r>
            <w:proofErr w:type="gramStart"/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H.T</w:t>
            </w:r>
            <w:proofErr w:type="gram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FA496" w14:textId="77777777" w:rsidR="00AD1566" w:rsidRPr="00D74D6A" w:rsidRDefault="00AD1566" w:rsidP="00587B89">
            <w:pPr>
              <w:ind w:left="75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</w:tr>
      <w:tr w:rsidR="00AD1566" w:rsidRPr="00D74D6A" w14:paraId="787B3001" w14:textId="77777777" w:rsidTr="00587B89">
        <w:trPr>
          <w:trHeight w:val="540"/>
        </w:trPr>
        <w:tc>
          <w:tcPr>
            <w:tcW w:w="7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E52A" w14:textId="2679B5CD" w:rsidR="00AD1566" w:rsidRPr="00D74D6A" w:rsidRDefault="003335ED" w:rsidP="00587B89">
            <w:pPr>
              <w:jc w:val="right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 xml:space="preserve">TVA </w:t>
            </w:r>
            <w:r w:rsidR="001D09BD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2</w:t>
            </w: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0%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1DC1" w14:textId="77777777" w:rsidR="00AD1566" w:rsidRPr="00D74D6A" w:rsidRDefault="00AD1566" w:rsidP="00587B89">
            <w:pPr>
              <w:ind w:left="75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</w:tr>
      <w:tr w:rsidR="006052F5" w:rsidRPr="00D74D6A" w14:paraId="06287CDA" w14:textId="77777777" w:rsidTr="00587B89">
        <w:trPr>
          <w:trHeight w:val="540"/>
        </w:trPr>
        <w:tc>
          <w:tcPr>
            <w:tcW w:w="7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1DE37" w14:textId="5094E9E4" w:rsidR="006052F5" w:rsidRDefault="003335ED" w:rsidP="00587B89">
            <w:pPr>
              <w:jc w:val="right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TOTAL T.T.C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CAA1" w14:textId="77777777" w:rsidR="006052F5" w:rsidRPr="00D74D6A" w:rsidRDefault="006052F5" w:rsidP="00587B89">
            <w:pPr>
              <w:ind w:left="75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</w:tr>
    </w:tbl>
    <w:p w14:paraId="70B0459F" w14:textId="77777777" w:rsidR="00C16564" w:rsidRDefault="00C16564" w:rsidP="003B2B77">
      <w:pPr>
        <w:spacing w:after="8"/>
        <w:ind w:left="5529"/>
        <w:rPr>
          <w:rFonts w:ascii="Arial" w:eastAsia="Times New Roman" w:hAnsi="Arial" w:cs="Arial"/>
          <w:color w:val="auto"/>
          <w:sz w:val="18"/>
          <w:szCs w:val="18"/>
        </w:rPr>
      </w:pPr>
    </w:p>
    <w:p w14:paraId="29EA40A6" w14:textId="77777777" w:rsidR="003B2B77" w:rsidRDefault="003B2B77" w:rsidP="003B2B77">
      <w:pPr>
        <w:spacing w:after="8"/>
        <w:ind w:left="5529"/>
        <w:rPr>
          <w:rFonts w:ascii="Arial" w:eastAsia="Times New Roman" w:hAnsi="Arial" w:cs="Arial"/>
          <w:color w:val="auto"/>
          <w:sz w:val="18"/>
          <w:szCs w:val="18"/>
        </w:rPr>
      </w:pPr>
    </w:p>
    <w:p w14:paraId="7D7322AE" w14:textId="3A417D4C" w:rsidR="006A686B" w:rsidRPr="00D74D6A" w:rsidRDefault="006A686B" w:rsidP="003B2B77">
      <w:pPr>
        <w:spacing w:after="0"/>
        <w:ind w:left="5529"/>
        <w:rPr>
          <w:rFonts w:ascii="Arial" w:eastAsia="Times New Roman" w:hAnsi="Arial" w:cs="Arial"/>
          <w:color w:val="auto"/>
          <w:sz w:val="18"/>
          <w:szCs w:val="18"/>
        </w:rPr>
      </w:pPr>
    </w:p>
    <w:p w14:paraId="7B776427" w14:textId="1ABEF307" w:rsidR="003B2B77" w:rsidRDefault="00494134" w:rsidP="003B2B77">
      <w:pPr>
        <w:tabs>
          <w:tab w:val="center" w:pos="708"/>
          <w:tab w:val="center" w:pos="1416"/>
          <w:tab w:val="center" w:pos="2124"/>
          <w:tab w:val="center" w:pos="2832"/>
          <w:tab w:val="center" w:pos="3540"/>
          <w:tab w:val="center" w:pos="4248"/>
          <w:tab w:val="center" w:pos="4956"/>
          <w:tab w:val="center" w:pos="5664"/>
          <w:tab w:val="center" w:pos="8456"/>
        </w:tabs>
        <w:spacing w:after="0"/>
        <w:ind w:left="5529"/>
        <w:rPr>
          <w:rFonts w:ascii="Arial" w:eastAsia="Times New Roman" w:hAnsi="Arial" w:cs="Arial"/>
          <w:color w:val="auto"/>
          <w:sz w:val="18"/>
          <w:szCs w:val="18"/>
        </w:rPr>
      </w:pPr>
      <w:r w:rsidRPr="00D74D6A">
        <w:rPr>
          <w:rFonts w:ascii="Arial" w:eastAsia="Times New Roman" w:hAnsi="Arial" w:cs="Arial"/>
          <w:color w:val="auto"/>
          <w:sz w:val="18"/>
          <w:szCs w:val="18"/>
        </w:rPr>
        <w:t>A................................. l</w:t>
      </w:r>
      <w:r w:rsidR="0093764E">
        <w:rPr>
          <w:rFonts w:ascii="Arial" w:eastAsia="Times New Roman" w:hAnsi="Arial" w:cs="Arial"/>
          <w:color w:val="auto"/>
          <w:sz w:val="18"/>
          <w:szCs w:val="18"/>
        </w:rPr>
        <w:t>e ...........................202</w:t>
      </w:r>
      <w:r w:rsidR="00B1572A">
        <w:rPr>
          <w:rFonts w:ascii="Arial" w:eastAsia="Times New Roman" w:hAnsi="Arial" w:cs="Arial"/>
          <w:color w:val="auto"/>
          <w:sz w:val="18"/>
          <w:szCs w:val="18"/>
        </w:rPr>
        <w:t>5</w:t>
      </w:r>
    </w:p>
    <w:p w14:paraId="6EF3E5EA" w14:textId="77777777" w:rsidR="003B2B77" w:rsidRDefault="003B2B77" w:rsidP="003B2B77">
      <w:pPr>
        <w:tabs>
          <w:tab w:val="center" w:pos="708"/>
          <w:tab w:val="center" w:pos="1416"/>
          <w:tab w:val="center" w:pos="2124"/>
          <w:tab w:val="center" w:pos="2832"/>
          <w:tab w:val="center" w:pos="3540"/>
          <w:tab w:val="center" w:pos="4248"/>
          <w:tab w:val="center" w:pos="4956"/>
          <w:tab w:val="center" w:pos="5664"/>
          <w:tab w:val="center" w:pos="8456"/>
        </w:tabs>
        <w:spacing w:after="0"/>
        <w:ind w:left="5529"/>
        <w:rPr>
          <w:rFonts w:ascii="Arial" w:eastAsia="Times New Roman" w:hAnsi="Arial" w:cs="Arial"/>
          <w:color w:val="auto"/>
          <w:sz w:val="18"/>
          <w:szCs w:val="18"/>
        </w:rPr>
      </w:pPr>
    </w:p>
    <w:p w14:paraId="236DA84C" w14:textId="77777777" w:rsidR="003B2B77" w:rsidRDefault="003B2B77" w:rsidP="003B2B77">
      <w:pPr>
        <w:tabs>
          <w:tab w:val="center" w:pos="708"/>
          <w:tab w:val="center" w:pos="1416"/>
          <w:tab w:val="center" w:pos="2124"/>
          <w:tab w:val="center" w:pos="2832"/>
          <w:tab w:val="center" w:pos="3540"/>
          <w:tab w:val="center" w:pos="4248"/>
          <w:tab w:val="center" w:pos="4956"/>
          <w:tab w:val="center" w:pos="5664"/>
          <w:tab w:val="center" w:pos="8456"/>
        </w:tabs>
        <w:spacing w:after="0"/>
        <w:ind w:left="5529"/>
        <w:rPr>
          <w:rFonts w:ascii="Arial" w:eastAsia="Times New Roman" w:hAnsi="Arial" w:cs="Arial"/>
          <w:color w:val="auto"/>
          <w:sz w:val="18"/>
          <w:szCs w:val="18"/>
        </w:rPr>
      </w:pPr>
    </w:p>
    <w:p w14:paraId="2110BF28" w14:textId="1DC82CDC" w:rsidR="00563C02" w:rsidRDefault="00494134" w:rsidP="003B2B77">
      <w:pPr>
        <w:tabs>
          <w:tab w:val="center" w:pos="708"/>
          <w:tab w:val="center" w:pos="1416"/>
          <w:tab w:val="center" w:pos="2124"/>
          <w:tab w:val="center" w:pos="2832"/>
          <w:tab w:val="center" w:pos="3540"/>
          <w:tab w:val="center" w:pos="4248"/>
          <w:tab w:val="center" w:pos="4956"/>
          <w:tab w:val="center" w:pos="5664"/>
          <w:tab w:val="center" w:pos="8456"/>
        </w:tabs>
        <w:spacing w:after="0"/>
        <w:ind w:left="5529"/>
        <w:rPr>
          <w:rFonts w:ascii="Arial" w:eastAsia="Times New Roman" w:hAnsi="Arial" w:cs="Arial"/>
          <w:color w:val="auto"/>
          <w:sz w:val="18"/>
          <w:szCs w:val="18"/>
        </w:rPr>
      </w:pPr>
      <w:r w:rsidRPr="00D74D6A">
        <w:rPr>
          <w:rFonts w:ascii="Arial" w:eastAsia="Times New Roman" w:hAnsi="Arial" w:cs="Arial"/>
          <w:color w:val="auto"/>
          <w:sz w:val="18"/>
          <w:szCs w:val="18"/>
        </w:rPr>
        <w:t>L'entrepreneur</w:t>
      </w:r>
    </w:p>
    <w:p w14:paraId="1A82384D" w14:textId="77777777" w:rsidR="00563C02" w:rsidRDefault="00563C02" w:rsidP="003B2B77">
      <w:pPr>
        <w:tabs>
          <w:tab w:val="center" w:pos="5031"/>
        </w:tabs>
        <w:spacing w:after="0"/>
        <w:ind w:left="5529"/>
        <w:rPr>
          <w:rFonts w:ascii="Arial" w:eastAsia="Times New Roman" w:hAnsi="Arial" w:cs="Arial"/>
          <w:color w:val="auto"/>
          <w:sz w:val="20"/>
          <w:szCs w:val="20"/>
        </w:rPr>
      </w:pPr>
    </w:p>
    <w:p w14:paraId="55F83EC8" w14:textId="2F8D6BC1" w:rsidR="009B4D69" w:rsidRDefault="009B4D69" w:rsidP="003B2B77">
      <w:pPr>
        <w:tabs>
          <w:tab w:val="center" w:pos="5031"/>
        </w:tabs>
        <w:spacing w:after="0"/>
        <w:ind w:left="5529"/>
        <w:rPr>
          <w:rFonts w:ascii="Arial" w:eastAsia="Times New Roman" w:hAnsi="Arial" w:cs="Arial"/>
          <w:color w:val="auto"/>
          <w:sz w:val="20"/>
          <w:szCs w:val="20"/>
        </w:rPr>
      </w:pPr>
    </w:p>
    <w:p w14:paraId="6CB7F8F0" w14:textId="294FFA3D" w:rsidR="00C71BD5" w:rsidRDefault="00C71BD5" w:rsidP="003B2B77">
      <w:pPr>
        <w:jc w:val="both"/>
      </w:pPr>
      <w:r>
        <w:br w:type="page"/>
      </w:r>
    </w:p>
    <w:p w14:paraId="36BF65D0" w14:textId="77777777" w:rsidR="00C71BD5" w:rsidRDefault="00C71BD5" w:rsidP="00B1572A">
      <w:pPr>
        <w:spacing w:after="0" w:line="240" w:lineRule="auto"/>
        <w:ind w:right="843"/>
        <w:rPr>
          <w:b/>
          <w:sz w:val="28"/>
        </w:rPr>
      </w:pPr>
    </w:p>
    <w:p w14:paraId="67B1A085" w14:textId="77777777" w:rsidR="00C71BD5" w:rsidRDefault="00C71BD5" w:rsidP="00C71BD5">
      <w:pPr>
        <w:spacing w:after="0" w:line="240" w:lineRule="auto"/>
        <w:ind w:right="843"/>
        <w:jc w:val="center"/>
        <w:rPr>
          <w:rFonts w:ascii="Bookman Old Style" w:eastAsia="Bookman Old Style" w:hAnsi="Bookman Old Style" w:cs="Bookman Old Style"/>
          <w:b/>
          <w:sz w:val="24"/>
          <w:u w:val="single" w:color="000000"/>
        </w:rPr>
      </w:pPr>
    </w:p>
    <w:p w14:paraId="246804DB" w14:textId="77777777" w:rsidR="00C71BD5" w:rsidRDefault="00C71BD5" w:rsidP="00C71BD5">
      <w:pPr>
        <w:spacing w:after="0" w:line="240" w:lineRule="auto"/>
        <w:ind w:right="843"/>
        <w:jc w:val="center"/>
        <w:rPr>
          <w:rFonts w:ascii="Bookman Old Style" w:eastAsia="Bookman Old Style" w:hAnsi="Bookman Old Style" w:cs="Bookman Old Style"/>
          <w:b/>
          <w:sz w:val="24"/>
          <w:u w:val="single" w:color="000000"/>
        </w:rPr>
      </w:pPr>
      <w:r>
        <w:rPr>
          <w:rFonts w:ascii="Bookman Old Style" w:eastAsia="Bookman Old Style" w:hAnsi="Bookman Old Style" w:cs="Bookman Old Style"/>
          <w:b/>
          <w:sz w:val="24"/>
          <w:u w:val="single" w:color="000000"/>
        </w:rPr>
        <w:t>DECOMPOSITION QUANTITATIVE ESTIMATIVE</w:t>
      </w:r>
    </w:p>
    <w:p w14:paraId="458F06AC" w14:textId="77777777" w:rsidR="00C71BD5" w:rsidRDefault="00C71BD5" w:rsidP="00C71BD5">
      <w:pPr>
        <w:spacing w:after="0" w:line="240" w:lineRule="auto"/>
        <w:ind w:right="843"/>
        <w:jc w:val="center"/>
      </w:pPr>
      <w:r w:rsidRPr="00C17966">
        <w:rPr>
          <w:rFonts w:ascii="Bookman Old Style" w:eastAsia="Bookman Old Style" w:hAnsi="Bookman Old Style" w:cs="Bookman Old Style"/>
          <w:b/>
          <w:sz w:val="24"/>
          <w:u w:val="single" w:color="000000"/>
        </w:rPr>
        <w:t>VALANT</w:t>
      </w:r>
      <w:r>
        <w:rPr>
          <w:rFonts w:ascii="Bookman Old Style" w:eastAsia="Bookman Old Style" w:hAnsi="Bookman Old Style" w:cs="Bookman Old Style"/>
          <w:b/>
          <w:sz w:val="24"/>
          <w:u w:val="single" w:color="000000"/>
        </w:rPr>
        <w:t xml:space="preserve"> BORDEREAU DES PRIX UNITAIRES</w:t>
      </w:r>
    </w:p>
    <w:p w14:paraId="1AFFC868" w14:textId="77777777" w:rsidR="00C71BD5" w:rsidRDefault="00C71BD5" w:rsidP="00C71BD5">
      <w:pPr>
        <w:spacing w:after="0"/>
        <w:ind w:right="843"/>
        <w:jc w:val="center"/>
      </w:pPr>
    </w:p>
    <w:p w14:paraId="61B8020A" w14:textId="1C3D2E94" w:rsidR="00C71BD5" w:rsidRPr="00C71BD5" w:rsidRDefault="00C71BD5" w:rsidP="00C71BD5">
      <w:pPr>
        <w:spacing w:after="0"/>
        <w:ind w:right="843"/>
        <w:jc w:val="center"/>
        <w:rPr>
          <w:b/>
          <w:bCs/>
        </w:rPr>
      </w:pPr>
      <w:r w:rsidRPr="00C71BD5">
        <w:rPr>
          <w:b/>
          <w:bCs/>
        </w:rPr>
        <w:t>L</w:t>
      </w:r>
      <w:r w:rsidR="00587B89">
        <w:rPr>
          <w:b/>
          <w:bCs/>
        </w:rPr>
        <w:t xml:space="preserve">OT </w:t>
      </w:r>
      <w:r w:rsidRPr="00C71BD5">
        <w:rPr>
          <w:b/>
          <w:bCs/>
        </w:rPr>
        <w:t>n°</w:t>
      </w:r>
      <w:r>
        <w:rPr>
          <w:b/>
          <w:bCs/>
        </w:rPr>
        <w:t>2</w:t>
      </w:r>
    </w:p>
    <w:p w14:paraId="6B3325AD" w14:textId="77777777" w:rsidR="00C71BD5" w:rsidRDefault="00C71BD5" w:rsidP="00587B89">
      <w:pPr>
        <w:spacing w:after="0" w:line="240" w:lineRule="auto"/>
        <w:ind w:right="845"/>
        <w:jc w:val="center"/>
      </w:pPr>
    </w:p>
    <w:p w14:paraId="24395B34" w14:textId="65202234" w:rsidR="00C71BD5" w:rsidRDefault="00C71BD5" w:rsidP="00587B89">
      <w:pPr>
        <w:spacing w:after="0" w:line="240" w:lineRule="auto"/>
        <w:ind w:right="845"/>
        <w:jc w:val="center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Forêt Communale d</w:t>
      </w:r>
      <w:r w:rsidR="00C32A7D">
        <w:rPr>
          <w:rFonts w:ascii="Arial" w:hAnsi="Arial" w:cs="Arial"/>
          <w:b/>
          <w:sz w:val="20"/>
          <w:szCs w:val="20"/>
          <w:lang w:eastAsia="ar-SA"/>
        </w:rPr>
        <w:t xml:space="preserve">e </w:t>
      </w:r>
      <w:r w:rsidR="00FB7985">
        <w:rPr>
          <w:rFonts w:ascii="Arial" w:hAnsi="Arial" w:cs="Arial"/>
          <w:b/>
          <w:sz w:val="20"/>
          <w:szCs w:val="20"/>
          <w:lang w:eastAsia="ar-SA"/>
        </w:rPr>
        <w:t>Aspin-Aure</w:t>
      </w:r>
    </w:p>
    <w:p w14:paraId="4FD0388B" w14:textId="77777777" w:rsidR="00587B89" w:rsidRDefault="00587B89" w:rsidP="00587B89">
      <w:pPr>
        <w:spacing w:after="0" w:line="240" w:lineRule="auto"/>
        <w:ind w:right="845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189C09FC" w14:textId="77777777" w:rsidR="00F43214" w:rsidRDefault="00F43214" w:rsidP="00587B89">
      <w:pPr>
        <w:spacing w:after="0" w:line="240" w:lineRule="auto"/>
        <w:ind w:right="845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382EED17" w14:textId="77777777" w:rsidR="00F43214" w:rsidRPr="001D6520" w:rsidRDefault="00F43214" w:rsidP="00587B89">
      <w:pPr>
        <w:spacing w:after="0" w:line="240" w:lineRule="auto"/>
        <w:ind w:right="845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Style w:val="TableGrid"/>
        <w:tblW w:w="10397" w:type="dxa"/>
        <w:tblInd w:w="-70" w:type="dxa"/>
        <w:tblCellMar>
          <w:left w:w="67" w:type="dxa"/>
          <w:right w:w="14" w:type="dxa"/>
        </w:tblCellMar>
        <w:tblLook w:val="04A0" w:firstRow="1" w:lastRow="0" w:firstColumn="1" w:lastColumn="0" w:noHBand="0" w:noVBand="1"/>
      </w:tblPr>
      <w:tblGrid>
        <w:gridCol w:w="1189"/>
        <w:gridCol w:w="3694"/>
        <w:gridCol w:w="727"/>
        <w:gridCol w:w="990"/>
        <w:gridCol w:w="1393"/>
        <w:gridCol w:w="2404"/>
      </w:tblGrid>
      <w:tr w:rsidR="00FB7985" w:rsidRPr="00494134" w14:paraId="4710D288" w14:textId="77777777" w:rsidTr="00587B89">
        <w:trPr>
          <w:trHeight w:val="645"/>
        </w:trPr>
        <w:tc>
          <w:tcPr>
            <w:tcW w:w="11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CD0C4B" w14:textId="77777777" w:rsidR="00FB7985" w:rsidRPr="00D74D6A" w:rsidRDefault="00FB7985" w:rsidP="00521EA5">
            <w:pPr>
              <w:ind w:left="2"/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Réf.</w:t>
            </w:r>
          </w:p>
        </w:tc>
        <w:tc>
          <w:tcPr>
            <w:tcW w:w="3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5D6634" w14:textId="77777777" w:rsidR="00FB7985" w:rsidRPr="00D74D6A" w:rsidRDefault="00FB7985" w:rsidP="00521EA5">
            <w:pPr>
              <w:ind w:left="5"/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 w:rsidRPr="00D74D6A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Désignation des articles</w:t>
            </w:r>
          </w:p>
        </w:tc>
        <w:tc>
          <w:tcPr>
            <w:tcW w:w="7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267AE8" w14:textId="77777777" w:rsidR="00FB7985" w:rsidRPr="00D74D6A" w:rsidRDefault="00FB7985" w:rsidP="00521EA5">
            <w:pPr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 w:rsidRPr="00D74D6A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Unité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4601F5" w14:textId="77777777" w:rsidR="00FB7985" w:rsidRPr="00D74D6A" w:rsidRDefault="00FB7985" w:rsidP="00521EA5">
            <w:pPr>
              <w:ind w:left="2"/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 w:rsidRPr="00D74D6A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Quantité</w:t>
            </w:r>
          </w:p>
        </w:tc>
        <w:tc>
          <w:tcPr>
            <w:tcW w:w="13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C5D3C5" w14:textId="77777777" w:rsidR="00FB7985" w:rsidRPr="00D74D6A" w:rsidRDefault="00FB7985" w:rsidP="00521EA5">
            <w:pPr>
              <w:spacing w:after="2" w:line="237" w:lineRule="auto"/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 w:rsidRPr="00D74D6A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Prix unitaire</w:t>
            </w:r>
          </w:p>
          <w:p w14:paraId="6259F625" w14:textId="77777777" w:rsidR="00FB7985" w:rsidRPr="00D74D6A" w:rsidRDefault="00FB7985" w:rsidP="00521EA5">
            <w:pPr>
              <w:ind w:right="56"/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 w:rsidRPr="00D74D6A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HT</w:t>
            </w:r>
          </w:p>
          <w:p w14:paraId="3044D185" w14:textId="77777777" w:rsidR="00FB7985" w:rsidRPr="00D74D6A" w:rsidRDefault="00FB7985" w:rsidP="00521EA5">
            <w:pPr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 w:rsidRPr="00D74D6A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(en chiffres)</w:t>
            </w:r>
          </w:p>
        </w:tc>
        <w:tc>
          <w:tcPr>
            <w:tcW w:w="2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269A41" w14:textId="77777777" w:rsidR="00FB7985" w:rsidRPr="00D74D6A" w:rsidRDefault="00FB7985" w:rsidP="00521EA5">
            <w:pPr>
              <w:ind w:left="6"/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 w:rsidRPr="00D74D6A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Montant H.T.</w:t>
            </w:r>
          </w:p>
          <w:p w14:paraId="72F89FA1" w14:textId="77777777" w:rsidR="00FB7985" w:rsidRPr="00D74D6A" w:rsidRDefault="00FB7985" w:rsidP="00521EA5">
            <w:pPr>
              <w:ind w:right="48"/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 w:rsidRPr="00D74D6A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(en chiffres)</w:t>
            </w:r>
          </w:p>
        </w:tc>
      </w:tr>
      <w:tr w:rsidR="00FB7985" w:rsidRPr="00D74D6A" w14:paraId="41690897" w14:textId="77777777" w:rsidTr="00587B89">
        <w:trPr>
          <w:trHeight w:val="995"/>
        </w:trPr>
        <w:tc>
          <w:tcPr>
            <w:tcW w:w="11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698CBC" w14:textId="77777777" w:rsidR="00FB7985" w:rsidRDefault="00FB7985" w:rsidP="00521EA5">
            <w:pPr>
              <w:ind w:left="2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2.1</w:t>
            </w:r>
          </w:p>
        </w:tc>
        <w:tc>
          <w:tcPr>
            <w:tcW w:w="3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900B8E" w14:textId="41B58109" w:rsidR="00FB7985" w:rsidRPr="00587B89" w:rsidRDefault="00FB7985" w:rsidP="00587B89">
            <w:pPr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Mise en place de 1600 plants* en godets avec taux de garantie de reprise de 80 % exigé en octobre 2026.</w:t>
            </w:r>
          </w:p>
        </w:tc>
        <w:tc>
          <w:tcPr>
            <w:tcW w:w="7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1821D9" w14:textId="77777777" w:rsidR="00FB7985" w:rsidRDefault="00FB7985" w:rsidP="00521EA5">
            <w:pPr>
              <w:ind w:right="2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plants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D764CF" w14:textId="4F85E204" w:rsidR="00FB7985" w:rsidRPr="00D74D6A" w:rsidRDefault="00FB7985" w:rsidP="00521EA5">
            <w:pPr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1600</w:t>
            </w:r>
          </w:p>
        </w:tc>
        <w:tc>
          <w:tcPr>
            <w:tcW w:w="13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435774" w14:textId="77777777" w:rsidR="00FB7985" w:rsidRPr="00D74D6A" w:rsidRDefault="00FB7985" w:rsidP="00521EA5">
            <w:pPr>
              <w:ind w:right="1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7ED973" w14:textId="77777777" w:rsidR="00FB7985" w:rsidRPr="00D74D6A" w:rsidRDefault="00FB7985" w:rsidP="00521EA5">
            <w:pPr>
              <w:ind w:left="75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</w:tr>
      <w:tr w:rsidR="00FB7985" w:rsidRPr="00D74D6A" w14:paraId="10236728" w14:textId="77777777" w:rsidTr="00587B89">
        <w:trPr>
          <w:trHeight w:val="406"/>
        </w:trPr>
        <w:tc>
          <w:tcPr>
            <w:tcW w:w="799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42FBD5" w14:textId="734A36CA" w:rsidR="00FB7985" w:rsidRPr="00D74D6A" w:rsidRDefault="00FB7985" w:rsidP="00587B89">
            <w:pPr>
              <w:jc w:val="right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D74D6A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 xml:space="preserve">TOTAL H.T. </w:t>
            </w:r>
          </w:p>
        </w:tc>
        <w:tc>
          <w:tcPr>
            <w:tcW w:w="2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C3FF3C" w14:textId="41F69F8F" w:rsidR="00FB7985" w:rsidRPr="00D74D6A" w:rsidRDefault="00FB7985" w:rsidP="00587B89">
            <w:pPr>
              <w:ind w:left="75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</w:tr>
      <w:tr w:rsidR="00FB7985" w:rsidRPr="00D74D6A" w14:paraId="462846D5" w14:textId="77777777" w:rsidTr="00587B89">
        <w:trPr>
          <w:trHeight w:val="434"/>
        </w:trPr>
        <w:tc>
          <w:tcPr>
            <w:tcW w:w="799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53A248" w14:textId="6E19128D" w:rsidR="00FB7985" w:rsidRPr="00D74D6A" w:rsidRDefault="00FB7985" w:rsidP="00587B89">
            <w:pPr>
              <w:jc w:val="right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 xml:space="preserve">TVA </w:t>
            </w:r>
            <w:r w:rsidR="001D09BD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2</w:t>
            </w:r>
            <w:r w:rsidRPr="00D74D6A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0%</w:t>
            </w:r>
          </w:p>
        </w:tc>
        <w:tc>
          <w:tcPr>
            <w:tcW w:w="2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858411" w14:textId="77777777" w:rsidR="00FB7985" w:rsidRPr="00D74D6A" w:rsidRDefault="00FB7985" w:rsidP="00587B89">
            <w:pPr>
              <w:ind w:left="75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</w:tr>
      <w:tr w:rsidR="00FB7985" w:rsidRPr="00D74D6A" w14:paraId="25260981" w14:textId="77777777" w:rsidTr="00587B89">
        <w:trPr>
          <w:trHeight w:val="412"/>
        </w:trPr>
        <w:tc>
          <w:tcPr>
            <w:tcW w:w="799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8A4A02" w14:textId="77777777" w:rsidR="00FB7985" w:rsidRPr="00D74D6A" w:rsidRDefault="00FB7985" w:rsidP="00587B89">
            <w:pPr>
              <w:jc w:val="right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D74D6A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TOTAL T.T.C</w:t>
            </w:r>
          </w:p>
        </w:tc>
        <w:tc>
          <w:tcPr>
            <w:tcW w:w="2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45E9C5" w14:textId="77777777" w:rsidR="00FB7985" w:rsidRPr="00D74D6A" w:rsidRDefault="00FB7985" w:rsidP="00587B89">
            <w:pPr>
              <w:ind w:left="75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</w:tr>
    </w:tbl>
    <w:p w14:paraId="2559DF6C" w14:textId="77777777" w:rsidR="00FB7985" w:rsidRPr="00D74D6A" w:rsidRDefault="00FB7985" w:rsidP="00FB7985">
      <w:pPr>
        <w:spacing w:after="0"/>
        <w:rPr>
          <w:rFonts w:ascii="Arial" w:eastAsia="Times New Roman" w:hAnsi="Arial" w:cs="Arial"/>
          <w:color w:val="auto"/>
          <w:sz w:val="18"/>
          <w:szCs w:val="18"/>
        </w:rPr>
      </w:pPr>
    </w:p>
    <w:p w14:paraId="03DCF4B3" w14:textId="36E40698" w:rsidR="00FB7985" w:rsidRPr="00D74D6A" w:rsidRDefault="00FB7985" w:rsidP="00587B89">
      <w:pPr>
        <w:tabs>
          <w:tab w:val="center" w:pos="708"/>
          <w:tab w:val="center" w:pos="1416"/>
          <w:tab w:val="center" w:pos="2124"/>
          <w:tab w:val="center" w:pos="2832"/>
          <w:tab w:val="center" w:pos="3540"/>
          <w:tab w:val="center" w:pos="4248"/>
          <w:tab w:val="center" w:pos="4956"/>
          <w:tab w:val="center" w:pos="5664"/>
          <w:tab w:val="center" w:pos="8456"/>
        </w:tabs>
        <w:spacing w:after="0"/>
        <w:ind w:left="5670"/>
        <w:rPr>
          <w:rFonts w:ascii="Arial" w:eastAsia="Times New Roman" w:hAnsi="Arial" w:cs="Arial"/>
          <w:color w:val="auto"/>
          <w:sz w:val="18"/>
          <w:szCs w:val="18"/>
        </w:rPr>
      </w:pPr>
      <w:r w:rsidRPr="00D74D6A">
        <w:rPr>
          <w:rFonts w:ascii="Arial" w:eastAsia="Times New Roman" w:hAnsi="Arial" w:cs="Arial"/>
          <w:color w:val="auto"/>
          <w:sz w:val="18"/>
          <w:szCs w:val="18"/>
        </w:rPr>
        <w:t>A................................. l</w:t>
      </w:r>
      <w:r>
        <w:rPr>
          <w:rFonts w:ascii="Arial" w:eastAsia="Times New Roman" w:hAnsi="Arial" w:cs="Arial"/>
          <w:color w:val="auto"/>
          <w:sz w:val="18"/>
          <w:szCs w:val="18"/>
        </w:rPr>
        <w:t>e ...........................2025</w:t>
      </w:r>
      <w:r w:rsidRPr="00D74D6A">
        <w:rPr>
          <w:rFonts w:ascii="Arial" w:eastAsia="Times New Roman" w:hAnsi="Arial" w:cs="Arial"/>
          <w:color w:val="auto"/>
          <w:sz w:val="18"/>
          <w:szCs w:val="18"/>
        </w:rPr>
        <w:t xml:space="preserve"> </w:t>
      </w:r>
    </w:p>
    <w:p w14:paraId="5EC14D19" w14:textId="77777777" w:rsidR="00587B89" w:rsidRDefault="00587B89" w:rsidP="00587B89">
      <w:pPr>
        <w:spacing w:after="0" w:line="240" w:lineRule="auto"/>
        <w:ind w:left="5670" w:right="2003"/>
        <w:rPr>
          <w:rFonts w:ascii="Arial" w:eastAsia="Times New Roman" w:hAnsi="Arial" w:cs="Arial"/>
          <w:color w:val="auto"/>
          <w:sz w:val="18"/>
          <w:szCs w:val="18"/>
        </w:rPr>
      </w:pPr>
    </w:p>
    <w:p w14:paraId="766E5081" w14:textId="77777777" w:rsidR="00587B89" w:rsidRDefault="00587B89" w:rsidP="00587B89">
      <w:pPr>
        <w:spacing w:after="0" w:line="240" w:lineRule="auto"/>
        <w:ind w:left="5670" w:right="2003"/>
        <w:rPr>
          <w:rFonts w:ascii="Arial" w:eastAsia="Times New Roman" w:hAnsi="Arial" w:cs="Arial"/>
          <w:color w:val="auto"/>
          <w:sz w:val="18"/>
          <w:szCs w:val="18"/>
        </w:rPr>
      </w:pPr>
    </w:p>
    <w:p w14:paraId="4EA42EEC" w14:textId="38B798D1" w:rsidR="00FB7985" w:rsidRDefault="00FB7985" w:rsidP="00587B89">
      <w:pPr>
        <w:spacing w:after="0" w:line="240" w:lineRule="auto"/>
        <w:ind w:left="5670" w:right="2003"/>
        <w:rPr>
          <w:rFonts w:ascii="Arial" w:eastAsia="Times New Roman" w:hAnsi="Arial" w:cs="Arial"/>
          <w:color w:val="auto"/>
          <w:sz w:val="18"/>
          <w:szCs w:val="18"/>
        </w:rPr>
      </w:pPr>
      <w:r w:rsidRPr="00D74D6A">
        <w:rPr>
          <w:rFonts w:ascii="Arial" w:eastAsia="Times New Roman" w:hAnsi="Arial" w:cs="Arial"/>
          <w:color w:val="auto"/>
          <w:sz w:val="18"/>
          <w:szCs w:val="18"/>
        </w:rPr>
        <w:t>L'entrepreneur</w:t>
      </w:r>
    </w:p>
    <w:p w14:paraId="58EF3A8A" w14:textId="77777777" w:rsidR="00587B89" w:rsidRDefault="00587B89" w:rsidP="00587B89">
      <w:pPr>
        <w:spacing w:after="0" w:line="240" w:lineRule="auto"/>
        <w:rPr>
          <w:rFonts w:ascii="Arial" w:eastAsia="Times New Roman" w:hAnsi="Arial" w:cs="Arial"/>
          <w:color w:val="auto"/>
          <w:sz w:val="18"/>
          <w:szCs w:val="18"/>
        </w:rPr>
      </w:pPr>
    </w:p>
    <w:p w14:paraId="2C5B4DF9" w14:textId="77777777" w:rsidR="00587B89" w:rsidRDefault="00587B89" w:rsidP="00587B89">
      <w:pPr>
        <w:spacing w:after="0" w:line="240" w:lineRule="auto"/>
        <w:rPr>
          <w:rFonts w:ascii="Arial" w:eastAsia="Times New Roman" w:hAnsi="Arial" w:cs="Arial"/>
          <w:color w:val="auto"/>
          <w:sz w:val="18"/>
          <w:szCs w:val="18"/>
        </w:rPr>
      </w:pPr>
    </w:p>
    <w:p w14:paraId="1B7DBEA6" w14:textId="77777777" w:rsidR="00587B89" w:rsidRDefault="00587B89" w:rsidP="00587B89">
      <w:pPr>
        <w:spacing w:after="0" w:line="240" w:lineRule="auto"/>
        <w:rPr>
          <w:rFonts w:ascii="Arial" w:eastAsia="Times New Roman" w:hAnsi="Arial" w:cs="Arial"/>
          <w:color w:val="auto"/>
          <w:sz w:val="18"/>
          <w:szCs w:val="18"/>
        </w:rPr>
      </w:pPr>
    </w:p>
    <w:p w14:paraId="276FBE5F" w14:textId="77777777" w:rsidR="00587B89" w:rsidRDefault="00587B89" w:rsidP="00587B89">
      <w:pPr>
        <w:spacing w:after="0" w:line="240" w:lineRule="auto"/>
        <w:rPr>
          <w:rFonts w:ascii="Arial" w:eastAsia="Times New Roman" w:hAnsi="Arial" w:cs="Arial"/>
          <w:color w:val="auto"/>
          <w:sz w:val="18"/>
          <w:szCs w:val="18"/>
        </w:rPr>
      </w:pPr>
    </w:p>
    <w:p w14:paraId="6D9490B5" w14:textId="60E857F3" w:rsidR="00FB7985" w:rsidRPr="005D1B72" w:rsidRDefault="00FB7985" w:rsidP="00FB7985">
      <w:pPr>
        <w:spacing w:after="8"/>
        <w:jc w:val="both"/>
        <w:rPr>
          <w:rFonts w:ascii="Arial" w:eastAsia="Times New Roman" w:hAnsi="Arial" w:cs="Arial"/>
          <w:color w:val="auto"/>
          <w:sz w:val="18"/>
          <w:szCs w:val="18"/>
          <w:u w:val="single"/>
        </w:rPr>
      </w:pPr>
      <w:r w:rsidRPr="005D1B72">
        <w:rPr>
          <w:rFonts w:ascii="Arial" w:eastAsia="Times New Roman" w:hAnsi="Arial" w:cs="Arial"/>
          <w:color w:val="auto"/>
          <w:sz w:val="18"/>
          <w:szCs w:val="18"/>
          <w:u w:val="single"/>
        </w:rPr>
        <w:t>Variante autorisée à la Réf</w:t>
      </w:r>
      <w:r w:rsidR="00587B89">
        <w:rPr>
          <w:rFonts w:ascii="Arial" w:eastAsia="Times New Roman" w:hAnsi="Arial" w:cs="Arial"/>
          <w:color w:val="auto"/>
          <w:sz w:val="18"/>
          <w:szCs w:val="18"/>
          <w:u w:val="single"/>
        </w:rPr>
        <w:t>érence</w:t>
      </w:r>
      <w:r w:rsidRPr="005D1B72">
        <w:rPr>
          <w:rFonts w:ascii="Arial" w:eastAsia="Times New Roman" w:hAnsi="Arial" w:cs="Arial"/>
          <w:color w:val="auto"/>
          <w:sz w:val="18"/>
          <w:szCs w:val="18"/>
          <w:u w:val="single"/>
        </w:rPr>
        <w:t xml:space="preserve"> 2.1</w:t>
      </w:r>
    </w:p>
    <w:p w14:paraId="77805414" w14:textId="77777777" w:rsidR="00FB7985" w:rsidRDefault="00FB7985" w:rsidP="00FB7985">
      <w:pPr>
        <w:spacing w:after="8"/>
        <w:rPr>
          <w:rFonts w:ascii="Arial" w:eastAsia="Times New Roman" w:hAnsi="Arial" w:cs="Arial"/>
          <w:color w:val="auto"/>
          <w:sz w:val="18"/>
          <w:szCs w:val="18"/>
        </w:rPr>
      </w:pPr>
    </w:p>
    <w:tbl>
      <w:tblPr>
        <w:tblStyle w:val="TableGrid"/>
        <w:tblW w:w="10397" w:type="dxa"/>
        <w:tblInd w:w="-70" w:type="dxa"/>
        <w:tblCellMar>
          <w:left w:w="67" w:type="dxa"/>
          <w:right w:w="14" w:type="dxa"/>
        </w:tblCellMar>
        <w:tblLook w:val="04A0" w:firstRow="1" w:lastRow="0" w:firstColumn="1" w:lastColumn="0" w:noHBand="0" w:noVBand="1"/>
      </w:tblPr>
      <w:tblGrid>
        <w:gridCol w:w="1189"/>
        <w:gridCol w:w="3694"/>
        <w:gridCol w:w="727"/>
        <w:gridCol w:w="990"/>
        <w:gridCol w:w="1393"/>
        <w:gridCol w:w="2404"/>
      </w:tblGrid>
      <w:tr w:rsidR="00FB7985" w:rsidRPr="00494134" w14:paraId="2FF67184" w14:textId="77777777" w:rsidTr="00587B89">
        <w:trPr>
          <w:trHeight w:val="645"/>
        </w:trPr>
        <w:tc>
          <w:tcPr>
            <w:tcW w:w="11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268BDD" w14:textId="77777777" w:rsidR="00FB7985" w:rsidRPr="00D74D6A" w:rsidRDefault="00FB7985" w:rsidP="00521EA5">
            <w:pPr>
              <w:ind w:left="2"/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Réf.</w:t>
            </w:r>
          </w:p>
        </w:tc>
        <w:tc>
          <w:tcPr>
            <w:tcW w:w="369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D055DC" w14:textId="77777777" w:rsidR="00FB7985" w:rsidRPr="00D74D6A" w:rsidRDefault="00FB7985" w:rsidP="00521EA5">
            <w:pPr>
              <w:ind w:left="5"/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 w:rsidRPr="00D74D6A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Désignation des articles</w:t>
            </w:r>
          </w:p>
        </w:tc>
        <w:tc>
          <w:tcPr>
            <w:tcW w:w="72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7A91B7" w14:textId="77777777" w:rsidR="00FB7985" w:rsidRPr="00D74D6A" w:rsidRDefault="00FB7985" w:rsidP="00521EA5">
            <w:pPr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 w:rsidRPr="00D74D6A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Unité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350D8C" w14:textId="77777777" w:rsidR="00FB7985" w:rsidRPr="00D74D6A" w:rsidRDefault="00FB7985" w:rsidP="00521EA5">
            <w:pPr>
              <w:ind w:left="2"/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 w:rsidRPr="00D74D6A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Quantité</w:t>
            </w:r>
          </w:p>
        </w:tc>
        <w:tc>
          <w:tcPr>
            <w:tcW w:w="139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557532" w14:textId="77777777" w:rsidR="00FB7985" w:rsidRPr="00D74D6A" w:rsidRDefault="00FB7985" w:rsidP="00521EA5">
            <w:pPr>
              <w:spacing w:after="2" w:line="237" w:lineRule="auto"/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 w:rsidRPr="00D74D6A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Prix unitaire</w:t>
            </w:r>
          </w:p>
          <w:p w14:paraId="0D7DE7FE" w14:textId="77777777" w:rsidR="00FB7985" w:rsidRPr="00D74D6A" w:rsidRDefault="00FB7985" w:rsidP="00521EA5">
            <w:pPr>
              <w:ind w:right="56"/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 w:rsidRPr="00D74D6A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HT</w:t>
            </w:r>
          </w:p>
          <w:p w14:paraId="3239B33F" w14:textId="77777777" w:rsidR="00FB7985" w:rsidRPr="00D74D6A" w:rsidRDefault="00FB7985" w:rsidP="00521EA5">
            <w:pPr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 w:rsidRPr="00D74D6A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(en chiffres)</w:t>
            </w:r>
          </w:p>
        </w:tc>
        <w:tc>
          <w:tcPr>
            <w:tcW w:w="240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A9E45A9" w14:textId="77777777" w:rsidR="00FB7985" w:rsidRPr="00D74D6A" w:rsidRDefault="00FB7985" w:rsidP="00521EA5">
            <w:pPr>
              <w:ind w:left="6"/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 w:rsidRPr="00D74D6A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Montant H.T.</w:t>
            </w:r>
          </w:p>
          <w:p w14:paraId="54E35310" w14:textId="77777777" w:rsidR="00FB7985" w:rsidRPr="00D74D6A" w:rsidRDefault="00FB7985" w:rsidP="00521EA5">
            <w:pPr>
              <w:ind w:right="48"/>
              <w:jc w:val="center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 w:rsidRPr="00D74D6A"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(en chiffres)</w:t>
            </w:r>
          </w:p>
        </w:tc>
      </w:tr>
      <w:tr w:rsidR="00FB7985" w:rsidRPr="00D74D6A" w14:paraId="2291CE08" w14:textId="77777777" w:rsidTr="00587B89">
        <w:trPr>
          <w:trHeight w:val="1282"/>
        </w:trPr>
        <w:tc>
          <w:tcPr>
            <w:tcW w:w="118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6DB397" w14:textId="77777777" w:rsidR="00FB7985" w:rsidRDefault="00FB7985" w:rsidP="00521EA5">
            <w:pPr>
              <w:ind w:left="2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2-1</w:t>
            </w:r>
          </w:p>
          <w:p w14:paraId="378F6B24" w14:textId="77777777" w:rsidR="00FB7985" w:rsidRDefault="00FB7985" w:rsidP="00521EA5">
            <w:pPr>
              <w:ind w:left="2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VAR</w:t>
            </w:r>
          </w:p>
        </w:tc>
        <w:tc>
          <w:tcPr>
            <w:tcW w:w="3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0E2244" w14:textId="4C82EDA7" w:rsidR="00FB7985" w:rsidRPr="007C3D2D" w:rsidRDefault="00FB7985" w:rsidP="00521EA5">
            <w:pPr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Mise en place de 1600 plants* en godets avec taux de garantie de reprise de 90 % en juin 2026</w:t>
            </w:r>
          </w:p>
        </w:tc>
        <w:tc>
          <w:tcPr>
            <w:tcW w:w="7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454A8A" w14:textId="77777777" w:rsidR="00FB7985" w:rsidRDefault="00FB7985" w:rsidP="00521EA5">
            <w:pPr>
              <w:ind w:right="2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plants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49870B" w14:textId="34F4950D" w:rsidR="00FB7985" w:rsidRPr="00D74D6A" w:rsidRDefault="003B2341" w:rsidP="00521EA5">
            <w:pPr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1600</w:t>
            </w:r>
          </w:p>
        </w:tc>
        <w:tc>
          <w:tcPr>
            <w:tcW w:w="1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CE9507" w14:textId="77777777" w:rsidR="00FB7985" w:rsidRPr="00D74D6A" w:rsidRDefault="00FB7985" w:rsidP="00521EA5">
            <w:pPr>
              <w:ind w:right="1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937F3D3" w14:textId="77777777" w:rsidR="00FB7985" w:rsidRPr="00D74D6A" w:rsidRDefault="00FB7985" w:rsidP="00521EA5">
            <w:pPr>
              <w:ind w:left="75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</w:tr>
      <w:tr w:rsidR="00587B89" w:rsidRPr="00D74D6A" w14:paraId="5D650D2B" w14:textId="77777777" w:rsidTr="00587B89">
        <w:trPr>
          <w:trHeight w:val="406"/>
        </w:trPr>
        <w:tc>
          <w:tcPr>
            <w:tcW w:w="7993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200B8A" w14:textId="77777777" w:rsidR="00587B89" w:rsidRPr="00D74D6A" w:rsidRDefault="00587B89" w:rsidP="00C96EE2">
            <w:pPr>
              <w:jc w:val="right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D74D6A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 xml:space="preserve">TOTAL H.T. </w:t>
            </w:r>
          </w:p>
        </w:tc>
        <w:tc>
          <w:tcPr>
            <w:tcW w:w="2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467639C" w14:textId="77777777" w:rsidR="00587B89" w:rsidRPr="00D74D6A" w:rsidRDefault="00587B89" w:rsidP="00C96EE2">
            <w:pPr>
              <w:ind w:left="75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</w:tr>
      <w:tr w:rsidR="00587B89" w:rsidRPr="00D74D6A" w14:paraId="6B3A98D1" w14:textId="77777777" w:rsidTr="00587B89">
        <w:trPr>
          <w:trHeight w:val="434"/>
        </w:trPr>
        <w:tc>
          <w:tcPr>
            <w:tcW w:w="7993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B71EFD" w14:textId="77777777" w:rsidR="00587B89" w:rsidRPr="00D74D6A" w:rsidRDefault="00587B89" w:rsidP="00C96EE2">
            <w:pPr>
              <w:jc w:val="right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TVA 2</w:t>
            </w:r>
            <w:r w:rsidRPr="00D74D6A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0%</w:t>
            </w:r>
          </w:p>
        </w:tc>
        <w:tc>
          <w:tcPr>
            <w:tcW w:w="2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42C86C1" w14:textId="77777777" w:rsidR="00587B89" w:rsidRPr="00D74D6A" w:rsidRDefault="00587B89" w:rsidP="00C96EE2">
            <w:pPr>
              <w:ind w:left="75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</w:tr>
      <w:tr w:rsidR="00587B89" w:rsidRPr="00D74D6A" w14:paraId="5FF78CE3" w14:textId="77777777" w:rsidTr="00587B89">
        <w:trPr>
          <w:trHeight w:val="412"/>
        </w:trPr>
        <w:tc>
          <w:tcPr>
            <w:tcW w:w="7993" w:type="dxa"/>
            <w:gridSpan w:val="5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20569C2" w14:textId="77777777" w:rsidR="00587B89" w:rsidRPr="00D74D6A" w:rsidRDefault="00587B89" w:rsidP="00C96EE2">
            <w:pPr>
              <w:jc w:val="right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D74D6A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TOTAL T.T.C</w:t>
            </w:r>
          </w:p>
        </w:tc>
        <w:tc>
          <w:tcPr>
            <w:tcW w:w="240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B71D9A" w14:textId="77777777" w:rsidR="00587B89" w:rsidRPr="00D74D6A" w:rsidRDefault="00587B89" w:rsidP="00C96EE2">
            <w:pPr>
              <w:ind w:left="75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</w:tr>
    </w:tbl>
    <w:p w14:paraId="1111E643" w14:textId="77777777" w:rsidR="00587B89" w:rsidRPr="00D74D6A" w:rsidRDefault="00587B89" w:rsidP="00587B89">
      <w:pPr>
        <w:spacing w:after="0"/>
        <w:rPr>
          <w:rFonts w:ascii="Arial" w:eastAsia="Times New Roman" w:hAnsi="Arial" w:cs="Arial"/>
          <w:color w:val="auto"/>
          <w:sz w:val="18"/>
          <w:szCs w:val="18"/>
        </w:rPr>
      </w:pPr>
    </w:p>
    <w:p w14:paraId="76BB57BA" w14:textId="77777777" w:rsidR="00587B89" w:rsidRPr="00D74D6A" w:rsidRDefault="00587B89" w:rsidP="00587B89">
      <w:pPr>
        <w:tabs>
          <w:tab w:val="center" w:pos="708"/>
          <w:tab w:val="center" w:pos="1416"/>
          <w:tab w:val="center" w:pos="2124"/>
          <w:tab w:val="center" w:pos="2832"/>
          <w:tab w:val="center" w:pos="3540"/>
          <w:tab w:val="center" w:pos="4248"/>
          <w:tab w:val="center" w:pos="4956"/>
          <w:tab w:val="center" w:pos="5664"/>
          <w:tab w:val="center" w:pos="8456"/>
        </w:tabs>
        <w:spacing w:after="0"/>
        <w:ind w:left="5670"/>
        <w:rPr>
          <w:rFonts w:ascii="Arial" w:eastAsia="Times New Roman" w:hAnsi="Arial" w:cs="Arial"/>
          <w:color w:val="auto"/>
          <w:sz w:val="18"/>
          <w:szCs w:val="18"/>
        </w:rPr>
      </w:pPr>
      <w:r w:rsidRPr="00D74D6A">
        <w:rPr>
          <w:rFonts w:ascii="Arial" w:eastAsia="Times New Roman" w:hAnsi="Arial" w:cs="Arial"/>
          <w:color w:val="auto"/>
          <w:sz w:val="18"/>
          <w:szCs w:val="18"/>
        </w:rPr>
        <w:t>A................................. l</w:t>
      </w:r>
      <w:r>
        <w:rPr>
          <w:rFonts w:ascii="Arial" w:eastAsia="Times New Roman" w:hAnsi="Arial" w:cs="Arial"/>
          <w:color w:val="auto"/>
          <w:sz w:val="18"/>
          <w:szCs w:val="18"/>
        </w:rPr>
        <w:t>e ...........................2025</w:t>
      </w:r>
      <w:r w:rsidRPr="00D74D6A">
        <w:rPr>
          <w:rFonts w:ascii="Arial" w:eastAsia="Times New Roman" w:hAnsi="Arial" w:cs="Arial"/>
          <w:color w:val="auto"/>
          <w:sz w:val="18"/>
          <w:szCs w:val="18"/>
        </w:rPr>
        <w:t xml:space="preserve"> </w:t>
      </w:r>
    </w:p>
    <w:p w14:paraId="0C216E0A" w14:textId="77777777" w:rsidR="00587B89" w:rsidRDefault="00587B89" w:rsidP="00587B89">
      <w:pPr>
        <w:spacing w:after="0" w:line="240" w:lineRule="auto"/>
        <w:ind w:left="5670" w:right="2003"/>
        <w:rPr>
          <w:rFonts w:ascii="Arial" w:eastAsia="Times New Roman" w:hAnsi="Arial" w:cs="Arial"/>
          <w:color w:val="auto"/>
          <w:sz w:val="18"/>
          <w:szCs w:val="18"/>
        </w:rPr>
      </w:pPr>
    </w:p>
    <w:p w14:paraId="798725A9" w14:textId="77777777" w:rsidR="00587B89" w:rsidRDefault="00587B89" w:rsidP="00587B89">
      <w:pPr>
        <w:spacing w:after="0" w:line="240" w:lineRule="auto"/>
        <w:ind w:left="5670" w:right="2003"/>
        <w:rPr>
          <w:rFonts w:ascii="Arial" w:eastAsia="Times New Roman" w:hAnsi="Arial" w:cs="Arial"/>
          <w:color w:val="auto"/>
          <w:sz w:val="18"/>
          <w:szCs w:val="18"/>
        </w:rPr>
      </w:pPr>
    </w:p>
    <w:p w14:paraId="50BCAECB" w14:textId="77777777" w:rsidR="00587B89" w:rsidRDefault="00587B89" w:rsidP="00587B89">
      <w:pPr>
        <w:spacing w:after="0" w:line="240" w:lineRule="auto"/>
        <w:ind w:left="5670" w:right="2003"/>
        <w:rPr>
          <w:rFonts w:ascii="Arial" w:eastAsia="Times New Roman" w:hAnsi="Arial" w:cs="Arial"/>
          <w:color w:val="auto"/>
          <w:sz w:val="18"/>
          <w:szCs w:val="18"/>
        </w:rPr>
      </w:pPr>
      <w:r w:rsidRPr="00D74D6A">
        <w:rPr>
          <w:rFonts w:ascii="Arial" w:eastAsia="Times New Roman" w:hAnsi="Arial" w:cs="Arial"/>
          <w:color w:val="auto"/>
          <w:sz w:val="18"/>
          <w:szCs w:val="18"/>
        </w:rPr>
        <w:t>L'entrepreneur</w:t>
      </w:r>
    </w:p>
    <w:p w14:paraId="1D4F3066" w14:textId="77777777" w:rsidR="00FB7985" w:rsidRDefault="00FB7985" w:rsidP="00FB7985">
      <w:pPr>
        <w:tabs>
          <w:tab w:val="center" w:pos="5031"/>
        </w:tabs>
        <w:spacing w:after="0"/>
        <w:rPr>
          <w:rFonts w:ascii="Arial" w:eastAsia="Times New Roman" w:hAnsi="Arial" w:cs="Arial"/>
          <w:color w:val="auto"/>
          <w:sz w:val="20"/>
          <w:szCs w:val="20"/>
        </w:rPr>
      </w:pPr>
    </w:p>
    <w:p w14:paraId="286B6E2B" w14:textId="77777777" w:rsidR="00F43214" w:rsidRPr="00F43214" w:rsidRDefault="00F43214" w:rsidP="00FB7985">
      <w:pPr>
        <w:tabs>
          <w:tab w:val="center" w:pos="5031"/>
        </w:tabs>
        <w:spacing w:after="0"/>
      </w:pPr>
    </w:p>
    <w:p w14:paraId="02008C4E" w14:textId="77777777" w:rsidR="00FB7985" w:rsidRDefault="00FB7985" w:rsidP="00FB7985">
      <w:pPr>
        <w:tabs>
          <w:tab w:val="center" w:pos="5031"/>
        </w:tabs>
        <w:spacing w:after="0"/>
        <w:rPr>
          <w:rFonts w:ascii="Arial" w:eastAsia="Times New Roman" w:hAnsi="Arial" w:cs="Arial"/>
          <w:color w:val="auto"/>
          <w:sz w:val="20"/>
          <w:szCs w:val="20"/>
        </w:rPr>
      </w:pPr>
    </w:p>
    <w:p w14:paraId="171FE5D6" w14:textId="36DF84A5" w:rsidR="00C32A7D" w:rsidRDefault="00FB7985" w:rsidP="00FB7985">
      <w:pPr>
        <w:pStyle w:val="Paragraphedeliste"/>
        <w:tabs>
          <w:tab w:val="center" w:pos="5031"/>
        </w:tabs>
        <w:spacing w:after="0"/>
        <w:ind w:left="0"/>
        <w:rPr>
          <w:rFonts w:ascii="Bookman Old Style" w:eastAsia="Bookman Old Style" w:hAnsi="Bookman Old Style" w:cs="Bookman Old Style"/>
          <w:b/>
          <w:sz w:val="24"/>
          <w:u w:val="single" w:color="000000"/>
        </w:rPr>
      </w:pPr>
      <w:r>
        <w:t>* : plants fournis par le maitre d’ouvrage issus de marchés de fourniture de plants passés par l’ONF</w:t>
      </w:r>
    </w:p>
    <w:sectPr w:rsidR="00C32A7D" w:rsidSect="00563C02">
      <w:footerReference w:type="default" r:id="rId8"/>
      <w:pgSz w:w="11900" w:h="16840"/>
      <w:pgMar w:top="764" w:right="0" w:bottom="709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4E627" w14:textId="77777777" w:rsidR="003B2B77" w:rsidRDefault="003B2B77" w:rsidP="003B2B77">
      <w:pPr>
        <w:spacing w:after="0" w:line="240" w:lineRule="auto"/>
      </w:pPr>
      <w:r>
        <w:separator/>
      </w:r>
    </w:p>
  </w:endnote>
  <w:endnote w:type="continuationSeparator" w:id="0">
    <w:p w14:paraId="40070465" w14:textId="77777777" w:rsidR="003B2B77" w:rsidRDefault="003B2B77" w:rsidP="003B2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079" w:type="dxa"/>
      <w:tblInd w:w="0" w:type="dxa"/>
      <w:tblCellMar>
        <w:left w:w="40" w:type="dxa"/>
        <w:right w:w="36" w:type="dxa"/>
      </w:tblCellMar>
      <w:tblLook w:val="04A0" w:firstRow="1" w:lastRow="0" w:firstColumn="1" w:lastColumn="0" w:noHBand="0" w:noVBand="1"/>
    </w:tblPr>
    <w:tblGrid>
      <w:gridCol w:w="278"/>
      <w:gridCol w:w="3258"/>
      <w:gridCol w:w="497"/>
      <w:gridCol w:w="3314"/>
      <w:gridCol w:w="1154"/>
      <w:gridCol w:w="517"/>
      <w:gridCol w:w="478"/>
      <w:gridCol w:w="419"/>
      <w:gridCol w:w="164"/>
    </w:tblGrid>
    <w:tr w:rsidR="003B2B77" w14:paraId="10D940FF" w14:textId="77777777" w:rsidTr="00C96EE2">
      <w:trPr>
        <w:trHeight w:val="492"/>
      </w:trPr>
      <w:tc>
        <w:tcPr>
          <w:tcW w:w="280" w:type="dxa"/>
          <w:tcBorders>
            <w:top w:val="nil"/>
            <w:left w:val="nil"/>
            <w:bottom w:val="single" w:sz="18" w:space="0" w:color="339933"/>
            <w:right w:val="nil"/>
          </w:tcBorders>
        </w:tcPr>
        <w:p w14:paraId="3AA10F0A" w14:textId="77777777" w:rsidR="003B2B77" w:rsidRDefault="003B2B77" w:rsidP="003B2B77">
          <w:pPr>
            <w:spacing w:line="259" w:lineRule="auto"/>
          </w:pPr>
        </w:p>
      </w:tc>
      <w:tc>
        <w:tcPr>
          <w:tcW w:w="3273" w:type="dxa"/>
          <w:tcBorders>
            <w:top w:val="nil"/>
            <w:left w:val="nil"/>
            <w:bottom w:val="single" w:sz="17" w:space="0" w:color="339933"/>
            <w:right w:val="nil"/>
          </w:tcBorders>
        </w:tcPr>
        <w:p w14:paraId="4FCABCBC" w14:textId="77777777" w:rsidR="003B2B77" w:rsidRDefault="003B2B77" w:rsidP="003B2B77">
          <w:pPr>
            <w:spacing w:after="160" w:line="259" w:lineRule="auto"/>
          </w:pPr>
        </w:p>
      </w:tc>
      <w:tc>
        <w:tcPr>
          <w:tcW w:w="499" w:type="dxa"/>
          <w:tcBorders>
            <w:top w:val="nil"/>
            <w:left w:val="nil"/>
            <w:bottom w:val="single" w:sz="17" w:space="0" w:color="339933"/>
            <w:right w:val="nil"/>
          </w:tcBorders>
        </w:tcPr>
        <w:p w14:paraId="2FB76ACA" w14:textId="77777777" w:rsidR="003B2B77" w:rsidRDefault="003B2B77" w:rsidP="003B2B77">
          <w:pPr>
            <w:spacing w:after="160" w:line="259" w:lineRule="auto"/>
          </w:pPr>
        </w:p>
      </w:tc>
      <w:tc>
        <w:tcPr>
          <w:tcW w:w="4963" w:type="dxa"/>
          <w:gridSpan w:val="3"/>
          <w:tcBorders>
            <w:top w:val="nil"/>
            <w:left w:val="nil"/>
            <w:bottom w:val="single" w:sz="18" w:space="0" w:color="339933"/>
            <w:right w:val="nil"/>
          </w:tcBorders>
        </w:tcPr>
        <w:p w14:paraId="2A888FD7" w14:textId="77777777" w:rsidR="003B2B77" w:rsidRDefault="003B2B77" w:rsidP="003B2B77">
          <w:pPr>
            <w:spacing w:line="259" w:lineRule="auto"/>
            <w:ind w:left="533"/>
          </w:pPr>
        </w:p>
      </w:tc>
      <w:tc>
        <w:tcPr>
          <w:tcW w:w="1064" w:type="dxa"/>
          <w:gridSpan w:val="3"/>
          <w:tcBorders>
            <w:top w:val="nil"/>
            <w:left w:val="nil"/>
            <w:bottom w:val="single" w:sz="18" w:space="0" w:color="339933"/>
            <w:right w:val="nil"/>
          </w:tcBorders>
        </w:tcPr>
        <w:p w14:paraId="5402F762" w14:textId="77777777" w:rsidR="003B2B77" w:rsidRDefault="003B2B77" w:rsidP="003B2B77">
          <w:pPr>
            <w:spacing w:after="160" w:line="259" w:lineRule="auto"/>
          </w:pPr>
        </w:p>
      </w:tc>
    </w:tr>
    <w:tr w:rsidR="003B2B77" w14:paraId="33FBBDB8" w14:textId="77777777" w:rsidTr="00C96EE2">
      <w:trPr>
        <w:trHeight w:val="61"/>
      </w:trPr>
      <w:tc>
        <w:tcPr>
          <w:tcW w:w="280" w:type="dxa"/>
          <w:tcBorders>
            <w:top w:val="single" w:sz="18" w:space="0" w:color="339933"/>
            <w:left w:val="single" w:sz="17" w:space="0" w:color="339933"/>
            <w:bottom w:val="single" w:sz="17" w:space="0" w:color="339933"/>
            <w:right w:val="nil"/>
          </w:tcBorders>
          <w:shd w:val="clear" w:color="auto" w:fill="339933"/>
        </w:tcPr>
        <w:p w14:paraId="799F3AAB" w14:textId="77777777" w:rsidR="003B2B77" w:rsidRDefault="003B2B77" w:rsidP="003B2B77">
          <w:pPr>
            <w:spacing w:line="259" w:lineRule="auto"/>
            <w:ind w:left="26"/>
          </w:pPr>
          <w:r>
            <w:t xml:space="preserve"> </w:t>
          </w:r>
        </w:p>
      </w:tc>
      <w:tc>
        <w:tcPr>
          <w:tcW w:w="3273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6C9AAFA0" w14:textId="77777777" w:rsidR="003B2B77" w:rsidRPr="00A61FA9" w:rsidRDefault="003B2B77" w:rsidP="003B2B77">
          <w:pPr>
            <w:spacing w:line="259" w:lineRule="auto"/>
            <w:ind w:left="29"/>
            <w:rPr>
              <w:b/>
              <w:bCs/>
            </w:rPr>
          </w:pPr>
          <w:r w:rsidRPr="00A61FA9">
            <w:rPr>
              <w:b/>
              <w:bCs/>
            </w:rPr>
            <w:t>Marché 2025-8790-004</w:t>
          </w:r>
        </w:p>
      </w:tc>
      <w:tc>
        <w:tcPr>
          <w:tcW w:w="499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0550708F" w14:textId="77777777" w:rsidR="003B2B77" w:rsidRDefault="003B2B77" w:rsidP="003B2B77">
          <w:pPr>
            <w:spacing w:line="259" w:lineRule="auto"/>
            <w:ind w:left="53"/>
            <w:jc w:val="center"/>
          </w:pPr>
          <w:r>
            <w:t xml:space="preserve"> </w:t>
          </w:r>
        </w:p>
      </w:tc>
      <w:tc>
        <w:tcPr>
          <w:tcW w:w="3330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9FAD2EC" w14:textId="580ACA16" w:rsidR="003B2B77" w:rsidRDefault="003B2B77" w:rsidP="003B2B77">
          <w:pPr>
            <w:spacing w:line="259" w:lineRule="auto"/>
            <w:ind w:right="5"/>
            <w:jc w:val="center"/>
          </w:pPr>
          <w:r>
            <w:rPr>
              <w:b/>
            </w:rPr>
            <w:t>DQE-BPU</w:t>
          </w:r>
        </w:p>
      </w:tc>
      <w:tc>
        <w:tcPr>
          <w:tcW w:w="1157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267A91AF" w14:textId="77777777" w:rsidR="003B2B77" w:rsidRDefault="003B2B77" w:rsidP="003B2B77">
          <w:pPr>
            <w:spacing w:line="259" w:lineRule="auto"/>
            <w:ind w:left="39"/>
          </w:pPr>
          <w:r>
            <w:rPr>
              <w:b/>
            </w:rPr>
            <w:t xml:space="preserve"> </w:t>
          </w:r>
          <w:r>
            <w:t xml:space="preserve"> </w:t>
          </w:r>
          <w:r>
            <w:tab/>
            <w:t xml:space="preserve"> </w:t>
          </w:r>
        </w:p>
      </w:tc>
      <w:tc>
        <w:tcPr>
          <w:tcW w:w="475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4733BA6B" w14:textId="77777777" w:rsidR="003B2B77" w:rsidRDefault="003B2B77" w:rsidP="003B2B77">
          <w:pPr>
            <w:spacing w:line="259" w:lineRule="auto"/>
            <w:ind w:right="8"/>
            <w:jc w:val="center"/>
          </w:pPr>
          <w:r>
            <w:t>Page</w:t>
          </w:r>
        </w:p>
      </w:tc>
      <w:tc>
        <w:tcPr>
          <w:tcW w:w="480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26837E87" w14:textId="77777777" w:rsidR="003B2B77" w:rsidRDefault="003B2B77" w:rsidP="003B2B77">
          <w:pPr>
            <w:spacing w:line="259" w:lineRule="auto"/>
            <w:ind w:right="9"/>
            <w:jc w:val="center"/>
          </w:pPr>
          <w:r>
            <w:t xml:space="preserve"> </w:t>
          </w:r>
        </w:p>
      </w:tc>
      <w:tc>
        <w:tcPr>
          <w:tcW w:w="420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1D99CADA" w14:textId="77777777" w:rsidR="003B2B77" w:rsidRDefault="003B2B77" w:rsidP="003B2B77">
          <w:pPr>
            <w:spacing w:line="259" w:lineRule="auto"/>
            <w:ind w:right="6"/>
            <w:jc w:val="center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  <w:tc>
        <w:tcPr>
          <w:tcW w:w="163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3007BD73" w14:textId="77777777" w:rsidR="003B2B77" w:rsidRDefault="003B2B77" w:rsidP="003B2B77">
          <w:pPr>
            <w:spacing w:line="259" w:lineRule="auto"/>
            <w:ind w:left="32"/>
          </w:pPr>
          <w:r>
            <w:t xml:space="preserve"> </w:t>
          </w:r>
        </w:p>
      </w:tc>
    </w:tr>
  </w:tbl>
  <w:p w14:paraId="1DF1829E" w14:textId="77777777" w:rsidR="003B2B77" w:rsidRDefault="003B2B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42270" w14:textId="77777777" w:rsidR="003B2B77" w:rsidRDefault="003B2B77" w:rsidP="003B2B77">
      <w:pPr>
        <w:spacing w:after="0" w:line="240" w:lineRule="auto"/>
      </w:pPr>
      <w:r>
        <w:separator/>
      </w:r>
    </w:p>
  </w:footnote>
  <w:footnote w:type="continuationSeparator" w:id="0">
    <w:p w14:paraId="70D44F8B" w14:textId="77777777" w:rsidR="003B2B77" w:rsidRDefault="003B2B77" w:rsidP="003B2B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86B"/>
    <w:rsid w:val="00003965"/>
    <w:rsid w:val="00013969"/>
    <w:rsid w:val="0002539C"/>
    <w:rsid w:val="0004473B"/>
    <w:rsid w:val="000768C5"/>
    <w:rsid w:val="000905F6"/>
    <w:rsid w:val="00095A43"/>
    <w:rsid w:val="000E406D"/>
    <w:rsid w:val="000E5A98"/>
    <w:rsid w:val="000E5D3E"/>
    <w:rsid w:val="000F5E54"/>
    <w:rsid w:val="00157FFC"/>
    <w:rsid w:val="001A3A3A"/>
    <w:rsid w:val="001A6B99"/>
    <w:rsid w:val="001D09BD"/>
    <w:rsid w:val="001D4407"/>
    <w:rsid w:val="001D6520"/>
    <w:rsid w:val="00277540"/>
    <w:rsid w:val="00282BE6"/>
    <w:rsid w:val="002B68A0"/>
    <w:rsid w:val="002C2ABA"/>
    <w:rsid w:val="002E6DC4"/>
    <w:rsid w:val="002F2235"/>
    <w:rsid w:val="0031000B"/>
    <w:rsid w:val="00312A0F"/>
    <w:rsid w:val="003335ED"/>
    <w:rsid w:val="00337C7F"/>
    <w:rsid w:val="00362A0F"/>
    <w:rsid w:val="0038431F"/>
    <w:rsid w:val="003970FB"/>
    <w:rsid w:val="003A3CE1"/>
    <w:rsid w:val="003B2341"/>
    <w:rsid w:val="003B2B77"/>
    <w:rsid w:val="003B6A4C"/>
    <w:rsid w:val="003F3A85"/>
    <w:rsid w:val="00437CEA"/>
    <w:rsid w:val="00443649"/>
    <w:rsid w:val="00487421"/>
    <w:rsid w:val="00494134"/>
    <w:rsid w:val="004975CF"/>
    <w:rsid w:val="004A184B"/>
    <w:rsid w:val="004D1111"/>
    <w:rsid w:val="0051507D"/>
    <w:rsid w:val="00563C02"/>
    <w:rsid w:val="00587B89"/>
    <w:rsid w:val="005F4FC9"/>
    <w:rsid w:val="006052F5"/>
    <w:rsid w:val="0064080A"/>
    <w:rsid w:val="0068144D"/>
    <w:rsid w:val="00696089"/>
    <w:rsid w:val="006A686B"/>
    <w:rsid w:val="006C03C7"/>
    <w:rsid w:val="0070130E"/>
    <w:rsid w:val="007473C4"/>
    <w:rsid w:val="007B486D"/>
    <w:rsid w:val="007E340C"/>
    <w:rsid w:val="00822C91"/>
    <w:rsid w:val="0086389D"/>
    <w:rsid w:val="0089530A"/>
    <w:rsid w:val="008E50A5"/>
    <w:rsid w:val="009106F3"/>
    <w:rsid w:val="009250BB"/>
    <w:rsid w:val="0093569D"/>
    <w:rsid w:val="0093764E"/>
    <w:rsid w:val="009425C8"/>
    <w:rsid w:val="00966149"/>
    <w:rsid w:val="00972DF7"/>
    <w:rsid w:val="00985CB1"/>
    <w:rsid w:val="00997C78"/>
    <w:rsid w:val="009A05C2"/>
    <w:rsid w:val="009B4D69"/>
    <w:rsid w:val="009C5B24"/>
    <w:rsid w:val="00A51CAC"/>
    <w:rsid w:val="00A5437E"/>
    <w:rsid w:val="00AD1566"/>
    <w:rsid w:val="00B13A3C"/>
    <w:rsid w:val="00B147A5"/>
    <w:rsid w:val="00B1572A"/>
    <w:rsid w:val="00B55A8D"/>
    <w:rsid w:val="00B61BD0"/>
    <w:rsid w:val="00B701BE"/>
    <w:rsid w:val="00B7202E"/>
    <w:rsid w:val="00B77C06"/>
    <w:rsid w:val="00BF3949"/>
    <w:rsid w:val="00C16564"/>
    <w:rsid w:val="00C17966"/>
    <w:rsid w:val="00C309BB"/>
    <w:rsid w:val="00C32A7D"/>
    <w:rsid w:val="00C44F4D"/>
    <w:rsid w:val="00C670FB"/>
    <w:rsid w:val="00C71A1F"/>
    <w:rsid w:val="00C71BD5"/>
    <w:rsid w:val="00CB167F"/>
    <w:rsid w:val="00CE099B"/>
    <w:rsid w:val="00CE6DB7"/>
    <w:rsid w:val="00D25BC5"/>
    <w:rsid w:val="00D37BD3"/>
    <w:rsid w:val="00D74D6A"/>
    <w:rsid w:val="00DB3588"/>
    <w:rsid w:val="00DE759C"/>
    <w:rsid w:val="00E01D1E"/>
    <w:rsid w:val="00E3281A"/>
    <w:rsid w:val="00E530B7"/>
    <w:rsid w:val="00E93B33"/>
    <w:rsid w:val="00EA64B4"/>
    <w:rsid w:val="00EA7D17"/>
    <w:rsid w:val="00EE224A"/>
    <w:rsid w:val="00EE6754"/>
    <w:rsid w:val="00F2759D"/>
    <w:rsid w:val="00F337D6"/>
    <w:rsid w:val="00F43214"/>
    <w:rsid w:val="00F608A7"/>
    <w:rsid w:val="00F96CC9"/>
    <w:rsid w:val="00FB7985"/>
    <w:rsid w:val="00FC2DC9"/>
    <w:rsid w:val="00FE6B9E"/>
    <w:rsid w:val="00FF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8941E6"/>
  <w15:docId w15:val="{F14C5AB2-0AF2-4177-A649-50AFC7717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37C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7C7F"/>
    <w:rPr>
      <w:rFonts w:ascii="Segoe UI" w:eastAsia="Calibri" w:hAnsi="Segoe UI" w:cs="Segoe UI"/>
      <w:color w:val="000000"/>
      <w:sz w:val="18"/>
      <w:szCs w:val="18"/>
    </w:rPr>
  </w:style>
  <w:style w:type="table" w:styleId="Grilledutableau">
    <w:name w:val="Table Grid"/>
    <w:basedOn w:val="TableauNormal"/>
    <w:uiPriority w:val="39"/>
    <w:rsid w:val="000F5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37D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B2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2B77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3B2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2B77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CEB76-A6C2-436C-B4A0-869C277F0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309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- 6.1_DQE_AIGOUAL_TF_2018.doc</vt:lpstr>
    </vt:vector>
  </TitlesOfParts>
  <Company>Office National des Forêts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- 6.1_DQE_AIGOUAL_TF_2018.doc</dc:title>
  <dc:subject/>
  <dc:creator>dmartine</dc:creator>
  <cp:keywords/>
  <cp:lastModifiedBy>PUCHEU Philippe</cp:lastModifiedBy>
  <cp:revision>14</cp:revision>
  <cp:lastPrinted>2019-09-17T08:13:00Z</cp:lastPrinted>
  <dcterms:created xsi:type="dcterms:W3CDTF">2025-07-31T15:49:00Z</dcterms:created>
  <dcterms:modified xsi:type="dcterms:W3CDTF">2025-08-13T11:49:00Z</dcterms:modified>
</cp:coreProperties>
</file>