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365F0E">
        <w:tc>
          <w:tcPr>
            <w:tcW w:w="9284" w:type="dxa"/>
            <w:tcBorders>
              <w:top w:val="nil"/>
              <w:left w:val="nil"/>
              <w:bottom w:val="nil"/>
              <w:right w:val="nil"/>
            </w:tcBorders>
            <w:shd w:val="clear" w:color="auto" w:fill="C6D9F1"/>
          </w:tcPr>
          <w:p w:rsidR="00365F0E" w:rsidRDefault="00365F0E">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rsidR="00365F0E" w:rsidRDefault="00365F0E">
            <w:pPr>
              <w:widowControl w:val="0"/>
              <w:autoSpaceDE w:val="0"/>
              <w:autoSpaceDN w:val="0"/>
              <w:adjustRightInd w:val="0"/>
              <w:spacing w:after="0" w:line="240" w:lineRule="auto"/>
              <w:ind w:left="108" w:right="104"/>
              <w:jc w:val="center"/>
              <w:rPr>
                <w:rFonts w:ascii="Arial" w:hAnsi="Arial" w:cs="Arial"/>
                <w:color w:val="000000"/>
                <w:sz w:val="24"/>
                <w:szCs w:val="24"/>
              </w:rPr>
            </w:pPr>
          </w:p>
          <w:p w:rsidR="00365F0E" w:rsidRDefault="00365F0E">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365F0E" w:rsidRDefault="00365F0E">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365F0E" w:rsidRDefault="00365F0E">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365F0E" w:rsidRDefault="00365F0E">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A71A50" w:rsidRPr="00A71A50" w:rsidRDefault="00A71A50" w:rsidP="00CA7A03">
      <w:pPr>
        <w:tabs>
          <w:tab w:val="center" w:pos="4536"/>
          <w:tab w:val="right" w:pos="9072"/>
        </w:tabs>
        <w:spacing w:before="100" w:beforeAutospacing="1"/>
        <w:contextualSpacing/>
        <w:jc w:val="center"/>
        <w:rPr>
          <w:rFonts w:ascii="Arial" w:hAnsi="Arial" w:cs="Arial"/>
          <w:b/>
          <w:sz w:val="20"/>
          <w:szCs w:val="20"/>
        </w:rPr>
      </w:pPr>
      <w:r w:rsidRPr="00A71A50">
        <w:rPr>
          <w:rFonts w:ascii="Arial" w:hAnsi="Arial" w:cs="Arial"/>
          <w:b/>
          <w:sz w:val="20"/>
          <w:szCs w:val="20"/>
        </w:rPr>
        <w:t>CNRS Délégation Occitanie Est</w:t>
      </w:r>
    </w:p>
    <w:p w:rsidR="00A71A50" w:rsidRPr="00A71A50" w:rsidRDefault="00A71A50" w:rsidP="00CA7A03">
      <w:pPr>
        <w:tabs>
          <w:tab w:val="center" w:pos="4536"/>
          <w:tab w:val="right" w:pos="9072"/>
        </w:tabs>
        <w:spacing w:before="100" w:beforeAutospacing="1"/>
        <w:contextualSpacing/>
        <w:jc w:val="center"/>
        <w:rPr>
          <w:rFonts w:ascii="Arial" w:hAnsi="Arial" w:cs="Arial"/>
          <w:sz w:val="20"/>
          <w:szCs w:val="20"/>
        </w:rPr>
      </w:pPr>
      <w:r w:rsidRPr="00A71A50">
        <w:rPr>
          <w:rFonts w:ascii="Arial" w:hAnsi="Arial" w:cs="Arial"/>
          <w:sz w:val="20"/>
          <w:szCs w:val="20"/>
        </w:rPr>
        <w:t>1919 Route de Mende</w:t>
      </w:r>
    </w:p>
    <w:p w:rsidR="00A71A50" w:rsidRDefault="00A71A50" w:rsidP="00CA7A03">
      <w:pPr>
        <w:tabs>
          <w:tab w:val="center" w:pos="4536"/>
          <w:tab w:val="right" w:pos="9072"/>
        </w:tabs>
        <w:spacing w:before="100" w:beforeAutospacing="1"/>
        <w:contextualSpacing/>
        <w:jc w:val="center"/>
        <w:rPr>
          <w:rFonts w:ascii="Arial" w:hAnsi="Arial" w:cs="Arial"/>
          <w:sz w:val="20"/>
          <w:szCs w:val="20"/>
        </w:rPr>
      </w:pPr>
      <w:r w:rsidRPr="00A71A50">
        <w:rPr>
          <w:rFonts w:ascii="Arial" w:hAnsi="Arial" w:cs="Arial"/>
          <w:sz w:val="20"/>
          <w:szCs w:val="20"/>
        </w:rPr>
        <w:t>34293 Montpellier cedex 5</w:t>
      </w:r>
    </w:p>
    <w:p w:rsidR="00365F0E" w:rsidRDefault="00AD2CE6" w:rsidP="00B225C4">
      <w:pPr>
        <w:tabs>
          <w:tab w:val="center" w:pos="4536"/>
          <w:tab w:val="right" w:pos="9072"/>
        </w:tabs>
        <w:spacing w:before="100" w:beforeAutospacing="1"/>
        <w:contextualSpacing/>
        <w:jc w:val="center"/>
      </w:pPr>
      <w:r>
        <w:rPr>
          <w:rFonts w:ascii="Arial" w:hAnsi="Arial" w:cs="Arial"/>
        </w:rPr>
        <w:t>P</w:t>
      </w:r>
      <w:r w:rsidR="00A71A50" w:rsidRPr="00A71A50">
        <w:rPr>
          <w:rFonts w:ascii="Arial" w:hAnsi="Arial" w:cs="Arial"/>
        </w:rPr>
        <w:t xml:space="preserve">rofil d’acheteur : </w:t>
      </w:r>
      <w:hyperlink r:id="rId7" w:history="1">
        <w:r w:rsidR="00B225C4" w:rsidRPr="00B225C4">
          <w:rPr>
            <w:rStyle w:val="Lienhypertexte"/>
            <w:rFonts w:ascii="Arial" w:hAnsi="Arial" w:cs="Arial"/>
            <w:sz w:val="20"/>
          </w:rPr>
          <w:t>https://www.marches-publics.gouv.fr</w:t>
        </w:r>
      </w:hyperlink>
    </w:p>
    <w:p w:rsidR="00B225C4" w:rsidRDefault="00B225C4" w:rsidP="00B225C4">
      <w:pPr>
        <w:tabs>
          <w:tab w:val="center" w:pos="4536"/>
          <w:tab w:val="right" w:pos="9072"/>
        </w:tabs>
        <w:spacing w:before="100" w:beforeAutospacing="1"/>
        <w:contextualSpacing/>
        <w:jc w:val="center"/>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365F0E" w:rsidRPr="00C947A0" w:rsidRDefault="00365F0E">
      <w:pPr>
        <w:widowControl w:val="0"/>
        <w:autoSpaceDE w:val="0"/>
        <w:autoSpaceDN w:val="0"/>
        <w:adjustRightInd w:val="0"/>
        <w:spacing w:after="0" w:line="240" w:lineRule="auto"/>
        <w:ind w:left="111" w:right="104"/>
        <w:rPr>
          <w:rFonts w:ascii="Arial" w:hAnsi="Arial" w:cs="Arial"/>
          <w:b/>
          <w:color w:val="000000"/>
          <w:sz w:val="20"/>
          <w:szCs w:val="20"/>
        </w:rPr>
      </w:pPr>
    </w:p>
    <w:p w:rsidR="00CA7A03" w:rsidRPr="00CA7A03" w:rsidRDefault="00393FC1" w:rsidP="00CA7A03">
      <w:pPr>
        <w:jc w:val="center"/>
        <w:rPr>
          <w:rFonts w:ascii="Arial" w:hAnsi="Arial" w:cs="Arial"/>
          <w:color w:val="000000"/>
          <w:sz w:val="28"/>
          <w:szCs w:val="20"/>
          <w:u w:val="single"/>
        </w:rPr>
      </w:pPr>
      <w:r>
        <w:rPr>
          <w:rFonts w:ascii="Arial" w:hAnsi="Arial" w:cs="Arial"/>
          <w:b/>
          <w:color w:val="000000"/>
          <w:sz w:val="28"/>
          <w:szCs w:val="20"/>
          <w:u w:val="single"/>
        </w:rPr>
        <w:t>2025</w:t>
      </w:r>
      <w:r w:rsidR="00B225C4">
        <w:rPr>
          <w:rFonts w:ascii="Arial" w:hAnsi="Arial" w:cs="Arial"/>
          <w:b/>
          <w:color w:val="000000"/>
          <w:sz w:val="28"/>
          <w:szCs w:val="20"/>
          <w:u w:val="single"/>
        </w:rPr>
        <w:t>-</w:t>
      </w:r>
      <w:r>
        <w:rPr>
          <w:rFonts w:ascii="Arial" w:hAnsi="Arial" w:cs="Arial"/>
          <w:b/>
          <w:color w:val="000000"/>
          <w:sz w:val="28"/>
          <w:szCs w:val="20"/>
          <w:u w:val="single"/>
        </w:rPr>
        <w:t>MEEB</w:t>
      </w:r>
      <w:r w:rsidR="00B225C4">
        <w:rPr>
          <w:rFonts w:ascii="Arial" w:hAnsi="Arial" w:cs="Arial"/>
          <w:b/>
          <w:color w:val="000000"/>
          <w:sz w:val="28"/>
          <w:szCs w:val="20"/>
          <w:u w:val="single"/>
        </w:rPr>
        <w:t>-</w:t>
      </w:r>
      <w:r>
        <w:rPr>
          <w:rFonts w:ascii="Arial" w:hAnsi="Arial" w:cs="Arial"/>
          <w:b/>
          <w:color w:val="000000"/>
          <w:sz w:val="28"/>
          <w:szCs w:val="20"/>
          <w:u w:val="single"/>
        </w:rPr>
        <w:t>19</w:t>
      </w:r>
    </w:p>
    <w:p w:rsidR="00E45B05" w:rsidRPr="00B225C4" w:rsidRDefault="00F43CF5" w:rsidP="00B225C4">
      <w:pPr>
        <w:widowControl w:val="0"/>
        <w:tabs>
          <w:tab w:val="left" w:pos="108"/>
          <w:tab w:val="left" w:pos="534"/>
        </w:tabs>
        <w:autoSpaceDE w:val="0"/>
        <w:autoSpaceDN w:val="0"/>
        <w:adjustRightInd w:val="0"/>
        <w:spacing w:after="240" w:line="240" w:lineRule="auto"/>
        <w:ind w:left="113" w:right="102"/>
        <w:jc w:val="center"/>
        <w:rPr>
          <w:rFonts w:ascii="Arial" w:hAnsi="Arial" w:cs="Arial"/>
          <w:color w:val="7F7F7F" w:themeColor="text1" w:themeTint="80"/>
          <w:sz w:val="20"/>
          <w:szCs w:val="20"/>
        </w:rPr>
      </w:pPr>
      <w:bookmarkStart w:id="0" w:name="_GoBack"/>
      <w:r>
        <w:rPr>
          <w:b/>
          <w:color w:val="7F7F7F" w:themeColor="text1" w:themeTint="80"/>
          <w:sz w:val="28"/>
        </w:rPr>
        <w:t>Achat</w:t>
      </w:r>
      <w:r w:rsidR="00393FC1" w:rsidRPr="00393FC1">
        <w:rPr>
          <w:b/>
          <w:color w:val="7F7F7F" w:themeColor="text1" w:themeTint="80"/>
          <w:sz w:val="28"/>
        </w:rPr>
        <w:t xml:space="preserve"> d'un robot pipeteur pour la plateforme GenSeq</w:t>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bookmarkEnd w:id="0"/>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365F0E" w:rsidRDefault="00365F0E">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365F0E" w:rsidRDefault="00365F0E">
      <w:pPr>
        <w:keepNext/>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365F0E" w:rsidRDefault="00365F0E">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65F0E" w:rsidRDefault="00365F0E">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365F0E">
        <w:tc>
          <w:tcPr>
            <w:tcW w:w="9645" w:type="dxa"/>
            <w:gridSpan w:val="3"/>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r>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365F0E">
        <w:tc>
          <w:tcPr>
            <w:tcW w:w="9645" w:type="dxa"/>
            <w:gridSpan w:val="3"/>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r>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365F0E">
        <w:tc>
          <w:tcPr>
            <w:tcW w:w="273"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bl>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D - Présentation du candidat.</w:t>
            </w:r>
          </w:p>
        </w:tc>
      </w:tr>
    </w:tbl>
    <w:p w:rsidR="00365F0E" w:rsidRDefault="00365F0E">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365F0E">
        <w:tc>
          <w:tcPr>
            <w:tcW w:w="9645" w:type="dxa"/>
            <w:gridSpan w:val="7"/>
            <w:tcBorders>
              <w:top w:val="nil"/>
              <w:left w:val="nil"/>
              <w:bottom w:val="nil"/>
              <w:right w:val="nil"/>
            </w:tcBorders>
            <w:shd w:val="clear" w:color="auto" w:fill="FFFFFF"/>
          </w:tcPr>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8"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365F0E">
        <w:tc>
          <w:tcPr>
            <w:tcW w:w="273" w:type="dxa"/>
            <w:vMerge w:val="restart"/>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r w:rsidR="00365F0E">
        <w:tc>
          <w:tcPr>
            <w:tcW w:w="273" w:type="dxa"/>
            <w:vMerge/>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365F0E">
        <w:tc>
          <w:tcPr>
            <w:tcW w:w="273" w:type="dxa"/>
            <w:vMerge w:val="restart"/>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p>
        </w:tc>
      </w:tr>
      <w:tr w:rsidR="00365F0E">
        <w:tc>
          <w:tcPr>
            <w:tcW w:w="273" w:type="dxa"/>
            <w:vMerge/>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365F0E">
        <w:tc>
          <w:tcPr>
            <w:tcW w:w="9645" w:type="dxa"/>
            <w:gridSpan w:val="7"/>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r>
      <w:tr w:rsidR="00365F0E">
        <w:tc>
          <w:tcPr>
            <w:tcW w:w="567" w:type="dxa"/>
            <w:gridSpan w:val="2"/>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365F0E" w:rsidRDefault="00365F0E">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365F0E">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08" w:right="94"/>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08" w:right="94"/>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365F0E" w:rsidRDefault="00365F0E">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365F0E" w:rsidRDefault="00365F0E">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365F0E" w:rsidRDefault="00365F0E">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365F0E" w:rsidRDefault="00365F0E">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rsidR="00365F0E" w:rsidRDefault="00365F0E">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65F0E" w:rsidRDefault="00365F0E">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13" w:right="94"/>
              <w:rPr>
                <w:rFonts w:ascii="Times New Roman" w:hAnsi="Times New Roman"/>
                <w:color w:val="000000"/>
                <w:sz w:val="20"/>
                <w:szCs w:val="20"/>
              </w:rPr>
            </w:pPr>
          </w:p>
          <w:p w:rsidR="00365F0E" w:rsidRDefault="00365F0E">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365F0E">
        <w:tc>
          <w:tcPr>
            <w:tcW w:w="534" w:type="dxa"/>
            <w:tcBorders>
              <w:top w:val="single" w:sz="4" w:space="0" w:color="000000"/>
              <w:left w:val="single" w:sz="4" w:space="0" w:color="000000"/>
              <w:bottom w:val="nil"/>
              <w:right w:val="single" w:sz="4" w:space="0" w:color="000000"/>
            </w:tcBorders>
            <w:shd w:val="clear" w:color="auto" w:fill="F2F2F2"/>
          </w:tcPr>
          <w:p w:rsidR="00365F0E" w:rsidRDefault="00365F0E">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r w:rsidR="00365F0E">
        <w:tc>
          <w:tcPr>
            <w:tcW w:w="534" w:type="dxa"/>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r w:rsidR="00365F0E">
        <w:tc>
          <w:tcPr>
            <w:tcW w:w="534" w:type="dxa"/>
            <w:tcBorders>
              <w:top w:val="nil"/>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r w:rsidR="00365F0E">
        <w:tc>
          <w:tcPr>
            <w:tcW w:w="534" w:type="dxa"/>
            <w:tcBorders>
              <w:top w:val="nil"/>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bl>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xml:space="preserve">(**) Pour les groupements conjoints. Lorsque la candidature est présentée sous forme de groupement solidaire, le renseignement </w:t>
      </w:r>
      <w:r>
        <w:rPr>
          <w:rFonts w:ascii="Arial" w:hAnsi="Arial" w:cs="Arial"/>
          <w:color w:val="000000"/>
          <w:sz w:val="18"/>
          <w:szCs w:val="18"/>
        </w:rPr>
        <w:lastRenderedPageBreak/>
        <w:t>de cette rubrique est inutile.</w:t>
      </w: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9" w:tgtFrame="_blank" w:history="1">
        <w:r>
          <w:rPr>
            <w:rFonts w:ascii="Arial" w:hAnsi="Arial" w:cs="Arial"/>
            <w:color w:val="0000FF"/>
            <w:sz w:val="18"/>
            <w:szCs w:val="18"/>
            <w:u w:val="single"/>
          </w:rPr>
          <w:t>ICD</w:t>
        </w:r>
      </w:hyperlink>
      <w:r>
        <w:rPr>
          <w:rFonts w:ascii="Arial" w:hAnsi="Arial" w:cs="Arial"/>
          <w:color w:val="000000"/>
          <w:sz w:val="18"/>
          <w:szCs w:val="18"/>
        </w:rPr>
        <w:t>.</w:t>
      </w: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365F0E" w:rsidRDefault="00365F0E">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365F0E" w:rsidRDefault="00365F0E">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rsidR="00365F0E" w:rsidRDefault="00365F0E">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365F0E" w:rsidRDefault="00365F0E">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365F0E">
        <w:tc>
          <w:tcPr>
            <w:tcW w:w="9781" w:type="dxa"/>
            <w:vMerge w:val="restart"/>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365F0E" w:rsidRDefault="00365F0E">
            <w:pPr>
              <w:widowControl w:val="0"/>
              <w:autoSpaceDE w:val="0"/>
              <w:autoSpaceDN w:val="0"/>
              <w:adjustRightInd w:val="0"/>
              <w:spacing w:after="0" w:line="240" w:lineRule="auto"/>
              <w:ind w:left="108" w:right="107"/>
              <w:rPr>
                <w:rFonts w:ascii="Arial" w:hAnsi="Arial" w:cs="Arial"/>
                <w:sz w:val="24"/>
                <w:szCs w:val="24"/>
              </w:rPr>
            </w:pPr>
          </w:p>
        </w:tc>
      </w:tr>
      <w:tr w:rsidR="00365F0E">
        <w:tc>
          <w:tcPr>
            <w:tcW w:w="9781" w:type="dxa"/>
            <w:vMerge/>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bl>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365F0E">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365F0E" w:rsidRDefault="00365F0E">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365F0E">
        <w:tc>
          <w:tcPr>
            <w:tcW w:w="322"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bl>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G - Désignation du mandataire (en cas de groupement).</w:t>
            </w:r>
          </w:p>
        </w:tc>
      </w:tr>
    </w:tbl>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0"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1" w:tgtFrame="_blank" w:history="1">
        <w:r>
          <w:rPr>
            <w:rFonts w:ascii="Arial" w:hAnsi="Arial" w:cs="Arial"/>
            <w:color w:val="0000FF"/>
            <w:sz w:val="20"/>
            <w:szCs w:val="20"/>
            <w:u w:val="single"/>
          </w:rPr>
          <w:t>ICD</w:t>
        </w:r>
      </w:hyperlink>
      <w:r>
        <w:rPr>
          <w:rFonts w:ascii="Arial" w:hAnsi="Arial" w:cs="Arial"/>
          <w:color w:val="000000"/>
          <w:sz w:val="20"/>
          <w:szCs w:val="20"/>
        </w:rPr>
        <w:t>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sectPr w:rsidR="00365F0E">
      <w:headerReference w:type="default" r:id="rId12"/>
      <w:footerReference w:type="default" r:id="rId13"/>
      <w:headerReference w:type="first" r:id="rId14"/>
      <w:footerReference w:type="first" r:id="rId15"/>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32B" w:rsidRDefault="0082132B">
      <w:pPr>
        <w:spacing w:after="0" w:line="240" w:lineRule="auto"/>
      </w:pPr>
      <w:r>
        <w:separator/>
      </w:r>
    </w:p>
  </w:endnote>
  <w:endnote w:type="continuationSeparator" w:id="0">
    <w:p w:rsidR="0082132B" w:rsidRDefault="00821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65F0E">
      <w:tc>
        <w:tcPr>
          <w:tcW w:w="10345" w:type="dxa"/>
          <w:tcBorders>
            <w:top w:val="nil"/>
            <w:left w:val="nil"/>
            <w:bottom w:val="nil"/>
            <w:right w:val="nil"/>
          </w:tcBorders>
          <w:shd w:val="clear" w:color="auto" w:fill="F2F2F2"/>
        </w:tcPr>
        <w:p w:rsidR="00365F0E" w:rsidRPr="00AD2CE6" w:rsidRDefault="00365F0E" w:rsidP="00AD2CE6">
          <w:pPr>
            <w:widowControl w:val="0"/>
            <w:tabs>
              <w:tab w:val="center" w:pos="5070"/>
              <w:tab w:val="right" w:pos="10173"/>
            </w:tabs>
            <w:autoSpaceDE w:val="0"/>
            <w:autoSpaceDN w:val="0"/>
            <w:adjustRightInd w:val="0"/>
            <w:spacing w:after="0" w:line="240" w:lineRule="auto"/>
            <w:ind w:left="108" w:right="103"/>
            <w:rPr>
              <w:rFonts w:ascii="Arial" w:hAnsi="Arial" w:cs="Arial"/>
              <w:color w:val="000000"/>
              <w:sz w:val="18"/>
              <w:szCs w:val="18"/>
            </w:rPr>
          </w:pPr>
          <w:r w:rsidRPr="00C947A0">
            <w:rPr>
              <w:rFonts w:ascii="Arial" w:hAnsi="Arial" w:cs="Arial"/>
              <w:color w:val="000000"/>
              <w:sz w:val="18"/>
              <w:szCs w:val="18"/>
            </w:rPr>
            <w:t>DC1 - Le</w:t>
          </w:r>
          <w:r w:rsidR="00DF1552" w:rsidRPr="00C947A0">
            <w:rPr>
              <w:rFonts w:ascii="Arial" w:hAnsi="Arial" w:cs="Arial"/>
              <w:color w:val="000000"/>
              <w:sz w:val="18"/>
              <w:szCs w:val="18"/>
            </w:rPr>
            <w:t>ttre de candidature</w:t>
          </w:r>
          <w:r w:rsidR="00DF1552" w:rsidRPr="00C947A0">
            <w:rPr>
              <w:rFonts w:ascii="Arial" w:hAnsi="Arial" w:cs="Arial"/>
              <w:color w:val="000000"/>
              <w:sz w:val="18"/>
              <w:szCs w:val="18"/>
            </w:rPr>
            <w:tab/>
          </w:r>
          <w:r w:rsidR="00393FC1">
            <w:rPr>
              <w:rFonts w:ascii="Arial" w:hAnsi="Arial" w:cs="Arial"/>
              <w:color w:val="000000"/>
              <w:sz w:val="18"/>
              <w:szCs w:val="18"/>
            </w:rPr>
            <w:t>2025</w:t>
          </w:r>
          <w:r w:rsidR="00B225C4">
            <w:rPr>
              <w:rFonts w:ascii="Arial" w:hAnsi="Arial" w:cs="Arial"/>
              <w:color w:val="000000"/>
              <w:sz w:val="18"/>
              <w:szCs w:val="18"/>
            </w:rPr>
            <w:t>-</w:t>
          </w:r>
          <w:r w:rsidR="00393FC1">
            <w:rPr>
              <w:rFonts w:ascii="Arial" w:hAnsi="Arial" w:cs="Arial"/>
              <w:color w:val="000000"/>
              <w:sz w:val="18"/>
              <w:szCs w:val="18"/>
            </w:rPr>
            <w:t>MEEB</w:t>
          </w:r>
          <w:r w:rsidR="00B225C4">
            <w:rPr>
              <w:rFonts w:ascii="Arial" w:hAnsi="Arial" w:cs="Arial"/>
              <w:color w:val="000000"/>
              <w:sz w:val="18"/>
              <w:szCs w:val="18"/>
            </w:rPr>
            <w:t>-</w:t>
          </w:r>
          <w:r w:rsidR="00393FC1">
            <w:rPr>
              <w:rFonts w:ascii="Arial" w:hAnsi="Arial" w:cs="Arial"/>
              <w:color w:val="000000"/>
              <w:sz w:val="18"/>
              <w:szCs w:val="18"/>
            </w:rPr>
            <w:t>19</w:t>
          </w:r>
          <w:r w:rsidRPr="00C947A0">
            <w:rPr>
              <w:rFonts w:ascii="Arial" w:hAnsi="Arial" w:cs="Arial"/>
              <w:color w:val="000000"/>
              <w:sz w:val="18"/>
              <w:szCs w:val="18"/>
            </w:rPr>
            <w:tab/>
            <w:t xml:space="preserve">Page </w:t>
          </w:r>
          <w:r w:rsidRPr="00C947A0">
            <w:rPr>
              <w:rFonts w:ascii="Arial" w:hAnsi="Arial" w:cs="Arial"/>
              <w:color w:val="000000"/>
              <w:sz w:val="18"/>
              <w:szCs w:val="18"/>
            </w:rPr>
            <w:pgNum/>
          </w:r>
          <w:r w:rsidRPr="00C947A0">
            <w:rPr>
              <w:rFonts w:ascii="Arial" w:hAnsi="Arial" w:cs="Arial"/>
              <w:color w:val="000000"/>
              <w:sz w:val="18"/>
              <w:szCs w:val="18"/>
            </w:rPr>
            <w:t xml:space="preserve"> / </w:t>
          </w:r>
          <w:r w:rsidRPr="00C947A0">
            <w:rPr>
              <w:rFonts w:ascii="Arial" w:hAnsi="Arial" w:cs="Arial"/>
              <w:color w:val="000000"/>
              <w:sz w:val="18"/>
              <w:szCs w:val="18"/>
            </w:rPr>
            <w:fldChar w:fldCharType="begin"/>
          </w:r>
          <w:r w:rsidRPr="00C947A0">
            <w:rPr>
              <w:rFonts w:ascii="Arial" w:hAnsi="Arial" w:cs="Arial"/>
              <w:color w:val="000000"/>
              <w:sz w:val="18"/>
              <w:szCs w:val="18"/>
            </w:rPr>
            <w:instrText>NUMPAGES</w:instrText>
          </w:r>
          <w:r w:rsidRPr="00C947A0">
            <w:rPr>
              <w:rFonts w:ascii="Arial" w:hAnsi="Arial" w:cs="Arial"/>
              <w:color w:val="000000"/>
              <w:sz w:val="18"/>
              <w:szCs w:val="18"/>
            </w:rPr>
            <w:fldChar w:fldCharType="separate"/>
          </w:r>
          <w:r w:rsidR="001F762E">
            <w:rPr>
              <w:rFonts w:ascii="Arial" w:hAnsi="Arial" w:cs="Arial"/>
              <w:noProof/>
              <w:color w:val="000000"/>
              <w:sz w:val="18"/>
              <w:szCs w:val="18"/>
            </w:rPr>
            <w:t>4</w:t>
          </w:r>
          <w:r w:rsidRPr="00C947A0">
            <w:rPr>
              <w:rFonts w:ascii="Arial" w:hAnsi="Arial" w:cs="Arial"/>
              <w:color w:val="000000"/>
              <w:sz w:val="18"/>
              <w:szCs w:val="18"/>
            </w:rPr>
            <w:fldChar w:fldCharType="end"/>
          </w:r>
        </w:p>
      </w:tc>
    </w:tr>
  </w:tbl>
  <w:p w:rsidR="00365F0E" w:rsidRDefault="00365F0E">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F0E" w:rsidRDefault="00365F0E">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32B" w:rsidRDefault="0082132B">
      <w:pPr>
        <w:spacing w:after="0" w:line="240" w:lineRule="auto"/>
      </w:pPr>
      <w:r>
        <w:separator/>
      </w:r>
    </w:p>
  </w:footnote>
  <w:footnote w:type="continuationSeparator" w:id="0">
    <w:p w:rsidR="0082132B" w:rsidRDefault="00821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365F0E">
      <w:tc>
        <w:tcPr>
          <w:tcW w:w="1134"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83" w:right="45"/>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365F0E" w:rsidRDefault="00365F0E">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F0E" w:rsidRDefault="004D72D1">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MINISTERE DE L’ECONOMIE, DES FINANCES ET DE L’INDUSTRIE</w:t>
    </w: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Direction des Affaires Juridiques</w:t>
    </w: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56D"/>
    <w:rsid w:val="000F456D"/>
    <w:rsid w:val="0016466F"/>
    <w:rsid w:val="001C220B"/>
    <w:rsid w:val="001F762E"/>
    <w:rsid w:val="00365F0E"/>
    <w:rsid w:val="00393FC1"/>
    <w:rsid w:val="00440577"/>
    <w:rsid w:val="004D72D1"/>
    <w:rsid w:val="00616916"/>
    <w:rsid w:val="00654CD0"/>
    <w:rsid w:val="00796425"/>
    <w:rsid w:val="0082132B"/>
    <w:rsid w:val="00A71A50"/>
    <w:rsid w:val="00AD2CE6"/>
    <w:rsid w:val="00B225C4"/>
    <w:rsid w:val="00C947A0"/>
    <w:rsid w:val="00CA7A03"/>
    <w:rsid w:val="00DF1552"/>
    <w:rsid w:val="00E45B05"/>
    <w:rsid w:val="00E46B14"/>
    <w:rsid w:val="00F43CF5"/>
    <w:rsid w:val="00F6749A"/>
    <w:rsid w:val="00F85E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0D413E"/>
  <w14:defaultImageDpi w14:val="0"/>
  <w15:docId w15:val="{4680A9C8-86DD-4948-9E50-3A5BBD30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5">
    <w:name w:val="heading 5"/>
    <w:basedOn w:val="Normal"/>
    <w:link w:val="Titre5Car"/>
    <w:uiPriority w:val="9"/>
    <w:qFormat/>
    <w:rsid w:val="00AD2CE6"/>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71A50"/>
    <w:pPr>
      <w:tabs>
        <w:tab w:val="center" w:pos="4536"/>
        <w:tab w:val="right" w:pos="9072"/>
      </w:tabs>
      <w:suppressAutoHyphens/>
      <w:spacing w:after="0" w:line="240" w:lineRule="auto"/>
    </w:pPr>
    <w:rPr>
      <w:rFonts w:ascii="Times New Roman" w:hAnsi="Times New Roman"/>
      <w:sz w:val="20"/>
      <w:szCs w:val="20"/>
      <w:lang w:eastAsia="zh-CN"/>
    </w:rPr>
  </w:style>
  <w:style w:type="character" w:customStyle="1" w:styleId="En-tteCar">
    <w:name w:val="En-tête Car"/>
    <w:basedOn w:val="Policepardfaut"/>
    <w:link w:val="En-tte"/>
    <w:uiPriority w:val="99"/>
    <w:locked/>
    <w:rsid w:val="00A71A50"/>
    <w:rPr>
      <w:rFonts w:ascii="Times New Roman" w:hAnsi="Times New Roman" w:cs="Times New Roman"/>
      <w:sz w:val="20"/>
      <w:szCs w:val="20"/>
      <w:lang w:val="x-none" w:eastAsia="zh-CN"/>
    </w:rPr>
  </w:style>
  <w:style w:type="paragraph" w:styleId="Pieddepage">
    <w:name w:val="footer"/>
    <w:basedOn w:val="Normal"/>
    <w:link w:val="PieddepageCar"/>
    <w:uiPriority w:val="99"/>
    <w:unhideWhenUsed/>
    <w:rsid w:val="00DF1552"/>
    <w:pPr>
      <w:tabs>
        <w:tab w:val="center" w:pos="4536"/>
        <w:tab w:val="right" w:pos="9072"/>
      </w:tabs>
    </w:pPr>
  </w:style>
  <w:style w:type="character" w:customStyle="1" w:styleId="PieddepageCar">
    <w:name w:val="Pied de page Car"/>
    <w:basedOn w:val="Policepardfaut"/>
    <w:link w:val="Pieddepage"/>
    <w:uiPriority w:val="99"/>
    <w:locked/>
    <w:rsid w:val="00DF1552"/>
    <w:rPr>
      <w:rFonts w:cs="Times New Roman"/>
    </w:rPr>
  </w:style>
  <w:style w:type="character" w:styleId="Lienhypertexte">
    <w:name w:val="Hyperlink"/>
    <w:basedOn w:val="Policepardfaut"/>
    <w:uiPriority w:val="99"/>
    <w:unhideWhenUsed/>
    <w:rsid w:val="00AD2CE6"/>
    <w:rPr>
      <w:color w:val="0563C1" w:themeColor="hyperlink"/>
      <w:u w:val="single"/>
    </w:rPr>
  </w:style>
  <w:style w:type="character" w:styleId="Mentionnonrsolue">
    <w:name w:val="Unresolved Mention"/>
    <w:basedOn w:val="Policepardfaut"/>
    <w:uiPriority w:val="99"/>
    <w:semiHidden/>
    <w:unhideWhenUsed/>
    <w:rsid w:val="00AD2CE6"/>
    <w:rPr>
      <w:color w:val="605E5C"/>
      <w:shd w:val="clear" w:color="auto" w:fill="E1DFDD"/>
    </w:rPr>
  </w:style>
  <w:style w:type="character" w:customStyle="1" w:styleId="Titre5Car">
    <w:name w:val="Titre 5 Car"/>
    <w:basedOn w:val="Policepardfaut"/>
    <w:link w:val="Titre5"/>
    <w:uiPriority w:val="9"/>
    <w:rsid w:val="00AD2CE6"/>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61570">
      <w:marLeft w:val="0"/>
      <w:marRight w:val="0"/>
      <w:marTop w:val="0"/>
      <w:marBottom w:val="0"/>
      <w:divBdr>
        <w:top w:val="none" w:sz="0" w:space="0" w:color="auto"/>
        <w:left w:val="none" w:sz="0" w:space="0" w:color="auto"/>
        <w:bottom w:val="none" w:sz="0" w:space="0" w:color="auto"/>
        <w:right w:val="none" w:sz="0" w:space="0" w:color="auto"/>
      </w:divBdr>
    </w:div>
    <w:div w:id="112211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1315</Words>
  <Characters>7745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HUS Aurélie</dc:creator>
  <cp:keywords/>
  <dc:description>Generated by Oracle BI Publisher 10.1.3.4.2</dc:description>
  <cp:lastModifiedBy>JUBENOT Lois</cp:lastModifiedBy>
  <cp:revision>5</cp:revision>
  <dcterms:created xsi:type="dcterms:W3CDTF">2024-08-08T07:26:00Z</dcterms:created>
  <dcterms:modified xsi:type="dcterms:W3CDTF">2025-08-12T14:32:00Z</dcterms:modified>
</cp:coreProperties>
</file>