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585237">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674843">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802C5C" w:rsidRPr="00802C5C" w:rsidRDefault="00802C5C" w:rsidP="00802C5C">
            <w:pPr>
              <w:pStyle w:val="Titre2"/>
              <w:ind w:left="0" w:firstLine="0"/>
              <w:rPr>
                <w:rFonts w:ascii="Arial" w:hAnsi="Arial" w:cs="Arial"/>
                <w:b w:val="0"/>
                <w:bCs w:val="0"/>
                <w:i/>
                <w:iCs/>
                <w:sz w:val="18"/>
                <w:szCs w:val="18"/>
              </w:rPr>
            </w:pPr>
            <w:r w:rsidRPr="00802C5C">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rsidR="00802C5C" w:rsidRPr="00802C5C" w:rsidRDefault="00802C5C" w:rsidP="00802C5C">
            <w:pPr>
              <w:pStyle w:val="Titre2"/>
              <w:rPr>
                <w:rFonts w:ascii="Arial" w:hAnsi="Arial" w:cs="Arial"/>
                <w:b w:val="0"/>
                <w:bCs w:val="0"/>
                <w:i/>
                <w:iCs/>
                <w:sz w:val="18"/>
                <w:szCs w:val="18"/>
              </w:rPr>
            </w:pPr>
            <w:r w:rsidRPr="00802C5C">
              <w:rPr>
                <w:rFonts w:ascii="Arial" w:hAnsi="Arial" w:cs="Arial"/>
                <w:b w:val="0"/>
                <w:bCs w:val="0"/>
                <w:i/>
                <w:iCs/>
                <w:sz w:val="18"/>
                <w:szCs w:val="18"/>
              </w:rPr>
              <w:t>En cas d’allotissement, ce document peut être commun à plusieurs lots.</w:t>
            </w:r>
          </w:p>
          <w:p w:rsidR="00802C5C" w:rsidRPr="00802C5C" w:rsidRDefault="00802C5C" w:rsidP="00802C5C">
            <w:pPr>
              <w:pStyle w:val="Titre2"/>
              <w:rPr>
                <w:rFonts w:ascii="Arial" w:hAnsi="Arial" w:cs="Arial"/>
                <w:b w:val="0"/>
                <w:bCs w:val="0"/>
                <w:i/>
                <w:iCs/>
                <w:sz w:val="18"/>
                <w:szCs w:val="18"/>
              </w:rPr>
            </w:pPr>
          </w:p>
          <w:p w:rsidR="007411D9" w:rsidRDefault="00802C5C" w:rsidP="00802C5C">
            <w:pPr>
              <w:pStyle w:val="Titre2"/>
              <w:ind w:left="0" w:firstLine="0"/>
            </w:pPr>
            <w:r w:rsidRPr="00802C5C">
              <w:rPr>
                <w:rFonts w:ascii="Arial" w:hAnsi="Arial" w:cs="Arial"/>
                <w:b w:val="0"/>
                <w:bCs w:val="0"/>
                <w:i/>
                <w:iCs/>
                <w:sz w:val="18"/>
                <w:szCs w:val="18"/>
              </w:rPr>
              <w:t>En cas de candidature groupée, chaque membre du groupement renseigne le formulaire, et produit les renseignements ou documents demandés par l’acheteur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rsidR="007411D9" w:rsidRDefault="007411D9">
      <w:pPr>
        <w:pStyle w:val="En-tte"/>
        <w:tabs>
          <w:tab w:val="clear" w:pos="4536"/>
          <w:tab w:val="clear" w:pos="9072"/>
        </w:tabs>
        <w:rPr>
          <w:rFonts w:ascii="Arial" w:hAnsi="Arial" w:cs="Arial"/>
        </w:rPr>
      </w:pPr>
    </w:p>
    <w:p w:rsidR="00D62903" w:rsidRPr="002D5247" w:rsidRDefault="00D62903" w:rsidP="009C0432">
      <w:pPr>
        <w:tabs>
          <w:tab w:val="left" w:pos="5103"/>
        </w:tabs>
        <w:spacing w:before="120"/>
        <w:jc w:val="center"/>
        <w:rPr>
          <w:rFonts w:ascii="Arial" w:hAnsi="Arial" w:cs="Arial"/>
          <w:b/>
          <w:bCs/>
        </w:rPr>
      </w:pPr>
      <w:r>
        <w:rPr>
          <w:rFonts w:ascii="Arial" w:hAnsi="Arial" w:cs="Arial"/>
          <w:b/>
          <w:bCs/>
        </w:rPr>
        <w:t xml:space="preserve">Centre </w:t>
      </w:r>
      <w:r w:rsidR="002D0BF0">
        <w:rPr>
          <w:rFonts w:ascii="Arial" w:hAnsi="Arial" w:cs="Arial"/>
          <w:b/>
          <w:bCs/>
        </w:rPr>
        <w:t>h</w:t>
      </w:r>
      <w:r>
        <w:rPr>
          <w:rFonts w:ascii="Arial" w:hAnsi="Arial" w:cs="Arial"/>
          <w:b/>
          <w:bCs/>
        </w:rPr>
        <w:t xml:space="preserve">ospitalier </w:t>
      </w:r>
      <w:r w:rsidR="002D0BF0">
        <w:rPr>
          <w:rFonts w:ascii="Arial" w:hAnsi="Arial" w:cs="Arial"/>
          <w:b/>
          <w:bCs/>
        </w:rPr>
        <w:t>u</w:t>
      </w:r>
      <w:r>
        <w:rPr>
          <w:rFonts w:ascii="Arial" w:hAnsi="Arial" w:cs="Arial"/>
          <w:b/>
          <w:bCs/>
        </w:rPr>
        <w:t xml:space="preserve">niversitaire </w:t>
      </w:r>
      <w:r w:rsidRPr="00C31C29">
        <w:rPr>
          <w:rFonts w:ascii="Arial" w:hAnsi="Arial" w:cs="Arial"/>
          <w:b/>
          <w:bCs/>
          <w:smallCaps/>
        </w:rPr>
        <w:t>Caen Normandie</w:t>
      </w:r>
    </w:p>
    <w:p w:rsidR="00D62903" w:rsidRPr="002D5247" w:rsidRDefault="00D62903" w:rsidP="009C0432">
      <w:pPr>
        <w:tabs>
          <w:tab w:val="left" w:pos="5103"/>
        </w:tabs>
        <w:jc w:val="center"/>
        <w:rPr>
          <w:rFonts w:ascii="Arial" w:hAnsi="Arial" w:cs="Univers"/>
          <w:iCs/>
        </w:rPr>
      </w:pPr>
      <w:r>
        <w:rPr>
          <w:rFonts w:ascii="Arial" w:hAnsi="Arial" w:cs="Univers"/>
          <w:iCs/>
        </w:rPr>
        <w:t>Direction des affaires juridiques</w:t>
      </w:r>
    </w:p>
    <w:p w:rsidR="00D62903" w:rsidRPr="002D5247" w:rsidRDefault="00D62903" w:rsidP="009C0432">
      <w:pPr>
        <w:tabs>
          <w:tab w:val="left" w:pos="5103"/>
        </w:tabs>
        <w:jc w:val="center"/>
        <w:rPr>
          <w:rFonts w:ascii="Arial" w:hAnsi="Arial" w:cs="Univers"/>
          <w:iCs/>
        </w:rPr>
      </w:pPr>
      <w:r w:rsidRPr="002D5247">
        <w:rPr>
          <w:rFonts w:ascii="Arial" w:hAnsi="Arial" w:cs="Univers"/>
          <w:iCs/>
        </w:rPr>
        <w:t>Cellule marchés publics – P</w:t>
      </w:r>
      <w:r w:rsidR="002D0BF0">
        <w:rPr>
          <w:rFonts w:ascii="Arial" w:hAnsi="Arial" w:cs="Univers"/>
          <w:iCs/>
        </w:rPr>
        <w:t>ô</w:t>
      </w:r>
      <w:r w:rsidRPr="002D5247">
        <w:rPr>
          <w:rFonts w:ascii="Arial" w:hAnsi="Arial" w:cs="Univers"/>
          <w:iCs/>
        </w:rPr>
        <w:t>le Travaux</w:t>
      </w:r>
    </w:p>
    <w:p w:rsidR="00D62903" w:rsidRPr="002D5247" w:rsidRDefault="00D62903" w:rsidP="009C0432">
      <w:pPr>
        <w:tabs>
          <w:tab w:val="left" w:pos="5103"/>
        </w:tabs>
        <w:jc w:val="center"/>
        <w:rPr>
          <w:rFonts w:ascii="Arial" w:hAnsi="Arial" w:cs="Univers"/>
          <w:iCs/>
        </w:rPr>
      </w:pPr>
      <w:r w:rsidRPr="002D5247">
        <w:rPr>
          <w:rFonts w:ascii="Arial" w:hAnsi="Arial" w:cs="Univers"/>
          <w:iCs/>
        </w:rPr>
        <w:t xml:space="preserve">Avenue </w:t>
      </w:r>
      <w:r w:rsidR="00DE64BC">
        <w:rPr>
          <w:rFonts w:ascii="Arial" w:hAnsi="Arial" w:cs="Univers"/>
          <w:iCs/>
        </w:rPr>
        <w:t>de la Côte de Nacre</w:t>
      </w:r>
      <w:r w:rsidR="002D0BF0">
        <w:rPr>
          <w:rFonts w:ascii="Arial" w:hAnsi="Arial" w:cs="Univers"/>
          <w:iCs/>
        </w:rPr>
        <w:t xml:space="preserve"> – CS 30001</w:t>
      </w:r>
    </w:p>
    <w:p w:rsidR="00D62903" w:rsidRPr="004946A2" w:rsidRDefault="00D62903" w:rsidP="009C0432">
      <w:pPr>
        <w:tabs>
          <w:tab w:val="center" w:pos="4536"/>
          <w:tab w:val="left" w:pos="5103"/>
          <w:tab w:val="right" w:pos="9072"/>
        </w:tabs>
        <w:jc w:val="center"/>
        <w:rPr>
          <w:rFonts w:ascii="Arial" w:hAnsi="Arial" w:cs="Arial"/>
        </w:rPr>
      </w:pPr>
      <w:r w:rsidRPr="0086294A">
        <w:rPr>
          <w:rFonts w:ascii="Arial" w:hAnsi="Arial" w:cs="Arial"/>
        </w:rPr>
        <w:t>14033 CAEN CEDEX 9</w:t>
      </w:r>
    </w:p>
    <w:p w:rsidR="00D62903" w:rsidRPr="001F757A" w:rsidRDefault="00D62903" w:rsidP="009C0432">
      <w:pPr>
        <w:tabs>
          <w:tab w:val="left" w:pos="5103"/>
        </w:tabs>
        <w:jc w:val="center"/>
        <w:rPr>
          <w:rFonts w:ascii="Arial" w:hAnsi="Arial" w:cs="Arial"/>
        </w:rPr>
      </w:pPr>
      <w:r w:rsidRPr="004946A2">
        <w:rPr>
          <w:rFonts w:ascii="Arial" w:hAnsi="Arial" w:cs="Arial"/>
        </w:rPr>
        <w:t xml:space="preserve">Courriel : </w:t>
      </w:r>
      <w:hyperlink r:id="rId10" w:history="1">
        <w:r w:rsidR="002D0BF0" w:rsidRPr="002C283E">
          <w:rPr>
            <w:rStyle w:val="Lienhypertexte"/>
            <w:rFonts w:ascii="Arial" w:hAnsi="Arial" w:cs="Arial"/>
          </w:rPr>
          <w:t>hincourt-s@chu-caen.fr</w:t>
        </w:r>
      </w:hyperlink>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9C0432">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rsidR="007411D9" w:rsidRDefault="007411D9">
      <w:pPr>
        <w:rPr>
          <w:rFonts w:ascii="Arial" w:hAnsi="Arial" w:cs="Arial"/>
          <w:b/>
          <w:bCs/>
        </w:rPr>
      </w:pPr>
    </w:p>
    <w:p w:rsidR="00204399" w:rsidRPr="00204399" w:rsidRDefault="00D62903" w:rsidP="00204399">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r>
        <w:rPr>
          <w:rFonts w:ascii="Arial" w:hAnsi="Arial" w:cs="Arial"/>
          <w:b/>
          <w:iCs/>
          <w:sz w:val="24"/>
          <w:szCs w:val="24"/>
          <w:lang w:eastAsia="fr-FR"/>
        </w:rPr>
        <w:t xml:space="preserve">Procédure adaptée </w:t>
      </w:r>
      <w:r w:rsidRPr="00085412">
        <w:rPr>
          <w:rFonts w:ascii="Arial" w:hAnsi="Arial" w:cs="Arial"/>
          <w:b/>
          <w:iCs/>
          <w:sz w:val="24"/>
          <w:szCs w:val="24"/>
          <w:lang w:eastAsia="fr-FR"/>
        </w:rPr>
        <w:t>n°</w:t>
      </w:r>
      <w:r w:rsidR="00204399" w:rsidRPr="00204399">
        <w:rPr>
          <w:rFonts w:ascii="Arial" w:hAnsi="Arial" w:cs="Arial"/>
          <w:b/>
          <w:iCs/>
          <w:sz w:val="24"/>
          <w:szCs w:val="24"/>
          <w:lang w:eastAsia="fr-FR"/>
        </w:rPr>
        <w:t xml:space="preserve">2025120 : </w:t>
      </w:r>
    </w:p>
    <w:p w:rsidR="00204399" w:rsidRDefault="00204399" w:rsidP="00204399">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bookmarkStart w:id="0" w:name="_Hlk200441506"/>
      <w:r w:rsidRPr="00204399">
        <w:rPr>
          <w:rFonts w:ascii="Arial" w:hAnsi="Arial" w:cs="Arial"/>
          <w:b/>
          <w:iCs/>
          <w:sz w:val="24"/>
          <w:szCs w:val="24"/>
          <w:lang w:eastAsia="fr-FR"/>
        </w:rPr>
        <w:t xml:space="preserve">Travaux de calfeutrement de pénétration et des joints linéaires </w:t>
      </w:r>
    </w:p>
    <w:p w:rsidR="00204399" w:rsidRPr="00204399" w:rsidRDefault="00204399" w:rsidP="00204399">
      <w:pPr>
        <w:suppressAutoHyphens w:val="0"/>
        <w:overflowPunct w:val="0"/>
        <w:autoSpaceDE w:val="0"/>
        <w:autoSpaceDN w:val="0"/>
        <w:adjustRightInd w:val="0"/>
        <w:spacing w:line="360" w:lineRule="auto"/>
        <w:jc w:val="center"/>
        <w:textAlignment w:val="baseline"/>
        <w:rPr>
          <w:rFonts w:ascii="Arial" w:hAnsi="Arial" w:cs="Arial"/>
          <w:b/>
          <w:iCs/>
          <w:sz w:val="24"/>
          <w:szCs w:val="24"/>
          <w:lang w:eastAsia="fr-FR"/>
        </w:rPr>
      </w:pPr>
      <w:proofErr w:type="gramStart"/>
      <w:r w:rsidRPr="00204399">
        <w:rPr>
          <w:rFonts w:ascii="Arial" w:hAnsi="Arial" w:cs="Arial"/>
          <w:b/>
          <w:iCs/>
          <w:sz w:val="24"/>
          <w:szCs w:val="24"/>
          <w:lang w:eastAsia="fr-FR"/>
        </w:rPr>
        <w:t>pour</w:t>
      </w:r>
      <w:proofErr w:type="gramEnd"/>
      <w:r w:rsidRPr="00204399">
        <w:rPr>
          <w:rFonts w:ascii="Arial" w:hAnsi="Arial" w:cs="Arial"/>
          <w:b/>
          <w:iCs/>
          <w:sz w:val="24"/>
          <w:szCs w:val="24"/>
          <w:lang w:eastAsia="fr-FR"/>
        </w:rPr>
        <w:t xml:space="preserve"> le CHU Caen Normandie</w:t>
      </w:r>
      <w:bookmarkStart w:id="1" w:name="_GoBack"/>
      <w:bookmarkEnd w:id="1"/>
    </w:p>
    <w:bookmarkEnd w:id="0"/>
    <w:p w:rsidR="00872377" w:rsidRDefault="00872377" w:rsidP="00204399">
      <w:pPr>
        <w:suppressAutoHyphens w:val="0"/>
        <w:overflowPunct w:val="0"/>
        <w:autoSpaceDE w:val="0"/>
        <w:autoSpaceDN w:val="0"/>
        <w:adjustRightInd w:val="0"/>
        <w:spacing w:line="360" w:lineRule="auto"/>
        <w:jc w:val="center"/>
        <w:textAlignment w:val="baselin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La candidature est présentée :</w:t>
      </w:r>
    </w:p>
    <w:p w:rsidR="007411D9" w:rsidRDefault="007411D9">
      <w:pPr>
        <w:pStyle w:val="Titre1"/>
        <w:ind w:left="0" w:hanging="432"/>
        <w:rPr>
          <w:rFonts w:ascii="Arial" w:hAnsi="Arial" w:cs="Arial"/>
          <w:b w:val="0"/>
          <w:bCs w:val="0"/>
        </w:rPr>
      </w:pPr>
    </w:p>
    <w:p w:rsidR="007411D9" w:rsidRDefault="005344D9">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7411D9">
        <w:rPr>
          <w:rFonts w:ascii="Arial" w:hAnsi="Arial" w:cs="Arial"/>
          <w:b w:val="0"/>
          <w:bCs w:val="0"/>
        </w:rPr>
        <w:t xml:space="preserve">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411D9" w:rsidRDefault="007411D9">
      <w:pPr>
        <w:pStyle w:val="En-tte"/>
        <w:tabs>
          <w:tab w:val="clear" w:pos="4536"/>
          <w:tab w:val="clear" w:pos="9072"/>
        </w:tabs>
        <w:rPr>
          <w:rFonts w:ascii="Arial" w:hAnsi="Arial" w:cs="Arial"/>
        </w:rPr>
      </w:pPr>
    </w:p>
    <w:p w:rsidR="007411D9" w:rsidRDefault="005344D9">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fldChar w:fldCharType="end"/>
      </w:r>
      <w:r w:rsidR="007411D9">
        <w:t xml:space="preserve">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rsidR="007411D9" w:rsidRDefault="007411D9">
      <w:pPr>
        <w:rPr>
          <w:rFonts w:ascii="Arial" w:hAnsi="Arial" w:cs="Arial"/>
        </w:rPr>
      </w:pPr>
    </w:p>
    <w:p w:rsidR="007411D9" w:rsidRDefault="00BB2EF6">
      <w:pPr>
        <w:pStyle w:val="En-tte"/>
        <w:tabs>
          <w:tab w:val="clear" w:pos="4536"/>
          <w:tab w:val="clear" w:pos="9072"/>
        </w:tabs>
        <w:ind w:left="567"/>
        <w:rPr>
          <w:rFonts w:ascii="Arial" w:hAnsi="Arial" w:cs="Arial"/>
        </w:rPr>
      </w:pP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rsidR="007411D9">
        <w:rPr>
          <w:rFonts w:ascii="Arial" w:hAnsi="Arial" w:cs="Arial"/>
        </w:rPr>
        <w:t xml:space="preserve"> </w:t>
      </w:r>
      <w:proofErr w:type="gramStart"/>
      <w:r w:rsidR="007411D9">
        <w:rPr>
          <w:rFonts w:ascii="Arial" w:hAnsi="Arial" w:cs="Arial"/>
        </w:rPr>
        <w:t>pour</w:t>
      </w:r>
      <w:proofErr w:type="gramEnd"/>
      <w:r w:rsidR="007411D9">
        <w:rPr>
          <w:rFonts w:ascii="Arial" w:hAnsi="Arial" w:cs="Arial"/>
        </w:rPr>
        <w:t xml:space="preserve"> tous les lots de la procédure de passation du marché ou de l’accord-cadre.</w:t>
      </w:r>
    </w:p>
    <w:p w:rsidR="005D58CE" w:rsidRDefault="005D58CE">
      <w:pPr>
        <w:pStyle w:val="En-tte"/>
        <w:tabs>
          <w:tab w:val="clear" w:pos="4536"/>
          <w:tab w:val="clear" w:pos="9072"/>
        </w:tabs>
        <w:ind w:left="567"/>
        <w:rPr>
          <w:rFonts w:ascii="Arial" w:hAnsi="Arial" w:cs="Arial"/>
        </w:rPr>
      </w:pPr>
    </w:p>
    <w:p w:rsidR="007C5566" w:rsidRDefault="007C5566">
      <w:pPr>
        <w:pStyle w:val="En-tte"/>
        <w:tabs>
          <w:tab w:val="clear" w:pos="4536"/>
          <w:tab w:val="clear" w:pos="9072"/>
        </w:tabs>
        <w:ind w:left="567"/>
        <w:rPr>
          <w:rFonts w:ascii="Arial" w:hAnsi="Arial" w:cs="Arial"/>
        </w:rPr>
      </w:pPr>
    </w:p>
    <w:p w:rsidR="00B77DC9" w:rsidRDefault="00B77DC9">
      <w:pPr>
        <w:pStyle w:val="En-tte"/>
        <w:tabs>
          <w:tab w:val="clear" w:pos="4536"/>
          <w:tab w:val="clear" w:pos="9072"/>
        </w:tabs>
        <w:ind w:left="567"/>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B77DC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lastRenderedPageBreak/>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1"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802C5C" w:rsidRDefault="00802C5C" w:rsidP="00802C5C">
      <w:pPr>
        <w:pStyle w:val="En-tte"/>
        <w:tabs>
          <w:tab w:val="clear" w:pos="4536"/>
          <w:tab w:val="clear" w:pos="9072"/>
        </w:tabs>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802C5C"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rPr>
      </w:pP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2" w:history="1">
        <w:r w:rsidRPr="00775F55">
          <w:rPr>
            <w:rStyle w:val="Lienhypertexte"/>
            <w:rFonts w:ascii="Arial" w:hAnsi="Arial" w:cs="Arial"/>
          </w:rPr>
          <w:t>ICD</w:t>
        </w:r>
      </w:hyperlink>
      <w:r w:rsidRPr="00775F55">
        <w:rPr>
          <w:rFonts w:ascii="Arial" w:hAnsi="Arial" w:cs="Arial"/>
        </w:rPr>
        <w:t> :</w:t>
      </w: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rsidR="007411D9">
        <w:t xml:space="preserve"> </w:t>
      </w:r>
      <w:r w:rsidR="007411D9">
        <w:rPr>
          <w:rFonts w:ascii="Arial" w:hAnsi="Arial" w:cs="Arial"/>
        </w:rPr>
        <w:t>N</w:t>
      </w:r>
      <w:r w:rsidR="00802C5C">
        <w:rPr>
          <w:rFonts w:ascii="Arial" w:hAnsi="Arial" w:cs="Arial"/>
        </w:rPr>
        <w:t>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rsidR="007411D9">
        <w:rPr>
          <w:rFonts w:ascii="Arial" w:hAnsi="Arial" w:cs="Arial"/>
          <w:iCs/>
        </w:rPr>
        <w:t xml:space="preserve"> O</w:t>
      </w:r>
      <w:r w:rsidR="00802C5C">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pPr>
        <w:spacing w:before="120"/>
        <w:jc w:val="both"/>
        <w:rPr>
          <w:rFonts w:ascii="Arial" w:hAnsi="Arial" w:cs="Arial"/>
        </w:rPr>
      </w:pPr>
      <w:r>
        <w:rPr>
          <w:rFonts w:ascii="Arial" w:hAnsi="Arial" w:cs="Arial"/>
          <w:i/>
          <w:iCs/>
          <w:sz w:val="18"/>
          <w:szCs w:val="18"/>
        </w:rPr>
        <w:t>(</w:t>
      </w:r>
      <w:r w:rsidR="00802C5C">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r>
        <w:rPr>
          <w:rFonts w:ascii="Arial" w:hAnsi="Arial" w:cs="Arial"/>
          <w:i/>
          <w:iCs/>
          <w:sz w:val="18"/>
          <w:szCs w:val="18"/>
        </w:rPr>
        <w:t>.)</w:t>
      </w:r>
    </w:p>
    <w:p w:rsidR="007411D9" w:rsidRDefault="007411D9">
      <w:pPr>
        <w:jc w:val="both"/>
        <w:rPr>
          <w:rFonts w:ascii="Arial" w:hAnsi="Arial" w:cs="Arial"/>
        </w:rPr>
      </w:pPr>
    </w:p>
    <w:tbl>
      <w:tblPr>
        <w:tblW w:w="10358" w:type="dxa"/>
        <w:tblInd w:w="-15" w:type="dxa"/>
        <w:tblLayout w:type="fixed"/>
        <w:tblLook w:val="0000" w:firstRow="0" w:lastRow="0" w:firstColumn="0" w:lastColumn="0" w:noHBand="0" w:noVBand="0"/>
      </w:tblPr>
      <w:tblGrid>
        <w:gridCol w:w="851"/>
        <w:gridCol w:w="4394"/>
        <w:gridCol w:w="5113"/>
      </w:tblGrid>
      <w:tr w:rsidR="00C1386A" w:rsidTr="000650A9">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511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0650A9">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11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0650A9">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11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802C5C" w:rsidRDefault="00802C5C" w:rsidP="00802C5C">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802C5C" w:rsidRDefault="00802C5C" w:rsidP="00802C5C">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rsidR="007411D9" w:rsidRDefault="00802C5C" w:rsidP="00802C5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Pr>
          <w:rFonts w:ascii="Arial" w:hAnsi="Arial" w:cs="Arial"/>
          <w:sz w:val="18"/>
          <w:szCs w:val="18"/>
        </w:rPr>
        <w:t>.</w:t>
      </w:r>
    </w:p>
    <w:p w:rsidR="00802C5C" w:rsidRDefault="00802C5C" w:rsidP="00802C5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802C5C" w:rsidRPr="00AE730C" w:rsidRDefault="00802C5C" w:rsidP="00802C5C">
      <w:pPr>
        <w:rPr>
          <w:rFonts w:ascii="Arial" w:hAnsi="Arial" w:cs="Arial"/>
        </w:rPr>
      </w:pPr>
      <w:r>
        <w:rPr>
          <w:rFonts w:ascii="Arial" w:hAnsi="Arial" w:cs="Arial"/>
          <w:b/>
          <w:sz w:val="22"/>
          <w:szCs w:val="22"/>
        </w:rPr>
        <w:t>F1 – Exclusions de la procédure</w:t>
      </w:r>
    </w:p>
    <w:p w:rsidR="00802C5C" w:rsidRPr="00536431" w:rsidRDefault="00802C5C" w:rsidP="00802C5C">
      <w:pPr>
        <w:tabs>
          <w:tab w:val="left" w:pos="576"/>
        </w:tabs>
        <w:spacing w:before="80"/>
        <w:jc w:val="both"/>
        <w:rPr>
          <w:rFonts w:ascii="Arial" w:hAnsi="Arial" w:cs="Arial"/>
          <w:b/>
        </w:rPr>
      </w:pPr>
      <w:r>
        <w:rPr>
          <w:rFonts w:ascii="Arial" w:hAnsi="Arial" w:cs="Arial"/>
        </w:rPr>
        <w:t>Le candidat individuel, ou chaque membre du groupement, déclare sur l’honneur :</w:t>
      </w:r>
    </w:p>
    <w:p w:rsidR="00802C5C" w:rsidRDefault="00802C5C" w:rsidP="00802C5C">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4" w:history="1">
        <w:r w:rsidRPr="00C660B6">
          <w:rPr>
            <w:rStyle w:val="Lienhypertexte"/>
            <w:rFonts w:ascii="Arial" w:hAnsi="Arial" w:cs="Arial"/>
          </w:rPr>
          <w:t>articles L. 2141-1 à L. 2141-5</w:t>
        </w:r>
      </w:hyperlink>
      <w:r>
        <w:rPr>
          <w:rFonts w:ascii="Arial" w:hAnsi="Arial" w:cs="Arial"/>
        </w:rPr>
        <w:t xml:space="preserve"> ou aux </w:t>
      </w:r>
      <w:hyperlink r:id="rId15"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802C5C" w:rsidRDefault="00802C5C" w:rsidP="00802C5C">
      <w:pPr>
        <w:tabs>
          <w:tab w:val="left" w:pos="576"/>
        </w:tabs>
        <w:spacing w:before="80"/>
        <w:ind w:left="567"/>
        <w:jc w:val="both"/>
        <w:rPr>
          <w:rFonts w:ascii="Arial" w:hAnsi="Arial" w:cs="Arial"/>
        </w:rPr>
      </w:pPr>
    </w:p>
    <w:p w:rsidR="00802C5C" w:rsidRPr="005E12D0" w:rsidRDefault="00802C5C" w:rsidP="00802C5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d’exclusion, cocher la case suivante : </w:t>
      </w:r>
      <w:r w:rsidR="0034016F" w:rsidRPr="00934CCA">
        <w:rPr>
          <w:rFonts w:ascii="Arial" w:hAnsi="Arial" w:cs="Arial"/>
        </w:rPr>
        <w:fldChar w:fldCharType="begin">
          <w:ffData>
            <w:name w:val=""/>
            <w:enabled/>
            <w:calcOnExit w:val="0"/>
            <w:checkBox>
              <w:sizeAuto/>
              <w:default w:val="1"/>
            </w:checkBox>
          </w:ffData>
        </w:fldChar>
      </w:r>
      <w:r w:rsidR="0034016F" w:rsidRPr="00934CCA">
        <w:rPr>
          <w:rFonts w:ascii="Arial" w:hAnsi="Arial" w:cs="Arial"/>
        </w:rPr>
        <w:instrText xml:space="preserve"> FORMCHECKBOX </w:instrText>
      </w:r>
      <w:r w:rsidR="005344D9">
        <w:rPr>
          <w:rFonts w:ascii="Arial" w:hAnsi="Arial" w:cs="Arial"/>
        </w:rPr>
      </w:r>
      <w:r w:rsidR="005344D9">
        <w:rPr>
          <w:rFonts w:ascii="Arial" w:hAnsi="Arial" w:cs="Arial"/>
        </w:rPr>
        <w:fldChar w:fldCharType="separate"/>
      </w:r>
      <w:r w:rsidR="0034016F" w:rsidRPr="00934CCA">
        <w:rPr>
          <w:rFonts w:ascii="Arial" w:hAnsi="Arial" w:cs="Arial"/>
        </w:rPr>
        <w:fldChar w:fldCharType="end"/>
      </w:r>
      <w:r w:rsidR="0034016F" w:rsidRPr="00934CCA">
        <w:rPr>
          <w:rFonts w:ascii="Arial" w:hAnsi="Arial" w:cs="Arial"/>
        </w:rPr>
        <w:t xml:space="preserve">  </w:t>
      </w:r>
    </w:p>
    <w:p w:rsidR="00802C5C" w:rsidRDefault="00802C5C" w:rsidP="00802C5C">
      <w:pPr>
        <w:jc w:val="both"/>
        <w:rPr>
          <w:rFonts w:ascii="Arial" w:hAnsi="Arial" w:cs="Arial"/>
        </w:rPr>
      </w:pPr>
    </w:p>
    <w:p w:rsidR="00802C5C" w:rsidRDefault="00802C5C" w:rsidP="00802C5C">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6"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7"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8"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802C5C" w:rsidRDefault="00802C5C" w:rsidP="00802C5C">
      <w:pPr>
        <w:jc w:val="both"/>
        <w:rPr>
          <w:rFonts w:ascii="Arial" w:hAnsi="Arial" w:cs="Arial"/>
          <w:sz w:val="18"/>
          <w:szCs w:val="18"/>
        </w:rPr>
      </w:pPr>
    </w:p>
    <w:p w:rsidR="00802C5C" w:rsidRDefault="00802C5C" w:rsidP="00802C5C">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802C5C" w:rsidRDefault="00802C5C" w:rsidP="00802C5C">
      <w:pPr>
        <w:jc w:val="both"/>
        <w:rPr>
          <w:rFonts w:ascii="Arial" w:hAnsi="Arial" w:cs="Arial"/>
        </w:rPr>
      </w:pPr>
    </w:p>
    <w:p w:rsidR="00802C5C" w:rsidRDefault="00802C5C" w:rsidP="00802C5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19" w:history="1">
        <w:r w:rsidRPr="00C660B6">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r w:rsidRPr="003B4647">
        <w:rPr>
          <w:rFonts w:ascii="Arial" w:hAnsi="Arial" w:cs="Arial"/>
          <w:bCs/>
          <w:sz w:val="18"/>
          <w:szCs w:val="22"/>
        </w:rPr>
        <w:t>)</w:t>
      </w:r>
    </w:p>
    <w:p w:rsidR="00802C5C" w:rsidRDefault="00802C5C" w:rsidP="00802C5C">
      <w:pPr>
        <w:pStyle w:val="En-tte"/>
        <w:tabs>
          <w:tab w:val="clear" w:pos="4536"/>
          <w:tab w:val="clear" w:pos="9072"/>
          <w:tab w:val="left" w:pos="864"/>
        </w:tabs>
        <w:rPr>
          <w:rFonts w:ascii="Arial" w:hAnsi="Arial" w:cs="Arial"/>
        </w:rPr>
      </w:pPr>
    </w:p>
    <w:p w:rsidR="00802C5C" w:rsidRPr="00411396" w:rsidRDefault="00802C5C" w:rsidP="00802C5C">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802C5C" w:rsidRPr="00F15FE2" w:rsidRDefault="00802C5C" w:rsidP="00802C5C">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802C5C" w:rsidRPr="00411396" w:rsidRDefault="00802C5C" w:rsidP="00802C5C">
      <w:pPr>
        <w:pStyle w:val="En-tte"/>
        <w:tabs>
          <w:tab w:val="left" w:pos="864"/>
        </w:tabs>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Adresse internet :</w:t>
      </w:r>
    </w:p>
    <w:p w:rsidR="00802C5C" w:rsidRPr="00411396" w:rsidRDefault="00802C5C" w:rsidP="00802C5C">
      <w:pPr>
        <w:pStyle w:val="En-tte"/>
        <w:tabs>
          <w:tab w:val="left" w:pos="864"/>
        </w:tabs>
        <w:ind w:left="426"/>
        <w:rPr>
          <w:rFonts w:ascii="Arial" w:hAnsi="Arial" w:cs="Arial"/>
        </w:rPr>
      </w:pPr>
    </w:p>
    <w:p w:rsidR="00802C5C"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r w:rsidRPr="00411396">
        <w:rPr>
          <w:rFonts w:ascii="Arial" w:hAnsi="Arial" w:cs="Arial"/>
        </w:rPr>
        <w:t>- Renseignements nécessaires pour y accéder :</w:t>
      </w:r>
    </w:p>
    <w:p w:rsidR="00802C5C" w:rsidRPr="00411396" w:rsidRDefault="00802C5C" w:rsidP="00802C5C">
      <w:pPr>
        <w:pStyle w:val="En-tte"/>
        <w:tabs>
          <w:tab w:val="left" w:pos="864"/>
        </w:tabs>
        <w:ind w:left="426"/>
        <w:rPr>
          <w:rFonts w:ascii="Arial" w:hAnsi="Arial" w:cs="Arial"/>
        </w:rPr>
      </w:pPr>
    </w:p>
    <w:p w:rsidR="00802C5C" w:rsidRPr="00411396" w:rsidRDefault="00802C5C" w:rsidP="00802C5C">
      <w:pPr>
        <w:pStyle w:val="En-tte"/>
        <w:tabs>
          <w:tab w:val="left" w:pos="864"/>
        </w:tabs>
        <w:ind w:left="426"/>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p>
    <w:p w:rsidR="00802C5C" w:rsidRDefault="00802C5C" w:rsidP="00802C5C">
      <w:pPr>
        <w:jc w:val="both"/>
        <w:rPr>
          <w:rFonts w:ascii="Arial" w:hAnsi="Arial" w:cs="Arial"/>
        </w:rPr>
      </w:pPr>
      <w:r>
        <w:rPr>
          <w:rFonts w:ascii="Arial" w:hAnsi="Arial" w:cs="Arial"/>
          <w:b/>
          <w:sz w:val="22"/>
          <w:szCs w:val="22"/>
        </w:rPr>
        <w:t>F3 - Capacités</w:t>
      </w:r>
    </w:p>
    <w:p w:rsidR="00802C5C" w:rsidRDefault="00802C5C" w:rsidP="00802C5C">
      <w:pPr>
        <w:jc w:val="both"/>
        <w:rPr>
          <w:rFonts w:ascii="Arial" w:hAnsi="Arial" w:cs="Arial"/>
        </w:rPr>
      </w:pPr>
    </w:p>
    <w:p w:rsidR="00802C5C" w:rsidRDefault="00802C5C" w:rsidP="00802C5C">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802C5C" w:rsidRDefault="00802C5C" w:rsidP="00802C5C">
      <w:pPr>
        <w:rPr>
          <w:rFonts w:ascii="Arial" w:hAnsi="Arial" w:cs="Arial"/>
        </w:rPr>
      </w:pPr>
      <w:r>
        <w:rPr>
          <w:rFonts w:ascii="Arial" w:hAnsi="Arial" w:cs="Arial"/>
          <w:i/>
          <w:sz w:val="18"/>
          <w:szCs w:val="18"/>
        </w:rPr>
        <w:t>(Cocher la case correspondante.)</w:t>
      </w:r>
    </w:p>
    <w:p w:rsidR="00802C5C" w:rsidRDefault="00802C5C" w:rsidP="00802C5C">
      <w:pPr>
        <w:rPr>
          <w:rFonts w:ascii="Arial" w:hAnsi="Arial" w:cs="Arial"/>
        </w:rPr>
      </w:pPr>
    </w:p>
    <w:p w:rsidR="00802C5C" w:rsidRDefault="00802C5C" w:rsidP="00802C5C">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5344D9">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rsidR="00802C5C" w:rsidRDefault="00802C5C" w:rsidP="00802C5C">
      <w:pPr>
        <w:ind w:left="4536" w:hanging="3990"/>
        <w:jc w:val="both"/>
        <w:rPr>
          <w:rFonts w:ascii="Arial" w:hAnsi="Arial" w:cs="Arial"/>
        </w:rPr>
      </w:pPr>
    </w:p>
    <w:p w:rsidR="00802C5C" w:rsidRDefault="00802C5C" w:rsidP="00802C5C">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rsidR="00802C5C" w:rsidRDefault="00802C5C" w:rsidP="00802C5C">
      <w:pPr>
        <w:ind w:left="4536" w:hanging="3990"/>
        <w:jc w:val="both"/>
        <w:rPr>
          <w:rFonts w:ascii="Arial" w:hAnsi="Arial" w:cs="Arial"/>
        </w:rPr>
      </w:pPr>
    </w:p>
    <w:p w:rsidR="00F1191F" w:rsidRDefault="00F1191F">
      <w:pPr>
        <w:ind w:left="4536" w:hanging="3990"/>
        <w:jc w:val="both"/>
        <w:rPr>
          <w:rFonts w:ascii="Arial" w:hAnsi="Arial" w:cs="Arial"/>
        </w:rPr>
      </w:pPr>
    </w:p>
    <w:p w:rsidR="000650A9" w:rsidRDefault="000650A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802C5C" w:rsidRDefault="00802C5C" w:rsidP="00802C5C">
      <w:pPr>
        <w:rPr>
          <w:rFonts w:ascii="Arial" w:hAnsi="Arial" w:cs="Arial"/>
          <w:i/>
          <w:sz w:val="18"/>
          <w:szCs w:val="18"/>
        </w:rPr>
      </w:pPr>
      <w:r>
        <w:rPr>
          <w:rFonts w:ascii="Arial" w:hAnsi="Arial" w:cs="Arial"/>
        </w:rPr>
        <w:t>Les membres du groupement désignent le mandataire suivant :</w:t>
      </w:r>
    </w:p>
    <w:p w:rsidR="00802C5C" w:rsidRDefault="00802C5C" w:rsidP="00802C5C">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rsidR="00802C5C" w:rsidRDefault="00802C5C" w:rsidP="00802C5C">
      <w:pPr>
        <w:rPr>
          <w:rFonts w:ascii="Arial" w:hAnsi="Arial" w:cs="Arial"/>
        </w:rPr>
      </w:pP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802C5C" w:rsidRPr="00775F55" w:rsidRDefault="00802C5C" w:rsidP="00802C5C">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802C5C" w:rsidRPr="00775F55" w:rsidRDefault="00802C5C" w:rsidP="00802C5C">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802C5C" w:rsidRPr="00775F55" w:rsidRDefault="00802C5C" w:rsidP="00802C5C">
      <w:pPr>
        <w:pStyle w:val="En-tte"/>
        <w:ind w:left="360"/>
        <w:rPr>
          <w:rFonts w:ascii="Arial" w:hAnsi="Arial" w:cs="Arial"/>
        </w:rPr>
      </w:pPr>
    </w:p>
    <w:p w:rsidR="00802C5C" w:rsidRDefault="00802C5C" w:rsidP="00802C5C">
      <w:pPr>
        <w:pStyle w:val="En-tte"/>
        <w:ind w:left="360"/>
        <w:rPr>
          <w:rFonts w:ascii="Arial" w:hAnsi="Arial" w:cs="Arial"/>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Default="00802C5C" w:rsidP="00802C5C">
      <w:pPr>
        <w:rPr>
          <w:rFonts w:ascii="Arial" w:hAnsi="Arial" w:cs="Arial"/>
        </w:rPr>
      </w:pPr>
    </w:p>
    <w:p w:rsidR="00802C5C" w:rsidRDefault="00802C5C" w:rsidP="00802C5C">
      <w:pPr>
        <w:rPr>
          <w:rFonts w:ascii="Arial" w:hAnsi="Arial" w:cs="Arial"/>
        </w:rPr>
      </w:pPr>
    </w:p>
    <w:p w:rsidR="00802C5C" w:rsidRDefault="00802C5C" w:rsidP="00802C5C">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802C5C" w:rsidRDefault="00802C5C" w:rsidP="00802C5C">
      <w:pPr>
        <w:rPr>
          <w:rFonts w:ascii="Arial" w:hAnsi="Arial" w:cs="Arial"/>
        </w:rPr>
      </w:pPr>
    </w:p>
    <w:p w:rsidR="00802C5C" w:rsidRDefault="00802C5C" w:rsidP="00802C5C">
      <w:pPr>
        <w:tabs>
          <w:tab w:val="left" w:pos="3402"/>
          <w:tab w:val="left" w:pos="6237"/>
          <w:tab w:val="left" w:pos="9072"/>
        </w:tabs>
        <w:spacing w:before="120" w:after="120"/>
        <w:rPr>
          <w:rFonts w:ascii="Arial" w:hAnsi="Arial" w:cs="Arial"/>
          <w:sz w:val="16"/>
          <w:szCs w:val="16"/>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jc w:val="center"/>
        <w:rPr>
          <w:rFonts w:ascii="Arial" w:hAnsi="Arial" w:cs="Arial"/>
          <w:b/>
        </w:rPr>
      </w:pPr>
    </w:p>
    <w:p w:rsidR="00802C5C" w:rsidRPr="00AC77BD" w:rsidRDefault="00802C5C" w:rsidP="00802C5C">
      <w:pPr>
        <w:rPr>
          <w:rFonts w:ascii="Arial" w:hAnsi="Arial" w:cs="Arial"/>
        </w:rPr>
      </w:pPr>
    </w:p>
    <w:p w:rsidR="00802C5C" w:rsidRPr="003808D8" w:rsidRDefault="00802C5C" w:rsidP="00802C5C">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802C5C" w:rsidRDefault="00802C5C" w:rsidP="00802C5C">
      <w:pPr>
        <w:rPr>
          <w:rFonts w:ascii="Arial" w:hAnsi="Arial" w:cs="Arial"/>
        </w:rPr>
      </w:pPr>
    </w:p>
    <w:p w:rsidR="00802C5C" w:rsidRPr="00AC77BD" w:rsidRDefault="00802C5C" w:rsidP="00802C5C">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802C5C" w:rsidRPr="00AC77BD" w:rsidRDefault="00802C5C" w:rsidP="00802C5C">
      <w:pPr>
        <w:rPr>
          <w:rFonts w:ascii="Arial" w:hAnsi="Arial" w:cs="Arial"/>
        </w:rPr>
      </w:pPr>
    </w:p>
    <w:p w:rsidR="00802C5C" w:rsidRPr="00AC77BD" w:rsidRDefault="00802C5C" w:rsidP="00802C5C">
      <w:pPr>
        <w:rPr>
          <w:rFonts w:ascii="Arial" w:hAnsi="Arial" w:cs="Arial"/>
          <w:i/>
          <w:sz w:val="18"/>
          <w:szCs w:val="18"/>
        </w:rPr>
      </w:pPr>
      <w:r w:rsidRPr="00AC77BD">
        <w:rPr>
          <w:rFonts w:ascii="Arial" w:hAnsi="Arial" w:cs="Arial"/>
        </w:rPr>
        <w:t>Les membres du groupement :</w:t>
      </w:r>
    </w:p>
    <w:p w:rsidR="00802C5C" w:rsidRPr="00AC77BD" w:rsidRDefault="00802C5C" w:rsidP="00802C5C">
      <w:pPr>
        <w:rPr>
          <w:rFonts w:ascii="Arial" w:hAnsi="Arial" w:cs="Arial"/>
        </w:rPr>
      </w:pPr>
      <w:r w:rsidRPr="00AC77BD">
        <w:rPr>
          <w:rFonts w:ascii="Arial" w:hAnsi="Arial" w:cs="Arial"/>
          <w:i/>
          <w:sz w:val="18"/>
          <w:szCs w:val="18"/>
        </w:rPr>
        <w:t>(Cocher la case correspondante.)</w:t>
      </w:r>
    </w:p>
    <w:p w:rsidR="00802C5C" w:rsidRPr="00AC77BD" w:rsidRDefault="00802C5C" w:rsidP="00802C5C">
      <w:pPr>
        <w:rPr>
          <w:rFonts w:ascii="Arial" w:hAnsi="Arial" w:cs="Arial"/>
        </w:rPr>
      </w:pPr>
    </w:p>
    <w:bookmarkStart w:id="2" w:name="__Fieldmark__11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344D9">
        <w:fldChar w:fldCharType="separate"/>
      </w:r>
      <w:r w:rsidRPr="00AC77BD">
        <w:fldChar w:fldCharType="end"/>
      </w:r>
      <w:bookmarkEnd w:id="2"/>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802C5C" w:rsidRPr="00AC77BD" w:rsidRDefault="00802C5C" w:rsidP="00802C5C">
      <w:pPr>
        <w:rPr>
          <w:rFonts w:ascii="Arial" w:hAnsi="Arial" w:cs="Arial"/>
          <w:iCs/>
        </w:rPr>
      </w:pPr>
    </w:p>
    <w:bookmarkStart w:id="3" w:name="__Fieldmark__12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344D9">
        <w:fldChar w:fldCharType="separate"/>
      </w:r>
      <w:r w:rsidRPr="00AC77BD">
        <w:fldChar w:fldCharType="end"/>
      </w:r>
      <w:bookmarkEnd w:id="3"/>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802C5C" w:rsidRPr="00AC77BD" w:rsidRDefault="00802C5C" w:rsidP="00802C5C">
      <w:pPr>
        <w:rPr>
          <w:rFonts w:ascii="Arial" w:hAnsi="Arial" w:cs="Arial"/>
          <w:iCs/>
        </w:rPr>
      </w:pPr>
    </w:p>
    <w:bookmarkStart w:id="4" w:name="__Fieldmark__13_493632609"/>
    <w:p w:rsidR="00802C5C" w:rsidRPr="00AC77BD" w:rsidRDefault="00802C5C" w:rsidP="00802C5C">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5344D9">
        <w:fldChar w:fldCharType="separate"/>
      </w:r>
      <w:r w:rsidRPr="00AC77BD">
        <w:fldChar w:fldCharType="end"/>
      </w:r>
      <w:bookmarkEnd w:id="4"/>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802C5C" w:rsidRPr="00AC77BD" w:rsidRDefault="00802C5C" w:rsidP="00802C5C">
      <w:pPr>
        <w:rPr>
          <w:rFonts w:ascii="Arial" w:hAnsi="Arial" w:cs="Arial"/>
          <w:iCs/>
        </w:rPr>
      </w:pPr>
    </w:p>
    <w:bookmarkStart w:id="5" w:name="__Fieldmark__14_493632609"/>
    <w:p w:rsidR="00802C5C" w:rsidRPr="00AC77BD" w:rsidRDefault="00802C5C" w:rsidP="00802C5C">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5344D9">
        <w:fldChar w:fldCharType="separate"/>
      </w:r>
      <w:r w:rsidRPr="00AC77BD">
        <w:fldChar w:fldCharType="end"/>
      </w:r>
      <w:bookmarkEnd w:id="5"/>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AC77BD" w:rsidRDefault="00802C5C" w:rsidP="00802C5C">
      <w:pPr>
        <w:rPr>
          <w:rFonts w:ascii="Arial" w:hAnsi="Arial" w:cs="Arial"/>
          <w:b/>
          <w:bCs/>
        </w:rPr>
      </w:pPr>
      <w:r w:rsidRPr="00AC77BD">
        <w:rPr>
          <w:rFonts w:ascii="Arial" w:hAnsi="Arial" w:cs="Arial"/>
          <w:i/>
          <w:sz w:val="18"/>
          <w:szCs w:val="18"/>
        </w:rPr>
        <w:t>(Donner des précisions sur l’étendue du mandat.)</w:t>
      </w:r>
    </w:p>
    <w:sectPr w:rsidR="007411D9" w:rsidRPr="00AC77BD">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0B62" w:rsidRDefault="00240B62">
      <w:r>
        <w:separator/>
      </w:r>
    </w:p>
  </w:endnote>
  <w:endnote w:type="continuationSeparator" w:id="0">
    <w:p w:rsidR="00240B62" w:rsidRDefault="00240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altName w:val="Arial Unicode MS"/>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16" w:type="dxa"/>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240B62" w:rsidTr="00802C5C">
      <w:trPr>
        <w:tblHeader/>
      </w:trPr>
      <w:tc>
        <w:tcPr>
          <w:tcW w:w="3048" w:type="dxa"/>
          <w:shd w:val="clear" w:color="auto" w:fill="66CCFF"/>
        </w:tcPr>
        <w:p w:rsidR="00240B62" w:rsidRDefault="00240B62">
          <w:pPr>
            <w:rPr>
              <w:rFonts w:ascii="Arial" w:hAnsi="Arial" w:cs="Arial"/>
              <w:b/>
              <w:i/>
              <w:iCs/>
            </w:rPr>
          </w:pPr>
          <w:r>
            <w:rPr>
              <w:rFonts w:ascii="Arial" w:hAnsi="Arial" w:cs="Arial"/>
              <w:b/>
              <w:bCs/>
            </w:rPr>
            <w:t>DC1 – Lettre de candidature</w:t>
          </w:r>
        </w:p>
      </w:tc>
      <w:tc>
        <w:tcPr>
          <w:tcW w:w="4961" w:type="dxa"/>
          <w:shd w:val="clear" w:color="auto" w:fill="66CCFF"/>
        </w:tcPr>
        <w:p w:rsidR="00240B62" w:rsidRPr="00085412" w:rsidRDefault="00240B62" w:rsidP="00802C5C">
          <w:pPr>
            <w:jc w:val="center"/>
            <w:rPr>
              <w:rFonts w:ascii="Arial" w:hAnsi="Arial" w:cs="Arial"/>
              <w:b/>
              <w:bCs/>
            </w:rPr>
          </w:pPr>
          <w:r w:rsidRPr="00085412">
            <w:rPr>
              <w:rFonts w:ascii="Arial" w:hAnsi="Arial" w:cs="Arial"/>
              <w:b/>
              <w:bCs/>
            </w:rPr>
            <w:t>20</w:t>
          </w:r>
          <w:r w:rsidR="00D62903" w:rsidRPr="00085412">
            <w:rPr>
              <w:rFonts w:ascii="Arial" w:hAnsi="Arial" w:cs="Arial"/>
              <w:b/>
              <w:bCs/>
            </w:rPr>
            <w:t>2</w:t>
          </w:r>
          <w:r w:rsidR="005344D9">
            <w:rPr>
              <w:rFonts w:ascii="Arial" w:hAnsi="Arial" w:cs="Arial"/>
              <w:b/>
              <w:bCs/>
            </w:rPr>
            <w:t>5120</w:t>
          </w:r>
        </w:p>
      </w:tc>
      <w:tc>
        <w:tcPr>
          <w:tcW w:w="851" w:type="dxa"/>
          <w:shd w:val="clear" w:color="auto" w:fill="66CCFF"/>
        </w:tcPr>
        <w:p w:rsidR="00240B62" w:rsidRDefault="00240B62">
          <w:pPr>
            <w:jc w:val="right"/>
          </w:pPr>
          <w:r>
            <w:rPr>
              <w:rFonts w:ascii="Arial" w:hAnsi="Arial" w:cs="Arial"/>
              <w:b/>
              <w:bCs/>
            </w:rPr>
            <w:t xml:space="preserve">Page :     </w:t>
          </w:r>
        </w:p>
      </w:tc>
      <w:tc>
        <w:tcPr>
          <w:tcW w:w="567" w:type="dxa"/>
          <w:shd w:val="clear" w:color="auto" w:fill="66CCFF"/>
        </w:tcPr>
        <w:p w:rsidR="00240B62" w:rsidRDefault="00240B6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263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240B62" w:rsidRDefault="00240B62">
          <w:pPr>
            <w:jc w:val="center"/>
          </w:pPr>
          <w:r>
            <w:rPr>
              <w:rFonts w:ascii="Arial" w:hAnsi="Arial" w:cs="Arial"/>
              <w:b/>
              <w:bCs/>
            </w:rPr>
            <w:t>/</w:t>
          </w:r>
        </w:p>
      </w:tc>
      <w:tc>
        <w:tcPr>
          <w:tcW w:w="567" w:type="dxa"/>
          <w:shd w:val="clear" w:color="auto" w:fill="66CCFF"/>
        </w:tcPr>
        <w:p w:rsidR="00240B62" w:rsidRDefault="00240B6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263AA">
            <w:rPr>
              <w:rStyle w:val="Numrodepage"/>
              <w:rFonts w:cs="Arial"/>
              <w:b/>
              <w:noProof/>
            </w:rPr>
            <w:t>4</w:t>
          </w:r>
          <w:r>
            <w:rPr>
              <w:rStyle w:val="Numrodepage"/>
              <w:rFonts w:cs="Arial"/>
              <w:b/>
            </w:rPr>
            <w:fldChar w:fldCharType="end"/>
          </w:r>
        </w:p>
      </w:tc>
    </w:tr>
  </w:tbl>
  <w:p w:rsidR="00802C5C" w:rsidRPr="001E2A17" w:rsidRDefault="00802C5C" w:rsidP="00802C5C">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0B62" w:rsidRDefault="00240B62">
      <w:r>
        <w:separator/>
      </w:r>
    </w:p>
  </w:footnote>
  <w:footnote w:type="continuationSeparator" w:id="0">
    <w:p w:rsidR="00240B62" w:rsidRDefault="00240B62">
      <w:r>
        <w:continuationSeparator/>
      </w:r>
    </w:p>
  </w:footnote>
  <w:footnote w:id="1">
    <w:p w:rsidR="00240B62" w:rsidRDefault="00240B62">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2BA64883"/>
    <w:multiLevelType w:val="hybridMultilevel"/>
    <w:tmpl w:val="18BA0E1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3500DD"/>
    <w:multiLevelType w:val="singleLevel"/>
    <w:tmpl w:val="AEA0D4B8"/>
    <w:lvl w:ilvl="0">
      <w:start w:val="1"/>
      <w:numFmt w:val="decimal"/>
      <w:lvlText w:val="%1)"/>
      <w:legacy w:legacy="1" w:legacySpace="0" w:legacyIndent="283"/>
      <w:lvlJc w:val="left"/>
      <w:pPr>
        <w:ind w:left="988" w:hanging="283"/>
      </w:p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2377"/>
    <w:rsid w:val="00033BC0"/>
    <w:rsid w:val="00056CB1"/>
    <w:rsid w:val="00057419"/>
    <w:rsid w:val="000650A9"/>
    <w:rsid w:val="00075BEB"/>
    <w:rsid w:val="00085412"/>
    <w:rsid w:val="001052F6"/>
    <w:rsid w:val="001101D5"/>
    <w:rsid w:val="001C3027"/>
    <w:rsid w:val="001E6D3B"/>
    <w:rsid w:val="001F2872"/>
    <w:rsid w:val="00203AD5"/>
    <w:rsid w:val="00204399"/>
    <w:rsid w:val="002247B8"/>
    <w:rsid w:val="00232658"/>
    <w:rsid w:val="00240B62"/>
    <w:rsid w:val="002530E4"/>
    <w:rsid w:val="00271E3F"/>
    <w:rsid w:val="00275F20"/>
    <w:rsid w:val="00276982"/>
    <w:rsid w:val="0028065B"/>
    <w:rsid w:val="00292C4F"/>
    <w:rsid w:val="00294225"/>
    <w:rsid w:val="002A6C8B"/>
    <w:rsid w:val="002C3F4C"/>
    <w:rsid w:val="002C67E0"/>
    <w:rsid w:val="002D0BF0"/>
    <w:rsid w:val="002E250C"/>
    <w:rsid w:val="0030291B"/>
    <w:rsid w:val="003054EB"/>
    <w:rsid w:val="0034016F"/>
    <w:rsid w:val="00343D3F"/>
    <w:rsid w:val="00346F8A"/>
    <w:rsid w:val="00370C43"/>
    <w:rsid w:val="003808D8"/>
    <w:rsid w:val="003842BA"/>
    <w:rsid w:val="00386724"/>
    <w:rsid w:val="00391815"/>
    <w:rsid w:val="003A6DAA"/>
    <w:rsid w:val="003C189F"/>
    <w:rsid w:val="003D02BB"/>
    <w:rsid w:val="003E58DA"/>
    <w:rsid w:val="003F2D90"/>
    <w:rsid w:val="00402F5F"/>
    <w:rsid w:val="00405BE8"/>
    <w:rsid w:val="00412718"/>
    <w:rsid w:val="00413A54"/>
    <w:rsid w:val="00425A47"/>
    <w:rsid w:val="00472DBE"/>
    <w:rsid w:val="00486CBD"/>
    <w:rsid w:val="004946A2"/>
    <w:rsid w:val="005049B0"/>
    <w:rsid w:val="00521228"/>
    <w:rsid w:val="00523768"/>
    <w:rsid w:val="005344D9"/>
    <w:rsid w:val="00536431"/>
    <w:rsid w:val="005404D8"/>
    <w:rsid w:val="005451F3"/>
    <w:rsid w:val="005613A6"/>
    <w:rsid w:val="00585237"/>
    <w:rsid w:val="005B1763"/>
    <w:rsid w:val="005B287C"/>
    <w:rsid w:val="005D58CE"/>
    <w:rsid w:val="005E12D0"/>
    <w:rsid w:val="00625F1D"/>
    <w:rsid w:val="00632D63"/>
    <w:rsid w:val="00673463"/>
    <w:rsid w:val="00674843"/>
    <w:rsid w:val="00676069"/>
    <w:rsid w:val="00686A35"/>
    <w:rsid w:val="00694DEE"/>
    <w:rsid w:val="006D5E52"/>
    <w:rsid w:val="00716E26"/>
    <w:rsid w:val="00720606"/>
    <w:rsid w:val="007263AA"/>
    <w:rsid w:val="007336CD"/>
    <w:rsid w:val="007411D9"/>
    <w:rsid w:val="00751002"/>
    <w:rsid w:val="00754100"/>
    <w:rsid w:val="00773AB2"/>
    <w:rsid w:val="007C5566"/>
    <w:rsid w:val="007D3787"/>
    <w:rsid w:val="007F4A27"/>
    <w:rsid w:val="00802C5C"/>
    <w:rsid w:val="008326E4"/>
    <w:rsid w:val="00836576"/>
    <w:rsid w:val="00872377"/>
    <w:rsid w:val="00875A38"/>
    <w:rsid w:val="00893ED3"/>
    <w:rsid w:val="008B169A"/>
    <w:rsid w:val="008D5A17"/>
    <w:rsid w:val="008E00ED"/>
    <w:rsid w:val="008E1EBA"/>
    <w:rsid w:val="008E4066"/>
    <w:rsid w:val="009277A2"/>
    <w:rsid w:val="00960E4C"/>
    <w:rsid w:val="0097024E"/>
    <w:rsid w:val="00981CD3"/>
    <w:rsid w:val="009C0432"/>
    <w:rsid w:val="00A32C14"/>
    <w:rsid w:val="00A440EF"/>
    <w:rsid w:val="00A44A19"/>
    <w:rsid w:val="00A503F3"/>
    <w:rsid w:val="00A50BF9"/>
    <w:rsid w:val="00A520E2"/>
    <w:rsid w:val="00A75394"/>
    <w:rsid w:val="00A80E9C"/>
    <w:rsid w:val="00AC77BD"/>
    <w:rsid w:val="00AE5974"/>
    <w:rsid w:val="00B5296B"/>
    <w:rsid w:val="00B569DE"/>
    <w:rsid w:val="00B65FB2"/>
    <w:rsid w:val="00B77DC9"/>
    <w:rsid w:val="00B9664F"/>
    <w:rsid w:val="00BB2EF6"/>
    <w:rsid w:val="00BD1A5B"/>
    <w:rsid w:val="00BE48FE"/>
    <w:rsid w:val="00C01A17"/>
    <w:rsid w:val="00C1166D"/>
    <w:rsid w:val="00C1386A"/>
    <w:rsid w:val="00C50B6D"/>
    <w:rsid w:val="00C751EE"/>
    <w:rsid w:val="00C812AC"/>
    <w:rsid w:val="00C877BA"/>
    <w:rsid w:val="00CB1774"/>
    <w:rsid w:val="00CD0F79"/>
    <w:rsid w:val="00CD4969"/>
    <w:rsid w:val="00CD55BF"/>
    <w:rsid w:val="00CD7231"/>
    <w:rsid w:val="00CF7D44"/>
    <w:rsid w:val="00D07C18"/>
    <w:rsid w:val="00D62903"/>
    <w:rsid w:val="00D7269B"/>
    <w:rsid w:val="00D84A53"/>
    <w:rsid w:val="00DD1774"/>
    <w:rsid w:val="00DE001E"/>
    <w:rsid w:val="00DE1001"/>
    <w:rsid w:val="00DE64BC"/>
    <w:rsid w:val="00DF7E37"/>
    <w:rsid w:val="00E107A1"/>
    <w:rsid w:val="00E2086D"/>
    <w:rsid w:val="00E212A2"/>
    <w:rsid w:val="00E45C54"/>
    <w:rsid w:val="00E4645E"/>
    <w:rsid w:val="00E47409"/>
    <w:rsid w:val="00E972E1"/>
    <w:rsid w:val="00EA1FAA"/>
    <w:rsid w:val="00EB014D"/>
    <w:rsid w:val="00EC3C60"/>
    <w:rsid w:val="00EE5295"/>
    <w:rsid w:val="00F1191F"/>
    <w:rsid w:val="00F272D9"/>
    <w:rsid w:val="00F41FB0"/>
    <w:rsid w:val="00F446BF"/>
    <w:rsid w:val="00F82AC6"/>
    <w:rsid w:val="00F958E3"/>
    <w:rsid w:val="00FA01A3"/>
    <w:rsid w:val="00FB2458"/>
    <w:rsid w:val="00FB7369"/>
    <w:rsid w:val="00FF1DE5"/>
    <w:rsid w:val="00FF53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F1FC6B7"/>
  <w15:chartTrackingRefBased/>
  <w15:docId w15:val="{BC449B58-81D7-49BB-910D-FE8EA9C49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styleId="Mentionnonrsolue">
    <w:name w:val="Unresolved Mention"/>
    <w:basedOn w:val="Policepardfaut"/>
    <w:uiPriority w:val="99"/>
    <w:semiHidden/>
    <w:unhideWhenUsed/>
    <w:rsid w:val="00DE64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theme" Target="theme/theme1.xml"/><Relationship Id="rId10" Type="http://schemas.openxmlformats.org/officeDocument/2006/relationships/hyperlink" Target="mailto:hincourt-s@chu-caen.fr" TargetMode="External"/><Relationship Id="rId19"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79EFFC-9889-4174-A01D-9026A4633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1678</Words>
  <Characters>9229</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10886</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RIZZOTTO LAETITIA</dc:creator>
  <cp:keywords/>
  <cp:lastModifiedBy>HINCOURT SOPHIE</cp:lastModifiedBy>
  <cp:revision>6</cp:revision>
  <cp:lastPrinted>2017-02-10T10:47:00Z</cp:lastPrinted>
  <dcterms:created xsi:type="dcterms:W3CDTF">2024-11-22T15:06:00Z</dcterms:created>
  <dcterms:modified xsi:type="dcterms:W3CDTF">2025-08-12T08:47:00Z</dcterms:modified>
</cp:coreProperties>
</file>