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5027"/>
        <w:gridCol w:w="5027"/>
      </w:tblGrid>
      <w:tr w:rsidR="00C26852" w:rsidRPr="00C26852" w14:paraId="758E8EE7" w14:textId="77777777" w:rsidTr="000633CC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4B50CB28" w14:textId="046C6848" w:rsidR="00C26852" w:rsidRPr="00C26852" w:rsidRDefault="00C26852" w:rsidP="00C726C2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 xml:space="preserve">MARCHE DE </w:t>
            </w:r>
            <w:r w:rsidR="00C726C2">
              <w:rPr>
                <w:b/>
              </w:rPr>
              <w:t>SERVICE</w:t>
            </w:r>
            <w:r w:rsidRPr="00C26852">
              <w:rPr>
                <w:b/>
              </w:rPr>
              <w:t xml:space="preserve"> – ACTE D’ENGAGEMENT (AE)</w:t>
            </w:r>
          </w:p>
        </w:tc>
      </w:tr>
      <w:tr w:rsidR="00C26852" w:rsidRPr="00C26852" w14:paraId="67890D9E" w14:textId="77777777" w:rsidTr="000633CC">
        <w:tc>
          <w:tcPr>
            <w:tcW w:w="5000" w:type="pct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0633CC">
        <w:tc>
          <w:tcPr>
            <w:tcW w:w="2500" w:type="pct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2500" w:type="pct"/>
            <w:vAlign w:val="center"/>
          </w:tcPr>
          <w:p w14:paraId="12F78F0A" w14:textId="2798134E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0633CC">
        <w:tc>
          <w:tcPr>
            <w:tcW w:w="2500" w:type="pct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2500" w:type="pct"/>
            <w:vAlign w:val="center"/>
          </w:tcPr>
          <w:p w14:paraId="5399AE32" w14:textId="05958A58" w:rsidR="00C26852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B4357A">
              <w:rPr>
                <w:sz w:val="18"/>
                <w:szCs w:val="18"/>
              </w:rPr>
              <w:t xml:space="preserve">Monsieur le directeur du Service d’Infrastructure de la Défense </w:t>
            </w:r>
            <w:r>
              <w:rPr>
                <w:sz w:val="18"/>
                <w:szCs w:val="18"/>
              </w:rPr>
              <w:t>Sud-Est</w:t>
            </w:r>
          </w:p>
        </w:tc>
      </w:tr>
      <w:tr w:rsidR="00C26852" w:rsidRPr="00C26852" w14:paraId="02D4EE24" w14:textId="77777777" w:rsidTr="000633CC">
        <w:tc>
          <w:tcPr>
            <w:tcW w:w="2500" w:type="pct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2500" w:type="pct"/>
            <w:vAlign w:val="center"/>
          </w:tcPr>
          <w:p w14:paraId="78B2EA56" w14:textId="03FB68F1" w:rsidR="00C26852" w:rsidRPr="00C26852" w:rsidRDefault="0038075F" w:rsidP="00672355">
            <w:pPr>
              <w:spacing w:line="259" w:lineRule="auto"/>
              <w:jc w:val="center"/>
              <w:rPr>
                <w:highlight w:val="yellow"/>
              </w:rPr>
            </w:pPr>
            <w:r w:rsidRPr="0038075F">
              <w:t xml:space="preserve">USID de </w:t>
            </w:r>
            <w:r w:rsidR="00672355">
              <w:t>Toulouse</w:t>
            </w:r>
          </w:p>
        </w:tc>
      </w:tr>
      <w:tr w:rsidR="00C26852" w:rsidRPr="00C26852" w14:paraId="4DD83C7E" w14:textId="77777777" w:rsidTr="000633CC">
        <w:tc>
          <w:tcPr>
            <w:tcW w:w="2500" w:type="pct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E5AB893" w14:textId="77777777" w:rsidR="00C26852" w:rsidRPr="00C26852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19679F3E" w14:textId="77777777" w:rsidR="00C26852" w:rsidRPr="00C26852" w:rsidRDefault="00C26852" w:rsidP="00C26852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55D98824" w14:textId="77777777" w:rsidR="00672355" w:rsidRPr="00871F8E" w:rsidRDefault="00672355" w:rsidP="00672355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71F8E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PMI TAILFER Christophe</w:t>
            </w:r>
          </w:p>
          <w:p w14:paraId="1548AA97" w14:textId="77777777" w:rsidR="00672355" w:rsidRPr="00871F8E" w:rsidRDefault="00672355" w:rsidP="00672355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71F8E">
              <w:rPr>
                <w:sz w:val="18"/>
                <w:szCs w:val="18"/>
              </w:rPr>
              <w:t xml:space="preserve">Téléphone fixe : </w:t>
            </w:r>
            <w:r>
              <w:rPr>
                <w:sz w:val="18"/>
                <w:szCs w:val="18"/>
              </w:rPr>
              <w:t>05.61.31.40.90</w:t>
            </w:r>
          </w:p>
          <w:p w14:paraId="3754DE12" w14:textId="1FC530B5" w:rsidR="0038075F" w:rsidRPr="00C26852" w:rsidRDefault="00672355" w:rsidP="00672355">
            <w:pPr>
              <w:spacing w:line="259" w:lineRule="auto"/>
              <w:jc w:val="center"/>
              <w:rPr>
                <w:highlight w:val="yellow"/>
              </w:rPr>
            </w:pPr>
            <w:r w:rsidRPr="00871F8E">
              <w:rPr>
                <w:sz w:val="18"/>
                <w:szCs w:val="18"/>
              </w:rPr>
              <w:t xml:space="preserve">Mail : </w:t>
            </w:r>
            <w:hyperlink r:id="rId8" w:history="1">
              <w:r w:rsidRPr="00F355C0">
                <w:rPr>
                  <w:rStyle w:val="Lienhypertexte"/>
                  <w:sz w:val="18"/>
                  <w:szCs w:val="18"/>
                </w:rPr>
                <w:t>christophe.tailfer@intradef.gouv.fr</w:t>
              </w:r>
            </w:hyperlink>
          </w:p>
        </w:tc>
      </w:tr>
      <w:tr w:rsidR="00C26852" w:rsidRPr="00C26852" w14:paraId="11F34ADF" w14:textId="77777777" w:rsidTr="000633CC">
        <w:tc>
          <w:tcPr>
            <w:tcW w:w="2500" w:type="pct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2500" w:type="pct"/>
            <w:vAlign w:val="center"/>
          </w:tcPr>
          <w:p w14:paraId="34468F46" w14:textId="2C8270D3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0633CC">
        <w:tc>
          <w:tcPr>
            <w:tcW w:w="2500" w:type="pct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2500" w:type="pct"/>
            <w:vAlign w:val="center"/>
          </w:tcPr>
          <w:p w14:paraId="405D1D2D" w14:textId="77777777" w:rsidR="00C26852" w:rsidRPr="00C26852" w:rsidRDefault="00C26852" w:rsidP="00C26852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0633CC">
        <w:tc>
          <w:tcPr>
            <w:tcW w:w="2500" w:type="pct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2500" w:type="pct"/>
            <w:vAlign w:val="center"/>
          </w:tcPr>
          <w:p w14:paraId="693A7A22" w14:textId="77777777" w:rsidR="00C26852" w:rsidRPr="00C26852" w:rsidRDefault="00C26852" w:rsidP="00C26852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C26852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21"/>
        <w:gridCol w:w="7933"/>
      </w:tblGrid>
      <w:tr w:rsidR="00C26852" w14:paraId="77F4C74A" w14:textId="77777777" w:rsidTr="000F2910">
        <w:tc>
          <w:tcPr>
            <w:tcW w:w="1055" w:type="pct"/>
            <w:vAlign w:val="center"/>
          </w:tcPr>
          <w:p w14:paraId="4CF4C970" w14:textId="6975C8A7" w:rsidR="00C26852" w:rsidRPr="7A0B6D55" w:rsidRDefault="00C26852" w:rsidP="000F2910">
            <w:pPr>
              <w:jc w:val="center"/>
            </w:pPr>
            <w:r>
              <w:t>Objet</w:t>
            </w:r>
          </w:p>
        </w:tc>
        <w:tc>
          <w:tcPr>
            <w:tcW w:w="3945" w:type="pct"/>
            <w:vAlign w:val="center"/>
          </w:tcPr>
          <w:p w14:paraId="65E0B10A" w14:textId="44DD7DDA" w:rsidR="00C26852" w:rsidRPr="7A0B6D55" w:rsidRDefault="000633CC" w:rsidP="00C726C2">
            <w:pPr>
              <w:rPr>
                <w:noProof/>
              </w:rPr>
            </w:pPr>
            <w:r w:rsidRPr="000633CC">
              <w:rPr>
                <w:noProof/>
              </w:rPr>
              <w:t>MAINTENANCE PREVENTIVE ET CORRECTIVE DES INSTALLATIONS DE LEVAGE LOURD ET DES TOURS DE SECHAGE PARACHUTES SUR LES SITES DE LA BASE DE DEFENSE DE TOULOUSE – CASTRES – TARBES ET DE DGA TA</w:t>
            </w:r>
          </w:p>
        </w:tc>
      </w:tr>
      <w:tr w:rsidR="00672355" w14:paraId="564F3CC6" w14:textId="77777777" w:rsidTr="000F2910">
        <w:tc>
          <w:tcPr>
            <w:tcW w:w="1055" w:type="pct"/>
            <w:vAlign w:val="center"/>
          </w:tcPr>
          <w:p w14:paraId="048E48FD" w14:textId="55CB2D47" w:rsidR="00672355" w:rsidRDefault="000F2910" w:rsidP="000F2910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ESID 25 129 - </w:t>
            </w:r>
            <w:r w:rsidR="00FA526A">
              <w:rPr>
                <w:noProof/>
              </w:rPr>
              <w:t xml:space="preserve">Lot </w:t>
            </w:r>
            <w:r w:rsidR="00672355">
              <w:rPr>
                <w:noProof/>
              </w:rPr>
              <w:t>1</w:t>
            </w:r>
          </w:p>
        </w:tc>
        <w:tc>
          <w:tcPr>
            <w:tcW w:w="3945" w:type="pct"/>
            <w:vAlign w:val="center"/>
          </w:tcPr>
          <w:p w14:paraId="6192C2FD" w14:textId="6EE8686F" w:rsidR="00672355" w:rsidRPr="7A0B6D55" w:rsidRDefault="000633CC" w:rsidP="00672355">
            <w:pPr>
              <w:jc w:val="left"/>
            </w:pPr>
            <w:r w:rsidRPr="003F5EBB">
              <w:rPr>
                <w:rFonts w:cs="Arial"/>
                <w:noProof/>
                <w:color w:val="000000"/>
              </w:rPr>
              <w:t>Maintenance préventive et corrective des installations de levage lourd sur les sites de DGA TA (31)</w:t>
            </w:r>
          </w:p>
        </w:tc>
      </w:tr>
    </w:tbl>
    <w:p w14:paraId="38DB621B" w14:textId="77777777" w:rsidR="00C26852" w:rsidRDefault="00C26852" w:rsidP="00C26852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054"/>
      </w:tblGrid>
      <w:tr w:rsidR="00C26852" w14:paraId="3AB308A7" w14:textId="77777777" w:rsidTr="00AA6CAB">
        <w:tc>
          <w:tcPr>
            <w:tcW w:w="5000" w:type="pct"/>
          </w:tcPr>
          <w:p w14:paraId="534F680B" w14:textId="77777777" w:rsidR="00C26852" w:rsidRDefault="00C26852" w:rsidP="00EB1F13">
            <w:r>
              <w:t>Réservé à la mention « nantissement »</w:t>
            </w:r>
          </w:p>
          <w:p w14:paraId="28575DB7" w14:textId="77777777" w:rsidR="00C26852" w:rsidRDefault="00C26852" w:rsidP="00EB1F13"/>
        </w:tc>
      </w:tr>
    </w:tbl>
    <w:p w14:paraId="17F27EBD" w14:textId="4A2C28E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6DFB92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636E31">
        <w:tc>
          <w:tcPr>
            <w:tcW w:w="2405" w:type="dxa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7F40E6" w14:textId="77777777" w:rsidR="00594C63" w:rsidRDefault="00594C63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14:paraId="32EE162C" w14:textId="77777777" w:rsidR="00C26852" w:rsidRDefault="00C26852" w:rsidP="00EB1F13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BE8BB29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596DE361" w14:textId="77777777" w:rsidR="00C26852" w:rsidRDefault="00C26852" w:rsidP="00EB1F13"/>
        </w:tc>
      </w:tr>
      <w:tr w:rsidR="00C26852" w14:paraId="208530A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7177EB27" w14:textId="77777777" w:rsidR="00C26852" w:rsidRDefault="00C26852" w:rsidP="00EB1F13"/>
        </w:tc>
      </w:tr>
      <w:tr w:rsidR="00C26852" w14:paraId="68C8C018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1E70CF2D" w14:textId="77777777" w:rsidR="00C26852" w:rsidRDefault="00C26852" w:rsidP="00EB1F13"/>
        </w:tc>
      </w:tr>
      <w:tr w:rsidR="00C26852" w14:paraId="1148559B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1994DBF" w14:textId="77777777" w:rsidR="00C26852" w:rsidRDefault="00C26852" w:rsidP="00EB1F13"/>
        </w:tc>
      </w:tr>
      <w:tr w:rsidR="00C26852" w14:paraId="37C31947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323F0C2E" w14:textId="77777777" w:rsidR="00C26852" w:rsidRDefault="00C26852" w:rsidP="00EB1F13"/>
        </w:tc>
      </w:tr>
      <w:tr w:rsidR="00C26852" w14:paraId="1FE094E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66247670" w14:textId="77777777" w:rsidR="00C26852" w:rsidRDefault="00C26852" w:rsidP="00EB1F13"/>
        </w:tc>
      </w:tr>
      <w:tr w:rsidR="00342830" w14:paraId="5D4591CB" w14:textId="77777777" w:rsidTr="0063452E">
        <w:tc>
          <w:tcPr>
            <w:tcW w:w="2405" w:type="dxa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01986249" w14:textId="77777777" w:rsidR="00C26852" w:rsidRDefault="00C26852" w:rsidP="00EB1F13"/>
        </w:tc>
      </w:tr>
      <w:tr w:rsidR="00C26852" w14:paraId="5308768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622C2807" w14:textId="77777777" w:rsidR="00C26852" w:rsidRDefault="00C26852" w:rsidP="00EB1F13"/>
        </w:tc>
      </w:tr>
      <w:tr w:rsidR="00C26852" w14:paraId="05D8199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7A0AA7E6" w14:textId="77777777" w:rsidR="00C26852" w:rsidRDefault="00C26852" w:rsidP="00EB1F13"/>
        </w:tc>
      </w:tr>
      <w:tr w:rsidR="00C26852" w14:paraId="685BAA8A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9637A68" w14:textId="77777777" w:rsidR="00C26852" w:rsidRDefault="00C26852" w:rsidP="00EB1F13"/>
        </w:tc>
      </w:tr>
      <w:tr w:rsidR="00C26852" w14:paraId="2178BD4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67BB8F63" w14:textId="77777777" w:rsidR="00C26852" w:rsidRDefault="00C26852" w:rsidP="00EB1F13"/>
        </w:tc>
      </w:tr>
      <w:tr w:rsidR="00C26852" w14:paraId="20BDF134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3A887A05" w14:textId="77777777" w:rsidR="00C26852" w:rsidRDefault="00C26852" w:rsidP="00EB1F13"/>
        </w:tc>
      </w:tr>
      <w:tr w:rsidR="0063452E" w14:paraId="3F09B4D3" w14:textId="77777777" w:rsidTr="0055283D">
        <w:tc>
          <w:tcPr>
            <w:tcW w:w="2405" w:type="dxa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3680F142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p w14:paraId="67794768" w14:textId="77777777" w:rsidR="0038075F" w:rsidRDefault="0038075F" w:rsidP="0038075F">
      <w:r w:rsidRPr="00680BFB">
        <w:t>Les prix sont établis sur la base des prix unitaires du bordereau (BPU) transmis par le titulaire en annexe de l’acte d’engagement.</w:t>
      </w:r>
    </w:p>
    <w:p w14:paraId="71C9C710" w14:textId="77777777" w:rsidR="0038075F" w:rsidRPr="00B65F34" w:rsidRDefault="0038075F" w:rsidP="0038075F">
      <w:r w:rsidRPr="00B65F34">
        <w:t>Le représentant du pouvoir adjudicateur s’engage à confier au titulaire l’exécution des prestations au titre du présent accord-cadre jusqu’à concurrence d’un montant annuel minimal</w:t>
      </w:r>
      <w:r w:rsidRPr="00B65F34">
        <w:rPr>
          <w:rFonts w:ascii="Calibri" w:hAnsi="Calibri" w:cs="Calibri"/>
        </w:rPr>
        <w:t> </w:t>
      </w:r>
      <w:r w:rsidRPr="00B65F34">
        <w:t>:</w:t>
      </w:r>
    </w:p>
    <w:p w14:paraId="64E6A9D2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pour la première année,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bookmarkStart w:id="0" w:name="MminTTC1A2"/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bookmarkEnd w:id="0"/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000DC49F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et pour les années suivantes,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 </w:t>
      </w:r>
    </w:p>
    <w:p w14:paraId="50EE271B" w14:textId="77777777" w:rsidR="0038075F" w:rsidRDefault="0038075F" w:rsidP="0038075F">
      <w:r w:rsidRPr="00B65F34">
        <w:t xml:space="preserve">En contrepartie, l’entrepreneur s’engage à honorer les commandes au titre du présent accord-cadre jusqu’à concurrence d’un montant annuel maximal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</w:t>
      </w:r>
    </w:p>
    <w:p w14:paraId="5B5F0961" w14:textId="77777777" w:rsidR="0038075F" w:rsidRPr="00B65F34" w:rsidRDefault="0038075F" w:rsidP="0038075F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23EF0DD1" w14:textId="77777777" w:rsidR="0038075F" w:rsidRDefault="0038075F" w:rsidP="0038075F">
      <w:pPr>
        <w:rPr>
          <w:bCs/>
        </w:rPr>
      </w:pPr>
      <w:r w:rsidRPr="00B65F34">
        <w:rPr>
          <w:bCs/>
        </w:rPr>
        <w:t>Où</w:t>
      </w:r>
      <w:r>
        <w:rPr>
          <w:rFonts w:ascii="Calibri" w:hAnsi="Calibri" w:cs="Calibri"/>
          <w:bCs/>
        </w:rPr>
        <w:t> </w:t>
      </w:r>
      <w:r>
        <w:rPr>
          <w:bCs/>
        </w:rPr>
        <w:t>:</w:t>
      </w:r>
    </w:p>
    <w:p w14:paraId="24F1DB2D" w14:textId="77777777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t xml:space="preserve">Le </w:t>
      </w:r>
      <w:r w:rsidRPr="00B65F34">
        <w:t>montant minimum de l’accord-cadre</w:t>
      </w:r>
      <w:r>
        <w:t xml:space="preserve"> est initialement défini ainsi</w:t>
      </w:r>
      <w:r w:rsidRPr="00B65F34">
        <w:rPr>
          <w:rFonts w:ascii="Calibri" w:hAnsi="Calibri" w:cs="Calibri"/>
        </w:rPr>
        <w:t> </w:t>
      </w:r>
      <w:r>
        <w:t>: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2"/>
        <w:gridCol w:w="6532"/>
      </w:tblGrid>
      <w:tr w:rsidR="0038075F" w:rsidRPr="00B65F34" w14:paraId="26F21F5B" w14:textId="77777777" w:rsidTr="00032870">
        <w:tc>
          <w:tcPr>
            <w:tcW w:w="1755" w:type="pct"/>
          </w:tcPr>
          <w:p w14:paraId="4CACECC2" w14:textId="43C64FDF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 1</w:t>
            </w:r>
            <w:r w:rsidRPr="00B65F34">
              <w:rPr>
                <w:bCs/>
                <w:vertAlign w:val="superscript"/>
              </w:rPr>
              <w:t>ère</w:t>
            </w:r>
            <w:r w:rsidRPr="00B65F34">
              <w:rPr>
                <w:bCs/>
              </w:rPr>
              <w:t xml:space="preserve"> année</w:t>
            </w:r>
          </w:p>
        </w:tc>
        <w:tc>
          <w:tcPr>
            <w:tcW w:w="3245" w:type="pct"/>
          </w:tcPr>
          <w:p w14:paraId="2103B98D" w14:textId="77777777" w:rsidR="0038075F" w:rsidRPr="00B65F34" w:rsidRDefault="0038075F" w:rsidP="00386C07">
            <w:pPr>
              <w:spacing w:line="288" w:lineRule="auto"/>
              <w:rPr>
                <w:vertAlign w:val="subscript"/>
              </w:rPr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>1</w:t>
            </w:r>
            <w:r w:rsidRPr="00B65F34">
              <w:rPr>
                <w:bCs/>
              </w:rPr>
              <w:t xml:space="preserve">= </w:t>
            </w:r>
            <w:bookmarkStart w:id="1" w:name="Mmin1"/>
            <w:r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F1</w:t>
            </w:r>
            <w:r w:rsidRPr="00B65F34">
              <w:rPr>
                <w:bCs/>
              </w:rPr>
              <w:t xml:space="preserve"> + 3/4 × PU</w:t>
            </w:r>
            <w:r w:rsidRPr="00B65F34">
              <w:rPr>
                <w:bCs/>
                <w:vertAlign w:val="subscript"/>
              </w:rPr>
              <w:t>F2Annuel</w:t>
            </w:r>
            <w:bookmarkEnd w:id="1"/>
          </w:p>
        </w:tc>
      </w:tr>
      <w:tr w:rsidR="0038075F" w:rsidRPr="00B65F34" w14:paraId="4C2ACEB2" w14:textId="77777777" w:rsidTr="00032870">
        <w:tc>
          <w:tcPr>
            <w:tcW w:w="1755" w:type="pct"/>
          </w:tcPr>
          <w:p w14:paraId="31A9A453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>Années suivantes</w:t>
            </w:r>
          </w:p>
        </w:tc>
        <w:tc>
          <w:tcPr>
            <w:tcW w:w="3245" w:type="pct"/>
          </w:tcPr>
          <w:p w14:paraId="5411DBD1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 xml:space="preserve">2-4 </w:t>
            </w:r>
            <w:r w:rsidRPr="00B65F34">
              <w:rPr>
                <w:bCs/>
              </w:rPr>
              <w:t xml:space="preserve">= </w:t>
            </w:r>
            <w:bookmarkStart w:id="2" w:name="Mmin2_4"/>
            <w:r w:rsidRPr="00B65F34"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F2Annuel</w:t>
            </w:r>
            <w:bookmarkEnd w:id="2"/>
          </w:p>
        </w:tc>
      </w:tr>
    </w:tbl>
    <w:p w14:paraId="70A9EBAE" w14:textId="77777777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rPr>
          <w:bCs/>
        </w:rPr>
        <w:t xml:space="preserve">Le </w:t>
      </w:r>
      <w:r w:rsidRPr="00B65F34">
        <w:rPr>
          <w:bCs/>
        </w:rPr>
        <w:t>montant maximum est initialement défini ainsi</w:t>
      </w:r>
      <w:r w:rsidRPr="00B65F34">
        <w:rPr>
          <w:rFonts w:ascii="Calibri" w:hAnsi="Calibri" w:cs="Calibri"/>
          <w:bCs/>
        </w:rPr>
        <w:t> </w:t>
      </w:r>
      <w:r w:rsidRPr="00B65F34">
        <w:rPr>
          <w:bCs/>
        </w:rPr>
        <w:t>:</w:t>
      </w:r>
    </w:p>
    <w:p w14:paraId="7DFB6D03" w14:textId="77777777" w:rsidR="0038075F" w:rsidRPr="00B65F34" w:rsidRDefault="0038075F" w:rsidP="0038075F">
      <w:pPr>
        <w:ind w:left="708" w:firstLine="708"/>
      </w:pPr>
      <w:r w:rsidRPr="00B65F34">
        <w:rPr>
          <w:bCs/>
        </w:rPr>
        <w:t xml:space="preserve">M </w:t>
      </w:r>
      <w:r w:rsidRPr="00B65F34">
        <w:rPr>
          <w:bCs/>
          <w:vertAlign w:val="subscript"/>
        </w:rPr>
        <w:t xml:space="preserve">max annuel </w:t>
      </w:r>
      <w:r w:rsidRPr="00B65F34">
        <w:rPr>
          <w:bCs/>
        </w:rPr>
        <w:t xml:space="preserve">= </w:t>
      </w:r>
      <w:bookmarkStart w:id="3" w:name="Mmax"/>
      <w:r w:rsidRPr="00B65F34">
        <w:rPr>
          <w:bCs/>
        </w:rPr>
        <w:t>5 × PU</w:t>
      </w:r>
      <w:r w:rsidRPr="00B65F34">
        <w:rPr>
          <w:bCs/>
          <w:vertAlign w:val="subscript"/>
        </w:rPr>
        <w:t>F2Annuel</w:t>
      </w:r>
      <w:bookmarkEnd w:id="3"/>
    </w:p>
    <w:p w14:paraId="4BAF0267" w14:textId="51C558E9" w:rsidR="0038075F" w:rsidRPr="00B65F34" w:rsidRDefault="00C726C2" w:rsidP="0038075F">
      <w:r w:rsidRPr="00B65F34">
        <w:rPr>
          <w:bCs/>
        </w:rPr>
        <w:t>Avec</w:t>
      </w:r>
      <w:r w:rsidR="0038075F" w:rsidRPr="00B65F34">
        <w:rPr>
          <w:bCs/>
        </w:rPr>
        <w:t xml:space="preserve"> </w:t>
      </w:r>
    </w:p>
    <w:p w14:paraId="13FC092E" w14:textId="77777777" w:rsidR="0038075F" w:rsidRPr="00B65F34" w:rsidRDefault="0038075F" w:rsidP="0038075F">
      <w:pPr>
        <w:numPr>
          <w:ilvl w:val="0"/>
          <w:numId w:val="17"/>
        </w:numPr>
        <w:spacing w:before="0" w:after="0" w:line="288" w:lineRule="auto"/>
      </w:pPr>
      <w:r>
        <w:rPr>
          <w:bCs/>
        </w:rPr>
        <w:t>PU</w:t>
      </w:r>
      <w:r w:rsidRPr="00B65F34">
        <w:rPr>
          <w:bCs/>
          <w:vertAlign w:val="subscript"/>
        </w:rPr>
        <w:t>F1</w:t>
      </w:r>
      <w:r w:rsidRPr="00B65F34">
        <w:rPr>
          <w:bCs/>
        </w:rPr>
        <w:t xml:space="preserve"> correspond au montant de la phase de démarrage (prix unitaire F1)</w:t>
      </w:r>
    </w:p>
    <w:p w14:paraId="27965BFE" w14:textId="624553B8" w:rsidR="0038075F" w:rsidRPr="00B65F34" w:rsidRDefault="0038075F" w:rsidP="00C726C2">
      <w:pPr>
        <w:numPr>
          <w:ilvl w:val="0"/>
          <w:numId w:val="17"/>
        </w:numPr>
        <w:spacing w:before="0" w:after="0" w:line="288" w:lineRule="auto"/>
      </w:pPr>
      <w:r w:rsidRPr="00B65F34">
        <w:rPr>
          <w:bCs/>
        </w:rPr>
        <w:t>PU</w:t>
      </w:r>
      <w:r w:rsidRPr="00B65F34">
        <w:rPr>
          <w:bCs/>
          <w:vertAlign w:val="subscript"/>
        </w:rPr>
        <w:t>F2Annuel</w:t>
      </w:r>
      <w:r w:rsidRPr="00B65F34">
        <w:rPr>
          <w:bCs/>
        </w:rPr>
        <w:t xml:space="preserve"> correspond au montant du prix unitaire de la prestation annualisée d'exploitation et de maintenance préventive et corrective</w:t>
      </w:r>
      <w:r>
        <w:rPr>
          <w:bCs/>
        </w:rPr>
        <w:t xml:space="preserve"> </w:t>
      </w:r>
      <w:r w:rsidRPr="00B65F34">
        <w:rPr>
          <w:bCs/>
        </w:rPr>
        <w:t>(</w:t>
      </w:r>
      <w:r>
        <w:rPr>
          <w:bCs/>
        </w:rPr>
        <w:t xml:space="preserve">prix unitaire </w:t>
      </w:r>
      <w:r w:rsidRPr="00B65F34">
        <w:rPr>
          <w:bCs/>
        </w:rPr>
        <w:t xml:space="preserve">F2)  </w:t>
      </w:r>
    </w:p>
    <w:p w14:paraId="2DD52936" w14:textId="71EBD78D" w:rsidR="00C26852" w:rsidRDefault="00C26852" w:rsidP="00C26852">
      <w:pPr>
        <w:pStyle w:val="Titre1"/>
      </w:pPr>
      <w:r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78186B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78186B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78186B">
            <w:pPr>
              <w:jc w:val="center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78186B">
            <w:pPr>
              <w:jc w:val="center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1AAC045C" w14:textId="7ED4696F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35DDC189" w14:textId="77777777" w:rsidR="008E2549" w:rsidRPr="008E2549" w:rsidRDefault="008E2549" w:rsidP="008E2549">
      <w:bookmarkStart w:id="4" w:name="_GoBack"/>
      <w:bookmarkEnd w:id="4"/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7A1CA90" w14:textId="3917A6D5" w:rsidR="00C26852" w:rsidRPr="00C726C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455"/>
        <w:gridCol w:w="6599"/>
      </w:tblGrid>
      <w:tr w:rsidR="00C26852" w14:paraId="7DE2438A" w14:textId="77777777" w:rsidTr="00032870">
        <w:tc>
          <w:tcPr>
            <w:tcW w:w="1718" w:type="pct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3282" w:type="pct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032870">
        <w:trPr>
          <w:trHeight w:val="1984"/>
        </w:trPr>
        <w:tc>
          <w:tcPr>
            <w:tcW w:w="171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3282" w:type="pct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455"/>
        <w:gridCol w:w="6599"/>
      </w:tblGrid>
      <w:tr w:rsidR="00C26852" w14:paraId="28DEDAEB" w14:textId="77777777" w:rsidTr="00032870">
        <w:trPr>
          <w:trHeight w:val="1984"/>
        </w:trPr>
        <w:tc>
          <w:tcPr>
            <w:tcW w:w="1718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3282" w:type="pct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032870">
        <w:trPr>
          <w:trHeight w:val="1984"/>
        </w:trPr>
        <w:tc>
          <w:tcPr>
            <w:tcW w:w="1718" w:type="pct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3282" w:type="pct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9"/>
      <w:headerReference w:type="first" r:id="rId10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C127" w14:textId="77777777" w:rsidR="00DA14F8" w:rsidRDefault="00DA14F8" w:rsidP="009D7682">
      <w:pPr>
        <w:spacing w:before="0" w:after="0" w:line="240" w:lineRule="auto"/>
      </w:pPr>
      <w:r>
        <w:separator/>
      </w:r>
    </w:p>
  </w:endnote>
  <w:endnote w:type="continuationSeparator" w:id="0">
    <w:p w14:paraId="1A639C01" w14:textId="77777777" w:rsidR="00DA14F8" w:rsidRDefault="00DA14F8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2DA10A90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439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439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43994" w14:textId="77777777" w:rsidR="00DA14F8" w:rsidRDefault="00DA14F8" w:rsidP="009D7682">
      <w:pPr>
        <w:spacing w:before="0" w:after="0" w:line="240" w:lineRule="auto"/>
      </w:pPr>
      <w:r>
        <w:separator/>
      </w:r>
    </w:p>
  </w:footnote>
  <w:footnote w:type="continuationSeparator" w:id="0">
    <w:p w14:paraId="3EF68046" w14:textId="77777777" w:rsidR="00DA14F8" w:rsidRDefault="00DA14F8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10"/>
  </w:num>
  <w:num w:numId="10">
    <w:abstractNumId w:val="17"/>
  </w:num>
  <w:num w:numId="11">
    <w:abstractNumId w:val="14"/>
  </w:num>
  <w:num w:numId="12">
    <w:abstractNumId w:val="5"/>
  </w:num>
  <w:num w:numId="13">
    <w:abstractNumId w:val="1"/>
  </w:num>
  <w:num w:numId="14">
    <w:abstractNumId w:val="2"/>
  </w:num>
  <w:num w:numId="15">
    <w:abstractNumId w:val="15"/>
  </w:num>
  <w:num w:numId="16">
    <w:abstractNumId w:val="16"/>
  </w:num>
  <w:num w:numId="17">
    <w:abstractNumId w:val="11"/>
  </w:num>
  <w:num w:numId="18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32870"/>
    <w:rsid w:val="000633CC"/>
    <w:rsid w:val="00072616"/>
    <w:rsid w:val="000749F6"/>
    <w:rsid w:val="000974D8"/>
    <w:rsid w:val="000B4235"/>
    <w:rsid w:val="000C1017"/>
    <w:rsid w:val="000F2910"/>
    <w:rsid w:val="001A4FB2"/>
    <w:rsid w:val="0027005D"/>
    <w:rsid w:val="002B2146"/>
    <w:rsid w:val="002F5B19"/>
    <w:rsid w:val="00323217"/>
    <w:rsid w:val="00342830"/>
    <w:rsid w:val="00353ABA"/>
    <w:rsid w:val="0038075F"/>
    <w:rsid w:val="003B6B1D"/>
    <w:rsid w:val="0044185A"/>
    <w:rsid w:val="004627A0"/>
    <w:rsid w:val="0051698A"/>
    <w:rsid w:val="00594C63"/>
    <w:rsid w:val="005A2C33"/>
    <w:rsid w:val="005B640A"/>
    <w:rsid w:val="00624CE7"/>
    <w:rsid w:val="0063452E"/>
    <w:rsid w:val="0063569E"/>
    <w:rsid w:val="00672355"/>
    <w:rsid w:val="006801FD"/>
    <w:rsid w:val="00686DDC"/>
    <w:rsid w:val="006E184C"/>
    <w:rsid w:val="006E3362"/>
    <w:rsid w:val="007000A7"/>
    <w:rsid w:val="00726BFA"/>
    <w:rsid w:val="0078186B"/>
    <w:rsid w:val="007A2929"/>
    <w:rsid w:val="007C0F57"/>
    <w:rsid w:val="00810232"/>
    <w:rsid w:val="0088664E"/>
    <w:rsid w:val="008A0DCF"/>
    <w:rsid w:val="008E2549"/>
    <w:rsid w:val="008F597A"/>
    <w:rsid w:val="00903C0F"/>
    <w:rsid w:val="009130DE"/>
    <w:rsid w:val="00996214"/>
    <w:rsid w:val="009D7682"/>
    <w:rsid w:val="009F31A0"/>
    <w:rsid w:val="009F492E"/>
    <w:rsid w:val="00A36C28"/>
    <w:rsid w:val="00A45A26"/>
    <w:rsid w:val="00AA6CAB"/>
    <w:rsid w:val="00AF21BD"/>
    <w:rsid w:val="00B5731F"/>
    <w:rsid w:val="00BB439B"/>
    <w:rsid w:val="00BE0713"/>
    <w:rsid w:val="00C26852"/>
    <w:rsid w:val="00C41F6B"/>
    <w:rsid w:val="00C726C2"/>
    <w:rsid w:val="00C85D2D"/>
    <w:rsid w:val="00CE1D87"/>
    <w:rsid w:val="00D30F8F"/>
    <w:rsid w:val="00DA14F8"/>
    <w:rsid w:val="00DA2365"/>
    <w:rsid w:val="00DF7D32"/>
    <w:rsid w:val="00E3410F"/>
    <w:rsid w:val="00E36B7B"/>
    <w:rsid w:val="00EA3BC0"/>
    <w:rsid w:val="00EC2D97"/>
    <w:rsid w:val="00FA526A"/>
    <w:rsid w:val="00FB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5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ophe.tailfer@intradef.gouv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4C5964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4C5964"/>
    <w:rsid w:val="006213F6"/>
    <w:rsid w:val="00670CC7"/>
    <w:rsid w:val="00CC0AC7"/>
    <w:rsid w:val="00E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D740F-9FAC-4A54-A6C3-A0A4C25E9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767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VIVIER Manon TSEF 2CL</cp:lastModifiedBy>
  <cp:revision>14</cp:revision>
  <dcterms:created xsi:type="dcterms:W3CDTF">2025-03-14T09:24:00Z</dcterms:created>
  <dcterms:modified xsi:type="dcterms:W3CDTF">2025-07-25T08:27:00Z</dcterms:modified>
</cp:coreProperties>
</file>