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D789A" w14:paraId="6F4F065B" w14:textId="77777777" w:rsidTr="00625902">
        <w:tc>
          <w:tcPr>
            <w:tcW w:w="1384" w:type="dxa"/>
            <w:tcBorders>
              <w:top w:val="nil"/>
              <w:left w:val="nil"/>
              <w:bottom w:val="nil"/>
            </w:tcBorders>
          </w:tcPr>
          <w:p w14:paraId="56335974" w14:textId="77777777" w:rsidR="00625902" w:rsidRPr="001D789A" w:rsidRDefault="00625902" w:rsidP="00540DA7">
            <w:pPr>
              <w:rPr>
                <w:rFonts w:asciiTheme="minorHAnsi" w:hAnsiTheme="minorHAnsi" w:cstheme="minorHAnsi"/>
                <w:b/>
                <w:sz w:val="28"/>
              </w:rPr>
            </w:pPr>
          </w:p>
        </w:tc>
        <w:tc>
          <w:tcPr>
            <w:tcW w:w="8224" w:type="dxa"/>
            <w:tcBorders>
              <w:top w:val="nil"/>
              <w:bottom w:val="single" w:sz="4" w:space="0" w:color="auto"/>
              <w:right w:val="nil"/>
            </w:tcBorders>
          </w:tcPr>
          <w:p w14:paraId="0AFB8CA3" w14:textId="77777777" w:rsidR="00625902" w:rsidRPr="001D789A" w:rsidRDefault="00625902" w:rsidP="009D60D5">
            <w:pPr>
              <w:rPr>
                <w:rFonts w:asciiTheme="minorHAnsi" w:hAnsiTheme="minorHAnsi" w:cstheme="minorHAnsi"/>
                <w:b/>
                <w:sz w:val="28"/>
              </w:rPr>
            </w:pPr>
            <w:bookmarkStart w:id="0" w:name="_Toc392669625"/>
            <w:r w:rsidRPr="001D789A">
              <w:rPr>
                <w:rFonts w:asciiTheme="minorHAnsi" w:hAnsiTheme="minorHAnsi" w:cstheme="minorHAnsi"/>
                <w:b/>
                <w:sz w:val="36"/>
              </w:rPr>
              <w:t>CONTRAT D</w:t>
            </w:r>
            <w:r w:rsidR="009D60D5" w:rsidRPr="001D789A">
              <w:rPr>
                <w:rFonts w:asciiTheme="minorHAnsi" w:hAnsiTheme="minorHAnsi" w:cstheme="minorHAnsi"/>
                <w:b/>
                <w:sz w:val="36"/>
              </w:rPr>
              <w:t>’ACHAT</w:t>
            </w:r>
            <w:bookmarkEnd w:id="0"/>
          </w:p>
        </w:tc>
      </w:tr>
      <w:tr w:rsidR="009D60D5" w:rsidRPr="001D789A" w14:paraId="737CBD15" w14:textId="77777777" w:rsidTr="009D60D5">
        <w:tc>
          <w:tcPr>
            <w:tcW w:w="1384" w:type="dxa"/>
            <w:tcBorders>
              <w:top w:val="nil"/>
              <w:left w:val="nil"/>
              <w:bottom w:val="nil"/>
            </w:tcBorders>
          </w:tcPr>
          <w:p w14:paraId="45B3B34A" w14:textId="77777777" w:rsidR="009D60D5" w:rsidRPr="001D789A" w:rsidRDefault="009D60D5" w:rsidP="009D60D5">
            <w:pPr>
              <w:rPr>
                <w:rFonts w:asciiTheme="minorHAnsi" w:hAnsiTheme="minorHAnsi" w:cstheme="minorHAnsi"/>
                <w:b/>
                <w:sz w:val="24"/>
              </w:rPr>
            </w:pPr>
          </w:p>
        </w:tc>
        <w:tc>
          <w:tcPr>
            <w:tcW w:w="8224" w:type="dxa"/>
            <w:tcBorders>
              <w:bottom w:val="single" w:sz="4" w:space="0" w:color="auto"/>
              <w:right w:val="nil"/>
            </w:tcBorders>
          </w:tcPr>
          <w:p w14:paraId="19F1FCD2" w14:textId="06BD72C6" w:rsidR="009D60D5" w:rsidRPr="001D789A" w:rsidRDefault="0047201B" w:rsidP="000C1642">
            <w:pPr>
              <w:rPr>
                <w:rFonts w:asciiTheme="minorHAnsi" w:hAnsiTheme="minorHAnsi" w:cstheme="minorHAnsi"/>
                <w:b/>
                <w:sz w:val="24"/>
              </w:rPr>
            </w:pPr>
            <w:sdt>
              <w:sdtPr>
                <w:rPr>
                  <w:rFonts w:asciiTheme="minorHAnsi" w:hAnsiTheme="minorHAnsi" w:cstheme="minorHAnsi"/>
                  <w:b/>
                  <w:smallCaps/>
                  <w:sz w:val="24"/>
                </w:rPr>
                <w:id w:val="-50693993"/>
                <w14:checkbox>
                  <w14:checked w14:val="1"/>
                  <w14:checkedState w14:val="2612" w14:font="MS Gothic"/>
                  <w14:uncheckedState w14:val="2610" w14:font="MS Gothic"/>
                </w14:checkbox>
              </w:sdtPr>
              <w:sdtContent>
                <w:r w:rsidR="000C1642" w:rsidRPr="001D789A">
                  <w:rPr>
                    <w:rFonts w:ascii="Segoe UI Symbol" w:eastAsia="MS Gothic" w:hAnsi="Segoe UI Symbol" w:cs="Segoe UI Symbol"/>
                    <w:b/>
                    <w:smallCaps/>
                    <w:sz w:val="24"/>
                  </w:rPr>
                  <w:t>☒</w:t>
                </w:r>
              </w:sdtContent>
            </w:sdt>
            <w:r w:rsidR="009D60D5" w:rsidRPr="001D789A">
              <w:rPr>
                <w:rFonts w:asciiTheme="minorHAnsi" w:hAnsiTheme="minorHAnsi" w:cstheme="minorHAnsi"/>
                <w:b/>
                <w:smallCaps/>
                <w:sz w:val="24"/>
              </w:rPr>
              <w:t xml:space="preserve">Service </w:t>
            </w:r>
          </w:p>
        </w:tc>
      </w:tr>
      <w:tr w:rsidR="00C2145A" w:rsidRPr="001D789A" w14:paraId="17E710B3" w14:textId="77777777" w:rsidTr="00357B46">
        <w:tc>
          <w:tcPr>
            <w:tcW w:w="1384" w:type="dxa"/>
            <w:tcBorders>
              <w:top w:val="nil"/>
              <w:left w:val="nil"/>
              <w:bottom w:val="nil"/>
            </w:tcBorders>
          </w:tcPr>
          <w:p w14:paraId="136EC2B2" w14:textId="77777777" w:rsidR="00C2145A" w:rsidRPr="001D789A" w:rsidRDefault="00C2145A" w:rsidP="00357B46">
            <w:pPr>
              <w:rPr>
                <w:rFonts w:asciiTheme="minorHAnsi" w:hAnsiTheme="minorHAnsi" w:cstheme="minorHAnsi"/>
                <w:b/>
                <w:sz w:val="24"/>
              </w:rPr>
            </w:pPr>
          </w:p>
        </w:tc>
        <w:tc>
          <w:tcPr>
            <w:tcW w:w="8224" w:type="dxa"/>
            <w:tcBorders>
              <w:bottom w:val="single" w:sz="4" w:space="0" w:color="auto"/>
              <w:right w:val="nil"/>
            </w:tcBorders>
          </w:tcPr>
          <w:p w14:paraId="1B2FE814" w14:textId="77777777" w:rsidR="00C2145A" w:rsidRPr="001D789A" w:rsidRDefault="00C2145A" w:rsidP="00357B46">
            <w:pPr>
              <w:rPr>
                <w:rFonts w:asciiTheme="minorHAnsi" w:hAnsiTheme="minorHAnsi" w:cstheme="minorHAnsi"/>
                <w:b/>
                <w:sz w:val="24"/>
              </w:rPr>
            </w:pPr>
            <w:r w:rsidRPr="001D789A">
              <w:rPr>
                <w:rFonts w:asciiTheme="minorHAnsi" w:hAnsiTheme="minorHAnsi" w:cstheme="minorHAnsi"/>
                <w:b/>
                <w:smallCaps/>
                <w:sz w:val="24"/>
              </w:rPr>
              <w:t>Numéro</w:t>
            </w:r>
            <w:r w:rsidR="009433E7" w:rsidRPr="001D789A">
              <w:rPr>
                <w:rFonts w:asciiTheme="minorHAnsi" w:hAnsiTheme="minorHAnsi" w:cstheme="minorHAnsi"/>
                <w:b/>
                <w:smallCaps/>
                <w:sz w:val="24"/>
              </w:rPr>
              <w:t xml:space="preserve"> </w:t>
            </w:r>
            <w:r w:rsidRPr="001D789A">
              <w:rPr>
                <w:rFonts w:asciiTheme="minorHAnsi" w:hAnsiTheme="minorHAnsi" w:cstheme="minorHAnsi"/>
                <w:b/>
                <w:smallCaps/>
                <w:sz w:val="24"/>
              </w:rPr>
              <w:t xml:space="preserve">: </w:t>
            </w:r>
          </w:p>
        </w:tc>
      </w:tr>
      <w:tr w:rsidR="008714BB" w:rsidRPr="001D789A" w14:paraId="21A6E405" w14:textId="77777777" w:rsidTr="002F072C">
        <w:tc>
          <w:tcPr>
            <w:tcW w:w="9608" w:type="dxa"/>
            <w:gridSpan w:val="2"/>
            <w:tcBorders>
              <w:top w:val="nil"/>
              <w:left w:val="nil"/>
              <w:bottom w:val="nil"/>
              <w:right w:val="nil"/>
            </w:tcBorders>
          </w:tcPr>
          <w:p w14:paraId="167856CE" w14:textId="77777777" w:rsidR="00741D2D" w:rsidRPr="001D789A" w:rsidRDefault="00741D2D" w:rsidP="00540DA7">
            <w:pPr>
              <w:rPr>
                <w:rFonts w:asciiTheme="minorHAnsi" w:hAnsiTheme="minorHAnsi" w:cstheme="minorHAnsi"/>
                <w:b/>
                <w:sz w:val="24"/>
              </w:rPr>
            </w:pPr>
          </w:p>
        </w:tc>
      </w:tr>
      <w:tr w:rsidR="008714BB" w:rsidRPr="001D789A" w14:paraId="3891D20F" w14:textId="77777777" w:rsidTr="002F072C">
        <w:tc>
          <w:tcPr>
            <w:tcW w:w="1384" w:type="dxa"/>
            <w:tcBorders>
              <w:top w:val="nil"/>
              <w:left w:val="nil"/>
              <w:bottom w:val="nil"/>
              <w:right w:val="single" w:sz="4" w:space="0" w:color="auto"/>
            </w:tcBorders>
          </w:tcPr>
          <w:p w14:paraId="1A865CB9" w14:textId="77777777" w:rsidR="00741D2D" w:rsidRPr="001D789A" w:rsidRDefault="00741D2D" w:rsidP="00540DA7">
            <w:pPr>
              <w:rPr>
                <w:rFonts w:asciiTheme="minorHAnsi" w:hAnsiTheme="minorHAnsi" w:cstheme="minorHAnsi"/>
                <w:b/>
                <w:sz w:val="24"/>
              </w:rPr>
            </w:pPr>
          </w:p>
        </w:tc>
        <w:tc>
          <w:tcPr>
            <w:tcW w:w="8224" w:type="dxa"/>
            <w:tcBorders>
              <w:top w:val="nil"/>
              <w:left w:val="single" w:sz="4" w:space="0" w:color="auto"/>
              <w:bottom w:val="single" w:sz="4" w:space="0" w:color="auto"/>
              <w:right w:val="nil"/>
            </w:tcBorders>
          </w:tcPr>
          <w:p w14:paraId="2F9FF4EF" w14:textId="77777777" w:rsidR="00741D2D" w:rsidRPr="001D789A" w:rsidRDefault="009D60D5" w:rsidP="00540DA7">
            <w:pPr>
              <w:rPr>
                <w:rFonts w:asciiTheme="minorHAnsi" w:hAnsiTheme="minorHAnsi" w:cstheme="minorHAnsi"/>
                <w:b/>
                <w:caps/>
                <w:smallCaps/>
                <w:sz w:val="24"/>
              </w:rPr>
            </w:pPr>
            <w:bookmarkStart w:id="1" w:name="_Toc392669627"/>
            <w:r w:rsidRPr="001D789A">
              <w:rPr>
                <w:rFonts w:asciiTheme="minorHAnsi" w:hAnsiTheme="minorHAnsi" w:cstheme="minorHAnsi"/>
                <w:b/>
                <w:caps/>
                <w:sz w:val="24"/>
              </w:rPr>
              <w:t>OBJET du contrat</w:t>
            </w:r>
            <w:r w:rsidR="00996FEA" w:rsidRPr="001D789A">
              <w:rPr>
                <w:rFonts w:asciiTheme="minorHAnsi" w:hAnsiTheme="minorHAnsi" w:cstheme="minorHAnsi"/>
                <w:b/>
                <w:smallCaps/>
                <w:sz w:val="24"/>
              </w:rPr>
              <w:t> </w:t>
            </w:r>
            <w:r w:rsidR="00540DA7" w:rsidRPr="001D789A">
              <w:rPr>
                <w:rFonts w:asciiTheme="minorHAnsi" w:hAnsiTheme="minorHAnsi" w:cstheme="minorHAnsi"/>
                <w:b/>
                <w:smallCaps/>
                <w:sz w:val="24"/>
              </w:rPr>
              <w:t>:</w:t>
            </w:r>
            <w:bookmarkEnd w:id="1"/>
          </w:p>
          <w:p w14:paraId="2684327E" w14:textId="39F6B9BE" w:rsidR="00741D2D" w:rsidRPr="001D789A" w:rsidRDefault="00AB6C0E" w:rsidP="000C1642">
            <w:pPr>
              <w:rPr>
                <w:rFonts w:asciiTheme="minorHAnsi" w:hAnsiTheme="minorHAnsi" w:cstheme="minorHAnsi"/>
                <w:sz w:val="24"/>
              </w:rPr>
            </w:pPr>
            <w:r w:rsidRPr="001D789A">
              <w:rPr>
                <w:rFonts w:asciiTheme="minorHAnsi" w:hAnsiTheme="minorHAnsi" w:cstheme="minorHAnsi"/>
                <w:sz w:val="22"/>
              </w:rPr>
              <w:t>Maîtrise d’œuvre de conception et d’exécution des services d’urgences dans les hôpitaux de Siguiri, Nzérékoré, Labé et Faranah</w:t>
            </w:r>
            <w:r w:rsidR="00351386" w:rsidRPr="001D789A">
              <w:rPr>
                <w:rFonts w:asciiTheme="minorHAnsi" w:hAnsiTheme="minorHAnsi" w:cstheme="minorHAnsi"/>
                <w:szCs w:val="22"/>
              </w:rPr>
              <w:t xml:space="preserve">  </w:t>
            </w:r>
          </w:p>
        </w:tc>
      </w:tr>
      <w:tr w:rsidR="008714BB" w:rsidRPr="001D789A"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D789A" w:rsidRDefault="00741D2D" w:rsidP="00540DA7">
            <w:pPr>
              <w:rPr>
                <w:rFonts w:asciiTheme="minorHAnsi" w:hAnsiTheme="minorHAnsi" w:cstheme="minorHAnsi"/>
                <w:b/>
                <w:sz w:val="24"/>
              </w:rPr>
            </w:pPr>
          </w:p>
        </w:tc>
      </w:tr>
      <w:tr w:rsidR="008714BB" w:rsidRPr="001D789A" w14:paraId="270B1C57" w14:textId="77777777" w:rsidTr="002F072C">
        <w:tc>
          <w:tcPr>
            <w:tcW w:w="1384" w:type="dxa"/>
            <w:tcBorders>
              <w:top w:val="nil"/>
              <w:left w:val="nil"/>
              <w:bottom w:val="nil"/>
              <w:right w:val="single" w:sz="4" w:space="0" w:color="auto"/>
            </w:tcBorders>
          </w:tcPr>
          <w:p w14:paraId="2C029ABF" w14:textId="77777777" w:rsidR="00741D2D" w:rsidRPr="001D789A" w:rsidRDefault="00741D2D" w:rsidP="00540DA7">
            <w:pPr>
              <w:rPr>
                <w:rFonts w:asciiTheme="minorHAnsi" w:hAnsiTheme="minorHAnsi" w:cstheme="minorHAnsi"/>
                <w:b/>
                <w:sz w:val="24"/>
              </w:rPr>
            </w:pPr>
          </w:p>
        </w:tc>
        <w:tc>
          <w:tcPr>
            <w:tcW w:w="8224" w:type="dxa"/>
            <w:tcBorders>
              <w:top w:val="nil"/>
              <w:left w:val="single" w:sz="4" w:space="0" w:color="auto"/>
              <w:bottom w:val="single" w:sz="4" w:space="0" w:color="auto"/>
              <w:right w:val="nil"/>
            </w:tcBorders>
          </w:tcPr>
          <w:p w14:paraId="7E809CC5" w14:textId="30B2C695" w:rsidR="00351386" w:rsidRPr="001D789A" w:rsidRDefault="00540DA7" w:rsidP="00AB6C0E">
            <w:pPr>
              <w:rPr>
                <w:rFonts w:asciiTheme="minorHAnsi" w:hAnsiTheme="minorHAnsi" w:cstheme="minorHAnsi"/>
                <w:b/>
                <w:smallCaps/>
                <w:sz w:val="24"/>
              </w:rPr>
            </w:pPr>
            <w:bookmarkStart w:id="2" w:name="_Toc392669628"/>
            <w:r w:rsidRPr="001D789A">
              <w:rPr>
                <w:rFonts w:asciiTheme="minorHAnsi" w:hAnsiTheme="minorHAnsi" w:cstheme="minorHAnsi"/>
                <w:b/>
                <w:smallCaps/>
                <w:sz w:val="24"/>
              </w:rPr>
              <w:t>MONTANT CONTRAT :</w:t>
            </w:r>
            <w:bookmarkEnd w:id="2"/>
            <w:r w:rsidR="003577E0" w:rsidRPr="001D789A">
              <w:rPr>
                <w:rFonts w:asciiTheme="minorHAnsi" w:hAnsiTheme="minorHAnsi" w:cstheme="minorHAnsi"/>
                <w:b/>
                <w:smallCaps/>
                <w:sz w:val="24"/>
              </w:rPr>
              <w:t xml:space="preserve"> </w:t>
            </w:r>
          </w:p>
        </w:tc>
      </w:tr>
      <w:tr w:rsidR="008714BB" w:rsidRPr="001D789A"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1D789A" w:rsidRDefault="00580C7F" w:rsidP="002F072C">
            <w:pPr>
              <w:rPr>
                <w:rFonts w:asciiTheme="minorHAnsi" w:hAnsiTheme="minorHAnsi" w:cstheme="minorHAnsi"/>
                <w:sz w:val="22"/>
                <w:szCs w:val="22"/>
              </w:rPr>
            </w:pPr>
          </w:p>
          <w:p w14:paraId="09B0A4B2" w14:textId="77777777" w:rsidR="001B5605" w:rsidRPr="001D789A" w:rsidRDefault="001B5605" w:rsidP="002F072C">
            <w:pPr>
              <w:rPr>
                <w:rFonts w:asciiTheme="minorHAnsi" w:hAnsiTheme="minorHAnsi" w:cstheme="minorHAnsi"/>
                <w:sz w:val="22"/>
                <w:szCs w:val="22"/>
              </w:rPr>
            </w:pPr>
          </w:p>
          <w:p w14:paraId="58AAEC59" w14:textId="77777777" w:rsidR="0084564E" w:rsidRPr="001D789A" w:rsidRDefault="0084564E" w:rsidP="002F072C">
            <w:pPr>
              <w:rPr>
                <w:rFonts w:asciiTheme="minorHAnsi" w:hAnsiTheme="minorHAnsi" w:cstheme="minorHAnsi"/>
                <w:sz w:val="22"/>
                <w:szCs w:val="22"/>
              </w:rPr>
            </w:pPr>
          </w:p>
          <w:p w14:paraId="3039E833" w14:textId="77777777" w:rsidR="001B5605" w:rsidRPr="001D789A" w:rsidRDefault="001B5605" w:rsidP="002F072C">
            <w:pPr>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1D789A"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1D789A" w:rsidRDefault="002129B8" w:rsidP="002129B8">
                  <w:pPr>
                    <w:spacing w:before="120" w:after="120"/>
                    <w:rPr>
                      <w:rFonts w:asciiTheme="minorHAnsi" w:hAnsiTheme="minorHAnsi" w:cstheme="minorHAnsi"/>
                      <w:b/>
                      <w:smallCaps/>
                      <w:sz w:val="22"/>
                      <w:szCs w:val="22"/>
                    </w:rPr>
                  </w:pPr>
                  <w:r w:rsidRPr="001D789A">
                    <w:rPr>
                      <w:rFonts w:asciiTheme="minorHAnsi" w:hAnsiTheme="minorHAnsi" w:cstheme="minorHAnsi"/>
                      <w:b/>
                      <w:smallCaps/>
                      <w:sz w:val="22"/>
                      <w:szCs w:val="22"/>
                    </w:rPr>
                    <w:t>Date de notification:</w:t>
                  </w:r>
                  <w:r w:rsidRPr="001D789A">
                    <w:rPr>
                      <w:rFonts w:asciiTheme="minorHAnsi" w:hAnsiTheme="minorHAnsi" w:cstheme="minorHAnsi"/>
                      <w:b/>
                      <w:smallCaps/>
                      <w:sz w:val="22"/>
                      <w:szCs w:val="22"/>
                    </w:rPr>
                    <w:tab/>
                  </w:r>
                  <w:r w:rsidRPr="001D789A">
                    <w:rPr>
                      <w:rFonts w:asciiTheme="minorHAnsi" w:hAnsiTheme="minorHAnsi" w:cstheme="minorHAnsi"/>
                      <w:b/>
                      <w:smallCaps/>
                      <w:sz w:val="22"/>
                      <w:szCs w:val="22"/>
                    </w:rPr>
                    <w:tab/>
                  </w:r>
                </w:p>
              </w:tc>
            </w:tr>
          </w:tbl>
          <w:p w14:paraId="11489DB7" w14:textId="77777777" w:rsidR="00580C7F" w:rsidRPr="001D789A" w:rsidRDefault="00580C7F" w:rsidP="00580C7F">
            <w:pPr>
              <w:rPr>
                <w:rFonts w:asciiTheme="minorHAnsi" w:hAnsiTheme="minorHAnsi" w:cstheme="minorHAnsi"/>
                <w:sz w:val="22"/>
                <w:szCs w:val="22"/>
              </w:rPr>
            </w:pPr>
          </w:p>
          <w:p w14:paraId="29D73C11" w14:textId="77777777" w:rsidR="0084564E" w:rsidRPr="001D789A" w:rsidRDefault="0084564E" w:rsidP="00580C7F">
            <w:pPr>
              <w:rPr>
                <w:rFonts w:asciiTheme="minorHAnsi" w:hAnsiTheme="minorHAnsi" w:cstheme="minorHAnsi"/>
                <w:sz w:val="22"/>
                <w:szCs w:val="22"/>
              </w:rPr>
            </w:pPr>
          </w:p>
          <w:p w14:paraId="41280FB3" w14:textId="77777777" w:rsidR="0084564E" w:rsidRPr="001D789A" w:rsidRDefault="0084564E" w:rsidP="00580C7F">
            <w:pPr>
              <w:rPr>
                <w:rFonts w:asciiTheme="minorHAnsi" w:hAnsiTheme="minorHAnsi" w:cstheme="minorHAnsi"/>
                <w:sz w:val="22"/>
                <w:szCs w:val="22"/>
              </w:rPr>
            </w:pPr>
          </w:p>
          <w:p w14:paraId="38EF105B" w14:textId="77777777" w:rsidR="0084564E" w:rsidRPr="001D789A" w:rsidRDefault="005C7534" w:rsidP="005C7534">
            <w:pPr>
              <w:tabs>
                <w:tab w:val="left" w:pos="6255"/>
              </w:tabs>
              <w:rPr>
                <w:rFonts w:asciiTheme="minorHAnsi" w:hAnsiTheme="minorHAnsi" w:cstheme="minorHAnsi"/>
                <w:sz w:val="22"/>
                <w:szCs w:val="22"/>
              </w:rPr>
            </w:pPr>
            <w:r w:rsidRPr="001D789A">
              <w:rPr>
                <w:rFonts w:asciiTheme="minorHAnsi" w:hAnsiTheme="minorHAnsi" w:cstheme="minorHAnsi"/>
                <w:sz w:val="22"/>
                <w:szCs w:val="22"/>
              </w:rPr>
              <w:tab/>
            </w:r>
          </w:p>
          <w:p w14:paraId="46535417" w14:textId="77777777" w:rsidR="0084564E" w:rsidRPr="001D789A"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1D789A" w:rsidRDefault="00554974" w:rsidP="00A86E43">
            <w:pPr>
              <w:pBdr>
                <w:top w:val="single" w:sz="4" w:space="1" w:color="auto"/>
              </w:pBdr>
              <w:tabs>
                <w:tab w:val="right" w:pos="9356"/>
              </w:tabs>
              <w:rPr>
                <w:rFonts w:asciiTheme="minorHAnsi" w:hAnsiTheme="minorHAnsi" w:cstheme="minorHAnsi"/>
                <w:sz w:val="22"/>
                <w:szCs w:val="22"/>
              </w:rPr>
            </w:pPr>
            <w:r w:rsidRPr="001D789A">
              <w:rPr>
                <w:rFonts w:asciiTheme="minorHAnsi" w:hAnsiTheme="minorHAnsi" w:cstheme="minorHAnsi"/>
                <w:sz w:val="22"/>
                <w:szCs w:val="22"/>
              </w:rPr>
              <w:t xml:space="preserve">Le présent contrat est soumis au Code de la commande publique </w:t>
            </w:r>
            <w:r w:rsidR="00F4232F" w:rsidRPr="001D789A">
              <w:rPr>
                <w:rFonts w:asciiTheme="minorHAnsi" w:hAnsiTheme="minorHAnsi" w:cstheme="minorHAnsi"/>
                <w:sz w:val="22"/>
                <w:szCs w:val="22"/>
              </w:rPr>
              <w:t xml:space="preserve">français </w:t>
            </w:r>
            <w:r w:rsidRPr="001D789A">
              <w:rPr>
                <w:rFonts w:asciiTheme="minorHAnsi" w:hAnsiTheme="minorHAnsi" w:cstheme="minorHAnsi"/>
                <w:sz w:val="22"/>
                <w:szCs w:val="22"/>
              </w:rPr>
              <w:t>(CCP)</w:t>
            </w:r>
            <w:r w:rsidR="00161128" w:rsidRPr="001D789A">
              <w:rPr>
                <w:rFonts w:asciiTheme="minorHAnsi" w:hAnsiTheme="minorHAnsi" w:cstheme="minorHAnsi"/>
                <w:sz w:val="22"/>
                <w:szCs w:val="22"/>
              </w:rPr>
              <w:t xml:space="preserve"> dans sa version en vigueur issu</w:t>
            </w:r>
            <w:r w:rsidR="00F7095D" w:rsidRPr="001D789A">
              <w:rPr>
                <w:rFonts w:asciiTheme="minorHAnsi" w:hAnsiTheme="minorHAnsi" w:cstheme="minorHAnsi"/>
                <w:sz w:val="22"/>
                <w:szCs w:val="22"/>
              </w:rPr>
              <w:t>e</w:t>
            </w:r>
            <w:r w:rsidR="00161128" w:rsidRPr="001D789A">
              <w:rPr>
                <w:rFonts w:asciiTheme="minorHAnsi" w:hAnsiTheme="minorHAnsi" w:cstheme="minorHAnsi"/>
                <w:sz w:val="22"/>
                <w:szCs w:val="22"/>
              </w:rPr>
              <w:t xml:space="preserve"> de l'</w:t>
            </w:r>
            <w:hyperlink r:id="rId8" w:history="1">
              <w:r w:rsidR="00161128" w:rsidRPr="001D789A">
                <w:rPr>
                  <w:rStyle w:val="Lienhypertexte"/>
                  <w:rFonts w:asciiTheme="minorHAnsi" w:hAnsiTheme="minorHAnsi" w:cstheme="minorHAnsi"/>
                  <w:sz w:val="22"/>
                  <w:szCs w:val="22"/>
                </w:rPr>
                <w:t>ordonnance n° 2018-1074 du 26 novembre 2018</w:t>
              </w:r>
            </w:hyperlink>
            <w:r w:rsidR="00161128" w:rsidRPr="001D789A">
              <w:rPr>
                <w:rFonts w:asciiTheme="minorHAnsi" w:hAnsiTheme="minorHAnsi" w:cstheme="minorHAnsi"/>
                <w:sz w:val="22"/>
                <w:szCs w:val="22"/>
              </w:rPr>
              <w:t xml:space="preserve"> portant partie législative et du </w:t>
            </w:r>
            <w:hyperlink r:id="rId9" w:history="1">
              <w:r w:rsidR="00161128" w:rsidRPr="001D789A">
                <w:rPr>
                  <w:rStyle w:val="Lienhypertexte"/>
                  <w:rFonts w:asciiTheme="minorHAnsi" w:hAnsiTheme="minorHAnsi" w:cstheme="minorHAnsi"/>
                  <w:sz w:val="22"/>
                  <w:szCs w:val="22"/>
                </w:rPr>
                <w:t>décret n° 2018-1075 du 3 décembre 2018</w:t>
              </w:r>
            </w:hyperlink>
            <w:r w:rsidR="00161128" w:rsidRPr="001D789A">
              <w:rPr>
                <w:rFonts w:asciiTheme="minorHAnsi" w:hAnsiTheme="minorHAnsi" w:cstheme="minorHAnsi"/>
                <w:sz w:val="22"/>
                <w:szCs w:val="22"/>
              </w:rPr>
              <w:t xml:space="preserve"> portant part</w:t>
            </w:r>
            <w:r w:rsidR="00192EDE" w:rsidRPr="001D789A">
              <w:rPr>
                <w:rFonts w:asciiTheme="minorHAnsi" w:hAnsiTheme="minorHAnsi" w:cstheme="minorHAnsi"/>
                <w:sz w:val="22"/>
                <w:szCs w:val="22"/>
              </w:rPr>
              <w:t>ie réglementaire du C</w:t>
            </w:r>
            <w:r w:rsidR="00E36430" w:rsidRPr="001D789A">
              <w:rPr>
                <w:rFonts w:asciiTheme="minorHAnsi" w:hAnsiTheme="minorHAnsi" w:cstheme="minorHAnsi"/>
                <w:sz w:val="22"/>
                <w:szCs w:val="22"/>
              </w:rPr>
              <w:t>ode de la commande publique.</w:t>
            </w:r>
          </w:p>
          <w:p w14:paraId="4D234BB8" w14:textId="5033FF94" w:rsidR="00A01088" w:rsidRPr="001D789A" w:rsidRDefault="00A01088" w:rsidP="000C1642">
            <w:pPr>
              <w:tabs>
                <w:tab w:val="left" w:pos="510"/>
                <w:tab w:val="left" w:pos="10977"/>
              </w:tabs>
              <w:spacing w:before="120"/>
              <w:ind w:right="83"/>
              <w:jc w:val="both"/>
              <w:rPr>
                <w:rFonts w:asciiTheme="minorHAnsi" w:hAnsiTheme="minorHAnsi" w:cstheme="minorHAnsi"/>
                <w:sz w:val="22"/>
                <w:szCs w:val="22"/>
              </w:rPr>
            </w:pPr>
            <w:r w:rsidRPr="001D789A">
              <w:rPr>
                <w:rFonts w:asciiTheme="minorHAnsi" w:hAnsiTheme="minorHAnsi" w:cstheme="minorHAnsi"/>
                <w:sz w:val="22"/>
                <w:szCs w:val="22"/>
              </w:rPr>
              <w:t>Il est passé par une procédure adaptée en application des articles L. 2123-1 et R. 2123-1 au R. 2123-7 du CCP.</w:t>
            </w:r>
          </w:p>
          <w:p w14:paraId="2D3CD36D" w14:textId="77777777" w:rsidR="00A01088" w:rsidRPr="001D789A" w:rsidRDefault="00A01088" w:rsidP="00A01088">
            <w:pPr>
              <w:autoSpaceDE w:val="0"/>
              <w:autoSpaceDN w:val="0"/>
              <w:adjustRightInd w:val="0"/>
              <w:spacing w:line="240" w:lineRule="auto"/>
              <w:rPr>
                <w:rFonts w:asciiTheme="minorHAnsi" w:hAnsiTheme="minorHAnsi" w:cstheme="minorHAnsi"/>
                <w:color w:val="000000"/>
                <w:sz w:val="24"/>
                <w:szCs w:val="24"/>
              </w:rPr>
            </w:pPr>
          </w:p>
          <w:p w14:paraId="42614EF7" w14:textId="674E3F13" w:rsidR="000C1642" w:rsidRPr="001D789A" w:rsidRDefault="000C1642" w:rsidP="000C1642">
            <w:pPr>
              <w:tabs>
                <w:tab w:val="left" w:pos="510"/>
                <w:tab w:val="left" w:pos="10977"/>
              </w:tabs>
              <w:spacing w:before="120"/>
              <w:ind w:right="83"/>
              <w:jc w:val="both"/>
              <w:rPr>
                <w:rFonts w:asciiTheme="minorHAnsi" w:hAnsiTheme="minorHAnsi" w:cstheme="minorHAnsi"/>
                <w:sz w:val="22"/>
                <w:szCs w:val="22"/>
              </w:rPr>
            </w:pPr>
          </w:p>
        </w:tc>
      </w:tr>
    </w:tbl>
    <w:p w14:paraId="0B888884" w14:textId="77777777" w:rsidR="00524053" w:rsidRPr="001D789A" w:rsidRDefault="00524053">
      <w:pPr>
        <w:rPr>
          <w:rFonts w:asciiTheme="minorHAnsi" w:hAnsiTheme="minorHAnsi" w:cstheme="minorHAnsi"/>
          <w:sz w:val="18"/>
        </w:rPr>
      </w:pPr>
    </w:p>
    <w:p w14:paraId="0FE9D7F8" w14:textId="77777777" w:rsidR="00524053" w:rsidRPr="001D789A" w:rsidRDefault="00524053" w:rsidP="00524053">
      <w:pPr>
        <w:rPr>
          <w:rFonts w:asciiTheme="minorHAnsi" w:hAnsiTheme="minorHAnsi" w:cstheme="minorHAnsi"/>
          <w:sz w:val="18"/>
        </w:rPr>
      </w:pPr>
    </w:p>
    <w:p w14:paraId="190EF86C" w14:textId="77777777" w:rsidR="00524053" w:rsidRPr="001D789A" w:rsidRDefault="00524053" w:rsidP="00524053">
      <w:pPr>
        <w:rPr>
          <w:rFonts w:asciiTheme="minorHAnsi" w:hAnsiTheme="minorHAnsi" w:cstheme="minorHAnsi"/>
          <w:sz w:val="18"/>
        </w:rPr>
      </w:pPr>
    </w:p>
    <w:sdt>
      <w:sdtPr>
        <w:rPr>
          <w:rFonts w:asciiTheme="minorHAnsi" w:eastAsia="Times" w:hAnsiTheme="minorHAnsi" w:cstheme="minorHAnsi"/>
          <w:b w:val="0"/>
          <w:bCs w:val="0"/>
          <w:color w:val="auto"/>
          <w:sz w:val="20"/>
          <w:szCs w:val="20"/>
        </w:rPr>
        <w:id w:val="-549693124"/>
        <w:docPartObj>
          <w:docPartGallery w:val="Table of Contents"/>
          <w:docPartUnique/>
        </w:docPartObj>
      </w:sdtPr>
      <w:sdtContent>
        <w:p w14:paraId="6E5D0AF8" w14:textId="77777777" w:rsidR="002C46DE" w:rsidRPr="001D789A" w:rsidRDefault="007E2198" w:rsidP="002C46DE">
          <w:pPr>
            <w:pStyle w:val="En-ttedetabledesmatires"/>
            <w:rPr>
              <w:rFonts w:asciiTheme="minorHAnsi" w:hAnsiTheme="minorHAnsi" w:cstheme="minorHAnsi"/>
              <w:color w:val="auto"/>
              <w:sz w:val="32"/>
            </w:rPr>
          </w:pPr>
          <w:r w:rsidRPr="001D789A">
            <w:rPr>
              <w:rFonts w:asciiTheme="minorHAnsi" w:hAnsiTheme="minorHAnsi" w:cstheme="minorHAnsi"/>
              <w:color w:val="auto"/>
              <w:sz w:val="32"/>
              <w:u w:val="single"/>
            </w:rPr>
            <w:t>TABLE DES MATIERES</w:t>
          </w:r>
        </w:p>
        <w:p w14:paraId="027AADBB" w14:textId="77777777" w:rsidR="000D1A0F" w:rsidRPr="001D789A" w:rsidRDefault="000D1A0F" w:rsidP="000D1A0F">
          <w:pPr>
            <w:rPr>
              <w:rFonts w:asciiTheme="minorHAnsi" w:hAnsiTheme="minorHAnsi" w:cstheme="minorHAnsi"/>
            </w:rPr>
          </w:pPr>
        </w:p>
        <w:p w14:paraId="75E42D99" w14:textId="19AD8D3E" w:rsidR="00FC5EB6" w:rsidRDefault="002C46DE">
          <w:pPr>
            <w:pStyle w:val="TM1"/>
            <w:tabs>
              <w:tab w:val="right" w:leader="dot" w:pos="9736"/>
            </w:tabs>
            <w:rPr>
              <w:rFonts w:asciiTheme="minorHAnsi" w:eastAsiaTheme="minorEastAsia" w:hAnsiTheme="minorHAnsi" w:cstheme="minorBidi"/>
              <w:noProof/>
              <w:sz w:val="22"/>
              <w:szCs w:val="22"/>
            </w:rPr>
          </w:pPr>
          <w:r w:rsidRPr="001D789A">
            <w:rPr>
              <w:rFonts w:asciiTheme="minorHAnsi" w:hAnsiTheme="minorHAnsi" w:cstheme="minorHAnsi"/>
            </w:rPr>
            <w:fldChar w:fldCharType="begin"/>
          </w:r>
          <w:r w:rsidRPr="001D789A">
            <w:rPr>
              <w:rFonts w:asciiTheme="minorHAnsi" w:hAnsiTheme="minorHAnsi" w:cstheme="minorHAnsi"/>
            </w:rPr>
            <w:instrText xml:space="preserve"> TOC \o "1-3" \h \z \u </w:instrText>
          </w:r>
          <w:r w:rsidRPr="001D789A">
            <w:rPr>
              <w:rFonts w:asciiTheme="minorHAnsi" w:hAnsiTheme="minorHAnsi" w:cstheme="minorHAnsi"/>
            </w:rPr>
            <w:fldChar w:fldCharType="separate"/>
          </w:r>
          <w:hyperlink w:anchor="_Toc205898104" w:history="1">
            <w:r w:rsidR="00FC5EB6" w:rsidRPr="00426A91">
              <w:rPr>
                <w:rStyle w:val="Lienhypertexte"/>
                <w:rFonts w:cstheme="minorHAnsi"/>
                <w:b/>
                <w:caps/>
                <w:noProof/>
              </w:rPr>
              <w:t>conditions PARTICULIERES – acte d’engagement</w:t>
            </w:r>
            <w:r w:rsidR="00FC5EB6">
              <w:rPr>
                <w:noProof/>
                <w:webHidden/>
              </w:rPr>
              <w:tab/>
            </w:r>
            <w:r w:rsidR="00FC5EB6">
              <w:rPr>
                <w:noProof/>
                <w:webHidden/>
              </w:rPr>
              <w:fldChar w:fldCharType="begin"/>
            </w:r>
            <w:r w:rsidR="00FC5EB6">
              <w:rPr>
                <w:noProof/>
                <w:webHidden/>
              </w:rPr>
              <w:instrText xml:space="preserve"> PAGEREF _Toc205898104 \h </w:instrText>
            </w:r>
            <w:r w:rsidR="00FC5EB6">
              <w:rPr>
                <w:noProof/>
                <w:webHidden/>
              </w:rPr>
            </w:r>
            <w:r w:rsidR="00FC5EB6">
              <w:rPr>
                <w:noProof/>
                <w:webHidden/>
              </w:rPr>
              <w:fldChar w:fldCharType="separate"/>
            </w:r>
            <w:r w:rsidR="00FC5EB6">
              <w:rPr>
                <w:noProof/>
                <w:webHidden/>
              </w:rPr>
              <w:t>4</w:t>
            </w:r>
            <w:r w:rsidR="00FC5EB6">
              <w:rPr>
                <w:noProof/>
                <w:webHidden/>
              </w:rPr>
              <w:fldChar w:fldCharType="end"/>
            </w:r>
          </w:hyperlink>
        </w:p>
        <w:p w14:paraId="4DB64A61" w14:textId="34CB82BA" w:rsidR="00FC5EB6" w:rsidRDefault="00FC5EB6">
          <w:pPr>
            <w:pStyle w:val="TM1"/>
            <w:tabs>
              <w:tab w:val="left" w:pos="1540"/>
              <w:tab w:val="right" w:leader="dot" w:pos="9736"/>
            </w:tabs>
            <w:rPr>
              <w:rFonts w:asciiTheme="minorHAnsi" w:eastAsiaTheme="minorEastAsia" w:hAnsiTheme="minorHAnsi" w:cstheme="minorBidi"/>
              <w:noProof/>
              <w:sz w:val="22"/>
              <w:szCs w:val="22"/>
            </w:rPr>
          </w:pPr>
          <w:hyperlink w:anchor="_Toc205898105" w:history="1">
            <w:r w:rsidRPr="00426A91">
              <w:rPr>
                <w:rStyle w:val="Lienhypertexte"/>
                <w:rFonts w:cstheme="minorHAnsi"/>
                <w:b/>
                <w:caps/>
                <w:noProof/>
              </w:rPr>
              <w:t>ARTICLE 1 :</w:t>
            </w:r>
            <w:r>
              <w:rPr>
                <w:rFonts w:asciiTheme="minorHAnsi" w:eastAsiaTheme="minorEastAsia" w:hAnsiTheme="minorHAnsi" w:cstheme="minorBidi"/>
                <w:noProof/>
                <w:sz w:val="22"/>
                <w:szCs w:val="22"/>
              </w:rPr>
              <w:tab/>
            </w:r>
            <w:r w:rsidRPr="00426A91">
              <w:rPr>
                <w:rStyle w:val="Lienhypertexte"/>
                <w:rFonts w:cstheme="minorHAnsi"/>
                <w:b/>
                <w:caps/>
                <w:noProof/>
              </w:rPr>
              <w:t>Objet du contrat</w:t>
            </w:r>
            <w:r>
              <w:rPr>
                <w:noProof/>
                <w:webHidden/>
              </w:rPr>
              <w:tab/>
            </w:r>
            <w:r>
              <w:rPr>
                <w:noProof/>
                <w:webHidden/>
              </w:rPr>
              <w:fldChar w:fldCharType="begin"/>
            </w:r>
            <w:r>
              <w:rPr>
                <w:noProof/>
                <w:webHidden/>
              </w:rPr>
              <w:instrText xml:space="preserve"> PAGEREF _Toc205898105 \h </w:instrText>
            </w:r>
            <w:r>
              <w:rPr>
                <w:noProof/>
                <w:webHidden/>
              </w:rPr>
            </w:r>
            <w:r>
              <w:rPr>
                <w:noProof/>
                <w:webHidden/>
              </w:rPr>
              <w:fldChar w:fldCharType="separate"/>
            </w:r>
            <w:r>
              <w:rPr>
                <w:noProof/>
                <w:webHidden/>
              </w:rPr>
              <w:t>5</w:t>
            </w:r>
            <w:r>
              <w:rPr>
                <w:noProof/>
                <w:webHidden/>
              </w:rPr>
              <w:fldChar w:fldCharType="end"/>
            </w:r>
          </w:hyperlink>
        </w:p>
        <w:p w14:paraId="6550588F" w14:textId="5A78DBD9" w:rsidR="00FC5EB6" w:rsidRDefault="00FC5EB6">
          <w:pPr>
            <w:pStyle w:val="TM1"/>
            <w:tabs>
              <w:tab w:val="left" w:pos="1540"/>
              <w:tab w:val="right" w:leader="dot" w:pos="9736"/>
            </w:tabs>
            <w:rPr>
              <w:rFonts w:asciiTheme="minorHAnsi" w:eastAsiaTheme="minorEastAsia" w:hAnsiTheme="minorHAnsi" w:cstheme="minorBidi"/>
              <w:noProof/>
              <w:sz w:val="22"/>
              <w:szCs w:val="22"/>
            </w:rPr>
          </w:pPr>
          <w:hyperlink w:anchor="_Toc205898106" w:history="1">
            <w:r w:rsidRPr="00426A91">
              <w:rPr>
                <w:rStyle w:val="Lienhypertexte"/>
                <w:rFonts w:cstheme="minorHAnsi"/>
                <w:b/>
                <w:caps/>
                <w:noProof/>
              </w:rPr>
              <w:t>ARTICLE 2 :</w:t>
            </w:r>
            <w:r>
              <w:rPr>
                <w:rFonts w:asciiTheme="minorHAnsi" w:eastAsiaTheme="minorEastAsia" w:hAnsiTheme="minorHAnsi" w:cstheme="minorBidi"/>
                <w:noProof/>
                <w:sz w:val="22"/>
                <w:szCs w:val="22"/>
              </w:rPr>
              <w:tab/>
            </w:r>
            <w:r w:rsidRPr="00426A91">
              <w:rPr>
                <w:rStyle w:val="Lienhypertexte"/>
                <w:rFonts w:cstheme="minorHAnsi"/>
                <w:b/>
                <w:caps/>
                <w:noProof/>
              </w:rPr>
              <w:t>Documents contractuels</w:t>
            </w:r>
            <w:r>
              <w:rPr>
                <w:noProof/>
                <w:webHidden/>
              </w:rPr>
              <w:tab/>
            </w:r>
            <w:r>
              <w:rPr>
                <w:noProof/>
                <w:webHidden/>
              </w:rPr>
              <w:fldChar w:fldCharType="begin"/>
            </w:r>
            <w:r>
              <w:rPr>
                <w:noProof/>
                <w:webHidden/>
              </w:rPr>
              <w:instrText xml:space="preserve"> PAGEREF _Toc205898106 \h </w:instrText>
            </w:r>
            <w:r>
              <w:rPr>
                <w:noProof/>
                <w:webHidden/>
              </w:rPr>
            </w:r>
            <w:r>
              <w:rPr>
                <w:noProof/>
                <w:webHidden/>
              </w:rPr>
              <w:fldChar w:fldCharType="separate"/>
            </w:r>
            <w:r>
              <w:rPr>
                <w:noProof/>
                <w:webHidden/>
              </w:rPr>
              <w:t>6</w:t>
            </w:r>
            <w:r>
              <w:rPr>
                <w:noProof/>
                <w:webHidden/>
              </w:rPr>
              <w:fldChar w:fldCharType="end"/>
            </w:r>
          </w:hyperlink>
        </w:p>
        <w:p w14:paraId="56624050" w14:textId="7974266A" w:rsidR="00FC5EB6" w:rsidRDefault="00FC5EB6">
          <w:pPr>
            <w:pStyle w:val="TM1"/>
            <w:tabs>
              <w:tab w:val="left" w:pos="1540"/>
              <w:tab w:val="right" w:leader="dot" w:pos="9736"/>
            </w:tabs>
            <w:rPr>
              <w:rFonts w:asciiTheme="minorHAnsi" w:eastAsiaTheme="minorEastAsia" w:hAnsiTheme="minorHAnsi" w:cstheme="minorBidi"/>
              <w:noProof/>
              <w:sz w:val="22"/>
              <w:szCs w:val="22"/>
            </w:rPr>
          </w:pPr>
          <w:hyperlink w:anchor="_Toc205898107" w:history="1">
            <w:r w:rsidRPr="00426A91">
              <w:rPr>
                <w:rStyle w:val="Lienhypertexte"/>
                <w:rFonts w:cstheme="minorHAnsi"/>
                <w:b/>
                <w:caps/>
                <w:noProof/>
              </w:rPr>
              <w:t>ARTICLE 3 :</w:t>
            </w:r>
            <w:r>
              <w:rPr>
                <w:rFonts w:asciiTheme="minorHAnsi" w:eastAsiaTheme="minorEastAsia" w:hAnsiTheme="minorHAnsi" w:cstheme="minorBidi"/>
                <w:noProof/>
                <w:sz w:val="22"/>
                <w:szCs w:val="22"/>
              </w:rPr>
              <w:tab/>
            </w:r>
            <w:r w:rsidRPr="00426A91">
              <w:rPr>
                <w:rStyle w:val="Lienhypertexte"/>
                <w:rFonts w:cstheme="minorHAnsi"/>
                <w:b/>
                <w:caps/>
                <w:noProof/>
              </w:rPr>
              <w:t>CaractÉristiques gÉnÉrales du contrat</w:t>
            </w:r>
            <w:r>
              <w:rPr>
                <w:noProof/>
                <w:webHidden/>
              </w:rPr>
              <w:tab/>
            </w:r>
            <w:r>
              <w:rPr>
                <w:noProof/>
                <w:webHidden/>
              </w:rPr>
              <w:fldChar w:fldCharType="begin"/>
            </w:r>
            <w:r>
              <w:rPr>
                <w:noProof/>
                <w:webHidden/>
              </w:rPr>
              <w:instrText xml:space="preserve"> PAGEREF _Toc205898107 \h </w:instrText>
            </w:r>
            <w:r>
              <w:rPr>
                <w:noProof/>
                <w:webHidden/>
              </w:rPr>
            </w:r>
            <w:r>
              <w:rPr>
                <w:noProof/>
                <w:webHidden/>
              </w:rPr>
              <w:fldChar w:fldCharType="separate"/>
            </w:r>
            <w:r>
              <w:rPr>
                <w:noProof/>
                <w:webHidden/>
              </w:rPr>
              <w:t>7</w:t>
            </w:r>
            <w:r>
              <w:rPr>
                <w:noProof/>
                <w:webHidden/>
              </w:rPr>
              <w:fldChar w:fldCharType="end"/>
            </w:r>
          </w:hyperlink>
        </w:p>
        <w:p w14:paraId="124A1927" w14:textId="7EFF11F7" w:rsidR="00FC5EB6" w:rsidRDefault="00FC5EB6">
          <w:pPr>
            <w:pStyle w:val="TM2"/>
            <w:rPr>
              <w:noProof/>
            </w:rPr>
          </w:pPr>
          <w:hyperlink w:anchor="_Toc205898108" w:history="1">
            <w:r w:rsidRPr="00426A91">
              <w:rPr>
                <w:rStyle w:val="Lienhypertexte"/>
                <w:rFonts w:cstheme="minorHAnsi"/>
                <w:noProof/>
              </w:rPr>
              <w:t>Forme du contrat</w:t>
            </w:r>
            <w:r>
              <w:rPr>
                <w:noProof/>
                <w:webHidden/>
              </w:rPr>
              <w:tab/>
            </w:r>
            <w:r>
              <w:rPr>
                <w:noProof/>
                <w:webHidden/>
              </w:rPr>
              <w:fldChar w:fldCharType="begin"/>
            </w:r>
            <w:r>
              <w:rPr>
                <w:noProof/>
                <w:webHidden/>
              </w:rPr>
              <w:instrText xml:space="preserve"> PAGEREF _Toc205898108 \h </w:instrText>
            </w:r>
            <w:r>
              <w:rPr>
                <w:noProof/>
                <w:webHidden/>
              </w:rPr>
            </w:r>
            <w:r>
              <w:rPr>
                <w:noProof/>
                <w:webHidden/>
              </w:rPr>
              <w:fldChar w:fldCharType="separate"/>
            </w:r>
            <w:r>
              <w:rPr>
                <w:noProof/>
                <w:webHidden/>
              </w:rPr>
              <w:t>7</w:t>
            </w:r>
            <w:r>
              <w:rPr>
                <w:noProof/>
                <w:webHidden/>
              </w:rPr>
              <w:fldChar w:fldCharType="end"/>
            </w:r>
          </w:hyperlink>
        </w:p>
        <w:p w14:paraId="3FB3A9B6" w14:textId="5153BCF7" w:rsidR="00FC5EB6" w:rsidRDefault="00FC5EB6">
          <w:pPr>
            <w:pStyle w:val="TM2"/>
            <w:rPr>
              <w:noProof/>
            </w:rPr>
          </w:pPr>
          <w:hyperlink w:anchor="_Toc205898109" w:history="1">
            <w:r w:rsidRPr="00426A91">
              <w:rPr>
                <w:rStyle w:val="Lienhypertexte"/>
                <w:rFonts w:cstheme="minorHAnsi"/>
                <w:noProof/>
              </w:rPr>
              <w:t>Durée du contrat</w:t>
            </w:r>
            <w:r>
              <w:rPr>
                <w:noProof/>
                <w:webHidden/>
              </w:rPr>
              <w:tab/>
            </w:r>
            <w:r>
              <w:rPr>
                <w:noProof/>
                <w:webHidden/>
              </w:rPr>
              <w:fldChar w:fldCharType="begin"/>
            </w:r>
            <w:r>
              <w:rPr>
                <w:noProof/>
                <w:webHidden/>
              </w:rPr>
              <w:instrText xml:space="preserve"> PAGEREF _Toc205898109 \h </w:instrText>
            </w:r>
            <w:r>
              <w:rPr>
                <w:noProof/>
                <w:webHidden/>
              </w:rPr>
            </w:r>
            <w:r>
              <w:rPr>
                <w:noProof/>
                <w:webHidden/>
              </w:rPr>
              <w:fldChar w:fldCharType="separate"/>
            </w:r>
            <w:r>
              <w:rPr>
                <w:noProof/>
                <w:webHidden/>
              </w:rPr>
              <w:t>7</w:t>
            </w:r>
            <w:r>
              <w:rPr>
                <w:noProof/>
                <w:webHidden/>
              </w:rPr>
              <w:fldChar w:fldCharType="end"/>
            </w:r>
          </w:hyperlink>
        </w:p>
        <w:p w14:paraId="6A827BF6" w14:textId="4BEA1116" w:rsidR="00FC5EB6" w:rsidRDefault="00FC5EB6">
          <w:pPr>
            <w:pStyle w:val="TM2"/>
            <w:rPr>
              <w:noProof/>
            </w:rPr>
          </w:pPr>
          <w:hyperlink w:anchor="_Toc205898110" w:history="1">
            <w:r w:rsidRPr="00426A91">
              <w:rPr>
                <w:rStyle w:val="Lienhypertexte"/>
                <w:rFonts w:cstheme="minorHAnsi"/>
                <w:noProof/>
              </w:rPr>
              <w:t>Déclenchement et délai d’exécution des prestations</w:t>
            </w:r>
            <w:r>
              <w:rPr>
                <w:noProof/>
                <w:webHidden/>
              </w:rPr>
              <w:tab/>
            </w:r>
            <w:r>
              <w:rPr>
                <w:noProof/>
                <w:webHidden/>
              </w:rPr>
              <w:fldChar w:fldCharType="begin"/>
            </w:r>
            <w:r>
              <w:rPr>
                <w:noProof/>
                <w:webHidden/>
              </w:rPr>
              <w:instrText xml:space="preserve"> PAGEREF _Toc205898110 \h </w:instrText>
            </w:r>
            <w:r>
              <w:rPr>
                <w:noProof/>
                <w:webHidden/>
              </w:rPr>
            </w:r>
            <w:r>
              <w:rPr>
                <w:noProof/>
                <w:webHidden/>
              </w:rPr>
              <w:fldChar w:fldCharType="separate"/>
            </w:r>
            <w:r>
              <w:rPr>
                <w:noProof/>
                <w:webHidden/>
              </w:rPr>
              <w:t>8</w:t>
            </w:r>
            <w:r>
              <w:rPr>
                <w:noProof/>
                <w:webHidden/>
              </w:rPr>
              <w:fldChar w:fldCharType="end"/>
            </w:r>
          </w:hyperlink>
        </w:p>
        <w:p w14:paraId="2ADA8C32" w14:textId="244F4CC6" w:rsidR="00FC5EB6" w:rsidRDefault="00FC5EB6">
          <w:pPr>
            <w:pStyle w:val="TM1"/>
            <w:tabs>
              <w:tab w:val="left" w:pos="1540"/>
              <w:tab w:val="right" w:leader="dot" w:pos="9736"/>
            </w:tabs>
            <w:rPr>
              <w:rFonts w:asciiTheme="minorHAnsi" w:eastAsiaTheme="minorEastAsia" w:hAnsiTheme="minorHAnsi" w:cstheme="minorBidi"/>
              <w:noProof/>
              <w:sz w:val="22"/>
              <w:szCs w:val="22"/>
            </w:rPr>
          </w:pPr>
          <w:hyperlink w:anchor="_Toc205898111" w:history="1">
            <w:r w:rsidRPr="00426A91">
              <w:rPr>
                <w:rStyle w:val="Lienhypertexte"/>
                <w:rFonts w:cstheme="minorHAnsi"/>
                <w:b/>
                <w:caps/>
                <w:noProof/>
              </w:rPr>
              <w:t>ARTICLE 4 :</w:t>
            </w:r>
            <w:r>
              <w:rPr>
                <w:rFonts w:asciiTheme="minorHAnsi" w:eastAsiaTheme="minorEastAsia" w:hAnsiTheme="minorHAnsi" w:cstheme="minorBidi"/>
                <w:noProof/>
                <w:sz w:val="22"/>
                <w:szCs w:val="22"/>
              </w:rPr>
              <w:tab/>
            </w:r>
            <w:r w:rsidRPr="00426A91">
              <w:rPr>
                <w:rStyle w:val="Lienhypertexte"/>
                <w:rFonts w:cstheme="minorHAnsi"/>
                <w:b/>
                <w:caps/>
                <w:noProof/>
              </w:rPr>
              <w:t>Dispositions financiÈres</w:t>
            </w:r>
            <w:r>
              <w:rPr>
                <w:noProof/>
                <w:webHidden/>
              </w:rPr>
              <w:tab/>
            </w:r>
            <w:r>
              <w:rPr>
                <w:noProof/>
                <w:webHidden/>
              </w:rPr>
              <w:fldChar w:fldCharType="begin"/>
            </w:r>
            <w:r>
              <w:rPr>
                <w:noProof/>
                <w:webHidden/>
              </w:rPr>
              <w:instrText xml:space="preserve"> PAGEREF _Toc205898111 \h </w:instrText>
            </w:r>
            <w:r>
              <w:rPr>
                <w:noProof/>
                <w:webHidden/>
              </w:rPr>
            </w:r>
            <w:r>
              <w:rPr>
                <w:noProof/>
                <w:webHidden/>
              </w:rPr>
              <w:fldChar w:fldCharType="separate"/>
            </w:r>
            <w:r>
              <w:rPr>
                <w:noProof/>
                <w:webHidden/>
              </w:rPr>
              <w:t>8</w:t>
            </w:r>
            <w:r>
              <w:rPr>
                <w:noProof/>
                <w:webHidden/>
              </w:rPr>
              <w:fldChar w:fldCharType="end"/>
            </w:r>
          </w:hyperlink>
        </w:p>
        <w:p w14:paraId="1D412F5C" w14:textId="0F280ED9" w:rsidR="00FC5EB6" w:rsidRDefault="00FC5EB6">
          <w:pPr>
            <w:pStyle w:val="TM2"/>
            <w:rPr>
              <w:noProof/>
            </w:rPr>
          </w:pPr>
          <w:hyperlink w:anchor="_Toc205898112" w:history="1">
            <w:r w:rsidRPr="00426A91">
              <w:rPr>
                <w:rStyle w:val="Lienhypertexte"/>
                <w:rFonts w:cstheme="minorHAnsi"/>
                <w:noProof/>
              </w:rPr>
              <w:t>Montant du contrat</w:t>
            </w:r>
            <w:r>
              <w:rPr>
                <w:noProof/>
                <w:webHidden/>
              </w:rPr>
              <w:tab/>
            </w:r>
            <w:r>
              <w:rPr>
                <w:noProof/>
                <w:webHidden/>
              </w:rPr>
              <w:fldChar w:fldCharType="begin"/>
            </w:r>
            <w:r>
              <w:rPr>
                <w:noProof/>
                <w:webHidden/>
              </w:rPr>
              <w:instrText xml:space="preserve"> PAGEREF _Toc205898112 \h </w:instrText>
            </w:r>
            <w:r>
              <w:rPr>
                <w:noProof/>
                <w:webHidden/>
              </w:rPr>
            </w:r>
            <w:r>
              <w:rPr>
                <w:noProof/>
                <w:webHidden/>
              </w:rPr>
              <w:fldChar w:fldCharType="separate"/>
            </w:r>
            <w:r>
              <w:rPr>
                <w:noProof/>
                <w:webHidden/>
              </w:rPr>
              <w:t>8</w:t>
            </w:r>
            <w:r>
              <w:rPr>
                <w:noProof/>
                <w:webHidden/>
              </w:rPr>
              <w:fldChar w:fldCharType="end"/>
            </w:r>
          </w:hyperlink>
        </w:p>
        <w:p w14:paraId="68C2A40D" w14:textId="407AB52E" w:rsidR="00FC5EB6" w:rsidRDefault="00FC5EB6">
          <w:pPr>
            <w:pStyle w:val="TM2"/>
            <w:rPr>
              <w:noProof/>
            </w:rPr>
          </w:pPr>
          <w:hyperlink w:anchor="_Toc205898113" w:history="1">
            <w:r w:rsidRPr="00426A91">
              <w:rPr>
                <w:rStyle w:val="Lienhypertexte"/>
                <w:rFonts w:cstheme="minorHAnsi"/>
                <w:noProof/>
              </w:rPr>
              <w:t>Forme des prix</w:t>
            </w:r>
            <w:r>
              <w:rPr>
                <w:noProof/>
                <w:webHidden/>
              </w:rPr>
              <w:tab/>
            </w:r>
            <w:r>
              <w:rPr>
                <w:noProof/>
                <w:webHidden/>
              </w:rPr>
              <w:fldChar w:fldCharType="begin"/>
            </w:r>
            <w:r>
              <w:rPr>
                <w:noProof/>
                <w:webHidden/>
              </w:rPr>
              <w:instrText xml:space="preserve"> PAGEREF _Toc205898113 \h </w:instrText>
            </w:r>
            <w:r>
              <w:rPr>
                <w:noProof/>
                <w:webHidden/>
              </w:rPr>
            </w:r>
            <w:r>
              <w:rPr>
                <w:noProof/>
                <w:webHidden/>
              </w:rPr>
              <w:fldChar w:fldCharType="separate"/>
            </w:r>
            <w:r>
              <w:rPr>
                <w:noProof/>
                <w:webHidden/>
              </w:rPr>
              <w:t>9</w:t>
            </w:r>
            <w:r>
              <w:rPr>
                <w:noProof/>
                <w:webHidden/>
              </w:rPr>
              <w:fldChar w:fldCharType="end"/>
            </w:r>
          </w:hyperlink>
        </w:p>
        <w:p w14:paraId="0E1C7971" w14:textId="31CD6427" w:rsidR="00FC5EB6" w:rsidRDefault="00FC5EB6">
          <w:pPr>
            <w:pStyle w:val="TM2"/>
            <w:rPr>
              <w:noProof/>
            </w:rPr>
          </w:pPr>
          <w:hyperlink w:anchor="_Toc205898114" w:history="1">
            <w:r w:rsidRPr="00426A91">
              <w:rPr>
                <w:rStyle w:val="Lienhypertexte"/>
                <w:rFonts w:cstheme="minorHAnsi"/>
                <w:noProof/>
              </w:rPr>
              <w:t>Avance</w:t>
            </w:r>
            <w:r>
              <w:rPr>
                <w:noProof/>
                <w:webHidden/>
              </w:rPr>
              <w:tab/>
            </w:r>
            <w:r>
              <w:rPr>
                <w:noProof/>
                <w:webHidden/>
              </w:rPr>
              <w:fldChar w:fldCharType="begin"/>
            </w:r>
            <w:r>
              <w:rPr>
                <w:noProof/>
                <w:webHidden/>
              </w:rPr>
              <w:instrText xml:space="preserve"> PAGEREF _Toc205898114 \h </w:instrText>
            </w:r>
            <w:r>
              <w:rPr>
                <w:noProof/>
                <w:webHidden/>
              </w:rPr>
            </w:r>
            <w:r>
              <w:rPr>
                <w:noProof/>
                <w:webHidden/>
              </w:rPr>
              <w:fldChar w:fldCharType="separate"/>
            </w:r>
            <w:r>
              <w:rPr>
                <w:noProof/>
                <w:webHidden/>
              </w:rPr>
              <w:t>9</w:t>
            </w:r>
            <w:r>
              <w:rPr>
                <w:noProof/>
                <w:webHidden/>
              </w:rPr>
              <w:fldChar w:fldCharType="end"/>
            </w:r>
          </w:hyperlink>
        </w:p>
        <w:p w14:paraId="756B9B0C" w14:textId="66A4820A" w:rsidR="00FC5EB6" w:rsidRDefault="00FC5EB6">
          <w:pPr>
            <w:pStyle w:val="TM2"/>
            <w:rPr>
              <w:noProof/>
            </w:rPr>
          </w:pPr>
          <w:hyperlink w:anchor="_Toc205898115" w:history="1">
            <w:r w:rsidRPr="00426A91">
              <w:rPr>
                <w:rStyle w:val="Lienhypertexte"/>
                <w:rFonts w:cstheme="minorHAnsi"/>
                <w:noProof/>
              </w:rPr>
              <w:t>Modalités de paiement</w:t>
            </w:r>
            <w:r>
              <w:rPr>
                <w:noProof/>
                <w:webHidden/>
              </w:rPr>
              <w:tab/>
            </w:r>
            <w:r>
              <w:rPr>
                <w:noProof/>
                <w:webHidden/>
              </w:rPr>
              <w:fldChar w:fldCharType="begin"/>
            </w:r>
            <w:r>
              <w:rPr>
                <w:noProof/>
                <w:webHidden/>
              </w:rPr>
              <w:instrText xml:space="preserve"> PAGEREF _Toc205898115 \h </w:instrText>
            </w:r>
            <w:r>
              <w:rPr>
                <w:noProof/>
                <w:webHidden/>
              </w:rPr>
            </w:r>
            <w:r>
              <w:rPr>
                <w:noProof/>
                <w:webHidden/>
              </w:rPr>
              <w:fldChar w:fldCharType="separate"/>
            </w:r>
            <w:r>
              <w:rPr>
                <w:noProof/>
                <w:webHidden/>
              </w:rPr>
              <w:t>9</w:t>
            </w:r>
            <w:r>
              <w:rPr>
                <w:noProof/>
                <w:webHidden/>
              </w:rPr>
              <w:fldChar w:fldCharType="end"/>
            </w:r>
          </w:hyperlink>
        </w:p>
        <w:p w14:paraId="3C2801A3" w14:textId="43BCA985" w:rsidR="00FC5EB6" w:rsidRDefault="00FC5EB6">
          <w:pPr>
            <w:pStyle w:val="TM2"/>
            <w:rPr>
              <w:noProof/>
            </w:rPr>
          </w:pPr>
          <w:hyperlink w:anchor="_Toc205898116" w:history="1">
            <w:r w:rsidRPr="00426A91">
              <w:rPr>
                <w:rStyle w:val="Lienhypertexte"/>
                <w:rFonts w:cstheme="minorHAnsi"/>
                <w:noProof/>
              </w:rPr>
              <w:t>Délais de paiement et intérêts moratoires</w:t>
            </w:r>
            <w:r>
              <w:rPr>
                <w:noProof/>
                <w:webHidden/>
              </w:rPr>
              <w:tab/>
            </w:r>
            <w:r>
              <w:rPr>
                <w:noProof/>
                <w:webHidden/>
              </w:rPr>
              <w:fldChar w:fldCharType="begin"/>
            </w:r>
            <w:r>
              <w:rPr>
                <w:noProof/>
                <w:webHidden/>
              </w:rPr>
              <w:instrText xml:space="preserve"> PAGEREF _Toc205898116 \h </w:instrText>
            </w:r>
            <w:r>
              <w:rPr>
                <w:noProof/>
                <w:webHidden/>
              </w:rPr>
            </w:r>
            <w:r>
              <w:rPr>
                <w:noProof/>
                <w:webHidden/>
              </w:rPr>
              <w:fldChar w:fldCharType="separate"/>
            </w:r>
            <w:r>
              <w:rPr>
                <w:noProof/>
                <w:webHidden/>
              </w:rPr>
              <w:t>10</w:t>
            </w:r>
            <w:r>
              <w:rPr>
                <w:noProof/>
                <w:webHidden/>
              </w:rPr>
              <w:fldChar w:fldCharType="end"/>
            </w:r>
          </w:hyperlink>
        </w:p>
        <w:p w14:paraId="65D3A1CE" w14:textId="6B9112C1" w:rsidR="00FC5EB6" w:rsidRDefault="00FC5EB6">
          <w:pPr>
            <w:pStyle w:val="TM2"/>
            <w:rPr>
              <w:noProof/>
            </w:rPr>
          </w:pPr>
          <w:hyperlink w:anchor="_Toc205898117" w:history="1">
            <w:r w:rsidRPr="00426A91">
              <w:rPr>
                <w:rStyle w:val="Lienhypertexte"/>
                <w:rFonts w:cstheme="minorHAnsi"/>
                <w:noProof/>
              </w:rPr>
              <w:t>Présentation des demandes de paiement</w:t>
            </w:r>
            <w:r>
              <w:rPr>
                <w:noProof/>
                <w:webHidden/>
              </w:rPr>
              <w:tab/>
            </w:r>
            <w:r>
              <w:rPr>
                <w:noProof/>
                <w:webHidden/>
              </w:rPr>
              <w:fldChar w:fldCharType="begin"/>
            </w:r>
            <w:r>
              <w:rPr>
                <w:noProof/>
                <w:webHidden/>
              </w:rPr>
              <w:instrText xml:space="preserve"> PAGEREF _Toc205898117 \h </w:instrText>
            </w:r>
            <w:r>
              <w:rPr>
                <w:noProof/>
                <w:webHidden/>
              </w:rPr>
            </w:r>
            <w:r>
              <w:rPr>
                <w:noProof/>
                <w:webHidden/>
              </w:rPr>
              <w:fldChar w:fldCharType="separate"/>
            </w:r>
            <w:r>
              <w:rPr>
                <w:noProof/>
                <w:webHidden/>
              </w:rPr>
              <w:t>10</w:t>
            </w:r>
            <w:r>
              <w:rPr>
                <w:noProof/>
                <w:webHidden/>
              </w:rPr>
              <w:fldChar w:fldCharType="end"/>
            </w:r>
          </w:hyperlink>
        </w:p>
        <w:p w14:paraId="02F342A4" w14:textId="65E75025" w:rsidR="00FC5EB6" w:rsidRDefault="00FC5EB6">
          <w:pPr>
            <w:pStyle w:val="TM2"/>
            <w:rPr>
              <w:noProof/>
            </w:rPr>
          </w:pPr>
          <w:hyperlink w:anchor="_Toc205898118" w:history="1">
            <w:r w:rsidRPr="00426A91">
              <w:rPr>
                <w:rStyle w:val="Lienhypertexte"/>
                <w:rFonts w:cstheme="minorHAnsi"/>
                <w:noProof/>
              </w:rPr>
              <w:t>Virement bancaire</w:t>
            </w:r>
            <w:r>
              <w:rPr>
                <w:noProof/>
                <w:webHidden/>
              </w:rPr>
              <w:tab/>
            </w:r>
            <w:r>
              <w:rPr>
                <w:noProof/>
                <w:webHidden/>
              </w:rPr>
              <w:fldChar w:fldCharType="begin"/>
            </w:r>
            <w:r>
              <w:rPr>
                <w:noProof/>
                <w:webHidden/>
              </w:rPr>
              <w:instrText xml:space="preserve"> PAGEREF _Toc205898118 \h </w:instrText>
            </w:r>
            <w:r>
              <w:rPr>
                <w:noProof/>
                <w:webHidden/>
              </w:rPr>
            </w:r>
            <w:r>
              <w:rPr>
                <w:noProof/>
                <w:webHidden/>
              </w:rPr>
              <w:fldChar w:fldCharType="separate"/>
            </w:r>
            <w:r>
              <w:rPr>
                <w:noProof/>
                <w:webHidden/>
              </w:rPr>
              <w:t>11</w:t>
            </w:r>
            <w:r>
              <w:rPr>
                <w:noProof/>
                <w:webHidden/>
              </w:rPr>
              <w:fldChar w:fldCharType="end"/>
            </w:r>
          </w:hyperlink>
        </w:p>
        <w:p w14:paraId="49504925" w14:textId="72F8AA7B" w:rsidR="00FC5EB6" w:rsidRDefault="00FC5EB6">
          <w:pPr>
            <w:pStyle w:val="TM2"/>
            <w:rPr>
              <w:noProof/>
            </w:rPr>
          </w:pPr>
          <w:hyperlink w:anchor="_Toc205898119" w:history="1">
            <w:r w:rsidRPr="00426A91">
              <w:rPr>
                <w:rStyle w:val="Lienhypertexte"/>
                <w:rFonts w:cstheme="minorHAnsi"/>
                <w:noProof/>
              </w:rPr>
              <w:t>Taxe sur la valeur ajoutée</w:t>
            </w:r>
            <w:r>
              <w:rPr>
                <w:noProof/>
                <w:webHidden/>
              </w:rPr>
              <w:tab/>
            </w:r>
            <w:r>
              <w:rPr>
                <w:noProof/>
                <w:webHidden/>
              </w:rPr>
              <w:fldChar w:fldCharType="begin"/>
            </w:r>
            <w:r>
              <w:rPr>
                <w:noProof/>
                <w:webHidden/>
              </w:rPr>
              <w:instrText xml:space="preserve"> PAGEREF _Toc205898119 \h </w:instrText>
            </w:r>
            <w:r>
              <w:rPr>
                <w:noProof/>
                <w:webHidden/>
              </w:rPr>
            </w:r>
            <w:r>
              <w:rPr>
                <w:noProof/>
                <w:webHidden/>
              </w:rPr>
              <w:fldChar w:fldCharType="separate"/>
            </w:r>
            <w:r>
              <w:rPr>
                <w:noProof/>
                <w:webHidden/>
              </w:rPr>
              <w:t>11</w:t>
            </w:r>
            <w:r>
              <w:rPr>
                <w:noProof/>
                <w:webHidden/>
              </w:rPr>
              <w:fldChar w:fldCharType="end"/>
            </w:r>
          </w:hyperlink>
        </w:p>
        <w:p w14:paraId="2812F9CB" w14:textId="6A4112A2" w:rsidR="00FC5EB6" w:rsidRDefault="00FC5EB6">
          <w:pPr>
            <w:pStyle w:val="TM2"/>
            <w:rPr>
              <w:noProof/>
            </w:rPr>
          </w:pPr>
          <w:hyperlink w:anchor="_Toc205898120" w:history="1">
            <w:r w:rsidRPr="00426A91">
              <w:rPr>
                <w:rStyle w:val="Lienhypertexte"/>
                <w:rFonts w:cstheme="minorHAnsi"/>
                <w:noProof/>
              </w:rPr>
              <w:t>Impôts et taxes</w:t>
            </w:r>
            <w:r>
              <w:rPr>
                <w:noProof/>
                <w:webHidden/>
              </w:rPr>
              <w:tab/>
            </w:r>
            <w:r>
              <w:rPr>
                <w:noProof/>
                <w:webHidden/>
              </w:rPr>
              <w:fldChar w:fldCharType="begin"/>
            </w:r>
            <w:r>
              <w:rPr>
                <w:noProof/>
                <w:webHidden/>
              </w:rPr>
              <w:instrText xml:space="preserve"> PAGEREF _Toc205898120 \h </w:instrText>
            </w:r>
            <w:r>
              <w:rPr>
                <w:noProof/>
                <w:webHidden/>
              </w:rPr>
            </w:r>
            <w:r>
              <w:rPr>
                <w:noProof/>
                <w:webHidden/>
              </w:rPr>
              <w:fldChar w:fldCharType="separate"/>
            </w:r>
            <w:r>
              <w:rPr>
                <w:noProof/>
                <w:webHidden/>
              </w:rPr>
              <w:t>11</w:t>
            </w:r>
            <w:r>
              <w:rPr>
                <w:noProof/>
                <w:webHidden/>
              </w:rPr>
              <w:fldChar w:fldCharType="end"/>
            </w:r>
          </w:hyperlink>
        </w:p>
        <w:p w14:paraId="7B05BA0F" w14:textId="760FBD0A" w:rsidR="00FC5EB6" w:rsidRDefault="00FC5EB6">
          <w:pPr>
            <w:pStyle w:val="TM1"/>
            <w:tabs>
              <w:tab w:val="left" w:pos="1540"/>
              <w:tab w:val="right" w:leader="dot" w:pos="9736"/>
            </w:tabs>
            <w:rPr>
              <w:rFonts w:asciiTheme="minorHAnsi" w:eastAsiaTheme="minorEastAsia" w:hAnsiTheme="minorHAnsi" w:cstheme="minorBidi"/>
              <w:noProof/>
              <w:sz w:val="22"/>
              <w:szCs w:val="22"/>
            </w:rPr>
          </w:pPr>
          <w:hyperlink w:anchor="_Toc205898121" w:history="1">
            <w:r w:rsidRPr="00426A91">
              <w:rPr>
                <w:rStyle w:val="Lienhypertexte"/>
                <w:rFonts w:cstheme="minorHAnsi"/>
                <w:b/>
                <w:caps/>
                <w:noProof/>
              </w:rPr>
              <w:t>ARTICLE 5 :</w:t>
            </w:r>
            <w:r>
              <w:rPr>
                <w:rFonts w:asciiTheme="minorHAnsi" w:eastAsiaTheme="minorEastAsia" w:hAnsiTheme="minorHAnsi" w:cstheme="minorBidi"/>
                <w:noProof/>
                <w:sz w:val="22"/>
                <w:szCs w:val="22"/>
              </w:rPr>
              <w:tab/>
            </w:r>
            <w:r w:rsidRPr="00426A91">
              <w:rPr>
                <w:rStyle w:val="Lienhypertexte"/>
                <w:rFonts w:cstheme="minorHAnsi"/>
                <w:b/>
                <w:caps/>
                <w:noProof/>
              </w:rPr>
              <w:t>opÉrations de vÉrification et d’admission</w:t>
            </w:r>
            <w:r>
              <w:rPr>
                <w:noProof/>
                <w:webHidden/>
              </w:rPr>
              <w:tab/>
            </w:r>
            <w:r>
              <w:rPr>
                <w:noProof/>
                <w:webHidden/>
              </w:rPr>
              <w:fldChar w:fldCharType="begin"/>
            </w:r>
            <w:r>
              <w:rPr>
                <w:noProof/>
                <w:webHidden/>
              </w:rPr>
              <w:instrText xml:space="preserve"> PAGEREF _Toc205898121 \h </w:instrText>
            </w:r>
            <w:r>
              <w:rPr>
                <w:noProof/>
                <w:webHidden/>
              </w:rPr>
            </w:r>
            <w:r>
              <w:rPr>
                <w:noProof/>
                <w:webHidden/>
              </w:rPr>
              <w:fldChar w:fldCharType="separate"/>
            </w:r>
            <w:r>
              <w:rPr>
                <w:noProof/>
                <w:webHidden/>
              </w:rPr>
              <w:t>11</w:t>
            </w:r>
            <w:r>
              <w:rPr>
                <w:noProof/>
                <w:webHidden/>
              </w:rPr>
              <w:fldChar w:fldCharType="end"/>
            </w:r>
          </w:hyperlink>
        </w:p>
        <w:p w14:paraId="25BFBF12" w14:textId="4FCE77D2" w:rsidR="00FC5EB6" w:rsidRDefault="00FC5EB6">
          <w:pPr>
            <w:pStyle w:val="TM2"/>
            <w:rPr>
              <w:noProof/>
            </w:rPr>
          </w:pPr>
          <w:hyperlink w:anchor="_Toc205898122" w:history="1">
            <w:r w:rsidRPr="00426A91">
              <w:rPr>
                <w:rStyle w:val="Lienhypertexte"/>
                <w:rFonts w:cstheme="minorHAnsi"/>
                <w:noProof/>
              </w:rPr>
              <w:t>Opérations de vérification</w:t>
            </w:r>
            <w:r>
              <w:rPr>
                <w:noProof/>
                <w:webHidden/>
              </w:rPr>
              <w:tab/>
            </w:r>
            <w:r>
              <w:rPr>
                <w:noProof/>
                <w:webHidden/>
              </w:rPr>
              <w:fldChar w:fldCharType="begin"/>
            </w:r>
            <w:r>
              <w:rPr>
                <w:noProof/>
                <w:webHidden/>
              </w:rPr>
              <w:instrText xml:space="preserve"> PAGEREF _Toc205898122 \h </w:instrText>
            </w:r>
            <w:r>
              <w:rPr>
                <w:noProof/>
                <w:webHidden/>
              </w:rPr>
            </w:r>
            <w:r>
              <w:rPr>
                <w:noProof/>
                <w:webHidden/>
              </w:rPr>
              <w:fldChar w:fldCharType="separate"/>
            </w:r>
            <w:r>
              <w:rPr>
                <w:noProof/>
                <w:webHidden/>
              </w:rPr>
              <w:t>11</w:t>
            </w:r>
            <w:r>
              <w:rPr>
                <w:noProof/>
                <w:webHidden/>
              </w:rPr>
              <w:fldChar w:fldCharType="end"/>
            </w:r>
          </w:hyperlink>
        </w:p>
        <w:p w14:paraId="4811E57D" w14:textId="26112BE3" w:rsidR="00FC5EB6" w:rsidRDefault="00FC5EB6">
          <w:pPr>
            <w:pStyle w:val="TM2"/>
            <w:rPr>
              <w:noProof/>
            </w:rPr>
          </w:pPr>
          <w:hyperlink w:anchor="_Toc205898123" w:history="1">
            <w:r w:rsidRPr="00426A91">
              <w:rPr>
                <w:rStyle w:val="Lienhypertexte"/>
                <w:rFonts w:cstheme="minorHAnsi"/>
                <w:noProof/>
              </w:rPr>
              <w:t>Admission des prestations</w:t>
            </w:r>
            <w:r>
              <w:rPr>
                <w:noProof/>
                <w:webHidden/>
              </w:rPr>
              <w:tab/>
            </w:r>
            <w:r>
              <w:rPr>
                <w:noProof/>
                <w:webHidden/>
              </w:rPr>
              <w:fldChar w:fldCharType="begin"/>
            </w:r>
            <w:r>
              <w:rPr>
                <w:noProof/>
                <w:webHidden/>
              </w:rPr>
              <w:instrText xml:space="preserve"> PAGEREF _Toc205898123 \h </w:instrText>
            </w:r>
            <w:r>
              <w:rPr>
                <w:noProof/>
                <w:webHidden/>
              </w:rPr>
            </w:r>
            <w:r>
              <w:rPr>
                <w:noProof/>
                <w:webHidden/>
              </w:rPr>
              <w:fldChar w:fldCharType="separate"/>
            </w:r>
            <w:r>
              <w:rPr>
                <w:noProof/>
                <w:webHidden/>
              </w:rPr>
              <w:t>11</w:t>
            </w:r>
            <w:r>
              <w:rPr>
                <w:noProof/>
                <w:webHidden/>
              </w:rPr>
              <w:fldChar w:fldCharType="end"/>
            </w:r>
          </w:hyperlink>
        </w:p>
        <w:p w14:paraId="719DBEFA" w14:textId="04417B2C" w:rsidR="00FC5EB6" w:rsidRDefault="00FC5EB6">
          <w:pPr>
            <w:pStyle w:val="TM1"/>
            <w:tabs>
              <w:tab w:val="left" w:pos="1540"/>
              <w:tab w:val="right" w:leader="dot" w:pos="9736"/>
            </w:tabs>
            <w:rPr>
              <w:rFonts w:asciiTheme="minorHAnsi" w:eastAsiaTheme="minorEastAsia" w:hAnsiTheme="minorHAnsi" w:cstheme="minorBidi"/>
              <w:noProof/>
              <w:sz w:val="22"/>
              <w:szCs w:val="22"/>
            </w:rPr>
          </w:pPr>
          <w:hyperlink w:anchor="_Toc205898124" w:history="1">
            <w:r w:rsidRPr="00426A91">
              <w:rPr>
                <w:rStyle w:val="Lienhypertexte"/>
                <w:rFonts w:cstheme="minorHAnsi"/>
                <w:b/>
                <w:caps/>
                <w:noProof/>
              </w:rPr>
              <w:t>ARTICLE 6 :</w:t>
            </w:r>
            <w:r>
              <w:rPr>
                <w:rFonts w:asciiTheme="minorHAnsi" w:eastAsiaTheme="minorEastAsia" w:hAnsiTheme="minorHAnsi" w:cstheme="minorBidi"/>
                <w:noProof/>
                <w:sz w:val="22"/>
                <w:szCs w:val="22"/>
              </w:rPr>
              <w:tab/>
            </w:r>
            <w:r w:rsidRPr="00426A91">
              <w:rPr>
                <w:rStyle w:val="Lienhypertexte"/>
                <w:rFonts w:cstheme="minorHAnsi"/>
                <w:b/>
                <w:caps/>
                <w:noProof/>
              </w:rPr>
              <w:t>ModalitÉs spÉcifiques d’exécution</w:t>
            </w:r>
            <w:r>
              <w:rPr>
                <w:noProof/>
                <w:webHidden/>
              </w:rPr>
              <w:tab/>
            </w:r>
            <w:r>
              <w:rPr>
                <w:noProof/>
                <w:webHidden/>
              </w:rPr>
              <w:fldChar w:fldCharType="begin"/>
            </w:r>
            <w:r>
              <w:rPr>
                <w:noProof/>
                <w:webHidden/>
              </w:rPr>
              <w:instrText xml:space="preserve"> PAGEREF _Toc205898124 \h </w:instrText>
            </w:r>
            <w:r>
              <w:rPr>
                <w:noProof/>
                <w:webHidden/>
              </w:rPr>
            </w:r>
            <w:r>
              <w:rPr>
                <w:noProof/>
                <w:webHidden/>
              </w:rPr>
              <w:fldChar w:fldCharType="separate"/>
            </w:r>
            <w:r>
              <w:rPr>
                <w:noProof/>
                <w:webHidden/>
              </w:rPr>
              <w:t>12</w:t>
            </w:r>
            <w:r>
              <w:rPr>
                <w:noProof/>
                <w:webHidden/>
              </w:rPr>
              <w:fldChar w:fldCharType="end"/>
            </w:r>
          </w:hyperlink>
        </w:p>
        <w:p w14:paraId="4BB48377" w14:textId="6C95FDBD" w:rsidR="00FC5EB6" w:rsidRDefault="00FC5EB6">
          <w:pPr>
            <w:pStyle w:val="TM2"/>
            <w:rPr>
              <w:noProof/>
            </w:rPr>
          </w:pPr>
          <w:hyperlink w:anchor="_Toc205898125" w:history="1">
            <w:r w:rsidRPr="00426A91">
              <w:rPr>
                <w:rStyle w:val="Lienhypertexte"/>
                <w:rFonts w:cstheme="minorHAnsi"/>
                <w:noProof/>
              </w:rPr>
              <w:t>Tableau des livrables</w:t>
            </w:r>
            <w:r>
              <w:rPr>
                <w:noProof/>
                <w:webHidden/>
              </w:rPr>
              <w:tab/>
            </w:r>
            <w:r>
              <w:rPr>
                <w:noProof/>
                <w:webHidden/>
              </w:rPr>
              <w:fldChar w:fldCharType="begin"/>
            </w:r>
            <w:r>
              <w:rPr>
                <w:noProof/>
                <w:webHidden/>
              </w:rPr>
              <w:instrText xml:space="preserve"> PAGEREF _Toc205898125 \h </w:instrText>
            </w:r>
            <w:r>
              <w:rPr>
                <w:noProof/>
                <w:webHidden/>
              </w:rPr>
            </w:r>
            <w:r>
              <w:rPr>
                <w:noProof/>
                <w:webHidden/>
              </w:rPr>
              <w:fldChar w:fldCharType="separate"/>
            </w:r>
            <w:r>
              <w:rPr>
                <w:noProof/>
                <w:webHidden/>
              </w:rPr>
              <w:t>12</w:t>
            </w:r>
            <w:r>
              <w:rPr>
                <w:noProof/>
                <w:webHidden/>
              </w:rPr>
              <w:fldChar w:fldCharType="end"/>
            </w:r>
          </w:hyperlink>
        </w:p>
        <w:p w14:paraId="672455CD" w14:textId="359A1259" w:rsidR="00FC5EB6" w:rsidRDefault="00FC5EB6">
          <w:pPr>
            <w:pStyle w:val="TM2"/>
            <w:rPr>
              <w:noProof/>
            </w:rPr>
          </w:pPr>
          <w:hyperlink w:anchor="_Toc205898126" w:history="1">
            <w:r w:rsidRPr="00426A91">
              <w:rPr>
                <w:rStyle w:val="Lienhypertexte"/>
                <w:rFonts w:cstheme="minorHAnsi"/>
                <w:noProof/>
              </w:rPr>
              <w:t>Lieu d’exécution</w:t>
            </w:r>
            <w:r>
              <w:rPr>
                <w:noProof/>
                <w:webHidden/>
              </w:rPr>
              <w:tab/>
            </w:r>
            <w:r>
              <w:rPr>
                <w:noProof/>
                <w:webHidden/>
              </w:rPr>
              <w:fldChar w:fldCharType="begin"/>
            </w:r>
            <w:r>
              <w:rPr>
                <w:noProof/>
                <w:webHidden/>
              </w:rPr>
              <w:instrText xml:space="preserve"> PAGEREF _Toc205898126 \h </w:instrText>
            </w:r>
            <w:r>
              <w:rPr>
                <w:noProof/>
                <w:webHidden/>
              </w:rPr>
            </w:r>
            <w:r>
              <w:rPr>
                <w:noProof/>
                <w:webHidden/>
              </w:rPr>
              <w:fldChar w:fldCharType="separate"/>
            </w:r>
            <w:r>
              <w:rPr>
                <w:noProof/>
                <w:webHidden/>
              </w:rPr>
              <w:t>12</w:t>
            </w:r>
            <w:r>
              <w:rPr>
                <w:noProof/>
                <w:webHidden/>
              </w:rPr>
              <w:fldChar w:fldCharType="end"/>
            </w:r>
          </w:hyperlink>
        </w:p>
        <w:p w14:paraId="77FC970D" w14:textId="25B8097F" w:rsidR="00FC5EB6" w:rsidRDefault="00FC5EB6">
          <w:pPr>
            <w:pStyle w:val="TM2"/>
            <w:rPr>
              <w:noProof/>
            </w:rPr>
          </w:pPr>
          <w:hyperlink w:anchor="_Toc205898127" w:history="1">
            <w:r w:rsidRPr="00426A91">
              <w:rPr>
                <w:rStyle w:val="Lienhypertexte"/>
                <w:rFonts w:cstheme="minorHAnsi"/>
                <w:noProof/>
              </w:rPr>
              <w:t>Langue du contrat</w:t>
            </w:r>
            <w:r>
              <w:rPr>
                <w:noProof/>
                <w:webHidden/>
              </w:rPr>
              <w:tab/>
            </w:r>
            <w:r>
              <w:rPr>
                <w:noProof/>
                <w:webHidden/>
              </w:rPr>
              <w:fldChar w:fldCharType="begin"/>
            </w:r>
            <w:r>
              <w:rPr>
                <w:noProof/>
                <w:webHidden/>
              </w:rPr>
              <w:instrText xml:space="preserve"> PAGEREF _Toc205898127 \h </w:instrText>
            </w:r>
            <w:r>
              <w:rPr>
                <w:noProof/>
                <w:webHidden/>
              </w:rPr>
            </w:r>
            <w:r>
              <w:rPr>
                <w:noProof/>
                <w:webHidden/>
              </w:rPr>
              <w:fldChar w:fldCharType="separate"/>
            </w:r>
            <w:r>
              <w:rPr>
                <w:noProof/>
                <w:webHidden/>
              </w:rPr>
              <w:t>12</w:t>
            </w:r>
            <w:r>
              <w:rPr>
                <w:noProof/>
                <w:webHidden/>
              </w:rPr>
              <w:fldChar w:fldCharType="end"/>
            </w:r>
          </w:hyperlink>
        </w:p>
        <w:p w14:paraId="303BB80C" w14:textId="03CFDDB5" w:rsidR="00FC5EB6" w:rsidRDefault="00FC5EB6">
          <w:pPr>
            <w:pStyle w:val="TM2"/>
            <w:rPr>
              <w:noProof/>
            </w:rPr>
          </w:pPr>
          <w:hyperlink w:anchor="_Toc205898128" w:history="1">
            <w:r w:rsidRPr="00426A91">
              <w:rPr>
                <w:rStyle w:val="Lienhypertexte"/>
                <w:rFonts w:cstheme="minorHAnsi"/>
                <w:noProof/>
              </w:rPr>
              <w:t xml:space="preserve">Engagement du </w:t>
            </w:r>
            <w:r w:rsidRPr="00426A91">
              <w:rPr>
                <w:rStyle w:val="Lienhypertexte"/>
                <w:rFonts w:cstheme="minorHAnsi"/>
                <w:smallCaps/>
                <w:noProof/>
              </w:rPr>
              <w:t>Contractant</w:t>
            </w:r>
            <w:r>
              <w:rPr>
                <w:noProof/>
                <w:webHidden/>
              </w:rPr>
              <w:tab/>
            </w:r>
            <w:r>
              <w:rPr>
                <w:noProof/>
                <w:webHidden/>
              </w:rPr>
              <w:fldChar w:fldCharType="begin"/>
            </w:r>
            <w:r>
              <w:rPr>
                <w:noProof/>
                <w:webHidden/>
              </w:rPr>
              <w:instrText xml:space="preserve"> PAGEREF _Toc205898128 \h </w:instrText>
            </w:r>
            <w:r>
              <w:rPr>
                <w:noProof/>
                <w:webHidden/>
              </w:rPr>
            </w:r>
            <w:r>
              <w:rPr>
                <w:noProof/>
                <w:webHidden/>
              </w:rPr>
              <w:fldChar w:fldCharType="separate"/>
            </w:r>
            <w:r>
              <w:rPr>
                <w:noProof/>
                <w:webHidden/>
              </w:rPr>
              <w:t>12</w:t>
            </w:r>
            <w:r>
              <w:rPr>
                <w:noProof/>
                <w:webHidden/>
              </w:rPr>
              <w:fldChar w:fldCharType="end"/>
            </w:r>
          </w:hyperlink>
        </w:p>
        <w:p w14:paraId="7E10749B" w14:textId="4DA1C2B0" w:rsidR="00FC5EB6" w:rsidRDefault="00FC5EB6">
          <w:pPr>
            <w:pStyle w:val="TM2"/>
            <w:rPr>
              <w:noProof/>
            </w:rPr>
          </w:pPr>
          <w:hyperlink w:anchor="_Toc205898129" w:history="1">
            <w:r w:rsidRPr="00426A91">
              <w:rPr>
                <w:rStyle w:val="Lienhypertexte"/>
                <w:rFonts w:cstheme="minorHAnsi"/>
                <w:noProof/>
              </w:rPr>
              <w:t>Confidentialité</w:t>
            </w:r>
            <w:r>
              <w:rPr>
                <w:noProof/>
                <w:webHidden/>
              </w:rPr>
              <w:tab/>
            </w:r>
            <w:r>
              <w:rPr>
                <w:noProof/>
                <w:webHidden/>
              </w:rPr>
              <w:fldChar w:fldCharType="begin"/>
            </w:r>
            <w:r>
              <w:rPr>
                <w:noProof/>
                <w:webHidden/>
              </w:rPr>
              <w:instrText xml:space="preserve"> PAGEREF _Toc205898129 \h </w:instrText>
            </w:r>
            <w:r>
              <w:rPr>
                <w:noProof/>
                <w:webHidden/>
              </w:rPr>
            </w:r>
            <w:r>
              <w:rPr>
                <w:noProof/>
                <w:webHidden/>
              </w:rPr>
              <w:fldChar w:fldCharType="separate"/>
            </w:r>
            <w:r>
              <w:rPr>
                <w:noProof/>
                <w:webHidden/>
              </w:rPr>
              <w:t>13</w:t>
            </w:r>
            <w:r>
              <w:rPr>
                <w:noProof/>
                <w:webHidden/>
              </w:rPr>
              <w:fldChar w:fldCharType="end"/>
            </w:r>
          </w:hyperlink>
        </w:p>
        <w:p w14:paraId="58564CC0" w14:textId="0FDEE59E" w:rsidR="00FC5EB6" w:rsidRDefault="00FC5EB6">
          <w:pPr>
            <w:pStyle w:val="TM2"/>
            <w:rPr>
              <w:noProof/>
            </w:rPr>
          </w:pPr>
          <w:hyperlink w:anchor="_Toc205898130" w:history="1">
            <w:r w:rsidRPr="00426A91">
              <w:rPr>
                <w:rStyle w:val="Lienhypertexte"/>
                <w:rFonts w:cstheme="minorHAnsi"/>
                <w:noProof/>
              </w:rPr>
              <w:t>Fournitures documents</w:t>
            </w:r>
            <w:r>
              <w:rPr>
                <w:noProof/>
                <w:webHidden/>
              </w:rPr>
              <w:tab/>
            </w:r>
            <w:r>
              <w:rPr>
                <w:noProof/>
                <w:webHidden/>
              </w:rPr>
              <w:fldChar w:fldCharType="begin"/>
            </w:r>
            <w:r>
              <w:rPr>
                <w:noProof/>
                <w:webHidden/>
              </w:rPr>
              <w:instrText xml:space="preserve"> PAGEREF _Toc205898130 \h </w:instrText>
            </w:r>
            <w:r>
              <w:rPr>
                <w:noProof/>
                <w:webHidden/>
              </w:rPr>
            </w:r>
            <w:r>
              <w:rPr>
                <w:noProof/>
                <w:webHidden/>
              </w:rPr>
              <w:fldChar w:fldCharType="separate"/>
            </w:r>
            <w:r>
              <w:rPr>
                <w:noProof/>
                <w:webHidden/>
              </w:rPr>
              <w:t>13</w:t>
            </w:r>
            <w:r>
              <w:rPr>
                <w:noProof/>
                <w:webHidden/>
              </w:rPr>
              <w:fldChar w:fldCharType="end"/>
            </w:r>
          </w:hyperlink>
        </w:p>
        <w:p w14:paraId="01CB5811" w14:textId="58A41129" w:rsidR="00FC5EB6" w:rsidRDefault="00FC5EB6">
          <w:pPr>
            <w:pStyle w:val="TM2"/>
            <w:rPr>
              <w:noProof/>
            </w:rPr>
          </w:pPr>
          <w:hyperlink w:anchor="_Toc205898131" w:history="1">
            <w:r w:rsidRPr="00426A91">
              <w:rPr>
                <w:rStyle w:val="Lienhypertexte"/>
                <w:rFonts w:cstheme="minorHAnsi"/>
                <w:noProof/>
              </w:rPr>
              <w:t>Assurance</w:t>
            </w:r>
            <w:r>
              <w:rPr>
                <w:noProof/>
                <w:webHidden/>
              </w:rPr>
              <w:tab/>
            </w:r>
            <w:r>
              <w:rPr>
                <w:noProof/>
                <w:webHidden/>
              </w:rPr>
              <w:fldChar w:fldCharType="begin"/>
            </w:r>
            <w:r>
              <w:rPr>
                <w:noProof/>
                <w:webHidden/>
              </w:rPr>
              <w:instrText xml:space="preserve"> PAGEREF _Toc205898131 \h </w:instrText>
            </w:r>
            <w:r>
              <w:rPr>
                <w:noProof/>
                <w:webHidden/>
              </w:rPr>
            </w:r>
            <w:r>
              <w:rPr>
                <w:noProof/>
                <w:webHidden/>
              </w:rPr>
              <w:fldChar w:fldCharType="separate"/>
            </w:r>
            <w:r>
              <w:rPr>
                <w:noProof/>
                <w:webHidden/>
              </w:rPr>
              <w:t>14</w:t>
            </w:r>
            <w:r>
              <w:rPr>
                <w:noProof/>
                <w:webHidden/>
              </w:rPr>
              <w:fldChar w:fldCharType="end"/>
            </w:r>
          </w:hyperlink>
        </w:p>
        <w:p w14:paraId="70FE3061" w14:textId="30436B59" w:rsidR="00FC5EB6" w:rsidRDefault="00FC5EB6">
          <w:pPr>
            <w:pStyle w:val="TM2"/>
            <w:rPr>
              <w:noProof/>
            </w:rPr>
          </w:pPr>
          <w:hyperlink w:anchor="_Toc205898132" w:history="1">
            <w:r w:rsidRPr="00426A91">
              <w:rPr>
                <w:rStyle w:val="Lienhypertexte"/>
                <w:rFonts w:cstheme="minorHAnsi"/>
                <w:noProof/>
              </w:rPr>
              <w:t>Point de contact et communication</w:t>
            </w:r>
            <w:r>
              <w:rPr>
                <w:noProof/>
                <w:webHidden/>
              </w:rPr>
              <w:tab/>
            </w:r>
            <w:r>
              <w:rPr>
                <w:noProof/>
                <w:webHidden/>
              </w:rPr>
              <w:fldChar w:fldCharType="begin"/>
            </w:r>
            <w:r>
              <w:rPr>
                <w:noProof/>
                <w:webHidden/>
              </w:rPr>
              <w:instrText xml:space="preserve"> PAGEREF _Toc205898132 \h </w:instrText>
            </w:r>
            <w:r>
              <w:rPr>
                <w:noProof/>
                <w:webHidden/>
              </w:rPr>
            </w:r>
            <w:r>
              <w:rPr>
                <w:noProof/>
                <w:webHidden/>
              </w:rPr>
              <w:fldChar w:fldCharType="separate"/>
            </w:r>
            <w:r>
              <w:rPr>
                <w:noProof/>
                <w:webHidden/>
              </w:rPr>
              <w:t>14</w:t>
            </w:r>
            <w:r>
              <w:rPr>
                <w:noProof/>
                <w:webHidden/>
              </w:rPr>
              <w:fldChar w:fldCharType="end"/>
            </w:r>
          </w:hyperlink>
        </w:p>
        <w:p w14:paraId="6292FFE3" w14:textId="23D8F2F7" w:rsidR="00FC5EB6" w:rsidRDefault="00FC5EB6">
          <w:pPr>
            <w:pStyle w:val="TM2"/>
            <w:rPr>
              <w:noProof/>
            </w:rPr>
          </w:pPr>
          <w:hyperlink w:anchor="_Toc205898133" w:history="1">
            <w:r w:rsidRPr="00426A91">
              <w:rPr>
                <w:rStyle w:val="Lienhypertexte"/>
                <w:rFonts w:cstheme="minorHAnsi"/>
                <w:noProof/>
              </w:rPr>
              <w:t>Engagement contre la déforestation</w:t>
            </w:r>
            <w:r>
              <w:rPr>
                <w:noProof/>
                <w:webHidden/>
              </w:rPr>
              <w:tab/>
            </w:r>
            <w:r>
              <w:rPr>
                <w:noProof/>
                <w:webHidden/>
              </w:rPr>
              <w:fldChar w:fldCharType="begin"/>
            </w:r>
            <w:r>
              <w:rPr>
                <w:noProof/>
                <w:webHidden/>
              </w:rPr>
              <w:instrText xml:space="preserve"> PAGEREF _Toc205898133 \h </w:instrText>
            </w:r>
            <w:r>
              <w:rPr>
                <w:noProof/>
                <w:webHidden/>
              </w:rPr>
            </w:r>
            <w:r>
              <w:rPr>
                <w:noProof/>
                <w:webHidden/>
              </w:rPr>
              <w:fldChar w:fldCharType="separate"/>
            </w:r>
            <w:r>
              <w:rPr>
                <w:noProof/>
                <w:webHidden/>
              </w:rPr>
              <w:t>14</w:t>
            </w:r>
            <w:r>
              <w:rPr>
                <w:noProof/>
                <w:webHidden/>
              </w:rPr>
              <w:fldChar w:fldCharType="end"/>
            </w:r>
          </w:hyperlink>
        </w:p>
        <w:p w14:paraId="3C6F819B" w14:textId="674AF2AB" w:rsidR="00FC5EB6" w:rsidRDefault="00FC5EB6">
          <w:pPr>
            <w:pStyle w:val="TM1"/>
            <w:tabs>
              <w:tab w:val="left" w:pos="1540"/>
              <w:tab w:val="right" w:leader="dot" w:pos="9736"/>
            </w:tabs>
            <w:rPr>
              <w:rFonts w:asciiTheme="minorHAnsi" w:eastAsiaTheme="minorEastAsia" w:hAnsiTheme="minorHAnsi" w:cstheme="minorBidi"/>
              <w:noProof/>
              <w:sz w:val="22"/>
              <w:szCs w:val="22"/>
            </w:rPr>
          </w:pPr>
          <w:hyperlink w:anchor="_Toc205898134" w:history="1">
            <w:r w:rsidRPr="00426A91">
              <w:rPr>
                <w:rStyle w:val="Lienhypertexte"/>
                <w:rFonts w:cstheme="minorHAnsi"/>
                <w:b/>
                <w:caps/>
                <w:noProof/>
              </w:rPr>
              <w:t>ARTICLE 7 :</w:t>
            </w:r>
            <w:r>
              <w:rPr>
                <w:rFonts w:asciiTheme="minorHAnsi" w:eastAsiaTheme="minorEastAsia" w:hAnsiTheme="minorHAnsi" w:cstheme="minorBidi"/>
                <w:noProof/>
                <w:sz w:val="22"/>
                <w:szCs w:val="22"/>
              </w:rPr>
              <w:tab/>
            </w:r>
            <w:r w:rsidRPr="00426A91">
              <w:rPr>
                <w:rStyle w:val="Lienhypertexte"/>
                <w:rFonts w:cstheme="minorHAnsi"/>
                <w:b/>
                <w:caps/>
                <w:noProof/>
              </w:rPr>
              <w:t>Clause de réexamen</w:t>
            </w:r>
            <w:r>
              <w:rPr>
                <w:noProof/>
                <w:webHidden/>
              </w:rPr>
              <w:tab/>
            </w:r>
            <w:r>
              <w:rPr>
                <w:noProof/>
                <w:webHidden/>
              </w:rPr>
              <w:fldChar w:fldCharType="begin"/>
            </w:r>
            <w:r>
              <w:rPr>
                <w:noProof/>
                <w:webHidden/>
              </w:rPr>
              <w:instrText xml:space="preserve"> PAGEREF _Toc205898134 \h </w:instrText>
            </w:r>
            <w:r>
              <w:rPr>
                <w:noProof/>
                <w:webHidden/>
              </w:rPr>
            </w:r>
            <w:r>
              <w:rPr>
                <w:noProof/>
                <w:webHidden/>
              </w:rPr>
              <w:fldChar w:fldCharType="separate"/>
            </w:r>
            <w:r>
              <w:rPr>
                <w:noProof/>
                <w:webHidden/>
              </w:rPr>
              <w:t>15</w:t>
            </w:r>
            <w:r>
              <w:rPr>
                <w:noProof/>
                <w:webHidden/>
              </w:rPr>
              <w:fldChar w:fldCharType="end"/>
            </w:r>
          </w:hyperlink>
        </w:p>
        <w:p w14:paraId="1CCBDE7E" w14:textId="17067F15" w:rsidR="00FC5EB6" w:rsidRDefault="00FC5EB6">
          <w:pPr>
            <w:pStyle w:val="TM1"/>
            <w:tabs>
              <w:tab w:val="left" w:pos="1540"/>
              <w:tab w:val="right" w:leader="dot" w:pos="9736"/>
            </w:tabs>
            <w:rPr>
              <w:rFonts w:asciiTheme="minorHAnsi" w:eastAsiaTheme="minorEastAsia" w:hAnsiTheme="minorHAnsi" w:cstheme="minorBidi"/>
              <w:noProof/>
              <w:sz w:val="22"/>
              <w:szCs w:val="22"/>
            </w:rPr>
          </w:pPr>
          <w:hyperlink w:anchor="_Toc205898135" w:history="1">
            <w:r w:rsidRPr="00426A91">
              <w:rPr>
                <w:rStyle w:val="Lienhypertexte"/>
                <w:rFonts w:cstheme="minorHAnsi"/>
                <w:b/>
                <w:caps/>
                <w:noProof/>
              </w:rPr>
              <w:t>ARTICLE 8 :</w:t>
            </w:r>
            <w:r>
              <w:rPr>
                <w:rFonts w:asciiTheme="minorHAnsi" w:eastAsiaTheme="minorEastAsia" w:hAnsiTheme="minorHAnsi" w:cstheme="minorBidi"/>
                <w:noProof/>
                <w:sz w:val="22"/>
                <w:szCs w:val="22"/>
              </w:rPr>
              <w:tab/>
            </w:r>
            <w:r w:rsidRPr="00426A91">
              <w:rPr>
                <w:rStyle w:val="Lienhypertexte"/>
                <w:rFonts w:cstheme="minorHAnsi"/>
                <w:b/>
                <w:caps/>
                <w:noProof/>
              </w:rPr>
              <w:t>RÉalisation de prestations similaires</w:t>
            </w:r>
            <w:r>
              <w:rPr>
                <w:noProof/>
                <w:webHidden/>
              </w:rPr>
              <w:tab/>
            </w:r>
            <w:r>
              <w:rPr>
                <w:noProof/>
                <w:webHidden/>
              </w:rPr>
              <w:fldChar w:fldCharType="begin"/>
            </w:r>
            <w:r>
              <w:rPr>
                <w:noProof/>
                <w:webHidden/>
              </w:rPr>
              <w:instrText xml:space="preserve"> PAGEREF _Toc205898135 \h </w:instrText>
            </w:r>
            <w:r>
              <w:rPr>
                <w:noProof/>
                <w:webHidden/>
              </w:rPr>
            </w:r>
            <w:r>
              <w:rPr>
                <w:noProof/>
                <w:webHidden/>
              </w:rPr>
              <w:fldChar w:fldCharType="separate"/>
            </w:r>
            <w:r>
              <w:rPr>
                <w:noProof/>
                <w:webHidden/>
              </w:rPr>
              <w:t>15</w:t>
            </w:r>
            <w:r>
              <w:rPr>
                <w:noProof/>
                <w:webHidden/>
              </w:rPr>
              <w:fldChar w:fldCharType="end"/>
            </w:r>
          </w:hyperlink>
        </w:p>
        <w:p w14:paraId="542350AE" w14:textId="2751A5B8" w:rsidR="00FC5EB6" w:rsidRDefault="00FC5EB6">
          <w:pPr>
            <w:pStyle w:val="TM1"/>
            <w:tabs>
              <w:tab w:val="left" w:pos="1540"/>
              <w:tab w:val="right" w:leader="dot" w:pos="9736"/>
            </w:tabs>
            <w:rPr>
              <w:rFonts w:asciiTheme="minorHAnsi" w:eastAsiaTheme="minorEastAsia" w:hAnsiTheme="minorHAnsi" w:cstheme="minorBidi"/>
              <w:noProof/>
              <w:sz w:val="22"/>
              <w:szCs w:val="22"/>
            </w:rPr>
          </w:pPr>
          <w:hyperlink w:anchor="_Toc205898136" w:history="1">
            <w:r w:rsidRPr="00426A91">
              <w:rPr>
                <w:rStyle w:val="Lienhypertexte"/>
                <w:rFonts w:cstheme="minorHAnsi"/>
                <w:b/>
                <w:caps/>
                <w:noProof/>
              </w:rPr>
              <w:t>ARTICLE 9 :</w:t>
            </w:r>
            <w:r>
              <w:rPr>
                <w:rFonts w:asciiTheme="minorHAnsi" w:eastAsiaTheme="minorEastAsia" w:hAnsiTheme="minorHAnsi" w:cstheme="minorBidi"/>
                <w:noProof/>
                <w:sz w:val="22"/>
                <w:szCs w:val="22"/>
              </w:rPr>
              <w:tab/>
            </w:r>
            <w:r w:rsidRPr="00426A91">
              <w:rPr>
                <w:rStyle w:val="Lienhypertexte"/>
                <w:rFonts w:cstheme="minorHAnsi"/>
                <w:b/>
                <w:caps/>
                <w:noProof/>
              </w:rPr>
              <w:t>pÉnalitÉs</w:t>
            </w:r>
            <w:r>
              <w:rPr>
                <w:noProof/>
                <w:webHidden/>
              </w:rPr>
              <w:tab/>
            </w:r>
            <w:r>
              <w:rPr>
                <w:noProof/>
                <w:webHidden/>
              </w:rPr>
              <w:fldChar w:fldCharType="begin"/>
            </w:r>
            <w:r>
              <w:rPr>
                <w:noProof/>
                <w:webHidden/>
              </w:rPr>
              <w:instrText xml:space="preserve"> PAGEREF _Toc205898136 \h </w:instrText>
            </w:r>
            <w:r>
              <w:rPr>
                <w:noProof/>
                <w:webHidden/>
              </w:rPr>
            </w:r>
            <w:r>
              <w:rPr>
                <w:noProof/>
                <w:webHidden/>
              </w:rPr>
              <w:fldChar w:fldCharType="separate"/>
            </w:r>
            <w:r>
              <w:rPr>
                <w:noProof/>
                <w:webHidden/>
              </w:rPr>
              <w:t>15</w:t>
            </w:r>
            <w:r>
              <w:rPr>
                <w:noProof/>
                <w:webHidden/>
              </w:rPr>
              <w:fldChar w:fldCharType="end"/>
            </w:r>
          </w:hyperlink>
        </w:p>
        <w:p w14:paraId="69DAF2EF" w14:textId="4FAF82FD" w:rsidR="00FC5EB6" w:rsidRDefault="00FC5EB6">
          <w:pPr>
            <w:pStyle w:val="TM2"/>
            <w:rPr>
              <w:noProof/>
            </w:rPr>
          </w:pPr>
          <w:hyperlink w:anchor="_Toc205898137" w:history="1">
            <w:r w:rsidRPr="00426A91">
              <w:rPr>
                <w:rStyle w:val="Lienhypertexte"/>
                <w:rFonts w:cstheme="minorHAnsi"/>
                <w:noProof/>
              </w:rPr>
              <w:t>Pénalités sur livrables documentaires périodiques</w:t>
            </w:r>
            <w:r>
              <w:rPr>
                <w:noProof/>
                <w:webHidden/>
              </w:rPr>
              <w:tab/>
            </w:r>
            <w:r>
              <w:rPr>
                <w:noProof/>
                <w:webHidden/>
              </w:rPr>
              <w:fldChar w:fldCharType="begin"/>
            </w:r>
            <w:r>
              <w:rPr>
                <w:noProof/>
                <w:webHidden/>
              </w:rPr>
              <w:instrText xml:space="preserve"> PAGEREF _Toc205898137 \h </w:instrText>
            </w:r>
            <w:r>
              <w:rPr>
                <w:noProof/>
                <w:webHidden/>
              </w:rPr>
            </w:r>
            <w:r>
              <w:rPr>
                <w:noProof/>
                <w:webHidden/>
              </w:rPr>
              <w:fldChar w:fldCharType="separate"/>
            </w:r>
            <w:r>
              <w:rPr>
                <w:noProof/>
                <w:webHidden/>
              </w:rPr>
              <w:t>15</w:t>
            </w:r>
            <w:r>
              <w:rPr>
                <w:noProof/>
                <w:webHidden/>
              </w:rPr>
              <w:fldChar w:fldCharType="end"/>
            </w:r>
          </w:hyperlink>
        </w:p>
        <w:p w14:paraId="0FA69EDB" w14:textId="0E6F1352" w:rsidR="00FC5EB6" w:rsidRDefault="00FC5EB6">
          <w:pPr>
            <w:pStyle w:val="TM2"/>
            <w:rPr>
              <w:noProof/>
            </w:rPr>
          </w:pPr>
          <w:hyperlink w:anchor="_Toc205898138" w:history="1">
            <w:r w:rsidRPr="00426A91">
              <w:rPr>
                <w:rStyle w:val="Lienhypertexte"/>
                <w:rFonts w:cstheme="minorHAnsi"/>
                <w:noProof/>
              </w:rPr>
              <w:t>Pénalités sur remise d’un livrable final</w:t>
            </w:r>
            <w:r>
              <w:rPr>
                <w:noProof/>
                <w:webHidden/>
              </w:rPr>
              <w:tab/>
            </w:r>
            <w:r>
              <w:rPr>
                <w:noProof/>
                <w:webHidden/>
              </w:rPr>
              <w:fldChar w:fldCharType="begin"/>
            </w:r>
            <w:r>
              <w:rPr>
                <w:noProof/>
                <w:webHidden/>
              </w:rPr>
              <w:instrText xml:space="preserve"> PAGEREF _Toc205898138 \h </w:instrText>
            </w:r>
            <w:r>
              <w:rPr>
                <w:noProof/>
                <w:webHidden/>
              </w:rPr>
            </w:r>
            <w:r>
              <w:rPr>
                <w:noProof/>
                <w:webHidden/>
              </w:rPr>
              <w:fldChar w:fldCharType="separate"/>
            </w:r>
            <w:r>
              <w:rPr>
                <w:noProof/>
                <w:webHidden/>
              </w:rPr>
              <w:t>15</w:t>
            </w:r>
            <w:r>
              <w:rPr>
                <w:noProof/>
                <w:webHidden/>
              </w:rPr>
              <w:fldChar w:fldCharType="end"/>
            </w:r>
          </w:hyperlink>
        </w:p>
        <w:p w14:paraId="0628FDD8" w14:textId="74FFD5D9" w:rsidR="00FC5EB6" w:rsidRDefault="00FC5EB6">
          <w:pPr>
            <w:pStyle w:val="TM1"/>
            <w:tabs>
              <w:tab w:val="left" w:pos="1540"/>
              <w:tab w:val="right" w:leader="dot" w:pos="9736"/>
            </w:tabs>
            <w:rPr>
              <w:rFonts w:asciiTheme="minorHAnsi" w:eastAsiaTheme="minorEastAsia" w:hAnsiTheme="minorHAnsi" w:cstheme="minorBidi"/>
              <w:noProof/>
              <w:sz w:val="22"/>
              <w:szCs w:val="22"/>
            </w:rPr>
          </w:pPr>
          <w:hyperlink w:anchor="_Toc205898139" w:history="1">
            <w:r w:rsidRPr="00426A91">
              <w:rPr>
                <w:rStyle w:val="Lienhypertexte"/>
                <w:rFonts w:cstheme="minorHAnsi"/>
                <w:b/>
                <w:caps/>
                <w:noProof/>
              </w:rPr>
              <w:t>ARTICLE 10 :</w:t>
            </w:r>
            <w:r>
              <w:rPr>
                <w:rFonts w:asciiTheme="minorHAnsi" w:eastAsiaTheme="minorEastAsia" w:hAnsiTheme="minorHAnsi" w:cstheme="minorBidi"/>
                <w:noProof/>
                <w:sz w:val="22"/>
                <w:szCs w:val="22"/>
              </w:rPr>
              <w:tab/>
            </w:r>
            <w:r w:rsidRPr="00426A91">
              <w:rPr>
                <w:rStyle w:val="Lienhypertexte"/>
                <w:rFonts w:cstheme="minorHAnsi"/>
                <w:b/>
                <w:caps/>
                <w:noProof/>
              </w:rPr>
              <w:t>propriÉtÉ intellectuelle</w:t>
            </w:r>
            <w:r>
              <w:rPr>
                <w:noProof/>
                <w:webHidden/>
              </w:rPr>
              <w:tab/>
            </w:r>
            <w:r>
              <w:rPr>
                <w:noProof/>
                <w:webHidden/>
              </w:rPr>
              <w:fldChar w:fldCharType="begin"/>
            </w:r>
            <w:r>
              <w:rPr>
                <w:noProof/>
                <w:webHidden/>
              </w:rPr>
              <w:instrText xml:space="preserve"> PAGEREF _Toc205898139 \h </w:instrText>
            </w:r>
            <w:r>
              <w:rPr>
                <w:noProof/>
                <w:webHidden/>
              </w:rPr>
            </w:r>
            <w:r>
              <w:rPr>
                <w:noProof/>
                <w:webHidden/>
              </w:rPr>
              <w:fldChar w:fldCharType="separate"/>
            </w:r>
            <w:r>
              <w:rPr>
                <w:noProof/>
                <w:webHidden/>
              </w:rPr>
              <w:t>15</w:t>
            </w:r>
            <w:r>
              <w:rPr>
                <w:noProof/>
                <w:webHidden/>
              </w:rPr>
              <w:fldChar w:fldCharType="end"/>
            </w:r>
          </w:hyperlink>
        </w:p>
        <w:p w14:paraId="6D9F097A" w14:textId="2B7858C5" w:rsidR="00FC5EB6" w:rsidRDefault="00FC5EB6">
          <w:pPr>
            <w:pStyle w:val="TM2"/>
            <w:rPr>
              <w:noProof/>
            </w:rPr>
          </w:pPr>
          <w:hyperlink w:anchor="_Toc205898140" w:history="1">
            <w:r w:rsidRPr="00426A91">
              <w:rPr>
                <w:rStyle w:val="Lienhypertexte"/>
                <w:rFonts w:cstheme="minorHAnsi"/>
                <w:noProof/>
              </w:rPr>
              <w:t>Définitions</w:t>
            </w:r>
            <w:r>
              <w:rPr>
                <w:noProof/>
                <w:webHidden/>
              </w:rPr>
              <w:tab/>
            </w:r>
            <w:r>
              <w:rPr>
                <w:noProof/>
                <w:webHidden/>
              </w:rPr>
              <w:fldChar w:fldCharType="begin"/>
            </w:r>
            <w:r>
              <w:rPr>
                <w:noProof/>
                <w:webHidden/>
              </w:rPr>
              <w:instrText xml:space="preserve"> PAGEREF _Toc205898140 \h </w:instrText>
            </w:r>
            <w:r>
              <w:rPr>
                <w:noProof/>
                <w:webHidden/>
              </w:rPr>
            </w:r>
            <w:r>
              <w:rPr>
                <w:noProof/>
                <w:webHidden/>
              </w:rPr>
              <w:fldChar w:fldCharType="separate"/>
            </w:r>
            <w:r>
              <w:rPr>
                <w:noProof/>
                <w:webHidden/>
              </w:rPr>
              <w:t>16</w:t>
            </w:r>
            <w:r>
              <w:rPr>
                <w:noProof/>
                <w:webHidden/>
              </w:rPr>
              <w:fldChar w:fldCharType="end"/>
            </w:r>
          </w:hyperlink>
        </w:p>
        <w:p w14:paraId="093B8E80" w14:textId="12A2CAE7" w:rsidR="00FC5EB6" w:rsidRDefault="00FC5EB6">
          <w:pPr>
            <w:pStyle w:val="TM2"/>
            <w:rPr>
              <w:noProof/>
            </w:rPr>
          </w:pPr>
          <w:hyperlink w:anchor="_Toc205898141" w:history="1">
            <w:r w:rsidRPr="00426A91">
              <w:rPr>
                <w:rStyle w:val="Lienhypertexte"/>
                <w:rFonts w:cstheme="minorHAnsi"/>
                <w:noProof/>
              </w:rPr>
              <w:t>Propriété des résultats</w:t>
            </w:r>
            <w:r>
              <w:rPr>
                <w:noProof/>
                <w:webHidden/>
              </w:rPr>
              <w:tab/>
            </w:r>
            <w:r>
              <w:rPr>
                <w:noProof/>
                <w:webHidden/>
              </w:rPr>
              <w:fldChar w:fldCharType="begin"/>
            </w:r>
            <w:r>
              <w:rPr>
                <w:noProof/>
                <w:webHidden/>
              </w:rPr>
              <w:instrText xml:space="preserve"> PAGEREF _Toc205898141 \h </w:instrText>
            </w:r>
            <w:r>
              <w:rPr>
                <w:noProof/>
                <w:webHidden/>
              </w:rPr>
            </w:r>
            <w:r>
              <w:rPr>
                <w:noProof/>
                <w:webHidden/>
              </w:rPr>
              <w:fldChar w:fldCharType="separate"/>
            </w:r>
            <w:r>
              <w:rPr>
                <w:noProof/>
                <w:webHidden/>
              </w:rPr>
              <w:t>16</w:t>
            </w:r>
            <w:r>
              <w:rPr>
                <w:noProof/>
                <w:webHidden/>
              </w:rPr>
              <w:fldChar w:fldCharType="end"/>
            </w:r>
          </w:hyperlink>
        </w:p>
        <w:p w14:paraId="4CD67DAB" w14:textId="785C3BC4" w:rsidR="00FC5EB6" w:rsidRDefault="00FC5EB6">
          <w:pPr>
            <w:pStyle w:val="TM2"/>
            <w:rPr>
              <w:noProof/>
            </w:rPr>
          </w:pPr>
          <w:hyperlink w:anchor="_Toc205898142" w:history="1">
            <w:r w:rsidRPr="00426A91">
              <w:rPr>
                <w:rStyle w:val="Lienhypertexte"/>
                <w:rFonts w:cstheme="minorHAnsi"/>
                <w:noProof/>
              </w:rPr>
              <w:t>Exploitation des résultats</w:t>
            </w:r>
            <w:r>
              <w:rPr>
                <w:noProof/>
                <w:webHidden/>
              </w:rPr>
              <w:tab/>
            </w:r>
            <w:r>
              <w:rPr>
                <w:noProof/>
                <w:webHidden/>
              </w:rPr>
              <w:fldChar w:fldCharType="begin"/>
            </w:r>
            <w:r>
              <w:rPr>
                <w:noProof/>
                <w:webHidden/>
              </w:rPr>
              <w:instrText xml:space="preserve"> PAGEREF _Toc205898142 \h </w:instrText>
            </w:r>
            <w:r>
              <w:rPr>
                <w:noProof/>
                <w:webHidden/>
              </w:rPr>
            </w:r>
            <w:r>
              <w:rPr>
                <w:noProof/>
                <w:webHidden/>
              </w:rPr>
              <w:fldChar w:fldCharType="separate"/>
            </w:r>
            <w:r>
              <w:rPr>
                <w:noProof/>
                <w:webHidden/>
              </w:rPr>
              <w:t>16</w:t>
            </w:r>
            <w:r>
              <w:rPr>
                <w:noProof/>
                <w:webHidden/>
              </w:rPr>
              <w:fldChar w:fldCharType="end"/>
            </w:r>
          </w:hyperlink>
        </w:p>
        <w:p w14:paraId="5B9FF9A9" w14:textId="2C557746" w:rsidR="00FC5EB6" w:rsidRDefault="00FC5EB6">
          <w:pPr>
            <w:pStyle w:val="TM2"/>
            <w:rPr>
              <w:noProof/>
            </w:rPr>
          </w:pPr>
          <w:hyperlink w:anchor="_Toc205898143" w:history="1">
            <w:r w:rsidRPr="00426A91">
              <w:rPr>
                <w:rStyle w:val="Lienhypertexte"/>
                <w:rFonts w:cstheme="minorHAnsi"/>
                <w:noProof/>
              </w:rPr>
              <w:t>Licence sur les Droits Préexistants</w:t>
            </w:r>
            <w:r>
              <w:rPr>
                <w:noProof/>
                <w:webHidden/>
              </w:rPr>
              <w:tab/>
            </w:r>
            <w:r>
              <w:rPr>
                <w:noProof/>
                <w:webHidden/>
              </w:rPr>
              <w:fldChar w:fldCharType="begin"/>
            </w:r>
            <w:r>
              <w:rPr>
                <w:noProof/>
                <w:webHidden/>
              </w:rPr>
              <w:instrText xml:space="preserve"> PAGEREF _Toc205898143 \h </w:instrText>
            </w:r>
            <w:r>
              <w:rPr>
                <w:noProof/>
                <w:webHidden/>
              </w:rPr>
            </w:r>
            <w:r>
              <w:rPr>
                <w:noProof/>
                <w:webHidden/>
              </w:rPr>
              <w:fldChar w:fldCharType="separate"/>
            </w:r>
            <w:r>
              <w:rPr>
                <w:noProof/>
                <w:webHidden/>
              </w:rPr>
              <w:t>17</w:t>
            </w:r>
            <w:r>
              <w:rPr>
                <w:noProof/>
                <w:webHidden/>
              </w:rPr>
              <w:fldChar w:fldCharType="end"/>
            </w:r>
          </w:hyperlink>
        </w:p>
        <w:p w14:paraId="2339C1DB" w14:textId="0172CFCE" w:rsidR="00FC5EB6" w:rsidRDefault="00FC5EB6">
          <w:pPr>
            <w:pStyle w:val="TM2"/>
            <w:rPr>
              <w:noProof/>
            </w:rPr>
          </w:pPr>
          <w:hyperlink w:anchor="_Toc205898144" w:history="1">
            <w:r w:rsidRPr="00426A91">
              <w:rPr>
                <w:rStyle w:val="Lienhypertexte"/>
                <w:rFonts w:cstheme="minorHAnsi"/>
                <w:noProof/>
              </w:rPr>
              <w:t>Garanties</w:t>
            </w:r>
            <w:r>
              <w:rPr>
                <w:noProof/>
                <w:webHidden/>
              </w:rPr>
              <w:tab/>
            </w:r>
            <w:r>
              <w:rPr>
                <w:noProof/>
                <w:webHidden/>
              </w:rPr>
              <w:fldChar w:fldCharType="begin"/>
            </w:r>
            <w:r>
              <w:rPr>
                <w:noProof/>
                <w:webHidden/>
              </w:rPr>
              <w:instrText xml:space="preserve"> PAGEREF _Toc205898144 \h </w:instrText>
            </w:r>
            <w:r>
              <w:rPr>
                <w:noProof/>
                <w:webHidden/>
              </w:rPr>
            </w:r>
            <w:r>
              <w:rPr>
                <w:noProof/>
                <w:webHidden/>
              </w:rPr>
              <w:fldChar w:fldCharType="separate"/>
            </w:r>
            <w:r>
              <w:rPr>
                <w:noProof/>
                <w:webHidden/>
              </w:rPr>
              <w:t>17</w:t>
            </w:r>
            <w:r>
              <w:rPr>
                <w:noProof/>
                <w:webHidden/>
              </w:rPr>
              <w:fldChar w:fldCharType="end"/>
            </w:r>
          </w:hyperlink>
        </w:p>
        <w:p w14:paraId="79CEB2E4" w14:textId="07B4F4D6" w:rsidR="00FC5EB6" w:rsidRDefault="00FC5EB6">
          <w:pPr>
            <w:pStyle w:val="TM2"/>
            <w:rPr>
              <w:noProof/>
            </w:rPr>
          </w:pPr>
          <w:hyperlink w:anchor="_Toc205898145" w:history="1">
            <w:r w:rsidRPr="00426A91">
              <w:rPr>
                <w:rStyle w:val="Lienhypertexte"/>
                <w:rFonts w:cstheme="minorHAnsi"/>
                <w:noProof/>
              </w:rPr>
              <w:t>Droits à l’image</w:t>
            </w:r>
            <w:r>
              <w:rPr>
                <w:noProof/>
                <w:webHidden/>
              </w:rPr>
              <w:tab/>
            </w:r>
            <w:r>
              <w:rPr>
                <w:noProof/>
                <w:webHidden/>
              </w:rPr>
              <w:fldChar w:fldCharType="begin"/>
            </w:r>
            <w:r>
              <w:rPr>
                <w:noProof/>
                <w:webHidden/>
              </w:rPr>
              <w:instrText xml:space="preserve"> PAGEREF _Toc205898145 \h </w:instrText>
            </w:r>
            <w:r>
              <w:rPr>
                <w:noProof/>
                <w:webHidden/>
              </w:rPr>
            </w:r>
            <w:r>
              <w:rPr>
                <w:noProof/>
                <w:webHidden/>
              </w:rPr>
              <w:fldChar w:fldCharType="separate"/>
            </w:r>
            <w:r>
              <w:rPr>
                <w:noProof/>
                <w:webHidden/>
              </w:rPr>
              <w:t>17</w:t>
            </w:r>
            <w:r>
              <w:rPr>
                <w:noProof/>
                <w:webHidden/>
              </w:rPr>
              <w:fldChar w:fldCharType="end"/>
            </w:r>
          </w:hyperlink>
        </w:p>
        <w:p w14:paraId="09B1C7D9" w14:textId="34AE5F47" w:rsidR="00FC5EB6" w:rsidRDefault="00FC5EB6">
          <w:pPr>
            <w:pStyle w:val="TM1"/>
            <w:tabs>
              <w:tab w:val="left" w:pos="1540"/>
              <w:tab w:val="right" w:leader="dot" w:pos="9736"/>
            </w:tabs>
            <w:rPr>
              <w:rFonts w:asciiTheme="minorHAnsi" w:eastAsiaTheme="minorEastAsia" w:hAnsiTheme="minorHAnsi" w:cstheme="minorBidi"/>
              <w:noProof/>
              <w:sz w:val="22"/>
              <w:szCs w:val="22"/>
            </w:rPr>
          </w:pPr>
          <w:hyperlink w:anchor="_Toc205898146" w:history="1">
            <w:r w:rsidRPr="00426A91">
              <w:rPr>
                <w:rStyle w:val="Lienhypertexte"/>
                <w:rFonts w:cstheme="minorHAnsi"/>
                <w:b/>
                <w:caps/>
                <w:noProof/>
              </w:rPr>
              <w:t>ARTICLE 11 :</w:t>
            </w:r>
            <w:r>
              <w:rPr>
                <w:rFonts w:asciiTheme="minorHAnsi" w:eastAsiaTheme="minorEastAsia" w:hAnsiTheme="minorHAnsi" w:cstheme="minorBidi"/>
                <w:noProof/>
                <w:sz w:val="22"/>
                <w:szCs w:val="22"/>
              </w:rPr>
              <w:tab/>
            </w:r>
            <w:r w:rsidRPr="00426A91">
              <w:rPr>
                <w:rStyle w:val="Lienhypertexte"/>
                <w:rFonts w:cstheme="minorHAnsi"/>
                <w:b/>
                <w:caps/>
                <w:noProof/>
              </w:rPr>
              <w:t>RÉsiliation du contrat</w:t>
            </w:r>
            <w:r>
              <w:rPr>
                <w:noProof/>
                <w:webHidden/>
              </w:rPr>
              <w:tab/>
            </w:r>
            <w:r>
              <w:rPr>
                <w:noProof/>
                <w:webHidden/>
              </w:rPr>
              <w:fldChar w:fldCharType="begin"/>
            </w:r>
            <w:r>
              <w:rPr>
                <w:noProof/>
                <w:webHidden/>
              </w:rPr>
              <w:instrText xml:space="preserve"> PAGEREF _Toc205898146 \h </w:instrText>
            </w:r>
            <w:r>
              <w:rPr>
                <w:noProof/>
                <w:webHidden/>
              </w:rPr>
            </w:r>
            <w:r>
              <w:rPr>
                <w:noProof/>
                <w:webHidden/>
              </w:rPr>
              <w:fldChar w:fldCharType="separate"/>
            </w:r>
            <w:r>
              <w:rPr>
                <w:noProof/>
                <w:webHidden/>
              </w:rPr>
              <w:t>17</w:t>
            </w:r>
            <w:r>
              <w:rPr>
                <w:noProof/>
                <w:webHidden/>
              </w:rPr>
              <w:fldChar w:fldCharType="end"/>
            </w:r>
          </w:hyperlink>
        </w:p>
        <w:p w14:paraId="044C7C6B" w14:textId="7001102B" w:rsidR="00FC5EB6" w:rsidRDefault="00FC5EB6">
          <w:pPr>
            <w:pStyle w:val="TM2"/>
            <w:rPr>
              <w:noProof/>
            </w:rPr>
          </w:pPr>
          <w:hyperlink w:anchor="_Toc205898147" w:history="1">
            <w:r w:rsidRPr="00426A91">
              <w:rPr>
                <w:rStyle w:val="Lienhypertexte"/>
                <w:rFonts w:cstheme="minorHAnsi"/>
                <w:noProof/>
              </w:rPr>
              <w:t>Modalités générales de résiliation</w:t>
            </w:r>
            <w:r>
              <w:rPr>
                <w:noProof/>
                <w:webHidden/>
              </w:rPr>
              <w:tab/>
            </w:r>
            <w:r>
              <w:rPr>
                <w:noProof/>
                <w:webHidden/>
              </w:rPr>
              <w:fldChar w:fldCharType="begin"/>
            </w:r>
            <w:r>
              <w:rPr>
                <w:noProof/>
                <w:webHidden/>
              </w:rPr>
              <w:instrText xml:space="preserve"> PAGEREF _Toc205898147 \h </w:instrText>
            </w:r>
            <w:r>
              <w:rPr>
                <w:noProof/>
                <w:webHidden/>
              </w:rPr>
            </w:r>
            <w:r>
              <w:rPr>
                <w:noProof/>
                <w:webHidden/>
              </w:rPr>
              <w:fldChar w:fldCharType="separate"/>
            </w:r>
            <w:r>
              <w:rPr>
                <w:noProof/>
                <w:webHidden/>
              </w:rPr>
              <w:t>17</w:t>
            </w:r>
            <w:r>
              <w:rPr>
                <w:noProof/>
                <w:webHidden/>
              </w:rPr>
              <w:fldChar w:fldCharType="end"/>
            </w:r>
          </w:hyperlink>
        </w:p>
        <w:p w14:paraId="054DCB46" w14:textId="74A7727E" w:rsidR="00FC5EB6" w:rsidRDefault="00FC5EB6">
          <w:pPr>
            <w:pStyle w:val="TM2"/>
            <w:rPr>
              <w:noProof/>
            </w:rPr>
          </w:pPr>
          <w:hyperlink w:anchor="_Toc205898148" w:history="1">
            <w:r w:rsidRPr="00426A91">
              <w:rPr>
                <w:rStyle w:val="Lienhypertexte"/>
                <w:rFonts w:cstheme="minorHAnsi"/>
                <w:noProof/>
              </w:rPr>
              <w:t>Résiliation du contrat en cas d’indisponibilité de l’expert désigné</w:t>
            </w:r>
            <w:r>
              <w:rPr>
                <w:noProof/>
                <w:webHidden/>
              </w:rPr>
              <w:tab/>
            </w:r>
            <w:r>
              <w:rPr>
                <w:noProof/>
                <w:webHidden/>
              </w:rPr>
              <w:fldChar w:fldCharType="begin"/>
            </w:r>
            <w:r>
              <w:rPr>
                <w:noProof/>
                <w:webHidden/>
              </w:rPr>
              <w:instrText xml:space="preserve"> PAGEREF _Toc205898148 \h </w:instrText>
            </w:r>
            <w:r>
              <w:rPr>
                <w:noProof/>
                <w:webHidden/>
              </w:rPr>
            </w:r>
            <w:r>
              <w:rPr>
                <w:noProof/>
                <w:webHidden/>
              </w:rPr>
              <w:fldChar w:fldCharType="separate"/>
            </w:r>
            <w:r>
              <w:rPr>
                <w:noProof/>
                <w:webHidden/>
              </w:rPr>
              <w:t>17</w:t>
            </w:r>
            <w:r>
              <w:rPr>
                <w:noProof/>
                <w:webHidden/>
              </w:rPr>
              <w:fldChar w:fldCharType="end"/>
            </w:r>
          </w:hyperlink>
        </w:p>
        <w:p w14:paraId="147BEAF7" w14:textId="55A2CE26" w:rsidR="00FC5EB6" w:rsidRDefault="00FC5EB6">
          <w:pPr>
            <w:pStyle w:val="TM2"/>
            <w:rPr>
              <w:noProof/>
            </w:rPr>
          </w:pPr>
          <w:hyperlink w:anchor="_Toc205898149" w:history="1">
            <w:r w:rsidRPr="00426A91">
              <w:rPr>
                <w:rStyle w:val="Lienhypertexte"/>
                <w:rFonts w:cstheme="minorHAnsi"/>
                <w:noProof/>
              </w:rPr>
              <w:t>Procédure</w:t>
            </w:r>
            <w:r>
              <w:rPr>
                <w:noProof/>
                <w:webHidden/>
              </w:rPr>
              <w:tab/>
            </w:r>
            <w:r>
              <w:rPr>
                <w:noProof/>
                <w:webHidden/>
              </w:rPr>
              <w:fldChar w:fldCharType="begin"/>
            </w:r>
            <w:r>
              <w:rPr>
                <w:noProof/>
                <w:webHidden/>
              </w:rPr>
              <w:instrText xml:space="preserve"> PAGEREF _Toc205898149 \h </w:instrText>
            </w:r>
            <w:r>
              <w:rPr>
                <w:noProof/>
                <w:webHidden/>
              </w:rPr>
            </w:r>
            <w:r>
              <w:rPr>
                <w:noProof/>
                <w:webHidden/>
              </w:rPr>
              <w:fldChar w:fldCharType="separate"/>
            </w:r>
            <w:r>
              <w:rPr>
                <w:noProof/>
                <w:webHidden/>
              </w:rPr>
              <w:t>18</w:t>
            </w:r>
            <w:r>
              <w:rPr>
                <w:noProof/>
                <w:webHidden/>
              </w:rPr>
              <w:fldChar w:fldCharType="end"/>
            </w:r>
          </w:hyperlink>
        </w:p>
        <w:p w14:paraId="70F1B17C" w14:textId="0063E4C8" w:rsidR="00FC5EB6" w:rsidRDefault="00FC5EB6">
          <w:pPr>
            <w:pStyle w:val="TM1"/>
            <w:tabs>
              <w:tab w:val="left" w:pos="1540"/>
              <w:tab w:val="right" w:leader="dot" w:pos="9736"/>
            </w:tabs>
            <w:rPr>
              <w:rFonts w:asciiTheme="minorHAnsi" w:eastAsiaTheme="minorEastAsia" w:hAnsiTheme="minorHAnsi" w:cstheme="minorBidi"/>
              <w:noProof/>
              <w:sz w:val="22"/>
              <w:szCs w:val="22"/>
            </w:rPr>
          </w:pPr>
          <w:hyperlink w:anchor="_Toc205898150" w:history="1">
            <w:r w:rsidRPr="00426A91">
              <w:rPr>
                <w:rStyle w:val="Lienhypertexte"/>
                <w:rFonts w:cstheme="minorHAnsi"/>
                <w:b/>
                <w:caps/>
                <w:noProof/>
              </w:rPr>
              <w:t>ARTICLE 12 :</w:t>
            </w:r>
            <w:r>
              <w:rPr>
                <w:rFonts w:asciiTheme="minorHAnsi" w:eastAsiaTheme="minorEastAsia" w:hAnsiTheme="minorHAnsi" w:cstheme="minorBidi"/>
                <w:noProof/>
                <w:sz w:val="22"/>
                <w:szCs w:val="22"/>
              </w:rPr>
              <w:tab/>
            </w:r>
            <w:r w:rsidRPr="00426A91">
              <w:rPr>
                <w:rStyle w:val="Lienhypertexte"/>
                <w:rFonts w:cstheme="minorHAnsi"/>
                <w:b/>
                <w:caps/>
                <w:noProof/>
              </w:rPr>
              <w:t>Mesures et responsabilités en matière de sûreté et de sécurité</w:t>
            </w:r>
            <w:r>
              <w:rPr>
                <w:noProof/>
                <w:webHidden/>
              </w:rPr>
              <w:tab/>
            </w:r>
            <w:r>
              <w:rPr>
                <w:noProof/>
                <w:webHidden/>
              </w:rPr>
              <w:fldChar w:fldCharType="begin"/>
            </w:r>
            <w:r>
              <w:rPr>
                <w:noProof/>
                <w:webHidden/>
              </w:rPr>
              <w:instrText xml:space="preserve"> PAGEREF _Toc205898150 \h </w:instrText>
            </w:r>
            <w:r>
              <w:rPr>
                <w:noProof/>
                <w:webHidden/>
              </w:rPr>
            </w:r>
            <w:r>
              <w:rPr>
                <w:noProof/>
                <w:webHidden/>
              </w:rPr>
              <w:fldChar w:fldCharType="separate"/>
            </w:r>
            <w:r>
              <w:rPr>
                <w:noProof/>
                <w:webHidden/>
              </w:rPr>
              <w:t>18</w:t>
            </w:r>
            <w:r>
              <w:rPr>
                <w:noProof/>
                <w:webHidden/>
              </w:rPr>
              <w:fldChar w:fldCharType="end"/>
            </w:r>
          </w:hyperlink>
        </w:p>
        <w:p w14:paraId="0332E540" w14:textId="7B750905" w:rsidR="00FC5EB6" w:rsidRDefault="00FC5EB6">
          <w:pPr>
            <w:pStyle w:val="TM1"/>
            <w:tabs>
              <w:tab w:val="left" w:pos="1540"/>
              <w:tab w:val="right" w:leader="dot" w:pos="9736"/>
            </w:tabs>
            <w:rPr>
              <w:rFonts w:asciiTheme="minorHAnsi" w:eastAsiaTheme="minorEastAsia" w:hAnsiTheme="minorHAnsi" w:cstheme="minorBidi"/>
              <w:noProof/>
              <w:sz w:val="22"/>
              <w:szCs w:val="22"/>
            </w:rPr>
          </w:pPr>
          <w:hyperlink w:anchor="_Toc205898151" w:history="1">
            <w:r w:rsidRPr="00426A91">
              <w:rPr>
                <w:rStyle w:val="Lienhypertexte"/>
                <w:rFonts w:cstheme="minorHAnsi"/>
                <w:b/>
                <w:caps/>
                <w:noProof/>
              </w:rPr>
              <w:t>ARTICLE 13 :</w:t>
            </w:r>
            <w:r>
              <w:rPr>
                <w:rFonts w:asciiTheme="minorHAnsi" w:eastAsiaTheme="minorEastAsia" w:hAnsiTheme="minorHAnsi" w:cstheme="minorBidi"/>
                <w:noProof/>
                <w:sz w:val="22"/>
                <w:szCs w:val="22"/>
              </w:rPr>
              <w:tab/>
            </w:r>
            <w:r w:rsidRPr="00426A91">
              <w:rPr>
                <w:rStyle w:val="Lienhypertexte"/>
                <w:rFonts w:cstheme="minorHAnsi"/>
                <w:b/>
                <w:caps/>
                <w:noProof/>
              </w:rPr>
              <w:t>Éthique</w:t>
            </w:r>
            <w:r>
              <w:rPr>
                <w:noProof/>
                <w:webHidden/>
              </w:rPr>
              <w:tab/>
            </w:r>
            <w:r>
              <w:rPr>
                <w:noProof/>
                <w:webHidden/>
              </w:rPr>
              <w:fldChar w:fldCharType="begin"/>
            </w:r>
            <w:r>
              <w:rPr>
                <w:noProof/>
                <w:webHidden/>
              </w:rPr>
              <w:instrText xml:space="preserve"> PAGEREF _Toc205898151 \h </w:instrText>
            </w:r>
            <w:r>
              <w:rPr>
                <w:noProof/>
                <w:webHidden/>
              </w:rPr>
            </w:r>
            <w:r>
              <w:rPr>
                <w:noProof/>
                <w:webHidden/>
              </w:rPr>
              <w:fldChar w:fldCharType="separate"/>
            </w:r>
            <w:r>
              <w:rPr>
                <w:noProof/>
                <w:webHidden/>
              </w:rPr>
              <w:t>18</w:t>
            </w:r>
            <w:r>
              <w:rPr>
                <w:noProof/>
                <w:webHidden/>
              </w:rPr>
              <w:fldChar w:fldCharType="end"/>
            </w:r>
          </w:hyperlink>
        </w:p>
        <w:p w14:paraId="52917DD3" w14:textId="267369B9" w:rsidR="00FC5EB6" w:rsidRDefault="00FC5EB6">
          <w:pPr>
            <w:pStyle w:val="TM1"/>
            <w:tabs>
              <w:tab w:val="left" w:pos="1540"/>
              <w:tab w:val="right" w:leader="dot" w:pos="9736"/>
            </w:tabs>
            <w:rPr>
              <w:rFonts w:asciiTheme="minorHAnsi" w:eastAsiaTheme="minorEastAsia" w:hAnsiTheme="minorHAnsi" w:cstheme="minorBidi"/>
              <w:noProof/>
              <w:sz w:val="22"/>
              <w:szCs w:val="22"/>
            </w:rPr>
          </w:pPr>
          <w:hyperlink w:anchor="_Toc205898152" w:history="1">
            <w:r w:rsidRPr="00426A91">
              <w:rPr>
                <w:rStyle w:val="Lienhypertexte"/>
                <w:rFonts w:cstheme="minorHAnsi"/>
                <w:b/>
                <w:caps/>
                <w:noProof/>
              </w:rPr>
              <w:t>ARTICLE 14 :</w:t>
            </w:r>
            <w:r>
              <w:rPr>
                <w:rFonts w:asciiTheme="minorHAnsi" w:eastAsiaTheme="minorEastAsia" w:hAnsiTheme="minorHAnsi" w:cstheme="minorBidi"/>
                <w:noProof/>
                <w:sz w:val="22"/>
                <w:szCs w:val="22"/>
              </w:rPr>
              <w:tab/>
            </w:r>
            <w:r w:rsidRPr="00426A91">
              <w:rPr>
                <w:rStyle w:val="Lienhypertexte"/>
                <w:rFonts w:cstheme="minorHAnsi"/>
                <w:b/>
                <w:caps/>
                <w:noProof/>
              </w:rPr>
              <w:t>Gestion des dONNÉES À cARACTÈRE PERSONNEL</w:t>
            </w:r>
            <w:r>
              <w:rPr>
                <w:noProof/>
                <w:webHidden/>
              </w:rPr>
              <w:tab/>
            </w:r>
            <w:r>
              <w:rPr>
                <w:noProof/>
                <w:webHidden/>
              </w:rPr>
              <w:fldChar w:fldCharType="begin"/>
            </w:r>
            <w:r>
              <w:rPr>
                <w:noProof/>
                <w:webHidden/>
              </w:rPr>
              <w:instrText xml:space="preserve"> PAGEREF _Toc205898152 \h </w:instrText>
            </w:r>
            <w:r>
              <w:rPr>
                <w:noProof/>
                <w:webHidden/>
              </w:rPr>
            </w:r>
            <w:r>
              <w:rPr>
                <w:noProof/>
                <w:webHidden/>
              </w:rPr>
              <w:fldChar w:fldCharType="separate"/>
            </w:r>
            <w:r>
              <w:rPr>
                <w:noProof/>
                <w:webHidden/>
              </w:rPr>
              <w:t>18</w:t>
            </w:r>
            <w:r>
              <w:rPr>
                <w:noProof/>
                <w:webHidden/>
              </w:rPr>
              <w:fldChar w:fldCharType="end"/>
            </w:r>
          </w:hyperlink>
        </w:p>
        <w:p w14:paraId="3294DCA0" w14:textId="616F3EDD" w:rsidR="00FC5EB6" w:rsidRDefault="00FC5EB6">
          <w:pPr>
            <w:pStyle w:val="TM1"/>
            <w:tabs>
              <w:tab w:val="left" w:pos="1540"/>
              <w:tab w:val="right" w:leader="dot" w:pos="9736"/>
            </w:tabs>
            <w:rPr>
              <w:rFonts w:asciiTheme="minorHAnsi" w:eastAsiaTheme="minorEastAsia" w:hAnsiTheme="minorHAnsi" w:cstheme="minorBidi"/>
              <w:noProof/>
              <w:sz w:val="22"/>
              <w:szCs w:val="22"/>
            </w:rPr>
          </w:pPr>
          <w:hyperlink w:anchor="_Toc205898153" w:history="1">
            <w:r w:rsidRPr="00426A91">
              <w:rPr>
                <w:rStyle w:val="Lienhypertexte"/>
                <w:rFonts w:cstheme="minorHAnsi"/>
                <w:b/>
                <w:caps/>
                <w:noProof/>
              </w:rPr>
              <w:t>ARTICLE 15 :</w:t>
            </w:r>
            <w:r>
              <w:rPr>
                <w:rFonts w:asciiTheme="minorHAnsi" w:eastAsiaTheme="minorEastAsia" w:hAnsiTheme="minorHAnsi" w:cstheme="minorBidi"/>
                <w:noProof/>
                <w:sz w:val="22"/>
                <w:szCs w:val="22"/>
              </w:rPr>
              <w:tab/>
            </w:r>
            <w:r w:rsidRPr="00426A91">
              <w:rPr>
                <w:rStyle w:val="Lienhypertexte"/>
                <w:rFonts w:cstheme="minorHAnsi"/>
                <w:b/>
                <w:caps/>
                <w:noProof/>
              </w:rPr>
              <w:t>DÉrogationS au CCAG</w:t>
            </w:r>
            <w:r>
              <w:rPr>
                <w:noProof/>
                <w:webHidden/>
              </w:rPr>
              <w:tab/>
            </w:r>
            <w:r>
              <w:rPr>
                <w:noProof/>
                <w:webHidden/>
              </w:rPr>
              <w:fldChar w:fldCharType="begin"/>
            </w:r>
            <w:r>
              <w:rPr>
                <w:noProof/>
                <w:webHidden/>
              </w:rPr>
              <w:instrText xml:space="preserve"> PAGEREF _Toc205898153 \h </w:instrText>
            </w:r>
            <w:r>
              <w:rPr>
                <w:noProof/>
                <w:webHidden/>
              </w:rPr>
            </w:r>
            <w:r>
              <w:rPr>
                <w:noProof/>
                <w:webHidden/>
              </w:rPr>
              <w:fldChar w:fldCharType="separate"/>
            </w:r>
            <w:r>
              <w:rPr>
                <w:noProof/>
                <w:webHidden/>
              </w:rPr>
              <w:t>19</w:t>
            </w:r>
            <w:r>
              <w:rPr>
                <w:noProof/>
                <w:webHidden/>
              </w:rPr>
              <w:fldChar w:fldCharType="end"/>
            </w:r>
          </w:hyperlink>
        </w:p>
        <w:p w14:paraId="13E0AFDC" w14:textId="26F0AA40" w:rsidR="00FC5EB6" w:rsidRDefault="00FC5EB6">
          <w:pPr>
            <w:pStyle w:val="TM1"/>
            <w:tabs>
              <w:tab w:val="left" w:pos="1540"/>
              <w:tab w:val="right" w:leader="dot" w:pos="9736"/>
            </w:tabs>
            <w:rPr>
              <w:rFonts w:asciiTheme="minorHAnsi" w:eastAsiaTheme="minorEastAsia" w:hAnsiTheme="minorHAnsi" w:cstheme="minorBidi"/>
              <w:noProof/>
              <w:sz w:val="22"/>
              <w:szCs w:val="22"/>
            </w:rPr>
          </w:pPr>
          <w:hyperlink w:anchor="_Toc205898154" w:history="1">
            <w:r w:rsidRPr="00426A91">
              <w:rPr>
                <w:rStyle w:val="Lienhypertexte"/>
                <w:rFonts w:cstheme="minorHAnsi"/>
                <w:b/>
                <w:caps/>
                <w:noProof/>
              </w:rPr>
              <w:t>ARTICLE 16 :</w:t>
            </w:r>
            <w:r>
              <w:rPr>
                <w:rFonts w:asciiTheme="minorHAnsi" w:eastAsiaTheme="minorEastAsia" w:hAnsiTheme="minorHAnsi" w:cstheme="minorBidi"/>
                <w:noProof/>
                <w:sz w:val="22"/>
                <w:szCs w:val="22"/>
              </w:rPr>
              <w:tab/>
            </w:r>
            <w:r w:rsidRPr="00426A91">
              <w:rPr>
                <w:rStyle w:val="Lienhypertexte"/>
                <w:rFonts w:cstheme="minorHAnsi"/>
                <w:b/>
                <w:caps/>
                <w:noProof/>
              </w:rPr>
              <w:t>AUDIT</w:t>
            </w:r>
            <w:r>
              <w:rPr>
                <w:noProof/>
                <w:webHidden/>
              </w:rPr>
              <w:tab/>
            </w:r>
            <w:r>
              <w:rPr>
                <w:noProof/>
                <w:webHidden/>
              </w:rPr>
              <w:fldChar w:fldCharType="begin"/>
            </w:r>
            <w:r>
              <w:rPr>
                <w:noProof/>
                <w:webHidden/>
              </w:rPr>
              <w:instrText xml:space="preserve"> PAGEREF _Toc205898154 \h </w:instrText>
            </w:r>
            <w:r>
              <w:rPr>
                <w:noProof/>
                <w:webHidden/>
              </w:rPr>
            </w:r>
            <w:r>
              <w:rPr>
                <w:noProof/>
                <w:webHidden/>
              </w:rPr>
              <w:fldChar w:fldCharType="separate"/>
            </w:r>
            <w:r>
              <w:rPr>
                <w:noProof/>
                <w:webHidden/>
              </w:rPr>
              <w:t>19</w:t>
            </w:r>
            <w:r>
              <w:rPr>
                <w:noProof/>
                <w:webHidden/>
              </w:rPr>
              <w:fldChar w:fldCharType="end"/>
            </w:r>
          </w:hyperlink>
        </w:p>
        <w:p w14:paraId="2DC73435" w14:textId="69C2C375" w:rsidR="00FC5EB6" w:rsidRDefault="00FC5EB6">
          <w:pPr>
            <w:pStyle w:val="TM1"/>
            <w:tabs>
              <w:tab w:val="left" w:pos="1540"/>
              <w:tab w:val="right" w:leader="dot" w:pos="9736"/>
            </w:tabs>
            <w:rPr>
              <w:rFonts w:asciiTheme="minorHAnsi" w:eastAsiaTheme="minorEastAsia" w:hAnsiTheme="minorHAnsi" w:cstheme="minorBidi"/>
              <w:noProof/>
              <w:sz w:val="22"/>
              <w:szCs w:val="22"/>
            </w:rPr>
          </w:pPr>
          <w:hyperlink w:anchor="_Toc205898155" w:history="1">
            <w:r w:rsidRPr="00426A91">
              <w:rPr>
                <w:rStyle w:val="Lienhypertexte"/>
                <w:rFonts w:cstheme="minorHAnsi"/>
                <w:b/>
                <w:caps/>
                <w:noProof/>
              </w:rPr>
              <w:t>ARTICLE 17 :</w:t>
            </w:r>
            <w:r>
              <w:rPr>
                <w:rFonts w:asciiTheme="minorHAnsi" w:eastAsiaTheme="minorEastAsia" w:hAnsiTheme="minorHAnsi" w:cstheme="minorBidi"/>
                <w:noProof/>
                <w:sz w:val="22"/>
                <w:szCs w:val="22"/>
              </w:rPr>
              <w:tab/>
            </w:r>
            <w:r w:rsidRPr="00426A91">
              <w:rPr>
                <w:rStyle w:val="Lienhypertexte"/>
                <w:rFonts w:cstheme="minorHAnsi"/>
                <w:b/>
                <w:caps/>
                <w:noProof/>
              </w:rPr>
              <w:t>RÈglement des litiges - DROIT Français APPLICABLE</w:t>
            </w:r>
            <w:r>
              <w:rPr>
                <w:noProof/>
                <w:webHidden/>
              </w:rPr>
              <w:tab/>
            </w:r>
            <w:r>
              <w:rPr>
                <w:noProof/>
                <w:webHidden/>
              </w:rPr>
              <w:fldChar w:fldCharType="begin"/>
            </w:r>
            <w:r>
              <w:rPr>
                <w:noProof/>
                <w:webHidden/>
              </w:rPr>
              <w:instrText xml:space="preserve"> PAGEREF _Toc205898155 \h </w:instrText>
            </w:r>
            <w:r>
              <w:rPr>
                <w:noProof/>
                <w:webHidden/>
              </w:rPr>
            </w:r>
            <w:r>
              <w:rPr>
                <w:noProof/>
                <w:webHidden/>
              </w:rPr>
              <w:fldChar w:fldCharType="separate"/>
            </w:r>
            <w:r>
              <w:rPr>
                <w:noProof/>
                <w:webHidden/>
              </w:rPr>
              <w:t>20</w:t>
            </w:r>
            <w:r>
              <w:rPr>
                <w:noProof/>
                <w:webHidden/>
              </w:rPr>
              <w:fldChar w:fldCharType="end"/>
            </w:r>
          </w:hyperlink>
        </w:p>
        <w:p w14:paraId="4E2AB250" w14:textId="5D1BAA5E" w:rsidR="00FC5EB6" w:rsidRDefault="00FC5EB6">
          <w:pPr>
            <w:pStyle w:val="TM1"/>
            <w:tabs>
              <w:tab w:val="left" w:pos="1540"/>
              <w:tab w:val="right" w:leader="dot" w:pos="9736"/>
            </w:tabs>
            <w:rPr>
              <w:rFonts w:asciiTheme="minorHAnsi" w:eastAsiaTheme="minorEastAsia" w:hAnsiTheme="minorHAnsi" w:cstheme="minorBidi"/>
              <w:noProof/>
              <w:sz w:val="22"/>
              <w:szCs w:val="22"/>
            </w:rPr>
          </w:pPr>
          <w:hyperlink w:anchor="_Toc205898156" w:history="1">
            <w:r w:rsidRPr="00426A91">
              <w:rPr>
                <w:rStyle w:val="Lienhypertexte"/>
                <w:rFonts w:cstheme="minorHAnsi"/>
                <w:b/>
                <w:caps/>
                <w:noProof/>
              </w:rPr>
              <w:t>ARTICLE 18 :</w:t>
            </w:r>
            <w:r>
              <w:rPr>
                <w:rFonts w:asciiTheme="minorHAnsi" w:eastAsiaTheme="minorEastAsia" w:hAnsiTheme="minorHAnsi" w:cstheme="minorBidi"/>
                <w:noProof/>
                <w:sz w:val="22"/>
                <w:szCs w:val="22"/>
              </w:rPr>
              <w:tab/>
            </w:r>
            <w:r w:rsidRPr="00426A91">
              <w:rPr>
                <w:rStyle w:val="Lienhypertexte"/>
                <w:rFonts w:cstheme="minorHAnsi"/>
                <w:b/>
                <w:caps/>
                <w:noProof/>
              </w:rPr>
              <w:t>Dispositions finales</w:t>
            </w:r>
            <w:r>
              <w:rPr>
                <w:noProof/>
                <w:webHidden/>
              </w:rPr>
              <w:tab/>
            </w:r>
            <w:r>
              <w:rPr>
                <w:noProof/>
                <w:webHidden/>
              </w:rPr>
              <w:fldChar w:fldCharType="begin"/>
            </w:r>
            <w:r>
              <w:rPr>
                <w:noProof/>
                <w:webHidden/>
              </w:rPr>
              <w:instrText xml:space="preserve"> PAGEREF _Toc205898156 \h </w:instrText>
            </w:r>
            <w:r>
              <w:rPr>
                <w:noProof/>
                <w:webHidden/>
              </w:rPr>
            </w:r>
            <w:r>
              <w:rPr>
                <w:noProof/>
                <w:webHidden/>
              </w:rPr>
              <w:fldChar w:fldCharType="separate"/>
            </w:r>
            <w:r>
              <w:rPr>
                <w:noProof/>
                <w:webHidden/>
              </w:rPr>
              <w:t>20</w:t>
            </w:r>
            <w:r>
              <w:rPr>
                <w:noProof/>
                <w:webHidden/>
              </w:rPr>
              <w:fldChar w:fldCharType="end"/>
            </w:r>
          </w:hyperlink>
        </w:p>
        <w:p w14:paraId="570797D4" w14:textId="3E146203" w:rsidR="00FC5EB6" w:rsidRDefault="00FC5EB6">
          <w:pPr>
            <w:pStyle w:val="TM2"/>
            <w:rPr>
              <w:noProof/>
            </w:rPr>
          </w:pPr>
          <w:hyperlink w:anchor="_Toc205898157" w:history="1">
            <w:r w:rsidRPr="00426A91">
              <w:rPr>
                <w:rStyle w:val="Lienhypertexte"/>
                <w:rFonts w:cstheme="minorHAnsi"/>
                <w:noProof/>
              </w:rPr>
              <w:t>Déclaration</w:t>
            </w:r>
            <w:r>
              <w:rPr>
                <w:noProof/>
                <w:webHidden/>
              </w:rPr>
              <w:tab/>
            </w:r>
            <w:r>
              <w:rPr>
                <w:noProof/>
                <w:webHidden/>
              </w:rPr>
              <w:fldChar w:fldCharType="begin"/>
            </w:r>
            <w:r>
              <w:rPr>
                <w:noProof/>
                <w:webHidden/>
              </w:rPr>
              <w:instrText xml:space="preserve"> PAGEREF _Toc205898157 \h </w:instrText>
            </w:r>
            <w:r>
              <w:rPr>
                <w:noProof/>
                <w:webHidden/>
              </w:rPr>
            </w:r>
            <w:r>
              <w:rPr>
                <w:noProof/>
                <w:webHidden/>
              </w:rPr>
              <w:fldChar w:fldCharType="separate"/>
            </w:r>
            <w:r>
              <w:rPr>
                <w:noProof/>
                <w:webHidden/>
              </w:rPr>
              <w:t>20</w:t>
            </w:r>
            <w:r>
              <w:rPr>
                <w:noProof/>
                <w:webHidden/>
              </w:rPr>
              <w:fldChar w:fldCharType="end"/>
            </w:r>
          </w:hyperlink>
        </w:p>
        <w:p w14:paraId="59588804" w14:textId="39FFC548" w:rsidR="00FC5EB6" w:rsidRDefault="00FC5EB6">
          <w:pPr>
            <w:pStyle w:val="TM1"/>
            <w:tabs>
              <w:tab w:val="right" w:leader="dot" w:pos="9736"/>
            </w:tabs>
            <w:rPr>
              <w:rFonts w:asciiTheme="minorHAnsi" w:eastAsiaTheme="minorEastAsia" w:hAnsiTheme="minorHAnsi" w:cstheme="minorBidi"/>
              <w:noProof/>
              <w:sz w:val="22"/>
              <w:szCs w:val="22"/>
            </w:rPr>
          </w:pPr>
          <w:hyperlink w:anchor="_Toc205898158" w:history="1">
            <w:r w:rsidRPr="00426A91">
              <w:rPr>
                <w:rStyle w:val="Lienhypertexte"/>
                <w:rFonts w:cstheme="minorHAnsi"/>
                <w:b/>
                <w:caps/>
                <w:noProof/>
              </w:rPr>
              <w:t>Annexe 1 : Cahier des charges</w:t>
            </w:r>
            <w:r>
              <w:rPr>
                <w:noProof/>
                <w:webHidden/>
              </w:rPr>
              <w:tab/>
            </w:r>
            <w:r>
              <w:rPr>
                <w:noProof/>
                <w:webHidden/>
              </w:rPr>
              <w:fldChar w:fldCharType="begin"/>
            </w:r>
            <w:r>
              <w:rPr>
                <w:noProof/>
                <w:webHidden/>
              </w:rPr>
              <w:instrText xml:space="preserve"> PAGEREF _Toc205898158 \h </w:instrText>
            </w:r>
            <w:r>
              <w:rPr>
                <w:noProof/>
                <w:webHidden/>
              </w:rPr>
            </w:r>
            <w:r>
              <w:rPr>
                <w:noProof/>
                <w:webHidden/>
              </w:rPr>
              <w:fldChar w:fldCharType="separate"/>
            </w:r>
            <w:r>
              <w:rPr>
                <w:noProof/>
                <w:webHidden/>
              </w:rPr>
              <w:t>23</w:t>
            </w:r>
            <w:r>
              <w:rPr>
                <w:noProof/>
                <w:webHidden/>
              </w:rPr>
              <w:fldChar w:fldCharType="end"/>
            </w:r>
          </w:hyperlink>
        </w:p>
        <w:p w14:paraId="4F3A5836" w14:textId="752A6150" w:rsidR="000A6E96" w:rsidRPr="001D789A" w:rsidRDefault="002C46DE" w:rsidP="00436E95">
          <w:pPr>
            <w:rPr>
              <w:rFonts w:asciiTheme="minorHAnsi" w:hAnsiTheme="minorHAnsi" w:cstheme="minorHAnsi"/>
            </w:rPr>
          </w:pPr>
          <w:r w:rsidRPr="001D789A">
            <w:rPr>
              <w:rFonts w:asciiTheme="minorHAnsi" w:hAnsiTheme="minorHAnsi" w:cstheme="minorHAnsi"/>
            </w:rPr>
            <w:fldChar w:fldCharType="end"/>
          </w:r>
        </w:p>
      </w:sdtContent>
    </w:sdt>
    <w:p w14:paraId="0C56E9C2" w14:textId="77777777" w:rsidR="000A6E96" w:rsidRPr="001D789A" w:rsidRDefault="000A6E96" w:rsidP="00D569AF">
      <w:pPr>
        <w:widowControl w:val="0"/>
        <w:jc w:val="right"/>
        <w:rPr>
          <w:rFonts w:asciiTheme="minorHAnsi" w:hAnsiTheme="minorHAnsi" w:cstheme="minorHAnsi"/>
          <w:b/>
          <w:sz w:val="22"/>
        </w:rPr>
        <w:sectPr w:rsidR="000A6E96" w:rsidRPr="001D789A"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1D789A" w:rsidRDefault="00B2733D" w:rsidP="00DE1070">
      <w:pPr>
        <w:pStyle w:val="v"/>
        <w:widowControl w:val="0"/>
        <w:spacing w:before="600" w:after="240"/>
        <w:ind w:left="567" w:firstLine="0"/>
        <w:outlineLvl w:val="0"/>
        <w:rPr>
          <w:rFonts w:asciiTheme="minorHAnsi" w:hAnsiTheme="minorHAnsi" w:cstheme="minorHAnsi"/>
          <w:b/>
          <w:caps/>
          <w:sz w:val="32"/>
          <w:u w:val="single"/>
        </w:rPr>
      </w:pPr>
      <w:bookmarkStart w:id="3" w:name="_Toc524095221"/>
      <w:bookmarkStart w:id="4" w:name="_Toc205898104"/>
      <w:r w:rsidRPr="001D789A">
        <w:rPr>
          <w:rFonts w:asciiTheme="minorHAnsi" w:hAnsiTheme="minorHAnsi" w:cstheme="minorHAnsi"/>
          <w:b/>
          <w:caps/>
          <w:sz w:val="32"/>
          <w:u w:val="single"/>
        </w:rPr>
        <w:t>conditions</w:t>
      </w:r>
      <w:r w:rsidR="00DE1070" w:rsidRPr="001D789A">
        <w:rPr>
          <w:rFonts w:asciiTheme="minorHAnsi" w:hAnsiTheme="minorHAnsi" w:cstheme="minorHAnsi"/>
          <w:b/>
          <w:caps/>
          <w:sz w:val="32"/>
          <w:u w:val="single"/>
        </w:rPr>
        <w:t xml:space="preserve"> PARTICULIERES</w:t>
      </w:r>
      <w:bookmarkEnd w:id="3"/>
      <w:r w:rsidR="00DE1070" w:rsidRPr="001D789A">
        <w:rPr>
          <w:rFonts w:asciiTheme="minorHAnsi" w:hAnsiTheme="minorHAnsi" w:cstheme="minorHAnsi"/>
          <w:b/>
          <w:caps/>
          <w:sz w:val="32"/>
          <w:u w:val="single"/>
        </w:rPr>
        <w:t xml:space="preserve"> – acte d’engagement</w:t>
      </w:r>
      <w:bookmarkEnd w:id="4"/>
    </w:p>
    <w:p w14:paraId="60D1E24C" w14:textId="77777777" w:rsidR="00DE1070" w:rsidRPr="001D789A" w:rsidRDefault="00DE1070" w:rsidP="00DE1070">
      <w:pPr>
        <w:pStyle w:val="a"/>
        <w:widowControl w:val="0"/>
        <w:spacing w:before="240" w:after="240"/>
        <w:rPr>
          <w:rFonts w:asciiTheme="minorHAnsi" w:hAnsiTheme="minorHAnsi" w:cstheme="minorHAnsi"/>
          <w:b/>
        </w:rPr>
      </w:pPr>
      <w:r w:rsidRPr="001D789A">
        <w:rPr>
          <w:rFonts w:asciiTheme="minorHAnsi" w:hAnsiTheme="minorHAnsi" w:cstheme="minorHAnsi"/>
          <w:b/>
        </w:rPr>
        <w:t>Entre :</w:t>
      </w:r>
    </w:p>
    <w:tbl>
      <w:tblPr>
        <w:tblStyle w:val="Grilledutableau"/>
        <w:tblW w:w="0" w:type="auto"/>
        <w:tblLook w:val="04A0" w:firstRow="1" w:lastRow="0" w:firstColumn="1" w:lastColumn="0" w:noHBand="0" w:noVBand="1"/>
      </w:tblPr>
      <w:tblGrid>
        <w:gridCol w:w="9736"/>
      </w:tblGrid>
      <w:tr w:rsidR="00DE1070" w:rsidRPr="001D789A" w14:paraId="3B6A12E8" w14:textId="77777777" w:rsidTr="00DE1070">
        <w:tc>
          <w:tcPr>
            <w:tcW w:w="9886" w:type="dxa"/>
          </w:tcPr>
          <w:p w14:paraId="6EE373C5" w14:textId="77777777" w:rsidR="00287691" w:rsidRPr="001D789A" w:rsidRDefault="00CE73DB" w:rsidP="00DE1070">
            <w:pPr>
              <w:pStyle w:val="a"/>
              <w:widowControl w:val="0"/>
              <w:rPr>
                <w:rFonts w:asciiTheme="minorHAnsi" w:hAnsiTheme="minorHAnsi" w:cstheme="minorHAnsi"/>
                <w:b/>
              </w:rPr>
            </w:pPr>
            <w:r w:rsidRPr="001D789A">
              <w:rPr>
                <w:rFonts w:asciiTheme="minorHAnsi" w:hAnsiTheme="minorHAnsi" w:cstheme="minorHAnsi"/>
                <w:b/>
                <w:smallCaps/>
              </w:rPr>
              <w:t>EXPERTISE FRANCE</w:t>
            </w:r>
            <w:r w:rsidR="005936AE" w:rsidRPr="001D789A">
              <w:rPr>
                <w:rFonts w:asciiTheme="minorHAnsi" w:hAnsiTheme="minorHAnsi" w:cstheme="minorHAnsi"/>
                <w:b/>
              </w:rPr>
              <w:t xml:space="preserve"> </w:t>
            </w:r>
            <w:r w:rsidR="00104E87" w:rsidRPr="001D789A">
              <w:rPr>
                <w:rFonts w:asciiTheme="minorHAnsi" w:hAnsiTheme="minorHAnsi" w:cstheme="minorHAnsi"/>
                <w:b/>
              </w:rPr>
              <w:t>SAS</w:t>
            </w:r>
          </w:p>
          <w:p w14:paraId="26DD3791" w14:textId="77777777" w:rsidR="00DE1070" w:rsidRPr="001D789A" w:rsidRDefault="0073128E" w:rsidP="00DE1070">
            <w:pPr>
              <w:pStyle w:val="a"/>
              <w:widowControl w:val="0"/>
              <w:rPr>
                <w:rFonts w:asciiTheme="minorHAnsi" w:hAnsiTheme="minorHAnsi" w:cstheme="minorHAnsi"/>
              </w:rPr>
            </w:pPr>
            <w:r w:rsidRPr="001D789A">
              <w:rPr>
                <w:rFonts w:asciiTheme="minorHAnsi" w:hAnsiTheme="minorHAnsi" w:cstheme="minorHAnsi"/>
              </w:rPr>
              <w:t>40, boulevard de Port Royal - 75005</w:t>
            </w:r>
            <w:r w:rsidR="00DE1070" w:rsidRPr="001D789A">
              <w:rPr>
                <w:rFonts w:asciiTheme="minorHAnsi" w:hAnsiTheme="minorHAnsi" w:cstheme="minorHAnsi"/>
              </w:rPr>
              <w:t xml:space="preserve"> PARIS, France</w:t>
            </w:r>
          </w:p>
          <w:p w14:paraId="0FA977D7" w14:textId="77777777" w:rsidR="00DE1070" w:rsidRPr="001D789A" w:rsidRDefault="005936AE" w:rsidP="00DE1070">
            <w:pPr>
              <w:pStyle w:val="a"/>
              <w:widowControl w:val="0"/>
              <w:rPr>
                <w:rFonts w:asciiTheme="minorHAnsi" w:hAnsiTheme="minorHAnsi" w:cstheme="minorHAnsi"/>
              </w:rPr>
            </w:pPr>
            <w:r w:rsidRPr="001D789A">
              <w:rPr>
                <w:rFonts w:asciiTheme="minorHAnsi" w:hAnsiTheme="minorHAnsi" w:cstheme="minorHAnsi"/>
              </w:rPr>
              <w:t>Société par actions simplifiée au capital de 828 933 €</w:t>
            </w:r>
            <w:r w:rsidR="00847898" w:rsidRPr="001D789A">
              <w:rPr>
                <w:rFonts w:asciiTheme="minorHAnsi" w:hAnsiTheme="minorHAnsi" w:cstheme="minorHAnsi"/>
              </w:rPr>
              <w:t xml:space="preserve"> </w:t>
            </w:r>
            <w:r w:rsidR="00DE1070" w:rsidRPr="001D789A">
              <w:rPr>
                <w:rFonts w:asciiTheme="minorHAnsi" w:hAnsiTheme="minorHAnsi" w:cstheme="minorHAnsi"/>
              </w:rPr>
              <w:t>immatriculé</w:t>
            </w:r>
            <w:r w:rsidRPr="001D789A">
              <w:rPr>
                <w:rFonts w:asciiTheme="minorHAnsi" w:hAnsiTheme="minorHAnsi" w:cstheme="minorHAnsi"/>
              </w:rPr>
              <w:t>e</w:t>
            </w:r>
            <w:r w:rsidR="00DE1070" w:rsidRPr="001D789A">
              <w:rPr>
                <w:rFonts w:asciiTheme="minorHAnsi" w:hAnsiTheme="minorHAnsi" w:cstheme="minorHAnsi"/>
              </w:rPr>
              <w:t xml:space="preserve"> sous les numéros suivants :</w:t>
            </w:r>
          </w:p>
          <w:p w14:paraId="7367357D" w14:textId="77777777" w:rsidR="00DE1070" w:rsidRPr="001D789A" w:rsidRDefault="00891619" w:rsidP="00DE1070">
            <w:pPr>
              <w:pStyle w:val="a"/>
              <w:widowControl w:val="0"/>
              <w:numPr>
                <w:ilvl w:val="0"/>
                <w:numId w:val="3"/>
              </w:numPr>
              <w:tabs>
                <w:tab w:val="clear" w:pos="360"/>
                <w:tab w:val="num" w:pos="1134"/>
              </w:tabs>
              <w:ind w:left="1134"/>
              <w:rPr>
                <w:rFonts w:asciiTheme="minorHAnsi" w:hAnsiTheme="minorHAnsi" w:cstheme="minorHAnsi"/>
              </w:rPr>
            </w:pPr>
            <w:r w:rsidRPr="001D789A">
              <w:rPr>
                <w:rFonts w:asciiTheme="minorHAnsi" w:hAnsiTheme="minorHAnsi" w:cstheme="minorHAnsi"/>
              </w:rPr>
              <w:t>N° SIRET : 808 734 792 00035</w:t>
            </w:r>
          </w:p>
          <w:p w14:paraId="597BFA10" w14:textId="77777777" w:rsidR="00DE1070" w:rsidRPr="001D789A" w:rsidRDefault="00DE1070" w:rsidP="00DE1070">
            <w:pPr>
              <w:pStyle w:val="a"/>
              <w:widowControl w:val="0"/>
              <w:numPr>
                <w:ilvl w:val="0"/>
                <w:numId w:val="3"/>
              </w:numPr>
              <w:tabs>
                <w:tab w:val="clear" w:pos="360"/>
                <w:tab w:val="num" w:pos="1134"/>
              </w:tabs>
              <w:ind w:left="1134"/>
              <w:rPr>
                <w:rFonts w:asciiTheme="minorHAnsi" w:hAnsiTheme="minorHAnsi" w:cstheme="minorHAnsi"/>
              </w:rPr>
            </w:pPr>
            <w:r w:rsidRPr="001D789A">
              <w:rPr>
                <w:rFonts w:asciiTheme="minorHAnsi" w:hAnsiTheme="minorHAnsi" w:cstheme="minorHAnsi"/>
              </w:rPr>
              <w:t>N° de TVA intra-communautaire : FR36 808734792</w:t>
            </w:r>
          </w:p>
          <w:p w14:paraId="0435292F" w14:textId="77777777" w:rsidR="00DE1070" w:rsidRPr="001D789A" w:rsidRDefault="00DE1070" w:rsidP="00DE1070">
            <w:pPr>
              <w:pStyle w:val="a"/>
              <w:widowControl w:val="0"/>
              <w:rPr>
                <w:rFonts w:asciiTheme="minorHAnsi" w:hAnsiTheme="minorHAnsi" w:cstheme="minorHAnsi"/>
              </w:rPr>
            </w:pPr>
          </w:p>
          <w:p w14:paraId="06799CBC" w14:textId="77777777" w:rsidR="00DE1070" w:rsidRPr="001D789A" w:rsidRDefault="00DE1070" w:rsidP="00DE1070">
            <w:pPr>
              <w:pStyle w:val="a"/>
              <w:widowControl w:val="0"/>
              <w:rPr>
                <w:rFonts w:asciiTheme="minorHAnsi" w:hAnsiTheme="minorHAnsi" w:cstheme="minorHAnsi"/>
              </w:rPr>
            </w:pPr>
            <w:r w:rsidRPr="001D789A">
              <w:rPr>
                <w:rFonts w:asciiTheme="minorHAnsi" w:hAnsiTheme="minorHAnsi" w:cstheme="minorHAnsi"/>
              </w:rPr>
              <w:t xml:space="preserve">Représentée par </w:t>
            </w:r>
            <w:r w:rsidR="00554974" w:rsidRPr="001D789A">
              <w:rPr>
                <w:rFonts w:asciiTheme="minorHAnsi" w:hAnsiTheme="minorHAnsi" w:cstheme="minorHAnsi"/>
              </w:rPr>
              <w:t>M. Jérémie PELLET, Directeur général</w:t>
            </w:r>
            <w:r w:rsidRPr="001D789A">
              <w:rPr>
                <w:rFonts w:asciiTheme="minorHAnsi" w:hAnsiTheme="minorHAnsi" w:cstheme="minorHAnsi"/>
              </w:rPr>
              <w:t>,</w:t>
            </w:r>
          </w:p>
          <w:p w14:paraId="027E95AB" w14:textId="2DC4609F" w:rsidR="00DE1070" w:rsidRPr="001D789A" w:rsidRDefault="007977F1" w:rsidP="00DE1070">
            <w:pPr>
              <w:widowControl w:val="0"/>
              <w:jc w:val="both"/>
              <w:rPr>
                <w:rFonts w:asciiTheme="minorHAnsi" w:hAnsiTheme="minorHAnsi" w:cstheme="minorHAnsi"/>
                <w:b/>
                <w:bCs/>
                <w:u w:val="single"/>
              </w:rPr>
            </w:pPr>
            <w:r w:rsidRPr="001D789A">
              <w:rPr>
                <w:rFonts w:asciiTheme="minorHAnsi" w:hAnsiTheme="minorHAnsi" w:cstheme="minorHAnsi"/>
                <w:b/>
                <w:bCs/>
                <w:sz w:val="22"/>
                <w:u w:val="single"/>
              </w:rPr>
              <w:t>D’une</w:t>
            </w:r>
            <w:r w:rsidR="00DE1070" w:rsidRPr="001D789A">
              <w:rPr>
                <w:rFonts w:asciiTheme="minorHAnsi" w:hAnsiTheme="minorHAnsi" w:cstheme="minorHAnsi"/>
                <w:b/>
                <w:bCs/>
                <w:sz w:val="22"/>
                <w:u w:val="single"/>
              </w:rPr>
              <w:t xml:space="preserve"> part,</w:t>
            </w:r>
          </w:p>
          <w:p w14:paraId="4D406B88" w14:textId="77777777" w:rsidR="00DE1070" w:rsidRPr="001D789A" w:rsidRDefault="00DE1070" w:rsidP="00DE1070">
            <w:pPr>
              <w:pStyle w:val="a"/>
              <w:widowControl w:val="0"/>
              <w:rPr>
                <w:rFonts w:asciiTheme="minorHAnsi" w:hAnsiTheme="minorHAnsi" w:cstheme="minorHAnsi"/>
                <w:sz w:val="20"/>
              </w:rPr>
            </w:pPr>
          </w:p>
        </w:tc>
      </w:tr>
    </w:tbl>
    <w:p w14:paraId="6F64183C" w14:textId="695F3CF3" w:rsidR="00DE1070" w:rsidRPr="001D789A" w:rsidRDefault="000C1642" w:rsidP="00DE1070">
      <w:pPr>
        <w:widowControl w:val="0"/>
        <w:spacing w:before="240" w:after="240"/>
        <w:jc w:val="both"/>
        <w:rPr>
          <w:rFonts w:asciiTheme="minorHAnsi" w:hAnsiTheme="minorHAnsi" w:cstheme="minorHAnsi"/>
          <w:b/>
          <w:bCs/>
          <w:sz w:val="22"/>
          <w:highlight w:val="yellow"/>
        </w:rPr>
      </w:pPr>
      <w:r w:rsidRPr="001D789A">
        <w:rPr>
          <w:rFonts w:asciiTheme="minorHAnsi" w:hAnsiTheme="minorHAnsi" w:cstheme="minorHAnsi"/>
          <w:b/>
          <w:bCs/>
          <w:sz w:val="22"/>
        </w:rPr>
        <w:t>Et</w:t>
      </w:r>
      <w:r w:rsidR="00DE1070" w:rsidRPr="001D789A">
        <w:rPr>
          <w:rFonts w:asciiTheme="minorHAnsi" w:hAnsiTheme="minorHAnsi" w:cstheme="minorHAnsi"/>
          <w:b/>
          <w:bCs/>
          <w:sz w:val="22"/>
        </w:rPr>
        <w:t> :</w:t>
      </w:r>
    </w:p>
    <w:tbl>
      <w:tblPr>
        <w:tblStyle w:val="Grilledutableau"/>
        <w:tblW w:w="0" w:type="auto"/>
        <w:tblLook w:val="04A0" w:firstRow="1" w:lastRow="0" w:firstColumn="1" w:lastColumn="0" w:noHBand="0" w:noVBand="1"/>
      </w:tblPr>
      <w:tblGrid>
        <w:gridCol w:w="9736"/>
      </w:tblGrid>
      <w:tr w:rsidR="00DE1070" w:rsidRPr="001D789A" w14:paraId="1A8DAFED" w14:textId="77777777" w:rsidTr="00DE1070">
        <w:tc>
          <w:tcPr>
            <w:tcW w:w="9886" w:type="dxa"/>
          </w:tcPr>
          <w:p w14:paraId="0971338E" w14:textId="77777777" w:rsidR="00AB6C0E" w:rsidRPr="007721FB" w:rsidRDefault="00AB6C0E" w:rsidP="00AB6C0E">
            <w:pPr>
              <w:pStyle w:val="a"/>
              <w:widowControl w:val="0"/>
              <w:rPr>
                <w:rFonts w:asciiTheme="minorHAnsi" w:hAnsiTheme="minorHAnsi" w:cstheme="minorHAnsi"/>
                <w:b/>
              </w:rPr>
            </w:pPr>
            <w:commentRangeStart w:id="5"/>
            <w:r w:rsidRPr="001D789A">
              <w:rPr>
                <w:rFonts w:asciiTheme="minorHAnsi" w:hAnsiTheme="minorHAnsi" w:cstheme="minorHAnsi"/>
                <w:b/>
                <w:highlight w:val="yellow"/>
              </w:rPr>
              <w:t xml:space="preserve">NOM </w:t>
            </w:r>
            <w:r w:rsidRPr="00E02A98">
              <w:rPr>
                <w:rFonts w:asciiTheme="minorHAnsi" w:hAnsiTheme="minorHAnsi" w:cstheme="minorHAnsi"/>
                <w:b/>
              </w:rPr>
              <w:t xml:space="preserve">DU </w:t>
            </w:r>
            <w:r w:rsidRPr="00E02A98">
              <w:rPr>
                <w:rFonts w:asciiTheme="minorHAnsi" w:hAnsiTheme="minorHAnsi" w:cstheme="minorHAnsi"/>
                <w:b/>
                <w:smallCaps/>
              </w:rPr>
              <w:t>CONTRATANT</w:t>
            </w:r>
          </w:p>
          <w:p w14:paraId="56D37F10" w14:textId="77777777" w:rsidR="00AB6C0E" w:rsidRPr="00205960" w:rsidRDefault="00AB6C0E" w:rsidP="00AB6C0E">
            <w:pPr>
              <w:pStyle w:val="a"/>
              <w:widowControl w:val="0"/>
              <w:rPr>
                <w:rFonts w:asciiTheme="minorHAnsi" w:hAnsiTheme="minorHAnsi" w:cstheme="minorHAnsi"/>
              </w:rPr>
            </w:pPr>
            <w:r w:rsidRPr="00205960">
              <w:rPr>
                <w:rFonts w:asciiTheme="minorHAnsi" w:hAnsiTheme="minorHAnsi" w:cstheme="minorHAnsi"/>
              </w:rPr>
              <w:t>(Ci-après dénommé le « </w:t>
            </w:r>
            <w:r w:rsidRPr="00205960">
              <w:rPr>
                <w:rFonts w:asciiTheme="minorHAnsi" w:hAnsiTheme="minorHAnsi" w:cstheme="minorHAnsi"/>
                <w:smallCaps/>
              </w:rPr>
              <w:t>Contractant »</w:t>
            </w:r>
            <w:r w:rsidRPr="00205960">
              <w:rPr>
                <w:rFonts w:asciiTheme="minorHAnsi" w:hAnsiTheme="minorHAnsi" w:cstheme="minorHAnsi"/>
              </w:rPr>
              <w:t>)</w:t>
            </w:r>
          </w:p>
          <w:p w14:paraId="0ABE76A9" w14:textId="77777777" w:rsidR="00AB6C0E" w:rsidRPr="00E02A98" w:rsidRDefault="00AB6C0E" w:rsidP="00AB6C0E">
            <w:pPr>
              <w:pStyle w:val="a"/>
              <w:widowControl w:val="0"/>
              <w:numPr>
                <w:ilvl w:val="0"/>
                <w:numId w:val="3"/>
              </w:numPr>
              <w:tabs>
                <w:tab w:val="clear" w:pos="360"/>
                <w:tab w:val="num" w:pos="1134"/>
              </w:tabs>
              <w:ind w:left="1134"/>
              <w:rPr>
                <w:rFonts w:asciiTheme="minorHAnsi" w:hAnsiTheme="minorHAnsi" w:cstheme="minorHAnsi"/>
              </w:rPr>
            </w:pPr>
            <w:r w:rsidRPr="00E02A98">
              <w:rPr>
                <w:rFonts w:asciiTheme="minorHAnsi" w:hAnsiTheme="minorHAnsi" w:cstheme="minorHAnsi"/>
              </w:rPr>
              <w:t>Adresse du siège :</w:t>
            </w:r>
          </w:p>
          <w:p w14:paraId="47DAEFCF" w14:textId="77777777" w:rsidR="00AB6C0E" w:rsidRPr="00E02A98" w:rsidRDefault="00AB6C0E" w:rsidP="00AB6C0E">
            <w:pPr>
              <w:pStyle w:val="a"/>
              <w:widowControl w:val="0"/>
              <w:numPr>
                <w:ilvl w:val="0"/>
                <w:numId w:val="3"/>
              </w:numPr>
              <w:tabs>
                <w:tab w:val="clear" w:pos="360"/>
                <w:tab w:val="num" w:pos="1134"/>
              </w:tabs>
              <w:ind w:left="1134"/>
              <w:rPr>
                <w:rFonts w:asciiTheme="minorHAnsi" w:hAnsiTheme="minorHAnsi" w:cstheme="minorHAnsi"/>
              </w:rPr>
            </w:pPr>
            <w:r w:rsidRPr="00E02A98">
              <w:rPr>
                <w:rFonts w:asciiTheme="minorHAnsi" w:hAnsiTheme="minorHAnsi" w:cstheme="minorHAnsi"/>
              </w:rPr>
              <w:t>Numéro d’immatriculation au registre du commerce et des sociétés :</w:t>
            </w:r>
          </w:p>
          <w:p w14:paraId="352EBDCE" w14:textId="77777777" w:rsidR="00AB6C0E" w:rsidRPr="00E02A98" w:rsidRDefault="00AB6C0E" w:rsidP="00AB6C0E">
            <w:pPr>
              <w:pStyle w:val="a"/>
              <w:widowControl w:val="0"/>
              <w:numPr>
                <w:ilvl w:val="0"/>
                <w:numId w:val="3"/>
              </w:numPr>
              <w:tabs>
                <w:tab w:val="clear" w:pos="360"/>
                <w:tab w:val="num" w:pos="1134"/>
              </w:tabs>
              <w:ind w:left="1134"/>
              <w:rPr>
                <w:rFonts w:asciiTheme="minorHAnsi" w:hAnsiTheme="minorHAnsi" w:cstheme="minorHAnsi"/>
              </w:rPr>
            </w:pPr>
            <w:r w:rsidRPr="00E02A98">
              <w:rPr>
                <w:rFonts w:asciiTheme="minorHAnsi" w:hAnsiTheme="minorHAnsi" w:cstheme="minorHAnsi"/>
              </w:rPr>
              <w:t xml:space="preserve">N° de TVA intra-communautaire (le cas échéant) : </w:t>
            </w:r>
          </w:p>
          <w:p w14:paraId="5D344700" w14:textId="77777777" w:rsidR="00AB6C0E" w:rsidRPr="007721FB" w:rsidRDefault="00AB6C0E" w:rsidP="00AB6C0E">
            <w:pPr>
              <w:pStyle w:val="a"/>
              <w:widowControl w:val="0"/>
              <w:rPr>
                <w:rFonts w:asciiTheme="minorHAnsi" w:hAnsiTheme="minorHAnsi" w:cstheme="minorHAnsi"/>
              </w:rPr>
            </w:pPr>
          </w:p>
          <w:p w14:paraId="3994A98F" w14:textId="77777777" w:rsidR="00AB6C0E" w:rsidRPr="001D789A" w:rsidRDefault="00AB6C0E" w:rsidP="00AB6C0E">
            <w:pPr>
              <w:pStyle w:val="a"/>
              <w:widowControl w:val="0"/>
              <w:rPr>
                <w:rFonts w:asciiTheme="minorHAnsi" w:hAnsiTheme="minorHAnsi" w:cstheme="minorHAnsi"/>
              </w:rPr>
            </w:pPr>
            <w:r w:rsidRPr="00E02A98">
              <w:rPr>
                <w:rFonts w:asciiTheme="minorHAnsi" w:hAnsiTheme="minorHAnsi" w:cstheme="minorHAnsi"/>
              </w:rPr>
              <w:t>Représenté par :</w:t>
            </w:r>
            <w:commentRangeEnd w:id="5"/>
            <w:r w:rsidR="00C7618F" w:rsidRPr="007721FB">
              <w:rPr>
                <w:rStyle w:val="Marquedecommentaire"/>
                <w:rFonts w:asciiTheme="minorHAnsi" w:eastAsia="Times" w:hAnsiTheme="minorHAnsi" w:cstheme="minorHAnsi"/>
              </w:rPr>
              <w:commentReference w:id="5"/>
            </w:r>
          </w:p>
          <w:p w14:paraId="69025BEE" w14:textId="681033FE" w:rsidR="00DE1070" w:rsidRPr="001D789A" w:rsidRDefault="00AB6C0E" w:rsidP="00DE1070">
            <w:pPr>
              <w:jc w:val="both"/>
              <w:rPr>
                <w:rFonts w:asciiTheme="minorHAnsi" w:hAnsiTheme="minorHAnsi" w:cstheme="minorHAnsi"/>
                <w:b/>
                <w:bCs/>
                <w:sz w:val="22"/>
                <w:u w:val="single"/>
              </w:rPr>
            </w:pPr>
            <w:r w:rsidRPr="001D789A">
              <w:rPr>
                <w:rFonts w:asciiTheme="minorHAnsi" w:hAnsiTheme="minorHAnsi" w:cstheme="minorHAnsi"/>
                <w:b/>
                <w:bCs/>
                <w:sz w:val="22"/>
                <w:u w:val="single"/>
              </w:rPr>
              <w:t>d’autre part,</w:t>
            </w:r>
          </w:p>
        </w:tc>
      </w:tr>
    </w:tbl>
    <w:p w14:paraId="48A2D13E" w14:textId="77777777" w:rsidR="00DE1070" w:rsidRPr="001D789A" w:rsidRDefault="00DE1070" w:rsidP="00DE1070">
      <w:pPr>
        <w:pStyle w:val="a"/>
        <w:widowControl w:val="0"/>
        <w:spacing w:before="240"/>
        <w:rPr>
          <w:rFonts w:asciiTheme="minorHAnsi" w:hAnsiTheme="minorHAnsi" w:cstheme="minorHAnsi"/>
        </w:rPr>
      </w:pPr>
      <w:r w:rsidRPr="001D789A">
        <w:rPr>
          <w:rFonts w:asciiTheme="minorHAnsi" w:hAnsiTheme="minorHAnsi" w:cstheme="minorHAnsi"/>
        </w:rPr>
        <w:t>(Ci-après dénommés collectivement les « </w:t>
      </w:r>
      <w:r w:rsidRPr="001D789A">
        <w:rPr>
          <w:rFonts w:asciiTheme="minorHAnsi" w:hAnsiTheme="minorHAnsi" w:cstheme="minorHAnsi"/>
          <w:smallCaps/>
        </w:rPr>
        <w:t>Parties</w:t>
      </w:r>
      <w:r w:rsidRPr="001D789A">
        <w:rPr>
          <w:rFonts w:asciiTheme="minorHAnsi" w:hAnsiTheme="minorHAnsi" w:cstheme="minorHAnsi"/>
        </w:rPr>
        <w:t> »,)</w:t>
      </w:r>
    </w:p>
    <w:p w14:paraId="29420F91" w14:textId="77777777" w:rsidR="00DE1070" w:rsidRPr="001D789A" w:rsidRDefault="00DE1070" w:rsidP="00416A7A">
      <w:pPr>
        <w:widowControl w:val="0"/>
        <w:spacing w:before="120"/>
        <w:rPr>
          <w:rFonts w:asciiTheme="minorHAnsi" w:hAnsiTheme="minorHAnsi" w:cstheme="minorHAnsi"/>
          <w:b/>
          <w:sz w:val="22"/>
        </w:rPr>
      </w:pPr>
      <w:r w:rsidRPr="001D789A">
        <w:rPr>
          <w:rFonts w:asciiTheme="minorHAnsi" w:hAnsiTheme="minorHAnsi" w:cstheme="minorHAnsi"/>
          <w:b/>
          <w:sz w:val="22"/>
        </w:rPr>
        <w:t>Il a été préalablement exposé ce qui suit :</w:t>
      </w:r>
    </w:p>
    <w:p w14:paraId="665BF18F" w14:textId="68C87134" w:rsidR="00416A7A" w:rsidRPr="001D789A" w:rsidRDefault="00DE1070" w:rsidP="00416A7A">
      <w:pPr>
        <w:spacing w:before="120"/>
        <w:jc w:val="both"/>
        <w:rPr>
          <w:rFonts w:asciiTheme="minorHAnsi" w:hAnsiTheme="minorHAnsi" w:cstheme="minorHAnsi"/>
          <w:smallCaps/>
          <w:sz w:val="22"/>
        </w:rPr>
      </w:pPr>
      <w:r w:rsidRPr="001D789A">
        <w:rPr>
          <w:rFonts w:asciiTheme="minorHAnsi" w:hAnsiTheme="minorHAnsi" w:cstheme="minorHAnsi"/>
          <w:sz w:val="22"/>
        </w:rPr>
        <w:t>Dans le cadre du projet de coopération ci-après dénommé le « </w:t>
      </w:r>
      <w:r w:rsidRPr="001D789A">
        <w:rPr>
          <w:rFonts w:asciiTheme="minorHAnsi" w:hAnsiTheme="minorHAnsi" w:cstheme="minorHAnsi"/>
          <w:smallCaps/>
          <w:sz w:val="22"/>
        </w:rPr>
        <w:t>contrat principal »</w:t>
      </w:r>
      <w:r w:rsidRPr="001D789A">
        <w:rPr>
          <w:rFonts w:asciiTheme="minorHAnsi" w:hAnsiTheme="minorHAnsi" w:cstheme="minorHAnsi"/>
          <w:sz w:val="22"/>
        </w:rPr>
        <w:t xml:space="preserve"> </w:t>
      </w:r>
      <w:r w:rsidR="00DD6625" w:rsidRPr="001D789A">
        <w:rPr>
          <w:rFonts w:asciiTheme="minorHAnsi" w:hAnsiTheme="minorHAnsi" w:cstheme="minorHAnsi"/>
          <w:sz w:val="22"/>
        </w:rPr>
        <w:t xml:space="preserve">(contrat bailleur) </w:t>
      </w:r>
      <w:r w:rsidR="003577E0" w:rsidRPr="001D789A">
        <w:rPr>
          <w:rFonts w:asciiTheme="minorHAnsi" w:hAnsiTheme="minorHAnsi" w:cstheme="minorHAnsi"/>
          <w:sz w:val="22"/>
        </w:rPr>
        <w:t>signé</w:t>
      </w:r>
      <w:r w:rsidR="003577E0" w:rsidRPr="001D789A">
        <w:rPr>
          <w:rFonts w:asciiTheme="minorHAnsi" w:hAnsiTheme="minorHAnsi" w:cstheme="minorHAnsi"/>
          <w:i/>
          <w:sz w:val="22"/>
        </w:rPr>
        <w:t xml:space="preserve"> </w:t>
      </w:r>
      <w:r w:rsidRPr="001D789A">
        <w:rPr>
          <w:rFonts w:asciiTheme="minorHAnsi" w:hAnsiTheme="minorHAnsi" w:cstheme="minorHAnsi"/>
          <w:sz w:val="22"/>
        </w:rPr>
        <w:t xml:space="preserve">entre </w:t>
      </w:r>
      <w:r w:rsidR="003577E0" w:rsidRPr="001D789A">
        <w:rPr>
          <w:rFonts w:asciiTheme="minorHAnsi" w:hAnsiTheme="minorHAnsi" w:cstheme="minorHAnsi"/>
          <w:i/>
          <w:sz w:val="22"/>
        </w:rPr>
        <w:t>Initiative</w:t>
      </w:r>
      <w:r w:rsidRPr="001D789A">
        <w:rPr>
          <w:rFonts w:asciiTheme="minorHAnsi" w:hAnsiTheme="minorHAnsi" w:cstheme="minorHAnsi"/>
          <w:sz w:val="22"/>
        </w:rPr>
        <w:t xml:space="preserve"> et </w:t>
      </w:r>
      <w:r w:rsidR="003577E0" w:rsidRPr="001D789A">
        <w:rPr>
          <w:rFonts w:asciiTheme="minorHAnsi" w:hAnsiTheme="minorHAnsi" w:cstheme="minorHAnsi"/>
          <w:sz w:val="22"/>
        </w:rPr>
        <w:t>Expertise France</w:t>
      </w:r>
      <w:r w:rsidRPr="001D789A">
        <w:rPr>
          <w:rFonts w:asciiTheme="minorHAnsi" w:hAnsiTheme="minorHAnsi" w:cstheme="minorHAnsi"/>
          <w:sz w:val="22"/>
        </w:rPr>
        <w:t xml:space="preserve">, portant sur </w:t>
      </w:r>
      <w:r w:rsidRPr="001D789A">
        <w:rPr>
          <w:rFonts w:asciiTheme="minorHAnsi" w:hAnsiTheme="minorHAnsi" w:cstheme="minorHAnsi"/>
          <w:b/>
          <w:sz w:val="22"/>
        </w:rPr>
        <w:t>« </w:t>
      </w:r>
      <w:r w:rsidR="002126D7" w:rsidRPr="001D789A">
        <w:rPr>
          <w:rFonts w:asciiTheme="minorHAnsi" w:hAnsiTheme="minorHAnsi" w:cstheme="minorHAnsi"/>
          <w:b/>
          <w:smallCaps/>
          <w:sz w:val="22"/>
        </w:rPr>
        <w:t>Urgences hospitalières</w:t>
      </w:r>
      <w:r w:rsidR="003577E0" w:rsidRPr="001D789A">
        <w:rPr>
          <w:rFonts w:asciiTheme="minorHAnsi" w:hAnsiTheme="minorHAnsi" w:cstheme="minorHAnsi"/>
          <w:b/>
          <w:smallCaps/>
          <w:sz w:val="22"/>
        </w:rPr>
        <w:t xml:space="preserve"> en appui à la lutte contre les pandémies de paludisme, de tuberculose et de vih/Sida</w:t>
      </w:r>
      <w:r w:rsidR="002126D7" w:rsidRPr="001D789A">
        <w:rPr>
          <w:rFonts w:asciiTheme="minorHAnsi" w:hAnsiTheme="minorHAnsi" w:cstheme="minorHAnsi"/>
          <w:b/>
          <w:smallCaps/>
          <w:sz w:val="22"/>
        </w:rPr>
        <w:t xml:space="preserve"> </w:t>
      </w:r>
      <w:r w:rsidRPr="001D789A">
        <w:rPr>
          <w:rFonts w:asciiTheme="minorHAnsi" w:hAnsiTheme="minorHAnsi" w:cstheme="minorHAnsi"/>
          <w:b/>
          <w:sz w:val="22"/>
        </w:rPr>
        <w:t>»,</w:t>
      </w:r>
      <w:r w:rsidRPr="001D789A">
        <w:rPr>
          <w:rFonts w:asciiTheme="minorHAnsi" w:hAnsiTheme="minorHAnsi" w:cstheme="minorHAnsi"/>
          <w:sz w:val="22"/>
        </w:rPr>
        <w:t xml:space="preserve"> </w:t>
      </w:r>
      <w:r w:rsidR="00E114AE" w:rsidRPr="001D789A">
        <w:rPr>
          <w:rFonts w:asciiTheme="minorHAnsi" w:hAnsiTheme="minorHAnsi" w:cstheme="minorHAnsi"/>
          <w:smallCaps/>
          <w:sz w:val="22"/>
        </w:rPr>
        <w:t>Expertise France</w:t>
      </w:r>
      <w:r w:rsidR="00CE73DB" w:rsidRPr="001D789A">
        <w:rPr>
          <w:rFonts w:asciiTheme="minorHAnsi" w:hAnsiTheme="minorHAnsi" w:cstheme="minorHAnsi"/>
          <w:smallCaps/>
          <w:sz w:val="22"/>
        </w:rPr>
        <w:t xml:space="preserve"> </w:t>
      </w:r>
      <w:r w:rsidRPr="001D789A">
        <w:rPr>
          <w:rFonts w:asciiTheme="minorHAnsi" w:hAnsiTheme="minorHAnsi" w:cstheme="minorHAnsi"/>
          <w:sz w:val="22"/>
        </w:rPr>
        <w:t xml:space="preserve">demande au </w:t>
      </w:r>
      <w:r w:rsidR="00AA21AB" w:rsidRPr="001D789A">
        <w:rPr>
          <w:rFonts w:asciiTheme="minorHAnsi" w:hAnsiTheme="minorHAnsi" w:cstheme="minorHAnsi"/>
          <w:smallCaps/>
          <w:sz w:val="22"/>
        </w:rPr>
        <w:t>Contractant</w:t>
      </w:r>
      <w:r w:rsidRPr="001D789A">
        <w:rPr>
          <w:rFonts w:asciiTheme="minorHAnsi" w:hAnsiTheme="minorHAnsi" w:cstheme="minorHAnsi"/>
          <w:sz w:val="22"/>
        </w:rPr>
        <w:t xml:space="preserve"> qui l’accepte, de réaliser au titre du présent </w:t>
      </w:r>
      <w:r w:rsidRPr="001D789A">
        <w:rPr>
          <w:rFonts w:asciiTheme="minorHAnsi" w:hAnsiTheme="minorHAnsi" w:cstheme="minorHAnsi"/>
          <w:smallCaps/>
          <w:sz w:val="22"/>
        </w:rPr>
        <w:t xml:space="preserve">Contrat </w:t>
      </w:r>
      <w:r w:rsidRPr="001D789A">
        <w:rPr>
          <w:rFonts w:asciiTheme="minorHAnsi" w:hAnsiTheme="minorHAnsi" w:cstheme="minorHAnsi"/>
          <w:sz w:val="22"/>
        </w:rPr>
        <w:t>les prestations et de livrer les fournitures décrites dans l’annexe technique jointe « Cahier des charges ».</w:t>
      </w:r>
    </w:p>
    <w:p w14:paraId="704EEA84" w14:textId="77777777" w:rsidR="00DE1070" w:rsidRPr="001D789A" w:rsidRDefault="00DE1070" w:rsidP="00416A7A">
      <w:pPr>
        <w:spacing w:before="240"/>
        <w:jc w:val="right"/>
        <w:rPr>
          <w:rFonts w:asciiTheme="minorHAnsi" w:hAnsiTheme="minorHAnsi" w:cstheme="minorHAnsi"/>
          <w:b/>
          <w:sz w:val="22"/>
        </w:rPr>
      </w:pPr>
      <w:r w:rsidRPr="001D789A">
        <w:rPr>
          <w:rFonts w:asciiTheme="minorHAnsi" w:hAnsiTheme="minorHAnsi" w:cstheme="minorHAnsi"/>
          <w:b/>
          <w:sz w:val="22"/>
        </w:rPr>
        <w:t>En foi de quoi, il a été convenu ce qui suit :</w:t>
      </w:r>
    </w:p>
    <w:p w14:paraId="1E87B58D" w14:textId="77777777" w:rsidR="00FA457B" w:rsidRPr="001D789A" w:rsidRDefault="00DE1070" w:rsidP="00416A7A">
      <w:pPr>
        <w:spacing w:before="120" w:line="240" w:lineRule="auto"/>
        <w:rPr>
          <w:rFonts w:asciiTheme="minorHAnsi" w:hAnsiTheme="minorHAnsi" w:cstheme="minorHAnsi"/>
        </w:rPr>
      </w:pPr>
      <w:r w:rsidRPr="001D789A">
        <w:rPr>
          <w:rFonts w:asciiTheme="minorHAnsi" w:hAnsiTheme="minorHAnsi" w:cstheme="minorHAnsi"/>
          <w:b/>
          <w:caps/>
        </w:rPr>
        <w:br w:type="page"/>
      </w:r>
    </w:p>
    <w:p w14:paraId="574CB5C4" w14:textId="77777777" w:rsidR="001726C5" w:rsidRPr="001D789A"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cstheme="minorHAnsi"/>
          <w:b/>
          <w:caps/>
          <w:sz w:val="24"/>
          <w:u w:val="single"/>
        </w:rPr>
      </w:pPr>
      <w:bookmarkStart w:id="6" w:name="_Toc205898105"/>
      <w:r w:rsidRPr="001D789A">
        <w:rPr>
          <w:rFonts w:asciiTheme="minorHAnsi" w:hAnsiTheme="minorHAnsi" w:cstheme="minorHAnsi"/>
          <w:b/>
          <w:caps/>
          <w:sz w:val="24"/>
          <w:u w:val="single"/>
        </w:rPr>
        <w:t>Objet du contrat</w:t>
      </w:r>
      <w:bookmarkEnd w:id="6"/>
    </w:p>
    <w:p w14:paraId="34E60E59" w14:textId="1D5958D5" w:rsidR="000A6E96" w:rsidRPr="001D789A" w:rsidRDefault="00E551F2" w:rsidP="003E0766">
      <w:pPr>
        <w:pStyle w:val="u"/>
        <w:widowControl w:val="0"/>
        <w:spacing w:before="240"/>
        <w:ind w:left="561"/>
        <w:rPr>
          <w:rFonts w:asciiTheme="minorHAnsi" w:hAnsiTheme="minorHAnsi" w:cstheme="minorHAnsi"/>
        </w:rPr>
      </w:pPr>
      <w:r w:rsidRPr="001D789A">
        <w:rPr>
          <w:rFonts w:asciiTheme="minorHAnsi" w:hAnsiTheme="minorHAnsi" w:cstheme="minorHAnsi"/>
        </w:rPr>
        <w:t xml:space="preserve">Le présent </w:t>
      </w:r>
      <w:r w:rsidR="00234430" w:rsidRPr="001D789A">
        <w:rPr>
          <w:rFonts w:asciiTheme="minorHAnsi" w:hAnsiTheme="minorHAnsi" w:cstheme="minorHAnsi"/>
        </w:rPr>
        <w:t>contrat</w:t>
      </w:r>
      <w:r w:rsidRPr="001D789A">
        <w:rPr>
          <w:rFonts w:asciiTheme="minorHAnsi" w:hAnsiTheme="minorHAnsi" w:cstheme="minorHAnsi"/>
        </w:rPr>
        <w:t xml:space="preserve"> (ci-après dénommé le « </w:t>
      </w:r>
      <w:r w:rsidRPr="001D789A">
        <w:rPr>
          <w:rFonts w:asciiTheme="minorHAnsi" w:hAnsiTheme="minorHAnsi" w:cstheme="minorHAnsi"/>
          <w:smallCaps/>
        </w:rPr>
        <w:t xml:space="preserve">Contrat </w:t>
      </w:r>
      <w:r w:rsidRPr="001D789A">
        <w:rPr>
          <w:rFonts w:asciiTheme="minorHAnsi" w:hAnsiTheme="minorHAnsi" w:cstheme="minorHAnsi"/>
        </w:rPr>
        <w:t>») a pour objet</w:t>
      </w:r>
      <w:r w:rsidR="008C6F83" w:rsidRPr="001D789A">
        <w:rPr>
          <w:rFonts w:asciiTheme="minorHAnsi" w:hAnsiTheme="minorHAnsi" w:cstheme="minorHAnsi"/>
        </w:rPr>
        <w:t xml:space="preserve"> </w:t>
      </w:r>
      <w:r w:rsidR="00AC48DD" w:rsidRPr="001D789A">
        <w:rPr>
          <w:rFonts w:asciiTheme="minorHAnsi" w:hAnsiTheme="minorHAnsi" w:cstheme="minorHAnsi"/>
        </w:rPr>
        <w:t>« </w:t>
      </w:r>
      <w:r w:rsidR="00A01088" w:rsidRPr="001D789A">
        <w:rPr>
          <w:rFonts w:asciiTheme="minorHAnsi" w:hAnsiTheme="minorHAnsi" w:cstheme="minorHAnsi"/>
          <w:szCs w:val="22"/>
        </w:rPr>
        <w:t xml:space="preserve">Maîtrise d’œuvre de conception et d’exécution des services d’urgences dans les hôpitaux de Siguiri, Nzérékoré, Labé et Faranah </w:t>
      </w:r>
      <w:r w:rsidR="00DE0E61" w:rsidRPr="001D789A">
        <w:rPr>
          <w:rFonts w:asciiTheme="minorHAnsi" w:hAnsiTheme="minorHAnsi" w:cstheme="minorHAnsi"/>
        </w:rPr>
        <w:t>».</w:t>
      </w:r>
    </w:p>
    <w:p w14:paraId="4EBD165C" w14:textId="179D81A2" w:rsidR="00106107" w:rsidRPr="001D789A" w:rsidRDefault="00106107" w:rsidP="000B0652">
      <w:pPr>
        <w:pStyle w:val="u"/>
        <w:widowControl w:val="0"/>
        <w:spacing w:before="240"/>
        <w:ind w:left="561"/>
        <w:rPr>
          <w:rFonts w:asciiTheme="minorHAnsi" w:hAnsiTheme="minorHAnsi" w:cstheme="minorHAnsi"/>
        </w:rPr>
      </w:pPr>
      <w:r w:rsidRPr="001D789A">
        <w:rPr>
          <w:rFonts w:asciiTheme="minorHAnsi" w:hAnsiTheme="minorHAnsi" w:cstheme="minorHAnsi"/>
        </w:rPr>
        <w:t>La liste exhaustive est présentée ci-après :</w:t>
      </w:r>
    </w:p>
    <w:p w14:paraId="0AA1D41E" w14:textId="77777777" w:rsidR="000B0652" w:rsidRPr="001D789A" w:rsidRDefault="000B0652" w:rsidP="000B0652">
      <w:pPr>
        <w:pStyle w:val="u"/>
        <w:widowControl w:val="0"/>
        <w:spacing w:before="240"/>
        <w:ind w:left="561"/>
        <w:rPr>
          <w:rFonts w:asciiTheme="minorHAnsi" w:hAnsiTheme="minorHAnsi" w:cstheme="minorHAnsi"/>
        </w:rPr>
      </w:pPr>
    </w:p>
    <w:p w14:paraId="3ECBCCE5" w14:textId="77777777" w:rsidR="00106107" w:rsidRPr="001D789A" w:rsidRDefault="00106107" w:rsidP="00106107">
      <w:pPr>
        <w:rPr>
          <w:rFonts w:asciiTheme="minorHAnsi" w:hAnsiTheme="minorHAnsi" w:cstheme="minorHAnsi"/>
          <w:b/>
          <w:sz w:val="22"/>
          <w:szCs w:val="22"/>
          <w:u w:val="single"/>
        </w:rPr>
      </w:pPr>
      <w:r w:rsidRPr="001D789A">
        <w:rPr>
          <w:rFonts w:asciiTheme="minorHAnsi" w:hAnsiTheme="minorHAnsi" w:cstheme="minorHAnsi"/>
          <w:b/>
          <w:sz w:val="22"/>
          <w:szCs w:val="22"/>
          <w:u w:val="single"/>
        </w:rPr>
        <w:t>Phase Conception-Etudes</w:t>
      </w:r>
    </w:p>
    <w:p w14:paraId="31143C4C" w14:textId="77777777" w:rsidR="00106107" w:rsidRPr="001D789A" w:rsidRDefault="00106107" w:rsidP="00106107">
      <w:pPr>
        <w:rPr>
          <w:rFonts w:asciiTheme="minorHAnsi" w:hAnsiTheme="minorHAnsi" w:cstheme="minorHAnsi"/>
          <w:b/>
          <w:sz w:val="22"/>
          <w:szCs w:val="22"/>
        </w:rPr>
      </w:pPr>
    </w:p>
    <w:tbl>
      <w:tblPr>
        <w:tblW w:w="9351" w:type="dxa"/>
        <w:tblLook w:val="04A0" w:firstRow="1" w:lastRow="0" w:firstColumn="1" w:lastColumn="0" w:noHBand="0" w:noVBand="1"/>
      </w:tblPr>
      <w:tblGrid>
        <w:gridCol w:w="2283"/>
        <w:gridCol w:w="2693"/>
        <w:gridCol w:w="2684"/>
        <w:gridCol w:w="1691"/>
      </w:tblGrid>
      <w:tr w:rsidR="00106107" w:rsidRPr="001D789A" w14:paraId="756AC219" w14:textId="77777777" w:rsidTr="00C7618F">
        <w:trPr>
          <w:trHeight w:val="619"/>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04A1B" w14:textId="77777777" w:rsidR="00106107" w:rsidRPr="001D789A" w:rsidRDefault="00106107" w:rsidP="00C7618F">
            <w:pPr>
              <w:spacing w:line="240" w:lineRule="auto"/>
              <w:rPr>
                <w:rFonts w:asciiTheme="minorHAnsi" w:eastAsia="Times New Roman" w:hAnsiTheme="minorHAnsi" w:cstheme="minorHAnsi"/>
                <w:b/>
                <w:bCs/>
                <w:color w:val="000000"/>
                <w:sz w:val="22"/>
                <w:szCs w:val="22"/>
              </w:rPr>
            </w:pPr>
            <w:bookmarkStart w:id="7" w:name="_Hlk204352316"/>
            <w:r w:rsidRPr="001D789A">
              <w:rPr>
                <w:rFonts w:asciiTheme="minorHAnsi" w:eastAsia="Times New Roman" w:hAnsiTheme="minorHAnsi" w:cstheme="minorHAnsi"/>
                <w:b/>
                <w:bCs/>
                <w:color w:val="000000"/>
                <w:sz w:val="22"/>
                <w:szCs w:val="22"/>
              </w:rPr>
              <w:t>Structures sanitaires</w:t>
            </w:r>
          </w:p>
        </w:tc>
        <w:tc>
          <w:tcPr>
            <w:tcW w:w="2693" w:type="dxa"/>
            <w:tcBorders>
              <w:top w:val="single" w:sz="4" w:space="0" w:color="auto"/>
              <w:left w:val="nil"/>
              <w:bottom w:val="single" w:sz="4" w:space="0" w:color="auto"/>
              <w:right w:val="nil"/>
            </w:tcBorders>
            <w:shd w:val="clear" w:color="auto" w:fill="auto"/>
            <w:vAlign w:val="center"/>
            <w:hideMark/>
          </w:tcPr>
          <w:p w14:paraId="73A7AA46" w14:textId="77777777" w:rsidR="00106107" w:rsidRPr="001D789A" w:rsidRDefault="00106107" w:rsidP="00C7618F">
            <w:pPr>
              <w:spacing w:line="240" w:lineRule="auto"/>
              <w:jc w:val="center"/>
              <w:rPr>
                <w:rFonts w:asciiTheme="minorHAnsi" w:eastAsia="Times New Roman" w:hAnsiTheme="minorHAnsi" w:cstheme="minorHAnsi"/>
                <w:b/>
                <w:bCs/>
                <w:color w:val="000000"/>
                <w:sz w:val="22"/>
                <w:szCs w:val="22"/>
              </w:rPr>
            </w:pPr>
            <w:r w:rsidRPr="001D789A">
              <w:rPr>
                <w:rFonts w:asciiTheme="minorHAnsi" w:eastAsia="Times New Roman" w:hAnsiTheme="minorHAnsi" w:cstheme="minorHAnsi"/>
                <w:b/>
                <w:bCs/>
                <w:color w:val="000000"/>
                <w:sz w:val="22"/>
                <w:szCs w:val="22"/>
              </w:rPr>
              <w:t>Infrastructure concernée</w:t>
            </w:r>
          </w:p>
        </w:tc>
        <w:tc>
          <w:tcPr>
            <w:tcW w:w="2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3C2FAD" w14:textId="77777777" w:rsidR="00106107" w:rsidRPr="001D789A" w:rsidRDefault="00106107" w:rsidP="00C7618F">
            <w:pPr>
              <w:spacing w:line="240" w:lineRule="auto"/>
              <w:jc w:val="center"/>
              <w:rPr>
                <w:rFonts w:asciiTheme="minorHAnsi" w:eastAsia="Times New Roman" w:hAnsiTheme="minorHAnsi" w:cstheme="minorHAnsi"/>
                <w:b/>
                <w:bCs/>
                <w:color w:val="000000"/>
                <w:sz w:val="22"/>
                <w:szCs w:val="22"/>
              </w:rPr>
            </w:pPr>
            <w:r w:rsidRPr="001D789A">
              <w:rPr>
                <w:rFonts w:asciiTheme="minorHAnsi" w:eastAsia="Times New Roman" w:hAnsiTheme="minorHAnsi" w:cstheme="minorHAnsi"/>
                <w:b/>
                <w:bCs/>
                <w:color w:val="000000"/>
                <w:sz w:val="22"/>
                <w:szCs w:val="22"/>
              </w:rPr>
              <w:t>Typologie de travaux</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14:paraId="59FDB738" w14:textId="77777777" w:rsidR="00106107" w:rsidRPr="001D789A" w:rsidRDefault="00106107" w:rsidP="00C7618F">
            <w:pPr>
              <w:spacing w:line="240" w:lineRule="auto"/>
              <w:jc w:val="center"/>
              <w:rPr>
                <w:rFonts w:asciiTheme="minorHAnsi" w:eastAsia="Times New Roman" w:hAnsiTheme="minorHAnsi" w:cstheme="minorHAnsi"/>
                <w:b/>
                <w:bCs/>
                <w:color w:val="000000"/>
                <w:sz w:val="22"/>
                <w:szCs w:val="22"/>
              </w:rPr>
            </w:pPr>
            <w:r w:rsidRPr="001D789A">
              <w:rPr>
                <w:rFonts w:asciiTheme="minorHAnsi" w:eastAsia="Times New Roman" w:hAnsiTheme="minorHAnsi" w:cstheme="minorHAnsi"/>
                <w:b/>
                <w:bCs/>
                <w:color w:val="000000"/>
                <w:sz w:val="22"/>
                <w:szCs w:val="22"/>
              </w:rPr>
              <w:t>Statut</w:t>
            </w:r>
          </w:p>
        </w:tc>
      </w:tr>
      <w:tr w:rsidR="00106107" w:rsidRPr="001D789A" w14:paraId="2C965710" w14:textId="77777777" w:rsidTr="00C7618F">
        <w:trPr>
          <w:trHeight w:val="300"/>
        </w:trPr>
        <w:tc>
          <w:tcPr>
            <w:tcW w:w="9351" w:type="dxa"/>
            <w:gridSpan w:val="4"/>
            <w:tcBorders>
              <w:top w:val="nil"/>
              <w:left w:val="single" w:sz="4" w:space="0" w:color="auto"/>
              <w:bottom w:val="single" w:sz="4" w:space="0" w:color="auto"/>
              <w:right w:val="single" w:sz="4" w:space="0" w:color="auto"/>
            </w:tcBorders>
            <w:shd w:val="clear" w:color="auto" w:fill="92CDDC" w:themeFill="accent5" w:themeFillTint="99"/>
            <w:noWrap/>
            <w:vAlign w:val="bottom"/>
          </w:tcPr>
          <w:p w14:paraId="1BA5395D" w14:textId="77777777" w:rsidR="00106107" w:rsidRPr="001D789A" w:rsidRDefault="00106107" w:rsidP="00C7618F">
            <w:pPr>
              <w:spacing w:line="240" w:lineRule="auto"/>
              <w:rPr>
                <w:rFonts w:asciiTheme="minorHAnsi" w:eastAsia="Times New Roman" w:hAnsiTheme="minorHAnsi" w:cstheme="minorHAnsi"/>
                <w:color w:val="000000"/>
                <w:sz w:val="22"/>
                <w:szCs w:val="22"/>
              </w:rPr>
            </w:pPr>
            <w:r w:rsidRPr="001D789A">
              <w:rPr>
                <w:rFonts w:asciiTheme="minorHAnsi" w:eastAsia="Times New Roman" w:hAnsiTheme="minorHAnsi" w:cstheme="minorHAnsi"/>
                <w:color w:val="000000"/>
                <w:sz w:val="22"/>
                <w:szCs w:val="22"/>
              </w:rPr>
              <w:t>Région de Kankan</w:t>
            </w:r>
          </w:p>
        </w:tc>
      </w:tr>
      <w:tr w:rsidR="00106107" w:rsidRPr="001D789A" w14:paraId="1B9FB23B" w14:textId="77777777" w:rsidTr="00C7618F">
        <w:trPr>
          <w:trHeight w:val="300"/>
        </w:trPr>
        <w:tc>
          <w:tcPr>
            <w:tcW w:w="9351" w:type="dxa"/>
            <w:gridSpan w:val="4"/>
            <w:tcBorders>
              <w:top w:val="nil"/>
              <w:left w:val="single" w:sz="4" w:space="0" w:color="auto"/>
              <w:bottom w:val="single" w:sz="4" w:space="0" w:color="auto"/>
              <w:right w:val="single" w:sz="4" w:space="0" w:color="auto"/>
            </w:tcBorders>
            <w:shd w:val="clear" w:color="auto" w:fill="B6DDE8" w:themeFill="accent5" w:themeFillTint="66"/>
            <w:noWrap/>
            <w:vAlign w:val="bottom"/>
          </w:tcPr>
          <w:p w14:paraId="1E96D615" w14:textId="77777777" w:rsidR="00106107" w:rsidRPr="001D789A" w:rsidRDefault="00106107" w:rsidP="00C7618F">
            <w:pPr>
              <w:spacing w:line="240" w:lineRule="auto"/>
              <w:rPr>
                <w:rFonts w:asciiTheme="minorHAnsi" w:eastAsia="Times New Roman" w:hAnsiTheme="minorHAnsi" w:cstheme="minorHAnsi"/>
                <w:color w:val="000000"/>
                <w:sz w:val="22"/>
                <w:szCs w:val="22"/>
              </w:rPr>
            </w:pPr>
            <w:r w:rsidRPr="001D789A">
              <w:rPr>
                <w:rFonts w:asciiTheme="minorHAnsi" w:eastAsia="Times New Roman" w:hAnsiTheme="minorHAnsi" w:cstheme="minorHAnsi"/>
                <w:color w:val="000000"/>
                <w:sz w:val="22"/>
                <w:szCs w:val="22"/>
              </w:rPr>
              <w:t>Préfecture de Kankan</w:t>
            </w:r>
          </w:p>
        </w:tc>
      </w:tr>
      <w:tr w:rsidR="00106107" w:rsidRPr="001D789A" w14:paraId="13074923" w14:textId="77777777" w:rsidTr="00C7618F">
        <w:trPr>
          <w:trHeight w:val="300"/>
        </w:trPr>
        <w:tc>
          <w:tcPr>
            <w:tcW w:w="2405" w:type="dxa"/>
            <w:tcBorders>
              <w:top w:val="nil"/>
              <w:left w:val="single" w:sz="4" w:space="0" w:color="auto"/>
              <w:bottom w:val="single" w:sz="4" w:space="0" w:color="000000"/>
              <w:right w:val="single" w:sz="4" w:space="0" w:color="auto"/>
            </w:tcBorders>
            <w:vAlign w:val="center"/>
            <w:hideMark/>
          </w:tcPr>
          <w:p w14:paraId="588549AA" w14:textId="77777777" w:rsidR="00106107" w:rsidRPr="001D789A" w:rsidRDefault="00106107" w:rsidP="00C7618F">
            <w:pPr>
              <w:spacing w:line="240" w:lineRule="auto"/>
              <w:rPr>
                <w:rFonts w:asciiTheme="minorHAnsi" w:eastAsia="Times New Roman" w:hAnsiTheme="minorHAnsi" w:cstheme="minorHAnsi"/>
                <w:color w:val="000000"/>
                <w:sz w:val="22"/>
                <w:szCs w:val="22"/>
              </w:rPr>
            </w:pPr>
            <w:r w:rsidRPr="001D789A">
              <w:rPr>
                <w:rFonts w:asciiTheme="minorHAnsi" w:eastAsia="Times New Roman" w:hAnsiTheme="minorHAnsi" w:cstheme="minorHAnsi"/>
                <w:color w:val="000000"/>
                <w:sz w:val="22"/>
                <w:szCs w:val="22"/>
              </w:rPr>
              <w:t>HP Siguiri</w:t>
            </w:r>
          </w:p>
        </w:tc>
        <w:tc>
          <w:tcPr>
            <w:tcW w:w="2693" w:type="dxa"/>
            <w:tcBorders>
              <w:top w:val="nil"/>
              <w:left w:val="nil"/>
              <w:bottom w:val="single" w:sz="4" w:space="0" w:color="auto"/>
              <w:right w:val="single" w:sz="4" w:space="0" w:color="auto"/>
            </w:tcBorders>
            <w:shd w:val="clear" w:color="auto" w:fill="auto"/>
            <w:noWrap/>
            <w:vAlign w:val="bottom"/>
            <w:hideMark/>
          </w:tcPr>
          <w:p w14:paraId="0C67DC7F" w14:textId="77777777" w:rsidR="00106107" w:rsidRPr="001D789A" w:rsidRDefault="00106107" w:rsidP="00C7618F">
            <w:pPr>
              <w:spacing w:line="240" w:lineRule="auto"/>
              <w:rPr>
                <w:rFonts w:asciiTheme="minorHAnsi" w:eastAsia="Times New Roman" w:hAnsiTheme="minorHAnsi" w:cstheme="minorHAnsi"/>
                <w:color w:val="000000"/>
                <w:sz w:val="22"/>
                <w:szCs w:val="22"/>
              </w:rPr>
            </w:pPr>
            <w:r w:rsidRPr="001D789A">
              <w:rPr>
                <w:rFonts w:asciiTheme="minorHAnsi" w:eastAsia="Times New Roman" w:hAnsiTheme="minorHAnsi" w:cstheme="minorHAnsi"/>
                <w:color w:val="000000"/>
                <w:sz w:val="22"/>
                <w:szCs w:val="22"/>
              </w:rPr>
              <w:t>Service des Urgences</w:t>
            </w:r>
          </w:p>
        </w:tc>
        <w:tc>
          <w:tcPr>
            <w:tcW w:w="2562" w:type="dxa"/>
            <w:tcBorders>
              <w:top w:val="nil"/>
              <w:left w:val="nil"/>
              <w:bottom w:val="single" w:sz="4" w:space="0" w:color="auto"/>
              <w:right w:val="single" w:sz="4" w:space="0" w:color="auto"/>
            </w:tcBorders>
            <w:shd w:val="clear" w:color="auto" w:fill="auto"/>
            <w:vAlign w:val="center"/>
            <w:hideMark/>
          </w:tcPr>
          <w:p w14:paraId="0782B088" w14:textId="77777777" w:rsidR="00106107" w:rsidRPr="001D789A" w:rsidRDefault="00106107" w:rsidP="00C7618F">
            <w:pPr>
              <w:spacing w:line="240" w:lineRule="auto"/>
              <w:jc w:val="center"/>
              <w:rPr>
                <w:rFonts w:asciiTheme="minorHAnsi" w:eastAsia="Times New Roman" w:hAnsiTheme="minorHAnsi" w:cstheme="minorHAnsi"/>
                <w:color w:val="000000"/>
                <w:sz w:val="22"/>
                <w:szCs w:val="22"/>
              </w:rPr>
            </w:pPr>
            <w:r w:rsidRPr="001D789A">
              <w:rPr>
                <w:rFonts w:asciiTheme="minorHAnsi" w:eastAsia="Times New Roman" w:hAnsiTheme="minorHAnsi" w:cstheme="minorHAnsi"/>
                <w:color w:val="000000"/>
                <w:sz w:val="22"/>
                <w:szCs w:val="22"/>
              </w:rPr>
              <w:t>Réhabilitation/extension</w:t>
            </w:r>
          </w:p>
        </w:tc>
        <w:tc>
          <w:tcPr>
            <w:tcW w:w="1691" w:type="dxa"/>
            <w:tcBorders>
              <w:top w:val="nil"/>
              <w:left w:val="nil"/>
              <w:bottom w:val="single" w:sz="4" w:space="0" w:color="auto"/>
              <w:right w:val="single" w:sz="4" w:space="0" w:color="auto"/>
            </w:tcBorders>
            <w:shd w:val="clear" w:color="auto" w:fill="auto"/>
            <w:vAlign w:val="center"/>
            <w:hideMark/>
          </w:tcPr>
          <w:p w14:paraId="3BBB1451" w14:textId="4570E06F" w:rsidR="00106107" w:rsidRPr="001D789A" w:rsidRDefault="00106107" w:rsidP="00C7618F">
            <w:pPr>
              <w:spacing w:line="240" w:lineRule="auto"/>
              <w:rPr>
                <w:rFonts w:asciiTheme="minorHAnsi" w:eastAsia="Times New Roman" w:hAnsiTheme="minorHAnsi" w:cstheme="minorHAnsi"/>
                <w:color w:val="4472C4"/>
                <w:sz w:val="22"/>
                <w:szCs w:val="22"/>
              </w:rPr>
            </w:pPr>
            <w:r w:rsidRPr="001D789A">
              <w:rPr>
                <w:rFonts w:asciiTheme="minorHAnsi" w:eastAsia="Times New Roman" w:hAnsiTheme="minorHAnsi" w:cstheme="minorHAnsi"/>
                <w:color w:val="4472C4"/>
                <w:sz w:val="22"/>
                <w:szCs w:val="22"/>
              </w:rPr>
              <w:t xml:space="preserve">Tranche Ferme </w:t>
            </w:r>
          </w:p>
        </w:tc>
      </w:tr>
      <w:tr w:rsidR="00106107" w:rsidRPr="001D789A" w14:paraId="62536DC8" w14:textId="77777777" w:rsidTr="00C7618F">
        <w:trPr>
          <w:trHeight w:val="300"/>
        </w:trPr>
        <w:tc>
          <w:tcPr>
            <w:tcW w:w="9351" w:type="dxa"/>
            <w:gridSpan w:val="4"/>
            <w:tcBorders>
              <w:top w:val="single" w:sz="4" w:space="0" w:color="auto"/>
              <w:left w:val="single" w:sz="4" w:space="0" w:color="auto"/>
              <w:bottom w:val="single" w:sz="4" w:space="0" w:color="auto"/>
              <w:right w:val="single" w:sz="4" w:space="0" w:color="auto"/>
            </w:tcBorders>
            <w:shd w:val="clear" w:color="auto" w:fill="92CDDC" w:themeFill="accent5" w:themeFillTint="99"/>
            <w:noWrap/>
            <w:vAlign w:val="bottom"/>
          </w:tcPr>
          <w:p w14:paraId="198D71CC" w14:textId="77777777" w:rsidR="00106107" w:rsidRPr="001D789A" w:rsidRDefault="00106107" w:rsidP="00C7618F">
            <w:pPr>
              <w:spacing w:line="240" w:lineRule="auto"/>
              <w:rPr>
                <w:rFonts w:asciiTheme="minorHAnsi" w:eastAsia="Times New Roman" w:hAnsiTheme="minorHAnsi" w:cstheme="minorHAnsi"/>
                <w:color w:val="000000"/>
                <w:sz w:val="22"/>
                <w:szCs w:val="22"/>
              </w:rPr>
            </w:pPr>
            <w:r w:rsidRPr="001D789A">
              <w:rPr>
                <w:rFonts w:asciiTheme="minorHAnsi" w:eastAsia="Times New Roman" w:hAnsiTheme="minorHAnsi" w:cstheme="minorHAnsi"/>
                <w:color w:val="000000"/>
                <w:sz w:val="22"/>
                <w:szCs w:val="22"/>
              </w:rPr>
              <w:t>Région de Nzérékoré</w:t>
            </w:r>
          </w:p>
        </w:tc>
      </w:tr>
      <w:tr w:rsidR="00106107" w:rsidRPr="001D789A" w14:paraId="76FB48F4" w14:textId="77777777" w:rsidTr="00C7618F">
        <w:trPr>
          <w:trHeight w:val="300"/>
        </w:trPr>
        <w:tc>
          <w:tcPr>
            <w:tcW w:w="9351" w:type="dxa"/>
            <w:gridSpan w:val="4"/>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tcPr>
          <w:p w14:paraId="35A78738" w14:textId="77777777" w:rsidR="00106107" w:rsidRPr="001D789A" w:rsidRDefault="00106107" w:rsidP="00C7618F">
            <w:pPr>
              <w:spacing w:line="240" w:lineRule="auto"/>
              <w:rPr>
                <w:rFonts w:asciiTheme="minorHAnsi" w:eastAsia="Times New Roman" w:hAnsiTheme="minorHAnsi" w:cstheme="minorHAnsi"/>
                <w:color w:val="000000"/>
                <w:sz w:val="22"/>
                <w:szCs w:val="22"/>
              </w:rPr>
            </w:pPr>
            <w:r w:rsidRPr="001D789A">
              <w:rPr>
                <w:rFonts w:asciiTheme="minorHAnsi" w:eastAsia="Times New Roman" w:hAnsiTheme="minorHAnsi" w:cstheme="minorHAnsi"/>
                <w:color w:val="000000"/>
                <w:sz w:val="22"/>
                <w:szCs w:val="22"/>
              </w:rPr>
              <w:t>Préfecture de Nzérékoré</w:t>
            </w:r>
          </w:p>
        </w:tc>
      </w:tr>
      <w:tr w:rsidR="00106107" w:rsidRPr="001D789A" w14:paraId="64C8CF76" w14:textId="77777777" w:rsidTr="00C7618F">
        <w:trPr>
          <w:trHeight w:val="300"/>
        </w:trPr>
        <w:tc>
          <w:tcPr>
            <w:tcW w:w="2405" w:type="dxa"/>
            <w:tcBorders>
              <w:top w:val="nil"/>
              <w:left w:val="single" w:sz="4" w:space="0" w:color="auto"/>
              <w:bottom w:val="single" w:sz="4" w:space="0" w:color="auto"/>
              <w:right w:val="single" w:sz="4" w:space="0" w:color="auto"/>
            </w:tcBorders>
            <w:vAlign w:val="center"/>
            <w:hideMark/>
          </w:tcPr>
          <w:p w14:paraId="212AC223" w14:textId="77777777" w:rsidR="00106107" w:rsidRPr="001D789A" w:rsidRDefault="00106107" w:rsidP="00C7618F">
            <w:pPr>
              <w:spacing w:line="240" w:lineRule="auto"/>
              <w:rPr>
                <w:rFonts w:asciiTheme="minorHAnsi" w:eastAsia="Times New Roman" w:hAnsiTheme="minorHAnsi" w:cstheme="minorHAnsi"/>
                <w:color w:val="000000"/>
                <w:sz w:val="22"/>
                <w:szCs w:val="22"/>
              </w:rPr>
            </w:pPr>
            <w:r w:rsidRPr="001D789A">
              <w:rPr>
                <w:rFonts w:asciiTheme="minorHAnsi" w:eastAsia="Times New Roman" w:hAnsiTheme="minorHAnsi" w:cstheme="minorHAnsi"/>
                <w:color w:val="000000"/>
                <w:sz w:val="22"/>
                <w:szCs w:val="22"/>
              </w:rPr>
              <w:t>HR Nzérékoré</w:t>
            </w:r>
          </w:p>
        </w:tc>
        <w:tc>
          <w:tcPr>
            <w:tcW w:w="2693" w:type="dxa"/>
            <w:tcBorders>
              <w:top w:val="nil"/>
              <w:left w:val="nil"/>
              <w:bottom w:val="single" w:sz="4" w:space="0" w:color="auto"/>
              <w:right w:val="single" w:sz="4" w:space="0" w:color="auto"/>
            </w:tcBorders>
            <w:shd w:val="clear" w:color="auto" w:fill="auto"/>
            <w:vAlign w:val="bottom"/>
            <w:hideMark/>
          </w:tcPr>
          <w:p w14:paraId="0066782F" w14:textId="77777777" w:rsidR="00106107" w:rsidRPr="001D789A" w:rsidRDefault="00106107" w:rsidP="00C7618F">
            <w:pPr>
              <w:spacing w:line="240" w:lineRule="auto"/>
              <w:rPr>
                <w:rFonts w:asciiTheme="minorHAnsi" w:eastAsia="Times New Roman" w:hAnsiTheme="minorHAnsi" w:cstheme="minorHAnsi"/>
                <w:sz w:val="22"/>
                <w:szCs w:val="22"/>
              </w:rPr>
            </w:pPr>
            <w:r w:rsidRPr="001D789A">
              <w:rPr>
                <w:rFonts w:asciiTheme="minorHAnsi" w:eastAsia="Times New Roman" w:hAnsiTheme="minorHAnsi" w:cstheme="minorHAnsi"/>
                <w:color w:val="000000"/>
                <w:sz w:val="22"/>
                <w:szCs w:val="22"/>
              </w:rPr>
              <w:t>Service des Urgences</w:t>
            </w:r>
          </w:p>
        </w:tc>
        <w:tc>
          <w:tcPr>
            <w:tcW w:w="2562" w:type="dxa"/>
            <w:tcBorders>
              <w:top w:val="nil"/>
              <w:left w:val="nil"/>
              <w:bottom w:val="single" w:sz="4" w:space="0" w:color="auto"/>
              <w:right w:val="single" w:sz="4" w:space="0" w:color="auto"/>
            </w:tcBorders>
            <w:shd w:val="clear" w:color="auto" w:fill="auto"/>
            <w:vAlign w:val="center"/>
            <w:hideMark/>
          </w:tcPr>
          <w:p w14:paraId="761D50C7" w14:textId="77777777" w:rsidR="00106107" w:rsidRPr="001D789A" w:rsidRDefault="00106107" w:rsidP="00C7618F">
            <w:pPr>
              <w:spacing w:line="240" w:lineRule="auto"/>
              <w:jc w:val="center"/>
              <w:rPr>
                <w:rFonts w:asciiTheme="minorHAnsi" w:eastAsia="Times New Roman" w:hAnsiTheme="minorHAnsi" w:cstheme="minorHAnsi"/>
                <w:sz w:val="22"/>
                <w:szCs w:val="22"/>
              </w:rPr>
            </w:pPr>
            <w:r w:rsidRPr="001D789A">
              <w:rPr>
                <w:rFonts w:asciiTheme="minorHAnsi" w:eastAsia="Times New Roman" w:hAnsiTheme="minorHAnsi" w:cstheme="minorHAnsi"/>
                <w:color w:val="000000"/>
                <w:sz w:val="22"/>
                <w:szCs w:val="22"/>
              </w:rPr>
              <w:t>Restructuration/extension*</w:t>
            </w:r>
          </w:p>
        </w:tc>
        <w:tc>
          <w:tcPr>
            <w:tcW w:w="1691" w:type="dxa"/>
            <w:tcBorders>
              <w:top w:val="nil"/>
              <w:left w:val="nil"/>
              <w:bottom w:val="single" w:sz="4" w:space="0" w:color="auto"/>
              <w:right w:val="single" w:sz="4" w:space="0" w:color="auto"/>
            </w:tcBorders>
            <w:shd w:val="clear" w:color="auto" w:fill="auto"/>
            <w:vAlign w:val="center"/>
            <w:hideMark/>
          </w:tcPr>
          <w:p w14:paraId="5DB0DADA" w14:textId="77777777" w:rsidR="00106107" w:rsidRPr="001D789A" w:rsidRDefault="00106107" w:rsidP="00C7618F">
            <w:pPr>
              <w:spacing w:line="240" w:lineRule="auto"/>
              <w:rPr>
                <w:rFonts w:asciiTheme="minorHAnsi" w:eastAsia="Times New Roman" w:hAnsiTheme="minorHAnsi" w:cstheme="minorHAnsi"/>
                <w:color w:val="FF0000"/>
                <w:sz w:val="22"/>
                <w:szCs w:val="22"/>
              </w:rPr>
            </w:pPr>
            <w:r w:rsidRPr="001D789A">
              <w:rPr>
                <w:rFonts w:asciiTheme="minorHAnsi" w:eastAsia="Times New Roman" w:hAnsiTheme="minorHAnsi" w:cstheme="minorHAnsi"/>
                <w:color w:val="4472C4"/>
                <w:sz w:val="22"/>
                <w:szCs w:val="22"/>
              </w:rPr>
              <w:t xml:space="preserve"> Tranche Ferme </w:t>
            </w:r>
          </w:p>
        </w:tc>
      </w:tr>
      <w:tr w:rsidR="00106107" w:rsidRPr="001D789A" w14:paraId="50EFC04C" w14:textId="77777777" w:rsidTr="00C7618F">
        <w:trPr>
          <w:trHeight w:val="300"/>
        </w:trPr>
        <w:tc>
          <w:tcPr>
            <w:tcW w:w="9351" w:type="dxa"/>
            <w:gridSpan w:val="4"/>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14:paraId="06CBBBC9" w14:textId="77777777" w:rsidR="00106107" w:rsidRPr="001D789A" w:rsidRDefault="00106107" w:rsidP="00C7618F">
            <w:pPr>
              <w:spacing w:line="240" w:lineRule="auto"/>
              <w:rPr>
                <w:rFonts w:asciiTheme="minorHAnsi" w:eastAsia="Times New Roman" w:hAnsiTheme="minorHAnsi" w:cstheme="minorHAnsi"/>
                <w:color w:val="FF0000"/>
                <w:sz w:val="22"/>
                <w:szCs w:val="22"/>
              </w:rPr>
            </w:pPr>
            <w:r w:rsidRPr="001D789A">
              <w:rPr>
                <w:rFonts w:asciiTheme="minorHAnsi" w:eastAsia="Times New Roman" w:hAnsiTheme="minorHAnsi" w:cstheme="minorHAnsi"/>
                <w:color w:val="000000"/>
                <w:sz w:val="22"/>
                <w:szCs w:val="22"/>
              </w:rPr>
              <w:t>Région de Labé</w:t>
            </w:r>
          </w:p>
        </w:tc>
      </w:tr>
      <w:tr w:rsidR="00106107" w:rsidRPr="001D789A" w14:paraId="58489E56" w14:textId="77777777" w:rsidTr="00C7618F">
        <w:trPr>
          <w:trHeight w:val="300"/>
        </w:trPr>
        <w:tc>
          <w:tcPr>
            <w:tcW w:w="9351" w:type="dxa"/>
            <w:gridSpan w:val="4"/>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18B0F8E1" w14:textId="77777777" w:rsidR="00106107" w:rsidRPr="001D789A" w:rsidRDefault="00106107" w:rsidP="00C7618F">
            <w:pPr>
              <w:spacing w:line="240" w:lineRule="auto"/>
              <w:rPr>
                <w:rFonts w:asciiTheme="minorHAnsi" w:eastAsia="Times New Roman" w:hAnsiTheme="minorHAnsi" w:cstheme="minorHAnsi"/>
                <w:color w:val="FF0000"/>
                <w:sz w:val="22"/>
                <w:szCs w:val="22"/>
              </w:rPr>
            </w:pPr>
            <w:r w:rsidRPr="001D789A">
              <w:rPr>
                <w:rFonts w:asciiTheme="minorHAnsi" w:eastAsia="Times New Roman" w:hAnsiTheme="minorHAnsi" w:cstheme="minorHAnsi"/>
                <w:color w:val="000000"/>
                <w:sz w:val="22"/>
                <w:szCs w:val="22"/>
              </w:rPr>
              <w:t>Préfecture de Labé</w:t>
            </w:r>
          </w:p>
        </w:tc>
      </w:tr>
      <w:tr w:rsidR="00106107" w:rsidRPr="001D789A" w14:paraId="4E1CD8F2" w14:textId="77777777" w:rsidTr="00C7618F">
        <w:trPr>
          <w:trHeight w:val="300"/>
        </w:trPr>
        <w:tc>
          <w:tcPr>
            <w:tcW w:w="2405" w:type="dxa"/>
            <w:tcBorders>
              <w:top w:val="single" w:sz="4" w:space="0" w:color="auto"/>
              <w:left w:val="single" w:sz="4" w:space="0" w:color="auto"/>
              <w:bottom w:val="single" w:sz="4" w:space="0" w:color="auto"/>
              <w:right w:val="single" w:sz="4" w:space="0" w:color="auto"/>
            </w:tcBorders>
            <w:vAlign w:val="center"/>
          </w:tcPr>
          <w:p w14:paraId="74EF37D5" w14:textId="77777777" w:rsidR="00106107" w:rsidRPr="001D789A" w:rsidRDefault="00106107" w:rsidP="00C7618F">
            <w:pPr>
              <w:spacing w:line="240" w:lineRule="auto"/>
              <w:rPr>
                <w:rFonts w:asciiTheme="minorHAnsi" w:eastAsia="Times New Roman" w:hAnsiTheme="minorHAnsi" w:cstheme="minorHAnsi"/>
                <w:color w:val="000000"/>
                <w:sz w:val="22"/>
                <w:szCs w:val="22"/>
              </w:rPr>
            </w:pPr>
            <w:r w:rsidRPr="001D789A">
              <w:rPr>
                <w:rFonts w:asciiTheme="minorHAnsi" w:eastAsia="Times New Roman" w:hAnsiTheme="minorHAnsi" w:cstheme="minorHAnsi"/>
                <w:color w:val="000000"/>
                <w:sz w:val="22"/>
                <w:szCs w:val="22"/>
              </w:rPr>
              <w:t>HR Labé</w:t>
            </w:r>
          </w:p>
        </w:tc>
        <w:tc>
          <w:tcPr>
            <w:tcW w:w="2693" w:type="dxa"/>
            <w:tcBorders>
              <w:top w:val="single" w:sz="4" w:space="0" w:color="auto"/>
              <w:left w:val="nil"/>
              <w:bottom w:val="single" w:sz="4" w:space="0" w:color="auto"/>
              <w:right w:val="single" w:sz="4" w:space="0" w:color="auto"/>
            </w:tcBorders>
            <w:shd w:val="clear" w:color="auto" w:fill="auto"/>
            <w:vAlign w:val="center"/>
          </w:tcPr>
          <w:p w14:paraId="183DEA7B" w14:textId="77777777" w:rsidR="00106107" w:rsidRPr="001D789A" w:rsidRDefault="00106107" w:rsidP="00C7618F">
            <w:pPr>
              <w:spacing w:line="240" w:lineRule="auto"/>
              <w:rPr>
                <w:rFonts w:asciiTheme="minorHAnsi" w:eastAsia="Times New Roman" w:hAnsiTheme="minorHAnsi" w:cstheme="minorHAnsi"/>
                <w:sz w:val="22"/>
                <w:szCs w:val="22"/>
              </w:rPr>
            </w:pPr>
            <w:r w:rsidRPr="001D789A">
              <w:rPr>
                <w:rFonts w:asciiTheme="minorHAnsi" w:eastAsia="Times New Roman" w:hAnsiTheme="minorHAnsi" w:cstheme="minorHAnsi"/>
                <w:color w:val="000000"/>
                <w:sz w:val="22"/>
                <w:szCs w:val="22"/>
              </w:rPr>
              <w:t>Service des Urgences</w:t>
            </w:r>
          </w:p>
        </w:tc>
        <w:tc>
          <w:tcPr>
            <w:tcW w:w="2562" w:type="dxa"/>
            <w:tcBorders>
              <w:top w:val="single" w:sz="4" w:space="0" w:color="auto"/>
              <w:left w:val="nil"/>
              <w:bottom w:val="single" w:sz="4" w:space="0" w:color="auto"/>
              <w:right w:val="single" w:sz="4" w:space="0" w:color="auto"/>
            </w:tcBorders>
            <w:shd w:val="clear" w:color="auto" w:fill="auto"/>
            <w:vAlign w:val="center"/>
          </w:tcPr>
          <w:p w14:paraId="1A592D27" w14:textId="77777777" w:rsidR="00106107" w:rsidRPr="001D789A" w:rsidRDefault="00106107" w:rsidP="00C7618F">
            <w:pPr>
              <w:spacing w:line="240" w:lineRule="auto"/>
              <w:jc w:val="center"/>
              <w:rPr>
                <w:rFonts w:asciiTheme="minorHAnsi" w:eastAsia="Times New Roman" w:hAnsiTheme="minorHAnsi" w:cstheme="minorHAnsi"/>
                <w:sz w:val="22"/>
                <w:szCs w:val="22"/>
              </w:rPr>
            </w:pPr>
            <w:r w:rsidRPr="001D789A">
              <w:rPr>
                <w:rFonts w:asciiTheme="minorHAnsi" w:eastAsia="Times New Roman" w:hAnsiTheme="minorHAnsi" w:cstheme="minorHAnsi"/>
                <w:color w:val="000000"/>
                <w:sz w:val="22"/>
                <w:szCs w:val="22"/>
              </w:rPr>
              <w:t>Réhabilitation/extension</w:t>
            </w:r>
          </w:p>
        </w:tc>
        <w:tc>
          <w:tcPr>
            <w:tcW w:w="1691" w:type="dxa"/>
            <w:tcBorders>
              <w:top w:val="single" w:sz="4" w:space="0" w:color="auto"/>
              <w:left w:val="nil"/>
              <w:bottom w:val="single" w:sz="4" w:space="0" w:color="auto"/>
              <w:right w:val="single" w:sz="4" w:space="0" w:color="auto"/>
            </w:tcBorders>
            <w:shd w:val="clear" w:color="auto" w:fill="auto"/>
            <w:vAlign w:val="center"/>
          </w:tcPr>
          <w:p w14:paraId="6A25FB0C" w14:textId="77777777" w:rsidR="00106107" w:rsidRPr="001D789A" w:rsidRDefault="00106107" w:rsidP="00C7618F">
            <w:pPr>
              <w:spacing w:line="240" w:lineRule="auto"/>
              <w:rPr>
                <w:rFonts w:asciiTheme="minorHAnsi" w:eastAsia="Times New Roman" w:hAnsiTheme="minorHAnsi" w:cstheme="minorHAnsi"/>
                <w:color w:val="FF0000"/>
                <w:sz w:val="22"/>
                <w:szCs w:val="22"/>
              </w:rPr>
            </w:pPr>
            <w:r w:rsidRPr="001D789A">
              <w:rPr>
                <w:rFonts w:asciiTheme="minorHAnsi" w:eastAsia="Times New Roman" w:hAnsiTheme="minorHAnsi" w:cstheme="minorHAnsi"/>
                <w:color w:val="4472C4"/>
                <w:sz w:val="22"/>
                <w:szCs w:val="22"/>
              </w:rPr>
              <w:t>Tranche Ferme</w:t>
            </w:r>
          </w:p>
        </w:tc>
      </w:tr>
      <w:tr w:rsidR="00106107" w:rsidRPr="001D789A" w14:paraId="0DAC4774" w14:textId="77777777" w:rsidTr="00C7618F">
        <w:trPr>
          <w:trHeight w:val="300"/>
        </w:trPr>
        <w:tc>
          <w:tcPr>
            <w:tcW w:w="9351" w:type="dxa"/>
            <w:gridSpan w:val="4"/>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14:paraId="43BB90BC" w14:textId="77777777" w:rsidR="00106107" w:rsidRPr="001D789A" w:rsidRDefault="00106107" w:rsidP="00C7618F">
            <w:pPr>
              <w:spacing w:line="240" w:lineRule="auto"/>
              <w:rPr>
                <w:rFonts w:asciiTheme="minorHAnsi" w:eastAsia="Times New Roman" w:hAnsiTheme="minorHAnsi" w:cstheme="minorHAnsi"/>
                <w:color w:val="4472C4"/>
                <w:sz w:val="22"/>
                <w:szCs w:val="22"/>
              </w:rPr>
            </w:pPr>
            <w:r w:rsidRPr="001D789A">
              <w:rPr>
                <w:rFonts w:asciiTheme="minorHAnsi" w:eastAsia="Times New Roman" w:hAnsiTheme="minorHAnsi" w:cstheme="minorHAnsi"/>
                <w:color w:val="000000"/>
                <w:sz w:val="22"/>
                <w:szCs w:val="22"/>
              </w:rPr>
              <w:t>Région de Faranah</w:t>
            </w:r>
          </w:p>
        </w:tc>
      </w:tr>
      <w:tr w:rsidR="00106107" w:rsidRPr="001D789A" w14:paraId="52EFF2C9" w14:textId="77777777" w:rsidTr="00C7618F">
        <w:trPr>
          <w:trHeight w:val="300"/>
        </w:trPr>
        <w:tc>
          <w:tcPr>
            <w:tcW w:w="9351" w:type="dxa"/>
            <w:gridSpan w:val="4"/>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253DE7BD" w14:textId="77777777" w:rsidR="00106107" w:rsidRPr="001D789A" w:rsidRDefault="00106107" w:rsidP="00C7618F">
            <w:pPr>
              <w:spacing w:line="240" w:lineRule="auto"/>
              <w:rPr>
                <w:rFonts w:asciiTheme="minorHAnsi" w:eastAsia="Times New Roman" w:hAnsiTheme="minorHAnsi" w:cstheme="minorHAnsi"/>
                <w:color w:val="4472C4"/>
                <w:sz w:val="22"/>
                <w:szCs w:val="22"/>
              </w:rPr>
            </w:pPr>
            <w:r w:rsidRPr="001D789A">
              <w:rPr>
                <w:rFonts w:asciiTheme="minorHAnsi" w:eastAsia="Times New Roman" w:hAnsiTheme="minorHAnsi" w:cstheme="minorHAnsi"/>
                <w:color w:val="000000"/>
                <w:sz w:val="22"/>
                <w:szCs w:val="22"/>
              </w:rPr>
              <w:t>Préfecture de Faranah</w:t>
            </w:r>
          </w:p>
        </w:tc>
      </w:tr>
      <w:tr w:rsidR="00106107" w:rsidRPr="001D789A" w14:paraId="5C27A659" w14:textId="77777777" w:rsidTr="00C7618F">
        <w:trPr>
          <w:trHeight w:val="300"/>
        </w:trPr>
        <w:tc>
          <w:tcPr>
            <w:tcW w:w="2405" w:type="dxa"/>
            <w:tcBorders>
              <w:top w:val="single" w:sz="4" w:space="0" w:color="auto"/>
              <w:left w:val="single" w:sz="4" w:space="0" w:color="auto"/>
              <w:bottom w:val="single" w:sz="4" w:space="0" w:color="auto"/>
              <w:right w:val="single" w:sz="4" w:space="0" w:color="auto"/>
            </w:tcBorders>
            <w:vAlign w:val="center"/>
          </w:tcPr>
          <w:p w14:paraId="5A41DA8A" w14:textId="77777777" w:rsidR="00106107" w:rsidRPr="001D789A" w:rsidRDefault="00106107" w:rsidP="00C7618F">
            <w:pPr>
              <w:spacing w:line="240" w:lineRule="auto"/>
              <w:rPr>
                <w:rFonts w:asciiTheme="minorHAnsi" w:eastAsia="Times New Roman" w:hAnsiTheme="minorHAnsi" w:cstheme="minorHAnsi"/>
                <w:color w:val="000000"/>
                <w:sz w:val="22"/>
                <w:szCs w:val="22"/>
              </w:rPr>
            </w:pPr>
            <w:r w:rsidRPr="001D789A">
              <w:rPr>
                <w:rFonts w:asciiTheme="minorHAnsi" w:eastAsia="Times New Roman" w:hAnsiTheme="minorHAnsi" w:cstheme="minorHAnsi"/>
                <w:color w:val="000000"/>
                <w:sz w:val="22"/>
                <w:szCs w:val="22"/>
              </w:rPr>
              <w:t>HR Faranah</w:t>
            </w:r>
          </w:p>
        </w:tc>
        <w:tc>
          <w:tcPr>
            <w:tcW w:w="2693" w:type="dxa"/>
            <w:tcBorders>
              <w:top w:val="single" w:sz="4" w:space="0" w:color="auto"/>
              <w:left w:val="nil"/>
              <w:bottom w:val="single" w:sz="4" w:space="0" w:color="auto"/>
              <w:right w:val="single" w:sz="4" w:space="0" w:color="auto"/>
            </w:tcBorders>
            <w:shd w:val="clear" w:color="auto" w:fill="auto"/>
            <w:vAlign w:val="center"/>
          </w:tcPr>
          <w:p w14:paraId="2B69D1F3" w14:textId="77777777" w:rsidR="00106107" w:rsidRPr="001D789A" w:rsidRDefault="00106107" w:rsidP="00C7618F">
            <w:pPr>
              <w:spacing w:line="240" w:lineRule="auto"/>
              <w:rPr>
                <w:rFonts w:asciiTheme="minorHAnsi" w:eastAsia="Times New Roman" w:hAnsiTheme="minorHAnsi" w:cstheme="minorHAnsi"/>
                <w:color w:val="000000"/>
                <w:sz w:val="22"/>
                <w:szCs w:val="22"/>
              </w:rPr>
            </w:pPr>
            <w:r w:rsidRPr="001D789A">
              <w:rPr>
                <w:rFonts w:asciiTheme="minorHAnsi" w:eastAsia="Times New Roman" w:hAnsiTheme="minorHAnsi" w:cstheme="minorHAnsi"/>
                <w:color w:val="000000"/>
                <w:sz w:val="22"/>
                <w:szCs w:val="22"/>
              </w:rPr>
              <w:t>Service des Urgences</w:t>
            </w:r>
          </w:p>
        </w:tc>
        <w:tc>
          <w:tcPr>
            <w:tcW w:w="2562" w:type="dxa"/>
            <w:tcBorders>
              <w:top w:val="single" w:sz="4" w:space="0" w:color="auto"/>
              <w:left w:val="nil"/>
              <w:bottom w:val="single" w:sz="4" w:space="0" w:color="auto"/>
              <w:right w:val="single" w:sz="4" w:space="0" w:color="auto"/>
            </w:tcBorders>
            <w:shd w:val="clear" w:color="auto" w:fill="auto"/>
            <w:vAlign w:val="center"/>
          </w:tcPr>
          <w:p w14:paraId="15A82DBF" w14:textId="77777777" w:rsidR="00106107" w:rsidRPr="001D789A" w:rsidRDefault="00106107" w:rsidP="00C7618F">
            <w:pPr>
              <w:spacing w:line="240" w:lineRule="auto"/>
              <w:jc w:val="center"/>
              <w:rPr>
                <w:rFonts w:asciiTheme="minorHAnsi" w:eastAsia="Times New Roman" w:hAnsiTheme="minorHAnsi" w:cstheme="minorHAnsi"/>
                <w:color w:val="000000"/>
                <w:sz w:val="22"/>
                <w:szCs w:val="22"/>
              </w:rPr>
            </w:pPr>
            <w:r w:rsidRPr="001D789A">
              <w:rPr>
                <w:rFonts w:asciiTheme="minorHAnsi" w:eastAsia="Times New Roman" w:hAnsiTheme="minorHAnsi" w:cstheme="minorHAnsi"/>
                <w:color w:val="000000"/>
                <w:sz w:val="22"/>
                <w:szCs w:val="22"/>
              </w:rPr>
              <w:t>Réhabilitation/extension</w:t>
            </w:r>
          </w:p>
        </w:tc>
        <w:tc>
          <w:tcPr>
            <w:tcW w:w="1691" w:type="dxa"/>
            <w:tcBorders>
              <w:top w:val="single" w:sz="4" w:space="0" w:color="auto"/>
              <w:left w:val="nil"/>
              <w:bottom w:val="single" w:sz="4" w:space="0" w:color="auto"/>
              <w:right w:val="single" w:sz="4" w:space="0" w:color="auto"/>
            </w:tcBorders>
            <w:shd w:val="clear" w:color="auto" w:fill="auto"/>
            <w:vAlign w:val="center"/>
          </w:tcPr>
          <w:p w14:paraId="6FEFC363" w14:textId="7688DA7E" w:rsidR="00106107" w:rsidRPr="001D789A" w:rsidRDefault="00106107" w:rsidP="00C159E8">
            <w:pPr>
              <w:spacing w:line="240" w:lineRule="auto"/>
              <w:rPr>
                <w:rFonts w:asciiTheme="minorHAnsi" w:eastAsia="Times New Roman" w:hAnsiTheme="minorHAnsi" w:cstheme="minorHAnsi"/>
                <w:color w:val="4472C4"/>
                <w:sz w:val="22"/>
                <w:szCs w:val="22"/>
              </w:rPr>
            </w:pPr>
            <w:r w:rsidRPr="001D789A">
              <w:rPr>
                <w:rFonts w:asciiTheme="minorHAnsi" w:eastAsia="Times New Roman" w:hAnsiTheme="minorHAnsi" w:cstheme="minorHAnsi"/>
                <w:color w:val="FF0000"/>
                <w:sz w:val="22"/>
                <w:szCs w:val="22"/>
              </w:rPr>
              <w:t xml:space="preserve">Tranche </w:t>
            </w:r>
            <w:r w:rsidR="00C159E8">
              <w:rPr>
                <w:rFonts w:asciiTheme="minorHAnsi" w:eastAsia="Times New Roman" w:hAnsiTheme="minorHAnsi" w:cstheme="minorHAnsi"/>
                <w:color w:val="FF0000"/>
                <w:sz w:val="22"/>
                <w:szCs w:val="22"/>
              </w:rPr>
              <w:t xml:space="preserve">optionnelle </w:t>
            </w:r>
          </w:p>
        </w:tc>
      </w:tr>
    </w:tbl>
    <w:p w14:paraId="7825880F" w14:textId="77777777" w:rsidR="00106107" w:rsidRPr="001D789A" w:rsidRDefault="00106107" w:rsidP="00106107">
      <w:pPr>
        <w:spacing w:line="240" w:lineRule="auto"/>
        <w:jc w:val="both"/>
        <w:rPr>
          <w:rFonts w:asciiTheme="minorHAnsi" w:hAnsiTheme="minorHAnsi" w:cstheme="minorHAnsi"/>
          <w:i/>
          <w:iCs/>
        </w:rPr>
      </w:pPr>
      <w:bookmarkStart w:id="8" w:name="_Hlk204352563"/>
      <w:bookmarkEnd w:id="7"/>
      <w:r w:rsidRPr="001D789A">
        <w:rPr>
          <w:rFonts w:asciiTheme="minorHAnsi" w:hAnsiTheme="minorHAnsi" w:cstheme="minorHAnsi"/>
          <w:i/>
          <w:iCs/>
        </w:rPr>
        <w:t>* Concerne le bâtiment de la polyclinique actuelle placé à la rentrée de l’hôpital</w:t>
      </w:r>
    </w:p>
    <w:p w14:paraId="52E19E96" w14:textId="721F0927" w:rsidR="00106107" w:rsidRPr="001D789A" w:rsidRDefault="00106107" w:rsidP="00106107">
      <w:pPr>
        <w:rPr>
          <w:rFonts w:asciiTheme="minorHAnsi" w:eastAsia="Times New Roman" w:hAnsiTheme="minorHAnsi" w:cstheme="minorHAnsi"/>
          <w:i/>
          <w:szCs w:val="22"/>
        </w:rPr>
      </w:pPr>
      <w:bookmarkStart w:id="9" w:name="_Hlk204352740"/>
      <w:bookmarkEnd w:id="8"/>
      <w:r w:rsidRPr="001D789A">
        <w:rPr>
          <w:rFonts w:asciiTheme="minorHAnsi" w:eastAsia="Times New Roman" w:hAnsiTheme="minorHAnsi" w:cstheme="minorHAnsi"/>
          <w:i/>
          <w:szCs w:val="22"/>
          <w:u w:val="single"/>
        </w:rPr>
        <w:t>NB :</w:t>
      </w:r>
      <w:r w:rsidRPr="001D789A">
        <w:rPr>
          <w:rFonts w:asciiTheme="minorHAnsi" w:eastAsia="Times New Roman" w:hAnsiTheme="minorHAnsi" w:cstheme="minorHAnsi"/>
          <w:i/>
          <w:szCs w:val="22"/>
        </w:rPr>
        <w:t xml:space="preserve"> La phase de conception, études pour le service d’urgence de Faranah est en </w:t>
      </w:r>
      <w:r w:rsidRPr="001D789A">
        <w:rPr>
          <w:rFonts w:asciiTheme="minorHAnsi" w:eastAsia="Times New Roman" w:hAnsiTheme="minorHAnsi" w:cstheme="minorHAnsi"/>
          <w:i/>
          <w:color w:val="FF0000"/>
          <w:szCs w:val="22"/>
        </w:rPr>
        <w:t xml:space="preserve">tranche </w:t>
      </w:r>
      <w:r w:rsidR="00C159E8">
        <w:rPr>
          <w:rFonts w:asciiTheme="minorHAnsi" w:eastAsia="Times New Roman" w:hAnsiTheme="minorHAnsi" w:cstheme="minorHAnsi"/>
          <w:color w:val="FF0000"/>
          <w:sz w:val="22"/>
          <w:szCs w:val="22"/>
        </w:rPr>
        <w:t>optionnelle</w:t>
      </w:r>
      <w:r w:rsidRPr="001D789A">
        <w:rPr>
          <w:rFonts w:asciiTheme="minorHAnsi" w:eastAsia="Times New Roman" w:hAnsiTheme="minorHAnsi" w:cstheme="minorHAnsi"/>
          <w:i/>
          <w:szCs w:val="22"/>
        </w:rPr>
        <w:t xml:space="preserve">, elle sera affermie via la notification d’un ordre de service pendant la période d’étude en fonction de la disponibilité budgétaire. </w:t>
      </w:r>
    </w:p>
    <w:p w14:paraId="7BB31A0B" w14:textId="77777777" w:rsidR="000B0652" w:rsidRPr="001D789A" w:rsidRDefault="000B0652" w:rsidP="00106107">
      <w:pPr>
        <w:rPr>
          <w:rFonts w:asciiTheme="minorHAnsi" w:hAnsiTheme="minorHAnsi" w:cstheme="minorHAnsi"/>
          <w:b/>
          <w:sz w:val="22"/>
          <w:szCs w:val="22"/>
        </w:rPr>
      </w:pPr>
    </w:p>
    <w:bookmarkEnd w:id="9"/>
    <w:p w14:paraId="348DB324" w14:textId="77777777" w:rsidR="00106107" w:rsidRPr="001D789A" w:rsidRDefault="00106107" w:rsidP="00106107">
      <w:pPr>
        <w:rPr>
          <w:rFonts w:asciiTheme="minorHAnsi" w:hAnsiTheme="minorHAnsi" w:cstheme="minorHAnsi"/>
          <w:b/>
          <w:sz w:val="22"/>
          <w:szCs w:val="22"/>
          <w:u w:val="single"/>
        </w:rPr>
      </w:pPr>
      <w:r w:rsidRPr="001D789A">
        <w:rPr>
          <w:rFonts w:asciiTheme="minorHAnsi" w:hAnsiTheme="minorHAnsi" w:cstheme="minorHAnsi"/>
          <w:b/>
          <w:sz w:val="22"/>
          <w:szCs w:val="22"/>
          <w:u w:val="single"/>
        </w:rPr>
        <w:t>Phase Supervision</w:t>
      </w:r>
    </w:p>
    <w:p w14:paraId="21714E22" w14:textId="77777777" w:rsidR="000B0652" w:rsidRPr="001D789A" w:rsidRDefault="000B0652" w:rsidP="00106107">
      <w:pPr>
        <w:rPr>
          <w:rFonts w:asciiTheme="minorHAnsi" w:hAnsiTheme="minorHAnsi" w:cstheme="minorHAnsi"/>
          <w:b/>
          <w:sz w:val="22"/>
          <w:szCs w:val="22"/>
        </w:rPr>
      </w:pPr>
    </w:p>
    <w:tbl>
      <w:tblPr>
        <w:tblW w:w="9351" w:type="dxa"/>
        <w:tblLook w:val="04A0" w:firstRow="1" w:lastRow="0" w:firstColumn="1" w:lastColumn="0" w:noHBand="0" w:noVBand="1"/>
      </w:tblPr>
      <w:tblGrid>
        <w:gridCol w:w="2283"/>
        <w:gridCol w:w="2693"/>
        <w:gridCol w:w="2684"/>
        <w:gridCol w:w="1691"/>
      </w:tblGrid>
      <w:tr w:rsidR="00106107" w:rsidRPr="001D789A" w14:paraId="2DD4CAAE" w14:textId="77777777" w:rsidTr="00C7618F">
        <w:trPr>
          <w:trHeight w:val="600"/>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1E2CF7" w14:textId="77777777" w:rsidR="00106107" w:rsidRPr="001D789A" w:rsidRDefault="00106107" w:rsidP="00C7618F">
            <w:pPr>
              <w:spacing w:line="240" w:lineRule="auto"/>
              <w:rPr>
                <w:rFonts w:asciiTheme="minorHAnsi" w:eastAsia="Times New Roman" w:hAnsiTheme="minorHAnsi" w:cstheme="minorHAnsi"/>
                <w:b/>
                <w:bCs/>
                <w:color w:val="000000"/>
                <w:sz w:val="22"/>
                <w:szCs w:val="22"/>
              </w:rPr>
            </w:pPr>
            <w:r w:rsidRPr="001D789A">
              <w:rPr>
                <w:rFonts w:asciiTheme="minorHAnsi" w:eastAsia="Times New Roman" w:hAnsiTheme="minorHAnsi" w:cstheme="minorHAnsi"/>
                <w:b/>
                <w:bCs/>
                <w:color w:val="000000"/>
                <w:sz w:val="22"/>
                <w:szCs w:val="22"/>
              </w:rPr>
              <w:t>Structures sanitaires</w:t>
            </w:r>
          </w:p>
        </w:tc>
        <w:tc>
          <w:tcPr>
            <w:tcW w:w="2693" w:type="dxa"/>
            <w:tcBorders>
              <w:top w:val="single" w:sz="4" w:space="0" w:color="auto"/>
              <w:left w:val="nil"/>
              <w:bottom w:val="single" w:sz="4" w:space="0" w:color="auto"/>
              <w:right w:val="nil"/>
            </w:tcBorders>
            <w:shd w:val="clear" w:color="auto" w:fill="auto"/>
            <w:vAlign w:val="center"/>
            <w:hideMark/>
          </w:tcPr>
          <w:p w14:paraId="0FAFE51D" w14:textId="77777777" w:rsidR="00106107" w:rsidRPr="001D789A" w:rsidRDefault="00106107" w:rsidP="00C7618F">
            <w:pPr>
              <w:spacing w:line="240" w:lineRule="auto"/>
              <w:jc w:val="center"/>
              <w:rPr>
                <w:rFonts w:asciiTheme="minorHAnsi" w:eastAsia="Times New Roman" w:hAnsiTheme="minorHAnsi" w:cstheme="minorHAnsi"/>
                <w:b/>
                <w:bCs/>
                <w:color w:val="000000"/>
                <w:sz w:val="22"/>
                <w:szCs w:val="22"/>
              </w:rPr>
            </w:pPr>
            <w:r w:rsidRPr="001D789A">
              <w:rPr>
                <w:rFonts w:asciiTheme="minorHAnsi" w:eastAsia="Times New Roman" w:hAnsiTheme="minorHAnsi" w:cstheme="minorHAnsi"/>
                <w:b/>
                <w:bCs/>
                <w:color w:val="000000"/>
                <w:sz w:val="22"/>
                <w:szCs w:val="22"/>
              </w:rPr>
              <w:t>Infrastructure concernée</w:t>
            </w:r>
          </w:p>
        </w:tc>
        <w:tc>
          <w:tcPr>
            <w:tcW w:w="2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F533CB" w14:textId="77777777" w:rsidR="00106107" w:rsidRPr="001D789A" w:rsidRDefault="00106107" w:rsidP="00C7618F">
            <w:pPr>
              <w:spacing w:line="240" w:lineRule="auto"/>
              <w:jc w:val="center"/>
              <w:rPr>
                <w:rFonts w:asciiTheme="minorHAnsi" w:eastAsia="Times New Roman" w:hAnsiTheme="minorHAnsi" w:cstheme="minorHAnsi"/>
                <w:b/>
                <w:bCs/>
                <w:color w:val="000000"/>
                <w:sz w:val="22"/>
                <w:szCs w:val="22"/>
              </w:rPr>
            </w:pPr>
            <w:r w:rsidRPr="001D789A">
              <w:rPr>
                <w:rFonts w:asciiTheme="minorHAnsi" w:eastAsia="Times New Roman" w:hAnsiTheme="minorHAnsi" w:cstheme="minorHAnsi"/>
                <w:b/>
                <w:bCs/>
                <w:color w:val="000000"/>
                <w:sz w:val="22"/>
                <w:szCs w:val="22"/>
              </w:rPr>
              <w:t>Typologie de travaux</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14:paraId="7ED0DDAA" w14:textId="77777777" w:rsidR="00106107" w:rsidRPr="001D789A" w:rsidRDefault="00106107" w:rsidP="00C7618F">
            <w:pPr>
              <w:spacing w:line="240" w:lineRule="auto"/>
              <w:jc w:val="center"/>
              <w:rPr>
                <w:rFonts w:asciiTheme="minorHAnsi" w:eastAsia="Times New Roman" w:hAnsiTheme="minorHAnsi" w:cstheme="minorHAnsi"/>
                <w:b/>
                <w:bCs/>
                <w:color w:val="000000"/>
                <w:sz w:val="22"/>
                <w:szCs w:val="22"/>
              </w:rPr>
            </w:pPr>
            <w:r w:rsidRPr="001D789A">
              <w:rPr>
                <w:rFonts w:asciiTheme="minorHAnsi" w:eastAsia="Times New Roman" w:hAnsiTheme="minorHAnsi" w:cstheme="minorHAnsi"/>
                <w:b/>
                <w:bCs/>
                <w:color w:val="000000"/>
                <w:sz w:val="22"/>
                <w:szCs w:val="22"/>
              </w:rPr>
              <w:t>Statut</w:t>
            </w:r>
          </w:p>
        </w:tc>
      </w:tr>
      <w:tr w:rsidR="00106107" w:rsidRPr="001D789A" w14:paraId="07B59881" w14:textId="77777777" w:rsidTr="00C7618F">
        <w:trPr>
          <w:trHeight w:val="300"/>
        </w:trPr>
        <w:tc>
          <w:tcPr>
            <w:tcW w:w="9351" w:type="dxa"/>
            <w:gridSpan w:val="4"/>
            <w:tcBorders>
              <w:top w:val="nil"/>
              <w:left w:val="single" w:sz="4" w:space="0" w:color="auto"/>
              <w:bottom w:val="single" w:sz="4" w:space="0" w:color="auto"/>
              <w:right w:val="single" w:sz="4" w:space="0" w:color="auto"/>
            </w:tcBorders>
            <w:shd w:val="clear" w:color="auto" w:fill="92CDDC" w:themeFill="accent5" w:themeFillTint="99"/>
            <w:noWrap/>
            <w:vAlign w:val="bottom"/>
          </w:tcPr>
          <w:p w14:paraId="57703BDE" w14:textId="77777777" w:rsidR="00106107" w:rsidRPr="001D789A" w:rsidRDefault="00106107" w:rsidP="00C7618F">
            <w:pPr>
              <w:spacing w:line="240" w:lineRule="auto"/>
              <w:rPr>
                <w:rFonts w:asciiTheme="minorHAnsi" w:eastAsia="Times New Roman" w:hAnsiTheme="minorHAnsi" w:cstheme="minorHAnsi"/>
                <w:color w:val="000000"/>
                <w:sz w:val="22"/>
                <w:szCs w:val="22"/>
              </w:rPr>
            </w:pPr>
            <w:r w:rsidRPr="001D789A">
              <w:rPr>
                <w:rFonts w:asciiTheme="minorHAnsi" w:eastAsia="Times New Roman" w:hAnsiTheme="minorHAnsi" w:cstheme="minorHAnsi"/>
                <w:color w:val="000000"/>
                <w:sz w:val="22"/>
                <w:szCs w:val="22"/>
              </w:rPr>
              <w:t>Région de Kankan</w:t>
            </w:r>
          </w:p>
        </w:tc>
      </w:tr>
      <w:tr w:rsidR="00106107" w:rsidRPr="001D789A" w14:paraId="4087BAF2" w14:textId="77777777" w:rsidTr="00C7618F">
        <w:trPr>
          <w:trHeight w:val="300"/>
        </w:trPr>
        <w:tc>
          <w:tcPr>
            <w:tcW w:w="9351" w:type="dxa"/>
            <w:gridSpan w:val="4"/>
            <w:tcBorders>
              <w:top w:val="nil"/>
              <w:left w:val="single" w:sz="4" w:space="0" w:color="auto"/>
              <w:bottom w:val="single" w:sz="4" w:space="0" w:color="auto"/>
              <w:right w:val="single" w:sz="4" w:space="0" w:color="auto"/>
            </w:tcBorders>
            <w:shd w:val="clear" w:color="auto" w:fill="B6DDE8" w:themeFill="accent5" w:themeFillTint="66"/>
            <w:noWrap/>
            <w:vAlign w:val="bottom"/>
          </w:tcPr>
          <w:p w14:paraId="5CA85312" w14:textId="77777777" w:rsidR="00106107" w:rsidRPr="001D789A" w:rsidRDefault="00106107" w:rsidP="00C7618F">
            <w:pPr>
              <w:spacing w:line="240" w:lineRule="auto"/>
              <w:rPr>
                <w:rFonts w:asciiTheme="minorHAnsi" w:eastAsia="Times New Roman" w:hAnsiTheme="minorHAnsi" w:cstheme="minorHAnsi"/>
                <w:color w:val="000000"/>
                <w:sz w:val="22"/>
                <w:szCs w:val="22"/>
              </w:rPr>
            </w:pPr>
            <w:r w:rsidRPr="001D789A">
              <w:rPr>
                <w:rFonts w:asciiTheme="minorHAnsi" w:eastAsia="Times New Roman" w:hAnsiTheme="minorHAnsi" w:cstheme="minorHAnsi"/>
                <w:color w:val="000000"/>
                <w:sz w:val="22"/>
                <w:szCs w:val="22"/>
              </w:rPr>
              <w:t>Préfecture de Kankan</w:t>
            </w:r>
          </w:p>
        </w:tc>
      </w:tr>
      <w:tr w:rsidR="00106107" w:rsidRPr="001D789A" w14:paraId="6001873A" w14:textId="77777777" w:rsidTr="00C7618F">
        <w:trPr>
          <w:trHeight w:val="300"/>
        </w:trPr>
        <w:tc>
          <w:tcPr>
            <w:tcW w:w="2405" w:type="dxa"/>
            <w:tcBorders>
              <w:top w:val="nil"/>
              <w:left w:val="single" w:sz="4" w:space="0" w:color="auto"/>
              <w:bottom w:val="single" w:sz="4" w:space="0" w:color="000000"/>
              <w:right w:val="single" w:sz="4" w:space="0" w:color="auto"/>
            </w:tcBorders>
            <w:vAlign w:val="center"/>
            <w:hideMark/>
          </w:tcPr>
          <w:p w14:paraId="321BB4D9" w14:textId="77777777" w:rsidR="00106107" w:rsidRPr="001D789A" w:rsidRDefault="00106107" w:rsidP="00C7618F">
            <w:pPr>
              <w:spacing w:line="240" w:lineRule="auto"/>
              <w:rPr>
                <w:rFonts w:asciiTheme="minorHAnsi" w:eastAsia="Times New Roman" w:hAnsiTheme="minorHAnsi" w:cstheme="minorHAnsi"/>
                <w:color w:val="000000"/>
                <w:sz w:val="22"/>
                <w:szCs w:val="22"/>
              </w:rPr>
            </w:pPr>
            <w:r w:rsidRPr="001D789A">
              <w:rPr>
                <w:rFonts w:asciiTheme="minorHAnsi" w:eastAsia="Times New Roman" w:hAnsiTheme="minorHAnsi" w:cstheme="minorHAnsi"/>
                <w:color w:val="000000"/>
                <w:sz w:val="22"/>
                <w:szCs w:val="22"/>
              </w:rPr>
              <w:t>HP Siguiri</w:t>
            </w:r>
          </w:p>
        </w:tc>
        <w:tc>
          <w:tcPr>
            <w:tcW w:w="2693" w:type="dxa"/>
            <w:tcBorders>
              <w:top w:val="nil"/>
              <w:left w:val="nil"/>
              <w:bottom w:val="single" w:sz="4" w:space="0" w:color="auto"/>
              <w:right w:val="single" w:sz="4" w:space="0" w:color="auto"/>
            </w:tcBorders>
            <w:shd w:val="clear" w:color="auto" w:fill="auto"/>
            <w:noWrap/>
            <w:vAlign w:val="bottom"/>
            <w:hideMark/>
          </w:tcPr>
          <w:p w14:paraId="6BF5C7FD" w14:textId="77777777" w:rsidR="00106107" w:rsidRPr="001D789A" w:rsidRDefault="00106107" w:rsidP="00C7618F">
            <w:pPr>
              <w:spacing w:line="240" w:lineRule="auto"/>
              <w:rPr>
                <w:rFonts w:asciiTheme="minorHAnsi" w:eastAsia="Times New Roman" w:hAnsiTheme="minorHAnsi" w:cstheme="minorHAnsi"/>
                <w:color w:val="000000"/>
                <w:sz w:val="22"/>
                <w:szCs w:val="22"/>
              </w:rPr>
            </w:pPr>
            <w:r w:rsidRPr="001D789A">
              <w:rPr>
                <w:rFonts w:asciiTheme="minorHAnsi" w:eastAsia="Times New Roman" w:hAnsiTheme="minorHAnsi" w:cstheme="minorHAnsi"/>
                <w:color w:val="000000"/>
                <w:sz w:val="22"/>
                <w:szCs w:val="22"/>
              </w:rPr>
              <w:t>Service des Urgences</w:t>
            </w:r>
          </w:p>
        </w:tc>
        <w:tc>
          <w:tcPr>
            <w:tcW w:w="2562" w:type="dxa"/>
            <w:tcBorders>
              <w:top w:val="nil"/>
              <w:left w:val="nil"/>
              <w:bottom w:val="single" w:sz="4" w:space="0" w:color="auto"/>
              <w:right w:val="single" w:sz="4" w:space="0" w:color="auto"/>
            </w:tcBorders>
            <w:shd w:val="clear" w:color="auto" w:fill="auto"/>
            <w:vAlign w:val="center"/>
            <w:hideMark/>
          </w:tcPr>
          <w:p w14:paraId="4F0628F9" w14:textId="77777777" w:rsidR="00106107" w:rsidRPr="001D789A" w:rsidRDefault="00106107" w:rsidP="00C7618F">
            <w:pPr>
              <w:spacing w:line="240" w:lineRule="auto"/>
              <w:jc w:val="center"/>
              <w:rPr>
                <w:rFonts w:asciiTheme="minorHAnsi" w:eastAsia="Times New Roman" w:hAnsiTheme="minorHAnsi" w:cstheme="minorHAnsi"/>
                <w:color w:val="000000"/>
                <w:sz w:val="22"/>
                <w:szCs w:val="22"/>
              </w:rPr>
            </w:pPr>
            <w:r w:rsidRPr="001D789A">
              <w:rPr>
                <w:rFonts w:asciiTheme="minorHAnsi" w:eastAsia="Times New Roman" w:hAnsiTheme="minorHAnsi" w:cstheme="minorHAnsi"/>
                <w:color w:val="000000"/>
                <w:sz w:val="22"/>
                <w:szCs w:val="22"/>
              </w:rPr>
              <w:t>Réhabilitation/extension</w:t>
            </w:r>
          </w:p>
        </w:tc>
        <w:tc>
          <w:tcPr>
            <w:tcW w:w="1691" w:type="dxa"/>
            <w:tcBorders>
              <w:top w:val="nil"/>
              <w:left w:val="nil"/>
              <w:bottom w:val="single" w:sz="4" w:space="0" w:color="auto"/>
              <w:right w:val="single" w:sz="4" w:space="0" w:color="auto"/>
            </w:tcBorders>
            <w:shd w:val="clear" w:color="auto" w:fill="auto"/>
            <w:vAlign w:val="center"/>
            <w:hideMark/>
          </w:tcPr>
          <w:p w14:paraId="3A5EC03C" w14:textId="77777777" w:rsidR="00106107" w:rsidRPr="001D789A" w:rsidRDefault="00106107" w:rsidP="00C7618F">
            <w:pPr>
              <w:spacing w:line="240" w:lineRule="auto"/>
              <w:rPr>
                <w:rFonts w:asciiTheme="minorHAnsi" w:eastAsia="Times New Roman" w:hAnsiTheme="minorHAnsi" w:cstheme="minorHAnsi"/>
                <w:color w:val="4472C4"/>
                <w:sz w:val="22"/>
                <w:szCs w:val="22"/>
              </w:rPr>
            </w:pPr>
            <w:r w:rsidRPr="001D789A">
              <w:rPr>
                <w:rFonts w:asciiTheme="minorHAnsi" w:eastAsia="Times New Roman" w:hAnsiTheme="minorHAnsi" w:cstheme="minorHAnsi"/>
                <w:color w:val="4472C4"/>
                <w:sz w:val="22"/>
                <w:szCs w:val="22"/>
              </w:rPr>
              <w:t xml:space="preserve"> Tranche Ferme </w:t>
            </w:r>
          </w:p>
        </w:tc>
      </w:tr>
      <w:tr w:rsidR="00106107" w:rsidRPr="001D789A" w14:paraId="5F685CCC" w14:textId="77777777" w:rsidTr="00C7618F">
        <w:trPr>
          <w:trHeight w:val="300"/>
        </w:trPr>
        <w:tc>
          <w:tcPr>
            <w:tcW w:w="9351" w:type="dxa"/>
            <w:gridSpan w:val="4"/>
            <w:tcBorders>
              <w:top w:val="single" w:sz="4" w:space="0" w:color="auto"/>
              <w:left w:val="single" w:sz="4" w:space="0" w:color="auto"/>
              <w:bottom w:val="single" w:sz="4" w:space="0" w:color="auto"/>
              <w:right w:val="single" w:sz="4" w:space="0" w:color="auto"/>
            </w:tcBorders>
            <w:shd w:val="clear" w:color="auto" w:fill="92CDDC" w:themeFill="accent5" w:themeFillTint="99"/>
            <w:noWrap/>
            <w:vAlign w:val="bottom"/>
          </w:tcPr>
          <w:p w14:paraId="35AD9636" w14:textId="77777777" w:rsidR="00106107" w:rsidRPr="001D789A" w:rsidRDefault="00106107" w:rsidP="00C7618F">
            <w:pPr>
              <w:spacing w:line="240" w:lineRule="auto"/>
              <w:rPr>
                <w:rFonts w:asciiTheme="minorHAnsi" w:eastAsia="Times New Roman" w:hAnsiTheme="minorHAnsi" w:cstheme="minorHAnsi"/>
                <w:color w:val="000000"/>
                <w:sz w:val="22"/>
                <w:szCs w:val="22"/>
              </w:rPr>
            </w:pPr>
            <w:r w:rsidRPr="001D789A">
              <w:rPr>
                <w:rFonts w:asciiTheme="minorHAnsi" w:eastAsia="Times New Roman" w:hAnsiTheme="minorHAnsi" w:cstheme="minorHAnsi"/>
                <w:color w:val="000000"/>
                <w:sz w:val="22"/>
                <w:szCs w:val="22"/>
              </w:rPr>
              <w:t>Région de Nzérékoré</w:t>
            </w:r>
          </w:p>
        </w:tc>
      </w:tr>
      <w:tr w:rsidR="00106107" w:rsidRPr="001D789A" w14:paraId="07EB71F7" w14:textId="77777777" w:rsidTr="00C7618F">
        <w:trPr>
          <w:trHeight w:val="300"/>
        </w:trPr>
        <w:tc>
          <w:tcPr>
            <w:tcW w:w="9351" w:type="dxa"/>
            <w:gridSpan w:val="4"/>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tcPr>
          <w:p w14:paraId="41BCED61" w14:textId="77777777" w:rsidR="00106107" w:rsidRPr="001D789A" w:rsidRDefault="00106107" w:rsidP="00C7618F">
            <w:pPr>
              <w:spacing w:line="240" w:lineRule="auto"/>
              <w:rPr>
                <w:rFonts w:asciiTheme="minorHAnsi" w:eastAsia="Times New Roman" w:hAnsiTheme="minorHAnsi" w:cstheme="minorHAnsi"/>
                <w:color w:val="000000"/>
                <w:sz w:val="22"/>
                <w:szCs w:val="22"/>
              </w:rPr>
            </w:pPr>
            <w:r w:rsidRPr="001D789A">
              <w:rPr>
                <w:rFonts w:asciiTheme="minorHAnsi" w:eastAsia="Times New Roman" w:hAnsiTheme="minorHAnsi" w:cstheme="minorHAnsi"/>
                <w:color w:val="000000"/>
                <w:sz w:val="22"/>
                <w:szCs w:val="22"/>
              </w:rPr>
              <w:t>Préfecture de Nzérékoré</w:t>
            </w:r>
          </w:p>
        </w:tc>
      </w:tr>
      <w:tr w:rsidR="00106107" w:rsidRPr="001D789A" w14:paraId="39B40F15" w14:textId="77777777" w:rsidTr="00C7618F">
        <w:trPr>
          <w:trHeight w:val="300"/>
        </w:trPr>
        <w:tc>
          <w:tcPr>
            <w:tcW w:w="2405" w:type="dxa"/>
            <w:tcBorders>
              <w:top w:val="nil"/>
              <w:left w:val="single" w:sz="4" w:space="0" w:color="auto"/>
              <w:bottom w:val="single" w:sz="4" w:space="0" w:color="auto"/>
              <w:right w:val="single" w:sz="4" w:space="0" w:color="auto"/>
            </w:tcBorders>
            <w:vAlign w:val="center"/>
            <w:hideMark/>
          </w:tcPr>
          <w:p w14:paraId="6E7FCE65" w14:textId="77777777" w:rsidR="00106107" w:rsidRPr="001D789A" w:rsidRDefault="00106107" w:rsidP="00C7618F">
            <w:pPr>
              <w:spacing w:line="240" w:lineRule="auto"/>
              <w:rPr>
                <w:rFonts w:asciiTheme="minorHAnsi" w:eastAsia="Times New Roman" w:hAnsiTheme="minorHAnsi" w:cstheme="minorHAnsi"/>
                <w:color w:val="000000"/>
                <w:sz w:val="22"/>
                <w:szCs w:val="22"/>
              </w:rPr>
            </w:pPr>
            <w:r w:rsidRPr="001D789A">
              <w:rPr>
                <w:rFonts w:asciiTheme="minorHAnsi" w:eastAsia="Times New Roman" w:hAnsiTheme="minorHAnsi" w:cstheme="minorHAnsi"/>
                <w:color w:val="000000"/>
                <w:sz w:val="22"/>
                <w:szCs w:val="22"/>
              </w:rPr>
              <w:t>HR Nzérékoré</w:t>
            </w:r>
          </w:p>
        </w:tc>
        <w:tc>
          <w:tcPr>
            <w:tcW w:w="2693" w:type="dxa"/>
            <w:tcBorders>
              <w:top w:val="nil"/>
              <w:left w:val="nil"/>
              <w:bottom w:val="single" w:sz="4" w:space="0" w:color="auto"/>
              <w:right w:val="single" w:sz="4" w:space="0" w:color="auto"/>
            </w:tcBorders>
            <w:shd w:val="clear" w:color="auto" w:fill="auto"/>
            <w:vAlign w:val="bottom"/>
            <w:hideMark/>
          </w:tcPr>
          <w:p w14:paraId="381DE557" w14:textId="77777777" w:rsidR="00106107" w:rsidRPr="001D789A" w:rsidRDefault="00106107" w:rsidP="00C7618F">
            <w:pPr>
              <w:spacing w:line="240" w:lineRule="auto"/>
              <w:rPr>
                <w:rFonts w:asciiTheme="minorHAnsi" w:eastAsia="Times New Roman" w:hAnsiTheme="minorHAnsi" w:cstheme="minorHAnsi"/>
                <w:sz w:val="22"/>
                <w:szCs w:val="22"/>
              </w:rPr>
            </w:pPr>
            <w:r w:rsidRPr="001D789A">
              <w:rPr>
                <w:rFonts w:asciiTheme="minorHAnsi" w:eastAsia="Times New Roman" w:hAnsiTheme="minorHAnsi" w:cstheme="minorHAnsi"/>
                <w:color w:val="000000"/>
                <w:sz w:val="22"/>
                <w:szCs w:val="22"/>
              </w:rPr>
              <w:t>Service des Urgences</w:t>
            </w:r>
          </w:p>
        </w:tc>
        <w:tc>
          <w:tcPr>
            <w:tcW w:w="2562" w:type="dxa"/>
            <w:tcBorders>
              <w:top w:val="nil"/>
              <w:left w:val="nil"/>
              <w:bottom w:val="single" w:sz="4" w:space="0" w:color="auto"/>
              <w:right w:val="single" w:sz="4" w:space="0" w:color="auto"/>
            </w:tcBorders>
            <w:shd w:val="clear" w:color="auto" w:fill="auto"/>
            <w:vAlign w:val="center"/>
            <w:hideMark/>
          </w:tcPr>
          <w:p w14:paraId="6DF3FCC4" w14:textId="77777777" w:rsidR="00106107" w:rsidRPr="001D789A" w:rsidRDefault="00106107" w:rsidP="00C7618F">
            <w:pPr>
              <w:spacing w:line="240" w:lineRule="auto"/>
              <w:jc w:val="center"/>
              <w:rPr>
                <w:rFonts w:asciiTheme="minorHAnsi" w:eastAsia="Times New Roman" w:hAnsiTheme="minorHAnsi" w:cstheme="minorHAnsi"/>
                <w:sz w:val="22"/>
                <w:szCs w:val="22"/>
              </w:rPr>
            </w:pPr>
            <w:r w:rsidRPr="001D789A">
              <w:rPr>
                <w:rFonts w:asciiTheme="minorHAnsi" w:eastAsia="Times New Roman" w:hAnsiTheme="minorHAnsi" w:cstheme="minorHAnsi"/>
                <w:color w:val="000000"/>
                <w:sz w:val="22"/>
                <w:szCs w:val="22"/>
              </w:rPr>
              <w:t>Restructuration/extension*</w:t>
            </w:r>
          </w:p>
        </w:tc>
        <w:tc>
          <w:tcPr>
            <w:tcW w:w="1691" w:type="dxa"/>
            <w:tcBorders>
              <w:top w:val="nil"/>
              <w:left w:val="nil"/>
              <w:bottom w:val="single" w:sz="4" w:space="0" w:color="auto"/>
              <w:right w:val="single" w:sz="4" w:space="0" w:color="auto"/>
            </w:tcBorders>
            <w:shd w:val="clear" w:color="auto" w:fill="auto"/>
            <w:vAlign w:val="center"/>
            <w:hideMark/>
          </w:tcPr>
          <w:p w14:paraId="4434D3F4" w14:textId="77777777" w:rsidR="00106107" w:rsidRPr="001D789A" w:rsidRDefault="00106107" w:rsidP="00C7618F">
            <w:pPr>
              <w:spacing w:line="240" w:lineRule="auto"/>
              <w:rPr>
                <w:rFonts w:asciiTheme="minorHAnsi" w:eastAsia="Times New Roman" w:hAnsiTheme="minorHAnsi" w:cstheme="minorHAnsi"/>
                <w:color w:val="FF0000"/>
                <w:sz w:val="22"/>
                <w:szCs w:val="22"/>
              </w:rPr>
            </w:pPr>
            <w:r w:rsidRPr="001D789A">
              <w:rPr>
                <w:rFonts w:asciiTheme="minorHAnsi" w:eastAsia="Times New Roman" w:hAnsiTheme="minorHAnsi" w:cstheme="minorHAnsi"/>
                <w:color w:val="4472C4"/>
                <w:sz w:val="22"/>
                <w:szCs w:val="22"/>
              </w:rPr>
              <w:t xml:space="preserve"> Tranche Ferme </w:t>
            </w:r>
          </w:p>
        </w:tc>
      </w:tr>
      <w:tr w:rsidR="00106107" w:rsidRPr="001D789A" w14:paraId="3E15D8F3" w14:textId="77777777" w:rsidTr="00C7618F">
        <w:trPr>
          <w:trHeight w:val="300"/>
        </w:trPr>
        <w:tc>
          <w:tcPr>
            <w:tcW w:w="9351" w:type="dxa"/>
            <w:gridSpan w:val="4"/>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14:paraId="4BB3717E" w14:textId="77777777" w:rsidR="00106107" w:rsidRPr="001D789A" w:rsidRDefault="00106107" w:rsidP="00C7618F">
            <w:pPr>
              <w:spacing w:line="240" w:lineRule="auto"/>
              <w:rPr>
                <w:rFonts w:asciiTheme="minorHAnsi" w:eastAsia="Times New Roman" w:hAnsiTheme="minorHAnsi" w:cstheme="minorHAnsi"/>
                <w:color w:val="FF0000"/>
                <w:sz w:val="22"/>
                <w:szCs w:val="22"/>
              </w:rPr>
            </w:pPr>
            <w:r w:rsidRPr="001D789A">
              <w:rPr>
                <w:rFonts w:asciiTheme="minorHAnsi" w:eastAsia="Times New Roman" w:hAnsiTheme="minorHAnsi" w:cstheme="minorHAnsi"/>
                <w:color w:val="000000"/>
                <w:sz w:val="22"/>
                <w:szCs w:val="22"/>
              </w:rPr>
              <w:t>Région de Labé</w:t>
            </w:r>
          </w:p>
        </w:tc>
      </w:tr>
      <w:tr w:rsidR="00106107" w:rsidRPr="001D789A" w14:paraId="5024254F" w14:textId="77777777" w:rsidTr="00C7618F">
        <w:trPr>
          <w:trHeight w:val="300"/>
        </w:trPr>
        <w:tc>
          <w:tcPr>
            <w:tcW w:w="9351" w:type="dxa"/>
            <w:gridSpan w:val="4"/>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6730A483" w14:textId="77777777" w:rsidR="00106107" w:rsidRPr="001D789A" w:rsidRDefault="00106107" w:rsidP="00C7618F">
            <w:pPr>
              <w:spacing w:line="240" w:lineRule="auto"/>
              <w:rPr>
                <w:rFonts w:asciiTheme="minorHAnsi" w:eastAsia="Times New Roman" w:hAnsiTheme="minorHAnsi" w:cstheme="minorHAnsi"/>
                <w:color w:val="FF0000"/>
                <w:sz w:val="22"/>
                <w:szCs w:val="22"/>
              </w:rPr>
            </w:pPr>
            <w:r w:rsidRPr="001D789A">
              <w:rPr>
                <w:rFonts w:asciiTheme="minorHAnsi" w:eastAsia="Times New Roman" w:hAnsiTheme="minorHAnsi" w:cstheme="minorHAnsi"/>
                <w:color w:val="000000"/>
                <w:sz w:val="22"/>
                <w:szCs w:val="22"/>
              </w:rPr>
              <w:t>Préfecture de Labé</w:t>
            </w:r>
          </w:p>
        </w:tc>
      </w:tr>
      <w:tr w:rsidR="00106107" w:rsidRPr="001D789A" w14:paraId="097B5686" w14:textId="77777777" w:rsidTr="00C7618F">
        <w:trPr>
          <w:trHeight w:val="300"/>
        </w:trPr>
        <w:tc>
          <w:tcPr>
            <w:tcW w:w="2405" w:type="dxa"/>
            <w:tcBorders>
              <w:top w:val="single" w:sz="4" w:space="0" w:color="auto"/>
              <w:left w:val="single" w:sz="4" w:space="0" w:color="auto"/>
              <w:bottom w:val="single" w:sz="4" w:space="0" w:color="auto"/>
              <w:right w:val="single" w:sz="4" w:space="0" w:color="auto"/>
            </w:tcBorders>
            <w:vAlign w:val="center"/>
          </w:tcPr>
          <w:p w14:paraId="15B81ADF" w14:textId="77777777" w:rsidR="00106107" w:rsidRPr="001D789A" w:rsidRDefault="00106107" w:rsidP="00C7618F">
            <w:pPr>
              <w:spacing w:line="240" w:lineRule="auto"/>
              <w:rPr>
                <w:rFonts w:asciiTheme="minorHAnsi" w:eastAsia="Times New Roman" w:hAnsiTheme="minorHAnsi" w:cstheme="minorHAnsi"/>
                <w:color w:val="000000"/>
                <w:sz w:val="22"/>
                <w:szCs w:val="22"/>
              </w:rPr>
            </w:pPr>
            <w:r w:rsidRPr="001D789A">
              <w:rPr>
                <w:rFonts w:asciiTheme="minorHAnsi" w:eastAsia="Times New Roman" w:hAnsiTheme="minorHAnsi" w:cstheme="minorHAnsi"/>
                <w:color w:val="000000"/>
                <w:sz w:val="22"/>
                <w:szCs w:val="22"/>
              </w:rPr>
              <w:t>HR Labé</w:t>
            </w:r>
          </w:p>
        </w:tc>
        <w:tc>
          <w:tcPr>
            <w:tcW w:w="2693" w:type="dxa"/>
            <w:tcBorders>
              <w:top w:val="single" w:sz="4" w:space="0" w:color="auto"/>
              <w:left w:val="nil"/>
              <w:bottom w:val="single" w:sz="4" w:space="0" w:color="auto"/>
              <w:right w:val="single" w:sz="4" w:space="0" w:color="auto"/>
            </w:tcBorders>
            <w:shd w:val="clear" w:color="auto" w:fill="auto"/>
            <w:vAlign w:val="center"/>
          </w:tcPr>
          <w:p w14:paraId="52EBA850" w14:textId="77777777" w:rsidR="00106107" w:rsidRPr="001D789A" w:rsidRDefault="00106107" w:rsidP="00C7618F">
            <w:pPr>
              <w:spacing w:line="240" w:lineRule="auto"/>
              <w:rPr>
                <w:rFonts w:asciiTheme="minorHAnsi" w:eastAsia="Times New Roman" w:hAnsiTheme="minorHAnsi" w:cstheme="minorHAnsi"/>
                <w:sz w:val="22"/>
                <w:szCs w:val="22"/>
              </w:rPr>
            </w:pPr>
            <w:r w:rsidRPr="001D789A">
              <w:rPr>
                <w:rFonts w:asciiTheme="minorHAnsi" w:eastAsia="Times New Roman" w:hAnsiTheme="minorHAnsi" w:cstheme="minorHAnsi"/>
                <w:color w:val="000000"/>
                <w:sz w:val="22"/>
                <w:szCs w:val="22"/>
              </w:rPr>
              <w:t>Service des Urgences</w:t>
            </w:r>
          </w:p>
        </w:tc>
        <w:tc>
          <w:tcPr>
            <w:tcW w:w="2562" w:type="dxa"/>
            <w:tcBorders>
              <w:top w:val="single" w:sz="4" w:space="0" w:color="auto"/>
              <w:left w:val="nil"/>
              <w:bottom w:val="single" w:sz="4" w:space="0" w:color="auto"/>
              <w:right w:val="single" w:sz="4" w:space="0" w:color="auto"/>
            </w:tcBorders>
            <w:shd w:val="clear" w:color="auto" w:fill="auto"/>
            <w:vAlign w:val="center"/>
          </w:tcPr>
          <w:p w14:paraId="35A4F3F5" w14:textId="77777777" w:rsidR="00106107" w:rsidRPr="001D789A" w:rsidRDefault="00106107" w:rsidP="00C7618F">
            <w:pPr>
              <w:spacing w:line="240" w:lineRule="auto"/>
              <w:jc w:val="center"/>
              <w:rPr>
                <w:rFonts w:asciiTheme="minorHAnsi" w:eastAsia="Times New Roman" w:hAnsiTheme="minorHAnsi" w:cstheme="minorHAnsi"/>
                <w:sz w:val="22"/>
                <w:szCs w:val="22"/>
              </w:rPr>
            </w:pPr>
            <w:r w:rsidRPr="001D789A">
              <w:rPr>
                <w:rFonts w:asciiTheme="minorHAnsi" w:eastAsia="Times New Roman" w:hAnsiTheme="minorHAnsi" w:cstheme="minorHAnsi"/>
                <w:color w:val="000000"/>
                <w:sz w:val="22"/>
                <w:szCs w:val="22"/>
              </w:rPr>
              <w:t>Réhabilitation/extension</w:t>
            </w:r>
          </w:p>
        </w:tc>
        <w:tc>
          <w:tcPr>
            <w:tcW w:w="1691" w:type="dxa"/>
            <w:tcBorders>
              <w:top w:val="single" w:sz="4" w:space="0" w:color="auto"/>
              <w:left w:val="nil"/>
              <w:bottom w:val="single" w:sz="4" w:space="0" w:color="auto"/>
              <w:right w:val="single" w:sz="4" w:space="0" w:color="auto"/>
            </w:tcBorders>
            <w:shd w:val="clear" w:color="auto" w:fill="auto"/>
            <w:vAlign w:val="center"/>
          </w:tcPr>
          <w:p w14:paraId="142FD141" w14:textId="2C8E8212" w:rsidR="00106107" w:rsidRPr="001D789A" w:rsidRDefault="00106107" w:rsidP="002A39FE">
            <w:pPr>
              <w:spacing w:line="240" w:lineRule="auto"/>
              <w:rPr>
                <w:rFonts w:asciiTheme="minorHAnsi" w:eastAsia="Times New Roman" w:hAnsiTheme="minorHAnsi" w:cstheme="minorHAnsi"/>
                <w:color w:val="FF0000"/>
                <w:sz w:val="22"/>
                <w:szCs w:val="22"/>
              </w:rPr>
            </w:pPr>
            <w:r w:rsidRPr="001D789A">
              <w:rPr>
                <w:rFonts w:asciiTheme="minorHAnsi" w:eastAsia="Times New Roman" w:hAnsiTheme="minorHAnsi" w:cstheme="minorHAnsi"/>
                <w:color w:val="FF0000"/>
                <w:sz w:val="22"/>
                <w:szCs w:val="22"/>
              </w:rPr>
              <w:t xml:space="preserve">Tranche </w:t>
            </w:r>
            <w:r w:rsidR="002608EC">
              <w:rPr>
                <w:rFonts w:asciiTheme="minorHAnsi" w:eastAsia="Times New Roman" w:hAnsiTheme="minorHAnsi" w:cstheme="minorHAnsi"/>
                <w:color w:val="FF0000"/>
                <w:sz w:val="22"/>
                <w:szCs w:val="22"/>
              </w:rPr>
              <w:t xml:space="preserve">optionnelle </w:t>
            </w:r>
          </w:p>
        </w:tc>
      </w:tr>
      <w:tr w:rsidR="00106107" w:rsidRPr="001D789A" w14:paraId="0089A0FB" w14:textId="77777777" w:rsidTr="00C7618F">
        <w:trPr>
          <w:trHeight w:val="300"/>
        </w:trPr>
        <w:tc>
          <w:tcPr>
            <w:tcW w:w="9351" w:type="dxa"/>
            <w:gridSpan w:val="4"/>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14:paraId="5BB31716" w14:textId="77777777" w:rsidR="00106107" w:rsidRPr="001D789A" w:rsidRDefault="00106107" w:rsidP="00C7618F">
            <w:pPr>
              <w:spacing w:line="240" w:lineRule="auto"/>
              <w:rPr>
                <w:rFonts w:asciiTheme="minorHAnsi" w:eastAsia="Times New Roman" w:hAnsiTheme="minorHAnsi" w:cstheme="minorHAnsi"/>
                <w:color w:val="4472C4"/>
                <w:sz w:val="22"/>
                <w:szCs w:val="22"/>
              </w:rPr>
            </w:pPr>
            <w:r w:rsidRPr="001D789A">
              <w:rPr>
                <w:rFonts w:asciiTheme="minorHAnsi" w:eastAsia="Times New Roman" w:hAnsiTheme="minorHAnsi" w:cstheme="minorHAnsi"/>
                <w:color w:val="000000"/>
                <w:sz w:val="22"/>
                <w:szCs w:val="22"/>
              </w:rPr>
              <w:t>Région de Faranah</w:t>
            </w:r>
          </w:p>
        </w:tc>
      </w:tr>
      <w:tr w:rsidR="00106107" w:rsidRPr="001D789A" w14:paraId="59D26835" w14:textId="77777777" w:rsidTr="00C7618F">
        <w:trPr>
          <w:trHeight w:val="300"/>
        </w:trPr>
        <w:tc>
          <w:tcPr>
            <w:tcW w:w="9351" w:type="dxa"/>
            <w:gridSpan w:val="4"/>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3AF16592" w14:textId="77777777" w:rsidR="00106107" w:rsidRPr="001D789A" w:rsidRDefault="00106107" w:rsidP="00C7618F">
            <w:pPr>
              <w:spacing w:line="240" w:lineRule="auto"/>
              <w:rPr>
                <w:rFonts w:asciiTheme="minorHAnsi" w:eastAsia="Times New Roman" w:hAnsiTheme="minorHAnsi" w:cstheme="minorHAnsi"/>
                <w:color w:val="4472C4"/>
                <w:sz w:val="22"/>
                <w:szCs w:val="22"/>
              </w:rPr>
            </w:pPr>
            <w:r w:rsidRPr="001D789A">
              <w:rPr>
                <w:rFonts w:asciiTheme="minorHAnsi" w:eastAsia="Times New Roman" w:hAnsiTheme="minorHAnsi" w:cstheme="minorHAnsi"/>
                <w:color w:val="000000"/>
                <w:sz w:val="22"/>
                <w:szCs w:val="22"/>
              </w:rPr>
              <w:t>Préfecture de Faranah</w:t>
            </w:r>
          </w:p>
        </w:tc>
      </w:tr>
      <w:tr w:rsidR="00106107" w:rsidRPr="001D789A" w14:paraId="0928431C" w14:textId="77777777" w:rsidTr="00C7618F">
        <w:trPr>
          <w:trHeight w:val="300"/>
        </w:trPr>
        <w:tc>
          <w:tcPr>
            <w:tcW w:w="2405" w:type="dxa"/>
            <w:tcBorders>
              <w:top w:val="single" w:sz="4" w:space="0" w:color="auto"/>
              <w:left w:val="single" w:sz="4" w:space="0" w:color="auto"/>
              <w:bottom w:val="single" w:sz="4" w:space="0" w:color="auto"/>
              <w:right w:val="single" w:sz="4" w:space="0" w:color="auto"/>
            </w:tcBorders>
            <w:vAlign w:val="center"/>
          </w:tcPr>
          <w:p w14:paraId="77F49A35" w14:textId="77777777" w:rsidR="00106107" w:rsidRPr="001D789A" w:rsidRDefault="00106107" w:rsidP="00C7618F">
            <w:pPr>
              <w:spacing w:line="240" w:lineRule="auto"/>
              <w:rPr>
                <w:rFonts w:asciiTheme="minorHAnsi" w:eastAsia="Times New Roman" w:hAnsiTheme="minorHAnsi" w:cstheme="minorHAnsi"/>
                <w:color w:val="000000"/>
                <w:sz w:val="22"/>
                <w:szCs w:val="22"/>
              </w:rPr>
            </w:pPr>
            <w:r w:rsidRPr="001D789A">
              <w:rPr>
                <w:rFonts w:asciiTheme="minorHAnsi" w:eastAsia="Times New Roman" w:hAnsiTheme="minorHAnsi" w:cstheme="minorHAnsi"/>
                <w:color w:val="000000"/>
                <w:sz w:val="22"/>
                <w:szCs w:val="22"/>
              </w:rPr>
              <w:t>HR Faranah</w:t>
            </w:r>
          </w:p>
        </w:tc>
        <w:tc>
          <w:tcPr>
            <w:tcW w:w="2693" w:type="dxa"/>
            <w:tcBorders>
              <w:top w:val="single" w:sz="4" w:space="0" w:color="auto"/>
              <w:left w:val="nil"/>
              <w:bottom w:val="single" w:sz="4" w:space="0" w:color="auto"/>
              <w:right w:val="single" w:sz="4" w:space="0" w:color="auto"/>
            </w:tcBorders>
            <w:shd w:val="clear" w:color="auto" w:fill="auto"/>
            <w:vAlign w:val="center"/>
          </w:tcPr>
          <w:p w14:paraId="7DCCE51A" w14:textId="77777777" w:rsidR="00106107" w:rsidRPr="001D789A" w:rsidRDefault="00106107" w:rsidP="00C7618F">
            <w:pPr>
              <w:spacing w:line="240" w:lineRule="auto"/>
              <w:rPr>
                <w:rFonts w:asciiTheme="minorHAnsi" w:eastAsia="Times New Roman" w:hAnsiTheme="minorHAnsi" w:cstheme="minorHAnsi"/>
                <w:color w:val="000000"/>
                <w:sz w:val="22"/>
                <w:szCs w:val="22"/>
              </w:rPr>
            </w:pPr>
            <w:r w:rsidRPr="001D789A">
              <w:rPr>
                <w:rFonts w:asciiTheme="minorHAnsi" w:eastAsia="Times New Roman" w:hAnsiTheme="minorHAnsi" w:cstheme="minorHAnsi"/>
                <w:color w:val="000000"/>
                <w:sz w:val="22"/>
                <w:szCs w:val="22"/>
              </w:rPr>
              <w:t>Service des Urgences</w:t>
            </w:r>
          </w:p>
        </w:tc>
        <w:tc>
          <w:tcPr>
            <w:tcW w:w="2562" w:type="dxa"/>
            <w:tcBorders>
              <w:top w:val="single" w:sz="4" w:space="0" w:color="auto"/>
              <w:left w:val="nil"/>
              <w:bottom w:val="single" w:sz="4" w:space="0" w:color="auto"/>
              <w:right w:val="single" w:sz="4" w:space="0" w:color="auto"/>
            </w:tcBorders>
            <w:shd w:val="clear" w:color="auto" w:fill="auto"/>
            <w:vAlign w:val="center"/>
          </w:tcPr>
          <w:p w14:paraId="387E0E68" w14:textId="77777777" w:rsidR="00106107" w:rsidRPr="001D789A" w:rsidRDefault="00106107" w:rsidP="00C7618F">
            <w:pPr>
              <w:spacing w:line="240" w:lineRule="auto"/>
              <w:jc w:val="center"/>
              <w:rPr>
                <w:rFonts w:asciiTheme="minorHAnsi" w:eastAsia="Times New Roman" w:hAnsiTheme="minorHAnsi" w:cstheme="minorHAnsi"/>
                <w:color w:val="000000"/>
                <w:sz w:val="22"/>
                <w:szCs w:val="22"/>
              </w:rPr>
            </w:pPr>
            <w:r w:rsidRPr="001D789A">
              <w:rPr>
                <w:rFonts w:asciiTheme="minorHAnsi" w:eastAsia="Times New Roman" w:hAnsiTheme="minorHAnsi" w:cstheme="minorHAnsi"/>
                <w:color w:val="000000"/>
                <w:sz w:val="22"/>
                <w:szCs w:val="22"/>
              </w:rPr>
              <w:t>Réhabilitation/extension</w:t>
            </w:r>
          </w:p>
        </w:tc>
        <w:tc>
          <w:tcPr>
            <w:tcW w:w="1691" w:type="dxa"/>
            <w:tcBorders>
              <w:top w:val="single" w:sz="4" w:space="0" w:color="auto"/>
              <w:left w:val="nil"/>
              <w:bottom w:val="single" w:sz="4" w:space="0" w:color="auto"/>
              <w:right w:val="single" w:sz="4" w:space="0" w:color="auto"/>
            </w:tcBorders>
            <w:shd w:val="clear" w:color="auto" w:fill="auto"/>
            <w:vAlign w:val="center"/>
          </w:tcPr>
          <w:p w14:paraId="56FB7E47" w14:textId="2615E0DC" w:rsidR="00106107" w:rsidRPr="001D789A" w:rsidRDefault="00106107" w:rsidP="00B15B40">
            <w:pPr>
              <w:spacing w:line="240" w:lineRule="auto"/>
              <w:rPr>
                <w:rFonts w:asciiTheme="minorHAnsi" w:eastAsia="Times New Roman" w:hAnsiTheme="minorHAnsi" w:cstheme="minorHAnsi"/>
                <w:color w:val="4472C4"/>
                <w:sz w:val="22"/>
                <w:szCs w:val="22"/>
              </w:rPr>
            </w:pPr>
            <w:r w:rsidRPr="001D789A">
              <w:rPr>
                <w:rFonts w:asciiTheme="minorHAnsi" w:eastAsia="Times New Roman" w:hAnsiTheme="minorHAnsi" w:cstheme="minorHAnsi"/>
                <w:color w:val="FF0000"/>
                <w:sz w:val="22"/>
                <w:szCs w:val="22"/>
              </w:rPr>
              <w:t xml:space="preserve">Tranche </w:t>
            </w:r>
            <w:r w:rsidR="00B15B40">
              <w:rPr>
                <w:rFonts w:asciiTheme="minorHAnsi" w:eastAsia="Times New Roman" w:hAnsiTheme="minorHAnsi" w:cstheme="minorHAnsi"/>
                <w:color w:val="FF0000"/>
                <w:sz w:val="22"/>
                <w:szCs w:val="22"/>
              </w:rPr>
              <w:t xml:space="preserve">optionnelle </w:t>
            </w:r>
          </w:p>
        </w:tc>
      </w:tr>
    </w:tbl>
    <w:p w14:paraId="68A3506D" w14:textId="77777777" w:rsidR="00106107" w:rsidRPr="001D789A" w:rsidRDefault="00106107" w:rsidP="00106107">
      <w:pPr>
        <w:spacing w:line="240" w:lineRule="auto"/>
        <w:jc w:val="both"/>
        <w:rPr>
          <w:rFonts w:asciiTheme="minorHAnsi" w:hAnsiTheme="minorHAnsi" w:cstheme="minorHAnsi"/>
          <w:i/>
          <w:iCs/>
        </w:rPr>
      </w:pPr>
      <w:bookmarkStart w:id="10" w:name="_Hlk204352728"/>
      <w:r w:rsidRPr="001D789A">
        <w:rPr>
          <w:rFonts w:asciiTheme="minorHAnsi" w:hAnsiTheme="minorHAnsi" w:cstheme="minorHAnsi"/>
          <w:i/>
          <w:iCs/>
        </w:rPr>
        <w:t>* Concerne le bâtiment de la polyclinique actuelle placé à la rentrée de l’hôpital</w:t>
      </w:r>
    </w:p>
    <w:p w14:paraId="4F7E243D" w14:textId="5E8A7AC1" w:rsidR="00106107" w:rsidRPr="001D789A" w:rsidRDefault="00106107" w:rsidP="00987393">
      <w:pPr>
        <w:jc w:val="both"/>
        <w:rPr>
          <w:rFonts w:asciiTheme="minorHAnsi" w:eastAsia="Times New Roman" w:hAnsiTheme="minorHAnsi" w:cstheme="minorHAnsi"/>
          <w:i/>
          <w:szCs w:val="22"/>
        </w:rPr>
      </w:pPr>
      <w:r w:rsidRPr="001D789A">
        <w:rPr>
          <w:rFonts w:asciiTheme="minorHAnsi" w:eastAsia="Times New Roman" w:hAnsiTheme="minorHAnsi" w:cstheme="minorHAnsi"/>
          <w:i/>
          <w:szCs w:val="22"/>
          <w:u w:val="single"/>
        </w:rPr>
        <w:t>NB :</w:t>
      </w:r>
      <w:r w:rsidRPr="001D789A">
        <w:rPr>
          <w:rFonts w:asciiTheme="minorHAnsi" w:eastAsia="Times New Roman" w:hAnsiTheme="minorHAnsi" w:cstheme="minorHAnsi"/>
          <w:i/>
          <w:szCs w:val="22"/>
        </w:rPr>
        <w:t xml:space="preserve"> Les phases de supervision pour les services d’urgences des hôpitaux de Labé et Faranah sont en </w:t>
      </w:r>
      <w:r w:rsidRPr="001D789A">
        <w:rPr>
          <w:rFonts w:asciiTheme="minorHAnsi" w:eastAsia="Times New Roman" w:hAnsiTheme="minorHAnsi" w:cstheme="minorHAnsi"/>
          <w:i/>
          <w:color w:val="FF0000"/>
          <w:szCs w:val="22"/>
        </w:rPr>
        <w:t xml:space="preserve">tranche </w:t>
      </w:r>
      <w:r w:rsidR="002608EC">
        <w:rPr>
          <w:rFonts w:asciiTheme="minorHAnsi" w:eastAsia="Times New Roman" w:hAnsiTheme="minorHAnsi" w:cstheme="minorHAnsi"/>
          <w:i/>
          <w:color w:val="FF0000"/>
          <w:szCs w:val="22"/>
        </w:rPr>
        <w:t>optionnelle</w:t>
      </w:r>
      <w:r w:rsidRPr="001D789A">
        <w:rPr>
          <w:rFonts w:asciiTheme="minorHAnsi" w:eastAsia="Times New Roman" w:hAnsiTheme="minorHAnsi" w:cstheme="minorHAnsi"/>
          <w:i/>
          <w:szCs w:val="22"/>
        </w:rPr>
        <w:t>, elles seront affermies via la notification d’un ordre de service au cours de la phase ACT, c’est-à-dire du recrutement des entreprises en fonction de la disponibilité budgétaire.</w:t>
      </w:r>
      <w:bookmarkEnd w:id="10"/>
    </w:p>
    <w:p w14:paraId="78C1469E" w14:textId="77777777" w:rsidR="001726C5" w:rsidRPr="001D789A"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cstheme="minorHAnsi"/>
          <w:b/>
          <w:caps/>
          <w:sz w:val="24"/>
          <w:u w:val="single"/>
        </w:rPr>
      </w:pPr>
      <w:bookmarkStart w:id="11" w:name="_Toc205898106"/>
      <w:r w:rsidRPr="001D789A">
        <w:rPr>
          <w:rFonts w:asciiTheme="minorHAnsi" w:hAnsiTheme="minorHAnsi" w:cstheme="minorHAnsi"/>
          <w:b/>
          <w:caps/>
          <w:sz w:val="24"/>
          <w:u w:val="single"/>
        </w:rPr>
        <w:t>Documents contractuels</w:t>
      </w:r>
      <w:bookmarkEnd w:id="11"/>
    </w:p>
    <w:p w14:paraId="29BF16E2" w14:textId="77777777" w:rsidR="00656639" w:rsidRPr="001D789A" w:rsidRDefault="006D3BE8" w:rsidP="006D3BE8">
      <w:pPr>
        <w:pStyle w:val="v"/>
        <w:widowControl w:val="0"/>
        <w:spacing w:before="120"/>
        <w:ind w:left="555" w:firstLine="0"/>
        <w:jc w:val="left"/>
        <w:rPr>
          <w:rFonts w:asciiTheme="minorHAnsi" w:hAnsiTheme="minorHAnsi" w:cstheme="minorHAnsi"/>
          <w:szCs w:val="22"/>
        </w:rPr>
      </w:pPr>
      <w:r w:rsidRPr="001D789A">
        <w:rPr>
          <w:rFonts w:asciiTheme="minorHAnsi" w:hAnsiTheme="minorHAnsi" w:cstheme="minorHAnsi"/>
          <w:szCs w:val="22"/>
        </w:rPr>
        <w:t xml:space="preserve">Le présent </w:t>
      </w:r>
      <w:r w:rsidR="00037915" w:rsidRPr="001D789A">
        <w:rPr>
          <w:rFonts w:asciiTheme="minorHAnsi" w:hAnsiTheme="minorHAnsi" w:cstheme="minorHAnsi"/>
          <w:smallCaps/>
          <w:szCs w:val="22"/>
        </w:rPr>
        <w:t>Contrat</w:t>
      </w:r>
      <w:r w:rsidRPr="001D789A">
        <w:rPr>
          <w:rFonts w:asciiTheme="minorHAnsi" w:hAnsiTheme="minorHAnsi" w:cstheme="minorHAnsi"/>
          <w:szCs w:val="22"/>
        </w:rPr>
        <w:t xml:space="preserve"> est constitué par les documents contractuels énumérés ci-dessous, par ordre de priorité décroissante :</w:t>
      </w:r>
    </w:p>
    <w:p w14:paraId="22DD9CC4" w14:textId="07441CBF" w:rsidR="00656639" w:rsidRPr="001D789A" w:rsidRDefault="000C1642" w:rsidP="00110630">
      <w:pPr>
        <w:pStyle w:val="w"/>
        <w:widowControl w:val="0"/>
        <w:numPr>
          <w:ilvl w:val="0"/>
          <w:numId w:val="47"/>
        </w:numPr>
        <w:spacing w:before="120"/>
        <w:rPr>
          <w:rFonts w:asciiTheme="minorHAnsi" w:hAnsiTheme="minorHAnsi" w:cstheme="minorHAnsi"/>
          <w:szCs w:val="22"/>
        </w:rPr>
      </w:pPr>
      <w:r w:rsidRPr="001D789A">
        <w:rPr>
          <w:rFonts w:asciiTheme="minorHAnsi" w:hAnsiTheme="minorHAnsi" w:cstheme="minorHAnsi"/>
          <w:szCs w:val="22"/>
        </w:rPr>
        <w:t>Le</w:t>
      </w:r>
      <w:r w:rsidR="00E551F2" w:rsidRPr="001D789A">
        <w:rPr>
          <w:rFonts w:asciiTheme="minorHAnsi" w:hAnsiTheme="minorHAnsi" w:cstheme="minorHAnsi"/>
          <w:szCs w:val="22"/>
        </w:rPr>
        <w:t xml:space="preserve"> présent document</w:t>
      </w:r>
      <w:r w:rsidR="00E33FDA" w:rsidRPr="001D789A">
        <w:rPr>
          <w:rFonts w:asciiTheme="minorHAnsi" w:hAnsiTheme="minorHAnsi" w:cstheme="minorHAnsi"/>
          <w:szCs w:val="22"/>
        </w:rPr>
        <w:t>, et ses annexes :</w:t>
      </w:r>
    </w:p>
    <w:p w14:paraId="2AD3DBAD" w14:textId="672D28A0" w:rsidR="00656639" w:rsidRPr="001D789A" w:rsidRDefault="002126D7"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1D789A">
        <w:rPr>
          <w:rFonts w:asciiTheme="minorHAnsi" w:hAnsiTheme="minorHAnsi" w:cstheme="minorHAnsi"/>
          <w:szCs w:val="22"/>
        </w:rPr>
        <w:t>L’Annexe</w:t>
      </w:r>
      <w:r w:rsidR="00E551F2" w:rsidRPr="001D789A">
        <w:rPr>
          <w:rFonts w:asciiTheme="minorHAnsi" w:hAnsiTheme="minorHAnsi" w:cstheme="minorHAnsi"/>
          <w:szCs w:val="22"/>
        </w:rPr>
        <w:t xml:space="preserve"> 1 ci-jointe : </w:t>
      </w:r>
      <w:r w:rsidR="0018104F" w:rsidRPr="001D789A">
        <w:rPr>
          <w:rFonts w:asciiTheme="minorHAnsi" w:hAnsiTheme="minorHAnsi" w:cstheme="minorHAnsi"/>
          <w:szCs w:val="22"/>
        </w:rPr>
        <w:t>Cahier des charges</w:t>
      </w:r>
      <w:r w:rsidR="00E326F3" w:rsidRPr="001D789A">
        <w:rPr>
          <w:rFonts w:asciiTheme="minorHAnsi" w:hAnsiTheme="minorHAnsi" w:cstheme="minorHAnsi"/>
          <w:szCs w:val="22"/>
        </w:rPr>
        <w:t> ;</w:t>
      </w:r>
    </w:p>
    <w:p w14:paraId="5D5DF24E" w14:textId="28FF8FD3" w:rsidR="00984BCE" w:rsidRPr="00B15B40" w:rsidRDefault="00C973C2" w:rsidP="00B15B40">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1D789A">
        <w:rPr>
          <w:rFonts w:asciiTheme="minorHAnsi" w:eastAsia="Times New Roman" w:hAnsiTheme="minorHAnsi" w:cstheme="minorHAnsi"/>
          <w:sz w:val="22"/>
          <w:szCs w:val="22"/>
        </w:rPr>
        <w:t>Le code de conduite d’</w:t>
      </w:r>
      <w:r w:rsidR="00CE73DB" w:rsidRPr="001D789A">
        <w:rPr>
          <w:rFonts w:asciiTheme="minorHAnsi" w:eastAsia="Times New Roman" w:hAnsiTheme="minorHAnsi" w:cstheme="minorHAnsi"/>
          <w:smallCaps/>
          <w:sz w:val="22"/>
          <w:szCs w:val="22"/>
        </w:rPr>
        <w:t>Expertise France</w:t>
      </w:r>
      <w:r w:rsidRPr="001D789A">
        <w:rPr>
          <w:rFonts w:asciiTheme="minorHAnsi" w:eastAsia="Times New Roman" w:hAnsiTheme="minorHAnsi" w:cstheme="minorHAnsi"/>
          <w:sz w:val="22"/>
          <w:szCs w:val="22"/>
        </w:rPr>
        <w:t xml:space="preserve"> (disponible </w:t>
      </w:r>
      <w:r w:rsidR="00F843EC" w:rsidRPr="001D789A">
        <w:rPr>
          <w:rFonts w:asciiTheme="minorHAnsi" w:eastAsia="Times New Roman" w:hAnsiTheme="minorHAnsi" w:cstheme="minorHAnsi"/>
          <w:sz w:val="22"/>
          <w:szCs w:val="22"/>
        </w:rPr>
        <w:t xml:space="preserve">via le lien suivant : </w:t>
      </w:r>
      <w:hyperlink r:id="rId16" w:history="1">
        <w:r w:rsidR="00F843EC" w:rsidRPr="001D789A">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1D789A">
        <w:rPr>
          <w:rFonts w:asciiTheme="minorHAnsi" w:eastAsia="Times New Roman" w:hAnsiTheme="minorHAnsi" w:cstheme="minorHAnsi"/>
          <w:sz w:val="22"/>
          <w:szCs w:val="22"/>
        </w:rPr>
        <w:t>);</w:t>
      </w:r>
    </w:p>
    <w:p w14:paraId="670F2378" w14:textId="67E59355" w:rsidR="00663C0B" w:rsidRPr="001D789A" w:rsidRDefault="00663C0B" w:rsidP="00C973C2">
      <w:pPr>
        <w:pStyle w:val="Paragraphedeliste"/>
        <w:numPr>
          <w:ilvl w:val="0"/>
          <w:numId w:val="10"/>
        </w:numPr>
        <w:tabs>
          <w:tab w:val="clear" w:pos="994"/>
        </w:tabs>
        <w:ind w:left="1701"/>
        <w:rPr>
          <w:rFonts w:asciiTheme="minorHAnsi" w:eastAsia="Times New Roman" w:hAnsiTheme="minorHAnsi" w:cstheme="minorHAnsi"/>
          <w:sz w:val="22"/>
          <w:szCs w:val="22"/>
        </w:rPr>
      </w:pPr>
      <w:r w:rsidRPr="001D789A">
        <w:rPr>
          <w:rFonts w:asciiTheme="minorHAnsi" w:eastAsia="Times New Roman" w:hAnsiTheme="minorHAnsi" w:cstheme="minorHAnsi"/>
          <w:sz w:val="22"/>
          <w:szCs w:val="22"/>
        </w:rPr>
        <w:t xml:space="preserve">Annexe contractuelle </w:t>
      </w:r>
      <w:r w:rsidR="008474F9" w:rsidRPr="001D789A">
        <w:rPr>
          <w:rFonts w:asciiTheme="minorHAnsi" w:eastAsia="Times New Roman" w:hAnsiTheme="minorHAnsi" w:cstheme="minorHAnsi"/>
          <w:sz w:val="22"/>
          <w:szCs w:val="22"/>
        </w:rPr>
        <w:t>(DAJ_</w:t>
      </w:r>
      <w:r w:rsidR="00F843EC" w:rsidRPr="001D789A">
        <w:rPr>
          <w:rFonts w:asciiTheme="minorHAnsi" w:eastAsia="Times New Roman" w:hAnsiTheme="minorHAnsi" w:cstheme="minorHAnsi"/>
          <w:sz w:val="22"/>
          <w:szCs w:val="22"/>
        </w:rPr>
        <w:t>M050</w:t>
      </w:r>
      <w:r w:rsidR="008474F9" w:rsidRPr="001D789A">
        <w:rPr>
          <w:rFonts w:asciiTheme="minorHAnsi" w:eastAsia="Times New Roman" w:hAnsiTheme="minorHAnsi" w:cstheme="minorHAnsi"/>
          <w:sz w:val="22"/>
          <w:szCs w:val="22"/>
        </w:rPr>
        <w:t xml:space="preserve">) </w:t>
      </w:r>
      <w:r w:rsidRPr="001D789A">
        <w:rPr>
          <w:rFonts w:asciiTheme="minorHAnsi" w:eastAsia="Times New Roman" w:hAnsiTheme="minorHAnsi" w:cstheme="minorHAnsi"/>
          <w:sz w:val="22"/>
          <w:szCs w:val="22"/>
        </w:rPr>
        <w:t>portant sur le traitement de données personnelles en cas de sous-traitance RGPD (collecte de données personnelles au nom d’</w:t>
      </w:r>
      <w:r w:rsidR="00AA21AB" w:rsidRPr="001D789A">
        <w:rPr>
          <w:rFonts w:asciiTheme="minorHAnsi" w:eastAsia="Times New Roman" w:hAnsiTheme="minorHAnsi" w:cstheme="minorHAnsi"/>
          <w:smallCaps/>
          <w:sz w:val="22"/>
          <w:szCs w:val="22"/>
        </w:rPr>
        <w:t>Expertise France</w:t>
      </w:r>
      <w:r w:rsidRPr="001D789A">
        <w:rPr>
          <w:rFonts w:asciiTheme="minorHAnsi" w:eastAsia="Times New Roman" w:hAnsiTheme="minorHAnsi" w:cstheme="minorHAnsi"/>
          <w:sz w:val="22"/>
          <w:szCs w:val="22"/>
        </w:rPr>
        <w:t>)</w:t>
      </w:r>
      <w:r w:rsidR="002608EC">
        <w:rPr>
          <w:rFonts w:asciiTheme="minorHAnsi" w:eastAsia="Times New Roman" w:hAnsiTheme="minorHAnsi" w:cstheme="minorHAnsi"/>
          <w:sz w:val="22"/>
          <w:szCs w:val="22"/>
        </w:rPr>
        <w:t xml:space="preserve"> ; </w:t>
      </w:r>
      <w:r w:rsidRPr="001D789A">
        <w:rPr>
          <w:rFonts w:asciiTheme="minorHAnsi" w:eastAsia="Times New Roman" w:hAnsiTheme="minorHAnsi" w:cstheme="minorHAnsi"/>
          <w:sz w:val="22"/>
          <w:szCs w:val="22"/>
        </w:rPr>
        <w:t xml:space="preserve"> </w:t>
      </w:r>
    </w:p>
    <w:p w14:paraId="32BD6759" w14:textId="20D7173C" w:rsidR="002A39FE" w:rsidRDefault="00BC5A69" w:rsidP="00B15B40">
      <w:pPr>
        <w:pStyle w:val="w"/>
        <w:widowControl w:val="0"/>
        <w:numPr>
          <w:ilvl w:val="0"/>
          <w:numId w:val="47"/>
        </w:numPr>
        <w:spacing w:before="120"/>
        <w:rPr>
          <w:rFonts w:asciiTheme="minorHAnsi" w:hAnsiTheme="minorHAnsi" w:cstheme="minorHAnsi"/>
          <w:szCs w:val="22"/>
        </w:rPr>
      </w:pPr>
      <w:r w:rsidRPr="001D789A">
        <w:rPr>
          <w:rFonts w:asciiTheme="minorHAnsi" w:hAnsiTheme="minorHAnsi" w:cstheme="minorHAnsi"/>
          <w:szCs w:val="22"/>
        </w:rPr>
        <w:t>C</w:t>
      </w:r>
      <w:r w:rsidR="00AC30F7" w:rsidRPr="001D789A">
        <w:rPr>
          <w:rFonts w:asciiTheme="minorHAnsi" w:hAnsiTheme="minorHAnsi" w:cstheme="minorHAnsi"/>
          <w:szCs w:val="22"/>
        </w:rPr>
        <w:t>CAG - Cahier des clauses administratives générales applicables aux marchés publics</w:t>
      </w:r>
      <w:r w:rsidR="002A39FE">
        <w:rPr>
          <w:rFonts w:asciiTheme="minorHAnsi" w:hAnsiTheme="minorHAnsi" w:cstheme="minorHAnsi"/>
          <w:szCs w:val="22"/>
        </w:rPr>
        <w:t xml:space="preserve"> </w:t>
      </w:r>
      <w:r w:rsidR="002A39FE" w:rsidRPr="000C6D82">
        <w:rPr>
          <w:rFonts w:asciiTheme="minorHAnsi" w:hAnsiTheme="minorHAnsi" w:cstheme="minorHAnsi"/>
          <w:szCs w:val="22"/>
        </w:rPr>
        <w:t>de prestations intellectuelles approuvé par arrêté du 30 mars 2021</w:t>
      </w:r>
      <w:r w:rsidR="000C1642" w:rsidRPr="001D789A">
        <w:rPr>
          <w:rFonts w:asciiTheme="minorHAnsi" w:hAnsiTheme="minorHAnsi" w:cstheme="minorHAnsi"/>
          <w:szCs w:val="22"/>
        </w:rPr>
        <w:t>,</w:t>
      </w:r>
      <w:r w:rsidR="00D57337" w:rsidRPr="001D789A">
        <w:rPr>
          <w:rFonts w:asciiTheme="minorHAnsi" w:hAnsiTheme="minorHAnsi" w:cstheme="minorHAnsi"/>
          <w:szCs w:val="22"/>
        </w:rPr>
        <w:t xml:space="preserve"> sous réserve des dérogations stipulées </w:t>
      </w:r>
      <w:r w:rsidR="00A9191F" w:rsidRPr="001D789A">
        <w:rPr>
          <w:rFonts w:asciiTheme="minorHAnsi" w:hAnsiTheme="minorHAnsi" w:cstheme="minorHAnsi"/>
          <w:szCs w:val="22"/>
        </w:rPr>
        <w:t>dans le présent</w:t>
      </w:r>
      <w:r w:rsidR="00D57337" w:rsidRPr="001D789A">
        <w:rPr>
          <w:rFonts w:asciiTheme="minorHAnsi" w:hAnsiTheme="minorHAnsi" w:cstheme="minorHAnsi"/>
          <w:szCs w:val="22"/>
        </w:rPr>
        <w:t xml:space="preserve"> contrat</w:t>
      </w:r>
      <w:r w:rsidR="00996FEA" w:rsidRPr="001D789A">
        <w:rPr>
          <w:rFonts w:asciiTheme="minorHAnsi" w:hAnsiTheme="minorHAnsi" w:cstheme="minorHAnsi"/>
          <w:szCs w:val="22"/>
        </w:rPr>
        <w:t xml:space="preserve">. </w:t>
      </w:r>
      <w:bookmarkStart w:id="12" w:name="_GoBack"/>
      <w:bookmarkEnd w:id="12"/>
    </w:p>
    <w:p w14:paraId="354E6B92" w14:textId="77777777" w:rsidR="00984BCE" w:rsidRPr="00B15B40" w:rsidRDefault="00984BCE" w:rsidP="00B15B40">
      <w:pPr>
        <w:pStyle w:val="w"/>
        <w:widowControl w:val="0"/>
        <w:spacing w:before="120"/>
        <w:ind w:left="994"/>
        <w:rPr>
          <w:rFonts w:asciiTheme="minorHAnsi" w:hAnsiTheme="minorHAnsi" w:cstheme="minorHAnsi"/>
          <w:szCs w:val="22"/>
        </w:rPr>
      </w:pPr>
    </w:p>
    <w:p w14:paraId="3E4668E2" w14:textId="394CD0E5" w:rsidR="00996FEA" w:rsidRPr="001D789A" w:rsidRDefault="002126D7" w:rsidP="00A01088">
      <w:pPr>
        <w:pStyle w:val="w"/>
        <w:widowControl w:val="0"/>
        <w:numPr>
          <w:ilvl w:val="0"/>
          <w:numId w:val="47"/>
        </w:numPr>
        <w:spacing w:before="120"/>
        <w:rPr>
          <w:rFonts w:asciiTheme="minorHAnsi" w:hAnsiTheme="minorHAnsi" w:cstheme="minorHAnsi"/>
          <w:szCs w:val="22"/>
        </w:rPr>
      </w:pPr>
      <w:r w:rsidRPr="001D789A">
        <w:rPr>
          <w:rFonts w:asciiTheme="minorHAnsi" w:hAnsiTheme="minorHAnsi" w:cstheme="minorHAnsi"/>
          <w:szCs w:val="22"/>
        </w:rPr>
        <w:t>O</w:t>
      </w:r>
      <w:r w:rsidR="00996FEA" w:rsidRPr="001D789A">
        <w:rPr>
          <w:rFonts w:asciiTheme="minorHAnsi" w:hAnsiTheme="minorHAnsi" w:cstheme="minorHAnsi"/>
          <w:szCs w:val="22"/>
        </w:rPr>
        <w:t xml:space="preserve">ffre du </w:t>
      </w:r>
      <w:r w:rsidR="00AA21AB" w:rsidRPr="001D789A">
        <w:rPr>
          <w:rFonts w:asciiTheme="minorHAnsi" w:hAnsiTheme="minorHAnsi" w:cstheme="minorHAnsi"/>
          <w:smallCaps/>
          <w:szCs w:val="22"/>
        </w:rPr>
        <w:t>Contractant</w:t>
      </w:r>
    </w:p>
    <w:p w14:paraId="62D8ECEB" w14:textId="77777777" w:rsidR="00656639" w:rsidRPr="001D789A" w:rsidRDefault="00E326F3" w:rsidP="00416A7A">
      <w:pPr>
        <w:pStyle w:val="v"/>
        <w:widowControl w:val="0"/>
        <w:spacing w:beforeLines="240" w:before="576"/>
        <w:ind w:left="556" w:firstLine="0"/>
        <w:rPr>
          <w:rFonts w:asciiTheme="minorHAnsi" w:hAnsiTheme="minorHAnsi" w:cstheme="minorHAnsi"/>
          <w:szCs w:val="22"/>
        </w:rPr>
      </w:pPr>
      <w:r w:rsidRPr="001D789A">
        <w:rPr>
          <w:rFonts w:asciiTheme="minorHAnsi" w:hAnsiTheme="minorHAnsi" w:cstheme="minorHAnsi"/>
          <w:szCs w:val="22"/>
        </w:rPr>
        <w:t>Ces documents</w:t>
      </w:r>
      <w:r w:rsidR="00E551F2" w:rsidRPr="001D789A">
        <w:rPr>
          <w:rFonts w:asciiTheme="minorHAnsi" w:hAnsiTheme="minorHAnsi" w:cstheme="minorHAnsi"/>
          <w:szCs w:val="22"/>
        </w:rPr>
        <w:t xml:space="preserve"> </w:t>
      </w:r>
      <w:r w:rsidRPr="001D789A">
        <w:rPr>
          <w:rFonts w:asciiTheme="minorHAnsi" w:hAnsiTheme="minorHAnsi" w:cstheme="minorHAnsi"/>
          <w:szCs w:val="22"/>
        </w:rPr>
        <w:t>constituent</w:t>
      </w:r>
      <w:r w:rsidR="00E551F2" w:rsidRPr="001D789A">
        <w:rPr>
          <w:rFonts w:asciiTheme="minorHAnsi" w:hAnsiTheme="minorHAnsi" w:cstheme="minorHAnsi"/>
          <w:szCs w:val="22"/>
        </w:rPr>
        <w:t xml:space="preserve"> l’intégralité de l’accord entre les </w:t>
      </w:r>
      <w:r w:rsidR="00E551F2" w:rsidRPr="001D789A">
        <w:rPr>
          <w:rFonts w:asciiTheme="minorHAnsi" w:hAnsiTheme="minorHAnsi" w:cstheme="minorHAnsi"/>
          <w:smallCaps/>
          <w:szCs w:val="22"/>
        </w:rPr>
        <w:t>Parties</w:t>
      </w:r>
      <w:r w:rsidR="00E551F2" w:rsidRPr="001D789A">
        <w:rPr>
          <w:rFonts w:asciiTheme="minorHAnsi" w:hAnsiTheme="minorHAnsi" w:cstheme="minorHAnsi"/>
          <w:szCs w:val="22"/>
        </w:rPr>
        <w:t xml:space="preserve"> se rapportant </w:t>
      </w:r>
      <w:r w:rsidR="001C7353" w:rsidRPr="001D789A">
        <w:rPr>
          <w:rFonts w:asciiTheme="minorHAnsi" w:hAnsiTheme="minorHAnsi" w:cstheme="minorHAnsi"/>
          <w:szCs w:val="22"/>
        </w:rPr>
        <w:t xml:space="preserve">au présent </w:t>
      </w:r>
      <w:r w:rsidR="001C7353" w:rsidRPr="001D789A">
        <w:rPr>
          <w:rFonts w:asciiTheme="minorHAnsi" w:hAnsiTheme="minorHAnsi" w:cstheme="minorHAnsi"/>
          <w:smallCaps/>
          <w:szCs w:val="22"/>
        </w:rPr>
        <w:t>Contrat</w:t>
      </w:r>
      <w:r w:rsidR="00E551F2" w:rsidRPr="001D789A">
        <w:rPr>
          <w:rFonts w:asciiTheme="minorHAnsi" w:hAnsiTheme="minorHAnsi" w:cstheme="minorHAnsi"/>
          <w:szCs w:val="22"/>
        </w:rPr>
        <w:t>. Il</w:t>
      </w:r>
      <w:r w:rsidRPr="001D789A">
        <w:rPr>
          <w:rFonts w:asciiTheme="minorHAnsi" w:hAnsiTheme="minorHAnsi" w:cstheme="minorHAnsi"/>
          <w:szCs w:val="22"/>
        </w:rPr>
        <w:t>s</w:t>
      </w:r>
      <w:r w:rsidR="00E551F2" w:rsidRPr="001D789A">
        <w:rPr>
          <w:rFonts w:asciiTheme="minorHAnsi" w:hAnsiTheme="minorHAnsi" w:cstheme="minorHAnsi"/>
          <w:szCs w:val="22"/>
        </w:rPr>
        <w:t xml:space="preserve"> annule</w:t>
      </w:r>
      <w:r w:rsidRPr="001D789A">
        <w:rPr>
          <w:rFonts w:asciiTheme="minorHAnsi" w:hAnsiTheme="minorHAnsi" w:cstheme="minorHAnsi"/>
          <w:szCs w:val="22"/>
        </w:rPr>
        <w:t>nt</w:t>
      </w:r>
      <w:r w:rsidR="00E551F2" w:rsidRPr="001D789A">
        <w:rPr>
          <w:rFonts w:asciiTheme="minorHAnsi" w:hAnsiTheme="minorHAnsi" w:cstheme="minorHAnsi"/>
          <w:szCs w:val="22"/>
        </w:rPr>
        <w:t xml:space="preserve"> et remplace</w:t>
      </w:r>
      <w:r w:rsidRPr="001D789A">
        <w:rPr>
          <w:rFonts w:asciiTheme="minorHAnsi" w:hAnsiTheme="minorHAnsi" w:cstheme="minorHAnsi"/>
          <w:szCs w:val="22"/>
        </w:rPr>
        <w:t>nt</w:t>
      </w:r>
      <w:r w:rsidR="00E551F2" w:rsidRPr="001D789A">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1D789A">
        <w:rPr>
          <w:rFonts w:asciiTheme="minorHAnsi" w:hAnsiTheme="minorHAnsi" w:cstheme="minorHAnsi"/>
          <w:smallCaps/>
          <w:szCs w:val="22"/>
        </w:rPr>
        <w:t>Partie</w:t>
      </w:r>
      <w:r w:rsidRPr="001D789A">
        <w:rPr>
          <w:rFonts w:asciiTheme="minorHAnsi" w:hAnsiTheme="minorHAnsi" w:cstheme="minorHAnsi"/>
          <w:szCs w:val="22"/>
        </w:rPr>
        <w:t xml:space="preserve"> </w:t>
      </w:r>
      <w:r w:rsidR="00E551F2" w:rsidRPr="001D789A">
        <w:rPr>
          <w:rFonts w:asciiTheme="minorHAnsi" w:hAnsiTheme="minorHAnsi" w:cstheme="minorHAnsi"/>
          <w:szCs w:val="22"/>
        </w:rPr>
        <w:t xml:space="preserve">ou en son nom, à l’autre </w:t>
      </w:r>
      <w:r w:rsidRPr="001D789A">
        <w:rPr>
          <w:rFonts w:asciiTheme="minorHAnsi" w:hAnsiTheme="minorHAnsi" w:cstheme="minorHAnsi"/>
          <w:smallCaps/>
          <w:szCs w:val="22"/>
        </w:rPr>
        <w:t>Partie</w:t>
      </w:r>
      <w:r w:rsidR="00E551F2" w:rsidRPr="001D789A">
        <w:rPr>
          <w:rFonts w:asciiTheme="minorHAnsi" w:hAnsiTheme="minorHAnsi" w:cstheme="minorHAnsi"/>
          <w:szCs w:val="22"/>
        </w:rPr>
        <w:t xml:space="preserve">, qui seraient intervenus avant </w:t>
      </w:r>
      <w:r w:rsidR="001C7353" w:rsidRPr="001D789A">
        <w:rPr>
          <w:rFonts w:asciiTheme="minorHAnsi" w:hAnsiTheme="minorHAnsi" w:cstheme="minorHAnsi"/>
          <w:szCs w:val="22"/>
        </w:rPr>
        <w:t>s</w:t>
      </w:r>
      <w:r w:rsidR="00E551F2" w:rsidRPr="001D789A">
        <w:rPr>
          <w:rFonts w:asciiTheme="minorHAnsi" w:hAnsiTheme="minorHAnsi" w:cstheme="minorHAnsi"/>
          <w:szCs w:val="22"/>
        </w:rPr>
        <w:t xml:space="preserve">a date de </w:t>
      </w:r>
      <w:r w:rsidR="001C7353" w:rsidRPr="001D789A">
        <w:rPr>
          <w:rFonts w:asciiTheme="minorHAnsi" w:hAnsiTheme="minorHAnsi" w:cstheme="minorHAnsi"/>
          <w:szCs w:val="22"/>
        </w:rPr>
        <w:t>notification</w:t>
      </w:r>
      <w:r w:rsidR="00E551F2" w:rsidRPr="001D789A">
        <w:rPr>
          <w:rFonts w:asciiTheme="minorHAnsi" w:hAnsiTheme="minorHAnsi" w:cstheme="minorHAnsi"/>
          <w:szCs w:val="22"/>
        </w:rPr>
        <w:t xml:space="preserve">. </w:t>
      </w:r>
      <w:r w:rsidR="001C7353" w:rsidRPr="001D789A">
        <w:rPr>
          <w:rFonts w:asciiTheme="minorHAnsi" w:hAnsiTheme="minorHAnsi" w:cstheme="minorHAnsi"/>
          <w:szCs w:val="22"/>
        </w:rPr>
        <w:t xml:space="preserve">Ces documents sont </w:t>
      </w:r>
      <w:r w:rsidR="00E551F2" w:rsidRPr="001D789A">
        <w:rPr>
          <w:rFonts w:asciiTheme="minorHAnsi" w:hAnsiTheme="minorHAnsi" w:cstheme="minorHAnsi"/>
          <w:szCs w:val="22"/>
        </w:rPr>
        <w:t>reconnu</w:t>
      </w:r>
      <w:r w:rsidR="001C7353" w:rsidRPr="001D789A">
        <w:rPr>
          <w:rFonts w:asciiTheme="minorHAnsi" w:hAnsiTheme="minorHAnsi" w:cstheme="minorHAnsi"/>
          <w:szCs w:val="22"/>
        </w:rPr>
        <w:t>s</w:t>
      </w:r>
      <w:r w:rsidR="00E551F2" w:rsidRPr="001D789A">
        <w:rPr>
          <w:rFonts w:asciiTheme="minorHAnsi" w:hAnsiTheme="minorHAnsi" w:cstheme="minorHAnsi"/>
          <w:szCs w:val="22"/>
        </w:rPr>
        <w:t xml:space="preserve"> par les Parties comme l’exposé unique et complet des termes de leur accord.</w:t>
      </w:r>
    </w:p>
    <w:p w14:paraId="77F9DB9E" w14:textId="00EDC83C" w:rsidR="00644EB5" w:rsidRPr="001D789A" w:rsidRDefault="00E3012B" w:rsidP="001D789A">
      <w:pPr>
        <w:pStyle w:val="v"/>
        <w:widowControl w:val="0"/>
        <w:spacing w:beforeLines="240" w:before="576"/>
        <w:ind w:left="556" w:firstLine="0"/>
        <w:rPr>
          <w:rFonts w:asciiTheme="minorHAnsi" w:hAnsiTheme="minorHAnsi" w:cstheme="minorHAnsi"/>
          <w:szCs w:val="22"/>
        </w:rPr>
      </w:pPr>
      <w:r w:rsidRPr="001D789A">
        <w:rPr>
          <w:rFonts w:asciiTheme="minorHAnsi" w:eastAsia="Times" w:hAnsiTheme="minorHAnsi" w:cstheme="minorHAnsi"/>
          <w:szCs w:val="22"/>
        </w:rPr>
        <w:t>Sans préjudice des règles générales applicables aux contrats administratifs,</w:t>
      </w:r>
      <w:r w:rsidRPr="001D789A" w:rsidDel="00E3012B">
        <w:rPr>
          <w:rFonts w:asciiTheme="minorHAnsi" w:hAnsiTheme="minorHAnsi" w:cstheme="minorHAnsi"/>
          <w:szCs w:val="22"/>
        </w:rPr>
        <w:t xml:space="preserve"> </w:t>
      </w:r>
      <w:r w:rsidRPr="001D789A">
        <w:rPr>
          <w:rFonts w:asciiTheme="minorHAnsi" w:hAnsiTheme="minorHAnsi" w:cstheme="minorHAnsi"/>
          <w:szCs w:val="22"/>
        </w:rPr>
        <w:t>t</w:t>
      </w:r>
      <w:r w:rsidR="00E551F2" w:rsidRPr="001D789A">
        <w:rPr>
          <w:rFonts w:asciiTheme="minorHAnsi" w:hAnsiTheme="minorHAnsi" w:cstheme="minorHAnsi"/>
          <w:szCs w:val="22"/>
        </w:rPr>
        <w:t xml:space="preserve">oute modification du </w:t>
      </w:r>
      <w:r w:rsidR="001C7353" w:rsidRPr="001D789A">
        <w:rPr>
          <w:rFonts w:asciiTheme="minorHAnsi" w:hAnsiTheme="minorHAnsi" w:cstheme="minorHAnsi"/>
          <w:smallCaps/>
          <w:szCs w:val="22"/>
        </w:rPr>
        <w:t xml:space="preserve">Contrat </w:t>
      </w:r>
      <w:r w:rsidR="00E551F2" w:rsidRPr="001D789A">
        <w:rPr>
          <w:rFonts w:asciiTheme="minorHAnsi" w:hAnsiTheme="minorHAnsi" w:cstheme="minorHAnsi"/>
          <w:szCs w:val="22"/>
        </w:rPr>
        <w:t xml:space="preserve">ou toute renonciation à un droit résultant du </w:t>
      </w:r>
      <w:r w:rsidR="001C7353" w:rsidRPr="001D789A">
        <w:rPr>
          <w:rFonts w:asciiTheme="minorHAnsi" w:hAnsiTheme="minorHAnsi" w:cstheme="minorHAnsi"/>
          <w:smallCaps/>
          <w:szCs w:val="22"/>
        </w:rPr>
        <w:t xml:space="preserve">Contrat </w:t>
      </w:r>
      <w:r w:rsidR="00E551F2" w:rsidRPr="001D789A">
        <w:rPr>
          <w:rFonts w:asciiTheme="minorHAnsi" w:hAnsiTheme="minorHAnsi" w:cstheme="minorHAnsi"/>
          <w:szCs w:val="22"/>
        </w:rPr>
        <w:t xml:space="preserve">devra faire l'objet d'un avenant régulièrement signé par un représentant dûment habilité de chaque </w:t>
      </w:r>
      <w:r w:rsidR="001C7353" w:rsidRPr="001D789A">
        <w:rPr>
          <w:rFonts w:asciiTheme="minorHAnsi" w:hAnsiTheme="minorHAnsi" w:cstheme="minorHAnsi"/>
          <w:smallCaps/>
          <w:szCs w:val="22"/>
        </w:rPr>
        <w:t>Partie</w:t>
      </w:r>
      <w:r w:rsidR="00E551F2" w:rsidRPr="001D789A">
        <w:rPr>
          <w:rFonts w:asciiTheme="minorHAnsi" w:hAnsiTheme="minorHAnsi" w:cstheme="minorHAnsi"/>
          <w:szCs w:val="22"/>
        </w:rPr>
        <w:t>.</w:t>
      </w:r>
    </w:p>
    <w:p w14:paraId="476B3795" w14:textId="77777777" w:rsidR="001726C5" w:rsidRPr="001D789A"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cstheme="minorHAnsi"/>
          <w:b/>
          <w:caps/>
          <w:sz w:val="24"/>
          <w:u w:val="single"/>
        </w:rPr>
      </w:pPr>
      <w:bookmarkStart w:id="13" w:name="_Toc392669631"/>
      <w:bookmarkStart w:id="14" w:name="_Toc205898107"/>
      <w:r w:rsidRPr="001D789A">
        <w:rPr>
          <w:rFonts w:asciiTheme="minorHAnsi" w:hAnsiTheme="minorHAnsi" w:cstheme="minorHAnsi"/>
          <w:b/>
          <w:caps/>
          <w:sz w:val="24"/>
          <w:u w:val="single"/>
        </w:rPr>
        <w:t xml:space="preserve">CaractÉristiques gÉnÉrales </w:t>
      </w:r>
      <w:r w:rsidR="001726C5" w:rsidRPr="001D789A">
        <w:rPr>
          <w:rFonts w:asciiTheme="minorHAnsi" w:hAnsiTheme="minorHAnsi" w:cstheme="minorHAnsi"/>
          <w:b/>
          <w:caps/>
          <w:sz w:val="24"/>
          <w:u w:val="single"/>
        </w:rPr>
        <w:t>du contrat</w:t>
      </w:r>
      <w:bookmarkEnd w:id="14"/>
    </w:p>
    <w:p w14:paraId="77401A47" w14:textId="77777777" w:rsidR="00A86E43" w:rsidRPr="001D789A" w:rsidRDefault="00204CC9" w:rsidP="0088284C">
      <w:pPr>
        <w:pStyle w:val="Titre2"/>
        <w:rPr>
          <w:rFonts w:asciiTheme="minorHAnsi" w:hAnsiTheme="minorHAnsi" w:cstheme="minorHAnsi"/>
          <w:sz w:val="22"/>
        </w:rPr>
      </w:pPr>
      <w:bookmarkStart w:id="15" w:name="_Toc205898108"/>
      <w:r w:rsidRPr="001D789A">
        <w:rPr>
          <w:rFonts w:asciiTheme="minorHAnsi" w:hAnsiTheme="minorHAnsi" w:cstheme="minorHAnsi"/>
          <w:sz w:val="22"/>
        </w:rPr>
        <w:t>Forme</w:t>
      </w:r>
      <w:r w:rsidR="000A6E96" w:rsidRPr="001D789A">
        <w:rPr>
          <w:rFonts w:asciiTheme="minorHAnsi" w:hAnsiTheme="minorHAnsi" w:cstheme="minorHAnsi"/>
          <w:sz w:val="22"/>
        </w:rPr>
        <w:t xml:space="preserve"> du </w:t>
      </w:r>
      <w:r w:rsidR="0017191E" w:rsidRPr="001D789A">
        <w:rPr>
          <w:rFonts w:asciiTheme="minorHAnsi" w:hAnsiTheme="minorHAnsi" w:cstheme="minorHAnsi"/>
          <w:sz w:val="22"/>
        </w:rPr>
        <w:t>contrat</w:t>
      </w:r>
      <w:bookmarkEnd w:id="13"/>
      <w:bookmarkEnd w:id="15"/>
      <w:r w:rsidR="0056032E" w:rsidRPr="001D789A">
        <w:rPr>
          <w:rFonts w:asciiTheme="minorHAnsi" w:hAnsiTheme="minorHAnsi" w:cstheme="minorHAnsi"/>
          <w:sz w:val="22"/>
        </w:rPr>
        <w:t xml:space="preserve"> </w:t>
      </w:r>
    </w:p>
    <w:p w14:paraId="713D1D1C" w14:textId="77777777" w:rsidR="0088284C" w:rsidRPr="001D789A" w:rsidRDefault="0088284C" w:rsidP="0088284C">
      <w:pPr>
        <w:rPr>
          <w:rFonts w:asciiTheme="minorHAnsi" w:hAnsiTheme="minorHAnsi" w:cstheme="minorHAnsi"/>
          <w:sz w:val="16"/>
        </w:rPr>
      </w:pPr>
    </w:p>
    <w:p w14:paraId="31C50F44" w14:textId="62FE238E" w:rsidR="003C775B" w:rsidRDefault="00804BED" w:rsidP="00A11B8B">
      <w:pPr>
        <w:pStyle w:val="u"/>
        <w:widowControl w:val="0"/>
        <w:ind w:left="567"/>
        <w:rPr>
          <w:rFonts w:asciiTheme="minorHAnsi" w:hAnsiTheme="minorHAnsi" w:cstheme="minorHAnsi"/>
          <w:szCs w:val="22"/>
        </w:rPr>
      </w:pPr>
      <w:bookmarkStart w:id="16" w:name="_Toc379270787"/>
      <w:r w:rsidRPr="001D789A">
        <w:rPr>
          <w:rFonts w:asciiTheme="minorHAnsi" w:hAnsiTheme="minorHAnsi" w:cstheme="minorHAnsi"/>
          <w:szCs w:val="22"/>
        </w:rPr>
        <w:t xml:space="preserve">Le </w:t>
      </w:r>
      <w:r w:rsidR="00D8651A" w:rsidRPr="001D789A">
        <w:rPr>
          <w:rFonts w:asciiTheme="minorHAnsi" w:hAnsiTheme="minorHAnsi" w:cstheme="minorHAnsi"/>
          <w:szCs w:val="22"/>
        </w:rPr>
        <w:t xml:space="preserve">présent </w:t>
      </w:r>
      <w:r w:rsidRPr="001D789A">
        <w:rPr>
          <w:rFonts w:asciiTheme="minorHAnsi" w:hAnsiTheme="minorHAnsi" w:cstheme="minorHAnsi"/>
          <w:smallCaps/>
          <w:szCs w:val="22"/>
        </w:rPr>
        <w:t>Contrat</w:t>
      </w:r>
      <w:r w:rsidRPr="001D789A">
        <w:rPr>
          <w:rFonts w:asciiTheme="minorHAnsi" w:hAnsiTheme="minorHAnsi" w:cstheme="minorHAnsi"/>
          <w:szCs w:val="22"/>
        </w:rPr>
        <w:t xml:space="preserve"> est </w:t>
      </w:r>
      <w:r w:rsidR="000C1642" w:rsidRPr="001D789A">
        <w:rPr>
          <w:rFonts w:asciiTheme="minorHAnsi" w:hAnsiTheme="minorHAnsi" w:cstheme="minorHAnsi"/>
          <w:szCs w:val="22"/>
        </w:rPr>
        <w:t>marché public de</w:t>
      </w:r>
      <w:r w:rsidR="00A01088" w:rsidRPr="001D789A">
        <w:rPr>
          <w:rFonts w:asciiTheme="minorHAnsi" w:hAnsiTheme="minorHAnsi" w:cstheme="minorHAnsi"/>
          <w:szCs w:val="22"/>
        </w:rPr>
        <w:t xml:space="preserve"> maitre d’œuvre</w:t>
      </w:r>
      <w:r w:rsidR="005F0451" w:rsidRPr="001D789A">
        <w:rPr>
          <w:rFonts w:asciiTheme="minorHAnsi" w:hAnsiTheme="minorHAnsi" w:cstheme="minorHAnsi"/>
          <w:szCs w:val="22"/>
        </w:rPr>
        <w:t xml:space="preserve"> </w:t>
      </w:r>
      <w:r w:rsidRPr="001D789A">
        <w:rPr>
          <w:rFonts w:asciiTheme="minorHAnsi" w:hAnsiTheme="minorHAnsi" w:cstheme="minorHAnsi"/>
          <w:szCs w:val="22"/>
        </w:rPr>
        <w:t>conclu à prix global et forfaitaire</w:t>
      </w:r>
      <w:r w:rsidR="003C775B">
        <w:rPr>
          <w:rFonts w:asciiTheme="minorHAnsi" w:hAnsiTheme="minorHAnsi" w:cstheme="minorHAnsi"/>
          <w:szCs w:val="22"/>
        </w:rPr>
        <w:t xml:space="preserve"> décom</w:t>
      </w:r>
      <w:r w:rsidR="007D277E">
        <w:rPr>
          <w:rFonts w:asciiTheme="minorHAnsi" w:hAnsiTheme="minorHAnsi" w:cstheme="minorHAnsi"/>
          <w:szCs w:val="22"/>
        </w:rPr>
        <w:t>posé par éléments de missions</w:t>
      </w:r>
      <w:r w:rsidR="003C775B">
        <w:rPr>
          <w:rFonts w:asciiTheme="minorHAnsi" w:hAnsiTheme="minorHAnsi" w:cstheme="minorHAnsi"/>
          <w:szCs w:val="22"/>
        </w:rPr>
        <w:t xml:space="preserve"> comme suit :</w:t>
      </w:r>
    </w:p>
    <w:p w14:paraId="26084E2C" w14:textId="77777777" w:rsidR="00A11B8B" w:rsidRPr="001D789A" w:rsidRDefault="00A11B8B" w:rsidP="00A86E43">
      <w:pPr>
        <w:pStyle w:val="u"/>
        <w:widowControl w:val="0"/>
        <w:ind w:left="567"/>
        <w:rPr>
          <w:rFonts w:asciiTheme="minorHAnsi" w:hAnsiTheme="minorHAnsi" w:cstheme="minorHAnsi"/>
          <w:szCs w:val="22"/>
        </w:rPr>
      </w:pPr>
    </w:p>
    <w:tbl>
      <w:tblPr>
        <w:tblStyle w:val="Grilledutableau"/>
        <w:tblW w:w="8222" w:type="dxa"/>
        <w:tblInd w:w="704" w:type="dxa"/>
        <w:tblLook w:val="04A0" w:firstRow="1" w:lastRow="0" w:firstColumn="1" w:lastColumn="0" w:noHBand="0" w:noVBand="1"/>
      </w:tblPr>
      <w:tblGrid>
        <w:gridCol w:w="1673"/>
        <w:gridCol w:w="6549"/>
      </w:tblGrid>
      <w:tr w:rsidR="00C7316D" w:rsidRPr="001D789A" w14:paraId="60BE51D6" w14:textId="77777777" w:rsidTr="007721FB">
        <w:tc>
          <w:tcPr>
            <w:tcW w:w="8222" w:type="dxa"/>
            <w:gridSpan w:val="2"/>
            <w:vAlign w:val="center"/>
          </w:tcPr>
          <w:p w14:paraId="6ABC9C1F" w14:textId="77777777" w:rsidR="00C7316D" w:rsidRPr="001D789A" w:rsidRDefault="00C7316D" w:rsidP="00C7316D">
            <w:pPr>
              <w:pStyle w:val="v"/>
              <w:widowControl w:val="0"/>
              <w:spacing w:before="60" w:after="60"/>
              <w:ind w:left="0" w:firstLine="0"/>
              <w:jc w:val="left"/>
              <w:rPr>
                <w:rFonts w:asciiTheme="minorHAnsi" w:hAnsiTheme="minorHAnsi" w:cstheme="minorHAnsi"/>
                <w:szCs w:val="22"/>
              </w:rPr>
            </w:pPr>
            <w:r w:rsidRPr="001D789A">
              <w:rPr>
                <w:rFonts w:asciiTheme="minorHAnsi" w:hAnsiTheme="minorHAnsi" w:cstheme="minorHAnsi"/>
                <w:b/>
                <w:bCs/>
                <w:smallCaps/>
                <w:szCs w:val="22"/>
              </w:rPr>
              <w:t>Phases de mission</w:t>
            </w:r>
          </w:p>
        </w:tc>
      </w:tr>
      <w:tr w:rsidR="00C7316D" w:rsidRPr="001D789A" w14:paraId="331C5BF1" w14:textId="77777777" w:rsidTr="007721FB">
        <w:tc>
          <w:tcPr>
            <w:tcW w:w="1673" w:type="dxa"/>
            <w:vAlign w:val="center"/>
          </w:tcPr>
          <w:p w14:paraId="00567343" w14:textId="77777777" w:rsidR="00C7316D" w:rsidRPr="001D789A" w:rsidRDefault="00C7316D" w:rsidP="00E02A98">
            <w:pPr>
              <w:pStyle w:val="v"/>
              <w:widowControl w:val="0"/>
              <w:spacing w:before="60"/>
              <w:ind w:left="0" w:firstLine="0"/>
              <w:jc w:val="left"/>
              <w:rPr>
                <w:rFonts w:asciiTheme="minorHAnsi" w:hAnsiTheme="minorHAnsi" w:cstheme="minorHAnsi"/>
                <w:szCs w:val="22"/>
              </w:rPr>
            </w:pPr>
            <w:r w:rsidRPr="001D789A">
              <w:rPr>
                <w:rFonts w:asciiTheme="minorHAnsi" w:hAnsiTheme="minorHAnsi" w:cstheme="minorHAnsi"/>
                <w:szCs w:val="22"/>
              </w:rPr>
              <w:t>APS</w:t>
            </w:r>
          </w:p>
        </w:tc>
        <w:tc>
          <w:tcPr>
            <w:tcW w:w="6549" w:type="dxa"/>
            <w:vAlign w:val="center"/>
          </w:tcPr>
          <w:p w14:paraId="0F906FC4" w14:textId="77777777" w:rsidR="00C7316D" w:rsidRPr="001D789A" w:rsidRDefault="00C7316D" w:rsidP="00E02A98">
            <w:pPr>
              <w:pStyle w:val="v"/>
              <w:widowControl w:val="0"/>
              <w:spacing w:before="60"/>
              <w:ind w:left="0" w:firstLine="0"/>
              <w:jc w:val="left"/>
              <w:rPr>
                <w:rFonts w:asciiTheme="minorHAnsi" w:hAnsiTheme="minorHAnsi" w:cstheme="minorHAnsi"/>
                <w:szCs w:val="22"/>
              </w:rPr>
            </w:pPr>
            <w:r w:rsidRPr="001D789A">
              <w:rPr>
                <w:rFonts w:asciiTheme="minorHAnsi" w:hAnsiTheme="minorHAnsi" w:cstheme="minorHAnsi"/>
                <w:szCs w:val="22"/>
              </w:rPr>
              <w:t>Avant-Projet Sommaire</w:t>
            </w:r>
          </w:p>
        </w:tc>
      </w:tr>
      <w:tr w:rsidR="00C7316D" w:rsidRPr="001D789A" w14:paraId="6812F624" w14:textId="77777777" w:rsidTr="007721FB">
        <w:tc>
          <w:tcPr>
            <w:tcW w:w="1673" w:type="dxa"/>
            <w:vAlign w:val="center"/>
          </w:tcPr>
          <w:p w14:paraId="61FFF510" w14:textId="77777777" w:rsidR="00C7316D" w:rsidRPr="001D789A" w:rsidRDefault="00C7316D" w:rsidP="00E02A98">
            <w:pPr>
              <w:pStyle w:val="v"/>
              <w:widowControl w:val="0"/>
              <w:spacing w:before="60"/>
              <w:ind w:left="0" w:firstLine="0"/>
              <w:jc w:val="left"/>
              <w:rPr>
                <w:rFonts w:asciiTheme="minorHAnsi" w:hAnsiTheme="minorHAnsi" w:cstheme="minorHAnsi"/>
                <w:szCs w:val="22"/>
              </w:rPr>
            </w:pPr>
            <w:r w:rsidRPr="001D789A">
              <w:rPr>
                <w:rFonts w:asciiTheme="minorHAnsi" w:hAnsiTheme="minorHAnsi" w:cstheme="minorHAnsi"/>
                <w:szCs w:val="22"/>
              </w:rPr>
              <w:t>APD</w:t>
            </w:r>
          </w:p>
        </w:tc>
        <w:tc>
          <w:tcPr>
            <w:tcW w:w="6549" w:type="dxa"/>
            <w:vAlign w:val="center"/>
          </w:tcPr>
          <w:p w14:paraId="336941ED" w14:textId="77777777" w:rsidR="00C7316D" w:rsidRPr="001D789A" w:rsidRDefault="00C7316D" w:rsidP="00E02A98">
            <w:pPr>
              <w:pStyle w:val="v"/>
              <w:widowControl w:val="0"/>
              <w:spacing w:before="60"/>
              <w:ind w:left="0" w:firstLine="0"/>
              <w:jc w:val="left"/>
              <w:rPr>
                <w:rFonts w:asciiTheme="minorHAnsi" w:hAnsiTheme="minorHAnsi" w:cstheme="minorHAnsi"/>
                <w:szCs w:val="22"/>
              </w:rPr>
            </w:pPr>
            <w:r w:rsidRPr="001D789A">
              <w:rPr>
                <w:rFonts w:asciiTheme="minorHAnsi" w:hAnsiTheme="minorHAnsi" w:cstheme="minorHAnsi"/>
                <w:szCs w:val="22"/>
              </w:rPr>
              <w:t>Avant-Projet Définitif</w:t>
            </w:r>
          </w:p>
        </w:tc>
      </w:tr>
      <w:tr w:rsidR="00C7316D" w:rsidRPr="001D789A" w14:paraId="7353954F" w14:textId="77777777" w:rsidTr="007721FB">
        <w:tc>
          <w:tcPr>
            <w:tcW w:w="1673" w:type="dxa"/>
            <w:vAlign w:val="center"/>
          </w:tcPr>
          <w:p w14:paraId="3A79A323" w14:textId="77777777" w:rsidR="00C7316D" w:rsidRPr="001D789A" w:rsidRDefault="00C7316D" w:rsidP="00E02A98">
            <w:pPr>
              <w:pStyle w:val="v"/>
              <w:widowControl w:val="0"/>
              <w:spacing w:before="60"/>
              <w:ind w:left="0" w:firstLine="0"/>
              <w:jc w:val="left"/>
              <w:rPr>
                <w:rFonts w:asciiTheme="minorHAnsi" w:hAnsiTheme="minorHAnsi" w:cstheme="minorHAnsi"/>
                <w:szCs w:val="22"/>
              </w:rPr>
            </w:pPr>
            <w:r w:rsidRPr="001D789A">
              <w:rPr>
                <w:rFonts w:asciiTheme="minorHAnsi" w:hAnsiTheme="minorHAnsi" w:cstheme="minorHAnsi"/>
                <w:szCs w:val="22"/>
              </w:rPr>
              <w:t>ACT</w:t>
            </w:r>
          </w:p>
        </w:tc>
        <w:tc>
          <w:tcPr>
            <w:tcW w:w="6549" w:type="dxa"/>
            <w:vAlign w:val="center"/>
          </w:tcPr>
          <w:p w14:paraId="67744A4F" w14:textId="77777777" w:rsidR="00C7316D" w:rsidRPr="001D789A" w:rsidRDefault="00C7316D" w:rsidP="00E02A98">
            <w:pPr>
              <w:pStyle w:val="v"/>
              <w:widowControl w:val="0"/>
              <w:spacing w:before="60"/>
              <w:ind w:left="0" w:firstLine="0"/>
              <w:jc w:val="left"/>
              <w:rPr>
                <w:rFonts w:asciiTheme="minorHAnsi" w:hAnsiTheme="minorHAnsi" w:cstheme="minorHAnsi"/>
                <w:szCs w:val="22"/>
              </w:rPr>
            </w:pPr>
            <w:r w:rsidRPr="001D789A">
              <w:rPr>
                <w:rFonts w:asciiTheme="minorHAnsi" w:hAnsiTheme="minorHAnsi" w:cstheme="minorHAnsi"/>
                <w:szCs w:val="22"/>
              </w:rPr>
              <w:t>Assistance au Maître d’Ouvrage délégué pour la passation du ou des Contrats de Travaux</w:t>
            </w:r>
          </w:p>
        </w:tc>
      </w:tr>
      <w:tr w:rsidR="00C7316D" w:rsidRPr="001D789A" w14:paraId="1B135FAC" w14:textId="77777777" w:rsidTr="007721FB">
        <w:tc>
          <w:tcPr>
            <w:tcW w:w="1673" w:type="dxa"/>
            <w:vAlign w:val="center"/>
          </w:tcPr>
          <w:p w14:paraId="6893E504" w14:textId="77777777" w:rsidR="00C7316D" w:rsidRPr="001D789A" w:rsidRDefault="00C7316D" w:rsidP="00E02A98">
            <w:pPr>
              <w:pStyle w:val="v"/>
              <w:widowControl w:val="0"/>
              <w:spacing w:before="60"/>
              <w:ind w:left="0" w:firstLine="0"/>
              <w:jc w:val="left"/>
              <w:rPr>
                <w:rFonts w:asciiTheme="minorHAnsi" w:hAnsiTheme="minorHAnsi" w:cstheme="minorHAnsi"/>
                <w:szCs w:val="22"/>
              </w:rPr>
            </w:pPr>
            <w:r w:rsidRPr="001D789A">
              <w:rPr>
                <w:rFonts w:asciiTheme="minorHAnsi" w:hAnsiTheme="minorHAnsi" w:cstheme="minorHAnsi"/>
                <w:szCs w:val="22"/>
              </w:rPr>
              <w:t>VISA</w:t>
            </w:r>
          </w:p>
        </w:tc>
        <w:tc>
          <w:tcPr>
            <w:tcW w:w="6549" w:type="dxa"/>
            <w:vAlign w:val="center"/>
          </w:tcPr>
          <w:p w14:paraId="0CC5CB42" w14:textId="77777777" w:rsidR="00C7316D" w:rsidRPr="001D789A" w:rsidRDefault="00C7316D" w:rsidP="00E02A98">
            <w:pPr>
              <w:pStyle w:val="v"/>
              <w:widowControl w:val="0"/>
              <w:spacing w:before="60"/>
              <w:ind w:left="0" w:firstLine="0"/>
              <w:jc w:val="left"/>
              <w:rPr>
                <w:rFonts w:asciiTheme="minorHAnsi" w:hAnsiTheme="minorHAnsi" w:cstheme="minorHAnsi"/>
                <w:szCs w:val="22"/>
              </w:rPr>
            </w:pPr>
            <w:r w:rsidRPr="001D789A">
              <w:rPr>
                <w:rFonts w:asciiTheme="minorHAnsi" w:hAnsiTheme="minorHAnsi" w:cstheme="minorHAnsi"/>
                <w:szCs w:val="22"/>
              </w:rPr>
              <w:t>Visa</w:t>
            </w:r>
          </w:p>
        </w:tc>
      </w:tr>
      <w:tr w:rsidR="00C7316D" w:rsidRPr="001D789A" w14:paraId="405F14CE" w14:textId="77777777" w:rsidTr="007721FB">
        <w:tc>
          <w:tcPr>
            <w:tcW w:w="1673" w:type="dxa"/>
            <w:vAlign w:val="center"/>
          </w:tcPr>
          <w:p w14:paraId="514A01E8" w14:textId="77777777" w:rsidR="00C7316D" w:rsidRPr="001D789A" w:rsidRDefault="00C7316D" w:rsidP="00E02A98">
            <w:pPr>
              <w:pStyle w:val="v"/>
              <w:widowControl w:val="0"/>
              <w:spacing w:before="60"/>
              <w:ind w:left="0" w:firstLine="0"/>
              <w:jc w:val="left"/>
              <w:rPr>
                <w:rFonts w:asciiTheme="minorHAnsi" w:hAnsiTheme="minorHAnsi" w:cstheme="minorHAnsi"/>
                <w:szCs w:val="22"/>
              </w:rPr>
            </w:pPr>
            <w:r w:rsidRPr="001D789A">
              <w:rPr>
                <w:rFonts w:asciiTheme="minorHAnsi" w:hAnsiTheme="minorHAnsi" w:cstheme="minorHAnsi"/>
                <w:szCs w:val="22"/>
              </w:rPr>
              <w:t>DET/OPC</w:t>
            </w:r>
          </w:p>
        </w:tc>
        <w:tc>
          <w:tcPr>
            <w:tcW w:w="6549" w:type="dxa"/>
            <w:vAlign w:val="center"/>
          </w:tcPr>
          <w:p w14:paraId="1F37F281" w14:textId="77777777" w:rsidR="00C7316D" w:rsidRPr="001D789A" w:rsidRDefault="00C7316D" w:rsidP="00E02A98">
            <w:pPr>
              <w:pStyle w:val="v"/>
              <w:widowControl w:val="0"/>
              <w:spacing w:before="60"/>
              <w:ind w:left="0" w:firstLine="0"/>
              <w:jc w:val="left"/>
              <w:rPr>
                <w:rFonts w:asciiTheme="minorHAnsi" w:hAnsiTheme="minorHAnsi" w:cstheme="minorHAnsi"/>
                <w:szCs w:val="22"/>
              </w:rPr>
            </w:pPr>
            <w:r w:rsidRPr="001D789A">
              <w:rPr>
                <w:rFonts w:asciiTheme="minorHAnsi" w:hAnsiTheme="minorHAnsi" w:cstheme="minorHAnsi"/>
                <w:szCs w:val="22"/>
              </w:rPr>
              <w:t>Direction de l’Exécution du ou des Contrats de Travaux, Ordonnancement-Pilotage-Coordination</w:t>
            </w:r>
          </w:p>
        </w:tc>
      </w:tr>
      <w:tr w:rsidR="00C7316D" w:rsidRPr="001D789A" w14:paraId="04310C93" w14:textId="77777777" w:rsidTr="007721FB">
        <w:tc>
          <w:tcPr>
            <w:tcW w:w="1673" w:type="dxa"/>
            <w:vAlign w:val="center"/>
          </w:tcPr>
          <w:p w14:paraId="1AAE09CA" w14:textId="77777777" w:rsidR="00C7316D" w:rsidRPr="001D789A" w:rsidRDefault="00C7316D" w:rsidP="00E02A98">
            <w:pPr>
              <w:pStyle w:val="v"/>
              <w:widowControl w:val="0"/>
              <w:spacing w:before="60"/>
              <w:ind w:left="0" w:firstLine="0"/>
              <w:jc w:val="left"/>
              <w:rPr>
                <w:rFonts w:asciiTheme="minorHAnsi" w:hAnsiTheme="minorHAnsi" w:cstheme="minorHAnsi"/>
                <w:szCs w:val="22"/>
              </w:rPr>
            </w:pPr>
            <w:r w:rsidRPr="001D789A">
              <w:rPr>
                <w:rFonts w:asciiTheme="minorHAnsi" w:hAnsiTheme="minorHAnsi" w:cstheme="minorHAnsi"/>
                <w:szCs w:val="22"/>
              </w:rPr>
              <w:t>AOR</w:t>
            </w:r>
          </w:p>
        </w:tc>
        <w:tc>
          <w:tcPr>
            <w:tcW w:w="6549" w:type="dxa"/>
            <w:vAlign w:val="center"/>
          </w:tcPr>
          <w:p w14:paraId="21BA53E4" w14:textId="77777777" w:rsidR="00C7316D" w:rsidRPr="001D789A" w:rsidRDefault="00C7316D" w:rsidP="00E02A98">
            <w:pPr>
              <w:pStyle w:val="v"/>
              <w:widowControl w:val="0"/>
              <w:spacing w:before="60"/>
              <w:ind w:left="0" w:firstLine="0"/>
              <w:jc w:val="left"/>
              <w:rPr>
                <w:rFonts w:asciiTheme="minorHAnsi" w:hAnsiTheme="minorHAnsi" w:cstheme="minorHAnsi"/>
                <w:szCs w:val="22"/>
              </w:rPr>
            </w:pPr>
            <w:r w:rsidRPr="001D789A">
              <w:rPr>
                <w:rFonts w:asciiTheme="minorHAnsi" w:hAnsiTheme="minorHAnsi" w:cstheme="minorHAnsi"/>
                <w:szCs w:val="22"/>
              </w:rPr>
              <w:t>Assistance aux Opérations de Réceptions</w:t>
            </w:r>
          </w:p>
        </w:tc>
      </w:tr>
      <w:tr w:rsidR="00C7316D" w:rsidRPr="001D789A" w14:paraId="7E7BA9CA" w14:textId="77777777" w:rsidTr="007721FB">
        <w:tc>
          <w:tcPr>
            <w:tcW w:w="1673" w:type="dxa"/>
            <w:vAlign w:val="center"/>
          </w:tcPr>
          <w:p w14:paraId="68BC2676" w14:textId="77777777" w:rsidR="00C7316D" w:rsidRPr="001D789A" w:rsidRDefault="00C7316D" w:rsidP="00E02A98">
            <w:pPr>
              <w:pStyle w:val="v"/>
              <w:widowControl w:val="0"/>
              <w:spacing w:before="60"/>
              <w:ind w:left="0" w:firstLine="0"/>
              <w:jc w:val="left"/>
              <w:rPr>
                <w:rFonts w:asciiTheme="minorHAnsi" w:hAnsiTheme="minorHAnsi" w:cstheme="minorHAnsi"/>
                <w:szCs w:val="22"/>
              </w:rPr>
            </w:pPr>
            <w:r w:rsidRPr="001D789A">
              <w:rPr>
                <w:rFonts w:asciiTheme="minorHAnsi" w:hAnsiTheme="minorHAnsi" w:cstheme="minorHAnsi"/>
                <w:szCs w:val="22"/>
              </w:rPr>
              <w:t>GPA</w:t>
            </w:r>
          </w:p>
        </w:tc>
        <w:tc>
          <w:tcPr>
            <w:tcW w:w="6549" w:type="dxa"/>
            <w:vAlign w:val="center"/>
          </w:tcPr>
          <w:p w14:paraId="151C6C83" w14:textId="77777777" w:rsidR="00C7316D" w:rsidRPr="001D789A" w:rsidRDefault="00C7316D" w:rsidP="00E02A98">
            <w:pPr>
              <w:pStyle w:val="v"/>
              <w:widowControl w:val="0"/>
              <w:spacing w:before="60"/>
              <w:ind w:left="0" w:firstLine="0"/>
              <w:jc w:val="left"/>
              <w:rPr>
                <w:rFonts w:asciiTheme="minorHAnsi" w:hAnsiTheme="minorHAnsi" w:cstheme="minorHAnsi"/>
                <w:szCs w:val="22"/>
              </w:rPr>
            </w:pPr>
            <w:r w:rsidRPr="001D789A">
              <w:rPr>
                <w:rFonts w:asciiTheme="minorHAnsi" w:hAnsiTheme="minorHAnsi" w:cstheme="minorHAnsi"/>
                <w:szCs w:val="22"/>
              </w:rPr>
              <w:t>Garantie de Parfait Achèvement</w:t>
            </w:r>
          </w:p>
        </w:tc>
      </w:tr>
    </w:tbl>
    <w:tbl>
      <w:tblPr>
        <w:tblStyle w:val="Grilledutableau1"/>
        <w:tblW w:w="8222" w:type="dxa"/>
        <w:tblInd w:w="704" w:type="dxa"/>
        <w:tblLook w:val="04A0" w:firstRow="1" w:lastRow="0" w:firstColumn="1" w:lastColumn="0" w:noHBand="0" w:noVBand="1"/>
      </w:tblPr>
      <w:tblGrid>
        <w:gridCol w:w="1673"/>
        <w:gridCol w:w="6549"/>
      </w:tblGrid>
      <w:tr w:rsidR="002F5E58" w:rsidRPr="001D789A" w14:paraId="462A5395" w14:textId="77777777" w:rsidTr="002F5E58">
        <w:tc>
          <w:tcPr>
            <w:tcW w:w="8222" w:type="dxa"/>
            <w:gridSpan w:val="2"/>
            <w:vAlign w:val="center"/>
          </w:tcPr>
          <w:p w14:paraId="155A598E" w14:textId="77777777" w:rsidR="002F5E58" w:rsidRPr="001D789A" w:rsidRDefault="002F5E58" w:rsidP="007721FB">
            <w:pPr>
              <w:pStyle w:val="v"/>
              <w:widowControl w:val="0"/>
              <w:spacing w:before="60" w:after="60"/>
              <w:ind w:left="0" w:firstLine="0"/>
              <w:jc w:val="left"/>
              <w:rPr>
                <w:rFonts w:asciiTheme="minorHAnsi" w:hAnsiTheme="minorHAnsi" w:cstheme="minorHAnsi"/>
                <w:szCs w:val="22"/>
              </w:rPr>
            </w:pPr>
            <w:r w:rsidRPr="001D789A">
              <w:rPr>
                <w:rFonts w:asciiTheme="minorHAnsi" w:hAnsiTheme="minorHAnsi" w:cstheme="minorHAnsi"/>
                <w:b/>
                <w:bCs/>
                <w:smallCaps/>
                <w:szCs w:val="22"/>
              </w:rPr>
              <w:t>Phases de mission</w:t>
            </w:r>
          </w:p>
        </w:tc>
      </w:tr>
      <w:tr w:rsidR="002F5E58" w:rsidRPr="001D789A" w14:paraId="1BC00572" w14:textId="77777777" w:rsidTr="002F5E58">
        <w:tc>
          <w:tcPr>
            <w:tcW w:w="1673" w:type="dxa"/>
            <w:vAlign w:val="center"/>
          </w:tcPr>
          <w:p w14:paraId="60D56168" w14:textId="77777777" w:rsidR="002F5E58" w:rsidRPr="001D789A" w:rsidRDefault="002F5E58" w:rsidP="00E02A98">
            <w:pPr>
              <w:pStyle w:val="v"/>
              <w:widowControl w:val="0"/>
              <w:spacing w:before="60"/>
              <w:ind w:left="0" w:firstLine="0"/>
              <w:jc w:val="left"/>
              <w:rPr>
                <w:rFonts w:asciiTheme="minorHAnsi" w:hAnsiTheme="minorHAnsi" w:cstheme="minorHAnsi"/>
                <w:szCs w:val="22"/>
              </w:rPr>
            </w:pPr>
            <w:r w:rsidRPr="001D789A">
              <w:rPr>
                <w:rFonts w:asciiTheme="minorHAnsi" w:hAnsiTheme="minorHAnsi" w:cstheme="minorHAnsi"/>
                <w:szCs w:val="22"/>
              </w:rPr>
              <w:t>APS</w:t>
            </w:r>
          </w:p>
        </w:tc>
        <w:tc>
          <w:tcPr>
            <w:tcW w:w="6549" w:type="dxa"/>
            <w:vAlign w:val="center"/>
          </w:tcPr>
          <w:p w14:paraId="7506AA4B" w14:textId="77777777" w:rsidR="002F5E58" w:rsidRPr="001D789A" w:rsidRDefault="002F5E58" w:rsidP="00E02A98">
            <w:pPr>
              <w:pStyle w:val="v"/>
              <w:widowControl w:val="0"/>
              <w:spacing w:before="60"/>
              <w:ind w:left="0" w:firstLine="0"/>
              <w:jc w:val="left"/>
              <w:rPr>
                <w:rFonts w:asciiTheme="minorHAnsi" w:hAnsiTheme="minorHAnsi" w:cstheme="minorHAnsi"/>
                <w:szCs w:val="22"/>
              </w:rPr>
            </w:pPr>
            <w:r w:rsidRPr="001D789A">
              <w:rPr>
                <w:rFonts w:asciiTheme="minorHAnsi" w:hAnsiTheme="minorHAnsi" w:cstheme="minorHAnsi"/>
                <w:szCs w:val="22"/>
              </w:rPr>
              <w:t>Avant-Projet Sommaire</w:t>
            </w:r>
          </w:p>
        </w:tc>
      </w:tr>
      <w:tr w:rsidR="002F5E58" w:rsidRPr="001D789A" w14:paraId="46678AF5" w14:textId="77777777" w:rsidTr="002F5E58">
        <w:tc>
          <w:tcPr>
            <w:tcW w:w="1673" w:type="dxa"/>
            <w:vAlign w:val="center"/>
          </w:tcPr>
          <w:p w14:paraId="309DA62E" w14:textId="77777777" w:rsidR="002F5E58" w:rsidRPr="001D789A" w:rsidRDefault="002F5E58" w:rsidP="00E02A98">
            <w:pPr>
              <w:pStyle w:val="v"/>
              <w:widowControl w:val="0"/>
              <w:spacing w:before="60"/>
              <w:ind w:left="0" w:firstLine="0"/>
              <w:jc w:val="left"/>
              <w:rPr>
                <w:rFonts w:asciiTheme="minorHAnsi" w:hAnsiTheme="minorHAnsi" w:cstheme="minorHAnsi"/>
                <w:szCs w:val="22"/>
              </w:rPr>
            </w:pPr>
            <w:r w:rsidRPr="001D789A">
              <w:rPr>
                <w:rFonts w:asciiTheme="minorHAnsi" w:hAnsiTheme="minorHAnsi" w:cstheme="minorHAnsi"/>
                <w:szCs w:val="22"/>
              </w:rPr>
              <w:t>APD</w:t>
            </w:r>
          </w:p>
        </w:tc>
        <w:tc>
          <w:tcPr>
            <w:tcW w:w="6549" w:type="dxa"/>
            <w:vAlign w:val="center"/>
          </w:tcPr>
          <w:p w14:paraId="2AFCFC4B" w14:textId="77777777" w:rsidR="002F5E58" w:rsidRPr="001D789A" w:rsidRDefault="002F5E58" w:rsidP="00E02A98">
            <w:pPr>
              <w:pStyle w:val="v"/>
              <w:widowControl w:val="0"/>
              <w:spacing w:before="60"/>
              <w:ind w:left="0" w:firstLine="0"/>
              <w:jc w:val="left"/>
              <w:rPr>
                <w:rFonts w:asciiTheme="minorHAnsi" w:hAnsiTheme="minorHAnsi" w:cstheme="minorHAnsi"/>
                <w:szCs w:val="22"/>
              </w:rPr>
            </w:pPr>
            <w:r w:rsidRPr="001D789A">
              <w:rPr>
                <w:rFonts w:asciiTheme="minorHAnsi" w:hAnsiTheme="minorHAnsi" w:cstheme="minorHAnsi"/>
                <w:szCs w:val="22"/>
              </w:rPr>
              <w:t>Avant-Projet Définitif</w:t>
            </w:r>
          </w:p>
        </w:tc>
      </w:tr>
      <w:tr w:rsidR="002F5E58" w:rsidRPr="001D789A" w14:paraId="7AC1B9BC" w14:textId="77777777" w:rsidTr="002F5E58">
        <w:tc>
          <w:tcPr>
            <w:tcW w:w="1673" w:type="dxa"/>
            <w:vAlign w:val="center"/>
          </w:tcPr>
          <w:p w14:paraId="0D4ABE4F" w14:textId="77777777" w:rsidR="002F5E58" w:rsidRPr="001D789A" w:rsidRDefault="002F5E58" w:rsidP="00E02A98">
            <w:pPr>
              <w:pStyle w:val="v"/>
              <w:widowControl w:val="0"/>
              <w:spacing w:before="60"/>
              <w:ind w:left="0" w:firstLine="0"/>
              <w:jc w:val="left"/>
              <w:rPr>
                <w:rFonts w:asciiTheme="minorHAnsi" w:hAnsiTheme="minorHAnsi" w:cstheme="minorHAnsi"/>
                <w:szCs w:val="22"/>
              </w:rPr>
            </w:pPr>
            <w:r w:rsidRPr="001D789A">
              <w:rPr>
                <w:rFonts w:asciiTheme="minorHAnsi" w:hAnsiTheme="minorHAnsi" w:cstheme="minorHAnsi"/>
                <w:szCs w:val="22"/>
              </w:rPr>
              <w:t>ACT</w:t>
            </w:r>
          </w:p>
        </w:tc>
        <w:tc>
          <w:tcPr>
            <w:tcW w:w="6549" w:type="dxa"/>
            <w:vAlign w:val="center"/>
          </w:tcPr>
          <w:p w14:paraId="0773A65C" w14:textId="77777777" w:rsidR="002F5E58" w:rsidRPr="001D789A" w:rsidRDefault="002F5E58" w:rsidP="00E02A98">
            <w:pPr>
              <w:pStyle w:val="v"/>
              <w:widowControl w:val="0"/>
              <w:spacing w:before="60"/>
              <w:ind w:left="0" w:firstLine="0"/>
              <w:jc w:val="left"/>
              <w:rPr>
                <w:rFonts w:asciiTheme="minorHAnsi" w:hAnsiTheme="minorHAnsi" w:cstheme="minorHAnsi"/>
                <w:szCs w:val="22"/>
              </w:rPr>
            </w:pPr>
            <w:r w:rsidRPr="001D789A">
              <w:rPr>
                <w:rFonts w:asciiTheme="minorHAnsi" w:hAnsiTheme="minorHAnsi" w:cstheme="minorHAnsi"/>
                <w:szCs w:val="22"/>
              </w:rPr>
              <w:t>Assistance au Maître d’Ouvrage délégué pour la passation du ou des Contrats de Travaux</w:t>
            </w:r>
          </w:p>
        </w:tc>
      </w:tr>
      <w:tr w:rsidR="002F5E58" w:rsidRPr="001D789A" w14:paraId="32CB039B" w14:textId="77777777" w:rsidTr="002F5E58">
        <w:tc>
          <w:tcPr>
            <w:tcW w:w="1673" w:type="dxa"/>
            <w:vAlign w:val="center"/>
          </w:tcPr>
          <w:p w14:paraId="74FF68D7" w14:textId="77777777" w:rsidR="002F5E58" w:rsidRPr="001D789A" w:rsidRDefault="002F5E58" w:rsidP="00E02A98">
            <w:pPr>
              <w:pStyle w:val="v"/>
              <w:widowControl w:val="0"/>
              <w:spacing w:before="60"/>
              <w:ind w:left="0" w:firstLine="0"/>
              <w:jc w:val="left"/>
              <w:rPr>
                <w:rFonts w:asciiTheme="minorHAnsi" w:hAnsiTheme="minorHAnsi" w:cstheme="minorHAnsi"/>
                <w:szCs w:val="22"/>
              </w:rPr>
            </w:pPr>
            <w:r w:rsidRPr="001D789A">
              <w:rPr>
                <w:rFonts w:asciiTheme="minorHAnsi" w:hAnsiTheme="minorHAnsi" w:cstheme="minorHAnsi"/>
                <w:szCs w:val="22"/>
              </w:rPr>
              <w:t>VISA</w:t>
            </w:r>
          </w:p>
        </w:tc>
        <w:tc>
          <w:tcPr>
            <w:tcW w:w="6549" w:type="dxa"/>
            <w:vAlign w:val="center"/>
          </w:tcPr>
          <w:p w14:paraId="0565F094" w14:textId="77777777" w:rsidR="002F5E58" w:rsidRPr="001D789A" w:rsidRDefault="002F5E58" w:rsidP="00E02A98">
            <w:pPr>
              <w:pStyle w:val="v"/>
              <w:widowControl w:val="0"/>
              <w:spacing w:before="60"/>
              <w:ind w:left="0" w:firstLine="0"/>
              <w:jc w:val="left"/>
              <w:rPr>
                <w:rFonts w:asciiTheme="minorHAnsi" w:hAnsiTheme="minorHAnsi" w:cstheme="minorHAnsi"/>
                <w:szCs w:val="22"/>
              </w:rPr>
            </w:pPr>
            <w:r w:rsidRPr="001D789A">
              <w:rPr>
                <w:rFonts w:asciiTheme="minorHAnsi" w:hAnsiTheme="minorHAnsi" w:cstheme="minorHAnsi"/>
                <w:szCs w:val="22"/>
              </w:rPr>
              <w:t>Visa</w:t>
            </w:r>
          </w:p>
        </w:tc>
      </w:tr>
      <w:tr w:rsidR="002F5E58" w:rsidRPr="001D789A" w14:paraId="3F75FCE8" w14:textId="77777777" w:rsidTr="002F5E58">
        <w:tc>
          <w:tcPr>
            <w:tcW w:w="1673" w:type="dxa"/>
            <w:vAlign w:val="center"/>
          </w:tcPr>
          <w:p w14:paraId="315620BC" w14:textId="77777777" w:rsidR="002F5E58" w:rsidRPr="001D789A" w:rsidRDefault="002F5E58" w:rsidP="00E02A98">
            <w:pPr>
              <w:pStyle w:val="v"/>
              <w:widowControl w:val="0"/>
              <w:spacing w:before="60"/>
              <w:ind w:left="0" w:firstLine="0"/>
              <w:jc w:val="left"/>
              <w:rPr>
                <w:rFonts w:asciiTheme="minorHAnsi" w:hAnsiTheme="minorHAnsi" w:cstheme="minorHAnsi"/>
                <w:szCs w:val="22"/>
              </w:rPr>
            </w:pPr>
            <w:r w:rsidRPr="001D789A">
              <w:rPr>
                <w:rFonts w:asciiTheme="minorHAnsi" w:hAnsiTheme="minorHAnsi" w:cstheme="minorHAnsi"/>
                <w:szCs w:val="22"/>
              </w:rPr>
              <w:t>DET/OPC</w:t>
            </w:r>
          </w:p>
        </w:tc>
        <w:tc>
          <w:tcPr>
            <w:tcW w:w="6549" w:type="dxa"/>
            <w:vAlign w:val="center"/>
          </w:tcPr>
          <w:p w14:paraId="50329474" w14:textId="77777777" w:rsidR="002F5E58" w:rsidRPr="001D789A" w:rsidRDefault="002F5E58" w:rsidP="00E02A98">
            <w:pPr>
              <w:pStyle w:val="v"/>
              <w:widowControl w:val="0"/>
              <w:spacing w:before="60"/>
              <w:ind w:left="0" w:firstLine="0"/>
              <w:jc w:val="left"/>
              <w:rPr>
                <w:rFonts w:asciiTheme="minorHAnsi" w:hAnsiTheme="minorHAnsi" w:cstheme="minorHAnsi"/>
                <w:szCs w:val="22"/>
              </w:rPr>
            </w:pPr>
            <w:r w:rsidRPr="001D789A">
              <w:rPr>
                <w:rFonts w:asciiTheme="minorHAnsi" w:hAnsiTheme="minorHAnsi" w:cstheme="minorHAnsi"/>
                <w:szCs w:val="22"/>
              </w:rPr>
              <w:t>Direction de l’Exécution du ou des Contrats de Travaux, Ordonnancement-Pilotage-Coordination</w:t>
            </w:r>
          </w:p>
        </w:tc>
      </w:tr>
      <w:tr w:rsidR="002F5E58" w:rsidRPr="001D789A" w14:paraId="7C1F7B30" w14:textId="77777777" w:rsidTr="002F5E58">
        <w:tc>
          <w:tcPr>
            <w:tcW w:w="1673" w:type="dxa"/>
            <w:vAlign w:val="center"/>
          </w:tcPr>
          <w:p w14:paraId="2C743729" w14:textId="77777777" w:rsidR="002F5E58" w:rsidRPr="001D789A" w:rsidRDefault="002F5E58" w:rsidP="00E02A98">
            <w:pPr>
              <w:pStyle w:val="v"/>
              <w:widowControl w:val="0"/>
              <w:spacing w:before="60"/>
              <w:ind w:left="0" w:firstLine="0"/>
              <w:jc w:val="left"/>
              <w:rPr>
                <w:rFonts w:asciiTheme="minorHAnsi" w:hAnsiTheme="minorHAnsi" w:cstheme="minorHAnsi"/>
                <w:szCs w:val="22"/>
              </w:rPr>
            </w:pPr>
            <w:r w:rsidRPr="001D789A">
              <w:rPr>
                <w:rFonts w:asciiTheme="minorHAnsi" w:hAnsiTheme="minorHAnsi" w:cstheme="minorHAnsi"/>
                <w:szCs w:val="22"/>
              </w:rPr>
              <w:t>AOR</w:t>
            </w:r>
          </w:p>
        </w:tc>
        <w:tc>
          <w:tcPr>
            <w:tcW w:w="6549" w:type="dxa"/>
            <w:vAlign w:val="center"/>
          </w:tcPr>
          <w:p w14:paraId="0174E26F" w14:textId="77777777" w:rsidR="002F5E58" w:rsidRPr="001D789A" w:rsidRDefault="002F5E58" w:rsidP="00E02A98">
            <w:pPr>
              <w:pStyle w:val="v"/>
              <w:widowControl w:val="0"/>
              <w:spacing w:before="60"/>
              <w:ind w:left="0" w:firstLine="0"/>
              <w:jc w:val="left"/>
              <w:rPr>
                <w:rFonts w:asciiTheme="minorHAnsi" w:hAnsiTheme="minorHAnsi" w:cstheme="minorHAnsi"/>
                <w:szCs w:val="22"/>
              </w:rPr>
            </w:pPr>
            <w:r w:rsidRPr="001D789A">
              <w:rPr>
                <w:rFonts w:asciiTheme="minorHAnsi" w:hAnsiTheme="minorHAnsi" w:cstheme="minorHAnsi"/>
                <w:szCs w:val="22"/>
              </w:rPr>
              <w:t>Assistance aux Opérations de Réceptions</w:t>
            </w:r>
          </w:p>
        </w:tc>
      </w:tr>
      <w:tr w:rsidR="002F5E58" w:rsidRPr="001D789A" w14:paraId="0B23DD83" w14:textId="77777777" w:rsidTr="002F5E58">
        <w:tc>
          <w:tcPr>
            <w:tcW w:w="1673" w:type="dxa"/>
            <w:vAlign w:val="center"/>
          </w:tcPr>
          <w:p w14:paraId="5EC5C97D" w14:textId="77777777" w:rsidR="002F5E58" w:rsidRPr="001D789A" w:rsidRDefault="002F5E58" w:rsidP="00E02A98">
            <w:pPr>
              <w:pStyle w:val="v"/>
              <w:widowControl w:val="0"/>
              <w:spacing w:before="60"/>
              <w:ind w:left="0" w:firstLine="0"/>
              <w:jc w:val="left"/>
              <w:rPr>
                <w:rFonts w:asciiTheme="minorHAnsi" w:hAnsiTheme="minorHAnsi" w:cstheme="minorHAnsi"/>
                <w:szCs w:val="22"/>
              </w:rPr>
            </w:pPr>
            <w:r w:rsidRPr="001D789A">
              <w:rPr>
                <w:rFonts w:asciiTheme="minorHAnsi" w:hAnsiTheme="minorHAnsi" w:cstheme="minorHAnsi"/>
                <w:szCs w:val="22"/>
              </w:rPr>
              <w:t>GPA</w:t>
            </w:r>
          </w:p>
        </w:tc>
        <w:tc>
          <w:tcPr>
            <w:tcW w:w="6549" w:type="dxa"/>
            <w:vAlign w:val="center"/>
          </w:tcPr>
          <w:p w14:paraId="64CF98C0" w14:textId="77777777" w:rsidR="002F5E58" w:rsidRPr="001D789A" w:rsidRDefault="002F5E58" w:rsidP="00E02A98">
            <w:pPr>
              <w:pStyle w:val="v"/>
              <w:widowControl w:val="0"/>
              <w:spacing w:before="60"/>
              <w:ind w:left="0" w:firstLine="0"/>
              <w:jc w:val="left"/>
              <w:rPr>
                <w:rFonts w:asciiTheme="minorHAnsi" w:hAnsiTheme="minorHAnsi" w:cstheme="minorHAnsi"/>
                <w:szCs w:val="22"/>
              </w:rPr>
            </w:pPr>
            <w:r w:rsidRPr="001D789A">
              <w:rPr>
                <w:rFonts w:asciiTheme="minorHAnsi" w:hAnsiTheme="minorHAnsi" w:cstheme="minorHAnsi"/>
                <w:szCs w:val="22"/>
              </w:rPr>
              <w:t>Garantie de Parfait Achèvement</w:t>
            </w:r>
          </w:p>
        </w:tc>
      </w:tr>
    </w:tbl>
    <w:p w14:paraId="6761F15A" w14:textId="74E824B2" w:rsidR="00A11B8B" w:rsidRPr="001D789A" w:rsidRDefault="00A11B8B" w:rsidP="00A86E43">
      <w:pPr>
        <w:pStyle w:val="u"/>
        <w:widowControl w:val="0"/>
        <w:ind w:left="567"/>
        <w:rPr>
          <w:rFonts w:asciiTheme="minorHAnsi" w:hAnsiTheme="minorHAnsi" w:cstheme="minorHAnsi"/>
          <w:szCs w:val="22"/>
        </w:rPr>
      </w:pPr>
    </w:p>
    <w:p w14:paraId="32BD01F2" w14:textId="77777777" w:rsidR="000A6E96" w:rsidRPr="001D789A" w:rsidRDefault="000A6E96" w:rsidP="00F72033">
      <w:pPr>
        <w:pStyle w:val="Titre2"/>
        <w:spacing w:before="120" w:after="60"/>
        <w:rPr>
          <w:rFonts w:asciiTheme="minorHAnsi" w:hAnsiTheme="minorHAnsi" w:cstheme="minorHAnsi"/>
          <w:sz w:val="22"/>
        </w:rPr>
      </w:pPr>
      <w:bookmarkStart w:id="17" w:name="_Toc392669632"/>
      <w:bookmarkStart w:id="18" w:name="_Toc205898109"/>
      <w:bookmarkEnd w:id="16"/>
      <w:r w:rsidRPr="001D789A">
        <w:rPr>
          <w:rFonts w:asciiTheme="minorHAnsi" w:hAnsiTheme="minorHAnsi" w:cstheme="minorHAnsi"/>
          <w:sz w:val="22"/>
        </w:rPr>
        <w:t>Durée</w:t>
      </w:r>
      <w:r w:rsidR="001E4CCB" w:rsidRPr="001D789A">
        <w:rPr>
          <w:rFonts w:asciiTheme="minorHAnsi" w:hAnsiTheme="minorHAnsi" w:cstheme="minorHAnsi"/>
          <w:sz w:val="22"/>
        </w:rPr>
        <w:t xml:space="preserve"> </w:t>
      </w:r>
      <w:bookmarkEnd w:id="17"/>
      <w:r w:rsidR="008A0752" w:rsidRPr="001D789A">
        <w:rPr>
          <w:rFonts w:asciiTheme="minorHAnsi" w:hAnsiTheme="minorHAnsi" w:cstheme="minorHAnsi"/>
          <w:sz w:val="22"/>
        </w:rPr>
        <w:t>du contrat</w:t>
      </w:r>
      <w:bookmarkEnd w:id="18"/>
    </w:p>
    <w:p w14:paraId="7C70BEA1" w14:textId="77777777" w:rsidR="00A11B8B" w:rsidRPr="001D789A" w:rsidRDefault="00A11B8B" w:rsidP="00A11B8B">
      <w:pPr>
        <w:pStyle w:val="v"/>
        <w:widowControl w:val="0"/>
        <w:spacing w:before="120"/>
        <w:ind w:left="556" w:firstLine="0"/>
        <w:rPr>
          <w:rFonts w:asciiTheme="minorHAnsi" w:hAnsiTheme="minorHAnsi" w:cstheme="minorHAnsi"/>
          <w:szCs w:val="22"/>
        </w:rPr>
      </w:pPr>
      <w:r w:rsidRPr="001D789A">
        <w:rPr>
          <w:rFonts w:asciiTheme="minorHAnsi" w:hAnsiTheme="minorHAnsi" w:cstheme="minorHAnsi"/>
          <w:szCs w:val="22"/>
        </w:rPr>
        <w:t xml:space="preserve">La durée du </w:t>
      </w:r>
      <w:r w:rsidRPr="001D789A">
        <w:rPr>
          <w:rFonts w:asciiTheme="minorHAnsi" w:hAnsiTheme="minorHAnsi" w:cstheme="minorHAnsi"/>
          <w:smallCaps/>
          <w:szCs w:val="22"/>
        </w:rPr>
        <w:t xml:space="preserve">Contrat </w:t>
      </w:r>
      <w:r w:rsidRPr="001D789A">
        <w:rPr>
          <w:rFonts w:asciiTheme="minorHAnsi" w:hAnsiTheme="minorHAnsi" w:cstheme="minorHAnsi"/>
          <w:szCs w:val="22"/>
        </w:rPr>
        <w:t xml:space="preserve">démarre à compter de sa date de notification au </w:t>
      </w:r>
      <w:r w:rsidRPr="001D789A">
        <w:rPr>
          <w:rFonts w:asciiTheme="minorHAnsi" w:hAnsiTheme="minorHAnsi" w:cstheme="minorHAnsi"/>
          <w:smallCaps/>
          <w:szCs w:val="22"/>
        </w:rPr>
        <w:t>Contractant</w:t>
      </w:r>
      <w:r w:rsidRPr="001D789A">
        <w:rPr>
          <w:rFonts w:asciiTheme="minorHAnsi" w:hAnsiTheme="minorHAnsi" w:cstheme="minorHAnsi"/>
          <w:szCs w:val="22"/>
        </w:rPr>
        <w:t xml:space="preserve"> par </w:t>
      </w:r>
      <w:r w:rsidRPr="001D789A">
        <w:rPr>
          <w:rFonts w:asciiTheme="minorHAnsi" w:hAnsiTheme="minorHAnsi" w:cstheme="minorHAnsi"/>
          <w:smallCaps/>
          <w:szCs w:val="22"/>
        </w:rPr>
        <w:t>Expertise France</w:t>
      </w:r>
      <w:r w:rsidRPr="001D789A">
        <w:rPr>
          <w:rFonts w:asciiTheme="minorHAnsi" w:hAnsiTheme="minorHAnsi" w:cstheme="minorHAnsi"/>
          <w:szCs w:val="22"/>
        </w:rPr>
        <w:t>.</w:t>
      </w:r>
    </w:p>
    <w:p w14:paraId="0C4E2BB7" w14:textId="77777777" w:rsidR="00A11B8B" w:rsidRPr="001D789A" w:rsidRDefault="00A11B8B" w:rsidP="00A11B8B">
      <w:pPr>
        <w:pStyle w:val="v"/>
        <w:widowControl w:val="0"/>
        <w:spacing w:before="120"/>
        <w:ind w:left="556" w:firstLine="0"/>
        <w:rPr>
          <w:rFonts w:asciiTheme="minorHAnsi" w:hAnsiTheme="minorHAnsi" w:cstheme="minorHAnsi"/>
          <w:szCs w:val="22"/>
        </w:rPr>
      </w:pPr>
      <w:r w:rsidRPr="001D789A">
        <w:rPr>
          <w:rFonts w:asciiTheme="minorHAnsi" w:hAnsiTheme="minorHAnsi" w:cstheme="minorHAnsi"/>
          <w:szCs w:val="22"/>
        </w:rPr>
        <w:t>Les délais proposés pour l’exécution de la mission pour chacune des tranches de l’opération sont les suivants :</w:t>
      </w:r>
    </w:p>
    <w:p w14:paraId="2DEFBD76" w14:textId="654EA20E" w:rsidR="00A11B8B" w:rsidRPr="00C159E8" w:rsidRDefault="00A11B8B" w:rsidP="00C159E8">
      <w:pPr>
        <w:pStyle w:val="v"/>
        <w:widowControl w:val="0"/>
        <w:numPr>
          <w:ilvl w:val="0"/>
          <w:numId w:val="66"/>
        </w:numPr>
        <w:rPr>
          <w:rFonts w:asciiTheme="minorHAnsi" w:hAnsiTheme="minorHAnsi" w:cstheme="minorHAnsi"/>
          <w:szCs w:val="22"/>
        </w:rPr>
      </w:pPr>
      <w:r w:rsidRPr="00C159E8">
        <w:rPr>
          <w:rFonts w:asciiTheme="minorHAnsi" w:hAnsiTheme="minorHAnsi" w:cstheme="minorHAnsi"/>
          <w:szCs w:val="22"/>
        </w:rPr>
        <w:t xml:space="preserve">Avant-Projet Sommaire (APS) : </w:t>
      </w:r>
      <w:r w:rsidR="000A1185" w:rsidRPr="00C159E8">
        <w:rPr>
          <w:rFonts w:asciiTheme="minorHAnsi" w:hAnsiTheme="minorHAnsi" w:cstheme="minorHAnsi"/>
          <w:szCs w:val="22"/>
        </w:rPr>
        <w:t>08</w:t>
      </w:r>
      <w:r w:rsidRPr="00C159E8">
        <w:rPr>
          <w:rFonts w:asciiTheme="minorHAnsi" w:hAnsiTheme="minorHAnsi" w:cstheme="minorHAnsi"/>
          <w:szCs w:val="22"/>
        </w:rPr>
        <w:t xml:space="preserve"> semaines</w:t>
      </w:r>
      <w:r w:rsidR="000A1185" w:rsidRPr="00C159E8">
        <w:rPr>
          <w:rFonts w:asciiTheme="minorHAnsi" w:hAnsiTheme="minorHAnsi" w:cstheme="minorHAnsi"/>
          <w:szCs w:val="22"/>
        </w:rPr>
        <w:t xml:space="preserve"> </w:t>
      </w:r>
    </w:p>
    <w:p w14:paraId="61441143" w14:textId="14ABD612" w:rsidR="00A11B8B" w:rsidRPr="00C159E8" w:rsidRDefault="00A11B8B" w:rsidP="00C159E8">
      <w:pPr>
        <w:pStyle w:val="v"/>
        <w:widowControl w:val="0"/>
        <w:numPr>
          <w:ilvl w:val="0"/>
          <w:numId w:val="66"/>
        </w:numPr>
        <w:rPr>
          <w:rFonts w:asciiTheme="minorHAnsi" w:hAnsiTheme="minorHAnsi" w:cstheme="minorHAnsi"/>
          <w:szCs w:val="22"/>
        </w:rPr>
      </w:pPr>
      <w:r w:rsidRPr="00C159E8">
        <w:rPr>
          <w:rFonts w:asciiTheme="minorHAnsi" w:hAnsiTheme="minorHAnsi" w:cstheme="minorHAnsi"/>
          <w:szCs w:val="22"/>
        </w:rPr>
        <w:t>Avant-Projet Définitif (APD) : 0</w:t>
      </w:r>
      <w:r w:rsidR="000A1185" w:rsidRPr="00C159E8">
        <w:rPr>
          <w:rFonts w:asciiTheme="minorHAnsi" w:hAnsiTheme="minorHAnsi" w:cstheme="minorHAnsi"/>
          <w:szCs w:val="22"/>
        </w:rPr>
        <w:t>6</w:t>
      </w:r>
      <w:r w:rsidRPr="00C159E8">
        <w:rPr>
          <w:rFonts w:asciiTheme="minorHAnsi" w:hAnsiTheme="minorHAnsi" w:cstheme="minorHAnsi"/>
          <w:szCs w:val="22"/>
        </w:rPr>
        <w:t xml:space="preserve"> semaines</w:t>
      </w:r>
      <w:r w:rsidR="000A1185" w:rsidRPr="00C159E8">
        <w:rPr>
          <w:rFonts w:asciiTheme="minorHAnsi" w:hAnsiTheme="minorHAnsi" w:cstheme="minorHAnsi"/>
          <w:szCs w:val="22"/>
        </w:rPr>
        <w:t xml:space="preserve"> </w:t>
      </w:r>
    </w:p>
    <w:p w14:paraId="0B57166D" w14:textId="1F4021FE" w:rsidR="00A11B8B" w:rsidRPr="00C159E8" w:rsidRDefault="00A11B8B" w:rsidP="00C159E8">
      <w:pPr>
        <w:pStyle w:val="v"/>
        <w:widowControl w:val="0"/>
        <w:numPr>
          <w:ilvl w:val="0"/>
          <w:numId w:val="66"/>
        </w:numPr>
        <w:rPr>
          <w:rFonts w:asciiTheme="minorHAnsi" w:hAnsiTheme="minorHAnsi" w:cstheme="minorHAnsi"/>
          <w:szCs w:val="22"/>
        </w:rPr>
      </w:pPr>
      <w:r w:rsidRPr="00C159E8">
        <w:rPr>
          <w:rFonts w:asciiTheme="minorHAnsi" w:hAnsiTheme="minorHAnsi" w:cstheme="minorHAnsi"/>
          <w:szCs w:val="22"/>
        </w:rPr>
        <w:t xml:space="preserve">Assistance aux Contrats de Travaux (ACT) : </w:t>
      </w:r>
      <w:r w:rsidR="000A1185" w:rsidRPr="00C159E8">
        <w:rPr>
          <w:rFonts w:asciiTheme="minorHAnsi" w:hAnsiTheme="minorHAnsi" w:cstheme="minorHAnsi"/>
          <w:szCs w:val="22"/>
        </w:rPr>
        <w:t>18</w:t>
      </w:r>
      <w:r w:rsidRPr="00C159E8">
        <w:rPr>
          <w:rFonts w:asciiTheme="minorHAnsi" w:hAnsiTheme="minorHAnsi" w:cstheme="minorHAnsi"/>
          <w:szCs w:val="22"/>
        </w:rPr>
        <w:t xml:space="preserve"> semaines</w:t>
      </w:r>
      <w:r w:rsidR="000A1185" w:rsidRPr="00C159E8">
        <w:rPr>
          <w:rFonts w:asciiTheme="minorHAnsi" w:hAnsiTheme="minorHAnsi" w:cstheme="minorHAnsi"/>
          <w:szCs w:val="22"/>
        </w:rPr>
        <w:t xml:space="preserve"> </w:t>
      </w:r>
    </w:p>
    <w:p w14:paraId="27041A55" w14:textId="77777777" w:rsidR="00A11B8B" w:rsidRPr="00C159E8" w:rsidRDefault="00A11B8B" w:rsidP="00C159E8">
      <w:pPr>
        <w:pStyle w:val="v"/>
        <w:widowControl w:val="0"/>
        <w:numPr>
          <w:ilvl w:val="0"/>
          <w:numId w:val="66"/>
        </w:numPr>
        <w:rPr>
          <w:rFonts w:asciiTheme="minorHAnsi" w:hAnsiTheme="minorHAnsi" w:cstheme="minorHAnsi"/>
          <w:szCs w:val="22"/>
        </w:rPr>
      </w:pPr>
      <w:r w:rsidRPr="00C159E8">
        <w:rPr>
          <w:rFonts w:asciiTheme="minorHAnsi" w:hAnsiTheme="minorHAnsi" w:cstheme="minorHAnsi"/>
          <w:szCs w:val="22"/>
        </w:rPr>
        <w:t>Visa : 10 semaines</w:t>
      </w:r>
    </w:p>
    <w:p w14:paraId="6372F456" w14:textId="7A64E29D" w:rsidR="00A11B8B" w:rsidRPr="00C159E8" w:rsidRDefault="00A11B8B" w:rsidP="00C159E8">
      <w:pPr>
        <w:pStyle w:val="v"/>
        <w:widowControl w:val="0"/>
        <w:numPr>
          <w:ilvl w:val="0"/>
          <w:numId w:val="66"/>
        </w:numPr>
        <w:rPr>
          <w:rFonts w:asciiTheme="minorHAnsi" w:hAnsiTheme="minorHAnsi" w:cstheme="minorHAnsi"/>
          <w:szCs w:val="22"/>
        </w:rPr>
      </w:pPr>
      <w:r w:rsidRPr="00C159E8">
        <w:rPr>
          <w:rFonts w:asciiTheme="minorHAnsi" w:hAnsiTheme="minorHAnsi" w:cstheme="minorHAnsi"/>
          <w:szCs w:val="22"/>
        </w:rPr>
        <w:t xml:space="preserve">Direction de l’Exécution des Travaux (DET) &amp; Ordonnancement, Pilotage, Coordination (OPC) : </w:t>
      </w:r>
      <w:r w:rsidR="000A1185" w:rsidRPr="00C159E8">
        <w:rPr>
          <w:rFonts w:asciiTheme="minorHAnsi" w:hAnsiTheme="minorHAnsi" w:cstheme="minorHAnsi"/>
          <w:szCs w:val="22"/>
        </w:rPr>
        <w:t>32</w:t>
      </w:r>
      <w:r w:rsidRPr="00C159E8">
        <w:rPr>
          <w:rFonts w:asciiTheme="minorHAnsi" w:hAnsiTheme="minorHAnsi" w:cstheme="minorHAnsi"/>
          <w:szCs w:val="22"/>
        </w:rPr>
        <w:t xml:space="preserve"> semaines</w:t>
      </w:r>
      <w:r w:rsidR="000A1185" w:rsidRPr="00C159E8">
        <w:rPr>
          <w:rFonts w:asciiTheme="minorHAnsi" w:hAnsiTheme="minorHAnsi" w:cstheme="minorHAnsi"/>
          <w:szCs w:val="22"/>
        </w:rPr>
        <w:t xml:space="preserve"> </w:t>
      </w:r>
    </w:p>
    <w:p w14:paraId="4C146FB1" w14:textId="0B569CF8" w:rsidR="00A11B8B" w:rsidRPr="00C159E8" w:rsidRDefault="00A11B8B" w:rsidP="00C159E8">
      <w:pPr>
        <w:pStyle w:val="v"/>
        <w:widowControl w:val="0"/>
        <w:numPr>
          <w:ilvl w:val="0"/>
          <w:numId w:val="66"/>
        </w:numPr>
        <w:rPr>
          <w:rFonts w:asciiTheme="minorHAnsi" w:hAnsiTheme="minorHAnsi" w:cstheme="minorHAnsi"/>
          <w:szCs w:val="22"/>
        </w:rPr>
      </w:pPr>
      <w:r w:rsidRPr="00C159E8">
        <w:rPr>
          <w:rFonts w:asciiTheme="minorHAnsi" w:hAnsiTheme="minorHAnsi" w:cstheme="minorHAnsi"/>
          <w:szCs w:val="22"/>
        </w:rPr>
        <w:t>Assistance aux Opérations de Réception (AOR) : 09 semaines</w:t>
      </w:r>
      <w:r w:rsidR="000A1185" w:rsidRPr="00C159E8">
        <w:rPr>
          <w:rFonts w:asciiTheme="minorHAnsi" w:hAnsiTheme="minorHAnsi" w:cstheme="minorHAnsi"/>
          <w:szCs w:val="22"/>
        </w:rPr>
        <w:t xml:space="preserve"> </w:t>
      </w:r>
    </w:p>
    <w:p w14:paraId="0629BD2E" w14:textId="77777777" w:rsidR="0047201B" w:rsidRPr="00C159E8" w:rsidRDefault="00A11B8B" w:rsidP="00C159E8">
      <w:pPr>
        <w:pStyle w:val="v"/>
        <w:widowControl w:val="0"/>
        <w:numPr>
          <w:ilvl w:val="0"/>
          <w:numId w:val="66"/>
        </w:numPr>
        <w:rPr>
          <w:rFonts w:asciiTheme="minorHAnsi" w:hAnsiTheme="minorHAnsi" w:cstheme="minorHAnsi"/>
          <w:szCs w:val="22"/>
        </w:rPr>
      </w:pPr>
      <w:r w:rsidRPr="00C159E8">
        <w:rPr>
          <w:rFonts w:asciiTheme="minorHAnsi" w:hAnsiTheme="minorHAnsi" w:cstheme="minorHAnsi"/>
          <w:szCs w:val="22"/>
        </w:rPr>
        <w:t>Garantie de Parfait Achèvement (GPA) : 52 semaines</w:t>
      </w:r>
      <w:r w:rsidR="000A1185" w:rsidRPr="00C159E8">
        <w:rPr>
          <w:rFonts w:asciiTheme="minorHAnsi" w:hAnsiTheme="minorHAnsi" w:cstheme="minorHAnsi"/>
          <w:szCs w:val="22"/>
        </w:rPr>
        <w:t xml:space="preserve"> </w:t>
      </w:r>
    </w:p>
    <w:p w14:paraId="2EEB649C" w14:textId="77777777" w:rsidR="0047201B" w:rsidRDefault="0047201B" w:rsidP="00B15B40">
      <w:pPr>
        <w:pStyle w:val="v"/>
        <w:widowControl w:val="0"/>
        <w:spacing w:before="120"/>
        <w:ind w:left="556" w:firstLine="0"/>
        <w:rPr>
          <w:rFonts w:asciiTheme="minorHAnsi" w:hAnsiTheme="minorHAnsi" w:cstheme="minorHAnsi"/>
          <w:szCs w:val="22"/>
        </w:rPr>
      </w:pPr>
    </w:p>
    <w:p w14:paraId="470DBB15" w14:textId="14D09A5B" w:rsidR="00A11B8B" w:rsidRPr="00B15B40" w:rsidRDefault="0047201B" w:rsidP="00B15B40">
      <w:pPr>
        <w:pStyle w:val="v"/>
        <w:widowControl w:val="0"/>
        <w:spacing w:before="120"/>
        <w:ind w:left="556" w:firstLine="0"/>
        <w:rPr>
          <w:rFonts w:asciiTheme="minorHAnsi" w:hAnsiTheme="minorHAnsi" w:cstheme="minorHAnsi"/>
          <w:szCs w:val="22"/>
        </w:rPr>
      </w:pPr>
      <w:r w:rsidRPr="00B15B40">
        <w:rPr>
          <w:rFonts w:asciiTheme="minorHAnsi" w:hAnsiTheme="minorHAnsi" w:cstheme="minorHAnsi"/>
          <w:szCs w:val="22"/>
        </w:rPr>
        <w:t xml:space="preserve">Le contrat court à compter de sa notification et se termine à la fin de la garantie de parfait achèvement </w:t>
      </w:r>
    </w:p>
    <w:p w14:paraId="41DBA08D" w14:textId="77777777" w:rsidR="00A11B8B" w:rsidRPr="001D789A" w:rsidRDefault="00A11B8B" w:rsidP="00A11B8B">
      <w:pPr>
        <w:pStyle w:val="Titre2"/>
        <w:spacing w:before="120" w:after="60"/>
        <w:rPr>
          <w:rFonts w:asciiTheme="minorHAnsi" w:hAnsiTheme="minorHAnsi" w:cstheme="minorHAnsi"/>
          <w:sz w:val="22"/>
        </w:rPr>
      </w:pPr>
      <w:bookmarkStart w:id="19" w:name="_Toc148533190"/>
      <w:bookmarkStart w:id="20" w:name="_Toc205898110"/>
      <w:r w:rsidRPr="001D789A">
        <w:rPr>
          <w:rFonts w:asciiTheme="minorHAnsi" w:hAnsiTheme="minorHAnsi" w:cstheme="minorHAnsi"/>
          <w:sz w:val="22"/>
        </w:rPr>
        <w:t>Déclenchement et délai d’exécution des prestations</w:t>
      </w:r>
      <w:bookmarkEnd w:id="19"/>
      <w:bookmarkEnd w:id="20"/>
    </w:p>
    <w:p w14:paraId="21AB10E0" w14:textId="492C53BE" w:rsidR="00A11B8B" w:rsidRPr="001D789A" w:rsidRDefault="00A11B8B" w:rsidP="00A11B8B">
      <w:pPr>
        <w:pStyle w:val="v"/>
        <w:widowControl w:val="0"/>
        <w:spacing w:before="120"/>
        <w:ind w:left="556" w:firstLine="0"/>
        <w:rPr>
          <w:rFonts w:asciiTheme="minorHAnsi" w:hAnsiTheme="minorHAnsi" w:cstheme="minorHAnsi"/>
        </w:rPr>
      </w:pPr>
      <w:r w:rsidRPr="001D789A">
        <w:rPr>
          <w:rFonts w:asciiTheme="minorHAnsi" w:hAnsiTheme="minorHAnsi" w:cstheme="minorHAnsi"/>
        </w:rPr>
        <w:t xml:space="preserve">Le délai d’exécution des prestations attendues au titre du présent </w:t>
      </w:r>
      <w:r w:rsidRPr="001D789A">
        <w:rPr>
          <w:rFonts w:asciiTheme="minorHAnsi" w:hAnsiTheme="minorHAnsi" w:cstheme="minorHAnsi"/>
          <w:smallCaps/>
        </w:rPr>
        <w:t>Contrat</w:t>
      </w:r>
      <w:r w:rsidRPr="001D789A">
        <w:rPr>
          <w:rFonts w:asciiTheme="minorHAnsi" w:hAnsiTheme="minorHAnsi" w:cstheme="minorHAnsi"/>
        </w:rPr>
        <w:t xml:space="preserve"> est fixé à 37 mois à compter de la date </w:t>
      </w:r>
      <w:r w:rsidR="00051674">
        <w:rPr>
          <w:rFonts w:asciiTheme="minorHAnsi" w:hAnsiTheme="minorHAnsi" w:cstheme="minorHAnsi"/>
        </w:rPr>
        <w:t xml:space="preserve">d’émission de l’ordre de service de démarrage </w:t>
      </w:r>
      <w:r w:rsidRPr="001D789A">
        <w:rPr>
          <w:rFonts w:asciiTheme="minorHAnsi" w:hAnsiTheme="minorHAnsi" w:cstheme="minorHAnsi"/>
        </w:rPr>
        <w:t xml:space="preserve">du présent </w:t>
      </w:r>
      <w:r w:rsidRPr="001D789A">
        <w:rPr>
          <w:rFonts w:asciiTheme="minorHAnsi" w:hAnsiTheme="minorHAnsi" w:cstheme="minorHAnsi"/>
          <w:smallCaps/>
        </w:rPr>
        <w:t>contrat.</w:t>
      </w:r>
    </w:p>
    <w:p w14:paraId="60FE8200" w14:textId="523FD8A1" w:rsidR="00A11B8B" w:rsidRPr="001D789A" w:rsidRDefault="00A11B8B" w:rsidP="0024398B">
      <w:pPr>
        <w:pStyle w:val="v"/>
        <w:widowControl w:val="0"/>
        <w:spacing w:before="120"/>
        <w:ind w:left="556" w:firstLine="0"/>
        <w:rPr>
          <w:rFonts w:asciiTheme="minorHAnsi" w:hAnsiTheme="minorHAnsi" w:cstheme="minorHAnsi"/>
        </w:rPr>
      </w:pPr>
      <w:r w:rsidRPr="001D789A">
        <w:rPr>
          <w:rFonts w:asciiTheme="minorHAnsi" w:hAnsiTheme="minorHAnsi" w:cstheme="minorHAnsi"/>
        </w:rPr>
        <w:t xml:space="preserve">Si tout ou partie des prestations ne sont pas réalisées dans les délais prévus, le </w:t>
      </w:r>
      <w:r w:rsidRPr="001D789A">
        <w:rPr>
          <w:rFonts w:asciiTheme="minorHAnsi" w:hAnsiTheme="minorHAnsi" w:cstheme="minorHAnsi"/>
          <w:smallCaps/>
        </w:rPr>
        <w:t>Contractant</w:t>
      </w:r>
      <w:r w:rsidRPr="001D789A">
        <w:rPr>
          <w:rFonts w:asciiTheme="minorHAnsi" w:hAnsiTheme="minorHAnsi" w:cstheme="minorHAnsi"/>
        </w:rPr>
        <w:t xml:space="preserve"> devra immédiatement prendre toutes les mesures nécessaires pour rattraper le retard sans pouvoir prétendre à une quelconque rémunération à ce titre.</w:t>
      </w:r>
    </w:p>
    <w:p w14:paraId="478B4642" w14:textId="77777777" w:rsidR="003A4792" w:rsidRPr="001D789A"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cstheme="minorHAnsi"/>
          <w:b/>
          <w:caps/>
          <w:sz w:val="24"/>
          <w:u w:val="single"/>
        </w:rPr>
      </w:pPr>
      <w:bookmarkStart w:id="21" w:name="_Toc205898111"/>
      <w:r w:rsidRPr="001D789A">
        <w:rPr>
          <w:rFonts w:asciiTheme="minorHAnsi" w:hAnsiTheme="minorHAnsi" w:cstheme="minorHAnsi"/>
          <w:b/>
          <w:caps/>
          <w:sz w:val="24"/>
          <w:u w:val="single"/>
        </w:rPr>
        <w:t xml:space="preserve">Dispositions </w:t>
      </w:r>
      <w:r w:rsidR="00A362B6" w:rsidRPr="001D789A">
        <w:rPr>
          <w:rFonts w:asciiTheme="minorHAnsi" w:hAnsiTheme="minorHAnsi" w:cstheme="minorHAnsi"/>
          <w:b/>
          <w:caps/>
          <w:sz w:val="24"/>
          <w:u w:val="single"/>
        </w:rPr>
        <w:t>financiÈres</w:t>
      </w:r>
      <w:bookmarkEnd w:id="21"/>
    </w:p>
    <w:p w14:paraId="45132ED0" w14:textId="289BB115" w:rsidR="00E849ED" w:rsidRPr="001D789A" w:rsidRDefault="00E849ED" w:rsidP="0041382E">
      <w:pPr>
        <w:pStyle w:val="Titre2"/>
        <w:spacing w:before="120" w:after="60"/>
        <w:rPr>
          <w:rFonts w:asciiTheme="minorHAnsi" w:hAnsiTheme="minorHAnsi" w:cstheme="minorHAnsi"/>
          <w:sz w:val="22"/>
        </w:rPr>
      </w:pPr>
      <w:bookmarkStart w:id="22" w:name="_Toc392669634"/>
      <w:bookmarkStart w:id="23" w:name="_Toc524095228"/>
      <w:bookmarkStart w:id="24" w:name="_Toc205898112"/>
      <w:r w:rsidRPr="001D789A">
        <w:rPr>
          <w:rFonts w:asciiTheme="minorHAnsi" w:hAnsiTheme="minorHAnsi" w:cstheme="minorHAnsi"/>
          <w:sz w:val="22"/>
        </w:rPr>
        <w:t>Montant du contrat</w:t>
      </w:r>
      <w:bookmarkEnd w:id="22"/>
      <w:bookmarkEnd w:id="23"/>
      <w:bookmarkEnd w:id="24"/>
    </w:p>
    <w:p w14:paraId="0BF7BD6E" w14:textId="220E9541" w:rsidR="00123D1A" w:rsidRPr="001D789A"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1D789A">
        <w:rPr>
          <w:rFonts w:asciiTheme="minorHAnsi" w:hAnsiTheme="minorHAnsi" w:cstheme="minorHAnsi"/>
          <w:szCs w:val="22"/>
        </w:rPr>
        <w:t xml:space="preserve">Le montant du </w:t>
      </w:r>
      <w:r w:rsidRPr="00205960">
        <w:rPr>
          <w:rFonts w:asciiTheme="minorHAnsi" w:hAnsiTheme="minorHAnsi" w:cstheme="minorHAnsi"/>
          <w:smallCaps/>
          <w:szCs w:val="22"/>
        </w:rPr>
        <w:t xml:space="preserve">Contrat </w:t>
      </w:r>
      <w:r w:rsidRPr="00205960">
        <w:rPr>
          <w:rFonts w:asciiTheme="minorHAnsi" w:hAnsiTheme="minorHAnsi" w:cstheme="minorHAnsi"/>
          <w:szCs w:val="22"/>
        </w:rPr>
        <w:t>s’élève à </w:t>
      </w:r>
      <w:r w:rsidRPr="00E02A98">
        <w:rPr>
          <w:rFonts w:asciiTheme="minorHAnsi" w:hAnsiTheme="minorHAnsi" w:cstheme="minorHAnsi"/>
          <w:szCs w:val="22"/>
        </w:rPr>
        <w:t xml:space="preserve"> </w:t>
      </w:r>
      <w:r w:rsidR="00AB6C0E" w:rsidRPr="00E02A98">
        <w:rPr>
          <w:rFonts w:asciiTheme="minorHAnsi" w:hAnsiTheme="minorHAnsi" w:cstheme="minorHAnsi"/>
          <w:szCs w:val="22"/>
        </w:rPr>
        <w:t xml:space="preserve"> € </w:t>
      </w:r>
      <w:commentRangeStart w:id="25"/>
      <w:r w:rsidR="00AB6C0E" w:rsidRPr="00E02A98">
        <w:rPr>
          <w:rFonts w:asciiTheme="minorHAnsi" w:hAnsiTheme="minorHAnsi" w:cstheme="minorHAnsi"/>
          <w:szCs w:val="22"/>
        </w:rPr>
        <w:t>HT</w:t>
      </w:r>
      <w:commentRangeEnd w:id="25"/>
      <w:r w:rsidR="00006182" w:rsidRPr="00205960">
        <w:rPr>
          <w:rStyle w:val="Marquedecommentaire"/>
          <w:rFonts w:asciiTheme="minorHAnsi" w:eastAsia="Times" w:hAnsiTheme="minorHAnsi" w:cstheme="minorHAnsi"/>
        </w:rPr>
        <w:commentReference w:id="25"/>
      </w:r>
      <w:r w:rsidR="00AB6C0E" w:rsidRPr="00E02A98">
        <w:rPr>
          <w:rFonts w:asciiTheme="minorHAnsi" w:hAnsiTheme="minorHAnsi" w:cstheme="minorHAnsi"/>
          <w:szCs w:val="22"/>
        </w:rPr>
        <w:t xml:space="preserve"> (hors taxe)</w:t>
      </w:r>
      <w:r w:rsidR="00A01088" w:rsidRPr="00205960">
        <w:rPr>
          <w:rFonts w:asciiTheme="minorHAnsi" w:hAnsiTheme="minorHAnsi" w:cstheme="minorHAnsi"/>
          <w:szCs w:val="22"/>
        </w:rPr>
        <w:t xml:space="preserve"> décomposé</w:t>
      </w:r>
      <w:r w:rsidR="00A01088" w:rsidRPr="001D789A">
        <w:rPr>
          <w:rFonts w:asciiTheme="minorHAnsi" w:hAnsiTheme="minorHAnsi" w:cstheme="minorHAnsi"/>
          <w:szCs w:val="22"/>
        </w:rPr>
        <w:t xml:space="preserve"> comme suit : </w:t>
      </w:r>
    </w:p>
    <w:p w14:paraId="73F65DE4" w14:textId="44958D6B" w:rsidR="006035C9" w:rsidRPr="001D789A" w:rsidRDefault="006035C9" w:rsidP="006035C9">
      <w:pPr>
        <w:rPr>
          <w:rFonts w:asciiTheme="minorHAnsi" w:hAnsiTheme="minorHAnsi" w:cstheme="minorHAnsi"/>
          <w:b/>
          <w:sz w:val="22"/>
          <w:szCs w:val="22"/>
          <w:u w:val="single"/>
        </w:rPr>
      </w:pPr>
      <w:r w:rsidRPr="001D789A">
        <w:rPr>
          <w:rFonts w:asciiTheme="minorHAnsi" w:hAnsiTheme="minorHAnsi" w:cstheme="minorHAnsi"/>
          <w:b/>
          <w:sz w:val="22"/>
          <w:szCs w:val="22"/>
          <w:u w:val="single"/>
        </w:rPr>
        <w:t>Phase Etudes</w:t>
      </w:r>
    </w:p>
    <w:p w14:paraId="0FC2FA96" w14:textId="77777777" w:rsidR="006035C9" w:rsidRPr="001D789A" w:rsidRDefault="006035C9" w:rsidP="006035C9">
      <w:pPr>
        <w:rPr>
          <w:rFonts w:asciiTheme="minorHAnsi" w:hAnsiTheme="minorHAnsi" w:cstheme="minorHAnsi"/>
          <w:b/>
          <w:sz w:val="22"/>
          <w:szCs w:val="22"/>
          <w:u w:val="single"/>
        </w:rPr>
      </w:pPr>
    </w:p>
    <w:tbl>
      <w:tblPr>
        <w:tblStyle w:val="Grilledutableau"/>
        <w:tblW w:w="9220" w:type="dxa"/>
        <w:tblInd w:w="556" w:type="dxa"/>
        <w:tblLook w:val="04A0" w:firstRow="1" w:lastRow="0" w:firstColumn="1" w:lastColumn="0" w:noHBand="0" w:noVBand="1"/>
      </w:tblPr>
      <w:tblGrid>
        <w:gridCol w:w="1756"/>
        <w:gridCol w:w="10"/>
        <w:gridCol w:w="3343"/>
        <w:gridCol w:w="4111"/>
      </w:tblGrid>
      <w:tr w:rsidR="006035C9" w:rsidRPr="001D789A" w14:paraId="7FC3DBD1" w14:textId="77777777" w:rsidTr="00B15B40">
        <w:tc>
          <w:tcPr>
            <w:tcW w:w="1766" w:type="dxa"/>
            <w:gridSpan w:val="2"/>
            <w:shd w:val="clear" w:color="auto" w:fill="auto"/>
            <w:vAlign w:val="center"/>
          </w:tcPr>
          <w:p w14:paraId="4D7CE319" w14:textId="77777777" w:rsidR="006035C9" w:rsidRPr="001D789A" w:rsidRDefault="006035C9" w:rsidP="00C7618F">
            <w:pPr>
              <w:pStyle w:val="v"/>
              <w:widowControl w:val="0"/>
              <w:spacing w:before="60" w:after="60"/>
              <w:ind w:left="0" w:firstLine="0"/>
              <w:jc w:val="left"/>
              <w:rPr>
                <w:rFonts w:asciiTheme="minorHAnsi" w:hAnsiTheme="minorHAnsi" w:cstheme="minorHAnsi"/>
                <w:b/>
                <w:smallCaps/>
                <w:sz w:val="20"/>
                <w:highlight w:val="yellow"/>
              </w:rPr>
            </w:pPr>
            <w:r w:rsidRPr="001D789A">
              <w:rPr>
                <w:rFonts w:asciiTheme="minorHAnsi" w:hAnsiTheme="minorHAnsi" w:cstheme="minorHAnsi"/>
                <w:b/>
                <w:sz w:val="20"/>
              </w:rPr>
              <w:t>POSTES</w:t>
            </w:r>
          </w:p>
        </w:tc>
        <w:tc>
          <w:tcPr>
            <w:tcW w:w="3343" w:type="dxa"/>
            <w:shd w:val="clear" w:color="auto" w:fill="auto"/>
            <w:vAlign w:val="center"/>
          </w:tcPr>
          <w:p w14:paraId="4B2105E1" w14:textId="77777777" w:rsidR="006035C9" w:rsidRPr="001D789A" w:rsidRDefault="006035C9" w:rsidP="00C7618F">
            <w:pPr>
              <w:pStyle w:val="v"/>
              <w:widowControl w:val="0"/>
              <w:spacing w:before="60" w:after="60"/>
              <w:ind w:left="0" w:firstLine="0"/>
              <w:jc w:val="left"/>
              <w:rPr>
                <w:rFonts w:asciiTheme="minorHAnsi" w:hAnsiTheme="minorHAnsi" w:cstheme="minorHAnsi"/>
                <w:b/>
                <w:smallCaps/>
                <w:sz w:val="20"/>
                <w:highlight w:val="yellow"/>
              </w:rPr>
            </w:pPr>
            <w:r w:rsidRPr="001D789A">
              <w:rPr>
                <w:rFonts w:asciiTheme="minorHAnsi" w:hAnsiTheme="minorHAnsi" w:cstheme="minorHAnsi"/>
                <w:b/>
                <w:sz w:val="20"/>
              </w:rPr>
              <w:t>TYPES DE MONTANT</w:t>
            </w:r>
          </w:p>
        </w:tc>
        <w:tc>
          <w:tcPr>
            <w:tcW w:w="4111" w:type="dxa"/>
            <w:shd w:val="clear" w:color="auto" w:fill="auto"/>
            <w:vAlign w:val="center"/>
          </w:tcPr>
          <w:p w14:paraId="4CEB73BC" w14:textId="77777777" w:rsidR="006035C9" w:rsidRPr="001D789A" w:rsidRDefault="006035C9" w:rsidP="00C7618F">
            <w:pPr>
              <w:pStyle w:val="v"/>
              <w:widowControl w:val="0"/>
              <w:spacing w:before="60" w:after="60"/>
              <w:ind w:left="0" w:firstLine="0"/>
              <w:jc w:val="left"/>
              <w:rPr>
                <w:rFonts w:asciiTheme="minorHAnsi" w:hAnsiTheme="minorHAnsi" w:cstheme="minorHAnsi"/>
                <w:b/>
                <w:smallCaps/>
                <w:sz w:val="20"/>
                <w:highlight w:val="yellow"/>
              </w:rPr>
            </w:pPr>
            <w:r w:rsidRPr="001D789A">
              <w:rPr>
                <w:rFonts w:asciiTheme="minorHAnsi" w:hAnsiTheme="minorHAnsi" w:cstheme="minorHAnsi"/>
                <w:b/>
                <w:sz w:val="20"/>
              </w:rPr>
              <w:t>MONTANTS</w:t>
            </w:r>
          </w:p>
        </w:tc>
      </w:tr>
      <w:tr w:rsidR="006035C9" w:rsidRPr="001D789A" w14:paraId="5F098713" w14:textId="77777777" w:rsidTr="00C7618F">
        <w:tc>
          <w:tcPr>
            <w:tcW w:w="9220" w:type="dxa"/>
            <w:gridSpan w:val="4"/>
            <w:shd w:val="clear" w:color="auto" w:fill="auto"/>
            <w:vAlign w:val="center"/>
          </w:tcPr>
          <w:p w14:paraId="17D4F00B" w14:textId="77777777" w:rsidR="006035C9" w:rsidRPr="001D789A" w:rsidRDefault="006035C9" w:rsidP="00C7618F">
            <w:pPr>
              <w:pStyle w:val="v"/>
              <w:widowControl w:val="0"/>
              <w:spacing w:before="60" w:after="60"/>
              <w:ind w:left="0" w:firstLine="0"/>
              <w:jc w:val="left"/>
              <w:rPr>
                <w:rFonts w:asciiTheme="minorHAnsi" w:hAnsiTheme="minorHAnsi" w:cstheme="minorHAnsi"/>
                <w:b/>
                <w:smallCaps/>
                <w:sz w:val="20"/>
              </w:rPr>
            </w:pPr>
            <w:r w:rsidRPr="001D789A">
              <w:rPr>
                <w:rFonts w:asciiTheme="minorHAnsi" w:hAnsiTheme="minorHAnsi" w:cstheme="minorHAnsi"/>
                <w:b/>
                <w:smallCaps/>
                <w:sz w:val="20"/>
              </w:rPr>
              <w:t>Tranches fermes (Phase conception/études)</w:t>
            </w:r>
          </w:p>
        </w:tc>
      </w:tr>
      <w:tr w:rsidR="006035C9" w:rsidRPr="001D789A" w14:paraId="7CF24DAC" w14:textId="77777777" w:rsidTr="00B15B40">
        <w:tc>
          <w:tcPr>
            <w:tcW w:w="1756" w:type="dxa"/>
            <w:vAlign w:val="center"/>
          </w:tcPr>
          <w:p w14:paraId="0B8FBCC5" w14:textId="77777777" w:rsidR="006035C9" w:rsidRPr="001D789A" w:rsidRDefault="006035C9" w:rsidP="00C7618F">
            <w:pPr>
              <w:pStyle w:val="v"/>
              <w:widowControl w:val="0"/>
              <w:spacing w:before="60" w:after="60"/>
              <w:ind w:left="0" w:firstLine="0"/>
              <w:jc w:val="left"/>
              <w:rPr>
                <w:rFonts w:asciiTheme="minorHAnsi" w:hAnsiTheme="minorHAnsi" w:cstheme="minorHAnsi"/>
                <w:sz w:val="20"/>
              </w:rPr>
            </w:pPr>
            <w:r w:rsidRPr="001D789A">
              <w:rPr>
                <w:rFonts w:asciiTheme="minorHAnsi" w:hAnsiTheme="minorHAnsi" w:cstheme="minorHAnsi"/>
                <w:sz w:val="20"/>
              </w:rPr>
              <w:t>APS</w:t>
            </w:r>
          </w:p>
        </w:tc>
        <w:tc>
          <w:tcPr>
            <w:tcW w:w="3353" w:type="dxa"/>
            <w:gridSpan w:val="2"/>
            <w:vAlign w:val="center"/>
          </w:tcPr>
          <w:p w14:paraId="24499561" w14:textId="77777777" w:rsidR="006035C9" w:rsidRPr="001D789A" w:rsidRDefault="006035C9" w:rsidP="00C7618F">
            <w:pPr>
              <w:pStyle w:val="v"/>
              <w:widowControl w:val="0"/>
              <w:spacing w:before="60" w:after="60"/>
              <w:ind w:left="0" w:firstLine="0"/>
              <w:jc w:val="left"/>
              <w:rPr>
                <w:rFonts w:asciiTheme="minorHAnsi" w:hAnsiTheme="minorHAnsi" w:cstheme="minorHAnsi"/>
                <w:sz w:val="20"/>
                <w:highlight w:val="yellow"/>
              </w:rPr>
            </w:pPr>
            <w:r w:rsidRPr="001D789A">
              <w:rPr>
                <w:rFonts w:asciiTheme="minorHAnsi" w:hAnsiTheme="minorHAnsi" w:cstheme="minorHAnsi"/>
                <w:sz w:val="20"/>
              </w:rPr>
              <w:t>Prix forfaitaire</w:t>
            </w:r>
          </w:p>
        </w:tc>
        <w:tc>
          <w:tcPr>
            <w:tcW w:w="4111" w:type="dxa"/>
            <w:vAlign w:val="center"/>
          </w:tcPr>
          <w:p w14:paraId="35F46C7A" w14:textId="77777777" w:rsidR="006035C9" w:rsidRPr="001D789A" w:rsidRDefault="006035C9" w:rsidP="00C7618F">
            <w:pPr>
              <w:pStyle w:val="v"/>
              <w:widowControl w:val="0"/>
              <w:spacing w:before="60" w:after="60"/>
              <w:ind w:left="0" w:firstLine="0"/>
              <w:jc w:val="center"/>
              <w:rPr>
                <w:rFonts w:asciiTheme="minorHAnsi" w:hAnsiTheme="minorHAnsi" w:cstheme="minorHAnsi"/>
                <w:sz w:val="20"/>
              </w:rPr>
            </w:pPr>
            <w:r w:rsidRPr="001D789A">
              <w:rPr>
                <w:rFonts w:asciiTheme="minorHAnsi" w:hAnsiTheme="minorHAnsi" w:cstheme="minorHAnsi"/>
                <w:sz w:val="20"/>
              </w:rPr>
              <w:t>€ HT (hors taxe)</w:t>
            </w:r>
          </w:p>
        </w:tc>
      </w:tr>
      <w:tr w:rsidR="006035C9" w:rsidRPr="001D789A" w14:paraId="020C4BA6" w14:textId="77777777" w:rsidTr="00B15B40">
        <w:tc>
          <w:tcPr>
            <w:tcW w:w="1756" w:type="dxa"/>
            <w:vAlign w:val="center"/>
          </w:tcPr>
          <w:p w14:paraId="769AB904" w14:textId="77777777" w:rsidR="006035C9" w:rsidRPr="001D789A" w:rsidRDefault="006035C9" w:rsidP="00C7618F">
            <w:pPr>
              <w:pStyle w:val="v"/>
              <w:widowControl w:val="0"/>
              <w:spacing w:before="60" w:after="60"/>
              <w:ind w:left="0" w:firstLine="0"/>
              <w:jc w:val="left"/>
              <w:rPr>
                <w:rFonts w:asciiTheme="minorHAnsi" w:hAnsiTheme="minorHAnsi" w:cstheme="minorHAnsi"/>
                <w:sz w:val="20"/>
              </w:rPr>
            </w:pPr>
            <w:r w:rsidRPr="001D789A">
              <w:rPr>
                <w:rFonts w:asciiTheme="minorHAnsi" w:hAnsiTheme="minorHAnsi" w:cstheme="minorHAnsi"/>
                <w:sz w:val="20"/>
              </w:rPr>
              <w:t>APD</w:t>
            </w:r>
          </w:p>
        </w:tc>
        <w:tc>
          <w:tcPr>
            <w:tcW w:w="3353" w:type="dxa"/>
            <w:gridSpan w:val="2"/>
            <w:vAlign w:val="center"/>
          </w:tcPr>
          <w:p w14:paraId="28B8C045" w14:textId="77777777" w:rsidR="006035C9" w:rsidRPr="001D789A" w:rsidRDefault="006035C9" w:rsidP="00C7618F">
            <w:pPr>
              <w:pStyle w:val="v"/>
              <w:widowControl w:val="0"/>
              <w:spacing w:before="60" w:after="60"/>
              <w:ind w:left="0" w:firstLine="0"/>
              <w:jc w:val="left"/>
              <w:rPr>
                <w:rFonts w:asciiTheme="minorHAnsi" w:hAnsiTheme="minorHAnsi" w:cstheme="minorHAnsi"/>
                <w:sz w:val="20"/>
              </w:rPr>
            </w:pPr>
            <w:r w:rsidRPr="001D789A">
              <w:rPr>
                <w:rFonts w:asciiTheme="minorHAnsi" w:hAnsiTheme="minorHAnsi" w:cstheme="minorHAnsi"/>
                <w:sz w:val="20"/>
              </w:rPr>
              <w:t>Prix forfaitaire</w:t>
            </w:r>
          </w:p>
        </w:tc>
        <w:tc>
          <w:tcPr>
            <w:tcW w:w="4111" w:type="dxa"/>
            <w:vAlign w:val="center"/>
          </w:tcPr>
          <w:p w14:paraId="52B4ED9C" w14:textId="77777777" w:rsidR="006035C9" w:rsidRPr="001D789A" w:rsidRDefault="006035C9" w:rsidP="00C7618F">
            <w:pPr>
              <w:pStyle w:val="v"/>
              <w:widowControl w:val="0"/>
              <w:spacing w:before="60" w:after="60"/>
              <w:ind w:left="0" w:firstLine="0"/>
              <w:jc w:val="center"/>
              <w:rPr>
                <w:rFonts w:asciiTheme="minorHAnsi" w:hAnsiTheme="minorHAnsi" w:cstheme="minorHAnsi"/>
                <w:sz w:val="20"/>
              </w:rPr>
            </w:pPr>
            <w:r w:rsidRPr="001D789A">
              <w:rPr>
                <w:rFonts w:asciiTheme="minorHAnsi" w:hAnsiTheme="minorHAnsi" w:cstheme="minorHAnsi"/>
                <w:sz w:val="20"/>
              </w:rPr>
              <w:t>€ HT (hors taxe)</w:t>
            </w:r>
          </w:p>
        </w:tc>
      </w:tr>
      <w:tr w:rsidR="006035C9" w:rsidRPr="001D789A" w14:paraId="07585434" w14:textId="77777777" w:rsidTr="00B15B40">
        <w:tc>
          <w:tcPr>
            <w:tcW w:w="1756" w:type="dxa"/>
            <w:vAlign w:val="center"/>
          </w:tcPr>
          <w:p w14:paraId="2CBEC7D8" w14:textId="77777777" w:rsidR="006035C9" w:rsidRPr="001D789A" w:rsidRDefault="006035C9" w:rsidP="00C7618F">
            <w:pPr>
              <w:pStyle w:val="v"/>
              <w:widowControl w:val="0"/>
              <w:spacing w:before="60" w:after="60"/>
              <w:ind w:left="0" w:firstLine="0"/>
              <w:jc w:val="left"/>
              <w:rPr>
                <w:rFonts w:asciiTheme="minorHAnsi" w:hAnsiTheme="minorHAnsi" w:cstheme="minorHAnsi"/>
                <w:sz w:val="20"/>
              </w:rPr>
            </w:pPr>
            <w:r w:rsidRPr="001D789A">
              <w:rPr>
                <w:rFonts w:asciiTheme="minorHAnsi" w:hAnsiTheme="minorHAnsi" w:cstheme="minorHAnsi"/>
                <w:sz w:val="20"/>
              </w:rPr>
              <w:t>ACT</w:t>
            </w:r>
          </w:p>
        </w:tc>
        <w:tc>
          <w:tcPr>
            <w:tcW w:w="3353" w:type="dxa"/>
            <w:gridSpan w:val="2"/>
            <w:vAlign w:val="center"/>
          </w:tcPr>
          <w:p w14:paraId="2E056737" w14:textId="77777777" w:rsidR="006035C9" w:rsidRPr="001D789A" w:rsidRDefault="006035C9" w:rsidP="00C7618F">
            <w:pPr>
              <w:pStyle w:val="v"/>
              <w:widowControl w:val="0"/>
              <w:spacing w:before="60" w:after="60"/>
              <w:ind w:left="0" w:firstLine="0"/>
              <w:jc w:val="left"/>
              <w:rPr>
                <w:rFonts w:asciiTheme="minorHAnsi" w:hAnsiTheme="minorHAnsi" w:cstheme="minorHAnsi"/>
                <w:sz w:val="20"/>
                <w:highlight w:val="yellow"/>
              </w:rPr>
            </w:pPr>
            <w:r w:rsidRPr="001D789A">
              <w:rPr>
                <w:rFonts w:asciiTheme="minorHAnsi" w:hAnsiTheme="minorHAnsi" w:cstheme="minorHAnsi"/>
                <w:sz w:val="20"/>
              </w:rPr>
              <w:t>Prix forfaitaire</w:t>
            </w:r>
          </w:p>
        </w:tc>
        <w:tc>
          <w:tcPr>
            <w:tcW w:w="4111" w:type="dxa"/>
            <w:vAlign w:val="center"/>
          </w:tcPr>
          <w:p w14:paraId="205566E0" w14:textId="77777777" w:rsidR="006035C9" w:rsidRPr="001D789A" w:rsidRDefault="006035C9" w:rsidP="00C7618F">
            <w:pPr>
              <w:pStyle w:val="v"/>
              <w:widowControl w:val="0"/>
              <w:spacing w:before="60" w:after="60"/>
              <w:ind w:left="0" w:firstLine="0"/>
              <w:jc w:val="center"/>
              <w:rPr>
                <w:rFonts w:asciiTheme="minorHAnsi" w:hAnsiTheme="minorHAnsi" w:cstheme="minorHAnsi"/>
                <w:sz w:val="20"/>
              </w:rPr>
            </w:pPr>
            <w:r w:rsidRPr="001D789A">
              <w:rPr>
                <w:rFonts w:asciiTheme="minorHAnsi" w:hAnsiTheme="minorHAnsi" w:cstheme="minorHAnsi"/>
                <w:sz w:val="20"/>
              </w:rPr>
              <w:t>€ HT (hors taxe)</w:t>
            </w:r>
          </w:p>
        </w:tc>
      </w:tr>
      <w:tr w:rsidR="006035C9" w:rsidRPr="001D789A" w14:paraId="22F1FE12" w14:textId="77777777" w:rsidTr="00C7618F">
        <w:tc>
          <w:tcPr>
            <w:tcW w:w="9220" w:type="dxa"/>
            <w:gridSpan w:val="4"/>
            <w:vAlign w:val="center"/>
          </w:tcPr>
          <w:p w14:paraId="62A3048A" w14:textId="385F2334" w:rsidR="006035C9" w:rsidRPr="001D789A" w:rsidRDefault="006035C9" w:rsidP="00B15B40">
            <w:pPr>
              <w:pStyle w:val="v"/>
              <w:widowControl w:val="0"/>
              <w:spacing w:before="60" w:after="60"/>
              <w:ind w:left="0" w:firstLine="0"/>
              <w:jc w:val="left"/>
              <w:rPr>
                <w:rFonts w:asciiTheme="minorHAnsi" w:hAnsiTheme="minorHAnsi" w:cstheme="minorHAnsi"/>
                <w:b/>
                <w:smallCaps/>
                <w:sz w:val="20"/>
                <w:highlight w:val="yellow"/>
              </w:rPr>
            </w:pPr>
            <w:r w:rsidRPr="001D789A">
              <w:rPr>
                <w:rFonts w:asciiTheme="minorHAnsi" w:hAnsiTheme="minorHAnsi" w:cstheme="minorHAnsi"/>
                <w:b/>
                <w:smallCaps/>
                <w:sz w:val="20"/>
              </w:rPr>
              <w:t xml:space="preserve">Tranches </w:t>
            </w:r>
            <w:r w:rsidR="00744668">
              <w:rPr>
                <w:rFonts w:asciiTheme="minorHAnsi" w:hAnsiTheme="minorHAnsi" w:cstheme="minorHAnsi"/>
                <w:b/>
                <w:smallCaps/>
                <w:sz w:val="20"/>
              </w:rPr>
              <w:t>optionnelle</w:t>
            </w:r>
            <w:r w:rsidR="00744668" w:rsidRPr="001D789A">
              <w:rPr>
                <w:rFonts w:asciiTheme="minorHAnsi" w:hAnsiTheme="minorHAnsi" w:cstheme="minorHAnsi"/>
                <w:b/>
                <w:smallCaps/>
                <w:sz w:val="20"/>
              </w:rPr>
              <w:t xml:space="preserve">s </w:t>
            </w:r>
            <w:r w:rsidRPr="001D789A">
              <w:rPr>
                <w:rFonts w:asciiTheme="minorHAnsi" w:hAnsiTheme="minorHAnsi" w:cstheme="minorHAnsi"/>
                <w:b/>
                <w:smallCaps/>
                <w:sz w:val="20"/>
              </w:rPr>
              <w:t>( Phase conception/études)</w:t>
            </w:r>
          </w:p>
        </w:tc>
      </w:tr>
      <w:tr w:rsidR="006035C9" w:rsidRPr="001D789A" w14:paraId="117BC251" w14:textId="77777777" w:rsidTr="00B15B40">
        <w:tc>
          <w:tcPr>
            <w:tcW w:w="1756" w:type="dxa"/>
            <w:vAlign w:val="center"/>
          </w:tcPr>
          <w:p w14:paraId="38ACCD82" w14:textId="77777777" w:rsidR="006035C9" w:rsidRPr="001D789A" w:rsidRDefault="006035C9" w:rsidP="00C7618F">
            <w:pPr>
              <w:pStyle w:val="v"/>
              <w:widowControl w:val="0"/>
              <w:spacing w:before="60" w:after="60"/>
              <w:ind w:left="0" w:firstLine="0"/>
              <w:jc w:val="left"/>
              <w:rPr>
                <w:rFonts w:asciiTheme="minorHAnsi" w:hAnsiTheme="minorHAnsi" w:cstheme="minorHAnsi"/>
                <w:sz w:val="20"/>
              </w:rPr>
            </w:pPr>
            <w:r w:rsidRPr="001D789A">
              <w:rPr>
                <w:rFonts w:asciiTheme="minorHAnsi" w:hAnsiTheme="minorHAnsi" w:cstheme="minorHAnsi"/>
                <w:sz w:val="20"/>
              </w:rPr>
              <w:t>APS</w:t>
            </w:r>
          </w:p>
        </w:tc>
        <w:tc>
          <w:tcPr>
            <w:tcW w:w="3353" w:type="dxa"/>
            <w:gridSpan w:val="2"/>
            <w:vAlign w:val="center"/>
          </w:tcPr>
          <w:p w14:paraId="5854CD51" w14:textId="77777777" w:rsidR="006035C9" w:rsidRPr="001D789A" w:rsidRDefault="006035C9" w:rsidP="00C7618F">
            <w:pPr>
              <w:pStyle w:val="v"/>
              <w:widowControl w:val="0"/>
              <w:spacing w:before="60" w:after="60"/>
              <w:ind w:left="0" w:firstLine="0"/>
              <w:jc w:val="left"/>
              <w:rPr>
                <w:rFonts w:asciiTheme="minorHAnsi" w:hAnsiTheme="minorHAnsi" w:cstheme="minorHAnsi"/>
                <w:sz w:val="20"/>
              </w:rPr>
            </w:pPr>
            <w:r w:rsidRPr="001D789A">
              <w:rPr>
                <w:rFonts w:asciiTheme="minorHAnsi" w:hAnsiTheme="minorHAnsi" w:cstheme="minorHAnsi"/>
                <w:sz w:val="20"/>
              </w:rPr>
              <w:t>Prix forfaitaire</w:t>
            </w:r>
          </w:p>
        </w:tc>
        <w:tc>
          <w:tcPr>
            <w:tcW w:w="4111" w:type="dxa"/>
            <w:vAlign w:val="center"/>
          </w:tcPr>
          <w:p w14:paraId="48557524" w14:textId="77777777" w:rsidR="006035C9" w:rsidRPr="001D789A" w:rsidRDefault="006035C9" w:rsidP="00C7618F">
            <w:pPr>
              <w:pStyle w:val="v"/>
              <w:widowControl w:val="0"/>
              <w:spacing w:before="60" w:after="60"/>
              <w:ind w:left="0" w:firstLine="0"/>
              <w:jc w:val="center"/>
              <w:rPr>
                <w:rFonts w:asciiTheme="minorHAnsi" w:hAnsiTheme="minorHAnsi" w:cstheme="minorHAnsi"/>
                <w:sz w:val="20"/>
              </w:rPr>
            </w:pPr>
            <w:r w:rsidRPr="001D789A">
              <w:rPr>
                <w:rFonts w:asciiTheme="minorHAnsi" w:hAnsiTheme="minorHAnsi" w:cstheme="minorHAnsi"/>
                <w:sz w:val="20"/>
              </w:rPr>
              <w:t>€ HT (hors taxe)</w:t>
            </w:r>
          </w:p>
        </w:tc>
      </w:tr>
      <w:tr w:rsidR="006035C9" w:rsidRPr="001D789A" w14:paraId="7F8E765C" w14:textId="77777777" w:rsidTr="00B15B40">
        <w:tc>
          <w:tcPr>
            <w:tcW w:w="1756" w:type="dxa"/>
            <w:vAlign w:val="center"/>
          </w:tcPr>
          <w:p w14:paraId="53DA67E7" w14:textId="77777777" w:rsidR="006035C9" w:rsidRPr="001D789A" w:rsidRDefault="006035C9" w:rsidP="00C7618F">
            <w:pPr>
              <w:pStyle w:val="v"/>
              <w:widowControl w:val="0"/>
              <w:spacing w:before="60" w:after="60"/>
              <w:ind w:left="0" w:firstLine="0"/>
              <w:jc w:val="left"/>
              <w:rPr>
                <w:rFonts w:asciiTheme="minorHAnsi" w:hAnsiTheme="minorHAnsi" w:cstheme="minorHAnsi"/>
                <w:sz w:val="20"/>
              </w:rPr>
            </w:pPr>
            <w:r w:rsidRPr="001D789A">
              <w:rPr>
                <w:rFonts w:asciiTheme="minorHAnsi" w:hAnsiTheme="minorHAnsi" w:cstheme="minorHAnsi"/>
                <w:sz w:val="20"/>
              </w:rPr>
              <w:t>APD</w:t>
            </w:r>
          </w:p>
        </w:tc>
        <w:tc>
          <w:tcPr>
            <w:tcW w:w="3353" w:type="dxa"/>
            <w:gridSpan w:val="2"/>
            <w:vAlign w:val="center"/>
          </w:tcPr>
          <w:p w14:paraId="7CD0F7E2" w14:textId="77777777" w:rsidR="006035C9" w:rsidRPr="001D789A" w:rsidRDefault="006035C9" w:rsidP="00C7618F">
            <w:pPr>
              <w:pStyle w:val="v"/>
              <w:widowControl w:val="0"/>
              <w:spacing w:before="60" w:after="60"/>
              <w:ind w:left="0" w:firstLine="0"/>
              <w:jc w:val="left"/>
              <w:rPr>
                <w:rFonts w:asciiTheme="minorHAnsi" w:hAnsiTheme="minorHAnsi" w:cstheme="minorHAnsi"/>
                <w:sz w:val="20"/>
              </w:rPr>
            </w:pPr>
            <w:r w:rsidRPr="001D789A">
              <w:rPr>
                <w:rFonts w:asciiTheme="minorHAnsi" w:hAnsiTheme="minorHAnsi" w:cstheme="minorHAnsi"/>
                <w:sz w:val="20"/>
              </w:rPr>
              <w:t>Prix forfaitaire</w:t>
            </w:r>
          </w:p>
        </w:tc>
        <w:tc>
          <w:tcPr>
            <w:tcW w:w="4111" w:type="dxa"/>
            <w:vAlign w:val="center"/>
          </w:tcPr>
          <w:p w14:paraId="77C299AD" w14:textId="77777777" w:rsidR="006035C9" w:rsidRPr="001D789A" w:rsidRDefault="006035C9" w:rsidP="00C7618F">
            <w:pPr>
              <w:pStyle w:val="v"/>
              <w:widowControl w:val="0"/>
              <w:spacing w:before="60" w:after="60"/>
              <w:ind w:left="0" w:firstLine="0"/>
              <w:jc w:val="center"/>
              <w:rPr>
                <w:rFonts w:asciiTheme="minorHAnsi" w:hAnsiTheme="minorHAnsi" w:cstheme="minorHAnsi"/>
                <w:sz w:val="20"/>
              </w:rPr>
            </w:pPr>
            <w:r w:rsidRPr="001D789A">
              <w:rPr>
                <w:rFonts w:asciiTheme="minorHAnsi" w:hAnsiTheme="minorHAnsi" w:cstheme="minorHAnsi"/>
                <w:sz w:val="20"/>
              </w:rPr>
              <w:t>€ HT (hors taxe)</w:t>
            </w:r>
          </w:p>
        </w:tc>
      </w:tr>
      <w:tr w:rsidR="006035C9" w:rsidRPr="001D789A" w14:paraId="01AF32D8" w14:textId="77777777" w:rsidTr="00B15B40">
        <w:tc>
          <w:tcPr>
            <w:tcW w:w="1756" w:type="dxa"/>
            <w:vAlign w:val="center"/>
          </w:tcPr>
          <w:p w14:paraId="175F92A6" w14:textId="77777777" w:rsidR="006035C9" w:rsidRPr="001D789A" w:rsidRDefault="006035C9" w:rsidP="00C7618F">
            <w:pPr>
              <w:pStyle w:val="v"/>
              <w:widowControl w:val="0"/>
              <w:spacing w:before="60" w:after="60"/>
              <w:ind w:left="0" w:firstLine="0"/>
              <w:jc w:val="left"/>
              <w:rPr>
                <w:rFonts w:asciiTheme="minorHAnsi" w:hAnsiTheme="minorHAnsi" w:cstheme="minorHAnsi"/>
                <w:sz w:val="20"/>
              </w:rPr>
            </w:pPr>
            <w:r w:rsidRPr="001D789A">
              <w:rPr>
                <w:rFonts w:asciiTheme="minorHAnsi" w:hAnsiTheme="minorHAnsi" w:cstheme="minorHAnsi"/>
                <w:sz w:val="20"/>
              </w:rPr>
              <w:t>ACT</w:t>
            </w:r>
          </w:p>
        </w:tc>
        <w:tc>
          <w:tcPr>
            <w:tcW w:w="3353" w:type="dxa"/>
            <w:gridSpan w:val="2"/>
            <w:vAlign w:val="center"/>
          </w:tcPr>
          <w:p w14:paraId="48899B15" w14:textId="77777777" w:rsidR="006035C9" w:rsidRPr="001D789A" w:rsidRDefault="006035C9" w:rsidP="00C7618F">
            <w:pPr>
              <w:pStyle w:val="v"/>
              <w:widowControl w:val="0"/>
              <w:spacing w:before="60" w:after="60"/>
              <w:ind w:left="0" w:firstLine="0"/>
              <w:jc w:val="left"/>
              <w:rPr>
                <w:rFonts w:asciiTheme="minorHAnsi" w:hAnsiTheme="minorHAnsi" w:cstheme="minorHAnsi"/>
                <w:sz w:val="20"/>
              </w:rPr>
            </w:pPr>
            <w:r w:rsidRPr="001D789A">
              <w:rPr>
                <w:rFonts w:asciiTheme="minorHAnsi" w:hAnsiTheme="minorHAnsi" w:cstheme="minorHAnsi"/>
                <w:sz w:val="20"/>
              </w:rPr>
              <w:t>Prix forfaitaire</w:t>
            </w:r>
          </w:p>
        </w:tc>
        <w:tc>
          <w:tcPr>
            <w:tcW w:w="4111" w:type="dxa"/>
            <w:vAlign w:val="center"/>
          </w:tcPr>
          <w:p w14:paraId="620F57FB" w14:textId="77777777" w:rsidR="006035C9" w:rsidRPr="001D789A" w:rsidRDefault="006035C9" w:rsidP="00C7618F">
            <w:pPr>
              <w:pStyle w:val="v"/>
              <w:widowControl w:val="0"/>
              <w:spacing w:before="60" w:after="60"/>
              <w:ind w:left="0" w:firstLine="0"/>
              <w:jc w:val="center"/>
              <w:rPr>
                <w:rFonts w:asciiTheme="minorHAnsi" w:hAnsiTheme="minorHAnsi" w:cstheme="minorHAnsi"/>
                <w:sz w:val="20"/>
              </w:rPr>
            </w:pPr>
            <w:r w:rsidRPr="001D789A">
              <w:rPr>
                <w:rFonts w:asciiTheme="minorHAnsi" w:hAnsiTheme="minorHAnsi" w:cstheme="minorHAnsi"/>
                <w:sz w:val="20"/>
              </w:rPr>
              <w:t>€ HT (hors taxe)</w:t>
            </w:r>
          </w:p>
        </w:tc>
      </w:tr>
      <w:tr w:rsidR="006035C9" w:rsidRPr="001D789A" w14:paraId="5C90A47F" w14:textId="77777777" w:rsidTr="00B15B40">
        <w:tc>
          <w:tcPr>
            <w:tcW w:w="5109" w:type="dxa"/>
            <w:gridSpan w:val="3"/>
            <w:vAlign w:val="center"/>
          </w:tcPr>
          <w:p w14:paraId="61278203" w14:textId="77777777" w:rsidR="006035C9" w:rsidRPr="001D789A" w:rsidRDefault="006035C9" w:rsidP="00C7618F">
            <w:pPr>
              <w:pStyle w:val="v"/>
              <w:widowControl w:val="0"/>
              <w:spacing w:before="60" w:after="60"/>
              <w:ind w:left="0" w:firstLine="0"/>
              <w:jc w:val="right"/>
              <w:rPr>
                <w:rFonts w:asciiTheme="minorHAnsi" w:hAnsiTheme="minorHAnsi" w:cstheme="minorHAnsi"/>
                <w:sz w:val="20"/>
              </w:rPr>
            </w:pPr>
            <w:r w:rsidRPr="001D789A">
              <w:rPr>
                <w:rFonts w:asciiTheme="minorHAnsi" w:hAnsiTheme="minorHAnsi" w:cstheme="minorHAnsi"/>
                <w:b/>
                <w:sz w:val="20"/>
              </w:rPr>
              <w:t>MONTANT MAXIMAL DE LA PHASE CONCEPTION/ETUDES</w:t>
            </w:r>
          </w:p>
        </w:tc>
        <w:tc>
          <w:tcPr>
            <w:tcW w:w="4111" w:type="dxa"/>
            <w:vAlign w:val="center"/>
          </w:tcPr>
          <w:p w14:paraId="43B39CBC" w14:textId="77777777" w:rsidR="006035C9" w:rsidRPr="001D789A" w:rsidRDefault="006035C9" w:rsidP="00C7618F">
            <w:pPr>
              <w:pStyle w:val="v"/>
              <w:widowControl w:val="0"/>
              <w:spacing w:before="60" w:after="60"/>
              <w:ind w:left="0" w:firstLine="0"/>
              <w:jc w:val="center"/>
              <w:rPr>
                <w:rFonts w:asciiTheme="minorHAnsi" w:hAnsiTheme="minorHAnsi" w:cstheme="minorHAnsi"/>
                <w:sz w:val="20"/>
              </w:rPr>
            </w:pPr>
            <w:r w:rsidRPr="001D789A">
              <w:rPr>
                <w:rFonts w:asciiTheme="minorHAnsi" w:hAnsiTheme="minorHAnsi" w:cstheme="minorHAnsi"/>
                <w:sz w:val="20"/>
              </w:rPr>
              <w:t>€ HT (hors taxe)</w:t>
            </w:r>
          </w:p>
        </w:tc>
      </w:tr>
    </w:tbl>
    <w:p w14:paraId="340391ED" w14:textId="77777777" w:rsidR="006035C9" w:rsidRPr="001D789A" w:rsidRDefault="006035C9" w:rsidP="006035C9">
      <w:pPr>
        <w:pStyle w:val="u"/>
        <w:widowControl w:val="0"/>
        <w:numPr>
          <w:ilvl w:val="12"/>
          <w:numId w:val="0"/>
        </w:numPr>
        <w:spacing w:before="240" w:after="120"/>
        <w:ind w:left="561"/>
        <w:jc w:val="left"/>
        <w:rPr>
          <w:rFonts w:asciiTheme="minorHAnsi" w:hAnsiTheme="minorHAnsi" w:cstheme="minorHAnsi"/>
          <w:sz w:val="20"/>
        </w:rPr>
      </w:pPr>
    </w:p>
    <w:p w14:paraId="3B44CF90" w14:textId="1E4209D7" w:rsidR="00997DC3" w:rsidRPr="001D789A" w:rsidRDefault="006035C9" w:rsidP="006035C9">
      <w:pPr>
        <w:rPr>
          <w:rFonts w:asciiTheme="minorHAnsi" w:hAnsiTheme="minorHAnsi" w:cstheme="minorHAnsi"/>
          <w:b/>
          <w:sz w:val="22"/>
          <w:szCs w:val="22"/>
          <w:u w:val="single"/>
        </w:rPr>
      </w:pPr>
      <w:r w:rsidRPr="001D789A">
        <w:rPr>
          <w:rFonts w:asciiTheme="minorHAnsi" w:hAnsiTheme="minorHAnsi" w:cstheme="minorHAnsi"/>
          <w:b/>
          <w:sz w:val="22"/>
          <w:szCs w:val="22"/>
          <w:u w:val="single"/>
        </w:rPr>
        <w:t xml:space="preserve">Phase </w:t>
      </w:r>
      <w:r w:rsidR="00997DC3">
        <w:rPr>
          <w:rFonts w:asciiTheme="minorHAnsi" w:hAnsiTheme="minorHAnsi" w:cstheme="minorHAnsi"/>
          <w:b/>
          <w:sz w:val="22"/>
          <w:szCs w:val="22"/>
          <w:u w:val="single"/>
        </w:rPr>
        <w:t>Exécution</w:t>
      </w:r>
    </w:p>
    <w:p w14:paraId="0801F942" w14:textId="77777777" w:rsidR="006035C9" w:rsidRPr="001D789A" w:rsidRDefault="006035C9" w:rsidP="00B15B40"/>
    <w:tbl>
      <w:tblPr>
        <w:tblStyle w:val="Grilledutableau"/>
        <w:tblW w:w="9220" w:type="dxa"/>
        <w:tblInd w:w="556" w:type="dxa"/>
        <w:tblLook w:val="04A0" w:firstRow="1" w:lastRow="0" w:firstColumn="1" w:lastColumn="0" w:noHBand="0" w:noVBand="1"/>
      </w:tblPr>
      <w:tblGrid>
        <w:gridCol w:w="1756"/>
        <w:gridCol w:w="10"/>
        <w:gridCol w:w="4383"/>
        <w:gridCol w:w="25"/>
        <w:gridCol w:w="3046"/>
      </w:tblGrid>
      <w:tr w:rsidR="006035C9" w:rsidRPr="001D789A" w14:paraId="361F418E" w14:textId="77777777" w:rsidTr="00C7618F">
        <w:tc>
          <w:tcPr>
            <w:tcW w:w="1766" w:type="dxa"/>
            <w:gridSpan w:val="2"/>
            <w:shd w:val="clear" w:color="auto" w:fill="auto"/>
            <w:vAlign w:val="center"/>
          </w:tcPr>
          <w:p w14:paraId="4EC40961" w14:textId="77777777" w:rsidR="006035C9" w:rsidRPr="001D789A" w:rsidRDefault="006035C9" w:rsidP="00C7618F">
            <w:pPr>
              <w:pStyle w:val="v"/>
              <w:widowControl w:val="0"/>
              <w:spacing w:before="60" w:after="60"/>
              <w:ind w:left="0" w:firstLine="0"/>
              <w:jc w:val="left"/>
              <w:rPr>
                <w:rFonts w:asciiTheme="minorHAnsi" w:hAnsiTheme="minorHAnsi" w:cstheme="minorHAnsi"/>
                <w:b/>
                <w:smallCaps/>
                <w:sz w:val="20"/>
                <w:highlight w:val="yellow"/>
              </w:rPr>
            </w:pPr>
            <w:r w:rsidRPr="001D789A">
              <w:rPr>
                <w:rFonts w:asciiTheme="minorHAnsi" w:hAnsiTheme="minorHAnsi" w:cstheme="minorHAnsi"/>
                <w:b/>
                <w:sz w:val="20"/>
              </w:rPr>
              <w:t>POSTES</w:t>
            </w:r>
          </w:p>
        </w:tc>
        <w:tc>
          <w:tcPr>
            <w:tcW w:w="4383" w:type="dxa"/>
            <w:shd w:val="clear" w:color="auto" w:fill="auto"/>
            <w:vAlign w:val="center"/>
          </w:tcPr>
          <w:p w14:paraId="51A8B51D" w14:textId="77777777" w:rsidR="006035C9" w:rsidRPr="001D789A" w:rsidRDefault="006035C9" w:rsidP="00C7618F">
            <w:pPr>
              <w:pStyle w:val="v"/>
              <w:widowControl w:val="0"/>
              <w:spacing w:before="60" w:after="60"/>
              <w:ind w:left="0" w:firstLine="0"/>
              <w:jc w:val="left"/>
              <w:rPr>
                <w:rFonts w:asciiTheme="minorHAnsi" w:hAnsiTheme="minorHAnsi" w:cstheme="minorHAnsi"/>
                <w:b/>
                <w:smallCaps/>
                <w:sz w:val="20"/>
                <w:highlight w:val="yellow"/>
              </w:rPr>
            </w:pPr>
            <w:r w:rsidRPr="001D789A">
              <w:rPr>
                <w:rFonts w:asciiTheme="minorHAnsi" w:hAnsiTheme="minorHAnsi" w:cstheme="minorHAnsi"/>
                <w:b/>
                <w:sz w:val="20"/>
              </w:rPr>
              <w:t>TYPES DE MONTANT</w:t>
            </w:r>
          </w:p>
        </w:tc>
        <w:tc>
          <w:tcPr>
            <w:tcW w:w="3071" w:type="dxa"/>
            <w:gridSpan w:val="2"/>
            <w:shd w:val="clear" w:color="auto" w:fill="auto"/>
            <w:vAlign w:val="center"/>
          </w:tcPr>
          <w:p w14:paraId="5039026F" w14:textId="77777777" w:rsidR="006035C9" w:rsidRPr="001D789A" w:rsidRDefault="006035C9" w:rsidP="00C7618F">
            <w:pPr>
              <w:pStyle w:val="v"/>
              <w:widowControl w:val="0"/>
              <w:spacing w:before="60" w:after="60"/>
              <w:ind w:left="0" w:firstLine="0"/>
              <w:jc w:val="left"/>
              <w:rPr>
                <w:rFonts w:asciiTheme="minorHAnsi" w:hAnsiTheme="minorHAnsi" w:cstheme="minorHAnsi"/>
                <w:b/>
                <w:smallCaps/>
                <w:sz w:val="20"/>
                <w:highlight w:val="yellow"/>
              </w:rPr>
            </w:pPr>
            <w:r w:rsidRPr="001D789A">
              <w:rPr>
                <w:rFonts w:asciiTheme="minorHAnsi" w:hAnsiTheme="minorHAnsi" w:cstheme="minorHAnsi"/>
                <w:b/>
                <w:sz w:val="20"/>
              </w:rPr>
              <w:t>MONTANTS</w:t>
            </w:r>
          </w:p>
        </w:tc>
      </w:tr>
      <w:tr w:rsidR="006035C9" w:rsidRPr="001D789A" w14:paraId="1477F53C" w14:textId="77777777" w:rsidTr="00C7618F">
        <w:tc>
          <w:tcPr>
            <w:tcW w:w="9220" w:type="dxa"/>
            <w:gridSpan w:val="5"/>
            <w:shd w:val="clear" w:color="auto" w:fill="auto"/>
            <w:vAlign w:val="center"/>
          </w:tcPr>
          <w:p w14:paraId="6822A745" w14:textId="77777777" w:rsidR="006035C9" w:rsidRPr="001D789A" w:rsidRDefault="006035C9" w:rsidP="00C7618F">
            <w:pPr>
              <w:pStyle w:val="v"/>
              <w:widowControl w:val="0"/>
              <w:spacing w:before="60" w:after="60"/>
              <w:ind w:left="0" w:firstLine="0"/>
              <w:jc w:val="left"/>
              <w:rPr>
                <w:rFonts w:asciiTheme="minorHAnsi" w:hAnsiTheme="minorHAnsi" w:cstheme="minorHAnsi"/>
                <w:b/>
                <w:smallCaps/>
                <w:sz w:val="20"/>
              </w:rPr>
            </w:pPr>
            <w:r w:rsidRPr="001D789A">
              <w:rPr>
                <w:rFonts w:asciiTheme="minorHAnsi" w:hAnsiTheme="minorHAnsi" w:cstheme="minorHAnsi"/>
                <w:b/>
                <w:smallCaps/>
                <w:sz w:val="20"/>
              </w:rPr>
              <w:t>Tranches fermes/Phase supervision</w:t>
            </w:r>
          </w:p>
        </w:tc>
      </w:tr>
      <w:tr w:rsidR="006035C9" w:rsidRPr="001D789A" w14:paraId="010589D4" w14:textId="77777777" w:rsidTr="00C7618F">
        <w:tc>
          <w:tcPr>
            <w:tcW w:w="1756" w:type="dxa"/>
            <w:vAlign w:val="center"/>
          </w:tcPr>
          <w:p w14:paraId="5907B93D" w14:textId="77777777" w:rsidR="006035C9" w:rsidRPr="001D789A" w:rsidRDefault="006035C9" w:rsidP="00C7618F">
            <w:pPr>
              <w:pStyle w:val="v"/>
              <w:widowControl w:val="0"/>
              <w:spacing w:before="60" w:after="60"/>
              <w:ind w:left="0" w:firstLine="0"/>
              <w:jc w:val="left"/>
              <w:rPr>
                <w:rFonts w:asciiTheme="minorHAnsi" w:hAnsiTheme="minorHAnsi" w:cstheme="minorHAnsi"/>
                <w:sz w:val="20"/>
              </w:rPr>
            </w:pPr>
            <w:r w:rsidRPr="001D789A">
              <w:rPr>
                <w:rFonts w:asciiTheme="minorHAnsi" w:hAnsiTheme="minorHAnsi" w:cstheme="minorHAnsi"/>
                <w:sz w:val="20"/>
              </w:rPr>
              <w:t>Visa</w:t>
            </w:r>
          </w:p>
        </w:tc>
        <w:tc>
          <w:tcPr>
            <w:tcW w:w="4418" w:type="dxa"/>
            <w:gridSpan w:val="3"/>
            <w:vAlign w:val="center"/>
          </w:tcPr>
          <w:p w14:paraId="185A4D14" w14:textId="77777777" w:rsidR="006035C9" w:rsidRPr="001D789A" w:rsidRDefault="006035C9" w:rsidP="00C7618F">
            <w:pPr>
              <w:pStyle w:val="v"/>
              <w:widowControl w:val="0"/>
              <w:spacing w:before="60" w:after="60"/>
              <w:ind w:left="0" w:firstLine="0"/>
              <w:jc w:val="left"/>
              <w:rPr>
                <w:rFonts w:asciiTheme="minorHAnsi" w:hAnsiTheme="minorHAnsi" w:cstheme="minorHAnsi"/>
                <w:sz w:val="20"/>
                <w:highlight w:val="yellow"/>
              </w:rPr>
            </w:pPr>
            <w:r w:rsidRPr="001D789A">
              <w:rPr>
                <w:rFonts w:asciiTheme="minorHAnsi" w:hAnsiTheme="minorHAnsi" w:cstheme="minorHAnsi"/>
                <w:sz w:val="20"/>
              </w:rPr>
              <w:t>Prix forfaitaire</w:t>
            </w:r>
          </w:p>
        </w:tc>
        <w:tc>
          <w:tcPr>
            <w:tcW w:w="3046" w:type="dxa"/>
            <w:vAlign w:val="center"/>
          </w:tcPr>
          <w:p w14:paraId="5B4BABAA" w14:textId="77777777" w:rsidR="006035C9" w:rsidRPr="001D789A" w:rsidRDefault="006035C9" w:rsidP="00C7618F">
            <w:pPr>
              <w:pStyle w:val="v"/>
              <w:widowControl w:val="0"/>
              <w:spacing w:before="60" w:after="60"/>
              <w:ind w:left="0" w:firstLine="0"/>
              <w:jc w:val="center"/>
              <w:rPr>
                <w:rFonts w:asciiTheme="minorHAnsi" w:hAnsiTheme="minorHAnsi" w:cstheme="minorHAnsi"/>
                <w:sz w:val="20"/>
              </w:rPr>
            </w:pPr>
            <w:r w:rsidRPr="001D789A">
              <w:rPr>
                <w:rFonts w:asciiTheme="minorHAnsi" w:hAnsiTheme="minorHAnsi" w:cstheme="minorHAnsi"/>
                <w:sz w:val="20"/>
              </w:rPr>
              <w:t>€ HT (hors taxe)</w:t>
            </w:r>
          </w:p>
        </w:tc>
      </w:tr>
      <w:tr w:rsidR="006035C9" w:rsidRPr="001D789A" w14:paraId="26FF0536" w14:textId="77777777" w:rsidTr="00C7618F">
        <w:tc>
          <w:tcPr>
            <w:tcW w:w="1756" w:type="dxa"/>
            <w:vAlign w:val="center"/>
          </w:tcPr>
          <w:p w14:paraId="4C85412A" w14:textId="77777777" w:rsidR="006035C9" w:rsidRPr="001D789A" w:rsidRDefault="006035C9" w:rsidP="00C7618F">
            <w:pPr>
              <w:pStyle w:val="v"/>
              <w:widowControl w:val="0"/>
              <w:spacing w:before="60" w:after="60"/>
              <w:ind w:left="0" w:firstLine="0"/>
              <w:jc w:val="left"/>
              <w:rPr>
                <w:rFonts w:asciiTheme="minorHAnsi" w:hAnsiTheme="minorHAnsi" w:cstheme="minorHAnsi"/>
                <w:sz w:val="20"/>
              </w:rPr>
            </w:pPr>
            <w:r w:rsidRPr="001D789A">
              <w:rPr>
                <w:rFonts w:asciiTheme="minorHAnsi" w:hAnsiTheme="minorHAnsi" w:cstheme="minorHAnsi"/>
                <w:sz w:val="20"/>
              </w:rPr>
              <w:t>DET/OPC</w:t>
            </w:r>
          </w:p>
        </w:tc>
        <w:tc>
          <w:tcPr>
            <w:tcW w:w="4418" w:type="dxa"/>
            <w:gridSpan w:val="3"/>
            <w:vAlign w:val="center"/>
          </w:tcPr>
          <w:p w14:paraId="2F21B61C" w14:textId="77777777" w:rsidR="006035C9" w:rsidRPr="001D789A" w:rsidRDefault="006035C9" w:rsidP="00C7618F">
            <w:pPr>
              <w:pStyle w:val="v"/>
              <w:widowControl w:val="0"/>
              <w:spacing w:before="60" w:after="60"/>
              <w:ind w:left="0" w:firstLine="0"/>
              <w:jc w:val="left"/>
              <w:rPr>
                <w:rFonts w:asciiTheme="minorHAnsi" w:hAnsiTheme="minorHAnsi" w:cstheme="minorHAnsi"/>
                <w:sz w:val="20"/>
              </w:rPr>
            </w:pPr>
            <w:r w:rsidRPr="001D789A">
              <w:rPr>
                <w:rFonts w:asciiTheme="minorHAnsi" w:hAnsiTheme="minorHAnsi" w:cstheme="minorHAnsi"/>
                <w:sz w:val="20"/>
              </w:rPr>
              <w:t>Prix forfaitaire</w:t>
            </w:r>
          </w:p>
        </w:tc>
        <w:tc>
          <w:tcPr>
            <w:tcW w:w="3046" w:type="dxa"/>
            <w:vAlign w:val="center"/>
          </w:tcPr>
          <w:p w14:paraId="3B542AE9" w14:textId="77777777" w:rsidR="006035C9" w:rsidRPr="001D789A" w:rsidRDefault="006035C9" w:rsidP="00C7618F">
            <w:pPr>
              <w:pStyle w:val="v"/>
              <w:widowControl w:val="0"/>
              <w:spacing w:before="60" w:after="60"/>
              <w:ind w:left="0" w:firstLine="0"/>
              <w:jc w:val="center"/>
              <w:rPr>
                <w:rFonts w:asciiTheme="minorHAnsi" w:hAnsiTheme="minorHAnsi" w:cstheme="minorHAnsi"/>
                <w:sz w:val="20"/>
              </w:rPr>
            </w:pPr>
            <w:r w:rsidRPr="001D789A">
              <w:rPr>
                <w:rFonts w:asciiTheme="minorHAnsi" w:hAnsiTheme="minorHAnsi" w:cstheme="minorHAnsi"/>
                <w:sz w:val="20"/>
              </w:rPr>
              <w:t>€ HT (hors taxe)</w:t>
            </w:r>
          </w:p>
        </w:tc>
      </w:tr>
      <w:tr w:rsidR="006035C9" w:rsidRPr="001D789A" w14:paraId="4EF630A9" w14:textId="77777777" w:rsidTr="00C7618F">
        <w:tc>
          <w:tcPr>
            <w:tcW w:w="1756" w:type="dxa"/>
            <w:vAlign w:val="center"/>
          </w:tcPr>
          <w:p w14:paraId="2077B6EB" w14:textId="77777777" w:rsidR="006035C9" w:rsidRPr="001D789A" w:rsidRDefault="006035C9" w:rsidP="00C7618F">
            <w:pPr>
              <w:pStyle w:val="v"/>
              <w:widowControl w:val="0"/>
              <w:spacing w:before="60" w:after="60"/>
              <w:ind w:left="0" w:firstLine="0"/>
              <w:jc w:val="left"/>
              <w:rPr>
                <w:rFonts w:asciiTheme="minorHAnsi" w:hAnsiTheme="minorHAnsi" w:cstheme="minorHAnsi"/>
                <w:sz w:val="20"/>
              </w:rPr>
            </w:pPr>
            <w:r w:rsidRPr="001D789A">
              <w:rPr>
                <w:rFonts w:asciiTheme="minorHAnsi" w:hAnsiTheme="minorHAnsi" w:cstheme="minorHAnsi"/>
                <w:sz w:val="20"/>
              </w:rPr>
              <w:t>AOR</w:t>
            </w:r>
          </w:p>
        </w:tc>
        <w:tc>
          <w:tcPr>
            <w:tcW w:w="4418" w:type="dxa"/>
            <w:gridSpan w:val="3"/>
            <w:vAlign w:val="center"/>
          </w:tcPr>
          <w:p w14:paraId="2BB12818" w14:textId="77777777" w:rsidR="006035C9" w:rsidRPr="001D789A" w:rsidRDefault="006035C9" w:rsidP="00C7618F">
            <w:pPr>
              <w:pStyle w:val="v"/>
              <w:widowControl w:val="0"/>
              <w:spacing w:before="60" w:after="60"/>
              <w:ind w:left="0" w:firstLine="0"/>
              <w:jc w:val="left"/>
              <w:rPr>
                <w:rFonts w:asciiTheme="minorHAnsi" w:hAnsiTheme="minorHAnsi" w:cstheme="minorHAnsi"/>
                <w:sz w:val="20"/>
                <w:highlight w:val="yellow"/>
              </w:rPr>
            </w:pPr>
            <w:r w:rsidRPr="001D789A">
              <w:rPr>
                <w:rFonts w:asciiTheme="minorHAnsi" w:hAnsiTheme="minorHAnsi" w:cstheme="minorHAnsi"/>
                <w:sz w:val="20"/>
              </w:rPr>
              <w:t>Prix forfaitaire</w:t>
            </w:r>
          </w:p>
        </w:tc>
        <w:tc>
          <w:tcPr>
            <w:tcW w:w="3046" w:type="dxa"/>
            <w:vAlign w:val="center"/>
          </w:tcPr>
          <w:p w14:paraId="465BE893" w14:textId="77777777" w:rsidR="006035C9" w:rsidRPr="001D789A" w:rsidRDefault="006035C9" w:rsidP="00C7618F">
            <w:pPr>
              <w:pStyle w:val="v"/>
              <w:widowControl w:val="0"/>
              <w:spacing w:before="60" w:after="60"/>
              <w:ind w:left="0" w:firstLine="0"/>
              <w:jc w:val="center"/>
              <w:rPr>
                <w:rFonts w:asciiTheme="minorHAnsi" w:hAnsiTheme="minorHAnsi" w:cstheme="minorHAnsi"/>
                <w:sz w:val="20"/>
              </w:rPr>
            </w:pPr>
            <w:r w:rsidRPr="001D789A">
              <w:rPr>
                <w:rFonts w:asciiTheme="minorHAnsi" w:hAnsiTheme="minorHAnsi" w:cstheme="minorHAnsi"/>
                <w:sz w:val="20"/>
              </w:rPr>
              <w:t>€ HT (hors taxe)</w:t>
            </w:r>
          </w:p>
        </w:tc>
      </w:tr>
      <w:tr w:rsidR="006035C9" w:rsidRPr="001D789A" w14:paraId="48D735D8" w14:textId="77777777" w:rsidTr="00C7618F">
        <w:tc>
          <w:tcPr>
            <w:tcW w:w="1756" w:type="dxa"/>
            <w:vAlign w:val="center"/>
          </w:tcPr>
          <w:p w14:paraId="55B59464" w14:textId="77777777" w:rsidR="006035C9" w:rsidRPr="00205960" w:rsidRDefault="006035C9" w:rsidP="00C7618F">
            <w:pPr>
              <w:pStyle w:val="v"/>
              <w:widowControl w:val="0"/>
              <w:spacing w:before="60" w:after="60"/>
              <w:ind w:left="0" w:firstLine="0"/>
              <w:jc w:val="left"/>
              <w:rPr>
                <w:rFonts w:asciiTheme="minorHAnsi" w:hAnsiTheme="minorHAnsi" w:cstheme="minorHAnsi"/>
                <w:sz w:val="20"/>
              </w:rPr>
            </w:pPr>
            <w:r w:rsidRPr="00205960">
              <w:rPr>
                <w:rFonts w:asciiTheme="minorHAnsi" w:hAnsiTheme="minorHAnsi" w:cstheme="minorHAnsi"/>
                <w:sz w:val="20"/>
              </w:rPr>
              <w:t>GPA</w:t>
            </w:r>
          </w:p>
        </w:tc>
        <w:tc>
          <w:tcPr>
            <w:tcW w:w="4418" w:type="dxa"/>
            <w:gridSpan w:val="3"/>
            <w:vAlign w:val="center"/>
          </w:tcPr>
          <w:p w14:paraId="320AA7BB" w14:textId="77777777" w:rsidR="006035C9" w:rsidRPr="00E02A98" w:rsidRDefault="006035C9" w:rsidP="00C7618F">
            <w:pPr>
              <w:pStyle w:val="v"/>
              <w:widowControl w:val="0"/>
              <w:spacing w:before="60" w:after="60"/>
              <w:ind w:left="0" w:firstLine="0"/>
              <w:jc w:val="left"/>
              <w:rPr>
                <w:rFonts w:asciiTheme="minorHAnsi" w:hAnsiTheme="minorHAnsi" w:cstheme="minorHAnsi"/>
                <w:sz w:val="20"/>
              </w:rPr>
            </w:pPr>
            <w:r w:rsidRPr="00E02A98">
              <w:rPr>
                <w:rFonts w:asciiTheme="minorHAnsi" w:hAnsiTheme="minorHAnsi" w:cstheme="minorHAnsi"/>
                <w:sz w:val="20"/>
              </w:rPr>
              <w:t>Prix forfaitaire</w:t>
            </w:r>
          </w:p>
        </w:tc>
        <w:tc>
          <w:tcPr>
            <w:tcW w:w="3046" w:type="dxa"/>
            <w:vAlign w:val="center"/>
          </w:tcPr>
          <w:p w14:paraId="5DD17DE2" w14:textId="77777777" w:rsidR="006035C9" w:rsidRPr="001D789A" w:rsidRDefault="006035C9" w:rsidP="00C7618F">
            <w:pPr>
              <w:pStyle w:val="v"/>
              <w:widowControl w:val="0"/>
              <w:spacing w:before="60" w:after="60"/>
              <w:ind w:left="0" w:firstLine="0"/>
              <w:jc w:val="center"/>
              <w:rPr>
                <w:rFonts w:asciiTheme="minorHAnsi" w:hAnsiTheme="minorHAnsi" w:cstheme="minorHAnsi"/>
                <w:sz w:val="20"/>
              </w:rPr>
            </w:pPr>
            <w:r w:rsidRPr="001D789A">
              <w:rPr>
                <w:rFonts w:asciiTheme="minorHAnsi" w:hAnsiTheme="minorHAnsi" w:cstheme="minorHAnsi"/>
                <w:sz w:val="20"/>
              </w:rPr>
              <w:t>€ HT (hors taxe)</w:t>
            </w:r>
          </w:p>
        </w:tc>
      </w:tr>
      <w:tr w:rsidR="00D33CE3" w:rsidRPr="001D789A" w14:paraId="39033DD3" w14:textId="77777777" w:rsidTr="00C7618F">
        <w:tc>
          <w:tcPr>
            <w:tcW w:w="6174" w:type="dxa"/>
            <w:gridSpan w:val="4"/>
            <w:vAlign w:val="center"/>
          </w:tcPr>
          <w:p w14:paraId="2D428265" w14:textId="3BC3526E" w:rsidR="00D33CE3" w:rsidRPr="00205960" w:rsidRDefault="00D33CE3" w:rsidP="00C7618F">
            <w:pPr>
              <w:pStyle w:val="v"/>
              <w:widowControl w:val="0"/>
              <w:spacing w:before="60" w:after="60"/>
              <w:ind w:left="0" w:firstLine="0"/>
              <w:jc w:val="left"/>
              <w:rPr>
                <w:rFonts w:asciiTheme="minorHAnsi" w:hAnsiTheme="minorHAnsi" w:cstheme="minorHAnsi"/>
                <w:b/>
                <w:bCs/>
                <w:sz w:val="20"/>
              </w:rPr>
            </w:pPr>
            <w:r w:rsidRPr="00205960">
              <w:rPr>
                <w:rFonts w:asciiTheme="minorHAnsi" w:hAnsiTheme="minorHAnsi" w:cstheme="minorHAnsi"/>
                <w:b/>
                <w:bCs/>
                <w:sz w:val="18"/>
                <w:szCs w:val="18"/>
              </w:rPr>
              <w:t>SOUS TOTAL TRANCHE FERME</w:t>
            </w:r>
          </w:p>
        </w:tc>
        <w:tc>
          <w:tcPr>
            <w:tcW w:w="3046" w:type="dxa"/>
            <w:vAlign w:val="center"/>
          </w:tcPr>
          <w:p w14:paraId="6B911C9A" w14:textId="77777777" w:rsidR="00D33CE3" w:rsidRPr="001D789A" w:rsidRDefault="00D33CE3" w:rsidP="00C7618F">
            <w:pPr>
              <w:pStyle w:val="v"/>
              <w:widowControl w:val="0"/>
              <w:spacing w:before="60" w:after="60"/>
              <w:ind w:left="0" w:firstLine="0"/>
              <w:jc w:val="center"/>
              <w:rPr>
                <w:rFonts w:asciiTheme="minorHAnsi" w:hAnsiTheme="minorHAnsi" w:cstheme="minorHAnsi"/>
                <w:b/>
                <w:bCs/>
                <w:sz w:val="20"/>
              </w:rPr>
            </w:pPr>
          </w:p>
        </w:tc>
      </w:tr>
      <w:tr w:rsidR="006035C9" w:rsidRPr="001D789A" w14:paraId="519BBE97" w14:textId="77777777" w:rsidTr="00C7618F">
        <w:tc>
          <w:tcPr>
            <w:tcW w:w="9220" w:type="dxa"/>
            <w:gridSpan w:val="5"/>
            <w:vAlign w:val="center"/>
          </w:tcPr>
          <w:p w14:paraId="03398B25" w14:textId="66804A6E" w:rsidR="006035C9" w:rsidRPr="00E02A98" w:rsidRDefault="006035C9" w:rsidP="00B15B40">
            <w:pPr>
              <w:pStyle w:val="v"/>
              <w:widowControl w:val="0"/>
              <w:spacing w:before="60" w:after="60"/>
              <w:ind w:left="0" w:firstLine="0"/>
              <w:jc w:val="left"/>
              <w:rPr>
                <w:rFonts w:asciiTheme="minorHAnsi" w:hAnsiTheme="minorHAnsi" w:cstheme="minorHAnsi"/>
                <w:b/>
                <w:smallCaps/>
                <w:sz w:val="20"/>
              </w:rPr>
            </w:pPr>
            <w:r w:rsidRPr="00E02A98">
              <w:rPr>
                <w:rFonts w:asciiTheme="minorHAnsi" w:hAnsiTheme="minorHAnsi" w:cstheme="minorHAnsi"/>
                <w:b/>
                <w:smallCaps/>
                <w:sz w:val="20"/>
              </w:rPr>
              <w:t xml:space="preserve">Tranches </w:t>
            </w:r>
            <w:r w:rsidR="00744668" w:rsidRPr="00E02A98">
              <w:rPr>
                <w:rFonts w:asciiTheme="minorHAnsi" w:hAnsiTheme="minorHAnsi" w:cstheme="minorHAnsi"/>
                <w:b/>
                <w:smallCaps/>
                <w:sz w:val="20"/>
              </w:rPr>
              <w:t>optionnelles</w:t>
            </w:r>
            <w:r w:rsidRPr="00E02A98">
              <w:rPr>
                <w:rFonts w:asciiTheme="minorHAnsi" w:hAnsiTheme="minorHAnsi" w:cstheme="minorHAnsi"/>
                <w:b/>
                <w:smallCaps/>
                <w:sz w:val="20"/>
              </w:rPr>
              <w:t>/ Phase supervision</w:t>
            </w:r>
            <w:r w:rsidR="00D33CE3" w:rsidRPr="00E02A98">
              <w:rPr>
                <w:rFonts w:asciiTheme="minorHAnsi" w:hAnsiTheme="minorHAnsi" w:cstheme="minorHAnsi"/>
                <w:b/>
                <w:smallCaps/>
                <w:sz w:val="20"/>
              </w:rPr>
              <w:t xml:space="preserve"> </w:t>
            </w:r>
            <w:r w:rsidR="00D33CE3" w:rsidRPr="00E02A98">
              <w:rPr>
                <w:rFonts w:asciiTheme="minorHAnsi" w:hAnsiTheme="minorHAnsi" w:cstheme="minorHAnsi"/>
                <w:b/>
                <w:smallCaps/>
                <w:color w:val="1F497D" w:themeColor="text2"/>
                <w:sz w:val="20"/>
              </w:rPr>
              <w:t>(site de labe)</w:t>
            </w:r>
          </w:p>
        </w:tc>
      </w:tr>
      <w:tr w:rsidR="006035C9" w:rsidRPr="001D789A" w14:paraId="1EDC774F" w14:textId="77777777" w:rsidTr="00C7618F">
        <w:tc>
          <w:tcPr>
            <w:tcW w:w="1756" w:type="dxa"/>
            <w:vAlign w:val="center"/>
          </w:tcPr>
          <w:p w14:paraId="5EEB90E1" w14:textId="77777777" w:rsidR="006035C9" w:rsidRPr="00205960" w:rsidRDefault="006035C9" w:rsidP="00C7618F">
            <w:pPr>
              <w:pStyle w:val="v"/>
              <w:widowControl w:val="0"/>
              <w:spacing w:before="60" w:after="60"/>
              <w:ind w:left="0" w:firstLine="0"/>
              <w:jc w:val="left"/>
              <w:rPr>
                <w:rFonts w:asciiTheme="minorHAnsi" w:hAnsiTheme="minorHAnsi" w:cstheme="minorHAnsi"/>
                <w:sz w:val="20"/>
              </w:rPr>
            </w:pPr>
            <w:r w:rsidRPr="00205960">
              <w:rPr>
                <w:rFonts w:asciiTheme="minorHAnsi" w:hAnsiTheme="minorHAnsi" w:cstheme="minorHAnsi"/>
                <w:sz w:val="20"/>
              </w:rPr>
              <w:t>Visa</w:t>
            </w:r>
          </w:p>
        </w:tc>
        <w:tc>
          <w:tcPr>
            <w:tcW w:w="4418" w:type="dxa"/>
            <w:gridSpan w:val="3"/>
            <w:vAlign w:val="center"/>
          </w:tcPr>
          <w:p w14:paraId="0E21F968" w14:textId="77777777" w:rsidR="006035C9" w:rsidRPr="00E02A98" w:rsidRDefault="006035C9" w:rsidP="00C7618F">
            <w:pPr>
              <w:pStyle w:val="v"/>
              <w:widowControl w:val="0"/>
              <w:spacing w:before="60" w:after="60"/>
              <w:ind w:left="0" w:firstLine="0"/>
              <w:jc w:val="left"/>
              <w:rPr>
                <w:rFonts w:asciiTheme="minorHAnsi" w:hAnsiTheme="minorHAnsi" w:cstheme="minorHAnsi"/>
                <w:sz w:val="20"/>
              </w:rPr>
            </w:pPr>
            <w:r w:rsidRPr="00E02A98">
              <w:rPr>
                <w:rFonts w:asciiTheme="minorHAnsi" w:hAnsiTheme="minorHAnsi" w:cstheme="minorHAnsi"/>
                <w:sz w:val="20"/>
              </w:rPr>
              <w:t>Prix forfaitaire</w:t>
            </w:r>
          </w:p>
        </w:tc>
        <w:tc>
          <w:tcPr>
            <w:tcW w:w="3046" w:type="dxa"/>
            <w:vAlign w:val="center"/>
          </w:tcPr>
          <w:p w14:paraId="4869D350" w14:textId="77777777" w:rsidR="006035C9" w:rsidRPr="001D789A" w:rsidRDefault="006035C9" w:rsidP="00C7618F">
            <w:pPr>
              <w:pStyle w:val="v"/>
              <w:widowControl w:val="0"/>
              <w:spacing w:before="60" w:after="60"/>
              <w:ind w:left="0" w:firstLine="0"/>
              <w:jc w:val="center"/>
              <w:rPr>
                <w:rFonts w:asciiTheme="minorHAnsi" w:hAnsiTheme="minorHAnsi" w:cstheme="minorHAnsi"/>
                <w:sz w:val="20"/>
              </w:rPr>
            </w:pPr>
            <w:r w:rsidRPr="001D789A">
              <w:rPr>
                <w:rFonts w:asciiTheme="minorHAnsi" w:hAnsiTheme="minorHAnsi" w:cstheme="minorHAnsi"/>
                <w:sz w:val="20"/>
              </w:rPr>
              <w:t>€ HT (hors taxe)</w:t>
            </w:r>
          </w:p>
        </w:tc>
      </w:tr>
      <w:tr w:rsidR="006035C9" w:rsidRPr="001D789A" w14:paraId="1A1500D2" w14:textId="77777777" w:rsidTr="00C7618F">
        <w:tc>
          <w:tcPr>
            <w:tcW w:w="1756" w:type="dxa"/>
            <w:vAlign w:val="center"/>
          </w:tcPr>
          <w:p w14:paraId="0AD9E3F9" w14:textId="77777777" w:rsidR="006035C9" w:rsidRPr="00205960" w:rsidRDefault="006035C9" w:rsidP="00C7618F">
            <w:pPr>
              <w:pStyle w:val="v"/>
              <w:widowControl w:val="0"/>
              <w:spacing w:before="60" w:after="60"/>
              <w:ind w:left="0" w:firstLine="0"/>
              <w:jc w:val="left"/>
              <w:rPr>
                <w:rFonts w:asciiTheme="minorHAnsi" w:hAnsiTheme="minorHAnsi" w:cstheme="minorHAnsi"/>
                <w:sz w:val="20"/>
              </w:rPr>
            </w:pPr>
            <w:r w:rsidRPr="00205960">
              <w:rPr>
                <w:rFonts w:asciiTheme="minorHAnsi" w:hAnsiTheme="minorHAnsi" w:cstheme="minorHAnsi"/>
                <w:sz w:val="20"/>
              </w:rPr>
              <w:t>DET/OPC</w:t>
            </w:r>
          </w:p>
        </w:tc>
        <w:tc>
          <w:tcPr>
            <w:tcW w:w="4418" w:type="dxa"/>
            <w:gridSpan w:val="3"/>
            <w:vAlign w:val="center"/>
          </w:tcPr>
          <w:p w14:paraId="640B8BDD" w14:textId="77777777" w:rsidR="006035C9" w:rsidRPr="00E02A98" w:rsidRDefault="006035C9" w:rsidP="00C7618F">
            <w:pPr>
              <w:pStyle w:val="v"/>
              <w:widowControl w:val="0"/>
              <w:spacing w:before="60" w:after="60"/>
              <w:ind w:left="0" w:firstLine="0"/>
              <w:jc w:val="left"/>
              <w:rPr>
                <w:rFonts w:asciiTheme="minorHAnsi" w:hAnsiTheme="minorHAnsi" w:cstheme="minorHAnsi"/>
                <w:sz w:val="20"/>
              </w:rPr>
            </w:pPr>
            <w:r w:rsidRPr="00E02A98">
              <w:rPr>
                <w:rFonts w:asciiTheme="minorHAnsi" w:hAnsiTheme="minorHAnsi" w:cstheme="minorHAnsi"/>
                <w:sz w:val="20"/>
              </w:rPr>
              <w:t>Prix forfaitaire</w:t>
            </w:r>
          </w:p>
        </w:tc>
        <w:tc>
          <w:tcPr>
            <w:tcW w:w="3046" w:type="dxa"/>
            <w:vAlign w:val="center"/>
          </w:tcPr>
          <w:p w14:paraId="2A019745" w14:textId="77777777" w:rsidR="006035C9" w:rsidRPr="001D789A" w:rsidRDefault="006035C9" w:rsidP="00C7618F">
            <w:pPr>
              <w:pStyle w:val="v"/>
              <w:widowControl w:val="0"/>
              <w:spacing w:before="60" w:after="60"/>
              <w:ind w:left="0" w:firstLine="0"/>
              <w:jc w:val="center"/>
              <w:rPr>
                <w:rFonts w:asciiTheme="minorHAnsi" w:hAnsiTheme="minorHAnsi" w:cstheme="minorHAnsi"/>
                <w:sz w:val="20"/>
              </w:rPr>
            </w:pPr>
            <w:r w:rsidRPr="001D789A">
              <w:rPr>
                <w:rFonts w:asciiTheme="minorHAnsi" w:hAnsiTheme="minorHAnsi" w:cstheme="minorHAnsi"/>
                <w:sz w:val="20"/>
              </w:rPr>
              <w:t>€ HT (hors taxe)</w:t>
            </w:r>
          </w:p>
        </w:tc>
      </w:tr>
      <w:tr w:rsidR="006035C9" w:rsidRPr="001D789A" w14:paraId="3F50DC7E" w14:textId="77777777" w:rsidTr="00C7618F">
        <w:tc>
          <w:tcPr>
            <w:tcW w:w="1756" w:type="dxa"/>
            <w:vAlign w:val="center"/>
          </w:tcPr>
          <w:p w14:paraId="32CD2818" w14:textId="77777777" w:rsidR="006035C9" w:rsidRPr="00205960" w:rsidRDefault="006035C9" w:rsidP="00C7618F">
            <w:pPr>
              <w:pStyle w:val="v"/>
              <w:widowControl w:val="0"/>
              <w:spacing w:before="60" w:after="60"/>
              <w:ind w:left="0" w:firstLine="0"/>
              <w:jc w:val="left"/>
              <w:rPr>
                <w:rFonts w:asciiTheme="minorHAnsi" w:hAnsiTheme="minorHAnsi" w:cstheme="minorHAnsi"/>
                <w:sz w:val="20"/>
              </w:rPr>
            </w:pPr>
            <w:r w:rsidRPr="00205960">
              <w:rPr>
                <w:rFonts w:asciiTheme="minorHAnsi" w:hAnsiTheme="minorHAnsi" w:cstheme="minorHAnsi"/>
                <w:sz w:val="20"/>
              </w:rPr>
              <w:t>AOR</w:t>
            </w:r>
          </w:p>
        </w:tc>
        <w:tc>
          <w:tcPr>
            <w:tcW w:w="4418" w:type="dxa"/>
            <w:gridSpan w:val="3"/>
            <w:vAlign w:val="center"/>
          </w:tcPr>
          <w:p w14:paraId="0387F637" w14:textId="77777777" w:rsidR="006035C9" w:rsidRPr="00E02A98" w:rsidRDefault="006035C9" w:rsidP="00C7618F">
            <w:pPr>
              <w:pStyle w:val="v"/>
              <w:widowControl w:val="0"/>
              <w:spacing w:before="60" w:after="60"/>
              <w:ind w:left="0" w:firstLine="0"/>
              <w:jc w:val="left"/>
              <w:rPr>
                <w:rFonts w:asciiTheme="minorHAnsi" w:hAnsiTheme="minorHAnsi" w:cstheme="minorHAnsi"/>
                <w:sz w:val="20"/>
              </w:rPr>
            </w:pPr>
            <w:r w:rsidRPr="00E02A98">
              <w:rPr>
                <w:rFonts w:asciiTheme="minorHAnsi" w:hAnsiTheme="minorHAnsi" w:cstheme="minorHAnsi"/>
                <w:sz w:val="20"/>
              </w:rPr>
              <w:t>Prix forfaitaire</w:t>
            </w:r>
          </w:p>
        </w:tc>
        <w:tc>
          <w:tcPr>
            <w:tcW w:w="3046" w:type="dxa"/>
            <w:vAlign w:val="center"/>
          </w:tcPr>
          <w:p w14:paraId="11FD5920" w14:textId="77777777" w:rsidR="006035C9" w:rsidRPr="001D789A" w:rsidRDefault="006035C9" w:rsidP="00C7618F">
            <w:pPr>
              <w:pStyle w:val="v"/>
              <w:widowControl w:val="0"/>
              <w:spacing w:before="60" w:after="60"/>
              <w:ind w:left="0" w:firstLine="0"/>
              <w:jc w:val="center"/>
              <w:rPr>
                <w:rFonts w:asciiTheme="minorHAnsi" w:hAnsiTheme="minorHAnsi" w:cstheme="minorHAnsi"/>
                <w:sz w:val="20"/>
              </w:rPr>
            </w:pPr>
            <w:r w:rsidRPr="001D789A">
              <w:rPr>
                <w:rFonts w:asciiTheme="minorHAnsi" w:hAnsiTheme="minorHAnsi" w:cstheme="minorHAnsi"/>
                <w:sz w:val="20"/>
              </w:rPr>
              <w:t>€ HT (hors taxe)</w:t>
            </w:r>
          </w:p>
        </w:tc>
      </w:tr>
      <w:tr w:rsidR="006035C9" w:rsidRPr="001D789A" w14:paraId="3D462741" w14:textId="77777777" w:rsidTr="00C7618F">
        <w:tc>
          <w:tcPr>
            <w:tcW w:w="1756" w:type="dxa"/>
            <w:vAlign w:val="center"/>
          </w:tcPr>
          <w:p w14:paraId="1C27ACA3" w14:textId="77777777" w:rsidR="006035C9" w:rsidRPr="00205960" w:rsidRDefault="006035C9" w:rsidP="00C7618F">
            <w:pPr>
              <w:pStyle w:val="v"/>
              <w:widowControl w:val="0"/>
              <w:spacing w:before="60" w:after="60"/>
              <w:ind w:left="0" w:firstLine="0"/>
              <w:jc w:val="left"/>
              <w:rPr>
                <w:rFonts w:asciiTheme="minorHAnsi" w:hAnsiTheme="minorHAnsi" w:cstheme="minorHAnsi"/>
                <w:sz w:val="20"/>
              </w:rPr>
            </w:pPr>
            <w:r w:rsidRPr="00205960">
              <w:rPr>
                <w:rFonts w:asciiTheme="minorHAnsi" w:hAnsiTheme="minorHAnsi" w:cstheme="minorHAnsi"/>
                <w:sz w:val="20"/>
              </w:rPr>
              <w:t>GPA</w:t>
            </w:r>
          </w:p>
        </w:tc>
        <w:tc>
          <w:tcPr>
            <w:tcW w:w="4418" w:type="dxa"/>
            <w:gridSpan w:val="3"/>
            <w:vAlign w:val="center"/>
          </w:tcPr>
          <w:p w14:paraId="39169B0B" w14:textId="77777777" w:rsidR="006035C9" w:rsidRPr="00E02A98" w:rsidRDefault="006035C9" w:rsidP="00C7618F">
            <w:pPr>
              <w:pStyle w:val="v"/>
              <w:widowControl w:val="0"/>
              <w:spacing w:before="60" w:after="60"/>
              <w:ind w:left="0" w:firstLine="0"/>
              <w:jc w:val="left"/>
              <w:rPr>
                <w:rFonts w:asciiTheme="minorHAnsi" w:hAnsiTheme="minorHAnsi" w:cstheme="minorHAnsi"/>
                <w:sz w:val="20"/>
              </w:rPr>
            </w:pPr>
            <w:r w:rsidRPr="00E02A98">
              <w:rPr>
                <w:rFonts w:asciiTheme="minorHAnsi" w:hAnsiTheme="minorHAnsi" w:cstheme="minorHAnsi"/>
                <w:sz w:val="20"/>
              </w:rPr>
              <w:t>Prix forfaitaire</w:t>
            </w:r>
          </w:p>
        </w:tc>
        <w:tc>
          <w:tcPr>
            <w:tcW w:w="3046" w:type="dxa"/>
            <w:vAlign w:val="center"/>
          </w:tcPr>
          <w:p w14:paraId="3346C6D2" w14:textId="77777777" w:rsidR="006035C9" w:rsidRPr="001D789A" w:rsidRDefault="006035C9" w:rsidP="00C7618F">
            <w:pPr>
              <w:pStyle w:val="v"/>
              <w:widowControl w:val="0"/>
              <w:spacing w:before="60" w:after="60"/>
              <w:ind w:left="0" w:firstLine="0"/>
              <w:jc w:val="center"/>
              <w:rPr>
                <w:rFonts w:asciiTheme="minorHAnsi" w:hAnsiTheme="minorHAnsi" w:cstheme="minorHAnsi"/>
                <w:sz w:val="20"/>
              </w:rPr>
            </w:pPr>
            <w:r w:rsidRPr="001D789A">
              <w:rPr>
                <w:rFonts w:asciiTheme="minorHAnsi" w:hAnsiTheme="minorHAnsi" w:cstheme="minorHAnsi"/>
                <w:sz w:val="20"/>
              </w:rPr>
              <w:t>€ HT (hors taxe)</w:t>
            </w:r>
          </w:p>
        </w:tc>
      </w:tr>
      <w:tr w:rsidR="00D33CE3" w:rsidRPr="001D789A" w14:paraId="7E84A221" w14:textId="77777777" w:rsidTr="00C7618F">
        <w:tc>
          <w:tcPr>
            <w:tcW w:w="6174" w:type="dxa"/>
            <w:gridSpan w:val="4"/>
            <w:vAlign w:val="center"/>
          </w:tcPr>
          <w:p w14:paraId="49A2F015" w14:textId="0F7A81D5" w:rsidR="00D33CE3" w:rsidRPr="00205960" w:rsidRDefault="00D33CE3" w:rsidP="00C7618F">
            <w:pPr>
              <w:pStyle w:val="v"/>
              <w:widowControl w:val="0"/>
              <w:spacing w:before="60" w:after="60"/>
              <w:ind w:left="0" w:firstLine="0"/>
              <w:jc w:val="left"/>
              <w:rPr>
                <w:rFonts w:asciiTheme="minorHAnsi" w:hAnsiTheme="minorHAnsi" w:cstheme="minorHAnsi"/>
                <w:b/>
                <w:bCs/>
                <w:sz w:val="18"/>
                <w:szCs w:val="18"/>
              </w:rPr>
            </w:pPr>
            <w:r w:rsidRPr="00205960">
              <w:rPr>
                <w:rFonts w:asciiTheme="minorHAnsi" w:hAnsiTheme="minorHAnsi" w:cstheme="minorHAnsi"/>
                <w:b/>
                <w:bCs/>
                <w:sz w:val="18"/>
                <w:szCs w:val="18"/>
              </w:rPr>
              <w:t>SOUS TOTAL SUPEVISION SITE DE LABE</w:t>
            </w:r>
          </w:p>
        </w:tc>
        <w:tc>
          <w:tcPr>
            <w:tcW w:w="3046" w:type="dxa"/>
            <w:vAlign w:val="center"/>
          </w:tcPr>
          <w:p w14:paraId="0AE140EE" w14:textId="77777777" w:rsidR="00D33CE3" w:rsidRPr="001D789A" w:rsidRDefault="00D33CE3" w:rsidP="00C7618F">
            <w:pPr>
              <w:pStyle w:val="v"/>
              <w:widowControl w:val="0"/>
              <w:spacing w:before="60" w:after="60"/>
              <w:ind w:left="0" w:firstLine="0"/>
              <w:jc w:val="center"/>
              <w:rPr>
                <w:rFonts w:asciiTheme="minorHAnsi" w:hAnsiTheme="minorHAnsi" w:cstheme="minorHAnsi"/>
                <w:b/>
                <w:bCs/>
                <w:sz w:val="18"/>
                <w:szCs w:val="18"/>
              </w:rPr>
            </w:pPr>
          </w:p>
        </w:tc>
      </w:tr>
      <w:tr w:rsidR="00D33CE3" w:rsidRPr="001D789A" w14:paraId="1E8B6447" w14:textId="77777777" w:rsidTr="00C7618F">
        <w:tc>
          <w:tcPr>
            <w:tcW w:w="9220" w:type="dxa"/>
            <w:gridSpan w:val="5"/>
            <w:vAlign w:val="center"/>
          </w:tcPr>
          <w:p w14:paraId="44AC3C20" w14:textId="39686724" w:rsidR="00D33CE3" w:rsidRPr="00E02A98" w:rsidRDefault="00D33CE3" w:rsidP="00B15B40">
            <w:pPr>
              <w:pStyle w:val="v"/>
              <w:widowControl w:val="0"/>
              <w:spacing w:before="60" w:after="60"/>
              <w:ind w:left="0" w:firstLine="0"/>
              <w:jc w:val="left"/>
              <w:rPr>
                <w:rFonts w:asciiTheme="minorHAnsi" w:hAnsiTheme="minorHAnsi" w:cstheme="minorHAnsi"/>
                <w:sz w:val="20"/>
              </w:rPr>
            </w:pPr>
            <w:r w:rsidRPr="00E02A98">
              <w:rPr>
                <w:rFonts w:asciiTheme="minorHAnsi" w:hAnsiTheme="minorHAnsi" w:cstheme="minorHAnsi"/>
                <w:b/>
                <w:smallCaps/>
                <w:sz w:val="20"/>
              </w:rPr>
              <w:t xml:space="preserve">Tranches </w:t>
            </w:r>
            <w:r w:rsidR="00744668" w:rsidRPr="00E02A98">
              <w:rPr>
                <w:rFonts w:asciiTheme="minorHAnsi" w:hAnsiTheme="minorHAnsi" w:cstheme="minorHAnsi"/>
                <w:b/>
                <w:smallCaps/>
                <w:sz w:val="20"/>
              </w:rPr>
              <w:t xml:space="preserve">optionnelles </w:t>
            </w:r>
            <w:r w:rsidRPr="00E02A98">
              <w:rPr>
                <w:rFonts w:asciiTheme="minorHAnsi" w:hAnsiTheme="minorHAnsi" w:cstheme="minorHAnsi"/>
                <w:b/>
                <w:smallCaps/>
                <w:sz w:val="20"/>
              </w:rPr>
              <w:t xml:space="preserve">/ Phase supervision </w:t>
            </w:r>
            <w:r w:rsidRPr="00E02A98">
              <w:rPr>
                <w:rFonts w:asciiTheme="minorHAnsi" w:hAnsiTheme="minorHAnsi" w:cstheme="minorHAnsi"/>
                <w:b/>
                <w:smallCaps/>
                <w:color w:val="1F497D" w:themeColor="text2"/>
                <w:sz w:val="20"/>
              </w:rPr>
              <w:t>(site de FARANAH)</w:t>
            </w:r>
          </w:p>
        </w:tc>
      </w:tr>
      <w:tr w:rsidR="00D33CE3" w:rsidRPr="001D789A" w14:paraId="552ECC0B" w14:textId="77777777" w:rsidTr="00C7618F">
        <w:tc>
          <w:tcPr>
            <w:tcW w:w="1756" w:type="dxa"/>
            <w:vAlign w:val="center"/>
          </w:tcPr>
          <w:p w14:paraId="346A6F9A" w14:textId="37031AA5" w:rsidR="00D33CE3" w:rsidRPr="00205960" w:rsidRDefault="00D33CE3" w:rsidP="00D33CE3">
            <w:pPr>
              <w:pStyle w:val="v"/>
              <w:widowControl w:val="0"/>
              <w:spacing w:before="60" w:after="60"/>
              <w:ind w:left="0" w:firstLine="0"/>
              <w:jc w:val="left"/>
              <w:rPr>
                <w:rFonts w:asciiTheme="minorHAnsi" w:hAnsiTheme="minorHAnsi" w:cstheme="minorHAnsi"/>
                <w:sz w:val="20"/>
              </w:rPr>
            </w:pPr>
            <w:r w:rsidRPr="00205960">
              <w:rPr>
                <w:rFonts w:asciiTheme="minorHAnsi" w:hAnsiTheme="minorHAnsi" w:cstheme="minorHAnsi"/>
                <w:sz w:val="20"/>
              </w:rPr>
              <w:t>Visa</w:t>
            </w:r>
          </w:p>
        </w:tc>
        <w:tc>
          <w:tcPr>
            <w:tcW w:w="4418" w:type="dxa"/>
            <w:gridSpan w:val="3"/>
            <w:vAlign w:val="center"/>
          </w:tcPr>
          <w:p w14:paraId="724823EF" w14:textId="0D220855" w:rsidR="00D33CE3" w:rsidRPr="00E02A98" w:rsidRDefault="00D33CE3" w:rsidP="00D33CE3">
            <w:pPr>
              <w:pStyle w:val="v"/>
              <w:widowControl w:val="0"/>
              <w:spacing w:before="60" w:after="60"/>
              <w:ind w:left="0" w:firstLine="0"/>
              <w:jc w:val="left"/>
              <w:rPr>
                <w:rFonts w:asciiTheme="minorHAnsi" w:hAnsiTheme="minorHAnsi" w:cstheme="minorHAnsi"/>
                <w:sz w:val="20"/>
              </w:rPr>
            </w:pPr>
            <w:r w:rsidRPr="00E02A98">
              <w:rPr>
                <w:rFonts w:asciiTheme="minorHAnsi" w:hAnsiTheme="minorHAnsi" w:cstheme="minorHAnsi"/>
                <w:sz w:val="20"/>
              </w:rPr>
              <w:t>Prix forfaitaire</w:t>
            </w:r>
          </w:p>
        </w:tc>
        <w:tc>
          <w:tcPr>
            <w:tcW w:w="3046" w:type="dxa"/>
            <w:vAlign w:val="center"/>
          </w:tcPr>
          <w:p w14:paraId="54978DFB" w14:textId="6DA656EE" w:rsidR="00D33CE3" w:rsidRPr="001D789A" w:rsidRDefault="00D33CE3" w:rsidP="00D33CE3">
            <w:pPr>
              <w:pStyle w:val="v"/>
              <w:widowControl w:val="0"/>
              <w:spacing w:before="60" w:after="60"/>
              <w:ind w:left="0" w:firstLine="0"/>
              <w:jc w:val="center"/>
              <w:rPr>
                <w:rFonts w:asciiTheme="minorHAnsi" w:hAnsiTheme="minorHAnsi" w:cstheme="minorHAnsi"/>
                <w:sz w:val="20"/>
              </w:rPr>
            </w:pPr>
            <w:r w:rsidRPr="001D789A">
              <w:rPr>
                <w:rFonts w:asciiTheme="minorHAnsi" w:hAnsiTheme="minorHAnsi" w:cstheme="minorHAnsi"/>
                <w:sz w:val="20"/>
              </w:rPr>
              <w:t>€ HT (hors taxe)</w:t>
            </w:r>
          </w:p>
        </w:tc>
      </w:tr>
      <w:tr w:rsidR="00D33CE3" w:rsidRPr="001D789A" w14:paraId="679DF081" w14:textId="77777777" w:rsidTr="00C7618F">
        <w:tc>
          <w:tcPr>
            <w:tcW w:w="1756" w:type="dxa"/>
            <w:vAlign w:val="center"/>
          </w:tcPr>
          <w:p w14:paraId="3701F179" w14:textId="2161CF31" w:rsidR="00D33CE3" w:rsidRPr="00205960" w:rsidRDefault="00D33CE3" w:rsidP="00D33CE3">
            <w:pPr>
              <w:pStyle w:val="v"/>
              <w:widowControl w:val="0"/>
              <w:spacing w:before="60" w:after="60"/>
              <w:ind w:left="0" w:firstLine="0"/>
              <w:jc w:val="left"/>
              <w:rPr>
                <w:rFonts w:asciiTheme="minorHAnsi" w:hAnsiTheme="minorHAnsi" w:cstheme="minorHAnsi"/>
                <w:sz w:val="20"/>
              </w:rPr>
            </w:pPr>
            <w:r w:rsidRPr="00205960">
              <w:rPr>
                <w:rFonts w:asciiTheme="minorHAnsi" w:hAnsiTheme="minorHAnsi" w:cstheme="minorHAnsi"/>
                <w:sz w:val="20"/>
              </w:rPr>
              <w:t>DET/OPC</w:t>
            </w:r>
          </w:p>
        </w:tc>
        <w:tc>
          <w:tcPr>
            <w:tcW w:w="4418" w:type="dxa"/>
            <w:gridSpan w:val="3"/>
            <w:vAlign w:val="center"/>
          </w:tcPr>
          <w:p w14:paraId="60997B75" w14:textId="40563F7A" w:rsidR="00D33CE3" w:rsidRPr="00E02A98" w:rsidRDefault="00D33CE3" w:rsidP="00D33CE3">
            <w:pPr>
              <w:pStyle w:val="v"/>
              <w:widowControl w:val="0"/>
              <w:spacing w:before="60" w:after="60"/>
              <w:ind w:left="0" w:firstLine="0"/>
              <w:jc w:val="left"/>
              <w:rPr>
                <w:rFonts w:asciiTheme="minorHAnsi" w:hAnsiTheme="minorHAnsi" w:cstheme="minorHAnsi"/>
                <w:sz w:val="20"/>
              </w:rPr>
            </w:pPr>
            <w:r w:rsidRPr="00E02A98">
              <w:rPr>
                <w:rFonts w:asciiTheme="minorHAnsi" w:hAnsiTheme="minorHAnsi" w:cstheme="minorHAnsi"/>
                <w:sz w:val="20"/>
              </w:rPr>
              <w:t>Prix forfaitaire</w:t>
            </w:r>
          </w:p>
        </w:tc>
        <w:tc>
          <w:tcPr>
            <w:tcW w:w="3046" w:type="dxa"/>
            <w:vAlign w:val="center"/>
          </w:tcPr>
          <w:p w14:paraId="7B2222CC" w14:textId="47CDF965" w:rsidR="00D33CE3" w:rsidRPr="001D789A" w:rsidRDefault="00D33CE3" w:rsidP="00D33CE3">
            <w:pPr>
              <w:pStyle w:val="v"/>
              <w:widowControl w:val="0"/>
              <w:spacing w:before="60" w:after="60"/>
              <w:ind w:left="0" w:firstLine="0"/>
              <w:jc w:val="center"/>
              <w:rPr>
                <w:rFonts w:asciiTheme="minorHAnsi" w:hAnsiTheme="minorHAnsi" w:cstheme="minorHAnsi"/>
                <w:sz w:val="20"/>
              </w:rPr>
            </w:pPr>
            <w:r w:rsidRPr="001D789A">
              <w:rPr>
                <w:rFonts w:asciiTheme="minorHAnsi" w:hAnsiTheme="minorHAnsi" w:cstheme="minorHAnsi"/>
                <w:sz w:val="20"/>
              </w:rPr>
              <w:t>€ HT (hors taxe)</w:t>
            </w:r>
          </w:p>
        </w:tc>
      </w:tr>
      <w:tr w:rsidR="00D33CE3" w:rsidRPr="001D789A" w14:paraId="670D533E" w14:textId="77777777" w:rsidTr="00C7618F">
        <w:tc>
          <w:tcPr>
            <w:tcW w:w="1756" w:type="dxa"/>
            <w:vAlign w:val="center"/>
          </w:tcPr>
          <w:p w14:paraId="57572D1C" w14:textId="43E57BDF" w:rsidR="00D33CE3" w:rsidRPr="00205960" w:rsidRDefault="00D33CE3" w:rsidP="00D33CE3">
            <w:pPr>
              <w:pStyle w:val="v"/>
              <w:widowControl w:val="0"/>
              <w:spacing w:before="60" w:after="60"/>
              <w:ind w:left="0" w:firstLine="0"/>
              <w:jc w:val="left"/>
              <w:rPr>
                <w:rFonts w:asciiTheme="minorHAnsi" w:hAnsiTheme="minorHAnsi" w:cstheme="minorHAnsi"/>
                <w:sz w:val="20"/>
              </w:rPr>
            </w:pPr>
            <w:r w:rsidRPr="00205960">
              <w:rPr>
                <w:rFonts w:asciiTheme="minorHAnsi" w:hAnsiTheme="minorHAnsi" w:cstheme="minorHAnsi"/>
                <w:sz w:val="20"/>
              </w:rPr>
              <w:t>AOR</w:t>
            </w:r>
          </w:p>
        </w:tc>
        <w:tc>
          <w:tcPr>
            <w:tcW w:w="4418" w:type="dxa"/>
            <w:gridSpan w:val="3"/>
            <w:vAlign w:val="center"/>
          </w:tcPr>
          <w:p w14:paraId="466A60E4" w14:textId="55CDEE3B" w:rsidR="00D33CE3" w:rsidRPr="00E02A98" w:rsidRDefault="00D33CE3" w:rsidP="00D33CE3">
            <w:pPr>
              <w:pStyle w:val="v"/>
              <w:widowControl w:val="0"/>
              <w:spacing w:before="60" w:after="60"/>
              <w:ind w:left="0" w:firstLine="0"/>
              <w:jc w:val="left"/>
              <w:rPr>
                <w:rFonts w:asciiTheme="minorHAnsi" w:hAnsiTheme="minorHAnsi" w:cstheme="minorHAnsi"/>
                <w:sz w:val="20"/>
              </w:rPr>
            </w:pPr>
            <w:r w:rsidRPr="00E02A98">
              <w:rPr>
                <w:rFonts w:asciiTheme="minorHAnsi" w:hAnsiTheme="minorHAnsi" w:cstheme="minorHAnsi"/>
                <w:sz w:val="20"/>
              </w:rPr>
              <w:t>Prix forfaitaire</w:t>
            </w:r>
          </w:p>
        </w:tc>
        <w:tc>
          <w:tcPr>
            <w:tcW w:w="3046" w:type="dxa"/>
            <w:vAlign w:val="center"/>
          </w:tcPr>
          <w:p w14:paraId="7A13DCDF" w14:textId="58392D91" w:rsidR="00D33CE3" w:rsidRPr="001D789A" w:rsidRDefault="00D33CE3" w:rsidP="00D33CE3">
            <w:pPr>
              <w:pStyle w:val="v"/>
              <w:widowControl w:val="0"/>
              <w:spacing w:before="60" w:after="60"/>
              <w:ind w:left="0" w:firstLine="0"/>
              <w:jc w:val="center"/>
              <w:rPr>
                <w:rFonts w:asciiTheme="minorHAnsi" w:hAnsiTheme="minorHAnsi" w:cstheme="minorHAnsi"/>
                <w:sz w:val="20"/>
              </w:rPr>
            </w:pPr>
            <w:r w:rsidRPr="001D789A">
              <w:rPr>
                <w:rFonts w:asciiTheme="minorHAnsi" w:hAnsiTheme="minorHAnsi" w:cstheme="minorHAnsi"/>
                <w:sz w:val="20"/>
              </w:rPr>
              <w:t>€ HT (hors taxe)</w:t>
            </w:r>
          </w:p>
        </w:tc>
      </w:tr>
      <w:tr w:rsidR="00D33CE3" w:rsidRPr="001D789A" w14:paraId="425FE12C" w14:textId="77777777" w:rsidTr="00C7618F">
        <w:tc>
          <w:tcPr>
            <w:tcW w:w="1756" w:type="dxa"/>
            <w:vAlign w:val="center"/>
          </w:tcPr>
          <w:p w14:paraId="71FBAD72" w14:textId="2495EF3D" w:rsidR="00D33CE3" w:rsidRPr="00205960" w:rsidRDefault="00D33CE3" w:rsidP="00D33CE3">
            <w:pPr>
              <w:pStyle w:val="v"/>
              <w:widowControl w:val="0"/>
              <w:spacing w:before="60" w:after="60"/>
              <w:ind w:left="0" w:firstLine="0"/>
              <w:jc w:val="left"/>
              <w:rPr>
                <w:rFonts w:asciiTheme="minorHAnsi" w:hAnsiTheme="minorHAnsi" w:cstheme="minorHAnsi"/>
                <w:sz w:val="20"/>
              </w:rPr>
            </w:pPr>
            <w:r w:rsidRPr="00205960">
              <w:rPr>
                <w:rFonts w:asciiTheme="minorHAnsi" w:hAnsiTheme="minorHAnsi" w:cstheme="minorHAnsi"/>
                <w:sz w:val="20"/>
              </w:rPr>
              <w:t>GPA</w:t>
            </w:r>
          </w:p>
        </w:tc>
        <w:tc>
          <w:tcPr>
            <w:tcW w:w="4418" w:type="dxa"/>
            <w:gridSpan w:val="3"/>
            <w:vAlign w:val="center"/>
          </w:tcPr>
          <w:p w14:paraId="5F39EB9E" w14:textId="2707CFA7" w:rsidR="00D33CE3" w:rsidRPr="00E02A98" w:rsidRDefault="00D33CE3" w:rsidP="00D33CE3">
            <w:pPr>
              <w:pStyle w:val="v"/>
              <w:widowControl w:val="0"/>
              <w:spacing w:before="60" w:after="60"/>
              <w:ind w:left="0" w:firstLine="0"/>
              <w:jc w:val="left"/>
              <w:rPr>
                <w:rFonts w:asciiTheme="minorHAnsi" w:hAnsiTheme="minorHAnsi" w:cstheme="minorHAnsi"/>
                <w:sz w:val="20"/>
              </w:rPr>
            </w:pPr>
            <w:r w:rsidRPr="00E02A98">
              <w:rPr>
                <w:rFonts w:asciiTheme="minorHAnsi" w:hAnsiTheme="minorHAnsi" w:cstheme="minorHAnsi"/>
                <w:sz w:val="20"/>
              </w:rPr>
              <w:t>Prix forfaitaire</w:t>
            </w:r>
          </w:p>
        </w:tc>
        <w:tc>
          <w:tcPr>
            <w:tcW w:w="3046" w:type="dxa"/>
            <w:vAlign w:val="center"/>
          </w:tcPr>
          <w:p w14:paraId="4C10FA51" w14:textId="71B600FF" w:rsidR="00D33CE3" w:rsidRPr="001D789A" w:rsidRDefault="00D33CE3" w:rsidP="00D33CE3">
            <w:pPr>
              <w:pStyle w:val="v"/>
              <w:widowControl w:val="0"/>
              <w:spacing w:before="60" w:after="60"/>
              <w:ind w:left="0" w:firstLine="0"/>
              <w:jc w:val="center"/>
              <w:rPr>
                <w:rFonts w:asciiTheme="minorHAnsi" w:hAnsiTheme="minorHAnsi" w:cstheme="minorHAnsi"/>
                <w:sz w:val="20"/>
              </w:rPr>
            </w:pPr>
            <w:r w:rsidRPr="001D789A">
              <w:rPr>
                <w:rFonts w:asciiTheme="minorHAnsi" w:hAnsiTheme="minorHAnsi" w:cstheme="minorHAnsi"/>
                <w:sz w:val="20"/>
              </w:rPr>
              <w:t>€ HT (hors taxe)</w:t>
            </w:r>
          </w:p>
        </w:tc>
      </w:tr>
      <w:tr w:rsidR="00D33CE3" w:rsidRPr="001D789A" w14:paraId="76677A79" w14:textId="77777777" w:rsidTr="00C7618F">
        <w:tc>
          <w:tcPr>
            <w:tcW w:w="6174" w:type="dxa"/>
            <w:gridSpan w:val="4"/>
            <w:vAlign w:val="center"/>
          </w:tcPr>
          <w:p w14:paraId="67F53D98" w14:textId="04051F66" w:rsidR="00D33CE3" w:rsidRPr="00205960" w:rsidRDefault="00D33CE3" w:rsidP="00D33CE3">
            <w:pPr>
              <w:pStyle w:val="v"/>
              <w:widowControl w:val="0"/>
              <w:spacing w:before="60" w:after="60"/>
              <w:ind w:left="0" w:firstLine="0"/>
              <w:jc w:val="left"/>
              <w:rPr>
                <w:rFonts w:asciiTheme="minorHAnsi" w:hAnsiTheme="minorHAnsi" w:cstheme="minorHAnsi"/>
                <w:b/>
                <w:bCs/>
                <w:sz w:val="18"/>
                <w:szCs w:val="18"/>
              </w:rPr>
            </w:pPr>
            <w:r w:rsidRPr="00205960">
              <w:rPr>
                <w:rFonts w:asciiTheme="minorHAnsi" w:hAnsiTheme="minorHAnsi" w:cstheme="minorHAnsi"/>
                <w:b/>
                <w:bCs/>
                <w:sz w:val="18"/>
                <w:szCs w:val="18"/>
              </w:rPr>
              <w:t>SOUS TOTAL SUPERVISION FARANAH</w:t>
            </w:r>
          </w:p>
        </w:tc>
        <w:tc>
          <w:tcPr>
            <w:tcW w:w="3046" w:type="dxa"/>
            <w:vAlign w:val="center"/>
          </w:tcPr>
          <w:p w14:paraId="4648EAE0" w14:textId="77777777" w:rsidR="00D33CE3" w:rsidRPr="001D789A" w:rsidRDefault="00D33CE3" w:rsidP="00D33CE3">
            <w:pPr>
              <w:pStyle w:val="v"/>
              <w:widowControl w:val="0"/>
              <w:spacing w:before="60" w:after="60"/>
              <w:ind w:left="0" w:firstLine="0"/>
              <w:jc w:val="center"/>
              <w:rPr>
                <w:rFonts w:asciiTheme="minorHAnsi" w:hAnsiTheme="minorHAnsi" w:cstheme="minorHAnsi"/>
                <w:b/>
                <w:bCs/>
                <w:sz w:val="18"/>
                <w:szCs w:val="18"/>
              </w:rPr>
            </w:pPr>
          </w:p>
        </w:tc>
      </w:tr>
      <w:tr w:rsidR="00D33CE3" w:rsidRPr="001D789A" w14:paraId="53CC2757" w14:textId="77777777" w:rsidTr="00C7618F">
        <w:tc>
          <w:tcPr>
            <w:tcW w:w="1756" w:type="dxa"/>
            <w:vAlign w:val="center"/>
          </w:tcPr>
          <w:p w14:paraId="222D0774" w14:textId="77777777" w:rsidR="00D33CE3" w:rsidRPr="00205960" w:rsidRDefault="00D33CE3" w:rsidP="00D33CE3">
            <w:pPr>
              <w:pStyle w:val="v"/>
              <w:widowControl w:val="0"/>
              <w:spacing w:before="60" w:after="60"/>
              <w:ind w:left="0" w:firstLine="0"/>
              <w:jc w:val="left"/>
              <w:rPr>
                <w:rFonts w:asciiTheme="minorHAnsi" w:hAnsiTheme="minorHAnsi" w:cstheme="minorHAnsi"/>
                <w:sz w:val="20"/>
              </w:rPr>
            </w:pPr>
          </w:p>
        </w:tc>
        <w:tc>
          <w:tcPr>
            <w:tcW w:w="4418" w:type="dxa"/>
            <w:gridSpan w:val="3"/>
            <w:vAlign w:val="center"/>
          </w:tcPr>
          <w:p w14:paraId="3483A88F" w14:textId="77777777" w:rsidR="00D33CE3" w:rsidRPr="00E02A98" w:rsidRDefault="00D33CE3" w:rsidP="00D33CE3">
            <w:pPr>
              <w:pStyle w:val="v"/>
              <w:widowControl w:val="0"/>
              <w:spacing w:before="60" w:after="60"/>
              <w:ind w:left="0" w:firstLine="0"/>
              <w:jc w:val="left"/>
              <w:rPr>
                <w:rFonts w:asciiTheme="minorHAnsi" w:hAnsiTheme="minorHAnsi" w:cstheme="minorHAnsi"/>
                <w:sz w:val="20"/>
              </w:rPr>
            </w:pPr>
          </w:p>
        </w:tc>
        <w:tc>
          <w:tcPr>
            <w:tcW w:w="3046" w:type="dxa"/>
            <w:vAlign w:val="center"/>
          </w:tcPr>
          <w:p w14:paraId="39E6515D" w14:textId="77777777" w:rsidR="00D33CE3" w:rsidRPr="001D789A" w:rsidRDefault="00D33CE3" w:rsidP="00D33CE3">
            <w:pPr>
              <w:pStyle w:val="v"/>
              <w:widowControl w:val="0"/>
              <w:spacing w:before="60" w:after="60"/>
              <w:ind w:left="0" w:firstLine="0"/>
              <w:jc w:val="center"/>
              <w:rPr>
                <w:rFonts w:asciiTheme="minorHAnsi" w:hAnsiTheme="minorHAnsi" w:cstheme="minorHAnsi"/>
                <w:sz w:val="20"/>
              </w:rPr>
            </w:pPr>
          </w:p>
        </w:tc>
      </w:tr>
      <w:tr w:rsidR="00D33CE3" w:rsidRPr="001D789A" w14:paraId="0FAF1C63" w14:textId="77777777" w:rsidTr="00C7618F">
        <w:tc>
          <w:tcPr>
            <w:tcW w:w="6174" w:type="dxa"/>
            <w:gridSpan w:val="4"/>
            <w:vAlign w:val="center"/>
          </w:tcPr>
          <w:p w14:paraId="414CCA9E" w14:textId="77777777" w:rsidR="00D33CE3" w:rsidRPr="001D789A" w:rsidRDefault="00D33CE3" w:rsidP="00D33CE3">
            <w:pPr>
              <w:pStyle w:val="v"/>
              <w:widowControl w:val="0"/>
              <w:spacing w:before="60" w:after="60"/>
              <w:ind w:left="0" w:firstLine="0"/>
              <w:jc w:val="right"/>
              <w:rPr>
                <w:rFonts w:asciiTheme="minorHAnsi" w:hAnsiTheme="minorHAnsi" w:cstheme="minorHAnsi"/>
                <w:sz w:val="20"/>
              </w:rPr>
            </w:pPr>
            <w:r w:rsidRPr="001D789A">
              <w:rPr>
                <w:rFonts w:asciiTheme="minorHAnsi" w:hAnsiTheme="minorHAnsi" w:cstheme="minorHAnsi"/>
                <w:b/>
                <w:sz w:val="20"/>
              </w:rPr>
              <w:t>MONTANT MAXIMAL DE LA PHASE SUPERVISION</w:t>
            </w:r>
          </w:p>
        </w:tc>
        <w:tc>
          <w:tcPr>
            <w:tcW w:w="3046" w:type="dxa"/>
            <w:vAlign w:val="center"/>
          </w:tcPr>
          <w:p w14:paraId="3A05E857" w14:textId="77777777" w:rsidR="00D33CE3" w:rsidRPr="001D789A" w:rsidRDefault="00D33CE3" w:rsidP="00D33CE3">
            <w:pPr>
              <w:pStyle w:val="v"/>
              <w:widowControl w:val="0"/>
              <w:spacing w:before="60" w:after="60"/>
              <w:ind w:left="0" w:firstLine="0"/>
              <w:jc w:val="center"/>
              <w:rPr>
                <w:rFonts w:asciiTheme="minorHAnsi" w:hAnsiTheme="minorHAnsi" w:cstheme="minorHAnsi"/>
                <w:sz w:val="20"/>
              </w:rPr>
            </w:pPr>
            <w:r w:rsidRPr="001D789A">
              <w:rPr>
                <w:rFonts w:asciiTheme="minorHAnsi" w:hAnsiTheme="minorHAnsi" w:cstheme="minorHAnsi"/>
                <w:sz w:val="20"/>
              </w:rPr>
              <w:t>€ HT (hors taxe)</w:t>
            </w:r>
          </w:p>
        </w:tc>
      </w:tr>
    </w:tbl>
    <w:p w14:paraId="4BE0C014" w14:textId="77777777" w:rsidR="006035C9" w:rsidRPr="001D789A" w:rsidRDefault="006035C9" w:rsidP="006035C9">
      <w:pPr>
        <w:pStyle w:val="u"/>
        <w:widowControl w:val="0"/>
        <w:numPr>
          <w:ilvl w:val="12"/>
          <w:numId w:val="0"/>
        </w:numPr>
        <w:spacing w:before="240" w:after="120"/>
        <w:jc w:val="left"/>
        <w:rPr>
          <w:rFonts w:asciiTheme="minorHAnsi" w:hAnsiTheme="minorHAnsi" w:cstheme="minorHAnsi"/>
          <w:sz w:val="20"/>
        </w:rPr>
      </w:pPr>
    </w:p>
    <w:tbl>
      <w:tblPr>
        <w:tblStyle w:val="Grilledutableau"/>
        <w:tblW w:w="9220" w:type="dxa"/>
        <w:tblInd w:w="556" w:type="dxa"/>
        <w:tblLook w:val="04A0" w:firstRow="1" w:lastRow="0" w:firstColumn="1" w:lastColumn="0" w:noHBand="0" w:noVBand="1"/>
      </w:tblPr>
      <w:tblGrid>
        <w:gridCol w:w="6243"/>
        <w:gridCol w:w="2977"/>
      </w:tblGrid>
      <w:tr w:rsidR="006035C9" w:rsidRPr="001D789A" w14:paraId="0BC88B9A" w14:textId="77777777" w:rsidTr="00C7618F">
        <w:tc>
          <w:tcPr>
            <w:tcW w:w="6243" w:type="dxa"/>
            <w:shd w:val="clear" w:color="auto" w:fill="auto"/>
            <w:vAlign w:val="center"/>
          </w:tcPr>
          <w:p w14:paraId="0835AF5D" w14:textId="77777777" w:rsidR="006035C9" w:rsidRPr="001D789A" w:rsidRDefault="006035C9" w:rsidP="00C7618F">
            <w:pPr>
              <w:pStyle w:val="v"/>
              <w:widowControl w:val="0"/>
              <w:spacing w:before="60" w:after="60"/>
              <w:ind w:left="0" w:firstLine="0"/>
              <w:jc w:val="right"/>
              <w:rPr>
                <w:rFonts w:asciiTheme="minorHAnsi" w:hAnsiTheme="minorHAnsi" w:cstheme="minorHAnsi"/>
                <w:b/>
                <w:sz w:val="20"/>
                <w:highlight w:val="yellow"/>
              </w:rPr>
            </w:pPr>
            <w:r w:rsidRPr="001D789A">
              <w:rPr>
                <w:rFonts w:asciiTheme="minorHAnsi" w:hAnsiTheme="minorHAnsi" w:cstheme="minorHAnsi"/>
                <w:b/>
                <w:sz w:val="20"/>
              </w:rPr>
              <w:t>MONTANT MAXIMAL DU CONTRAT</w:t>
            </w:r>
          </w:p>
        </w:tc>
        <w:tc>
          <w:tcPr>
            <w:tcW w:w="2977" w:type="dxa"/>
            <w:vAlign w:val="center"/>
          </w:tcPr>
          <w:p w14:paraId="0E952C13" w14:textId="77777777" w:rsidR="006035C9" w:rsidRPr="001D789A" w:rsidRDefault="006035C9" w:rsidP="00C7618F">
            <w:pPr>
              <w:pStyle w:val="v"/>
              <w:widowControl w:val="0"/>
              <w:spacing w:before="60" w:after="60"/>
              <w:ind w:left="0" w:firstLine="0"/>
              <w:jc w:val="center"/>
              <w:rPr>
                <w:rFonts w:asciiTheme="minorHAnsi" w:hAnsiTheme="minorHAnsi" w:cstheme="minorHAnsi"/>
                <w:sz w:val="20"/>
                <w:highlight w:val="yellow"/>
              </w:rPr>
            </w:pPr>
            <w:r w:rsidRPr="001D789A">
              <w:rPr>
                <w:rFonts w:asciiTheme="minorHAnsi" w:hAnsiTheme="minorHAnsi" w:cstheme="minorHAnsi"/>
                <w:sz w:val="20"/>
              </w:rPr>
              <w:t>€ HT (hors taxe)</w:t>
            </w:r>
          </w:p>
        </w:tc>
      </w:tr>
    </w:tbl>
    <w:p w14:paraId="369E5A2E" w14:textId="77777777" w:rsidR="006035C9" w:rsidRPr="00F4599F" w:rsidRDefault="006035C9" w:rsidP="00B15B40"/>
    <w:p w14:paraId="77CCC18F" w14:textId="7549AC76" w:rsidR="00A01088" w:rsidRPr="001D789A" w:rsidRDefault="001E027D" w:rsidP="001E027D">
      <w:pPr>
        <w:pStyle w:val="u"/>
        <w:widowControl w:val="0"/>
        <w:numPr>
          <w:ilvl w:val="12"/>
          <w:numId w:val="0"/>
        </w:numPr>
        <w:spacing w:before="240" w:after="120"/>
        <w:ind w:left="561"/>
        <w:jc w:val="left"/>
        <w:rPr>
          <w:rFonts w:asciiTheme="minorHAnsi" w:hAnsiTheme="minorHAnsi" w:cstheme="minorHAnsi"/>
          <w:szCs w:val="22"/>
        </w:rPr>
      </w:pPr>
      <w:r w:rsidRPr="001D789A">
        <w:rPr>
          <w:rFonts w:asciiTheme="minorHAnsi" w:hAnsiTheme="minorHAnsi" w:cstheme="minorHAnsi"/>
          <w:szCs w:val="22"/>
        </w:rPr>
        <w:t>Ce montant correspond au prix global et forfaitaire du contrat qu’EXPERTISE FRANCE s’engage à payer après validation sans réserve de l’ensemble des prestations attendues au titre du présent contrat. Le prix étant forfaitaire, il inclut l’ensemble des frais liés à l’exécution des prestations et/ou à la livraison des fournitures correspondantes.</w:t>
      </w:r>
    </w:p>
    <w:p w14:paraId="3D0E8AFB" w14:textId="77777777" w:rsidR="000A6D39" w:rsidRPr="001D789A" w:rsidRDefault="000A6D39" w:rsidP="000A6D39">
      <w:pPr>
        <w:pStyle w:val="Titre2"/>
        <w:spacing w:before="120" w:after="60"/>
        <w:rPr>
          <w:rFonts w:asciiTheme="minorHAnsi" w:hAnsiTheme="minorHAnsi" w:cstheme="minorHAnsi"/>
          <w:sz w:val="22"/>
        </w:rPr>
      </w:pPr>
      <w:bookmarkStart w:id="26" w:name="_Toc392669637"/>
      <w:bookmarkStart w:id="27" w:name="_Toc205898113"/>
      <w:r w:rsidRPr="001D789A">
        <w:rPr>
          <w:rFonts w:asciiTheme="minorHAnsi" w:hAnsiTheme="minorHAnsi" w:cstheme="minorHAnsi"/>
          <w:sz w:val="22"/>
        </w:rPr>
        <w:t>Forme des prix</w:t>
      </w:r>
      <w:bookmarkEnd w:id="27"/>
    </w:p>
    <w:p w14:paraId="71F68E4E" w14:textId="51CC85AB" w:rsidR="000A6D39" w:rsidRPr="001D789A" w:rsidRDefault="000A6D39" w:rsidP="00D830F2">
      <w:pPr>
        <w:pStyle w:val="u"/>
        <w:widowControl w:val="0"/>
        <w:numPr>
          <w:ilvl w:val="12"/>
          <w:numId w:val="0"/>
        </w:numPr>
        <w:spacing w:after="120"/>
        <w:ind w:left="561"/>
        <w:jc w:val="left"/>
        <w:rPr>
          <w:rFonts w:asciiTheme="minorHAnsi" w:hAnsiTheme="minorHAnsi" w:cstheme="minorHAnsi"/>
          <w:szCs w:val="22"/>
        </w:rPr>
      </w:pPr>
      <w:r w:rsidRPr="00205960">
        <w:rPr>
          <w:rFonts w:asciiTheme="minorHAnsi" w:hAnsiTheme="minorHAnsi" w:cstheme="minorHAnsi"/>
          <w:szCs w:val="22"/>
        </w:rPr>
        <w:t>Les prix sont</w:t>
      </w:r>
      <w:r w:rsidR="00064FD8" w:rsidRPr="00205960">
        <w:rPr>
          <w:rFonts w:asciiTheme="minorHAnsi" w:hAnsiTheme="minorHAnsi" w:cstheme="minorHAnsi"/>
          <w:szCs w:val="22"/>
        </w:rPr>
        <w:t xml:space="preserve"> </w:t>
      </w:r>
      <w:r w:rsidRPr="00E02A98">
        <w:rPr>
          <w:rFonts w:asciiTheme="minorHAnsi" w:hAnsiTheme="minorHAnsi" w:cstheme="minorHAnsi"/>
          <w:szCs w:val="22"/>
        </w:rPr>
        <w:t>fermes</w:t>
      </w:r>
      <w:r w:rsidR="00064FD8" w:rsidRPr="00E02A98">
        <w:rPr>
          <w:rFonts w:asciiTheme="minorHAnsi" w:hAnsiTheme="minorHAnsi" w:cstheme="minorHAnsi"/>
          <w:szCs w:val="22"/>
        </w:rPr>
        <w:t xml:space="preserve"> et</w:t>
      </w:r>
      <w:r w:rsidR="00853098" w:rsidRPr="00E02A98">
        <w:rPr>
          <w:rFonts w:asciiTheme="minorHAnsi" w:hAnsiTheme="minorHAnsi" w:cstheme="minorHAnsi"/>
          <w:szCs w:val="22"/>
        </w:rPr>
        <w:t xml:space="preserve"> </w:t>
      </w:r>
      <w:r w:rsidRPr="00E02A98">
        <w:rPr>
          <w:rFonts w:asciiTheme="minorHAnsi" w:hAnsiTheme="minorHAnsi" w:cstheme="minorHAnsi"/>
          <w:szCs w:val="22"/>
        </w:rPr>
        <w:t>non-</w:t>
      </w:r>
      <w:r w:rsidR="005D386F" w:rsidRPr="00205960">
        <w:rPr>
          <w:rFonts w:asciiTheme="minorHAnsi" w:hAnsiTheme="minorHAnsi" w:cstheme="minorHAnsi"/>
          <w:szCs w:val="22"/>
        </w:rPr>
        <w:t>révisable</w:t>
      </w:r>
    </w:p>
    <w:p w14:paraId="1ABE3F59" w14:textId="77777777" w:rsidR="000A6D39" w:rsidRPr="001D789A" w:rsidRDefault="000A6D39" w:rsidP="000A6D39">
      <w:pPr>
        <w:pStyle w:val="Titre2"/>
        <w:spacing w:before="120" w:after="60"/>
        <w:rPr>
          <w:rFonts w:asciiTheme="minorHAnsi" w:hAnsiTheme="minorHAnsi" w:cstheme="minorHAnsi"/>
          <w:sz w:val="22"/>
        </w:rPr>
      </w:pPr>
      <w:bookmarkStart w:id="28" w:name="_Toc205898114"/>
      <w:r w:rsidRPr="001D789A">
        <w:rPr>
          <w:rFonts w:asciiTheme="minorHAnsi" w:hAnsiTheme="minorHAnsi" w:cstheme="minorHAnsi"/>
          <w:sz w:val="22"/>
        </w:rPr>
        <w:t>Avance</w:t>
      </w:r>
      <w:bookmarkEnd w:id="28"/>
    </w:p>
    <w:p w14:paraId="6A987058" w14:textId="77777777" w:rsidR="0024398B" w:rsidRPr="001D789A" w:rsidRDefault="0024398B" w:rsidP="0024398B">
      <w:pPr>
        <w:pStyle w:val="u"/>
        <w:widowControl w:val="0"/>
        <w:numPr>
          <w:ilvl w:val="12"/>
          <w:numId w:val="0"/>
        </w:numPr>
        <w:spacing w:after="120"/>
        <w:ind w:left="561"/>
        <w:rPr>
          <w:rFonts w:asciiTheme="minorHAnsi" w:hAnsiTheme="minorHAnsi" w:cstheme="minorHAnsi"/>
          <w:szCs w:val="22"/>
        </w:rPr>
      </w:pPr>
      <w:r w:rsidRPr="001D789A">
        <w:rPr>
          <w:rFonts w:asciiTheme="minorHAnsi" w:hAnsiTheme="minorHAnsi" w:cstheme="minorHAnsi"/>
          <w:szCs w:val="22"/>
        </w:rPr>
        <w:t xml:space="preserve">Une avance de 5% du montant du marché est accordée au </w:t>
      </w:r>
      <w:r w:rsidRPr="001D789A">
        <w:rPr>
          <w:rFonts w:asciiTheme="minorHAnsi" w:hAnsiTheme="minorHAnsi" w:cstheme="minorHAnsi"/>
          <w:smallCaps/>
          <w:szCs w:val="22"/>
        </w:rPr>
        <w:t>Contractant</w:t>
      </w:r>
      <w:r w:rsidRPr="001D789A">
        <w:rPr>
          <w:rFonts w:asciiTheme="minorHAnsi" w:hAnsiTheme="minorHAnsi" w:cstheme="minorHAnsi"/>
          <w:szCs w:val="22"/>
        </w:rPr>
        <w:t xml:space="preserve"> à compter de la notification du présent Contrat. </w:t>
      </w:r>
    </w:p>
    <w:p w14:paraId="46FD0CE5" w14:textId="44FF9A12" w:rsidR="006F4D2A" w:rsidRPr="001D789A" w:rsidRDefault="0024398B" w:rsidP="006F4D2A">
      <w:pPr>
        <w:pStyle w:val="u"/>
        <w:widowControl w:val="0"/>
        <w:numPr>
          <w:ilvl w:val="12"/>
          <w:numId w:val="0"/>
        </w:numPr>
        <w:spacing w:after="120"/>
        <w:ind w:left="561"/>
        <w:rPr>
          <w:rFonts w:asciiTheme="minorHAnsi" w:hAnsiTheme="minorHAnsi" w:cstheme="minorHAnsi"/>
          <w:szCs w:val="22"/>
        </w:rPr>
      </w:pPr>
      <w:r w:rsidRPr="001D789A">
        <w:rPr>
          <w:rFonts w:asciiTheme="minorHAnsi" w:hAnsiTheme="minorHAnsi" w:cstheme="minorHAnsi"/>
          <w:szCs w:val="22"/>
        </w:rPr>
        <w:t xml:space="preserve">L’avance doit être entièrement </w:t>
      </w:r>
      <w:r w:rsidR="006F4D2A">
        <w:rPr>
          <w:rFonts w:asciiTheme="minorHAnsi" w:hAnsiTheme="minorHAnsi" w:cstheme="minorHAnsi"/>
          <w:szCs w:val="22"/>
        </w:rPr>
        <w:t>remboursée</w:t>
      </w:r>
      <w:r w:rsidR="006F4D2A" w:rsidRPr="001D789A">
        <w:rPr>
          <w:rFonts w:asciiTheme="minorHAnsi" w:hAnsiTheme="minorHAnsi" w:cstheme="minorHAnsi"/>
          <w:szCs w:val="22"/>
        </w:rPr>
        <w:t xml:space="preserve"> </w:t>
      </w:r>
      <w:r w:rsidR="006F4D2A">
        <w:rPr>
          <w:rFonts w:asciiTheme="minorHAnsi" w:hAnsiTheme="minorHAnsi" w:cstheme="minorHAnsi"/>
          <w:szCs w:val="22"/>
        </w:rPr>
        <w:t>q</w:t>
      </w:r>
      <w:r w:rsidR="006F4D2A" w:rsidRPr="006F4D2A">
        <w:rPr>
          <w:rFonts w:asciiTheme="minorHAnsi" w:hAnsiTheme="minorHAnsi" w:cstheme="minorHAnsi"/>
          <w:szCs w:val="22"/>
        </w:rPr>
        <w:t>uand le montant des prestations exécutées atteint 65 % du montant toutes taxes comprises du marché</w:t>
      </w:r>
    </w:p>
    <w:p w14:paraId="0646EE39" w14:textId="6E833A4C" w:rsidR="002712EA" w:rsidRPr="001D789A" w:rsidRDefault="002712EA" w:rsidP="002712EA">
      <w:pPr>
        <w:pStyle w:val="Titre2"/>
        <w:spacing w:before="120" w:after="60"/>
        <w:rPr>
          <w:rFonts w:asciiTheme="minorHAnsi" w:hAnsiTheme="minorHAnsi" w:cstheme="minorHAnsi"/>
          <w:sz w:val="22"/>
        </w:rPr>
      </w:pPr>
      <w:bookmarkStart w:id="29" w:name="_Toc205898115"/>
      <w:r w:rsidRPr="001D789A">
        <w:rPr>
          <w:rFonts w:asciiTheme="minorHAnsi" w:hAnsiTheme="minorHAnsi" w:cstheme="minorHAnsi"/>
          <w:sz w:val="22"/>
        </w:rPr>
        <w:t>Modalités de paiement</w:t>
      </w:r>
      <w:bookmarkEnd w:id="29"/>
    </w:p>
    <w:p w14:paraId="6A2DA352" w14:textId="77777777" w:rsidR="00E637E0" w:rsidRPr="001D789A" w:rsidRDefault="00E637E0" w:rsidP="00A86E43">
      <w:pPr>
        <w:pStyle w:val="u"/>
        <w:widowControl w:val="0"/>
        <w:numPr>
          <w:ilvl w:val="0"/>
          <w:numId w:val="54"/>
        </w:numPr>
        <w:ind w:left="567" w:hanging="283"/>
        <w:rPr>
          <w:rFonts w:asciiTheme="minorHAnsi" w:hAnsiTheme="minorHAnsi" w:cstheme="minorHAnsi"/>
          <w:b/>
        </w:rPr>
      </w:pPr>
      <w:r w:rsidRPr="001D789A">
        <w:rPr>
          <w:rFonts w:asciiTheme="minorHAnsi" w:hAnsiTheme="minorHAnsi" w:cstheme="minorHAnsi"/>
          <w:b/>
        </w:rPr>
        <w:t>Acomptes</w:t>
      </w:r>
    </w:p>
    <w:p w14:paraId="6E80FAE5" w14:textId="19D3D2C2" w:rsidR="00004AE6" w:rsidRPr="001D789A" w:rsidRDefault="003577E0" w:rsidP="003577E0">
      <w:pPr>
        <w:pStyle w:val="u"/>
        <w:widowControl w:val="0"/>
        <w:numPr>
          <w:ilvl w:val="12"/>
          <w:numId w:val="0"/>
        </w:numPr>
        <w:spacing w:after="120"/>
        <w:ind w:left="561"/>
        <w:jc w:val="left"/>
        <w:rPr>
          <w:rFonts w:asciiTheme="minorHAnsi" w:hAnsiTheme="minorHAnsi" w:cstheme="minorHAnsi"/>
          <w:szCs w:val="22"/>
        </w:rPr>
      </w:pPr>
      <w:r w:rsidRPr="001D789A">
        <w:rPr>
          <w:rFonts w:asciiTheme="minorHAnsi" w:hAnsiTheme="minorHAnsi" w:cstheme="minorHAnsi"/>
          <w:szCs w:val="22"/>
        </w:rPr>
        <w:t xml:space="preserve">Des acomptes périodiques </w:t>
      </w:r>
      <w:r w:rsidR="00E637E0" w:rsidRPr="001D789A">
        <w:rPr>
          <w:rFonts w:asciiTheme="minorHAnsi" w:hAnsiTheme="minorHAnsi" w:cstheme="minorHAnsi"/>
          <w:szCs w:val="22"/>
        </w:rPr>
        <w:t xml:space="preserve">pourront être versés au </w:t>
      </w:r>
      <w:r w:rsidR="00AA21AB" w:rsidRPr="001D789A">
        <w:rPr>
          <w:rFonts w:asciiTheme="minorHAnsi" w:hAnsiTheme="minorHAnsi" w:cstheme="minorHAnsi"/>
          <w:smallCaps/>
          <w:szCs w:val="22"/>
        </w:rPr>
        <w:t>Contractant</w:t>
      </w:r>
      <w:r w:rsidR="00E637E0" w:rsidRPr="001D789A">
        <w:rPr>
          <w:rFonts w:asciiTheme="minorHAnsi" w:hAnsiTheme="minorHAnsi" w:cstheme="minorHAnsi"/>
          <w:szCs w:val="22"/>
        </w:rPr>
        <w:t xml:space="preserve">. Le montant de ces acomptes ne pourra dépasser la valeur </w:t>
      </w:r>
      <w:r w:rsidR="00247935" w:rsidRPr="001D789A">
        <w:rPr>
          <w:rFonts w:asciiTheme="minorHAnsi" w:hAnsiTheme="minorHAnsi" w:cstheme="minorHAnsi"/>
          <w:szCs w:val="22"/>
        </w:rPr>
        <w:t xml:space="preserve">des prestations </w:t>
      </w:r>
      <w:r w:rsidR="00E637E0" w:rsidRPr="001D789A">
        <w:rPr>
          <w:rFonts w:asciiTheme="minorHAnsi" w:hAnsiTheme="minorHAnsi" w:cstheme="minorHAnsi"/>
          <w:szCs w:val="22"/>
        </w:rPr>
        <w:t>effectué</w:t>
      </w:r>
      <w:r w:rsidR="00247935" w:rsidRPr="001D789A">
        <w:rPr>
          <w:rFonts w:asciiTheme="minorHAnsi" w:hAnsiTheme="minorHAnsi" w:cstheme="minorHAnsi"/>
          <w:szCs w:val="22"/>
        </w:rPr>
        <w:t>es</w:t>
      </w:r>
      <w:r w:rsidR="00E637E0" w:rsidRPr="001D789A">
        <w:rPr>
          <w:rFonts w:asciiTheme="minorHAnsi" w:hAnsiTheme="minorHAnsi" w:cstheme="minorHAnsi"/>
          <w:szCs w:val="22"/>
        </w:rPr>
        <w:t xml:space="preserve"> par </w:t>
      </w:r>
      <w:r w:rsidR="00247935" w:rsidRPr="001D789A">
        <w:rPr>
          <w:rFonts w:asciiTheme="minorHAnsi" w:hAnsiTheme="minorHAnsi" w:cstheme="minorHAnsi"/>
          <w:szCs w:val="22"/>
        </w:rPr>
        <w:t xml:space="preserve">le </w:t>
      </w:r>
      <w:r w:rsidR="00AA21AB" w:rsidRPr="001D789A">
        <w:rPr>
          <w:rFonts w:asciiTheme="minorHAnsi" w:hAnsiTheme="minorHAnsi" w:cstheme="minorHAnsi"/>
          <w:smallCaps/>
          <w:szCs w:val="22"/>
        </w:rPr>
        <w:t>Contractant</w:t>
      </w:r>
      <w:r w:rsidR="00E637E0" w:rsidRPr="001D789A">
        <w:rPr>
          <w:rFonts w:asciiTheme="minorHAnsi" w:hAnsiTheme="minorHAnsi" w:cstheme="minorHAnsi"/>
          <w:szCs w:val="22"/>
        </w:rPr>
        <w:t xml:space="preserve"> et validé</w:t>
      </w:r>
      <w:r w:rsidR="00247935" w:rsidRPr="001D789A">
        <w:rPr>
          <w:rFonts w:asciiTheme="minorHAnsi" w:hAnsiTheme="minorHAnsi" w:cstheme="minorHAnsi"/>
          <w:szCs w:val="22"/>
        </w:rPr>
        <w:t>es</w:t>
      </w:r>
      <w:r w:rsidR="00E637E0" w:rsidRPr="001D789A">
        <w:rPr>
          <w:rFonts w:asciiTheme="minorHAnsi" w:hAnsiTheme="minorHAnsi" w:cstheme="minorHAnsi"/>
          <w:szCs w:val="22"/>
        </w:rPr>
        <w:t xml:space="preserve"> par</w:t>
      </w:r>
      <w:r w:rsidR="003061E8" w:rsidRPr="001D789A">
        <w:rPr>
          <w:rFonts w:asciiTheme="minorHAnsi" w:hAnsiTheme="minorHAnsi" w:cstheme="minorHAnsi"/>
          <w:szCs w:val="22"/>
        </w:rPr>
        <w:t xml:space="preserve"> </w:t>
      </w:r>
      <w:r w:rsidR="00CE73DB" w:rsidRPr="001D789A">
        <w:rPr>
          <w:rFonts w:asciiTheme="minorHAnsi" w:hAnsiTheme="minorHAnsi" w:cstheme="minorHAnsi"/>
          <w:smallCaps/>
          <w:szCs w:val="22"/>
        </w:rPr>
        <w:t>Expertise France</w:t>
      </w:r>
      <w:r w:rsidRPr="001D789A">
        <w:rPr>
          <w:rFonts w:asciiTheme="minorHAnsi" w:hAnsiTheme="minorHAnsi" w:cstheme="minorHAnsi"/>
          <w:szCs w:val="22"/>
        </w:rPr>
        <w:t xml:space="preserve">. </w:t>
      </w:r>
      <w:r w:rsidR="00004AE6" w:rsidRPr="001D789A">
        <w:rPr>
          <w:rFonts w:asciiTheme="minorHAnsi" w:hAnsiTheme="minorHAnsi" w:cstheme="minorHAnsi"/>
          <w:szCs w:val="22"/>
        </w:rPr>
        <w:t>Le montant cumulé des acomptes versés ne doit pas dépasser 90% du montant</w:t>
      </w:r>
      <w:r w:rsidRPr="001D789A">
        <w:rPr>
          <w:rFonts w:asciiTheme="minorHAnsi" w:hAnsiTheme="minorHAnsi" w:cstheme="minorHAnsi"/>
          <w:szCs w:val="22"/>
        </w:rPr>
        <w:t xml:space="preserve"> </w:t>
      </w:r>
      <w:r w:rsidR="000C1642" w:rsidRPr="001D789A">
        <w:rPr>
          <w:rFonts w:asciiTheme="minorHAnsi" w:hAnsiTheme="minorHAnsi" w:cstheme="minorHAnsi"/>
          <w:szCs w:val="22"/>
        </w:rPr>
        <w:t>du contrat</w:t>
      </w:r>
      <w:r w:rsidRPr="001D789A">
        <w:rPr>
          <w:rFonts w:asciiTheme="minorHAnsi" w:hAnsiTheme="minorHAnsi" w:cstheme="minorHAnsi"/>
          <w:szCs w:val="22"/>
        </w:rPr>
        <w:t>.</w:t>
      </w:r>
    </w:p>
    <w:p w14:paraId="6AC4F9FA" w14:textId="0395DE35" w:rsidR="0024398B" w:rsidRPr="001D789A" w:rsidRDefault="0024398B" w:rsidP="0024398B">
      <w:pPr>
        <w:pStyle w:val="u"/>
        <w:widowControl w:val="0"/>
        <w:numPr>
          <w:ilvl w:val="12"/>
          <w:numId w:val="0"/>
        </w:numPr>
        <w:spacing w:after="120"/>
        <w:ind w:left="561"/>
        <w:rPr>
          <w:rFonts w:asciiTheme="minorHAnsi" w:hAnsiTheme="minorHAnsi" w:cstheme="minorHAnsi"/>
          <w:szCs w:val="22"/>
        </w:rPr>
      </w:pPr>
      <w:r w:rsidRPr="001D789A">
        <w:rPr>
          <w:rFonts w:asciiTheme="minorHAnsi" w:hAnsiTheme="minorHAnsi" w:cstheme="minorHAnsi"/>
          <w:szCs w:val="22"/>
        </w:rPr>
        <w:t xml:space="preserve">Le versement d’acompte ne constitue pas preuve de réception, même partielle, et ne libère pas le </w:t>
      </w:r>
      <w:r w:rsidRPr="001D789A">
        <w:rPr>
          <w:rFonts w:asciiTheme="minorHAnsi" w:hAnsiTheme="minorHAnsi" w:cstheme="minorHAnsi"/>
          <w:smallCaps/>
          <w:szCs w:val="22"/>
        </w:rPr>
        <w:t>Contractant</w:t>
      </w:r>
      <w:r w:rsidRPr="001D789A">
        <w:rPr>
          <w:rFonts w:asciiTheme="minorHAnsi" w:hAnsiTheme="minorHAnsi" w:cstheme="minorHAnsi"/>
          <w:szCs w:val="22"/>
        </w:rPr>
        <w:t xml:space="preserve"> de ses obligations au titre du Contrat et du poste considéré.</w:t>
      </w:r>
    </w:p>
    <w:p w14:paraId="47375E6C" w14:textId="77777777" w:rsidR="0024398B" w:rsidRPr="001D789A" w:rsidRDefault="0024398B" w:rsidP="0024398B">
      <w:pPr>
        <w:pStyle w:val="u"/>
        <w:widowControl w:val="0"/>
        <w:numPr>
          <w:ilvl w:val="0"/>
          <w:numId w:val="54"/>
        </w:numPr>
        <w:ind w:left="567" w:hanging="283"/>
        <w:rPr>
          <w:rFonts w:asciiTheme="minorHAnsi" w:hAnsiTheme="minorHAnsi" w:cstheme="minorHAnsi"/>
        </w:rPr>
      </w:pPr>
      <w:r w:rsidRPr="001D789A">
        <w:rPr>
          <w:rFonts w:asciiTheme="minorHAnsi" w:hAnsiTheme="minorHAnsi" w:cstheme="minorHAnsi"/>
        </w:rPr>
        <w:t>Paiements partiels définitifs/solde</w:t>
      </w:r>
    </w:p>
    <w:p w14:paraId="322E39DD" w14:textId="77777777" w:rsidR="0024398B" w:rsidRPr="001D789A" w:rsidRDefault="0024398B" w:rsidP="0024398B">
      <w:pPr>
        <w:pStyle w:val="u"/>
        <w:widowControl w:val="0"/>
        <w:numPr>
          <w:ilvl w:val="12"/>
          <w:numId w:val="0"/>
        </w:numPr>
        <w:spacing w:after="120"/>
        <w:ind w:left="561"/>
        <w:rPr>
          <w:rFonts w:asciiTheme="minorHAnsi" w:hAnsiTheme="minorHAnsi" w:cstheme="minorHAnsi"/>
        </w:rPr>
      </w:pPr>
      <w:r w:rsidRPr="001D789A">
        <w:rPr>
          <w:rFonts w:asciiTheme="minorHAnsi" w:hAnsiTheme="minorHAnsi" w:cstheme="minorHAnsi"/>
        </w:rPr>
        <w:t>Chaque poste donne lieu à un paiement partiel définitif correspondant au solde, effectué après réception et validation finale de l’ensemble des prestations et fournitures correspondantes.</w:t>
      </w:r>
    </w:p>
    <w:p w14:paraId="543F5B5C" w14:textId="77777777" w:rsidR="002712EA" w:rsidRPr="001D789A" w:rsidRDefault="002712EA" w:rsidP="00A1761D">
      <w:pPr>
        <w:pStyle w:val="Titre2"/>
        <w:spacing w:before="120" w:after="60"/>
        <w:jc w:val="both"/>
        <w:rPr>
          <w:rFonts w:asciiTheme="minorHAnsi" w:hAnsiTheme="minorHAnsi" w:cstheme="minorHAnsi"/>
          <w:sz w:val="22"/>
        </w:rPr>
      </w:pPr>
      <w:bookmarkStart w:id="30" w:name="_Toc205898116"/>
      <w:r w:rsidRPr="001D789A">
        <w:rPr>
          <w:rFonts w:asciiTheme="minorHAnsi" w:hAnsiTheme="minorHAnsi" w:cstheme="minorHAnsi"/>
          <w:sz w:val="22"/>
        </w:rPr>
        <w:t>Délais de paiement</w:t>
      </w:r>
      <w:r w:rsidR="00EA1301" w:rsidRPr="001D789A">
        <w:rPr>
          <w:rFonts w:asciiTheme="minorHAnsi" w:hAnsiTheme="minorHAnsi" w:cstheme="minorHAnsi"/>
          <w:sz w:val="22"/>
        </w:rPr>
        <w:t xml:space="preserve"> et intérêts moratoires</w:t>
      </w:r>
      <w:bookmarkEnd w:id="30"/>
    </w:p>
    <w:p w14:paraId="1DA0B077" w14:textId="77777777" w:rsidR="0054775A" w:rsidRPr="001D789A" w:rsidRDefault="0054775A" w:rsidP="00A1761D">
      <w:pPr>
        <w:pStyle w:val="u"/>
        <w:widowControl w:val="0"/>
        <w:numPr>
          <w:ilvl w:val="12"/>
          <w:numId w:val="0"/>
        </w:numPr>
        <w:spacing w:after="120"/>
        <w:ind w:left="561"/>
        <w:rPr>
          <w:rFonts w:asciiTheme="minorHAnsi" w:hAnsiTheme="minorHAnsi" w:cstheme="minorHAnsi"/>
        </w:rPr>
      </w:pPr>
      <w:r w:rsidRPr="001D789A">
        <w:rPr>
          <w:rFonts w:asciiTheme="minorHAnsi" w:hAnsiTheme="minorHAnsi" w:cstheme="minorHAnsi"/>
        </w:rPr>
        <w:t>Le paiement est toujours fait au nom de l’émetteur de la facture ou de la demande de remboursement des frais.</w:t>
      </w:r>
    </w:p>
    <w:p w14:paraId="389E891E" w14:textId="77777777" w:rsidR="0054775A" w:rsidRPr="001D789A" w:rsidRDefault="0054775A" w:rsidP="00A1761D">
      <w:pPr>
        <w:pStyle w:val="u"/>
        <w:widowControl w:val="0"/>
        <w:numPr>
          <w:ilvl w:val="12"/>
          <w:numId w:val="0"/>
        </w:numPr>
        <w:spacing w:after="120"/>
        <w:ind w:left="561"/>
        <w:rPr>
          <w:rFonts w:asciiTheme="minorHAnsi" w:hAnsiTheme="minorHAnsi" w:cstheme="minorHAnsi"/>
        </w:rPr>
      </w:pPr>
      <w:r w:rsidRPr="001D789A">
        <w:rPr>
          <w:rFonts w:asciiTheme="minorHAnsi" w:hAnsiTheme="minorHAnsi" w:cstheme="minorHAnsi"/>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1D789A" w:rsidRDefault="0054775A" w:rsidP="00A1761D">
      <w:pPr>
        <w:pStyle w:val="u"/>
        <w:widowControl w:val="0"/>
        <w:numPr>
          <w:ilvl w:val="12"/>
          <w:numId w:val="0"/>
        </w:numPr>
        <w:spacing w:after="120"/>
        <w:ind w:left="561"/>
        <w:rPr>
          <w:rFonts w:asciiTheme="minorHAnsi" w:hAnsiTheme="minorHAnsi" w:cstheme="minorHAnsi"/>
        </w:rPr>
      </w:pPr>
      <w:r w:rsidRPr="001D789A">
        <w:rPr>
          <w:rFonts w:asciiTheme="minorHAnsi" w:hAnsiTheme="minorHAnsi" w:cstheme="minorHAnsi"/>
        </w:rPr>
        <w:t xml:space="preserve">En cas de dépassement de ce délai de paiement, </w:t>
      </w:r>
      <w:r w:rsidR="00CE73DB" w:rsidRPr="001D789A">
        <w:rPr>
          <w:rFonts w:asciiTheme="minorHAnsi" w:hAnsiTheme="minorHAnsi" w:cstheme="minorHAnsi"/>
          <w:smallCaps/>
        </w:rPr>
        <w:t>Expertise France</w:t>
      </w:r>
      <w:r w:rsidRPr="001D789A">
        <w:rPr>
          <w:rFonts w:asciiTheme="minorHAnsi" w:hAnsiTheme="minorHAnsi" w:cstheme="minorHAnsi"/>
        </w:rPr>
        <w:t xml:space="preserve"> versera au </w:t>
      </w:r>
      <w:r w:rsidR="00AA21AB" w:rsidRPr="001D789A">
        <w:rPr>
          <w:rFonts w:asciiTheme="minorHAnsi" w:hAnsiTheme="minorHAnsi" w:cstheme="minorHAnsi"/>
          <w:smallCaps/>
        </w:rPr>
        <w:t>Contractant</w:t>
      </w:r>
      <w:r w:rsidRPr="001D789A">
        <w:rPr>
          <w:rFonts w:asciiTheme="minorHAnsi" w:hAnsiTheme="minorHAnsi" w:cstheme="minorHAnsi"/>
        </w:rPr>
        <w:t xml:space="preserve"> des intérêts moratoires, dans les conditions fixées </w:t>
      </w:r>
      <w:r w:rsidR="00554974" w:rsidRPr="001D789A">
        <w:rPr>
          <w:rFonts w:asciiTheme="minorHAnsi" w:hAnsiTheme="minorHAnsi" w:cstheme="minorHAnsi"/>
        </w:rPr>
        <w:t>par le Code de la commande publique article</w:t>
      </w:r>
      <w:r w:rsidR="00CB26D7" w:rsidRPr="001D789A">
        <w:rPr>
          <w:rFonts w:asciiTheme="minorHAnsi" w:hAnsiTheme="minorHAnsi" w:cstheme="minorHAnsi"/>
        </w:rPr>
        <w:t>s</w:t>
      </w:r>
      <w:r w:rsidR="00554974" w:rsidRPr="001D789A">
        <w:rPr>
          <w:rFonts w:asciiTheme="minorHAnsi" w:hAnsiTheme="minorHAnsi" w:cstheme="minorHAnsi"/>
        </w:rPr>
        <w:t xml:space="preserve"> R. 2192-10 et suivants</w:t>
      </w:r>
      <w:r w:rsidRPr="001D789A">
        <w:rPr>
          <w:rFonts w:asciiTheme="minorHAnsi" w:hAnsiTheme="minorHAnsi" w:cstheme="minorHAnsi"/>
        </w:rPr>
        <w:t xml:space="preserve"> relatif à la lutte contre les retards de paiement dans les </w:t>
      </w:r>
      <w:r w:rsidR="00E4538E" w:rsidRPr="001D789A">
        <w:rPr>
          <w:rFonts w:asciiTheme="minorHAnsi" w:hAnsiTheme="minorHAnsi" w:cstheme="minorHAnsi"/>
        </w:rPr>
        <w:t>c</w:t>
      </w:r>
      <w:r w:rsidRPr="001D789A">
        <w:rPr>
          <w:rFonts w:asciiTheme="minorHAnsi" w:hAnsiTheme="minorHAnsi" w:cstheme="minorHAnsi"/>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1D789A" w:rsidRDefault="0054775A" w:rsidP="00A1761D">
      <w:pPr>
        <w:pStyle w:val="u"/>
        <w:widowControl w:val="0"/>
        <w:numPr>
          <w:ilvl w:val="12"/>
          <w:numId w:val="0"/>
        </w:numPr>
        <w:spacing w:after="120"/>
        <w:ind w:left="561"/>
        <w:rPr>
          <w:rFonts w:asciiTheme="minorHAnsi" w:hAnsiTheme="minorHAnsi" w:cstheme="minorHAnsi"/>
        </w:rPr>
      </w:pPr>
      <w:r w:rsidRPr="001D789A">
        <w:rPr>
          <w:rFonts w:asciiTheme="minorHAnsi" w:hAnsiTheme="minorHAnsi" w:cstheme="minorHAnsi"/>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1D789A" w:rsidRDefault="002712EA" w:rsidP="002712EA">
      <w:pPr>
        <w:pStyle w:val="Titre2"/>
        <w:spacing w:before="120" w:after="60"/>
        <w:rPr>
          <w:rFonts w:asciiTheme="minorHAnsi" w:hAnsiTheme="minorHAnsi" w:cstheme="minorHAnsi"/>
          <w:sz w:val="22"/>
        </w:rPr>
      </w:pPr>
      <w:bookmarkStart w:id="31" w:name="_Toc205898117"/>
      <w:r w:rsidRPr="001D789A">
        <w:rPr>
          <w:rFonts w:asciiTheme="minorHAnsi" w:hAnsiTheme="minorHAnsi" w:cstheme="minorHAnsi"/>
          <w:sz w:val="22"/>
        </w:rPr>
        <w:t>Présentation des demandes de paiement</w:t>
      </w:r>
      <w:bookmarkEnd w:id="31"/>
    </w:p>
    <w:p w14:paraId="30FDEB47" w14:textId="77777777" w:rsidR="0007670D" w:rsidRPr="001D789A"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theme="minorHAnsi"/>
          <w:sz w:val="22"/>
        </w:rPr>
      </w:pPr>
      <w:r w:rsidRPr="001D789A">
        <w:rPr>
          <w:rFonts w:asciiTheme="minorHAnsi" w:eastAsia="Times New Roman" w:hAnsiTheme="minorHAnsi" w:cstheme="minorHAnsi"/>
          <w:sz w:val="22"/>
        </w:rPr>
        <w:t>Les factures afférentes au Contrat comportent, outre les mentions légales (numéro d’immatriculation au registre des sociétés de TVA intracommunautaire), les indications suivantes :</w:t>
      </w:r>
    </w:p>
    <w:p w14:paraId="1837DD16" w14:textId="77777777" w:rsidR="0007670D" w:rsidRPr="001D789A"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1D789A">
        <w:rPr>
          <w:rFonts w:asciiTheme="minorHAnsi" w:eastAsia="Times New Roman" w:hAnsiTheme="minorHAnsi" w:cstheme="minorHAnsi"/>
          <w:sz w:val="22"/>
        </w:rPr>
        <w:t>La raison sociale, l’adresse, le siège social du titulaire,</w:t>
      </w:r>
    </w:p>
    <w:p w14:paraId="322943C0" w14:textId="77777777" w:rsidR="0007670D" w:rsidRPr="001D789A"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1D789A">
        <w:rPr>
          <w:rFonts w:asciiTheme="minorHAnsi" w:eastAsia="Times New Roman" w:hAnsiTheme="minorHAnsi" w:cstheme="minorHAnsi"/>
          <w:sz w:val="22"/>
        </w:rPr>
        <w:t xml:space="preserve">Le numéro d’immatriculation au registre du commerce du titulaire (SIRET ou équivalent), </w:t>
      </w:r>
    </w:p>
    <w:p w14:paraId="7418DD69" w14:textId="35AE6044" w:rsidR="0007670D" w:rsidRPr="001D789A"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1D789A">
        <w:rPr>
          <w:rFonts w:asciiTheme="minorHAnsi" w:eastAsia="Times New Roman" w:hAnsiTheme="minorHAnsi" w:cstheme="minorHAnsi"/>
          <w:sz w:val="22"/>
        </w:rPr>
        <w:t>La</w:t>
      </w:r>
      <w:r w:rsidR="000C1642" w:rsidRPr="001D789A">
        <w:rPr>
          <w:rFonts w:asciiTheme="minorHAnsi" w:eastAsia="Times New Roman" w:hAnsiTheme="minorHAnsi" w:cstheme="minorHAnsi"/>
          <w:sz w:val="22"/>
        </w:rPr>
        <w:t xml:space="preserve"> </w:t>
      </w:r>
      <w:r w:rsidRPr="001D789A">
        <w:rPr>
          <w:rFonts w:asciiTheme="minorHAnsi" w:eastAsia="Times New Roman" w:hAnsiTheme="minorHAnsi" w:cstheme="minorHAnsi"/>
          <w:sz w:val="22"/>
        </w:rPr>
        <w:t>référence du compte bancaire,</w:t>
      </w:r>
    </w:p>
    <w:p w14:paraId="78F2FBFA" w14:textId="77777777" w:rsidR="0007670D" w:rsidRPr="001D789A"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1D789A">
        <w:rPr>
          <w:rFonts w:asciiTheme="minorHAnsi" w:eastAsia="Times New Roman" w:hAnsiTheme="minorHAnsi" w:cstheme="minorHAnsi"/>
          <w:sz w:val="22"/>
        </w:rPr>
        <w:t xml:space="preserve">Le code du service correspondant au département prescripteur (indiqué à l’article </w:t>
      </w:r>
      <w:r w:rsidRPr="001D789A">
        <w:rPr>
          <w:rFonts w:asciiTheme="minorHAnsi" w:eastAsia="Times New Roman" w:hAnsiTheme="minorHAnsi" w:cstheme="minorHAnsi"/>
          <w:sz w:val="22"/>
        </w:rPr>
        <w:fldChar w:fldCharType="begin"/>
      </w:r>
      <w:r w:rsidRPr="001D789A">
        <w:rPr>
          <w:rFonts w:asciiTheme="minorHAnsi" w:eastAsia="Times New Roman" w:hAnsiTheme="minorHAnsi" w:cstheme="minorHAnsi"/>
          <w:sz w:val="22"/>
        </w:rPr>
        <w:instrText xml:space="preserve"> REF _Ref464060009 \h  \* MERGEFORMAT </w:instrText>
      </w:r>
      <w:r w:rsidRPr="001D789A">
        <w:rPr>
          <w:rFonts w:asciiTheme="minorHAnsi" w:eastAsia="Times New Roman" w:hAnsiTheme="minorHAnsi" w:cstheme="minorHAnsi"/>
          <w:sz w:val="22"/>
        </w:rPr>
      </w:r>
      <w:r w:rsidRPr="001D789A">
        <w:rPr>
          <w:rFonts w:asciiTheme="minorHAnsi" w:eastAsia="Times New Roman" w:hAnsiTheme="minorHAnsi" w:cstheme="minorHAnsi"/>
          <w:sz w:val="22"/>
        </w:rPr>
        <w:fldChar w:fldCharType="separate"/>
      </w:r>
      <w:r w:rsidR="00297B31" w:rsidRPr="001D789A">
        <w:rPr>
          <w:rFonts w:asciiTheme="minorHAnsi" w:eastAsia="Times New Roman" w:hAnsiTheme="minorHAnsi" w:cstheme="minorHAnsi"/>
          <w:sz w:val="22"/>
        </w:rPr>
        <w:t>Point de contact et communication</w:t>
      </w:r>
      <w:r w:rsidRPr="001D789A">
        <w:rPr>
          <w:rFonts w:asciiTheme="minorHAnsi" w:eastAsia="Times New Roman" w:hAnsiTheme="minorHAnsi" w:cstheme="minorHAnsi"/>
          <w:sz w:val="22"/>
        </w:rPr>
        <w:fldChar w:fldCharType="end"/>
      </w:r>
      <w:r w:rsidRPr="001D789A">
        <w:rPr>
          <w:rFonts w:asciiTheme="minorHAnsi" w:eastAsia="Times New Roman" w:hAnsiTheme="minorHAnsi" w:cstheme="minorHAnsi"/>
          <w:sz w:val="22"/>
        </w:rPr>
        <w:t>),</w:t>
      </w:r>
    </w:p>
    <w:p w14:paraId="19A1803D" w14:textId="77777777" w:rsidR="0007670D" w:rsidRPr="001D789A"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1D789A">
        <w:rPr>
          <w:rFonts w:asciiTheme="minorHAnsi" w:eastAsia="Times New Roman" w:hAnsiTheme="minorHAnsi" w:cstheme="minorHAnsi"/>
          <w:sz w:val="22"/>
        </w:rPr>
        <w:t>La référence du présent marché,</w:t>
      </w:r>
    </w:p>
    <w:p w14:paraId="63C168A5" w14:textId="77777777" w:rsidR="005D0DA0" w:rsidRPr="001D789A"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1D789A">
        <w:rPr>
          <w:rFonts w:asciiTheme="minorHAnsi" w:eastAsia="Times New Roman" w:hAnsiTheme="minorHAnsi" w:cstheme="minorHAnsi"/>
          <w:sz w:val="22"/>
        </w:rPr>
        <w:t xml:space="preserve">La référence et l’intitulé du projet de coopération concerné (le cas échéant) </w:t>
      </w:r>
    </w:p>
    <w:p w14:paraId="0DD85C88" w14:textId="6C07BFE1" w:rsidR="0007670D" w:rsidRPr="001D789A"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1D789A">
        <w:rPr>
          <w:rFonts w:asciiTheme="minorHAnsi" w:eastAsia="Times New Roman" w:hAnsiTheme="minorHAnsi" w:cstheme="minorHAnsi"/>
          <w:sz w:val="22"/>
        </w:rPr>
        <w:t>La dénomination claire</w:t>
      </w:r>
      <w:r w:rsidR="000C1642" w:rsidRPr="001D789A">
        <w:rPr>
          <w:rFonts w:asciiTheme="minorHAnsi" w:eastAsia="Times New Roman" w:hAnsiTheme="minorHAnsi" w:cstheme="minorHAnsi"/>
          <w:sz w:val="22"/>
        </w:rPr>
        <w:t xml:space="preserve"> et précise des matériels et/ou </w:t>
      </w:r>
      <w:r w:rsidRPr="001D789A">
        <w:rPr>
          <w:rFonts w:asciiTheme="minorHAnsi" w:eastAsia="Times New Roman" w:hAnsiTheme="minorHAnsi" w:cstheme="minorHAnsi"/>
          <w:sz w:val="22"/>
        </w:rPr>
        <w:t>fournitures vendues, et/ou des prestations effectuées...</w:t>
      </w:r>
    </w:p>
    <w:p w14:paraId="40629809" w14:textId="77777777" w:rsidR="0007670D" w:rsidRPr="001D789A"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1D789A">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1D789A" w:rsidRDefault="0007670D" w:rsidP="0007670D">
      <w:pPr>
        <w:pStyle w:val="u"/>
        <w:widowControl w:val="0"/>
        <w:numPr>
          <w:ilvl w:val="12"/>
          <w:numId w:val="0"/>
        </w:numPr>
        <w:spacing w:after="120"/>
        <w:ind w:left="561"/>
        <w:rPr>
          <w:rFonts w:asciiTheme="minorHAnsi" w:hAnsiTheme="minorHAnsi" w:cstheme="minorHAnsi"/>
        </w:rPr>
      </w:pPr>
      <w:r w:rsidRPr="001D789A">
        <w:rPr>
          <w:rFonts w:asciiTheme="minorHAnsi" w:hAnsiTheme="minorHAnsi" w:cstheme="minorHAnsi"/>
        </w:rPr>
        <w:t>Les factures sont déposées sur le portail Chorus Pro, et mentionne obligatoirement le code service référencé ci-dessus, corresponda</w:t>
      </w:r>
      <w:r w:rsidR="0064418C" w:rsidRPr="001D789A">
        <w:rPr>
          <w:rFonts w:asciiTheme="minorHAnsi" w:hAnsiTheme="minorHAnsi" w:cstheme="minorHAnsi"/>
        </w:rPr>
        <w:t>nt au département d</w:t>
      </w:r>
      <w:r w:rsidR="00825236" w:rsidRPr="001D789A">
        <w:rPr>
          <w:rFonts w:asciiTheme="minorHAnsi" w:hAnsiTheme="minorHAnsi" w:cstheme="minorHAnsi"/>
        </w:rPr>
        <w:t>’</w:t>
      </w:r>
      <w:r w:rsidR="0064418C" w:rsidRPr="001D789A">
        <w:rPr>
          <w:rFonts w:asciiTheme="minorHAnsi" w:hAnsiTheme="minorHAnsi" w:cstheme="minorHAnsi"/>
          <w:smallCaps/>
          <w:szCs w:val="22"/>
        </w:rPr>
        <w:t>Expertise France</w:t>
      </w:r>
      <w:r w:rsidR="0064418C" w:rsidRPr="001D789A">
        <w:rPr>
          <w:rFonts w:asciiTheme="minorHAnsi" w:hAnsiTheme="minorHAnsi" w:cstheme="minorHAnsi"/>
        </w:rPr>
        <w:t xml:space="preserve"> </w:t>
      </w:r>
      <w:r w:rsidRPr="001D789A">
        <w:rPr>
          <w:rFonts w:asciiTheme="minorHAnsi" w:hAnsiTheme="minorHAnsi" w:cstheme="minorHAnsi"/>
        </w:rPr>
        <w:t xml:space="preserve">pour le compte </w:t>
      </w:r>
      <w:r w:rsidR="008B2C14" w:rsidRPr="001D789A">
        <w:rPr>
          <w:rFonts w:asciiTheme="minorHAnsi" w:hAnsiTheme="minorHAnsi" w:cstheme="minorHAnsi"/>
        </w:rPr>
        <w:t xml:space="preserve">duquel </w:t>
      </w:r>
      <w:r w:rsidRPr="001D789A">
        <w:rPr>
          <w:rFonts w:asciiTheme="minorHAnsi" w:hAnsiTheme="minorHAnsi" w:cstheme="minorHAnsi"/>
        </w:rPr>
        <w:t>est passé le contrat.</w:t>
      </w:r>
    </w:p>
    <w:p w14:paraId="49EE6889" w14:textId="77777777" w:rsidR="00DF2476" w:rsidRPr="001D789A" w:rsidRDefault="00DF2476">
      <w:pPr>
        <w:pStyle w:val="u"/>
        <w:widowControl w:val="0"/>
        <w:numPr>
          <w:ilvl w:val="12"/>
          <w:numId w:val="0"/>
        </w:numPr>
        <w:spacing w:after="120"/>
        <w:ind w:left="561"/>
        <w:rPr>
          <w:rFonts w:asciiTheme="minorHAnsi" w:hAnsiTheme="minorHAnsi" w:cstheme="minorHAnsi"/>
        </w:rPr>
      </w:pPr>
      <w:r w:rsidRPr="001D789A">
        <w:rPr>
          <w:rFonts w:asciiTheme="minorHAnsi" w:hAnsiTheme="minorHAnsi" w:cstheme="minorHAnsi"/>
        </w:rPr>
        <w:t xml:space="preserve">Si le </w:t>
      </w:r>
      <w:r w:rsidR="001721BB" w:rsidRPr="001D789A">
        <w:rPr>
          <w:rFonts w:asciiTheme="minorHAnsi" w:hAnsiTheme="minorHAnsi" w:cstheme="minorHAnsi"/>
          <w:smallCaps/>
        </w:rPr>
        <w:t xml:space="preserve">Contractant </w:t>
      </w:r>
      <w:r w:rsidRPr="001D789A">
        <w:rPr>
          <w:rFonts w:asciiTheme="minorHAnsi" w:hAnsiTheme="minorHAnsi" w:cstheme="minorHAnsi"/>
        </w:rPr>
        <w:t xml:space="preserve">n’est pas soumis à l’obligation de transmission des factures par Chorus, il peut transmettre ses factures au point de contact désigné à l’article </w:t>
      </w:r>
      <w:r w:rsidRPr="001D789A">
        <w:rPr>
          <w:rFonts w:asciiTheme="minorHAnsi" w:hAnsiTheme="minorHAnsi" w:cstheme="minorHAnsi"/>
        </w:rPr>
        <w:fldChar w:fldCharType="begin"/>
      </w:r>
      <w:r w:rsidRPr="001D789A">
        <w:rPr>
          <w:rFonts w:asciiTheme="minorHAnsi" w:hAnsiTheme="minorHAnsi" w:cstheme="minorHAnsi"/>
        </w:rPr>
        <w:instrText xml:space="preserve"> REF _Ref464060009 \h  \* MERGEFORMAT </w:instrText>
      </w:r>
      <w:r w:rsidRPr="001D789A">
        <w:rPr>
          <w:rFonts w:asciiTheme="minorHAnsi" w:hAnsiTheme="minorHAnsi" w:cstheme="minorHAnsi"/>
        </w:rPr>
      </w:r>
      <w:r w:rsidRPr="001D789A">
        <w:rPr>
          <w:rFonts w:asciiTheme="minorHAnsi" w:hAnsiTheme="minorHAnsi" w:cstheme="minorHAnsi"/>
        </w:rPr>
        <w:fldChar w:fldCharType="separate"/>
      </w:r>
      <w:r w:rsidR="00297B31" w:rsidRPr="001D789A">
        <w:rPr>
          <w:rFonts w:asciiTheme="minorHAnsi" w:hAnsiTheme="minorHAnsi" w:cstheme="minorHAnsi"/>
        </w:rPr>
        <w:t>Point de contact et communication</w:t>
      </w:r>
      <w:r w:rsidRPr="001D789A">
        <w:rPr>
          <w:rFonts w:asciiTheme="minorHAnsi" w:hAnsiTheme="minorHAnsi" w:cstheme="minorHAnsi"/>
        </w:rPr>
        <w:fldChar w:fldCharType="end"/>
      </w:r>
      <w:r w:rsidRPr="001D789A">
        <w:rPr>
          <w:rFonts w:asciiTheme="minorHAnsi" w:hAnsiTheme="minorHAnsi" w:cstheme="minorHAnsi"/>
        </w:rPr>
        <w:t>.</w:t>
      </w:r>
    </w:p>
    <w:p w14:paraId="5A2D1EAB" w14:textId="77777777" w:rsidR="007716CB" w:rsidRPr="001D789A" w:rsidRDefault="007716CB" w:rsidP="00A1761D">
      <w:pPr>
        <w:pStyle w:val="u"/>
        <w:widowControl w:val="0"/>
        <w:numPr>
          <w:ilvl w:val="12"/>
          <w:numId w:val="0"/>
        </w:numPr>
        <w:spacing w:after="120"/>
        <w:ind w:left="561"/>
        <w:rPr>
          <w:rFonts w:asciiTheme="minorHAnsi" w:hAnsiTheme="minorHAnsi" w:cstheme="minorHAnsi"/>
        </w:rPr>
      </w:pPr>
      <w:r w:rsidRPr="001D789A">
        <w:rPr>
          <w:rFonts w:asciiTheme="minorHAnsi" w:hAnsiTheme="minorHAnsi" w:cstheme="minorHAnsi"/>
        </w:rPr>
        <w:t xml:space="preserve">Les factures d’acompte seront accompagnées des </w:t>
      </w:r>
      <w:r w:rsidR="00CF023E" w:rsidRPr="001D789A">
        <w:rPr>
          <w:rFonts w:asciiTheme="minorHAnsi" w:hAnsiTheme="minorHAnsi" w:cstheme="minorHAnsi"/>
        </w:rPr>
        <w:t xml:space="preserve">justificatifs </w:t>
      </w:r>
      <w:r w:rsidRPr="001D789A">
        <w:rPr>
          <w:rFonts w:asciiTheme="minorHAnsi" w:hAnsiTheme="minorHAnsi" w:cstheme="minorHAnsi"/>
        </w:rPr>
        <w:t>correspondants validés</w:t>
      </w:r>
      <w:r w:rsidR="00CF023E" w:rsidRPr="001D789A">
        <w:rPr>
          <w:rFonts w:asciiTheme="minorHAnsi" w:hAnsiTheme="minorHAnsi" w:cstheme="minorHAnsi"/>
        </w:rPr>
        <w:t xml:space="preserve"> par </w:t>
      </w:r>
      <w:r w:rsidR="00CE73DB" w:rsidRPr="001D789A">
        <w:rPr>
          <w:rFonts w:asciiTheme="minorHAnsi" w:hAnsiTheme="minorHAnsi" w:cstheme="minorHAnsi"/>
          <w:smallCaps/>
        </w:rPr>
        <w:t>Expertise France</w:t>
      </w:r>
      <w:r w:rsidRPr="001D789A">
        <w:rPr>
          <w:rFonts w:asciiTheme="minorHAnsi" w:hAnsiTheme="minorHAnsi" w:cstheme="minorHAnsi"/>
        </w:rPr>
        <w:t>.</w:t>
      </w:r>
    </w:p>
    <w:p w14:paraId="0FFE6A3B" w14:textId="77777777" w:rsidR="00CF7430" w:rsidRPr="001D789A" w:rsidRDefault="00CF7430" w:rsidP="00A1761D">
      <w:pPr>
        <w:pStyle w:val="u"/>
        <w:widowControl w:val="0"/>
        <w:numPr>
          <w:ilvl w:val="12"/>
          <w:numId w:val="0"/>
        </w:numPr>
        <w:spacing w:after="120"/>
        <w:ind w:left="561"/>
        <w:rPr>
          <w:rFonts w:asciiTheme="minorHAnsi" w:hAnsiTheme="minorHAnsi" w:cstheme="minorHAnsi"/>
        </w:rPr>
      </w:pPr>
      <w:r w:rsidRPr="001D789A">
        <w:rPr>
          <w:rFonts w:asciiTheme="minorHAnsi" w:hAnsiTheme="minorHAnsi" w:cstheme="minorHAnsi"/>
        </w:rPr>
        <w:t xml:space="preserve">Les factures de solde </w:t>
      </w:r>
      <w:r w:rsidR="00E03FEC" w:rsidRPr="001D789A">
        <w:rPr>
          <w:rFonts w:asciiTheme="minorHAnsi" w:hAnsiTheme="minorHAnsi" w:cstheme="minorHAnsi"/>
        </w:rPr>
        <w:t>(</w:t>
      </w:r>
      <w:r w:rsidRPr="001D789A">
        <w:rPr>
          <w:rFonts w:asciiTheme="minorHAnsi" w:hAnsiTheme="minorHAnsi" w:cstheme="minorHAnsi"/>
        </w:rPr>
        <w:t>paiement partiel défi</w:t>
      </w:r>
      <w:r w:rsidR="007716CB" w:rsidRPr="001D789A">
        <w:rPr>
          <w:rFonts w:asciiTheme="minorHAnsi" w:hAnsiTheme="minorHAnsi" w:cstheme="minorHAnsi"/>
        </w:rPr>
        <w:t>nitif) seront accompagnées de l</w:t>
      </w:r>
      <w:r w:rsidRPr="001D789A">
        <w:rPr>
          <w:rFonts w:asciiTheme="minorHAnsi" w:hAnsiTheme="minorHAnsi" w:cstheme="minorHAnsi"/>
        </w:rPr>
        <w:t xml:space="preserve">a copie de la décision de réception des </w:t>
      </w:r>
      <w:r w:rsidR="00281B8C" w:rsidRPr="001D789A">
        <w:rPr>
          <w:rFonts w:asciiTheme="minorHAnsi" w:hAnsiTheme="minorHAnsi" w:cstheme="minorHAnsi"/>
        </w:rPr>
        <w:t>prestations</w:t>
      </w:r>
      <w:r w:rsidR="00CF023E" w:rsidRPr="001D789A">
        <w:rPr>
          <w:rFonts w:asciiTheme="minorHAnsi" w:hAnsiTheme="minorHAnsi" w:cstheme="minorHAnsi"/>
        </w:rPr>
        <w:t xml:space="preserve"> et</w:t>
      </w:r>
      <w:r w:rsidR="00DF30E6" w:rsidRPr="001D789A">
        <w:rPr>
          <w:rFonts w:asciiTheme="minorHAnsi" w:hAnsiTheme="minorHAnsi" w:cstheme="minorHAnsi"/>
        </w:rPr>
        <w:t xml:space="preserve">/ou </w:t>
      </w:r>
      <w:r w:rsidR="00CF023E" w:rsidRPr="001D789A">
        <w:rPr>
          <w:rFonts w:asciiTheme="minorHAnsi" w:hAnsiTheme="minorHAnsi" w:cstheme="minorHAnsi"/>
        </w:rPr>
        <w:t>des fournitures</w:t>
      </w:r>
      <w:r w:rsidR="00DF30E6" w:rsidRPr="001D789A">
        <w:rPr>
          <w:rFonts w:asciiTheme="minorHAnsi" w:hAnsiTheme="minorHAnsi" w:cstheme="minorHAnsi"/>
        </w:rPr>
        <w:t xml:space="preserve"> correspondantes</w:t>
      </w:r>
      <w:r w:rsidRPr="001D789A">
        <w:rPr>
          <w:rFonts w:asciiTheme="minorHAnsi" w:hAnsiTheme="minorHAnsi" w:cstheme="minorHAnsi"/>
        </w:rPr>
        <w:t xml:space="preserve">. </w:t>
      </w:r>
    </w:p>
    <w:p w14:paraId="2D2510AD" w14:textId="253AEFAD" w:rsidR="0024398B" w:rsidRPr="001D789A" w:rsidRDefault="0024398B" w:rsidP="0024398B">
      <w:pPr>
        <w:pStyle w:val="u"/>
        <w:widowControl w:val="0"/>
        <w:numPr>
          <w:ilvl w:val="12"/>
          <w:numId w:val="0"/>
        </w:numPr>
        <w:spacing w:after="120"/>
        <w:ind w:left="561"/>
        <w:rPr>
          <w:rFonts w:asciiTheme="minorHAnsi" w:hAnsiTheme="minorHAnsi" w:cstheme="minorHAnsi"/>
          <w:szCs w:val="22"/>
        </w:rPr>
      </w:pPr>
      <w:r w:rsidRPr="001D789A">
        <w:rPr>
          <w:rFonts w:asciiTheme="minorHAnsi" w:hAnsiTheme="minorHAnsi" w:cstheme="minorHAnsi"/>
          <w:szCs w:val="22"/>
        </w:rPr>
        <w:t>Par dérogation à l’article 11 du CCAG-FCS, les factures sont à envoyer par courrier électronique aux adresses suivantes :</w:t>
      </w:r>
    </w:p>
    <w:p w14:paraId="44FE58C7" w14:textId="5C079B57" w:rsidR="0024398B" w:rsidRPr="001D789A" w:rsidRDefault="0047201B" w:rsidP="0024398B">
      <w:pPr>
        <w:pStyle w:val="u"/>
        <w:widowControl w:val="0"/>
        <w:numPr>
          <w:ilvl w:val="12"/>
          <w:numId w:val="0"/>
        </w:numPr>
        <w:spacing w:after="120"/>
        <w:ind w:left="561"/>
        <w:rPr>
          <w:rFonts w:asciiTheme="minorHAnsi" w:hAnsiTheme="minorHAnsi" w:cstheme="minorHAnsi"/>
          <w:szCs w:val="22"/>
        </w:rPr>
      </w:pPr>
      <w:hyperlink r:id="rId17" w:history="1">
        <w:r w:rsidR="0024398B" w:rsidRPr="001D789A">
          <w:rPr>
            <w:rStyle w:val="Lienhypertexte"/>
            <w:rFonts w:asciiTheme="minorHAnsi" w:hAnsiTheme="minorHAnsi" w:cstheme="minorHAnsi"/>
            <w:szCs w:val="22"/>
          </w:rPr>
          <w:t>ezekiel.mano@expertisefrance.fr</w:t>
        </w:r>
      </w:hyperlink>
      <w:r w:rsidR="0024398B" w:rsidRPr="001D789A">
        <w:rPr>
          <w:rFonts w:asciiTheme="minorHAnsi" w:hAnsiTheme="minorHAnsi" w:cstheme="minorHAnsi"/>
          <w:szCs w:val="22"/>
        </w:rPr>
        <w:t xml:space="preserve"> / </w:t>
      </w:r>
      <w:hyperlink r:id="rId18" w:history="1">
        <w:r w:rsidR="0024398B" w:rsidRPr="001D789A">
          <w:rPr>
            <w:rStyle w:val="Lienhypertexte"/>
            <w:rFonts w:asciiTheme="minorHAnsi" w:hAnsiTheme="minorHAnsi" w:cstheme="minorHAnsi"/>
            <w:szCs w:val="22"/>
          </w:rPr>
          <w:t>a.kpoghomou-nomou@expertisefrance.fr</w:t>
        </w:r>
      </w:hyperlink>
      <w:r w:rsidR="0024398B" w:rsidRPr="001D789A">
        <w:rPr>
          <w:rFonts w:asciiTheme="minorHAnsi" w:hAnsiTheme="minorHAnsi" w:cstheme="minorHAnsi"/>
          <w:szCs w:val="22"/>
        </w:rPr>
        <w:t xml:space="preserve"> </w:t>
      </w:r>
    </w:p>
    <w:p w14:paraId="2E3E0053" w14:textId="77777777" w:rsidR="00E637E0" w:rsidRPr="001D789A" w:rsidRDefault="00E637E0" w:rsidP="00A1761D">
      <w:pPr>
        <w:pStyle w:val="u"/>
        <w:widowControl w:val="0"/>
        <w:numPr>
          <w:ilvl w:val="12"/>
          <w:numId w:val="0"/>
        </w:numPr>
        <w:spacing w:after="120"/>
        <w:ind w:left="561"/>
        <w:rPr>
          <w:rFonts w:asciiTheme="minorHAnsi" w:hAnsiTheme="minorHAnsi" w:cstheme="minorHAnsi"/>
        </w:rPr>
      </w:pPr>
      <w:r w:rsidRPr="001D789A">
        <w:rPr>
          <w:rFonts w:asciiTheme="minorHAnsi" w:hAnsiTheme="minorHAnsi" w:cstheme="minorHAnsi"/>
        </w:rPr>
        <w:t>Tou</w:t>
      </w:r>
      <w:r w:rsidR="00827C44" w:rsidRPr="001D789A">
        <w:rPr>
          <w:rFonts w:asciiTheme="minorHAnsi" w:hAnsiTheme="minorHAnsi" w:cstheme="minorHAnsi"/>
        </w:rPr>
        <w:t>te pièce manquante empêchera les paiements.</w:t>
      </w:r>
    </w:p>
    <w:p w14:paraId="1B9F2E0C" w14:textId="77777777" w:rsidR="008C6F83" w:rsidRPr="001D789A" w:rsidRDefault="008C6F83" w:rsidP="00A1761D">
      <w:pPr>
        <w:pStyle w:val="Titre2"/>
        <w:tabs>
          <w:tab w:val="num" w:pos="576"/>
        </w:tabs>
        <w:spacing w:before="120" w:after="60"/>
        <w:jc w:val="both"/>
        <w:rPr>
          <w:rFonts w:asciiTheme="minorHAnsi" w:hAnsiTheme="minorHAnsi" w:cstheme="minorHAnsi"/>
          <w:b w:val="0"/>
          <w:sz w:val="22"/>
        </w:rPr>
      </w:pPr>
      <w:bookmarkStart w:id="32" w:name="_Toc344300189"/>
      <w:bookmarkStart w:id="33" w:name="_Toc205898118"/>
      <w:bookmarkEnd w:id="26"/>
      <w:r w:rsidRPr="001D789A">
        <w:rPr>
          <w:rFonts w:asciiTheme="minorHAnsi" w:hAnsiTheme="minorHAnsi" w:cstheme="minorHAnsi"/>
          <w:sz w:val="22"/>
        </w:rPr>
        <w:t>Virement bancaire</w:t>
      </w:r>
      <w:bookmarkEnd w:id="33"/>
    </w:p>
    <w:p w14:paraId="44B6372F" w14:textId="77777777" w:rsidR="008C6F83" w:rsidRPr="001D789A" w:rsidRDefault="008C6F83" w:rsidP="00752055">
      <w:pPr>
        <w:pStyle w:val="u"/>
        <w:widowControl w:val="0"/>
        <w:numPr>
          <w:ilvl w:val="12"/>
          <w:numId w:val="0"/>
        </w:numPr>
        <w:spacing w:after="120"/>
        <w:ind w:left="561"/>
        <w:rPr>
          <w:rFonts w:asciiTheme="minorHAnsi" w:eastAsia="Calibri" w:hAnsiTheme="minorHAnsi" w:cstheme="minorHAnsi"/>
          <w:szCs w:val="22"/>
        </w:rPr>
      </w:pPr>
      <w:r w:rsidRPr="001D789A">
        <w:rPr>
          <w:rFonts w:asciiTheme="minorHAnsi" w:hAnsiTheme="minorHAnsi" w:cstheme="minorHAnsi"/>
          <w:szCs w:val="22"/>
        </w:rPr>
        <w:t>Le paiement des prestations facturées sera effectué sur le compte bancaire</w:t>
      </w:r>
      <w:r w:rsidR="00752055" w:rsidRPr="001D789A">
        <w:rPr>
          <w:rFonts w:asciiTheme="minorHAnsi" w:hAnsiTheme="minorHAnsi" w:cstheme="minorHAnsi"/>
          <w:szCs w:val="22"/>
        </w:rPr>
        <w:t xml:space="preserve"> identifié dans la fiche tiers.</w:t>
      </w:r>
    </w:p>
    <w:p w14:paraId="1D6FE217" w14:textId="77777777" w:rsidR="008C6F83" w:rsidRPr="001D789A" w:rsidRDefault="00EF653D" w:rsidP="00A1761D">
      <w:pPr>
        <w:pStyle w:val="u"/>
        <w:widowControl w:val="0"/>
        <w:numPr>
          <w:ilvl w:val="12"/>
          <w:numId w:val="0"/>
        </w:numPr>
        <w:spacing w:after="120"/>
        <w:ind w:left="561"/>
        <w:rPr>
          <w:rFonts w:asciiTheme="minorHAnsi" w:hAnsiTheme="minorHAnsi" w:cstheme="minorHAnsi"/>
          <w:szCs w:val="22"/>
        </w:rPr>
      </w:pPr>
      <w:r w:rsidRPr="001D789A">
        <w:rPr>
          <w:rFonts w:asciiTheme="minorHAnsi" w:hAnsiTheme="minorHAnsi" w:cstheme="minorHAnsi"/>
          <w:szCs w:val="22"/>
        </w:rPr>
        <w:t>Le paiement est toujours fait au nom de l’émetteur de la facture ou de la demande de remboursement des frais.</w:t>
      </w:r>
    </w:p>
    <w:p w14:paraId="684141ED" w14:textId="77777777" w:rsidR="00E64828" w:rsidRPr="001D789A" w:rsidRDefault="00E64828" w:rsidP="00D830F2">
      <w:pPr>
        <w:pStyle w:val="Titre2"/>
        <w:tabs>
          <w:tab w:val="num" w:pos="576"/>
        </w:tabs>
        <w:spacing w:before="120" w:after="60"/>
        <w:rPr>
          <w:rFonts w:asciiTheme="minorHAnsi" w:hAnsiTheme="minorHAnsi" w:cstheme="minorHAnsi"/>
          <w:sz w:val="22"/>
          <w:szCs w:val="22"/>
        </w:rPr>
      </w:pPr>
      <w:bookmarkStart w:id="34" w:name="_Toc205898119"/>
      <w:r w:rsidRPr="001D789A">
        <w:rPr>
          <w:rFonts w:asciiTheme="minorHAnsi" w:hAnsiTheme="minorHAnsi" w:cstheme="minorHAnsi"/>
          <w:sz w:val="22"/>
          <w:szCs w:val="22"/>
        </w:rPr>
        <w:t xml:space="preserve">Taxe </w:t>
      </w:r>
      <w:r w:rsidR="001E311F" w:rsidRPr="001D789A">
        <w:rPr>
          <w:rFonts w:asciiTheme="minorHAnsi" w:hAnsiTheme="minorHAnsi" w:cstheme="minorHAnsi"/>
          <w:sz w:val="22"/>
          <w:szCs w:val="22"/>
        </w:rPr>
        <w:t xml:space="preserve">sur </w:t>
      </w:r>
      <w:r w:rsidRPr="001D789A">
        <w:rPr>
          <w:rFonts w:asciiTheme="minorHAnsi" w:hAnsiTheme="minorHAnsi" w:cstheme="minorHAnsi"/>
          <w:sz w:val="22"/>
          <w:szCs w:val="22"/>
        </w:rPr>
        <w:t>la valeur ajoutée</w:t>
      </w:r>
      <w:bookmarkEnd w:id="32"/>
      <w:bookmarkEnd w:id="34"/>
    </w:p>
    <w:p w14:paraId="2A8B1C6E" w14:textId="77777777" w:rsidR="00E541BC" w:rsidRPr="001D789A" w:rsidRDefault="00E541BC" w:rsidP="00A1761D">
      <w:pPr>
        <w:pStyle w:val="u"/>
        <w:widowControl w:val="0"/>
        <w:numPr>
          <w:ilvl w:val="12"/>
          <w:numId w:val="0"/>
        </w:numPr>
        <w:spacing w:after="120"/>
        <w:ind w:left="561"/>
        <w:rPr>
          <w:rFonts w:asciiTheme="minorHAnsi" w:hAnsiTheme="minorHAnsi" w:cstheme="minorHAnsi"/>
          <w:szCs w:val="22"/>
        </w:rPr>
      </w:pPr>
      <w:r w:rsidRPr="001D789A">
        <w:rPr>
          <w:rFonts w:asciiTheme="minorHAnsi" w:hAnsiTheme="minorHAnsi" w:cstheme="minorHAnsi"/>
          <w:szCs w:val="22"/>
        </w:rPr>
        <w:t xml:space="preserve">Le </w:t>
      </w:r>
      <w:r w:rsidR="00825236" w:rsidRPr="001D789A">
        <w:rPr>
          <w:rFonts w:asciiTheme="minorHAnsi" w:hAnsiTheme="minorHAnsi" w:cstheme="minorHAnsi"/>
          <w:smallCaps/>
          <w:szCs w:val="22"/>
        </w:rPr>
        <w:t>Contractant</w:t>
      </w:r>
      <w:r w:rsidR="006E2A49" w:rsidRPr="001D789A">
        <w:rPr>
          <w:rFonts w:asciiTheme="minorHAnsi" w:hAnsiTheme="minorHAnsi" w:cstheme="minorHAnsi"/>
          <w:szCs w:val="22"/>
        </w:rPr>
        <w:t xml:space="preserve"> </w:t>
      </w:r>
      <w:r w:rsidRPr="001D789A">
        <w:rPr>
          <w:rFonts w:asciiTheme="minorHAnsi" w:hAnsiTheme="minorHAnsi" w:cstheme="minorHAnsi"/>
          <w:szCs w:val="22"/>
        </w:rPr>
        <w:t xml:space="preserve">devra </w:t>
      </w:r>
      <w:r w:rsidR="001E311F" w:rsidRPr="001D789A">
        <w:rPr>
          <w:rFonts w:asciiTheme="minorHAnsi" w:hAnsiTheme="minorHAnsi" w:cstheme="minorHAnsi"/>
          <w:szCs w:val="22"/>
        </w:rPr>
        <w:t>indiquer</w:t>
      </w:r>
      <w:r w:rsidRPr="001D789A">
        <w:rPr>
          <w:rFonts w:asciiTheme="minorHAnsi" w:hAnsiTheme="minorHAnsi" w:cstheme="minorHAnsi"/>
          <w:szCs w:val="22"/>
        </w:rPr>
        <w:t xml:space="preserve"> le taux de TVA applicable à l’opération ou le cas échéant le bénéfice d’une exonération</w:t>
      </w:r>
      <w:r w:rsidR="001E311F" w:rsidRPr="001D789A">
        <w:rPr>
          <w:rFonts w:asciiTheme="minorHAnsi" w:hAnsiTheme="minorHAnsi" w:cstheme="minorHAnsi"/>
          <w:szCs w:val="22"/>
        </w:rPr>
        <w:t xml:space="preserve"> en mentionnant sur la facture les dispositions du Code général des impôts ou celles de la directive 2006/112/CE du 28 novembre 2006</w:t>
      </w:r>
      <w:r w:rsidRPr="001D789A">
        <w:rPr>
          <w:rFonts w:asciiTheme="minorHAnsi" w:hAnsiTheme="minorHAnsi" w:cstheme="minorHAnsi"/>
          <w:szCs w:val="22"/>
        </w:rPr>
        <w:t>.</w:t>
      </w:r>
    </w:p>
    <w:p w14:paraId="35CE810D" w14:textId="77777777" w:rsidR="0089576F" w:rsidRPr="001D789A" w:rsidRDefault="0089576F" w:rsidP="00A1761D">
      <w:pPr>
        <w:pStyle w:val="u"/>
        <w:widowControl w:val="0"/>
        <w:numPr>
          <w:ilvl w:val="12"/>
          <w:numId w:val="0"/>
        </w:numPr>
        <w:spacing w:after="120"/>
        <w:ind w:left="561"/>
        <w:rPr>
          <w:rFonts w:asciiTheme="minorHAnsi" w:hAnsiTheme="minorHAnsi" w:cstheme="minorHAnsi"/>
          <w:szCs w:val="22"/>
        </w:rPr>
      </w:pPr>
    </w:p>
    <w:p w14:paraId="4E39A870" w14:textId="77777777" w:rsidR="00E541BC" w:rsidRPr="001D789A" w:rsidRDefault="00E541BC" w:rsidP="00A1761D">
      <w:pPr>
        <w:pStyle w:val="u"/>
        <w:widowControl w:val="0"/>
        <w:numPr>
          <w:ilvl w:val="12"/>
          <w:numId w:val="0"/>
        </w:numPr>
        <w:spacing w:after="120"/>
        <w:ind w:left="561"/>
        <w:rPr>
          <w:rFonts w:asciiTheme="minorHAnsi" w:hAnsiTheme="minorHAnsi" w:cstheme="minorHAnsi"/>
          <w:szCs w:val="22"/>
        </w:rPr>
      </w:pPr>
      <w:r w:rsidRPr="001D789A">
        <w:rPr>
          <w:rFonts w:asciiTheme="minorHAnsi" w:hAnsiTheme="minorHAnsi" w:cstheme="minorHAnsi"/>
          <w:szCs w:val="22"/>
        </w:rPr>
        <w:t xml:space="preserve">Le </w:t>
      </w:r>
      <w:r w:rsidR="00825236" w:rsidRPr="001D789A">
        <w:rPr>
          <w:rFonts w:asciiTheme="minorHAnsi" w:hAnsiTheme="minorHAnsi" w:cstheme="minorHAnsi"/>
          <w:smallCaps/>
          <w:szCs w:val="22"/>
        </w:rPr>
        <w:t>Contractant</w:t>
      </w:r>
      <w:r w:rsidR="006E2A49" w:rsidRPr="001D789A">
        <w:rPr>
          <w:rFonts w:asciiTheme="minorHAnsi" w:hAnsiTheme="minorHAnsi" w:cstheme="minorHAnsi"/>
          <w:szCs w:val="22"/>
        </w:rPr>
        <w:t xml:space="preserve"> </w:t>
      </w:r>
      <w:r w:rsidRPr="001D789A">
        <w:rPr>
          <w:rFonts w:asciiTheme="minorHAnsi" w:hAnsiTheme="minorHAnsi" w:cstheme="minorHAnsi"/>
          <w:szCs w:val="22"/>
        </w:rPr>
        <w:t>qui bénéficie de la franchise en base devra mentionner sur les factures « TVA non applicable</w:t>
      </w:r>
      <w:r w:rsidR="004C749B" w:rsidRPr="001D789A">
        <w:rPr>
          <w:rFonts w:asciiTheme="minorHAnsi" w:hAnsiTheme="minorHAnsi" w:cstheme="minorHAnsi"/>
          <w:szCs w:val="22"/>
        </w:rPr>
        <w:t> »</w:t>
      </w:r>
      <w:r w:rsidRPr="001D789A">
        <w:rPr>
          <w:rFonts w:asciiTheme="minorHAnsi" w:hAnsiTheme="minorHAnsi" w:cstheme="minorHAnsi"/>
          <w:szCs w:val="22"/>
        </w:rPr>
        <w:t xml:space="preserve">, </w:t>
      </w:r>
      <w:r w:rsidR="00B35BCC" w:rsidRPr="001D789A">
        <w:rPr>
          <w:rFonts w:asciiTheme="minorHAnsi" w:hAnsiTheme="minorHAnsi" w:cstheme="minorHAnsi"/>
          <w:szCs w:val="22"/>
        </w:rPr>
        <w:t xml:space="preserve">selon les </w:t>
      </w:r>
      <w:r w:rsidR="00CB6E0F" w:rsidRPr="001D789A">
        <w:rPr>
          <w:rFonts w:asciiTheme="minorHAnsi" w:hAnsiTheme="minorHAnsi" w:cstheme="minorHAnsi"/>
          <w:szCs w:val="22"/>
        </w:rPr>
        <w:t>règles qui lui sont applicables.</w:t>
      </w:r>
    </w:p>
    <w:p w14:paraId="14FFACED" w14:textId="77777777" w:rsidR="00BA76D5" w:rsidRPr="001D789A" w:rsidRDefault="00BA76D5" w:rsidP="00A1761D">
      <w:pPr>
        <w:pStyle w:val="Titre2"/>
        <w:tabs>
          <w:tab w:val="num" w:pos="576"/>
        </w:tabs>
        <w:spacing w:before="120" w:after="60"/>
        <w:jc w:val="both"/>
        <w:rPr>
          <w:rFonts w:asciiTheme="minorHAnsi" w:hAnsiTheme="minorHAnsi" w:cstheme="minorHAnsi"/>
          <w:sz w:val="22"/>
          <w:szCs w:val="22"/>
        </w:rPr>
      </w:pPr>
      <w:bookmarkStart w:id="35" w:name="_Toc392669638"/>
      <w:bookmarkStart w:id="36" w:name="_Toc205898120"/>
      <w:r w:rsidRPr="001D789A">
        <w:rPr>
          <w:rFonts w:asciiTheme="minorHAnsi" w:hAnsiTheme="minorHAnsi" w:cstheme="minorHAnsi"/>
          <w:sz w:val="22"/>
          <w:szCs w:val="22"/>
        </w:rPr>
        <w:t>Impôts et taxes</w:t>
      </w:r>
      <w:bookmarkEnd w:id="35"/>
      <w:bookmarkEnd w:id="36"/>
    </w:p>
    <w:p w14:paraId="2F99CA94" w14:textId="77777777" w:rsidR="00BA76D5" w:rsidRPr="001D789A" w:rsidRDefault="00BA76D5" w:rsidP="00A1761D">
      <w:pPr>
        <w:pStyle w:val="u"/>
        <w:widowControl w:val="0"/>
        <w:numPr>
          <w:ilvl w:val="12"/>
          <w:numId w:val="0"/>
        </w:numPr>
        <w:spacing w:after="120"/>
        <w:ind w:left="561"/>
        <w:rPr>
          <w:rFonts w:asciiTheme="minorHAnsi" w:hAnsiTheme="minorHAnsi" w:cstheme="minorHAnsi"/>
          <w:szCs w:val="22"/>
        </w:rPr>
      </w:pPr>
      <w:r w:rsidRPr="001D789A">
        <w:rPr>
          <w:rFonts w:asciiTheme="minorHAnsi" w:hAnsiTheme="minorHAnsi" w:cstheme="minorHAnsi"/>
          <w:szCs w:val="22"/>
        </w:rPr>
        <w:t xml:space="preserve">Le </w:t>
      </w:r>
      <w:r w:rsidR="00825236" w:rsidRPr="001D789A">
        <w:rPr>
          <w:rFonts w:asciiTheme="minorHAnsi" w:hAnsiTheme="minorHAnsi" w:cstheme="minorHAnsi"/>
          <w:smallCaps/>
          <w:szCs w:val="22"/>
        </w:rPr>
        <w:t>Contractant</w:t>
      </w:r>
      <w:r w:rsidRPr="001D789A">
        <w:rPr>
          <w:rFonts w:asciiTheme="minorHAnsi" w:hAnsiTheme="minorHAnsi" w:cstheme="minorHAnsi"/>
          <w:szCs w:val="22"/>
        </w:rPr>
        <w:t xml:space="preserve"> supportera directement la charge de tous les impôts, droits et taxes de quelque nature qu’ils soient, qui pourraient lui être réclamés au titre du présent </w:t>
      </w:r>
      <w:r w:rsidR="00D00B3A" w:rsidRPr="001D789A">
        <w:rPr>
          <w:rFonts w:asciiTheme="minorHAnsi" w:hAnsiTheme="minorHAnsi" w:cstheme="minorHAnsi"/>
          <w:szCs w:val="22"/>
        </w:rPr>
        <w:t>C</w:t>
      </w:r>
      <w:r w:rsidRPr="001D789A">
        <w:rPr>
          <w:rFonts w:asciiTheme="minorHAnsi" w:hAnsiTheme="minorHAnsi" w:cstheme="minorHAnsi"/>
          <w:szCs w:val="22"/>
        </w:rPr>
        <w:t>ontrat, tant dans le pays de son siège social que dans celui ou ceux d’exécution des</w:t>
      </w:r>
      <w:r w:rsidR="00C84056" w:rsidRPr="001D789A">
        <w:rPr>
          <w:rFonts w:asciiTheme="minorHAnsi" w:hAnsiTheme="minorHAnsi" w:cstheme="minorHAnsi"/>
          <w:szCs w:val="22"/>
        </w:rPr>
        <w:t xml:space="preserve"> prestations.</w:t>
      </w:r>
    </w:p>
    <w:p w14:paraId="39FD585F" w14:textId="77777777" w:rsidR="00656639" w:rsidRPr="001D789A"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cstheme="minorHAnsi"/>
          <w:b/>
          <w:caps/>
          <w:sz w:val="24"/>
          <w:u w:val="single"/>
        </w:rPr>
      </w:pPr>
      <w:bookmarkStart w:id="37" w:name="_Toc205898121"/>
      <w:r w:rsidRPr="001D789A">
        <w:rPr>
          <w:rFonts w:asciiTheme="minorHAnsi" w:hAnsiTheme="minorHAnsi" w:cstheme="minorHAnsi"/>
          <w:b/>
          <w:caps/>
          <w:sz w:val="24"/>
          <w:u w:val="single"/>
        </w:rPr>
        <w:t xml:space="preserve">opÉrations </w:t>
      </w:r>
      <w:r w:rsidR="00F766D6" w:rsidRPr="001D789A">
        <w:rPr>
          <w:rFonts w:asciiTheme="minorHAnsi" w:hAnsiTheme="minorHAnsi" w:cstheme="minorHAnsi"/>
          <w:b/>
          <w:caps/>
          <w:sz w:val="24"/>
          <w:u w:val="single"/>
        </w:rPr>
        <w:t xml:space="preserve">de </w:t>
      </w:r>
      <w:r w:rsidRPr="001D789A">
        <w:rPr>
          <w:rFonts w:asciiTheme="minorHAnsi" w:hAnsiTheme="minorHAnsi" w:cstheme="minorHAnsi"/>
          <w:b/>
          <w:caps/>
          <w:sz w:val="24"/>
          <w:u w:val="single"/>
        </w:rPr>
        <w:t xml:space="preserve">vÉrification </w:t>
      </w:r>
      <w:r w:rsidR="00F766D6" w:rsidRPr="001D789A">
        <w:rPr>
          <w:rFonts w:asciiTheme="minorHAnsi" w:hAnsiTheme="minorHAnsi" w:cstheme="minorHAnsi"/>
          <w:b/>
          <w:caps/>
          <w:sz w:val="24"/>
          <w:u w:val="single"/>
        </w:rPr>
        <w:t>et d’admission</w:t>
      </w:r>
      <w:bookmarkEnd w:id="37"/>
    </w:p>
    <w:p w14:paraId="47340EBA" w14:textId="77777777" w:rsidR="00F72033" w:rsidRPr="001D789A" w:rsidRDefault="000243D6" w:rsidP="00A1761D">
      <w:pPr>
        <w:pStyle w:val="Titre2"/>
        <w:jc w:val="both"/>
        <w:rPr>
          <w:rFonts w:asciiTheme="minorHAnsi" w:hAnsiTheme="minorHAnsi" w:cstheme="minorHAnsi"/>
          <w:sz w:val="22"/>
          <w:szCs w:val="22"/>
        </w:rPr>
      </w:pPr>
      <w:bookmarkStart w:id="38" w:name="_Toc390691469"/>
      <w:bookmarkStart w:id="39" w:name="_Toc392669640"/>
      <w:bookmarkStart w:id="40" w:name="_Toc205898122"/>
      <w:r w:rsidRPr="001D789A">
        <w:rPr>
          <w:rFonts w:asciiTheme="minorHAnsi" w:hAnsiTheme="minorHAnsi" w:cstheme="minorHAnsi"/>
          <w:sz w:val="22"/>
          <w:szCs w:val="22"/>
        </w:rPr>
        <w:t>Opérations de v</w:t>
      </w:r>
      <w:r w:rsidR="00F766D6" w:rsidRPr="001D789A">
        <w:rPr>
          <w:rFonts w:asciiTheme="minorHAnsi" w:hAnsiTheme="minorHAnsi" w:cstheme="minorHAnsi"/>
          <w:sz w:val="22"/>
          <w:szCs w:val="22"/>
        </w:rPr>
        <w:t>érification</w:t>
      </w:r>
      <w:bookmarkEnd w:id="38"/>
      <w:bookmarkEnd w:id="39"/>
      <w:bookmarkEnd w:id="40"/>
    </w:p>
    <w:p w14:paraId="012EBD91" w14:textId="47DBE023" w:rsidR="001E027D" w:rsidRPr="001D789A" w:rsidRDefault="00F766D6" w:rsidP="001E027D">
      <w:pPr>
        <w:pStyle w:val="u"/>
        <w:widowControl w:val="0"/>
        <w:numPr>
          <w:ilvl w:val="12"/>
          <w:numId w:val="0"/>
        </w:numPr>
        <w:spacing w:before="120"/>
        <w:ind w:left="561"/>
        <w:rPr>
          <w:rFonts w:asciiTheme="minorHAnsi" w:hAnsiTheme="minorHAnsi" w:cstheme="minorHAnsi"/>
          <w:szCs w:val="22"/>
        </w:rPr>
      </w:pPr>
      <w:r w:rsidRPr="001D789A">
        <w:rPr>
          <w:rFonts w:asciiTheme="minorHAnsi" w:hAnsiTheme="minorHAnsi" w:cstheme="minorHAnsi"/>
          <w:szCs w:val="22"/>
        </w:rPr>
        <w:t>Les opérations de vérification des prestations</w:t>
      </w:r>
      <w:r w:rsidR="00701BF6" w:rsidRPr="001D789A">
        <w:rPr>
          <w:rFonts w:asciiTheme="minorHAnsi" w:hAnsiTheme="minorHAnsi" w:cstheme="minorHAnsi"/>
          <w:szCs w:val="22"/>
        </w:rPr>
        <w:t xml:space="preserve"> </w:t>
      </w:r>
      <w:r w:rsidR="0021293C" w:rsidRPr="001D789A">
        <w:rPr>
          <w:rFonts w:asciiTheme="minorHAnsi" w:hAnsiTheme="minorHAnsi" w:cstheme="minorHAnsi"/>
          <w:szCs w:val="22"/>
        </w:rPr>
        <w:t>et</w:t>
      </w:r>
      <w:r w:rsidR="00701BF6" w:rsidRPr="001D789A">
        <w:rPr>
          <w:rFonts w:asciiTheme="minorHAnsi" w:hAnsiTheme="minorHAnsi" w:cstheme="minorHAnsi"/>
          <w:szCs w:val="22"/>
        </w:rPr>
        <w:t xml:space="preserve"> des fournitures</w:t>
      </w:r>
      <w:r w:rsidRPr="001D789A">
        <w:rPr>
          <w:rFonts w:asciiTheme="minorHAnsi" w:hAnsiTheme="minorHAnsi" w:cstheme="minorHAnsi"/>
          <w:szCs w:val="22"/>
        </w:rPr>
        <w:t xml:space="preserve"> seront </w:t>
      </w:r>
      <w:r w:rsidR="0021293C" w:rsidRPr="001D789A">
        <w:rPr>
          <w:rFonts w:asciiTheme="minorHAnsi" w:hAnsiTheme="minorHAnsi" w:cstheme="minorHAnsi"/>
          <w:szCs w:val="22"/>
        </w:rPr>
        <w:t xml:space="preserve">effectuées </w:t>
      </w:r>
      <w:r w:rsidRPr="001D789A">
        <w:rPr>
          <w:rFonts w:asciiTheme="minorHAnsi" w:hAnsiTheme="minorHAnsi" w:cstheme="minorHAnsi"/>
          <w:szCs w:val="22"/>
        </w:rPr>
        <w:t xml:space="preserve">conformément </w:t>
      </w:r>
      <w:r w:rsidR="001E027D" w:rsidRPr="001D789A">
        <w:rPr>
          <w:rFonts w:asciiTheme="minorHAnsi" w:hAnsiTheme="minorHAnsi" w:cstheme="minorHAnsi"/>
          <w:szCs w:val="22"/>
        </w:rPr>
        <w:t>au chapitre 4 du CCAG-MOE. Par dérogation à l’article 20 du CCAG-MOE, les opérations de vérification seront effectuées par :</w:t>
      </w:r>
    </w:p>
    <w:p w14:paraId="02136460" w14:textId="5C223B74" w:rsidR="00F766D6" w:rsidRDefault="005D386F" w:rsidP="001E027D">
      <w:pPr>
        <w:pStyle w:val="u"/>
        <w:widowControl w:val="0"/>
        <w:numPr>
          <w:ilvl w:val="0"/>
          <w:numId w:val="11"/>
        </w:numPr>
        <w:rPr>
          <w:rFonts w:asciiTheme="minorHAnsi" w:hAnsiTheme="minorHAnsi" w:cstheme="minorHAnsi"/>
          <w:szCs w:val="22"/>
        </w:rPr>
      </w:pPr>
      <w:r>
        <w:rPr>
          <w:rFonts w:asciiTheme="minorHAnsi" w:hAnsiTheme="minorHAnsi" w:cstheme="minorHAnsi"/>
          <w:szCs w:val="22"/>
        </w:rPr>
        <w:t xml:space="preserve">Ezéchiel, </w:t>
      </w:r>
      <w:r w:rsidR="005951B8" w:rsidRPr="001D789A">
        <w:rPr>
          <w:rFonts w:asciiTheme="minorHAnsi" w:hAnsiTheme="minorHAnsi" w:cstheme="minorHAnsi"/>
          <w:szCs w:val="22"/>
        </w:rPr>
        <w:t>Le Chargé Infrastructure</w:t>
      </w:r>
      <w:r w:rsidR="00077C4D" w:rsidRPr="001D789A">
        <w:rPr>
          <w:rFonts w:asciiTheme="minorHAnsi" w:hAnsiTheme="minorHAnsi" w:cstheme="minorHAnsi"/>
          <w:szCs w:val="22"/>
        </w:rPr>
        <w:t>s et équipements du projet Urgences</w:t>
      </w:r>
    </w:p>
    <w:p w14:paraId="284FC4C2" w14:textId="0DEF1A95" w:rsidR="005D386F" w:rsidRPr="001D789A" w:rsidRDefault="005D386F" w:rsidP="00B15B40">
      <w:pPr>
        <w:pStyle w:val="u"/>
        <w:widowControl w:val="0"/>
        <w:ind w:left="1428"/>
        <w:rPr>
          <w:rFonts w:asciiTheme="minorHAnsi" w:hAnsiTheme="minorHAnsi" w:cstheme="minorHAnsi"/>
          <w:szCs w:val="22"/>
        </w:rPr>
      </w:pPr>
      <w:hyperlink r:id="rId19" w:history="1">
        <w:r w:rsidRPr="00F00222">
          <w:rPr>
            <w:rStyle w:val="Lienhypertexte"/>
            <w:rFonts w:asciiTheme="minorHAnsi" w:hAnsiTheme="minorHAnsi" w:cstheme="minorHAnsi"/>
            <w:szCs w:val="22"/>
          </w:rPr>
          <w:t>ezekiel.mano@expertisefrance.fr</w:t>
        </w:r>
      </w:hyperlink>
      <w:r>
        <w:rPr>
          <w:rFonts w:asciiTheme="minorHAnsi" w:hAnsiTheme="minorHAnsi" w:cstheme="minorHAnsi"/>
          <w:szCs w:val="22"/>
        </w:rPr>
        <w:t xml:space="preserve"> </w:t>
      </w:r>
    </w:p>
    <w:p w14:paraId="3CFE7105" w14:textId="2CEF4AA8" w:rsidR="00F766D6" w:rsidRPr="001D789A" w:rsidRDefault="00F766D6" w:rsidP="00A1761D">
      <w:pPr>
        <w:pStyle w:val="Titre2"/>
        <w:spacing w:before="120" w:after="60"/>
        <w:jc w:val="both"/>
        <w:rPr>
          <w:rFonts w:asciiTheme="minorHAnsi" w:hAnsiTheme="minorHAnsi" w:cstheme="minorHAnsi"/>
          <w:sz w:val="22"/>
          <w:szCs w:val="22"/>
        </w:rPr>
      </w:pPr>
      <w:bookmarkStart w:id="41" w:name="_Toc390691470"/>
      <w:bookmarkStart w:id="42" w:name="_Toc392669641"/>
      <w:bookmarkStart w:id="43" w:name="_Toc205898123"/>
      <w:r w:rsidRPr="001D789A">
        <w:rPr>
          <w:rFonts w:asciiTheme="minorHAnsi" w:hAnsiTheme="minorHAnsi" w:cstheme="minorHAnsi"/>
          <w:sz w:val="22"/>
          <w:szCs w:val="22"/>
        </w:rPr>
        <w:t>Admission</w:t>
      </w:r>
      <w:bookmarkEnd w:id="41"/>
      <w:r w:rsidR="00F72033" w:rsidRPr="001D789A">
        <w:rPr>
          <w:rFonts w:asciiTheme="minorHAnsi" w:hAnsiTheme="minorHAnsi" w:cstheme="minorHAnsi"/>
          <w:sz w:val="22"/>
          <w:szCs w:val="22"/>
        </w:rPr>
        <w:t xml:space="preserve"> de</w:t>
      </w:r>
      <w:r w:rsidR="000243D6" w:rsidRPr="001D789A">
        <w:rPr>
          <w:rFonts w:asciiTheme="minorHAnsi" w:hAnsiTheme="minorHAnsi" w:cstheme="minorHAnsi"/>
          <w:sz w:val="22"/>
          <w:szCs w:val="22"/>
        </w:rPr>
        <w:t>s</w:t>
      </w:r>
      <w:r w:rsidR="00F72033" w:rsidRPr="001D789A">
        <w:rPr>
          <w:rFonts w:asciiTheme="minorHAnsi" w:hAnsiTheme="minorHAnsi" w:cstheme="minorHAnsi"/>
          <w:sz w:val="22"/>
          <w:szCs w:val="22"/>
        </w:rPr>
        <w:t xml:space="preserve"> prestation</w:t>
      </w:r>
      <w:bookmarkEnd w:id="42"/>
      <w:r w:rsidR="000243D6" w:rsidRPr="001D789A">
        <w:rPr>
          <w:rFonts w:asciiTheme="minorHAnsi" w:hAnsiTheme="minorHAnsi" w:cstheme="minorHAnsi"/>
          <w:sz w:val="22"/>
          <w:szCs w:val="22"/>
        </w:rPr>
        <w:t>s</w:t>
      </w:r>
      <w:bookmarkEnd w:id="43"/>
      <w:r w:rsidR="00155787" w:rsidRPr="001D789A">
        <w:rPr>
          <w:rFonts w:asciiTheme="minorHAnsi" w:hAnsiTheme="minorHAnsi" w:cstheme="minorHAnsi"/>
          <w:sz w:val="22"/>
          <w:szCs w:val="22"/>
        </w:rPr>
        <w:t xml:space="preserve"> </w:t>
      </w:r>
    </w:p>
    <w:p w14:paraId="730FE426" w14:textId="4B08A97E" w:rsidR="001E027D" w:rsidRPr="001D789A" w:rsidRDefault="001E027D" w:rsidP="001E027D">
      <w:pPr>
        <w:rPr>
          <w:rFonts w:asciiTheme="minorHAnsi" w:hAnsiTheme="minorHAnsi" w:cstheme="minorHAnsi"/>
        </w:rPr>
      </w:pPr>
    </w:p>
    <w:p w14:paraId="265B2782" w14:textId="390590ED" w:rsidR="001E027D" w:rsidRPr="001D789A" w:rsidRDefault="001E027D" w:rsidP="005951B8">
      <w:pPr>
        <w:ind w:left="561"/>
        <w:rPr>
          <w:rFonts w:asciiTheme="minorHAnsi" w:eastAsia="Times New Roman" w:hAnsiTheme="minorHAnsi" w:cstheme="minorHAnsi"/>
          <w:sz w:val="22"/>
          <w:szCs w:val="22"/>
        </w:rPr>
      </w:pPr>
      <w:r w:rsidRPr="001D789A">
        <w:rPr>
          <w:rFonts w:asciiTheme="minorHAnsi" w:eastAsia="Times New Roman" w:hAnsiTheme="minorHAnsi" w:cstheme="minorHAnsi"/>
          <w:sz w:val="22"/>
          <w:szCs w:val="22"/>
        </w:rPr>
        <w:t>Pa</w:t>
      </w:r>
      <w:r w:rsidR="005951B8" w:rsidRPr="001D789A">
        <w:rPr>
          <w:rFonts w:asciiTheme="minorHAnsi" w:eastAsia="Times New Roman" w:hAnsiTheme="minorHAnsi" w:cstheme="minorHAnsi"/>
          <w:sz w:val="22"/>
          <w:szCs w:val="22"/>
        </w:rPr>
        <w:t>r</w:t>
      </w:r>
      <w:r w:rsidRPr="001D789A">
        <w:rPr>
          <w:rFonts w:asciiTheme="minorHAnsi" w:eastAsia="Times New Roman" w:hAnsiTheme="minorHAnsi" w:cstheme="minorHAnsi"/>
          <w:sz w:val="22"/>
          <w:szCs w:val="22"/>
        </w:rPr>
        <w:t xml:space="preserve"> dérogation à l’article 21 du CCAG-MOE, les décisions d’admission des prestations et des fournitures pourront être prononcées par :</w:t>
      </w:r>
    </w:p>
    <w:p w14:paraId="5363F9B3" w14:textId="4CE2112C" w:rsidR="00C27993" w:rsidRDefault="005F6839" w:rsidP="005F6839">
      <w:pPr>
        <w:pStyle w:val="u"/>
        <w:widowControl w:val="0"/>
        <w:numPr>
          <w:ilvl w:val="0"/>
          <w:numId w:val="11"/>
        </w:numPr>
        <w:rPr>
          <w:rFonts w:asciiTheme="minorHAnsi" w:hAnsiTheme="minorHAnsi" w:cstheme="minorHAnsi"/>
          <w:szCs w:val="22"/>
        </w:rPr>
      </w:pPr>
      <w:r>
        <w:rPr>
          <w:rFonts w:asciiTheme="minorHAnsi" w:hAnsiTheme="minorHAnsi" w:cstheme="minorHAnsi"/>
          <w:szCs w:val="22"/>
        </w:rPr>
        <w:t xml:space="preserve">Alphonse KPOGHOMOU-NOMOU, </w:t>
      </w:r>
      <w:r w:rsidR="003577E0" w:rsidRPr="001D789A">
        <w:rPr>
          <w:rFonts w:asciiTheme="minorHAnsi" w:hAnsiTheme="minorHAnsi" w:cstheme="minorHAnsi"/>
          <w:szCs w:val="22"/>
        </w:rPr>
        <w:t xml:space="preserve">Le Chef </w:t>
      </w:r>
      <w:r w:rsidR="00077C4D" w:rsidRPr="001D789A">
        <w:rPr>
          <w:rFonts w:asciiTheme="minorHAnsi" w:hAnsiTheme="minorHAnsi" w:cstheme="minorHAnsi"/>
          <w:szCs w:val="22"/>
        </w:rPr>
        <w:t>du projet Urgences</w:t>
      </w:r>
    </w:p>
    <w:p w14:paraId="0EE2AA8B" w14:textId="56E6E132" w:rsidR="005F6839" w:rsidRPr="001D789A" w:rsidRDefault="005F6839" w:rsidP="00B15B40">
      <w:pPr>
        <w:pStyle w:val="u"/>
        <w:widowControl w:val="0"/>
        <w:ind w:left="1428"/>
        <w:rPr>
          <w:rFonts w:asciiTheme="minorHAnsi" w:hAnsiTheme="minorHAnsi" w:cstheme="minorHAnsi"/>
          <w:szCs w:val="22"/>
        </w:rPr>
      </w:pPr>
      <w:hyperlink r:id="rId20" w:history="1">
        <w:r w:rsidRPr="00F00222">
          <w:rPr>
            <w:rStyle w:val="Lienhypertexte"/>
            <w:rFonts w:asciiTheme="minorHAnsi" w:hAnsiTheme="minorHAnsi" w:cstheme="minorHAnsi"/>
            <w:szCs w:val="22"/>
          </w:rPr>
          <w:t>a.kpoghomou-nomou@expertisefrance.fr</w:t>
        </w:r>
      </w:hyperlink>
      <w:r>
        <w:rPr>
          <w:rFonts w:asciiTheme="minorHAnsi" w:hAnsiTheme="minorHAnsi" w:cstheme="minorHAnsi"/>
          <w:szCs w:val="22"/>
        </w:rPr>
        <w:t xml:space="preserve"> </w:t>
      </w:r>
    </w:p>
    <w:p w14:paraId="76A0552B" w14:textId="51D9657F" w:rsidR="00006182" w:rsidRPr="001D789A" w:rsidRDefault="00F766D6" w:rsidP="00613AED">
      <w:pPr>
        <w:pStyle w:val="u"/>
        <w:widowControl w:val="0"/>
        <w:numPr>
          <w:ilvl w:val="12"/>
          <w:numId w:val="0"/>
        </w:numPr>
        <w:spacing w:before="120"/>
        <w:ind w:left="561"/>
        <w:rPr>
          <w:rFonts w:asciiTheme="minorHAnsi" w:hAnsiTheme="minorHAnsi" w:cstheme="minorHAnsi"/>
          <w:szCs w:val="22"/>
        </w:rPr>
      </w:pPr>
      <w:r w:rsidRPr="001D789A">
        <w:rPr>
          <w:rFonts w:asciiTheme="minorHAnsi" w:hAnsiTheme="minorHAnsi" w:cstheme="minorHAnsi"/>
          <w:szCs w:val="22"/>
        </w:rPr>
        <w:t>L'absence de réponse d</w:t>
      </w:r>
      <w:r w:rsidR="0080413C" w:rsidRPr="001D789A">
        <w:rPr>
          <w:rFonts w:asciiTheme="minorHAnsi" w:hAnsiTheme="minorHAnsi" w:cstheme="minorHAnsi"/>
          <w:szCs w:val="22"/>
        </w:rPr>
        <w:t>’</w:t>
      </w:r>
      <w:r w:rsidR="0080413C" w:rsidRPr="001D789A">
        <w:rPr>
          <w:rFonts w:asciiTheme="minorHAnsi" w:hAnsiTheme="minorHAnsi" w:cstheme="minorHAnsi"/>
          <w:smallCaps/>
          <w:szCs w:val="22"/>
        </w:rPr>
        <w:t>Expertise France</w:t>
      </w:r>
      <w:r w:rsidR="0080413C" w:rsidRPr="001D789A">
        <w:rPr>
          <w:rFonts w:asciiTheme="minorHAnsi" w:hAnsiTheme="minorHAnsi" w:cstheme="minorHAnsi"/>
          <w:szCs w:val="22"/>
        </w:rPr>
        <w:t xml:space="preserve"> </w:t>
      </w:r>
      <w:r w:rsidRPr="001D789A">
        <w:rPr>
          <w:rFonts w:asciiTheme="minorHAnsi" w:hAnsiTheme="minorHAnsi" w:cstheme="minorHAnsi"/>
          <w:szCs w:val="22"/>
        </w:rPr>
        <w:t xml:space="preserve">ne vaut pas </w:t>
      </w:r>
      <w:r w:rsidR="00D00B3A" w:rsidRPr="001D789A">
        <w:rPr>
          <w:rFonts w:asciiTheme="minorHAnsi" w:hAnsiTheme="minorHAnsi" w:cstheme="minorHAnsi"/>
          <w:szCs w:val="22"/>
        </w:rPr>
        <w:t>réception tacite des prestations</w:t>
      </w:r>
      <w:r w:rsidR="00701BF6" w:rsidRPr="001D789A">
        <w:rPr>
          <w:rFonts w:asciiTheme="minorHAnsi" w:hAnsiTheme="minorHAnsi" w:cstheme="minorHAnsi"/>
          <w:szCs w:val="22"/>
        </w:rPr>
        <w:t xml:space="preserve"> et des fournitures</w:t>
      </w:r>
      <w:r w:rsidR="00D00B3A" w:rsidRPr="001D789A">
        <w:rPr>
          <w:rFonts w:asciiTheme="minorHAnsi" w:hAnsiTheme="minorHAnsi" w:cstheme="minorHAnsi"/>
          <w:szCs w:val="22"/>
        </w:rPr>
        <w:t>.</w:t>
      </w:r>
    </w:p>
    <w:p w14:paraId="6E3BF33F" w14:textId="77777777" w:rsidR="002251EE" w:rsidRPr="00B15B40"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cstheme="minorHAnsi"/>
          <w:b/>
          <w:caps/>
          <w:sz w:val="24"/>
          <w:u w:val="single"/>
        </w:rPr>
      </w:pPr>
      <w:bookmarkStart w:id="44" w:name="_Toc205898124"/>
      <w:r w:rsidRPr="00B15B40">
        <w:rPr>
          <w:rFonts w:asciiTheme="minorHAnsi" w:hAnsiTheme="minorHAnsi" w:cstheme="minorHAnsi"/>
          <w:b/>
          <w:caps/>
          <w:sz w:val="24"/>
          <w:u w:val="single"/>
        </w:rPr>
        <w:t xml:space="preserve">ModalitÉs spÉcifiques </w:t>
      </w:r>
      <w:r w:rsidR="002251EE" w:rsidRPr="00B15B40">
        <w:rPr>
          <w:rFonts w:asciiTheme="minorHAnsi" w:hAnsiTheme="minorHAnsi" w:cstheme="minorHAnsi"/>
          <w:b/>
          <w:caps/>
          <w:sz w:val="24"/>
          <w:u w:val="single"/>
        </w:rPr>
        <w:t>d’exécution</w:t>
      </w:r>
      <w:bookmarkEnd w:id="44"/>
    </w:p>
    <w:p w14:paraId="0CEF9F11" w14:textId="77777777" w:rsidR="000A6914" w:rsidRPr="001D789A" w:rsidRDefault="000A6914" w:rsidP="000A6914">
      <w:pPr>
        <w:pStyle w:val="Titre2"/>
        <w:spacing w:before="120" w:after="60"/>
        <w:rPr>
          <w:rFonts w:asciiTheme="minorHAnsi" w:hAnsiTheme="minorHAnsi" w:cstheme="minorHAnsi"/>
          <w:sz w:val="22"/>
          <w:szCs w:val="22"/>
        </w:rPr>
      </w:pPr>
      <w:bookmarkStart w:id="45" w:name="_Toc392669643"/>
      <w:bookmarkStart w:id="46" w:name="_Toc205898125"/>
      <w:r w:rsidRPr="001D789A">
        <w:rPr>
          <w:rFonts w:asciiTheme="minorHAnsi" w:hAnsiTheme="minorHAnsi" w:cstheme="minorHAnsi"/>
          <w:sz w:val="22"/>
          <w:szCs w:val="22"/>
        </w:rPr>
        <w:t>Tableau des livrables</w:t>
      </w:r>
      <w:bookmarkEnd w:id="46"/>
    </w:p>
    <w:p w14:paraId="7D9FC0A1" w14:textId="77777777" w:rsidR="002621ED" w:rsidRPr="001D789A" w:rsidRDefault="002621ED" w:rsidP="002621ED">
      <w:pPr>
        <w:rPr>
          <w:rFonts w:asciiTheme="minorHAnsi" w:hAnsiTheme="minorHAnsi" w:cstheme="minorHAnsi"/>
        </w:rPr>
      </w:pPr>
    </w:p>
    <w:tbl>
      <w:tblPr>
        <w:tblStyle w:val="Grilledutableau"/>
        <w:tblW w:w="9220" w:type="dxa"/>
        <w:tblInd w:w="556" w:type="dxa"/>
        <w:tblLook w:val="04A0" w:firstRow="1" w:lastRow="0" w:firstColumn="1" w:lastColumn="0" w:noHBand="0" w:noVBand="1"/>
      </w:tblPr>
      <w:tblGrid>
        <w:gridCol w:w="1424"/>
        <w:gridCol w:w="4252"/>
        <w:gridCol w:w="3544"/>
      </w:tblGrid>
      <w:tr w:rsidR="002621ED" w:rsidRPr="001D789A" w14:paraId="6B7B79A8" w14:textId="77777777" w:rsidTr="00C7618F">
        <w:trPr>
          <w:trHeight w:val="537"/>
        </w:trPr>
        <w:tc>
          <w:tcPr>
            <w:tcW w:w="1424" w:type="dxa"/>
            <w:vAlign w:val="center"/>
          </w:tcPr>
          <w:p w14:paraId="63ADD91C" w14:textId="77777777" w:rsidR="002621ED" w:rsidRPr="001D789A" w:rsidRDefault="002621ED" w:rsidP="00C7618F">
            <w:pPr>
              <w:pStyle w:val="v"/>
              <w:widowControl w:val="0"/>
              <w:spacing w:before="60" w:after="60"/>
              <w:ind w:left="0" w:firstLine="0"/>
              <w:jc w:val="center"/>
              <w:rPr>
                <w:rFonts w:asciiTheme="minorHAnsi" w:hAnsiTheme="minorHAnsi" w:cstheme="minorHAnsi"/>
                <w:b/>
                <w:bCs/>
                <w:sz w:val="21"/>
                <w:szCs w:val="21"/>
              </w:rPr>
            </w:pPr>
            <w:bookmarkStart w:id="47" w:name="_Toc392669644"/>
            <w:bookmarkEnd w:id="45"/>
            <w:r w:rsidRPr="001D789A">
              <w:rPr>
                <w:rFonts w:asciiTheme="minorHAnsi" w:hAnsiTheme="minorHAnsi" w:cstheme="minorHAnsi"/>
                <w:b/>
                <w:bCs/>
                <w:sz w:val="21"/>
                <w:szCs w:val="21"/>
              </w:rPr>
              <w:t>ETAPES</w:t>
            </w:r>
          </w:p>
        </w:tc>
        <w:tc>
          <w:tcPr>
            <w:tcW w:w="4252" w:type="dxa"/>
            <w:vAlign w:val="center"/>
          </w:tcPr>
          <w:p w14:paraId="1F6EEE6D" w14:textId="77777777" w:rsidR="002621ED" w:rsidRPr="001D789A" w:rsidRDefault="002621ED" w:rsidP="00C7618F">
            <w:pPr>
              <w:pStyle w:val="v"/>
              <w:widowControl w:val="0"/>
              <w:spacing w:before="60" w:after="60"/>
              <w:ind w:left="0" w:firstLine="0"/>
              <w:jc w:val="center"/>
              <w:rPr>
                <w:rFonts w:asciiTheme="minorHAnsi" w:hAnsiTheme="minorHAnsi" w:cstheme="minorHAnsi"/>
                <w:b/>
                <w:bCs/>
                <w:sz w:val="21"/>
                <w:szCs w:val="21"/>
              </w:rPr>
            </w:pPr>
            <w:r w:rsidRPr="001D789A">
              <w:rPr>
                <w:rFonts w:asciiTheme="minorHAnsi" w:hAnsiTheme="minorHAnsi" w:cstheme="minorHAnsi"/>
                <w:b/>
                <w:bCs/>
                <w:sz w:val="21"/>
                <w:szCs w:val="21"/>
              </w:rPr>
              <w:t xml:space="preserve">DELAI </w:t>
            </w:r>
            <w:r w:rsidRPr="001D789A">
              <w:rPr>
                <w:rFonts w:asciiTheme="minorHAnsi" w:hAnsiTheme="minorHAnsi" w:cstheme="minorHAnsi"/>
                <w:sz w:val="21"/>
                <w:szCs w:val="21"/>
              </w:rPr>
              <w:t>(semaine)</w:t>
            </w:r>
          </w:p>
        </w:tc>
        <w:tc>
          <w:tcPr>
            <w:tcW w:w="3544" w:type="dxa"/>
            <w:vAlign w:val="center"/>
          </w:tcPr>
          <w:p w14:paraId="7DBD8A9C" w14:textId="77777777" w:rsidR="002621ED" w:rsidRPr="001D789A" w:rsidRDefault="002621ED" w:rsidP="00C7618F">
            <w:pPr>
              <w:pStyle w:val="v"/>
              <w:widowControl w:val="0"/>
              <w:spacing w:before="60" w:after="60"/>
              <w:ind w:left="0" w:firstLine="0"/>
              <w:jc w:val="center"/>
              <w:rPr>
                <w:rFonts w:asciiTheme="minorHAnsi" w:hAnsiTheme="minorHAnsi" w:cstheme="minorHAnsi"/>
                <w:b/>
                <w:bCs/>
                <w:sz w:val="21"/>
                <w:szCs w:val="21"/>
              </w:rPr>
            </w:pPr>
            <w:r w:rsidRPr="001D789A">
              <w:rPr>
                <w:rFonts w:asciiTheme="minorHAnsi" w:hAnsiTheme="minorHAnsi" w:cstheme="minorHAnsi"/>
                <w:b/>
                <w:bCs/>
                <w:sz w:val="21"/>
                <w:szCs w:val="21"/>
              </w:rPr>
              <w:t>LIVRABLES</w:t>
            </w:r>
          </w:p>
        </w:tc>
      </w:tr>
      <w:tr w:rsidR="002621ED" w:rsidRPr="001D789A" w14:paraId="72B8CE45" w14:textId="77777777" w:rsidTr="00C7618F">
        <w:tc>
          <w:tcPr>
            <w:tcW w:w="9220" w:type="dxa"/>
            <w:gridSpan w:val="3"/>
            <w:vAlign w:val="center"/>
          </w:tcPr>
          <w:p w14:paraId="7AF70CF3" w14:textId="77777777" w:rsidR="002621ED" w:rsidRPr="001D789A" w:rsidRDefault="002621ED" w:rsidP="00C7618F">
            <w:pPr>
              <w:pStyle w:val="v"/>
              <w:widowControl w:val="0"/>
              <w:spacing w:before="60" w:after="60"/>
              <w:ind w:left="0" w:firstLine="0"/>
              <w:jc w:val="right"/>
              <w:rPr>
                <w:rFonts w:asciiTheme="minorHAnsi" w:hAnsiTheme="minorHAnsi" w:cstheme="minorHAnsi"/>
                <w:sz w:val="21"/>
                <w:szCs w:val="21"/>
              </w:rPr>
            </w:pPr>
            <w:r w:rsidRPr="001D789A">
              <w:rPr>
                <w:rFonts w:asciiTheme="minorHAnsi" w:hAnsiTheme="minorHAnsi" w:cstheme="minorHAnsi"/>
                <w:sz w:val="21"/>
                <w:szCs w:val="21"/>
              </w:rPr>
              <w:t>Livrables intermédiaires</w:t>
            </w:r>
          </w:p>
        </w:tc>
      </w:tr>
      <w:tr w:rsidR="002621ED" w:rsidRPr="001D789A" w14:paraId="58D40E95" w14:textId="77777777" w:rsidTr="00C7618F">
        <w:tc>
          <w:tcPr>
            <w:tcW w:w="1424" w:type="dxa"/>
            <w:vAlign w:val="center"/>
          </w:tcPr>
          <w:p w14:paraId="36CE20FB" w14:textId="77777777" w:rsidR="002621ED" w:rsidRPr="001D789A" w:rsidRDefault="002621ED" w:rsidP="00C7618F">
            <w:pPr>
              <w:pStyle w:val="v"/>
              <w:widowControl w:val="0"/>
              <w:spacing w:before="60" w:after="60"/>
              <w:ind w:left="0" w:firstLine="0"/>
              <w:jc w:val="center"/>
              <w:rPr>
                <w:rFonts w:asciiTheme="minorHAnsi" w:hAnsiTheme="minorHAnsi" w:cstheme="minorHAnsi"/>
                <w:sz w:val="21"/>
                <w:szCs w:val="21"/>
              </w:rPr>
            </w:pPr>
            <w:r w:rsidRPr="001D789A">
              <w:rPr>
                <w:rFonts w:asciiTheme="minorHAnsi" w:hAnsiTheme="minorHAnsi" w:cstheme="minorHAnsi"/>
                <w:sz w:val="21"/>
                <w:szCs w:val="21"/>
              </w:rPr>
              <w:t>APS</w:t>
            </w:r>
          </w:p>
        </w:tc>
        <w:tc>
          <w:tcPr>
            <w:tcW w:w="4252" w:type="dxa"/>
            <w:vAlign w:val="center"/>
          </w:tcPr>
          <w:p w14:paraId="1CD41706" w14:textId="3E2EC2B0" w:rsidR="002621ED" w:rsidRPr="001D789A" w:rsidRDefault="002621ED" w:rsidP="00C7618F">
            <w:pPr>
              <w:pStyle w:val="v"/>
              <w:widowControl w:val="0"/>
              <w:spacing w:before="60" w:after="60"/>
              <w:ind w:left="0" w:firstLine="0"/>
              <w:jc w:val="center"/>
              <w:rPr>
                <w:rFonts w:asciiTheme="minorHAnsi" w:hAnsiTheme="minorHAnsi" w:cstheme="minorHAnsi"/>
                <w:sz w:val="21"/>
                <w:szCs w:val="21"/>
              </w:rPr>
            </w:pPr>
            <w:r w:rsidRPr="001D789A">
              <w:rPr>
                <w:rFonts w:asciiTheme="minorHAnsi" w:hAnsiTheme="minorHAnsi" w:cstheme="minorHAnsi"/>
                <w:sz w:val="21"/>
                <w:szCs w:val="21"/>
              </w:rPr>
              <w:t xml:space="preserve">+08 </w:t>
            </w:r>
            <w:r w:rsidRPr="001D789A">
              <w:rPr>
                <w:rFonts w:asciiTheme="minorHAnsi" w:hAnsiTheme="minorHAnsi" w:cstheme="minorHAnsi"/>
                <w:i/>
                <w:iCs/>
                <w:sz w:val="18"/>
                <w:szCs w:val="18"/>
              </w:rPr>
              <w:t>(enclenchement délai suite à la notification du marché)</w:t>
            </w:r>
          </w:p>
        </w:tc>
        <w:tc>
          <w:tcPr>
            <w:tcW w:w="3544" w:type="dxa"/>
            <w:vAlign w:val="center"/>
          </w:tcPr>
          <w:p w14:paraId="0F8412DB" w14:textId="77777777" w:rsidR="002621ED" w:rsidRPr="001D789A" w:rsidRDefault="002621ED" w:rsidP="00C7618F">
            <w:pPr>
              <w:pStyle w:val="v"/>
              <w:widowControl w:val="0"/>
              <w:spacing w:before="60" w:after="60"/>
              <w:ind w:left="0" w:firstLine="0"/>
              <w:jc w:val="left"/>
              <w:rPr>
                <w:rFonts w:asciiTheme="minorHAnsi" w:hAnsiTheme="minorHAnsi" w:cstheme="minorHAnsi"/>
                <w:sz w:val="21"/>
                <w:szCs w:val="21"/>
              </w:rPr>
            </w:pPr>
            <w:r w:rsidRPr="001D789A">
              <w:rPr>
                <w:rFonts w:asciiTheme="minorHAnsi" w:hAnsiTheme="minorHAnsi" w:cstheme="minorHAnsi"/>
                <w:sz w:val="21"/>
                <w:szCs w:val="21"/>
              </w:rPr>
              <w:t>Dossier d’APS</w:t>
            </w:r>
          </w:p>
        </w:tc>
      </w:tr>
      <w:tr w:rsidR="002621ED" w:rsidRPr="001D789A" w14:paraId="0D5C27FC" w14:textId="77777777" w:rsidTr="00C7618F">
        <w:tc>
          <w:tcPr>
            <w:tcW w:w="1424" w:type="dxa"/>
            <w:vAlign w:val="center"/>
          </w:tcPr>
          <w:p w14:paraId="5A405EB7" w14:textId="77777777" w:rsidR="002621ED" w:rsidRPr="001D789A" w:rsidRDefault="002621ED" w:rsidP="00C7618F">
            <w:pPr>
              <w:pStyle w:val="v"/>
              <w:widowControl w:val="0"/>
              <w:spacing w:before="60" w:after="60"/>
              <w:ind w:left="0" w:firstLine="0"/>
              <w:jc w:val="center"/>
              <w:rPr>
                <w:rFonts w:asciiTheme="minorHAnsi" w:hAnsiTheme="minorHAnsi" w:cstheme="minorHAnsi"/>
                <w:sz w:val="21"/>
                <w:szCs w:val="21"/>
              </w:rPr>
            </w:pPr>
            <w:r w:rsidRPr="001D789A">
              <w:rPr>
                <w:rFonts w:asciiTheme="minorHAnsi" w:hAnsiTheme="minorHAnsi" w:cstheme="minorHAnsi"/>
                <w:sz w:val="21"/>
                <w:szCs w:val="21"/>
              </w:rPr>
              <w:t>APD</w:t>
            </w:r>
          </w:p>
        </w:tc>
        <w:tc>
          <w:tcPr>
            <w:tcW w:w="4252" w:type="dxa"/>
          </w:tcPr>
          <w:p w14:paraId="727E8498" w14:textId="2A37CC75" w:rsidR="002621ED" w:rsidRPr="001D789A" w:rsidRDefault="002621ED" w:rsidP="00C7618F">
            <w:pPr>
              <w:pStyle w:val="v"/>
              <w:widowControl w:val="0"/>
              <w:spacing w:before="60" w:after="60"/>
              <w:ind w:left="0" w:firstLine="0"/>
              <w:jc w:val="center"/>
              <w:rPr>
                <w:rFonts w:asciiTheme="minorHAnsi" w:hAnsiTheme="minorHAnsi" w:cstheme="minorHAnsi"/>
                <w:sz w:val="21"/>
                <w:szCs w:val="21"/>
              </w:rPr>
            </w:pPr>
            <w:r w:rsidRPr="001D789A">
              <w:rPr>
                <w:rFonts w:asciiTheme="minorHAnsi" w:hAnsiTheme="minorHAnsi" w:cstheme="minorHAnsi"/>
                <w:sz w:val="21"/>
                <w:szCs w:val="21"/>
              </w:rPr>
              <w:t xml:space="preserve">+08 </w:t>
            </w:r>
            <w:r w:rsidRPr="001D789A">
              <w:rPr>
                <w:rFonts w:asciiTheme="minorHAnsi" w:hAnsiTheme="minorHAnsi" w:cstheme="minorHAnsi"/>
                <w:i/>
                <w:iCs/>
                <w:sz w:val="18"/>
                <w:szCs w:val="18"/>
              </w:rPr>
              <w:t>(enclenchement délai suite à la validation de l’APS)</w:t>
            </w:r>
          </w:p>
        </w:tc>
        <w:tc>
          <w:tcPr>
            <w:tcW w:w="3544" w:type="dxa"/>
            <w:vAlign w:val="center"/>
          </w:tcPr>
          <w:p w14:paraId="7AB1AD8E" w14:textId="77777777" w:rsidR="002621ED" w:rsidRPr="001D789A" w:rsidRDefault="002621ED" w:rsidP="00C7618F">
            <w:pPr>
              <w:pStyle w:val="v"/>
              <w:widowControl w:val="0"/>
              <w:spacing w:before="60" w:after="60"/>
              <w:ind w:left="0" w:firstLine="0"/>
              <w:jc w:val="left"/>
              <w:rPr>
                <w:rFonts w:asciiTheme="minorHAnsi" w:hAnsiTheme="minorHAnsi" w:cstheme="minorHAnsi"/>
                <w:sz w:val="21"/>
                <w:szCs w:val="21"/>
              </w:rPr>
            </w:pPr>
            <w:r w:rsidRPr="001D789A">
              <w:rPr>
                <w:rFonts w:asciiTheme="minorHAnsi" w:hAnsiTheme="minorHAnsi" w:cstheme="minorHAnsi"/>
                <w:sz w:val="21"/>
                <w:szCs w:val="21"/>
              </w:rPr>
              <w:t>Dossier d’APD</w:t>
            </w:r>
          </w:p>
        </w:tc>
      </w:tr>
      <w:tr w:rsidR="002621ED" w:rsidRPr="001D789A" w14:paraId="07996D3E" w14:textId="77777777" w:rsidTr="00C7618F">
        <w:tc>
          <w:tcPr>
            <w:tcW w:w="1424" w:type="dxa"/>
            <w:vAlign w:val="center"/>
          </w:tcPr>
          <w:p w14:paraId="2376AAB7" w14:textId="77777777" w:rsidR="002621ED" w:rsidRPr="001D789A" w:rsidRDefault="002621ED" w:rsidP="00C7618F">
            <w:pPr>
              <w:pStyle w:val="v"/>
              <w:widowControl w:val="0"/>
              <w:spacing w:before="60" w:after="60"/>
              <w:ind w:left="0" w:firstLine="0"/>
              <w:jc w:val="center"/>
              <w:rPr>
                <w:rFonts w:asciiTheme="minorHAnsi" w:hAnsiTheme="minorHAnsi" w:cstheme="minorHAnsi"/>
                <w:sz w:val="21"/>
                <w:szCs w:val="21"/>
              </w:rPr>
            </w:pPr>
            <w:r w:rsidRPr="001D789A">
              <w:rPr>
                <w:rFonts w:asciiTheme="minorHAnsi" w:hAnsiTheme="minorHAnsi" w:cstheme="minorHAnsi"/>
                <w:sz w:val="21"/>
                <w:szCs w:val="21"/>
              </w:rPr>
              <w:t>AOR</w:t>
            </w:r>
          </w:p>
        </w:tc>
        <w:tc>
          <w:tcPr>
            <w:tcW w:w="4252" w:type="dxa"/>
          </w:tcPr>
          <w:p w14:paraId="1A8002DA" w14:textId="690CED8D" w:rsidR="002621ED" w:rsidRPr="001D789A" w:rsidRDefault="002621ED" w:rsidP="00C7618F">
            <w:pPr>
              <w:pStyle w:val="v"/>
              <w:widowControl w:val="0"/>
              <w:spacing w:before="60" w:after="60"/>
              <w:ind w:left="0" w:firstLine="0"/>
              <w:jc w:val="center"/>
              <w:rPr>
                <w:rFonts w:asciiTheme="minorHAnsi" w:hAnsiTheme="minorHAnsi" w:cstheme="minorHAnsi"/>
                <w:sz w:val="21"/>
                <w:szCs w:val="21"/>
              </w:rPr>
            </w:pPr>
            <w:r w:rsidRPr="001D789A">
              <w:rPr>
                <w:rFonts w:asciiTheme="minorHAnsi" w:hAnsiTheme="minorHAnsi" w:cstheme="minorHAnsi"/>
                <w:sz w:val="21"/>
                <w:szCs w:val="21"/>
              </w:rPr>
              <w:t xml:space="preserve">+41 </w:t>
            </w:r>
            <w:r w:rsidRPr="001D789A">
              <w:rPr>
                <w:rFonts w:asciiTheme="minorHAnsi" w:hAnsiTheme="minorHAnsi" w:cstheme="minorHAnsi"/>
                <w:i/>
                <w:iCs/>
                <w:sz w:val="18"/>
                <w:szCs w:val="18"/>
              </w:rPr>
              <w:t>(enclenchement délai suite aux OS de démarrage des travaux)</w:t>
            </w:r>
          </w:p>
        </w:tc>
        <w:tc>
          <w:tcPr>
            <w:tcW w:w="3544" w:type="dxa"/>
            <w:vAlign w:val="center"/>
          </w:tcPr>
          <w:p w14:paraId="3BFA2CE7" w14:textId="77777777" w:rsidR="002621ED" w:rsidRPr="001D789A" w:rsidRDefault="002621ED" w:rsidP="00C7618F">
            <w:pPr>
              <w:pStyle w:val="v"/>
              <w:widowControl w:val="0"/>
              <w:spacing w:before="60" w:after="60"/>
              <w:ind w:left="0" w:firstLine="0"/>
              <w:jc w:val="left"/>
              <w:rPr>
                <w:rFonts w:asciiTheme="minorHAnsi" w:hAnsiTheme="minorHAnsi" w:cstheme="minorHAnsi"/>
                <w:sz w:val="21"/>
                <w:szCs w:val="21"/>
              </w:rPr>
            </w:pPr>
            <w:r w:rsidRPr="001D789A">
              <w:rPr>
                <w:rFonts w:asciiTheme="minorHAnsi" w:hAnsiTheme="minorHAnsi" w:cstheme="minorHAnsi"/>
                <w:sz w:val="21"/>
                <w:szCs w:val="21"/>
              </w:rPr>
              <w:t>PV de réceptions provisoires</w:t>
            </w:r>
          </w:p>
        </w:tc>
      </w:tr>
      <w:tr w:rsidR="002621ED" w:rsidRPr="001D789A" w14:paraId="4596ADB5" w14:textId="77777777" w:rsidTr="00C7618F">
        <w:tc>
          <w:tcPr>
            <w:tcW w:w="9220" w:type="dxa"/>
            <w:gridSpan w:val="3"/>
            <w:vAlign w:val="center"/>
          </w:tcPr>
          <w:p w14:paraId="24009667" w14:textId="77777777" w:rsidR="002621ED" w:rsidRPr="001D789A" w:rsidRDefault="002621ED" w:rsidP="00C7618F">
            <w:pPr>
              <w:pStyle w:val="v"/>
              <w:widowControl w:val="0"/>
              <w:spacing w:before="60" w:after="60"/>
              <w:ind w:left="0" w:firstLine="0"/>
              <w:jc w:val="right"/>
              <w:rPr>
                <w:rFonts w:asciiTheme="minorHAnsi" w:hAnsiTheme="minorHAnsi" w:cstheme="minorHAnsi"/>
                <w:sz w:val="21"/>
                <w:szCs w:val="21"/>
              </w:rPr>
            </w:pPr>
            <w:r w:rsidRPr="001D789A">
              <w:rPr>
                <w:rFonts w:asciiTheme="minorHAnsi" w:hAnsiTheme="minorHAnsi" w:cstheme="minorHAnsi"/>
                <w:sz w:val="21"/>
                <w:szCs w:val="21"/>
              </w:rPr>
              <w:t>Livrables finaux</w:t>
            </w:r>
          </w:p>
        </w:tc>
      </w:tr>
      <w:tr w:rsidR="002621ED" w:rsidRPr="001D789A" w14:paraId="7F99A8C0" w14:textId="77777777" w:rsidTr="00C7618F">
        <w:tc>
          <w:tcPr>
            <w:tcW w:w="1424" w:type="dxa"/>
            <w:vAlign w:val="center"/>
          </w:tcPr>
          <w:p w14:paraId="4092CCC0" w14:textId="77777777" w:rsidR="002621ED" w:rsidRPr="001D789A" w:rsidRDefault="002621ED" w:rsidP="00C7618F">
            <w:pPr>
              <w:pStyle w:val="v"/>
              <w:widowControl w:val="0"/>
              <w:spacing w:before="60" w:after="60"/>
              <w:ind w:left="0" w:firstLine="0"/>
              <w:jc w:val="center"/>
              <w:rPr>
                <w:rFonts w:asciiTheme="minorHAnsi" w:hAnsiTheme="minorHAnsi" w:cstheme="minorHAnsi"/>
                <w:sz w:val="21"/>
                <w:szCs w:val="21"/>
              </w:rPr>
            </w:pPr>
            <w:r w:rsidRPr="001D789A">
              <w:rPr>
                <w:rFonts w:asciiTheme="minorHAnsi" w:hAnsiTheme="minorHAnsi" w:cstheme="minorHAnsi"/>
                <w:sz w:val="21"/>
                <w:szCs w:val="21"/>
              </w:rPr>
              <w:t>GPA</w:t>
            </w:r>
          </w:p>
        </w:tc>
        <w:tc>
          <w:tcPr>
            <w:tcW w:w="4252" w:type="dxa"/>
          </w:tcPr>
          <w:p w14:paraId="5AC5ACFA" w14:textId="77777777" w:rsidR="002621ED" w:rsidRPr="001D789A" w:rsidRDefault="002621ED" w:rsidP="00C7618F">
            <w:pPr>
              <w:pStyle w:val="v"/>
              <w:widowControl w:val="0"/>
              <w:spacing w:before="60" w:after="60"/>
              <w:ind w:left="0" w:firstLine="0"/>
              <w:jc w:val="center"/>
              <w:rPr>
                <w:rFonts w:asciiTheme="minorHAnsi" w:hAnsiTheme="minorHAnsi" w:cstheme="minorHAnsi"/>
                <w:sz w:val="21"/>
                <w:szCs w:val="21"/>
              </w:rPr>
            </w:pPr>
            <w:r w:rsidRPr="001D789A">
              <w:rPr>
                <w:rFonts w:asciiTheme="minorHAnsi" w:hAnsiTheme="minorHAnsi" w:cstheme="minorHAnsi"/>
                <w:sz w:val="21"/>
                <w:szCs w:val="21"/>
              </w:rPr>
              <w:t xml:space="preserve">+52 </w:t>
            </w:r>
            <w:r w:rsidRPr="001D789A">
              <w:rPr>
                <w:rFonts w:asciiTheme="minorHAnsi" w:hAnsiTheme="minorHAnsi" w:cstheme="minorHAnsi"/>
                <w:i/>
                <w:iCs/>
                <w:sz w:val="18"/>
                <w:szCs w:val="18"/>
              </w:rPr>
              <w:t>(enclenchement délai suite à la signature des PV de réceptions provisoires des travaux)</w:t>
            </w:r>
          </w:p>
        </w:tc>
        <w:tc>
          <w:tcPr>
            <w:tcW w:w="3544" w:type="dxa"/>
            <w:vAlign w:val="center"/>
          </w:tcPr>
          <w:p w14:paraId="6C89DABE" w14:textId="77777777" w:rsidR="002621ED" w:rsidRPr="001D789A" w:rsidRDefault="002621ED" w:rsidP="00C7618F">
            <w:pPr>
              <w:pStyle w:val="v"/>
              <w:widowControl w:val="0"/>
              <w:spacing w:before="60" w:after="60"/>
              <w:ind w:left="0" w:firstLine="0"/>
              <w:jc w:val="left"/>
              <w:rPr>
                <w:rFonts w:asciiTheme="minorHAnsi" w:hAnsiTheme="minorHAnsi" w:cstheme="minorHAnsi"/>
                <w:sz w:val="21"/>
                <w:szCs w:val="21"/>
              </w:rPr>
            </w:pPr>
            <w:r w:rsidRPr="001D789A">
              <w:rPr>
                <w:rFonts w:asciiTheme="minorHAnsi" w:hAnsiTheme="minorHAnsi" w:cstheme="minorHAnsi"/>
                <w:sz w:val="21"/>
                <w:szCs w:val="21"/>
              </w:rPr>
              <w:t>PV de réceptions définitives</w:t>
            </w:r>
          </w:p>
        </w:tc>
      </w:tr>
    </w:tbl>
    <w:p w14:paraId="7FB9A940" w14:textId="77777777" w:rsidR="002621ED" w:rsidRPr="001D789A" w:rsidRDefault="002621ED" w:rsidP="002621ED">
      <w:pPr>
        <w:rPr>
          <w:rFonts w:asciiTheme="minorHAnsi" w:eastAsia="Times New Roman" w:hAnsiTheme="minorHAnsi" w:cstheme="minorHAnsi"/>
          <w:sz w:val="22"/>
          <w:szCs w:val="22"/>
        </w:rPr>
      </w:pPr>
    </w:p>
    <w:p w14:paraId="246966CC" w14:textId="30F9F1B0" w:rsidR="002621ED" w:rsidRPr="001D789A" w:rsidRDefault="002621ED" w:rsidP="002621ED">
      <w:pPr>
        <w:rPr>
          <w:rFonts w:asciiTheme="minorHAnsi" w:eastAsia="Times New Roman" w:hAnsiTheme="minorHAnsi" w:cstheme="minorHAnsi"/>
          <w:sz w:val="22"/>
          <w:szCs w:val="22"/>
        </w:rPr>
      </w:pPr>
      <w:r w:rsidRPr="001D789A">
        <w:rPr>
          <w:rFonts w:asciiTheme="minorHAnsi" w:eastAsia="Times New Roman" w:hAnsiTheme="minorHAnsi" w:cstheme="minorHAnsi"/>
          <w:sz w:val="22"/>
          <w:szCs w:val="22"/>
        </w:rPr>
        <w:t>Voir le CCTP et le Cahier des Charges joints à ce contrat pour le détail.</w:t>
      </w:r>
    </w:p>
    <w:p w14:paraId="28034945" w14:textId="5D270BA9" w:rsidR="00E25D2D" w:rsidRPr="001D789A" w:rsidRDefault="00800C6C" w:rsidP="00E25D2D">
      <w:pPr>
        <w:pStyle w:val="Titre2"/>
        <w:spacing w:before="120" w:after="60"/>
        <w:rPr>
          <w:rFonts w:asciiTheme="minorHAnsi" w:hAnsiTheme="minorHAnsi" w:cstheme="minorHAnsi"/>
          <w:sz w:val="22"/>
          <w:szCs w:val="22"/>
        </w:rPr>
      </w:pPr>
      <w:bookmarkStart w:id="48" w:name="_Toc205898126"/>
      <w:r w:rsidRPr="001D789A">
        <w:rPr>
          <w:rFonts w:asciiTheme="minorHAnsi" w:hAnsiTheme="minorHAnsi" w:cstheme="minorHAnsi"/>
          <w:sz w:val="22"/>
          <w:szCs w:val="22"/>
        </w:rPr>
        <w:t>Lieu d’exécution</w:t>
      </w:r>
      <w:bookmarkEnd w:id="47"/>
      <w:bookmarkEnd w:id="48"/>
    </w:p>
    <w:p w14:paraId="38B22588" w14:textId="77777777" w:rsidR="002D6857" w:rsidRPr="001D789A" w:rsidRDefault="005563C9" w:rsidP="002621ED">
      <w:pPr>
        <w:pStyle w:val="u"/>
        <w:widowControl w:val="0"/>
        <w:numPr>
          <w:ilvl w:val="12"/>
          <w:numId w:val="0"/>
        </w:numPr>
        <w:spacing w:before="120"/>
        <w:ind w:left="561"/>
        <w:rPr>
          <w:rFonts w:asciiTheme="minorHAnsi" w:hAnsiTheme="minorHAnsi" w:cstheme="minorHAnsi"/>
          <w:szCs w:val="22"/>
        </w:rPr>
      </w:pPr>
      <w:r w:rsidRPr="001D789A">
        <w:rPr>
          <w:rFonts w:asciiTheme="minorHAnsi" w:hAnsiTheme="minorHAnsi" w:cstheme="minorHAnsi"/>
          <w:szCs w:val="22"/>
        </w:rPr>
        <w:t>Les prestations</w:t>
      </w:r>
      <w:r w:rsidR="00E25D2D" w:rsidRPr="001D789A">
        <w:rPr>
          <w:rFonts w:asciiTheme="minorHAnsi" w:hAnsiTheme="minorHAnsi" w:cstheme="minorHAnsi"/>
          <w:szCs w:val="22"/>
        </w:rPr>
        <w:t xml:space="preserve"> seront </w:t>
      </w:r>
      <w:r w:rsidRPr="001D789A">
        <w:rPr>
          <w:rFonts w:asciiTheme="minorHAnsi" w:hAnsiTheme="minorHAnsi" w:cstheme="minorHAnsi"/>
          <w:szCs w:val="22"/>
        </w:rPr>
        <w:t>exécutées</w:t>
      </w:r>
      <w:bookmarkStart w:id="49" w:name="_Toc392669645"/>
      <w:r w:rsidR="002621ED" w:rsidRPr="001D789A">
        <w:rPr>
          <w:rFonts w:asciiTheme="minorHAnsi" w:hAnsiTheme="minorHAnsi" w:cstheme="minorHAnsi"/>
          <w:szCs w:val="22"/>
        </w:rPr>
        <w:t xml:space="preserve"> en Guinée, dans les régions administratives de </w:t>
      </w:r>
      <w:r w:rsidR="002D6857" w:rsidRPr="001D789A">
        <w:rPr>
          <w:rFonts w:asciiTheme="minorHAnsi" w:hAnsiTheme="minorHAnsi" w:cstheme="minorHAnsi"/>
          <w:szCs w:val="22"/>
        </w:rPr>
        <w:t>Faranah</w:t>
      </w:r>
      <w:r w:rsidR="002621ED" w:rsidRPr="001D789A">
        <w:rPr>
          <w:rFonts w:asciiTheme="minorHAnsi" w:hAnsiTheme="minorHAnsi" w:cstheme="minorHAnsi"/>
          <w:szCs w:val="22"/>
        </w:rPr>
        <w:t xml:space="preserve">, </w:t>
      </w:r>
      <w:r w:rsidR="002D6857" w:rsidRPr="001D789A">
        <w:rPr>
          <w:rFonts w:asciiTheme="minorHAnsi" w:hAnsiTheme="minorHAnsi" w:cstheme="minorHAnsi"/>
          <w:szCs w:val="22"/>
        </w:rPr>
        <w:t>Nzérékoré, Labé et la préfecture de Siguiri (région de Kankan). Des</w:t>
      </w:r>
      <w:r w:rsidR="002621ED" w:rsidRPr="001D789A">
        <w:rPr>
          <w:rFonts w:asciiTheme="minorHAnsi" w:hAnsiTheme="minorHAnsi" w:cstheme="minorHAnsi"/>
          <w:szCs w:val="22"/>
        </w:rPr>
        <w:t xml:space="preserve"> missions </w:t>
      </w:r>
      <w:r w:rsidR="002D6857" w:rsidRPr="001D789A">
        <w:rPr>
          <w:rFonts w:asciiTheme="minorHAnsi" w:hAnsiTheme="minorHAnsi" w:cstheme="minorHAnsi"/>
          <w:szCs w:val="22"/>
        </w:rPr>
        <w:t xml:space="preserve">sont </w:t>
      </w:r>
      <w:r w:rsidR="002621ED" w:rsidRPr="001D789A">
        <w:rPr>
          <w:rFonts w:asciiTheme="minorHAnsi" w:hAnsiTheme="minorHAnsi" w:cstheme="minorHAnsi"/>
          <w:szCs w:val="22"/>
        </w:rPr>
        <w:t>à prévoir pour les phases APS</w:t>
      </w:r>
      <w:r w:rsidR="002D6857" w:rsidRPr="001D789A">
        <w:rPr>
          <w:rFonts w:asciiTheme="minorHAnsi" w:hAnsiTheme="minorHAnsi" w:cstheme="minorHAnsi"/>
          <w:szCs w:val="22"/>
        </w:rPr>
        <w:t xml:space="preserve"> APD, DET/OPC et AOR. </w:t>
      </w:r>
    </w:p>
    <w:p w14:paraId="78C84E16" w14:textId="179766FD" w:rsidR="002D6857" w:rsidRPr="001D789A" w:rsidRDefault="002D6857" w:rsidP="002621ED">
      <w:pPr>
        <w:pStyle w:val="u"/>
        <w:widowControl w:val="0"/>
        <w:numPr>
          <w:ilvl w:val="12"/>
          <w:numId w:val="0"/>
        </w:numPr>
        <w:spacing w:before="120"/>
        <w:ind w:left="561"/>
        <w:rPr>
          <w:rFonts w:asciiTheme="minorHAnsi" w:hAnsiTheme="minorHAnsi" w:cstheme="minorHAnsi"/>
          <w:szCs w:val="22"/>
        </w:rPr>
      </w:pPr>
      <w:r w:rsidRPr="001D789A">
        <w:rPr>
          <w:rFonts w:asciiTheme="minorHAnsi" w:hAnsiTheme="minorHAnsi" w:cstheme="minorHAnsi"/>
          <w:szCs w:val="22"/>
        </w:rPr>
        <w:t>Se référer au cahier de charges pour plus de détails</w:t>
      </w:r>
    </w:p>
    <w:p w14:paraId="090811EF" w14:textId="76E63691" w:rsidR="002049D5" w:rsidRPr="001D789A" w:rsidRDefault="002621ED" w:rsidP="002D6857">
      <w:pPr>
        <w:pStyle w:val="Titre2"/>
        <w:spacing w:before="120" w:after="60"/>
        <w:rPr>
          <w:rFonts w:asciiTheme="minorHAnsi" w:hAnsiTheme="minorHAnsi" w:cstheme="minorHAnsi"/>
          <w:sz w:val="22"/>
          <w:szCs w:val="22"/>
        </w:rPr>
      </w:pPr>
      <w:r w:rsidRPr="001D789A">
        <w:rPr>
          <w:rFonts w:asciiTheme="minorHAnsi" w:hAnsiTheme="minorHAnsi" w:cstheme="minorHAnsi"/>
          <w:sz w:val="22"/>
          <w:szCs w:val="22"/>
        </w:rPr>
        <w:t xml:space="preserve"> </w:t>
      </w:r>
      <w:bookmarkStart w:id="50" w:name="_Toc205898127"/>
      <w:r w:rsidR="002049D5" w:rsidRPr="001D789A">
        <w:rPr>
          <w:rFonts w:asciiTheme="minorHAnsi" w:hAnsiTheme="minorHAnsi" w:cstheme="minorHAnsi"/>
          <w:sz w:val="22"/>
          <w:szCs w:val="22"/>
        </w:rPr>
        <w:t>Langue du contrat</w:t>
      </w:r>
      <w:bookmarkEnd w:id="50"/>
    </w:p>
    <w:p w14:paraId="1B469213" w14:textId="7BCBF916" w:rsidR="002049D5" w:rsidRPr="001D789A" w:rsidRDefault="002049D5" w:rsidP="00E41C9A">
      <w:pPr>
        <w:ind w:left="567"/>
        <w:rPr>
          <w:rFonts w:asciiTheme="minorHAnsi" w:eastAsia="Times New Roman" w:hAnsiTheme="minorHAnsi" w:cstheme="minorHAnsi"/>
          <w:sz w:val="22"/>
          <w:szCs w:val="22"/>
        </w:rPr>
      </w:pPr>
      <w:r w:rsidRPr="001D78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1D789A" w:rsidRDefault="003A4792" w:rsidP="00A1761D">
      <w:pPr>
        <w:pStyle w:val="Titre2"/>
        <w:spacing w:before="120" w:after="60"/>
        <w:jc w:val="both"/>
        <w:rPr>
          <w:rFonts w:asciiTheme="minorHAnsi" w:hAnsiTheme="minorHAnsi" w:cstheme="minorHAnsi"/>
          <w:sz w:val="22"/>
          <w:szCs w:val="22"/>
        </w:rPr>
      </w:pPr>
      <w:bookmarkStart w:id="51" w:name="_Toc205898128"/>
      <w:r w:rsidRPr="001D789A">
        <w:rPr>
          <w:rFonts w:asciiTheme="minorHAnsi" w:hAnsiTheme="minorHAnsi" w:cstheme="minorHAnsi"/>
          <w:sz w:val="22"/>
          <w:szCs w:val="22"/>
        </w:rPr>
        <w:t xml:space="preserve">Engagement du </w:t>
      </w:r>
      <w:bookmarkEnd w:id="49"/>
      <w:r w:rsidR="00825236" w:rsidRPr="001D789A">
        <w:rPr>
          <w:rFonts w:asciiTheme="minorHAnsi" w:hAnsiTheme="minorHAnsi" w:cstheme="minorHAnsi"/>
          <w:smallCaps/>
          <w:sz w:val="22"/>
          <w:szCs w:val="22"/>
        </w:rPr>
        <w:t>Contractant</w:t>
      </w:r>
      <w:bookmarkEnd w:id="51"/>
    </w:p>
    <w:p w14:paraId="52A0C7B3" w14:textId="77777777" w:rsidR="00456853" w:rsidRPr="001D789A" w:rsidRDefault="00456853" w:rsidP="00A1761D">
      <w:pPr>
        <w:pStyle w:val="u"/>
        <w:widowControl w:val="0"/>
        <w:numPr>
          <w:ilvl w:val="12"/>
          <w:numId w:val="0"/>
        </w:numPr>
        <w:spacing w:before="120"/>
        <w:ind w:left="567"/>
        <w:rPr>
          <w:rFonts w:asciiTheme="minorHAnsi" w:hAnsiTheme="minorHAnsi" w:cstheme="minorHAnsi"/>
          <w:szCs w:val="22"/>
        </w:rPr>
      </w:pPr>
      <w:r w:rsidRPr="001D789A">
        <w:rPr>
          <w:rFonts w:asciiTheme="minorHAnsi" w:hAnsiTheme="minorHAnsi" w:cstheme="minorHAnsi"/>
          <w:szCs w:val="22"/>
        </w:rPr>
        <w:t xml:space="preserve">Le </w:t>
      </w:r>
      <w:r w:rsidR="00825236" w:rsidRPr="001D789A">
        <w:rPr>
          <w:rFonts w:asciiTheme="minorHAnsi" w:hAnsiTheme="minorHAnsi" w:cstheme="minorHAnsi"/>
          <w:smallCaps/>
          <w:szCs w:val="22"/>
        </w:rPr>
        <w:t>Contractant</w:t>
      </w:r>
      <w:r w:rsidRPr="001D789A">
        <w:rPr>
          <w:rFonts w:asciiTheme="minorHAnsi" w:hAnsiTheme="minorHAnsi" w:cstheme="minorHAnsi"/>
          <w:szCs w:val="22"/>
        </w:rPr>
        <w:t xml:space="preserve"> est tenu par une </w:t>
      </w:r>
      <w:r w:rsidRPr="001D789A">
        <w:rPr>
          <w:rFonts w:asciiTheme="minorHAnsi" w:hAnsiTheme="minorHAnsi" w:cstheme="minorHAnsi"/>
          <w:szCs w:val="22"/>
          <w:u w:val="single"/>
        </w:rPr>
        <w:t>obligation de résultat</w:t>
      </w:r>
      <w:r w:rsidRPr="001D789A">
        <w:rPr>
          <w:rFonts w:asciiTheme="minorHAnsi" w:hAnsiTheme="minorHAnsi" w:cstheme="minorHAnsi"/>
          <w:szCs w:val="22"/>
        </w:rPr>
        <w:t xml:space="preserve"> et s’engage à :</w:t>
      </w:r>
    </w:p>
    <w:p w14:paraId="7D1A1157" w14:textId="075AFFD5" w:rsidR="00456853" w:rsidRPr="001D789A" w:rsidRDefault="007B62EB" w:rsidP="00A1761D">
      <w:pPr>
        <w:pStyle w:val="u"/>
        <w:widowControl w:val="0"/>
        <w:numPr>
          <w:ilvl w:val="0"/>
          <w:numId w:val="11"/>
        </w:numPr>
        <w:spacing w:before="60"/>
        <w:ind w:left="1423" w:hanging="357"/>
        <w:rPr>
          <w:rFonts w:asciiTheme="minorHAnsi" w:hAnsiTheme="minorHAnsi" w:cstheme="minorHAnsi"/>
          <w:szCs w:val="22"/>
        </w:rPr>
      </w:pPr>
      <w:r w:rsidRPr="001D789A">
        <w:rPr>
          <w:rFonts w:asciiTheme="minorHAnsi" w:hAnsiTheme="minorHAnsi" w:cstheme="minorHAnsi"/>
          <w:szCs w:val="22"/>
        </w:rPr>
        <w:t>Se</w:t>
      </w:r>
      <w:r w:rsidR="00456853" w:rsidRPr="001D789A">
        <w:rPr>
          <w:rFonts w:asciiTheme="minorHAnsi" w:hAnsiTheme="minorHAnsi" w:cstheme="minorHAnsi"/>
          <w:szCs w:val="22"/>
        </w:rPr>
        <w:t xml:space="preserve"> conformer au cahier des charges </w:t>
      </w:r>
      <w:r w:rsidR="00456853" w:rsidRPr="001D789A">
        <w:rPr>
          <w:rFonts w:asciiTheme="minorHAnsi" w:hAnsiTheme="minorHAnsi" w:cstheme="minorHAnsi"/>
          <w:smallCaps/>
          <w:szCs w:val="22"/>
        </w:rPr>
        <w:t>;</w:t>
      </w:r>
    </w:p>
    <w:p w14:paraId="6C182559" w14:textId="6AC16CF2" w:rsidR="00456853" w:rsidRPr="001D789A" w:rsidRDefault="007B62EB" w:rsidP="00A1761D">
      <w:pPr>
        <w:pStyle w:val="u"/>
        <w:widowControl w:val="0"/>
        <w:numPr>
          <w:ilvl w:val="0"/>
          <w:numId w:val="11"/>
        </w:numPr>
        <w:spacing w:before="60"/>
        <w:ind w:left="1423" w:hanging="357"/>
        <w:rPr>
          <w:rFonts w:asciiTheme="minorHAnsi" w:hAnsiTheme="minorHAnsi" w:cstheme="minorHAnsi"/>
          <w:szCs w:val="22"/>
        </w:rPr>
      </w:pPr>
      <w:r w:rsidRPr="001D789A">
        <w:rPr>
          <w:rFonts w:asciiTheme="minorHAnsi" w:hAnsiTheme="minorHAnsi" w:cstheme="minorHAnsi"/>
          <w:szCs w:val="22"/>
        </w:rPr>
        <w:t>Signaler</w:t>
      </w:r>
      <w:r w:rsidR="00456853" w:rsidRPr="001D789A">
        <w:rPr>
          <w:rFonts w:asciiTheme="minorHAnsi" w:hAnsiTheme="minorHAnsi" w:cstheme="minorHAnsi"/>
          <w:szCs w:val="22"/>
        </w:rPr>
        <w:t xml:space="preserve"> immédiatement à </w:t>
      </w:r>
      <w:r w:rsidR="00100109" w:rsidRPr="001D789A">
        <w:rPr>
          <w:rFonts w:asciiTheme="minorHAnsi" w:hAnsiTheme="minorHAnsi" w:cstheme="minorHAnsi"/>
          <w:smallCaps/>
          <w:szCs w:val="22"/>
        </w:rPr>
        <w:t>Expertise France</w:t>
      </w:r>
      <w:r w:rsidR="00100109" w:rsidRPr="001D789A">
        <w:rPr>
          <w:rFonts w:asciiTheme="minorHAnsi" w:hAnsiTheme="minorHAnsi" w:cstheme="minorHAnsi"/>
          <w:szCs w:val="22"/>
        </w:rPr>
        <w:t xml:space="preserve"> </w:t>
      </w:r>
      <w:r w:rsidR="00456853" w:rsidRPr="001D789A">
        <w:rPr>
          <w:rFonts w:asciiTheme="minorHAnsi" w:hAnsiTheme="minorHAnsi" w:cstheme="minorHAnsi"/>
          <w:szCs w:val="22"/>
        </w:rPr>
        <w:t xml:space="preserve">par écrit toute communication ou instruction relative aux prestations qui lui parviendrait du </w:t>
      </w:r>
      <w:r w:rsidR="00456853" w:rsidRPr="001D789A">
        <w:rPr>
          <w:rFonts w:asciiTheme="minorHAnsi" w:hAnsiTheme="minorHAnsi" w:cstheme="minorHAnsi"/>
          <w:smallCaps/>
          <w:szCs w:val="22"/>
        </w:rPr>
        <w:t>Client</w:t>
      </w:r>
      <w:r w:rsidR="00456853" w:rsidRPr="001D789A">
        <w:rPr>
          <w:rFonts w:asciiTheme="minorHAnsi" w:hAnsiTheme="minorHAnsi" w:cstheme="minorHAnsi"/>
          <w:szCs w:val="22"/>
        </w:rPr>
        <w:t xml:space="preserve"> </w:t>
      </w:r>
      <w:r w:rsidR="00DF5FF7" w:rsidRPr="001D789A">
        <w:rPr>
          <w:rFonts w:asciiTheme="minorHAnsi" w:hAnsiTheme="minorHAnsi" w:cstheme="minorHAnsi"/>
          <w:szCs w:val="22"/>
        </w:rPr>
        <w:t xml:space="preserve">(pays </w:t>
      </w:r>
      <w:r w:rsidR="006836B1" w:rsidRPr="001D789A">
        <w:rPr>
          <w:rFonts w:asciiTheme="minorHAnsi" w:hAnsiTheme="minorHAnsi" w:cstheme="minorHAnsi"/>
          <w:szCs w:val="22"/>
        </w:rPr>
        <w:t xml:space="preserve">ou </w:t>
      </w:r>
      <w:r w:rsidR="00DF5FF7" w:rsidRPr="001D789A">
        <w:rPr>
          <w:rFonts w:asciiTheme="minorHAnsi" w:hAnsiTheme="minorHAnsi" w:cstheme="minorHAnsi"/>
          <w:szCs w:val="22"/>
        </w:rPr>
        <w:t xml:space="preserve">administration bénéficiaire) </w:t>
      </w:r>
      <w:r w:rsidR="00456853" w:rsidRPr="001D789A">
        <w:rPr>
          <w:rFonts w:asciiTheme="minorHAnsi" w:hAnsiTheme="minorHAnsi" w:cstheme="minorHAnsi"/>
          <w:szCs w:val="22"/>
        </w:rPr>
        <w:t xml:space="preserve">ou d’un tiers, et à ne se conformer à ladite communication ou instruction qu’après entretien avec </w:t>
      </w:r>
      <w:r w:rsidR="00100109" w:rsidRPr="001D789A">
        <w:rPr>
          <w:rFonts w:asciiTheme="minorHAnsi" w:hAnsiTheme="minorHAnsi" w:cstheme="minorHAnsi"/>
          <w:smallCaps/>
          <w:szCs w:val="22"/>
        </w:rPr>
        <w:t>Expertise France</w:t>
      </w:r>
      <w:r w:rsidR="00100109" w:rsidRPr="001D789A">
        <w:rPr>
          <w:rFonts w:asciiTheme="minorHAnsi" w:hAnsiTheme="minorHAnsi" w:cstheme="minorHAnsi"/>
          <w:szCs w:val="22"/>
        </w:rPr>
        <w:t xml:space="preserve"> </w:t>
      </w:r>
      <w:r w:rsidR="00456853" w:rsidRPr="001D789A">
        <w:rPr>
          <w:rFonts w:asciiTheme="minorHAnsi" w:hAnsiTheme="minorHAnsi" w:cstheme="minorHAnsi"/>
          <w:szCs w:val="22"/>
        </w:rPr>
        <w:t>et avoir reçu son accord écrit</w:t>
      </w:r>
      <w:r w:rsidR="00C05CC0" w:rsidRPr="001D789A">
        <w:rPr>
          <w:rFonts w:asciiTheme="minorHAnsi" w:hAnsiTheme="minorHAnsi" w:cstheme="minorHAnsi"/>
          <w:szCs w:val="22"/>
        </w:rPr>
        <w:t xml:space="preserve"> </w:t>
      </w:r>
      <w:r w:rsidR="00456853" w:rsidRPr="001D789A">
        <w:rPr>
          <w:rFonts w:asciiTheme="minorHAnsi" w:hAnsiTheme="minorHAnsi" w:cstheme="minorHAnsi"/>
          <w:szCs w:val="22"/>
        </w:rPr>
        <w:t>;</w:t>
      </w:r>
    </w:p>
    <w:p w14:paraId="755DB327" w14:textId="7E8808FA" w:rsidR="00456853" w:rsidRPr="001D789A" w:rsidRDefault="00535306" w:rsidP="00A1761D">
      <w:pPr>
        <w:pStyle w:val="u"/>
        <w:widowControl w:val="0"/>
        <w:numPr>
          <w:ilvl w:val="0"/>
          <w:numId w:val="11"/>
        </w:numPr>
        <w:spacing w:before="60"/>
        <w:ind w:left="1423" w:hanging="357"/>
        <w:rPr>
          <w:rFonts w:asciiTheme="minorHAnsi" w:hAnsiTheme="minorHAnsi" w:cstheme="minorHAnsi"/>
          <w:szCs w:val="22"/>
        </w:rPr>
      </w:pPr>
      <w:r w:rsidRPr="001D789A">
        <w:rPr>
          <w:rFonts w:asciiTheme="minorHAnsi" w:hAnsiTheme="minorHAnsi" w:cstheme="minorHAnsi"/>
          <w:szCs w:val="22"/>
        </w:rPr>
        <w:t>Signaler</w:t>
      </w:r>
      <w:r w:rsidR="00456853" w:rsidRPr="001D789A">
        <w:rPr>
          <w:rFonts w:asciiTheme="minorHAnsi" w:hAnsiTheme="minorHAnsi" w:cstheme="minorHAnsi"/>
          <w:szCs w:val="22"/>
        </w:rPr>
        <w:t xml:space="preserve"> toute difficulté, de quelque nature que ce soit, qu’il serait susceptible de rencontrer dans l’exécution des obligations qui lui incombent au titre du </w:t>
      </w:r>
      <w:r w:rsidR="00456853" w:rsidRPr="001D789A">
        <w:rPr>
          <w:rFonts w:asciiTheme="minorHAnsi" w:hAnsiTheme="minorHAnsi" w:cstheme="minorHAnsi"/>
          <w:smallCaps/>
          <w:szCs w:val="22"/>
        </w:rPr>
        <w:t>Contrat</w:t>
      </w:r>
      <w:r w:rsidR="00456853" w:rsidRPr="001D789A">
        <w:rPr>
          <w:rFonts w:asciiTheme="minorHAnsi" w:hAnsiTheme="minorHAnsi" w:cstheme="minorHAnsi"/>
          <w:szCs w:val="22"/>
        </w:rPr>
        <w:t> ;</w:t>
      </w:r>
    </w:p>
    <w:p w14:paraId="26AEC7B2" w14:textId="43CD5535" w:rsidR="00456853" w:rsidRPr="001D789A" w:rsidRDefault="00535306" w:rsidP="00A1761D">
      <w:pPr>
        <w:pStyle w:val="u"/>
        <w:widowControl w:val="0"/>
        <w:numPr>
          <w:ilvl w:val="0"/>
          <w:numId w:val="11"/>
        </w:numPr>
        <w:spacing w:before="60"/>
        <w:ind w:left="1423" w:hanging="357"/>
        <w:rPr>
          <w:rFonts w:asciiTheme="minorHAnsi" w:hAnsiTheme="minorHAnsi" w:cstheme="minorHAnsi"/>
          <w:szCs w:val="22"/>
        </w:rPr>
      </w:pPr>
      <w:r w:rsidRPr="001D789A">
        <w:rPr>
          <w:rFonts w:asciiTheme="minorHAnsi" w:hAnsiTheme="minorHAnsi" w:cstheme="minorHAnsi"/>
          <w:szCs w:val="22"/>
        </w:rPr>
        <w:t>Respecter</w:t>
      </w:r>
      <w:r w:rsidR="00456853" w:rsidRPr="001D789A">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sidR="00100109" w:rsidRPr="001D789A">
        <w:rPr>
          <w:rFonts w:asciiTheme="minorHAnsi" w:hAnsiTheme="minorHAnsi" w:cstheme="minorHAnsi"/>
          <w:smallCaps/>
          <w:szCs w:val="22"/>
        </w:rPr>
        <w:t>expertise France</w:t>
      </w:r>
      <w:r w:rsidR="00456853" w:rsidRPr="001D789A">
        <w:rPr>
          <w:rFonts w:asciiTheme="minorHAnsi" w:hAnsiTheme="minorHAnsi" w:cstheme="minorHAnsi"/>
          <w:szCs w:val="22"/>
        </w:rPr>
        <w:t>, de sorte qu’</w:t>
      </w:r>
      <w:r w:rsidR="00100109" w:rsidRPr="001D789A">
        <w:rPr>
          <w:rFonts w:asciiTheme="minorHAnsi" w:hAnsiTheme="minorHAnsi" w:cstheme="minorHAnsi"/>
          <w:smallCaps/>
          <w:szCs w:val="22"/>
        </w:rPr>
        <w:t>expertise France</w:t>
      </w:r>
      <w:r w:rsidR="00100109" w:rsidRPr="001D789A">
        <w:rPr>
          <w:rFonts w:asciiTheme="minorHAnsi" w:hAnsiTheme="minorHAnsi" w:cstheme="minorHAnsi"/>
          <w:szCs w:val="22"/>
        </w:rPr>
        <w:t xml:space="preserve"> </w:t>
      </w:r>
      <w:r w:rsidR="00456853" w:rsidRPr="001D789A">
        <w:rPr>
          <w:rFonts w:asciiTheme="minorHAnsi" w:hAnsiTheme="minorHAnsi" w:cstheme="minorHAnsi"/>
          <w:szCs w:val="22"/>
        </w:rPr>
        <w:t xml:space="preserve">ne soit pas mise en cause à cet égard ni par le </w:t>
      </w:r>
      <w:r w:rsidR="00456853" w:rsidRPr="001D789A">
        <w:rPr>
          <w:rFonts w:asciiTheme="minorHAnsi" w:hAnsiTheme="minorHAnsi" w:cstheme="minorHAnsi"/>
          <w:smallCaps/>
          <w:szCs w:val="22"/>
        </w:rPr>
        <w:t>Client</w:t>
      </w:r>
      <w:r w:rsidR="00456853" w:rsidRPr="001D789A">
        <w:rPr>
          <w:rFonts w:asciiTheme="minorHAnsi" w:hAnsiTheme="minorHAnsi" w:cstheme="minorHAnsi"/>
          <w:szCs w:val="22"/>
        </w:rPr>
        <w:t>, ni par tout autre interlocuteur désigné par ce dernier ;</w:t>
      </w:r>
    </w:p>
    <w:p w14:paraId="1A2FBA21" w14:textId="374AABCB" w:rsidR="00456853" w:rsidRPr="001D789A" w:rsidRDefault="00535306" w:rsidP="00A1761D">
      <w:pPr>
        <w:pStyle w:val="u"/>
        <w:widowControl w:val="0"/>
        <w:numPr>
          <w:ilvl w:val="0"/>
          <w:numId w:val="11"/>
        </w:numPr>
        <w:spacing w:before="60"/>
        <w:ind w:left="1423" w:hanging="357"/>
        <w:rPr>
          <w:rFonts w:asciiTheme="minorHAnsi" w:hAnsiTheme="minorHAnsi" w:cstheme="minorHAnsi"/>
          <w:szCs w:val="22"/>
        </w:rPr>
      </w:pPr>
      <w:r w:rsidRPr="001D789A">
        <w:rPr>
          <w:rFonts w:asciiTheme="minorHAnsi" w:hAnsiTheme="minorHAnsi" w:cstheme="minorHAnsi"/>
          <w:szCs w:val="22"/>
        </w:rPr>
        <w:t>Protéger</w:t>
      </w:r>
      <w:r w:rsidR="00456853" w:rsidRPr="001D789A">
        <w:rPr>
          <w:rFonts w:asciiTheme="minorHAnsi" w:hAnsiTheme="minorHAnsi" w:cstheme="minorHAnsi"/>
          <w:szCs w:val="22"/>
        </w:rPr>
        <w:t xml:space="preserve"> au mieux les intérêts d’</w:t>
      </w:r>
      <w:r w:rsidR="00100109" w:rsidRPr="001D789A">
        <w:rPr>
          <w:rFonts w:asciiTheme="minorHAnsi" w:hAnsiTheme="minorHAnsi" w:cstheme="minorHAnsi"/>
          <w:smallCaps/>
          <w:szCs w:val="22"/>
        </w:rPr>
        <w:t>expertise France</w:t>
      </w:r>
      <w:r w:rsidR="00456853" w:rsidRPr="001D789A">
        <w:rPr>
          <w:rFonts w:asciiTheme="minorHAnsi" w:hAnsiTheme="minorHAnsi" w:cstheme="minorHAnsi"/>
          <w:szCs w:val="22"/>
        </w:rPr>
        <w:t xml:space="preserve"> vis-à-vis du </w:t>
      </w:r>
      <w:r w:rsidR="00456853" w:rsidRPr="001D789A">
        <w:rPr>
          <w:rFonts w:asciiTheme="minorHAnsi" w:hAnsiTheme="minorHAnsi" w:cstheme="minorHAnsi"/>
          <w:smallCaps/>
          <w:szCs w:val="22"/>
        </w:rPr>
        <w:t>Client</w:t>
      </w:r>
      <w:r w:rsidR="00456853" w:rsidRPr="001D789A">
        <w:rPr>
          <w:rFonts w:asciiTheme="minorHAnsi" w:hAnsiTheme="minorHAnsi" w:cstheme="minorHAnsi"/>
          <w:szCs w:val="22"/>
        </w:rPr>
        <w:t> ;</w:t>
      </w:r>
    </w:p>
    <w:p w14:paraId="34043BE3" w14:textId="46AD66E8" w:rsidR="00456853" w:rsidRPr="001D789A" w:rsidRDefault="00535306" w:rsidP="00A1761D">
      <w:pPr>
        <w:pStyle w:val="u"/>
        <w:widowControl w:val="0"/>
        <w:numPr>
          <w:ilvl w:val="0"/>
          <w:numId w:val="11"/>
        </w:numPr>
        <w:spacing w:before="60"/>
        <w:ind w:left="1423" w:hanging="357"/>
        <w:rPr>
          <w:rFonts w:asciiTheme="minorHAnsi" w:hAnsiTheme="minorHAnsi" w:cstheme="minorHAnsi"/>
          <w:szCs w:val="22"/>
        </w:rPr>
      </w:pPr>
      <w:r w:rsidRPr="001D789A">
        <w:rPr>
          <w:rFonts w:asciiTheme="minorHAnsi" w:hAnsiTheme="minorHAnsi" w:cstheme="minorHAnsi"/>
          <w:szCs w:val="22"/>
        </w:rPr>
        <w:t>Se</w:t>
      </w:r>
      <w:r w:rsidR="00456853" w:rsidRPr="001D789A">
        <w:rPr>
          <w:rFonts w:asciiTheme="minorHAnsi" w:hAnsiTheme="minorHAnsi" w:cstheme="minorHAnsi"/>
          <w:szCs w:val="22"/>
        </w:rPr>
        <w:t xml:space="preserve"> comporter en conseiller loyal vis-à-vis d’</w:t>
      </w:r>
      <w:r w:rsidR="00524491" w:rsidRPr="001D789A">
        <w:rPr>
          <w:rFonts w:asciiTheme="minorHAnsi" w:hAnsiTheme="minorHAnsi" w:cstheme="minorHAnsi"/>
          <w:smallCaps/>
          <w:szCs w:val="22"/>
        </w:rPr>
        <w:t>expertise France</w:t>
      </w:r>
      <w:r w:rsidR="00524491" w:rsidRPr="001D789A">
        <w:rPr>
          <w:rFonts w:asciiTheme="minorHAnsi" w:hAnsiTheme="minorHAnsi" w:cstheme="minorHAnsi"/>
          <w:szCs w:val="22"/>
        </w:rPr>
        <w:t> </w:t>
      </w:r>
      <w:r w:rsidR="00456853" w:rsidRPr="001D789A">
        <w:rPr>
          <w:rFonts w:asciiTheme="minorHAnsi" w:hAnsiTheme="minorHAnsi" w:cstheme="minorHAnsi"/>
          <w:szCs w:val="22"/>
        </w:rPr>
        <w:t>;</w:t>
      </w:r>
    </w:p>
    <w:p w14:paraId="217A3A46" w14:textId="0551BC29" w:rsidR="00456853" w:rsidRPr="001D789A" w:rsidRDefault="00535306" w:rsidP="00A1761D">
      <w:pPr>
        <w:pStyle w:val="u"/>
        <w:widowControl w:val="0"/>
        <w:numPr>
          <w:ilvl w:val="0"/>
          <w:numId w:val="11"/>
        </w:numPr>
        <w:spacing w:before="60"/>
        <w:ind w:left="1423" w:hanging="357"/>
        <w:rPr>
          <w:rFonts w:asciiTheme="minorHAnsi" w:hAnsiTheme="minorHAnsi" w:cstheme="minorHAnsi"/>
          <w:szCs w:val="22"/>
        </w:rPr>
      </w:pPr>
      <w:r w:rsidRPr="001D789A">
        <w:rPr>
          <w:rFonts w:asciiTheme="minorHAnsi" w:hAnsiTheme="minorHAnsi" w:cstheme="minorHAnsi"/>
          <w:szCs w:val="22"/>
        </w:rPr>
        <w:t>Se</w:t>
      </w:r>
      <w:r w:rsidR="00456853" w:rsidRPr="001D789A">
        <w:rPr>
          <w:rFonts w:asciiTheme="minorHAnsi" w:hAnsiTheme="minorHAnsi" w:cstheme="minorHAnsi"/>
          <w:szCs w:val="22"/>
        </w:rPr>
        <w:t xml:space="preserve"> présenter vis-à-vis du </w:t>
      </w:r>
      <w:r w:rsidR="00456853" w:rsidRPr="001D789A">
        <w:rPr>
          <w:rFonts w:asciiTheme="minorHAnsi" w:hAnsiTheme="minorHAnsi" w:cstheme="minorHAnsi"/>
          <w:smallCaps/>
          <w:szCs w:val="22"/>
        </w:rPr>
        <w:t>Client</w:t>
      </w:r>
      <w:r w:rsidR="00456853" w:rsidRPr="001D789A">
        <w:rPr>
          <w:rFonts w:asciiTheme="minorHAnsi" w:hAnsiTheme="minorHAnsi" w:cstheme="minorHAnsi"/>
          <w:szCs w:val="22"/>
        </w:rPr>
        <w:t xml:space="preserve">, des partenaires et des autorités locales comme </w:t>
      </w:r>
      <w:r w:rsidR="00100109" w:rsidRPr="001D789A">
        <w:rPr>
          <w:rFonts w:asciiTheme="minorHAnsi" w:hAnsiTheme="minorHAnsi" w:cstheme="minorHAnsi"/>
          <w:smallCaps/>
          <w:szCs w:val="22"/>
        </w:rPr>
        <w:t>Contractant</w:t>
      </w:r>
      <w:r w:rsidR="00456853" w:rsidRPr="001D789A">
        <w:rPr>
          <w:rFonts w:asciiTheme="minorHAnsi" w:hAnsiTheme="minorHAnsi" w:cstheme="minorHAnsi"/>
          <w:szCs w:val="22"/>
        </w:rPr>
        <w:t xml:space="preserve"> missionné par </w:t>
      </w:r>
      <w:r w:rsidR="00100109" w:rsidRPr="001D789A">
        <w:rPr>
          <w:rFonts w:asciiTheme="minorHAnsi" w:hAnsiTheme="minorHAnsi" w:cstheme="minorHAnsi"/>
          <w:smallCaps/>
          <w:szCs w:val="22"/>
        </w:rPr>
        <w:t>Expertise France</w:t>
      </w:r>
      <w:r w:rsidR="00456853" w:rsidRPr="001D789A">
        <w:rPr>
          <w:rFonts w:asciiTheme="minorHAnsi" w:hAnsiTheme="minorHAnsi" w:cstheme="minorHAnsi"/>
          <w:szCs w:val="22"/>
        </w:rPr>
        <w:t>.</w:t>
      </w:r>
    </w:p>
    <w:p w14:paraId="691A5BDB" w14:textId="2BAC1742" w:rsidR="00F97562" w:rsidRPr="001D789A" w:rsidRDefault="00535306" w:rsidP="00A1761D">
      <w:pPr>
        <w:pStyle w:val="u"/>
        <w:widowControl w:val="0"/>
        <w:numPr>
          <w:ilvl w:val="0"/>
          <w:numId w:val="11"/>
        </w:numPr>
        <w:spacing w:before="60"/>
        <w:rPr>
          <w:rFonts w:asciiTheme="minorHAnsi" w:hAnsiTheme="minorHAnsi" w:cstheme="minorHAnsi"/>
          <w:szCs w:val="22"/>
        </w:rPr>
      </w:pPr>
      <w:r w:rsidRPr="001D789A">
        <w:rPr>
          <w:rFonts w:asciiTheme="minorHAnsi" w:hAnsiTheme="minorHAnsi" w:cstheme="minorHAnsi"/>
          <w:szCs w:val="22"/>
        </w:rPr>
        <w:t>Appliquer</w:t>
      </w:r>
      <w:r w:rsidR="00F97562" w:rsidRPr="001D789A">
        <w:rPr>
          <w:rFonts w:asciiTheme="minorHAnsi" w:hAnsiTheme="minorHAnsi" w:cstheme="minorHAnsi"/>
          <w:szCs w:val="22"/>
        </w:rPr>
        <w:t xml:space="preserve"> les engagements </w:t>
      </w:r>
      <w:r w:rsidR="006C5B6D" w:rsidRPr="001D789A">
        <w:rPr>
          <w:rFonts w:asciiTheme="minorHAnsi" w:hAnsiTheme="minorHAnsi" w:cstheme="minorHAnsi"/>
          <w:szCs w:val="22"/>
        </w:rPr>
        <w:t>d’</w:t>
      </w:r>
      <w:r w:rsidR="00CE73DB" w:rsidRPr="001D789A">
        <w:rPr>
          <w:rFonts w:asciiTheme="minorHAnsi" w:hAnsiTheme="minorHAnsi" w:cstheme="minorHAnsi"/>
          <w:smallCaps/>
          <w:szCs w:val="22"/>
        </w:rPr>
        <w:t>Expertise France</w:t>
      </w:r>
      <w:r w:rsidR="00F97562" w:rsidRPr="001D789A">
        <w:rPr>
          <w:rFonts w:asciiTheme="minorHAnsi" w:hAnsiTheme="minorHAnsi" w:cstheme="minorHAnsi"/>
          <w:smallCaps/>
          <w:szCs w:val="22"/>
        </w:rPr>
        <w:t xml:space="preserve"> </w:t>
      </w:r>
      <w:r w:rsidR="00F97562" w:rsidRPr="001D789A">
        <w:rPr>
          <w:rFonts w:asciiTheme="minorHAnsi" w:hAnsiTheme="minorHAnsi" w:cstheme="minorHAnsi"/>
          <w:szCs w:val="22"/>
        </w:rPr>
        <w:t xml:space="preserve">exprimés dans sa Charte éthique jointe en annexe 5 du présent </w:t>
      </w:r>
      <w:r w:rsidR="00100109" w:rsidRPr="001D789A">
        <w:rPr>
          <w:rFonts w:asciiTheme="minorHAnsi" w:hAnsiTheme="minorHAnsi" w:cstheme="minorHAnsi"/>
          <w:smallCaps/>
          <w:szCs w:val="22"/>
        </w:rPr>
        <w:t>Contrat</w:t>
      </w:r>
      <w:r w:rsidR="00F97562" w:rsidRPr="001D789A">
        <w:rPr>
          <w:rFonts w:asciiTheme="minorHAnsi" w:hAnsiTheme="minorHAnsi" w:cstheme="minorHAnsi"/>
          <w:szCs w:val="22"/>
        </w:rPr>
        <w:t>.</w:t>
      </w:r>
    </w:p>
    <w:p w14:paraId="3342C4E4" w14:textId="77777777" w:rsidR="003A4792" w:rsidRPr="001D789A" w:rsidRDefault="003A4792" w:rsidP="00A1761D">
      <w:pPr>
        <w:pStyle w:val="u"/>
        <w:widowControl w:val="0"/>
        <w:numPr>
          <w:ilvl w:val="12"/>
          <w:numId w:val="0"/>
        </w:numPr>
        <w:spacing w:before="120"/>
        <w:ind w:left="567"/>
        <w:rPr>
          <w:rFonts w:asciiTheme="minorHAnsi" w:hAnsiTheme="minorHAnsi" w:cstheme="minorHAnsi"/>
          <w:szCs w:val="22"/>
        </w:rPr>
      </w:pPr>
      <w:r w:rsidRPr="001D789A">
        <w:rPr>
          <w:rFonts w:asciiTheme="minorHAnsi" w:hAnsiTheme="minorHAnsi" w:cstheme="minorHAnsi"/>
          <w:szCs w:val="22"/>
        </w:rPr>
        <w:t xml:space="preserve">Dans le cadre de l’exécution du </w:t>
      </w:r>
      <w:r w:rsidRPr="001D789A">
        <w:rPr>
          <w:rFonts w:asciiTheme="minorHAnsi" w:hAnsiTheme="minorHAnsi" w:cstheme="minorHAnsi"/>
          <w:smallCaps/>
          <w:szCs w:val="22"/>
        </w:rPr>
        <w:t>Contrat</w:t>
      </w:r>
      <w:r w:rsidRPr="001D789A">
        <w:rPr>
          <w:rFonts w:asciiTheme="minorHAnsi" w:hAnsiTheme="minorHAnsi" w:cstheme="minorHAnsi"/>
          <w:szCs w:val="22"/>
        </w:rPr>
        <w:t xml:space="preserve">, le </w:t>
      </w:r>
      <w:r w:rsidR="00100109" w:rsidRPr="001D789A">
        <w:rPr>
          <w:rFonts w:asciiTheme="minorHAnsi" w:hAnsiTheme="minorHAnsi" w:cstheme="minorHAnsi"/>
          <w:smallCaps/>
          <w:szCs w:val="22"/>
        </w:rPr>
        <w:t>Contractant</w:t>
      </w:r>
      <w:r w:rsidR="00D10387" w:rsidRPr="001D789A">
        <w:rPr>
          <w:rFonts w:asciiTheme="minorHAnsi" w:hAnsiTheme="minorHAnsi" w:cstheme="minorHAnsi"/>
          <w:smallCaps/>
          <w:szCs w:val="22"/>
        </w:rPr>
        <w:t xml:space="preserve"> </w:t>
      </w:r>
      <w:r w:rsidR="00D10387" w:rsidRPr="001D789A">
        <w:rPr>
          <w:rFonts w:asciiTheme="minorHAnsi" w:hAnsiTheme="minorHAnsi" w:cstheme="minorHAnsi"/>
          <w:szCs w:val="22"/>
        </w:rPr>
        <w:t>s’engage</w:t>
      </w:r>
      <w:r w:rsidR="00D10387" w:rsidRPr="001D789A">
        <w:rPr>
          <w:rFonts w:asciiTheme="minorHAnsi" w:hAnsiTheme="minorHAnsi" w:cstheme="minorHAnsi"/>
          <w:smallCaps/>
          <w:szCs w:val="22"/>
        </w:rPr>
        <w:t xml:space="preserve"> </w:t>
      </w:r>
      <w:r w:rsidR="00D10387" w:rsidRPr="001D789A">
        <w:rPr>
          <w:rFonts w:asciiTheme="minorHAnsi" w:hAnsiTheme="minorHAnsi" w:cstheme="minorHAnsi"/>
          <w:szCs w:val="22"/>
        </w:rPr>
        <w:t>à</w:t>
      </w:r>
      <w:r w:rsidR="00143F6C" w:rsidRPr="001D789A">
        <w:rPr>
          <w:rFonts w:asciiTheme="minorHAnsi" w:hAnsiTheme="minorHAnsi" w:cstheme="minorHAnsi"/>
          <w:smallCaps/>
          <w:szCs w:val="22"/>
        </w:rPr>
        <w:t> </w:t>
      </w:r>
      <w:r w:rsidRPr="001D789A">
        <w:rPr>
          <w:rFonts w:asciiTheme="minorHAnsi" w:hAnsiTheme="minorHAnsi" w:cstheme="minorHAnsi"/>
          <w:szCs w:val="22"/>
        </w:rPr>
        <w:t>:</w:t>
      </w:r>
    </w:p>
    <w:p w14:paraId="23881A9F" w14:textId="5295DB99" w:rsidR="003A4792" w:rsidRPr="001D789A" w:rsidRDefault="00535306" w:rsidP="00A1761D">
      <w:pPr>
        <w:pStyle w:val="u"/>
        <w:widowControl w:val="0"/>
        <w:numPr>
          <w:ilvl w:val="0"/>
          <w:numId w:val="11"/>
        </w:numPr>
        <w:spacing w:before="120"/>
        <w:rPr>
          <w:rFonts w:asciiTheme="minorHAnsi" w:hAnsiTheme="minorHAnsi" w:cstheme="minorHAnsi"/>
          <w:szCs w:val="22"/>
        </w:rPr>
      </w:pPr>
      <w:r w:rsidRPr="001D789A">
        <w:rPr>
          <w:rFonts w:asciiTheme="minorHAnsi" w:hAnsiTheme="minorHAnsi" w:cstheme="minorHAnsi"/>
          <w:szCs w:val="22"/>
        </w:rPr>
        <w:t>Réaliser</w:t>
      </w:r>
      <w:r w:rsidR="003A4792" w:rsidRPr="001D789A">
        <w:rPr>
          <w:rFonts w:asciiTheme="minorHAnsi" w:hAnsiTheme="minorHAnsi" w:cstheme="minorHAnsi"/>
          <w:szCs w:val="22"/>
        </w:rPr>
        <w:t xml:space="preserve"> les</w:t>
      </w:r>
      <w:r w:rsidR="00C84056" w:rsidRPr="001D789A">
        <w:rPr>
          <w:rFonts w:asciiTheme="minorHAnsi" w:hAnsiTheme="minorHAnsi" w:cstheme="minorHAnsi"/>
          <w:szCs w:val="22"/>
        </w:rPr>
        <w:t xml:space="preserve"> prestations</w:t>
      </w:r>
      <w:r w:rsidR="003A4792" w:rsidRPr="001D789A">
        <w:rPr>
          <w:rFonts w:asciiTheme="minorHAnsi" w:hAnsiTheme="minorHAnsi" w:cstheme="minorHAnsi"/>
          <w:szCs w:val="22"/>
        </w:rPr>
        <w:t xml:space="preserve"> de façon diligente, efficace et économique, conformément aux techniques et pratiques généralement acceptées ;</w:t>
      </w:r>
    </w:p>
    <w:p w14:paraId="37721DA7" w14:textId="25ECFFAF" w:rsidR="003A4792" w:rsidRPr="001D789A" w:rsidRDefault="00535306" w:rsidP="00A1761D">
      <w:pPr>
        <w:pStyle w:val="u"/>
        <w:widowControl w:val="0"/>
        <w:numPr>
          <w:ilvl w:val="0"/>
          <w:numId w:val="11"/>
        </w:numPr>
        <w:spacing w:before="60"/>
        <w:ind w:left="1423" w:hanging="357"/>
        <w:rPr>
          <w:rFonts w:asciiTheme="minorHAnsi" w:hAnsiTheme="minorHAnsi" w:cstheme="minorHAnsi"/>
          <w:szCs w:val="22"/>
        </w:rPr>
      </w:pPr>
      <w:r w:rsidRPr="001D789A">
        <w:rPr>
          <w:rFonts w:asciiTheme="minorHAnsi" w:hAnsiTheme="minorHAnsi" w:cstheme="minorHAnsi"/>
          <w:szCs w:val="22"/>
        </w:rPr>
        <w:t>Utiliser</w:t>
      </w:r>
      <w:r w:rsidR="003A4792" w:rsidRPr="001D789A">
        <w:rPr>
          <w:rFonts w:asciiTheme="minorHAnsi" w:hAnsiTheme="minorHAnsi" w:cstheme="minorHAnsi"/>
          <w:szCs w:val="22"/>
        </w:rPr>
        <w:t xml:space="preserve"> des techniques modernes appropriées et procédés sûrs et efficaces</w:t>
      </w:r>
      <w:r w:rsidR="00456853" w:rsidRPr="001D789A">
        <w:rPr>
          <w:rFonts w:asciiTheme="minorHAnsi" w:hAnsiTheme="minorHAnsi" w:cstheme="minorHAnsi"/>
          <w:szCs w:val="22"/>
        </w:rPr>
        <w:t>.</w:t>
      </w:r>
    </w:p>
    <w:p w14:paraId="2FE86BFB" w14:textId="77777777" w:rsidR="003A4792" w:rsidRPr="001D789A" w:rsidRDefault="003A4792" w:rsidP="00A1761D">
      <w:pPr>
        <w:pStyle w:val="Titre2"/>
        <w:spacing w:before="120" w:after="60"/>
        <w:jc w:val="both"/>
        <w:rPr>
          <w:rFonts w:asciiTheme="minorHAnsi" w:hAnsiTheme="minorHAnsi" w:cstheme="minorHAnsi"/>
          <w:sz w:val="22"/>
          <w:szCs w:val="22"/>
        </w:rPr>
      </w:pPr>
      <w:bookmarkStart w:id="52" w:name="_Toc392669646"/>
      <w:bookmarkStart w:id="53" w:name="_Toc205898129"/>
      <w:r w:rsidRPr="001D789A">
        <w:rPr>
          <w:rFonts w:asciiTheme="minorHAnsi" w:hAnsiTheme="minorHAnsi" w:cstheme="minorHAnsi"/>
          <w:sz w:val="22"/>
          <w:szCs w:val="22"/>
        </w:rPr>
        <w:t>Confidentialité</w:t>
      </w:r>
      <w:bookmarkEnd w:id="52"/>
      <w:bookmarkEnd w:id="53"/>
    </w:p>
    <w:p w14:paraId="02834DA2" w14:textId="131C127B" w:rsidR="00C71F4D" w:rsidRPr="001D789A" w:rsidRDefault="00C71F4D" w:rsidP="00A1761D">
      <w:pPr>
        <w:pStyle w:val="u"/>
        <w:widowControl w:val="0"/>
        <w:spacing w:before="120"/>
        <w:ind w:left="567"/>
        <w:rPr>
          <w:rFonts w:asciiTheme="minorHAnsi" w:hAnsiTheme="minorHAnsi" w:cstheme="minorHAnsi"/>
          <w:szCs w:val="22"/>
        </w:rPr>
      </w:pPr>
      <w:r w:rsidRPr="001D789A">
        <w:rPr>
          <w:rFonts w:asciiTheme="minorHAnsi" w:hAnsiTheme="minorHAnsi" w:cstheme="minorHAnsi"/>
          <w:szCs w:val="22"/>
        </w:rPr>
        <w:t xml:space="preserve">Le </w:t>
      </w:r>
      <w:r w:rsidR="00100109" w:rsidRPr="001D789A">
        <w:rPr>
          <w:rFonts w:asciiTheme="minorHAnsi" w:hAnsiTheme="minorHAnsi" w:cstheme="minorHAnsi"/>
          <w:smallCaps/>
          <w:szCs w:val="22"/>
        </w:rPr>
        <w:t>Contractant</w:t>
      </w:r>
      <w:r w:rsidR="00D10387" w:rsidRPr="001D789A">
        <w:rPr>
          <w:rFonts w:asciiTheme="minorHAnsi" w:hAnsiTheme="minorHAnsi" w:cstheme="minorHAnsi"/>
          <w:smallCaps/>
          <w:szCs w:val="22"/>
        </w:rPr>
        <w:t xml:space="preserve"> </w:t>
      </w:r>
      <w:r w:rsidR="00F92D77" w:rsidRPr="001D789A">
        <w:rPr>
          <w:rFonts w:asciiTheme="minorHAnsi" w:hAnsiTheme="minorHAnsi" w:cstheme="minorHAnsi"/>
          <w:szCs w:val="22"/>
        </w:rPr>
        <w:t>tiendra</w:t>
      </w:r>
      <w:r w:rsidR="00D10387" w:rsidRPr="001D789A">
        <w:rPr>
          <w:rFonts w:asciiTheme="minorHAnsi" w:hAnsiTheme="minorHAnsi" w:cstheme="minorHAnsi"/>
          <w:szCs w:val="22"/>
        </w:rPr>
        <w:t xml:space="preserve"> </w:t>
      </w:r>
      <w:r w:rsidRPr="001D789A">
        <w:rPr>
          <w:rFonts w:asciiTheme="minorHAnsi" w:hAnsiTheme="minorHAnsi" w:cstheme="minorHAnsi"/>
          <w:szCs w:val="22"/>
        </w:rPr>
        <w:t>pour privé et confidentiel tous les documents et inf</w:t>
      </w:r>
      <w:r w:rsidR="005D1EE3" w:rsidRPr="001D789A">
        <w:rPr>
          <w:rFonts w:asciiTheme="minorHAnsi" w:hAnsiTheme="minorHAnsi" w:cstheme="minorHAnsi"/>
          <w:szCs w:val="22"/>
        </w:rPr>
        <w:t xml:space="preserve">ormations reçus ou portés à </w:t>
      </w:r>
      <w:r w:rsidR="00CF297A" w:rsidRPr="001D789A">
        <w:rPr>
          <w:rFonts w:asciiTheme="minorHAnsi" w:hAnsiTheme="minorHAnsi" w:cstheme="minorHAnsi"/>
          <w:szCs w:val="22"/>
        </w:rPr>
        <w:t>sa</w:t>
      </w:r>
      <w:r w:rsidR="00D10387" w:rsidRPr="001D789A">
        <w:rPr>
          <w:rFonts w:asciiTheme="minorHAnsi" w:hAnsiTheme="minorHAnsi" w:cstheme="minorHAnsi"/>
          <w:szCs w:val="22"/>
        </w:rPr>
        <w:t xml:space="preserve"> </w:t>
      </w:r>
      <w:r w:rsidRPr="001D789A">
        <w:rPr>
          <w:rFonts w:asciiTheme="minorHAnsi" w:hAnsiTheme="minorHAnsi" w:cstheme="minorHAnsi"/>
          <w:szCs w:val="22"/>
        </w:rPr>
        <w:t xml:space="preserve">connaissance dans le cadre du </w:t>
      </w:r>
      <w:r w:rsidRPr="001D789A">
        <w:rPr>
          <w:rFonts w:asciiTheme="minorHAnsi" w:hAnsiTheme="minorHAnsi" w:cstheme="minorHAnsi"/>
          <w:smallCaps/>
          <w:szCs w:val="22"/>
        </w:rPr>
        <w:t>Projet</w:t>
      </w:r>
      <w:r w:rsidRPr="001D789A">
        <w:rPr>
          <w:rFonts w:asciiTheme="minorHAnsi" w:hAnsiTheme="minorHAnsi" w:cstheme="minorHAnsi"/>
          <w:szCs w:val="22"/>
        </w:rPr>
        <w:t>. Il</w:t>
      </w:r>
      <w:r w:rsidR="00E56ECB" w:rsidRPr="001D789A">
        <w:rPr>
          <w:rFonts w:asciiTheme="minorHAnsi" w:hAnsiTheme="minorHAnsi" w:cstheme="minorHAnsi"/>
          <w:szCs w:val="22"/>
        </w:rPr>
        <w:t xml:space="preserve"> conservera leur caractère secret</w:t>
      </w:r>
      <w:r w:rsidR="00457A18">
        <w:rPr>
          <w:rFonts w:asciiTheme="minorHAnsi" w:hAnsiTheme="minorHAnsi" w:cstheme="minorHAnsi"/>
          <w:szCs w:val="22"/>
        </w:rPr>
        <w:t>,</w:t>
      </w:r>
      <w:r w:rsidR="00E56ECB" w:rsidRPr="001D789A">
        <w:rPr>
          <w:rFonts w:asciiTheme="minorHAnsi" w:hAnsiTheme="minorHAnsi" w:cstheme="minorHAnsi"/>
          <w:szCs w:val="22"/>
        </w:rPr>
        <w:t xml:space="preserve"> </w:t>
      </w:r>
      <w:r w:rsidRPr="001D789A">
        <w:rPr>
          <w:rFonts w:asciiTheme="minorHAnsi" w:hAnsiTheme="minorHAnsi" w:cstheme="minorHAnsi"/>
          <w:szCs w:val="22"/>
        </w:rPr>
        <w:t xml:space="preserve"> ne les utiliser</w:t>
      </w:r>
      <w:r w:rsidR="00B55D7E" w:rsidRPr="001D789A">
        <w:rPr>
          <w:rFonts w:asciiTheme="minorHAnsi" w:hAnsiTheme="minorHAnsi" w:cstheme="minorHAnsi"/>
          <w:szCs w:val="22"/>
        </w:rPr>
        <w:t>a</w:t>
      </w:r>
      <w:r w:rsidR="00D10387" w:rsidRPr="001D789A">
        <w:rPr>
          <w:rFonts w:asciiTheme="minorHAnsi" w:hAnsiTheme="minorHAnsi" w:cstheme="minorHAnsi"/>
          <w:szCs w:val="22"/>
        </w:rPr>
        <w:t xml:space="preserve"> </w:t>
      </w:r>
      <w:r w:rsidRPr="001D789A">
        <w:rPr>
          <w:rFonts w:asciiTheme="minorHAnsi" w:hAnsiTheme="minorHAnsi" w:cstheme="minorHAnsi"/>
          <w:szCs w:val="22"/>
        </w:rPr>
        <w:t xml:space="preserve">pas à d’autres fins que l’exécution du </w:t>
      </w:r>
      <w:r w:rsidRPr="001D789A">
        <w:rPr>
          <w:rFonts w:asciiTheme="minorHAnsi" w:hAnsiTheme="minorHAnsi" w:cstheme="minorHAnsi"/>
          <w:smallCaps/>
          <w:szCs w:val="22"/>
        </w:rPr>
        <w:t>Contrat</w:t>
      </w:r>
      <w:r w:rsidRPr="001D789A">
        <w:rPr>
          <w:rFonts w:asciiTheme="minorHAnsi" w:hAnsiTheme="minorHAnsi" w:cstheme="minorHAnsi"/>
          <w:szCs w:val="22"/>
        </w:rPr>
        <w:t>.</w:t>
      </w:r>
    </w:p>
    <w:p w14:paraId="02460457" w14:textId="77777777" w:rsidR="00B55D7E" w:rsidRPr="001D789A" w:rsidRDefault="00B55D7E" w:rsidP="00A1761D">
      <w:pPr>
        <w:ind w:firstLine="567"/>
        <w:jc w:val="both"/>
        <w:rPr>
          <w:rFonts w:asciiTheme="minorHAnsi" w:eastAsia="Times New Roman" w:hAnsiTheme="minorHAnsi" w:cstheme="minorHAnsi"/>
          <w:sz w:val="22"/>
          <w:szCs w:val="22"/>
        </w:rPr>
      </w:pPr>
      <w:r w:rsidRPr="001D789A">
        <w:rPr>
          <w:rFonts w:asciiTheme="minorHAnsi" w:eastAsia="Times New Roman" w:hAnsiTheme="minorHAnsi" w:cstheme="minorHAnsi"/>
          <w:sz w:val="22"/>
          <w:szCs w:val="22"/>
        </w:rPr>
        <w:t xml:space="preserve">A ce titre, le </w:t>
      </w:r>
      <w:r w:rsidR="00100109" w:rsidRPr="001D789A">
        <w:rPr>
          <w:rFonts w:asciiTheme="minorHAnsi" w:eastAsia="Times New Roman" w:hAnsiTheme="minorHAnsi" w:cstheme="minorHAnsi"/>
          <w:smallCaps/>
          <w:sz w:val="22"/>
          <w:szCs w:val="22"/>
        </w:rPr>
        <w:t>Contractant</w:t>
      </w:r>
      <w:r w:rsidRPr="001D789A">
        <w:rPr>
          <w:rFonts w:asciiTheme="minorHAnsi" w:eastAsia="Times New Roman" w:hAnsiTheme="minorHAnsi" w:cstheme="minorHAnsi"/>
          <w:sz w:val="22"/>
          <w:szCs w:val="22"/>
        </w:rPr>
        <w:t xml:space="preserve"> s’engage à : </w:t>
      </w:r>
    </w:p>
    <w:p w14:paraId="532131D5" w14:textId="77777777" w:rsidR="00B55D7E" w:rsidRPr="001D789A" w:rsidRDefault="00B55D7E" w:rsidP="00A1761D">
      <w:pPr>
        <w:pStyle w:val="u"/>
        <w:widowControl w:val="0"/>
        <w:numPr>
          <w:ilvl w:val="0"/>
          <w:numId w:val="11"/>
        </w:numPr>
        <w:spacing w:before="60"/>
        <w:ind w:left="1423" w:hanging="357"/>
        <w:rPr>
          <w:rFonts w:asciiTheme="minorHAnsi" w:hAnsiTheme="minorHAnsi" w:cstheme="minorHAnsi"/>
          <w:szCs w:val="22"/>
        </w:rPr>
      </w:pPr>
      <w:r w:rsidRPr="001D789A">
        <w:rPr>
          <w:rFonts w:asciiTheme="minorHAnsi" w:hAnsiTheme="minorHAnsi" w:cstheme="minorHAnsi"/>
          <w:szCs w:val="22"/>
        </w:rPr>
        <w:t>Protéger et garder comme telles les</w:t>
      </w:r>
      <w:r w:rsidR="0091111F" w:rsidRPr="001D789A">
        <w:rPr>
          <w:rFonts w:asciiTheme="minorHAnsi" w:hAnsiTheme="minorHAnsi" w:cstheme="minorHAnsi"/>
          <w:szCs w:val="22"/>
        </w:rPr>
        <w:t xml:space="preserve"> i</w:t>
      </w:r>
      <w:r w:rsidRPr="001D789A">
        <w:rPr>
          <w:rFonts w:asciiTheme="minorHAnsi" w:hAnsiTheme="minorHAnsi" w:cstheme="minorHAnsi"/>
          <w:szCs w:val="22"/>
        </w:rPr>
        <w:t>nformations considérées ou présentées comme confidentielles ;</w:t>
      </w:r>
    </w:p>
    <w:p w14:paraId="3B819A02" w14:textId="77777777" w:rsidR="00B55D7E" w:rsidRPr="001D789A" w:rsidRDefault="00B55D7E" w:rsidP="00A1761D">
      <w:pPr>
        <w:pStyle w:val="u"/>
        <w:widowControl w:val="0"/>
        <w:numPr>
          <w:ilvl w:val="0"/>
          <w:numId w:val="11"/>
        </w:numPr>
        <w:spacing w:before="60"/>
        <w:ind w:left="1423" w:hanging="357"/>
        <w:rPr>
          <w:rFonts w:asciiTheme="minorHAnsi" w:hAnsiTheme="minorHAnsi" w:cstheme="minorHAnsi"/>
          <w:szCs w:val="22"/>
        </w:rPr>
      </w:pPr>
      <w:r w:rsidRPr="001D789A">
        <w:rPr>
          <w:rFonts w:asciiTheme="minorHAnsi" w:hAnsiTheme="minorHAnsi" w:cstheme="minorHAnsi"/>
          <w:szCs w:val="22"/>
        </w:rPr>
        <w:t xml:space="preserve">Traiter </w:t>
      </w:r>
      <w:r w:rsidR="0091111F" w:rsidRPr="001D789A">
        <w:rPr>
          <w:rFonts w:asciiTheme="minorHAnsi" w:hAnsiTheme="minorHAnsi" w:cstheme="minorHAnsi"/>
          <w:szCs w:val="22"/>
        </w:rPr>
        <w:t>les i</w:t>
      </w:r>
      <w:r w:rsidRPr="001D789A">
        <w:rPr>
          <w:rFonts w:asciiTheme="minorHAnsi" w:hAnsiTheme="minorHAnsi" w:cstheme="minorHAnsi"/>
          <w:szCs w:val="22"/>
        </w:rPr>
        <w:t>nformations confidentielles reçues avec le même degré de précaution et de prot</w:t>
      </w:r>
      <w:r w:rsidR="00E56ECB" w:rsidRPr="001D789A">
        <w:rPr>
          <w:rFonts w:asciiTheme="minorHAnsi" w:hAnsiTheme="minorHAnsi" w:cstheme="minorHAnsi"/>
          <w:szCs w:val="22"/>
        </w:rPr>
        <w:t>ection que celui accordé à ses</w:t>
      </w:r>
      <w:r w:rsidRPr="001D789A">
        <w:rPr>
          <w:rFonts w:asciiTheme="minorHAnsi" w:hAnsiTheme="minorHAnsi" w:cstheme="minorHAnsi"/>
          <w:szCs w:val="22"/>
        </w:rPr>
        <w:t xml:space="preserve"> propres informations confidentielles ;</w:t>
      </w:r>
    </w:p>
    <w:p w14:paraId="75FE048F" w14:textId="77777777" w:rsidR="00B55D7E" w:rsidRPr="001D789A" w:rsidRDefault="0091111F" w:rsidP="00A1761D">
      <w:pPr>
        <w:pStyle w:val="u"/>
        <w:widowControl w:val="0"/>
        <w:numPr>
          <w:ilvl w:val="0"/>
          <w:numId w:val="11"/>
        </w:numPr>
        <w:spacing w:before="60"/>
        <w:ind w:left="1423" w:hanging="357"/>
        <w:rPr>
          <w:rFonts w:asciiTheme="minorHAnsi" w:hAnsiTheme="minorHAnsi" w:cstheme="minorHAnsi"/>
          <w:szCs w:val="22"/>
        </w:rPr>
      </w:pPr>
      <w:r w:rsidRPr="001D789A">
        <w:rPr>
          <w:rFonts w:asciiTheme="minorHAnsi" w:hAnsiTheme="minorHAnsi" w:cstheme="minorHAnsi"/>
          <w:szCs w:val="22"/>
        </w:rPr>
        <w:t>ne révéler les i</w:t>
      </w:r>
      <w:r w:rsidR="00B55D7E" w:rsidRPr="001D789A">
        <w:rPr>
          <w:rFonts w:asciiTheme="minorHAnsi" w:hAnsiTheme="minorHAnsi" w:cstheme="minorHAnsi"/>
          <w:szCs w:val="22"/>
        </w:rPr>
        <w:t xml:space="preserve">nformations confidentielles </w:t>
      </w:r>
      <w:r w:rsidR="00E56ECB" w:rsidRPr="001D789A">
        <w:rPr>
          <w:rFonts w:asciiTheme="minorHAnsi" w:hAnsiTheme="minorHAnsi" w:cstheme="minorHAnsi"/>
          <w:szCs w:val="22"/>
        </w:rPr>
        <w:t>qu’à son</w:t>
      </w:r>
      <w:r w:rsidR="00B55D7E" w:rsidRPr="001D789A">
        <w:rPr>
          <w:rFonts w:asciiTheme="minorHAnsi" w:hAnsiTheme="minorHAnsi" w:cstheme="minorHAnsi"/>
          <w:szCs w:val="22"/>
        </w:rPr>
        <w:t xml:space="preserve"> personnel </w:t>
      </w:r>
      <w:r w:rsidR="00E56ECB" w:rsidRPr="001D789A">
        <w:rPr>
          <w:rFonts w:asciiTheme="minorHAnsi" w:hAnsiTheme="minorHAnsi" w:cstheme="minorHAnsi"/>
          <w:szCs w:val="22"/>
        </w:rPr>
        <w:t xml:space="preserve">et aux tiers </w:t>
      </w:r>
      <w:r w:rsidR="00B55D7E" w:rsidRPr="001D789A">
        <w:rPr>
          <w:rFonts w:asciiTheme="minorHAnsi" w:hAnsiTheme="minorHAnsi" w:cstheme="minorHAnsi"/>
          <w:szCs w:val="22"/>
        </w:rPr>
        <w:t>impl</w:t>
      </w:r>
      <w:r w:rsidR="00E56ECB" w:rsidRPr="001D789A">
        <w:rPr>
          <w:rFonts w:asciiTheme="minorHAnsi" w:hAnsiTheme="minorHAnsi" w:cstheme="minorHAnsi"/>
          <w:szCs w:val="22"/>
        </w:rPr>
        <w:t xml:space="preserve">iqués dans l’exécution du Contrat </w:t>
      </w:r>
      <w:r w:rsidR="00B55D7E" w:rsidRPr="001D789A">
        <w:rPr>
          <w:rFonts w:asciiTheme="minorHAnsi" w:hAnsiTheme="minorHAnsi" w:cstheme="minorHAnsi"/>
          <w:szCs w:val="22"/>
        </w:rPr>
        <w:t xml:space="preserve">qu’après avoir sollicité l’accord écrit, exprès et préalable </w:t>
      </w:r>
      <w:r w:rsidR="00A15979" w:rsidRPr="001D789A">
        <w:rPr>
          <w:rFonts w:asciiTheme="minorHAnsi" w:hAnsiTheme="minorHAnsi" w:cstheme="minorHAnsi"/>
          <w:szCs w:val="22"/>
        </w:rPr>
        <w:t>d’</w:t>
      </w:r>
      <w:r w:rsidR="00CE73DB" w:rsidRPr="001D789A">
        <w:rPr>
          <w:rFonts w:asciiTheme="minorHAnsi" w:hAnsiTheme="minorHAnsi" w:cstheme="minorHAnsi"/>
          <w:smallCaps/>
          <w:szCs w:val="22"/>
        </w:rPr>
        <w:t>Expertise France</w:t>
      </w:r>
      <w:r w:rsidR="00B55D7E" w:rsidRPr="001D789A">
        <w:rPr>
          <w:rFonts w:asciiTheme="minorHAnsi" w:hAnsiTheme="minorHAnsi" w:cstheme="minorHAnsi"/>
          <w:smallCaps/>
          <w:szCs w:val="22"/>
        </w:rPr>
        <w:t> </w:t>
      </w:r>
      <w:r w:rsidR="00B55D7E" w:rsidRPr="001D789A">
        <w:rPr>
          <w:rFonts w:asciiTheme="minorHAnsi" w:hAnsiTheme="minorHAnsi" w:cstheme="minorHAnsi"/>
          <w:szCs w:val="22"/>
        </w:rPr>
        <w:t>;</w:t>
      </w:r>
    </w:p>
    <w:p w14:paraId="2D01C6E1" w14:textId="77777777" w:rsidR="00B55D7E" w:rsidRPr="001D789A" w:rsidRDefault="00B55D7E" w:rsidP="00A1761D">
      <w:pPr>
        <w:pStyle w:val="u"/>
        <w:widowControl w:val="0"/>
        <w:numPr>
          <w:ilvl w:val="0"/>
          <w:numId w:val="11"/>
        </w:numPr>
        <w:spacing w:before="60"/>
        <w:ind w:left="1423" w:hanging="357"/>
        <w:rPr>
          <w:rFonts w:asciiTheme="minorHAnsi" w:hAnsiTheme="minorHAnsi" w:cstheme="minorHAnsi"/>
          <w:szCs w:val="22"/>
        </w:rPr>
      </w:pPr>
      <w:r w:rsidRPr="001D789A">
        <w:rPr>
          <w:rFonts w:asciiTheme="minorHAnsi" w:hAnsiTheme="minorHAnsi" w:cstheme="minorHAnsi"/>
          <w:szCs w:val="22"/>
        </w:rPr>
        <w:t xml:space="preserve">prendre toutes les dispositions nécessaires pour que </w:t>
      </w:r>
      <w:r w:rsidR="0091111F" w:rsidRPr="001D789A">
        <w:rPr>
          <w:rFonts w:asciiTheme="minorHAnsi" w:hAnsiTheme="minorHAnsi" w:cstheme="minorHAnsi"/>
          <w:szCs w:val="22"/>
        </w:rPr>
        <w:t>son personnel et</w:t>
      </w:r>
      <w:r w:rsidRPr="001D789A">
        <w:rPr>
          <w:rFonts w:asciiTheme="minorHAnsi" w:hAnsiTheme="minorHAnsi" w:cstheme="minorHAnsi"/>
          <w:szCs w:val="22"/>
        </w:rPr>
        <w:t xml:space="preserve"> les tiers impliqués dans l’exécution du </w:t>
      </w:r>
      <w:r w:rsidR="0091111F" w:rsidRPr="001D789A">
        <w:rPr>
          <w:rFonts w:asciiTheme="minorHAnsi" w:hAnsiTheme="minorHAnsi" w:cstheme="minorHAnsi"/>
          <w:smallCaps/>
          <w:szCs w:val="22"/>
        </w:rPr>
        <w:t>Contrat</w:t>
      </w:r>
      <w:r w:rsidRPr="001D789A">
        <w:rPr>
          <w:rFonts w:asciiTheme="minorHAnsi" w:hAnsiTheme="minorHAnsi" w:cstheme="minorHAnsi"/>
          <w:szCs w:val="22"/>
        </w:rPr>
        <w:t>, qui auront connaissance</w:t>
      </w:r>
      <w:r w:rsidR="005851B5" w:rsidRPr="001D789A">
        <w:rPr>
          <w:rFonts w:asciiTheme="minorHAnsi" w:hAnsiTheme="minorHAnsi" w:cstheme="minorHAnsi"/>
          <w:szCs w:val="22"/>
        </w:rPr>
        <w:t xml:space="preserve"> d’i</w:t>
      </w:r>
      <w:r w:rsidRPr="001D789A">
        <w:rPr>
          <w:rFonts w:asciiTheme="minorHAnsi" w:hAnsiTheme="minorHAnsi" w:cstheme="minorHAnsi"/>
          <w:szCs w:val="22"/>
        </w:rPr>
        <w:t>nformations confiden</w:t>
      </w:r>
      <w:r w:rsidR="0091111F" w:rsidRPr="001D789A">
        <w:rPr>
          <w:rFonts w:asciiTheme="minorHAnsi" w:hAnsiTheme="minorHAnsi" w:cstheme="minorHAnsi"/>
          <w:szCs w:val="22"/>
        </w:rPr>
        <w:t>tielles, s’engagent à traiter c</w:t>
      </w:r>
      <w:r w:rsidRPr="001D789A">
        <w:rPr>
          <w:rFonts w:asciiTheme="minorHAnsi" w:hAnsiTheme="minorHAnsi" w:cstheme="minorHAnsi"/>
          <w:szCs w:val="22"/>
        </w:rPr>
        <w:t>es Informations avec le même degré de confidentialité que celui résultant de la présente clause ;</w:t>
      </w:r>
    </w:p>
    <w:p w14:paraId="383772FD" w14:textId="77777777" w:rsidR="00B55D7E" w:rsidRPr="001D789A" w:rsidRDefault="00B55D7E" w:rsidP="00A1761D">
      <w:pPr>
        <w:pStyle w:val="u"/>
        <w:widowControl w:val="0"/>
        <w:numPr>
          <w:ilvl w:val="0"/>
          <w:numId w:val="11"/>
        </w:numPr>
        <w:spacing w:before="60"/>
        <w:ind w:left="1423" w:hanging="357"/>
        <w:rPr>
          <w:rFonts w:asciiTheme="minorHAnsi" w:hAnsiTheme="minorHAnsi" w:cstheme="minorHAnsi"/>
          <w:szCs w:val="22"/>
        </w:rPr>
      </w:pPr>
      <w:r w:rsidRPr="001D789A">
        <w:rPr>
          <w:rFonts w:asciiTheme="minorHAnsi" w:hAnsiTheme="minorHAnsi" w:cstheme="minorHAnsi"/>
          <w:szCs w:val="22"/>
        </w:rPr>
        <w:t>Rappeler, le cas échéant,</w:t>
      </w:r>
      <w:r w:rsidR="005851B5" w:rsidRPr="001D789A">
        <w:rPr>
          <w:rFonts w:asciiTheme="minorHAnsi" w:hAnsiTheme="minorHAnsi" w:cstheme="minorHAnsi"/>
          <w:szCs w:val="22"/>
        </w:rPr>
        <w:t xml:space="preserve"> le caractère confidentiel des i</w:t>
      </w:r>
      <w:r w:rsidRPr="001D789A">
        <w:rPr>
          <w:rFonts w:asciiTheme="minorHAnsi" w:hAnsiTheme="minorHAnsi" w:cstheme="minorHAnsi"/>
          <w:szCs w:val="22"/>
        </w:rPr>
        <w:t xml:space="preserve">nformations confidentielles </w:t>
      </w:r>
      <w:r w:rsidR="0091111F" w:rsidRPr="001D789A">
        <w:rPr>
          <w:rFonts w:asciiTheme="minorHAnsi" w:hAnsiTheme="minorHAnsi" w:cstheme="minorHAnsi"/>
          <w:szCs w:val="22"/>
        </w:rPr>
        <w:t>à son personnel et aux t</w:t>
      </w:r>
      <w:r w:rsidRPr="001D789A">
        <w:rPr>
          <w:rFonts w:asciiTheme="minorHAnsi" w:hAnsiTheme="minorHAnsi" w:cstheme="minorHAnsi"/>
          <w:szCs w:val="22"/>
        </w:rPr>
        <w:t>iers impl</w:t>
      </w:r>
      <w:r w:rsidR="0091111F" w:rsidRPr="001D789A">
        <w:rPr>
          <w:rFonts w:asciiTheme="minorHAnsi" w:hAnsiTheme="minorHAnsi" w:cstheme="minorHAnsi"/>
          <w:szCs w:val="22"/>
        </w:rPr>
        <w:t xml:space="preserve">iqués dans l’exécution du </w:t>
      </w:r>
      <w:r w:rsidR="0091111F" w:rsidRPr="001D789A">
        <w:rPr>
          <w:rFonts w:asciiTheme="minorHAnsi" w:hAnsiTheme="minorHAnsi" w:cstheme="minorHAnsi"/>
          <w:smallCaps/>
          <w:szCs w:val="22"/>
        </w:rPr>
        <w:t>Contrat</w:t>
      </w:r>
      <w:r w:rsidRPr="001D789A">
        <w:rPr>
          <w:rFonts w:asciiTheme="minorHAnsi" w:hAnsiTheme="minorHAnsi" w:cstheme="minorHAnsi"/>
          <w:szCs w:val="22"/>
        </w:rPr>
        <w:t>, dès la communication de ces</w:t>
      </w:r>
      <w:r w:rsidR="005851B5" w:rsidRPr="001D789A">
        <w:rPr>
          <w:rFonts w:asciiTheme="minorHAnsi" w:hAnsiTheme="minorHAnsi" w:cstheme="minorHAnsi"/>
          <w:szCs w:val="22"/>
        </w:rPr>
        <w:t xml:space="preserve"> i</w:t>
      </w:r>
      <w:r w:rsidRPr="001D789A">
        <w:rPr>
          <w:rFonts w:asciiTheme="minorHAnsi" w:hAnsiTheme="minorHAnsi" w:cstheme="minorHAnsi"/>
          <w:szCs w:val="22"/>
        </w:rPr>
        <w:t>nformations ;</w:t>
      </w:r>
    </w:p>
    <w:p w14:paraId="4243382A" w14:textId="77777777" w:rsidR="00B55D7E" w:rsidRPr="001D789A" w:rsidRDefault="00B55D7E" w:rsidP="00A1761D">
      <w:pPr>
        <w:pStyle w:val="u"/>
        <w:widowControl w:val="0"/>
        <w:numPr>
          <w:ilvl w:val="0"/>
          <w:numId w:val="11"/>
        </w:numPr>
        <w:spacing w:before="60"/>
        <w:ind w:left="1423" w:hanging="357"/>
        <w:rPr>
          <w:rFonts w:asciiTheme="minorHAnsi" w:hAnsiTheme="minorHAnsi" w:cstheme="minorHAnsi"/>
          <w:szCs w:val="22"/>
        </w:rPr>
      </w:pPr>
      <w:r w:rsidRPr="001D789A">
        <w:rPr>
          <w:rFonts w:asciiTheme="minorHAnsi" w:hAnsiTheme="minorHAnsi" w:cstheme="minorHAnsi"/>
          <w:szCs w:val="22"/>
        </w:rPr>
        <w:t>rappeler</w:t>
      </w:r>
      <w:r w:rsidR="005851B5" w:rsidRPr="001D789A">
        <w:rPr>
          <w:rFonts w:asciiTheme="minorHAnsi" w:hAnsiTheme="minorHAnsi" w:cstheme="minorHAnsi"/>
          <w:szCs w:val="22"/>
        </w:rPr>
        <w:t xml:space="preserve"> le caractère confidentiel des i</w:t>
      </w:r>
      <w:r w:rsidRPr="001D789A">
        <w:rPr>
          <w:rFonts w:asciiTheme="minorHAnsi" w:hAnsiTheme="minorHAnsi" w:cstheme="minorHAnsi"/>
          <w:szCs w:val="22"/>
        </w:rPr>
        <w:t>nformations confidentielles avant toute ré</w:t>
      </w:r>
      <w:r w:rsidR="005851B5" w:rsidRPr="001D789A">
        <w:rPr>
          <w:rFonts w:asciiTheme="minorHAnsi" w:hAnsiTheme="minorHAnsi" w:cstheme="minorHAnsi"/>
          <w:szCs w:val="22"/>
        </w:rPr>
        <w:t>union au cours de laquelle des i</w:t>
      </w:r>
      <w:r w:rsidRPr="001D789A">
        <w:rPr>
          <w:rFonts w:asciiTheme="minorHAnsi" w:hAnsiTheme="minorHAnsi" w:cstheme="minorHAnsi"/>
          <w:szCs w:val="22"/>
        </w:rPr>
        <w:t>nformations confidentielles seront communiquées.</w:t>
      </w:r>
    </w:p>
    <w:p w14:paraId="27CE7E73" w14:textId="77777777" w:rsidR="00C71F4D" w:rsidRPr="001D789A" w:rsidRDefault="005D1EE3" w:rsidP="00A1761D">
      <w:pPr>
        <w:pStyle w:val="u"/>
        <w:widowControl w:val="0"/>
        <w:spacing w:before="120"/>
        <w:ind w:left="567"/>
        <w:rPr>
          <w:rFonts w:asciiTheme="minorHAnsi" w:hAnsiTheme="minorHAnsi" w:cstheme="minorHAnsi"/>
          <w:szCs w:val="22"/>
        </w:rPr>
      </w:pPr>
      <w:r w:rsidRPr="001D789A">
        <w:rPr>
          <w:rFonts w:asciiTheme="minorHAnsi" w:hAnsiTheme="minorHAnsi" w:cstheme="minorHAnsi"/>
          <w:szCs w:val="22"/>
        </w:rPr>
        <w:t>L</w:t>
      </w:r>
      <w:r w:rsidR="00C71F4D" w:rsidRPr="001D789A">
        <w:rPr>
          <w:rFonts w:asciiTheme="minorHAnsi" w:hAnsiTheme="minorHAnsi" w:cstheme="minorHAnsi"/>
          <w:szCs w:val="22"/>
        </w:rPr>
        <w:t xml:space="preserve">e </w:t>
      </w:r>
      <w:r w:rsidR="00100109" w:rsidRPr="001D789A">
        <w:rPr>
          <w:rFonts w:asciiTheme="minorHAnsi" w:hAnsiTheme="minorHAnsi" w:cstheme="minorHAnsi"/>
          <w:smallCaps/>
          <w:szCs w:val="22"/>
        </w:rPr>
        <w:t>Contractant</w:t>
      </w:r>
      <w:r w:rsidR="00782242" w:rsidRPr="001D789A" w:rsidDel="00782242">
        <w:rPr>
          <w:rFonts w:asciiTheme="minorHAnsi" w:hAnsiTheme="minorHAnsi" w:cstheme="minorHAnsi"/>
          <w:smallCaps/>
          <w:szCs w:val="22"/>
        </w:rPr>
        <w:t xml:space="preserve"> </w:t>
      </w:r>
      <w:r w:rsidR="00C71F4D" w:rsidRPr="001D789A">
        <w:rPr>
          <w:rFonts w:asciiTheme="minorHAnsi" w:hAnsiTheme="minorHAnsi" w:cstheme="minorHAnsi"/>
          <w:szCs w:val="22"/>
        </w:rPr>
        <w:t>ne pourr</w:t>
      </w:r>
      <w:r w:rsidR="00F92D77" w:rsidRPr="001D789A">
        <w:rPr>
          <w:rFonts w:asciiTheme="minorHAnsi" w:hAnsiTheme="minorHAnsi" w:cstheme="minorHAnsi"/>
          <w:szCs w:val="22"/>
        </w:rPr>
        <w:t>a</w:t>
      </w:r>
      <w:r w:rsidR="00C71F4D" w:rsidRPr="001D789A">
        <w:rPr>
          <w:rFonts w:asciiTheme="minorHAnsi" w:hAnsiTheme="minorHAnsi" w:cstheme="minorHAnsi"/>
          <w:szCs w:val="22"/>
        </w:rPr>
        <w:t xml:space="preserve">, sauf dans la mesure nécessaire aux fins de la réalisation des </w:t>
      </w:r>
      <w:r w:rsidR="00C84056" w:rsidRPr="001D789A">
        <w:rPr>
          <w:rFonts w:asciiTheme="minorHAnsi" w:hAnsiTheme="minorHAnsi" w:cstheme="minorHAnsi"/>
          <w:szCs w:val="22"/>
        </w:rPr>
        <w:t>prestations</w:t>
      </w:r>
      <w:r w:rsidR="00C71F4D" w:rsidRPr="001D789A">
        <w:rPr>
          <w:rFonts w:asciiTheme="minorHAnsi" w:hAnsiTheme="minorHAnsi" w:cstheme="minorHAnsi"/>
          <w:szCs w:val="22"/>
        </w:rPr>
        <w:t xml:space="preserve">, divulguer aucun élément du </w:t>
      </w:r>
      <w:r w:rsidR="00C71F4D" w:rsidRPr="001D789A">
        <w:rPr>
          <w:rFonts w:asciiTheme="minorHAnsi" w:hAnsiTheme="minorHAnsi" w:cstheme="minorHAnsi"/>
          <w:smallCaps/>
          <w:szCs w:val="22"/>
        </w:rPr>
        <w:t>Contrat</w:t>
      </w:r>
      <w:r w:rsidR="00C71F4D" w:rsidRPr="001D789A">
        <w:rPr>
          <w:rFonts w:asciiTheme="minorHAnsi" w:hAnsiTheme="minorHAnsi" w:cstheme="minorHAnsi"/>
          <w:szCs w:val="22"/>
        </w:rPr>
        <w:t xml:space="preserve"> sans le consentement écrit préalable de l’autre partie.</w:t>
      </w:r>
    </w:p>
    <w:p w14:paraId="37D5B76D" w14:textId="77777777" w:rsidR="00122959" w:rsidRPr="001D789A" w:rsidRDefault="00122959" w:rsidP="00A1761D">
      <w:pPr>
        <w:pStyle w:val="Titre2"/>
        <w:spacing w:before="120" w:after="60"/>
        <w:jc w:val="both"/>
        <w:rPr>
          <w:rFonts w:asciiTheme="minorHAnsi" w:hAnsiTheme="minorHAnsi" w:cstheme="minorHAnsi"/>
          <w:sz w:val="22"/>
          <w:szCs w:val="22"/>
        </w:rPr>
      </w:pPr>
      <w:bookmarkStart w:id="54" w:name="_Toc392669648"/>
      <w:bookmarkStart w:id="55" w:name="_Toc205898130"/>
      <w:r w:rsidRPr="001D789A">
        <w:rPr>
          <w:rFonts w:asciiTheme="minorHAnsi" w:hAnsiTheme="minorHAnsi" w:cstheme="minorHAnsi"/>
          <w:sz w:val="22"/>
          <w:szCs w:val="22"/>
        </w:rPr>
        <w:t>Fournitures</w:t>
      </w:r>
      <w:r w:rsidR="00BA76D5" w:rsidRPr="001D789A">
        <w:rPr>
          <w:rFonts w:asciiTheme="minorHAnsi" w:hAnsiTheme="minorHAnsi" w:cstheme="minorHAnsi"/>
          <w:sz w:val="22"/>
          <w:szCs w:val="22"/>
        </w:rPr>
        <w:t xml:space="preserve"> documents</w:t>
      </w:r>
      <w:bookmarkEnd w:id="54"/>
      <w:bookmarkEnd w:id="55"/>
      <w:r w:rsidR="00BA76D5" w:rsidRPr="001D789A">
        <w:rPr>
          <w:rFonts w:asciiTheme="minorHAnsi" w:hAnsiTheme="minorHAnsi" w:cstheme="minorHAnsi"/>
          <w:sz w:val="22"/>
          <w:szCs w:val="22"/>
        </w:rPr>
        <w:t xml:space="preserve"> </w:t>
      </w:r>
    </w:p>
    <w:p w14:paraId="1CEAAC8A" w14:textId="607D8575" w:rsidR="00122959" w:rsidRPr="001D789A" w:rsidRDefault="00100109" w:rsidP="00A1761D">
      <w:pPr>
        <w:pStyle w:val="u"/>
        <w:widowControl w:val="0"/>
        <w:numPr>
          <w:ilvl w:val="12"/>
          <w:numId w:val="0"/>
        </w:numPr>
        <w:ind w:left="567"/>
        <w:rPr>
          <w:rFonts w:asciiTheme="minorHAnsi" w:hAnsiTheme="minorHAnsi" w:cstheme="minorHAnsi"/>
          <w:szCs w:val="22"/>
        </w:rPr>
      </w:pPr>
      <w:r w:rsidRPr="001D789A">
        <w:rPr>
          <w:rFonts w:asciiTheme="minorHAnsi" w:hAnsiTheme="minorHAnsi" w:cstheme="minorHAnsi"/>
          <w:smallCaps/>
          <w:szCs w:val="22"/>
        </w:rPr>
        <w:t>Expertise France</w:t>
      </w:r>
      <w:r w:rsidRPr="001D789A">
        <w:rPr>
          <w:rFonts w:asciiTheme="minorHAnsi" w:hAnsiTheme="minorHAnsi" w:cstheme="minorHAnsi"/>
          <w:szCs w:val="22"/>
        </w:rPr>
        <w:t xml:space="preserve"> </w:t>
      </w:r>
      <w:r w:rsidR="00122959" w:rsidRPr="001D789A">
        <w:rPr>
          <w:rFonts w:asciiTheme="minorHAnsi" w:hAnsiTheme="minorHAnsi" w:cstheme="minorHAnsi"/>
          <w:szCs w:val="22"/>
        </w:rPr>
        <w:t>veillera à ce que le</w:t>
      </w:r>
      <w:r w:rsidR="00122959" w:rsidRPr="001D789A">
        <w:rPr>
          <w:rFonts w:asciiTheme="minorHAnsi" w:hAnsiTheme="minorHAnsi" w:cstheme="minorHAnsi"/>
          <w:smallCaps/>
          <w:szCs w:val="22"/>
        </w:rPr>
        <w:t xml:space="preserve"> </w:t>
      </w:r>
      <w:r w:rsidRPr="001D789A">
        <w:rPr>
          <w:rFonts w:asciiTheme="minorHAnsi" w:hAnsiTheme="minorHAnsi" w:cstheme="minorHAnsi"/>
          <w:smallCaps/>
          <w:szCs w:val="22"/>
        </w:rPr>
        <w:t>Contractant</w:t>
      </w:r>
      <w:r w:rsidR="00F415F2" w:rsidRPr="001D789A">
        <w:rPr>
          <w:rFonts w:asciiTheme="minorHAnsi" w:hAnsiTheme="minorHAnsi" w:cstheme="minorHAnsi"/>
          <w:smallCaps/>
          <w:szCs w:val="22"/>
        </w:rPr>
        <w:t xml:space="preserve"> </w:t>
      </w:r>
      <w:r w:rsidR="003577E0" w:rsidRPr="001D789A">
        <w:rPr>
          <w:rFonts w:asciiTheme="minorHAnsi" w:hAnsiTheme="minorHAnsi" w:cstheme="minorHAnsi"/>
          <w:szCs w:val="22"/>
        </w:rPr>
        <w:t xml:space="preserve">dispose en temps utile des </w:t>
      </w:r>
      <w:r w:rsidR="00122959" w:rsidRPr="001D789A">
        <w:rPr>
          <w:rFonts w:asciiTheme="minorHAnsi" w:hAnsiTheme="minorHAnsi" w:cstheme="minorHAnsi"/>
          <w:szCs w:val="22"/>
        </w:rPr>
        <w:t>documents (décrit</w:t>
      </w:r>
      <w:r w:rsidR="000455A6" w:rsidRPr="001D789A">
        <w:rPr>
          <w:rFonts w:asciiTheme="minorHAnsi" w:hAnsiTheme="minorHAnsi" w:cstheme="minorHAnsi"/>
          <w:szCs w:val="22"/>
        </w:rPr>
        <w:t>s</w:t>
      </w:r>
      <w:r w:rsidR="00122959" w:rsidRPr="001D789A">
        <w:rPr>
          <w:rFonts w:asciiTheme="minorHAnsi" w:hAnsiTheme="minorHAnsi" w:cstheme="minorHAnsi"/>
          <w:szCs w:val="22"/>
        </w:rPr>
        <w:t xml:space="preserve"> ci-dessous) nécessaires à la réalisation des </w:t>
      </w:r>
      <w:r w:rsidR="00C84056" w:rsidRPr="001D789A">
        <w:rPr>
          <w:rFonts w:asciiTheme="minorHAnsi" w:hAnsiTheme="minorHAnsi" w:cstheme="minorHAnsi"/>
          <w:szCs w:val="22"/>
        </w:rPr>
        <w:t>prestations :</w:t>
      </w:r>
    </w:p>
    <w:p w14:paraId="195BB9F7" w14:textId="7C60DB8E" w:rsidR="005C1231" w:rsidRPr="001D789A" w:rsidRDefault="00751368" w:rsidP="00751368">
      <w:pPr>
        <w:pStyle w:val="u"/>
        <w:widowControl w:val="0"/>
        <w:numPr>
          <w:ilvl w:val="0"/>
          <w:numId w:val="13"/>
        </w:numPr>
        <w:rPr>
          <w:rFonts w:asciiTheme="minorHAnsi" w:hAnsiTheme="minorHAnsi" w:cstheme="minorHAnsi"/>
          <w:szCs w:val="22"/>
        </w:rPr>
      </w:pPr>
      <w:r w:rsidRPr="001D789A">
        <w:rPr>
          <w:rFonts w:asciiTheme="minorHAnsi" w:hAnsiTheme="minorHAnsi" w:cstheme="minorHAnsi"/>
          <w:szCs w:val="22"/>
        </w:rPr>
        <w:t xml:space="preserve">Cahier des charges </w:t>
      </w:r>
    </w:p>
    <w:p w14:paraId="6EFA01B5" w14:textId="77777777" w:rsidR="00122959" w:rsidRPr="001D789A" w:rsidRDefault="00122959" w:rsidP="00A1761D">
      <w:pPr>
        <w:pStyle w:val="Titre2"/>
        <w:spacing w:before="120" w:after="60"/>
        <w:jc w:val="both"/>
        <w:rPr>
          <w:rFonts w:asciiTheme="minorHAnsi" w:hAnsiTheme="minorHAnsi" w:cstheme="minorHAnsi"/>
          <w:sz w:val="22"/>
          <w:szCs w:val="22"/>
        </w:rPr>
      </w:pPr>
      <w:bookmarkStart w:id="56" w:name="_Toc392669649"/>
      <w:bookmarkStart w:id="57" w:name="_Toc205898131"/>
      <w:r w:rsidRPr="001D789A">
        <w:rPr>
          <w:rFonts w:asciiTheme="minorHAnsi" w:hAnsiTheme="minorHAnsi" w:cstheme="minorHAnsi"/>
          <w:sz w:val="22"/>
          <w:szCs w:val="22"/>
        </w:rPr>
        <w:t>Assurance</w:t>
      </w:r>
      <w:bookmarkEnd w:id="56"/>
      <w:bookmarkEnd w:id="57"/>
    </w:p>
    <w:p w14:paraId="082079D0" w14:textId="77777777" w:rsidR="004B5B87" w:rsidRPr="001D789A" w:rsidRDefault="0071011C" w:rsidP="00A1761D">
      <w:pPr>
        <w:pStyle w:val="u"/>
        <w:widowControl w:val="0"/>
        <w:rPr>
          <w:rFonts w:asciiTheme="minorHAnsi" w:hAnsiTheme="minorHAnsi" w:cstheme="minorHAnsi"/>
          <w:szCs w:val="22"/>
          <w:u w:val="single"/>
        </w:rPr>
      </w:pPr>
      <w:r w:rsidRPr="001D789A">
        <w:rPr>
          <w:rFonts w:asciiTheme="minorHAnsi" w:hAnsiTheme="minorHAnsi" w:cstheme="minorHAnsi"/>
          <w:szCs w:val="22"/>
        </w:rPr>
        <w:t xml:space="preserve">Le </w:t>
      </w:r>
      <w:r w:rsidR="00100109" w:rsidRPr="001D789A">
        <w:rPr>
          <w:rFonts w:asciiTheme="minorHAnsi" w:hAnsiTheme="minorHAnsi" w:cstheme="minorHAnsi"/>
          <w:smallCaps/>
          <w:szCs w:val="22"/>
        </w:rPr>
        <w:t>Contractant</w:t>
      </w:r>
      <w:r w:rsidRPr="001D789A">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1D789A">
        <w:rPr>
          <w:rFonts w:asciiTheme="minorHAnsi" w:hAnsiTheme="minorHAnsi" w:cstheme="minorHAnsi"/>
          <w:szCs w:val="22"/>
        </w:rPr>
        <w:t>de l’exécution de</w:t>
      </w:r>
      <w:r w:rsidR="00390DD2" w:rsidRPr="001D789A">
        <w:rPr>
          <w:rFonts w:asciiTheme="minorHAnsi" w:hAnsiTheme="minorHAnsi" w:cstheme="minorHAnsi"/>
          <w:szCs w:val="22"/>
        </w:rPr>
        <w:t xml:space="preserve"> se</w:t>
      </w:r>
      <w:r w:rsidR="00714BF4" w:rsidRPr="001D789A">
        <w:rPr>
          <w:rFonts w:asciiTheme="minorHAnsi" w:hAnsiTheme="minorHAnsi" w:cstheme="minorHAnsi"/>
          <w:szCs w:val="22"/>
        </w:rPr>
        <w:t>s prestations.</w:t>
      </w:r>
      <w:r w:rsidR="004B5B87" w:rsidRPr="001D789A">
        <w:rPr>
          <w:rFonts w:asciiTheme="minorHAnsi" w:hAnsiTheme="minorHAnsi" w:cstheme="minorHAnsi"/>
          <w:szCs w:val="22"/>
        </w:rPr>
        <w:t xml:space="preserve"> </w:t>
      </w:r>
    </w:p>
    <w:p w14:paraId="60EDDA2E" w14:textId="77777777" w:rsidR="00122959" w:rsidRPr="001D789A" w:rsidRDefault="00122959" w:rsidP="00A1761D">
      <w:pPr>
        <w:pStyle w:val="u"/>
        <w:widowControl w:val="0"/>
        <w:rPr>
          <w:rFonts w:asciiTheme="minorHAnsi" w:hAnsiTheme="minorHAnsi" w:cstheme="minorHAnsi"/>
          <w:szCs w:val="22"/>
        </w:rPr>
      </w:pPr>
    </w:p>
    <w:p w14:paraId="1FD80AB4" w14:textId="77777777" w:rsidR="004B5B87" w:rsidRPr="001D789A" w:rsidRDefault="00122959" w:rsidP="00A1761D">
      <w:pPr>
        <w:pStyle w:val="v"/>
        <w:widowControl w:val="0"/>
        <w:numPr>
          <w:ilvl w:val="12"/>
          <w:numId w:val="0"/>
        </w:numPr>
        <w:ind w:left="562"/>
        <w:rPr>
          <w:rFonts w:asciiTheme="minorHAnsi" w:hAnsiTheme="minorHAnsi" w:cstheme="minorHAnsi"/>
          <w:smallCaps/>
          <w:szCs w:val="22"/>
        </w:rPr>
      </w:pPr>
      <w:r w:rsidRPr="001D789A">
        <w:rPr>
          <w:rFonts w:asciiTheme="minorHAnsi" w:hAnsiTheme="minorHAnsi" w:cstheme="minorHAnsi"/>
          <w:szCs w:val="22"/>
        </w:rPr>
        <w:t xml:space="preserve">Le </w:t>
      </w:r>
      <w:r w:rsidR="00100109" w:rsidRPr="001D789A">
        <w:rPr>
          <w:rFonts w:asciiTheme="minorHAnsi" w:hAnsiTheme="minorHAnsi" w:cstheme="minorHAnsi"/>
          <w:smallCaps/>
          <w:szCs w:val="22"/>
        </w:rPr>
        <w:t>Contractant</w:t>
      </w:r>
      <w:r w:rsidRPr="001D789A">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1D789A">
        <w:rPr>
          <w:rFonts w:asciiTheme="minorHAnsi" w:hAnsiTheme="minorHAnsi" w:cstheme="minorHAnsi"/>
          <w:szCs w:val="22"/>
        </w:rPr>
        <w:t>prestations</w:t>
      </w:r>
      <w:r w:rsidRPr="001D789A">
        <w:rPr>
          <w:rFonts w:asciiTheme="minorHAnsi" w:hAnsiTheme="minorHAnsi" w:cstheme="minorHAnsi"/>
          <w:smallCaps/>
          <w:szCs w:val="22"/>
        </w:rPr>
        <w:t>.</w:t>
      </w:r>
    </w:p>
    <w:p w14:paraId="3E1F55C3" w14:textId="77777777" w:rsidR="004B5B87" w:rsidRPr="001D789A"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1D789A" w:rsidRDefault="000F17F1" w:rsidP="00A1761D">
      <w:pPr>
        <w:pStyle w:val="v"/>
        <w:widowControl w:val="0"/>
        <w:numPr>
          <w:ilvl w:val="12"/>
          <w:numId w:val="0"/>
        </w:numPr>
        <w:ind w:left="562"/>
        <w:rPr>
          <w:rFonts w:asciiTheme="minorHAnsi" w:hAnsiTheme="minorHAnsi" w:cstheme="minorHAnsi"/>
          <w:smallCaps/>
          <w:szCs w:val="22"/>
        </w:rPr>
      </w:pPr>
      <w:r w:rsidRPr="001D789A">
        <w:rPr>
          <w:rFonts w:asciiTheme="minorHAnsi" w:hAnsiTheme="minorHAnsi" w:cstheme="minorHAnsi"/>
          <w:szCs w:val="22"/>
        </w:rPr>
        <w:t xml:space="preserve">Le </w:t>
      </w:r>
      <w:r w:rsidR="00100109" w:rsidRPr="001D789A">
        <w:rPr>
          <w:rFonts w:asciiTheme="minorHAnsi" w:hAnsiTheme="minorHAnsi" w:cstheme="minorHAnsi"/>
          <w:smallCaps/>
          <w:szCs w:val="22"/>
        </w:rPr>
        <w:t>Contractant</w:t>
      </w:r>
      <w:r w:rsidRPr="001D789A">
        <w:rPr>
          <w:rFonts w:asciiTheme="minorHAnsi" w:hAnsiTheme="minorHAnsi" w:cstheme="minorHAnsi"/>
          <w:szCs w:val="22"/>
        </w:rPr>
        <w:t xml:space="preserve"> doit être </w:t>
      </w:r>
      <w:r w:rsidR="00EF5C0A" w:rsidRPr="001D789A">
        <w:rPr>
          <w:rFonts w:asciiTheme="minorHAnsi" w:hAnsiTheme="minorHAnsi" w:cstheme="minorHAnsi"/>
          <w:szCs w:val="22"/>
        </w:rPr>
        <w:t xml:space="preserve">en </w:t>
      </w:r>
      <w:r w:rsidRPr="001D789A">
        <w:rPr>
          <w:rFonts w:asciiTheme="minorHAnsi" w:hAnsiTheme="minorHAnsi" w:cstheme="minorHAnsi"/>
          <w:szCs w:val="22"/>
        </w:rPr>
        <w:t>mesure de fournir à</w:t>
      </w:r>
      <w:r w:rsidR="0023447B" w:rsidRPr="001D789A">
        <w:rPr>
          <w:rFonts w:asciiTheme="minorHAnsi" w:hAnsiTheme="minorHAnsi" w:cstheme="minorHAnsi"/>
          <w:szCs w:val="22"/>
        </w:rPr>
        <w:t xml:space="preserve"> la</w:t>
      </w:r>
      <w:r w:rsidRPr="001D789A">
        <w:rPr>
          <w:rFonts w:asciiTheme="minorHAnsi" w:hAnsiTheme="minorHAnsi" w:cstheme="minorHAnsi"/>
          <w:szCs w:val="22"/>
        </w:rPr>
        <w:t xml:space="preserve"> première demande d</w:t>
      </w:r>
      <w:r w:rsidRPr="001D789A">
        <w:rPr>
          <w:rFonts w:asciiTheme="minorHAnsi" w:hAnsiTheme="minorHAnsi" w:cstheme="minorHAnsi"/>
          <w:smallCaps/>
          <w:szCs w:val="22"/>
        </w:rPr>
        <w:t>’</w:t>
      </w:r>
      <w:r w:rsidR="00CE73DB" w:rsidRPr="001D789A">
        <w:rPr>
          <w:rFonts w:asciiTheme="minorHAnsi" w:hAnsiTheme="minorHAnsi" w:cstheme="minorHAnsi"/>
          <w:smallCaps/>
          <w:szCs w:val="22"/>
        </w:rPr>
        <w:t>Expertise France</w:t>
      </w:r>
      <w:r w:rsidRPr="001D789A">
        <w:rPr>
          <w:rFonts w:asciiTheme="minorHAnsi" w:hAnsiTheme="minorHAnsi" w:cstheme="minorHAnsi"/>
          <w:smallCaps/>
          <w:szCs w:val="22"/>
        </w:rPr>
        <w:t xml:space="preserve"> </w:t>
      </w:r>
      <w:r w:rsidRPr="001D789A">
        <w:rPr>
          <w:rFonts w:asciiTheme="minorHAnsi" w:hAnsiTheme="minorHAnsi" w:cstheme="minorHAnsi"/>
          <w:szCs w:val="22"/>
        </w:rPr>
        <w:t>les attestations prouvant la souscription par ses soins des assurances susmentionnées</w:t>
      </w:r>
      <w:r w:rsidR="00EF1BFA" w:rsidRPr="001D789A">
        <w:rPr>
          <w:rFonts w:asciiTheme="minorHAnsi" w:hAnsiTheme="minorHAnsi" w:cstheme="minorHAnsi"/>
          <w:smallCaps/>
          <w:szCs w:val="22"/>
        </w:rPr>
        <w:t>.</w:t>
      </w:r>
    </w:p>
    <w:p w14:paraId="08936D20" w14:textId="77777777" w:rsidR="00D07897" w:rsidRPr="001D789A" w:rsidRDefault="00D07897" w:rsidP="00D07897">
      <w:pPr>
        <w:pStyle w:val="Titre2"/>
        <w:spacing w:before="240" w:after="60"/>
        <w:jc w:val="both"/>
        <w:rPr>
          <w:rFonts w:asciiTheme="minorHAnsi" w:hAnsiTheme="minorHAnsi" w:cstheme="minorHAnsi"/>
          <w:sz w:val="22"/>
          <w:szCs w:val="22"/>
        </w:rPr>
      </w:pPr>
      <w:bookmarkStart w:id="58" w:name="_Ref464060009"/>
      <w:bookmarkStart w:id="59" w:name="_Toc525912441"/>
      <w:bookmarkStart w:id="60" w:name="_Toc205898132"/>
      <w:r w:rsidRPr="001D789A">
        <w:rPr>
          <w:rFonts w:asciiTheme="minorHAnsi" w:hAnsiTheme="minorHAnsi" w:cstheme="minorHAnsi"/>
          <w:sz w:val="22"/>
          <w:szCs w:val="22"/>
        </w:rPr>
        <w:t>Point de contact et communication</w:t>
      </w:r>
      <w:bookmarkEnd w:id="58"/>
      <w:bookmarkEnd w:id="59"/>
      <w:bookmarkEnd w:id="60"/>
    </w:p>
    <w:p w14:paraId="1ACE0898" w14:textId="77777777" w:rsidR="00D07897" w:rsidRPr="001D789A" w:rsidRDefault="00D07897" w:rsidP="00D07897">
      <w:pPr>
        <w:pStyle w:val="u"/>
        <w:widowControl w:val="0"/>
        <w:numPr>
          <w:ilvl w:val="12"/>
          <w:numId w:val="0"/>
        </w:numPr>
        <w:spacing w:before="120"/>
        <w:ind w:left="561"/>
        <w:rPr>
          <w:rFonts w:asciiTheme="minorHAnsi" w:hAnsiTheme="minorHAnsi" w:cstheme="minorHAnsi"/>
          <w:szCs w:val="22"/>
        </w:rPr>
      </w:pPr>
      <w:r w:rsidRPr="001D789A">
        <w:rPr>
          <w:rFonts w:asciiTheme="minorHAnsi" w:hAnsiTheme="minorHAnsi" w:cstheme="minorHAnsi"/>
          <w:szCs w:val="22"/>
        </w:rPr>
        <w:t xml:space="preserve">Tout avis ou communication entre les </w:t>
      </w:r>
      <w:r w:rsidRPr="001D789A">
        <w:rPr>
          <w:rFonts w:asciiTheme="minorHAnsi" w:hAnsiTheme="minorHAnsi" w:cstheme="minorHAnsi"/>
          <w:smallCaps/>
          <w:szCs w:val="22"/>
        </w:rPr>
        <w:t>Parties</w:t>
      </w:r>
      <w:r w:rsidRPr="001D789A">
        <w:rPr>
          <w:rFonts w:asciiTheme="minorHAnsi" w:hAnsiTheme="minorHAnsi" w:cstheme="minorHAnsi"/>
          <w:szCs w:val="22"/>
        </w:rPr>
        <w:t xml:space="preserve"> qui interviendra au titre </w:t>
      </w:r>
      <w:r w:rsidRPr="001D789A">
        <w:rPr>
          <w:rFonts w:asciiTheme="minorHAnsi" w:hAnsiTheme="minorHAnsi" w:cstheme="minorHAnsi"/>
          <w:bCs/>
          <w:szCs w:val="22"/>
        </w:rPr>
        <w:t xml:space="preserve">du </w:t>
      </w:r>
      <w:r w:rsidRPr="001D789A">
        <w:rPr>
          <w:rFonts w:asciiTheme="minorHAnsi" w:hAnsiTheme="minorHAnsi" w:cstheme="minorHAnsi"/>
          <w:bCs/>
          <w:smallCaps/>
          <w:szCs w:val="22"/>
        </w:rPr>
        <w:t>Contrat</w:t>
      </w:r>
      <w:r w:rsidRPr="001D789A">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1D789A">
        <w:rPr>
          <w:rFonts w:asciiTheme="minorHAnsi" w:hAnsiTheme="minorHAnsi" w:cstheme="minorHAnsi"/>
          <w:smallCaps/>
          <w:szCs w:val="22"/>
        </w:rPr>
        <w:t>contrat</w:t>
      </w:r>
      <w:r w:rsidRPr="001D789A">
        <w:rPr>
          <w:rFonts w:asciiTheme="minorHAnsi" w:hAnsiTheme="minorHAnsi" w:cstheme="minorHAnsi"/>
          <w:szCs w:val="22"/>
        </w:rPr>
        <w:t>), et sera réputé valablement fait à compter de sa réception par le destinataire.</w:t>
      </w:r>
    </w:p>
    <w:p w14:paraId="6D2C69E3" w14:textId="77777777" w:rsidR="00D07897" w:rsidRPr="001D789A" w:rsidRDefault="00D07897" w:rsidP="00D07897">
      <w:pPr>
        <w:pStyle w:val="u"/>
        <w:widowControl w:val="0"/>
        <w:numPr>
          <w:ilvl w:val="12"/>
          <w:numId w:val="0"/>
        </w:numPr>
        <w:spacing w:before="120" w:after="120"/>
        <w:ind w:left="561"/>
        <w:rPr>
          <w:rFonts w:asciiTheme="minorHAnsi" w:hAnsiTheme="minorHAnsi" w:cstheme="minorHAnsi"/>
          <w:szCs w:val="22"/>
        </w:rPr>
      </w:pPr>
      <w:r w:rsidRPr="001D789A">
        <w:rPr>
          <w:rFonts w:asciiTheme="minorHAnsi" w:hAnsiTheme="minorHAnsi" w:cstheme="minorHAnsi"/>
          <w:szCs w:val="22"/>
        </w:rPr>
        <w:t>Toute la correspondance devra être adressée, tous frais de port payés, aux adresses suivantes :</w:t>
      </w:r>
    </w:p>
    <w:tbl>
      <w:tblPr>
        <w:tblStyle w:val="Grilledutableau"/>
        <w:tblW w:w="0" w:type="auto"/>
        <w:tblInd w:w="992" w:type="dxa"/>
        <w:tblLook w:val="04A0" w:firstRow="1" w:lastRow="0" w:firstColumn="1" w:lastColumn="0" w:noHBand="0" w:noVBand="1"/>
      </w:tblPr>
      <w:tblGrid>
        <w:gridCol w:w="4370"/>
        <w:gridCol w:w="4374"/>
      </w:tblGrid>
      <w:tr w:rsidR="00D07897" w:rsidRPr="001D789A" w14:paraId="335CA6F8" w14:textId="77777777" w:rsidTr="00E84F18">
        <w:trPr>
          <w:trHeight w:val="1408"/>
        </w:trPr>
        <w:tc>
          <w:tcPr>
            <w:tcW w:w="4370" w:type="dxa"/>
            <w:vAlign w:val="center"/>
          </w:tcPr>
          <w:p w14:paraId="12800C49" w14:textId="77777777" w:rsidR="00D07897" w:rsidRPr="001D789A" w:rsidRDefault="00D07897" w:rsidP="00B2733D">
            <w:pPr>
              <w:pStyle w:val="w"/>
              <w:widowControl w:val="0"/>
              <w:spacing w:before="100" w:beforeAutospacing="1" w:after="100" w:afterAutospacing="1"/>
              <w:rPr>
                <w:rFonts w:asciiTheme="minorHAnsi" w:hAnsiTheme="minorHAnsi" w:cstheme="minorHAnsi"/>
                <w:szCs w:val="22"/>
              </w:rPr>
            </w:pPr>
            <w:r w:rsidRPr="001D789A">
              <w:rPr>
                <w:rFonts w:asciiTheme="minorHAnsi" w:hAnsiTheme="minorHAnsi" w:cstheme="minorHAnsi"/>
                <w:szCs w:val="22"/>
              </w:rPr>
              <w:t xml:space="preserve">Pour </w:t>
            </w:r>
            <w:r w:rsidR="00CE73DB" w:rsidRPr="001D789A">
              <w:rPr>
                <w:rFonts w:asciiTheme="minorHAnsi" w:hAnsiTheme="minorHAnsi" w:cstheme="minorHAnsi"/>
                <w:smallCaps/>
                <w:szCs w:val="22"/>
              </w:rPr>
              <w:t>Expertise France</w:t>
            </w:r>
            <w:r w:rsidRPr="001D789A">
              <w:rPr>
                <w:rFonts w:asciiTheme="minorHAnsi" w:hAnsiTheme="minorHAnsi" w:cstheme="minorHAnsi"/>
                <w:smallCaps/>
                <w:szCs w:val="22"/>
              </w:rPr>
              <w:t> </w:t>
            </w:r>
            <w:r w:rsidRPr="001D789A">
              <w:rPr>
                <w:rFonts w:asciiTheme="minorHAnsi" w:hAnsiTheme="minorHAnsi" w:cstheme="minorHAnsi"/>
                <w:szCs w:val="22"/>
              </w:rPr>
              <w:t>:</w:t>
            </w:r>
          </w:p>
        </w:tc>
        <w:tc>
          <w:tcPr>
            <w:tcW w:w="4374" w:type="dxa"/>
            <w:vAlign w:val="center"/>
          </w:tcPr>
          <w:p w14:paraId="55641739" w14:textId="77777777" w:rsidR="00D07897" w:rsidRPr="001D789A"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1D789A">
              <w:rPr>
                <w:rFonts w:asciiTheme="minorHAnsi" w:hAnsiTheme="minorHAnsi" w:cstheme="minorHAnsi"/>
                <w:smallCaps/>
                <w:sz w:val="22"/>
                <w:szCs w:val="22"/>
              </w:rPr>
              <w:t>Expertise France</w:t>
            </w:r>
            <w:r w:rsidR="00D07897" w:rsidRPr="001D789A">
              <w:rPr>
                <w:rFonts w:asciiTheme="minorHAnsi" w:hAnsiTheme="minorHAnsi" w:cstheme="minorHAnsi"/>
                <w:smallCaps/>
                <w:sz w:val="22"/>
                <w:szCs w:val="22"/>
              </w:rPr>
              <w:t xml:space="preserve"> </w:t>
            </w:r>
          </w:p>
          <w:p w14:paraId="4D5136A6" w14:textId="0D36EDF2" w:rsidR="00D07897" w:rsidRDefault="003B472C" w:rsidP="00B2733D">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 xml:space="preserve">Chef de projet </w:t>
            </w:r>
          </w:p>
          <w:p w14:paraId="52E0AE66" w14:textId="77777777" w:rsidR="003B472C" w:rsidRDefault="003B472C" w:rsidP="00B15B40">
            <w:pPr>
              <w:pStyle w:val="u"/>
              <w:widowControl w:val="0"/>
              <w:ind w:left="0"/>
              <w:rPr>
                <w:rFonts w:asciiTheme="minorHAnsi" w:hAnsiTheme="minorHAnsi" w:cstheme="minorHAnsi"/>
                <w:szCs w:val="22"/>
              </w:rPr>
            </w:pPr>
            <w:r>
              <w:rPr>
                <w:rFonts w:asciiTheme="minorHAnsi" w:hAnsiTheme="minorHAnsi" w:cstheme="minorHAnsi"/>
                <w:szCs w:val="22"/>
              </w:rPr>
              <w:t xml:space="preserve">Alphonse KPOGHOMOU-NOMOU, </w:t>
            </w:r>
            <w:r w:rsidRPr="001D789A">
              <w:rPr>
                <w:rFonts w:asciiTheme="minorHAnsi" w:hAnsiTheme="minorHAnsi" w:cstheme="minorHAnsi"/>
                <w:szCs w:val="22"/>
              </w:rPr>
              <w:t>Le Chef du projet Urgences</w:t>
            </w:r>
          </w:p>
          <w:p w14:paraId="108F5E71" w14:textId="77777777" w:rsidR="003B472C" w:rsidRPr="001D789A" w:rsidRDefault="003B472C" w:rsidP="00B15B40">
            <w:pPr>
              <w:pStyle w:val="u"/>
              <w:widowControl w:val="0"/>
              <w:ind w:left="0"/>
              <w:rPr>
                <w:rFonts w:asciiTheme="minorHAnsi" w:hAnsiTheme="minorHAnsi" w:cstheme="minorHAnsi"/>
                <w:szCs w:val="22"/>
              </w:rPr>
            </w:pPr>
            <w:hyperlink r:id="rId21" w:history="1">
              <w:r w:rsidRPr="00F00222">
                <w:rPr>
                  <w:rStyle w:val="Lienhypertexte"/>
                  <w:rFonts w:asciiTheme="minorHAnsi" w:hAnsiTheme="minorHAnsi" w:cstheme="minorHAnsi"/>
                  <w:szCs w:val="22"/>
                </w:rPr>
                <w:t>a.kpoghomou-nomou@expertisefrance.fr</w:t>
              </w:r>
            </w:hyperlink>
            <w:r>
              <w:rPr>
                <w:rFonts w:asciiTheme="minorHAnsi" w:hAnsiTheme="minorHAnsi" w:cstheme="minorHAnsi"/>
                <w:szCs w:val="22"/>
              </w:rPr>
              <w:t xml:space="preserve"> </w:t>
            </w:r>
          </w:p>
          <w:p w14:paraId="011F9325" w14:textId="06171330" w:rsidR="003B472C" w:rsidRPr="001D789A" w:rsidRDefault="003B472C" w:rsidP="00B2733D">
            <w:pPr>
              <w:widowControl w:val="0"/>
              <w:numPr>
                <w:ilvl w:val="12"/>
                <w:numId w:val="0"/>
              </w:numPr>
              <w:spacing w:line="240" w:lineRule="auto"/>
              <w:jc w:val="both"/>
              <w:rPr>
                <w:rFonts w:asciiTheme="minorHAnsi" w:hAnsiTheme="minorHAnsi" w:cstheme="minorHAnsi"/>
                <w:sz w:val="22"/>
                <w:szCs w:val="22"/>
              </w:rPr>
            </w:pPr>
            <w:r w:rsidRPr="00B15B40">
              <w:rPr>
                <w:rFonts w:asciiTheme="minorHAnsi" w:hAnsiTheme="minorHAnsi" w:cstheme="minorHAnsi"/>
                <w:sz w:val="22"/>
                <w:szCs w:val="22"/>
              </w:rPr>
              <w:t>Camayenne, C. de Dixinin - Conakry</w:t>
            </w:r>
          </w:p>
        </w:tc>
      </w:tr>
      <w:tr w:rsidR="00D07897" w:rsidRPr="001D789A" w14:paraId="2D32B02E" w14:textId="77777777" w:rsidTr="00D07897">
        <w:tc>
          <w:tcPr>
            <w:tcW w:w="4370" w:type="dxa"/>
            <w:vAlign w:val="center"/>
          </w:tcPr>
          <w:p w14:paraId="047E383D" w14:textId="77777777" w:rsidR="00D07897" w:rsidRPr="001D789A" w:rsidRDefault="00D07897" w:rsidP="00B2733D">
            <w:pPr>
              <w:pStyle w:val="w"/>
              <w:spacing w:before="100" w:beforeAutospacing="1" w:after="100" w:afterAutospacing="1"/>
              <w:rPr>
                <w:rFonts w:asciiTheme="minorHAnsi" w:hAnsiTheme="minorHAnsi" w:cstheme="minorHAnsi"/>
                <w:szCs w:val="22"/>
              </w:rPr>
            </w:pPr>
            <w:r w:rsidRPr="001D789A">
              <w:rPr>
                <w:rFonts w:asciiTheme="minorHAnsi" w:hAnsiTheme="minorHAnsi" w:cstheme="minorHAnsi"/>
                <w:szCs w:val="22"/>
              </w:rPr>
              <w:t xml:space="preserve">Pour le </w:t>
            </w:r>
            <w:r w:rsidR="00100109" w:rsidRPr="001D789A">
              <w:rPr>
                <w:rFonts w:asciiTheme="minorHAnsi" w:hAnsiTheme="minorHAnsi" w:cstheme="minorHAnsi"/>
                <w:smallCaps/>
                <w:szCs w:val="22"/>
              </w:rPr>
              <w:t>Contractant</w:t>
            </w:r>
            <w:r w:rsidRPr="001D789A">
              <w:rPr>
                <w:rFonts w:asciiTheme="minorHAnsi" w:hAnsiTheme="minorHAnsi" w:cstheme="minorHAnsi"/>
                <w:smallCaps/>
                <w:szCs w:val="22"/>
              </w:rPr>
              <w:t> </w:t>
            </w:r>
            <w:r w:rsidRPr="001D789A">
              <w:rPr>
                <w:rFonts w:asciiTheme="minorHAnsi" w:hAnsiTheme="minorHAnsi" w:cstheme="minorHAnsi"/>
                <w:szCs w:val="22"/>
              </w:rPr>
              <w:t>:</w:t>
            </w:r>
          </w:p>
        </w:tc>
        <w:tc>
          <w:tcPr>
            <w:tcW w:w="4374" w:type="dxa"/>
            <w:vAlign w:val="center"/>
          </w:tcPr>
          <w:p w14:paraId="7940275A" w14:textId="77777777" w:rsidR="00D07897" w:rsidRPr="001D789A" w:rsidRDefault="00D07897" w:rsidP="00B2733D">
            <w:pPr>
              <w:pStyle w:val="w"/>
              <w:spacing w:before="100" w:beforeAutospacing="1" w:after="100" w:afterAutospacing="1"/>
              <w:rPr>
                <w:rFonts w:asciiTheme="minorHAnsi" w:hAnsiTheme="minorHAnsi" w:cstheme="minorHAnsi"/>
                <w:szCs w:val="22"/>
              </w:rPr>
            </w:pPr>
            <w:r w:rsidRPr="001D789A">
              <w:rPr>
                <w:rFonts w:asciiTheme="minorHAnsi" w:eastAsia="Calibri" w:hAnsiTheme="minorHAnsi" w:cstheme="minorHAnsi"/>
                <w:szCs w:val="22"/>
                <w:highlight w:val="lightGray"/>
              </w:rPr>
              <w:t xml:space="preserve">A renseigner par le </w:t>
            </w:r>
            <w:r w:rsidR="00100109" w:rsidRPr="001D789A">
              <w:rPr>
                <w:rFonts w:asciiTheme="minorHAnsi" w:eastAsia="Calibri" w:hAnsiTheme="minorHAnsi" w:cstheme="minorHAnsi"/>
                <w:smallCaps/>
                <w:szCs w:val="22"/>
                <w:highlight w:val="lightGray"/>
              </w:rPr>
              <w:t>Contractant</w:t>
            </w:r>
          </w:p>
        </w:tc>
      </w:tr>
    </w:tbl>
    <w:p w14:paraId="0C9D95FA" w14:textId="77777777" w:rsidR="00D07897" w:rsidRPr="001D789A" w:rsidRDefault="00D07897" w:rsidP="00D07897">
      <w:pPr>
        <w:pStyle w:val="v"/>
        <w:widowControl w:val="0"/>
        <w:numPr>
          <w:ilvl w:val="12"/>
          <w:numId w:val="0"/>
        </w:numPr>
        <w:spacing w:before="120"/>
        <w:ind w:left="561"/>
        <w:rPr>
          <w:rFonts w:asciiTheme="minorHAnsi" w:hAnsiTheme="minorHAnsi" w:cstheme="minorHAnsi"/>
          <w:szCs w:val="22"/>
        </w:rPr>
      </w:pPr>
      <w:r w:rsidRPr="001D789A">
        <w:rPr>
          <w:rFonts w:asciiTheme="minorHAnsi" w:hAnsiTheme="minorHAnsi" w:cstheme="minorHAnsi"/>
          <w:szCs w:val="22"/>
        </w:rPr>
        <w:t xml:space="preserve">Chaque </w:t>
      </w:r>
      <w:r w:rsidRPr="001D789A">
        <w:rPr>
          <w:rFonts w:asciiTheme="minorHAnsi" w:hAnsiTheme="minorHAnsi" w:cstheme="minorHAnsi"/>
          <w:smallCaps/>
          <w:szCs w:val="22"/>
        </w:rPr>
        <w:t>Partie</w:t>
      </w:r>
      <w:r w:rsidRPr="001D789A">
        <w:rPr>
          <w:rFonts w:asciiTheme="minorHAnsi" w:hAnsiTheme="minorHAnsi" w:cstheme="minorHAnsi"/>
          <w:szCs w:val="22"/>
        </w:rPr>
        <w:t xml:space="preserve"> pourra modifier à tout moment son adresse en informant par écrit l’autre </w:t>
      </w:r>
      <w:r w:rsidRPr="001D789A">
        <w:rPr>
          <w:rFonts w:asciiTheme="minorHAnsi" w:hAnsiTheme="minorHAnsi" w:cstheme="minorHAnsi"/>
          <w:smallCaps/>
          <w:szCs w:val="22"/>
        </w:rPr>
        <w:t>Partie</w:t>
      </w:r>
      <w:r w:rsidRPr="001D789A">
        <w:rPr>
          <w:rFonts w:asciiTheme="minorHAnsi" w:hAnsiTheme="minorHAnsi" w:cstheme="minorHAnsi"/>
          <w:szCs w:val="22"/>
        </w:rPr>
        <w:t xml:space="preserve"> de ce changement.</w:t>
      </w:r>
    </w:p>
    <w:p w14:paraId="148F5351" w14:textId="77777777" w:rsidR="005652F9" w:rsidRPr="001D789A" w:rsidRDefault="005652F9" w:rsidP="005652F9">
      <w:pPr>
        <w:pStyle w:val="Titre2"/>
        <w:spacing w:before="120" w:after="60"/>
        <w:jc w:val="both"/>
        <w:rPr>
          <w:rFonts w:asciiTheme="minorHAnsi" w:hAnsiTheme="minorHAnsi" w:cstheme="minorHAnsi"/>
          <w:sz w:val="22"/>
          <w:szCs w:val="22"/>
        </w:rPr>
      </w:pPr>
      <w:bookmarkStart w:id="61" w:name="_Toc205898133"/>
      <w:r w:rsidRPr="001D789A">
        <w:rPr>
          <w:rFonts w:asciiTheme="minorHAnsi" w:hAnsiTheme="minorHAnsi" w:cstheme="minorHAnsi"/>
          <w:sz w:val="22"/>
          <w:szCs w:val="22"/>
        </w:rPr>
        <w:t>Engagement contre la déforestation</w:t>
      </w:r>
      <w:bookmarkEnd w:id="61"/>
    </w:p>
    <w:p w14:paraId="597C0671" w14:textId="77777777" w:rsidR="00BB7DD0" w:rsidRPr="001D789A"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sidRPr="001D789A">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sidRPr="001D789A">
        <w:rPr>
          <w:rFonts w:asciiTheme="minorHAnsi" w:eastAsia="Times New Roman" w:hAnsiTheme="minorHAnsi" w:cstheme="minorHAnsi"/>
          <w:smallCaps/>
          <w:sz w:val="22"/>
        </w:rPr>
        <w:t>Contractant</w:t>
      </w:r>
      <w:r w:rsidRPr="001D789A">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Pr="001D789A"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sidRPr="001D789A">
        <w:rPr>
          <w:rFonts w:asciiTheme="minorHAnsi" w:hAnsiTheme="minorHAnsi" w:cstheme="minorHAnsi"/>
          <w:sz w:val="22"/>
          <w:szCs w:val="22"/>
        </w:rPr>
        <w:t>viande ;</w:t>
      </w:r>
    </w:p>
    <w:p w14:paraId="305699C8" w14:textId="77777777" w:rsidR="00BB7DD0" w:rsidRPr="001D789A"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sidRPr="001D789A">
        <w:rPr>
          <w:rFonts w:asciiTheme="minorHAnsi" w:hAnsiTheme="minorHAnsi" w:cstheme="minorHAnsi"/>
          <w:sz w:val="22"/>
          <w:szCs w:val="22"/>
        </w:rPr>
        <w:t>œufs ;</w:t>
      </w:r>
    </w:p>
    <w:p w14:paraId="0556603B" w14:textId="77777777" w:rsidR="00BB7DD0" w:rsidRPr="001D789A"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1D789A">
        <w:rPr>
          <w:rFonts w:asciiTheme="minorHAnsi" w:hAnsiTheme="minorHAnsi" w:cstheme="minorHAnsi"/>
          <w:sz w:val="22"/>
          <w:szCs w:val="22"/>
        </w:rPr>
        <w:t>produits laitiers ;</w:t>
      </w:r>
    </w:p>
    <w:p w14:paraId="5DB6715A" w14:textId="77777777" w:rsidR="00BB7DD0" w:rsidRPr="001D789A"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1D789A">
        <w:rPr>
          <w:rFonts w:asciiTheme="minorHAnsi" w:hAnsiTheme="minorHAnsi" w:cstheme="minorHAnsi"/>
          <w:sz w:val="22"/>
          <w:szCs w:val="22"/>
        </w:rPr>
        <w:t>plats cuisinés, margarine, pâtes à tartiner ;</w:t>
      </w:r>
    </w:p>
    <w:p w14:paraId="3B277332" w14:textId="77777777" w:rsidR="00BB7DD0" w:rsidRPr="001D789A"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1D789A">
        <w:rPr>
          <w:rFonts w:asciiTheme="minorHAnsi" w:hAnsiTheme="minorHAnsi" w:cstheme="minorHAnsi"/>
          <w:sz w:val="22"/>
          <w:szCs w:val="22"/>
        </w:rPr>
        <w:t>chaussures en cuir ;</w:t>
      </w:r>
    </w:p>
    <w:p w14:paraId="737B1569" w14:textId="77777777" w:rsidR="00BB7DD0" w:rsidRPr="001D789A"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1D789A">
        <w:rPr>
          <w:rFonts w:asciiTheme="minorHAnsi" w:hAnsiTheme="minorHAnsi" w:cstheme="minorHAnsi"/>
          <w:sz w:val="22"/>
          <w:szCs w:val="22"/>
        </w:rPr>
        <w:t>sellerie automobile ;</w:t>
      </w:r>
    </w:p>
    <w:p w14:paraId="53F14B97" w14:textId="77777777" w:rsidR="00BB7DD0" w:rsidRPr="001D789A"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1D789A">
        <w:rPr>
          <w:rFonts w:asciiTheme="minorHAnsi" w:hAnsiTheme="minorHAnsi" w:cstheme="minorHAnsi"/>
          <w:sz w:val="22"/>
          <w:szCs w:val="22"/>
        </w:rPr>
        <w:t>produits de ménage et d’entretien ;</w:t>
      </w:r>
    </w:p>
    <w:p w14:paraId="6AEDAFCD" w14:textId="77777777" w:rsidR="00BB7DD0" w:rsidRPr="001D789A"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1D789A">
        <w:rPr>
          <w:rFonts w:asciiTheme="minorHAnsi" w:hAnsiTheme="minorHAnsi" w:cstheme="minorHAnsi"/>
          <w:sz w:val="22"/>
          <w:szCs w:val="22"/>
        </w:rPr>
        <w:t>agrocarburants ;</w:t>
      </w:r>
    </w:p>
    <w:p w14:paraId="3B7E4468" w14:textId="77777777" w:rsidR="00BB7DD0" w:rsidRPr="001D789A"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1D789A">
        <w:rPr>
          <w:rFonts w:asciiTheme="minorHAnsi" w:hAnsiTheme="minorHAnsi" w:cstheme="minorHAnsi"/>
          <w:sz w:val="22"/>
          <w:szCs w:val="22"/>
        </w:rPr>
        <w:t>bois d’œuvre ;</w:t>
      </w:r>
    </w:p>
    <w:p w14:paraId="76132A36" w14:textId="77777777" w:rsidR="00BB7DD0" w:rsidRPr="001D789A"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1D789A">
        <w:rPr>
          <w:rFonts w:asciiTheme="minorHAnsi" w:hAnsiTheme="minorHAnsi" w:cstheme="minorHAnsi"/>
          <w:sz w:val="22"/>
          <w:szCs w:val="22"/>
        </w:rPr>
        <w:t>mobilier en bois massif ou particules ;</w:t>
      </w:r>
    </w:p>
    <w:p w14:paraId="5847510D" w14:textId="77777777" w:rsidR="00BB7DD0" w:rsidRPr="001D789A"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1D789A">
        <w:rPr>
          <w:rFonts w:asciiTheme="minorHAnsi" w:hAnsiTheme="minorHAnsi" w:cstheme="minorHAnsi"/>
          <w:sz w:val="22"/>
          <w:szCs w:val="22"/>
        </w:rPr>
        <w:t>combustibles ;</w:t>
      </w:r>
    </w:p>
    <w:p w14:paraId="42FD4E3E" w14:textId="77777777" w:rsidR="00BB7DD0" w:rsidRPr="001D789A"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1D789A">
        <w:rPr>
          <w:rFonts w:asciiTheme="minorHAnsi" w:eastAsia="Calibri" w:hAnsiTheme="minorHAnsi" w:cstheme="minorHAnsi"/>
          <w:sz w:val="22"/>
          <w:szCs w:val="22"/>
          <w:lang w:eastAsia="en-US"/>
        </w:rPr>
        <w:t>papier ;</w:t>
      </w:r>
    </w:p>
    <w:p w14:paraId="0AAF774B" w14:textId="77777777" w:rsidR="00BB7DD0" w:rsidRPr="001D789A"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1D789A">
        <w:rPr>
          <w:rFonts w:asciiTheme="minorHAnsi" w:eastAsia="Calibri" w:hAnsiTheme="minorHAnsi" w:cstheme="minorHAnsi"/>
          <w:sz w:val="22"/>
          <w:szCs w:val="22"/>
          <w:lang w:eastAsia="en-US"/>
        </w:rPr>
        <w:t>carton ;</w:t>
      </w:r>
    </w:p>
    <w:p w14:paraId="088038C3" w14:textId="77777777" w:rsidR="00BB7DD0" w:rsidRPr="001D789A"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1D789A">
        <w:rPr>
          <w:rFonts w:asciiTheme="minorHAnsi" w:eastAsia="Calibri" w:hAnsiTheme="minorHAnsi" w:cstheme="minorHAnsi"/>
          <w:sz w:val="22"/>
          <w:szCs w:val="22"/>
          <w:lang w:eastAsia="en-US"/>
        </w:rPr>
        <w:t>textile ;</w:t>
      </w:r>
    </w:p>
    <w:p w14:paraId="3A0E5360" w14:textId="77777777" w:rsidR="00BB7DD0" w:rsidRPr="001D789A"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1D789A">
        <w:rPr>
          <w:rFonts w:asciiTheme="minorHAnsi" w:eastAsia="Calibri" w:hAnsiTheme="minorHAnsi" w:cstheme="minorHAnsi"/>
          <w:sz w:val="22"/>
          <w:szCs w:val="22"/>
          <w:lang w:eastAsia="en-US"/>
        </w:rPr>
        <w:t>café, chocolat ;</w:t>
      </w:r>
    </w:p>
    <w:p w14:paraId="52A16F1A" w14:textId="77777777" w:rsidR="00BB7DD0" w:rsidRPr="001D789A" w:rsidRDefault="00BB7DD0" w:rsidP="005652F9">
      <w:pPr>
        <w:pStyle w:val="Paragraphedeliste"/>
        <w:numPr>
          <w:ilvl w:val="0"/>
          <w:numId w:val="60"/>
        </w:numPr>
        <w:spacing w:before="200" w:after="200" w:line="260" w:lineRule="atLeast"/>
        <w:ind w:left="851" w:hanging="284"/>
        <w:jc w:val="both"/>
        <w:rPr>
          <w:rFonts w:asciiTheme="minorHAnsi" w:hAnsiTheme="minorHAnsi" w:cstheme="minorHAnsi"/>
          <w:sz w:val="22"/>
          <w:szCs w:val="22"/>
        </w:rPr>
      </w:pPr>
      <w:r w:rsidRPr="001D789A">
        <w:rPr>
          <w:rFonts w:asciiTheme="minorHAnsi" w:eastAsia="Calibri" w:hAnsiTheme="minorHAnsi" w:cstheme="minorHAnsi"/>
          <w:sz w:val="22"/>
          <w:szCs w:val="22"/>
          <w:lang w:eastAsia="en-US"/>
        </w:rPr>
        <w:t>fruits exotiques ;</w:t>
      </w:r>
    </w:p>
    <w:p w14:paraId="1630217F" w14:textId="77777777" w:rsidR="00BB7DD0" w:rsidRPr="001D789A" w:rsidRDefault="00BB7DD0" w:rsidP="005652F9">
      <w:pPr>
        <w:pStyle w:val="Paragraphedeliste"/>
        <w:numPr>
          <w:ilvl w:val="0"/>
          <w:numId w:val="60"/>
        </w:numPr>
        <w:spacing w:before="200" w:line="260" w:lineRule="atLeast"/>
        <w:ind w:left="851" w:hanging="284"/>
        <w:jc w:val="both"/>
        <w:rPr>
          <w:rFonts w:asciiTheme="minorHAnsi" w:hAnsiTheme="minorHAnsi" w:cstheme="minorHAnsi"/>
          <w:sz w:val="22"/>
          <w:szCs w:val="22"/>
        </w:rPr>
      </w:pPr>
      <w:r w:rsidRPr="001D789A">
        <w:rPr>
          <w:rFonts w:asciiTheme="minorHAnsi" w:eastAsia="Calibri" w:hAnsiTheme="minorHAnsi" w:cstheme="minorHAnsi"/>
          <w:sz w:val="22"/>
          <w:szCs w:val="22"/>
          <w:lang w:eastAsia="en-US"/>
        </w:rPr>
        <w:t>électronique.</w:t>
      </w:r>
    </w:p>
    <w:p w14:paraId="3A4BB654" w14:textId="0F5304EE" w:rsidR="000E7CB5" w:rsidRPr="001D789A" w:rsidRDefault="00BB7DD0" w:rsidP="00585927">
      <w:pPr>
        <w:pStyle w:val="v"/>
        <w:widowControl w:val="0"/>
        <w:numPr>
          <w:ilvl w:val="12"/>
          <w:numId w:val="0"/>
        </w:numPr>
        <w:spacing w:before="120"/>
        <w:ind w:left="561"/>
        <w:rPr>
          <w:rFonts w:asciiTheme="minorHAnsi" w:hAnsiTheme="minorHAnsi" w:cstheme="minorHAnsi"/>
          <w:szCs w:val="22"/>
        </w:rPr>
      </w:pPr>
      <w:r w:rsidRPr="001D789A">
        <w:rPr>
          <w:rFonts w:asciiTheme="minorHAnsi" w:hAnsiTheme="minorHAnsi" w:cstheme="minorHAnsi"/>
          <w:szCs w:val="22"/>
        </w:rPr>
        <w:t>Pour plus d’informations, le guide </w:t>
      </w:r>
      <w:r w:rsidRPr="001D789A">
        <w:rPr>
          <w:rFonts w:asciiTheme="minorHAnsi" w:hAnsiTheme="minorHAnsi" w:cstheme="minorHAnsi"/>
          <w:i/>
          <w:szCs w:val="22"/>
        </w:rPr>
        <w:t>S’engager dans une politique d’achat public « Zéro déforestation »</w:t>
      </w:r>
      <w:r w:rsidRPr="001D789A">
        <w:rPr>
          <w:rFonts w:asciiTheme="minorHAnsi" w:hAnsiTheme="minorHAnsi" w:cstheme="minorHAnsi"/>
          <w:szCs w:val="22"/>
        </w:rPr>
        <w:t xml:space="preserve"> est accessible à l’adresse électronique suivante : </w:t>
      </w:r>
      <w:hyperlink r:id="rId22" w:history="1">
        <w:r w:rsidRPr="001D789A">
          <w:rPr>
            <w:rStyle w:val="Lienhypertexte"/>
            <w:rFonts w:asciiTheme="minorHAnsi" w:hAnsiTheme="minorHAnsi" w:cstheme="minorHAnsi"/>
            <w:szCs w:val="22"/>
          </w:rPr>
          <w:t>https://www.ecologie.gouv.fr/sites/default/files/Guide_politique_achat_public_zero_deforestation.pdf</w:t>
        </w:r>
      </w:hyperlink>
    </w:p>
    <w:p w14:paraId="425FC4FF" w14:textId="77777777" w:rsidR="009766DB" w:rsidRPr="001D789A"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bookmarkStart w:id="62" w:name="_Toc205898134"/>
      <w:r w:rsidRPr="001D789A">
        <w:rPr>
          <w:rFonts w:asciiTheme="minorHAnsi" w:hAnsiTheme="minorHAnsi" w:cstheme="minorHAnsi"/>
          <w:b/>
          <w:caps/>
          <w:sz w:val="24"/>
          <w:u w:val="single"/>
        </w:rPr>
        <w:t>Clause de réexamen</w:t>
      </w:r>
      <w:bookmarkEnd w:id="62"/>
    </w:p>
    <w:p w14:paraId="6F15382F" w14:textId="419FB657" w:rsidR="009766DB" w:rsidRPr="001D789A" w:rsidRDefault="009766DB" w:rsidP="00345AEE">
      <w:pPr>
        <w:pStyle w:val="u"/>
        <w:widowControl w:val="0"/>
        <w:numPr>
          <w:ilvl w:val="12"/>
          <w:numId w:val="0"/>
        </w:numPr>
        <w:spacing w:before="120"/>
        <w:ind w:left="561"/>
        <w:rPr>
          <w:rFonts w:asciiTheme="minorHAnsi" w:hAnsiTheme="minorHAnsi" w:cstheme="minorHAnsi"/>
          <w:szCs w:val="22"/>
        </w:rPr>
      </w:pPr>
      <w:r w:rsidRPr="001D789A">
        <w:rPr>
          <w:rFonts w:asciiTheme="minorHAnsi" w:hAnsiTheme="minorHAnsi" w:cstheme="minorHAnsi"/>
          <w:szCs w:val="22"/>
        </w:rPr>
        <w:t xml:space="preserve">En application des articles R.2194-1 et suivants du code de la commande publique, </w:t>
      </w:r>
      <w:r w:rsidR="00CE73DB" w:rsidRPr="001D789A">
        <w:rPr>
          <w:rFonts w:asciiTheme="minorHAnsi" w:hAnsiTheme="minorHAnsi" w:cstheme="minorHAnsi"/>
          <w:smallCaps/>
          <w:szCs w:val="22"/>
        </w:rPr>
        <w:t>Expertise France</w:t>
      </w:r>
      <w:r w:rsidRPr="001D789A">
        <w:rPr>
          <w:rFonts w:asciiTheme="minorHAnsi" w:hAnsiTheme="minorHAnsi" w:cstheme="minorHAnsi"/>
          <w:szCs w:val="22"/>
        </w:rPr>
        <w:t xml:space="preserve"> peut apporter les modifications aux disposit</w:t>
      </w:r>
      <w:r w:rsidR="0050386A" w:rsidRPr="001D789A">
        <w:rPr>
          <w:rFonts w:asciiTheme="minorHAnsi" w:hAnsiTheme="minorHAnsi" w:cstheme="minorHAnsi"/>
          <w:szCs w:val="22"/>
        </w:rPr>
        <w:t>ions du présent contrat dans la condition</w:t>
      </w:r>
      <w:r w:rsidRPr="001D789A">
        <w:rPr>
          <w:rFonts w:asciiTheme="minorHAnsi" w:hAnsiTheme="minorHAnsi" w:cstheme="minorHAnsi"/>
          <w:szCs w:val="22"/>
        </w:rPr>
        <w:t xml:space="preserve"> suivante : </w:t>
      </w:r>
    </w:p>
    <w:p w14:paraId="14FF8CBF" w14:textId="321AD5A5" w:rsidR="009766DB" w:rsidRPr="001D789A" w:rsidRDefault="009766DB" w:rsidP="0089576F">
      <w:pPr>
        <w:pStyle w:val="u"/>
        <w:widowControl w:val="0"/>
        <w:numPr>
          <w:ilvl w:val="0"/>
          <w:numId w:val="51"/>
        </w:numPr>
        <w:spacing w:before="120"/>
        <w:rPr>
          <w:rFonts w:asciiTheme="minorHAnsi" w:hAnsiTheme="minorHAnsi" w:cstheme="minorHAnsi"/>
          <w:szCs w:val="22"/>
        </w:rPr>
      </w:pPr>
      <w:r w:rsidRPr="001D789A">
        <w:rPr>
          <w:rFonts w:asciiTheme="minorHAnsi" w:hAnsiTheme="minorHAnsi" w:cstheme="minorHAnsi"/>
          <w:szCs w:val="22"/>
        </w:rPr>
        <w:t>La mise à jour d’éléments techniques (précisions sur les livrables, définition techniques fabricants, fiches techniques matériels, évolution des notices…).</w:t>
      </w:r>
    </w:p>
    <w:p w14:paraId="2AC74079" w14:textId="0076A14C" w:rsidR="006E576B" w:rsidRPr="001D789A" w:rsidRDefault="009766DB" w:rsidP="00C64382">
      <w:pPr>
        <w:pStyle w:val="u"/>
        <w:widowControl w:val="0"/>
        <w:numPr>
          <w:ilvl w:val="12"/>
          <w:numId w:val="0"/>
        </w:numPr>
        <w:spacing w:before="120"/>
        <w:ind w:left="561"/>
        <w:rPr>
          <w:rFonts w:asciiTheme="minorHAnsi" w:hAnsiTheme="minorHAnsi" w:cstheme="minorHAnsi"/>
          <w:szCs w:val="22"/>
        </w:rPr>
      </w:pPr>
      <w:r w:rsidRPr="001D789A">
        <w:rPr>
          <w:rFonts w:asciiTheme="minorHAnsi" w:hAnsiTheme="minorHAnsi" w:cstheme="minorHAnsi"/>
          <w:szCs w:val="22"/>
        </w:rPr>
        <w:t xml:space="preserve">Ces modifications sont notifiées au </w:t>
      </w:r>
      <w:r w:rsidR="00100109" w:rsidRPr="001D789A">
        <w:rPr>
          <w:rFonts w:asciiTheme="minorHAnsi" w:hAnsiTheme="minorHAnsi" w:cstheme="minorHAnsi"/>
          <w:smallCaps/>
          <w:szCs w:val="22"/>
        </w:rPr>
        <w:t>Contractant</w:t>
      </w:r>
      <w:r w:rsidR="0050386A" w:rsidRPr="001D789A">
        <w:rPr>
          <w:rFonts w:asciiTheme="minorHAnsi" w:hAnsiTheme="minorHAnsi" w:cstheme="minorHAnsi"/>
          <w:szCs w:val="22"/>
        </w:rPr>
        <w:t xml:space="preserve"> : </w:t>
      </w:r>
      <w:r w:rsidRPr="001D789A">
        <w:rPr>
          <w:rFonts w:asciiTheme="minorHAnsi" w:hAnsiTheme="minorHAnsi" w:cstheme="minorHAnsi"/>
          <w:szCs w:val="22"/>
        </w:rPr>
        <w:t>par la conclusion d’un avenant.</w:t>
      </w:r>
    </w:p>
    <w:p w14:paraId="39012791" w14:textId="77777777" w:rsidR="00C64382" w:rsidRPr="001D789A"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bookmarkStart w:id="63" w:name="_Toc70411395"/>
      <w:bookmarkStart w:id="64" w:name="_Toc205898135"/>
      <w:r w:rsidRPr="001D789A">
        <w:rPr>
          <w:rFonts w:asciiTheme="minorHAnsi" w:hAnsiTheme="minorHAnsi" w:cstheme="minorHAnsi"/>
          <w:b/>
          <w:caps/>
          <w:sz w:val="24"/>
          <w:u w:val="single"/>
        </w:rPr>
        <w:t>R</w:t>
      </w:r>
      <w:r w:rsidR="006E576B" w:rsidRPr="001D789A">
        <w:rPr>
          <w:rFonts w:asciiTheme="minorHAnsi" w:hAnsiTheme="minorHAnsi" w:cstheme="minorHAnsi"/>
          <w:b/>
          <w:caps/>
          <w:sz w:val="24"/>
          <w:u w:val="single"/>
        </w:rPr>
        <w:t>É</w:t>
      </w:r>
      <w:r w:rsidRPr="001D789A">
        <w:rPr>
          <w:rFonts w:asciiTheme="minorHAnsi" w:hAnsiTheme="minorHAnsi" w:cstheme="minorHAnsi"/>
          <w:b/>
          <w:caps/>
          <w:sz w:val="24"/>
          <w:u w:val="single"/>
        </w:rPr>
        <w:t>alisation de prestations similaires</w:t>
      </w:r>
      <w:bookmarkEnd w:id="63"/>
      <w:bookmarkEnd w:id="64"/>
    </w:p>
    <w:p w14:paraId="7C57B5B2" w14:textId="77777777" w:rsidR="00C64382" w:rsidRPr="001D789A"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theme="minorHAnsi"/>
          <w:sz w:val="22"/>
        </w:rPr>
      </w:pPr>
      <w:r w:rsidRPr="001D789A">
        <w:rPr>
          <w:rFonts w:asciiTheme="minorHAnsi" w:eastAsia="Times New Roman" w:hAnsiTheme="minorHAnsi" w:cstheme="minorHAnsi"/>
          <w:sz w:val="22"/>
        </w:rPr>
        <w:t xml:space="preserve">En application de l’article R.2122-7 du code de la commande publique, le </w:t>
      </w:r>
      <w:r w:rsidR="00100109" w:rsidRPr="001D789A">
        <w:rPr>
          <w:rFonts w:asciiTheme="minorHAnsi" w:eastAsia="Times New Roman" w:hAnsiTheme="minorHAnsi" w:cstheme="minorHAnsi"/>
          <w:smallCaps/>
          <w:sz w:val="22"/>
        </w:rPr>
        <w:t>Contractant</w:t>
      </w:r>
      <w:r w:rsidRPr="001D789A">
        <w:rPr>
          <w:rFonts w:asciiTheme="minorHAnsi" w:eastAsia="Times New Roman" w:hAnsiTheme="minorHAnsi" w:cstheme="minorHAnsi"/>
          <w:sz w:val="22"/>
        </w:rPr>
        <w:t xml:space="preserve"> pourra se voir confier, sans publicité ni mise en concurrence, un contrat portant sur la réalisation de prestations similaires.</w:t>
      </w:r>
    </w:p>
    <w:p w14:paraId="4BE26D91" w14:textId="77777777" w:rsidR="001570D6" w:rsidRPr="001D789A"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bookmarkStart w:id="65" w:name="_Toc205898136"/>
      <w:r w:rsidRPr="001D789A">
        <w:rPr>
          <w:rFonts w:asciiTheme="minorHAnsi" w:hAnsiTheme="minorHAnsi" w:cstheme="minorHAnsi"/>
          <w:b/>
          <w:caps/>
          <w:sz w:val="24"/>
          <w:u w:val="single"/>
        </w:rPr>
        <w:t>p</w:t>
      </w:r>
      <w:r w:rsidR="006E576B" w:rsidRPr="001D789A">
        <w:rPr>
          <w:rFonts w:asciiTheme="minorHAnsi" w:hAnsiTheme="minorHAnsi" w:cstheme="minorHAnsi"/>
          <w:b/>
          <w:caps/>
          <w:sz w:val="24"/>
          <w:u w:val="single"/>
        </w:rPr>
        <w:t>É</w:t>
      </w:r>
      <w:r w:rsidRPr="001D789A">
        <w:rPr>
          <w:rFonts w:asciiTheme="minorHAnsi" w:hAnsiTheme="minorHAnsi" w:cstheme="minorHAnsi"/>
          <w:b/>
          <w:caps/>
          <w:sz w:val="24"/>
          <w:u w:val="single"/>
        </w:rPr>
        <w:t>nalitÉs</w:t>
      </w:r>
      <w:bookmarkEnd w:id="65"/>
    </w:p>
    <w:p w14:paraId="48922FEA" w14:textId="77777777" w:rsidR="005C1231" w:rsidRPr="001D789A" w:rsidRDefault="005C1231" w:rsidP="00A1761D">
      <w:pPr>
        <w:pStyle w:val="u"/>
        <w:widowControl w:val="0"/>
        <w:rPr>
          <w:rFonts w:asciiTheme="minorHAnsi" w:hAnsiTheme="minorHAnsi" w:cstheme="minorHAnsi"/>
          <w:szCs w:val="22"/>
        </w:rPr>
      </w:pPr>
      <w:r w:rsidRPr="001D789A">
        <w:rPr>
          <w:rFonts w:asciiTheme="minorHAnsi" w:hAnsiTheme="minorHAnsi" w:cstheme="minorHAnsi"/>
          <w:szCs w:val="22"/>
        </w:rPr>
        <w:t>Le montant des pénalités sera appliqué dans le calcul du solde des versements dus au titre du</w:t>
      </w:r>
      <w:r w:rsidR="00F92D77" w:rsidRPr="001D789A">
        <w:rPr>
          <w:rFonts w:asciiTheme="minorHAnsi" w:hAnsiTheme="minorHAnsi" w:cstheme="minorHAnsi"/>
          <w:szCs w:val="22"/>
        </w:rPr>
        <w:t xml:space="preserve"> poste ou du</w:t>
      </w:r>
      <w:r w:rsidRPr="001D789A">
        <w:rPr>
          <w:rFonts w:asciiTheme="minorHAnsi" w:hAnsiTheme="minorHAnsi" w:cstheme="minorHAnsi"/>
          <w:szCs w:val="22"/>
        </w:rPr>
        <w:t xml:space="preserve"> bon de commande concerné.</w:t>
      </w:r>
    </w:p>
    <w:p w14:paraId="2B44EE7D" w14:textId="77777777" w:rsidR="00197CF8" w:rsidRPr="001D789A" w:rsidRDefault="00197CF8" w:rsidP="00A1761D">
      <w:pPr>
        <w:pStyle w:val="Titre2"/>
        <w:spacing w:before="120" w:after="60"/>
        <w:jc w:val="both"/>
        <w:rPr>
          <w:rFonts w:asciiTheme="minorHAnsi" w:hAnsiTheme="minorHAnsi" w:cstheme="minorHAnsi"/>
          <w:sz w:val="22"/>
          <w:szCs w:val="22"/>
        </w:rPr>
      </w:pPr>
      <w:bookmarkStart w:id="66" w:name="_Toc205898137"/>
      <w:r w:rsidRPr="001D789A">
        <w:rPr>
          <w:rFonts w:asciiTheme="minorHAnsi" w:hAnsiTheme="minorHAnsi" w:cstheme="minorHAnsi"/>
          <w:sz w:val="22"/>
          <w:szCs w:val="22"/>
        </w:rPr>
        <w:t>Pénalités sur livrables documentaires</w:t>
      </w:r>
      <w:r w:rsidR="005C1231" w:rsidRPr="001D789A">
        <w:rPr>
          <w:rFonts w:asciiTheme="minorHAnsi" w:hAnsiTheme="minorHAnsi" w:cstheme="minorHAnsi"/>
          <w:sz w:val="22"/>
          <w:szCs w:val="22"/>
        </w:rPr>
        <w:t xml:space="preserve"> périodiques</w:t>
      </w:r>
      <w:bookmarkEnd w:id="66"/>
    </w:p>
    <w:p w14:paraId="0E7DFA05" w14:textId="77777777" w:rsidR="00197CF8" w:rsidRPr="001D789A" w:rsidRDefault="00197CF8" w:rsidP="00A1761D">
      <w:pPr>
        <w:pStyle w:val="u"/>
        <w:widowControl w:val="0"/>
        <w:numPr>
          <w:ilvl w:val="12"/>
          <w:numId w:val="0"/>
        </w:numPr>
        <w:ind w:left="562"/>
        <w:rPr>
          <w:rFonts w:asciiTheme="minorHAnsi" w:hAnsiTheme="minorHAnsi" w:cstheme="minorHAnsi"/>
          <w:szCs w:val="22"/>
        </w:rPr>
      </w:pPr>
      <w:r w:rsidRPr="001D789A">
        <w:rPr>
          <w:rFonts w:asciiTheme="minorHAnsi" w:hAnsiTheme="minorHAnsi" w:cstheme="minorHAnsi"/>
          <w:szCs w:val="22"/>
        </w:rPr>
        <w:t xml:space="preserve">Par dérogation </w:t>
      </w:r>
      <w:r w:rsidR="00F17624" w:rsidRPr="001D789A">
        <w:rPr>
          <w:rFonts w:asciiTheme="minorHAnsi" w:hAnsiTheme="minorHAnsi" w:cstheme="minorHAnsi"/>
          <w:szCs w:val="22"/>
        </w:rPr>
        <w:t xml:space="preserve">au </w:t>
      </w:r>
      <w:r w:rsidRPr="001D789A">
        <w:rPr>
          <w:rFonts w:asciiTheme="minorHAnsi" w:hAnsiTheme="minorHAnsi" w:cstheme="minorHAnsi"/>
          <w:szCs w:val="22"/>
        </w:rPr>
        <w:t xml:space="preserve">CCAG, les pénalités sont fixées forfaitairement à </w:t>
      </w:r>
      <w:r w:rsidR="005C1231" w:rsidRPr="001D789A">
        <w:rPr>
          <w:rFonts w:asciiTheme="minorHAnsi" w:hAnsiTheme="minorHAnsi" w:cstheme="minorHAnsi"/>
          <w:szCs w:val="22"/>
        </w:rPr>
        <w:t>50</w:t>
      </w:r>
      <w:r w:rsidRPr="001D789A">
        <w:rPr>
          <w:rFonts w:asciiTheme="minorHAnsi" w:hAnsiTheme="minorHAnsi" w:cstheme="minorHAnsi"/>
          <w:szCs w:val="22"/>
        </w:rPr>
        <w:t xml:space="preserve">€ net par jour de retard </w:t>
      </w:r>
      <w:r w:rsidR="00AC711D" w:rsidRPr="001D789A">
        <w:rPr>
          <w:rFonts w:asciiTheme="minorHAnsi" w:hAnsiTheme="minorHAnsi" w:cstheme="minorHAnsi"/>
          <w:szCs w:val="22"/>
        </w:rPr>
        <w:t xml:space="preserve">de remise </w:t>
      </w:r>
      <w:r w:rsidRPr="001D789A">
        <w:rPr>
          <w:rFonts w:asciiTheme="minorHAnsi" w:hAnsiTheme="minorHAnsi" w:cstheme="minorHAnsi"/>
          <w:szCs w:val="22"/>
        </w:rPr>
        <w:t xml:space="preserve">des livrables </w:t>
      </w:r>
      <w:r w:rsidR="005C1231" w:rsidRPr="001D789A">
        <w:rPr>
          <w:rFonts w:asciiTheme="minorHAnsi" w:hAnsiTheme="minorHAnsi" w:cstheme="minorHAnsi"/>
          <w:szCs w:val="22"/>
        </w:rPr>
        <w:t xml:space="preserve">périodiques </w:t>
      </w:r>
      <w:r w:rsidRPr="001D789A">
        <w:rPr>
          <w:rFonts w:asciiTheme="minorHAnsi" w:hAnsiTheme="minorHAnsi" w:cstheme="minorHAnsi"/>
          <w:szCs w:val="22"/>
        </w:rPr>
        <w:t xml:space="preserve">attendus </w:t>
      </w:r>
      <w:r w:rsidR="00AC711D" w:rsidRPr="001D789A">
        <w:rPr>
          <w:rFonts w:asciiTheme="minorHAnsi" w:hAnsiTheme="minorHAnsi" w:cstheme="minorHAnsi"/>
          <w:szCs w:val="22"/>
        </w:rPr>
        <w:t>désigné</w:t>
      </w:r>
      <w:r w:rsidR="00737DB4" w:rsidRPr="001D789A">
        <w:rPr>
          <w:rFonts w:asciiTheme="minorHAnsi" w:hAnsiTheme="minorHAnsi" w:cstheme="minorHAnsi"/>
          <w:szCs w:val="22"/>
        </w:rPr>
        <w:t>s</w:t>
      </w:r>
      <w:r w:rsidR="00AC711D" w:rsidRPr="001D789A">
        <w:rPr>
          <w:rFonts w:asciiTheme="minorHAnsi" w:hAnsiTheme="minorHAnsi" w:cstheme="minorHAnsi"/>
          <w:szCs w:val="22"/>
        </w:rPr>
        <w:t xml:space="preserve"> à l’article 6 « tableau des livrables » du présent </w:t>
      </w:r>
      <w:r w:rsidR="00037915" w:rsidRPr="001D789A">
        <w:rPr>
          <w:rFonts w:asciiTheme="minorHAnsi" w:hAnsiTheme="minorHAnsi" w:cstheme="minorHAnsi"/>
          <w:smallCaps/>
          <w:szCs w:val="22"/>
        </w:rPr>
        <w:t>Contrat</w:t>
      </w:r>
      <w:r w:rsidR="00AC711D" w:rsidRPr="001D789A">
        <w:rPr>
          <w:rFonts w:asciiTheme="minorHAnsi" w:hAnsiTheme="minorHAnsi" w:cstheme="minorHAnsi"/>
          <w:szCs w:val="22"/>
        </w:rPr>
        <w:t>.</w:t>
      </w:r>
    </w:p>
    <w:p w14:paraId="11ED45AC" w14:textId="77777777" w:rsidR="00197CF8" w:rsidRPr="001D789A" w:rsidRDefault="00197CF8" w:rsidP="00A1761D">
      <w:pPr>
        <w:pStyle w:val="Titre2"/>
        <w:spacing w:before="120" w:after="60"/>
        <w:jc w:val="both"/>
        <w:rPr>
          <w:rFonts w:asciiTheme="minorHAnsi" w:hAnsiTheme="minorHAnsi" w:cstheme="minorHAnsi"/>
          <w:sz w:val="22"/>
          <w:szCs w:val="22"/>
        </w:rPr>
      </w:pPr>
      <w:bookmarkStart w:id="67" w:name="_Toc205898138"/>
      <w:r w:rsidRPr="001D789A">
        <w:rPr>
          <w:rFonts w:asciiTheme="minorHAnsi" w:hAnsiTheme="minorHAnsi" w:cstheme="minorHAnsi"/>
          <w:sz w:val="22"/>
          <w:szCs w:val="22"/>
        </w:rPr>
        <w:t>Pénalités sur remise d’un livrable</w:t>
      </w:r>
      <w:r w:rsidR="005C1231" w:rsidRPr="001D789A">
        <w:rPr>
          <w:rFonts w:asciiTheme="minorHAnsi" w:hAnsiTheme="minorHAnsi" w:cstheme="minorHAnsi"/>
          <w:sz w:val="22"/>
          <w:szCs w:val="22"/>
        </w:rPr>
        <w:t xml:space="preserve"> final</w:t>
      </w:r>
      <w:bookmarkEnd w:id="67"/>
    </w:p>
    <w:p w14:paraId="56967F45" w14:textId="77777777" w:rsidR="00197CF8" w:rsidRPr="001D789A" w:rsidRDefault="00197CF8" w:rsidP="00A1761D">
      <w:pPr>
        <w:pStyle w:val="u"/>
        <w:widowControl w:val="0"/>
        <w:numPr>
          <w:ilvl w:val="12"/>
          <w:numId w:val="0"/>
        </w:numPr>
        <w:ind w:left="562"/>
        <w:rPr>
          <w:rFonts w:asciiTheme="minorHAnsi" w:hAnsiTheme="minorHAnsi" w:cstheme="minorHAnsi"/>
          <w:szCs w:val="22"/>
        </w:rPr>
      </w:pPr>
      <w:r w:rsidRPr="001D789A">
        <w:rPr>
          <w:rFonts w:asciiTheme="minorHAnsi" w:hAnsiTheme="minorHAnsi" w:cstheme="minorHAnsi"/>
          <w:szCs w:val="22"/>
        </w:rPr>
        <w:t xml:space="preserve">Par dérogation </w:t>
      </w:r>
      <w:r w:rsidR="00F17624" w:rsidRPr="001D789A">
        <w:rPr>
          <w:rFonts w:asciiTheme="minorHAnsi" w:hAnsiTheme="minorHAnsi" w:cstheme="minorHAnsi"/>
          <w:szCs w:val="22"/>
        </w:rPr>
        <w:t xml:space="preserve">au </w:t>
      </w:r>
      <w:r w:rsidRPr="001D789A">
        <w:rPr>
          <w:rFonts w:asciiTheme="minorHAnsi" w:hAnsiTheme="minorHAnsi" w:cstheme="minorHAnsi"/>
          <w:szCs w:val="22"/>
        </w:rPr>
        <w:t>CCAG,</w:t>
      </w:r>
      <w:r w:rsidR="00B813FE" w:rsidRPr="001D789A">
        <w:rPr>
          <w:rFonts w:asciiTheme="minorHAnsi" w:hAnsiTheme="minorHAnsi" w:cstheme="minorHAnsi"/>
          <w:szCs w:val="22"/>
        </w:rPr>
        <w:t xml:space="preserve"> </w:t>
      </w:r>
      <w:r w:rsidRPr="001D789A">
        <w:rPr>
          <w:rFonts w:asciiTheme="minorHAnsi" w:hAnsiTheme="minorHAnsi" w:cstheme="minorHAnsi"/>
          <w:szCs w:val="22"/>
        </w:rPr>
        <w:t xml:space="preserve">les pénalités sont fixées forfaitairement à </w:t>
      </w:r>
      <w:r w:rsidR="005C1231" w:rsidRPr="001D789A">
        <w:rPr>
          <w:rFonts w:asciiTheme="minorHAnsi" w:hAnsiTheme="minorHAnsi" w:cstheme="minorHAnsi"/>
          <w:szCs w:val="22"/>
        </w:rPr>
        <w:t>10</w:t>
      </w:r>
      <w:r w:rsidRPr="001D789A">
        <w:rPr>
          <w:rFonts w:asciiTheme="minorHAnsi" w:hAnsiTheme="minorHAnsi" w:cstheme="minorHAnsi"/>
          <w:szCs w:val="22"/>
        </w:rPr>
        <w:t xml:space="preserve">0€ net par jour de retard </w:t>
      </w:r>
      <w:r w:rsidR="00AC711D" w:rsidRPr="001D789A">
        <w:rPr>
          <w:rFonts w:asciiTheme="minorHAnsi" w:hAnsiTheme="minorHAnsi" w:cstheme="minorHAnsi"/>
          <w:szCs w:val="22"/>
        </w:rPr>
        <w:t xml:space="preserve">de remise </w:t>
      </w:r>
      <w:r w:rsidRPr="001D789A">
        <w:rPr>
          <w:rFonts w:asciiTheme="minorHAnsi" w:hAnsiTheme="minorHAnsi" w:cstheme="minorHAnsi"/>
          <w:szCs w:val="22"/>
        </w:rPr>
        <w:t xml:space="preserve">des livrables </w:t>
      </w:r>
      <w:r w:rsidR="005C1231" w:rsidRPr="001D789A">
        <w:rPr>
          <w:rFonts w:asciiTheme="minorHAnsi" w:hAnsiTheme="minorHAnsi" w:cstheme="minorHAnsi"/>
          <w:szCs w:val="22"/>
        </w:rPr>
        <w:t xml:space="preserve">finaux </w:t>
      </w:r>
      <w:r w:rsidRPr="001D789A">
        <w:rPr>
          <w:rFonts w:asciiTheme="minorHAnsi" w:hAnsiTheme="minorHAnsi" w:cstheme="minorHAnsi"/>
          <w:szCs w:val="22"/>
        </w:rPr>
        <w:t xml:space="preserve">attendus </w:t>
      </w:r>
      <w:r w:rsidR="00AC711D" w:rsidRPr="001D789A">
        <w:rPr>
          <w:rFonts w:asciiTheme="minorHAnsi" w:hAnsiTheme="minorHAnsi" w:cstheme="minorHAnsi"/>
          <w:szCs w:val="22"/>
        </w:rPr>
        <w:t>désigné</w:t>
      </w:r>
      <w:r w:rsidR="00737DB4" w:rsidRPr="001D789A">
        <w:rPr>
          <w:rFonts w:asciiTheme="minorHAnsi" w:hAnsiTheme="minorHAnsi" w:cstheme="minorHAnsi"/>
          <w:szCs w:val="22"/>
        </w:rPr>
        <w:t>s</w:t>
      </w:r>
      <w:r w:rsidR="00AC711D" w:rsidRPr="001D789A">
        <w:rPr>
          <w:rFonts w:asciiTheme="minorHAnsi" w:hAnsiTheme="minorHAnsi" w:cstheme="minorHAnsi"/>
          <w:szCs w:val="22"/>
        </w:rPr>
        <w:t xml:space="preserve"> à l’article 6 « tableau des livrables » du présent </w:t>
      </w:r>
      <w:r w:rsidR="00037915" w:rsidRPr="001D789A">
        <w:rPr>
          <w:rFonts w:asciiTheme="minorHAnsi" w:hAnsiTheme="minorHAnsi" w:cstheme="minorHAnsi"/>
          <w:smallCaps/>
          <w:szCs w:val="22"/>
        </w:rPr>
        <w:t>Contrat</w:t>
      </w:r>
      <w:r w:rsidR="00AC711D" w:rsidRPr="001D789A">
        <w:rPr>
          <w:rFonts w:asciiTheme="minorHAnsi" w:hAnsiTheme="minorHAnsi" w:cstheme="minorHAnsi"/>
          <w:szCs w:val="22"/>
        </w:rPr>
        <w:t>.</w:t>
      </w:r>
    </w:p>
    <w:p w14:paraId="669D6536" w14:textId="77777777" w:rsidR="00656639" w:rsidRPr="001D789A" w:rsidRDefault="00265A08" w:rsidP="00A1761D">
      <w:pPr>
        <w:pStyle w:val="v"/>
        <w:widowControl w:val="0"/>
        <w:numPr>
          <w:ilvl w:val="0"/>
          <w:numId w:val="9"/>
        </w:numPr>
        <w:spacing w:before="600" w:after="240"/>
        <w:ind w:left="357" w:hanging="357"/>
        <w:outlineLvl w:val="0"/>
        <w:rPr>
          <w:rFonts w:asciiTheme="minorHAnsi" w:hAnsiTheme="minorHAnsi" w:cstheme="minorHAnsi"/>
          <w:b/>
          <w:caps/>
          <w:sz w:val="24"/>
          <w:u w:val="single"/>
        </w:rPr>
      </w:pPr>
      <w:bookmarkStart w:id="68" w:name="_Toc205898139"/>
      <w:r w:rsidRPr="001D789A">
        <w:rPr>
          <w:rFonts w:asciiTheme="minorHAnsi" w:hAnsiTheme="minorHAnsi" w:cstheme="minorHAnsi"/>
          <w:b/>
          <w:caps/>
          <w:sz w:val="24"/>
          <w:u w:val="single"/>
        </w:rPr>
        <w:t>propriÉt</w:t>
      </w:r>
      <w:r w:rsidR="006E576B" w:rsidRPr="001D789A">
        <w:rPr>
          <w:rFonts w:asciiTheme="minorHAnsi" w:hAnsiTheme="minorHAnsi" w:cstheme="minorHAnsi"/>
          <w:b/>
          <w:caps/>
          <w:sz w:val="24"/>
          <w:u w:val="single"/>
        </w:rPr>
        <w:t>É</w:t>
      </w:r>
      <w:r w:rsidRPr="001D789A">
        <w:rPr>
          <w:rFonts w:asciiTheme="minorHAnsi" w:hAnsiTheme="minorHAnsi" w:cstheme="minorHAnsi"/>
          <w:b/>
          <w:caps/>
          <w:sz w:val="24"/>
          <w:u w:val="single"/>
        </w:rPr>
        <w:t xml:space="preserve"> </w:t>
      </w:r>
      <w:r w:rsidR="00C71F4D" w:rsidRPr="001D789A">
        <w:rPr>
          <w:rFonts w:asciiTheme="minorHAnsi" w:hAnsiTheme="minorHAnsi" w:cstheme="minorHAnsi"/>
          <w:b/>
          <w:caps/>
          <w:sz w:val="24"/>
          <w:u w:val="single"/>
        </w:rPr>
        <w:t>intellectuelle</w:t>
      </w:r>
      <w:bookmarkEnd w:id="68"/>
    </w:p>
    <w:p w14:paraId="3F40BF14" w14:textId="77777777" w:rsidR="00C54C14" w:rsidRPr="001D789A" w:rsidRDefault="00C54C14" w:rsidP="00A1761D">
      <w:pPr>
        <w:pStyle w:val="Titre2"/>
        <w:spacing w:before="120" w:after="60"/>
        <w:jc w:val="both"/>
        <w:rPr>
          <w:rFonts w:asciiTheme="minorHAnsi" w:hAnsiTheme="minorHAnsi" w:cstheme="minorHAnsi"/>
          <w:sz w:val="22"/>
          <w:szCs w:val="22"/>
        </w:rPr>
      </w:pPr>
      <w:bookmarkStart w:id="69" w:name="_Toc392669651"/>
      <w:bookmarkStart w:id="70" w:name="_Toc205898140"/>
      <w:r w:rsidRPr="001D789A">
        <w:rPr>
          <w:rFonts w:asciiTheme="minorHAnsi" w:hAnsiTheme="minorHAnsi" w:cstheme="minorHAnsi"/>
          <w:sz w:val="22"/>
          <w:szCs w:val="22"/>
        </w:rPr>
        <w:t>Définitions</w:t>
      </w:r>
      <w:bookmarkEnd w:id="70"/>
    </w:p>
    <w:p w14:paraId="31EF42C6" w14:textId="77777777" w:rsidR="00897529" w:rsidRPr="001D789A" w:rsidRDefault="00DE2129" w:rsidP="00A1761D">
      <w:pPr>
        <w:spacing w:after="120" w:line="240" w:lineRule="auto"/>
        <w:ind w:left="567"/>
        <w:jc w:val="both"/>
        <w:rPr>
          <w:rFonts w:asciiTheme="minorHAnsi" w:eastAsia="Times New Roman" w:hAnsiTheme="minorHAnsi" w:cstheme="minorHAnsi"/>
          <w:sz w:val="22"/>
          <w:szCs w:val="22"/>
        </w:rPr>
      </w:pPr>
      <w:r w:rsidRPr="001D789A">
        <w:rPr>
          <w:rFonts w:asciiTheme="minorHAnsi" w:eastAsia="Times New Roman" w:hAnsiTheme="minorHAnsi" w:cstheme="minorHAnsi"/>
          <w:sz w:val="22"/>
          <w:szCs w:val="22"/>
        </w:rPr>
        <w:t>La Cession prévue par le présent Article implique de définir les termes suivant</w:t>
      </w:r>
      <w:r w:rsidR="002352A4" w:rsidRPr="001D789A">
        <w:rPr>
          <w:rFonts w:asciiTheme="minorHAnsi" w:eastAsia="Times New Roman" w:hAnsiTheme="minorHAnsi" w:cstheme="minorHAnsi"/>
          <w:sz w:val="22"/>
          <w:szCs w:val="22"/>
        </w:rPr>
        <w:t>s :</w:t>
      </w:r>
      <w:r w:rsidRPr="001D789A">
        <w:rPr>
          <w:rFonts w:asciiTheme="minorHAnsi" w:eastAsia="Times New Roman" w:hAnsiTheme="minorHAnsi" w:cstheme="minorHAnsi"/>
          <w:sz w:val="22"/>
          <w:szCs w:val="22"/>
        </w:rPr>
        <w:t xml:space="preserve"> </w:t>
      </w:r>
    </w:p>
    <w:p w14:paraId="42E17DF8" w14:textId="77777777" w:rsidR="00897529" w:rsidRPr="001D789A"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theme="minorHAnsi"/>
          <w:sz w:val="22"/>
          <w:szCs w:val="22"/>
        </w:rPr>
      </w:pPr>
      <w:r w:rsidRPr="001D789A">
        <w:rPr>
          <w:rFonts w:asciiTheme="minorHAnsi" w:eastAsia="Times New Roman" w:hAnsiTheme="minorHAnsi" w:cstheme="minorHAnsi"/>
          <w:sz w:val="22"/>
          <w:szCs w:val="22"/>
        </w:rPr>
        <w:t xml:space="preserve">on entend </w:t>
      </w:r>
      <w:r w:rsidR="0003445A" w:rsidRPr="001D789A">
        <w:rPr>
          <w:rFonts w:asciiTheme="minorHAnsi" w:eastAsia="Times New Roman" w:hAnsiTheme="minorHAnsi" w:cstheme="minorHAnsi"/>
          <w:sz w:val="22"/>
          <w:szCs w:val="22"/>
        </w:rPr>
        <w:t>par «R</w:t>
      </w:r>
      <w:r w:rsidRPr="001D789A">
        <w:rPr>
          <w:rFonts w:asciiTheme="minorHAnsi" w:eastAsia="Times New Roman" w:hAnsiTheme="minorHAnsi" w:cstheme="minorHAnsi"/>
          <w:sz w:val="22"/>
          <w:szCs w:val="22"/>
        </w:rPr>
        <w:t>ésultats» tout pro</w:t>
      </w:r>
      <w:r w:rsidR="00C54C14" w:rsidRPr="001D789A">
        <w:rPr>
          <w:rFonts w:asciiTheme="minorHAnsi" w:eastAsia="Times New Roman" w:hAnsiTheme="minorHAnsi" w:cstheme="minorHAnsi"/>
          <w:sz w:val="22"/>
          <w:szCs w:val="22"/>
        </w:rPr>
        <w:t xml:space="preserve">duit escompté de l'exécution du présent </w:t>
      </w:r>
      <w:r w:rsidR="00C54C14" w:rsidRPr="001D789A">
        <w:rPr>
          <w:rFonts w:asciiTheme="minorHAnsi" w:eastAsia="Times New Roman" w:hAnsiTheme="minorHAnsi" w:cstheme="minorHAnsi"/>
          <w:smallCaps/>
          <w:sz w:val="22"/>
          <w:szCs w:val="22"/>
        </w:rPr>
        <w:t>Contrat</w:t>
      </w:r>
      <w:r w:rsidR="00C54C14" w:rsidRPr="001D789A">
        <w:rPr>
          <w:rFonts w:asciiTheme="minorHAnsi" w:eastAsia="Times New Roman" w:hAnsiTheme="minorHAnsi" w:cstheme="minorHAnsi"/>
          <w:sz w:val="22"/>
          <w:szCs w:val="22"/>
        </w:rPr>
        <w:t xml:space="preserve"> </w:t>
      </w:r>
      <w:r w:rsidRPr="001D789A">
        <w:rPr>
          <w:rFonts w:asciiTheme="minorHAnsi" w:eastAsia="Times New Roman" w:hAnsiTheme="minorHAnsi" w:cstheme="minorHAnsi"/>
          <w:sz w:val="22"/>
          <w:szCs w:val="22"/>
        </w:rPr>
        <w:t xml:space="preserve">qui est livré et qui fait l'objet d'une acceptation définitive de la part </w:t>
      </w:r>
      <w:r w:rsidR="00C54C14" w:rsidRPr="001D789A">
        <w:rPr>
          <w:rFonts w:asciiTheme="minorHAnsi" w:eastAsia="Times New Roman" w:hAnsiTheme="minorHAnsi" w:cstheme="minorHAnsi"/>
          <w:sz w:val="22"/>
          <w:szCs w:val="22"/>
        </w:rPr>
        <w:t>d’</w:t>
      </w:r>
      <w:r w:rsidR="00CE73DB" w:rsidRPr="001D789A">
        <w:rPr>
          <w:rFonts w:asciiTheme="minorHAnsi" w:eastAsia="Times New Roman" w:hAnsiTheme="minorHAnsi" w:cstheme="minorHAnsi"/>
          <w:smallCaps/>
          <w:sz w:val="22"/>
          <w:szCs w:val="22"/>
        </w:rPr>
        <w:t>Expertise France</w:t>
      </w:r>
      <w:r w:rsidR="006F6849" w:rsidRPr="001D789A">
        <w:rPr>
          <w:rFonts w:asciiTheme="minorHAnsi" w:eastAsia="Times New Roman" w:hAnsiTheme="minorHAnsi" w:cstheme="minorHAnsi"/>
          <w:smallCaps/>
          <w:sz w:val="22"/>
          <w:szCs w:val="22"/>
        </w:rPr>
        <w:t xml:space="preserve"> </w:t>
      </w:r>
      <w:r w:rsidRPr="001D789A">
        <w:rPr>
          <w:rFonts w:asciiTheme="minorHAnsi" w:eastAsia="Times New Roman" w:hAnsiTheme="minorHAnsi" w:cstheme="minorHAnsi"/>
          <w:sz w:val="22"/>
          <w:szCs w:val="22"/>
        </w:rPr>
        <w:t xml:space="preserve">; </w:t>
      </w:r>
    </w:p>
    <w:p w14:paraId="5FAA7D57" w14:textId="77777777" w:rsidR="005F639C" w:rsidRPr="001D789A"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theme="minorHAnsi"/>
          <w:sz w:val="22"/>
          <w:szCs w:val="22"/>
        </w:rPr>
      </w:pPr>
      <w:r w:rsidRPr="001D789A">
        <w:rPr>
          <w:rFonts w:asciiTheme="minorHAnsi" w:eastAsia="Times New Roman" w:hAnsiTheme="minorHAnsi" w:cstheme="minorHAnsi"/>
          <w:sz w:val="22"/>
          <w:szCs w:val="22"/>
        </w:rPr>
        <w:t>on entend par «A</w:t>
      </w:r>
      <w:r w:rsidR="00897529" w:rsidRPr="001D789A">
        <w:rPr>
          <w:rFonts w:asciiTheme="minorHAnsi" w:eastAsia="Times New Roman" w:hAnsiTheme="minorHAnsi" w:cstheme="minorHAnsi"/>
          <w:sz w:val="22"/>
          <w:szCs w:val="22"/>
        </w:rPr>
        <w:t>uteur» toute personne physique qui a contrib</w:t>
      </w:r>
      <w:r w:rsidR="00794721" w:rsidRPr="001D789A">
        <w:rPr>
          <w:rFonts w:asciiTheme="minorHAnsi" w:eastAsia="Times New Roman" w:hAnsiTheme="minorHAnsi" w:cstheme="minorHAnsi"/>
          <w:sz w:val="22"/>
          <w:szCs w:val="22"/>
        </w:rPr>
        <w:t>ué à la pro</w:t>
      </w:r>
      <w:r w:rsidR="00521CF4" w:rsidRPr="001D789A">
        <w:rPr>
          <w:rFonts w:asciiTheme="minorHAnsi" w:eastAsia="Times New Roman" w:hAnsiTheme="minorHAnsi" w:cstheme="minorHAnsi"/>
          <w:sz w:val="22"/>
          <w:szCs w:val="22"/>
        </w:rPr>
        <w:t>duction du R</w:t>
      </w:r>
      <w:r w:rsidR="00794721" w:rsidRPr="001D789A">
        <w:rPr>
          <w:rFonts w:asciiTheme="minorHAnsi" w:eastAsia="Times New Roman" w:hAnsiTheme="minorHAnsi" w:cstheme="minorHAnsi"/>
          <w:sz w:val="22"/>
          <w:szCs w:val="22"/>
        </w:rPr>
        <w:t>ésultat ;</w:t>
      </w:r>
    </w:p>
    <w:p w14:paraId="2A97622D" w14:textId="77777777" w:rsidR="00615984" w:rsidRPr="001D789A"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theme="minorHAnsi"/>
          <w:sz w:val="22"/>
          <w:szCs w:val="22"/>
        </w:rPr>
      </w:pPr>
      <w:r w:rsidRPr="001D789A">
        <w:rPr>
          <w:rFonts w:asciiTheme="minorHAnsi" w:eastAsia="Times New Roman" w:hAnsiTheme="minorHAnsi" w:cstheme="minorHAnsi"/>
          <w:sz w:val="22"/>
          <w:szCs w:val="22"/>
        </w:rPr>
        <w:t>on entend par «D</w:t>
      </w:r>
      <w:r w:rsidR="00521CF4" w:rsidRPr="001D789A">
        <w:rPr>
          <w:rFonts w:asciiTheme="minorHAnsi" w:eastAsia="Times New Roman" w:hAnsiTheme="minorHAnsi" w:cstheme="minorHAnsi"/>
          <w:sz w:val="22"/>
          <w:szCs w:val="22"/>
        </w:rPr>
        <w:t>roits P</w:t>
      </w:r>
      <w:r w:rsidR="00897529" w:rsidRPr="001D789A">
        <w:rPr>
          <w:rFonts w:asciiTheme="minorHAnsi" w:eastAsia="Times New Roman" w:hAnsiTheme="minorHAnsi" w:cstheme="minorHAnsi"/>
          <w:sz w:val="22"/>
          <w:szCs w:val="22"/>
        </w:rPr>
        <w:t>réexistants» tout droit de propriét</w:t>
      </w:r>
      <w:r w:rsidR="001708DC" w:rsidRPr="001D789A">
        <w:rPr>
          <w:rFonts w:asciiTheme="minorHAnsi" w:eastAsia="Times New Roman" w:hAnsiTheme="minorHAnsi" w:cstheme="minorHAnsi"/>
          <w:sz w:val="22"/>
          <w:szCs w:val="22"/>
        </w:rPr>
        <w:t>é intellectuelle</w:t>
      </w:r>
      <w:r w:rsidR="00897529" w:rsidRPr="001D789A">
        <w:rPr>
          <w:rFonts w:asciiTheme="minorHAnsi" w:eastAsia="Times New Roman" w:hAnsiTheme="minorHAnsi" w:cstheme="minorHAnsi"/>
          <w:sz w:val="22"/>
          <w:szCs w:val="22"/>
        </w:rPr>
        <w:t>, y compris</w:t>
      </w:r>
      <w:r w:rsidR="001708DC" w:rsidRPr="001D789A">
        <w:rPr>
          <w:rFonts w:asciiTheme="minorHAnsi" w:eastAsia="Times New Roman" w:hAnsiTheme="minorHAnsi" w:cstheme="minorHAnsi"/>
          <w:sz w:val="22"/>
          <w:szCs w:val="22"/>
        </w:rPr>
        <w:t xml:space="preserve"> les technologies préexistantes détenu</w:t>
      </w:r>
      <w:r w:rsidR="001D4CA1" w:rsidRPr="001D789A">
        <w:rPr>
          <w:rFonts w:asciiTheme="minorHAnsi" w:eastAsia="Times New Roman" w:hAnsiTheme="minorHAnsi" w:cstheme="minorHAnsi"/>
          <w:sz w:val="22"/>
          <w:szCs w:val="22"/>
        </w:rPr>
        <w:t>e</w:t>
      </w:r>
      <w:r w:rsidR="002F0361" w:rsidRPr="001D789A">
        <w:rPr>
          <w:rFonts w:asciiTheme="minorHAnsi" w:eastAsia="Times New Roman" w:hAnsiTheme="minorHAnsi" w:cstheme="minorHAnsi"/>
          <w:sz w:val="22"/>
          <w:szCs w:val="22"/>
        </w:rPr>
        <w:t>s</w:t>
      </w:r>
      <w:r w:rsidR="001708DC" w:rsidRPr="001D789A">
        <w:rPr>
          <w:rFonts w:asciiTheme="minorHAnsi" w:eastAsia="Times New Roman" w:hAnsiTheme="minorHAnsi" w:cstheme="minorHAnsi"/>
          <w:sz w:val="22"/>
          <w:szCs w:val="22"/>
        </w:rPr>
        <w:t xml:space="preserve"> par </w:t>
      </w:r>
      <w:r w:rsidR="00CE73DB" w:rsidRPr="001D789A">
        <w:rPr>
          <w:rFonts w:asciiTheme="minorHAnsi" w:eastAsia="Times New Roman" w:hAnsiTheme="minorHAnsi" w:cstheme="minorHAnsi"/>
          <w:smallCaps/>
          <w:sz w:val="22"/>
          <w:szCs w:val="22"/>
        </w:rPr>
        <w:t>Expertise France</w:t>
      </w:r>
      <w:r w:rsidR="009A4D19" w:rsidRPr="001D789A">
        <w:rPr>
          <w:rFonts w:asciiTheme="minorHAnsi" w:eastAsia="Times New Roman" w:hAnsiTheme="minorHAnsi" w:cstheme="minorHAnsi"/>
          <w:sz w:val="22"/>
          <w:szCs w:val="22"/>
        </w:rPr>
        <w:t xml:space="preserve">, le </w:t>
      </w:r>
      <w:r w:rsidR="00100109" w:rsidRPr="001D789A">
        <w:rPr>
          <w:rFonts w:asciiTheme="minorHAnsi" w:eastAsia="Times New Roman" w:hAnsiTheme="minorHAnsi" w:cstheme="minorHAnsi"/>
          <w:smallCaps/>
          <w:sz w:val="22"/>
          <w:szCs w:val="22"/>
        </w:rPr>
        <w:t>Contractant</w:t>
      </w:r>
      <w:r w:rsidR="001708DC" w:rsidRPr="001D789A">
        <w:rPr>
          <w:rFonts w:asciiTheme="minorHAnsi" w:eastAsia="Times New Roman" w:hAnsiTheme="minorHAnsi" w:cstheme="minorHAnsi"/>
          <w:sz w:val="22"/>
          <w:szCs w:val="22"/>
        </w:rPr>
        <w:t xml:space="preserve"> </w:t>
      </w:r>
      <w:r w:rsidR="009A4D19" w:rsidRPr="001D789A">
        <w:rPr>
          <w:rFonts w:asciiTheme="minorHAnsi" w:eastAsia="Times New Roman" w:hAnsiTheme="minorHAnsi" w:cstheme="minorHAnsi"/>
          <w:sz w:val="22"/>
          <w:szCs w:val="22"/>
        </w:rPr>
        <w:t xml:space="preserve">ou tout tiers intéressé </w:t>
      </w:r>
      <w:r w:rsidR="00615984" w:rsidRPr="001D789A">
        <w:rPr>
          <w:rFonts w:asciiTheme="minorHAnsi" w:eastAsia="Times New Roman" w:hAnsiTheme="minorHAnsi" w:cstheme="minorHAnsi"/>
          <w:sz w:val="22"/>
          <w:szCs w:val="22"/>
        </w:rPr>
        <w:t>antérieurement à la commande dont l’exécution est prévue p</w:t>
      </w:r>
      <w:r w:rsidR="002F0361" w:rsidRPr="001D789A">
        <w:rPr>
          <w:rFonts w:asciiTheme="minorHAnsi" w:eastAsia="Times New Roman" w:hAnsiTheme="minorHAnsi" w:cstheme="minorHAnsi"/>
          <w:sz w:val="22"/>
          <w:szCs w:val="22"/>
        </w:rPr>
        <w:t xml:space="preserve">ar les dispositions du présent </w:t>
      </w:r>
      <w:r w:rsidR="002F0361" w:rsidRPr="001D789A">
        <w:rPr>
          <w:rFonts w:asciiTheme="minorHAnsi" w:eastAsia="Times New Roman" w:hAnsiTheme="minorHAnsi" w:cstheme="minorHAnsi"/>
          <w:smallCaps/>
          <w:sz w:val="22"/>
          <w:szCs w:val="22"/>
        </w:rPr>
        <w:t>C</w:t>
      </w:r>
      <w:r w:rsidR="00615984" w:rsidRPr="001D789A">
        <w:rPr>
          <w:rFonts w:asciiTheme="minorHAnsi" w:eastAsia="Times New Roman" w:hAnsiTheme="minorHAnsi" w:cstheme="minorHAnsi"/>
          <w:smallCaps/>
          <w:sz w:val="22"/>
          <w:szCs w:val="22"/>
        </w:rPr>
        <w:t>ontrat</w:t>
      </w:r>
      <w:r w:rsidR="00615984" w:rsidRPr="001D789A">
        <w:rPr>
          <w:rFonts w:asciiTheme="minorHAnsi" w:eastAsia="Times New Roman" w:hAnsiTheme="minorHAnsi" w:cstheme="minorHAnsi"/>
          <w:sz w:val="22"/>
          <w:szCs w:val="22"/>
        </w:rPr>
        <w:t xml:space="preserve">. </w:t>
      </w:r>
    </w:p>
    <w:p w14:paraId="0C9E1D96" w14:textId="77777777" w:rsidR="007654E9" w:rsidRPr="001D789A" w:rsidRDefault="00897529" w:rsidP="00A1761D">
      <w:pPr>
        <w:pStyle w:val="Titre2"/>
        <w:spacing w:before="120" w:after="60"/>
        <w:jc w:val="both"/>
        <w:rPr>
          <w:rFonts w:asciiTheme="minorHAnsi" w:hAnsiTheme="minorHAnsi" w:cstheme="minorHAnsi"/>
          <w:sz w:val="22"/>
          <w:szCs w:val="22"/>
        </w:rPr>
      </w:pPr>
      <w:bookmarkStart w:id="71" w:name="_Toc205898141"/>
      <w:r w:rsidRPr="001D789A">
        <w:rPr>
          <w:rFonts w:asciiTheme="minorHAnsi" w:hAnsiTheme="minorHAnsi" w:cstheme="minorHAnsi"/>
          <w:sz w:val="22"/>
          <w:szCs w:val="22"/>
        </w:rPr>
        <w:t>Propriété des résultats</w:t>
      </w:r>
      <w:bookmarkEnd w:id="71"/>
    </w:p>
    <w:p w14:paraId="28E1B0AD" w14:textId="77777777" w:rsidR="00171C9E" w:rsidRPr="001D789A" w:rsidRDefault="005F639C" w:rsidP="00A1761D">
      <w:pPr>
        <w:spacing w:line="240" w:lineRule="auto"/>
        <w:ind w:left="567"/>
        <w:jc w:val="both"/>
        <w:rPr>
          <w:rFonts w:asciiTheme="minorHAnsi" w:eastAsia="Times New Roman" w:hAnsiTheme="minorHAnsi" w:cstheme="minorHAnsi"/>
          <w:sz w:val="22"/>
          <w:szCs w:val="22"/>
        </w:rPr>
      </w:pPr>
      <w:r w:rsidRPr="001D789A">
        <w:rPr>
          <w:rFonts w:asciiTheme="minorHAnsi" w:eastAsia="Times New Roman" w:hAnsiTheme="minorHAnsi" w:cstheme="minorHAnsi"/>
          <w:sz w:val="22"/>
          <w:szCs w:val="22"/>
        </w:rPr>
        <w:t>La propriété des R</w:t>
      </w:r>
      <w:r w:rsidR="00897529" w:rsidRPr="001D789A">
        <w:rPr>
          <w:rFonts w:asciiTheme="minorHAnsi" w:eastAsia="Times New Roman" w:hAnsiTheme="minorHAnsi" w:cstheme="minorHAnsi"/>
          <w:sz w:val="22"/>
          <w:szCs w:val="22"/>
        </w:rPr>
        <w:t>ésultats</w:t>
      </w:r>
      <w:r w:rsidR="0052206A" w:rsidRPr="001D789A">
        <w:rPr>
          <w:rFonts w:asciiTheme="minorHAnsi" w:eastAsia="Times New Roman" w:hAnsiTheme="minorHAnsi" w:cstheme="minorHAnsi"/>
          <w:sz w:val="22"/>
          <w:szCs w:val="22"/>
        </w:rPr>
        <w:t xml:space="preserve">, </w:t>
      </w:r>
      <w:r w:rsidRPr="001D789A">
        <w:rPr>
          <w:rFonts w:asciiTheme="minorHAnsi" w:eastAsia="Times New Roman" w:hAnsiTheme="minorHAnsi" w:cstheme="minorHAnsi"/>
          <w:sz w:val="22"/>
          <w:szCs w:val="22"/>
        </w:rPr>
        <w:t>la titularité des d</w:t>
      </w:r>
      <w:r w:rsidR="006F295F" w:rsidRPr="001D789A">
        <w:rPr>
          <w:rFonts w:asciiTheme="minorHAnsi" w:eastAsia="Times New Roman" w:hAnsiTheme="minorHAnsi" w:cstheme="minorHAnsi"/>
          <w:sz w:val="22"/>
          <w:szCs w:val="22"/>
        </w:rPr>
        <w:t>roits</w:t>
      </w:r>
      <w:r w:rsidR="00347846" w:rsidRPr="001D789A">
        <w:rPr>
          <w:rFonts w:asciiTheme="minorHAnsi" w:eastAsia="Times New Roman" w:hAnsiTheme="minorHAnsi" w:cstheme="minorHAnsi"/>
          <w:sz w:val="22"/>
          <w:szCs w:val="22"/>
        </w:rPr>
        <w:t xml:space="preserve"> </w:t>
      </w:r>
      <w:r w:rsidR="0052206A" w:rsidRPr="001D789A">
        <w:rPr>
          <w:rFonts w:asciiTheme="minorHAnsi" w:eastAsia="Times New Roman" w:hAnsiTheme="minorHAnsi" w:cstheme="minorHAnsi"/>
          <w:sz w:val="22"/>
          <w:szCs w:val="22"/>
        </w:rPr>
        <w:t xml:space="preserve">de Propriété intellectuelle et industrielle </w:t>
      </w:r>
      <w:r w:rsidR="00347846" w:rsidRPr="001D789A">
        <w:rPr>
          <w:rFonts w:asciiTheme="minorHAnsi" w:eastAsia="Times New Roman" w:hAnsiTheme="minorHAnsi" w:cstheme="minorHAnsi"/>
          <w:sz w:val="22"/>
          <w:szCs w:val="22"/>
        </w:rPr>
        <w:t>qui y sont rattachés</w:t>
      </w:r>
      <w:r w:rsidR="00521CF4" w:rsidRPr="001D789A">
        <w:rPr>
          <w:rFonts w:asciiTheme="minorHAnsi" w:eastAsia="Times New Roman" w:hAnsiTheme="minorHAnsi" w:cstheme="minorHAnsi"/>
          <w:sz w:val="22"/>
          <w:szCs w:val="22"/>
        </w:rPr>
        <w:t xml:space="preserve"> et les solutions et</w:t>
      </w:r>
      <w:r w:rsidR="0052206A" w:rsidRPr="001D789A">
        <w:rPr>
          <w:rFonts w:asciiTheme="minorHAnsi" w:eastAsia="Times New Roman" w:hAnsiTheme="minorHAnsi" w:cstheme="minorHAnsi"/>
          <w:sz w:val="22"/>
          <w:szCs w:val="22"/>
        </w:rPr>
        <w:t xml:space="preserve"> informations techniques contenu</w:t>
      </w:r>
      <w:r w:rsidR="002F0361" w:rsidRPr="001D789A">
        <w:rPr>
          <w:rFonts w:asciiTheme="minorHAnsi" w:eastAsia="Times New Roman" w:hAnsiTheme="minorHAnsi" w:cstheme="minorHAnsi"/>
          <w:sz w:val="22"/>
          <w:szCs w:val="22"/>
        </w:rPr>
        <w:t>e</w:t>
      </w:r>
      <w:r w:rsidR="0052206A" w:rsidRPr="001D789A">
        <w:rPr>
          <w:rFonts w:asciiTheme="minorHAnsi" w:eastAsia="Times New Roman" w:hAnsiTheme="minorHAnsi" w:cstheme="minorHAnsi"/>
          <w:sz w:val="22"/>
          <w:szCs w:val="22"/>
        </w:rPr>
        <w:t>s dans ces derniers</w:t>
      </w:r>
      <w:r w:rsidR="00897529" w:rsidRPr="001D789A">
        <w:rPr>
          <w:rFonts w:asciiTheme="minorHAnsi" w:eastAsia="Times New Roman" w:hAnsiTheme="minorHAnsi" w:cstheme="minorHAnsi"/>
          <w:sz w:val="22"/>
          <w:szCs w:val="22"/>
        </w:rPr>
        <w:t xml:space="preserve"> </w:t>
      </w:r>
      <w:r w:rsidR="006F295F" w:rsidRPr="001D789A">
        <w:rPr>
          <w:rFonts w:asciiTheme="minorHAnsi" w:eastAsia="Times New Roman" w:hAnsiTheme="minorHAnsi" w:cstheme="minorHAnsi"/>
          <w:sz w:val="22"/>
          <w:szCs w:val="22"/>
        </w:rPr>
        <w:t>sont</w:t>
      </w:r>
      <w:r w:rsidR="00897529" w:rsidRPr="001D789A">
        <w:rPr>
          <w:rFonts w:asciiTheme="minorHAnsi" w:eastAsia="Times New Roman" w:hAnsiTheme="minorHAnsi" w:cstheme="minorHAnsi"/>
          <w:sz w:val="22"/>
          <w:szCs w:val="22"/>
        </w:rPr>
        <w:t xml:space="preserve"> intégralement et irrévocablement </w:t>
      </w:r>
      <w:r w:rsidR="006F295F" w:rsidRPr="001D789A">
        <w:rPr>
          <w:rFonts w:asciiTheme="minorHAnsi" w:eastAsia="Times New Roman" w:hAnsiTheme="minorHAnsi" w:cstheme="minorHAnsi"/>
          <w:sz w:val="22"/>
          <w:szCs w:val="22"/>
        </w:rPr>
        <w:t xml:space="preserve">transférées à </w:t>
      </w:r>
      <w:r w:rsidR="00CE73DB" w:rsidRPr="001D789A">
        <w:rPr>
          <w:rFonts w:asciiTheme="minorHAnsi" w:eastAsia="Times New Roman" w:hAnsiTheme="minorHAnsi" w:cstheme="minorHAnsi"/>
          <w:smallCaps/>
          <w:sz w:val="22"/>
          <w:szCs w:val="22"/>
        </w:rPr>
        <w:t>Expertise France</w:t>
      </w:r>
      <w:r w:rsidR="00897529" w:rsidRPr="001D789A">
        <w:rPr>
          <w:rFonts w:asciiTheme="minorHAnsi" w:eastAsia="Times New Roman" w:hAnsiTheme="minorHAnsi" w:cstheme="minorHAnsi"/>
          <w:sz w:val="22"/>
          <w:szCs w:val="22"/>
        </w:rPr>
        <w:t xml:space="preserve"> en vertu du présent</w:t>
      </w:r>
      <w:r w:rsidR="006F295F" w:rsidRPr="001D789A">
        <w:rPr>
          <w:rFonts w:asciiTheme="minorHAnsi" w:eastAsia="Times New Roman" w:hAnsiTheme="minorHAnsi" w:cstheme="minorHAnsi"/>
          <w:sz w:val="22"/>
          <w:szCs w:val="22"/>
        </w:rPr>
        <w:t xml:space="preserve"> </w:t>
      </w:r>
      <w:r w:rsidR="006F295F" w:rsidRPr="001D789A">
        <w:rPr>
          <w:rFonts w:asciiTheme="minorHAnsi" w:eastAsia="Times New Roman" w:hAnsiTheme="minorHAnsi" w:cstheme="minorHAnsi"/>
          <w:smallCaps/>
          <w:sz w:val="22"/>
          <w:szCs w:val="22"/>
        </w:rPr>
        <w:t>Contrat</w:t>
      </w:r>
      <w:r w:rsidR="006F295F" w:rsidRPr="001D789A">
        <w:rPr>
          <w:rFonts w:asciiTheme="minorHAnsi" w:eastAsia="Times New Roman" w:hAnsiTheme="minorHAnsi" w:cstheme="minorHAnsi"/>
          <w:sz w:val="22"/>
          <w:szCs w:val="22"/>
        </w:rPr>
        <w:t xml:space="preserve">. </w:t>
      </w:r>
      <w:r w:rsidR="00521CF4" w:rsidRPr="001D789A">
        <w:rPr>
          <w:rFonts w:asciiTheme="minorHAnsi" w:eastAsia="Times New Roman" w:hAnsiTheme="minorHAnsi" w:cstheme="minorHAnsi"/>
          <w:sz w:val="22"/>
          <w:szCs w:val="22"/>
        </w:rPr>
        <w:t>La présente C</w:t>
      </w:r>
      <w:r w:rsidR="008714FA" w:rsidRPr="001D789A">
        <w:rPr>
          <w:rFonts w:asciiTheme="minorHAnsi" w:eastAsia="Times New Roman" w:hAnsiTheme="minorHAnsi" w:cstheme="minorHAnsi"/>
          <w:sz w:val="22"/>
          <w:szCs w:val="22"/>
        </w:rPr>
        <w:t>ession</w:t>
      </w:r>
      <w:r w:rsidR="00E956EE" w:rsidRPr="001D789A">
        <w:rPr>
          <w:rFonts w:asciiTheme="minorHAnsi" w:eastAsia="Times New Roman" w:hAnsiTheme="minorHAnsi" w:cstheme="minorHAnsi"/>
          <w:sz w:val="22"/>
          <w:szCs w:val="22"/>
        </w:rPr>
        <w:t xml:space="preserve"> ne recouvre</w:t>
      </w:r>
      <w:r w:rsidR="008714FA" w:rsidRPr="001D789A">
        <w:rPr>
          <w:rFonts w:asciiTheme="minorHAnsi" w:eastAsia="Times New Roman" w:hAnsiTheme="minorHAnsi" w:cstheme="minorHAnsi"/>
          <w:sz w:val="22"/>
          <w:szCs w:val="22"/>
        </w:rPr>
        <w:t xml:space="preserve"> que les droits d’auteurs dit patrimoniaux et ce, dans les conditions prévues à l</w:t>
      </w:r>
      <w:r w:rsidR="002F0361" w:rsidRPr="001D789A">
        <w:rPr>
          <w:rFonts w:asciiTheme="minorHAnsi" w:eastAsia="Times New Roman" w:hAnsiTheme="minorHAnsi" w:cstheme="minorHAnsi"/>
          <w:sz w:val="22"/>
          <w:szCs w:val="22"/>
        </w:rPr>
        <w:t>’article 8.3 du présent</w:t>
      </w:r>
      <w:r w:rsidR="008714FA" w:rsidRPr="001D789A">
        <w:rPr>
          <w:rFonts w:asciiTheme="minorHAnsi" w:eastAsia="Times New Roman" w:hAnsiTheme="minorHAnsi" w:cstheme="minorHAnsi"/>
          <w:sz w:val="22"/>
          <w:szCs w:val="22"/>
        </w:rPr>
        <w:t xml:space="preserve"> </w:t>
      </w:r>
      <w:r w:rsidR="008714FA" w:rsidRPr="001D789A">
        <w:rPr>
          <w:rFonts w:asciiTheme="minorHAnsi" w:eastAsia="Times New Roman" w:hAnsiTheme="minorHAnsi" w:cstheme="minorHAnsi"/>
          <w:smallCaps/>
          <w:sz w:val="22"/>
          <w:szCs w:val="22"/>
        </w:rPr>
        <w:t>contrat</w:t>
      </w:r>
      <w:r w:rsidR="008714FA" w:rsidRPr="001D789A">
        <w:rPr>
          <w:rFonts w:asciiTheme="minorHAnsi" w:eastAsia="Times New Roman" w:hAnsiTheme="minorHAnsi" w:cstheme="minorHAnsi"/>
          <w:sz w:val="22"/>
          <w:szCs w:val="22"/>
        </w:rPr>
        <w:t>. Les droits d’auteurs dit</w:t>
      </w:r>
      <w:r w:rsidR="000C0B75" w:rsidRPr="001D789A">
        <w:rPr>
          <w:rFonts w:asciiTheme="minorHAnsi" w:eastAsia="Times New Roman" w:hAnsiTheme="minorHAnsi" w:cstheme="minorHAnsi"/>
          <w:sz w:val="22"/>
          <w:szCs w:val="22"/>
        </w:rPr>
        <w:t>s</w:t>
      </w:r>
      <w:r w:rsidR="008714FA" w:rsidRPr="001D789A">
        <w:rPr>
          <w:rFonts w:asciiTheme="minorHAnsi" w:eastAsia="Times New Roman" w:hAnsiTheme="minorHAnsi" w:cstheme="minorHAnsi"/>
          <w:sz w:val="22"/>
          <w:szCs w:val="22"/>
        </w:rPr>
        <w:t xml:space="preserve"> moraux en sont exclus. </w:t>
      </w:r>
      <w:r w:rsidR="001D7448" w:rsidRPr="001D789A">
        <w:rPr>
          <w:rFonts w:asciiTheme="minorHAnsi" w:eastAsia="Times New Roman" w:hAnsiTheme="minorHAnsi" w:cstheme="minorHAnsi"/>
          <w:sz w:val="22"/>
          <w:szCs w:val="22"/>
        </w:rPr>
        <w:t>Ces droits</w:t>
      </w:r>
      <w:r w:rsidR="00521CF4" w:rsidRPr="001D789A">
        <w:rPr>
          <w:rFonts w:asciiTheme="minorHAnsi" w:eastAsia="Times New Roman" w:hAnsiTheme="minorHAnsi" w:cstheme="minorHAnsi"/>
          <w:sz w:val="22"/>
          <w:szCs w:val="22"/>
        </w:rPr>
        <w:t xml:space="preserve"> moraux</w:t>
      </w:r>
      <w:r w:rsidR="001D7448" w:rsidRPr="001D789A">
        <w:rPr>
          <w:rFonts w:asciiTheme="minorHAnsi" w:eastAsia="Times New Roman" w:hAnsiTheme="minorHAnsi" w:cstheme="minorHAnsi"/>
          <w:sz w:val="22"/>
          <w:szCs w:val="22"/>
        </w:rPr>
        <w:t xml:space="preserve"> recouvrent la divulgation, la paternité et le respect de l’intégrité des résultats vus en tant qu’œuvre au sens du Droit de la Propriété intellectuelle</w:t>
      </w:r>
      <w:r w:rsidR="00A16442" w:rsidRPr="001D789A">
        <w:rPr>
          <w:rFonts w:asciiTheme="minorHAnsi" w:eastAsia="Times New Roman" w:hAnsiTheme="minorHAnsi" w:cstheme="minorHAnsi"/>
          <w:sz w:val="22"/>
          <w:szCs w:val="22"/>
        </w:rPr>
        <w:t>.</w:t>
      </w:r>
    </w:p>
    <w:p w14:paraId="7543A4A0" w14:textId="77777777" w:rsidR="00897529" w:rsidRPr="001D789A" w:rsidRDefault="00521CF4" w:rsidP="00A1761D">
      <w:pPr>
        <w:spacing w:line="240" w:lineRule="auto"/>
        <w:ind w:left="567"/>
        <w:jc w:val="both"/>
        <w:rPr>
          <w:rFonts w:asciiTheme="minorHAnsi" w:eastAsia="Times New Roman" w:hAnsiTheme="minorHAnsi" w:cstheme="minorHAnsi"/>
          <w:sz w:val="22"/>
          <w:szCs w:val="22"/>
        </w:rPr>
      </w:pPr>
      <w:r w:rsidRPr="001D789A">
        <w:rPr>
          <w:rFonts w:asciiTheme="minorHAnsi" w:eastAsia="Times New Roman" w:hAnsiTheme="minorHAnsi" w:cstheme="minorHAnsi"/>
          <w:sz w:val="22"/>
          <w:szCs w:val="22"/>
        </w:rPr>
        <w:t>Les élé</w:t>
      </w:r>
      <w:r w:rsidR="000C0B75" w:rsidRPr="001D789A">
        <w:rPr>
          <w:rFonts w:asciiTheme="minorHAnsi" w:eastAsia="Times New Roman" w:hAnsiTheme="minorHAnsi" w:cstheme="minorHAnsi"/>
          <w:sz w:val="22"/>
          <w:szCs w:val="22"/>
        </w:rPr>
        <w:t xml:space="preserve">ments susmentionnés sont réputés être cédés de manière effective </w:t>
      </w:r>
      <w:r w:rsidR="00171C9E" w:rsidRPr="001D789A">
        <w:rPr>
          <w:rFonts w:asciiTheme="minorHAnsi" w:eastAsia="Times New Roman" w:hAnsiTheme="minorHAnsi" w:cstheme="minorHAnsi"/>
          <w:sz w:val="22"/>
          <w:szCs w:val="22"/>
        </w:rPr>
        <w:t xml:space="preserve">à </w:t>
      </w:r>
      <w:r w:rsidR="00CE73DB" w:rsidRPr="001D789A">
        <w:rPr>
          <w:rFonts w:asciiTheme="minorHAnsi" w:eastAsia="Times New Roman" w:hAnsiTheme="minorHAnsi" w:cstheme="minorHAnsi"/>
          <w:smallCaps/>
          <w:sz w:val="22"/>
          <w:szCs w:val="22"/>
        </w:rPr>
        <w:t>Expertise France</w:t>
      </w:r>
      <w:r w:rsidR="00897529" w:rsidRPr="001D789A">
        <w:rPr>
          <w:rFonts w:asciiTheme="minorHAnsi" w:eastAsia="Times New Roman" w:hAnsiTheme="minorHAnsi" w:cstheme="minorHAnsi"/>
          <w:sz w:val="22"/>
          <w:szCs w:val="22"/>
        </w:rPr>
        <w:t xml:space="preserve"> </w:t>
      </w:r>
      <w:r w:rsidR="00DF2C4A" w:rsidRPr="001D789A">
        <w:rPr>
          <w:rFonts w:asciiTheme="minorHAnsi" w:eastAsia="Times New Roman" w:hAnsiTheme="minorHAnsi" w:cstheme="minorHAnsi"/>
          <w:sz w:val="22"/>
          <w:szCs w:val="22"/>
        </w:rPr>
        <w:t xml:space="preserve">après acceptation de sa part des résultats </w:t>
      </w:r>
      <w:r w:rsidR="00393970" w:rsidRPr="001D789A">
        <w:rPr>
          <w:rFonts w:asciiTheme="minorHAnsi" w:eastAsia="Times New Roman" w:hAnsiTheme="minorHAnsi" w:cstheme="minorHAnsi"/>
          <w:sz w:val="22"/>
          <w:szCs w:val="22"/>
        </w:rPr>
        <w:t xml:space="preserve">que lui a livrés le </w:t>
      </w:r>
      <w:r w:rsidR="00100109" w:rsidRPr="001D789A">
        <w:rPr>
          <w:rFonts w:asciiTheme="minorHAnsi" w:eastAsia="Times New Roman" w:hAnsiTheme="minorHAnsi" w:cstheme="minorHAnsi"/>
          <w:smallCaps/>
          <w:sz w:val="22"/>
          <w:szCs w:val="22"/>
        </w:rPr>
        <w:t>Contractant</w:t>
      </w:r>
      <w:r w:rsidR="00897529" w:rsidRPr="001D789A">
        <w:rPr>
          <w:rFonts w:asciiTheme="minorHAnsi" w:eastAsia="Times New Roman" w:hAnsiTheme="minorHAnsi" w:cstheme="minorHAnsi"/>
          <w:sz w:val="22"/>
          <w:szCs w:val="22"/>
        </w:rPr>
        <w:t xml:space="preserve">. </w:t>
      </w:r>
    </w:p>
    <w:p w14:paraId="3F0F8EC7" w14:textId="77777777" w:rsidR="00F42E94" w:rsidRPr="001D789A" w:rsidRDefault="00897529" w:rsidP="00A1761D">
      <w:pPr>
        <w:spacing w:line="240" w:lineRule="auto"/>
        <w:ind w:left="567"/>
        <w:jc w:val="both"/>
        <w:rPr>
          <w:rFonts w:asciiTheme="minorHAnsi" w:hAnsiTheme="minorHAnsi" w:cstheme="minorHAnsi"/>
          <w:sz w:val="22"/>
          <w:szCs w:val="22"/>
        </w:rPr>
      </w:pPr>
      <w:r w:rsidRPr="001D789A">
        <w:rPr>
          <w:rFonts w:asciiTheme="minorHAnsi" w:eastAsia="Times New Roman" w:hAnsiTheme="minorHAnsi" w:cstheme="minorHAnsi"/>
          <w:sz w:val="22"/>
          <w:szCs w:val="22"/>
        </w:rPr>
        <w:t xml:space="preserve">Le paiement du prix </w:t>
      </w:r>
      <w:r w:rsidR="00B42FD0" w:rsidRPr="001D789A">
        <w:rPr>
          <w:rFonts w:asciiTheme="minorHAnsi" w:eastAsia="Times New Roman" w:hAnsiTheme="minorHAnsi" w:cstheme="minorHAnsi"/>
          <w:sz w:val="22"/>
          <w:szCs w:val="22"/>
        </w:rPr>
        <w:t xml:space="preserve">versé au </w:t>
      </w:r>
      <w:r w:rsidR="00100109" w:rsidRPr="001D789A">
        <w:rPr>
          <w:rFonts w:asciiTheme="minorHAnsi" w:eastAsia="Times New Roman" w:hAnsiTheme="minorHAnsi" w:cstheme="minorHAnsi"/>
          <w:smallCaps/>
          <w:sz w:val="22"/>
          <w:szCs w:val="22"/>
        </w:rPr>
        <w:t>Contractant</w:t>
      </w:r>
      <w:r w:rsidRPr="001D789A">
        <w:rPr>
          <w:rFonts w:asciiTheme="minorHAnsi" w:eastAsia="Times New Roman" w:hAnsiTheme="minorHAnsi" w:cstheme="minorHAnsi"/>
          <w:sz w:val="22"/>
          <w:szCs w:val="22"/>
        </w:rPr>
        <w:t xml:space="preserve"> est réputé inclure toutes les rémunérations </w:t>
      </w:r>
      <w:r w:rsidR="00CA568F" w:rsidRPr="001D789A">
        <w:rPr>
          <w:rFonts w:asciiTheme="minorHAnsi" w:eastAsia="Times New Roman" w:hAnsiTheme="minorHAnsi" w:cstheme="minorHAnsi"/>
          <w:sz w:val="22"/>
          <w:szCs w:val="22"/>
        </w:rPr>
        <w:t xml:space="preserve">qui lui sont </w:t>
      </w:r>
      <w:r w:rsidRPr="001D789A">
        <w:rPr>
          <w:rFonts w:asciiTheme="minorHAnsi" w:eastAsia="Times New Roman" w:hAnsiTheme="minorHAnsi" w:cstheme="minorHAnsi"/>
          <w:sz w:val="22"/>
          <w:szCs w:val="22"/>
        </w:rPr>
        <w:t xml:space="preserve">dues au titre de l'acquisition de droits par </w:t>
      </w:r>
      <w:r w:rsidR="00CE73DB" w:rsidRPr="001D789A">
        <w:rPr>
          <w:rFonts w:asciiTheme="minorHAnsi" w:eastAsia="Times New Roman" w:hAnsiTheme="minorHAnsi" w:cstheme="minorHAnsi"/>
          <w:smallCaps/>
          <w:sz w:val="22"/>
          <w:szCs w:val="22"/>
        </w:rPr>
        <w:t>Expertise France</w:t>
      </w:r>
      <w:r w:rsidRPr="001D789A">
        <w:rPr>
          <w:rFonts w:asciiTheme="minorHAnsi" w:eastAsia="Times New Roman" w:hAnsiTheme="minorHAnsi" w:cstheme="minorHAnsi"/>
          <w:sz w:val="22"/>
          <w:szCs w:val="22"/>
        </w:rPr>
        <w:t>, notamment toutes les formes d'exploitation des résultats.</w:t>
      </w:r>
      <w:r w:rsidR="00B42FD0" w:rsidRPr="001D789A">
        <w:rPr>
          <w:rFonts w:asciiTheme="minorHAnsi" w:eastAsia="Times New Roman" w:hAnsiTheme="minorHAnsi" w:cstheme="minorHAnsi"/>
          <w:sz w:val="22"/>
          <w:szCs w:val="22"/>
        </w:rPr>
        <w:t xml:space="preserve"> </w:t>
      </w:r>
      <w:r w:rsidRPr="001D789A">
        <w:rPr>
          <w:rFonts w:asciiTheme="minorHAnsi" w:eastAsia="Times New Roman" w:hAnsiTheme="minorHAnsi" w:cstheme="minorHAnsi"/>
          <w:sz w:val="22"/>
          <w:szCs w:val="22"/>
        </w:rPr>
        <w:t>L'acquisition de</w:t>
      </w:r>
      <w:r w:rsidR="00B42FD0" w:rsidRPr="001D789A">
        <w:rPr>
          <w:rFonts w:asciiTheme="minorHAnsi" w:eastAsia="Times New Roman" w:hAnsiTheme="minorHAnsi" w:cstheme="minorHAnsi"/>
          <w:sz w:val="22"/>
          <w:szCs w:val="22"/>
        </w:rPr>
        <w:t xml:space="preserve"> ces</w:t>
      </w:r>
      <w:r w:rsidRPr="001D789A">
        <w:rPr>
          <w:rFonts w:asciiTheme="minorHAnsi" w:eastAsia="Times New Roman" w:hAnsiTheme="minorHAnsi" w:cstheme="minorHAnsi"/>
          <w:sz w:val="22"/>
          <w:szCs w:val="22"/>
        </w:rPr>
        <w:t xml:space="preserve"> droits est valable pour le monde entier. </w:t>
      </w:r>
    </w:p>
    <w:p w14:paraId="52E53D7C" w14:textId="77777777" w:rsidR="00B42FD0" w:rsidRPr="001D789A" w:rsidRDefault="00F42E94" w:rsidP="00A1761D">
      <w:pPr>
        <w:pStyle w:val="Titre2"/>
        <w:spacing w:before="120" w:after="60"/>
        <w:jc w:val="both"/>
        <w:rPr>
          <w:rFonts w:asciiTheme="minorHAnsi" w:hAnsiTheme="minorHAnsi" w:cstheme="minorHAnsi"/>
          <w:sz w:val="22"/>
          <w:szCs w:val="22"/>
        </w:rPr>
      </w:pPr>
      <w:bookmarkStart w:id="72" w:name="_Toc205898142"/>
      <w:r w:rsidRPr="001D789A">
        <w:rPr>
          <w:rFonts w:asciiTheme="minorHAnsi" w:hAnsiTheme="minorHAnsi" w:cstheme="minorHAnsi"/>
          <w:sz w:val="22"/>
          <w:szCs w:val="22"/>
        </w:rPr>
        <w:t>Exploitation des résultats</w:t>
      </w:r>
      <w:bookmarkEnd w:id="72"/>
      <w:r w:rsidRPr="001D789A">
        <w:rPr>
          <w:rFonts w:asciiTheme="minorHAnsi" w:hAnsiTheme="minorHAnsi" w:cstheme="minorHAnsi"/>
          <w:sz w:val="22"/>
          <w:szCs w:val="22"/>
        </w:rPr>
        <w:t xml:space="preserve"> </w:t>
      </w:r>
    </w:p>
    <w:p w14:paraId="3F74AC0B" w14:textId="77777777" w:rsidR="00F42E94" w:rsidRPr="001D789A" w:rsidRDefault="00F42E94" w:rsidP="00A1761D">
      <w:pPr>
        <w:spacing w:line="240" w:lineRule="auto"/>
        <w:ind w:left="567"/>
        <w:jc w:val="both"/>
        <w:rPr>
          <w:rFonts w:asciiTheme="minorHAnsi" w:eastAsia="Times New Roman" w:hAnsiTheme="minorHAnsi" w:cstheme="minorHAnsi"/>
          <w:sz w:val="22"/>
          <w:szCs w:val="22"/>
        </w:rPr>
      </w:pPr>
      <w:r w:rsidRPr="001D789A">
        <w:rPr>
          <w:rFonts w:asciiTheme="minorHAnsi" w:eastAsia="Times New Roman" w:hAnsiTheme="minorHAnsi" w:cstheme="minorHAnsi"/>
          <w:sz w:val="22"/>
          <w:szCs w:val="22"/>
        </w:rPr>
        <w:t xml:space="preserve">En acquérant la propriété des résultats développés par le </w:t>
      </w:r>
      <w:r w:rsidR="00100109" w:rsidRPr="001D789A">
        <w:rPr>
          <w:rFonts w:asciiTheme="minorHAnsi" w:eastAsia="Times New Roman" w:hAnsiTheme="minorHAnsi" w:cstheme="minorHAnsi"/>
          <w:smallCaps/>
          <w:sz w:val="22"/>
          <w:szCs w:val="22"/>
        </w:rPr>
        <w:t>Contractant</w:t>
      </w:r>
      <w:r w:rsidRPr="001D789A">
        <w:rPr>
          <w:rFonts w:asciiTheme="minorHAnsi" w:eastAsia="Times New Roman" w:hAnsiTheme="minorHAnsi" w:cstheme="minorHAnsi"/>
          <w:sz w:val="22"/>
          <w:szCs w:val="22"/>
        </w:rPr>
        <w:t xml:space="preserve">, </w:t>
      </w:r>
      <w:r w:rsidR="00CE73DB" w:rsidRPr="001D789A">
        <w:rPr>
          <w:rFonts w:asciiTheme="minorHAnsi" w:eastAsia="Times New Roman" w:hAnsiTheme="minorHAnsi" w:cstheme="minorHAnsi"/>
          <w:smallCaps/>
          <w:sz w:val="22"/>
          <w:szCs w:val="22"/>
        </w:rPr>
        <w:t>Expertise France</w:t>
      </w:r>
      <w:r w:rsidRPr="001D789A">
        <w:rPr>
          <w:rFonts w:asciiTheme="minorHAnsi" w:eastAsia="Times New Roman" w:hAnsiTheme="minorHAnsi" w:cstheme="minorHAnsi"/>
          <w:sz w:val="22"/>
          <w:szCs w:val="22"/>
        </w:rPr>
        <w:t xml:space="preserve"> devient titulaire </w:t>
      </w:r>
      <w:r w:rsidR="00521CF4" w:rsidRPr="001D789A">
        <w:rPr>
          <w:rFonts w:asciiTheme="minorHAnsi" w:eastAsia="Times New Roman" w:hAnsiTheme="minorHAnsi" w:cstheme="minorHAnsi"/>
          <w:sz w:val="22"/>
          <w:szCs w:val="22"/>
        </w:rPr>
        <w:t xml:space="preserve">de l’ensemble </w:t>
      </w:r>
      <w:r w:rsidRPr="001D789A">
        <w:rPr>
          <w:rFonts w:asciiTheme="minorHAnsi" w:eastAsia="Times New Roman" w:hAnsiTheme="minorHAnsi" w:cstheme="minorHAnsi"/>
          <w:sz w:val="22"/>
          <w:szCs w:val="22"/>
        </w:rPr>
        <w:t xml:space="preserve">des droits d’auteur dits patrimoniaux rattachés à ces derniers. A ce titre et sans que cette liste soit exhaustive, </w:t>
      </w:r>
      <w:r w:rsidR="00CE73DB" w:rsidRPr="001D789A">
        <w:rPr>
          <w:rFonts w:asciiTheme="minorHAnsi" w:eastAsia="Times New Roman" w:hAnsiTheme="minorHAnsi" w:cstheme="minorHAnsi"/>
          <w:smallCaps/>
          <w:sz w:val="22"/>
          <w:szCs w:val="22"/>
        </w:rPr>
        <w:t>Expertise France</w:t>
      </w:r>
      <w:r w:rsidRPr="001D789A">
        <w:rPr>
          <w:rFonts w:asciiTheme="minorHAnsi" w:eastAsia="Times New Roman" w:hAnsiTheme="minorHAnsi" w:cstheme="minorHAnsi"/>
          <w:sz w:val="22"/>
          <w:szCs w:val="22"/>
        </w:rPr>
        <w:t xml:space="preserve"> est susceptible d’exploiter ces résultats aux fins suivantes : </w:t>
      </w:r>
    </w:p>
    <w:p w14:paraId="79F8EE58" w14:textId="77777777" w:rsidR="00F42E94" w:rsidRPr="001D789A" w:rsidRDefault="00F42E94" w:rsidP="00A1761D">
      <w:pPr>
        <w:pStyle w:val="Paragraphedeliste"/>
        <w:numPr>
          <w:ilvl w:val="0"/>
          <w:numId w:val="40"/>
        </w:numPr>
        <w:spacing w:line="240" w:lineRule="auto"/>
        <w:ind w:left="993"/>
        <w:jc w:val="both"/>
        <w:rPr>
          <w:rFonts w:asciiTheme="minorHAnsi" w:eastAsia="Times New Roman" w:hAnsiTheme="minorHAnsi" w:cstheme="minorHAnsi"/>
          <w:sz w:val="22"/>
          <w:szCs w:val="22"/>
        </w:rPr>
      </w:pPr>
      <w:r w:rsidRPr="001D789A">
        <w:rPr>
          <w:rFonts w:asciiTheme="minorHAnsi" w:eastAsia="Times New Roman" w:hAnsiTheme="minorHAnsi" w:cstheme="minorHAnsi"/>
          <w:sz w:val="22"/>
          <w:szCs w:val="22"/>
        </w:rPr>
        <w:t>exploitation à des fins internes</w:t>
      </w:r>
      <w:r w:rsidR="00521CF4" w:rsidRPr="001D789A">
        <w:rPr>
          <w:rFonts w:asciiTheme="minorHAnsi" w:eastAsia="Times New Roman" w:hAnsiTheme="minorHAnsi" w:cstheme="minorHAnsi"/>
          <w:sz w:val="22"/>
          <w:szCs w:val="22"/>
        </w:rPr>
        <w:t> :</w:t>
      </w:r>
    </w:p>
    <w:p w14:paraId="5DDCA9B1" w14:textId="77777777" w:rsidR="00F42E94" w:rsidRPr="001D789A"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1D789A">
        <w:rPr>
          <w:rFonts w:asciiTheme="minorHAnsi" w:eastAsia="Times New Roman" w:hAnsiTheme="minorHAnsi" w:cstheme="minorHAnsi"/>
          <w:sz w:val="22"/>
          <w:szCs w:val="22"/>
        </w:rPr>
        <w:t xml:space="preserve">communication auprès </w:t>
      </w:r>
      <w:r w:rsidR="002F0361" w:rsidRPr="001D789A">
        <w:rPr>
          <w:rFonts w:asciiTheme="minorHAnsi" w:eastAsia="Times New Roman" w:hAnsiTheme="minorHAnsi" w:cstheme="minorHAnsi"/>
          <w:sz w:val="22"/>
          <w:szCs w:val="22"/>
        </w:rPr>
        <w:t>de son personnel</w:t>
      </w:r>
      <w:r w:rsidRPr="001D789A">
        <w:rPr>
          <w:rFonts w:asciiTheme="minorHAnsi" w:eastAsia="Times New Roman" w:hAnsiTheme="minorHAnsi" w:cstheme="minorHAnsi"/>
          <w:sz w:val="22"/>
          <w:szCs w:val="22"/>
        </w:rPr>
        <w:t xml:space="preserve"> </w:t>
      </w:r>
    </w:p>
    <w:p w14:paraId="7566D1BA" w14:textId="77777777" w:rsidR="00F42E94" w:rsidRPr="001D789A"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1D789A">
        <w:rPr>
          <w:rFonts w:asciiTheme="minorHAnsi" w:eastAsia="Times New Roman" w:hAnsiTheme="minorHAnsi" w:cstheme="minorHAnsi"/>
          <w:sz w:val="22"/>
          <w:szCs w:val="22"/>
        </w:rPr>
        <w:t xml:space="preserve">communication auprès des personnes et des organismes qui travaillent pour </w:t>
      </w:r>
      <w:r w:rsidR="00CE73DB" w:rsidRPr="001D789A">
        <w:rPr>
          <w:rFonts w:asciiTheme="minorHAnsi" w:eastAsia="Times New Roman" w:hAnsiTheme="minorHAnsi" w:cstheme="minorHAnsi"/>
          <w:smallCaps/>
          <w:sz w:val="22"/>
          <w:szCs w:val="22"/>
        </w:rPr>
        <w:t>Expertise France</w:t>
      </w:r>
      <w:r w:rsidR="00D307D0" w:rsidRPr="001D789A">
        <w:rPr>
          <w:rFonts w:asciiTheme="minorHAnsi" w:eastAsia="Times New Roman" w:hAnsiTheme="minorHAnsi" w:cstheme="minorHAnsi"/>
          <w:sz w:val="22"/>
          <w:szCs w:val="22"/>
        </w:rPr>
        <w:t xml:space="preserve"> ou collaborent avec elle</w:t>
      </w:r>
      <w:r w:rsidRPr="001D789A">
        <w:rPr>
          <w:rFonts w:asciiTheme="minorHAnsi" w:eastAsia="Times New Roman" w:hAnsiTheme="minorHAnsi" w:cstheme="minorHAnsi"/>
          <w:sz w:val="22"/>
          <w:szCs w:val="22"/>
        </w:rPr>
        <w:t xml:space="preserve">, dont les </w:t>
      </w:r>
      <w:r w:rsidR="00100109" w:rsidRPr="001D789A">
        <w:rPr>
          <w:rFonts w:asciiTheme="minorHAnsi" w:eastAsia="Times New Roman" w:hAnsiTheme="minorHAnsi" w:cstheme="minorHAnsi"/>
          <w:smallCaps/>
          <w:sz w:val="22"/>
          <w:szCs w:val="22"/>
        </w:rPr>
        <w:t>Contractan</w:t>
      </w:r>
      <w:r w:rsidR="00100109" w:rsidRPr="001D789A">
        <w:rPr>
          <w:rFonts w:asciiTheme="minorHAnsi" w:eastAsia="Times New Roman" w:hAnsiTheme="minorHAnsi" w:cstheme="minorHAnsi"/>
          <w:sz w:val="22"/>
          <w:szCs w:val="22"/>
        </w:rPr>
        <w:t>ts</w:t>
      </w:r>
      <w:r w:rsidRPr="001D789A">
        <w:rPr>
          <w:rFonts w:asciiTheme="minorHAnsi" w:eastAsia="Times New Roman" w:hAnsiTheme="minorHAnsi" w:cstheme="minorHAnsi"/>
          <w:sz w:val="22"/>
          <w:szCs w:val="22"/>
        </w:rPr>
        <w:t xml:space="preserve"> et sous-traitants (personnes morales ou physiques), les institutions, agences et organes de l'Union, les institutions des États membres</w:t>
      </w:r>
    </w:p>
    <w:p w14:paraId="0488B207" w14:textId="77777777" w:rsidR="00F42E94" w:rsidRPr="001D789A"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1D789A">
        <w:rPr>
          <w:rFonts w:asciiTheme="minorHAnsi" w:eastAsia="Times New Roman" w:hAnsiTheme="minorHAnsi" w:cstheme="minorHAnsi"/>
          <w:sz w:val="22"/>
          <w:szCs w:val="22"/>
        </w:rPr>
        <w:t>installation, chargement, traitement, arrangement, compilation, assemblage, extraction, copie, reproduction en tout ou en partie et en un nombre illimité d'exemplaires</w:t>
      </w:r>
    </w:p>
    <w:p w14:paraId="0B2267ED" w14:textId="77777777" w:rsidR="00F42E94" w:rsidRPr="001D789A" w:rsidRDefault="00521CF4" w:rsidP="00A1761D">
      <w:pPr>
        <w:pStyle w:val="Paragraphedeliste"/>
        <w:numPr>
          <w:ilvl w:val="0"/>
          <w:numId w:val="40"/>
        </w:numPr>
        <w:spacing w:line="240" w:lineRule="auto"/>
        <w:ind w:left="993"/>
        <w:jc w:val="both"/>
        <w:rPr>
          <w:rFonts w:asciiTheme="minorHAnsi" w:eastAsia="Times New Roman" w:hAnsiTheme="minorHAnsi" w:cstheme="minorHAnsi"/>
          <w:sz w:val="22"/>
          <w:szCs w:val="22"/>
        </w:rPr>
      </w:pPr>
      <w:r w:rsidRPr="001D789A">
        <w:rPr>
          <w:rFonts w:asciiTheme="minorHAnsi" w:eastAsia="Times New Roman" w:hAnsiTheme="minorHAnsi" w:cstheme="minorHAnsi"/>
          <w:sz w:val="22"/>
          <w:szCs w:val="22"/>
        </w:rPr>
        <w:t>diffusion publique :</w:t>
      </w:r>
    </w:p>
    <w:p w14:paraId="41F9971C" w14:textId="77777777" w:rsidR="00F42E94" w:rsidRPr="001D789A"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1D789A">
        <w:rPr>
          <w:rFonts w:asciiTheme="minorHAnsi" w:eastAsia="Times New Roman" w:hAnsiTheme="minorHAnsi" w:cstheme="minorHAnsi"/>
          <w:sz w:val="22"/>
          <w:szCs w:val="22"/>
        </w:rPr>
        <w:t>sous format papier, électronique ou numérique</w:t>
      </w:r>
    </w:p>
    <w:p w14:paraId="1F26E6DD" w14:textId="77777777" w:rsidR="00F42E94" w:rsidRPr="001D789A"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1D789A">
        <w:rPr>
          <w:rFonts w:asciiTheme="minorHAnsi" w:eastAsia="Times New Roman" w:hAnsiTheme="minorHAnsi" w:cstheme="minorHAnsi"/>
          <w:sz w:val="22"/>
          <w:szCs w:val="22"/>
        </w:rPr>
        <w:t xml:space="preserve">sur internet sous la forme de fichiers, téléchargeables ou non </w:t>
      </w:r>
    </w:p>
    <w:p w14:paraId="32737006" w14:textId="77777777" w:rsidR="00F42E94" w:rsidRPr="001D789A"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1D789A">
        <w:rPr>
          <w:rFonts w:asciiTheme="minorHAnsi" w:eastAsia="Times New Roman" w:hAnsiTheme="minorHAnsi" w:cstheme="minorHAnsi"/>
          <w:sz w:val="22"/>
          <w:szCs w:val="22"/>
        </w:rPr>
        <w:t>par affichage, radiodiffusion,  télédiffusion ou toute autre technique de transmission</w:t>
      </w:r>
    </w:p>
    <w:p w14:paraId="119D5173" w14:textId="77777777" w:rsidR="00F42E94" w:rsidRPr="001D789A"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1D789A">
        <w:rPr>
          <w:rFonts w:asciiTheme="minorHAnsi" w:eastAsia="Times New Roman" w:hAnsiTheme="minorHAnsi" w:cstheme="minorHAnsi"/>
          <w:sz w:val="22"/>
          <w:szCs w:val="22"/>
        </w:rPr>
        <w:t xml:space="preserve">autre diffusion publique sous toute forme et par tout moyen </w:t>
      </w:r>
    </w:p>
    <w:p w14:paraId="5B4A7640" w14:textId="77777777" w:rsidR="00F42E94" w:rsidRPr="001D789A" w:rsidRDefault="00F42E94" w:rsidP="00A1761D">
      <w:pPr>
        <w:pStyle w:val="Paragraphedeliste"/>
        <w:numPr>
          <w:ilvl w:val="0"/>
          <w:numId w:val="42"/>
        </w:numPr>
        <w:spacing w:line="240" w:lineRule="auto"/>
        <w:ind w:left="993"/>
        <w:jc w:val="both"/>
        <w:rPr>
          <w:rFonts w:asciiTheme="minorHAnsi" w:eastAsia="Times New Roman" w:hAnsiTheme="minorHAnsi" w:cstheme="minorHAnsi"/>
          <w:sz w:val="22"/>
          <w:szCs w:val="22"/>
        </w:rPr>
      </w:pPr>
      <w:r w:rsidRPr="001D789A">
        <w:rPr>
          <w:rFonts w:asciiTheme="minorHAnsi" w:eastAsia="Times New Roman" w:hAnsiTheme="minorHAnsi" w:cstheme="minorHAnsi"/>
          <w:sz w:val="22"/>
          <w:szCs w:val="22"/>
        </w:rPr>
        <w:t>modifications :</w:t>
      </w:r>
    </w:p>
    <w:p w14:paraId="52A76E69" w14:textId="77777777" w:rsidR="00F42E94" w:rsidRPr="001D789A"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1D789A">
        <w:rPr>
          <w:rFonts w:asciiTheme="minorHAnsi" w:eastAsia="Times New Roman" w:hAnsiTheme="minorHAnsi" w:cstheme="minorHAnsi"/>
          <w:sz w:val="22"/>
          <w:szCs w:val="22"/>
        </w:rPr>
        <w:t xml:space="preserve">modification au niveau contenu, formel et technique </w:t>
      </w:r>
    </w:p>
    <w:p w14:paraId="7C4380F7" w14:textId="77777777" w:rsidR="00F42E94" w:rsidRPr="001D789A"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1D789A">
        <w:rPr>
          <w:rFonts w:asciiTheme="minorHAnsi" w:eastAsia="Times New Roman" w:hAnsiTheme="minorHAnsi" w:cstheme="minorHAnsi"/>
          <w:sz w:val="22"/>
          <w:szCs w:val="22"/>
        </w:rPr>
        <w:t>ajout de nouveaux éléments de contenu et de forme</w:t>
      </w:r>
    </w:p>
    <w:p w14:paraId="44B7873B" w14:textId="77777777" w:rsidR="00F42E94" w:rsidRPr="001D789A"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1D789A">
        <w:rPr>
          <w:rFonts w:asciiTheme="minorHAnsi" w:eastAsia="Times New Roman" w:hAnsiTheme="minorHAnsi" w:cstheme="minorHAnsi"/>
          <w:sz w:val="22"/>
          <w:szCs w:val="22"/>
        </w:rPr>
        <w:t>adaptation par le biais de nouveaux supports</w:t>
      </w:r>
    </w:p>
    <w:p w14:paraId="4FCBB3E1" w14:textId="77777777" w:rsidR="00F42E94" w:rsidRPr="001D789A"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1D789A">
        <w:rPr>
          <w:rFonts w:asciiTheme="minorHAnsi" w:eastAsia="Times New Roman" w:hAnsiTheme="minorHAnsi" w:cstheme="minorHAnsi"/>
          <w:sz w:val="22"/>
          <w:szCs w:val="22"/>
        </w:rPr>
        <w:t>traduction en plusieurs langues</w:t>
      </w:r>
    </w:p>
    <w:p w14:paraId="54C0A996" w14:textId="77777777" w:rsidR="00F42E94" w:rsidRPr="001D789A" w:rsidRDefault="00F42E94" w:rsidP="00265A08">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1D789A">
        <w:rPr>
          <w:rFonts w:asciiTheme="minorHAnsi" w:eastAsia="Times New Roman" w:hAnsiTheme="minorHAnsi" w:cstheme="minorHAnsi"/>
          <w:sz w:val="22"/>
          <w:szCs w:val="22"/>
        </w:rPr>
        <w:t>Numérisation et traitement informatique</w:t>
      </w:r>
    </w:p>
    <w:p w14:paraId="7E36BA14" w14:textId="77777777" w:rsidR="00F42E94" w:rsidRPr="001D789A" w:rsidRDefault="00062C21" w:rsidP="00A1761D">
      <w:pPr>
        <w:pStyle w:val="Titre2"/>
        <w:spacing w:before="120" w:after="60"/>
        <w:jc w:val="both"/>
        <w:rPr>
          <w:rFonts w:asciiTheme="minorHAnsi" w:hAnsiTheme="minorHAnsi" w:cstheme="minorHAnsi"/>
          <w:sz w:val="22"/>
          <w:szCs w:val="22"/>
        </w:rPr>
      </w:pPr>
      <w:bookmarkStart w:id="73" w:name="_Toc205898143"/>
      <w:r w:rsidRPr="001D789A">
        <w:rPr>
          <w:rFonts w:asciiTheme="minorHAnsi" w:hAnsiTheme="minorHAnsi" w:cstheme="minorHAnsi"/>
          <w:sz w:val="22"/>
          <w:szCs w:val="22"/>
        </w:rPr>
        <w:t>Licence sur les Droits P</w:t>
      </w:r>
      <w:r w:rsidR="00F42E94" w:rsidRPr="001D789A">
        <w:rPr>
          <w:rFonts w:asciiTheme="minorHAnsi" w:hAnsiTheme="minorHAnsi" w:cstheme="minorHAnsi"/>
          <w:sz w:val="22"/>
          <w:szCs w:val="22"/>
        </w:rPr>
        <w:t>réexi</w:t>
      </w:r>
      <w:r w:rsidR="0018750E" w:rsidRPr="001D789A">
        <w:rPr>
          <w:rFonts w:asciiTheme="minorHAnsi" w:hAnsiTheme="minorHAnsi" w:cstheme="minorHAnsi"/>
          <w:sz w:val="22"/>
          <w:szCs w:val="22"/>
        </w:rPr>
        <w:t>s</w:t>
      </w:r>
      <w:r w:rsidR="00F42E94" w:rsidRPr="001D789A">
        <w:rPr>
          <w:rFonts w:asciiTheme="minorHAnsi" w:hAnsiTheme="minorHAnsi" w:cstheme="minorHAnsi"/>
          <w:sz w:val="22"/>
          <w:szCs w:val="22"/>
        </w:rPr>
        <w:t>tants</w:t>
      </w:r>
      <w:bookmarkEnd w:id="73"/>
      <w:r w:rsidR="00F42E94" w:rsidRPr="001D789A">
        <w:rPr>
          <w:rFonts w:asciiTheme="minorHAnsi" w:hAnsiTheme="minorHAnsi" w:cstheme="minorHAnsi"/>
          <w:sz w:val="22"/>
          <w:szCs w:val="22"/>
        </w:rPr>
        <w:t xml:space="preserve"> </w:t>
      </w:r>
    </w:p>
    <w:p w14:paraId="148D8243" w14:textId="77777777" w:rsidR="00710801" w:rsidRPr="001D789A" w:rsidRDefault="00CE73DB" w:rsidP="00A16442">
      <w:pPr>
        <w:spacing w:line="240" w:lineRule="auto"/>
        <w:ind w:left="567"/>
        <w:jc w:val="both"/>
        <w:rPr>
          <w:rFonts w:asciiTheme="minorHAnsi" w:eastAsia="Times New Roman" w:hAnsiTheme="minorHAnsi" w:cstheme="minorHAnsi"/>
          <w:sz w:val="22"/>
          <w:szCs w:val="22"/>
        </w:rPr>
      </w:pPr>
      <w:r w:rsidRPr="001D789A">
        <w:rPr>
          <w:rFonts w:asciiTheme="minorHAnsi" w:eastAsia="Times New Roman" w:hAnsiTheme="minorHAnsi" w:cstheme="minorHAnsi"/>
          <w:smallCaps/>
          <w:sz w:val="22"/>
          <w:szCs w:val="22"/>
        </w:rPr>
        <w:t>Expertise France</w:t>
      </w:r>
      <w:r w:rsidR="00897529" w:rsidRPr="001D789A">
        <w:rPr>
          <w:rFonts w:asciiTheme="minorHAnsi" w:eastAsia="Times New Roman" w:hAnsiTheme="minorHAnsi" w:cstheme="minorHAnsi"/>
          <w:sz w:val="22"/>
          <w:szCs w:val="22"/>
        </w:rPr>
        <w:t xml:space="preserve"> n'acquiert pas la pro</w:t>
      </w:r>
      <w:r w:rsidR="00062C21" w:rsidRPr="001D789A">
        <w:rPr>
          <w:rFonts w:asciiTheme="minorHAnsi" w:eastAsia="Times New Roman" w:hAnsiTheme="minorHAnsi" w:cstheme="minorHAnsi"/>
          <w:sz w:val="22"/>
          <w:szCs w:val="22"/>
        </w:rPr>
        <w:t>priété des Droits P</w:t>
      </w:r>
      <w:r w:rsidR="00174613" w:rsidRPr="001D789A">
        <w:rPr>
          <w:rFonts w:asciiTheme="minorHAnsi" w:eastAsia="Times New Roman" w:hAnsiTheme="minorHAnsi" w:cstheme="minorHAnsi"/>
          <w:sz w:val="22"/>
          <w:szCs w:val="22"/>
        </w:rPr>
        <w:t>réexistants.</w:t>
      </w:r>
      <w:r w:rsidR="00A16442" w:rsidRPr="001D789A">
        <w:rPr>
          <w:rFonts w:asciiTheme="minorHAnsi" w:eastAsia="Times New Roman" w:hAnsiTheme="minorHAnsi" w:cstheme="minorHAnsi"/>
          <w:sz w:val="22"/>
          <w:szCs w:val="22"/>
        </w:rPr>
        <w:t xml:space="preserve"> </w:t>
      </w:r>
      <w:r w:rsidR="00174613" w:rsidRPr="001D789A">
        <w:rPr>
          <w:rFonts w:asciiTheme="minorHAnsi" w:eastAsia="Times New Roman" w:hAnsiTheme="minorHAnsi" w:cstheme="minorHAnsi"/>
          <w:sz w:val="22"/>
          <w:szCs w:val="22"/>
        </w:rPr>
        <w:t xml:space="preserve">Le </w:t>
      </w:r>
      <w:r w:rsidR="00100109" w:rsidRPr="001D789A">
        <w:rPr>
          <w:rFonts w:asciiTheme="minorHAnsi" w:eastAsia="Times New Roman" w:hAnsiTheme="minorHAnsi" w:cstheme="minorHAnsi"/>
          <w:smallCaps/>
          <w:sz w:val="22"/>
          <w:szCs w:val="22"/>
        </w:rPr>
        <w:t>Contractant</w:t>
      </w:r>
      <w:r w:rsidR="00897529" w:rsidRPr="001D789A">
        <w:rPr>
          <w:rFonts w:asciiTheme="minorHAnsi" w:eastAsia="Times New Roman" w:hAnsiTheme="minorHAnsi" w:cstheme="minorHAnsi"/>
          <w:sz w:val="22"/>
          <w:szCs w:val="22"/>
        </w:rPr>
        <w:t xml:space="preserve"> accorde </w:t>
      </w:r>
      <w:r w:rsidR="00174613" w:rsidRPr="001D789A">
        <w:rPr>
          <w:rFonts w:asciiTheme="minorHAnsi" w:eastAsia="Times New Roman" w:hAnsiTheme="minorHAnsi" w:cstheme="minorHAnsi"/>
          <w:sz w:val="22"/>
          <w:szCs w:val="22"/>
        </w:rPr>
        <w:t xml:space="preserve">à </w:t>
      </w:r>
      <w:r w:rsidRPr="001D789A">
        <w:rPr>
          <w:rFonts w:asciiTheme="minorHAnsi" w:eastAsia="Times New Roman" w:hAnsiTheme="minorHAnsi" w:cstheme="minorHAnsi"/>
          <w:smallCaps/>
          <w:sz w:val="22"/>
          <w:szCs w:val="22"/>
        </w:rPr>
        <w:t>Expertise France</w:t>
      </w:r>
      <w:r w:rsidR="00174613" w:rsidRPr="001D789A">
        <w:rPr>
          <w:rFonts w:asciiTheme="minorHAnsi" w:eastAsia="Times New Roman" w:hAnsiTheme="minorHAnsi" w:cstheme="minorHAnsi"/>
          <w:sz w:val="22"/>
          <w:szCs w:val="22"/>
        </w:rPr>
        <w:t xml:space="preserve"> </w:t>
      </w:r>
      <w:r w:rsidR="00897529" w:rsidRPr="001D789A">
        <w:rPr>
          <w:rFonts w:asciiTheme="minorHAnsi" w:eastAsia="Times New Roman" w:hAnsiTheme="minorHAnsi" w:cstheme="minorHAnsi"/>
          <w:sz w:val="22"/>
          <w:szCs w:val="22"/>
        </w:rPr>
        <w:t>une licence libre de redevance, non ex</w:t>
      </w:r>
      <w:r w:rsidR="00062C21" w:rsidRPr="001D789A">
        <w:rPr>
          <w:rFonts w:asciiTheme="minorHAnsi" w:eastAsia="Times New Roman" w:hAnsiTheme="minorHAnsi" w:cstheme="minorHAnsi"/>
          <w:sz w:val="22"/>
          <w:szCs w:val="22"/>
        </w:rPr>
        <w:t>clusive et irrévocable sur les Droits P</w:t>
      </w:r>
      <w:r w:rsidR="005C2FC9" w:rsidRPr="001D789A">
        <w:rPr>
          <w:rFonts w:asciiTheme="minorHAnsi" w:eastAsia="Times New Roman" w:hAnsiTheme="minorHAnsi" w:cstheme="minorHAnsi"/>
          <w:sz w:val="22"/>
          <w:szCs w:val="22"/>
        </w:rPr>
        <w:t xml:space="preserve">réexistants, autorisant celui-ci à exploiter ces droits dans les termes prévus </w:t>
      </w:r>
      <w:r w:rsidR="00897529" w:rsidRPr="001D789A">
        <w:rPr>
          <w:rFonts w:asciiTheme="minorHAnsi" w:eastAsia="Times New Roman" w:hAnsiTheme="minorHAnsi" w:cstheme="minorHAnsi"/>
          <w:sz w:val="22"/>
          <w:szCs w:val="22"/>
        </w:rPr>
        <w:t>à l'artic</w:t>
      </w:r>
      <w:r w:rsidR="0065109D" w:rsidRPr="001D789A">
        <w:rPr>
          <w:rFonts w:asciiTheme="minorHAnsi" w:eastAsia="Times New Roman" w:hAnsiTheme="minorHAnsi" w:cstheme="minorHAnsi"/>
          <w:sz w:val="22"/>
          <w:szCs w:val="22"/>
        </w:rPr>
        <w:t>le 8.3. Cette licence devient effective</w:t>
      </w:r>
      <w:r w:rsidR="00062C21" w:rsidRPr="001D789A">
        <w:rPr>
          <w:rFonts w:asciiTheme="minorHAnsi" w:eastAsia="Times New Roman" w:hAnsiTheme="minorHAnsi" w:cstheme="minorHAnsi"/>
          <w:sz w:val="22"/>
          <w:szCs w:val="22"/>
        </w:rPr>
        <w:t xml:space="preserve"> à compter de la livraison des R</w:t>
      </w:r>
      <w:r w:rsidR="0065109D" w:rsidRPr="001D789A">
        <w:rPr>
          <w:rFonts w:asciiTheme="minorHAnsi" w:eastAsia="Times New Roman" w:hAnsiTheme="minorHAnsi" w:cstheme="minorHAnsi"/>
          <w:sz w:val="22"/>
          <w:szCs w:val="22"/>
        </w:rPr>
        <w:t>ésult</w:t>
      </w:r>
      <w:r w:rsidR="00062C21" w:rsidRPr="001D789A">
        <w:rPr>
          <w:rFonts w:asciiTheme="minorHAnsi" w:eastAsia="Times New Roman" w:hAnsiTheme="minorHAnsi" w:cstheme="minorHAnsi"/>
          <w:sz w:val="22"/>
          <w:szCs w:val="22"/>
        </w:rPr>
        <w:t xml:space="preserve">ats par le </w:t>
      </w:r>
      <w:r w:rsidR="00100109" w:rsidRPr="001D789A">
        <w:rPr>
          <w:rFonts w:asciiTheme="minorHAnsi" w:eastAsia="Times New Roman" w:hAnsiTheme="minorHAnsi" w:cstheme="minorHAnsi"/>
          <w:smallCaps/>
          <w:sz w:val="22"/>
          <w:szCs w:val="22"/>
        </w:rPr>
        <w:t>Contractant</w:t>
      </w:r>
      <w:r w:rsidR="00062C21" w:rsidRPr="001D789A">
        <w:rPr>
          <w:rFonts w:asciiTheme="minorHAnsi" w:eastAsia="Times New Roman" w:hAnsiTheme="minorHAnsi" w:cstheme="minorHAnsi"/>
          <w:sz w:val="22"/>
          <w:szCs w:val="22"/>
        </w:rPr>
        <w:t xml:space="preserve"> et de leur</w:t>
      </w:r>
      <w:r w:rsidR="0065109D" w:rsidRPr="001D789A">
        <w:rPr>
          <w:rFonts w:asciiTheme="minorHAnsi" w:eastAsia="Times New Roman" w:hAnsiTheme="minorHAnsi" w:cstheme="minorHAnsi"/>
          <w:sz w:val="22"/>
          <w:szCs w:val="22"/>
        </w:rPr>
        <w:t xml:space="preserve"> acceptation par </w:t>
      </w:r>
      <w:r w:rsidRPr="001D789A">
        <w:rPr>
          <w:rFonts w:asciiTheme="minorHAnsi" w:eastAsia="Times New Roman" w:hAnsiTheme="minorHAnsi" w:cstheme="minorHAnsi"/>
          <w:smallCaps/>
          <w:sz w:val="22"/>
          <w:szCs w:val="22"/>
        </w:rPr>
        <w:t>Expertise France</w:t>
      </w:r>
      <w:r w:rsidR="0065109D" w:rsidRPr="001D789A">
        <w:rPr>
          <w:rFonts w:asciiTheme="minorHAnsi" w:eastAsia="Times New Roman" w:hAnsiTheme="minorHAnsi" w:cstheme="minorHAnsi"/>
          <w:sz w:val="22"/>
          <w:szCs w:val="22"/>
        </w:rPr>
        <w:t xml:space="preserve">. </w:t>
      </w:r>
      <w:r w:rsidR="001E2FD5" w:rsidRPr="001D789A">
        <w:rPr>
          <w:rFonts w:asciiTheme="minorHAnsi" w:eastAsia="Times New Roman" w:hAnsiTheme="minorHAnsi" w:cstheme="minorHAnsi"/>
          <w:sz w:val="22"/>
          <w:szCs w:val="22"/>
        </w:rPr>
        <w:t>Lors de la livraison des Résult</w:t>
      </w:r>
      <w:r w:rsidR="00651254" w:rsidRPr="001D789A">
        <w:rPr>
          <w:rFonts w:asciiTheme="minorHAnsi" w:eastAsia="Times New Roman" w:hAnsiTheme="minorHAnsi" w:cstheme="minorHAnsi"/>
          <w:sz w:val="22"/>
          <w:szCs w:val="22"/>
        </w:rPr>
        <w:t xml:space="preserve">ats, </w:t>
      </w:r>
      <w:r w:rsidR="00CC625E" w:rsidRPr="001D789A">
        <w:rPr>
          <w:rFonts w:asciiTheme="minorHAnsi" w:eastAsia="Times New Roman" w:hAnsiTheme="minorHAnsi" w:cstheme="minorHAnsi"/>
          <w:sz w:val="22"/>
          <w:szCs w:val="22"/>
        </w:rPr>
        <w:t xml:space="preserve">le </w:t>
      </w:r>
      <w:r w:rsidR="00100109" w:rsidRPr="001D789A">
        <w:rPr>
          <w:rFonts w:asciiTheme="minorHAnsi" w:eastAsia="Times New Roman" w:hAnsiTheme="minorHAnsi" w:cstheme="minorHAnsi"/>
          <w:smallCaps/>
          <w:sz w:val="22"/>
          <w:szCs w:val="22"/>
        </w:rPr>
        <w:t>Contractant</w:t>
      </w:r>
      <w:r w:rsidR="00CE4EA4" w:rsidRPr="001D789A">
        <w:rPr>
          <w:rFonts w:asciiTheme="minorHAnsi" w:eastAsia="Times New Roman" w:hAnsiTheme="minorHAnsi" w:cstheme="minorHAnsi"/>
          <w:sz w:val="22"/>
          <w:szCs w:val="22"/>
        </w:rPr>
        <w:t xml:space="preserve"> peut</w:t>
      </w:r>
      <w:r w:rsidR="001E2FD5" w:rsidRPr="001D789A">
        <w:rPr>
          <w:rFonts w:asciiTheme="minorHAnsi" w:eastAsia="Times New Roman" w:hAnsiTheme="minorHAnsi" w:cstheme="minorHAnsi"/>
          <w:sz w:val="22"/>
          <w:szCs w:val="22"/>
        </w:rPr>
        <w:t>, au besoin,</w:t>
      </w:r>
      <w:r w:rsidR="00CE4EA4" w:rsidRPr="001D789A">
        <w:rPr>
          <w:rFonts w:asciiTheme="minorHAnsi" w:eastAsia="Times New Roman" w:hAnsiTheme="minorHAnsi" w:cstheme="minorHAnsi"/>
          <w:sz w:val="22"/>
          <w:szCs w:val="22"/>
        </w:rPr>
        <w:t xml:space="preserve"> </w:t>
      </w:r>
      <w:r w:rsidR="00897529" w:rsidRPr="001D789A">
        <w:rPr>
          <w:rFonts w:asciiTheme="minorHAnsi" w:eastAsia="Times New Roman" w:hAnsiTheme="minorHAnsi" w:cstheme="minorHAnsi"/>
          <w:sz w:val="22"/>
          <w:szCs w:val="22"/>
        </w:rPr>
        <w:t>fourni</w:t>
      </w:r>
      <w:r w:rsidR="00CE4EA4" w:rsidRPr="001D789A">
        <w:rPr>
          <w:rFonts w:asciiTheme="minorHAnsi" w:eastAsia="Times New Roman" w:hAnsiTheme="minorHAnsi" w:cstheme="minorHAnsi"/>
          <w:sz w:val="22"/>
          <w:szCs w:val="22"/>
        </w:rPr>
        <w:t>r</w:t>
      </w:r>
      <w:r w:rsidR="00CC625E" w:rsidRPr="001D789A">
        <w:rPr>
          <w:rFonts w:asciiTheme="minorHAnsi" w:eastAsia="Times New Roman" w:hAnsiTheme="minorHAnsi" w:cstheme="minorHAnsi"/>
          <w:sz w:val="22"/>
          <w:szCs w:val="22"/>
        </w:rPr>
        <w:t xml:space="preserve"> à </w:t>
      </w:r>
      <w:r w:rsidRPr="001D789A">
        <w:rPr>
          <w:rFonts w:asciiTheme="minorHAnsi" w:eastAsia="Times New Roman" w:hAnsiTheme="minorHAnsi" w:cstheme="minorHAnsi"/>
          <w:smallCaps/>
          <w:sz w:val="22"/>
          <w:szCs w:val="22"/>
        </w:rPr>
        <w:t>Expertise France</w:t>
      </w:r>
      <w:r w:rsidR="00CC625E" w:rsidRPr="001D789A">
        <w:rPr>
          <w:rFonts w:asciiTheme="minorHAnsi" w:eastAsia="Times New Roman" w:hAnsiTheme="minorHAnsi" w:cstheme="minorHAnsi"/>
          <w:sz w:val="22"/>
          <w:szCs w:val="22"/>
        </w:rPr>
        <w:t xml:space="preserve"> </w:t>
      </w:r>
      <w:r w:rsidR="00CE4EA4" w:rsidRPr="001D789A">
        <w:rPr>
          <w:rFonts w:asciiTheme="minorHAnsi" w:eastAsia="Times New Roman" w:hAnsiTheme="minorHAnsi" w:cstheme="minorHAnsi"/>
          <w:sz w:val="22"/>
          <w:szCs w:val="22"/>
        </w:rPr>
        <w:t>une liste des Droits P</w:t>
      </w:r>
      <w:r w:rsidR="00897529" w:rsidRPr="001D789A">
        <w:rPr>
          <w:rFonts w:asciiTheme="minorHAnsi" w:eastAsia="Times New Roman" w:hAnsiTheme="minorHAnsi" w:cstheme="minorHAnsi"/>
          <w:sz w:val="22"/>
          <w:szCs w:val="22"/>
        </w:rPr>
        <w:t>réexistants</w:t>
      </w:r>
      <w:r w:rsidR="001E2FD5" w:rsidRPr="001D789A">
        <w:rPr>
          <w:rFonts w:asciiTheme="minorHAnsi" w:eastAsia="Times New Roman" w:hAnsiTheme="minorHAnsi" w:cstheme="minorHAnsi"/>
          <w:sz w:val="22"/>
          <w:szCs w:val="22"/>
        </w:rPr>
        <w:t xml:space="preserve"> </w:t>
      </w:r>
      <w:r w:rsidR="00897529" w:rsidRPr="001D789A">
        <w:rPr>
          <w:rFonts w:asciiTheme="minorHAnsi" w:eastAsia="Times New Roman" w:hAnsiTheme="minorHAnsi" w:cstheme="minorHAnsi"/>
          <w:sz w:val="22"/>
          <w:szCs w:val="22"/>
        </w:rPr>
        <w:t>et des droits de tiers, y compris ceux de son personnel, d'auteurs ou</w:t>
      </w:r>
      <w:r w:rsidR="001E2FD5" w:rsidRPr="001D789A">
        <w:rPr>
          <w:rFonts w:asciiTheme="minorHAnsi" w:eastAsia="Times New Roman" w:hAnsiTheme="minorHAnsi" w:cstheme="minorHAnsi"/>
          <w:sz w:val="22"/>
          <w:szCs w:val="22"/>
        </w:rPr>
        <w:t xml:space="preserve"> d'autres détenteurs de droits.</w:t>
      </w:r>
      <w:r w:rsidR="00710801" w:rsidRPr="001D789A">
        <w:rPr>
          <w:rFonts w:asciiTheme="minorHAnsi" w:eastAsia="Times New Roman" w:hAnsiTheme="minorHAnsi" w:cstheme="minorHAnsi"/>
          <w:sz w:val="22"/>
          <w:szCs w:val="22"/>
        </w:rPr>
        <w:t xml:space="preserve"> </w:t>
      </w:r>
      <w:r w:rsidR="00897529" w:rsidRPr="001D789A">
        <w:rPr>
          <w:rFonts w:asciiTheme="minorHAnsi" w:eastAsia="Times New Roman" w:hAnsiTheme="minorHAnsi" w:cstheme="minorHAnsi"/>
          <w:sz w:val="22"/>
          <w:szCs w:val="22"/>
        </w:rPr>
        <w:t>L</w:t>
      </w:r>
      <w:r w:rsidR="00A27720" w:rsidRPr="001D789A">
        <w:rPr>
          <w:rFonts w:asciiTheme="minorHAnsi" w:eastAsia="Times New Roman" w:hAnsiTheme="minorHAnsi" w:cstheme="minorHAnsi"/>
          <w:sz w:val="22"/>
          <w:szCs w:val="22"/>
        </w:rPr>
        <w:t xml:space="preserve">a licence </w:t>
      </w:r>
      <w:r w:rsidR="00897529" w:rsidRPr="001D789A">
        <w:rPr>
          <w:rFonts w:asciiTheme="minorHAnsi" w:eastAsia="Times New Roman" w:hAnsiTheme="minorHAnsi" w:cstheme="minorHAnsi"/>
          <w:sz w:val="22"/>
          <w:szCs w:val="22"/>
        </w:rPr>
        <w:t>sur les droits préexistants</w:t>
      </w:r>
      <w:r w:rsidR="00A27720" w:rsidRPr="001D789A">
        <w:rPr>
          <w:rFonts w:asciiTheme="minorHAnsi" w:eastAsia="Times New Roman" w:hAnsiTheme="minorHAnsi" w:cstheme="minorHAnsi"/>
          <w:sz w:val="22"/>
          <w:szCs w:val="22"/>
        </w:rPr>
        <w:t xml:space="preserve"> octroyés </w:t>
      </w:r>
      <w:r w:rsidR="00710801" w:rsidRPr="001D789A">
        <w:rPr>
          <w:rFonts w:asciiTheme="minorHAnsi" w:eastAsia="Times New Roman" w:hAnsiTheme="minorHAnsi" w:cstheme="minorHAnsi"/>
          <w:sz w:val="22"/>
          <w:szCs w:val="22"/>
        </w:rPr>
        <w:t xml:space="preserve">à </w:t>
      </w:r>
      <w:r w:rsidRPr="001D789A">
        <w:rPr>
          <w:rFonts w:asciiTheme="minorHAnsi" w:eastAsia="Times New Roman" w:hAnsiTheme="minorHAnsi" w:cstheme="minorHAnsi"/>
          <w:smallCaps/>
          <w:sz w:val="22"/>
          <w:szCs w:val="22"/>
        </w:rPr>
        <w:t>Expertise France</w:t>
      </w:r>
      <w:r w:rsidR="00710801" w:rsidRPr="001D789A">
        <w:rPr>
          <w:rFonts w:asciiTheme="minorHAnsi" w:eastAsia="Times New Roman" w:hAnsiTheme="minorHAnsi" w:cstheme="minorHAnsi"/>
          <w:sz w:val="22"/>
          <w:szCs w:val="22"/>
        </w:rPr>
        <w:t xml:space="preserve"> </w:t>
      </w:r>
      <w:r w:rsidR="00A27720" w:rsidRPr="001D789A">
        <w:rPr>
          <w:rFonts w:asciiTheme="minorHAnsi" w:eastAsia="Times New Roman" w:hAnsiTheme="minorHAnsi" w:cstheme="minorHAnsi"/>
          <w:sz w:val="22"/>
          <w:szCs w:val="22"/>
        </w:rPr>
        <w:t>au titre du présent</w:t>
      </w:r>
      <w:r w:rsidR="00D307D0" w:rsidRPr="001D789A">
        <w:rPr>
          <w:rFonts w:asciiTheme="minorHAnsi" w:eastAsia="Times New Roman" w:hAnsiTheme="minorHAnsi" w:cstheme="minorHAnsi"/>
          <w:sz w:val="22"/>
          <w:szCs w:val="22"/>
        </w:rPr>
        <w:t xml:space="preserve"> </w:t>
      </w:r>
      <w:r w:rsidR="00D307D0" w:rsidRPr="001D789A">
        <w:rPr>
          <w:rFonts w:asciiTheme="minorHAnsi" w:eastAsia="Times New Roman" w:hAnsiTheme="minorHAnsi" w:cstheme="minorHAnsi"/>
          <w:smallCaps/>
          <w:sz w:val="22"/>
          <w:szCs w:val="22"/>
        </w:rPr>
        <w:t>Contrat</w:t>
      </w:r>
      <w:r w:rsidR="00A27720" w:rsidRPr="001D789A">
        <w:rPr>
          <w:rFonts w:asciiTheme="minorHAnsi" w:eastAsia="Times New Roman" w:hAnsiTheme="minorHAnsi" w:cstheme="minorHAnsi"/>
          <w:sz w:val="22"/>
          <w:szCs w:val="22"/>
        </w:rPr>
        <w:t xml:space="preserve"> </w:t>
      </w:r>
      <w:r w:rsidR="00897529" w:rsidRPr="001D789A">
        <w:rPr>
          <w:rFonts w:asciiTheme="minorHAnsi" w:eastAsia="Times New Roman" w:hAnsiTheme="minorHAnsi" w:cstheme="minorHAnsi"/>
          <w:sz w:val="22"/>
          <w:szCs w:val="22"/>
        </w:rPr>
        <w:t>est valable pour le monde entier et pour toute la durée de la protection des droits de propriété intellectuelle.</w:t>
      </w:r>
    </w:p>
    <w:p w14:paraId="13CAF486" w14:textId="77777777" w:rsidR="00710801" w:rsidRPr="001D789A" w:rsidRDefault="00710801" w:rsidP="00A1761D">
      <w:pPr>
        <w:pStyle w:val="Titre2"/>
        <w:spacing w:before="120" w:after="60"/>
        <w:jc w:val="both"/>
        <w:rPr>
          <w:rFonts w:asciiTheme="minorHAnsi" w:hAnsiTheme="minorHAnsi" w:cstheme="minorHAnsi"/>
          <w:sz w:val="22"/>
          <w:szCs w:val="22"/>
        </w:rPr>
      </w:pPr>
      <w:bookmarkStart w:id="74" w:name="_Toc205898144"/>
      <w:r w:rsidRPr="001D789A">
        <w:rPr>
          <w:rFonts w:asciiTheme="minorHAnsi" w:hAnsiTheme="minorHAnsi" w:cstheme="minorHAnsi"/>
          <w:sz w:val="22"/>
          <w:szCs w:val="22"/>
        </w:rPr>
        <w:t>Garanties</w:t>
      </w:r>
      <w:bookmarkEnd w:id="74"/>
      <w:r w:rsidRPr="001D789A">
        <w:rPr>
          <w:rFonts w:asciiTheme="minorHAnsi" w:hAnsiTheme="minorHAnsi" w:cstheme="minorHAnsi"/>
          <w:sz w:val="22"/>
          <w:szCs w:val="22"/>
        </w:rPr>
        <w:t xml:space="preserve"> </w:t>
      </w:r>
    </w:p>
    <w:p w14:paraId="6C136449" w14:textId="77777777" w:rsidR="00897529" w:rsidRPr="001D789A" w:rsidRDefault="00897529" w:rsidP="00A1761D">
      <w:pPr>
        <w:spacing w:line="240" w:lineRule="auto"/>
        <w:ind w:left="567"/>
        <w:jc w:val="both"/>
        <w:rPr>
          <w:rFonts w:asciiTheme="minorHAnsi" w:eastAsia="Times New Roman" w:hAnsiTheme="minorHAnsi" w:cstheme="minorHAnsi"/>
          <w:sz w:val="22"/>
          <w:szCs w:val="22"/>
        </w:rPr>
      </w:pPr>
      <w:r w:rsidRPr="001D789A">
        <w:rPr>
          <w:rFonts w:asciiTheme="minorHAnsi" w:eastAsia="Times New Roman" w:hAnsiTheme="minorHAnsi" w:cstheme="minorHAnsi"/>
          <w:sz w:val="22"/>
          <w:szCs w:val="22"/>
        </w:rPr>
        <w:t>Lor</w:t>
      </w:r>
      <w:r w:rsidR="00851F4D" w:rsidRPr="001D789A">
        <w:rPr>
          <w:rFonts w:asciiTheme="minorHAnsi" w:eastAsia="Times New Roman" w:hAnsiTheme="minorHAnsi" w:cstheme="minorHAnsi"/>
          <w:sz w:val="22"/>
          <w:szCs w:val="22"/>
        </w:rPr>
        <w:t xml:space="preserve">squ'il livre les résultats, le </w:t>
      </w:r>
      <w:r w:rsidR="00100109" w:rsidRPr="001D789A">
        <w:rPr>
          <w:rFonts w:asciiTheme="minorHAnsi" w:eastAsia="Times New Roman" w:hAnsiTheme="minorHAnsi" w:cstheme="minorHAnsi"/>
          <w:smallCaps/>
          <w:sz w:val="22"/>
          <w:szCs w:val="22"/>
        </w:rPr>
        <w:t>Contractant</w:t>
      </w:r>
      <w:r w:rsidRPr="001D789A">
        <w:rPr>
          <w:rFonts w:asciiTheme="minorHAnsi" w:eastAsia="Times New Roman" w:hAnsiTheme="minorHAnsi" w:cstheme="minorHAnsi"/>
          <w:sz w:val="22"/>
          <w:szCs w:val="22"/>
        </w:rPr>
        <w:t xml:space="preserve"> garantit qu'ils sont libres de droits et de revendications de la part des auteurs et de tiers, y compris en ce qui concerne les droits préexistants, pour toutes les exploitations envisagées par </w:t>
      </w:r>
      <w:r w:rsidR="00CE73DB" w:rsidRPr="001D789A">
        <w:rPr>
          <w:rFonts w:asciiTheme="minorHAnsi" w:eastAsia="Times New Roman" w:hAnsiTheme="minorHAnsi" w:cstheme="minorHAnsi"/>
          <w:smallCaps/>
          <w:sz w:val="22"/>
          <w:szCs w:val="22"/>
        </w:rPr>
        <w:t>Expertise France</w:t>
      </w:r>
      <w:r w:rsidRPr="001D789A">
        <w:rPr>
          <w:rFonts w:asciiTheme="minorHAnsi" w:eastAsia="Times New Roman" w:hAnsiTheme="minorHAnsi" w:cstheme="minorHAnsi"/>
          <w:sz w:val="22"/>
          <w:szCs w:val="22"/>
        </w:rPr>
        <w:t xml:space="preserve">. </w:t>
      </w:r>
    </w:p>
    <w:p w14:paraId="3EFB39C8" w14:textId="77777777" w:rsidR="00851F4D" w:rsidRPr="001D789A" w:rsidRDefault="00851F4D" w:rsidP="00A1761D">
      <w:pPr>
        <w:spacing w:line="240" w:lineRule="auto"/>
        <w:ind w:left="567"/>
        <w:jc w:val="both"/>
        <w:rPr>
          <w:rFonts w:asciiTheme="minorHAnsi" w:eastAsia="Times New Roman" w:hAnsiTheme="minorHAnsi" w:cstheme="minorHAnsi"/>
          <w:sz w:val="22"/>
          <w:szCs w:val="22"/>
        </w:rPr>
      </w:pPr>
      <w:r w:rsidRPr="001D789A">
        <w:rPr>
          <w:rFonts w:asciiTheme="minorHAnsi" w:eastAsia="Times New Roman" w:hAnsiTheme="minorHAnsi" w:cstheme="minorHAnsi"/>
          <w:sz w:val="22"/>
          <w:szCs w:val="22"/>
        </w:rPr>
        <w:t>A première demande d’</w:t>
      </w:r>
      <w:r w:rsidR="00CE73DB" w:rsidRPr="001D789A">
        <w:rPr>
          <w:rFonts w:asciiTheme="minorHAnsi" w:eastAsia="Times New Roman" w:hAnsiTheme="minorHAnsi" w:cstheme="minorHAnsi"/>
          <w:smallCaps/>
          <w:sz w:val="22"/>
          <w:szCs w:val="22"/>
        </w:rPr>
        <w:t>Expertise France</w:t>
      </w:r>
      <w:r w:rsidRPr="001D789A">
        <w:rPr>
          <w:rFonts w:asciiTheme="minorHAnsi" w:eastAsia="Times New Roman" w:hAnsiTheme="minorHAnsi" w:cstheme="minorHAnsi"/>
          <w:sz w:val="22"/>
          <w:szCs w:val="22"/>
        </w:rPr>
        <w:t xml:space="preserve">, le </w:t>
      </w:r>
      <w:r w:rsidR="00100109" w:rsidRPr="001D789A">
        <w:rPr>
          <w:rFonts w:asciiTheme="minorHAnsi" w:eastAsia="Times New Roman" w:hAnsiTheme="minorHAnsi" w:cstheme="minorHAnsi"/>
          <w:smallCaps/>
          <w:sz w:val="22"/>
          <w:szCs w:val="22"/>
        </w:rPr>
        <w:t>Contractant</w:t>
      </w:r>
      <w:r w:rsidRPr="001D789A">
        <w:rPr>
          <w:rFonts w:asciiTheme="minorHAnsi" w:eastAsia="Times New Roman" w:hAnsiTheme="minorHAnsi" w:cstheme="minorHAnsi"/>
          <w:sz w:val="22"/>
          <w:szCs w:val="22"/>
        </w:rPr>
        <w:t xml:space="preserve"> doit pouvoir démontrer par le bais de preuves tangibles et effective</w:t>
      </w:r>
      <w:r w:rsidR="00651254" w:rsidRPr="001D789A">
        <w:rPr>
          <w:rFonts w:asciiTheme="minorHAnsi" w:eastAsia="Times New Roman" w:hAnsiTheme="minorHAnsi" w:cstheme="minorHAnsi"/>
          <w:sz w:val="22"/>
          <w:szCs w:val="22"/>
        </w:rPr>
        <w:t>s</w:t>
      </w:r>
      <w:r w:rsidRPr="001D789A">
        <w:rPr>
          <w:rFonts w:asciiTheme="minorHAnsi" w:eastAsia="Times New Roman" w:hAnsiTheme="minorHAnsi" w:cstheme="minorHAnsi"/>
          <w:sz w:val="22"/>
          <w:szCs w:val="22"/>
        </w:rPr>
        <w:t xml:space="preserve"> </w:t>
      </w:r>
      <w:r w:rsidR="00897529" w:rsidRPr="001D789A">
        <w:rPr>
          <w:rFonts w:asciiTheme="minorHAnsi" w:eastAsia="Times New Roman" w:hAnsiTheme="minorHAnsi" w:cstheme="minorHAnsi"/>
          <w:sz w:val="22"/>
          <w:szCs w:val="22"/>
        </w:rPr>
        <w:t xml:space="preserve">la propriété ou les droits d'exploitation de tous les droits préexistants et droits de tiers énumérés, sauf en ce qui concerne les droits détenus par </w:t>
      </w:r>
      <w:r w:rsidR="00CE73DB" w:rsidRPr="001D789A">
        <w:rPr>
          <w:rFonts w:asciiTheme="minorHAnsi" w:eastAsia="Times New Roman" w:hAnsiTheme="minorHAnsi" w:cstheme="minorHAnsi"/>
          <w:smallCaps/>
          <w:sz w:val="22"/>
          <w:szCs w:val="22"/>
        </w:rPr>
        <w:t>Expertise France</w:t>
      </w:r>
      <w:r w:rsidR="00897529" w:rsidRPr="001D789A">
        <w:rPr>
          <w:rFonts w:asciiTheme="minorHAnsi" w:eastAsia="Times New Roman" w:hAnsiTheme="minorHAnsi" w:cstheme="minorHAnsi"/>
          <w:sz w:val="22"/>
          <w:szCs w:val="22"/>
        </w:rPr>
        <w:t>.</w:t>
      </w:r>
    </w:p>
    <w:p w14:paraId="46E491D6" w14:textId="77777777" w:rsidR="00851F4D" w:rsidRPr="001D789A" w:rsidRDefault="00851F4D" w:rsidP="00A1761D">
      <w:pPr>
        <w:pStyle w:val="Titre2"/>
        <w:spacing w:before="120" w:after="60"/>
        <w:jc w:val="both"/>
        <w:rPr>
          <w:rFonts w:asciiTheme="minorHAnsi" w:hAnsiTheme="minorHAnsi" w:cstheme="minorHAnsi"/>
          <w:sz w:val="22"/>
          <w:szCs w:val="22"/>
        </w:rPr>
      </w:pPr>
      <w:bookmarkStart w:id="75" w:name="_Toc205898145"/>
      <w:r w:rsidRPr="001D789A">
        <w:rPr>
          <w:rFonts w:asciiTheme="minorHAnsi" w:hAnsiTheme="minorHAnsi" w:cstheme="minorHAnsi"/>
          <w:sz w:val="22"/>
          <w:szCs w:val="22"/>
        </w:rPr>
        <w:t>Droits à l’image</w:t>
      </w:r>
      <w:bookmarkEnd w:id="75"/>
      <w:r w:rsidRPr="001D789A">
        <w:rPr>
          <w:rFonts w:asciiTheme="minorHAnsi" w:hAnsiTheme="minorHAnsi" w:cstheme="minorHAnsi"/>
          <w:sz w:val="22"/>
          <w:szCs w:val="22"/>
        </w:rPr>
        <w:t xml:space="preserve"> </w:t>
      </w:r>
    </w:p>
    <w:p w14:paraId="49BB92F6" w14:textId="77777777" w:rsidR="001726C5" w:rsidRPr="001D789A" w:rsidRDefault="00897529" w:rsidP="00A1761D">
      <w:pPr>
        <w:spacing w:line="240" w:lineRule="auto"/>
        <w:ind w:left="567"/>
        <w:jc w:val="both"/>
        <w:rPr>
          <w:rFonts w:asciiTheme="minorHAnsi" w:eastAsia="Times New Roman" w:hAnsiTheme="minorHAnsi" w:cstheme="minorHAnsi"/>
          <w:sz w:val="22"/>
          <w:szCs w:val="22"/>
        </w:rPr>
      </w:pPr>
      <w:r w:rsidRPr="001D789A">
        <w:rPr>
          <w:rFonts w:asciiTheme="minorHAnsi" w:eastAsia="Times New Roman" w:hAnsiTheme="minorHAnsi" w:cstheme="minorHAnsi"/>
          <w:sz w:val="22"/>
          <w:szCs w:val="22"/>
        </w:rPr>
        <w:t xml:space="preserve">Si des personnes physiques reconnaissables sont représentées dans un résultat ou que leur voix est enregistrée, le </w:t>
      </w:r>
      <w:r w:rsidR="00100109" w:rsidRPr="001D789A">
        <w:rPr>
          <w:rFonts w:asciiTheme="minorHAnsi" w:eastAsia="Times New Roman" w:hAnsiTheme="minorHAnsi" w:cstheme="minorHAnsi"/>
          <w:smallCaps/>
          <w:sz w:val="22"/>
          <w:szCs w:val="22"/>
        </w:rPr>
        <w:t>Contractant</w:t>
      </w:r>
      <w:r w:rsidRPr="001D789A">
        <w:rPr>
          <w:rFonts w:asciiTheme="minorHAnsi" w:eastAsia="Times New Roman" w:hAnsiTheme="minorHAnsi" w:cstheme="minorHAnsi"/>
          <w:sz w:val="22"/>
          <w:szCs w:val="22"/>
        </w:rPr>
        <w:t xml:space="preserve"> présente, à la demande </w:t>
      </w:r>
      <w:r w:rsidR="00651254" w:rsidRPr="001D789A">
        <w:rPr>
          <w:rFonts w:asciiTheme="minorHAnsi" w:eastAsia="Times New Roman" w:hAnsiTheme="minorHAnsi" w:cstheme="minorHAnsi"/>
          <w:sz w:val="22"/>
          <w:szCs w:val="22"/>
        </w:rPr>
        <w:t>d’</w:t>
      </w:r>
      <w:r w:rsidR="00CE73DB" w:rsidRPr="001D789A">
        <w:rPr>
          <w:rFonts w:asciiTheme="minorHAnsi" w:eastAsia="Times New Roman" w:hAnsiTheme="minorHAnsi" w:cstheme="minorHAnsi"/>
          <w:smallCaps/>
          <w:sz w:val="22"/>
          <w:szCs w:val="22"/>
        </w:rPr>
        <w:t>Expertise France</w:t>
      </w:r>
      <w:r w:rsidRPr="001D789A">
        <w:rPr>
          <w:rFonts w:asciiTheme="minorHAnsi" w:eastAsia="Times New Roman" w:hAnsiTheme="minorHAnsi" w:cstheme="minorHAnsi"/>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1D789A"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bookmarkStart w:id="76" w:name="_Toc205898146"/>
      <w:bookmarkEnd w:id="69"/>
      <w:r w:rsidRPr="001D789A">
        <w:rPr>
          <w:rFonts w:asciiTheme="minorHAnsi" w:hAnsiTheme="minorHAnsi" w:cstheme="minorHAnsi"/>
          <w:b/>
          <w:caps/>
          <w:sz w:val="24"/>
          <w:u w:val="single"/>
        </w:rPr>
        <w:t xml:space="preserve">RÉsiliation </w:t>
      </w:r>
      <w:r w:rsidR="0000635E" w:rsidRPr="001D789A">
        <w:rPr>
          <w:rFonts w:asciiTheme="minorHAnsi" w:hAnsiTheme="minorHAnsi" w:cstheme="minorHAnsi"/>
          <w:b/>
          <w:caps/>
          <w:sz w:val="24"/>
          <w:u w:val="single"/>
        </w:rPr>
        <w:t>du contrat</w:t>
      </w:r>
      <w:bookmarkEnd w:id="76"/>
    </w:p>
    <w:p w14:paraId="2B4F5510" w14:textId="77777777" w:rsidR="0000635E" w:rsidRPr="001D789A" w:rsidRDefault="0000635E" w:rsidP="00A1761D">
      <w:pPr>
        <w:pStyle w:val="Titre2"/>
        <w:spacing w:before="120" w:after="60"/>
        <w:jc w:val="both"/>
        <w:rPr>
          <w:rFonts w:asciiTheme="minorHAnsi" w:hAnsiTheme="minorHAnsi" w:cstheme="minorHAnsi"/>
          <w:sz w:val="22"/>
          <w:szCs w:val="22"/>
        </w:rPr>
      </w:pPr>
      <w:bookmarkStart w:id="77" w:name="_Toc205898147"/>
      <w:r w:rsidRPr="001D789A">
        <w:rPr>
          <w:rFonts w:asciiTheme="minorHAnsi" w:hAnsiTheme="minorHAnsi" w:cstheme="minorHAnsi"/>
          <w:sz w:val="22"/>
          <w:szCs w:val="22"/>
        </w:rPr>
        <w:t>Modalités générales de résiliation</w:t>
      </w:r>
      <w:bookmarkEnd w:id="77"/>
    </w:p>
    <w:p w14:paraId="58C218A4" w14:textId="7EF0D1C9" w:rsidR="00704355" w:rsidRPr="001D789A" w:rsidRDefault="0000635E" w:rsidP="00B15B40">
      <w:pPr>
        <w:spacing w:line="240" w:lineRule="auto"/>
        <w:ind w:left="567"/>
        <w:jc w:val="both"/>
        <w:rPr>
          <w:rFonts w:asciiTheme="minorHAnsi" w:hAnsiTheme="minorHAnsi" w:cstheme="minorHAnsi"/>
          <w:sz w:val="22"/>
          <w:szCs w:val="22"/>
        </w:rPr>
      </w:pPr>
      <w:r w:rsidRPr="001D789A">
        <w:rPr>
          <w:rFonts w:asciiTheme="minorHAnsi" w:hAnsiTheme="minorHAnsi" w:cstheme="minorHAnsi"/>
          <w:sz w:val="22"/>
          <w:szCs w:val="22"/>
        </w:rPr>
        <w:t xml:space="preserve">Le présent </w:t>
      </w:r>
      <w:r w:rsidRPr="001D789A">
        <w:rPr>
          <w:rFonts w:asciiTheme="minorHAnsi" w:hAnsiTheme="minorHAnsi" w:cstheme="minorHAnsi"/>
          <w:smallCaps/>
          <w:sz w:val="22"/>
          <w:szCs w:val="22"/>
        </w:rPr>
        <w:t>contrat</w:t>
      </w:r>
      <w:r w:rsidRPr="001D789A">
        <w:rPr>
          <w:rFonts w:asciiTheme="minorHAnsi" w:hAnsiTheme="minorHAnsi" w:cstheme="minorHAnsi"/>
          <w:sz w:val="22"/>
          <w:szCs w:val="22"/>
        </w:rPr>
        <w:t xml:space="preserve"> est soumis aux clauses de résiliation telle que défini</w:t>
      </w:r>
      <w:r w:rsidR="00936C55" w:rsidRPr="001D789A">
        <w:rPr>
          <w:rFonts w:asciiTheme="minorHAnsi" w:hAnsiTheme="minorHAnsi" w:cstheme="minorHAnsi"/>
          <w:sz w:val="22"/>
          <w:szCs w:val="22"/>
        </w:rPr>
        <w:t>es aux articles 27 à 34</w:t>
      </w:r>
      <w:r w:rsidR="00884FDC" w:rsidRPr="001D789A">
        <w:rPr>
          <w:rFonts w:asciiTheme="minorHAnsi" w:hAnsiTheme="minorHAnsi" w:cstheme="minorHAnsi"/>
          <w:sz w:val="22"/>
          <w:szCs w:val="22"/>
        </w:rPr>
        <w:t xml:space="preserve"> du CCAG</w:t>
      </w:r>
      <w:r w:rsidR="00936C55" w:rsidRPr="001D789A">
        <w:rPr>
          <w:rFonts w:asciiTheme="minorHAnsi" w:hAnsiTheme="minorHAnsi" w:cstheme="minorHAnsi"/>
          <w:sz w:val="22"/>
          <w:szCs w:val="22"/>
        </w:rPr>
        <w:t xml:space="preserve">-MOE. </w:t>
      </w:r>
    </w:p>
    <w:p w14:paraId="30E0BAAB" w14:textId="405C65A5" w:rsidR="0000635E" w:rsidRPr="001D789A" w:rsidRDefault="0000635E" w:rsidP="00A1761D">
      <w:pPr>
        <w:pStyle w:val="u"/>
        <w:widowControl w:val="0"/>
        <w:numPr>
          <w:ilvl w:val="12"/>
          <w:numId w:val="0"/>
        </w:numPr>
        <w:spacing w:before="120"/>
        <w:ind w:left="561"/>
        <w:rPr>
          <w:rFonts w:asciiTheme="minorHAnsi" w:hAnsiTheme="minorHAnsi" w:cstheme="minorHAnsi"/>
          <w:szCs w:val="22"/>
        </w:rPr>
      </w:pPr>
      <w:r w:rsidRPr="001D789A">
        <w:rPr>
          <w:rFonts w:asciiTheme="minorHAnsi" w:hAnsiTheme="minorHAnsi" w:cstheme="minorHAnsi"/>
          <w:szCs w:val="22"/>
        </w:rPr>
        <w:t xml:space="preserve">En cas de résiliation anticipée, le </w:t>
      </w:r>
      <w:r w:rsidR="00100109" w:rsidRPr="001D789A">
        <w:rPr>
          <w:rFonts w:asciiTheme="minorHAnsi" w:hAnsiTheme="minorHAnsi" w:cstheme="minorHAnsi"/>
          <w:smallCaps/>
          <w:szCs w:val="22"/>
        </w:rPr>
        <w:t>Contractant</w:t>
      </w:r>
      <w:r w:rsidRPr="001D789A">
        <w:rPr>
          <w:rFonts w:asciiTheme="minorHAnsi" w:hAnsiTheme="minorHAnsi" w:cstheme="minorHAnsi"/>
          <w:szCs w:val="22"/>
        </w:rPr>
        <w:t xml:space="preserve"> devra restituer immédiatement à </w:t>
      </w:r>
      <w:r w:rsidR="00CE73DB" w:rsidRPr="001D789A">
        <w:rPr>
          <w:rFonts w:asciiTheme="minorHAnsi" w:eastAsia="Times" w:hAnsiTheme="minorHAnsi" w:cstheme="minorHAnsi"/>
          <w:smallCaps/>
          <w:szCs w:val="22"/>
        </w:rPr>
        <w:t>Expertise France</w:t>
      </w:r>
      <w:r w:rsidR="00CF443E" w:rsidRPr="001D789A">
        <w:rPr>
          <w:rFonts w:asciiTheme="minorHAnsi" w:hAnsiTheme="minorHAnsi" w:cstheme="minorHAnsi"/>
          <w:szCs w:val="22"/>
        </w:rPr>
        <w:t xml:space="preserve"> </w:t>
      </w:r>
      <w:r w:rsidRPr="001D789A">
        <w:rPr>
          <w:rFonts w:asciiTheme="minorHAnsi" w:hAnsiTheme="minorHAnsi" w:cstheme="minorHAnsi"/>
          <w:szCs w:val="22"/>
        </w:rPr>
        <w:t xml:space="preserve">l’ensemble des documents qui lui auront été confiés dans le cadre de l’exécution du présent </w:t>
      </w:r>
      <w:r w:rsidRPr="001D789A">
        <w:rPr>
          <w:rFonts w:asciiTheme="minorHAnsi" w:hAnsiTheme="minorHAnsi" w:cstheme="minorHAnsi"/>
          <w:smallCaps/>
          <w:szCs w:val="22"/>
        </w:rPr>
        <w:t>contrat</w:t>
      </w:r>
      <w:r w:rsidRPr="001D789A">
        <w:rPr>
          <w:rFonts w:asciiTheme="minorHAnsi" w:hAnsiTheme="minorHAnsi" w:cstheme="minorHAnsi"/>
          <w:szCs w:val="22"/>
        </w:rPr>
        <w:t>.</w:t>
      </w:r>
    </w:p>
    <w:p w14:paraId="386608F7" w14:textId="77777777" w:rsidR="0000635E" w:rsidRPr="001D789A" w:rsidRDefault="0000635E" w:rsidP="00A1761D">
      <w:pPr>
        <w:pStyle w:val="Titre2"/>
        <w:spacing w:before="120" w:after="60"/>
        <w:jc w:val="both"/>
        <w:rPr>
          <w:rFonts w:asciiTheme="minorHAnsi" w:hAnsiTheme="minorHAnsi" w:cstheme="minorHAnsi"/>
          <w:sz w:val="22"/>
          <w:szCs w:val="22"/>
        </w:rPr>
      </w:pPr>
      <w:bookmarkStart w:id="78" w:name="_Toc205898148"/>
      <w:r w:rsidRPr="001D789A">
        <w:rPr>
          <w:rFonts w:asciiTheme="minorHAnsi" w:hAnsiTheme="minorHAnsi" w:cstheme="minorHAnsi"/>
          <w:sz w:val="22"/>
          <w:szCs w:val="22"/>
        </w:rPr>
        <w:t>Résiliation du contrat en cas d’</w:t>
      </w:r>
      <w:r w:rsidR="00C3644B" w:rsidRPr="001D789A">
        <w:rPr>
          <w:rFonts w:asciiTheme="minorHAnsi" w:hAnsiTheme="minorHAnsi" w:cstheme="minorHAnsi"/>
          <w:sz w:val="22"/>
          <w:szCs w:val="22"/>
        </w:rPr>
        <w:t>indisponibilité</w:t>
      </w:r>
      <w:r w:rsidR="0057211A" w:rsidRPr="001D789A">
        <w:rPr>
          <w:rFonts w:asciiTheme="minorHAnsi" w:hAnsiTheme="minorHAnsi" w:cstheme="minorHAnsi"/>
          <w:sz w:val="22"/>
          <w:szCs w:val="22"/>
        </w:rPr>
        <w:t xml:space="preserve"> </w:t>
      </w:r>
      <w:r w:rsidRPr="001D789A">
        <w:rPr>
          <w:rFonts w:asciiTheme="minorHAnsi" w:hAnsiTheme="minorHAnsi" w:cstheme="minorHAnsi"/>
          <w:sz w:val="22"/>
          <w:szCs w:val="22"/>
        </w:rPr>
        <w:t>de l’expert désigné</w:t>
      </w:r>
      <w:bookmarkEnd w:id="78"/>
    </w:p>
    <w:p w14:paraId="3D72B336" w14:textId="77777777" w:rsidR="00E106A4" w:rsidRPr="001D789A" w:rsidRDefault="00E106A4" w:rsidP="00A1761D">
      <w:pPr>
        <w:spacing w:line="240" w:lineRule="auto"/>
        <w:ind w:left="567"/>
        <w:jc w:val="both"/>
        <w:rPr>
          <w:rFonts w:asciiTheme="minorHAnsi" w:hAnsiTheme="minorHAnsi" w:cstheme="minorHAnsi"/>
          <w:sz w:val="22"/>
          <w:szCs w:val="22"/>
        </w:rPr>
      </w:pPr>
      <w:r w:rsidRPr="001D789A">
        <w:rPr>
          <w:rFonts w:asciiTheme="minorHAnsi" w:hAnsiTheme="minorHAnsi" w:cstheme="minorHAnsi"/>
          <w:sz w:val="22"/>
          <w:szCs w:val="22"/>
        </w:rPr>
        <w:t xml:space="preserve">En cas d’indisponibilité d’un expert désigné, le </w:t>
      </w:r>
      <w:r w:rsidR="00100109" w:rsidRPr="001D789A">
        <w:rPr>
          <w:rFonts w:asciiTheme="minorHAnsi" w:hAnsiTheme="minorHAnsi" w:cstheme="minorHAnsi"/>
          <w:smallCaps/>
          <w:sz w:val="22"/>
          <w:szCs w:val="22"/>
        </w:rPr>
        <w:t>Contractant</w:t>
      </w:r>
      <w:r w:rsidRPr="001D789A">
        <w:rPr>
          <w:rFonts w:asciiTheme="minorHAnsi" w:hAnsiTheme="minorHAnsi" w:cstheme="minorHAnsi"/>
          <w:sz w:val="22"/>
          <w:szCs w:val="22"/>
        </w:rPr>
        <w:t xml:space="preserve"> doit</w:t>
      </w:r>
      <w:r w:rsidR="00EA640A" w:rsidRPr="001D789A">
        <w:rPr>
          <w:rFonts w:asciiTheme="minorHAnsi" w:hAnsiTheme="minorHAnsi" w:cstheme="minorHAnsi"/>
          <w:sz w:val="22"/>
          <w:szCs w:val="22"/>
        </w:rPr>
        <w:t xml:space="preserve"> en </w:t>
      </w:r>
      <w:r w:rsidRPr="001D789A">
        <w:rPr>
          <w:rFonts w:asciiTheme="minorHAnsi" w:hAnsiTheme="minorHAnsi" w:cstheme="minorHAnsi"/>
          <w:sz w:val="22"/>
          <w:szCs w:val="22"/>
        </w:rPr>
        <w:t xml:space="preserve">informer </w:t>
      </w:r>
      <w:r w:rsidR="00CE73DB" w:rsidRPr="001D789A">
        <w:rPr>
          <w:rFonts w:asciiTheme="minorHAnsi" w:hAnsiTheme="minorHAnsi" w:cstheme="minorHAnsi"/>
          <w:smallCaps/>
          <w:sz w:val="22"/>
          <w:szCs w:val="22"/>
        </w:rPr>
        <w:t>Expertise France</w:t>
      </w:r>
      <w:r w:rsidRPr="001D789A">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1D789A">
        <w:rPr>
          <w:rFonts w:asciiTheme="minorHAnsi" w:hAnsiTheme="minorHAnsi" w:cstheme="minorHAnsi"/>
          <w:smallCaps/>
          <w:sz w:val="22"/>
          <w:szCs w:val="22"/>
        </w:rPr>
        <w:t>Expertise France</w:t>
      </w:r>
      <w:r w:rsidR="00836485" w:rsidRPr="001D789A">
        <w:rPr>
          <w:rFonts w:asciiTheme="minorHAnsi" w:hAnsiTheme="minorHAnsi" w:cstheme="minorHAnsi"/>
          <w:smallCaps/>
          <w:sz w:val="22"/>
          <w:szCs w:val="22"/>
        </w:rPr>
        <w:t xml:space="preserve"> </w:t>
      </w:r>
      <w:r w:rsidRPr="001D789A">
        <w:rPr>
          <w:rFonts w:asciiTheme="minorHAnsi" w:hAnsiTheme="minorHAnsi" w:cstheme="minorHAnsi"/>
          <w:sz w:val="22"/>
          <w:szCs w:val="22"/>
        </w:rPr>
        <w:t xml:space="preserve">pourra résilier le contrat pour faute du </w:t>
      </w:r>
      <w:r w:rsidR="00100109" w:rsidRPr="001D789A">
        <w:rPr>
          <w:rFonts w:asciiTheme="minorHAnsi" w:hAnsiTheme="minorHAnsi" w:cstheme="minorHAnsi"/>
          <w:smallCaps/>
          <w:sz w:val="22"/>
          <w:szCs w:val="22"/>
        </w:rPr>
        <w:t>Contractant</w:t>
      </w:r>
      <w:r w:rsidRPr="001D789A">
        <w:rPr>
          <w:rFonts w:asciiTheme="minorHAnsi" w:hAnsiTheme="minorHAnsi" w:cstheme="minorHAnsi"/>
          <w:sz w:val="22"/>
          <w:szCs w:val="22"/>
        </w:rPr>
        <w:t>.</w:t>
      </w:r>
    </w:p>
    <w:p w14:paraId="74520365" w14:textId="77777777" w:rsidR="00B37A44" w:rsidRPr="001D789A" w:rsidRDefault="00B37A44" w:rsidP="00A1761D">
      <w:pPr>
        <w:spacing w:line="240" w:lineRule="auto"/>
        <w:ind w:left="567"/>
        <w:jc w:val="both"/>
        <w:rPr>
          <w:rFonts w:asciiTheme="minorHAnsi" w:hAnsiTheme="minorHAnsi" w:cstheme="minorHAnsi"/>
          <w:sz w:val="22"/>
          <w:szCs w:val="22"/>
        </w:rPr>
      </w:pPr>
    </w:p>
    <w:p w14:paraId="09591F4C" w14:textId="0BBF9D5B" w:rsidR="0057211A" w:rsidRPr="001D789A" w:rsidRDefault="00E106A4" w:rsidP="00A1761D">
      <w:pPr>
        <w:spacing w:line="240" w:lineRule="auto"/>
        <w:ind w:left="567"/>
        <w:jc w:val="both"/>
        <w:rPr>
          <w:rFonts w:asciiTheme="minorHAnsi" w:hAnsiTheme="minorHAnsi" w:cstheme="minorHAnsi"/>
          <w:sz w:val="22"/>
          <w:szCs w:val="22"/>
        </w:rPr>
      </w:pPr>
      <w:r w:rsidRPr="001D789A">
        <w:rPr>
          <w:rFonts w:asciiTheme="minorHAnsi" w:hAnsiTheme="minorHAnsi" w:cstheme="minorHAnsi"/>
          <w:sz w:val="22"/>
          <w:szCs w:val="22"/>
        </w:rPr>
        <w:t>En toute hypothèse, si un expert désigné reste indispon</w:t>
      </w:r>
      <w:r w:rsidR="00936C55" w:rsidRPr="001D789A">
        <w:rPr>
          <w:rFonts w:asciiTheme="minorHAnsi" w:hAnsiTheme="minorHAnsi" w:cstheme="minorHAnsi"/>
          <w:sz w:val="22"/>
          <w:szCs w:val="22"/>
        </w:rPr>
        <w:t>ible sur une durée cumulée de deux (2)</w:t>
      </w:r>
      <w:r w:rsidRPr="001D789A">
        <w:rPr>
          <w:rFonts w:asciiTheme="minorHAnsi" w:hAnsiTheme="minorHAnsi" w:cstheme="minorHAnsi"/>
          <w:sz w:val="22"/>
          <w:szCs w:val="22"/>
        </w:rPr>
        <w:t xml:space="preserve"> semaines sans trouver de remplaçant satisfaisant,</w:t>
      </w:r>
      <w:r w:rsidR="0000635E" w:rsidRPr="001D789A">
        <w:rPr>
          <w:rFonts w:asciiTheme="minorHAnsi" w:hAnsiTheme="minorHAnsi" w:cstheme="minorHAnsi"/>
          <w:sz w:val="22"/>
          <w:szCs w:val="22"/>
        </w:rPr>
        <w:t xml:space="preserve"> </w:t>
      </w:r>
      <w:r w:rsidR="00CE73DB" w:rsidRPr="001D789A">
        <w:rPr>
          <w:rFonts w:asciiTheme="minorHAnsi" w:hAnsiTheme="minorHAnsi" w:cstheme="minorHAnsi"/>
          <w:smallCaps/>
          <w:sz w:val="22"/>
          <w:szCs w:val="22"/>
        </w:rPr>
        <w:t>Expertise France</w:t>
      </w:r>
      <w:r w:rsidR="00836485" w:rsidRPr="001D789A">
        <w:rPr>
          <w:rFonts w:asciiTheme="minorHAnsi" w:hAnsiTheme="minorHAnsi" w:cstheme="minorHAnsi"/>
          <w:smallCaps/>
          <w:sz w:val="22"/>
          <w:szCs w:val="22"/>
        </w:rPr>
        <w:t xml:space="preserve"> </w:t>
      </w:r>
      <w:r w:rsidR="0000635E" w:rsidRPr="001D789A">
        <w:rPr>
          <w:rFonts w:asciiTheme="minorHAnsi" w:hAnsiTheme="minorHAnsi" w:cstheme="minorHAnsi"/>
          <w:sz w:val="22"/>
          <w:szCs w:val="22"/>
        </w:rPr>
        <w:t xml:space="preserve">pourra résilier de plein droit le </w:t>
      </w:r>
      <w:r w:rsidR="0000635E" w:rsidRPr="001D789A">
        <w:rPr>
          <w:rFonts w:asciiTheme="minorHAnsi" w:hAnsiTheme="minorHAnsi" w:cstheme="minorHAnsi"/>
          <w:smallCaps/>
          <w:sz w:val="22"/>
          <w:szCs w:val="22"/>
        </w:rPr>
        <w:t>contrat</w:t>
      </w:r>
      <w:r w:rsidR="0000635E" w:rsidRPr="001D789A">
        <w:rPr>
          <w:rFonts w:asciiTheme="minorHAnsi" w:hAnsiTheme="minorHAnsi" w:cstheme="minorHAnsi"/>
          <w:sz w:val="22"/>
          <w:szCs w:val="22"/>
        </w:rPr>
        <w:t>.</w:t>
      </w:r>
    </w:p>
    <w:p w14:paraId="3B1265C6" w14:textId="77777777" w:rsidR="00C6688F" w:rsidRPr="001D789A" w:rsidRDefault="00C3644B" w:rsidP="00A1761D">
      <w:pPr>
        <w:spacing w:line="240" w:lineRule="auto"/>
        <w:ind w:left="567"/>
        <w:jc w:val="both"/>
        <w:rPr>
          <w:rFonts w:asciiTheme="minorHAnsi" w:hAnsiTheme="minorHAnsi" w:cstheme="minorHAnsi"/>
          <w:sz w:val="22"/>
          <w:szCs w:val="22"/>
        </w:rPr>
      </w:pPr>
      <w:r w:rsidRPr="001D789A">
        <w:rPr>
          <w:rFonts w:asciiTheme="minorHAnsi" w:hAnsiTheme="minorHAnsi" w:cstheme="minorHAnsi"/>
          <w:sz w:val="22"/>
          <w:szCs w:val="22"/>
        </w:rPr>
        <w:t>La résiliation en cas d’indisponibilité d</w:t>
      </w:r>
      <w:r w:rsidR="0057211A" w:rsidRPr="001D789A">
        <w:rPr>
          <w:rFonts w:asciiTheme="minorHAnsi" w:hAnsiTheme="minorHAnsi" w:cstheme="minorHAnsi"/>
          <w:sz w:val="22"/>
          <w:szCs w:val="22"/>
        </w:rPr>
        <w:t xml:space="preserve">’un </w:t>
      </w:r>
      <w:r w:rsidRPr="001D789A">
        <w:rPr>
          <w:rFonts w:asciiTheme="minorHAnsi" w:hAnsiTheme="minorHAnsi" w:cstheme="minorHAnsi"/>
          <w:sz w:val="22"/>
          <w:szCs w:val="22"/>
        </w:rPr>
        <w:t xml:space="preserve">expert désigné n’ouvrira droit à aucune sorte d’indemnité au profit du </w:t>
      </w:r>
      <w:r w:rsidR="00100109" w:rsidRPr="001D789A">
        <w:rPr>
          <w:rFonts w:asciiTheme="minorHAnsi" w:hAnsiTheme="minorHAnsi" w:cstheme="minorHAnsi"/>
          <w:smallCaps/>
          <w:sz w:val="22"/>
          <w:szCs w:val="22"/>
        </w:rPr>
        <w:t>Contractant</w:t>
      </w:r>
      <w:r w:rsidRPr="001D789A">
        <w:rPr>
          <w:rFonts w:asciiTheme="minorHAnsi" w:hAnsiTheme="minorHAnsi" w:cstheme="minorHAnsi"/>
          <w:sz w:val="22"/>
          <w:szCs w:val="22"/>
        </w:rPr>
        <w:t>.</w:t>
      </w:r>
    </w:p>
    <w:p w14:paraId="4BD73B7D" w14:textId="77777777" w:rsidR="00C6688F" w:rsidRPr="001D789A" w:rsidRDefault="00C6688F" w:rsidP="00A1761D">
      <w:pPr>
        <w:pStyle w:val="Titre2"/>
        <w:spacing w:before="120" w:after="60"/>
        <w:jc w:val="both"/>
        <w:rPr>
          <w:rFonts w:asciiTheme="minorHAnsi" w:hAnsiTheme="minorHAnsi" w:cstheme="minorHAnsi"/>
          <w:sz w:val="22"/>
          <w:szCs w:val="22"/>
        </w:rPr>
      </w:pPr>
      <w:bookmarkStart w:id="79" w:name="_Toc205898149"/>
      <w:r w:rsidRPr="001D789A">
        <w:rPr>
          <w:rFonts w:asciiTheme="minorHAnsi" w:hAnsiTheme="minorHAnsi" w:cstheme="minorHAnsi"/>
          <w:sz w:val="22"/>
          <w:szCs w:val="22"/>
        </w:rPr>
        <w:t>Procédure</w:t>
      </w:r>
      <w:bookmarkEnd w:id="79"/>
    </w:p>
    <w:p w14:paraId="1B120D18" w14:textId="77777777" w:rsidR="003D6B1E" w:rsidRPr="001D789A"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1D789A">
        <w:rPr>
          <w:rFonts w:asciiTheme="minorHAnsi" w:eastAsia="Times New Roman" w:hAnsiTheme="minorHAnsi" w:cstheme="minorHAnsi"/>
          <w:sz w:val="22"/>
          <w:szCs w:val="22"/>
        </w:rPr>
        <w:t xml:space="preserve">La décision de résiliation est </w:t>
      </w:r>
      <w:r w:rsidR="002C078E" w:rsidRPr="001D789A">
        <w:rPr>
          <w:rFonts w:asciiTheme="minorHAnsi" w:eastAsia="Times New Roman" w:hAnsiTheme="minorHAnsi" w:cstheme="minorHAnsi"/>
          <w:sz w:val="22"/>
          <w:szCs w:val="22"/>
        </w:rPr>
        <w:t xml:space="preserve">notifiée par </w:t>
      </w:r>
      <w:r w:rsidR="00CE73DB" w:rsidRPr="001D789A">
        <w:rPr>
          <w:rFonts w:asciiTheme="minorHAnsi" w:hAnsiTheme="minorHAnsi" w:cstheme="minorHAnsi"/>
          <w:smallCaps/>
          <w:sz w:val="22"/>
          <w:szCs w:val="22"/>
        </w:rPr>
        <w:t>Expertise France</w:t>
      </w:r>
      <w:r w:rsidR="00CF443E" w:rsidRPr="001D789A">
        <w:rPr>
          <w:rFonts w:asciiTheme="minorHAnsi" w:hAnsiTheme="minorHAnsi" w:cstheme="minorHAnsi"/>
          <w:sz w:val="22"/>
          <w:szCs w:val="22"/>
        </w:rPr>
        <w:t xml:space="preserve"> </w:t>
      </w:r>
      <w:r w:rsidR="002C078E" w:rsidRPr="001D789A">
        <w:rPr>
          <w:rFonts w:asciiTheme="minorHAnsi" w:eastAsia="Times New Roman" w:hAnsiTheme="minorHAnsi" w:cstheme="minorHAnsi"/>
          <w:sz w:val="22"/>
          <w:szCs w:val="22"/>
        </w:rPr>
        <w:t xml:space="preserve">au </w:t>
      </w:r>
      <w:r w:rsidR="00100109" w:rsidRPr="001D789A">
        <w:rPr>
          <w:rFonts w:asciiTheme="minorHAnsi" w:eastAsia="Times New Roman" w:hAnsiTheme="minorHAnsi" w:cstheme="minorHAnsi"/>
          <w:smallCaps/>
          <w:sz w:val="22"/>
          <w:szCs w:val="22"/>
        </w:rPr>
        <w:t>Contractant</w:t>
      </w:r>
      <w:r w:rsidR="002C078E" w:rsidRPr="001D789A">
        <w:rPr>
          <w:rFonts w:asciiTheme="minorHAnsi" w:eastAsia="Times New Roman" w:hAnsiTheme="minorHAnsi" w:cstheme="minorHAnsi"/>
          <w:sz w:val="22"/>
          <w:szCs w:val="22"/>
        </w:rPr>
        <w:t xml:space="preserve"> par lettre recommandée avec accusé de réception.</w:t>
      </w:r>
      <w:r w:rsidR="003B0DCB" w:rsidRPr="001D789A">
        <w:rPr>
          <w:rFonts w:asciiTheme="minorHAnsi" w:eastAsia="Times New Roman" w:hAnsiTheme="minorHAnsi" w:cstheme="minorHAnsi"/>
          <w:sz w:val="22"/>
          <w:szCs w:val="22"/>
        </w:rPr>
        <w:t xml:space="preserve"> Elle mentionne la date d’effet de la résiliation. </w:t>
      </w:r>
    </w:p>
    <w:p w14:paraId="1E8D0DAA" w14:textId="22057185" w:rsidR="008D2C3F" w:rsidRPr="001D789A"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r w:rsidRPr="001D789A">
        <w:rPr>
          <w:rFonts w:asciiTheme="minorHAnsi" w:hAnsiTheme="minorHAnsi" w:cstheme="minorHAnsi"/>
          <w:b/>
          <w:caps/>
          <w:sz w:val="24"/>
        </w:rPr>
        <w:t> </w:t>
      </w:r>
      <w:bookmarkStart w:id="80" w:name="_Toc205898150"/>
      <w:r w:rsidR="00386EE8" w:rsidRPr="001D789A">
        <w:rPr>
          <w:rFonts w:asciiTheme="minorHAnsi" w:hAnsiTheme="minorHAnsi" w:cstheme="minorHAnsi"/>
          <w:b/>
          <w:caps/>
          <w:sz w:val="24"/>
          <w:u w:val="single"/>
        </w:rPr>
        <w:t>Mesures et responsabilités en matière de sûreté et de sécurité</w:t>
      </w:r>
      <w:bookmarkEnd w:id="80"/>
      <w:r w:rsidR="00386EE8" w:rsidRPr="001D789A">
        <w:rPr>
          <w:rFonts w:asciiTheme="minorHAnsi" w:hAnsiTheme="minorHAnsi" w:cstheme="minorHAnsi"/>
          <w:b/>
          <w:caps/>
          <w:sz w:val="24"/>
          <w:u w:val="single"/>
        </w:rPr>
        <w:t xml:space="preserve"> </w:t>
      </w:r>
    </w:p>
    <w:p w14:paraId="207D7FC8" w14:textId="61136338" w:rsidR="00671390" w:rsidRPr="001D789A" w:rsidRDefault="00671390" w:rsidP="00671390">
      <w:pPr>
        <w:overflowPunct w:val="0"/>
        <w:autoSpaceDE w:val="0"/>
        <w:autoSpaceDN w:val="0"/>
        <w:adjustRightInd w:val="0"/>
        <w:spacing w:before="120" w:line="240" w:lineRule="auto"/>
        <w:ind w:left="561"/>
        <w:jc w:val="both"/>
        <w:textAlignment w:val="baseline"/>
        <w:rPr>
          <w:rFonts w:asciiTheme="minorHAnsi" w:eastAsia="Times New Roman" w:hAnsiTheme="minorHAnsi" w:cstheme="minorHAnsi"/>
          <w:sz w:val="22"/>
        </w:rPr>
      </w:pPr>
      <w:bookmarkStart w:id="81" w:name="_Toc536531735"/>
      <w:r w:rsidRPr="001D789A">
        <w:rPr>
          <w:rFonts w:asciiTheme="minorHAnsi" w:eastAsia="Times New Roman" w:hAnsiTheme="minorHAnsi" w:cstheme="minorHAnsi"/>
          <w:sz w:val="22"/>
        </w:rPr>
        <w:t xml:space="preserve">Le </w:t>
      </w:r>
      <w:r w:rsidRPr="001D789A">
        <w:rPr>
          <w:rFonts w:asciiTheme="minorHAnsi" w:eastAsia="Times New Roman" w:hAnsiTheme="minorHAnsi" w:cstheme="minorHAnsi"/>
          <w:smallCaps/>
          <w:sz w:val="22"/>
        </w:rPr>
        <w:t>Contractant</w:t>
      </w:r>
      <w:r w:rsidRPr="001D789A">
        <w:rPr>
          <w:rFonts w:asciiTheme="minorHAnsi" w:eastAsia="Times New Roman" w:hAnsiTheme="minorHAnsi" w:cstheme="minorHAns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Pr="001D789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theme="minorHAnsi"/>
          <w:sz w:val="22"/>
        </w:rPr>
      </w:pPr>
      <w:r w:rsidRPr="001D789A">
        <w:rPr>
          <w:rFonts w:asciiTheme="minorHAnsi" w:eastAsia="Times New Roman" w:hAnsiTheme="minorHAnsi" w:cstheme="minorHAnsi"/>
          <w:sz w:val="22"/>
        </w:rPr>
        <w:t xml:space="preserve">En cas d’incident et/ou d’atteinte directe ou indirecte à la sécurité des personnes mobilisées directement ou indirectement par le </w:t>
      </w:r>
      <w:r w:rsidR="00280FB2" w:rsidRPr="001D789A">
        <w:rPr>
          <w:rFonts w:asciiTheme="minorHAnsi" w:eastAsia="Times New Roman" w:hAnsiTheme="minorHAnsi" w:cstheme="minorHAnsi"/>
          <w:smallCaps/>
          <w:sz w:val="22"/>
        </w:rPr>
        <w:t>Contractant</w:t>
      </w:r>
      <w:r w:rsidRPr="001D789A">
        <w:rPr>
          <w:rFonts w:asciiTheme="minorHAnsi" w:eastAsia="Times New Roman" w:hAnsiTheme="minorHAnsi" w:cstheme="minorHAnsi"/>
          <w:sz w:val="22"/>
        </w:rPr>
        <w:t xml:space="preserve"> ou de ses équipements, la responsabilité </w:t>
      </w:r>
      <w:r w:rsidR="00AD16E9" w:rsidRPr="001D789A">
        <w:rPr>
          <w:rFonts w:asciiTheme="minorHAnsi" w:eastAsia="Times New Roman" w:hAnsiTheme="minorHAnsi" w:cstheme="minorHAnsi"/>
          <w:smallCaps/>
          <w:sz w:val="22"/>
        </w:rPr>
        <w:t>Expertise France</w:t>
      </w:r>
      <w:r w:rsidRPr="001D789A">
        <w:rPr>
          <w:rFonts w:asciiTheme="minorHAnsi" w:eastAsia="Times New Roman" w:hAnsiTheme="minorHAnsi" w:cstheme="minorHAnsi"/>
          <w:sz w:val="22"/>
        </w:rPr>
        <w:t xml:space="preserve"> ne pourra être engagée de quelle que manière que ce soit.</w:t>
      </w:r>
      <w:bookmarkEnd w:id="81"/>
    </w:p>
    <w:p w14:paraId="57512E58" w14:textId="53773F19" w:rsidR="00386EE8" w:rsidRPr="001D789A"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r w:rsidRPr="001D789A">
        <w:rPr>
          <w:rFonts w:asciiTheme="minorHAnsi" w:hAnsiTheme="minorHAnsi" w:cstheme="minorHAnsi"/>
          <w:b/>
          <w:caps/>
          <w:sz w:val="24"/>
        </w:rPr>
        <w:t> </w:t>
      </w:r>
      <w:bookmarkStart w:id="82" w:name="_Toc205898151"/>
      <w:r w:rsidRPr="001D789A">
        <w:rPr>
          <w:rFonts w:asciiTheme="minorHAnsi" w:hAnsiTheme="minorHAnsi" w:cstheme="minorHAnsi"/>
          <w:b/>
          <w:caps/>
          <w:sz w:val="24"/>
          <w:u w:val="single"/>
        </w:rPr>
        <w:t>Éthique</w:t>
      </w:r>
      <w:bookmarkEnd w:id="82"/>
    </w:p>
    <w:p w14:paraId="58FE66BF" w14:textId="3E8A0058" w:rsidR="00386EE8" w:rsidRPr="001D789A" w:rsidRDefault="00AD16E9"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1D789A">
        <w:rPr>
          <w:rFonts w:asciiTheme="minorHAnsi" w:eastAsia="Times New Roman" w:hAnsiTheme="minorHAnsi" w:cstheme="minorHAnsi"/>
          <w:sz w:val="22"/>
        </w:rPr>
        <w:t xml:space="preserve">Le </w:t>
      </w:r>
      <w:r w:rsidR="000A764F" w:rsidRPr="001D789A">
        <w:rPr>
          <w:rFonts w:asciiTheme="minorHAnsi" w:eastAsia="Times New Roman" w:hAnsiTheme="minorHAnsi" w:cstheme="minorHAnsi"/>
          <w:smallCaps/>
          <w:sz w:val="22"/>
        </w:rPr>
        <w:t>Contractant</w:t>
      </w:r>
      <w:r w:rsidRPr="001D789A">
        <w:rPr>
          <w:rFonts w:asciiTheme="minorHAnsi" w:eastAsia="Times New Roman" w:hAnsiTheme="minorHAnsi" w:cstheme="minorHAnsi"/>
          <w:sz w:val="22"/>
        </w:rPr>
        <w:t xml:space="preserve"> s’engage également à prendre connaissance du </w:t>
      </w:r>
      <w:hyperlink r:id="rId23">
        <w:r w:rsidRPr="001D789A">
          <w:rPr>
            <w:rStyle w:val="Lienhypertexte"/>
            <w:rFonts w:asciiTheme="minorHAnsi" w:eastAsia="Times New Roman" w:hAnsiTheme="minorHAnsi" w:cstheme="minorHAnsi"/>
            <w:sz w:val="22"/>
          </w:rPr>
          <w:t>code de conduite d'Expertise France</w:t>
        </w:r>
      </w:hyperlink>
      <w:r w:rsidRPr="001D789A">
        <w:rPr>
          <w:rFonts w:asciiTheme="minorHAnsi" w:eastAsia="Times New Roman" w:hAnsiTheme="minorHAnsi" w:cstheme="minorHAnsi"/>
          <w:sz w:val="22"/>
        </w:rPr>
        <w:t xml:space="preserve"> et à s’y conformer strictement (le code de conduite d’</w:t>
      </w:r>
      <w:r w:rsidR="000A764F" w:rsidRPr="001D789A">
        <w:rPr>
          <w:rFonts w:asciiTheme="minorHAnsi" w:eastAsia="Times New Roman" w:hAnsiTheme="minorHAnsi" w:cstheme="minorHAnsi"/>
          <w:smallCaps/>
          <w:sz w:val="22"/>
        </w:rPr>
        <w:t xml:space="preserve"> Expertise France</w:t>
      </w:r>
      <w:r w:rsidR="000A764F" w:rsidRPr="001D789A">
        <w:rPr>
          <w:rFonts w:asciiTheme="minorHAnsi" w:eastAsia="Times New Roman" w:hAnsiTheme="minorHAnsi" w:cstheme="minorHAnsi"/>
          <w:sz w:val="22"/>
        </w:rPr>
        <w:t xml:space="preserve"> </w:t>
      </w:r>
      <w:r w:rsidRPr="001D789A">
        <w:rPr>
          <w:rFonts w:asciiTheme="minorHAnsi" w:eastAsia="Times New Roman" w:hAnsiTheme="minorHAnsi" w:cstheme="minorHAnsi"/>
          <w:sz w:val="22"/>
        </w:rPr>
        <w:t xml:space="preserve">est accessible sur le site web de l’agence : </w:t>
      </w:r>
      <w:hyperlink r:id="rId24" w:history="1">
        <w:r w:rsidRPr="001D789A">
          <w:rPr>
            <w:rStyle w:val="Lienhypertexte"/>
            <w:rFonts w:asciiTheme="minorHAnsi" w:eastAsia="Times New Roman" w:hAnsiTheme="minorHAnsi" w:cstheme="minorHAnsi"/>
            <w:sz w:val="22"/>
          </w:rPr>
          <w:t>www.expertisefrance.fr</w:t>
        </w:r>
      </w:hyperlink>
      <w:r w:rsidRPr="001D789A">
        <w:rPr>
          <w:rFonts w:asciiTheme="minorHAnsi" w:eastAsia="Times New Roman" w:hAnsiTheme="minorHAnsi" w:cstheme="minorHAnsi"/>
          <w:sz w:val="22"/>
        </w:rPr>
        <w:t>).</w:t>
      </w:r>
    </w:p>
    <w:p w14:paraId="578C5EDB" w14:textId="3DDE3F02" w:rsidR="00AD16E9" w:rsidRPr="001D789A" w:rsidRDefault="000A764F" w:rsidP="00DA114C">
      <w:pPr>
        <w:widowControl w:val="0"/>
        <w:tabs>
          <w:tab w:val="left" w:pos="567"/>
        </w:tabs>
        <w:spacing w:before="120" w:line="240" w:lineRule="auto"/>
        <w:ind w:left="567"/>
        <w:jc w:val="both"/>
        <w:rPr>
          <w:rFonts w:asciiTheme="minorHAnsi" w:eastAsia="Times New Roman" w:hAnsiTheme="minorHAnsi" w:cstheme="minorHAnsi"/>
          <w:sz w:val="22"/>
        </w:rPr>
      </w:pPr>
      <w:bookmarkStart w:id="83" w:name="_Toc5365317352"/>
      <w:r w:rsidRPr="001D789A">
        <w:rPr>
          <w:rFonts w:asciiTheme="minorHAnsi" w:eastAsia="Times New Roman" w:hAnsiTheme="minorHAnsi" w:cstheme="minorHAnsi"/>
          <w:sz w:val="22"/>
        </w:rPr>
        <w:t xml:space="preserve">Tout manquement au code de conduite est susceptible d’entraîner la résiliation du contrat et d’engager la responsabilité du </w:t>
      </w:r>
      <w:r w:rsidRPr="001D789A">
        <w:rPr>
          <w:rFonts w:asciiTheme="minorHAnsi" w:eastAsia="Times New Roman" w:hAnsiTheme="minorHAnsi" w:cstheme="minorHAnsi"/>
          <w:smallCaps/>
          <w:sz w:val="22"/>
        </w:rPr>
        <w:t>Contractant</w:t>
      </w:r>
      <w:r w:rsidRPr="001D789A">
        <w:rPr>
          <w:rFonts w:asciiTheme="minorHAnsi" w:eastAsia="Times New Roman" w:hAnsiTheme="minorHAnsi" w:cstheme="minorHAnsi"/>
          <w:sz w:val="22"/>
        </w:rPr>
        <w:t>.</w:t>
      </w:r>
      <w:bookmarkEnd w:id="83"/>
    </w:p>
    <w:p w14:paraId="2ACBBB4B" w14:textId="77777777" w:rsidR="007476F1" w:rsidRPr="001D789A"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bookmarkStart w:id="84" w:name="_Toc70410857"/>
      <w:bookmarkStart w:id="85" w:name="_Toc70410991"/>
      <w:bookmarkStart w:id="86" w:name="_Toc70411545"/>
      <w:bookmarkStart w:id="87" w:name="_Toc70410858"/>
      <w:bookmarkStart w:id="88" w:name="_Toc70410992"/>
      <w:bookmarkStart w:id="89" w:name="_Toc70411546"/>
      <w:bookmarkStart w:id="90" w:name="_Toc70410859"/>
      <w:bookmarkStart w:id="91" w:name="_Toc70410993"/>
      <w:bookmarkStart w:id="92" w:name="_Toc70411547"/>
      <w:bookmarkStart w:id="93" w:name="_Toc70410860"/>
      <w:bookmarkStart w:id="94" w:name="_Toc70410994"/>
      <w:bookmarkStart w:id="95" w:name="_Toc70411548"/>
      <w:bookmarkStart w:id="96" w:name="_Toc70410861"/>
      <w:bookmarkStart w:id="97" w:name="_Toc70410995"/>
      <w:bookmarkStart w:id="98" w:name="_Toc70411549"/>
      <w:bookmarkStart w:id="99" w:name="_Toc70410862"/>
      <w:bookmarkStart w:id="100" w:name="_Toc70410996"/>
      <w:bookmarkStart w:id="101" w:name="_Toc70411550"/>
      <w:bookmarkStart w:id="102" w:name="_Toc70410863"/>
      <w:bookmarkStart w:id="103" w:name="_Toc70410997"/>
      <w:bookmarkStart w:id="104" w:name="_Toc70411551"/>
      <w:bookmarkStart w:id="105" w:name="_Toc70410866"/>
      <w:bookmarkStart w:id="106" w:name="_Toc70411000"/>
      <w:bookmarkStart w:id="107" w:name="_Toc70411554"/>
      <w:bookmarkStart w:id="108" w:name="_Toc70410867"/>
      <w:bookmarkStart w:id="109" w:name="_Toc70411001"/>
      <w:bookmarkStart w:id="110" w:name="_Toc70411555"/>
      <w:bookmarkStart w:id="111" w:name="_Toc70410868"/>
      <w:bookmarkStart w:id="112" w:name="_Toc70411002"/>
      <w:bookmarkStart w:id="113" w:name="_Toc70411556"/>
      <w:bookmarkStart w:id="114" w:name="_Toc70410871"/>
      <w:bookmarkStart w:id="115" w:name="_Toc70411005"/>
      <w:bookmarkStart w:id="116" w:name="_Toc70411559"/>
      <w:bookmarkStart w:id="117" w:name="_Toc70410872"/>
      <w:bookmarkStart w:id="118" w:name="_Toc70411006"/>
      <w:bookmarkStart w:id="119" w:name="_Toc70411560"/>
      <w:bookmarkStart w:id="120" w:name="_Toc70410876"/>
      <w:bookmarkStart w:id="121" w:name="_Toc70411010"/>
      <w:bookmarkStart w:id="122" w:name="_Toc70411564"/>
      <w:bookmarkStart w:id="123" w:name="_Toc70410877"/>
      <w:bookmarkStart w:id="124" w:name="_Toc70411011"/>
      <w:bookmarkStart w:id="125" w:name="_Toc70411565"/>
      <w:bookmarkStart w:id="126" w:name="_Toc70410878"/>
      <w:bookmarkStart w:id="127" w:name="_Toc70411012"/>
      <w:bookmarkStart w:id="128" w:name="_Toc70411566"/>
      <w:bookmarkStart w:id="129" w:name="_Toc205898152"/>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rsidRPr="001D789A">
        <w:rPr>
          <w:rFonts w:asciiTheme="minorHAnsi" w:hAnsiTheme="minorHAnsi" w:cstheme="minorHAnsi"/>
          <w:b/>
          <w:caps/>
          <w:sz w:val="24"/>
          <w:u w:val="single"/>
        </w:rPr>
        <w:t xml:space="preserve">Gestion des </w:t>
      </w:r>
      <w:r w:rsidR="00BB07E5" w:rsidRPr="001D789A">
        <w:rPr>
          <w:rFonts w:asciiTheme="minorHAnsi" w:hAnsiTheme="minorHAnsi" w:cstheme="minorHAnsi"/>
          <w:b/>
          <w:caps/>
          <w:sz w:val="24"/>
          <w:u w:val="single"/>
        </w:rPr>
        <w:t>dONNÉES À cARACT</w:t>
      </w:r>
      <w:r w:rsidR="002C0411" w:rsidRPr="001D789A">
        <w:rPr>
          <w:rFonts w:asciiTheme="minorHAnsi" w:hAnsiTheme="minorHAnsi" w:cstheme="minorHAnsi"/>
          <w:b/>
          <w:caps/>
          <w:sz w:val="24"/>
          <w:u w:val="single"/>
        </w:rPr>
        <w:t>È</w:t>
      </w:r>
      <w:r w:rsidR="00BB07E5" w:rsidRPr="001D789A">
        <w:rPr>
          <w:rFonts w:asciiTheme="minorHAnsi" w:hAnsiTheme="minorHAnsi" w:cstheme="minorHAnsi"/>
          <w:b/>
          <w:caps/>
          <w:sz w:val="24"/>
          <w:u w:val="single"/>
        </w:rPr>
        <w:t xml:space="preserve">RE </w:t>
      </w:r>
      <w:r w:rsidR="00775808" w:rsidRPr="001D789A">
        <w:rPr>
          <w:rFonts w:asciiTheme="minorHAnsi" w:hAnsiTheme="minorHAnsi" w:cstheme="minorHAnsi"/>
          <w:b/>
          <w:caps/>
          <w:sz w:val="24"/>
          <w:u w:val="single"/>
        </w:rPr>
        <w:t>PERSONNEL</w:t>
      </w:r>
      <w:bookmarkEnd w:id="129"/>
    </w:p>
    <w:p w14:paraId="64DCE497" w14:textId="30B5DCC7" w:rsidR="006536FA" w:rsidRPr="001D789A"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1D789A">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1D789A">
        <w:rPr>
          <w:rFonts w:asciiTheme="minorHAnsi" w:eastAsia="Times New Roman" w:hAnsiTheme="minorHAnsi" w:cstheme="minorHAnsi"/>
          <w:smallCaps/>
          <w:sz w:val="22"/>
        </w:rPr>
        <w:t>Contractant</w:t>
      </w:r>
      <w:r w:rsidRPr="001D789A">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1D789A"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1D789A">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1D789A"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1D789A">
        <w:rPr>
          <w:rFonts w:asciiTheme="minorHAnsi" w:eastAsia="Times New Roman" w:hAnsiTheme="minorHAnsi" w:cstheme="minorHAnsi"/>
          <w:sz w:val="22"/>
        </w:rPr>
        <w:t xml:space="preserve">Le traitement est nécessaire au respect d’une obligation légale à laquelle </w:t>
      </w:r>
      <w:r w:rsidR="00CE73DB" w:rsidRPr="001D789A">
        <w:rPr>
          <w:rFonts w:asciiTheme="minorHAnsi" w:eastAsia="Times New Roman" w:hAnsiTheme="minorHAnsi" w:cstheme="minorHAnsi"/>
          <w:smallCaps/>
          <w:sz w:val="22"/>
        </w:rPr>
        <w:t>Expertise France</w:t>
      </w:r>
      <w:r w:rsidRPr="001D789A">
        <w:rPr>
          <w:rFonts w:asciiTheme="minorHAnsi" w:eastAsia="Times New Roman" w:hAnsiTheme="minorHAnsi" w:cstheme="minorHAnsi"/>
          <w:sz w:val="22"/>
        </w:rPr>
        <w:t xml:space="preserve"> est soumis ;</w:t>
      </w:r>
    </w:p>
    <w:p w14:paraId="45217F65" w14:textId="77777777" w:rsidR="006536FA" w:rsidRPr="001D789A"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1D789A">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1D789A">
        <w:rPr>
          <w:rFonts w:asciiTheme="minorHAnsi" w:eastAsia="Times New Roman" w:hAnsiTheme="minorHAnsi" w:cstheme="minorHAnsi"/>
          <w:smallCaps/>
          <w:sz w:val="22"/>
        </w:rPr>
        <w:t>Expertise France</w:t>
      </w:r>
      <w:r w:rsidRPr="001D789A">
        <w:rPr>
          <w:rFonts w:asciiTheme="minorHAnsi" w:eastAsia="Times New Roman" w:hAnsiTheme="minorHAnsi" w:cstheme="minorHAnsi"/>
          <w:sz w:val="22"/>
        </w:rPr>
        <w:t> ;</w:t>
      </w:r>
    </w:p>
    <w:p w14:paraId="312112B8" w14:textId="77777777" w:rsidR="006536FA" w:rsidRPr="001D789A"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1D789A">
        <w:rPr>
          <w:rFonts w:asciiTheme="minorHAnsi" w:eastAsia="Times New Roman" w:hAnsiTheme="minorHAnsi" w:cstheme="minorHAnsi"/>
          <w:sz w:val="22"/>
        </w:rPr>
        <w:t xml:space="preserve">Les finalités du ou des traitements sont : </w:t>
      </w:r>
    </w:p>
    <w:p w14:paraId="5CD7EC31" w14:textId="77777777" w:rsidR="006536FA" w:rsidRPr="001D789A"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1D789A">
        <w:rPr>
          <w:rFonts w:asciiTheme="minorHAnsi" w:eastAsia="Times New Roman" w:hAnsiTheme="minorHAnsi" w:cstheme="minorHAnsi"/>
          <w:sz w:val="22"/>
        </w:rPr>
        <w:t xml:space="preserve">La gestion et le suivi du présent contrat, </w:t>
      </w:r>
    </w:p>
    <w:p w14:paraId="628CFB5A" w14:textId="77777777" w:rsidR="006536FA" w:rsidRPr="001D789A"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1D789A">
        <w:rPr>
          <w:rFonts w:asciiTheme="minorHAnsi" w:eastAsia="Times New Roman" w:hAnsiTheme="minorHAnsi" w:cstheme="minorHAnsi"/>
          <w:sz w:val="22"/>
        </w:rPr>
        <w:t xml:space="preserve">La gestion et le suivi du reporting aux bailleurs et autres autorités de contrôle. </w:t>
      </w:r>
    </w:p>
    <w:p w14:paraId="55938695" w14:textId="77777777" w:rsidR="006536FA" w:rsidRPr="001D789A"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1D789A">
        <w:rPr>
          <w:rFonts w:asciiTheme="minorHAnsi" w:eastAsia="Times New Roman" w:hAnsiTheme="minorHAnsi" w:cstheme="minorHAnsi"/>
          <w:sz w:val="22"/>
        </w:rPr>
        <w:t>Les destinataires ou catégorie de destinataires des données à caractère personnel sont exclusivement les per</w:t>
      </w:r>
      <w:r w:rsidR="00AB3AEF" w:rsidRPr="001D789A">
        <w:rPr>
          <w:rFonts w:asciiTheme="minorHAnsi" w:eastAsia="Times New Roman" w:hAnsiTheme="minorHAnsi" w:cstheme="minorHAnsi"/>
          <w:sz w:val="22"/>
        </w:rPr>
        <w:t>sonnels habilités d’</w:t>
      </w:r>
      <w:r w:rsidR="003E5AA6" w:rsidRPr="001D789A">
        <w:rPr>
          <w:rFonts w:asciiTheme="minorHAnsi" w:hAnsiTheme="minorHAnsi" w:cstheme="minorHAnsi"/>
          <w:smallCaps/>
          <w:szCs w:val="22"/>
        </w:rPr>
        <w:t>Expertise France</w:t>
      </w:r>
      <w:r w:rsidRPr="001D789A">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1D789A"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1D789A">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1D789A"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1D789A">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1D789A">
        <w:rPr>
          <w:rFonts w:asciiTheme="minorHAnsi" w:eastAsia="Times New Roman" w:hAnsiTheme="minorHAnsi" w:cstheme="minorHAnsi"/>
          <w:smallCaps/>
          <w:sz w:val="22"/>
        </w:rPr>
        <w:t>Expertise France</w:t>
      </w:r>
      <w:r w:rsidRPr="001D789A">
        <w:rPr>
          <w:rFonts w:asciiTheme="minorHAnsi" w:eastAsia="Times New Roman" w:hAnsiTheme="minorHAnsi" w:cstheme="minorHAnsi"/>
          <w:sz w:val="22"/>
        </w:rPr>
        <w:t xml:space="preserve"> (</w:t>
      </w:r>
      <w:hyperlink r:id="rId25" w:history="1">
        <w:r w:rsidRPr="001D789A">
          <w:rPr>
            <w:rFonts w:asciiTheme="minorHAnsi" w:eastAsia="Times New Roman" w:hAnsiTheme="minorHAnsi" w:cstheme="minorHAnsi"/>
            <w:sz w:val="22"/>
          </w:rPr>
          <w:t>informatique.libertes@expertisefrance.fr</w:t>
        </w:r>
      </w:hyperlink>
      <w:r w:rsidRPr="001D789A">
        <w:rPr>
          <w:rFonts w:asciiTheme="minorHAnsi" w:eastAsia="Times New Roman" w:hAnsiTheme="minorHAnsi" w:cstheme="minorHAnsi"/>
          <w:sz w:val="22"/>
        </w:rPr>
        <w:t>).</w:t>
      </w:r>
    </w:p>
    <w:p w14:paraId="6C79421D" w14:textId="06664920" w:rsidR="006536FA" w:rsidRPr="001D789A"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1D789A">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bookmarkStart w:id="130" w:name="_Toc69226591"/>
    </w:p>
    <w:p w14:paraId="6DF03323" w14:textId="77777777" w:rsidR="00822D98" w:rsidRPr="001D789A"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bookmarkStart w:id="131" w:name="_Toc205898153"/>
      <w:bookmarkEnd w:id="130"/>
      <w:r w:rsidRPr="001D789A">
        <w:rPr>
          <w:rFonts w:asciiTheme="minorHAnsi" w:hAnsiTheme="minorHAnsi" w:cstheme="minorHAnsi"/>
          <w:b/>
          <w:caps/>
          <w:sz w:val="24"/>
          <w:u w:val="single"/>
        </w:rPr>
        <w:t>DÉrogation</w:t>
      </w:r>
      <w:r w:rsidR="004C7D41" w:rsidRPr="001D789A">
        <w:rPr>
          <w:rFonts w:asciiTheme="minorHAnsi" w:hAnsiTheme="minorHAnsi" w:cstheme="minorHAnsi"/>
          <w:b/>
          <w:caps/>
          <w:sz w:val="24"/>
          <w:u w:val="single"/>
        </w:rPr>
        <w:t>S</w:t>
      </w:r>
      <w:r w:rsidRPr="001D789A">
        <w:rPr>
          <w:rFonts w:asciiTheme="minorHAnsi" w:hAnsiTheme="minorHAnsi" w:cstheme="minorHAnsi"/>
          <w:b/>
          <w:caps/>
          <w:sz w:val="24"/>
          <w:u w:val="single"/>
        </w:rPr>
        <w:t xml:space="preserve"> </w:t>
      </w:r>
      <w:r w:rsidR="009E4891" w:rsidRPr="001D789A">
        <w:rPr>
          <w:rFonts w:asciiTheme="minorHAnsi" w:hAnsiTheme="minorHAnsi" w:cstheme="minorHAnsi"/>
          <w:b/>
          <w:caps/>
          <w:sz w:val="24"/>
          <w:u w:val="single"/>
        </w:rPr>
        <w:t>au CCAG</w:t>
      </w:r>
      <w:bookmarkEnd w:id="131"/>
    </w:p>
    <w:p w14:paraId="662266D1" w14:textId="77777777" w:rsidR="00822D98" w:rsidRPr="001D789A" w:rsidRDefault="00822D98" w:rsidP="00822D98">
      <w:pPr>
        <w:spacing w:before="120" w:line="240" w:lineRule="auto"/>
        <w:ind w:left="567"/>
        <w:jc w:val="both"/>
        <w:rPr>
          <w:rFonts w:asciiTheme="minorHAnsi" w:eastAsia="Times New Roman" w:hAnsiTheme="minorHAnsi" w:cstheme="minorHAnsi"/>
          <w:sz w:val="22"/>
          <w:szCs w:val="22"/>
        </w:rPr>
      </w:pPr>
      <w:r w:rsidRPr="001D789A">
        <w:rPr>
          <w:rFonts w:asciiTheme="minorHAnsi" w:eastAsia="Times New Roman" w:hAnsiTheme="minorHAnsi" w:cstheme="minorHAnsi"/>
          <w:sz w:val="22"/>
          <w:szCs w:val="22"/>
        </w:rPr>
        <w:t>Les articles suivants du présent document dérogent au CCAG :</w:t>
      </w:r>
    </w:p>
    <w:p w14:paraId="50CF587C" w14:textId="23FB77F0" w:rsidR="00822D98" w:rsidRPr="001D789A" w:rsidRDefault="0050386A"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1D789A">
        <w:rPr>
          <w:rFonts w:asciiTheme="minorHAnsi" w:eastAsia="Times New Roman" w:hAnsiTheme="minorHAnsi" w:cstheme="minorHAnsi"/>
          <w:sz w:val="22"/>
          <w:szCs w:val="22"/>
        </w:rPr>
        <w:t>Article</w:t>
      </w:r>
      <w:r w:rsidR="00822D98" w:rsidRPr="001D789A">
        <w:rPr>
          <w:rFonts w:asciiTheme="minorHAnsi" w:eastAsia="Times New Roman" w:hAnsiTheme="minorHAnsi" w:cstheme="minorHAnsi"/>
          <w:sz w:val="22"/>
          <w:szCs w:val="22"/>
        </w:rPr>
        <w:t xml:space="preserve"> 5 déroge </w:t>
      </w:r>
      <w:r w:rsidR="00936C55" w:rsidRPr="001D789A">
        <w:rPr>
          <w:rFonts w:asciiTheme="minorHAnsi" w:eastAsia="Times New Roman" w:hAnsiTheme="minorHAnsi" w:cstheme="minorHAnsi"/>
          <w:sz w:val="22"/>
          <w:szCs w:val="22"/>
        </w:rPr>
        <w:t>aux dispositions de l’article 20</w:t>
      </w:r>
      <w:r w:rsidR="00822D98" w:rsidRPr="001D789A">
        <w:rPr>
          <w:rFonts w:asciiTheme="minorHAnsi" w:eastAsia="Times New Roman" w:hAnsiTheme="minorHAnsi" w:cstheme="minorHAnsi"/>
          <w:sz w:val="22"/>
          <w:szCs w:val="22"/>
        </w:rPr>
        <w:t xml:space="preserve"> et</w:t>
      </w:r>
      <w:r w:rsidR="00936C55" w:rsidRPr="001D789A">
        <w:rPr>
          <w:rFonts w:asciiTheme="minorHAnsi" w:eastAsia="Times New Roman" w:hAnsiTheme="minorHAnsi" w:cstheme="minorHAnsi"/>
          <w:sz w:val="22"/>
          <w:szCs w:val="22"/>
        </w:rPr>
        <w:t xml:space="preserve"> 21</w:t>
      </w:r>
      <w:r w:rsidR="00822D98" w:rsidRPr="001D789A">
        <w:rPr>
          <w:rFonts w:asciiTheme="minorHAnsi" w:eastAsia="Times New Roman" w:hAnsiTheme="minorHAnsi" w:cstheme="minorHAnsi"/>
          <w:sz w:val="22"/>
          <w:szCs w:val="22"/>
        </w:rPr>
        <w:t xml:space="preserve"> du CCAG ;</w:t>
      </w:r>
    </w:p>
    <w:p w14:paraId="6ADE58F4" w14:textId="3C6065B9" w:rsidR="00822D98" w:rsidRPr="001D789A" w:rsidRDefault="0050386A"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1D789A">
        <w:rPr>
          <w:rFonts w:asciiTheme="minorHAnsi" w:eastAsia="Times New Roman" w:hAnsiTheme="minorHAnsi" w:cstheme="minorHAnsi"/>
          <w:sz w:val="22"/>
          <w:szCs w:val="22"/>
        </w:rPr>
        <w:t>Article</w:t>
      </w:r>
      <w:r w:rsidR="00822D98" w:rsidRPr="001D789A">
        <w:rPr>
          <w:rFonts w:asciiTheme="minorHAnsi" w:eastAsia="Times New Roman" w:hAnsiTheme="minorHAnsi" w:cstheme="minorHAnsi"/>
          <w:sz w:val="22"/>
          <w:szCs w:val="22"/>
        </w:rPr>
        <w:t xml:space="preserve"> 9 déroge </w:t>
      </w:r>
      <w:r w:rsidR="00936C55" w:rsidRPr="001D789A">
        <w:rPr>
          <w:rFonts w:asciiTheme="minorHAnsi" w:eastAsia="Times New Roman" w:hAnsiTheme="minorHAnsi" w:cstheme="minorHAnsi"/>
          <w:sz w:val="22"/>
          <w:szCs w:val="22"/>
        </w:rPr>
        <w:t>aux dispositions de l’article 16</w:t>
      </w:r>
      <w:r w:rsidR="00822D98" w:rsidRPr="001D789A">
        <w:rPr>
          <w:rFonts w:asciiTheme="minorHAnsi" w:eastAsia="Times New Roman" w:hAnsiTheme="minorHAnsi" w:cstheme="minorHAnsi"/>
          <w:sz w:val="22"/>
          <w:szCs w:val="22"/>
        </w:rPr>
        <w:t xml:space="preserve"> du CCAG ;</w:t>
      </w:r>
    </w:p>
    <w:p w14:paraId="07FD2845" w14:textId="27A7760E" w:rsidR="002E47F9" w:rsidRPr="001D789A"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r w:rsidRPr="001D789A">
        <w:rPr>
          <w:rFonts w:asciiTheme="minorHAnsi" w:hAnsiTheme="minorHAnsi" w:cstheme="minorHAnsi"/>
          <w:b/>
          <w:caps/>
          <w:sz w:val="24"/>
          <w:u w:val="single"/>
        </w:rPr>
        <w:t> </w:t>
      </w:r>
      <w:bookmarkStart w:id="132" w:name="_Toc205898154"/>
      <w:r w:rsidRPr="001D789A">
        <w:rPr>
          <w:rFonts w:asciiTheme="minorHAnsi" w:hAnsiTheme="minorHAnsi" w:cstheme="minorHAnsi"/>
          <w:b/>
          <w:caps/>
          <w:sz w:val="24"/>
          <w:u w:val="single"/>
        </w:rPr>
        <w:t>AUDIT</w:t>
      </w:r>
      <w:bookmarkEnd w:id="132"/>
    </w:p>
    <w:p w14:paraId="7F21B0B5" w14:textId="77777777" w:rsidR="002D12FB" w:rsidRPr="001D789A" w:rsidRDefault="002D12FB" w:rsidP="002D12FB">
      <w:pPr>
        <w:spacing w:line="240" w:lineRule="auto"/>
        <w:ind w:left="567"/>
        <w:jc w:val="both"/>
        <w:rPr>
          <w:rFonts w:asciiTheme="minorHAnsi" w:hAnsiTheme="minorHAnsi" w:cstheme="minorHAnsi"/>
          <w:sz w:val="22"/>
          <w:szCs w:val="22"/>
        </w:rPr>
      </w:pPr>
      <w:r w:rsidRPr="001D789A">
        <w:rPr>
          <w:rFonts w:asciiTheme="minorHAnsi" w:hAnsiTheme="minorHAnsi" w:cstheme="minorHAnsi"/>
          <w:sz w:val="22"/>
          <w:szCs w:val="22"/>
        </w:rPr>
        <w:t xml:space="preserve">Le </w:t>
      </w:r>
      <w:r w:rsidRPr="001D789A">
        <w:rPr>
          <w:rFonts w:asciiTheme="minorHAnsi" w:eastAsia="Times New Roman" w:hAnsiTheme="minorHAnsi" w:cstheme="minorHAnsi"/>
          <w:smallCaps/>
          <w:sz w:val="22"/>
          <w:szCs w:val="22"/>
        </w:rPr>
        <w:t>Contractant</w:t>
      </w:r>
      <w:r w:rsidRPr="001D789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1D789A">
        <w:rPr>
          <w:rFonts w:asciiTheme="minorHAnsi" w:eastAsia="Times New Roman" w:hAnsiTheme="minorHAnsi" w:cstheme="minorHAnsi"/>
          <w:smallCaps/>
          <w:sz w:val="22"/>
          <w:szCs w:val="22"/>
        </w:rPr>
        <w:t>Contrat</w:t>
      </w:r>
      <w:r w:rsidRPr="001D789A">
        <w:rPr>
          <w:rFonts w:asciiTheme="minorHAnsi" w:hAnsiTheme="minorHAnsi" w:cstheme="minorHAnsi"/>
          <w:sz w:val="22"/>
          <w:szCs w:val="22"/>
        </w:rPr>
        <w:t xml:space="preserve">. Cet audit pourra être mené par </w:t>
      </w:r>
      <w:r w:rsidRPr="001D789A">
        <w:rPr>
          <w:rFonts w:asciiTheme="minorHAnsi" w:eastAsia="Times New Roman" w:hAnsiTheme="minorHAnsi" w:cstheme="minorHAnsi"/>
          <w:smallCaps/>
          <w:sz w:val="22"/>
          <w:szCs w:val="22"/>
        </w:rPr>
        <w:t>Expertise France</w:t>
      </w:r>
      <w:r w:rsidRPr="001D789A">
        <w:rPr>
          <w:rFonts w:asciiTheme="minorHAnsi" w:hAnsiTheme="minorHAnsi" w:cstheme="minorHAnsi"/>
          <w:sz w:val="22"/>
          <w:szCs w:val="22"/>
        </w:rPr>
        <w:t xml:space="preserve"> ou par un tiers mandaté par </w:t>
      </w:r>
      <w:r w:rsidRPr="001D789A">
        <w:rPr>
          <w:rFonts w:asciiTheme="minorHAnsi" w:eastAsia="Times New Roman" w:hAnsiTheme="minorHAnsi" w:cstheme="minorHAnsi"/>
          <w:smallCaps/>
          <w:sz w:val="22"/>
          <w:szCs w:val="22"/>
        </w:rPr>
        <w:t>Expertise France</w:t>
      </w:r>
      <w:r w:rsidRPr="001D789A">
        <w:rPr>
          <w:rFonts w:asciiTheme="minorHAnsi" w:hAnsiTheme="minorHAnsi" w:cstheme="minorHAnsi"/>
          <w:sz w:val="22"/>
          <w:szCs w:val="22"/>
        </w:rPr>
        <w:t xml:space="preserve"> et ne pourra être refusé par le C</w:t>
      </w:r>
      <w:r w:rsidRPr="001D789A">
        <w:rPr>
          <w:rFonts w:asciiTheme="minorHAnsi" w:eastAsia="Times New Roman" w:hAnsiTheme="minorHAnsi" w:cstheme="minorHAnsi"/>
          <w:smallCaps/>
          <w:sz w:val="22"/>
          <w:szCs w:val="22"/>
        </w:rPr>
        <w:t>ontractant</w:t>
      </w:r>
      <w:r w:rsidRPr="001D789A">
        <w:rPr>
          <w:rFonts w:asciiTheme="minorHAnsi" w:hAnsiTheme="minorHAnsi" w:cstheme="minorHAnsi"/>
          <w:sz w:val="22"/>
          <w:szCs w:val="22"/>
        </w:rPr>
        <w:t>. Dans l’hypothèse où l’audit est réalisé par un tiers, le tiers mandaté ne peut être un concurrent direct du C</w:t>
      </w:r>
      <w:r w:rsidRPr="001D789A">
        <w:rPr>
          <w:rFonts w:asciiTheme="minorHAnsi" w:eastAsia="Times New Roman" w:hAnsiTheme="minorHAnsi" w:cstheme="minorHAnsi"/>
          <w:smallCaps/>
          <w:sz w:val="22"/>
          <w:szCs w:val="22"/>
        </w:rPr>
        <w:t>ontractant</w:t>
      </w:r>
      <w:r w:rsidRPr="001D789A">
        <w:rPr>
          <w:rFonts w:asciiTheme="minorHAnsi" w:hAnsiTheme="minorHAnsi" w:cstheme="minorHAnsi"/>
          <w:sz w:val="22"/>
          <w:szCs w:val="22"/>
        </w:rPr>
        <w:t>. Les audits programmés peuvent être réalisés de manière périodique ou spontanée à la demande d’</w:t>
      </w:r>
      <w:r w:rsidRPr="001D789A">
        <w:rPr>
          <w:rFonts w:asciiTheme="minorHAnsi" w:eastAsia="Times New Roman" w:hAnsiTheme="minorHAnsi" w:cstheme="minorHAnsi"/>
          <w:smallCaps/>
          <w:sz w:val="22"/>
          <w:szCs w:val="22"/>
        </w:rPr>
        <w:t xml:space="preserve">Expertise France </w:t>
      </w:r>
      <w:r w:rsidRPr="001D789A">
        <w:rPr>
          <w:rFonts w:asciiTheme="minorHAnsi" w:hAnsiTheme="minorHAnsi" w:cstheme="minorHAnsi"/>
          <w:sz w:val="22"/>
          <w:szCs w:val="22"/>
        </w:rPr>
        <w:t xml:space="preserve">ou d’un tiers. Dans tous les cas, le </w:t>
      </w:r>
      <w:r w:rsidRPr="001D789A">
        <w:rPr>
          <w:rFonts w:asciiTheme="minorHAnsi" w:eastAsia="Times New Roman" w:hAnsiTheme="minorHAnsi" w:cstheme="minorHAnsi"/>
          <w:smallCaps/>
          <w:sz w:val="22"/>
          <w:szCs w:val="22"/>
        </w:rPr>
        <w:t xml:space="preserve">Contractant </w:t>
      </w:r>
      <w:r w:rsidRPr="001D789A">
        <w:rPr>
          <w:rFonts w:asciiTheme="minorHAnsi" w:hAnsiTheme="minorHAnsi" w:cstheme="minorHAnsi"/>
          <w:sz w:val="22"/>
          <w:szCs w:val="22"/>
        </w:rPr>
        <w:t>sera informé par un préavis d’au minimum de 5 jours ouvrés.</w:t>
      </w:r>
    </w:p>
    <w:p w14:paraId="4A8515CD" w14:textId="77777777" w:rsidR="002D12FB" w:rsidRPr="001D789A" w:rsidRDefault="002D12FB" w:rsidP="002D12FB">
      <w:pPr>
        <w:spacing w:line="240" w:lineRule="auto"/>
        <w:ind w:left="567"/>
        <w:jc w:val="both"/>
        <w:rPr>
          <w:rFonts w:asciiTheme="minorHAnsi" w:hAnsiTheme="minorHAnsi" w:cstheme="minorHAnsi"/>
          <w:sz w:val="22"/>
          <w:szCs w:val="22"/>
        </w:rPr>
      </w:pPr>
      <w:r w:rsidRPr="001D789A">
        <w:rPr>
          <w:rFonts w:asciiTheme="minorHAnsi" w:hAnsiTheme="minorHAnsi" w:cstheme="minorHAnsi"/>
          <w:sz w:val="22"/>
          <w:szCs w:val="22"/>
        </w:rPr>
        <w:t xml:space="preserve">Le </w:t>
      </w:r>
      <w:r w:rsidRPr="001D789A">
        <w:rPr>
          <w:rFonts w:asciiTheme="minorHAnsi" w:eastAsia="Times New Roman" w:hAnsiTheme="minorHAnsi" w:cstheme="minorHAnsi"/>
          <w:smallCaps/>
          <w:sz w:val="22"/>
          <w:szCs w:val="22"/>
        </w:rPr>
        <w:t xml:space="preserve">Contractant </w:t>
      </w:r>
      <w:r w:rsidRPr="001D789A">
        <w:rPr>
          <w:rFonts w:asciiTheme="minorHAnsi" w:hAnsiTheme="minorHAnsi" w:cstheme="minorHAnsi"/>
          <w:sz w:val="22"/>
          <w:szCs w:val="22"/>
        </w:rPr>
        <w:t>s’engage donc à :</w:t>
      </w:r>
    </w:p>
    <w:p w14:paraId="6EA231A9" w14:textId="77777777" w:rsidR="002D12FB" w:rsidRPr="001D789A" w:rsidRDefault="002D12FB" w:rsidP="002D12FB">
      <w:pPr>
        <w:pStyle w:val="u"/>
        <w:widowControl w:val="0"/>
        <w:numPr>
          <w:ilvl w:val="1"/>
          <w:numId w:val="10"/>
        </w:numPr>
        <w:ind w:left="1434" w:hanging="357"/>
        <w:rPr>
          <w:rFonts w:asciiTheme="minorHAnsi" w:hAnsiTheme="minorHAnsi" w:cstheme="minorHAnsi"/>
          <w:szCs w:val="22"/>
        </w:rPr>
      </w:pPr>
      <w:r w:rsidRPr="001D789A">
        <w:rPr>
          <w:rFonts w:asciiTheme="minorHAnsi" w:hAnsiTheme="minorHAnsi" w:cstheme="minorHAnsi"/>
          <w:szCs w:val="22"/>
        </w:rPr>
        <w:t xml:space="preserve">Permettre et faciliter à </w:t>
      </w:r>
      <w:r w:rsidRPr="001D789A">
        <w:rPr>
          <w:rFonts w:asciiTheme="minorHAnsi" w:hAnsiTheme="minorHAnsi" w:cstheme="minorHAnsi"/>
          <w:smallCaps/>
          <w:szCs w:val="22"/>
        </w:rPr>
        <w:t>Expertise France</w:t>
      </w:r>
      <w:r w:rsidRPr="001D789A">
        <w:rPr>
          <w:rFonts w:asciiTheme="minorHAnsi" w:hAnsiTheme="minorHAnsi" w:cstheme="minorHAnsi"/>
          <w:szCs w:val="22"/>
        </w:rPr>
        <w:t xml:space="preserve"> ou aux personnes mandatées par </w:t>
      </w:r>
      <w:r w:rsidRPr="001D789A">
        <w:rPr>
          <w:rFonts w:asciiTheme="minorHAnsi" w:hAnsiTheme="minorHAnsi" w:cstheme="minorHAnsi"/>
          <w:smallCaps/>
          <w:szCs w:val="22"/>
        </w:rPr>
        <w:t>Expertise France,</w:t>
      </w:r>
      <w:r w:rsidRPr="001D789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1D789A">
        <w:rPr>
          <w:rFonts w:asciiTheme="minorHAnsi" w:hAnsiTheme="minorHAnsi" w:cstheme="minorHAnsi"/>
          <w:smallCaps/>
          <w:szCs w:val="22"/>
        </w:rPr>
        <w:t>Contrat</w:t>
      </w:r>
      <w:r w:rsidRPr="001D789A">
        <w:rPr>
          <w:rFonts w:asciiTheme="minorHAnsi" w:hAnsiTheme="minorHAnsi" w:cstheme="minorHAnsi"/>
          <w:szCs w:val="22"/>
        </w:rPr>
        <w:t xml:space="preserve"> ainsi que des visites sur place ;</w:t>
      </w:r>
    </w:p>
    <w:p w14:paraId="5F581894" w14:textId="77777777" w:rsidR="002D12FB" w:rsidRPr="001D789A" w:rsidRDefault="002D12FB" w:rsidP="002D12FB">
      <w:pPr>
        <w:pStyle w:val="u"/>
        <w:widowControl w:val="0"/>
        <w:numPr>
          <w:ilvl w:val="1"/>
          <w:numId w:val="10"/>
        </w:numPr>
        <w:ind w:left="1434" w:hanging="357"/>
        <w:rPr>
          <w:rFonts w:asciiTheme="minorHAnsi" w:hAnsiTheme="minorHAnsi" w:cstheme="minorHAnsi"/>
          <w:szCs w:val="22"/>
        </w:rPr>
      </w:pPr>
      <w:r w:rsidRPr="001D789A">
        <w:rPr>
          <w:rFonts w:asciiTheme="minorHAnsi" w:hAnsiTheme="minorHAnsi" w:cstheme="minorHAnsi"/>
          <w:szCs w:val="22"/>
        </w:rPr>
        <w:t>Présenter les documents relatifs à l’exécution du présent C</w:t>
      </w:r>
      <w:r w:rsidRPr="001D789A">
        <w:rPr>
          <w:rFonts w:asciiTheme="minorHAnsi" w:hAnsiTheme="minorHAnsi" w:cstheme="minorHAnsi"/>
          <w:smallCaps/>
          <w:szCs w:val="22"/>
        </w:rPr>
        <w:t>ontrat</w:t>
      </w:r>
      <w:r w:rsidRPr="001D789A">
        <w:rPr>
          <w:rFonts w:asciiTheme="minorHAnsi" w:hAnsiTheme="minorHAnsi" w:cstheme="minorHAnsi"/>
          <w:szCs w:val="22"/>
        </w:rPr>
        <w:t xml:space="preserve"> ainsi que tous documents dont la communication est exigée par les auditeurs ;</w:t>
      </w:r>
    </w:p>
    <w:p w14:paraId="51B3CD17" w14:textId="77777777" w:rsidR="002D12FB" w:rsidRPr="001D789A" w:rsidRDefault="002D12FB" w:rsidP="002D12FB">
      <w:pPr>
        <w:pStyle w:val="u"/>
        <w:widowControl w:val="0"/>
        <w:numPr>
          <w:ilvl w:val="1"/>
          <w:numId w:val="10"/>
        </w:numPr>
        <w:ind w:left="1434" w:hanging="357"/>
        <w:rPr>
          <w:rFonts w:asciiTheme="minorHAnsi" w:hAnsiTheme="minorHAnsi" w:cstheme="minorHAnsi"/>
          <w:szCs w:val="22"/>
        </w:rPr>
      </w:pPr>
      <w:r w:rsidRPr="001D789A">
        <w:rPr>
          <w:rFonts w:asciiTheme="minorHAnsi" w:hAnsiTheme="minorHAnsi" w:cstheme="minorHAnsi"/>
          <w:szCs w:val="22"/>
        </w:rPr>
        <w:t>Faire preuve de transparence et à répondre aux sollicitations des auditeurs ;</w:t>
      </w:r>
    </w:p>
    <w:p w14:paraId="79CFD7B3" w14:textId="77777777" w:rsidR="002D12FB" w:rsidRPr="001D789A" w:rsidRDefault="002D12FB" w:rsidP="002D12FB">
      <w:pPr>
        <w:pStyle w:val="u"/>
        <w:widowControl w:val="0"/>
        <w:numPr>
          <w:ilvl w:val="1"/>
          <w:numId w:val="10"/>
        </w:numPr>
        <w:ind w:left="1434" w:hanging="357"/>
        <w:rPr>
          <w:rFonts w:asciiTheme="minorHAnsi" w:hAnsiTheme="minorHAnsi" w:cstheme="minorHAnsi"/>
          <w:szCs w:val="22"/>
        </w:rPr>
      </w:pPr>
      <w:r w:rsidRPr="001D789A">
        <w:rPr>
          <w:rFonts w:asciiTheme="minorHAnsi" w:hAnsiTheme="minorHAnsi" w:cstheme="minorHAnsi"/>
          <w:szCs w:val="22"/>
        </w:rPr>
        <w:t>Mettre en œuvre les mesures correctives éventuellement nécessaires.</w:t>
      </w:r>
    </w:p>
    <w:p w14:paraId="3592E0E5" w14:textId="77777777" w:rsidR="002D12FB" w:rsidRPr="001D789A" w:rsidRDefault="002D12FB" w:rsidP="002D12FB">
      <w:pPr>
        <w:tabs>
          <w:tab w:val="left" w:pos="709"/>
        </w:tabs>
        <w:spacing w:line="240" w:lineRule="auto"/>
        <w:ind w:left="567"/>
        <w:jc w:val="both"/>
        <w:rPr>
          <w:rFonts w:asciiTheme="minorHAnsi" w:hAnsiTheme="minorHAnsi" w:cstheme="minorHAnsi"/>
          <w:sz w:val="22"/>
          <w:szCs w:val="22"/>
        </w:rPr>
      </w:pPr>
      <w:r w:rsidRPr="001D789A">
        <w:rPr>
          <w:rFonts w:asciiTheme="minorHAnsi" w:eastAsia="Times New Roman" w:hAnsiTheme="minorHAnsi" w:cstheme="minorHAnsi"/>
          <w:smallCaps/>
          <w:sz w:val="22"/>
          <w:szCs w:val="22"/>
        </w:rPr>
        <w:t>Expertise France</w:t>
      </w:r>
      <w:r w:rsidRPr="001D789A">
        <w:rPr>
          <w:rFonts w:asciiTheme="minorHAnsi" w:hAnsiTheme="minorHAnsi" w:cstheme="minorHAnsi"/>
          <w:sz w:val="22"/>
          <w:szCs w:val="22"/>
        </w:rPr>
        <w:t xml:space="preserve"> notifiera au </w:t>
      </w:r>
      <w:r w:rsidRPr="001D789A">
        <w:rPr>
          <w:rFonts w:asciiTheme="minorHAnsi" w:eastAsia="Times New Roman" w:hAnsiTheme="minorHAnsi" w:cstheme="minorHAnsi"/>
          <w:smallCaps/>
          <w:sz w:val="22"/>
          <w:szCs w:val="22"/>
        </w:rPr>
        <w:t xml:space="preserve">Contractant </w:t>
      </w:r>
      <w:r w:rsidRPr="001D789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1D789A" w:rsidRDefault="002D12FB" w:rsidP="002D12FB">
      <w:pPr>
        <w:tabs>
          <w:tab w:val="left" w:pos="709"/>
        </w:tabs>
        <w:spacing w:line="240" w:lineRule="auto"/>
        <w:ind w:left="567"/>
        <w:jc w:val="both"/>
        <w:rPr>
          <w:rFonts w:asciiTheme="minorHAnsi" w:hAnsiTheme="minorHAnsi" w:cstheme="minorHAnsi"/>
          <w:sz w:val="22"/>
          <w:szCs w:val="22"/>
        </w:rPr>
      </w:pPr>
      <w:r w:rsidRPr="001D789A">
        <w:rPr>
          <w:rFonts w:asciiTheme="minorHAnsi" w:hAnsiTheme="minorHAnsi" w:cstheme="minorHAnsi"/>
          <w:sz w:val="22"/>
          <w:szCs w:val="22"/>
        </w:rPr>
        <w:t xml:space="preserve">Le </w:t>
      </w:r>
      <w:r w:rsidRPr="001D789A">
        <w:rPr>
          <w:rFonts w:asciiTheme="minorHAnsi" w:eastAsia="Times New Roman" w:hAnsiTheme="minorHAnsi" w:cstheme="minorHAnsi"/>
          <w:smallCaps/>
          <w:sz w:val="22"/>
          <w:szCs w:val="22"/>
        </w:rPr>
        <w:t>Contractant</w:t>
      </w:r>
      <w:r w:rsidRPr="001D789A">
        <w:rPr>
          <w:rFonts w:asciiTheme="minorHAnsi" w:hAnsiTheme="minorHAnsi" w:cstheme="minorHAnsi"/>
          <w:sz w:val="22"/>
          <w:szCs w:val="22"/>
        </w:rPr>
        <w:t xml:space="preserve"> s’engage également à permettre à </w:t>
      </w:r>
      <w:r w:rsidRPr="001D789A">
        <w:rPr>
          <w:rFonts w:asciiTheme="minorHAnsi" w:eastAsia="Times New Roman" w:hAnsiTheme="minorHAnsi" w:cstheme="minorHAnsi"/>
          <w:smallCaps/>
          <w:sz w:val="22"/>
          <w:szCs w:val="22"/>
        </w:rPr>
        <w:t>Expertise France</w:t>
      </w:r>
      <w:r w:rsidRPr="001D789A">
        <w:rPr>
          <w:rFonts w:asciiTheme="minorHAnsi" w:hAnsiTheme="minorHAnsi" w:cstheme="minorHAnsi"/>
          <w:sz w:val="22"/>
          <w:szCs w:val="22"/>
        </w:rPr>
        <w:t xml:space="preserve"> ou à tout autre tiers mandaté par celle-ci, de mener une enquête en cas d’allégation de pratique prohibée</w:t>
      </w:r>
      <w:r w:rsidRPr="001D789A">
        <w:rPr>
          <w:rStyle w:val="Appelnotedebasdep"/>
          <w:rFonts w:asciiTheme="minorHAnsi" w:hAnsiTheme="minorHAnsi" w:cstheme="minorHAnsi"/>
          <w:sz w:val="22"/>
          <w:szCs w:val="22"/>
        </w:rPr>
        <w:footnoteReference w:id="1"/>
      </w:r>
      <w:r w:rsidRPr="001D789A">
        <w:rPr>
          <w:rFonts w:asciiTheme="minorHAnsi" w:hAnsiTheme="minorHAnsi" w:cstheme="minorHAnsi"/>
          <w:sz w:val="22"/>
          <w:szCs w:val="22"/>
        </w:rPr>
        <w:t xml:space="preserve"> relative au présent C</w:t>
      </w:r>
      <w:r w:rsidRPr="001D789A">
        <w:rPr>
          <w:rFonts w:asciiTheme="minorHAnsi" w:eastAsia="Times New Roman" w:hAnsiTheme="minorHAnsi" w:cstheme="minorHAnsi"/>
          <w:smallCaps/>
          <w:sz w:val="22"/>
          <w:szCs w:val="22"/>
        </w:rPr>
        <w:t>ontrat</w:t>
      </w:r>
      <w:r w:rsidRPr="001D789A">
        <w:rPr>
          <w:rFonts w:asciiTheme="minorHAnsi" w:hAnsiTheme="minorHAnsi" w:cstheme="minorHAnsi"/>
          <w:sz w:val="22"/>
          <w:szCs w:val="22"/>
        </w:rPr>
        <w:t>, dans les conditions précitées.</w:t>
      </w:r>
    </w:p>
    <w:p w14:paraId="18256789" w14:textId="77777777" w:rsidR="002D12FB" w:rsidRPr="001D789A" w:rsidRDefault="002D12FB" w:rsidP="002D12FB">
      <w:pPr>
        <w:tabs>
          <w:tab w:val="left" w:pos="1134"/>
        </w:tabs>
        <w:spacing w:line="240" w:lineRule="auto"/>
        <w:ind w:left="567"/>
        <w:jc w:val="both"/>
        <w:rPr>
          <w:rFonts w:asciiTheme="minorHAnsi" w:hAnsiTheme="minorHAnsi" w:cstheme="minorHAnsi"/>
          <w:sz w:val="22"/>
          <w:szCs w:val="22"/>
        </w:rPr>
      </w:pPr>
      <w:r w:rsidRPr="001D789A">
        <w:rPr>
          <w:rFonts w:asciiTheme="minorHAnsi" w:hAnsiTheme="minorHAnsi" w:cstheme="minorHAnsi"/>
          <w:sz w:val="22"/>
          <w:szCs w:val="22"/>
        </w:rPr>
        <w:t xml:space="preserve">Les conclusions du rapport d’audit seront adressées à chacune des </w:t>
      </w:r>
      <w:r w:rsidRPr="001D789A">
        <w:rPr>
          <w:rFonts w:asciiTheme="minorHAnsi" w:eastAsia="Times New Roman" w:hAnsiTheme="minorHAnsi" w:cstheme="minorHAnsi"/>
          <w:smallCaps/>
          <w:sz w:val="22"/>
          <w:szCs w:val="22"/>
        </w:rPr>
        <w:t xml:space="preserve">Parties </w:t>
      </w:r>
      <w:r w:rsidRPr="001D789A">
        <w:rPr>
          <w:rFonts w:asciiTheme="minorHAnsi" w:hAnsiTheme="minorHAnsi" w:cstheme="minorHAnsi"/>
          <w:sz w:val="22"/>
          <w:szCs w:val="22"/>
        </w:rPr>
        <w:t xml:space="preserve">par tout moyen jugé pertinent par </w:t>
      </w:r>
      <w:r w:rsidRPr="001D789A">
        <w:rPr>
          <w:rFonts w:asciiTheme="minorHAnsi" w:eastAsia="Times New Roman" w:hAnsiTheme="minorHAnsi" w:cstheme="minorHAnsi"/>
          <w:smallCaps/>
          <w:sz w:val="22"/>
          <w:szCs w:val="22"/>
        </w:rPr>
        <w:t>Expertise France</w:t>
      </w:r>
      <w:r w:rsidRPr="001D789A">
        <w:rPr>
          <w:rFonts w:asciiTheme="minorHAnsi" w:hAnsiTheme="minorHAnsi" w:cstheme="minorHAnsi"/>
          <w:sz w:val="22"/>
          <w:szCs w:val="22"/>
        </w:rPr>
        <w:t>.</w:t>
      </w:r>
    </w:p>
    <w:p w14:paraId="6E01A08C" w14:textId="77777777" w:rsidR="002D12FB" w:rsidRPr="001D789A" w:rsidRDefault="002D12FB" w:rsidP="002D12FB">
      <w:pPr>
        <w:tabs>
          <w:tab w:val="left" w:pos="0"/>
        </w:tabs>
        <w:spacing w:line="240" w:lineRule="auto"/>
        <w:ind w:firstLine="567"/>
        <w:jc w:val="both"/>
        <w:rPr>
          <w:rFonts w:asciiTheme="minorHAnsi" w:hAnsiTheme="minorHAnsi" w:cstheme="minorHAnsi"/>
          <w:sz w:val="22"/>
          <w:szCs w:val="22"/>
        </w:rPr>
      </w:pPr>
      <w:r w:rsidRPr="001D789A">
        <w:rPr>
          <w:rFonts w:asciiTheme="minorHAnsi" w:hAnsiTheme="minorHAnsi" w:cstheme="minorHAnsi"/>
          <w:sz w:val="22"/>
          <w:szCs w:val="22"/>
        </w:rPr>
        <w:t>Les conclusions pourront prescrire la mise en œuvre d’actions ainsi qu’un délai de réalisation.</w:t>
      </w:r>
    </w:p>
    <w:p w14:paraId="4F791A63" w14:textId="77C7E7DE" w:rsidR="002D12FB" w:rsidRPr="001D789A" w:rsidRDefault="002D12FB" w:rsidP="002D12FB">
      <w:pPr>
        <w:pStyle w:val="u"/>
        <w:tabs>
          <w:tab w:val="left" w:pos="0"/>
        </w:tabs>
        <w:ind w:firstLine="5"/>
        <w:rPr>
          <w:rFonts w:asciiTheme="minorHAnsi" w:hAnsiTheme="minorHAnsi" w:cstheme="minorHAnsi"/>
          <w:szCs w:val="22"/>
        </w:rPr>
      </w:pPr>
      <w:r w:rsidRPr="001D789A">
        <w:rPr>
          <w:rFonts w:asciiTheme="minorHAnsi" w:hAnsiTheme="minorHAnsi" w:cstheme="minorHAnsi"/>
          <w:szCs w:val="22"/>
        </w:rPr>
        <w:t xml:space="preserve">Le refus du </w:t>
      </w:r>
      <w:r w:rsidRPr="001D789A">
        <w:rPr>
          <w:rFonts w:asciiTheme="minorHAnsi" w:hAnsiTheme="minorHAnsi" w:cstheme="minorHAnsi"/>
          <w:smallCaps/>
          <w:szCs w:val="22"/>
        </w:rPr>
        <w:t>Contractant</w:t>
      </w:r>
      <w:r w:rsidRPr="001D789A">
        <w:rPr>
          <w:rFonts w:asciiTheme="minorHAnsi" w:hAnsiTheme="minorHAnsi" w:cstheme="minorHAnsi"/>
          <w:szCs w:val="22"/>
        </w:rPr>
        <w:t xml:space="preserve"> de se conformer aux exercices d’audits et/ou à leurs conclusions pourra entraîner la résiliation de plein droit par </w:t>
      </w:r>
      <w:r w:rsidRPr="001D789A">
        <w:rPr>
          <w:rFonts w:asciiTheme="minorHAnsi" w:hAnsiTheme="minorHAnsi" w:cstheme="minorHAnsi"/>
          <w:smallCaps/>
          <w:szCs w:val="22"/>
        </w:rPr>
        <w:t>Expertise France</w:t>
      </w:r>
      <w:r w:rsidRPr="001D789A">
        <w:rPr>
          <w:rFonts w:asciiTheme="minorHAnsi" w:hAnsiTheme="minorHAnsi" w:cstheme="minorHAnsi"/>
          <w:szCs w:val="22"/>
        </w:rPr>
        <w:t xml:space="preserve"> du présent </w:t>
      </w:r>
      <w:r w:rsidRPr="001D789A">
        <w:rPr>
          <w:rFonts w:asciiTheme="minorHAnsi" w:hAnsiTheme="minorHAnsi" w:cstheme="minorHAnsi"/>
          <w:smallCaps/>
          <w:szCs w:val="22"/>
        </w:rPr>
        <w:t>Contrat</w:t>
      </w:r>
      <w:r w:rsidRPr="001D789A">
        <w:rPr>
          <w:rFonts w:asciiTheme="minorHAnsi" w:hAnsiTheme="minorHAnsi" w:cstheme="minorHAnsi"/>
          <w:szCs w:val="22"/>
        </w:rPr>
        <w:t xml:space="preserve"> sans indemnité.</w:t>
      </w:r>
      <w:r w:rsidRPr="001D789A" w:rsidDel="00895982">
        <w:rPr>
          <w:rFonts w:asciiTheme="minorHAnsi" w:hAnsiTheme="minorHAnsi" w:cstheme="minorHAnsi"/>
          <w:szCs w:val="22"/>
        </w:rPr>
        <w:t xml:space="preserve"> </w:t>
      </w:r>
    </w:p>
    <w:p w14:paraId="1E84EF86" w14:textId="5DC2F18C" w:rsidR="005C157F" w:rsidRPr="001D789A" w:rsidRDefault="005C157F" w:rsidP="005C157F">
      <w:pPr>
        <w:pStyle w:val="u"/>
        <w:tabs>
          <w:tab w:val="left" w:pos="0"/>
        </w:tabs>
        <w:rPr>
          <w:rFonts w:asciiTheme="minorHAnsi" w:hAnsiTheme="minorHAnsi" w:cstheme="minorHAnsi"/>
          <w:szCs w:val="22"/>
        </w:rPr>
      </w:pPr>
    </w:p>
    <w:p w14:paraId="330C3C33" w14:textId="77777777" w:rsidR="005C157F" w:rsidRPr="001D789A" w:rsidRDefault="005C157F" w:rsidP="005C157F">
      <w:pPr>
        <w:pStyle w:val="v"/>
        <w:widowControl w:val="0"/>
        <w:numPr>
          <w:ilvl w:val="0"/>
          <w:numId w:val="9"/>
        </w:numPr>
        <w:spacing w:before="600" w:after="240"/>
        <w:ind w:hanging="1211"/>
        <w:outlineLvl w:val="0"/>
        <w:rPr>
          <w:rFonts w:asciiTheme="minorHAnsi" w:hAnsiTheme="minorHAnsi" w:cstheme="minorHAnsi"/>
          <w:b/>
          <w:caps/>
          <w:sz w:val="24"/>
          <w:u w:val="single"/>
        </w:rPr>
      </w:pPr>
      <w:bookmarkStart w:id="133" w:name="_Toc205898155"/>
      <w:r w:rsidRPr="001D789A">
        <w:rPr>
          <w:rFonts w:asciiTheme="minorHAnsi" w:hAnsiTheme="minorHAnsi" w:cstheme="minorHAnsi"/>
          <w:b/>
          <w:caps/>
          <w:sz w:val="24"/>
          <w:u w:val="single"/>
        </w:rPr>
        <w:t>RÈglement des litiges - DROIT Français APPLICABLE</w:t>
      </w:r>
      <w:bookmarkEnd w:id="133"/>
    </w:p>
    <w:p w14:paraId="776E3948" w14:textId="66E26824" w:rsidR="005C157F" w:rsidRPr="001D789A"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1D789A">
        <w:rPr>
          <w:rFonts w:asciiTheme="minorHAnsi" w:eastAsia="Times New Roman" w:hAnsiTheme="minorHAnsi" w:cstheme="minorHAnsi"/>
          <w:sz w:val="22"/>
          <w:szCs w:val="22"/>
        </w:rPr>
        <w:t xml:space="preserve">Tout différend entre les </w:t>
      </w:r>
      <w:r w:rsidRPr="001D789A">
        <w:rPr>
          <w:rFonts w:asciiTheme="minorHAnsi" w:eastAsia="Times New Roman" w:hAnsiTheme="minorHAnsi" w:cstheme="minorHAnsi"/>
          <w:smallCaps/>
          <w:sz w:val="22"/>
          <w:szCs w:val="22"/>
        </w:rPr>
        <w:t>Parties</w:t>
      </w:r>
      <w:r w:rsidRPr="001D789A">
        <w:rPr>
          <w:rFonts w:asciiTheme="minorHAnsi" w:eastAsia="Times New Roman" w:hAnsiTheme="minorHAnsi" w:cstheme="minorHAnsi"/>
          <w:sz w:val="22"/>
          <w:szCs w:val="22"/>
        </w:rPr>
        <w:t xml:space="preserve"> relatif à l’existence, la validité, l’interprétation, l’exécution et la résiliation du </w:t>
      </w:r>
      <w:r w:rsidRPr="001D789A">
        <w:rPr>
          <w:rFonts w:asciiTheme="minorHAnsi" w:eastAsia="Times New Roman" w:hAnsiTheme="minorHAnsi" w:cstheme="minorHAnsi"/>
          <w:smallCaps/>
          <w:sz w:val="22"/>
          <w:szCs w:val="22"/>
        </w:rPr>
        <w:t xml:space="preserve">Contrat </w:t>
      </w:r>
      <w:r w:rsidRPr="001D789A">
        <w:rPr>
          <w:rFonts w:asciiTheme="minorHAnsi" w:eastAsia="Times New Roman" w:hAnsiTheme="minorHAnsi" w:cstheme="minorHAnsi"/>
          <w:sz w:val="22"/>
          <w:szCs w:val="22"/>
        </w:rPr>
        <w:t xml:space="preserve">(ou de l’une quelconque de ses clauses) que les </w:t>
      </w:r>
      <w:r w:rsidRPr="001D789A">
        <w:rPr>
          <w:rFonts w:asciiTheme="minorHAnsi" w:eastAsia="Times New Roman" w:hAnsiTheme="minorHAnsi" w:cstheme="minorHAnsi"/>
          <w:smallCaps/>
          <w:sz w:val="22"/>
          <w:szCs w:val="22"/>
        </w:rPr>
        <w:t>Parties</w:t>
      </w:r>
      <w:r w:rsidRPr="001D789A">
        <w:rPr>
          <w:rFonts w:asciiTheme="minorHAnsi" w:eastAsia="Times New Roman" w:hAnsiTheme="minorHAnsi" w:cstheme="minorHAnsi"/>
          <w:sz w:val="22"/>
          <w:szCs w:val="22"/>
        </w:rPr>
        <w:t xml:space="preserve"> ne pourraient pas résoudre à l’amiable dans les 30 jours de la notification du différend par la </w:t>
      </w:r>
      <w:r w:rsidRPr="001D789A">
        <w:rPr>
          <w:rFonts w:asciiTheme="minorHAnsi" w:eastAsia="Times New Roman" w:hAnsiTheme="minorHAnsi" w:cstheme="minorHAnsi"/>
          <w:smallCaps/>
          <w:sz w:val="22"/>
          <w:szCs w:val="22"/>
        </w:rPr>
        <w:t>Partie</w:t>
      </w:r>
      <w:r w:rsidRPr="001D789A">
        <w:rPr>
          <w:rFonts w:asciiTheme="minorHAnsi" w:eastAsia="Times New Roman" w:hAnsiTheme="minorHAnsi" w:cstheme="minorHAnsi"/>
          <w:sz w:val="22"/>
          <w:szCs w:val="22"/>
        </w:rPr>
        <w:t xml:space="preserve"> demanderesse à l’autre </w:t>
      </w:r>
      <w:r w:rsidRPr="001D789A">
        <w:rPr>
          <w:rFonts w:asciiTheme="minorHAnsi" w:eastAsia="Times New Roman" w:hAnsiTheme="minorHAnsi" w:cstheme="minorHAnsi"/>
          <w:smallCaps/>
          <w:sz w:val="22"/>
          <w:szCs w:val="22"/>
        </w:rPr>
        <w:t>Partie</w:t>
      </w:r>
      <w:r w:rsidRPr="001D789A">
        <w:rPr>
          <w:rFonts w:asciiTheme="minorHAnsi" w:eastAsia="Times New Roman" w:hAnsiTheme="minorHAnsi" w:cstheme="minorHAnsi"/>
          <w:sz w:val="22"/>
          <w:szCs w:val="22"/>
        </w:rPr>
        <w:t>, sera soumis devant la juridiction compétente.</w:t>
      </w:r>
    </w:p>
    <w:p w14:paraId="16C22B09" w14:textId="77777777" w:rsidR="00704355" w:rsidRPr="001D789A"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1D789A"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1D789A">
        <w:rPr>
          <w:rFonts w:asciiTheme="minorHAnsi" w:eastAsia="Times New Roman" w:hAnsiTheme="minorHAnsi" w:cstheme="minorHAnsi"/>
          <w:sz w:val="22"/>
          <w:szCs w:val="22"/>
        </w:rPr>
        <w:t xml:space="preserve">Le droit applicable au présent </w:t>
      </w:r>
      <w:r w:rsidRPr="001D789A">
        <w:rPr>
          <w:rFonts w:asciiTheme="minorHAnsi" w:eastAsia="Times New Roman" w:hAnsiTheme="minorHAnsi" w:cstheme="minorHAnsi"/>
          <w:smallCaps/>
          <w:sz w:val="22"/>
          <w:szCs w:val="22"/>
        </w:rPr>
        <w:t xml:space="preserve">Contrat </w:t>
      </w:r>
      <w:r w:rsidRPr="001D789A">
        <w:rPr>
          <w:rFonts w:asciiTheme="minorHAnsi" w:eastAsia="Times New Roman" w:hAnsiTheme="minorHAnsi" w:cstheme="minorHAnsi"/>
          <w:sz w:val="22"/>
          <w:szCs w:val="22"/>
        </w:rPr>
        <w:t>est le droit français, à l’exclusion de tout autre droit.</w:t>
      </w:r>
    </w:p>
    <w:p w14:paraId="1AB9770E" w14:textId="77777777" w:rsidR="005C157F" w:rsidRPr="001D789A" w:rsidRDefault="005C157F" w:rsidP="005C157F">
      <w:pPr>
        <w:pStyle w:val="u"/>
        <w:tabs>
          <w:tab w:val="left" w:pos="0"/>
        </w:tabs>
        <w:rPr>
          <w:rFonts w:asciiTheme="minorHAnsi" w:hAnsiTheme="minorHAnsi" w:cstheme="minorHAnsi"/>
          <w:szCs w:val="22"/>
        </w:rPr>
      </w:pPr>
    </w:p>
    <w:p w14:paraId="1F0CCA3C" w14:textId="7D0AFFC0" w:rsidR="00CE4511" w:rsidRPr="001D789A"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bookmarkStart w:id="134" w:name="_Toc205898156"/>
      <w:r w:rsidRPr="001D789A">
        <w:rPr>
          <w:rFonts w:asciiTheme="minorHAnsi" w:hAnsiTheme="minorHAnsi" w:cstheme="minorHAnsi"/>
          <w:b/>
          <w:caps/>
          <w:sz w:val="24"/>
          <w:u w:val="single"/>
        </w:rPr>
        <w:t>Dispositions finales</w:t>
      </w:r>
      <w:bookmarkEnd w:id="134"/>
    </w:p>
    <w:p w14:paraId="48B71179" w14:textId="77777777" w:rsidR="00800C6C" w:rsidRPr="001D789A" w:rsidRDefault="00800C6C" w:rsidP="00A1761D">
      <w:pPr>
        <w:pStyle w:val="Titre2"/>
        <w:spacing w:before="120" w:after="60"/>
        <w:jc w:val="both"/>
        <w:rPr>
          <w:rFonts w:asciiTheme="minorHAnsi" w:hAnsiTheme="minorHAnsi" w:cstheme="minorHAnsi"/>
          <w:sz w:val="22"/>
          <w:szCs w:val="22"/>
        </w:rPr>
      </w:pPr>
      <w:bookmarkStart w:id="135" w:name="_Toc392669654"/>
      <w:bookmarkStart w:id="136" w:name="_Toc205898157"/>
      <w:r w:rsidRPr="001D789A">
        <w:rPr>
          <w:rFonts w:asciiTheme="minorHAnsi" w:hAnsiTheme="minorHAnsi" w:cstheme="minorHAnsi"/>
          <w:sz w:val="22"/>
          <w:szCs w:val="22"/>
        </w:rPr>
        <w:t>Déclaration</w:t>
      </w:r>
      <w:bookmarkEnd w:id="135"/>
      <w:bookmarkEnd w:id="136"/>
    </w:p>
    <w:p w14:paraId="32263935" w14:textId="77777777" w:rsidR="00053E76" w:rsidRPr="001D789A" w:rsidRDefault="00053E76" w:rsidP="00E16B9C">
      <w:pPr>
        <w:ind w:left="567"/>
        <w:rPr>
          <w:rFonts w:asciiTheme="minorHAnsi" w:hAnsiTheme="minorHAnsi" w:cstheme="minorHAnsi"/>
          <w:sz w:val="22"/>
        </w:rPr>
      </w:pPr>
      <w:r w:rsidRPr="001D789A">
        <w:rPr>
          <w:rFonts w:asciiTheme="minorHAnsi" w:hAnsiTheme="minorHAnsi" w:cstheme="minorHAnsi"/>
          <w:sz w:val="22"/>
        </w:rPr>
        <w:t xml:space="preserve">Le </w:t>
      </w:r>
      <w:r w:rsidR="009757EE" w:rsidRPr="001D789A">
        <w:rPr>
          <w:rFonts w:asciiTheme="minorHAnsi" w:eastAsia="Times New Roman" w:hAnsiTheme="minorHAnsi" w:cstheme="minorHAnsi"/>
          <w:smallCaps/>
          <w:sz w:val="22"/>
        </w:rPr>
        <w:t>Contractant</w:t>
      </w:r>
      <w:r w:rsidR="009757EE" w:rsidRPr="001D789A">
        <w:rPr>
          <w:rFonts w:asciiTheme="minorHAnsi" w:hAnsiTheme="minorHAnsi" w:cstheme="minorHAnsi"/>
          <w:sz w:val="22"/>
        </w:rPr>
        <w:t>, les membres de son groupement, ses fournisseurs, ses prestataires, ses consultants et ses sous-traitants (comprenant les directeurs, employés et agents de ces entités)</w:t>
      </w:r>
      <w:r w:rsidRPr="001D789A">
        <w:rPr>
          <w:rFonts w:asciiTheme="minorHAnsi" w:eastAsia="Times New Roman" w:hAnsiTheme="minorHAnsi" w:cstheme="minorHAnsi"/>
          <w:smallCaps/>
          <w:sz w:val="22"/>
        </w:rPr>
        <w:t xml:space="preserve"> </w:t>
      </w:r>
      <w:r w:rsidRPr="001D789A">
        <w:rPr>
          <w:rFonts w:asciiTheme="minorHAnsi" w:hAnsiTheme="minorHAnsi" w:cstheme="minorHAnsi"/>
          <w:sz w:val="22"/>
        </w:rPr>
        <w:t>déclare</w:t>
      </w:r>
      <w:r w:rsidR="009757EE" w:rsidRPr="001D789A">
        <w:rPr>
          <w:rFonts w:asciiTheme="minorHAnsi" w:hAnsiTheme="minorHAnsi" w:cstheme="minorHAnsi"/>
          <w:sz w:val="22"/>
        </w:rPr>
        <w:t>nt</w:t>
      </w:r>
      <w:r w:rsidRPr="001D789A">
        <w:rPr>
          <w:rFonts w:asciiTheme="minorHAnsi" w:hAnsiTheme="minorHAnsi" w:cstheme="minorHAnsi"/>
          <w:sz w:val="22"/>
        </w:rPr>
        <w:t> :</w:t>
      </w:r>
    </w:p>
    <w:p w14:paraId="7F6D6F75" w14:textId="77777777" w:rsidR="00053E76" w:rsidRPr="001D789A" w:rsidRDefault="00276A02" w:rsidP="00E16B9C">
      <w:pPr>
        <w:pStyle w:val="Paragraphedeliste"/>
        <w:numPr>
          <w:ilvl w:val="0"/>
          <w:numId w:val="59"/>
        </w:numPr>
        <w:spacing w:before="120" w:line="240" w:lineRule="auto"/>
        <w:ind w:left="993" w:hanging="284"/>
        <w:jc w:val="both"/>
        <w:rPr>
          <w:rFonts w:asciiTheme="minorHAnsi" w:hAnsiTheme="minorHAnsi" w:cstheme="minorHAnsi"/>
          <w:sz w:val="22"/>
          <w:szCs w:val="22"/>
        </w:rPr>
      </w:pPr>
      <w:r w:rsidRPr="001D789A">
        <w:rPr>
          <w:rFonts w:asciiTheme="minorHAnsi" w:hAnsiTheme="minorHAnsi" w:cstheme="minorHAnsi"/>
          <w:sz w:val="22"/>
          <w:szCs w:val="22"/>
        </w:rPr>
        <w:t>qu'aucune des personnes physiq</w:t>
      </w:r>
      <w:r w:rsidR="009757EE" w:rsidRPr="001D789A">
        <w:rPr>
          <w:rFonts w:asciiTheme="minorHAnsi" w:hAnsiTheme="minorHAnsi" w:cstheme="minorHAnsi"/>
          <w:sz w:val="22"/>
          <w:szCs w:val="22"/>
        </w:rPr>
        <w:t xml:space="preserve">ues ou morales pour lesquelles </w:t>
      </w:r>
      <w:r w:rsidRPr="001D789A">
        <w:rPr>
          <w:rFonts w:asciiTheme="minorHAnsi" w:hAnsiTheme="minorHAnsi" w:cstheme="minorHAnsi"/>
          <w:sz w:val="22"/>
          <w:szCs w:val="22"/>
        </w:rPr>
        <w:t>l</w:t>
      </w:r>
      <w:r w:rsidR="009757EE" w:rsidRPr="001D789A">
        <w:rPr>
          <w:rFonts w:asciiTheme="minorHAnsi" w:hAnsiTheme="minorHAnsi" w:cstheme="minorHAnsi"/>
          <w:sz w:val="22"/>
          <w:szCs w:val="22"/>
        </w:rPr>
        <w:t xml:space="preserve">e </w:t>
      </w:r>
      <w:r w:rsidR="009757EE" w:rsidRPr="001D789A">
        <w:rPr>
          <w:rFonts w:asciiTheme="minorHAnsi" w:eastAsia="Times New Roman" w:hAnsiTheme="minorHAnsi" w:cstheme="minorHAnsi"/>
          <w:smallCaps/>
          <w:sz w:val="22"/>
        </w:rPr>
        <w:t>Contractant</w:t>
      </w:r>
      <w:r w:rsidRPr="001D789A">
        <w:rPr>
          <w:rFonts w:asciiTheme="minorHAnsi" w:hAnsiTheme="minorHAnsi" w:cstheme="minorHAnsi"/>
          <w:sz w:val="22"/>
          <w:szCs w:val="22"/>
        </w:rPr>
        <w:t xml:space="preserve"> intervient ne tombe sous le coup des interdictions découlant </w:t>
      </w:r>
      <w:r w:rsidR="00554974" w:rsidRPr="001D789A">
        <w:rPr>
          <w:rFonts w:asciiTheme="minorHAnsi" w:hAnsiTheme="minorHAnsi" w:cstheme="minorHAnsi"/>
          <w:sz w:val="22"/>
          <w:szCs w:val="22"/>
        </w:rPr>
        <w:t>des articles L. 2141-1 à L 2141-</w:t>
      </w:r>
      <w:r w:rsidR="00255D91" w:rsidRPr="001D789A">
        <w:rPr>
          <w:rFonts w:asciiTheme="minorHAnsi" w:hAnsiTheme="minorHAnsi" w:cstheme="minorHAnsi"/>
          <w:sz w:val="22"/>
          <w:szCs w:val="22"/>
        </w:rPr>
        <w:t>6</w:t>
      </w:r>
      <w:r w:rsidR="00391DA6" w:rsidRPr="001D789A">
        <w:rPr>
          <w:rFonts w:asciiTheme="minorHAnsi" w:hAnsiTheme="minorHAnsi" w:cstheme="minorHAnsi"/>
          <w:sz w:val="22"/>
          <w:szCs w:val="22"/>
        </w:rPr>
        <w:t xml:space="preserve"> et  L. 2141-7 à L. 2141-11 </w:t>
      </w:r>
      <w:r w:rsidR="00554974" w:rsidRPr="001D789A">
        <w:rPr>
          <w:rFonts w:asciiTheme="minorHAnsi" w:hAnsiTheme="minorHAnsi" w:cstheme="minorHAnsi"/>
          <w:sz w:val="22"/>
          <w:szCs w:val="22"/>
        </w:rPr>
        <w:t>du Code de la commande publique</w:t>
      </w:r>
      <w:r w:rsidR="0018104F" w:rsidRPr="001D789A">
        <w:rPr>
          <w:rFonts w:asciiTheme="minorHAnsi" w:hAnsiTheme="minorHAnsi" w:cstheme="minorHAnsi"/>
          <w:sz w:val="22"/>
          <w:szCs w:val="22"/>
        </w:rPr>
        <w:t xml:space="preserve"> </w:t>
      </w:r>
      <w:r w:rsidRPr="001D789A">
        <w:rPr>
          <w:rFonts w:asciiTheme="minorHAnsi" w:hAnsiTheme="minorHAnsi" w:cstheme="minorHAnsi"/>
          <w:sz w:val="22"/>
          <w:szCs w:val="22"/>
        </w:rPr>
        <w:t>ou d'une interdiction équivalente prononcée dans un au</w:t>
      </w:r>
      <w:r w:rsidR="00053E76" w:rsidRPr="001D789A">
        <w:rPr>
          <w:rFonts w:asciiTheme="minorHAnsi" w:hAnsiTheme="minorHAnsi" w:cstheme="minorHAnsi"/>
          <w:sz w:val="22"/>
          <w:szCs w:val="22"/>
        </w:rPr>
        <w:t>tre pays ;</w:t>
      </w:r>
    </w:p>
    <w:p w14:paraId="2459C71A" w14:textId="77777777" w:rsidR="00AC2DCA" w:rsidRPr="001D789A" w:rsidRDefault="00276A02" w:rsidP="00E16B9C">
      <w:pPr>
        <w:pStyle w:val="Paragraphedeliste"/>
        <w:numPr>
          <w:ilvl w:val="0"/>
          <w:numId w:val="59"/>
        </w:numPr>
        <w:spacing w:before="120" w:line="240" w:lineRule="auto"/>
        <w:ind w:left="993" w:hanging="284"/>
        <w:jc w:val="both"/>
        <w:rPr>
          <w:rFonts w:asciiTheme="minorHAnsi" w:hAnsiTheme="minorHAnsi" w:cstheme="minorHAnsi"/>
          <w:sz w:val="22"/>
          <w:szCs w:val="22"/>
        </w:rPr>
      </w:pPr>
      <w:r w:rsidRPr="001D789A">
        <w:rPr>
          <w:rFonts w:asciiTheme="minorHAnsi" w:hAnsiTheme="minorHAnsi" w:cstheme="minorHAnsi"/>
          <w:sz w:val="22"/>
          <w:szCs w:val="22"/>
        </w:rPr>
        <w:t>que les engagements pris</w:t>
      </w:r>
      <w:r w:rsidR="00D25794" w:rsidRPr="001D789A">
        <w:rPr>
          <w:rFonts w:asciiTheme="minorHAnsi" w:hAnsiTheme="minorHAnsi" w:cstheme="minorHAnsi"/>
          <w:sz w:val="22"/>
          <w:szCs w:val="22"/>
        </w:rPr>
        <w:t xml:space="preserve"> par le </w:t>
      </w:r>
      <w:r w:rsidR="00D25794" w:rsidRPr="001D789A">
        <w:rPr>
          <w:rFonts w:asciiTheme="minorHAnsi" w:eastAsia="Times New Roman" w:hAnsiTheme="minorHAnsi" w:cstheme="minorHAnsi"/>
          <w:smallCaps/>
          <w:sz w:val="22"/>
        </w:rPr>
        <w:t>Contractant</w:t>
      </w:r>
      <w:r w:rsidRPr="001D789A">
        <w:rPr>
          <w:rFonts w:asciiTheme="minorHAnsi" w:hAnsiTheme="minorHAnsi" w:cstheme="minorHAnsi"/>
          <w:sz w:val="22"/>
          <w:szCs w:val="22"/>
        </w:rPr>
        <w:t xml:space="preserve"> dans le cadre du présent </w:t>
      </w:r>
      <w:r w:rsidR="00E9264A" w:rsidRPr="001D789A">
        <w:rPr>
          <w:rFonts w:asciiTheme="minorHAnsi" w:hAnsiTheme="minorHAnsi" w:cstheme="minorHAnsi"/>
          <w:smallCaps/>
          <w:sz w:val="22"/>
          <w:szCs w:val="22"/>
        </w:rPr>
        <w:t xml:space="preserve">Contrat </w:t>
      </w:r>
      <w:r w:rsidRPr="001D789A">
        <w:rPr>
          <w:rFonts w:asciiTheme="minorHAnsi" w:hAnsiTheme="minorHAnsi" w:cstheme="minorHAnsi"/>
          <w:sz w:val="22"/>
          <w:szCs w:val="22"/>
        </w:rPr>
        <w:t>ne le place pas en position de conflit d’intérêt pouvant notamment avoir un impact sur l’exécution du</w:t>
      </w:r>
      <w:r w:rsidR="00AC2DCA" w:rsidRPr="001D789A">
        <w:rPr>
          <w:rFonts w:asciiTheme="minorHAnsi" w:hAnsiTheme="minorHAnsi" w:cstheme="minorHAnsi"/>
          <w:sz w:val="22"/>
          <w:szCs w:val="22"/>
        </w:rPr>
        <w:t>dit</w:t>
      </w:r>
      <w:r w:rsidRPr="001D789A">
        <w:rPr>
          <w:rFonts w:asciiTheme="minorHAnsi" w:hAnsiTheme="minorHAnsi" w:cstheme="minorHAnsi"/>
          <w:sz w:val="22"/>
          <w:szCs w:val="22"/>
        </w:rPr>
        <w:t xml:space="preserve"> </w:t>
      </w:r>
      <w:r w:rsidR="00E9264A" w:rsidRPr="001D789A">
        <w:rPr>
          <w:rFonts w:asciiTheme="minorHAnsi" w:hAnsiTheme="minorHAnsi" w:cstheme="minorHAnsi"/>
          <w:smallCaps/>
          <w:sz w:val="22"/>
          <w:szCs w:val="22"/>
        </w:rPr>
        <w:t>Contrat</w:t>
      </w:r>
      <w:r w:rsidR="00AC2DCA" w:rsidRPr="001D789A">
        <w:rPr>
          <w:rFonts w:asciiTheme="minorHAnsi" w:hAnsiTheme="minorHAnsi" w:cstheme="minorHAnsi"/>
          <w:smallCaps/>
          <w:sz w:val="22"/>
          <w:szCs w:val="22"/>
        </w:rPr>
        <w:t> </w:t>
      </w:r>
      <w:r w:rsidR="00AC2DCA" w:rsidRPr="001D789A">
        <w:rPr>
          <w:rFonts w:asciiTheme="minorHAnsi" w:hAnsiTheme="minorHAnsi" w:cstheme="minorHAnsi"/>
          <w:sz w:val="22"/>
          <w:szCs w:val="22"/>
        </w:rPr>
        <w:t>;</w:t>
      </w:r>
    </w:p>
    <w:p w14:paraId="233803FE" w14:textId="77777777" w:rsidR="00AC2DCA" w:rsidRPr="001D789A" w:rsidRDefault="00D25794" w:rsidP="00E16B9C">
      <w:pPr>
        <w:pStyle w:val="Paragraphedeliste"/>
        <w:numPr>
          <w:ilvl w:val="0"/>
          <w:numId w:val="59"/>
        </w:numPr>
        <w:spacing w:before="120" w:line="240" w:lineRule="auto"/>
        <w:ind w:left="993" w:hanging="284"/>
        <w:jc w:val="both"/>
        <w:rPr>
          <w:rFonts w:asciiTheme="minorHAnsi" w:hAnsiTheme="minorHAnsi" w:cstheme="minorHAnsi"/>
          <w:sz w:val="22"/>
          <w:szCs w:val="22"/>
        </w:rPr>
      </w:pPr>
      <w:r w:rsidRPr="001D789A">
        <w:rPr>
          <w:rFonts w:asciiTheme="minorHAnsi" w:hAnsiTheme="minorHAnsi" w:cstheme="minorHAnsi"/>
          <w:sz w:val="22"/>
          <w:szCs w:val="22"/>
        </w:rPr>
        <w:t xml:space="preserve">que le </w:t>
      </w:r>
      <w:r w:rsidRPr="001D789A">
        <w:rPr>
          <w:rFonts w:asciiTheme="minorHAnsi" w:eastAsia="Times New Roman" w:hAnsiTheme="minorHAnsi" w:cstheme="minorHAnsi"/>
          <w:smallCaps/>
          <w:sz w:val="22"/>
        </w:rPr>
        <w:t>Contractant</w:t>
      </w:r>
      <w:r w:rsidRPr="001D789A">
        <w:rPr>
          <w:rFonts w:asciiTheme="minorHAnsi" w:hAnsiTheme="minorHAnsi" w:cstheme="minorHAnsi"/>
          <w:sz w:val="22"/>
          <w:szCs w:val="22"/>
        </w:rPr>
        <w:t xml:space="preserve"> </w:t>
      </w:r>
      <w:r w:rsidR="00390537" w:rsidRPr="001D789A">
        <w:rPr>
          <w:rFonts w:asciiTheme="minorHAnsi" w:hAnsiTheme="minorHAnsi" w:cstheme="minorHAnsi"/>
          <w:sz w:val="22"/>
          <w:szCs w:val="22"/>
        </w:rPr>
        <w:t xml:space="preserve">n’a commis aucun acte susceptible d'influencer le processus de réalisation du </w:t>
      </w:r>
      <w:r w:rsidR="00390537" w:rsidRPr="001D789A">
        <w:rPr>
          <w:rFonts w:asciiTheme="minorHAnsi" w:hAnsiTheme="minorHAnsi" w:cstheme="minorHAnsi"/>
          <w:smallCaps/>
          <w:sz w:val="22"/>
          <w:szCs w:val="22"/>
        </w:rPr>
        <w:t>Projet</w:t>
      </w:r>
      <w:r w:rsidR="00390537" w:rsidRPr="001D789A">
        <w:rPr>
          <w:rFonts w:asciiTheme="minorHAnsi" w:hAnsiTheme="minorHAnsi" w:cstheme="minorHAnsi"/>
          <w:sz w:val="22"/>
          <w:szCs w:val="22"/>
        </w:rPr>
        <w:t xml:space="preserve"> au détriment du Bénéf</w:t>
      </w:r>
      <w:r w:rsidR="00AC2DCA" w:rsidRPr="001D789A">
        <w:rPr>
          <w:rFonts w:asciiTheme="minorHAnsi" w:hAnsiTheme="minorHAnsi" w:cstheme="minorHAnsi"/>
          <w:sz w:val="22"/>
          <w:szCs w:val="22"/>
        </w:rPr>
        <w:t>iciaire et notamment qu'aucune e</w:t>
      </w:r>
      <w:r w:rsidR="00390537" w:rsidRPr="001D789A">
        <w:rPr>
          <w:rFonts w:asciiTheme="minorHAnsi" w:hAnsiTheme="minorHAnsi" w:cstheme="minorHAnsi"/>
          <w:sz w:val="22"/>
          <w:szCs w:val="22"/>
        </w:rPr>
        <w:t>ntente n'e</w:t>
      </w:r>
      <w:r w:rsidR="00AC2DCA" w:rsidRPr="001D789A">
        <w:rPr>
          <w:rFonts w:asciiTheme="minorHAnsi" w:hAnsiTheme="minorHAnsi" w:cstheme="minorHAnsi"/>
          <w:sz w:val="22"/>
          <w:szCs w:val="22"/>
        </w:rPr>
        <w:t>st intervenue et n'interviendra ;</w:t>
      </w:r>
    </w:p>
    <w:p w14:paraId="36FDEF0E" w14:textId="77777777" w:rsidR="00AC2DCA" w:rsidRPr="001D789A" w:rsidRDefault="00390537" w:rsidP="00E16B9C">
      <w:pPr>
        <w:pStyle w:val="Paragraphedeliste"/>
        <w:numPr>
          <w:ilvl w:val="0"/>
          <w:numId w:val="59"/>
        </w:numPr>
        <w:spacing w:before="120" w:line="240" w:lineRule="auto"/>
        <w:ind w:left="993" w:hanging="284"/>
        <w:jc w:val="both"/>
        <w:rPr>
          <w:rFonts w:asciiTheme="minorHAnsi" w:hAnsiTheme="minorHAnsi" w:cstheme="minorHAnsi"/>
          <w:sz w:val="22"/>
          <w:szCs w:val="22"/>
        </w:rPr>
      </w:pPr>
      <w:r w:rsidRPr="001D789A">
        <w:rPr>
          <w:rFonts w:asciiTheme="minorHAnsi" w:hAnsiTheme="minorHAnsi" w:cstheme="minorHAnsi"/>
          <w:sz w:val="22"/>
          <w:szCs w:val="22"/>
        </w:rPr>
        <w:t xml:space="preserve">que la négociation, la passation et l'exécution du </w:t>
      </w:r>
      <w:r w:rsidR="00C3644B" w:rsidRPr="001D789A">
        <w:rPr>
          <w:rFonts w:asciiTheme="minorHAnsi" w:hAnsiTheme="minorHAnsi" w:cstheme="minorHAnsi"/>
          <w:smallCaps/>
          <w:sz w:val="22"/>
          <w:szCs w:val="22"/>
        </w:rPr>
        <w:t>C</w:t>
      </w:r>
      <w:r w:rsidRPr="001D789A">
        <w:rPr>
          <w:rFonts w:asciiTheme="minorHAnsi" w:hAnsiTheme="minorHAnsi" w:cstheme="minorHAnsi"/>
          <w:smallCaps/>
          <w:sz w:val="22"/>
          <w:szCs w:val="22"/>
        </w:rPr>
        <w:t>ontrat</w:t>
      </w:r>
      <w:r w:rsidRPr="001D789A">
        <w:rPr>
          <w:rFonts w:asciiTheme="minorHAnsi" w:hAnsiTheme="minorHAnsi" w:cstheme="minorHAnsi"/>
          <w:sz w:val="22"/>
          <w:szCs w:val="22"/>
        </w:rPr>
        <w:t xml:space="preserve"> n'</w:t>
      </w:r>
      <w:r w:rsidR="00D25794" w:rsidRPr="001D789A">
        <w:rPr>
          <w:rFonts w:asciiTheme="minorHAnsi" w:hAnsiTheme="minorHAnsi" w:cstheme="minorHAnsi"/>
          <w:sz w:val="22"/>
          <w:szCs w:val="22"/>
        </w:rPr>
        <w:t>ont</w:t>
      </w:r>
      <w:r w:rsidRPr="001D789A">
        <w:rPr>
          <w:rFonts w:asciiTheme="minorHAnsi" w:hAnsiTheme="minorHAnsi" w:cstheme="minorHAnsi"/>
          <w:sz w:val="22"/>
          <w:szCs w:val="22"/>
        </w:rPr>
        <w:t xml:space="preserve"> pas donné lieu et ne donner</w:t>
      </w:r>
      <w:r w:rsidR="00D25794" w:rsidRPr="001D789A">
        <w:rPr>
          <w:rFonts w:asciiTheme="minorHAnsi" w:hAnsiTheme="minorHAnsi" w:cstheme="minorHAnsi"/>
          <w:sz w:val="22"/>
          <w:szCs w:val="22"/>
        </w:rPr>
        <w:t>ont</w:t>
      </w:r>
      <w:r w:rsidRPr="001D789A">
        <w:rPr>
          <w:rFonts w:asciiTheme="minorHAnsi" w:hAnsiTheme="minorHAnsi" w:cstheme="minorHAnsi"/>
          <w:sz w:val="22"/>
          <w:szCs w:val="22"/>
        </w:rPr>
        <w:t xml:space="preserve"> pas lieu à un acte de corruption tel que </w:t>
      </w:r>
      <w:r w:rsidR="00FF3A69" w:rsidRPr="001D789A">
        <w:rPr>
          <w:rFonts w:asciiTheme="minorHAnsi" w:hAnsiTheme="minorHAnsi" w:cstheme="minorHAnsi"/>
          <w:sz w:val="22"/>
          <w:szCs w:val="22"/>
        </w:rPr>
        <w:t>défini</w:t>
      </w:r>
      <w:r w:rsidRPr="001D789A">
        <w:rPr>
          <w:rFonts w:asciiTheme="minorHAnsi" w:hAnsiTheme="minorHAnsi" w:cstheme="minorHAnsi"/>
          <w:sz w:val="22"/>
          <w:szCs w:val="22"/>
        </w:rPr>
        <w:t xml:space="preserve"> par la Convention des Nations Unies contre la corruption en</w:t>
      </w:r>
      <w:r w:rsidR="00FF3A69" w:rsidRPr="001D789A">
        <w:rPr>
          <w:rFonts w:asciiTheme="minorHAnsi" w:hAnsiTheme="minorHAnsi" w:cstheme="minorHAnsi"/>
          <w:sz w:val="22"/>
          <w:szCs w:val="22"/>
        </w:rPr>
        <w:t xml:space="preserve"> </w:t>
      </w:r>
      <w:r w:rsidRPr="001D789A">
        <w:rPr>
          <w:rFonts w:asciiTheme="minorHAnsi" w:hAnsiTheme="minorHAnsi" w:cstheme="minorHAnsi"/>
          <w:sz w:val="22"/>
          <w:szCs w:val="22"/>
        </w:rPr>
        <w:t>date du 3</w:t>
      </w:r>
      <w:r w:rsidR="00D25794" w:rsidRPr="001D789A">
        <w:rPr>
          <w:rFonts w:asciiTheme="minorHAnsi" w:hAnsiTheme="minorHAnsi" w:cstheme="minorHAnsi"/>
          <w:sz w:val="22"/>
          <w:szCs w:val="22"/>
        </w:rPr>
        <w:t>1</w:t>
      </w:r>
      <w:r w:rsidRPr="001D789A">
        <w:rPr>
          <w:rFonts w:asciiTheme="minorHAnsi" w:hAnsiTheme="minorHAnsi" w:cstheme="minorHAnsi"/>
          <w:sz w:val="22"/>
          <w:szCs w:val="22"/>
        </w:rPr>
        <w:t xml:space="preserve"> octobre 2003</w:t>
      </w:r>
      <w:r w:rsidR="00AC2DCA" w:rsidRPr="001D789A">
        <w:rPr>
          <w:rFonts w:asciiTheme="minorHAnsi" w:hAnsiTheme="minorHAnsi" w:cstheme="minorHAnsi"/>
          <w:sz w:val="22"/>
          <w:szCs w:val="22"/>
        </w:rPr>
        <w:t> ;</w:t>
      </w:r>
    </w:p>
    <w:p w14:paraId="46C8C660" w14:textId="77777777" w:rsidR="001865CB" w:rsidRPr="001D789A" w:rsidRDefault="00893886" w:rsidP="00E16B9C">
      <w:pPr>
        <w:pStyle w:val="Paragraphedeliste"/>
        <w:numPr>
          <w:ilvl w:val="0"/>
          <w:numId w:val="59"/>
        </w:numPr>
        <w:spacing w:before="120" w:line="240" w:lineRule="auto"/>
        <w:ind w:left="993" w:hanging="284"/>
        <w:jc w:val="both"/>
        <w:rPr>
          <w:rFonts w:asciiTheme="minorHAnsi" w:hAnsiTheme="minorHAnsi" w:cstheme="minorHAnsi"/>
          <w:sz w:val="24"/>
          <w:szCs w:val="22"/>
        </w:rPr>
      </w:pPr>
      <w:r w:rsidRPr="001D789A">
        <w:rPr>
          <w:rFonts w:asciiTheme="minorHAnsi" w:hAnsiTheme="minorHAnsi" w:cstheme="minorHAnsi"/>
          <w:sz w:val="22"/>
          <w:szCs w:val="22"/>
        </w:rPr>
        <w:t>accepte</w:t>
      </w:r>
      <w:r w:rsidR="00AC2DCA" w:rsidRPr="001D789A">
        <w:rPr>
          <w:rFonts w:asciiTheme="minorHAnsi" w:hAnsiTheme="minorHAnsi" w:cstheme="minorHAnsi"/>
          <w:sz w:val="22"/>
          <w:szCs w:val="22"/>
        </w:rPr>
        <w:t>r,</w:t>
      </w:r>
      <w:r w:rsidRPr="001D789A">
        <w:rPr>
          <w:rFonts w:asciiTheme="minorHAnsi" w:hAnsiTheme="minorHAnsi" w:cstheme="minorHAnsi"/>
          <w:sz w:val="22"/>
          <w:szCs w:val="22"/>
        </w:rPr>
        <w:t xml:space="preserve"> le cas échéant</w:t>
      </w:r>
      <w:r w:rsidR="00AC2DCA" w:rsidRPr="001D789A">
        <w:rPr>
          <w:rFonts w:asciiTheme="minorHAnsi" w:hAnsiTheme="minorHAnsi" w:cstheme="minorHAnsi"/>
          <w:sz w:val="22"/>
          <w:szCs w:val="22"/>
        </w:rPr>
        <w:t>,</w:t>
      </w:r>
      <w:r w:rsidRPr="001D789A">
        <w:rPr>
          <w:rFonts w:asciiTheme="minorHAnsi" w:hAnsiTheme="minorHAnsi" w:cstheme="minorHAnsi"/>
          <w:sz w:val="22"/>
          <w:szCs w:val="22"/>
        </w:rPr>
        <w:t xml:space="preserve"> la notification du </w:t>
      </w:r>
      <w:r w:rsidR="00E9264A" w:rsidRPr="001D789A">
        <w:rPr>
          <w:rFonts w:asciiTheme="minorHAnsi" w:hAnsiTheme="minorHAnsi" w:cstheme="minorHAnsi"/>
          <w:smallCaps/>
          <w:sz w:val="22"/>
          <w:szCs w:val="22"/>
        </w:rPr>
        <w:t>Contrat</w:t>
      </w:r>
      <w:r w:rsidRPr="001D789A">
        <w:rPr>
          <w:rFonts w:asciiTheme="minorHAnsi" w:hAnsiTheme="minorHAnsi" w:cstheme="minorHAnsi"/>
          <w:sz w:val="22"/>
          <w:szCs w:val="22"/>
        </w:rPr>
        <w:t xml:space="preserve"> selon les procédés habituellement en cours, sous forme dématérialisée.</w:t>
      </w:r>
    </w:p>
    <w:p w14:paraId="1F6F25FF" w14:textId="77777777" w:rsidR="00B15A37" w:rsidRPr="001D789A" w:rsidRDefault="00B15A37" w:rsidP="00B15A37">
      <w:pPr>
        <w:pStyle w:val="Paragraphedeliste"/>
        <w:spacing w:before="120" w:line="240" w:lineRule="auto"/>
        <w:ind w:left="993"/>
        <w:jc w:val="both"/>
        <w:rPr>
          <w:rFonts w:asciiTheme="minorHAnsi" w:hAnsiTheme="minorHAnsi" w:cstheme="minorHAnsi"/>
          <w:sz w:val="24"/>
          <w:szCs w:val="22"/>
        </w:rPr>
      </w:pPr>
    </w:p>
    <w:p w14:paraId="0611684E" w14:textId="77777777" w:rsidR="00D25794" w:rsidRPr="001D789A" w:rsidRDefault="00226D8C" w:rsidP="00E16B9C">
      <w:pPr>
        <w:pStyle w:val="En-tte"/>
        <w:tabs>
          <w:tab w:val="left" w:pos="993"/>
        </w:tabs>
        <w:ind w:left="567"/>
        <w:jc w:val="both"/>
        <w:rPr>
          <w:rFonts w:asciiTheme="minorHAnsi" w:hAnsiTheme="minorHAnsi" w:cstheme="minorHAnsi"/>
          <w:sz w:val="22"/>
        </w:rPr>
      </w:pPr>
      <w:r w:rsidRPr="001D789A">
        <w:rPr>
          <w:rFonts w:asciiTheme="minorHAnsi" w:hAnsiTheme="minorHAnsi" w:cstheme="minorHAnsi"/>
          <w:sz w:val="22"/>
        </w:rPr>
        <w:t xml:space="preserve">En outre, </w:t>
      </w:r>
    </w:p>
    <w:p w14:paraId="64DB2272" w14:textId="77777777" w:rsidR="00226D8C" w:rsidRPr="001D789A" w:rsidRDefault="00A335B0" w:rsidP="00A335B0">
      <w:pPr>
        <w:pStyle w:val="En-tte"/>
        <w:tabs>
          <w:tab w:val="left" w:pos="993"/>
        </w:tabs>
        <w:ind w:left="567"/>
        <w:jc w:val="both"/>
        <w:rPr>
          <w:rFonts w:asciiTheme="minorHAnsi" w:hAnsiTheme="minorHAnsi" w:cstheme="minorHAnsi"/>
          <w:sz w:val="22"/>
        </w:rPr>
      </w:pPr>
      <w:r w:rsidRPr="001D789A">
        <w:rPr>
          <w:rFonts w:asciiTheme="minorHAnsi" w:hAnsiTheme="minorHAnsi" w:cstheme="minorHAnsi"/>
          <w:sz w:val="22"/>
        </w:rPr>
        <w:t>Le</w:t>
      </w:r>
      <w:r w:rsidR="00226D8C" w:rsidRPr="001D789A">
        <w:rPr>
          <w:rFonts w:asciiTheme="minorHAnsi" w:hAnsiTheme="minorHAnsi" w:cstheme="minorHAnsi"/>
          <w:sz w:val="22"/>
        </w:rPr>
        <w:t xml:space="preserve"> </w:t>
      </w:r>
      <w:r w:rsidR="00226D8C" w:rsidRPr="001D789A">
        <w:rPr>
          <w:rFonts w:asciiTheme="minorHAnsi" w:eastAsia="Times New Roman" w:hAnsiTheme="minorHAnsi" w:cstheme="minorHAnsi"/>
          <w:smallCaps/>
          <w:sz w:val="22"/>
        </w:rPr>
        <w:t>Contractant</w:t>
      </w:r>
      <w:r w:rsidR="00226D8C" w:rsidRPr="001D789A">
        <w:rPr>
          <w:rFonts w:asciiTheme="minorHAnsi" w:hAnsiTheme="minorHAnsi" w:cstheme="minorHAnsi"/>
          <w:sz w:val="22"/>
        </w:rPr>
        <w:t>, les membres de son groupement, ses fournisseurs, ses prestataires, ses consultants et ses sous-traitants (comprenant les directeurs, employés et a</w:t>
      </w:r>
      <w:r w:rsidRPr="001D789A">
        <w:rPr>
          <w:rFonts w:asciiTheme="minorHAnsi" w:hAnsiTheme="minorHAnsi" w:cstheme="minorHAnsi"/>
          <w:sz w:val="22"/>
        </w:rPr>
        <w:t>gents de ces entités) attestent</w:t>
      </w:r>
      <w:r w:rsidR="00226D8C" w:rsidRPr="001D789A">
        <w:rPr>
          <w:rFonts w:asciiTheme="minorHAnsi" w:hAnsiTheme="minorHAnsi" w:cstheme="minorHAnsi"/>
          <w:sz w:val="22"/>
        </w:rPr>
        <w:t xml:space="preserve"> : </w:t>
      </w:r>
    </w:p>
    <w:p w14:paraId="45C54C66" w14:textId="77777777" w:rsidR="00226D8C" w:rsidRPr="001D789A" w:rsidRDefault="00A335B0" w:rsidP="00A335B0">
      <w:pPr>
        <w:pStyle w:val="En-tte"/>
        <w:numPr>
          <w:ilvl w:val="0"/>
          <w:numId w:val="55"/>
        </w:numPr>
        <w:ind w:left="993" w:hanging="284"/>
        <w:jc w:val="both"/>
        <w:rPr>
          <w:rFonts w:asciiTheme="minorHAnsi" w:hAnsiTheme="minorHAnsi" w:cstheme="minorHAnsi"/>
          <w:sz w:val="22"/>
        </w:rPr>
      </w:pPr>
      <w:r w:rsidRPr="001D789A">
        <w:rPr>
          <w:rFonts w:asciiTheme="minorHAnsi" w:hAnsiTheme="minorHAnsi" w:cstheme="minorHAnsi"/>
          <w:sz w:val="22"/>
        </w:rPr>
        <w:t xml:space="preserve">qu’ils </w:t>
      </w:r>
      <w:r w:rsidR="00226D8C" w:rsidRPr="001D789A">
        <w:rPr>
          <w:rFonts w:asciiTheme="minorHAnsi" w:hAnsiTheme="minorHAnsi" w:cstheme="minorHAns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6" w:history="1">
        <w:r w:rsidR="00226D8C" w:rsidRPr="001D789A">
          <w:rPr>
            <w:rStyle w:val="Lienhypertexte"/>
            <w:rFonts w:asciiTheme="minorHAnsi" w:hAnsiTheme="minorHAnsi" w:cstheme="minorHAnsi"/>
            <w:sz w:val="22"/>
          </w:rPr>
          <w:t>https://www.sanctionsmap.eu</w:t>
        </w:r>
      </w:hyperlink>
      <w:r w:rsidR="00E16B9C" w:rsidRPr="001D789A">
        <w:rPr>
          <w:rFonts w:asciiTheme="minorHAnsi" w:hAnsiTheme="minorHAnsi" w:cstheme="minorHAnsi"/>
          <w:sz w:val="22"/>
        </w:rPr>
        <w:t xml:space="preserve"> ;</w:t>
      </w:r>
    </w:p>
    <w:p w14:paraId="3D10CEDB" w14:textId="77777777" w:rsidR="00226D8C" w:rsidRPr="001D789A" w:rsidRDefault="00A335B0" w:rsidP="00E16B9C">
      <w:pPr>
        <w:pStyle w:val="En-tte"/>
        <w:numPr>
          <w:ilvl w:val="0"/>
          <w:numId w:val="55"/>
        </w:numPr>
        <w:ind w:left="993" w:hanging="284"/>
        <w:jc w:val="both"/>
        <w:rPr>
          <w:rFonts w:asciiTheme="minorHAnsi" w:hAnsiTheme="minorHAnsi" w:cstheme="minorHAnsi"/>
          <w:sz w:val="22"/>
          <w:szCs w:val="22"/>
        </w:rPr>
      </w:pPr>
      <w:r w:rsidRPr="001D789A">
        <w:rPr>
          <w:rFonts w:asciiTheme="minorHAnsi" w:hAnsiTheme="minorHAnsi" w:cstheme="minorHAnsi"/>
          <w:sz w:val="22"/>
          <w:szCs w:val="22"/>
        </w:rPr>
        <w:t xml:space="preserve">qu’ils </w:t>
      </w:r>
      <w:r w:rsidR="00226D8C" w:rsidRPr="001D789A">
        <w:rPr>
          <w:rFonts w:asciiTheme="minorHAnsi" w:hAnsiTheme="minorHAnsi" w:cstheme="minorHAnsi"/>
          <w:sz w:val="22"/>
          <w:szCs w:val="22"/>
        </w:rPr>
        <w:t>ne figurent pas sur les listes de sanctions financières adoptées par les Nations Unies, l’Union Européenne</w:t>
      </w:r>
      <w:r w:rsidR="00A544EF" w:rsidRPr="001D789A">
        <w:rPr>
          <w:rFonts w:asciiTheme="minorHAnsi" w:hAnsiTheme="minorHAnsi" w:cstheme="minorHAnsi"/>
          <w:sz w:val="22"/>
          <w:szCs w:val="22"/>
        </w:rPr>
        <w:t>,</w:t>
      </w:r>
      <w:r w:rsidR="00226D8C" w:rsidRPr="001D789A">
        <w:rPr>
          <w:rFonts w:asciiTheme="minorHAnsi" w:hAnsiTheme="minorHAnsi" w:cstheme="minorHAnsi"/>
          <w:sz w:val="22"/>
          <w:szCs w:val="22"/>
        </w:rPr>
        <w:t xml:space="preserve"> </w:t>
      </w:r>
      <w:r w:rsidR="00A544EF" w:rsidRPr="001D789A">
        <w:rPr>
          <w:rFonts w:asciiTheme="minorHAnsi" w:hAnsiTheme="minorHAnsi" w:cstheme="minorHAnsi"/>
          <w:sz w:val="22"/>
          <w:szCs w:val="22"/>
        </w:rPr>
        <w:t>la France et/ou les États-Unis</w:t>
      </w:r>
      <w:r w:rsidR="00226D8C" w:rsidRPr="001D789A">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Pr="001D789A" w:rsidRDefault="00226D8C" w:rsidP="00226D8C">
      <w:pPr>
        <w:pStyle w:val="En-tte"/>
        <w:numPr>
          <w:ilvl w:val="0"/>
          <w:numId w:val="56"/>
        </w:numPr>
        <w:ind w:left="1127" w:hanging="141"/>
        <w:jc w:val="both"/>
        <w:rPr>
          <w:rFonts w:asciiTheme="minorHAnsi" w:hAnsiTheme="minorHAnsi" w:cstheme="minorHAnsi"/>
          <w:sz w:val="22"/>
          <w:szCs w:val="22"/>
        </w:rPr>
      </w:pPr>
      <w:r w:rsidRPr="001D789A">
        <w:rPr>
          <w:rFonts w:asciiTheme="minorHAnsi" w:hAnsiTheme="minorHAnsi" w:cstheme="minorHAnsi"/>
          <w:sz w:val="22"/>
          <w:szCs w:val="22"/>
        </w:rPr>
        <w:t xml:space="preserve">pour les Nations Unies, recueil des listes de sanctions du Conseil de sécurité des Nations Unies : </w:t>
      </w:r>
      <w:hyperlink r:id="rId27" w:history="1">
        <w:r w:rsidR="00DE3D67" w:rsidRPr="001D789A">
          <w:rPr>
            <w:rStyle w:val="Lienhypertexte"/>
            <w:rFonts w:asciiTheme="minorHAnsi" w:hAnsiTheme="minorHAnsi" w:cstheme="minorHAnsi"/>
            <w:sz w:val="22"/>
            <w:szCs w:val="22"/>
          </w:rPr>
          <w:t>https://www.un.org/securitycouncil/content/un-sc-consolidated-list</w:t>
        </w:r>
      </w:hyperlink>
      <w:r w:rsidR="00DE3D67" w:rsidRPr="001D789A">
        <w:rPr>
          <w:rFonts w:asciiTheme="minorHAnsi" w:hAnsiTheme="minorHAnsi" w:cstheme="minorHAnsi"/>
          <w:sz w:val="22"/>
          <w:szCs w:val="22"/>
        </w:rPr>
        <w:t>;</w:t>
      </w:r>
    </w:p>
    <w:p w14:paraId="4B5A9A63" w14:textId="77777777" w:rsidR="00226D8C" w:rsidRPr="001D789A" w:rsidRDefault="00226D8C" w:rsidP="00226D8C">
      <w:pPr>
        <w:pStyle w:val="En-tte"/>
        <w:numPr>
          <w:ilvl w:val="0"/>
          <w:numId w:val="56"/>
        </w:numPr>
        <w:ind w:left="1127" w:hanging="141"/>
        <w:jc w:val="both"/>
        <w:rPr>
          <w:rFonts w:asciiTheme="minorHAnsi" w:hAnsiTheme="minorHAnsi" w:cstheme="minorHAnsi"/>
          <w:sz w:val="22"/>
          <w:szCs w:val="22"/>
        </w:rPr>
      </w:pPr>
      <w:r w:rsidRPr="001D789A">
        <w:rPr>
          <w:rFonts w:asciiTheme="minorHAnsi" w:hAnsiTheme="minorHAnsi" w:cstheme="minorHAnsi"/>
          <w:sz w:val="22"/>
          <w:szCs w:val="22"/>
        </w:rPr>
        <w:t xml:space="preserve">pour l’Union européenne, les listes peuvent être consultées à l’adresse suivante : </w:t>
      </w:r>
      <w:hyperlink r:id="rId28" w:history="1">
        <w:r w:rsidRPr="001D789A">
          <w:rPr>
            <w:rStyle w:val="Lienhypertexte"/>
            <w:rFonts w:asciiTheme="minorHAnsi" w:hAnsiTheme="minorHAnsi" w:cstheme="minorHAnsi"/>
            <w:sz w:val="22"/>
            <w:szCs w:val="22"/>
          </w:rPr>
          <w:t>https://www.sanctionsmap.eu</w:t>
        </w:r>
      </w:hyperlink>
      <w:r w:rsidRPr="001D789A">
        <w:rPr>
          <w:rFonts w:asciiTheme="minorHAnsi" w:hAnsiTheme="minorHAnsi" w:cstheme="minorHAnsi"/>
          <w:sz w:val="22"/>
          <w:szCs w:val="22"/>
        </w:rPr>
        <w:t>,</w:t>
      </w:r>
    </w:p>
    <w:p w14:paraId="6DE19942" w14:textId="12E121C9" w:rsidR="00A544EF" w:rsidRPr="001D789A" w:rsidRDefault="00226D8C" w:rsidP="00226D8C">
      <w:pPr>
        <w:pStyle w:val="En-tte"/>
        <w:numPr>
          <w:ilvl w:val="0"/>
          <w:numId w:val="56"/>
        </w:numPr>
        <w:ind w:left="1127" w:hanging="141"/>
        <w:jc w:val="both"/>
        <w:rPr>
          <w:rFonts w:asciiTheme="minorHAnsi" w:hAnsiTheme="minorHAnsi" w:cstheme="minorHAnsi"/>
          <w:sz w:val="22"/>
          <w:szCs w:val="22"/>
        </w:rPr>
      </w:pPr>
      <w:r w:rsidRPr="001D789A">
        <w:rPr>
          <w:rFonts w:asciiTheme="minorHAnsi" w:hAnsiTheme="minorHAnsi" w:cstheme="minorHAnsi"/>
          <w:sz w:val="22"/>
          <w:szCs w:val="22"/>
        </w:rPr>
        <w:t xml:space="preserve">pour la France, voir : </w:t>
      </w:r>
      <w:hyperlink r:id="rId29" w:history="1">
        <w:r w:rsidR="00DE3D67" w:rsidRPr="001D789A">
          <w:rPr>
            <w:rStyle w:val="Lienhypertexte"/>
            <w:rFonts w:asciiTheme="minorHAnsi" w:hAnsiTheme="minorHAnsi" w:cstheme="minorHAnsi"/>
            <w:sz w:val="22"/>
            <w:szCs w:val="22"/>
          </w:rPr>
          <w:t>https://gels-avoirs.dgtresor.gouv.fr/List</w:t>
        </w:r>
      </w:hyperlink>
      <w:r w:rsidR="00DE3D67" w:rsidRPr="001D789A">
        <w:rPr>
          <w:rFonts w:asciiTheme="minorHAnsi" w:hAnsiTheme="minorHAnsi" w:cstheme="minorHAnsi"/>
          <w:sz w:val="22"/>
          <w:szCs w:val="22"/>
        </w:rPr>
        <w:t>;</w:t>
      </w:r>
    </w:p>
    <w:p w14:paraId="02C17C41" w14:textId="77777777" w:rsidR="00226D8C" w:rsidRPr="001D789A" w:rsidRDefault="00A544EF" w:rsidP="00226D8C">
      <w:pPr>
        <w:pStyle w:val="En-tte"/>
        <w:numPr>
          <w:ilvl w:val="0"/>
          <w:numId w:val="56"/>
        </w:numPr>
        <w:ind w:left="1127" w:hanging="141"/>
        <w:jc w:val="both"/>
        <w:rPr>
          <w:rFonts w:asciiTheme="minorHAnsi" w:hAnsiTheme="minorHAnsi" w:cstheme="minorHAnsi"/>
          <w:sz w:val="22"/>
          <w:szCs w:val="22"/>
        </w:rPr>
      </w:pPr>
      <w:r w:rsidRPr="001D789A">
        <w:rPr>
          <w:rFonts w:asciiTheme="minorHAnsi" w:hAnsiTheme="minorHAnsi" w:cstheme="minorHAnsi"/>
          <w:sz w:val="22"/>
          <w:szCs w:val="22"/>
        </w:rPr>
        <w:t xml:space="preserve">pour les Etats-Unis, voir : </w:t>
      </w:r>
      <w:hyperlink r:id="rId30" w:history="1">
        <w:r w:rsidRPr="001D789A">
          <w:rPr>
            <w:rStyle w:val="Lienhypertexte"/>
            <w:rFonts w:asciiTheme="minorHAnsi" w:hAnsiTheme="minorHAnsi" w:cstheme="minorHAnsi"/>
            <w:sz w:val="22"/>
            <w:szCs w:val="22"/>
          </w:rPr>
          <w:t>https://home.treasury.gov/policy-issues/financial-sanctions/sanctions-programs-and-country-information</w:t>
        </w:r>
      </w:hyperlink>
      <w:r w:rsidRPr="001D789A">
        <w:rPr>
          <w:rFonts w:asciiTheme="minorHAnsi" w:hAnsiTheme="minorHAnsi" w:cstheme="minorHAnsi"/>
          <w:sz w:val="22"/>
          <w:szCs w:val="22"/>
        </w:rPr>
        <w:t>;</w:t>
      </w:r>
    </w:p>
    <w:p w14:paraId="53C88614" w14:textId="77777777" w:rsidR="00A335B0" w:rsidRPr="001D789A" w:rsidRDefault="00A335B0" w:rsidP="00E16B9C">
      <w:pPr>
        <w:pStyle w:val="En-tte"/>
        <w:numPr>
          <w:ilvl w:val="0"/>
          <w:numId w:val="55"/>
        </w:numPr>
        <w:ind w:left="993" w:hanging="284"/>
        <w:jc w:val="both"/>
        <w:rPr>
          <w:rFonts w:asciiTheme="minorHAnsi" w:hAnsiTheme="minorHAnsi" w:cstheme="minorHAnsi"/>
          <w:sz w:val="22"/>
          <w:szCs w:val="22"/>
        </w:rPr>
      </w:pPr>
      <w:r w:rsidRPr="001D789A">
        <w:rPr>
          <w:rFonts w:asciiTheme="minorHAnsi" w:eastAsia="Calibri" w:hAnsiTheme="minorHAnsi" w:cstheme="minorHAnsi"/>
          <w:sz w:val="22"/>
          <w:szCs w:val="22"/>
          <w:lang w:eastAsia="en-US"/>
        </w:rPr>
        <w:t xml:space="preserve">qu’ils </w:t>
      </w:r>
      <w:r w:rsidR="00226D8C" w:rsidRPr="001D789A">
        <w:rPr>
          <w:rFonts w:asciiTheme="minorHAnsi" w:eastAsia="Calibri" w:hAnsiTheme="minorHAnsi" w:cstheme="minorHAnsi"/>
          <w:sz w:val="22"/>
          <w:szCs w:val="22"/>
          <w:lang w:eastAsia="en-US"/>
        </w:rPr>
        <w:t>ne sont pas sous le coup d’une décision d’exclusion prononcée par la Banque Mondiale et ne figurons pas</w:t>
      </w:r>
      <w:r w:rsidR="00226D8C" w:rsidRPr="001D789A">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31" w:history="1">
        <w:r w:rsidR="00226D8C" w:rsidRPr="001D789A">
          <w:rPr>
            <w:rStyle w:val="Lienhypertexte"/>
            <w:rFonts w:asciiTheme="minorHAnsi" w:hAnsiTheme="minorHAnsi" w:cstheme="minorHAnsi"/>
            <w:sz w:val="22"/>
            <w:szCs w:val="22"/>
          </w:rPr>
          <w:t>https://www.worldbank.org/en/projects-operations/procurement/debarred-firms</w:t>
        </w:r>
      </w:hyperlink>
      <w:r w:rsidR="00226D8C" w:rsidRPr="001D789A">
        <w:rPr>
          <w:rFonts w:asciiTheme="minorHAnsi" w:hAnsiTheme="minorHAnsi" w:cstheme="minorHAnsi"/>
          <w:sz w:val="22"/>
          <w:szCs w:val="22"/>
        </w:rPr>
        <w:t xml:space="preserve">  </w:t>
      </w:r>
    </w:p>
    <w:p w14:paraId="4ECC9D83" w14:textId="77777777" w:rsidR="00226D8C" w:rsidRPr="001D789A" w:rsidRDefault="00A335B0" w:rsidP="00A335B0">
      <w:pPr>
        <w:pStyle w:val="En-tte"/>
        <w:ind w:left="567"/>
        <w:jc w:val="both"/>
        <w:rPr>
          <w:rFonts w:asciiTheme="minorHAnsi" w:hAnsiTheme="minorHAnsi" w:cstheme="minorHAnsi"/>
          <w:i/>
          <w:sz w:val="22"/>
          <w:szCs w:val="22"/>
        </w:rPr>
      </w:pPr>
      <w:r w:rsidRPr="001D789A">
        <w:rPr>
          <w:rFonts w:asciiTheme="minorHAnsi" w:hAnsiTheme="minorHAnsi" w:cstheme="minorHAnsi"/>
          <w:i/>
          <w:sz w:val="22"/>
          <w:szCs w:val="22"/>
        </w:rPr>
        <w:t>D</w:t>
      </w:r>
      <w:r w:rsidR="00226D8C" w:rsidRPr="001D789A">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1D789A">
        <w:rPr>
          <w:rFonts w:asciiTheme="minorHAnsi" w:hAnsiTheme="minorHAnsi" w:cstheme="minorHAnsi"/>
          <w:i/>
          <w:sz w:val="22"/>
          <w:szCs w:val="22"/>
        </w:rPr>
        <w:t>tinente dans le cadre du marché</w:t>
      </w:r>
      <w:r w:rsidR="00226D8C" w:rsidRPr="001D789A">
        <w:rPr>
          <w:rFonts w:asciiTheme="minorHAnsi" w:hAnsiTheme="minorHAnsi" w:cstheme="minorHAnsi"/>
          <w:i/>
          <w:sz w:val="22"/>
          <w:szCs w:val="22"/>
        </w:rPr>
        <w:t>.</w:t>
      </w:r>
    </w:p>
    <w:p w14:paraId="1AC378D1" w14:textId="77777777" w:rsidR="00B15A37" w:rsidRPr="001D789A" w:rsidRDefault="00B15A37" w:rsidP="00B15A37">
      <w:pPr>
        <w:pStyle w:val="En-tte"/>
        <w:ind w:left="993"/>
        <w:jc w:val="both"/>
        <w:rPr>
          <w:rFonts w:asciiTheme="minorHAnsi" w:hAnsiTheme="minorHAnsi" w:cstheme="minorHAnsi"/>
          <w:sz w:val="22"/>
          <w:szCs w:val="22"/>
        </w:rPr>
      </w:pPr>
    </w:p>
    <w:p w14:paraId="57FEB5AD" w14:textId="77777777" w:rsidR="00B15A37" w:rsidRPr="001D789A" w:rsidRDefault="00E16B9C" w:rsidP="00B15A37">
      <w:pPr>
        <w:spacing w:line="260" w:lineRule="atLeast"/>
        <w:ind w:left="567"/>
        <w:jc w:val="both"/>
        <w:rPr>
          <w:rFonts w:asciiTheme="minorHAnsi" w:eastAsia="Calibri" w:hAnsiTheme="minorHAnsi" w:cstheme="minorHAnsi"/>
          <w:sz w:val="22"/>
          <w:szCs w:val="22"/>
          <w:lang w:eastAsia="en-US"/>
        </w:rPr>
      </w:pPr>
      <w:r w:rsidRPr="001D789A">
        <w:rPr>
          <w:rFonts w:asciiTheme="minorHAnsi" w:eastAsia="Calibri" w:hAnsiTheme="minorHAnsi" w:cstheme="minorHAnsi"/>
          <w:sz w:val="22"/>
          <w:szCs w:val="22"/>
          <w:lang w:eastAsia="en-US"/>
        </w:rPr>
        <w:t>Enfin,</w:t>
      </w:r>
      <w:r w:rsidR="00226D8C" w:rsidRPr="001D789A">
        <w:rPr>
          <w:rFonts w:asciiTheme="minorHAnsi" w:hAnsiTheme="minorHAnsi" w:cstheme="minorHAnsi"/>
          <w:sz w:val="22"/>
          <w:szCs w:val="22"/>
        </w:rPr>
        <w:t xml:space="preserve"> </w:t>
      </w:r>
      <w:r w:rsidRPr="001D789A">
        <w:rPr>
          <w:rFonts w:asciiTheme="minorHAnsi" w:eastAsia="Calibri" w:hAnsiTheme="minorHAnsi" w:cstheme="minorHAnsi"/>
          <w:sz w:val="22"/>
          <w:szCs w:val="22"/>
          <w:lang w:eastAsia="en-US"/>
        </w:rPr>
        <w:t>l</w:t>
      </w:r>
      <w:r w:rsidR="00226D8C" w:rsidRPr="001D789A">
        <w:rPr>
          <w:rFonts w:asciiTheme="minorHAnsi" w:eastAsia="Calibri" w:hAnsiTheme="minorHAnsi" w:cstheme="minorHAnsi"/>
          <w:sz w:val="22"/>
          <w:szCs w:val="22"/>
          <w:lang w:eastAsia="en-US"/>
        </w:rPr>
        <w:t xml:space="preserve">e </w:t>
      </w:r>
      <w:r w:rsidRPr="001D789A">
        <w:rPr>
          <w:rFonts w:asciiTheme="minorHAnsi" w:eastAsia="Times New Roman" w:hAnsiTheme="minorHAnsi" w:cstheme="minorHAnsi"/>
          <w:smallCaps/>
          <w:sz w:val="22"/>
        </w:rPr>
        <w:t>Contractant</w:t>
      </w:r>
      <w:r w:rsidR="00226D8C" w:rsidRPr="001D789A">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Pr="001D789A"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1D789A" w:rsidRDefault="00226D8C" w:rsidP="00BB7DD0">
      <w:pPr>
        <w:spacing w:line="260" w:lineRule="atLeast"/>
        <w:ind w:left="567"/>
        <w:jc w:val="both"/>
        <w:rPr>
          <w:rFonts w:asciiTheme="minorHAnsi" w:eastAsia="Calibri" w:hAnsiTheme="minorHAnsi" w:cstheme="minorHAnsi"/>
          <w:sz w:val="22"/>
          <w:szCs w:val="22"/>
          <w:lang w:eastAsia="en-US"/>
        </w:rPr>
      </w:pPr>
      <w:r w:rsidRPr="001D789A">
        <w:rPr>
          <w:rFonts w:asciiTheme="minorHAnsi" w:eastAsia="Calibri" w:hAnsiTheme="minorHAnsi" w:cstheme="minorHAnsi"/>
          <w:sz w:val="22"/>
          <w:szCs w:val="22"/>
          <w:lang w:eastAsia="en-US"/>
        </w:rPr>
        <w:t xml:space="preserve">Ils s’engagent en outre à communiquer sans délai à </w:t>
      </w:r>
      <w:r w:rsidR="00B15A37" w:rsidRPr="001D789A">
        <w:rPr>
          <w:rFonts w:asciiTheme="minorHAnsi" w:eastAsia="Times New Roman" w:hAnsiTheme="minorHAnsi" w:cstheme="minorHAnsi"/>
          <w:smallCaps/>
          <w:sz w:val="22"/>
        </w:rPr>
        <w:t>Expertise France</w:t>
      </w:r>
      <w:r w:rsidRPr="001D789A">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Pr="001D789A" w:rsidRDefault="001865CB">
      <w:pPr>
        <w:spacing w:line="240" w:lineRule="auto"/>
        <w:rPr>
          <w:rFonts w:asciiTheme="minorHAnsi" w:eastAsia="Times New Roman" w:hAnsiTheme="minorHAnsi" w:cstheme="minorHAnsi"/>
        </w:rPr>
      </w:pPr>
      <w:r w:rsidRPr="001D789A">
        <w:rPr>
          <w:rFonts w:asciiTheme="minorHAnsi" w:hAnsiTheme="minorHAnsi" w:cstheme="minorHAnsi"/>
        </w:rPr>
        <w:br w:type="page"/>
      </w:r>
    </w:p>
    <w:p w14:paraId="1419FF0D" w14:textId="77777777" w:rsidR="00BB55D6" w:rsidRPr="001D789A" w:rsidRDefault="00BB55D6" w:rsidP="001865CB">
      <w:pPr>
        <w:pStyle w:val="u"/>
        <w:widowControl w:val="0"/>
        <w:numPr>
          <w:ilvl w:val="12"/>
          <w:numId w:val="0"/>
        </w:numPr>
        <w:spacing w:before="120"/>
        <w:ind w:left="562"/>
        <w:rPr>
          <w:rFonts w:asciiTheme="minorHAnsi" w:hAnsiTheme="minorHAnsi" w:cstheme="minorHAnsi"/>
          <w:b/>
          <w:bCs/>
          <w:szCs w:val="22"/>
          <w:u w:val="single"/>
        </w:rPr>
      </w:pPr>
    </w:p>
    <w:p w14:paraId="445A4959" w14:textId="77777777" w:rsidR="00893886" w:rsidRPr="001D789A"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b/>
          <w:sz w:val="22"/>
          <w:szCs w:val="22"/>
        </w:rPr>
      </w:pPr>
      <w:r w:rsidRPr="001D789A">
        <w:rPr>
          <w:rFonts w:asciiTheme="minorHAnsi" w:eastAsia="Times New Roman" w:hAnsiTheme="minorHAnsi" w:cstheme="minorHAnsi"/>
          <w:b/>
          <w:sz w:val="22"/>
          <w:szCs w:val="22"/>
        </w:rPr>
        <w:t xml:space="preserve">POUR LE </w:t>
      </w:r>
      <w:r w:rsidR="003A0706" w:rsidRPr="001D789A">
        <w:rPr>
          <w:rFonts w:asciiTheme="minorHAnsi" w:eastAsia="Times New Roman" w:hAnsiTheme="minorHAnsi" w:cstheme="minorHAnsi"/>
          <w:b/>
          <w:smallCaps/>
          <w:sz w:val="22"/>
          <w:szCs w:val="22"/>
        </w:rPr>
        <w:t>CONTRATANT</w:t>
      </w:r>
      <w:r w:rsidRPr="001D789A">
        <w:rPr>
          <w:rFonts w:asciiTheme="minorHAnsi" w:eastAsia="Times New Roman" w:hAnsiTheme="minorHAnsi" w:cstheme="minorHAnsi"/>
          <w:b/>
          <w:sz w:val="22"/>
          <w:szCs w:val="22"/>
        </w:rPr>
        <w:t xml:space="preserve"> :</w:t>
      </w:r>
    </w:p>
    <w:p w14:paraId="56BCBAF1" w14:textId="77777777" w:rsidR="00893886" w:rsidRPr="001D789A"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1D789A">
        <w:rPr>
          <w:rFonts w:asciiTheme="minorHAnsi" w:eastAsia="Times New Roman" w:hAnsiTheme="minorHAnsi" w:cstheme="minorHAnsi"/>
          <w:sz w:val="22"/>
          <w:szCs w:val="22"/>
        </w:rPr>
        <w:tab/>
      </w:r>
      <w:r w:rsidRPr="001D789A">
        <w:rPr>
          <w:rFonts w:asciiTheme="minorHAnsi" w:eastAsia="Times New Roman" w:hAnsiTheme="minorHAnsi" w:cstheme="minorHAnsi"/>
          <w:sz w:val="22"/>
          <w:szCs w:val="22"/>
        </w:rPr>
        <w:tab/>
      </w:r>
      <w:r w:rsidRPr="001D789A">
        <w:rPr>
          <w:rFonts w:asciiTheme="minorHAnsi" w:eastAsia="Times New Roman" w:hAnsiTheme="minorHAnsi" w:cstheme="minorHAnsi"/>
          <w:sz w:val="22"/>
          <w:szCs w:val="22"/>
        </w:rPr>
        <w:tab/>
        <w:t>A.....………....….., le...…….....20....</w:t>
      </w:r>
    </w:p>
    <w:p w14:paraId="215C80B3" w14:textId="77777777" w:rsidR="00893886" w:rsidRPr="001D789A"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1D789A">
        <w:rPr>
          <w:rFonts w:asciiTheme="minorHAnsi" w:eastAsia="Times New Roman" w:hAnsiTheme="minorHAnsi" w:cstheme="minorHAnsi"/>
          <w:sz w:val="22"/>
          <w:szCs w:val="22"/>
        </w:rPr>
        <w:t>Mention manuscrite "Lu et approuvé" :</w:t>
      </w:r>
    </w:p>
    <w:p w14:paraId="74C22200" w14:textId="77777777" w:rsidR="00893886" w:rsidRPr="001D789A"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1D789A">
        <w:rPr>
          <w:rFonts w:asciiTheme="minorHAnsi" w:eastAsia="Times New Roman" w:hAnsiTheme="minorHAnsi" w:cstheme="minorHAnsi"/>
          <w:sz w:val="22"/>
          <w:szCs w:val="22"/>
        </w:rPr>
        <w:t>Signature</w:t>
      </w:r>
      <w:r w:rsidRPr="001D789A">
        <w:rPr>
          <w:rFonts w:asciiTheme="minorHAnsi" w:eastAsia="Times New Roman" w:hAnsiTheme="minorHAnsi" w:cstheme="minorHAnsi"/>
          <w:sz w:val="22"/>
          <w:szCs w:val="22"/>
          <w:vertAlign w:val="superscript"/>
        </w:rPr>
        <w:footnoteReference w:id="2"/>
      </w:r>
      <w:r w:rsidRPr="001D789A">
        <w:rPr>
          <w:rFonts w:asciiTheme="minorHAnsi" w:eastAsia="Times New Roman" w:hAnsiTheme="minorHAnsi" w:cstheme="minorHAnsi"/>
          <w:sz w:val="22"/>
          <w:szCs w:val="22"/>
        </w:rPr>
        <w:t xml:space="preserve"> : </w:t>
      </w:r>
    </w:p>
    <w:p w14:paraId="569F4512" w14:textId="77777777" w:rsidR="00FF1258" w:rsidRPr="001D789A"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1D789A">
        <w:rPr>
          <w:rFonts w:asciiTheme="minorHAnsi" w:eastAsia="Times New Roman" w:hAnsiTheme="minorHAnsi" w:cstheme="minorHAnsi"/>
          <w:sz w:val="22"/>
          <w:szCs w:val="22"/>
        </w:rPr>
        <w:t>Nom :</w:t>
      </w:r>
      <w:r w:rsidRPr="001D789A">
        <w:rPr>
          <w:rFonts w:asciiTheme="minorHAnsi" w:eastAsia="Times New Roman" w:hAnsiTheme="minorHAnsi" w:cstheme="minorHAnsi"/>
          <w:sz w:val="22"/>
          <w:szCs w:val="22"/>
        </w:rPr>
        <w:br/>
        <w:t>Prénom</w:t>
      </w:r>
      <w:r w:rsidR="003A13E0" w:rsidRPr="001D789A">
        <w:rPr>
          <w:rFonts w:asciiTheme="minorHAnsi" w:eastAsia="Times New Roman" w:hAnsiTheme="minorHAnsi" w:cstheme="minorHAnsi"/>
          <w:sz w:val="22"/>
          <w:szCs w:val="22"/>
        </w:rPr>
        <w:t> :</w:t>
      </w:r>
    </w:p>
    <w:p w14:paraId="3729B31C" w14:textId="77777777" w:rsidR="003A13E0" w:rsidRPr="001D789A"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theme="minorHAnsi"/>
          <w:sz w:val="22"/>
          <w:szCs w:val="22"/>
        </w:rPr>
      </w:pPr>
      <w:r w:rsidRPr="001D789A">
        <w:rPr>
          <w:rFonts w:asciiTheme="minorHAnsi" w:eastAsia="Times New Roman" w:hAnsiTheme="minorHAnsi" w:cstheme="minorHAnsi"/>
          <w:sz w:val="22"/>
          <w:szCs w:val="22"/>
        </w:rPr>
        <w:t>Fonction :</w:t>
      </w:r>
    </w:p>
    <w:p w14:paraId="55C8FE68" w14:textId="77777777" w:rsidR="00893886" w:rsidRPr="001D789A"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p>
    <w:p w14:paraId="1AD4AF54" w14:textId="77777777" w:rsidR="00893886" w:rsidRPr="001D789A" w:rsidRDefault="00893886" w:rsidP="00FF3A69">
      <w:pPr>
        <w:autoSpaceDE w:val="0"/>
        <w:autoSpaceDN w:val="0"/>
        <w:adjustRightInd w:val="0"/>
        <w:spacing w:line="240" w:lineRule="auto"/>
        <w:jc w:val="both"/>
        <w:rPr>
          <w:rFonts w:asciiTheme="minorHAnsi" w:eastAsia="Times New Roman" w:hAnsiTheme="minorHAnsi" w:cstheme="minorHAnsi"/>
          <w:sz w:val="22"/>
          <w:szCs w:val="22"/>
        </w:rPr>
      </w:pPr>
    </w:p>
    <w:p w14:paraId="6C56F14B" w14:textId="77777777" w:rsidR="003E0CA3" w:rsidRPr="001D789A"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theme="minorHAnsi"/>
          <w:b/>
          <w:sz w:val="22"/>
          <w:szCs w:val="22"/>
        </w:rPr>
      </w:pPr>
      <w:r w:rsidRPr="001D789A">
        <w:rPr>
          <w:rFonts w:asciiTheme="minorHAnsi" w:eastAsia="Times New Roman" w:hAnsiTheme="minorHAnsi" w:cstheme="minorHAnsi"/>
          <w:b/>
          <w:sz w:val="22"/>
          <w:szCs w:val="22"/>
        </w:rPr>
        <w:t xml:space="preserve">POUR </w:t>
      </w:r>
      <w:r w:rsidR="00CE73DB" w:rsidRPr="001D789A">
        <w:rPr>
          <w:rFonts w:asciiTheme="minorHAnsi" w:eastAsia="Times New Roman" w:hAnsiTheme="minorHAnsi" w:cstheme="minorHAnsi"/>
          <w:b/>
          <w:smallCaps/>
          <w:sz w:val="22"/>
          <w:szCs w:val="22"/>
        </w:rPr>
        <w:t>EXPERTISE FRANCE</w:t>
      </w:r>
      <w:r w:rsidR="00947916" w:rsidRPr="001D789A">
        <w:rPr>
          <w:rFonts w:asciiTheme="minorHAnsi" w:eastAsia="Times New Roman" w:hAnsiTheme="minorHAnsi" w:cstheme="minorHAnsi"/>
          <w:b/>
          <w:sz w:val="22"/>
          <w:szCs w:val="22"/>
        </w:rPr>
        <w:t xml:space="preserve"> </w:t>
      </w:r>
      <w:r w:rsidRPr="001D789A">
        <w:rPr>
          <w:rFonts w:asciiTheme="minorHAnsi" w:eastAsia="Times New Roman" w:hAnsiTheme="minorHAnsi" w:cstheme="minorHAnsi"/>
          <w:b/>
          <w:sz w:val="22"/>
          <w:szCs w:val="22"/>
        </w:rPr>
        <w:t>:</w:t>
      </w:r>
    </w:p>
    <w:p w14:paraId="5E73CAE5" w14:textId="77777777" w:rsidR="003E0CA3" w:rsidRPr="001D789A"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1D789A">
        <w:rPr>
          <w:rFonts w:asciiTheme="minorHAnsi" w:eastAsia="Times New Roman" w:hAnsiTheme="minorHAnsi" w:cstheme="minorHAnsi"/>
          <w:sz w:val="22"/>
          <w:szCs w:val="22"/>
        </w:rPr>
        <w:t>Est acceptée la présente offre pour valoir acte d'engagement.</w:t>
      </w:r>
    </w:p>
    <w:p w14:paraId="1B3BAEC0" w14:textId="77777777" w:rsidR="003E0CA3" w:rsidRPr="001D789A"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1D789A">
        <w:rPr>
          <w:rFonts w:asciiTheme="minorHAnsi" w:eastAsia="Times New Roman" w:hAnsiTheme="minorHAnsi" w:cstheme="minorHAnsi"/>
          <w:sz w:val="22"/>
          <w:szCs w:val="22"/>
        </w:rPr>
        <w:tab/>
      </w:r>
      <w:r w:rsidRPr="001D789A">
        <w:rPr>
          <w:rFonts w:asciiTheme="minorHAnsi" w:eastAsia="Times New Roman" w:hAnsiTheme="minorHAnsi" w:cstheme="minorHAnsi"/>
          <w:sz w:val="22"/>
          <w:szCs w:val="22"/>
        </w:rPr>
        <w:tab/>
      </w:r>
      <w:r w:rsidRPr="001D789A">
        <w:rPr>
          <w:rFonts w:asciiTheme="minorHAnsi" w:eastAsia="Times New Roman" w:hAnsiTheme="minorHAnsi" w:cstheme="minorHAnsi"/>
          <w:sz w:val="22"/>
          <w:szCs w:val="22"/>
        </w:rPr>
        <w:tab/>
        <w:t>A.....………....….., le...…….....20....</w:t>
      </w:r>
    </w:p>
    <w:p w14:paraId="5BABC361" w14:textId="77777777" w:rsidR="003E0CA3" w:rsidRPr="001D789A"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1D789A">
        <w:rPr>
          <w:rFonts w:asciiTheme="minorHAnsi" w:eastAsia="Times New Roman" w:hAnsiTheme="minorHAnsi" w:cstheme="minorHAnsi"/>
          <w:sz w:val="22"/>
          <w:szCs w:val="22"/>
        </w:rPr>
        <w:t>Signature</w:t>
      </w:r>
      <w:r w:rsidRPr="001D789A">
        <w:rPr>
          <w:rFonts w:asciiTheme="minorHAnsi" w:eastAsia="Times New Roman" w:hAnsiTheme="minorHAnsi" w:cstheme="minorHAnsi"/>
          <w:sz w:val="22"/>
          <w:szCs w:val="22"/>
          <w:vertAlign w:val="superscript"/>
        </w:rPr>
        <w:footnoteReference w:id="3"/>
      </w:r>
      <w:r w:rsidRPr="001D789A">
        <w:rPr>
          <w:rFonts w:asciiTheme="minorHAnsi" w:eastAsia="Times New Roman" w:hAnsiTheme="minorHAnsi" w:cstheme="minorHAnsi"/>
          <w:sz w:val="22"/>
          <w:szCs w:val="22"/>
        </w:rPr>
        <w:t xml:space="preserve"> :</w:t>
      </w:r>
    </w:p>
    <w:p w14:paraId="677352F4" w14:textId="77777777" w:rsidR="003E0CA3" w:rsidRPr="001D789A"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1D789A">
        <w:rPr>
          <w:rFonts w:asciiTheme="minorHAnsi" w:eastAsia="Times New Roman" w:hAnsiTheme="minorHAnsi" w:cstheme="minorHAnsi"/>
          <w:sz w:val="22"/>
          <w:szCs w:val="22"/>
        </w:rPr>
        <w:t>Nom :</w:t>
      </w:r>
      <w:r w:rsidRPr="001D789A">
        <w:rPr>
          <w:rFonts w:asciiTheme="minorHAnsi" w:eastAsia="Times New Roman" w:hAnsiTheme="minorHAnsi" w:cstheme="minorHAnsi"/>
          <w:sz w:val="22"/>
          <w:szCs w:val="22"/>
        </w:rPr>
        <w:br/>
        <w:t>Prénom</w:t>
      </w:r>
      <w:r w:rsidR="00FA6986" w:rsidRPr="001D789A">
        <w:rPr>
          <w:rFonts w:asciiTheme="minorHAnsi" w:eastAsia="Times New Roman" w:hAnsiTheme="minorHAnsi" w:cstheme="minorHAnsi"/>
          <w:sz w:val="22"/>
          <w:szCs w:val="22"/>
        </w:rPr>
        <w:t> :</w:t>
      </w:r>
    </w:p>
    <w:p w14:paraId="4E423800" w14:textId="77777777" w:rsidR="003A13E0" w:rsidRPr="001D789A"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theme="minorHAnsi"/>
          <w:sz w:val="22"/>
          <w:szCs w:val="22"/>
        </w:rPr>
      </w:pPr>
      <w:r w:rsidRPr="001D789A">
        <w:rPr>
          <w:rFonts w:asciiTheme="minorHAnsi" w:eastAsia="Times New Roman" w:hAnsiTheme="minorHAnsi" w:cstheme="minorHAnsi"/>
          <w:sz w:val="22"/>
          <w:szCs w:val="22"/>
        </w:rPr>
        <w:t>Fonction :</w:t>
      </w:r>
    </w:p>
    <w:p w14:paraId="5D6B3E47" w14:textId="77777777" w:rsidR="003E0CA3" w:rsidRPr="001D789A"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b/>
          <w:sz w:val="22"/>
          <w:szCs w:val="22"/>
        </w:rPr>
      </w:pPr>
    </w:p>
    <w:p w14:paraId="7641014E" w14:textId="77777777" w:rsidR="00710099" w:rsidRPr="001D789A" w:rsidRDefault="00710099" w:rsidP="00710099">
      <w:pPr>
        <w:autoSpaceDE w:val="0"/>
        <w:autoSpaceDN w:val="0"/>
        <w:adjustRightInd w:val="0"/>
        <w:spacing w:before="240" w:line="240" w:lineRule="auto"/>
        <w:jc w:val="both"/>
        <w:rPr>
          <w:rFonts w:asciiTheme="minorHAnsi" w:eastAsia="Times New Roman" w:hAnsiTheme="minorHAnsi" w:cstheme="minorHAnsi"/>
          <w:b/>
          <w:bCs/>
          <w:sz w:val="22"/>
          <w:szCs w:val="22"/>
          <w:u w:val="single"/>
        </w:rPr>
      </w:pPr>
      <w:r w:rsidRPr="001D789A">
        <w:rPr>
          <w:rFonts w:asciiTheme="minorHAnsi" w:eastAsia="Times New Roman" w:hAnsiTheme="minorHAnsi" w:cstheme="minorHAnsi"/>
          <w:b/>
          <w:bCs/>
          <w:sz w:val="22"/>
          <w:szCs w:val="22"/>
          <w:u w:val="single"/>
        </w:rPr>
        <w:t xml:space="preserve">Fait en un seul original, dont l’exemplaire unique est conservé par </w:t>
      </w:r>
      <w:r w:rsidR="00CE73DB" w:rsidRPr="001D789A">
        <w:rPr>
          <w:rFonts w:asciiTheme="minorHAnsi" w:eastAsia="Times New Roman" w:hAnsiTheme="minorHAnsi" w:cstheme="minorHAnsi"/>
          <w:b/>
          <w:bCs/>
          <w:smallCaps/>
          <w:sz w:val="22"/>
          <w:szCs w:val="22"/>
          <w:u w:val="single"/>
        </w:rPr>
        <w:t>Expertise France</w:t>
      </w:r>
      <w:r w:rsidRPr="001D789A">
        <w:rPr>
          <w:rFonts w:asciiTheme="minorHAnsi" w:eastAsia="Times New Roman" w:hAnsiTheme="minorHAnsi" w:cstheme="minorHAnsi"/>
          <w:b/>
          <w:bCs/>
          <w:sz w:val="22"/>
          <w:szCs w:val="22"/>
          <w:u w:val="single"/>
        </w:rPr>
        <w:t>.</w:t>
      </w:r>
    </w:p>
    <w:p w14:paraId="36DC1389" w14:textId="77777777" w:rsidR="00FF3A69" w:rsidRPr="001D789A" w:rsidRDefault="00FF3A69" w:rsidP="001865CB">
      <w:pPr>
        <w:autoSpaceDE w:val="0"/>
        <w:autoSpaceDN w:val="0"/>
        <w:adjustRightInd w:val="0"/>
        <w:spacing w:before="240" w:line="240" w:lineRule="auto"/>
        <w:ind w:right="3367"/>
        <w:jc w:val="both"/>
        <w:rPr>
          <w:rFonts w:asciiTheme="minorHAnsi" w:eastAsia="Times New Roman" w:hAnsiTheme="minorHAnsi" w:cstheme="minorHAnsi"/>
          <w:b/>
          <w:sz w:val="22"/>
          <w:szCs w:val="22"/>
        </w:rPr>
      </w:pPr>
    </w:p>
    <w:p w14:paraId="33E62E89" w14:textId="77777777" w:rsidR="00656639" w:rsidRPr="001D789A" w:rsidRDefault="00656639" w:rsidP="001865CB">
      <w:pPr>
        <w:widowControl w:val="0"/>
        <w:ind w:right="3367"/>
        <w:rPr>
          <w:rFonts w:asciiTheme="minorHAnsi" w:hAnsiTheme="minorHAnsi" w:cstheme="minorHAnsi"/>
          <w:b/>
          <w:caps/>
        </w:rPr>
        <w:sectPr w:rsidR="00656639" w:rsidRPr="001D789A" w:rsidSect="002129B8">
          <w:headerReference w:type="default" r:id="rId32"/>
          <w:pgSz w:w="11906" w:h="16838" w:code="9"/>
          <w:pgMar w:top="902" w:right="1009" w:bottom="720" w:left="1151" w:header="397" w:footer="907" w:gutter="0"/>
          <w:cols w:space="708"/>
          <w:docGrid w:linePitch="360"/>
        </w:sectPr>
      </w:pPr>
    </w:p>
    <w:p w14:paraId="256795A6" w14:textId="5966EE12" w:rsidR="00BB55D6" w:rsidRPr="001D789A" w:rsidRDefault="00E551F2" w:rsidP="0050386A">
      <w:pPr>
        <w:pStyle w:val="v"/>
        <w:widowControl w:val="0"/>
        <w:spacing w:before="600" w:after="240"/>
        <w:ind w:left="357" w:firstLine="0"/>
        <w:jc w:val="left"/>
        <w:outlineLvl w:val="0"/>
        <w:rPr>
          <w:rFonts w:asciiTheme="minorHAnsi" w:hAnsiTheme="minorHAnsi" w:cstheme="minorHAnsi"/>
          <w:b/>
          <w:caps/>
          <w:sz w:val="24"/>
        </w:rPr>
      </w:pPr>
      <w:bookmarkStart w:id="137" w:name="_Toc205898158"/>
      <w:r w:rsidRPr="001D789A">
        <w:rPr>
          <w:rFonts w:asciiTheme="minorHAnsi" w:hAnsiTheme="minorHAnsi" w:cstheme="minorHAnsi"/>
          <w:b/>
          <w:caps/>
          <w:sz w:val="24"/>
        </w:rPr>
        <w:t xml:space="preserve">Annexe 1 : </w:t>
      </w:r>
      <w:r w:rsidR="004709C6" w:rsidRPr="001D789A">
        <w:rPr>
          <w:rFonts w:asciiTheme="minorHAnsi" w:hAnsiTheme="minorHAnsi" w:cstheme="minorHAnsi"/>
          <w:b/>
          <w:caps/>
          <w:sz w:val="24"/>
        </w:rPr>
        <w:t>Cahier des charges</w:t>
      </w:r>
      <w:bookmarkEnd w:id="137"/>
    </w:p>
    <w:sectPr w:rsidR="00BB55D6" w:rsidRPr="001D789A" w:rsidSect="002129B8">
      <w:headerReference w:type="default" r:id="rId33"/>
      <w:footerReference w:type="even" r:id="rId34"/>
      <w:footerReference w:type="default" r:id="rId35"/>
      <w:pgSz w:w="11906" w:h="16838" w:code="9"/>
      <w:pgMar w:top="845" w:right="1009" w:bottom="142" w:left="1151" w:header="431" w:footer="340"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Jean KONE" w:date="2025-08-04T10:29:00Z" w:initials="PT">
    <w:p w14:paraId="294AD4A4" w14:textId="6BEE5CFC" w:rsidR="007721FB" w:rsidRDefault="007721FB">
      <w:pPr>
        <w:pStyle w:val="Commentaire"/>
      </w:pPr>
      <w:r>
        <w:rPr>
          <w:rStyle w:val="Marquedecommentaire"/>
        </w:rPr>
        <w:annotationRef/>
      </w:r>
      <w:r>
        <w:t xml:space="preserve">A COMPLETER PAR LE SOUMISSIONNAIRE </w:t>
      </w:r>
    </w:p>
  </w:comment>
  <w:comment w:id="25" w:author="Jean KONE" w:date="2025-08-04T10:30:00Z" w:initials="PT">
    <w:p w14:paraId="019DF83A" w14:textId="21867218" w:rsidR="007721FB" w:rsidRDefault="007721FB">
      <w:pPr>
        <w:pStyle w:val="Commentaire"/>
      </w:pPr>
      <w:r>
        <w:rPr>
          <w:rStyle w:val="Marquedecommentaire"/>
        </w:rPr>
        <w:annotationRef/>
      </w:r>
      <w:r>
        <w:t xml:space="preserve">A COMPLETER PAR LE SOUMISSIONAIRE </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94AD4A4" w15:done="0"/>
  <w15:commentEx w15:paraId="019DF83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3141AF9" w16cid:durableId="53141AF9"/>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187548" w14:textId="77777777" w:rsidR="005D5239" w:rsidRDefault="005D5239">
      <w:r>
        <w:separator/>
      </w:r>
    </w:p>
  </w:endnote>
  <w:endnote w:type="continuationSeparator" w:id="0">
    <w:p w14:paraId="3865AC4B" w14:textId="77777777" w:rsidR="005D5239" w:rsidRDefault="005D5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TimesNewRomanPSMT">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7721FB" w:rsidRDefault="007721FB"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3BE8E72B" w:rsidR="007721FB" w:rsidRDefault="007721FB"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FC5EB6">
              <w:rPr>
                <w:rFonts w:asciiTheme="minorHAnsi" w:hAnsiTheme="minorHAnsi"/>
                <w:b/>
                <w:bCs/>
                <w:noProof/>
                <w:sz w:val="22"/>
                <w:szCs w:val="22"/>
              </w:rPr>
              <w:t>22</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FC5EB6">
              <w:rPr>
                <w:rFonts w:asciiTheme="minorHAnsi" w:hAnsiTheme="minorHAnsi"/>
                <w:b/>
                <w:bCs/>
                <w:noProof/>
                <w:sz w:val="22"/>
                <w:szCs w:val="22"/>
              </w:rPr>
              <w:t>23</w:t>
            </w:r>
            <w:r>
              <w:rPr>
                <w:rFonts w:asciiTheme="minorHAnsi" w:hAnsiTheme="minorHAnsi"/>
                <w:sz w:val="22"/>
                <w:szCs w:val="22"/>
              </w:rPr>
              <w:fldChar w:fldCharType="end"/>
            </w:r>
          </w:p>
        </w:sdtContent>
      </w:sdt>
      <w:p w14:paraId="0482806B" w14:textId="77777777" w:rsidR="007721FB" w:rsidRDefault="007721FB"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7721FB" w:rsidRDefault="007721FB"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1E633F83" w:rsidR="007721FB" w:rsidRDefault="007721FB"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5D5239">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5D5239">
              <w:rPr>
                <w:rFonts w:asciiTheme="minorHAnsi" w:hAnsiTheme="minorHAnsi"/>
                <w:b/>
                <w:bCs/>
                <w:noProof/>
                <w:sz w:val="22"/>
                <w:szCs w:val="22"/>
              </w:rPr>
              <w:t>1</w:t>
            </w:r>
            <w:r>
              <w:rPr>
                <w:rFonts w:asciiTheme="minorHAnsi" w:hAnsiTheme="minorHAnsi"/>
                <w:b/>
                <w:bCs/>
                <w:sz w:val="22"/>
                <w:szCs w:val="22"/>
              </w:rPr>
              <w:fldChar w:fldCharType="end"/>
            </w:r>
          </w:p>
          <w:p w14:paraId="464BBB64" w14:textId="7DA50AAB" w:rsidR="007721FB" w:rsidRDefault="007721FB"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7721FB" w:rsidRDefault="007721FB"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7721FB" w:rsidRPr="00065565" w:rsidRDefault="007721FB"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7721FB" w:rsidRDefault="007721FB">
    <w:pPr>
      <w:pStyle w:val="Pieddepage"/>
      <w:ind w:right="360"/>
      <w:rPr>
        <w:lang w:val="nl-NL"/>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7721FB" w:rsidRPr="00EE0FDD" w:rsidRDefault="007721FB"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1CC4C15F" w:rsidR="007721FB" w:rsidRPr="00FF1F8E" w:rsidRDefault="007721FB"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FC5EB6">
          <w:rPr>
            <w:rFonts w:asciiTheme="minorHAnsi" w:hAnsiTheme="minorHAnsi"/>
            <w:b/>
            <w:bCs/>
            <w:noProof/>
            <w:sz w:val="22"/>
            <w:szCs w:val="22"/>
          </w:rPr>
          <w:t>23</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FC5EB6">
          <w:rPr>
            <w:rFonts w:asciiTheme="minorHAnsi" w:hAnsiTheme="minorHAnsi"/>
            <w:b/>
            <w:bCs/>
            <w:noProof/>
            <w:sz w:val="22"/>
            <w:szCs w:val="22"/>
          </w:rPr>
          <w:t>23</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215306" w14:textId="77777777" w:rsidR="005D5239" w:rsidRDefault="005D5239">
      <w:r>
        <w:separator/>
      </w:r>
    </w:p>
  </w:footnote>
  <w:footnote w:type="continuationSeparator" w:id="0">
    <w:p w14:paraId="5DE95D64" w14:textId="77777777" w:rsidR="005D5239" w:rsidRDefault="005D5239">
      <w:r>
        <w:continuationSeparator/>
      </w:r>
    </w:p>
  </w:footnote>
  <w:footnote w:id="1">
    <w:p w14:paraId="73F627CC" w14:textId="77777777" w:rsidR="007721FB" w:rsidRPr="00B21564" w:rsidRDefault="007721FB"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1"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2">
    <w:p w14:paraId="63ABC744" w14:textId="77777777" w:rsidR="007721FB" w:rsidRPr="00A86E43" w:rsidRDefault="007721FB"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3">
    <w:p w14:paraId="500875E9" w14:textId="77777777" w:rsidR="007721FB" w:rsidRDefault="007721FB"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7721FB" w:rsidRPr="00707B69" w:rsidRDefault="007721FB"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7721FB" w:rsidRPr="00AC48DD" w:rsidRDefault="007721FB"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7721FB" w:rsidRDefault="007721FB"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7721FB" w:rsidRPr="00AC48DD" w:rsidRDefault="007721FB"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7721FB" w:rsidRDefault="007721FB">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7721FB" w:rsidRDefault="007721FB">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7721FB" w:rsidRPr="00707B69" w:rsidRDefault="007721FB"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7721FB" w:rsidRPr="00AC48DD" w:rsidRDefault="007721FB"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7721FB" w:rsidRDefault="007721FB"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7721FB" w:rsidRPr="00AC48DD" w:rsidRDefault="007721FB"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7721FB" w:rsidRPr="00707B69" w:rsidRDefault="007721FB"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7721FB" w:rsidRPr="00AC48DD" w:rsidRDefault="007721FB"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7721FB" w:rsidRDefault="007721FB"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7721FB" w:rsidRPr="00996FEA" w:rsidRDefault="007721FB"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403B75"/>
    <w:multiLevelType w:val="hybridMultilevel"/>
    <w:tmpl w:val="872E7BE0"/>
    <w:lvl w:ilvl="0" w:tplc="040C000F">
      <w:start w:val="1"/>
      <w:numFmt w:val="decimal"/>
      <w:lvlText w:val="%1."/>
      <w:lvlJc w:val="left"/>
      <w:pPr>
        <w:ind w:left="1276" w:hanging="360"/>
      </w:pPr>
      <w:rPr>
        <w:rFonts w:hint="default"/>
      </w:rPr>
    </w:lvl>
    <w:lvl w:ilvl="1" w:tplc="040C0003" w:tentative="1">
      <w:start w:val="1"/>
      <w:numFmt w:val="bullet"/>
      <w:lvlText w:val="o"/>
      <w:lvlJc w:val="left"/>
      <w:pPr>
        <w:ind w:left="1996" w:hanging="360"/>
      </w:pPr>
      <w:rPr>
        <w:rFonts w:ascii="Courier New" w:hAnsi="Courier New" w:cs="Courier New" w:hint="default"/>
      </w:rPr>
    </w:lvl>
    <w:lvl w:ilvl="2" w:tplc="040C0005" w:tentative="1">
      <w:start w:val="1"/>
      <w:numFmt w:val="bullet"/>
      <w:lvlText w:val=""/>
      <w:lvlJc w:val="left"/>
      <w:pPr>
        <w:ind w:left="2716" w:hanging="360"/>
      </w:pPr>
      <w:rPr>
        <w:rFonts w:ascii="Wingdings" w:hAnsi="Wingdings" w:hint="default"/>
      </w:rPr>
    </w:lvl>
    <w:lvl w:ilvl="3" w:tplc="040C0001" w:tentative="1">
      <w:start w:val="1"/>
      <w:numFmt w:val="bullet"/>
      <w:lvlText w:val=""/>
      <w:lvlJc w:val="left"/>
      <w:pPr>
        <w:ind w:left="3436" w:hanging="360"/>
      </w:pPr>
      <w:rPr>
        <w:rFonts w:ascii="Symbol" w:hAnsi="Symbol" w:hint="default"/>
      </w:rPr>
    </w:lvl>
    <w:lvl w:ilvl="4" w:tplc="040C0003" w:tentative="1">
      <w:start w:val="1"/>
      <w:numFmt w:val="bullet"/>
      <w:lvlText w:val="o"/>
      <w:lvlJc w:val="left"/>
      <w:pPr>
        <w:ind w:left="4156" w:hanging="360"/>
      </w:pPr>
      <w:rPr>
        <w:rFonts w:ascii="Courier New" w:hAnsi="Courier New" w:cs="Courier New" w:hint="default"/>
      </w:rPr>
    </w:lvl>
    <w:lvl w:ilvl="5" w:tplc="040C0005" w:tentative="1">
      <w:start w:val="1"/>
      <w:numFmt w:val="bullet"/>
      <w:lvlText w:val=""/>
      <w:lvlJc w:val="left"/>
      <w:pPr>
        <w:ind w:left="4876" w:hanging="360"/>
      </w:pPr>
      <w:rPr>
        <w:rFonts w:ascii="Wingdings" w:hAnsi="Wingdings" w:hint="default"/>
      </w:rPr>
    </w:lvl>
    <w:lvl w:ilvl="6" w:tplc="040C0001" w:tentative="1">
      <w:start w:val="1"/>
      <w:numFmt w:val="bullet"/>
      <w:lvlText w:val=""/>
      <w:lvlJc w:val="left"/>
      <w:pPr>
        <w:ind w:left="5596" w:hanging="360"/>
      </w:pPr>
      <w:rPr>
        <w:rFonts w:ascii="Symbol" w:hAnsi="Symbol" w:hint="default"/>
      </w:rPr>
    </w:lvl>
    <w:lvl w:ilvl="7" w:tplc="040C0003" w:tentative="1">
      <w:start w:val="1"/>
      <w:numFmt w:val="bullet"/>
      <w:lvlText w:val="o"/>
      <w:lvlJc w:val="left"/>
      <w:pPr>
        <w:ind w:left="6316" w:hanging="360"/>
      </w:pPr>
      <w:rPr>
        <w:rFonts w:ascii="Courier New" w:hAnsi="Courier New" w:cs="Courier New" w:hint="default"/>
      </w:rPr>
    </w:lvl>
    <w:lvl w:ilvl="8" w:tplc="040C0005" w:tentative="1">
      <w:start w:val="1"/>
      <w:numFmt w:val="bullet"/>
      <w:lvlText w:val=""/>
      <w:lvlJc w:val="left"/>
      <w:pPr>
        <w:ind w:left="7036"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2"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4"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5"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1"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5"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8"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6" w15:restartNumberingAfterBreak="0">
    <w:nsid w:val="72102EF2"/>
    <w:multiLevelType w:val="hybridMultilevel"/>
    <w:tmpl w:val="872E7BE0"/>
    <w:lvl w:ilvl="0" w:tplc="FFFFFFFF">
      <w:start w:val="1"/>
      <w:numFmt w:val="decimal"/>
      <w:lvlText w:val="%1."/>
      <w:lvlJc w:val="left"/>
      <w:pPr>
        <w:ind w:left="1276" w:hanging="360"/>
      </w:pPr>
      <w:rPr>
        <w:rFonts w:hint="default"/>
      </w:rPr>
    </w:lvl>
    <w:lvl w:ilvl="1" w:tplc="FFFFFFFF" w:tentative="1">
      <w:start w:val="1"/>
      <w:numFmt w:val="bullet"/>
      <w:lvlText w:val="o"/>
      <w:lvlJc w:val="left"/>
      <w:pPr>
        <w:ind w:left="1996" w:hanging="360"/>
      </w:pPr>
      <w:rPr>
        <w:rFonts w:ascii="Courier New" w:hAnsi="Courier New" w:cs="Courier New" w:hint="default"/>
      </w:rPr>
    </w:lvl>
    <w:lvl w:ilvl="2" w:tplc="FFFFFFFF" w:tentative="1">
      <w:start w:val="1"/>
      <w:numFmt w:val="bullet"/>
      <w:lvlText w:val=""/>
      <w:lvlJc w:val="left"/>
      <w:pPr>
        <w:ind w:left="2716" w:hanging="360"/>
      </w:pPr>
      <w:rPr>
        <w:rFonts w:ascii="Wingdings" w:hAnsi="Wingdings" w:hint="default"/>
      </w:rPr>
    </w:lvl>
    <w:lvl w:ilvl="3" w:tplc="FFFFFFFF" w:tentative="1">
      <w:start w:val="1"/>
      <w:numFmt w:val="bullet"/>
      <w:lvlText w:val=""/>
      <w:lvlJc w:val="left"/>
      <w:pPr>
        <w:ind w:left="3436" w:hanging="360"/>
      </w:pPr>
      <w:rPr>
        <w:rFonts w:ascii="Symbol" w:hAnsi="Symbol" w:hint="default"/>
      </w:rPr>
    </w:lvl>
    <w:lvl w:ilvl="4" w:tplc="FFFFFFFF" w:tentative="1">
      <w:start w:val="1"/>
      <w:numFmt w:val="bullet"/>
      <w:lvlText w:val="o"/>
      <w:lvlJc w:val="left"/>
      <w:pPr>
        <w:ind w:left="4156" w:hanging="360"/>
      </w:pPr>
      <w:rPr>
        <w:rFonts w:ascii="Courier New" w:hAnsi="Courier New" w:cs="Courier New" w:hint="default"/>
      </w:rPr>
    </w:lvl>
    <w:lvl w:ilvl="5" w:tplc="FFFFFFFF" w:tentative="1">
      <w:start w:val="1"/>
      <w:numFmt w:val="bullet"/>
      <w:lvlText w:val=""/>
      <w:lvlJc w:val="left"/>
      <w:pPr>
        <w:ind w:left="4876" w:hanging="360"/>
      </w:pPr>
      <w:rPr>
        <w:rFonts w:ascii="Wingdings" w:hAnsi="Wingdings" w:hint="default"/>
      </w:rPr>
    </w:lvl>
    <w:lvl w:ilvl="6" w:tplc="FFFFFFFF" w:tentative="1">
      <w:start w:val="1"/>
      <w:numFmt w:val="bullet"/>
      <w:lvlText w:val=""/>
      <w:lvlJc w:val="left"/>
      <w:pPr>
        <w:ind w:left="5596" w:hanging="360"/>
      </w:pPr>
      <w:rPr>
        <w:rFonts w:ascii="Symbol" w:hAnsi="Symbol" w:hint="default"/>
      </w:rPr>
    </w:lvl>
    <w:lvl w:ilvl="7" w:tplc="FFFFFFFF" w:tentative="1">
      <w:start w:val="1"/>
      <w:numFmt w:val="bullet"/>
      <w:lvlText w:val="o"/>
      <w:lvlJc w:val="left"/>
      <w:pPr>
        <w:ind w:left="6316" w:hanging="360"/>
      </w:pPr>
      <w:rPr>
        <w:rFonts w:ascii="Courier New" w:hAnsi="Courier New" w:cs="Courier New" w:hint="default"/>
      </w:rPr>
    </w:lvl>
    <w:lvl w:ilvl="8" w:tplc="FFFFFFFF" w:tentative="1">
      <w:start w:val="1"/>
      <w:numFmt w:val="bullet"/>
      <w:lvlText w:val=""/>
      <w:lvlJc w:val="left"/>
      <w:pPr>
        <w:ind w:left="7036" w:hanging="360"/>
      </w:pPr>
      <w:rPr>
        <w:rFonts w:ascii="Wingdings" w:hAnsi="Wingdings" w:hint="default"/>
      </w:rPr>
    </w:lvl>
  </w:abstractNum>
  <w:abstractNum w:abstractNumId="57"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1"/>
  </w:num>
  <w:num w:numId="5">
    <w:abstractNumId w:val="6"/>
  </w:num>
  <w:num w:numId="6">
    <w:abstractNumId w:val="47"/>
  </w:num>
  <w:num w:numId="7">
    <w:abstractNumId w:val="17"/>
  </w:num>
  <w:num w:numId="8">
    <w:abstractNumId w:val="30"/>
  </w:num>
  <w:num w:numId="9">
    <w:abstractNumId w:val="14"/>
  </w:num>
  <w:num w:numId="10">
    <w:abstractNumId w:val="20"/>
  </w:num>
  <w:num w:numId="11">
    <w:abstractNumId w:val="25"/>
  </w:num>
  <w:num w:numId="12">
    <w:abstractNumId w:val="19"/>
  </w:num>
  <w:num w:numId="13">
    <w:abstractNumId w:val="46"/>
  </w:num>
  <w:num w:numId="14">
    <w:abstractNumId w:val="11"/>
  </w:num>
  <w:num w:numId="15">
    <w:abstractNumId w:val="50"/>
  </w:num>
  <w:num w:numId="16">
    <w:abstractNumId w:val="33"/>
  </w:num>
  <w:num w:numId="17">
    <w:abstractNumId w:val="55"/>
  </w:num>
  <w:num w:numId="18">
    <w:abstractNumId w:val="0"/>
    <w:lvlOverride w:ilvl="0">
      <w:startOverride w:val="1"/>
    </w:lvlOverride>
  </w:num>
  <w:num w:numId="19">
    <w:abstractNumId w:val="35"/>
  </w:num>
  <w:num w:numId="20">
    <w:abstractNumId w:val="1"/>
  </w:num>
  <w:num w:numId="21">
    <w:abstractNumId w:val="58"/>
  </w:num>
  <w:num w:numId="22">
    <w:abstractNumId w:val="57"/>
  </w:num>
  <w:num w:numId="23">
    <w:abstractNumId w:val="36"/>
  </w:num>
  <w:num w:numId="24">
    <w:abstractNumId w:val="44"/>
  </w:num>
  <w:num w:numId="25">
    <w:abstractNumId w:val="16"/>
  </w:num>
  <w:num w:numId="26">
    <w:abstractNumId w:val="34"/>
  </w:num>
  <w:num w:numId="27">
    <w:abstractNumId w:val="54"/>
  </w:num>
  <w:num w:numId="28">
    <w:abstractNumId w:val="13"/>
  </w:num>
  <w:num w:numId="29">
    <w:abstractNumId w:val="10"/>
  </w:num>
  <w:num w:numId="30">
    <w:abstractNumId w:val="12"/>
  </w:num>
  <w:num w:numId="31">
    <w:abstractNumId w:val="2"/>
  </w:num>
  <w:num w:numId="32">
    <w:abstractNumId w:val="21"/>
  </w:num>
  <w:num w:numId="33">
    <w:abstractNumId w:val="23"/>
  </w:num>
  <w:num w:numId="34">
    <w:abstractNumId w:val="27"/>
  </w:num>
  <w:num w:numId="35">
    <w:abstractNumId w:val="45"/>
  </w:num>
  <w:num w:numId="36">
    <w:abstractNumId w:val="18"/>
  </w:num>
  <w:num w:numId="37">
    <w:abstractNumId w:val="39"/>
  </w:num>
  <w:num w:numId="38">
    <w:abstractNumId w:val="4"/>
  </w:num>
  <w:num w:numId="39">
    <w:abstractNumId w:val="53"/>
  </w:num>
  <w:num w:numId="40">
    <w:abstractNumId w:val="51"/>
  </w:num>
  <w:num w:numId="41">
    <w:abstractNumId w:val="48"/>
  </w:num>
  <w:num w:numId="42">
    <w:abstractNumId w:val="37"/>
  </w:num>
  <w:num w:numId="43">
    <w:abstractNumId w:val="9"/>
  </w:num>
  <w:num w:numId="44">
    <w:abstractNumId w:val="42"/>
  </w:num>
  <w:num w:numId="45">
    <w:abstractNumId w:val="10"/>
  </w:num>
  <w:num w:numId="46">
    <w:abstractNumId w:val="10"/>
  </w:num>
  <w:num w:numId="47">
    <w:abstractNumId w:val="43"/>
  </w:num>
  <w:num w:numId="48">
    <w:abstractNumId w:val="3"/>
  </w:num>
  <w:num w:numId="49">
    <w:abstractNumId w:val="32"/>
  </w:num>
  <w:num w:numId="50">
    <w:abstractNumId w:val="38"/>
  </w:num>
  <w:num w:numId="51">
    <w:abstractNumId w:val="15"/>
  </w:num>
  <w:num w:numId="52">
    <w:abstractNumId w:val="8"/>
  </w:num>
  <w:num w:numId="53">
    <w:abstractNumId w:val="28"/>
  </w:num>
  <w:num w:numId="54">
    <w:abstractNumId w:val="49"/>
  </w:num>
  <w:num w:numId="55">
    <w:abstractNumId w:val="24"/>
  </w:num>
  <w:num w:numId="56">
    <w:abstractNumId w:val="29"/>
  </w:num>
  <w:num w:numId="57">
    <w:abstractNumId w:val="31"/>
  </w:num>
  <w:num w:numId="58">
    <w:abstractNumId w:val="24"/>
  </w:num>
  <w:num w:numId="59">
    <w:abstractNumId w:val="26"/>
  </w:num>
  <w:num w:numId="60">
    <w:abstractNumId w:val="24"/>
  </w:num>
  <w:num w:numId="61">
    <w:abstractNumId w:val="40"/>
  </w:num>
  <w:num w:numId="62">
    <w:abstractNumId w:val="52"/>
  </w:num>
  <w:num w:numId="63">
    <w:abstractNumId w:val="5"/>
  </w:num>
  <w:num w:numId="64">
    <w:abstractNumId w:val="58"/>
  </w:num>
  <w:num w:numId="65">
    <w:abstractNumId w:val="58"/>
  </w:num>
  <w:num w:numId="66">
    <w:abstractNumId w:val="22"/>
  </w:num>
  <w:num w:numId="67">
    <w:abstractNumId w:val="56"/>
  </w:num>
  <w:numIdMacAtCleanup w:val="64"/>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an KONE">
    <w15:presenceInfo w15:providerId="None" w15:userId="Jean KO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savePreviewPicture/>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182"/>
    <w:rsid w:val="0000635E"/>
    <w:rsid w:val="00012CA4"/>
    <w:rsid w:val="000243D6"/>
    <w:rsid w:val="00024709"/>
    <w:rsid w:val="000337CB"/>
    <w:rsid w:val="0003445A"/>
    <w:rsid w:val="00037915"/>
    <w:rsid w:val="00043222"/>
    <w:rsid w:val="000455A6"/>
    <w:rsid w:val="000458C9"/>
    <w:rsid w:val="000461BD"/>
    <w:rsid w:val="00051674"/>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77C4D"/>
    <w:rsid w:val="00085EEF"/>
    <w:rsid w:val="00086BE7"/>
    <w:rsid w:val="00087881"/>
    <w:rsid w:val="000916BC"/>
    <w:rsid w:val="00092030"/>
    <w:rsid w:val="000964DE"/>
    <w:rsid w:val="000A1185"/>
    <w:rsid w:val="000A4C31"/>
    <w:rsid w:val="000A6914"/>
    <w:rsid w:val="000A6D39"/>
    <w:rsid w:val="000A6E96"/>
    <w:rsid w:val="000A764F"/>
    <w:rsid w:val="000B0652"/>
    <w:rsid w:val="000B4CA7"/>
    <w:rsid w:val="000B5260"/>
    <w:rsid w:val="000C096F"/>
    <w:rsid w:val="000C0B75"/>
    <w:rsid w:val="000C1642"/>
    <w:rsid w:val="000C3A2A"/>
    <w:rsid w:val="000C4A41"/>
    <w:rsid w:val="000C4DD4"/>
    <w:rsid w:val="000C5E22"/>
    <w:rsid w:val="000C75D3"/>
    <w:rsid w:val="000C7D83"/>
    <w:rsid w:val="000D1A0F"/>
    <w:rsid w:val="000D3533"/>
    <w:rsid w:val="000D3FB6"/>
    <w:rsid w:val="000D4E94"/>
    <w:rsid w:val="000E1BED"/>
    <w:rsid w:val="000E56D6"/>
    <w:rsid w:val="000E7CB5"/>
    <w:rsid w:val="000F17F1"/>
    <w:rsid w:val="000F1CEC"/>
    <w:rsid w:val="000F3797"/>
    <w:rsid w:val="000F38C0"/>
    <w:rsid w:val="000F3902"/>
    <w:rsid w:val="000F3D1E"/>
    <w:rsid w:val="000F52C5"/>
    <w:rsid w:val="000F5E16"/>
    <w:rsid w:val="000F6172"/>
    <w:rsid w:val="000F7BAD"/>
    <w:rsid w:val="00100109"/>
    <w:rsid w:val="00101663"/>
    <w:rsid w:val="00104E87"/>
    <w:rsid w:val="00106107"/>
    <w:rsid w:val="00110630"/>
    <w:rsid w:val="00112D4D"/>
    <w:rsid w:val="00113F82"/>
    <w:rsid w:val="00114BB7"/>
    <w:rsid w:val="00115428"/>
    <w:rsid w:val="00116328"/>
    <w:rsid w:val="0012205F"/>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7C"/>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A50CE"/>
    <w:rsid w:val="001B140A"/>
    <w:rsid w:val="001B5605"/>
    <w:rsid w:val="001B6DF5"/>
    <w:rsid w:val="001C7353"/>
    <w:rsid w:val="001C7BE2"/>
    <w:rsid w:val="001D1072"/>
    <w:rsid w:val="001D458E"/>
    <w:rsid w:val="001D4CA1"/>
    <w:rsid w:val="001D7448"/>
    <w:rsid w:val="001D789A"/>
    <w:rsid w:val="001E008E"/>
    <w:rsid w:val="001E027D"/>
    <w:rsid w:val="001E12A9"/>
    <w:rsid w:val="001E2FD5"/>
    <w:rsid w:val="001E311F"/>
    <w:rsid w:val="001E4CCB"/>
    <w:rsid w:val="001F7664"/>
    <w:rsid w:val="0020283A"/>
    <w:rsid w:val="00202F63"/>
    <w:rsid w:val="002034EE"/>
    <w:rsid w:val="002049D5"/>
    <w:rsid w:val="00204CC9"/>
    <w:rsid w:val="00205960"/>
    <w:rsid w:val="00205BDE"/>
    <w:rsid w:val="002078FF"/>
    <w:rsid w:val="002126D7"/>
    <w:rsid w:val="002128C2"/>
    <w:rsid w:val="0021293C"/>
    <w:rsid w:val="002129B8"/>
    <w:rsid w:val="00217B4E"/>
    <w:rsid w:val="00224471"/>
    <w:rsid w:val="002251EE"/>
    <w:rsid w:val="00226243"/>
    <w:rsid w:val="00226839"/>
    <w:rsid w:val="00226D8C"/>
    <w:rsid w:val="0022782C"/>
    <w:rsid w:val="00232941"/>
    <w:rsid w:val="00234430"/>
    <w:rsid w:val="0023447B"/>
    <w:rsid w:val="002352A4"/>
    <w:rsid w:val="00242B40"/>
    <w:rsid w:val="0024398B"/>
    <w:rsid w:val="00244369"/>
    <w:rsid w:val="00247935"/>
    <w:rsid w:val="00252551"/>
    <w:rsid w:val="00254863"/>
    <w:rsid w:val="002554D5"/>
    <w:rsid w:val="00255D91"/>
    <w:rsid w:val="002608EC"/>
    <w:rsid w:val="002613FA"/>
    <w:rsid w:val="0026161D"/>
    <w:rsid w:val="002621ED"/>
    <w:rsid w:val="00265A08"/>
    <w:rsid w:val="002678DE"/>
    <w:rsid w:val="00270261"/>
    <w:rsid w:val="002712EA"/>
    <w:rsid w:val="0027483B"/>
    <w:rsid w:val="00276A02"/>
    <w:rsid w:val="00280FB2"/>
    <w:rsid w:val="00281B8C"/>
    <w:rsid w:val="002863E9"/>
    <w:rsid w:val="00287691"/>
    <w:rsid w:val="00293D59"/>
    <w:rsid w:val="002948F7"/>
    <w:rsid w:val="00295837"/>
    <w:rsid w:val="00295BFF"/>
    <w:rsid w:val="00297B31"/>
    <w:rsid w:val="002A19B9"/>
    <w:rsid w:val="002A3730"/>
    <w:rsid w:val="002A39FE"/>
    <w:rsid w:val="002A5986"/>
    <w:rsid w:val="002B2974"/>
    <w:rsid w:val="002B4A5D"/>
    <w:rsid w:val="002C0411"/>
    <w:rsid w:val="002C078E"/>
    <w:rsid w:val="002C1E4E"/>
    <w:rsid w:val="002C42C8"/>
    <w:rsid w:val="002C46DE"/>
    <w:rsid w:val="002D12FB"/>
    <w:rsid w:val="002D275B"/>
    <w:rsid w:val="002D4CC7"/>
    <w:rsid w:val="002D597F"/>
    <w:rsid w:val="002D5EDB"/>
    <w:rsid w:val="002D6857"/>
    <w:rsid w:val="002E3CF6"/>
    <w:rsid w:val="002E47F9"/>
    <w:rsid w:val="002E7338"/>
    <w:rsid w:val="002F0361"/>
    <w:rsid w:val="002F072C"/>
    <w:rsid w:val="002F2D1F"/>
    <w:rsid w:val="002F5E58"/>
    <w:rsid w:val="003009BE"/>
    <w:rsid w:val="003027A4"/>
    <w:rsid w:val="003061E8"/>
    <w:rsid w:val="00306A21"/>
    <w:rsid w:val="00307CED"/>
    <w:rsid w:val="00312220"/>
    <w:rsid w:val="00313A19"/>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0275"/>
    <w:rsid w:val="00351386"/>
    <w:rsid w:val="003532E1"/>
    <w:rsid w:val="00355606"/>
    <w:rsid w:val="003566A8"/>
    <w:rsid w:val="003577E0"/>
    <w:rsid w:val="00357B46"/>
    <w:rsid w:val="00363261"/>
    <w:rsid w:val="00366937"/>
    <w:rsid w:val="00370EDB"/>
    <w:rsid w:val="00375751"/>
    <w:rsid w:val="00377EAB"/>
    <w:rsid w:val="003805AF"/>
    <w:rsid w:val="00384921"/>
    <w:rsid w:val="00386EE8"/>
    <w:rsid w:val="00390537"/>
    <w:rsid w:val="00390629"/>
    <w:rsid w:val="00390DD2"/>
    <w:rsid w:val="00391DA6"/>
    <w:rsid w:val="003927B5"/>
    <w:rsid w:val="00393970"/>
    <w:rsid w:val="00394DF1"/>
    <w:rsid w:val="00397AA1"/>
    <w:rsid w:val="003A0706"/>
    <w:rsid w:val="003A13E0"/>
    <w:rsid w:val="003A45C0"/>
    <w:rsid w:val="003A4792"/>
    <w:rsid w:val="003A61A4"/>
    <w:rsid w:val="003B0DCB"/>
    <w:rsid w:val="003B3CF2"/>
    <w:rsid w:val="003B472C"/>
    <w:rsid w:val="003B5A58"/>
    <w:rsid w:val="003B63E6"/>
    <w:rsid w:val="003C19D9"/>
    <w:rsid w:val="003C32BF"/>
    <w:rsid w:val="003C6672"/>
    <w:rsid w:val="003C775B"/>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176F1"/>
    <w:rsid w:val="00422F59"/>
    <w:rsid w:val="0042438D"/>
    <w:rsid w:val="0043112E"/>
    <w:rsid w:val="004315ED"/>
    <w:rsid w:val="0043352D"/>
    <w:rsid w:val="00436E95"/>
    <w:rsid w:val="0044275E"/>
    <w:rsid w:val="004441AD"/>
    <w:rsid w:val="004537EA"/>
    <w:rsid w:val="00454B53"/>
    <w:rsid w:val="00456853"/>
    <w:rsid w:val="0045693E"/>
    <w:rsid w:val="00456DBD"/>
    <w:rsid w:val="00457A18"/>
    <w:rsid w:val="00464549"/>
    <w:rsid w:val="00466A20"/>
    <w:rsid w:val="004709C6"/>
    <w:rsid w:val="0047201B"/>
    <w:rsid w:val="0048479B"/>
    <w:rsid w:val="004870F1"/>
    <w:rsid w:val="004909B1"/>
    <w:rsid w:val="0049203F"/>
    <w:rsid w:val="004A099E"/>
    <w:rsid w:val="004A7A7D"/>
    <w:rsid w:val="004B2F76"/>
    <w:rsid w:val="004B3057"/>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27A1"/>
    <w:rsid w:val="004F2C9D"/>
    <w:rsid w:val="004F36DD"/>
    <w:rsid w:val="004F3F83"/>
    <w:rsid w:val="004F4ECE"/>
    <w:rsid w:val="004F71E1"/>
    <w:rsid w:val="004F77B4"/>
    <w:rsid w:val="00501005"/>
    <w:rsid w:val="005026AC"/>
    <w:rsid w:val="00502DDF"/>
    <w:rsid w:val="0050386A"/>
    <w:rsid w:val="00503C26"/>
    <w:rsid w:val="00505C0A"/>
    <w:rsid w:val="00511F40"/>
    <w:rsid w:val="00512322"/>
    <w:rsid w:val="005131DE"/>
    <w:rsid w:val="00516373"/>
    <w:rsid w:val="005176BC"/>
    <w:rsid w:val="005204FC"/>
    <w:rsid w:val="00521CF4"/>
    <w:rsid w:val="0052206A"/>
    <w:rsid w:val="0052225C"/>
    <w:rsid w:val="00522645"/>
    <w:rsid w:val="0052404A"/>
    <w:rsid w:val="00524053"/>
    <w:rsid w:val="00524491"/>
    <w:rsid w:val="00535306"/>
    <w:rsid w:val="00540DA7"/>
    <w:rsid w:val="005436FE"/>
    <w:rsid w:val="0054775A"/>
    <w:rsid w:val="00554974"/>
    <w:rsid w:val="00554D33"/>
    <w:rsid w:val="005554F6"/>
    <w:rsid w:val="005563C9"/>
    <w:rsid w:val="00556BAC"/>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85927"/>
    <w:rsid w:val="005936AE"/>
    <w:rsid w:val="005942E9"/>
    <w:rsid w:val="005951B8"/>
    <w:rsid w:val="005A362A"/>
    <w:rsid w:val="005B2984"/>
    <w:rsid w:val="005B64FD"/>
    <w:rsid w:val="005B74D9"/>
    <w:rsid w:val="005C008F"/>
    <w:rsid w:val="005C0734"/>
    <w:rsid w:val="005C1231"/>
    <w:rsid w:val="005C157F"/>
    <w:rsid w:val="005C220F"/>
    <w:rsid w:val="005C2FC9"/>
    <w:rsid w:val="005C7534"/>
    <w:rsid w:val="005D0DA0"/>
    <w:rsid w:val="005D1EE3"/>
    <w:rsid w:val="005D2A80"/>
    <w:rsid w:val="005D386F"/>
    <w:rsid w:val="005D5239"/>
    <w:rsid w:val="005D6E7D"/>
    <w:rsid w:val="005D7631"/>
    <w:rsid w:val="005E2563"/>
    <w:rsid w:val="005E46B1"/>
    <w:rsid w:val="005E4E1E"/>
    <w:rsid w:val="005E5F3A"/>
    <w:rsid w:val="005F0451"/>
    <w:rsid w:val="005F0835"/>
    <w:rsid w:val="005F639C"/>
    <w:rsid w:val="005F6839"/>
    <w:rsid w:val="00602D42"/>
    <w:rsid w:val="006035C9"/>
    <w:rsid w:val="00603A99"/>
    <w:rsid w:val="00606779"/>
    <w:rsid w:val="00611A5E"/>
    <w:rsid w:val="00613784"/>
    <w:rsid w:val="00613AED"/>
    <w:rsid w:val="00613BD8"/>
    <w:rsid w:val="00615984"/>
    <w:rsid w:val="00615D07"/>
    <w:rsid w:val="00617F0E"/>
    <w:rsid w:val="0062000C"/>
    <w:rsid w:val="00623B63"/>
    <w:rsid w:val="00624291"/>
    <w:rsid w:val="00625902"/>
    <w:rsid w:val="00630B0F"/>
    <w:rsid w:val="006313A2"/>
    <w:rsid w:val="00632D22"/>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038E"/>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4D99"/>
    <w:rsid w:val="006A6224"/>
    <w:rsid w:val="006A64CB"/>
    <w:rsid w:val="006B60B4"/>
    <w:rsid w:val="006B620A"/>
    <w:rsid w:val="006C52FD"/>
    <w:rsid w:val="006C5B6D"/>
    <w:rsid w:val="006D0BFE"/>
    <w:rsid w:val="006D3BE8"/>
    <w:rsid w:val="006D79A9"/>
    <w:rsid w:val="006E0586"/>
    <w:rsid w:val="006E2006"/>
    <w:rsid w:val="006E2037"/>
    <w:rsid w:val="006E2A49"/>
    <w:rsid w:val="006E576B"/>
    <w:rsid w:val="006E57FD"/>
    <w:rsid w:val="006F295F"/>
    <w:rsid w:val="006F4D2A"/>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4668"/>
    <w:rsid w:val="007452D4"/>
    <w:rsid w:val="007476F1"/>
    <w:rsid w:val="00747CC5"/>
    <w:rsid w:val="00750307"/>
    <w:rsid w:val="007503EA"/>
    <w:rsid w:val="00751368"/>
    <w:rsid w:val="00752055"/>
    <w:rsid w:val="00754797"/>
    <w:rsid w:val="0076291C"/>
    <w:rsid w:val="007654E9"/>
    <w:rsid w:val="007716CB"/>
    <w:rsid w:val="007721FB"/>
    <w:rsid w:val="00775808"/>
    <w:rsid w:val="00781982"/>
    <w:rsid w:val="00782242"/>
    <w:rsid w:val="00783DE8"/>
    <w:rsid w:val="007925B5"/>
    <w:rsid w:val="00794721"/>
    <w:rsid w:val="00796758"/>
    <w:rsid w:val="007977F1"/>
    <w:rsid w:val="007979DB"/>
    <w:rsid w:val="007B112F"/>
    <w:rsid w:val="007B473C"/>
    <w:rsid w:val="007B538C"/>
    <w:rsid w:val="007B6015"/>
    <w:rsid w:val="007B62EB"/>
    <w:rsid w:val="007C42D8"/>
    <w:rsid w:val="007C47E8"/>
    <w:rsid w:val="007D277E"/>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11850"/>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53F3E"/>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81A"/>
    <w:rsid w:val="008C6F83"/>
    <w:rsid w:val="008C7451"/>
    <w:rsid w:val="008D0EE4"/>
    <w:rsid w:val="008D1257"/>
    <w:rsid w:val="008D127E"/>
    <w:rsid w:val="008D2C3F"/>
    <w:rsid w:val="008E6CCE"/>
    <w:rsid w:val="008E7987"/>
    <w:rsid w:val="008F1BF6"/>
    <w:rsid w:val="009011FA"/>
    <w:rsid w:val="00902863"/>
    <w:rsid w:val="009033BD"/>
    <w:rsid w:val="00903E9E"/>
    <w:rsid w:val="009048EE"/>
    <w:rsid w:val="00905A23"/>
    <w:rsid w:val="009069EF"/>
    <w:rsid w:val="00907A3F"/>
    <w:rsid w:val="0091078F"/>
    <w:rsid w:val="0091111F"/>
    <w:rsid w:val="00912390"/>
    <w:rsid w:val="009125F0"/>
    <w:rsid w:val="00912BFE"/>
    <w:rsid w:val="00920016"/>
    <w:rsid w:val="00920546"/>
    <w:rsid w:val="009243C9"/>
    <w:rsid w:val="00936C55"/>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4BCE"/>
    <w:rsid w:val="00987393"/>
    <w:rsid w:val="009879A2"/>
    <w:rsid w:val="00990C19"/>
    <w:rsid w:val="00996094"/>
    <w:rsid w:val="00996FEA"/>
    <w:rsid w:val="00997DC3"/>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1088"/>
    <w:rsid w:val="00A04B43"/>
    <w:rsid w:val="00A107F3"/>
    <w:rsid w:val="00A11B8B"/>
    <w:rsid w:val="00A13CD1"/>
    <w:rsid w:val="00A15955"/>
    <w:rsid w:val="00A15979"/>
    <w:rsid w:val="00A16442"/>
    <w:rsid w:val="00A16814"/>
    <w:rsid w:val="00A1761D"/>
    <w:rsid w:val="00A17DB1"/>
    <w:rsid w:val="00A2392F"/>
    <w:rsid w:val="00A246CE"/>
    <w:rsid w:val="00A27197"/>
    <w:rsid w:val="00A27720"/>
    <w:rsid w:val="00A323AC"/>
    <w:rsid w:val="00A335B0"/>
    <w:rsid w:val="00A34452"/>
    <w:rsid w:val="00A34CFA"/>
    <w:rsid w:val="00A362B6"/>
    <w:rsid w:val="00A36A64"/>
    <w:rsid w:val="00A413A9"/>
    <w:rsid w:val="00A41F8A"/>
    <w:rsid w:val="00A50B8E"/>
    <w:rsid w:val="00A53B86"/>
    <w:rsid w:val="00A544EF"/>
    <w:rsid w:val="00A57D85"/>
    <w:rsid w:val="00A630E1"/>
    <w:rsid w:val="00A65758"/>
    <w:rsid w:val="00A67C9E"/>
    <w:rsid w:val="00A70C1C"/>
    <w:rsid w:val="00A74465"/>
    <w:rsid w:val="00A83401"/>
    <w:rsid w:val="00A8549B"/>
    <w:rsid w:val="00A8561A"/>
    <w:rsid w:val="00A86E43"/>
    <w:rsid w:val="00A878C1"/>
    <w:rsid w:val="00A9191F"/>
    <w:rsid w:val="00A92253"/>
    <w:rsid w:val="00A963B0"/>
    <w:rsid w:val="00AA21AB"/>
    <w:rsid w:val="00AA590D"/>
    <w:rsid w:val="00AA7F56"/>
    <w:rsid w:val="00AB12D7"/>
    <w:rsid w:val="00AB2D86"/>
    <w:rsid w:val="00AB3AEF"/>
    <w:rsid w:val="00AB6C0E"/>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15B40"/>
    <w:rsid w:val="00B266B0"/>
    <w:rsid w:val="00B2699E"/>
    <w:rsid w:val="00B2733D"/>
    <w:rsid w:val="00B30BC2"/>
    <w:rsid w:val="00B33DB8"/>
    <w:rsid w:val="00B340A9"/>
    <w:rsid w:val="00B35BCC"/>
    <w:rsid w:val="00B35D41"/>
    <w:rsid w:val="00B36ADB"/>
    <w:rsid w:val="00B374AA"/>
    <w:rsid w:val="00B37A44"/>
    <w:rsid w:val="00B37CBB"/>
    <w:rsid w:val="00B42FD0"/>
    <w:rsid w:val="00B47939"/>
    <w:rsid w:val="00B554D7"/>
    <w:rsid w:val="00B55D7E"/>
    <w:rsid w:val="00B56D55"/>
    <w:rsid w:val="00B703D2"/>
    <w:rsid w:val="00B712CD"/>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6CBF"/>
    <w:rsid w:val="00BF6EF2"/>
    <w:rsid w:val="00C047CA"/>
    <w:rsid w:val="00C049EC"/>
    <w:rsid w:val="00C04DC9"/>
    <w:rsid w:val="00C05CC0"/>
    <w:rsid w:val="00C136A7"/>
    <w:rsid w:val="00C13716"/>
    <w:rsid w:val="00C159E8"/>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1F4D"/>
    <w:rsid w:val="00C72690"/>
    <w:rsid w:val="00C7316D"/>
    <w:rsid w:val="00C738AA"/>
    <w:rsid w:val="00C7602F"/>
    <w:rsid w:val="00C7618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33CE3"/>
    <w:rsid w:val="00D33F51"/>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0EA6"/>
    <w:rsid w:val="00DF2476"/>
    <w:rsid w:val="00DF2C4A"/>
    <w:rsid w:val="00DF30E6"/>
    <w:rsid w:val="00DF5FC1"/>
    <w:rsid w:val="00DF5FF7"/>
    <w:rsid w:val="00DF69E9"/>
    <w:rsid w:val="00E02A98"/>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7EC"/>
    <w:rsid w:val="00E30C6F"/>
    <w:rsid w:val="00E326F3"/>
    <w:rsid w:val="00E33FDA"/>
    <w:rsid w:val="00E34F93"/>
    <w:rsid w:val="00E36430"/>
    <w:rsid w:val="00E4145C"/>
    <w:rsid w:val="00E41C9A"/>
    <w:rsid w:val="00E4538E"/>
    <w:rsid w:val="00E51D4D"/>
    <w:rsid w:val="00E52245"/>
    <w:rsid w:val="00E541BC"/>
    <w:rsid w:val="00E551F2"/>
    <w:rsid w:val="00E56ECB"/>
    <w:rsid w:val="00E61AD0"/>
    <w:rsid w:val="00E6361C"/>
    <w:rsid w:val="00E637E0"/>
    <w:rsid w:val="00E64126"/>
    <w:rsid w:val="00E64828"/>
    <w:rsid w:val="00E6519B"/>
    <w:rsid w:val="00E7042A"/>
    <w:rsid w:val="00E80742"/>
    <w:rsid w:val="00E849ED"/>
    <w:rsid w:val="00E84F18"/>
    <w:rsid w:val="00E87088"/>
    <w:rsid w:val="00E9264A"/>
    <w:rsid w:val="00E950C6"/>
    <w:rsid w:val="00E953FE"/>
    <w:rsid w:val="00E956EE"/>
    <w:rsid w:val="00EA1301"/>
    <w:rsid w:val="00EA527C"/>
    <w:rsid w:val="00EA640A"/>
    <w:rsid w:val="00EB02E4"/>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2376C"/>
    <w:rsid w:val="00F33BC3"/>
    <w:rsid w:val="00F33C7B"/>
    <w:rsid w:val="00F34807"/>
    <w:rsid w:val="00F37D3F"/>
    <w:rsid w:val="00F40A62"/>
    <w:rsid w:val="00F415F2"/>
    <w:rsid w:val="00F4232F"/>
    <w:rsid w:val="00F42E94"/>
    <w:rsid w:val="00F4599F"/>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C5EB6"/>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character" w:customStyle="1" w:styleId="fontstyle01">
    <w:name w:val="fontstyle01"/>
    <w:rsid w:val="002126D7"/>
    <w:rPr>
      <w:rFonts w:ascii="TimesNewRomanPSMT" w:hAnsi="TimesNewRomanPSMT" w:hint="default"/>
      <w:b w:val="0"/>
      <w:bCs w:val="0"/>
      <w:i w:val="0"/>
      <w:iCs w:val="0"/>
      <w:color w:val="000000"/>
      <w:sz w:val="24"/>
      <w:szCs w:val="24"/>
    </w:rPr>
  </w:style>
  <w:style w:type="character" w:customStyle="1" w:styleId="UnresolvedMention">
    <w:name w:val="Unresolved Mention"/>
    <w:basedOn w:val="Policepardfaut"/>
    <w:uiPriority w:val="99"/>
    <w:semiHidden/>
    <w:unhideWhenUsed/>
    <w:rsid w:val="0024398B"/>
    <w:rPr>
      <w:color w:val="605E5C"/>
      <w:shd w:val="clear" w:color="auto" w:fill="E1DFDD"/>
    </w:rPr>
  </w:style>
  <w:style w:type="table" w:customStyle="1" w:styleId="Grilledutableau1">
    <w:name w:val="Grille du tableau1"/>
    <w:basedOn w:val="TableauNormal"/>
    <w:next w:val="Grilledutableau"/>
    <w:uiPriority w:val="99"/>
    <w:rsid w:val="002F5E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62427746">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a.kpoghomou-nomou@expertisefrance.fr" TargetMode="External"/><Relationship Id="rId26" Type="http://schemas.openxmlformats.org/officeDocument/2006/relationships/hyperlink" Target="https://www.sanctionsmap.eu" TargetMode="External"/><Relationship Id="rId39" Type="http://schemas.microsoft.com/office/2016/09/relationships/commentsIds" Target="commentsIds.xml"/><Relationship Id="rId21" Type="http://schemas.openxmlformats.org/officeDocument/2006/relationships/hyperlink" Target="mailto:a.kpoghomou-nomou@expertisefrance.fr"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ezekiel.mano@expertisefrance.fr" TargetMode="External"/><Relationship Id="rId25" Type="http://schemas.openxmlformats.org/officeDocument/2006/relationships/hyperlink" Target="mailto:informatique.libertes@expertisefrance.fr" TargetMode="External"/><Relationship Id="rId33" Type="http://schemas.openxmlformats.org/officeDocument/2006/relationships/header" Target="header4.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mailto:a.kpoghomou-nomou@expertisefrance.fr" TargetMode="External"/><Relationship Id="rId29" Type="http://schemas.openxmlformats.org/officeDocument/2006/relationships/hyperlink" Target="https://gels-avoirs.dgtresor.gouv.fr/Lis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expertisefrance.fr" TargetMode="External"/><Relationship Id="rId32" Type="http://schemas.openxmlformats.org/officeDocument/2006/relationships/header" Target="header3.xml"/><Relationship Id="rId37" Type="http://schemas.microsoft.com/office/2011/relationships/people" Target="people.xm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hyperlink" Target="https://www.expertisefrance.fr/documents/20182/426622/Expertise+France+&#8211;+Code+de+conduite/2408659b-a84e-45ac-a142-47d5dc21faff" TargetMode="External"/><Relationship Id="rId28" Type="http://schemas.openxmlformats.org/officeDocument/2006/relationships/hyperlink" Target="https://www.sanctionsmap.eu" TargetMode="Externa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mailto:ezekiel.mano@expertisefrance.fr" TargetMode="External"/><Relationship Id="rId31" Type="http://schemas.openxmlformats.org/officeDocument/2006/relationships/hyperlink" Target="https://www.worldbank.org/en/projects-operations/procurement/debarred-firms"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comments" Target="comments.xml"/><Relationship Id="rId22" Type="http://schemas.openxmlformats.org/officeDocument/2006/relationships/hyperlink" Target="https://www.ecologie.gouv.fr/sites/default/files/Guide_politique_achat_public_zero_deforestation.pdf" TargetMode="External"/><Relationship Id="rId27" Type="http://schemas.openxmlformats.org/officeDocument/2006/relationships/hyperlink" Target="https://www.un.org/securitycouncil/content/un-sc-consolidated-list" TargetMode="External"/><Relationship Id="rId30" Type="http://schemas.openxmlformats.org/officeDocument/2006/relationships/hyperlink" Target="https://home.treasury.gov/policy-issues/financial-sanctions/sanctions-programs-and-country-information" TargetMode="External"/><Relationship Id="rId35" Type="http://schemas.openxmlformats.org/officeDocument/2006/relationships/footer" Target="footer4.xml"/><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6445E5-4F3A-4AC0-B3D4-C8CBAB41C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TotalTime>
  <Pages>23</Pages>
  <Words>7312</Words>
  <Characters>40221</Characters>
  <Application>Microsoft Office Word</Application>
  <DocSecurity>0</DocSecurity>
  <Lines>335</Lines>
  <Paragraphs>94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47439</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Jean KONE</cp:lastModifiedBy>
  <cp:revision>2</cp:revision>
  <cp:lastPrinted>2014-11-19T14:39:00Z</cp:lastPrinted>
  <dcterms:created xsi:type="dcterms:W3CDTF">2025-08-12T13:35:00Z</dcterms:created>
  <dcterms:modified xsi:type="dcterms:W3CDTF">2025-08-12T13:35:00Z</dcterms:modified>
</cp:coreProperties>
</file>