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81B4B" w14:textId="709C3874" w:rsidR="001E2347" w:rsidRPr="00472135" w:rsidRDefault="00B97D62" w:rsidP="000E2A6B">
      <w:pPr>
        <w:spacing w:line="276" w:lineRule="auto"/>
        <w:ind w:left="4000" w:right="4020"/>
        <w:jc w:val="both"/>
        <w:rPr>
          <w:rFonts w:ascii="Arial" w:hAnsi="Arial" w:cs="Arial"/>
          <w:sz w:val="22"/>
          <w:szCs w:val="22"/>
        </w:rPr>
      </w:pPr>
      <w:r w:rsidRPr="00472135">
        <w:rPr>
          <w:rFonts w:ascii="Arial" w:hAnsi="Arial" w:cs="Arial"/>
          <w:noProof/>
          <w:sz w:val="22"/>
          <w:szCs w:val="22"/>
        </w:rPr>
        <w:drawing>
          <wp:inline distT="0" distB="0" distL="0" distR="0" wp14:anchorId="1EDAB251" wp14:editId="342EBFE4">
            <wp:extent cx="1022985" cy="9798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985" cy="979805"/>
                    </a:xfrm>
                    <a:prstGeom prst="rect">
                      <a:avLst/>
                    </a:prstGeom>
                    <a:noFill/>
                    <a:ln>
                      <a:noFill/>
                    </a:ln>
                  </pic:spPr>
                </pic:pic>
              </a:graphicData>
            </a:graphic>
          </wp:inline>
        </w:drawing>
      </w:r>
    </w:p>
    <w:p w14:paraId="3FDBD214" w14:textId="77777777" w:rsidR="001E2347" w:rsidRPr="00472135" w:rsidRDefault="001E2347" w:rsidP="000E2A6B">
      <w:pPr>
        <w:spacing w:after="160" w:line="276" w:lineRule="auto"/>
        <w:jc w:val="both"/>
        <w:rPr>
          <w:rFonts w:ascii="Arial" w:hAnsi="Arial" w:cs="Arial"/>
          <w:sz w:val="22"/>
          <w:szCs w:val="22"/>
        </w:rPr>
      </w:pPr>
    </w:p>
    <w:tbl>
      <w:tblPr>
        <w:tblW w:w="0" w:type="auto"/>
        <w:shd w:val="clear" w:color="auto" w:fill="0070C0"/>
        <w:tblLayout w:type="fixed"/>
        <w:tblLook w:val="04A0" w:firstRow="1" w:lastRow="0" w:firstColumn="1" w:lastColumn="0" w:noHBand="0" w:noVBand="1"/>
      </w:tblPr>
      <w:tblGrid>
        <w:gridCol w:w="9620"/>
      </w:tblGrid>
      <w:tr w:rsidR="001E2347" w:rsidRPr="00472135" w14:paraId="67540157" w14:textId="77777777" w:rsidTr="00544BD6">
        <w:tc>
          <w:tcPr>
            <w:tcW w:w="9620" w:type="dxa"/>
            <w:shd w:val="clear" w:color="auto" w:fill="0070C0"/>
            <w:tcMar>
              <w:top w:w="30" w:type="dxa"/>
              <w:left w:w="0" w:type="dxa"/>
              <w:bottom w:w="0" w:type="dxa"/>
              <w:right w:w="0" w:type="dxa"/>
            </w:tcMar>
            <w:vAlign w:val="center"/>
          </w:tcPr>
          <w:p w14:paraId="6F172E31" w14:textId="125AB220" w:rsidR="001E2347" w:rsidRPr="00472135" w:rsidRDefault="00432761" w:rsidP="00544BD6">
            <w:pPr>
              <w:spacing w:line="276" w:lineRule="auto"/>
              <w:jc w:val="center"/>
              <w:rPr>
                <w:rFonts w:ascii="Arial" w:eastAsia="Trebuchet MS" w:hAnsi="Arial" w:cs="Arial"/>
                <w:b/>
                <w:color w:val="FFFFFF"/>
                <w:sz w:val="28"/>
                <w:szCs w:val="28"/>
              </w:rPr>
            </w:pPr>
            <w:r w:rsidRPr="00472135">
              <w:rPr>
                <w:rFonts w:ascii="Arial" w:eastAsia="Trebuchet MS" w:hAnsi="Arial" w:cs="Arial"/>
                <w:b/>
                <w:bCs/>
                <w:color w:val="FFFFFF"/>
                <w:sz w:val="28"/>
                <w:szCs w:val="28"/>
              </w:rPr>
              <w:t>Cadre de Réponse Technique et Développement Durable (CDRTDD)</w:t>
            </w:r>
          </w:p>
        </w:tc>
      </w:tr>
    </w:tbl>
    <w:p w14:paraId="09192B2F" w14:textId="77777777" w:rsidR="002630F1" w:rsidRPr="00472135" w:rsidRDefault="002630F1" w:rsidP="002630F1">
      <w:pPr>
        <w:spacing w:line="276" w:lineRule="auto"/>
        <w:jc w:val="center"/>
        <w:rPr>
          <w:rFonts w:ascii="Arial" w:hAnsi="Arial" w:cs="Arial"/>
          <w:b/>
          <w:bCs/>
          <w:color w:val="0070C0"/>
          <w:sz w:val="28"/>
          <w:szCs w:val="28"/>
        </w:rPr>
      </w:pPr>
    </w:p>
    <w:p w14:paraId="1CC4440B" w14:textId="1B82EAF4" w:rsidR="001E2347" w:rsidRPr="00472135" w:rsidRDefault="002630F1" w:rsidP="002630F1">
      <w:pPr>
        <w:spacing w:line="276" w:lineRule="auto"/>
        <w:jc w:val="center"/>
        <w:rPr>
          <w:rFonts w:ascii="Arial" w:hAnsi="Arial" w:cs="Arial"/>
          <w:sz w:val="22"/>
          <w:szCs w:val="22"/>
        </w:rPr>
      </w:pPr>
      <w:r w:rsidRPr="00472135">
        <w:rPr>
          <w:rFonts w:ascii="Arial" w:hAnsi="Arial" w:cs="Arial"/>
          <w:b/>
          <w:bCs/>
          <w:color w:val="0070C0"/>
          <w:sz w:val="28"/>
          <w:szCs w:val="28"/>
        </w:rPr>
        <w:t xml:space="preserve">LOT </w:t>
      </w:r>
      <w:r w:rsidR="00D36AA0" w:rsidRPr="00472135">
        <w:rPr>
          <w:rFonts w:ascii="Arial" w:hAnsi="Arial" w:cs="Arial"/>
          <w:b/>
          <w:bCs/>
          <w:color w:val="0070C0"/>
          <w:sz w:val="28"/>
          <w:szCs w:val="28"/>
        </w:rPr>
        <w:t>3</w:t>
      </w:r>
      <w:r w:rsidRPr="00472135">
        <w:rPr>
          <w:rFonts w:ascii="Arial" w:hAnsi="Arial" w:cs="Arial"/>
          <w:b/>
          <w:bCs/>
          <w:color w:val="0070C0"/>
          <w:sz w:val="28"/>
          <w:szCs w:val="28"/>
        </w:rPr>
        <w:t xml:space="preserve"> - </w:t>
      </w:r>
      <w:r w:rsidR="00D36AA0" w:rsidRPr="00472135">
        <w:rPr>
          <w:rFonts w:ascii="Arial" w:hAnsi="Arial" w:cs="Arial"/>
          <w:b/>
          <w:bCs/>
          <w:color w:val="0070C0"/>
          <w:sz w:val="28"/>
          <w:szCs w:val="28"/>
        </w:rPr>
        <w:t>RECYCLAGE</w:t>
      </w:r>
    </w:p>
    <w:p w14:paraId="307320E1" w14:textId="77777777" w:rsidR="001E2347" w:rsidRPr="00472135" w:rsidRDefault="001E2347" w:rsidP="000E2A6B">
      <w:pPr>
        <w:spacing w:after="120" w:line="276" w:lineRule="auto"/>
        <w:jc w:val="both"/>
        <w:rPr>
          <w:rFonts w:ascii="Arial" w:hAnsi="Arial" w:cs="Arial"/>
          <w:sz w:val="22"/>
          <w:szCs w:val="22"/>
        </w:rPr>
      </w:pPr>
    </w:p>
    <w:p w14:paraId="09C0EBDA" w14:textId="77777777" w:rsidR="0006126D" w:rsidRPr="00472135" w:rsidRDefault="0006126D" w:rsidP="000E2A6B">
      <w:pPr>
        <w:spacing w:before="20" w:line="276" w:lineRule="auto"/>
        <w:jc w:val="both"/>
        <w:rPr>
          <w:rFonts w:ascii="Arial" w:eastAsia="Trebuchet MS" w:hAnsi="Arial" w:cs="Arial"/>
          <w:b/>
          <w:sz w:val="22"/>
          <w:szCs w:val="22"/>
        </w:rPr>
      </w:pPr>
    </w:p>
    <w:p w14:paraId="2405A4B5" w14:textId="77777777" w:rsidR="0006126D" w:rsidRPr="00472135" w:rsidRDefault="0006126D" w:rsidP="000E2A6B">
      <w:pPr>
        <w:spacing w:before="20" w:line="276" w:lineRule="auto"/>
        <w:jc w:val="both"/>
        <w:rPr>
          <w:rFonts w:ascii="Arial" w:eastAsia="Trebuchet MS" w:hAnsi="Arial" w:cs="Arial"/>
          <w:b/>
          <w:sz w:val="22"/>
          <w:szCs w:val="22"/>
        </w:rPr>
      </w:pPr>
    </w:p>
    <w:p w14:paraId="326C3C92" w14:textId="77777777" w:rsidR="0006126D" w:rsidRPr="00472135" w:rsidRDefault="0006126D" w:rsidP="000E2A6B">
      <w:pPr>
        <w:spacing w:before="20" w:line="276" w:lineRule="auto"/>
        <w:jc w:val="center"/>
        <w:rPr>
          <w:rFonts w:ascii="Arial" w:eastAsia="Trebuchet MS" w:hAnsi="Arial" w:cs="Arial"/>
          <w:b/>
          <w:sz w:val="22"/>
          <w:szCs w:val="22"/>
        </w:rPr>
      </w:pPr>
    </w:p>
    <w:p w14:paraId="3EA83915" w14:textId="078C74DF" w:rsidR="0006126D" w:rsidRPr="00472135" w:rsidRDefault="0006126D" w:rsidP="000E2A6B">
      <w:pPr>
        <w:spacing w:before="20" w:line="276" w:lineRule="auto"/>
        <w:jc w:val="center"/>
        <w:rPr>
          <w:rFonts w:ascii="Arial" w:eastAsia="Trebuchet MS" w:hAnsi="Arial" w:cs="Arial"/>
          <w:b/>
          <w:sz w:val="22"/>
          <w:szCs w:val="22"/>
        </w:rPr>
      </w:pPr>
      <w:r w:rsidRPr="00472135">
        <w:rPr>
          <w:rFonts w:ascii="Arial" w:eastAsia="Trebuchet MS" w:hAnsi="Arial" w:cs="Arial"/>
          <w:b/>
          <w:sz w:val="22"/>
          <w:szCs w:val="22"/>
        </w:rPr>
        <w:t>Marché public de fournitures courantes et de services</w:t>
      </w:r>
    </w:p>
    <w:p w14:paraId="3C50E17D" w14:textId="77777777" w:rsidR="0006126D" w:rsidRPr="00472135" w:rsidRDefault="0006126D" w:rsidP="000E2A6B">
      <w:pPr>
        <w:spacing w:before="20" w:line="276" w:lineRule="auto"/>
        <w:jc w:val="center"/>
        <w:rPr>
          <w:rFonts w:ascii="Arial" w:eastAsia="Trebuchet MS" w:hAnsi="Arial" w:cs="Arial"/>
          <w:b/>
          <w:sz w:val="22"/>
          <w:szCs w:val="22"/>
        </w:rPr>
      </w:pPr>
    </w:p>
    <w:p w14:paraId="34A85EF6" w14:textId="68A32317" w:rsidR="00392BD3" w:rsidRPr="00472135" w:rsidRDefault="00392BD3" w:rsidP="000E2A6B">
      <w:pPr>
        <w:spacing w:before="20" w:line="276" w:lineRule="auto"/>
        <w:jc w:val="center"/>
        <w:rPr>
          <w:rFonts w:ascii="Arial" w:eastAsia="Trebuchet MS" w:hAnsi="Arial" w:cs="Arial"/>
          <w:b/>
          <w:sz w:val="22"/>
          <w:szCs w:val="22"/>
        </w:rPr>
      </w:pPr>
      <w:r w:rsidRPr="00472135">
        <w:rPr>
          <w:rFonts w:ascii="Arial" w:eastAsia="Trebuchet MS" w:hAnsi="Arial" w:cs="Arial"/>
          <w:b/>
          <w:sz w:val="22"/>
          <w:szCs w:val="22"/>
        </w:rPr>
        <w:t>ACCORD</w:t>
      </w:r>
      <w:r w:rsidR="00F561F9" w:rsidRPr="00472135">
        <w:rPr>
          <w:rFonts w:ascii="Arial" w:eastAsia="Trebuchet MS" w:hAnsi="Arial" w:cs="Arial"/>
          <w:b/>
          <w:sz w:val="22"/>
          <w:szCs w:val="22"/>
        </w:rPr>
        <w:t>-</w:t>
      </w:r>
      <w:r w:rsidRPr="00472135">
        <w:rPr>
          <w:rFonts w:ascii="Arial" w:eastAsia="Trebuchet MS" w:hAnsi="Arial" w:cs="Arial"/>
          <w:b/>
          <w:sz w:val="22"/>
          <w:szCs w:val="22"/>
        </w:rPr>
        <w:t>CADRE A BONS DE COMMANDE</w:t>
      </w:r>
    </w:p>
    <w:p w14:paraId="47E32B7B" w14:textId="77777777" w:rsidR="001E2347" w:rsidRPr="00472135" w:rsidRDefault="001E2347" w:rsidP="000E2A6B">
      <w:pPr>
        <w:spacing w:line="276" w:lineRule="auto"/>
        <w:jc w:val="center"/>
        <w:rPr>
          <w:rFonts w:ascii="Arial" w:hAnsi="Arial" w:cs="Arial"/>
          <w:sz w:val="22"/>
          <w:szCs w:val="22"/>
        </w:rPr>
      </w:pPr>
    </w:p>
    <w:p w14:paraId="7107E20D" w14:textId="77777777" w:rsidR="001E2347" w:rsidRPr="00472135" w:rsidRDefault="001E2347" w:rsidP="000E2A6B">
      <w:pPr>
        <w:spacing w:line="276" w:lineRule="auto"/>
        <w:jc w:val="center"/>
        <w:rPr>
          <w:rFonts w:ascii="Arial" w:hAnsi="Arial" w:cs="Arial"/>
          <w:sz w:val="22"/>
          <w:szCs w:val="22"/>
        </w:rPr>
      </w:pPr>
    </w:p>
    <w:p w14:paraId="64183D0C" w14:textId="77777777" w:rsidR="001E2347" w:rsidRPr="00472135" w:rsidRDefault="001E2347" w:rsidP="000E2A6B">
      <w:pPr>
        <w:spacing w:line="276" w:lineRule="auto"/>
        <w:jc w:val="center"/>
        <w:rPr>
          <w:rFonts w:ascii="Arial" w:hAnsi="Arial" w:cs="Arial"/>
          <w:sz w:val="22"/>
          <w:szCs w:val="22"/>
        </w:rPr>
      </w:pPr>
    </w:p>
    <w:p w14:paraId="10EAF018" w14:textId="77777777" w:rsidR="001E2347" w:rsidRPr="00472135" w:rsidRDefault="001E2347" w:rsidP="000E2A6B">
      <w:pPr>
        <w:spacing w:after="180" w:line="276" w:lineRule="auto"/>
        <w:jc w:val="center"/>
        <w:rPr>
          <w:rFonts w:ascii="Arial" w:hAnsi="Arial" w:cs="Arial"/>
          <w:sz w:val="22"/>
          <w:szCs w:val="22"/>
        </w:rPr>
      </w:pPr>
    </w:p>
    <w:tbl>
      <w:tblPr>
        <w:tblW w:w="0" w:type="auto"/>
        <w:tblInd w:w="993" w:type="dxa"/>
        <w:tblLayout w:type="fixed"/>
        <w:tblLook w:val="04A0" w:firstRow="1" w:lastRow="0" w:firstColumn="1" w:lastColumn="0" w:noHBand="0" w:noVBand="1"/>
      </w:tblPr>
      <w:tblGrid>
        <w:gridCol w:w="7654"/>
      </w:tblGrid>
      <w:tr w:rsidR="001E2347" w:rsidRPr="00472135" w14:paraId="29F678EB" w14:textId="77777777" w:rsidTr="00540700">
        <w:tc>
          <w:tcPr>
            <w:tcW w:w="7654" w:type="dxa"/>
            <w:tcBorders>
              <w:top w:val="single" w:sz="4" w:space="0" w:color="000000"/>
              <w:bottom w:val="single" w:sz="4" w:space="0" w:color="000000"/>
            </w:tcBorders>
            <w:tcMar>
              <w:top w:w="300" w:type="dxa"/>
              <w:left w:w="0" w:type="dxa"/>
              <w:bottom w:w="300" w:type="dxa"/>
              <w:right w:w="0" w:type="dxa"/>
            </w:tcMar>
            <w:vAlign w:val="center"/>
          </w:tcPr>
          <w:p w14:paraId="7A7A2FD8" w14:textId="233A552A" w:rsidR="0065174A" w:rsidRPr="00472135" w:rsidRDefault="0065174A" w:rsidP="000E2A6B">
            <w:pPr>
              <w:spacing w:before="120" w:after="120" w:line="276" w:lineRule="auto"/>
              <w:jc w:val="center"/>
              <w:rPr>
                <w:rFonts w:ascii="Arial" w:hAnsi="Arial" w:cs="Arial"/>
                <w:b/>
                <w:bCs/>
                <w:color w:val="000000"/>
                <w:sz w:val="22"/>
                <w:szCs w:val="22"/>
              </w:rPr>
            </w:pPr>
            <w:r w:rsidRPr="00472135">
              <w:rPr>
                <w:rFonts w:ascii="Arial" w:hAnsi="Arial" w:cs="Arial"/>
                <w:b/>
                <w:bCs/>
                <w:color w:val="000000"/>
                <w:sz w:val="22"/>
                <w:szCs w:val="22"/>
              </w:rPr>
              <w:t>Marché n° 2025-</w:t>
            </w:r>
            <w:r w:rsidR="00540700" w:rsidRPr="00472135">
              <w:rPr>
                <w:rFonts w:ascii="Arial" w:hAnsi="Arial" w:cs="Arial"/>
                <w:b/>
                <w:bCs/>
                <w:color w:val="000000"/>
                <w:sz w:val="22"/>
                <w:szCs w:val="22"/>
              </w:rPr>
              <w:t>5</w:t>
            </w:r>
            <w:r w:rsidRPr="00472135">
              <w:rPr>
                <w:rFonts w:ascii="Arial" w:hAnsi="Arial" w:cs="Arial"/>
                <w:b/>
                <w:bCs/>
                <w:color w:val="000000"/>
                <w:sz w:val="22"/>
                <w:szCs w:val="22"/>
              </w:rPr>
              <w:t>1</w:t>
            </w:r>
          </w:p>
          <w:p w14:paraId="2009906D" w14:textId="47CD291C" w:rsidR="00723472" w:rsidRPr="00472135" w:rsidRDefault="00540700" w:rsidP="002630F1">
            <w:pPr>
              <w:spacing w:before="120" w:after="120" w:line="276" w:lineRule="auto"/>
              <w:jc w:val="center"/>
              <w:rPr>
                <w:rFonts w:ascii="Arial" w:hAnsi="Arial" w:cs="Arial"/>
                <w:b/>
                <w:bCs/>
                <w:color w:val="000000"/>
                <w:sz w:val="28"/>
                <w:szCs w:val="28"/>
              </w:rPr>
            </w:pPr>
            <w:bookmarkStart w:id="0" w:name="_Hlk201215885"/>
            <w:r w:rsidRPr="00472135">
              <w:rPr>
                <w:rFonts w:ascii="Arial" w:hAnsi="Arial" w:cs="Arial"/>
                <w:b/>
                <w:bCs/>
                <w:color w:val="000000"/>
                <w:sz w:val="28"/>
                <w:szCs w:val="28"/>
              </w:rPr>
              <w:t>FOURNITURE ET LIVRAISON D’OBJETS PUBLICITAIRES</w:t>
            </w:r>
            <w:bookmarkEnd w:id="0"/>
          </w:p>
        </w:tc>
      </w:tr>
    </w:tbl>
    <w:p w14:paraId="6F89A89C" w14:textId="5ABC65C3" w:rsidR="001E2347" w:rsidRPr="00472135" w:rsidRDefault="001E2347" w:rsidP="000E2A6B">
      <w:pPr>
        <w:spacing w:line="276" w:lineRule="auto"/>
        <w:jc w:val="center"/>
        <w:rPr>
          <w:rFonts w:ascii="Arial" w:hAnsi="Arial" w:cs="Arial"/>
          <w:sz w:val="22"/>
          <w:szCs w:val="22"/>
        </w:rPr>
      </w:pPr>
    </w:p>
    <w:p w14:paraId="54AB1341" w14:textId="77777777" w:rsidR="0006126D" w:rsidRPr="00472135" w:rsidRDefault="0006126D" w:rsidP="000E2A6B">
      <w:pPr>
        <w:spacing w:line="276" w:lineRule="auto"/>
        <w:jc w:val="center"/>
        <w:rPr>
          <w:rFonts w:ascii="Arial" w:hAnsi="Arial" w:cs="Arial"/>
          <w:sz w:val="22"/>
          <w:szCs w:val="22"/>
        </w:rPr>
      </w:pPr>
    </w:p>
    <w:p w14:paraId="13FA2B58" w14:textId="77777777" w:rsidR="0006126D" w:rsidRPr="00472135" w:rsidRDefault="0006126D" w:rsidP="000E2A6B">
      <w:pPr>
        <w:spacing w:line="276" w:lineRule="auto"/>
        <w:jc w:val="center"/>
        <w:rPr>
          <w:rFonts w:ascii="Arial" w:hAnsi="Arial" w:cs="Arial"/>
          <w:sz w:val="22"/>
          <w:szCs w:val="22"/>
        </w:rPr>
      </w:pPr>
    </w:p>
    <w:p w14:paraId="408D6AA8" w14:textId="77777777" w:rsidR="0006126D" w:rsidRPr="00472135" w:rsidRDefault="0006126D" w:rsidP="000E2A6B">
      <w:pPr>
        <w:spacing w:line="276" w:lineRule="auto"/>
        <w:jc w:val="center"/>
        <w:rPr>
          <w:rFonts w:ascii="Arial" w:hAnsi="Arial" w:cs="Arial"/>
          <w:sz w:val="22"/>
          <w:szCs w:val="22"/>
        </w:rPr>
      </w:pPr>
    </w:p>
    <w:p w14:paraId="0F164F54" w14:textId="77777777" w:rsidR="001E2347" w:rsidRPr="00472135" w:rsidRDefault="001E2347" w:rsidP="000E2A6B">
      <w:pPr>
        <w:spacing w:line="276" w:lineRule="auto"/>
        <w:jc w:val="center"/>
        <w:rPr>
          <w:rFonts w:ascii="Arial" w:hAnsi="Arial" w:cs="Arial"/>
          <w:sz w:val="22"/>
          <w:szCs w:val="22"/>
        </w:rPr>
      </w:pPr>
    </w:p>
    <w:p w14:paraId="10B9FA93" w14:textId="6CEF06F2" w:rsidR="0065174A" w:rsidRDefault="0006126D" w:rsidP="000E2A6B">
      <w:pPr>
        <w:spacing w:after="160" w:line="276" w:lineRule="auto"/>
        <w:jc w:val="center"/>
        <w:rPr>
          <w:rFonts w:ascii="Arial" w:eastAsia="Aptos" w:hAnsi="Arial" w:cs="Arial"/>
          <w:kern w:val="2"/>
          <w:sz w:val="22"/>
          <w:szCs w:val="22"/>
        </w:rPr>
      </w:pPr>
      <w:r w:rsidRPr="00472135">
        <w:rPr>
          <w:rFonts w:ascii="Arial" w:eastAsia="Aptos" w:hAnsi="Arial" w:cs="Arial"/>
          <w:kern w:val="2"/>
          <w:sz w:val="22"/>
          <w:szCs w:val="22"/>
        </w:rPr>
        <w:t>Accord-cadre à bons de commande passé en</w:t>
      </w:r>
      <w:r w:rsidR="0065174A" w:rsidRPr="00472135">
        <w:rPr>
          <w:rFonts w:ascii="Arial" w:eastAsia="Aptos" w:hAnsi="Arial" w:cs="Arial"/>
          <w:kern w:val="2"/>
          <w:sz w:val="22"/>
          <w:szCs w:val="22"/>
        </w:rPr>
        <w:t xml:space="preserve"> procédure </w:t>
      </w:r>
      <w:r w:rsidR="00FE58A6">
        <w:rPr>
          <w:rFonts w:ascii="Arial" w:eastAsia="Aptos" w:hAnsi="Arial" w:cs="Arial"/>
          <w:kern w:val="2"/>
          <w:sz w:val="22"/>
          <w:szCs w:val="22"/>
        </w:rPr>
        <w:t>formalisée</w:t>
      </w:r>
    </w:p>
    <w:p w14:paraId="44654370" w14:textId="6A353908" w:rsidR="00FE58A6" w:rsidRPr="00472135" w:rsidRDefault="00FE58A6" w:rsidP="000E2A6B">
      <w:pPr>
        <w:spacing w:after="160" w:line="276" w:lineRule="auto"/>
        <w:jc w:val="center"/>
        <w:rPr>
          <w:rFonts w:ascii="Arial" w:eastAsia="Aptos" w:hAnsi="Arial" w:cs="Arial"/>
          <w:kern w:val="2"/>
          <w:sz w:val="22"/>
          <w:szCs w:val="22"/>
        </w:rPr>
      </w:pPr>
      <w:r>
        <w:rPr>
          <w:rFonts w:ascii="Arial" w:eastAsia="Aptos" w:hAnsi="Arial" w:cs="Arial"/>
          <w:kern w:val="2"/>
          <w:sz w:val="22"/>
          <w:szCs w:val="22"/>
        </w:rPr>
        <w:t>Appel d’offre ouvert</w:t>
      </w:r>
    </w:p>
    <w:p w14:paraId="49CE95F2" w14:textId="04B87FD7" w:rsidR="0065174A" w:rsidRPr="00472135" w:rsidRDefault="0065174A" w:rsidP="000E2A6B">
      <w:pPr>
        <w:spacing w:after="160" w:line="276" w:lineRule="auto"/>
        <w:jc w:val="center"/>
        <w:rPr>
          <w:rFonts w:ascii="Arial" w:eastAsia="Aptos" w:hAnsi="Arial" w:cs="Arial"/>
          <w:kern w:val="2"/>
          <w:sz w:val="22"/>
          <w:szCs w:val="22"/>
        </w:rPr>
      </w:pPr>
      <w:r w:rsidRPr="00472135">
        <w:rPr>
          <w:rFonts w:ascii="Arial" w:eastAsia="Aptos" w:hAnsi="Arial" w:cs="Arial"/>
          <w:kern w:val="2"/>
          <w:sz w:val="22"/>
          <w:szCs w:val="22"/>
        </w:rPr>
        <w:t xml:space="preserve">En application de l’article </w:t>
      </w:r>
      <w:r w:rsidR="00FE58A6">
        <w:rPr>
          <w:rFonts w:ascii="Arial" w:eastAsia="Arial" w:hAnsi="Arial" w:cs="Arial"/>
          <w:sz w:val="22"/>
          <w:szCs w:val="22"/>
        </w:rPr>
        <w:t>L. 2124-1, R. 2124-1</w:t>
      </w:r>
      <w:r w:rsidR="009A1B3F">
        <w:rPr>
          <w:rFonts w:ascii="Arial" w:eastAsia="Arial" w:hAnsi="Arial" w:cs="Arial"/>
          <w:sz w:val="22"/>
          <w:szCs w:val="22"/>
        </w:rPr>
        <w:t xml:space="preserve"> et </w:t>
      </w:r>
      <w:r w:rsidR="00FE58A6">
        <w:rPr>
          <w:rFonts w:ascii="Arial" w:eastAsia="Arial" w:hAnsi="Arial" w:cs="Arial"/>
          <w:sz w:val="22"/>
          <w:szCs w:val="22"/>
        </w:rPr>
        <w:t xml:space="preserve">R. 2161-1 </w:t>
      </w:r>
      <w:r w:rsidR="00FE58A6" w:rsidRPr="00472135">
        <w:rPr>
          <w:rFonts w:ascii="Arial" w:eastAsia="Aptos" w:hAnsi="Arial" w:cs="Arial"/>
          <w:kern w:val="2"/>
          <w:sz w:val="22"/>
          <w:szCs w:val="22"/>
        </w:rPr>
        <w:t>du</w:t>
      </w:r>
      <w:r w:rsidRPr="00472135">
        <w:rPr>
          <w:rFonts w:ascii="Arial" w:eastAsia="Aptos" w:hAnsi="Arial" w:cs="Arial"/>
          <w:kern w:val="2"/>
          <w:sz w:val="22"/>
          <w:szCs w:val="22"/>
        </w:rPr>
        <w:t xml:space="preserve"> code de la commande publique</w:t>
      </w:r>
    </w:p>
    <w:p w14:paraId="63084127" w14:textId="77777777" w:rsidR="001E2347" w:rsidRPr="00472135" w:rsidRDefault="001E2347" w:rsidP="000E2A6B">
      <w:pPr>
        <w:spacing w:line="276" w:lineRule="auto"/>
        <w:jc w:val="center"/>
        <w:rPr>
          <w:rFonts w:ascii="Arial" w:hAnsi="Arial" w:cs="Arial"/>
          <w:sz w:val="22"/>
          <w:szCs w:val="22"/>
        </w:rPr>
      </w:pPr>
    </w:p>
    <w:p w14:paraId="68949C38" w14:textId="77777777" w:rsidR="00C7655A" w:rsidRPr="00472135" w:rsidRDefault="00C7655A" w:rsidP="000E2A6B">
      <w:pPr>
        <w:spacing w:line="276" w:lineRule="auto"/>
        <w:jc w:val="center"/>
        <w:rPr>
          <w:rFonts w:ascii="Arial" w:hAnsi="Arial" w:cs="Arial"/>
          <w:sz w:val="22"/>
          <w:szCs w:val="22"/>
        </w:rPr>
      </w:pPr>
    </w:p>
    <w:p w14:paraId="021D76BE" w14:textId="77777777" w:rsidR="00540700" w:rsidRPr="00472135" w:rsidRDefault="00540700" w:rsidP="000E2A6B">
      <w:pPr>
        <w:spacing w:line="276" w:lineRule="auto"/>
        <w:jc w:val="center"/>
        <w:rPr>
          <w:rFonts w:ascii="Arial" w:hAnsi="Arial" w:cs="Arial"/>
          <w:sz w:val="22"/>
          <w:szCs w:val="22"/>
        </w:rPr>
      </w:pPr>
    </w:p>
    <w:p w14:paraId="48D0A8D2" w14:textId="77777777" w:rsidR="0006126D" w:rsidRPr="00472135" w:rsidRDefault="0006126D" w:rsidP="000E2A6B">
      <w:pPr>
        <w:spacing w:line="276" w:lineRule="auto"/>
        <w:jc w:val="center"/>
        <w:rPr>
          <w:rFonts w:ascii="Arial" w:hAnsi="Arial" w:cs="Arial"/>
          <w:sz w:val="22"/>
          <w:szCs w:val="22"/>
        </w:rPr>
      </w:pPr>
    </w:p>
    <w:p w14:paraId="08F0C146" w14:textId="77777777" w:rsidR="00540700" w:rsidRPr="00472135" w:rsidRDefault="00540700" w:rsidP="000E2A6B">
      <w:pPr>
        <w:spacing w:line="276" w:lineRule="auto"/>
        <w:jc w:val="center"/>
        <w:rPr>
          <w:rFonts w:ascii="Arial" w:hAnsi="Arial" w:cs="Arial"/>
          <w:sz w:val="22"/>
          <w:szCs w:val="22"/>
        </w:rPr>
      </w:pPr>
    </w:p>
    <w:p w14:paraId="34C62C1B" w14:textId="77777777" w:rsidR="002630F1" w:rsidRPr="00472135" w:rsidRDefault="002630F1" w:rsidP="000E2A6B">
      <w:pPr>
        <w:spacing w:line="276" w:lineRule="auto"/>
        <w:jc w:val="center"/>
        <w:rPr>
          <w:rFonts w:ascii="Arial" w:hAnsi="Arial" w:cs="Arial"/>
          <w:sz w:val="22"/>
          <w:szCs w:val="22"/>
        </w:rPr>
      </w:pPr>
    </w:p>
    <w:p w14:paraId="00B3557F" w14:textId="77777777" w:rsidR="0006126D" w:rsidRPr="00472135" w:rsidRDefault="0006126D" w:rsidP="000E2A6B">
      <w:pPr>
        <w:spacing w:line="276" w:lineRule="auto"/>
        <w:jc w:val="center"/>
        <w:rPr>
          <w:rFonts w:ascii="Arial" w:hAnsi="Arial" w:cs="Arial"/>
          <w:sz w:val="22"/>
          <w:szCs w:val="22"/>
        </w:rPr>
      </w:pPr>
    </w:p>
    <w:p w14:paraId="6038B019" w14:textId="77777777" w:rsidR="00540700" w:rsidRPr="00472135" w:rsidRDefault="00540700" w:rsidP="000E2A6B">
      <w:pPr>
        <w:spacing w:line="276" w:lineRule="auto"/>
        <w:jc w:val="center"/>
        <w:rPr>
          <w:rFonts w:ascii="Arial" w:hAnsi="Arial" w:cs="Arial"/>
          <w:sz w:val="22"/>
          <w:szCs w:val="22"/>
        </w:rPr>
      </w:pPr>
    </w:p>
    <w:p w14:paraId="28091FC0" w14:textId="77777777" w:rsidR="001E2347" w:rsidRPr="00472135" w:rsidRDefault="001E2347" w:rsidP="000E2A6B">
      <w:pPr>
        <w:spacing w:after="20" w:line="276" w:lineRule="auto"/>
        <w:jc w:val="center"/>
        <w:rPr>
          <w:rFonts w:ascii="Arial" w:hAnsi="Arial" w:cs="Arial"/>
          <w:sz w:val="22"/>
          <w:szCs w:val="22"/>
        </w:rPr>
      </w:pPr>
    </w:p>
    <w:p w14:paraId="0113C599" w14:textId="2E80A79B" w:rsidR="001E2347" w:rsidRPr="00472135" w:rsidRDefault="00B97D62" w:rsidP="000E2A6B">
      <w:pPr>
        <w:spacing w:line="276" w:lineRule="auto"/>
        <w:jc w:val="center"/>
        <w:rPr>
          <w:rFonts w:ascii="Arial" w:eastAsia="Trebuchet MS" w:hAnsi="Arial" w:cs="Arial"/>
          <w:b/>
          <w:color w:val="000000"/>
          <w:sz w:val="22"/>
          <w:szCs w:val="22"/>
        </w:rPr>
      </w:pPr>
      <w:r w:rsidRPr="00472135">
        <w:rPr>
          <w:rFonts w:ascii="Arial" w:eastAsia="Trebuchet MS" w:hAnsi="Arial" w:cs="Arial"/>
          <w:b/>
          <w:color w:val="000000"/>
          <w:sz w:val="22"/>
          <w:szCs w:val="22"/>
        </w:rPr>
        <w:t xml:space="preserve">Ecole Nationale </w:t>
      </w:r>
      <w:r w:rsidR="00540700" w:rsidRPr="00472135">
        <w:rPr>
          <w:rFonts w:ascii="Arial" w:eastAsia="Trebuchet MS" w:hAnsi="Arial" w:cs="Arial"/>
          <w:b/>
          <w:color w:val="000000"/>
          <w:sz w:val="22"/>
          <w:szCs w:val="22"/>
        </w:rPr>
        <w:t>Supérieure</w:t>
      </w:r>
      <w:r w:rsidRPr="00472135">
        <w:rPr>
          <w:rFonts w:ascii="Arial" w:eastAsia="Trebuchet MS" w:hAnsi="Arial" w:cs="Arial"/>
          <w:b/>
          <w:color w:val="000000"/>
          <w:sz w:val="22"/>
          <w:szCs w:val="22"/>
        </w:rPr>
        <w:t xml:space="preserve"> Maritime</w:t>
      </w:r>
    </w:p>
    <w:p w14:paraId="2D64550C" w14:textId="77777777" w:rsidR="001E2347" w:rsidRPr="00472135" w:rsidRDefault="00B97D62" w:rsidP="000E2A6B">
      <w:pPr>
        <w:spacing w:line="276" w:lineRule="auto"/>
        <w:jc w:val="center"/>
        <w:rPr>
          <w:rFonts w:ascii="Arial" w:eastAsia="Trebuchet MS" w:hAnsi="Arial" w:cs="Arial"/>
          <w:color w:val="000000"/>
          <w:sz w:val="22"/>
          <w:szCs w:val="22"/>
        </w:rPr>
      </w:pPr>
      <w:r w:rsidRPr="00472135">
        <w:rPr>
          <w:rFonts w:ascii="Arial" w:eastAsia="Trebuchet MS" w:hAnsi="Arial" w:cs="Arial"/>
          <w:color w:val="000000"/>
          <w:sz w:val="22"/>
          <w:szCs w:val="22"/>
        </w:rPr>
        <w:lastRenderedPageBreak/>
        <w:t>10 Quai Frissard</w:t>
      </w:r>
    </w:p>
    <w:p w14:paraId="7BD87E12" w14:textId="77777777" w:rsidR="001E2347" w:rsidRPr="00472135" w:rsidRDefault="00B97D62" w:rsidP="00432761">
      <w:pPr>
        <w:spacing w:line="276" w:lineRule="auto"/>
        <w:jc w:val="center"/>
        <w:rPr>
          <w:rFonts w:ascii="Arial" w:eastAsia="Trebuchet MS" w:hAnsi="Arial" w:cs="Arial"/>
          <w:color w:val="000000"/>
          <w:sz w:val="22"/>
          <w:szCs w:val="22"/>
        </w:rPr>
      </w:pPr>
      <w:r w:rsidRPr="00472135">
        <w:rPr>
          <w:rFonts w:ascii="Arial" w:eastAsia="Trebuchet MS" w:hAnsi="Arial" w:cs="Arial"/>
          <w:color w:val="000000"/>
          <w:sz w:val="22"/>
          <w:szCs w:val="22"/>
        </w:rPr>
        <w:t xml:space="preserve">76600 Le </w:t>
      </w:r>
      <w:r w:rsidR="009A0F13" w:rsidRPr="00472135">
        <w:rPr>
          <w:rFonts w:ascii="Arial" w:eastAsia="Trebuchet MS" w:hAnsi="Arial" w:cs="Arial"/>
          <w:color w:val="000000"/>
          <w:sz w:val="22"/>
          <w:szCs w:val="22"/>
        </w:rPr>
        <w:t>H</w:t>
      </w:r>
      <w:r w:rsidRPr="00472135">
        <w:rPr>
          <w:rFonts w:ascii="Arial" w:eastAsia="Trebuchet MS" w:hAnsi="Arial" w:cs="Arial"/>
          <w:color w:val="000000"/>
          <w:sz w:val="22"/>
          <w:szCs w:val="22"/>
        </w:rPr>
        <w:t>avre</w:t>
      </w:r>
    </w:p>
    <w:p w14:paraId="2574B07C" w14:textId="34CD6260" w:rsidR="00432761" w:rsidRPr="00472135" w:rsidRDefault="00432761" w:rsidP="00432761">
      <w:pPr>
        <w:spacing w:line="276" w:lineRule="auto"/>
        <w:jc w:val="center"/>
        <w:rPr>
          <w:rFonts w:ascii="Arial" w:eastAsia="Trebuchet MS" w:hAnsi="Arial" w:cs="Arial"/>
          <w:b/>
          <w:bCs/>
          <w:color w:val="000000"/>
          <w:sz w:val="28"/>
          <w:szCs w:val="28"/>
        </w:rPr>
      </w:pPr>
      <w:r w:rsidRPr="00472135">
        <w:rPr>
          <w:rFonts w:ascii="Arial" w:eastAsia="Trebuchet MS" w:hAnsi="Arial" w:cs="Arial"/>
          <w:b/>
          <w:bCs/>
          <w:color w:val="000000"/>
          <w:sz w:val="28"/>
          <w:szCs w:val="28"/>
        </w:rPr>
        <w:t>Ce document a valeur contractuelle</w:t>
      </w:r>
    </w:p>
    <w:p w14:paraId="1CD5E50C" w14:textId="77777777" w:rsidR="00432761" w:rsidRPr="00472135" w:rsidRDefault="00432761" w:rsidP="00432761">
      <w:pPr>
        <w:spacing w:line="276" w:lineRule="auto"/>
        <w:rPr>
          <w:rFonts w:ascii="Arial" w:eastAsia="Trebuchet MS" w:hAnsi="Arial" w:cs="Arial"/>
          <w:b/>
          <w:bCs/>
          <w:color w:val="000000"/>
          <w:sz w:val="28"/>
          <w:szCs w:val="28"/>
        </w:rPr>
      </w:pPr>
    </w:p>
    <w:p w14:paraId="2E1EB430" w14:textId="77777777" w:rsidR="00432761" w:rsidRPr="00472135" w:rsidRDefault="00432761" w:rsidP="00432761">
      <w:pPr>
        <w:spacing w:line="276" w:lineRule="auto"/>
        <w:jc w:val="center"/>
        <w:rPr>
          <w:rFonts w:ascii="Arial" w:eastAsia="Trebuchet MS" w:hAnsi="Arial" w:cs="Arial"/>
          <w:b/>
          <w:bCs/>
          <w:color w:val="000000"/>
          <w:sz w:val="20"/>
          <w:szCs w:val="20"/>
        </w:rPr>
      </w:pPr>
      <w:r w:rsidRPr="00472135">
        <w:rPr>
          <w:rFonts w:ascii="Arial" w:eastAsia="Trebuchet MS" w:hAnsi="Arial" w:cs="Arial"/>
          <w:b/>
          <w:bCs/>
          <w:color w:val="000000"/>
          <w:sz w:val="20"/>
          <w:szCs w:val="20"/>
        </w:rPr>
        <w:t xml:space="preserve">Le candidat doit impérativement renseigner le cadre de réponse ci-dessous dans sa totalité. </w:t>
      </w:r>
    </w:p>
    <w:p w14:paraId="7F37596C" w14:textId="305453C7" w:rsidR="00432761" w:rsidRPr="00472135" w:rsidRDefault="00432761" w:rsidP="00432761">
      <w:pPr>
        <w:spacing w:line="276" w:lineRule="auto"/>
        <w:jc w:val="center"/>
        <w:rPr>
          <w:rFonts w:ascii="Arial" w:eastAsia="Trebuchet MS" w:hAnsi="Arial" w:cs="Arial"/>
          <w:b/>
          <w:bCs/>
          <w:color w:val="000000"/>
          <w:sz w:val="20"/>
          <w:szCs w:val="20"/>
        </w:rPr>
      </w:pPr>
      <w:r w:rsidRPr="00472135">
        <w:rPr>
          <w:rFonts w:ascii="Arial" w:eastAsia="Trebuchet MS" w:hAnsi="Arial" w:cs="Arial"/>
          <w:b/>
          <w:bCs/>
          <w:color w:val="000000"/>
          <w:sz w:val="20"/>
          <w:szCs w:val="20"/>
        </w:rPr>
        <w:t>Son offre sera appréciée notamment à partir des réponses apportées à ce document.</w:t>
      </w:r>
    </w:p>
    <w:p w14:paraId="53F5913F" w14:textId="77777777" w:rsidR="00432761" w:rsidRPr="00472135" w:rsidRDefault="00432761" w:rsidP="00432761">
      <w:pPr>
        <w:spacing w:line="276" w:lineRule="auto"/>
        <w:rPr>
          <w:rFonts w:ascii="Arial" w:eastAsia="Trebuchet MS" w:hAnsi="Arial" w:cs="Arial"/>
          <w:b/>
          <w:bCs/>
          <w:color w:val="000000"/>
          <w:sz w:val="20"/>
          <w:szCs w:val="20"/>
        </w:rPr>
      </w:pPr>
    </w:p>
    <w:p w14:paraId="70D8AF43" w14:textId="265B1B4A" w:rsidR="00432761" w:rsidRPr="00472135" w:rsidRDefault="00432761" w:rsidP="00432761">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472135">
        <w:rPr>
          <w:rFonts w:eastAsia="Arial"/>
          <w:i w:val="0"/>
          <w:iCs w:val="0"/>
          <w:color w:val="FFFFFF" w:themeColor="background1"/>
          <w:spacing w:val="-2"/>
          <w:sz w:val="22"/>
          <w:szCs w:val="22"/>
        </w:rPr>
        <w:t>Identification de l’entreprise</w:t>
      </w:r>
    </w:p>
    <w:p w14:paraId="470D05CE" w14:textId="77777777" w:rsidR="00432761" w:rsidRPr="00472135" w:rsidRDefault="00432761" w:rsidP="00432761">
      <w:pPr>
        <w:rPr>
          <w:rFonts w:ascii="Arial" w:eastAsia="Trebuchet MS" w:hAnsi="Arial" w:cs="Arial"/>
          <w:sz w:val="20"/>
          <w:szCs w:val="20"/>
        </w:rPr>
      </w:pPr>
    </w:p>
    <w:p w14:paraId="190BBA78" w14:textId="77777777" w:rsidR="00432761" w:rsidRPr="00472135" w:rsidRDefault="00432761" w:rsidP="00432761">
      <w:pPr>
        <w:pBdr>
          <w:top w:val="single" w:sz="4" w:space="1" w:color="auto"/>
          <w:left w:val="single" w:sz="4" w:space="4" w:color="auto"/>
          <w:bottom w:val="single" w:sz="4" w:space="1" w:color="auto"/>
          <w:right w:val="single" w:sz="4" w:space="4" w:color="auto"/>
        </w:pBdr>
        <w:rPr>
          <w:rFonts w:ascii="Arial" w:eastAsia="Arial" w:hAnsi="Arial" w:cs="Arial"/>
          <w:b/>
          <w:bCs/>
          <w:color w:val="FFFFFF" w:themeColor="background1"/>
          <w:spacing w:val="-2"/>
          <w:sz w:val="22"/>
          <w:szCs w:val="22"/>
        </w:rPr>
      </w:pPr>
    </w:p>
    <w:p w14:paraId="492FA127" w14:textId="77777777" w:rsidR="00432761" w:rsidRPr="00472135" w:rsidRDefault="00432761" w:rsidP="00432761">
      <w:pPr>
        <w:pBdr>
          <w:top w:val="single" w:sz="4" w:space="1" w:color="auto"/>
          <w:left w:val="single" w:sz="4" w:space="4" w:color="auto"/>
          <w:bottom w:val="single" w:sz="4" w:space="1" w:color="auto"/>
          <w:right w:val="single" w:sz="4" w:space="4" w:color="auto"/>
        </w:pBdr>
        <w:rPr>
          <w:rFonts w:ascii="Arial" w:eastAsia="Arial" w:hAnsi="Arial" w:cs="Arial"/>
          <w:b/>
          <w:bCs/>
          <w:color w:val="FFFFFF" w:themeColor="background1"/>
          <w:spacing w:val="-2"/>
          <w:sz w:val="20"/>
          <w:szCs w:val="20"/>
        </w:rPr>
      </w:pPr>
    </w:p>
    <w:p w14:paraId="501C87C6" w14:textId="77777777" w:rsidR="00432761" w:rsidRPr="00472135" w:rsidRDefault="00432761" w:rsidP="00432761">
      <w:pPr>
        <w:pBdr>
          <w:top w:val="single" w:sz="4" w:space="1" w:color="auto"/>
          <w:left w:val="single" w:sz="4" w:space="4" w:color="auto"/>
          <w:bottom w:val="single" w:sz="4" w:space="1" w:color="auto"/>
          <w:right w:val="single" w:sz="4" w:space="4" w:color="auto"/>
        </w:pBdr>
        <w:rPr>
          <w:rFonts w:ascii="Arial" w:eastAsia="Arial" w:hAnsi="Arial" w:cs="Arial"/>
          <w:b/>
          <w:bCs/>
          <w:color w:val="FFFFFF" w:themeColor="background1"/>
          <w:spacing w:val="-2"/>
          <w:sz w:val="22"/>
          <w:szCs w:val="22"/>
        </w:rPr>
      </w:pPr>
    </w:p>
    <w:p w14:paraId="456730CB" w14:textId="77777777" w:rsidR="00432761" w:rsidRPr="00472135" w:rsidRDefault="00432761" w:rsidP="00432761">
      <w:pPr>
        <w:rPr>
          <w:rFonts w:ascii="Arial" w:eastAsia="Trebuchet MS" w:hAnsi="Arial" w:cs="Arial"/>
          <w:sz w:val="20"/>
          <w:szCs w:val="20"/>
        </w:rPr>
      </w:pPr>
    </w:p>
    <w:p w14:paraId="22C7B48A" w14:textId="4FC11E58" w:rsidR="00432761" w:rsidRPr="00472135" w:rsidRDefault="00432761" w:rsidP="00432761">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472135">
        <w:rPr>
          <w:rFonts w:eastAsia="Arial"/>
          <w:i w:val="0"/>
          <w:iCs w:val="0"/>
          <w:color w:val="FFFFFF" w:themeColor="background1"/>
          <w:spacing w:val="-2"/>
          <w:sz w:val="22"/>
          <w:szCs w:val="22"/>
        </w:rPr>
        <w:t>Coordonnées des correspondants de l’entreprise</w:t>
      </w:r>
    </w:p>
    <w:tbl>
      <w:tblPr>
        <w:tblStyle w:val="Grilledutableau"/>
        <w:tblW w:w="9864" w:type="dxa"/>
        <w:tblLook w:val="04A0" w:firstRow="1" w:lastRow="0" w:firstColumn="1" w:lastColumn="0" w:noHBand="0" w:noVBand="1"/>
      </w:tblPr>
      <w:tblGrid>
        <w:gridCol w:w="4932"/>
        <w:gridCol w:w="4932"/>
      </w:tblGrid>
      <w:tr w:rsidR="00432761" w:rsidRPr="00472135" w14:paraId="70C794B9" w14:textId="77777777" w:rsidTr="00432761">
        <w:trPr>
          <w:trHeight w:val="418"/>
        </w:trPr>
        <w:tc>
          <w:tcPr>
            <w:tcW w:w="4932" w:type="dxa"/>
            <w:shd w:val="clear" w:color="auto" w:fill="DBE5F1" w:themeFill="accent1" w:themeFillTint="33"/>
            <w:vAlign w:val="center"/>
            <w:hideMark/>
          </w:tcPr>
          <w:p w14:paraId="60313A9A" w14:textId="3F1B0B0D" w:rsidR="00432761" w:rsidRPr="00472135" w:rsidRDefault="00432761" w:rsidP="00432761">
            <w:pPr>
              <w:pStyle w:val="Corpsdetexte31"/>
              <w:keepNext/>
              <w:spacing w:before="0" w:after="0"/>
              <w:rPr>
                <w:rFonts w:ascii="Arial" w:hAnsi="Arial" w:cs="Arial"/>
                <w:sz w:val="20"/>
              </w:rPr>
            </w:pPr>
            <w:r w:rsidRPr="00472135">
              <w:rPr>
                <w:rFonts w:ascii="Arial" w:hAnsi="Arial" w:cs="Arial"/>
                <w:b/>
                <w:sz w:val="20"/>
              </w:rPr>
              <w:t>Nom et Fonctions</w:t>
            </w:r>
            <w:r w:rsidRPr="00472135">
              <w:rPr>
                <w:rFonts w:ascii="Arial" w:hAnsi="Arial" w:cs="Arial"/>
                <w:sz w:val="20"/>
              </w:rPr>
              <w:t xml:space="preserve"> des interlocuteurs</w:t>
            </w:r>
          </w:p>
        </w:tc>
        <w:tc>
          <w:tcPr>
            <w:tcW w:w="4932" w:type="dxa"/>
            <w:shd w:val="clear" w:color="auto" w:fill="DBE5F1" w:themeFill="accent1" w:themeFillTint="33"/>
            <w:vAlign w:val="center"/>
            <w:hideMark/>
          </w:tcPr>
          <w:p w14:paraId="5BA1FF2F" w14:textId="77777777" w:rsidR="00432761" w:rsidRPr="00472135" w:rsidRDefault="00432761" w:rsidP="00432761">
            <w:pPr>
              <w:pStyle w:val="Corpsdetexte31"/>
              <w:keepNext/>
              <w:spacing w:before="0" w:after="0"/>
              <w:rPr>
                <w:rFonts w:ascii="Arial" w:hAnsi="Arial" w:cs="Arial"/>
                <w:b/>
                <w:sz w:val="20"/>
              </w:rPr>
            </w:pPr>
            <w:r w:rsidRPr="00472135">
              <w:rPr>
                <w:rFonts w:ascii="Arial" w:hAnsi="Arial" w:cs="Arial"/>
                <w:b/>
                <w:sz w:val="20"/>
              </w:rPr>
              <w:t>Coordonnées</w:t>
            </w:r>
          </w:p>
        </w:tc>
      </w:tr>
      <w:tr w:rsidR="00432761" w:rsidRPr="00472135" w14:paraId="28B082E5" w14:textId="77777777" w:rsidTr="00432761">
        <w:trPr>
          <w:trHeight w:val="784"/>
        </w:trPr>
        <w:tc>
          <w:tcPr>
            <w:tcW w:w="4932" w:type="dxa"/>
            <w:vAlign w:val="center"/>
          </w:tcPr>
          <w:p w14:paraId="407B2CB8" w14:textId="1E1C45E2" w:rsidR="00432761" w:rsidRPr="00472135" w:rsidRDefault="00432761" w:rsidP="00432761">
            <w:pPr>
              <w:rPr>
                <w:rFonts w:ascii="Arial" w:eastAsia="Arial" w:hAnsi="Arial" w:cs="Arial"/>
                <w:b/>
                <w:bCs/>
                <w:spacing w:val="-2"/>
                <w:sz w:val="22"/>
                <w:szCs w:val="22"/>
              </w:rPr>
            </w:pPr>
            <w:r w:rsidRPr="00472135">
              <w:rPr>
                <w:rFonts w:ascii="Arial" w:eastAsia="Arial" w:hAnsi="Arial" w:cs="Arial"/>
                <w:b/>
                <w:bCs/>
                <w:spacing w:val="-2"/>
                <w:sz w:val="22"/>
                <w:szCs w:val="22"/>
              </w:rPr>
              <w:t>Commercial</w:t>
            </w:r>
          </w:p>
          <w:p w14:paraId="10350F67" w14:textId="77777777" w:rsidR="00432761" w:rsidRPr="00472135" w:rsidRDefault="00432761" w:rsidP="00432761">
            <w:pPr>
              <w:rPr>
                <w:rFonts w:ascii="Arial" w:eastAsia="Arial" w:hAnsi="Arial" w:cs="Arial"/>
                <w:spacing w:val="-2"/>
                <w:sz w:val="20"/>
                <w:szCs w:val="20"/>
              </w:rPr>
            </w:pPr>
            <w:r w:rsidRPr="00472135">
              <w:rPr>
                <w:rFonts w:ascii="Arial" w:eastAsia="Arial" w:hAnsi="Arial" w:cs="Arial"/>
                <w:spacing w:val="-2"/>
                <w:sz w:val="20"/>
                <w:szCs w:val="20"/>
              </w:rPr>
              <w:t>Nom :</w:t>
            </w:r>
          </w:p>
          <w:p w14:paraId="3E45C8FD" w14:textId="733A1C86" w:rsidR="00432761" w:rsidRPr="00472135" w:rsidRDefault="00432761" w:rsidP="00432761">
            <w:pPr>
              <w:rPr>
                <w:rFonts w:ascii="Arial" w:eastAsia="Arial" w:hAnsi="Arial" w:cs="Arial"/>
                <w:spacing w:val="-2"/>
                <w:sz w:val="20"/>
                <w:szCs w:val="20"/>
              </w:rPr>
            </w:pPr>
            <w:r w:rsidRPr="00472135">
              <w:rPr>
                <w:rFonts w:ascii="Arial" w:eastAsia="Arial" w:hAnsi="Arial" w:cs="Arial"/>
                <w:spacing w:val="-2"/>
                <w:sz w:val="20"/>
                <w:szCs w:val="20"/>
              </w:rPr>
              <w:t>Prénom :</w:t>
            </w:r>
          </w:p>
        </w:tc>
        <w:tc>
          <w:tcPr>
            <w:tcW w:w="4932" w:type="dxa"/>
            <w:vAlign w:val="center"/>
          </w:tcPr>
          <w:p w14:paraId="2823CE02" w14:textId="0EBB3ABA" w:rsidR="00432761" w:rsidRPr="00472135" w:rsidRDefault="00432761" w:rsidP="00432761">
            <w:pPr>
              <w:rPr>
                <w:rFonts w:ascii="Arial" w:eastAsia="Arial" w:hAnsi="Arial" w:cs="Arial"/>
                <w:spacing w:val="-2"/>
                <w:sz w:val="20"/>
                <w:szCs w:val="20"/>
              </w:rPr>
            </w:pPr>
            <w:r w:rsidRPr="00472135">
              <w:rPr>
                <w:rFonts w:ascii="Arial" w:eastAsia="Arial" w:hAnsi="Arial" w:cs="Arial"/>
                <w:spacing w:val="-2"/>
                <w:sz w:val="20"/>
                <w:szCs w:val="20"/>
              </w:rPr>
              <w:t xml:space="preserve"> Tél :</w:t>
            </w:r>
          </w:p>
          <w:p w14:paraId="163C7711" w14:textId="54E9107C" w:rsidR="00432761" w:rsidRPr="00472135" w:rsidRDefault="00432761" w:rsidP="00432761">
            <w:pPr>
              <w:rPr>
                <w:rFonts w:ascii="Arial" w:eastAsia="Arial" w:hAnsi="Arial" w:cs="Arial"/>
                <w:spacing w:val="-2"/>
                <w:sz w:val="20"/>
                <w:szCs w:val="20"/>
              </w:rPr>
            </w:pPr>
            <w:r w:rsidRPr="00472135">
              <w:rPr>
                <w:rFonts w:ascii="Arial" w:eastAsia="Arial" w:hAnsi="Arial" w:cs="Arial"/>
                <w:spacing w:val="-2"/>
                <w:sz w:val="20"/>
                <w:szCs w:val="20"/>
              </w:rPr>
              <w:t>Mail :</w:t>
            </w:r>
          </w:p>
        </w:tc>
      </w:tr>
      <w:tr w:rsidR="00432761" w:rsidRPr="00472135" w14:paraId="57E18F2A" w14:textId="77777777" w:rsidTr="00432761">
        <w:trPr>
          <w:trHeight w:val="784"/>
        </w:trPr>
        <w:tc>
          <w:tcPr>
            <w:tcW w:w="4932" w:type="dxa"/>
            <w:vAlign w:val="center"/>
          </w:tcPr>
          <w:p w14:paraId="6250C3C4" w14:textId="0FD317FC" w:rsidR="00432761" w:rsidRPr="00472135" w:rsidRDefault="00432761" w:rsidP="00432761">
            <w:pPr>
              <w:rPr>
                <w:rFonts w:ascii="Arial" w:eastAsia="Arial" w:hAnsi="Arial" w:cs="Arial"/>
                <w:b/>
                <w:bCs/>
                <w:spacing w:val="-2"/>
                <w:sz w:val="22"/>
                <w:szCs w:val="22"/>
              </w:rPr>
            </w:pPr>
            <w:r w:rsidRPr="00472135">
              <w:rPr>
                <w:rFonts w:ascii="Arial" w:eastAsia="Arial" w:hAnsi="Arial" w:cs="Arial"/>
                <w:b/>
                <w:bCs/>
                <w:spacing w:val="-2"/>
                <w:sz w:val="22"/>
                <w:szCs w:val="22"/>
              </w:rPr>
              <w:t>Suivi des commandes</w:t>
            </w:r>
          </w:p>
          <w:p w14:paraId="4F732E63" w14:textId="77777777" w:rsidR="00432761" w:rsidRPr="00472135" w:rsidRDefault="00432761" w:rsidP="00432761">
            <w:pPr>
              <w:rPr>
                <w:rFonts w:ascii="Arial" w:eastAsia="Arial" w:hAnsi="Arial" w:cs="Arial"/>
                <w:spacing w:val="-2"/>
                <w:sz w:val="20"/>
                <w:szCs w:val="20"/>
              </w:rPr>
            </w:pPr>
            <w:r w:rsidRPr="00472135">
              <w:rPr>
                <w:rFonts w:ascii="Arial" w:eastAsia="Arial" w:hAnsi="Arial" w:cs="Arial"/>
                <w:spacing w:val="-2"/>
                <w:sz w:val="20"/>
                <w:szCs w:val="20"/>
              </w:rPr>
              <w:t>Nom :</w:t>
            </w:r>
          </w:p>
          <w:p w14:paraId="169A5C1E" w14:textId="10C7734B" w:rsidR="00432761" w:rsidRPr="00472135" w:rsidRDefault="00432761" w:rsidP="00432761">
            <w:pPr>
              <w:rPr>
                <w:rFonts w:ascii="Arial" w:eastAsia="Arial" w:hAnsi="Arial" w:cs="Arial"/>
                <w:b/>
                <w:bCs/>
                <w:spacing w:val="-2"/>
                <w:sz w:val="20"/>
                <w:szCs w:val="20"/>
              </w:rPr>
            </w:pPr>
            <w:r w:rsidRPr="00472135">
              <w:rPr>
                <w:rFonts w:ascii="Arial" w:eastAsia="Arial" w:hAnsi="Arial" w:cs="Arial"/>
                <w:spacing w:val="-2"/>
                <w:sz w:val="20"/>
                <w:szCs w:val="20"/>
              </w:rPr>
              <w:t>Prénom :</w:t>
            </w:r>
          </w:p>
        </w:tc>
        <w:tc>
          <w:tcPr>
            <w:tcW w:w="4932" w:type="dxa"/>
            <w:vAlign w:val="center"/>
          </w:tcPr>
          <w:p w14:paraId="4E9ECA3B" w14:textId="77777777" w:rsidR="00432761" w:rsidRPr="00472135" w:rsidRDefault="00432761" w:rsidP="00432761">
            <w:pPr>
              <w:rPr>
                <w:rFonts w:ascii="Arial" w:eastAsia="Arial" w:hAnsi="Arial" w:cs="Arial"/>
                <w:spacing w:val="-2"/>
                <w:sz w:val="20"/>
                <w:szCs w:val="20"/>
              </w:rPr>
            </w:pPr>
            <w:r w:rsidRPr="00472135">
              <w:rPr>
                <w:rFonts w:ascii="Arial" w:eastAsia="Arial" w:hAnsi="Arial" w:cs="Arial"/>
                <w:spacing w:val="-2"/>
                <w:sz w:val="20"/>
                <w:szCs w:val="20"/>
              </w:rPr>
              <w:t xml:space="preserve"> Tél :</w:t>
            </w:r>
          </w:p>
          <w:p w14:paraId="3ACCA4F8" w14:textId="3CC105F0" w:rsidR="00432761" w:rsidRPr="00472135" w:rsidRDefault="00432761" w:rsidP="00432761">
            <w:pPr>
              <w:rPr>
                <w:rFonts w:ascii="Arial" w:eastAsia="Arial" w:hAnsi="Arial" w:cs="Arial"/>
                <w:b/>
                <w:bCs/>
                <w:spacing w:val="-2"/>
                <w:sz w:val="20"/>
                <w:szCs w:val="20"/>
              </w:rPr>
            </w:pPr>
            <w:r w:rsidRPr="00472135">
              <w:rPr>
                <w:rFonts w:ascii="Arial" w:eastAsia="Arial" w:hAnsi="Arial" w:cs="Arial"/>
                <w:spacing w:val="-2"/>
                <w:sz w:val="20"/>
                <w:szCs w:val="20"/>
              </w:rPr>
              <w:t>Mail :</w:t>
            </w:r>
          </w:p>
        </w:tc>
      </w:tr>
      <w:tr w:rsidR="00432761" w:rsidRPr="00472135" w14:paraId="3864438C" w14:textId="77777777" w:rsidTr="00432761">
        <w:trPr>
          <w:trHeight w:val="767"/>
        </w:trPr>
        <w:tc>
          <w:tcPr>
            <w:tcW w:w="4932" w:type="dxa"/>
            <w:vAlign w:val="center"/>
          </w:tcPr>
          <w:p w14:paraId="12D31FEA" w14:textId="6AD4D49A" w:rsidR="00432761" w:rsidRPr="00472135" w:rsidRDefault="00432761" w:rsidP="00432761">
            <w:pPr>
              <w:rPr>
                <w:rFonts w:ascii="Arial" w:eastAsia="Arial" w:hAnsi="Arial" w:cs="Arial"/>
                <w:b/>
                <w:bCs/>
                <w:spacing w:val="-2"/>
                <w:sz w:val="22"/>
                <w:szCs w:val="22"/>
              </w:rPr>
            </w:pPr>
            <w:r w:rsidRPr="00472135">
              <w:rPr>
                <w:rFonts w:ascii="Arial" w:eastAsia="Arial" w:hAnsi="Arial" w:cs="Arial"/>
                <w:b/>
                <w:bCs/>
                <w:spacing w:val="-2"/>
                <w:sz w:val="22"/>
                <w:szCs w:val="22"/>
              </w:rPr>
              <w:t>Suivi des livraisons</w:t>
            </w:r>
          </w:p>
          <w:p w14:paraId="487C0B4E" w14:textId="77777777" w:rsidR="00432761" w:rsidRPr="00472135" w:rsidRDefault="00432761" w:rsidP="00432761">
            <w:pPr>
              <w:rPr>
                <w:rFonts w:ascii="Arial" w:eastAsia="Arial" w:hAnsi="Arial" w:cs="Arial"/>
                <w:spacing w:val="-2"/>
                <w:sz w:val="20"/>
                <w:szCs w:val="20"/>
              </w:rPr>
            </w:pPr>
            <w:r w:rsidRPr="00472135">
              <w:rPr>
                <w:rFonts w:ascii="Arial" w:eastAsia="Arial" w:hAnsi="Arial" w:cs="Arial"/>
                <w:spacing w:val="-2"/>
                <w:sz w:val="20"/>
                <w:szCs w:val="20"/>
              </w:rPr>
              <w:t>Nom :</w:t>
            </w:r>
          </w:p>
          <w:p w14:paraId="033E2CA2" w14:textId="59CA8B1F" w:rsidR="00432761" w:rsidRPr="00472135" w:rsidRDefault="00432761" w:rsidP="00432761">
            <w:pPr>
              <w:rPr>
                <w:rFonts w:ascii="Arial" w:eastAsia="Arial" w:hAnsi="Arial" w:cs="Arial"/>
                <w:b/>
                <w:bCs/>
                <w:spacing w:val="-2"/>
                <w:sz w:val="20"/>
                <w:szCs w:val="20"/>
              </w:rPr>
            </w:pPr>
            <w:r w:rsidRPr="00472135">
              <w:rPr>
                <w:rFonts w:ascii="Arial" w:eastAsia="Arial" w:hAnsi="Arial" w:cs="Arial"/>
                <w:spacing w:val="-2"/>
                <w:sz w:val="20"/>
                <w:szCs w:val="20"/>
              </w:rPr>
              <w:t>Prénom :</w:t>
            </w:r>
          </w:p>
        </w:tc>
        <w:tc>
          <w:tcPr>
            <w:tcW w:w="4932" w:type="dxa"/>
            <w:vAlign w:val="center"/>
          </w:tcPr>
          <w:p w14:paraId="4A4811A8" w14:textId="77777777" w:rsidR="00432761" w:rsidRPr="00472135" w:rsidRDefault="00432761" w:rsidP="00432761">
            <w:pPr>
              <w:rPr>
                <w:rFonts w:ascii="Arial" w:eastAsia="Arial" w:hAnsi="Arial" w:cs="Arial"/>
                <w:spacing w:val="-2"/>
                <w:sz w:val="20"/>
                <w:szCs w:val="20"/>
              </w:rPr>
            </w:pPr>
            <w:r w:rsidRPr="00472135">
              <w:rPr>
                <w:rFonts w:ascii="Arial" w:eastAsia="Arial" w:hAnsi="Arial" w:cs="Arial"/>
                <w:spacing w:val="-2"/>
                <w:sz w:val="20"/>
                <w:szCs w:val="20"/>
              </w:rPr>
              <w:t xml:space="preserve"> Tél :</w:t>
            </w:r>
          </w:p>
          <w:p w14:paraId="0342E553" w14:textId="49DA3B5D" w:rsidR="00432761" w:rsidRPr="00472135" w:rsidRDefault="00432761" w:rsidP="00432761">
            <w:pPr>
              <w:rPr>
                <w:rFonts w:ascii="Arial" w:eastAsia="Arial" w:hAnsi="Arial" w:cs="Arial"/>
                <w:b/>
                <w:bCs/>
                <w:spacing w:val="-2"/>
                <w:sz w:val="20"/>
                <w:szCs w:val="20"/>
              </w:rPr>
            </w:pPr>
            <w:r w:rsidRPr="00472135">
              <w:rPr>
                <w:rFonts w:ascii="Arial" w:eastAsia="Arial" w:hAnsi="Arial" w:cs="Arial"/>
                <w:spacing w:val="-2"/>
                <w:sz w:val="20"/>
                <w:szCs w:val="20"/>
              </w:rPr>
              <w:t>Mail :</w:t>
            </w:r>
          </w:p>
        </w:tc>
      </w:tr>
      <w:tr w:rsidR="00432761" w:rsidRPr="00472135" w14:paraId="66884880" w14:textId="77777777" w:rsidTr="00432761">
        <w:trPr>
          <w:trHeight w:val="784"/>
        </w:trPr>
        <w:tc>
          <w:tcPr>
            <w:tcW w:w="4932" w:type="dxa"/>
            <w:vAlign w:val="center"/>
          </w:tcPr>
          <w:p w14:paraId="3777CC03" w14:textId="288DD8EA" w:rsidR="00432761" w:rsidRPr="00472135" w:rsidRDefault="00432761" w:rsidP="00432761">
            <w:pPr>
              <w:rPr>
                <w:rFonts w:ascii="Arial" w:eastAsia="Arial" w:hAnsi="Arial" w:cs="Arial"/>
                <w:b/>
                <w:bCs/>
                <w:spacing w:val="-2"/>
                <w:sz w:val="22"/>
                <w:szCs w:val="22"/>
              </w:rPr>
            </w:pPr>
            <w:r w:rsidRPr="00472135">
              <w:rPr>
                <w:rFonts w:ascii="Arial" w:eastAsia="Arial" w:hAnsi="Arial" w:cs="Arial"/>
                <w:b/>
                <w:bCs/>
                <w:spacing w:val="-2"/>
                <w:sz w:val="22"/>
                <w:szCs w:val="22"/>
              </w:rPr>
              <w:t>Suivi facturation</w:t>
            </w:r>
          </w:p>
          <w:p w14:paraId="09DA4F75" w14:textId="77777777" w:rsidR="00432761" w:rsidRPr="00472135" w:rsidRDefault="00432761" w:rsidP="00432761">
            <w:pPr>
              <w:rPr>
                <w:rFonts w:ascii="Arial" w:eastAsia="Arial" w:hAnsi="Arial" w:cs="Arial"/>
                <w:spacing w:val="-2"/>
                <w:sz w:val="20"/>
                <w:szCs w:val="20"/>
              </w:rPr>
            </w:pPr>
            <w:r w:rsidRPr="00472135">
              <w:rPr>
                <w:rFonts w:ascii="Arial" w:eastAsia="Arial" w:hAnsi="Arial" w:cs="Arial"/>
                <w:spacing w:val="-2"/>
                <w:sz w:val="20"/>
                <w:szCs w:val="20"/>
              </w:rPr>
              <w:t>Nom :</w:t>
            </w:r>
          </w:p>
          <w:p w14:paraId="79802AA4" w14:textId="1726F01B" w:rsidR="00432761" w:rsidRPr="00472135" w:rsidRDefault="00432761" w:rsidP="00432761">
            <w:pPr>
              <w:rPr>
                <w:rFonts w:ascii="Arial" w:eastAsia="Arial" w:hAnsi="Arial" w:cs="Arial"/>
                <w:b/>
                <w:bCs/>
                <w:spacing w:val="-2"/>
                <w:sz w:val="20"/>
                <w:szCs w:val="20"/>
              </w:rPr>
            </w:pPr>
            <w:r w:rsidRPr="00472135">
              <w:rPr>
                <w:rFonts w:ascii="Arial" w:eastAsia="Arial" w:hAnsi="Arial" w:cs="Arial"/>
                <w:spacing w:val="-2"/>
                <w:sz w:val="20"/>
                <w:szCs w:val="20"/>
              </w:rPr>
              <w:t>Prénom :</w:t>
            </w:r>
          </w:p>
        </w:tc>
        <w:tc>
          <w:tcPr>
            <w:tcW w:w="4932" w:type="dxa"/>
            <w:vAlign w:val="center"/>
          </w:tcPr>
          <w:p w14:paraId="4BD602EA" w14:textId="77777777" w:rsidR="00432761" w:rsidRPr="00472135" w:rsidRDefault="00432761" w:rsidP="00432761">
            <w:pPr>
              <w:rPr>
                <w:rFonts w:ascii="Arial" w:eastAsia="Arial" w:hAnsi="Arial" w:cs="Arial"/>
                <w:spacing w:val="-2"/>
                <w:sz w:val="20"/>
                <w:szCs w:val="20"/>
              </w:rPr>
            </w:pPr>
            <w:r w:rsidRPr="00472135">
              <w:rPr>
                <w:rFonts w:ascii="Arial" w:eastAsia="Arial" w:hAnsi="Arial" w:cs="Arial"/>
                <w:spacing w:val="-2"/>
                <w:sz w:val="20"/>
                <w:szCs w:val="20"/>
              </w:rPr>
              <w:t xml:space="preserve"> Tél :</w:t>
            </w:r>
          </w:p>
          <w:p w14:paraId="44F0D781" w14:textId="6C3AB34E" w:rsidR="00432761" w:rsidRPr="00472135" w:rsidRDefault="00432761" w:rsidP="00432761">
            <w:pPr>
              <w:rPr>
                <w:rFonts w:ascii="Arial" w:eastAsia="Arial" w:hAnsi="Arial" w:cs="Arial"/>
                <w:b/>
                <w:bCs/>
                <w:spacing w:val="-2"/>
                <w:sz w:val="20"/>
                <w:szCs w:val="20"/>
              </w:rPr>
            </w:pPr>
            <w:r w:rsidRPr="00472135">
              <w:rPr>
                <w:rFonts w:ascii="Arial" w:eastAsia="Arial" w:hAnsi="Arial" w:cs="Arial"/>
                <w:spacing w:val="-2"/>
                <w:sz w:val="20"/>
                <w:szCs w:val="20"/>
              </w:rPr>
              <w:t>Mail :</w:t>
            </w:r>
          </w:p>
        </w:tc>
      </w:tr>
    </w:tbl>
    <w:p w14:paraId="1EDAAE82" w14:textId="77777777" w:rsidR="00432761" w:rsidRPr="00472135" w:rsidRDefault="00432761" w:rsidP="00432761">
      <w:pPr>
        <w:rPr>
          <w:rFonts w:ascii="Arial" w:eastAsia="Arial" w:hAnsi="Arial" w:cs="Arial"/>
          <w:b/>
          <w:bCs/>
          <w:color w:val="FFFFFF" w:themeColor="background1"/>
          <w:spacing w:val="-2"/>
          <w:sz w:val="22"/>
          <w:szCs w:val="22"/>
        </w:rPr>
      </w:pPr>
    </w:p>
    <w:p w14:paraId="7D061B90" w14:textId="00F08202" w:rsidR="00432761" w:rsidRPr="00472135" w:rsidRDefault="00432761" w:rsidP="00432761">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472135">
        <w:rPr>
          <w:rFonts w:eastAsia="Arial"/>
          <w:i w:val="0"/>
          <w:iCs w:val="0"/>
          <w:color w:val="FFFFFF" w:themeColor="background1"/>
          <w:spacing w:val="-2"/>
          <w:sz w:val="22"/>
          <w:szCs w:val="22"/>
        </w:rPr>
        <w:t>Valeur technique de l’offre (40 points)</w:t>
      </w:r>
    </w:p>
    <w:p w14:paraId="2E71B6A1" w14:textId="79540844" w:rsidR="009A7F51" w:rsidRPr="00472135" w:rsidRDefault="008122D2" w:rsidP="009A7F51">
      <w:pPr>
        <w:pStyle w:val="Corpsdetexte31"/>
        <w:keepNext/>
        <w:numPr>
          <w:ilvl w:val="0"/>
          <w:numId w:val="33"/>
        </w:numPr>
        <w:spacing w:before="120"/>
        <w:rPr>
          <w:rFonts w:ascii="Arial" w:hAnsi="Arial" w:cs="Arial"/>
          <w:sz w:val="20"/>
          <w:szCs w:val="20"/>
        </w:rPr>
      </w:pPr>
      <w:r w:rsidRPr="00472135">
        <w:rPr>
          <w:rFonts w:ascii="Arial" w:hAnsi="Arial" w:cs="Arial"/>
          <w:sz w:val="20"/>
          <w:szCs w:val="20"/>
        </w:rPr>
        <w:t>L</w:t>
      </w:r>
      <w:r w:rsidR="009A7F51" w:rsidRPr="00472135">
        <w:rPr>
          <w:rFonts w:ascii="Arial" w:hAnsi="Arial" w:cs="Arial"/>
          <w:sz w:val="20"/>
          <w:szCs w:val="20"/>
        </w:rPr>
        <w:t>’examen des échantillons (</w:t>
      </w:r>
      <w:r w:rsidR="009A7F51" w:rsidRPr="00472135">
        <w:rPr>
          <w:rFonts w:ascii="Arial" w:hAnsi="Arial" w:cs="Arial"/>
          <w:b/>
          <w:bCs/>
          <w:sz w:val="20"/>
          <w:szCs w:val="20"/>
        </w:rPr>
        <w:t>la matière, l’esthétique, la durabilité, la fonctionnalité, la</w:t>
      </w:r>
      <w:r w:rsidR="009A7F51" w:rsidRPr="00472135">
        <w:rPr>
          <w:rFonts w:ascii="Arial" w:hAnsi="Arial" w:cs="Arial"/>
          <w:b/>
          <w:sz w:val="20"/>
          <w:szCs w:val="20"/>
        </w:rPr>
        <w:t xml:space="preserve"> robustesse, la</w:t>
      </w:r>
      <w:r w:rsidR="009A7F51" w:rsidRPr="00472135">
        <w:rPr>
          <w:rFonts w:ascii="Arial" w:hAnsi="Arial" w:cs="Arial"/>
          <w:sz w:val="20"/>
          <w:szCs w:val="20"/>
        </w:rPr>
        <w:t xml:space="preserve"> </w:t>
      </w:r>
      <w:r w:rsidR="009A7F51" w:rsidRPr="00472135">
        <w:rPr>
          <w:rFonts w:ascii="Arial" w:hAnsi="Arial" w:cs="Arial"/>
          <w:b/>
          <w:sz w:val="20"/>
          <w:szCs w:val="20"/>
        </w:rPr>
        <w:t>finition et le design</w:t>
      </w:r>
      <w:r w:rsidR="009A7F51" w:rsidRPr="00472135">
        <w:rPr>
          <w:rFonts w:ascii="Arial" w:hAnsi="Arial" w:cs="Arial"/>
          <w:sz w:val="20"/>
          <w:szCs w:val="20"/>
        </w:rPr>
        <w:t>…)</w:t>
      </w:r>
      <w:r w:rsidRPr="00472135">
        <w:rPr>
          <w:rFonts w:ascii="Arial" w:hAnsi="Arial" w:cs="Arial"/>
          <w:sz w:val="20"/>
          <w:szCs w:val="20"/>
        </w:rPr>
        <w:t xml:space="preserve"> : </w:t>
      </w:r>
      <w:r w:rsidR="00D36AA0" w:rsidRPr="00472135">
        <w:rPr>
          <w:rFonts w:ascii="Arial" w:hAnsi="Arial" w:cs="Arial"/>
          <w:sz w:val="20"/>
          <w:szCs w:val="20"/>
        </w:rPr>
        <w:t>20</w:t>
      </w:r>
      <w:r w:rsidRPr="00472135">
        <w:rPr>
          <w:rFonts w:ascii="Arial" w:hAnsi="Arial" w:cs="Arial"/>
          <w:sz w:val="20"/>
          <w:szCs w:val="20"/>
        </w:rPr>
        <w:t xml:space="preserve"> points</w:t>
      </w:r>
    </w:p>
    <w:p w14:paraId="5B7810E8" w14:textId="622DDD6C" w:rsidR="009A7F51" w:rsidRPr="00472135" w:rsidRDefault="008122D2" w:rsidP="009A7F51">
      <w:pPr>
        <w:pStyle w:val="Corpsdetexte31"/>
        <w:keepNext/>
        <w:numPr>
          <w:ilvl w:val="0"/>
          <w:numId w:val="33"/>
        </w:numPr>
        <w:spacing w:before="120"/>
        <w:rPr>
          <w:rFonts w:ascii="Arial" w:hAnsi="Arial" w:cs="Arial"/>
          <w:sz w:val="20"/>
          <w:szCs w:val="20"/>
        </w:rPr>
      </w:pPr>
      <w:r w:rsidRPr="00472135">
        <w:rPr>
          <w:rFonts w:ascii="Arial" w:hAnsi="Arial" w:cs="Arial"/>
          <w:sz w:val="20"/>
          <w:szCs w:val="20"/>
        </w:rPr>
        <w:t>Les</w:t>
      </w:r>
      <w:r w:rsidR="009A7F51" w:rsidRPr="00472135">
        <w:rPr>
          <w:rFonts w:ascii="Arial" w:hAnsi="Arial" w:cs="Arial"/>
          <w:sz w:val="20"/>
          <w:szCs w:val="20"/>
        </w:rPr>
        <w:t xml:space="preserve"> éléments techniques de l’offre (ci-dessous décrits : </w:t>
      </w:r>
      <w:r w:rsidR="009A7F51" w:rsidRPr="00472135">
        <w:rPr>
          <w:rFonts w:ascii="Arial" w:hAnsi="Arial" w:cs="Arial"/>
          <w:b/>
          <w:sz w:val="20"/>
          <w:szCs w:val="20"/>
        </w:rPr>
        <w:t xml:space="preserve">processus de commande, reprise de marchandise, </w:t>
      </w:r>
      <w:r w:rsidR="00825D6E" w:rsidRPr="00472135">
        <w:rPr>
          <w:rFonts w:ascii="Arial" w:hAnsi="Arial" w:cs="Arial"/>
          <w:b/>
          <w:sz w:val="20"/>
          <w:szCs w:val="20"/>
        </w:rPr>
        <w:t xml:space="preserve">assurance </w:t>
      </w:r>
      <w:r w:rsidR="009A7F51" w:rsidRPr="00472135">
        <w:rPr>
          <w:rFonts w:ascii="Arial" w:hAnsi="Arial" w:cs="Arial"/>
          <w:b/>
          <w:sz w:val="20"/>
          <w:szCs w:val="20"/>
        </w:rPr>
        <w:t>qualité et délai</w:t>
      </w:r>
      <w:r w:rsidR="009A7F51" w:rsidRPr="00472135">
        <w:rPr>
          <w:rFonts w:ascii="Arial" w:hAnsi="Arial" w:cs="Arial"/>
          <w:sz w:val="20"/>
          <w:szCs w:val="20"/>
        </w:rPr>
        <w:t>)</w:t>
      </w:r>
      <w:r w:rsidRPr="00472135">
        <w:rPr>
          <w:rFonts w:ascii="Arial" w:hAnsi="Arial" w:cs="Arial"/>
          <w:sz w:val="20"/>
          <w:szCs w:val="20"/>
        </w:rPr>
        <w:t xml:space="preserve"> : </w:t>
      </w:r>
      <w:r w:rsidR="00D36AA0" w:rsidRPr="00472135">
        <w:rPr>
          <w:rFonts w:ascii="Arial" w:hAnsi="Arial" w:cs="Arial"/>
          <w:sz w:val="20"/>
          <w:szCs w:val="20"/>
        </w:rPr>
        <w:t>20</w:t>
      </w:r>
      <w:r w:rsidRPr="00472135">
        <w:rPr>
          <w:rFonts w:ascii="Arial" w:hAnsi="Arial" w:cs="Arial"/>
          <w:sz w:val="20"/>
          <w:szCs w:val="20"/>
        </w:rPr>
        <w:t xml:space="preserve"> points.</w:t>
      </w:r>
    </w:p>
    <w:p w14:paraId="3FABE54F" w14:textId="77777777" w:rsidR="00825D6E" w:rsidRPr="00472135" w:rsidRDefault="00825D6E" w:rsidP="00825D6E">
      <w:pPr>
        <w:pStyle w:val="Paragraphedeliste"/>
        <w:numPr>
          <w:ilvl w:val="0"/>
          <w:numId w:val="7"/>
        </w:numPr>
        <w:tabs>
          <w:tab w:val="left" w:pos="851"/>
        </w:tabs>
        <w:spacing w:before="240" w:after="60" w:line="276" w:lineRule="auto"/>
        <w:jc w:val="both"/>
        <w:outlineLvl w:val="1"/>
        <w:rPr>
          <w:vanish/>
          <w:u w:val="single"/>
        </w:rPr>
      </w:pPr>
      <w:bookmarkStart w:id="1" w:name="ArtL1_CCAP-1-A1"/>
      <w:bookmarkStart w:id="2" w:name="ArtL2_CCAP-1-A1.1"/>
      <w:bookmarkEnd w:id="1"/>
      <w:bookmarkEnd w:id="2"/>
    </w:p>
    <w:p w14:paraId="5CBD2E43" w14:textId="77777777" w:rsidR="00825D6E" w:rsidRPr="00472135" w:rsidRDefault="00825D6E" w:rsidP="00825D6E">
      <w:pPr>
        <w:pStyle w:val="Paragraphedeliste"/>
        <w:numPr>
          <w:ilvl w:val="0"/>
          <w:numId w:val="7"/>
        </w:numPr>
        <w:tabs>
          <w:tab w:val="left" w:pos="851"/>
        </w:tabs>
        <w:spacing w:before="240" w:after="60" w:line="276" w:lineRule="auto"/>
        <w:jc w:val="both"/>
        <w:outlineLvl w:val="1"/>
        <w:rPr>
          <w:vanish/>
          <w:u w:val="single"/>
        </w:rPr>
      </w:pPr>
    </w:p>
    <w:p w14:paraId="288D27EC" w14:textId="77777777" w:rsidR="00825D6E" w:rsidRPr="00472135" w:rsidRDefault="00825D6E" w:rsidP="00825D6E">
      <w:pPr>
        <w:pStyle w:val="Paragraphedeliste"/>
        <w:numPr>
          <w:ilvl w:val="0"/>
          <w:numId w:val="7"/>
        </w:numPr>
        <w:tabs>
          <w:tab w:val="left" w:pos="851"/>
        </w:tabs>
        <w:spacing w:before="240" w:after="60" w:line="276" w:lineRule="auto"/>
        <w:jc w:val="both"/>
        <w:outlineLvl w:val="1"/>
        <w:rPr>
          <w:vanish/>
          <w:u w:val="single"/>
        </w:rPr>
      </w:pPr>
    </w:p>
    <w:p w14:paraId="680493D6" w14:textId="60A4ACFC" w:rsidR="001E2347" w:rsidRPr="00472135" w:rsidRDefault="009A7F51" w:rsidP="00825D6E">
      <w:pPr>
        <w:pStyle w:val="Titre2"/>
        <w:keepNext w:val="0"/>
        <w:widowControl w:val="0"/>
        <w:numPr>
          <w:ilvl w:val="1"/>
          <w:numId w:val="7"/>
        </w:numPr>
        <w:tabs>
          <w:tab w:val="left" w:pos="851"/>
        </w:tabs>
        <w:autoSpaceDE w:val="0"/>
        <w:autoSpaceDN w:val="0"/>
        <w:spacing w:before="240" w:line="276" w:lineRule="auto"/>
        <w:ind w:left="709"/>
        <w:jc w:val="both"/>
        <w:rPr>
          <w:rFonts w:eastAsia="Arial"/>
          <w:b w:val="0"/>
          <w:bCs w:val="0"/>
          <w:i w:val="0"/>
          <w:iCs w:val="0"/>
          <w:sz w:val="22"/>
          <w:szCs w:val="22"/>
          <w:u w:val="single"/>
        </w:rPr>
      </w:pPr>
      <w:r w:rsidRPr="00472135">
        <w:rPr>
          <w:rFonts w:eastAsia="Arial"/>
          <w:b w:val="0"/>
          <w:bCs w:val="0"/>
          <w:i w:val="0"/>
          <w:iCs w:val="0"/>
          <w:sz w:val="22"/>
          <w:szCs w:val="22"/>
          <w:u w:val="single"/>
        </w:rPr>
        <w:t>Processus de commande</w:t>
      </w:r>
    </w:p>
    <w:tbl>
      <w:tblPr>
        <w:tblStyle w:val="Grilledutableau"/>
        <w:tblW w:w="0" w:type="auto"/>
        <w:tblLook w:val="04A0" w:firstRow="1" w:lastRow="0" w:firstColumn="1" w:lastColumn="0" w:noHBand="0" w:noVBand="1"/>
      </w:tblPr>
      <w:tblGrid>
        <w:gridCol w:w="9610"/>
      </w:tblGrid>
      <w:tr w:rsidR="009A7F51" w:rsidRPr="00472135" w14:paraId="2E757014" w14:textId="77777777">
        <w:tc>
          <w:tcPr>
            <w:tcW w:w="9610" w:type="dxa"/>
          </w:tcPr>
          <w:p w14:paraId="52D77377" w14:textId="57CDDE7C" w:rsidR="009A7F51" w:rsidRPr="00472135" w:rsidRDefault="009A7F51" w:rsidP="00825D6E">
            <w:pPr>
              <w:jc w:val="both"/>
              <w:rPr>
                <w:rFonts w:ascii="Arial" w:hAnsi="Arial" w:cs="Arial"/>
                <w:bCs/>
                <w:sz w:val="20"/>
                <w:szCs w:val="20"/>
              </w:rPr>
            </w:pPr>
            <w:r w:rsidRPr="00472135">
              <w:rPr>
                <w:rFonts w:ascii="Arial" w:hAnsi="Arial" w:cs="Arial"/>
                <w:bCs/>
                <w:sz w:val="20"/>
                <w:szCs w:val="20"/>
              </w:rPr>
              <w:t xml:space="preserve">Décrivez le cycle de commande jusqu’à la livraison. Les éléments permettant une gestion fluide et simple du cycle sont à mettre en avant. </w:t>
            </w:r>
          </w:p>
        </w:tc>
      </w:tr>
      <w:tr w:rsidR="009A7F51" w:rsidRPr="00472135" w14:paraId="03A673C2" w14:textId="77777777">
        <w:tc>
          <w:tcPr>
            <w:tcW w:w="9610" w:type="dxa"/>
          </w:tcPr>
          <w:p w14:paraId="0B61755F" w14:textId="77777777" w:rsidR="009A7F51" w:rsidRPr="00472135" w:rsidRDefault="009A7F51" w:rsidP="009A7F51">
            <w:pPr>
              <w:rPr>
                <w:rFonts w:ascii="Arial" w:eastAsia="Arial" w:hAnsi="Arial" w:cs="Arial"/>
              </w:rPr>
            </w:pPr>
          </w:p>
          <w:p w14:paraId="2127C4E8" w14:textId="77777777" w:rsidR="009A7F51" w:rsidRPr="00472135" w:rsidRDefault="009A7F51" w:rsidP="009A7F51">
            <w:pPr>
              <w:rPr>
                <w:rFonts w:ascii="Arial" w:eastAsia="Arial" w:hAnsi="Arial" w:cs="Arial"/>
              </w:rPr>
            </w:pPr>
          </w:p>
          <w:p w14:paraId="28A70013" w14:textId="77777777" w:rsidR="009A7F51" w:rsidRPr="00472135" w:rsidRDefault="009A7F51" w:rsidP="009A7F51">
            <w:pPr>
              <w:rPr>
                <w:rFonts w:ascii="Arial" w:eastAsia="Arial" w:hAnsi="Arial" w:cs="Arial"/>
              </w:rPr>
            </w:pPr>
          </w:p>
          <w:p w14:paraId="46ACE3C6" w14:textId="77777777" w:rsidR="008122D2" w:rsidRPr="00472135" w:rsidRDefault="008122D2" w:rsidP="009A7F51">
            <w:pPr>
              <w:rPr>
                <w:rFonts w:ascii="Arial" w:eastAsia="Arial" w:hAnsi="Arial" w:cs="Arial"/>
              </w:rPr>
            </w:pPr>
          </w:p>
          <w:p w14:paraId="785B5C4B" w14:textId="77777777" w:rsidR="009A7F51" w:rsidRPr="00472135" w:rsidRDefault="009A7F51" w:rsidP="009A7F51">
            <w:pPr>
              <w:rPr>
                <w:rFonts w:ascii="Arial" w:eastAsia="Arial" w:hAnsi="Arial" w:cs="Arial"/>
              </w:rPr>
            </w:pPr>
          </w:p>
          <w:p w14:paraId="0D88E134" w14:textId="77777777" w:rsidR="008122D2" w:rsidRPr="00472135" w:rsidRDefault="008122D2" w:rsidP="009A7F51">
            <w:pPr>
              <w:rPr>
                <w:rFonts w:ascii="Arial" w:eastAsia="Arial" w:hAnsi="Arial" w:cs="Arial"/>
              </w:rPr>
            </w:pPr>
          </w:p>
          <w:p w14:paraId="587D0DF3" w14:textId="77777777" w:rsidR="00825D6E" w:rsidRPr="00472135" w:rsidRDefault="00825D6E" w:rsidP="009A7F51">
            <w:pPr>
              <w:rPr>
                <w:rFonts w:ascii="Arial" w:eastAsia="Arial" w:hAnsi="Arial" w:cs="Arial"/>
              </w:rPr>
            </w:pPr>
          </w:p>
          <w:p w14:paraId="0940DD8D" w14:textId="77777777" w:rsidR="008122D2" w:rsidRPr="00472135" w:rsidRDefault="008122D2" w:rsidP="009A7F51">
            <w:pPr>
              <w:rPr>
                <w:rFonts w:ascii="Arial" w:eastAsia="Arial" w:hAnsi="Arial" w:cs="Arial"/>
              </w:rPr>
            </w:pPr>
          </w:p>
          <w:p w14:paraId="2329FC6C" w14:textId="73A7B02C" w:rsidR="009A7F51" w:rsidRPr="00472135" w:rsidRDefault="00D36AA0" w:rsidP="00D36AA0">
            <w:pPr>
              <w:tabs>
                <w:tab w:val="left" w:pos="1800"/>
              </w:tabs>
              <w:rPr>
                <w:rFonts w:ascii="Arial" w:eastAsia="Arial" w:hAnsi="Arial" w:cs="Arial"/>
              </w:rPr>
            </w:pPr>
            <w:r w:rsidRPr="00472135">
              <w:rPr>
                <w:rFonts w:ascii="Arial" w:eastAsia="Arial" w:hAnsi="Arial" w:cs="Arial"/>
              </w:rPr>
              <w:tab/>
            </w:r>
          </w:p>
          <w:p w14:paraId="442AB8E5" w14:textId="77777777" w:rsidR="00D36AA0" w:rsidRPr="00472135" w:rsidRDefault="00D36AA0" w:rsidP="00D36AA0">
            <w:pPr>
              <w:tabs>
                <w:tab w:val="left" w:pos="1800"/>
              </w:tabs>
              <w:rPr>
                <w:rFonts w:ascii="Arial" w:eastAsia="Arial" w:hAnsi="Arial" w:cs="Arial"/>
              </w:rPr>
            </w:pPr>
          </w:p>
          <w:p w14:paraId="5068AFF0" w14:textId="77777777" w:rsidR="00D36AA0" w:rsidRPr="00472135" w:rsidRDefault="00D36AA0" w:rsidP="00D36AA0">
            <w:pPr>
              <w:tabs>
                <w:tab w:val="left" w:pos="1800"/>
              </w:tabs>
              <w:rPr>
                <w:rFonts w:ascii="Arial" w:eastAsia="Arial" w:hAnsi="Arial" w:cs="Arial"/>
              </w:rPr>
            </w:pPr>
          </w:p>
          <w:p w14:paraId="5E1DE350" w14:textId="77777777" w:rsidR="009A7F51" w:rsidRPr="00472135" w:rsidRDefault="009A7F51" w:rsidP="009A7F51">
            <w:pPr>
              <w:rPr>
                <w:rFonts w:ascii="Arial" w:eastAsia="Arial" w:hAnsi="Arial" w:cs="Arial"/>
              </w:rPr>
            </w:pPr>
          </w:p>
          <w:p w14:paraId="6A596C8E" w14:textId="77777777" w:rsidR="009A7F51" w:rsidRPr="00472135" w:rsidRDefault="009A7F51" w:rsidP="009A7F51">
            <w:pPr>
              <w:rPr>
                <w:rFonts w:ascii="Arial" w:eastAsia="Arial" w:hAnsi="Arial" w:cs="Arial"/>
              </w:rPr>
            </w:pPr>
          </w:p>
        </w:tc>
      </w:tr>
    </w:tbl>
    <w:p w14:paraId="10E8A3CB" w14:textId="1C901989" w:rsidR="00825D6E" w:rsidRPr="00472135" w:rsidRDefault="00825D6E" w:rsidP="00825D6E">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472135">
        <w:rPr>
          <w:rFonts w:eastAsia="Arial"/>
          <w:b w:val="0"/>
          <w:bCs w:val="0"/>
          <w:i w:val="0"/>
          <w:iCs w:val="0"/>
          <w:sz w:val="22"/>
          <w:szCs w:val="22"/>
          <w:u w:val="single"/>
        </w:rPr>
        <w:lastRenderedPageBreak/>
        <w:t>Reprise de la marchandise</w:t>
      </w:r>
    </w:p>
    <w:tbl>
      <w:tblPr>
        <w:tblStyle w:val="Grilledutableau"/>
        <w:tblW w:w="0" w:type="auto"/>
        <w:tblLook w:val="04A0" w:firstRow="1" w:lastRow="0" w:firstColumn="1" w:lastColumn="0" w:noHBand="0" w:noVBand="1"/>
      </w:tblPr>
      <w:tblGrid>
        <w:gridCol w:w="9610"/>
      </w:tblGrid>
      <w:tr w:rsidR="00825D6E" w:rsidRPr="00472135" w14:paraId="5F9A16F7" w14:textId="77777777" w:rsidTr="0005693A">
        <w:tc>
          <w:tcPr>
            <w:tcW w:w="9610" w:type="dxa"/>
          </w:tcPr>
          <w:p w14:paraId="09BE2B91" w14:textId="7B831CE9" w:rsidR="00825D6E" w:rsidRPr="00472135" w:rsidRDefault="00825D6E" w:rsidP="0005693A">
            <w:pPr>
              <w:jc w:val="both"/>
              <w:rPr>
                <w:rFonts w:ascii="Arial" w:hAnsi="Arial" w:cs="Arial"/>
                <w:bCs/>
                <w:sz w:val="20"/>
                <w:szCs w:val="20"/>
              </w:rPr>
            </w:pPr>
            <w:r w:rsidRPr="00472135">
              <w:rPr>
                <w:rFonts w:ascii="Arial" w:hAnsi="Arial" w:cs="Arial"/>
                <w:bCs/>
                <w:sz w:val="20"/>
                <w:szCs w:val="20"/>
              </w:rPr>
              <w:t>Décrivez la procédure mise en place pour la reprise du ou des produits défectueux et/ou erronés. Précisez notamment si une équipe/plateforme dédiée existe, décrivez le processus, précisez-en les modalités de traitement (mail, numéro surtaxé ?) et engagez-vous sur un délai moyen de traitement du dossier.</w:t>
            </w:r>
          </w:p>
        </w:tc>
      </w:tr>
      <w:tr w:rsidR="00825D6E" w:rsidRPr="00472135" w14:paraId="78E44298" w14:textId="77777777" w:rsidTr="0005693A">
        <w:tc>
          <w:tcPr>
            <w:tcW w:w="9610" w:type="dxa"/>
          </w:tcPr>
          <w:p w14:paraId="356FF1E6" w14:textId="77777777" w:rsidR="00825D6E" w:rsidRPr="00472135" w:rsidRDefault="00825D6E" w:rsidP="0005693A">
            <w:pPr>
              <w:rPr>
                <w:rFonts w:ascii="Arial" w:eastAsia="Arial" w:hAnsi="Arial" w:cs="Arial"/>
              </w:rPr>
            </w:pPr>
          </w:p>
          <w:p w14:paraId="229FDB2D" w14:textId="77777777" w:rsidR="00825D6E" w:rsidRPr="00472135" w:rsidRDefault="00825D6E" w:rsidP="0005693A">
            <w:pPr>
              <w:rPr>
                <w:rFonts w:ascii="Arial" w:eastAsia="Arial" w:hAnsi="Arial" w:cs="Arial"/>
              </w:rPr>
            </w:pPr>
          </w:p>
          <w:p w14:paraId="69A7FFEC" w14:textId="77777777" w:rsidR="00825D6E" w:rsidRPr="00472135" w:rsidRDefault="00825D6E" w:rsidP="0005693A">
            <w:pPr>
              <w:rPr>
                <w:rFonts w:ascii="Arial" w:eastAsia="Arial" w:hAnsi="Arial" w:cs="Arial"/>
              </w:rPr>
            </w:pPr>
          </w:p>
          <w:p w14:paraId="6D11F1E0" w14:textId="77777777" w:rsidR="00825D6E" w:rsidRPr="00472135" w:rsidRDefault="00825D6E" w:rsidP="0005693A">
            <w:pPr>
              <w:rPr>
                <w:rFonts w:ascii="Arial" w:eastAsia="Arial" w:hAnsi="Arial" w:cs="Arial"/>
              </w:rPr>
            </w:pPr>
          </w:p>
          <w:p w14:paraId="647902DA" w14:textId="77777777" w:rsidR="00825D6E" w:rsidRPr="00472135" w:rsidRDefault="00825D6E" w:rsidP="0005693A">
            <w:pPr>
              <w:rPr>
                <w:rFonts w:ascii="Arial" w:eastAsia="Arial" w:hAnsi="Arial" w:cs="Arial"/>
              </w:rPr>
            </w:pPr>
          </w:p>
          <w:p w14:paraId="116F555E" w14:textId="77777777" w:rsidR="00825D6E" w:rsidRPr="00472135" w:rsidRDefault="00825D6E" w:rsidP="0005693A">
            <w:pPr>
              <w:rPr>
                <w:rFonts w:ascii="Arial" w:eastAsia="Arial" w:hAnsi="Arial" w:cs="Arial"/>
              </w:rPr>
            </w:pPr>
          </w:p>
          <w:p w14:paraId="772AA766" w14:textId="77777777" w:rsidR="00825D6E" w:rsidRPr="00472135" w:rsidRDefault="00825D6E" w:rsidP="0005693A">
            <w:pPr>
              <w:rPr>
                <w:rFonts w:ascii="Arial" w:eastAsia="Arial" w:hAnsi="Arial" w:cs="Arial"/>
              </w:rPr>
            </w:pPr>
          </w:p>
          <w:p w14:paraId="3A64F35C" w14:textId="77777777" w:rsidR="00825D6E" w:rsidRPr="00472135" w:rsidRDefault="00825D6E" w:rsidP="0005693A">
            <w:pPr>
              <w:rPr>
                <w:rFonts w:ascii="Arial" w:eastAsia="Arial" w:hAnsi="Arial" w:cs="Arial"/>
              </w:rPr>
            </w:pPr>
          </w:p>
          <w:p w14:paraId="4DD8DB46" w14:textId="77777777" w:rsidR="00825D6E" w:rsidRPr="00472135" w:rsidRDefault="00825D6E" w:rsidP="0005693A">
            <w:pPr>
              <w:rPr>
                <w:rFonts w:ascii="Arial" w:eastAsia="Arial" w:hAnsi="Arial" w:cs="Arial"/>
              </w:rPr>
            </w:pPr>
          </w:p>
          <w:p w14:paraId="1360F7E1" w14:textId="77777777" w:rsidR="00825D6E" w:rsidRPr="00472135" w:rsidRDefault="00825D6E" w:rsidP="0005693A">
            <w:pPr>
              <w:rPr>
                <w:rFonts w:ascii="Arial" w:eastAsia="Arial" w:hAnsi="Arial" w:cs="Arial"/>
              </w:rPr>
            </w:pPr>
          </w:p>
          <w:p w14:paraId="0A12385A" w14:textId="77777777" w:rsidR="00825D6E" w:rsidRPr="00472135" w:rsidRDefault="00825D6E" w:rsidP="0005693A">
            <w:pPr>
              <w:rPr>
                <w:rFonts w:ascii="Arial" w:eastAsia="Arial" w:hAnsi="Arial" w:cs="Arial"/>
              </w:rPr>
            </w:pPr>
          </w:p>
          <w:p w14:paraId="78087E5A" w14:textId="77777777" w:rsidR="00825D6E" w:rsidRPr="00472135" w:rsidRDefault="00825D6E" w:rsidP="0005693A">
            <w:pPr>
              <w:rPr>
                <w:rFonts w:ascii="Arial" w:eastAsia="Arial" w:hAnsi="Arial" w:cs="Arial"/>
              </w:rPr>
            </w:pPr>
          </w:p>
        </w:tc>
      </w:tr>
    </w:tbl>
    <w:p w14:paraId="76456DF4" w14:textId="40D64BD4" w:rsidR="00A02888" w:rsidRPr="00472135" w:rsidRDefault="00A02888" w:rsidP="00A02888">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472135">
        <w:rPr>
          <w:rFonts w:eastAsia="Arial"/>
          <w:b w:val="0"/>
          <w:bCs w:val="0"/>
          <w:i w:val="0"/>
          <w:iCs w:val="0"/>
          <w:sz w:val="22"/>
          <w:szCs w:val="22"/>
          <w:u w:val="single"/>
        </w:rPr>
        <w:t>Assurance qualité</w:t>
      </w:r>
    </w:p>
    <w:tbl>
      <w:tblPr>
        <w:tblStyle w:val="Grilledutableau"/>
        <w:tblW w:w="0" w:type="auto"/>
        <w:tblLook w:val="04A0" w:firstRow="1" w:lastRow="0" w:firstColumn="1" w:lastColumn="0" w:noHBand="0" w:noVBand="1"/>
      </w:tblPr>
      <w:tblGrid>
        <w:gridCol w:w="9610"/>
      </w:tblGrid>
      <w:tr w:rsidR="00A02888" w:rsidRPr="00472135" w14:paraId="46FD6710" w14:textId="77777777" w:rsidTr="0005693A">
        <w:tc>
          <w:tcPr>
            <w:tcW w:w="9610" w:type="dxa"/>
          </w:tcPr>
          <w:p w14:paraId="678B2E61" w14:textId="77777777" w:rsidR="00A02888" w:rsidRPr="00472135" w:rsidRDefault="00A02888" w:rsidP="00A02888">
            <w:pPr>
              <w:pStyle w:val="NormalWeb"/>
              <w:spacing w:after="0" w:afterAutospacing="0"/>
              <w:jc w:val="both"/>
              <w:rPr>
                <w:rStyle w:val="lev"/>
                <w:rFonts w:ascii="Arial" w:hAnsi="Arial" w:cs="Arial"/>
                <w:u w:val="single"/>
              </w:rPr>
            </w:pPr>
            <w:r w:rsidRPr="00472135">
              <w:rPr>
                <w:rStyle w:val="lev"/>
                <w:rFonts w:ascii="Arial" w:hAnsi="Arial" w:cs="Arial"/>
                <w:sz w:val="20"/>
                <w:u w:val="single"/>
              </w:rPr>
              <w:t>Exigence de qualité et de durabilité des produits</w:t>
            </w:r>
          </w:p>
          <w:p w14:paraId="617F1B66" w14:textId="317A49C5" w:rsidR="00A02888" w:rsidRPr="00472135" w:rsidRDefault="00A02888" w:rsidP="00D36AA0">
            <w:pPr>
              <w:pStyle w:val="NormalWeb"/>
              <w:spacing w:before="0" w:beforeAutospacing="0"/>
              <w:jc w:val="both"/>
              <w:rPr>
                <w:rFonts w:ascii="Arial" w:hAnsi="Arial" w:cs="Arial"/>
              </w:rPr>
            </w:pPr>
            <w:r w:rsidRPr="00472135">
              <w:rPr>
                <w:rFonts w:ascii="Arial" w:hAnsi="Arial" w:cs="Arial"/>
                <w:sz w:val="20"/>
              </w:rPr>
              <w:t xml:space="preserve">L’ENSM attache une importance particulière à la qualité et à la durabilité des </w:t>
            </w:r>
            <w:r w:rsidRPr="00472135">
              <w:rPr>
                <w:rFonts w:ascii="Arial" w:hAnsi="Arial" w:cs="Arial"/>
                <w:color w:val="000000" w:themeColor="text1"/>
                <w:sz w:val="20"/>
              </w:rPr>
              <w:t>produits</w:t>
            </w:r>
            <w:r w:rsidR="00391245" w:rsidRPr="00472135">
              <w:rPr>
                <w:rFonts w:ascii="Arial" w:hAnsi="Arial" w:cs="Arial"/>
                <w:color w:val="000000" w:themeColor="text1"/>
                <w:sz w:val="20"/>
              </w:rPr>
              <w:t xml:space="preserve">. </w:t>
            </w:r>
            <w:r w:rsidRPr="00472135">
              <w:rPr>
                <w:rFonts w:ascii="Arial" w:hAnsi="Arial" w:cs="Arial"/>
                <w:sz w:val="20"/>
              </w:rPr>
              <w:t>Il est impératif que les fournisseurs démontrent que les produits proposés sont de qualité et offrent une durabilité éprouvée.</w:t>
            </w:r>
          </w:p>
          <w:p w14:paraId="644B01ED" w14:textId="77777777" w:rsidR="00A02888" w:rsidRPr="00472135" w:rsidRDefault="00A02888" w:rsidP="00A02888">
            <w:pPr>
              <w:pStyle w:val="NormalWeb"/>
              <w:spacing w:after="0" w:afterAutospacing="0"/>
              <w:jc w:val="both"/>
              <w:rPr>
                <w:rFonts w:ascii="Arial" w:hAnsi="Arial" w:cs="Arial"/>
                <w:sz w:val="20"/>
              </w:rPr>
            </w:pPr>
            <w:r w:rsidRPr="00472135">
              <w:rPr>
                <w:rFonts w:ascii="Arial" w:hAnsi="Arial" w:cs="Arial"/>
                <w:sz w:val="20"/>
              </w:rPr>
              <w:t>À cette fin, chaque fournisseur devra apporter des éléments tangibles permettant de prouver que ces exigences sont pleinement satisfaites, à savoir :</w:t>
            </w:r>
          </w:p>
          <w:p w14:paraId="2C95D430" w14:textId="77777777" w:rsidR="00A02888" w:rsidRPr="00472135" w:rsidRDefault="00A02888" w:rsidP="00391245">
            <w:pPr>
              <w:pStyle w:val="NormalWeb"/>
              <w:numPr>
                <w:ilvl w:val="0"/>
                <w:numId w:val="36"/>
              </w:numPr>
              <w:spacing w:before="0" w:beforeAutospacing="0"/>
              <w:jc w:val="both"/>
              <w:rPr>
                <w:rFonts w:ascii="Arial" w:hAnsi="Arial" w:cs="Arial"/>
                <w:sz w:val="20"/>
              </w:rPr>
            </w:pPr>
            <w:r w:rsidRPr="00472135">
              <w:rPr>
                <w:rFonts w:ascii="Arial" w:hAnsi="Arial" w:cs="Arial"/>
                <w:sz w:val="20"/>
              </w:rPr>
              <w:t xml:space="preserve">Pour les </w:t>
            </w:r>
            <w:r w:rsidRPr="00472135">
              <w:rPr>
                <w:rStyle w:val="lev"/>
                <w:rFonts w:ascii="Arial" w:hAnsi="Arial" w:cs="Arial"/>
                <w:sz w:val="20"/>
              </w:rPr>
              <w:t>produits issus du BPU</w:t>
            </w:r>
            <w:r w:rsidRPr="00472135">
              <w:rPr>
                <w:rFonts w:ascii="Arial" w:hAnsi="Arial" w:cs="Arial"/>
                <w:sz w:val="20"/>
              </w:rPr>
              <w:t>, fournir des descriptions détaillées, des tests de performance, des certifications ou des retours d'expérience démontrant leur robustesse et leur capacité à répondre aux besoins opérationnels sur le long terme.</w:t>
            </w:r>
          </w:p>
          <w:p w14:paraId="7A0496D6" w14:textId="77777777" w:rsidR="00A02888" w:rsidRPr="00472135" w:rsidRDefault="00A02888" w:rsidP="00A02888">
            <w:pPr>
              <w:pStyle w:val="NormalWeb"/>
              <w:numPr>
                <w:ilvl w:val="0"/>
                <w:numId w:val="36"/>
              </w:numPr>
              <w:jc w:val="both"/>
              <w:rPr>
                <w:rFonts w:ascii="Arial" w:hAnsi="Arial" w:cs="Arial"/>
                <w:sz w:val="20"/>
              </w:rPr>
            </w:pPr>
            <w:r w:rsidRPr="00472135">
              <w:rPr>
                <w:rFonts w:ascii="Arial" w:hAnsi="Arial" w:cs="Arial"/>
                <w:sz w:val="20"/>
              </w:rPr>
              <w:t xml:space="preserve">Pour les </w:t>
            </w:r>
            <w:r w:rsidRPr="00472135">
              <w:rPr>
                <w:rStyle w:val="lev"/>
                <w:rFonts w:ascii="Arial" w:hAnsi="Arial" w:cs="Arial"/>
                <w:sz w:val="20"/>
              </w:rPr>
              <w:t>produits catalogués ou spécifiques</w:t>
            </w:r>
            <w:r w:rsidRPr="00472135">
              <w:rPr>
                <w:rFonts w:ascii="Arial" w:hAnsi="Arial" w:cs="Arial"/>
                <w:sz w:val="20"/>
              </w:rPr>
              <w:t>, présenter des documents techniques, des fiches-produits, ainsi que des références ou des études de cas mettant en avant la qualité et la durabilité des solutions proposées.</w:t>
            </w:r>
          </w:p>
          <w:p w14:paraId="60981F80" w14:textId="516A672A" w:rsidR="00A02888" w:rsidRPr="00472135" w:rsidRDefault="00A02888" w:rsidP="00A02888">
            <w:pPr>
              <w:pStyle w:val="NormalWeb"/>
              <w:jc w:val="both"/>
              <w:rPr>
                <w:rFonts w:ascii="Arial" w:hAnsi="Arial" w:cs="Arial"/>
                <w:sz w:val="20"/>
              </w:rPr>
            </w:pPr>
            <w:r w:rsidRPr="00472135">
              <w:rPr>
                <w:rFonts w:ascii="Arial" w:hAnsi="Arial" w:cs="Arial"/>
                <w:sz w:val="20"/>
              </w:rPr>
              <w:t>Les fournisseurs devront également prouver leur engagement envers des pratiques responsables en matière de production, d'approvisionnement et d'impact environnemental, afin de garantir une solution durable sur l’ensemble du cycle de vie des produits proposés.</w:t>
            </w:r>
          </w:p>
        </w:tc>
      </w:tr>
      <w:tr w:rsidR="00A02888" w:rsidRPr="00472135" w14:paraId="78885200" w14:textId="77777777" w:rsidTr="0005693A">
        <w:tc>
          <w:tcPr>
            <w:tcW w:w="9610" w:type="dxa"/>
          </w:tcPr>
          <w:p w14:paraId="0267AA6E" w14:textId="77777777" w:rsidR="00A02888" w:rsidRPr="00472135" w:rsidRDefault="00A02888" w:rsidP="0005693A">
            <w:pPr>
              <w:rPr>
                <w:rFonts w:ascii="Arial" w:eastAsia="Arial" w:hAnsi="Arial" w:cs="Arial"/>
              </w:rPr>
            </w:pPr>
          </w:p>
          <w:p w14:paraId="5E01FABA" w14:textId="77777777" w:rsidR="00A02888" w:rsidRPr="00472135" w:rsidRDefault="00A02888" w:rsidP="0005693A">
            <w:pPr>
              <w:rPr>
                <w:rFonts w:ascii="Arial" w:eastAsia="Arial" w:hAnsi="Arial" w:cs="Arial"/>
              </w:rPr>
            </w:pPr>
          </w:p>
          <w:p w14:paraId="0CFC9754" w14:textId="77777777" w:rsidR="00A02888" w:rsidRPr="00472135" w:rsidRDefault="00A02888" w:rsidP="0005693A">
            <w:pPr>
              <w:rPr>
                <w:rFonts w:ascii="Arial" w:eastAsia="Arial" w:hAnsi="Arial" w:cs="Arial"/>
              </w:rPr>
            </w:pPr>
          </w:p>
          <w:p w14:paraId="51462F41" w14:textId="77777777" w:rsidR="00A02888" w:rsidRPr="00472135" w:rsidRDefault="00A02888" w:rsidP="0005693A">
            <w:pPr>
              <w:rPr>
                <w:rFonts w:ascii="Arial" w:eastAsia="Arial" w:hAnsi="Arial" w:cs="Arial"/>
              </w:rPr>
            </w:pPr>
          </w:p>
          <w:p w14:paraId="0C8FC43B" w14:textId="77777777" w:rsidR="00A02888" w:rsidRPr="00472135" w:rsidRDefault="00A02888" w:rsidP="0005693A">
            <w:pPr>
              <w:rPr>
                <w:rFonts w:ascii="Arial" w:eastAsia="Arial" w:hAnsi="Arial" w:cs="Arial"/>
              </w:rPr>
            </w:pPr>
          </w:p>
          <w:p w14:paraId="15DA80CD" w14:textId="77777777" w:rsidR="00A02888" w:rsidRPr="00472135" w:rsidRDefault="00A02888" w:rsidP="0005693A">
            <w:pPr>
              <w:rPr>
                <w:rFonts w:ascii="Arial" w:eastAsia="Arial" w:hAnsi="Arial" w:cs="Arial"/>
              </w:rPr>
            </w:pPr>
          </w:p>
          <w:p w14:paraId="63F905AE" w14:textId="77777777" w:rsidR="00A02888" w:rsidRPr="00472135" w:rsidRDefault="00A02888" w:rsidP="0005693A">
            <w:pPr>
              <w:rPr>
                <w:rFonts w:ascii="Arial" w:eastAsia="Arial" w:hAnsi="Arial" w:cs="Arial"/>
              </w:rPr>
            </w:pPr>
          </w:p>
          <w:p w14:paraId="56CC8E63" w14:textId="77777777" w:rsidR="00A02888" w:rsidRPr="00472135" w:rsidRDefault="00A02888" w:rsidP="0005693A">
            <w:pPr>
              <w:rPr>
                <w:rFonts w:ascii="Arial" w:eastAsia="Arial" w:hAnsi="Arial" w:cs="Arial"/>
              </w:rPr>
            </w:pPr>
          </w:p>
          <w:p w14:paraId="0267C954" w14:textId="77777777" w:rsidR="00A02888" w:rsidRPr="00472135" w:rsidRDefault="00A02888" w:rsidP="0005693A">
            <w:pPr>
              <w:rPr>
                <w:rFonts w:ascii="Arial" w:eastAsia="Arial" w:hAnsi="Arial" w:cs="Arial"/>
              </w:rPr>
            </w:pPr>
          </w:p>
          <w:p w14:paraId="62A35057" w14:textId="77777777" w:rsidR="00A02888" w:rsidRPr="00472135" w:rsidRDefault="00A02888" w:rsidP="0005693A">
            <w:pPr>
              <w:rPr>
                <w:rFonts w:ascii="Arial" w:eastAsia="Arial" w:hAnsi="Arial" w:cs="Arial"/>
              </w:rPr>
            </w:pPr>
          </w:p>
          <w:p w14:paraId="37FD692A" w14:textId="77777777" w:rsidR="00D36AA0" w:rsidRPr="00472135" w:rsidRDefault="00D36AA0" w:rsidP="0005693A">
            <w:pPr>
              <w:rPr>
                <w:rFonts w:ascii="Arial" w:eastAsia="Arial" w:hAnsi="Arial" w:cs="Arial"/>
              </w:rPr>
            </w:pPr>
          </w:p>
          <w:p w14:paraId="28F195EF" w14:textId="77777777" w:rsidR="00D36AA0" w:rsidRPr="00472135" w:rsidRDefault="00D36AA0" w:rsidP="0005693A">
            <w:pPr>
              <w:rPr>
                <w:rFonts w:ascii="Arial" w:eastAsia="Arial" w:hAnsi="Arial" w:cs="Arial"/>
              </w:rPr>
            </w:pPr>
          </w:p>
          <w:p w14:paraId="5C2FFEEF" w14:textId="77777777" w:rsidR="00D36AA0" w:rsidRPr="00472135" w:rsidRDefault="00D36AA0" w:rsidP="0005693A">
            <w:pPr>
              <w:rPr>
                <w:rFonts w:ascii="Arial" w:eastAsia="Arial" w:hAnsi="Arial" w:cs="Arial"/>
              </w:rPr>
            </w:pPr>
          </w:p>
          <w:p w14:paraId="0AB9D39A" w14:textId="77777777" w:rsidR="00D36AA0" w:rsidRPr="00472135" w:rsidRDefault="00D36AA0" w:rsidP="0005693A">
            <w:pPr>
              <w:rPr>
                <w:rFonts w:ascii="Arial" w:eastAsia="Arial" w:hAnsi="Arial" w:cs="Arial"/>
              </w:rPr>
            </w:pPr>
          </w:p>
          <w:p w14:paraId="2E4DF59F" w14:textId="77777777" w:rsidR="00A02888" w:rsidRPr="00472135" w:rsidRDefault="00A02888" w:rsidP="0005693A">
            <w:pPr>
              <w:rPr>
                <w:rFonts w:ascii="Arial" w:eastAsia="Arial" w:hAnsi="Arial" w:cs="Arial"/>
              </w:rPr>
            </w:pPr>
          </w:p>
          <w:p w14:paraId="7FD4A156" w14:textId="77777777" w:rsidR="00A02888" w:rsidRPr="00472135" w:rsidRDefault="00A02888" w:rsidP="0005693A">
            <w:pPr>
              <w:rPr>
                <w:rFonts w:ascii="Arial" w:eastAsia="Arial" w:hAnsi="Arial" w:cs="Arial"/>
              </w:rPr>
            </w:pPr>
          </w:p>
          <w:p w14:paraId="1B3E5283" w14:textId="77777777" w:rsidR="00A02888" w:rsidRDefault="00A02888" w:rsidP="0005693A">
            <w:pPr>
              <w:rPr>
                <w:rFonts w:ascii="Arial" w:eastAsia="Arial" w:hAnsi="Arial" w:cs="Arial"/>
              </w:rPr>
            </w:pPr>
          </w:p>
          <w:p w14:paraId="4C676F74" w14:textId="77777777" w:rsidR="00472135" w:rsidRPr="00472135" w:rsidRDefault="00472135" w:rsidP="0005693A">
            <w:pPr>
              <w:rPr>
                <w:rFonts w:ascii="Arial" w:eastAsia="Arial" w:hAnsi="Arial" w:cs="Arial"/>
              </w:rPr>
            </w:pPr>
          </w:p>
          <w:p w14:paraId="40F01F37" w14:textId="77777777" w:rsidR="00A02888" w:rsidRPr="00472135" w:rsidRDefault="00A02888" w:rsidP="0005693A">
            <w:pPr>
              <w:rPr>
                <w:rFonts w:ascii="Arial" w:eastAsia="Arial" w:hAnsi="Arial" w:cs="Arial"/>
              </w:rPr>
            </w:pPr>
          </w:p>
          <w:p w14:paraId="56EA6097" w14:textId="77777777" w:rsidR="00A02888" w:rsidRPr="00472135" w:rsidRDefault="00A02888" w:rsidP="0005693A">
            <w:pPr>
              <w:rPr>
                <w:rFonts w:ascii="Arial" w:eastAsia="Arial" w:hAnsi="Arial" w:cs="Arial"/>
              </w:rPr>
            </w:pPr>
          </w:p>
        </w:tc>
      </w:tr>
      <w:tr w:rsidR="00A02888" w:rsidRPr="00472135" w14:paraId="3D2A6F03" w14:textId="77777777" w:rsidTr="0005693A">
        <w:tc>
          <w:tcPr>
            <w:tcW w:w="9610" w:type="dxa"/>
          </w:tcPr>
          <w:p w14:paraId="15B22DF4" w14:textId="70BF3694" w:rsidR="00A02888" w:rsidRPr="00472135" w:rsidRDefault="00A02888" w:rsidP="0005693A">
            <w:pPr>
              <w:pStyle w:val="NormalWeb"/>
              <w:spacing w:after="0" w:afterAutospacing="0"/>
              <w:jc w:val="both"/>
              <w:rPr>
                <w:rStyle w:val="lev"/>
                <w:rFonts w:ascii="Arial" w:hAnsi="Arial" w:cs="Arial"/>
                <w:sz w:val="20"/>
                <w:szCs w:val="20"/>
                <w:u w:val="single"/>
              </w:rPr>
            </w:pPr>
            <w:r w:rsidRPr="00472135">
              <w:rPr>
                <w:rStyle w:val="lev"/>
                <w:rFonts w:ascii="Arial" w:hAnsi="Arial" w:cs="Arial"/>
                <w:sz w:val="20"/>
                <w:szCs w:val="20"/>
                <w:u w:val="single"/>
              </w:rPr>
              <w:lastRenderedPageBreak/>
              <w:t>Exigence de qualité et de durabilité du marquage</w:t>
            </w:r>
          </w:p>
          <w:p w14:paraId="0FAC6CE3" w14:textId="4FCBB39C" w:rsidR="00A02888" w:rsidRPr="00472135" w:rsidRDefault="00A02888" w:rsidP="00391245">
            <w:pPr>
              <w:pStyle w:val="NormalWeb"/>
              <w:spacing w:before="0" w:beforeAutospacing="0"/>
              <w:jc w:val="both"/>
              <w:rPr>
                <w:rStyle w:val="lev"/>
                <w:rFonts w:ascii="Arial" w:hAnsi="Arial" w:cs="Arial"/>
                <w:b w:val="0"/>
                <w:bCs w:val="0"/>
                <w:sz w:val="20"/>
                <w:szCs w:val="20"/>
              </w:rPr>
            </w:pPr>
            <w:r w:rsidRPr="00472135">
              <w:rPr>
                <w:rStyle w:val="lev"/>
                <w:rFonts w:ascii="Arial" w:hAnsi="Arial" w:cs="Arial"/>
                <w:b w:val="0"/>
                <w:bCs w:val="0"/>
                <w:sz w:val="20"/>
                <w:szCs w:val="20"/>
              </w:rPr>
              <w:t xml:space="preserve">Explicitez les choix du type de marquage que vous préconiseriez sur les produits du BPU. </w:t>
            </w:r>
          </w:p>
          <w:p w14:paraId="3B54BED9" w14:textId="032DD734" w:rsidR="00A02888" w:rsidRPr="00472135" w:rsidRDefault="00A02888" w:rsidP="00A02888">
            <w:pPr>
              <w:pStyle w:val="NormalWeb"/>
              <w:jc w:val="both"/>
              <w:rPr>
                <w:rFonts w:ascii="Arial" w:hAnsi="Arial" w:cs="Arial"/>
                <w:sz w:val="20"/>
              </w:rPr>
            </w:pPr>
            <w:r w:rsidRPr="00472135">
              <w:rPr>
                <w:rStyle w:val="lev"/>
                <w:rFonts w:ascii="Arial" w:hAnsi="Arial" w:cs="Arial"/>
                <w:b w:val="0"/>
                <w:bCs w:val="0"/>
                <w:sz w:val="20"/>
                <w:szCs w:val="20"/>
              </w:rPr>
              <w:t>L’ENSM souhaite que les marquages soient de qualité et durables. Vous pouvez par exemple préciser vos choix de marquage par gamme de produits et vous vous attacherez à faire le lien avec l’objectif de qualité et de durabilité demandé par l’ENSM.</w:t>
            </w:r>
          </w:p>
        </w:tc>
      </w:tr>
      <w:tr w:rsidR="00A02888" w:rsidRPr="00472135" w14:paraId="463C374F" w14:textId="77777777" w:rsidTr="0005693A">
        <w:tc>
          <w:tcPr>
            <w:tcW w:w="9610" w:type="dxa"/>
          </w:tcPr>
          <w:p w14:paraId="1FF19A50" w14:textId="77777777" w:rsidR="00A02888" w:rsidRPr="00472135" w:rsidRDefault="00A02888" w:rsidP="0005693A">
            <w:pPr>
              <w:rPr>
                <w:rFonts w:ascii="Arial" w:eastAsia="Arial" w:hAnsi="Arial" w:cs="Arial"/>
              </w:rPr>
            </w:pPr>
          </w:p>
          <w:p w14:paraId="12B9A8D6" w14:textId="77777777" w:rsidR="00A02888" w:rsidRPr="00472135" w:rsidRDefault="00A02888" w:rsidP="0005693A">
            <w:pPr>
              <w:rPr>
                <w:rFonts w:ascii="Arial" w:eastAsia="Arial" w:hAnsi="Arial" w:cs="Arial"/>
              </w:rPr>
            </w:pPr>
          </w:p>
          <w:p w14:paraId="778ECEF0" w14:textId="77777777" w:rsidR="00A02888" w:rsidRPr="00472135" w:rsidRDefault="00A02888" w:rsidP="0005693A">
            <w:pPr>
              <w:rPr>
                <w:rFonts w:ascii="Arial" w:eastAsia="Arial" w:hAnsi="Arial" w:cs="Arial"/>
              </w:rPr>
            </w:pPr>
          </w:p>
          <w:p w14:paraId="3CA5CC0B" w14:textId="77777777" w:rsidR="00A02888" w:rsidRPr="00472135" w:rsidRDefault="00A02888" w:rsidP="0005693A">
            <w:pPr>
              <w:rPr>
                <w:rFonts w:ascii="Arial" w:eastAsia="Arial" w:hAnsi="Arial" w:cs="Arial"/>
              </w:rPr>
            </w:pPr>
          </w:p>
          <w:p w14:paraId="4D51123A" w14:textId="77777777" w:rsidR="00A02888" w:rsidRPr="00472135" w:rsidRDefault="00A02888" w:rsidP="0005693A">
            <w:pPr>
              <w:rPr>
                <w:rFonts w:ascii="Arial" w:eastAsia="Arial" w:hAnsi="Arial" w:cs="Arial"/>
              </w:rPr>
            </w:pPr>
          </w:p>
          <w:p w14:paraId="3A3524CB" w14:textId="77777777" w:rsidR="00A02888" w:rsidRPr="00472135" w:rsidRDefault="00A02888" w:rsidP="0005693A">
            <w:pPr>
              <w:rPr>
                <w:rFonts w:ascii="Arial" w:eastAsia="Arial" w:hAnsi="Arial" w:cs="Arial"/>
              </w:rPr>
            </w:pPr>
          </w:p>
          <w:p w14:paraId="3318ADA3" w14:textId="77777777" w:rsidR="00A02888" w:rsidRPr="00472135" w:rsidRDefault="00A02888" w:rsidP="0005693A">
            <w:pPr>
              <w:rPr>
                <w:rFonts w:ascii="Arial" w:eastAsia="Arial" w:hAnsi="Arial" w:cs="Arial"/>
              </w:rPr>
            </w:pPr>
          </w:p>
          <w:p w14:paraId="1C97C9C1" w14:textId="77777777" w:rsidR="00391245" w:rsidRPr="00472135" w:rsidRDefault="00391245" w:rsidP="0005693A">
            <w:pPr>
              <w:rPr>
                <w:rFonts w:ascii="Arial" w:eastAsia="Arial" w:hAnsi="Arial" w:cs="Arial"/>
              </w:rPr>
            </w:pPr>
          </w:p>
          <w:p w14:paraId="1FA1EFB6" w14:textId="77777777" w:rsidR="00391245" w:rsidRPr="00472135" w:rsidRDefault="00391245" w:rsidP="0005693A">
            <w:pPr>
              <w:rPr>
                <w:rFonts w:ascii="Arial" w:eastAsia="Arial" w:hAnsi="Arial" w:cs="Arial"/>
              </w:rPr>
            </w:pPr>
          </w:p>
          <w:p w14:paraId="54CA1723" w14:textId="77777777" w:rsidR="00A02888" w:rsidRPr="00472135" w:rsidRDefault="00A02888" w:rsidP="0005693A">
            <w:pPr>
              <w:rPr>
                <w:rFonts w:ascii="Arial" w:eastAsia="Arial" w:hAnsi="Arial" w:cs="Arial"/>
              </w:rPr>
            </w:pPr>
          </w:p>
          <w:p w14:paraId="67E67A25" w14:textId="77777777" w:rsidR="00A02888" w:rsidRPr="00472135" w:rsidRDefault="00A02888" w:rsidP="0005693A">
            <w:pPr>
              <w:rPr>
                <w:rFonts w:ascii="Arial" w:eastAsia="Arial" w:hAnsi="Arial" w:cs="Arial"/>
              </w:rPr>
            </w:pPr>
          </w:p>
          <w:p w14:paraId="0FE8D4E1" w14:textId="77777777" w:rsidR="00A02888" w:rsidRPr="00472135" w:rsidRDefault="00A02888" w:rsidP="0005693A">
            <w:pPr>
              <w:rPr>
                <w:rFonts w:ascii="Arial" w:eastAsia="Arial" w:hAnsi="Arial" w:cs="Arial"/>
              </w:rPr>
            </w:pPr>
          </w:p>
          <w:p w14:paraId="2B4119BC" w14:textId="77777777" w:rsidR="00735406" w:rsidRPr="00472135" w:rsidRDefault="00735406" w:rsidP="0005693A">
            <w:pPr>
              <w:rPr>
                <w:rFonts w:ascii="Arial" w:eastAsia="Arial" w:hAnsi="Arial" w:cs="Arial"/>
              </w:rPr>
            </w:pPr>
          </w:p>
          <w:p w14:paraId="7039FF37" w14:textId="77777777" w:rsidR="00A02888" w:rsidRPr="00472135" w:rsidRDefault="00A02888" w:rsidP="0005693A">
            <w:pPr>
              <w:rPr>
                <w:rFonts w:ascii="Arial" w:eastAsia="Arial" w:hAnsi="Arial" w:cs="Arial"/>
              </w:rPr>
            </w:pPr>
          </w:p>
          <w:p w14:paraId="7C00D019" w14:textId="77777777" w:rsidR="00A02888" w:rsidRPr="00472135" w:rsidRDefault="00A02888" w:rsidP="0005693A">
            <w:pPr>
              <w:rPr>
                <w:rFonts w:ascii="Arial" w:eastAsia="Arial" w:hAnsi="Arial" w:cs="Arial"/>
              </w:rPr>
            </w:pPr>
          </w:p>
        </w:tc>
      </w:tr>
    </w:tbl>
    <w:p w14:paraId="778D4AAF" w14:textId="4FD625AD" w:rsidR="00A02888" w:rsidRPr="00472135" w:rsidRDefault="00A02888" w:rsidP="00A02888">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472135">
        <w:rPr>
          <w:rFonts w:eastAsia="Arial"/>
          <w:b w:val="0"/>
          <w:bCs w:val="0"/>
          <w:i w:val="0"/>
          <w:iCs w:val="0"/>
          <w:sz w:val="22"/>
          <w:szCs w:val="22"/>
          <w:u w:val="single"/>
        </w:rPr>
        <w:t>Délai</w:t>
      </w:r>
    </w:p>
    <w:tbl>
      <w:tblPr>
        <w:tblStyle w:val="Grilledutableau"/>
        <w:tblW w:w="0" w:type="auto"/>
        <w:tblLook w:val="04A0" w:firstRow="1" w:lastRow="0" w:firstColumn="1" w:lastColumn="0" w:noHBand="0" w:noVBand="1"/>
      </w:tblPr>
      <w:tblGrid>
        <w:gridCol w:w="9610"/>
      </w:tblGrid>
      <w:tr w:rsidR="00A02888" w:rsidRPr="00472135" w14:paraId="2E4C14CC" w14:textId="77777777" w:rsidTr="0005693A">
        <w:tc>
          <w:tcPr>
            <w:tcW w:w="9610" w:type="dxa"/>
          </w:tcPr>
          <w:p w14:paraId="02771ACE" w14:textId="31F8CB56" w:rsidR="00A02888" w:rsidRPr="00472135" w:rsidRDefault="00A02888" w:rsidP="0005693A">
            <w:pPr>
              <w:jc w:val="both"/>
              <w:rPr>
                <w:rFonts w:ascii="Arial" w:hAnsi="Arial" w:cs="Arial"/>
                <w:bCs/>
                <w:sz w:val="20"/>
                <w:szCs w:val="20"/>
              </w:rPr>
            </w:pPr>
            <w:r w:rsidRPr="00472135">
              <w:rPr>
                <w:rFonts w:ascii="Arial" w:hAnsi="Arial" w:cs="Arial"/>
                <w:bCs/>
                <w:sz w:val="20"/>
                <w:szCs w:val="20"/>
              </w:rPr>
              <w:t>Merci de vous engager sur un délai maximal que vous préciserez ci-dessous.</w:t>
            </w:r>
          </w:p>
        </w:tc>
      </w:tr>
      <w:tr w:rsidR="00A02888" w:rsidRPr="00472135" w14:paraId="15155E5A" w14:textId="77777777" w:rsidTr="0005693A">
        <w:tc>
          <w:tcPr>
            <w:tcW w:w="9610" w:type="dxa"/>
          </w:tcPr>
          <w:p w14:paraId="37C6A649" w14:textId="77777777" w:rsidR="00A02888" w:rsidRPr="00472135" w:rsidRDefault="00A02888" w:rsidP="0005693A">
            <w:pPr>
              <w:rPr>
                <w:rFonts w:ascii="Arial" w:eastAsia="Arial" w:hAnsi="Arial" w:cs="Arial"/>
              </w:rPr>
            </w:pPr>
          </w:p>
          <w:p w14:paraId="3DD0B0AC" w14:textId="77777777" w:rsidR="00A02888" w:rsidRPr="00472135" w:rsidRDefault="00A02888" w:rsidP="0005693A">
            <w:pPr>
              <w:rPr>
                <w:rFonts w:ascii="Arial" w:eastAsia="Arial" w:hAnsi="Arial" w:cs="Arial"/>
              </w:rPr>
            </w:pPr>
          </w:p>
          <w:p w14:paraId="1FC02C28" w14:textId="77777777" w:rsidR="00391245" w:rsidRPr="00472135" w:rsidRDefault="00391245" w:rsidP="0005693A">
            <w:pPr>
              <w:rPr>
                <w:rFonts w:ascii="Arial" w:eastAsia="Arial" w:hAnsi="Arial" w:cs="Arial"/>
              </w:rPr>
            </w:pPr>
          </w:p>
          <w:p w14:paraId="43259D6E" w14:textId="77777777" w:rsidR="00391245" w:rsidRPr="00472135" w:rsidRDefault="00391245" w:rsidP="0005693A">
            <w:pPr>
              <w:rPr>
                <w:rFonts w:ascii="Arial" w:eastAsia="Arial" w:hAnsi="Arial" w:cs="Arial"/>
              </w:rPr>
            </w:pPr>
          </w:p>
        </w:tc>
      </w:tr>
    </w:tbl>
    <w:p w14:paraId="1918A4A9" w14:textId="77777777" w:rsidR="000E305C" w:rsidRPr="00472135" w:rsidRDefault="000E305C" w:rsidP="00735406">
      <w:pPr>
        <w:rPr>
          <w:rFonts w:ascii="Arial" w:eastAsia="Arial" w:hAnsi="Arial" w:cs="Arial"/>
        </w:rPr>
      </w:pPr>
    </w:p>
    <w:p w14:paraId="179E1B46" w14:textId="77777777" w:rsidR="004C4C5E" w:rsidRPr="00472135" w:rsidRDefault="004C4C5E" w:rsidP="004C4C5E">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472135">
        <w:rPr>
          <w:rFonts w:eastAsia="Arial"/>
          <w:i w:val="0"/>
          <w:iCs w:val="0"/>
          <w:color w:val="FFFFFF" w:themeColor="background1"/>
          <w:spacing w:val="-2"/>
          <w:sz w:val="22"/>
          <w:szCs w:val="22"/>
        </w:rPr>
        <w:t>Prix des prestations de l’offre (60 points)</w:t>
      </w:r>
    </w:p>
    <w:p w14:paraId="2788FD23" w14:textId="77777777" w:rsidR="004C4C5E" w:rsidRPr="00472135" w:rsidRDefault="004C4C5E" w:rsidP="004C4C5E">
      <w:pPr>
        <w:spacing w:line="276" w:lineRule="auto"/>
        <w:rPr>
          <w:rFonts w:ascii="Arial" w:eastAsia="Arial" w:hAnsi="Arial" w:cs="Arial"/>
          <w:sz w:val="20"/>
          <w:szCs w:val="20"/>
        </w:rPr>
      </w:pPr>
      <w:r w:rsidRPr="00472135">
        <w:rPr>
          <w:rFonts w:ascii="Arial" w:eastAsia="Arial" w:hAnsi="Arial" w:cs="Arial"/>
          <w:sz w:val="20"/>
          <w:szCs w:val="20"/>
        </w:rPr>
        <w:t>Les prix sont jugés de la manière suivante :</w:t>
      </w:r>
    </w:p>
    <w:p w14:paraId="4D63DDBD" w14:textId="77C8A6FF" w:rsidR="004C4C5E" w:rsidRPr="00472135" w:rsidRDefault="004C4C5E" w:rsidP="004C4C5E">
      <w:pPr>
        <w:numPr>
          <w:ilvl w:val="0"/>
          <w:numId w:val="40"/>
        </w:numPr>
        <w:spacing w:line="276" w:lineRule="auto"/>
        <w:rPr>
          <w:rFonts w:ascii="Arial" w:eastAsia="Arial" w:hAnsi="Arial" w:cs="Arial"/>
          <w:sz w:val="20"/>
          <w:szCs w:val="20"/>
        </w:rPr>
      </w:pPr>
      <w:r w:rsidRPr="00472135">
        <w:rPr>
          <w:rFonts w:ascii="Arial" w:eastAsia="Arial" w:hAnsi="Arial" w:cs="Arial"/>
          <w:sz w:val="20"/>
          <w:szCs w:val="20"/>
        </w:rPr>
        <w:t xml:space="preserve">Sur la base du DQE intégrant le prix des articles du BPU : </w:t>
      </w:r>
      <w:r w:rsidR="00D36AA0" w:rsidRPr="00472135">
        <w:rPr>
          <w:rFonts w:ascii="Arial" w:eastAsia="Arial" w:hAnsi="Arial" w:cs="Arial"/>
          <w:sz w:val="20"/>
          <w:szCs w:val="20"/>
        </w:rPr>
        <w:t>60</w:t>
      </w:r>
      <w:r w:rsidRPr="00472135">
        <w:rPr>
          <w:rFonts w:ascii="Arial" w:eastAsia="Arial" w:hAnsi="Arial" w:cs="Arial"/>
          <w:sz w:val="20"/>
          <w:szCs w:val="20"/>
        </w:rPr>
        <w:t xml:space="preserve"> points</w:t>
      </w:r>
    </w:p>
    <w:p w14:paraId="2BF9577D" w14:textId="77777777" w:rsidR="004C4C5E" w:rsidRPr="00472135" w:rsidRDefault="004C4C5E" w:rsidP="00735406">
      <w:pPr>
        <w:rPr>
          <w:rFonts w:ascii="Arial" w:eastAsia="Arial" w:hAnsi="Arial" w:cs="Arial"/>
        </w:rPr>
      </w:pPr>
    </w:p>
    <w:sectPr w:rsidR="004C4C5E" w:rsidRPr="00472135" w:rsidSect="00A665ED">
      <w:footerReference w:type="default" r:id="rId1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F9233" w14:textId="77777777" w:rsidR="00E53341" w:rsidRPr="00432761" w:rsidRDefault="00E53341">
      <w:r w:rsidRPr="00432761">
        <w:separator/>
      </w:r>
    </w:p>
  </w:endnote>
  <w:endnote w:type="continuationSeparator" w:id="0">
    <w:p w14:paraId="227D6BD0" w14:textId="77777777" w:rsidR="00E53341" w:rsidRPr="00432761" w:rsidRDefault="00E53341">
      <w:r w:rsidRPr="0043276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372369910"/>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E9A619F" w14:textId="415F8EF0" w:rsidR="00657F69" w:rsidRPr="00432761" w:rsidRDefault="004F331E" w:rsidP="004F331E">
            <w:pPr>
              <w:pStyle w:val="Pieddepage0"/>
              <w:jc w:val="center"/>
              <w:rPr>
                <w:sz w:val="18"/>
                <w:szCs w:val="18"/>
              </w:rPr>
            </w:pPr>
            <w:r w:rsidRPr="00432761">
              <w:rPr>
                <w:color w:val="000000"/>
                <w:sz w:val="18"/>
                <w:szCs w:val="18"/>
              </w:rPr>
              <w:t>Consultation n°2025-51</w:t>
            </w:r>
            <w:r w:rsidRPr="00432761">
              <w:rPr>
                <w:color w:val="000000"/>
                <w:sz w:val="18"/>
                <w:szCs w:val="18"/>
              </w:rPr>
              <w:tab/>
            </w:r>
            <w:r w:rsidRPr="00432761">
              <w:rPr>
                <w:color w:val="000000"/>
                <w:sz w:val="18"/>
                <w:szCs w:val="18"/>
              </w:rPr>
              <w:tab/>
            </w:r>
            <w:r w:rsidRPr="00432761">
              <w:rPr>
                <w:sz w:val="18"/>
                <w:szCs w:val="18"/>
              </w:rPr>
              <w:t xml:space="preserve">Page </w:t>
            </w:r>
            <w:r w:rsidRPr="00432761">
              <w:rPr>
                <w:b/>
                <w:bCs/>
                <w:sz w:val="18"/>
                <w:szCs w:val="18"/>
              </w:rPr>
              <w:fldChar w:fldCharType="begin"/>
            </w:r>
            <w:r w:rsidRPr="00432761">
              <w:rPr>
                <w:b/>
                <w:bCs/>
                <w:sz w:val="18"/>
                <w:szCs w:val="18"/>
              </w:rPr>
              <w:instrText>PAGE</w:instrText>
            </w:r>
            <w:r w:rsidRPr="00432761">
              <w:rPr>
                <w:b/>
                <w:bCs/>
                <w:sz w:val="18"/>
                <w:szCs w:val="18"/>
              </w:rPr>
              <w:fldChar w:fldCharType="separate"/>
            </w:r>
            <w:r w:rsidRPr="00432761">
              <w:rPr>
                <w:b/>
                <w:bCs/>
                <w:sz w:val="18"/>
                <w:szCs w:val="18"/>
              </w:rPr>
              <w:t>3</w:t>
            </w:r>
            <w:r w:rsidRPr="00432761">
              <w:rPr>
                <w:b/>
                <w:bCs/>
                <w:sz w:val="18"/>
                <w:szCs w:val="18"/>
              </w:rPr>
              <w:fldChar w:fldCharType="end"/>
            </w:r>
            <w:r w:rsidRPr="00432761">
              <w:rPr>
                <w:sz w:val="18"/>
                <w:szCs w:val="18"/>
              </w:rPr>
              <w:t xml:space="preserve"> sur </w:t>
            </w:r>
            <w:r w:rsidRPr="00432761">
              <w:rPr>
                <w:b/>
                <w:bCs/>
                <w:sz w:val="18"/>
                <w:szCs w:val="18"/>
              </w:rPr>
              <w:fldChar w:fldCharType="begin"/>
            </w:r>
            <w:r w:rsidRPr="00432761">
              <w:rPr>
                <w:b/>
                <w:bCs/>
                <w:sz w:val="18"/>
                <w:szCs w:val="18"/>
              </w:rPr>
              <w:instrText>NUMPAGES</w:instrText>
            </w:r>
            <w:r w:rsidRPr="00432761">
              <w:rPr>
                <w:b/>
                <w:bCs/>
                <w:sz w:val="18"/>
                <w:szCs w:val="18"/>
              </w:rPr>
              <w:fldChar w:fldCharType="separate"/>
            </w:r>
            <w:r w:rsidRPr="00432761">
              <w:rPr>
                <w:b/>
                <w:bCs/>
                <w:sz w:val="18"/>
                <w:szCs w:val="18"/>
              </w:rPr>
              <w:t>16</w:t>
            </w:r>
            <w:r w:rsidRPr="00432761">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6E0D1" w14:textId="77777777" w:rsidR="00E53341" w:rsidRPr="00432761" w:rsidRDefault="00E53341">
      <w:r w:rsidRPr="00432761">
        <w:separator/>
      </w:r>
    </w:p>
  </w:footnote>
  <w:footnote w:type="continuationSeparator" w:id="0">
    <w:p w14:paraId="1D70D023" w14:textId="77777777" w:rsidR="00E53341" w:rsidRPr="00432761" w:rsidRDefault="00E53341">
      <w:r w:rsidRPr="00432761">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1ECDE7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B617AB"/>
    <w:multiLevelType w:val="multilevel"/>
    <w:tmpl w:val="8186680C"/>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EB3BC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0F72C4"/>
    <w:multiLevelType w:val="multilevel"/>
    <w:tmpl w:val="57C6C2D4"/>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4823A7"/>
    <w:multiLevelType w:val="hybridMultilevel"/>
    <w:tmpl w:val="457AD05E"/>
    <w:lvl w:ilvl="0" w:tplc="F0E64368">
      <w:start w:val="4"/>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C9B5548"/>
    <w:multiLevelType w:val="hybridMultilevel"/>
    <w:tmpl w:val="EEFCED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C014F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334E78"/>
    <w:multiLevelType w:val="multilevel"/>
    <w:tmpl w:val="634CB9D6"/>
    <w:lvl w:ilvl="0">
      <w:numFmt w:val="bullet"/>
      <w:lvlText w:val=""/>
      <w:lvlJc w:val="left"/>
      <w:pPr>
        <w:tabs>
          <w:tab w:val="num" w:pos="720"/>
        </w:tabs>
        <w:ind w:left="720" w:hanging="360"/>
      </w:pPr>
      <w:rPr>
        <w:rFonts w:ascii="Wingdings" w:eastAsia="Arial" w:hAnsi="Wingdings" w:cstheme="minorHAns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FF2E06"/>
    <w:multiLevelType w:val="hybridMultilevel"/>
    <w:tmpl w:val="C3008CAE"/>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7C7F4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2A3AB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F80E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233FF"/>
    <w:multiLevelType w:val="multilevel"/>
    <w:tmpl w:val="E356160E"/>
    <w:lvl w:ilvl="0">
      <w:start w:val="1"/>
      <w:numFmt w:val="decimal"/>
      <w:lvlText w:val="%1."/>
      <w:lvlJc w:val="left"/>
      <w:pPr>
        <w:tabs>
          <w:tab w:val="num" w:pos="502"/>
        </w:tabs>
        <w:ind w:left="502"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54D3D59"/>
    <w:multiLevelType w:val="hybridMultilevel"/>
    <w:tmpl w:val="9AF63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0779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C9512ED"/>
    <w:multiLevelType w:val="hybridMultilevel"/>
    <w:tmpl w:val="5FCA45FA"/>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BC041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49771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192BF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A01E16"/>
    <w:multiLevelType w:val="hybridMultilevel"/>
    <w:tmpl w:val="D060991E"/>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677DBA"/>
    <w:multiLevelType w:val="hybridMultilevel"/>
    <w:tmpl w:val="65606B00"/>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D32114"/>
    <w:multiLevelType w:val="hybridMultilevel"/>
    <w:tmpl w:val="7826BC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242351"/>
    <w:multiLevelType w:val="multilevel"/>
    <w:tmpl w:val="0AB89766"/>
    <w:lvl w:ilvl="0">
      <w:start w:val="1"/>
      <w:numFmt w:val="decimal"/>
      <w:lvlText w:val="%1"/>
      <w:lvlJc w:val="left"/>
      <w:pPr>
        <w:ind w:left="360" w:hanging="360"/>
      </w:pPr>
      <w:rPr>
        <w:rFonts w:hint="default"/>
      </w:rPr>
    </w:lvl>
    <w:lvl w:ilvl="1">
      <w:start w:val="1"/>
      <w:numFmt w:val="decimal"/>
      <w:lvlText w:val="%1.%2"/>
      <w:lvlJc w:val="left"/>
      <w:pPr>
        <w:ind w:left="640" w:hanging="360"/>
      </w:pPr>
      <w:rPr>
        <w:rFonts w:hint="default"/>
        <w:i/>
        <w:iCs/>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23" w15:restartNumberingAfterBreak="0">
    <w:nsid w:val="48104134"/>
    <w:multiLevelType w:val="hybridMultilevel"/>
    <w:tmpl w:val="65A833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0F1687"/>
    <w:multiLevelType w:val="hybridMultilevel"/>
    <w:tmpl w:val="52C854EC"/>
    <w:lvl w:ilvl="0" w:tplc="CEA4ECB4">
      <w:start w:val="3"/>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582AE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8D1FF3"/>
    <w:multiLevelType w:val="multilevel"/>
    <w:tmpl w:val="CAC45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894C9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C61B9D"/>
    <w:multiLevelType w:val="hybridMultilevel"/>
    <w:tmpl w:val="5E94CB30"/>
    <w:lvl w:ilvl="0" w:tplc="040C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5724EC"/>
    <w:multiLevelType w:val="hybridMultilevel"/>
    <w:tmpl w:val="4044C30C"/>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C50B6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32201B"/>
    <w:multiLevelType w:val="hybridMultilevel"/>
    <w:tmpl w:val="DB08540C"/>
    <w:lvl w:ilvl="0" w:tplc="040C0001">
      <w:start w:val="1"/>
      <w:numFmt w:val="bullet"/>
      <w:lvlText w:val=""/>
      <w:lvlJc w:val="left"/>
      <w:pPr>
        <w:ind w:left="852" w:hanging="360"/>
      </w:pPr>
      <w:rPr>
        <w:rFonts w:ascii="Symbol" w:hAnsi="Symbol" w:hint="default"/>
      </w:rPr>
    </w:lvl>
    <w:lvl w:ilvl="1" w:tplc="040C0011">
      <w:start w:val="1"/>
      <w:numFmt w:val="decimal"/>
      <w:lvlText w:val="%2)"/>
      <w:lvlJc w:val="left"/>
      <w:pPr>
        <w:ind w:left="1572" w:hanging="360"/>
      </w:pPr>
    </w:lvl>
    <w:lvl w:ilvl="2" w:tplc="040C0005" w:tentative="1">
      <w:start w:val="1"/>
      <w:numFmt w:val="bullet"/>
      <w:lvlText w:val=""/>
      <w:lvlJc w:val="left"/>
      <w:pPr>
        <w:ind w:left="2292" w:hanging="360"/>
      </w:pPr>
      <w:rPr>
        <w:rFonts w:ascii="Wingdings" w:hAnsi="Wingdings" w:hint="default"/>
      </w:rPr>
    </w:lvl>
    <w:lvl w:ilvl="3" w:tplc="040C0001" w:tentative="1">
      <w:start w:val="1"/>
      <w:numFmt w:val="bullet"/>
      <w:lvlText w:val=""/>
      <w:lvlJc w:val="left"/>
      <w:pPr>
        <w:ind w:left="3012" w:hanging="360"/>
      </w:pPr>
      <w:rPr>
        <w:rFonts w:ascii="Symbol" w:hAnsi="Symbol" w:hint="default"/>
      </w:rPr>
    </w:lvl>
    <w:lvl w:ilvl="4" w:tplc="040C0003" w:tentative="1">
      <w:start w:val="1"/>
      <w:numFmt w:val="bullet"/>
      <w:lvlText w:val="o"/>
      <w:lvlJc w:val="left"/>
      <w:pPr>
        <w:ind w:left="3732" w:hanging="360"/>
      </w:pPr>
      <w:rPr>
        <w:rFonts w:ascii="Courier New" w:hAnsi="Courier New" w:cs="Courier New" w:hint="default"/>
      </w:rPr>
    </w:lvl>
    <w:lvl w:ilvl="5" w:tplc="040C0005" w:tentative="1">
      <w:start w:val="1"/>
      <w:numFmt w:val="bullet"/>
      <w:lvlText w:val=""/>
      <w:lvlJc w:val="left"/>
      <w:pPr>
        <w:ind w:left="4452" w:hanging="360"/>
      </w:pPr>
      <w:rPr>
        <w:rFonts w:ascii="Wingdings" w:hAnsi="Wingdings" w:hint="default"/>
      </w:rPr>
    </w:lvl>
    <w:lvl w:ilvl="6" w:tplc="040C0001" w:tentative="1">
      <w:start w:val="1"/>
      <w:numFmt w:val="bullet"/>
      <w:lvlText w:val=""/>
      <w:lvlJc w:val="left"/>
      <w:pPr>
        <w:ind w:left="5172" w:hanging="360"/>
      </w:pPr>
      <w:rPr>
        <w:rFonts w:ascii="Symbol" w:hAnsi="Symbol" w:hint="default"/>
      </w:rPr>
    </w:lvl>
    <w:lvl w:ilvl="7" w:tplc="040C0003" w:tentative="1">
      <w:start w:val="1"/>
      <w:numFmt w:val="bullet"/>
      <w:lvlText w:val="o"/>
      <w:lvlJc w:val="left"/>
      <w:pPr>
        <w:ind w:left="5892" w:hanging="360"/>
      </w:pPr>
      <w:rPr>
        <w:rFonts w:ascii="Courier New" w:hAnsi="Courier New" w:cs="Courier New" w:hint="default"/>
      </w:rPr>
    </w:lvl>
    <w:lvl w:ilvl="8" w:tplc="040C0005" w:tentative="1">
      <w:start w:val="1"/>
      <w:numFmt w:val="bullet"/>
      <w:lvlText w:val=""/>
      <w:lvlJc w:val="left"/>
      <w:pPr>
        <w:ind w:left="6612" w:hanging="360"/>
      </w:pPr>
      <w:rPr>
        <w:rFonts w:ascii="Wingdings" w:hAnsi="Wingdings" w:hint="default"/>
      </w:rPr>
    </w:lvl>
  </w:abstractNum>
  <w:abstractNum w:abstractNumId="32" w15:restartNumberingAfterBreak="0">
    <w:nsid w:val="60B96B64"/>
    <w:multiLevelType w:val="hybridMultilevel"/>
    <w:tmpl w:val="4690903A"/>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9C0868"/>
    <w:multiLevelType w:val="hybridMultilevel"/>
    <w:tmpl w:val="C8BC505A"/>
    <w:lvl w:ilvl="0" w:tplc="00F286C6">
      <w:start w:val="4"/>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4FF476B"/>
    <w:multiLevelType w:val="hybridMultilevel"/>
    <w:tmpl w:val="2B04A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F1288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027679"/>
    <w:multiLevelType w:val="hybridMultilevel"/>
    <w:tmpl w:val="F146A1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98D627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A7B143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D90E4D"/>
    <w:multiLevelType w:val="hybridMultilevel"/>
    <w:tmpl w:val="BD2E1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7444246">
    <w:abstractNumId w:val="31"/>
  </w:num>
  <w:num w:numId="2" w16cid:durableId="210189938">
    <w:abstractNumId w:val="22"/>
  </w:num>
  <w:num w:numId="3" w16cid:durableId="419257070">
    <w:abstractNumId w:val="7"/>
  </w:num>
  <w:num w:numId="4" w16cid:durableId="1756782563">
    <w:abstractNumId w:val="34"/>
  </w:num>
  <w:num w:numId="5" w16cid:durableId="2043166053">
    <w:abstractNumId w:val="39"/>
  </w:num>
  <w:num w:numId="6" w16cid:durableId="609967808">
    <w:abstractNumId w:val="20"/>
  </w:num>
  <w:num w:numId="7" w16cid:durableId="1231622697">
    <w:abstractNumId w:val="30"/>
  </w:num>
  <w:num w:numId="8" w16cid:durableId="1861552581">
    <w:abstractNumId w:val="3"/>
  </w:num>
  <w:num w:numId="9" w16cid:durableId="1856337724">
    <w:abstractNumId w:val="5"/>
  </w:num>
  <w:num w:numId="10" w16cid:durableId="283853455">
    <w:abstractNumId w:val="37"/>
  </w:num>
  <w:num w:numId="11" w16cid:durableId="1871529203">
    <w:abstractNumId w:val="18"/>
  </w:num>
  <w:num w:numId="12" w16cid:durableId="1337077570">
    <w:abstractNumId w:val="21"/>
  </w:num>
  <w:num w:numId="13" w16cid:durableId="652225205">
    <w:abstractNumId w:val="15"/>
  </w:num>
  <w:num w:numId="14" w16cid:durableId="1003894570">
    <w:abstractNumId w:val="36"/>
  </w:num>
  <w:num w:numId="15" w16cid:durableId="839009903">
    <w:abstractNumId w:val="29"/>
  </w:num>
  <w:num w:numId="16" w16cid:durableId="702948280">
    <w:abstractNumId w:val="2"/>
  </w:num>
  <w:num w:numId="17" w16cid:durableId="1935286655">
    <w:abstractNumId w:val="6"/>
  </w:num>
  <w:num w:numId="18" w16cid:durableId="1736707927">
    <w:abstractNumId w:val="38"/>
  </w:num>
  <w:num w:numId="19" w16cid:durableId="587273517">
    <w:abstractNumId w:val="8"/>
  </w:num>
  <w:num w:numId="20" w16cid:durableId="260770878">
    <w:abstractNumId w:val="32"/>
  </w:num>
  <w:num w:numId="21" w16cid:durableId="469059254">
    <w:abstractNumId w:val="28"/>
  </w:num>
  <w:num w:numId="22" w16cid:durableId="1107045174">
    <w:abstractNumId w:val="9"/>
  </w:num>
  <w:num w:numId="23" w16cid:durableId="1199901578">
    <w:abstractNumId w:val="24"/>
  </w:num>
  <w:num w:numId="24" w16cid:durableId="846361518">
    <w:abstractNumId w:val="19"/>
  </w:num>
  <w:num w:numId="25" w16cid:durableId="1660422228">
    <w:abstractNumId w:val="17"/>
  </w:num>
  <w:num w:numId="26" w16cid:durableId="1013874506">
    <w:abstractNumId w:val="14"/>
  </w:num>
  <w:num w:numId="27" w16cid:durableId="1190879216">
    <w:abstractNumId w:val="0"/>
  </w:num>
  <w:num w:numId="28" w16cid:durableId="2137142450">
    <w:abstractNumId w:val="11"/>
  </w:num>
  <w:num w:numId="29" w16cid:durableId="1069570666">
    <w:abstractNumId w:val="16"/>
  </w:num>
  <w:num w:numId="30" w16cid:durableId="1091007769">
    <w:abstractNumId w:val="25"/>
  </w:num>
  <w:num w:numId="31" w16cid:durableId="1050574357">
    <w:abstractNumId w:val="1"/>
  </w:num>
  <w:num w:numId="32" w16cid:durableId="1478716807">
    <w:abstractNumId w:val="13"/>
  </w:num>
  <w:num w:numId="33" w16cid:durableId="639774361">
    <w:abstractNumId w:val="33"/>
  </w:num>
  <w:num w:numId="34" w16cid:durableId="1291402880">
    <w:abstractNumId w:val="35"/>
  </w:num>
  <w:num w:numId="35" w16cid:durableId="1951548248">
    <w:abstractNumId w:val="27"/>
  </w:num>
  <w:num w:numId="36" w16cid:durableId="1581329195">
    <w:abstractNumId w:val="26"/>
  </w:num>
  <w:num w:numId="37" w16cid:durableId="1904680133">
    <w:abstractNumId w:val="10"/>
  </w:num>
  <w:num w:numId="38" w16cid:durableId="1163473687">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04768403">
    <w:abstractNumId w:val="23"/>
  </w:num>
  <w:num w:numId="40" w16cid:durableId="70204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347"/>
    <w:rsid w:val="000105E5"/>
    <w:rsid w:val="00025FE5"/>
    <w:rsid w:val="000310C3"/>
    <w:rsid w:val="00032D69"/>
    <w:rsid w:val="0003345F"/>
    <w:rsid w:val="00046E05"/>
    <w:rsid w:val="0005444C"/>
    <w:rsid w:val="00060636"/>
    <w:rsid w:val="0006125D"/>
    <w:rsid w:val="0006126D"/>
    <w:rsid w:val="000A0091"/>
    <w:rsid w:val="000A7E9D"/>
    <w:rsid w:val="000C071D"/>
    <w:rsid w:val="000D16D5"/>
    <w:rsid w:val="000E0502"/>
    <w:rsid w:val="000E2A6B"/>
    <w:rsid w:val="000E305C"/>
    <w:rsid w:val="000F18EB"/>
    <w:rsid w:val="000F740B"/>
    <w:rsid w:val="00106461"/>
    <w:rsid w:val="00107F26"/>
    <w:rsid w:val="00110067"/>
    <w:rsid w:val="00114F49"/>
    <w:rsid w:val="001158A2"/>
    <w:rsid w:val="00115C7F"/>
    <w:rsid w:val="00124A90"/>
    <w:rsid w:val="00127525"/>
    <w:rsid w:val="001433BA"/>
    <w:rsid w:val="00153F1E"/>
    <w:rsid w:val="0018533B"/>
    <w:rsid w:val="001B6206"/>
    <w:rsid w:val="001C46BC"/>
    <w:rsid w:val="001C4765"/>
    <w:rsid w:val="001D2858"/>
    <w:rsid w:val="001E0F48"/>
    <w:rsid w:val="001E2347"/>
    <w:rsid w:val="001F4771"/>
    <w:rsid w:val="00210C4C"/>
    <w:rsid w:val="002148D6"/>
    <w:rsid w:val="00252854"/>
    <w:rsid w:val="002630F1"/>
    <w:rsid w:val="00272B54"/>
    <w:rsid w:val="0027536C"/>
    <w:rsid w:val="00297ADE"/>
    <w:rsid w:val="002A3444"/>
    <w:rsid w:val="002B5540"/>
    <w:rsid w:val="002C2434"/>
    <w:rsid w:val="002D5BDB"/>
    <w:rsid w:val="002F6FC7"/>
    <w:rsid w:val="003006CA"/>
    <w:rsid w:val="00323FA2"/>
    <w:rsid w:val="003335E9"/>
    <w:rsid w:val="00341B56"/>
    <w:rsid w:val="00354227"/>
    <w:rsid w:val="003647C2"/>
    <w:rsid w:val="003673AC"/>
    <w:rsid w:val="00373AA4"/>
    <w:rsid w:val="00391245"/>
    <w:rsid w:val="00392BD3"/>
    <w:rsid w:val="00397267"/>
    <w:rsid w:val="003D44BE"/>
    <w:rsid w:val="003D6433"/>
    <w:rsid w:val="003E667D"/>
    <w:rsid w:val="003E786D"/>
    <w:rsid w:val="003F79C1"/>
    <w:rsid w:val="00420D3F"/>
    <w:rsid w:val="00432761"/>
    <w:rsid w:val="0045368D"/>
    <w:rsid w:val="004600DE"/>
    <w:rsid w:val="00472135"/>
    <w:rsid w:val="004725D7"/>
    <w:rsid w:val="00472CE7"/>
    <w:rsid w:val="00483724"/>
    <w:rsid w:val="00494591"/>
    <w:rsid w:val="0049478F"/>
    <w:rsid w:val="004A7551"/>
    <w:rsid w:val="004C4C5E"/>
    <w:rsid w:val="004F2EEE"/>
    <w:rsid w:val="004F331E"/>
    <w:rsid w:val="00506943"/>
    <w:rsid w:val="005276D6"/>
    <w:rsid w:val="00533335"/>
    <w:rsid w:val="00540700"/>
    <w:rsid w:val="00544BD6"/>
    <w:rsid w:val="00545930"/>
    <w:rsid w:val="005656E9"/>
    <w:rsid w:val="00585467"/>
    <w:rsid w:val="005921BC"/>
    <w:rsid w:val="005A184B"/>
    <w:rsid w:val="005A6CC4"/>
    <w:rsid w:val="005B3A2A"/>
    <w:rsid w:val="005B491C"/>
    <w:rsid w:val="005C33C7"/>
    <w:rsid w:val="005C50E4"/>
    <w:rsid w:val="005D0632"/>
    <w:rsid w:val="005D307E"/>
    <w:rsid w:val="005D56C7"/>
    <w:rsid w:val="005D7E97"/>
    <w:rsid w:val="005E185B"/>
    <w:rsid w:val="005F7523"/>
    <w:rsid w:val="00604424"/>
    <w:rsid w:val="006064A8"/>
    <w:rsid w:val="0062500A"/>
    <w:rsid w:val="0065174A"/>
    <w:rsid w:val="00657F69"/>
    <w:rsid w:val="0067305D"/>
    <w:rsid w:val="006765C6"/>
    <w:rsid w:val="00692E42"/>
    <w:rsid w:val="006B1D85"/>
    <w:rsid w:val="006B25A7"/>
    <w:rsid w:val="006D1806"/>
    <w:rsid w:val="00721F1B"/>
    <w:rsid w:val="00723472"/>
    <w:rsid w:val="00725B74"/>
    <w:rsid w:val="00730FE5"/>
    <w:rsid w:val="007323D9"/>
    <w:rsid w:val="00735406"/>
    <w:rsid w:val="00740556"/>
    <w:rsid w:val="007411F1"/>
    <w:rsid w:val="007560D7"/>
    <w:rsid w:val="0078704E"/>
    <w:rsid w:val="007A6F02"/>
    <w:rsid w:val="007B5C54"/>
    <w:rsid w:val="007C0124"/>
    <w:rsid w:val="007D1A5E"/>
    <w:rsid w:val="007D6007"/>
    <w:rsid w:val="007E3233"/>
    <w:rsid w:val="007F5220"/>
    <w:rsid w:val="0081202F"/>
    <w:rsid w:val="008122D2"/>
    <w:rsid w:val="008237A3"/>
    <w:rsid w:val="00825D6E"/>
    <w:rsid w:val="00854379"/>
    <w:rsid w:val="00864907"/>
    <w:rsid w:val="008A1007"/>
    <w:rsid w:val="008A2B99"/>
    <w:rsid w:val="008A438E"/>
    <w:rsid w:val="008B20B7"/>
    <w:rsid w:val="008B3DFC"/>
    <w:rsid w:val="008D5157"/>
    <w:rsid w:val="008E08CB"/>
    <w:rsid w:val="00900F82"/>
    <w:rsid w:val="00905526"/>
    <w:rsid w:val="00906115"/>
    <w:rsid w:val="00927A45"/>
    <w:rsid w:val="00933006"/>
    <w:rsid w:val="009337EF"/>
    <w:rsid w:val="00966EC0"/>
    <w:rsid w:val="0096749F"/>
    <w:rsid w:val="00974D23"/>
    <w:rsid w:val="00975DBE"/>
    <w:rsid w:val="009805B4"/>
    <w:rsid w:val="00986D2A"/>
    <w:rsid w:val="009942E7"/>
    <w:rsid w:val="009A0F13"/>
    <w:rsid w:val="009A1B3F"/>
    <w:rsid w:val="009A5C22"/>
    <w:rsid w:val="009A790C"/>
    <w:rsid w:val="009A7F51"/>
    <w:rsid w:val="009D7337"/>
    <w:rsid w:val="009F2BF6"/>
    <w:rsid w:val="00A02888"/>
    <w:rsid w:val="00A031AA"/>
    <w:rsid w:val="00A03CE7"/>
    <w:rsid w:val="00A04503"/>
    <w:rsid w:val="00A072A1"/>
    <w:rsid w:val="00A076F6"/>
    <w:rsid w:val="00A33617"/>
    <w:rsid w:val="00A365A9"/>
    <w:rsid w:val="00A513E7"/>
    <w:rsid w:val="00A55ABB"/>
    <w:rsid w:val="00A568D7"/>
    <w:rsid w:val="00A573C0"/>
    <w:rsid w:val="00A63D7E"/>
    <w:rsid w:val="00A665ED"/>
    <w:rsid w:val="00A82FD0"/>
    <w:rsid w:val="00A903D4"/>
    <w:rsid w:val="00AA3E8F"/>
    <w:rsid w:val="00AA5F4F"/>
    <w:rsid w:val="00AB68A8"/>
    <w:rsid w:val="00AD30A1"/>
    <w:rsid w:val="00AD7ABD"/>
    <w:rsid w:val="00AF41A8"/>
    <w:rsid w:val="00AF6D5E"/>
    <w:rsid w:val="00B10AC2"/>
    <w:rsid w:val="00B17136"/>
    <w:rsid w:val="00B4291C"/>
    <w:rsid w:val="00B44092"/>
    <w:rsid w:val="00B564D6"/>
    <w:rsid w:val="00B70D9C"/>
    <w:rsid w:val="00B81BF7"/>
    <w:rsid w:val="00B86570"/>
    <w:rsid w:val="00B92F8F"/>
    <w:rsid w:val="00B97D62"/>
    <w:rsid w:val="00BB10FF"/>
    <w:rsid w:val="00BB628F"/>
    <w:rsid w:val="00BC39B7"/>
    <w:rsid w:val="00BE0E91"/>
    <w:rsid w:val="00BE55E8"/>
    <w:rsid w:val="00BF0C34"/>
    <w:rsid w:val="00C011AD"/>
    <w:rsid w:val="00C22970"/>
    <w:rsid w:val="00C31995"/>
    <w:rsid w:val="00C54A74"/>
    <w:rsid w:val="00C55ACC"/>
    <w:rsid w:val="00C71CD9"/>
    <w:rsid w:val="00C74028"/>
    <w:rsid w:val="00C7655A"/>
    <w:rsid w:val="00C77661"/>
    <w:rsid w:val="00C81638"/>
    <w:rsid w:val="00C86061"/>
    <w:rsid w:val="00C87378"/>
    <w:rsid w:val="00CA1C07"/>
    <w:rsid w:val="00CA1E05"/>
    <w:rsid w:val="00CA357D"/>
    <w:rsid w:val="00CD1CD8"/>
    <w:rsid w:val="00CF0D16"/>
    <w:rsid w:val="00CF2FB8"/>
    <w:rsid w:val="00CF589F"/>
    <w:rsid w:val="00CF61D3"/>
    <w:rsid w:val="00D0558D"/>
    <w:rsid w:val="00D05EB9"/>
    <w:rsid w:val="00D06B47"/>
    <w:rsid w:val="00D10BFB"/>
    <w:rsid w:val="00D16850"/>
    <w:rsid w:val="00D36AA0"/>
    <w:rsid w:val="00D441FD"/>
    <w:rsid w:val="00D47702"/>
    <w:rsid w:val="00D54FEE"/>
    <w:rsid w:val="00D72A1B"/>
    <w:rsid w:val="00D7390D"/>
    <w:rsid w:val="00D96D08"/>
    <w:rsid w:val="00D97544"/>
    <w:rsid w:val="00DA24DF"/>
    <w:rsid w:val="00DA306F"/>
    <w:rsid w:val="00DA6D9C"/>
    <w:rsid w:val="00DB4303"/>
    <w:rsid w:val="00DD349E"/>
    <w:rsid w:val="00E02A01"/>
    <w:rsid w:val="00E07EC3"/>
    <w:rsid w:val="00E154F0"/>
    <w:rsid w:val="00E158A3"/>
    <w:rsid w:val="00E24511"/>
    <w:rsid w:val="00E32223"/>
    <w:rsid w:val="00E35B06"/>
    <w:rsid w:val="00E40140"/>
    <w:rsid w:val="00E53341"/>
    <w:rsid w:val="00E54D25"/>
    <w:rsid w:val="00E62A19"/>
    <w:rsid w:val="00E80F66"/>
    <w:rsid w:val="00E82B07"/>
    <w:rsid w:val="00ED14F3"/>
    <w:rsid w:val="00ED3691"/>
    <w:rsid w:val="00EE031F"/>
    <w:rsid w:val="00EE0D45"/>
    <w:rsid w:val="00EE0DB2"/>
    <w:rsid w:val="00F30553"/>
    <w:rsid w:val="00F331A8"/>
    <w:rsid w:val="00F4341F"/>
    <w:rsid w:val="00F561F9"/>
    <w:rsid w:val="00F573A2"/>
    <w:rsid w:val="00F645C0"/>
    <w:rsid w:val="00F75844"/>
    <w:rsid w:val="00F84011"/>
    <w:rsid w:val="00F85A77"/>
    <w:rsid w:val="00FA5507"/>
    <w:rsid w:val="00FB4C85"/>
    <w:rsid w:val="00FC4EC8"/>
    <w:rsid w:val="00FC7532"/>
    <w:rsid w:val="00FD25A1"/>
    <w:rsid w:val="00FE58A6"/>
    <w:rsid w:val="00FF1042"/>
    <w:rsid w:val="00FF1AB5"/>
    <w:rsid w:val="00FF472E"/>
    <w:rsid w:val="00FF5917"/>
    <w:rsid w:val="00FF77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56B5D"/>
  <w15:docId w15:val="{F6DF5060-6706-4FC7-B8AB-87DA8C7C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uiPriority w:val="9"/>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5656E9"/>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297ADE"/>
    <w:pPr>
      <w:tabs>
        <w:tab w:val="left" w:pos="1985"/>
        <w:tab w:val="right" w:leader="dot" w:pos="9610"/>
      </w:tabs>
      <w:ind w:left="240"/>
    </w:pPr>
  </w:style>
  <w:style w:type="character" w:customStyle="1" w:styleId="Titre2Car">
    <w:name w:val="Titre 2 Car"/>
    <w:basedOn w:val="Policepardfaut"/>
    <w:link w:val="Titre2"/>
    <w:rsid w:val="00B97D62"/>
    <w:rPr>
      <w:rFonts w:ascii="Arial" w:hAnsi="Arial" w:cs="Arial"/>
      <w:b/>
      <w:bCs/>
      <w:i/>
      <w:iCs/>
      <w:sz w:val="28"/>
      <w:szCs w:val="28"/>
    </w:rPr>
  </w:style>
  <w:style w:type="character" w:customStyle="1" w:styleId="Titre1Car">
    <w:name w:val="Titre 1 Car"/>
    <w:basedOn w:val="Policepardfaut"/>
    <w:link w:val="Titre1"/>
    <w:rsid w:val="00B97D62"/>
    <w:rPr>
      <w:rFonts w:ascii="Arial" w:hAnsi="Arial" w:cs="Arial"/>
      <w:b/>
      <w:bCs/>
      <w:kern w:val="32"/>
      <w:sz w:val="32"/>
      <w:szCs w:val="32"/>
    </w:rPr>
  </w:style>
  <w:style w:type="paragraph" w:styleId="Corpsdetexte">
    <w:name w:val="Body Text"/>
    <w:basedOn w:val="Normal"/>
    <w:link w:val="CorpsdetexteCar"/>
    <w:uiPriority w:val="1"/>
    <w:qFormat/>
    <w:rsid w:val="00A568D7"/>
    <w:pPr>
      <w:widowControl w:val="0"/>
      <w:autoSpaceDE w:val="0"/>
      <w:autoSpaceDN w:val="0"/>
    </w:pPr>
    <w:rPr>
      <w:rFonts w:ascii="Arial" w:eastAsia="Arial" w:hAnsi="Arial" w:cs="Arial"/>
      <w:sz w:val="20"/>
      <w:szCs w:val="20"/>
    </w:rPr>
  </w:style>
  <w:style w:type="character" w:customStyle="1" w:styleId="CorpsdetexteCar">
    <w:name w:val="Corps de texte Car"/>
    <w:basedOn w:val="Policepardfaut"/>
    <w:link w:val="Corpsdetexte"/>
    <w:uiPriority w:val="1"/>
    <w:rsid w:val="00A568D7"/>
    <w:rPr>
      <w:rFonts w:ascii="Arial" w:eastAsia="Arial" w:hAnsi="Arial" w:cs="Arial"/>
      <w:lang w:val="fr-FR"/>
    </w:rPr>
  </w:style>
  <w:style w:type="paragraph" w:styleId="Paragraphedeliste">
    <w:name w:val="List Paragraph"/>
    <w:basedOn w:val="Normal"/>
    <w:uiPriority w:val="34"/>
    <w:qFormat/>
    <w:rsid w:val="00905526"/>
    <w:pPr>
      <w:widowControl w:val="0"/>
      <w:autoSpaceDE w:val="0"/>
      <w:autoSpaceDN w:val="0"/>
      <w:ind w:left="698" w:hanging="377"/>
    </w:pPr>
    <w:rPr>
      <w:rFonts w:ascii="Arial" w:eastAsia="Arial" w:hAnsi="Arial" w:cs="Arial"/>
      <w:sz w:val="22"/>
      <w:szCs w:val="22"/>
    </w:rPr>
  </w:style>
  <w:style w:type="character" w:styleId="Mentionnonrsolue">
    <w:name w:val="Unresolved Mention"/>
    <w:basedOn w:val="Policepardfaut"/>
    <w:uiPriority w:val="99"/>
    <w:semiHidden/>
    <w:unhideWhenUsed/>
    <w:rsid w:val="007411F1"/>
    <w:rPr>
      <w:color w:val="605E5C"/>
      <w:shd w:val="clear" w:color="auto" w:fill="E1DFDD"/>
    </w:rPr>
  </w:style>
  <w:style w:type="character" w:styleId="Marquedecommentaire">
    <w:name w:val="annotation reference"/>
    <w:basedOn w:val="Policepardfaut"/>
    <w:rsid w:val="00A03CE7"/>
    <w:rPr>
      <w:sz w:val="16"/>
      <w:szCs w:val="16"/>
    </w:rPr>
  </w:style>
  <w:style w:type="paragraph" w:styleId="Commentaire">
    <w:name w:val="annotation text"/>
    <w:basedOn w:val="Normal"/>
    <w:link w:val="CommentaireCar"/>
    <w:rsid w:val="00A03CE7"/>
    <w:rPr>
      <w:sz w:val="20"/>
      <w:szCs w:val="20"/>
    </w:rPr>
  </w:style>
  <w:style w:type="character" w:customStyle="1" w:styleId="CommentaireCar">
    <w:name w:val="Commentaire Car"/>
    <w:basedOn w:val="Policepardfaut"/>
    <w:link w:val="Commentaire"/>
    <w:rsid w:val="00A03CE7"/>
  </w:style>
  <w:style w:type="paragraph" w:styleId="Objetducommentaire">
    <w:name w:val="annotation subject"/>
    <w:basedOn w:val="Commentaire"/>
    <w:next w:val="Commentaire"/>
    <w:link w:val="ObjetducommentaireCar"/>
    <w:rsid w:val="00A03CE7"/>
    <w:rPr>
      <w:b/>
      <w:bCs/>
    </w:rPr>
  </w:style>
  <w:style w:type="character" w:customStyle="1" w:styleId="ObjetducommentaireCar">
    <w:name w:val="Objet du commentaire Car"/>
    <w:basedOn w:val="CommentaireCar"/>
    <w:link w:val="Objetducommentaire"/>
    <w:rsid w:val="00A03CE7"/>
    <w:rPr>
      <w:b/>
      <w:bCs/>
    </w:rPr>
  </w:style>
  <w:style w:type="paragraph" w:styleId="En-tte">
    <w:name w:val="header"/>
    <w:basedOn w:val="Normal"/>
    <w:link w:val="En-tteCar"/>
    <w:rsid w:val="00032D69"/>
    <w:pPr>
      <w:tabs>
        <w:tab w:val="center" w:pos="4536"/>
        <w:tab w:val="right" w:pos="9072"/>
      </w:tabs>
    </w:pPr>
  </w:style>
  <w:style w:type="character" w:customStyle="1" w:styleId="En-tteCar">
    <w:name w:val="En-tête Car"/>
    <w:basedOn w:val="Policepardfaut"/>
    <w:link w:val="En-tte"/>
    <w:rsid w:val="00032D69"/>
    <w:rPr>
      <w:sz w:val="24"/>
      <w:szCs w:val="24"/>
    </w:rPr>
  </w:style>
  <w:style w:type="paragraph" w:styleId="Pieddepage0">
    <w:name w:val="footer"/>
    <w:basedOn w:val="Normal"/>
    <w:link w:val="PieddepageCar"/>
    <w:uiPriority w:val="99"/>
    <w:rsid w:val="00032D69"/>
    <w:pPr>
      <w:tabs>
        <w:tab w:val="center" w:pos="4536"/>
        <w:tab w:val="right" w:pos="9072"/>
      </w:tabs>
    </w:pPr>
  </w:style>
  <w:style w:type="character" w:customStyle="1" w:styleId="PieddepageCar">
    <w:name w:val="Pied de page Car"/>
    <w:basedOn w:val="Policepardfaut"/>
    <w:link w:val="Pieddepage0"/>
    <w:uiPriority w:val="99"/>
    <w:rsid w:val="00032D69"/>
    <w:rPr>
      <w:sz w:val="24"/>
      <w:szCs w:val="24"/>
    </w:rPr>
  </w:style>
  <w:style w:type="character" w:styleId="Lienhypertextesuivivisit">
    <w:name w:val="FollowedHyperlink"/>
    <w:basedOn w:val="Policepardfaut"/>
    <w:rsid w:val="00AF41A8"/>
    <w:rPr>
      <w:color w:val="800080" w:themeColor="followedHyperlink"/>
      <w:u w:val="single"/>
    </w:rPr>
  </w:style>
  <w:style w:type="table" w:styleId="Grilledutableau">
    <w:name w:val="Table Grid"/>
    <w:basedOn w:val="TableauNormal"/>
    <w:rsid w:val="00AF41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rsid w:val="00F561F9"/>
    <w:pPr>
      <w:numPr>
        <w:numId w:val="27"/>
      </w:numPr>
      <w:contextualSpacing/>
    </w:pPr>
  </w:style>
  <w:style w:type="paragraph" w:styleId="En-ttedetabledesmatires">
    <w:name w:val="TOC Heading"/>
    <w:basedOn w:val="Titre1"/>
    <w:next w:val="Normal"/>
    <w:uiPriority w:val="39"/>
    <w:unhideWhenUsed/>
    <w:qFormat/>
    <w:rsid w:val="00506943"/>
    <w:pPr>
      <w:keepLines/>
      <w:spacing w:before="240" w:after="0" w:line="259" w:lineRule="auto"/>
      <w:outlineLvl w:val="9"/>
    </w:pPr>
    <w:rPr>
      <w:rFonts w:asciiTheme="majorHAnsi" w:eastAsiaTheme="majorEastAsia" w:hAnsiTheme="majorHAnsi" w:cstheme="majorBidi"/>
      <w:b w:val="0"/>
      <w:bCs w:val="0"/>
      <w:color w:val="365F91" w:themeColor="accent1" w:themeShade="BF"/>
      <w:kern w:val="0"/>
      <w:lang w:eastAsia="fr-FR"/>
    </w:rPr>
  </w:style>
  <w:style w:type="paragraph" w:customStyle="1" w:styleId="Corpsdetexte31">
    <w:name w:val="Corps de texte 31"/>
    <w:basedOn w:val="Normal"/>
    <w:rsid w:val="00432761"/>
    <w:pPr>
      <w:suppressAutoHyphens/>
      <w:spacing w:before="180" w:after="120"/>
      <w:jc w:val="both"/>
    </w:pPr>
    <w:rPr>
      <w:lang w:eastAsia="ar-SA"/>
    </w:rPr>
  </w:style>
  <w:style w:type="paragraph" w:styleId="NormalWeb">
    <w:name w:val="Normal (Web)"/>
    <w:basedOn w:val="Normal"/>
    <w:uiPriority w:val="99"/>
    <w:unhideWhenUsed/>
    <w:rsid w:val="00A02888"/>
    <w:pPr>
      <w:spacing w:before="100" w:beforeAutospacing="1" w:after="100" w:afterAutospacing="1"/>
    </w:pPr>
    <w:rPr>
      <w:lang w:eastAsia="fr-FR"/>
    </w:rPr>
  </w:style>
  <w:style w:type="character" w:styleId="lev">
    <w:name w:val="Strong"/>
    <w:basedOn w:val="Policepardfaut"/>
    <w:uiPriority w:val="22"/>
    <w:qFormat/>
    <w:rsid w:val="00A028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8199">
      <w:bodyDiv w:val="1"/>
      <w:marLeft w:val="0"/>
      <w:marRight w:val="0"/>
      <w:marTop w:val="0"/>
      <w:marBottom w:val="0"/>
      <w:divBdr>
        <w:top w:val="none" w:sz="0" w:space="0" w:color="auto"/>
        <w:left w:val="none" w:sz="0" w:space="0" w:color="auto"/>
        <w:bottom w:val="none" w:sz="0" w:space="0" w:color="auto"/>
        <w:right w:val="none" w:sz="0" w:space="0" w:color="auto"/>
      </w:divBdr>
    </w:div>
    <w:div w:id="340788450">
      <w:bodyDiv w:val="1"/>
      <w:marLeft w:val="0"/>
      <w:marRight w:val="0"/>
      <w:marTop w:val="0"/>
      <w:marBottom w:val="0"/>
      <w:divBdr>
        <w:top w:val="none" w:sz="0" w:space="0" w:color="auto"/>
        <w:left w:val="none" w:sz="0" w:space="0" w:color="auto"/>
        <w:bottom w:val="none" w:sz="0" w:space="0" w:color="auto"/>
        <w:right w:val="none" w:sz="0" w:space="0" w:color="auto"/>
      </w:divBdr>
    </w:div>
    <w:div w:id="358703160">
      <w:bodyDiv w:val="1"/>
      <w:marLeft w:val="0"/>
      <w:marRight w:val="0"/>
      <w:marTop w:val="0"/>
      <w:marBottom w:val="0"/>
      <w:divBdr>
        <w:top w:val="none" w:sz="0" w:space="0" w:color="auto"/>
        <w:left w:val="none" w:sz="0" w:space="0" w:color="auto"/>
        <w:bottom w:val="none" w:sz="0" w:space="0" w:color="auto"/>
        <w:right w:val="none" w:sz="0" w:space="0" w:color="auto"/>
      </w:divBdr>
    </w:div>
    <w:div w:id="415520697">
      <w:bodyDiv w:val="1"/>
      <w:marLeft w:val="0"/>
      <w:marRight w:val="0"/>
      <w:marTop w:val="0"/>
      <w:marBottom w:val="0"/>
      <w:divBdr>
        <w:top w:val="none" w:sz="0" w:space="0" w:color="auto"/>
        <w:left w:val="none" w:sz="0" w:space="0" w:color="auto"/>
        <w:bottom w:val="none" w:sz="0" w:space="0" w:color="auto"/>
        <w:right w:val="none" w:sz="0" w:space="0" w:color="auto"/>
      </w:divBdr>
    </w:div>
    <w:div w:id="530414518">
      <w:bodyDiv w:val="1"/>
      <w:marLeft w:val="0"/>
      <w:marRight w:val="0"/>
      <w:marTop w:val="0"/>
      <w:marBottom w:val="0"/>
      <w:divBdr>
        <w:top w:val="none" w:sz="0" w:space="0" w:color="auto"/>
        <w:left w:val="none" w:sz="0" w:space="0" w:color="auto"/>
        <w:bottom w:val="none" w:sz="0" w:space="0" w:color="auto"/>
        <w:right w:val="none" w:sz="0" w:space="0" w:color="auto"/>
      </w:divBdr>
    </w:div>
    <w:div w:id="641421180">
      <w:bodyDiv w:val="1"/>
      <w:marLeft w:val="0"/>
      <w:marRight w:val="0"/>
      <w:marTop w:val="0"/>
      <w:marBottom w:val="0"/>
      <w:divBdr>
        <w:top w:val="none" w:sz="0" w:space="0" w:color="auto"/>
        <w:left w:val="none" w:sz="0" w:space="0" w:color="auto"/>
        <w:bottom w:val="none" w:sz="0" w:space="0" w:color="auto"/>
        <w:right w:val="none" w:sz="0" w:space="0" w:color="auto"/>
      </w:divBdr>
    </w:div>
    <w:div w:id="692272174">
      <w:bodyDiv w:val="1"/>
      <w:marLeft w:val="0"/>
      <w:marRight w:val="0"/>
      <w:marTop w:val="0"/>
      <w:marBottom w:val="0"/>
      <w:divBdr>
        <w:top w:val="none" w:sz="0" w:space="0" w:color="auto"/>
        <w:left w:val="none" w:sz="0" w:space="0" w:color="auto"/>
        <w:bottom w:val="none" w:sz="0" w:space="0" w:color="auto"/>
        <w:right w:val="none" w:sz="0" w:space="0" w:color="auto"/>
      </w:divBdr>
    </w:div>
    <w:div w:id="867453407">
      <w:bodyDiv w:val="1"/>
      <w:marLeft w:val="0"/>
      <w:marRight w:val="0"/>
      <w:marTop w:val="0"/>
      <w:marBottom w:val="0"/>
      <w:divBdr>
        <w:top w:val="none" w:sz="0" w:space="0" w:color="auto"/>
        <w:left w:val="none" w:sz="0" w:space="0" w:color="auto"/>
        <w:bottom w:val="none" w:sz="0" w:space="0" w:color="auto"/>
        <w:right w:val="none" w:sz="0" w:space="0" w:color="auto"/>
      </w:divBdr>
    </w:div>
    <w:div w:id="942110980">
      <w:bodyDiv w:val="1"/>
      <w:marLeft w:val="0"/>
      <w:marRight w:val="0"/>
      <w:marTop w:val="0"/>
      <w:marBottom w:val="0"/>
      <w:divBdr>
        <w:top w:val="none" w:sz="0" w:space="0" w:color="auto"/>
        <w:left w:val="none" w:sz="0" w:space="0" w:color="auto"/>
        <w:bottom w:val="none" w:sz="0" w:space="0" w:color="auto"/>
        <w:right w:val="none" w:sz="0" w:space="0" w:color="auto"/>
      </w:divBdr>
    </w:div>
    <w:div w:id="1014379998">
      <w:bodyDiv w:val="1"/>
      <w:marLeft w:val="0"/>
      <w:marRight w:val="0"/>
      <w:marTop w:val="0"/>
      <w:marBottom w:val="0"/>
      <w:divBdr>
        <w:top w:val="none" w:sz="0" w:space="0" w:color="auto"/>
        <w:left w:val="none" w:sz="0" w:space="0" w:color="auto"/>
        <w:bottom w:val="none" w:sz="0" w:space="0" w:color="auto"/>
        <w:right w:val="none" w:sz="0" w:space="0" w:color="auto"/>
      </w:divBdr>
    </w:div>
    <w:div w:id="1105803041">
      <w:bodyDiv w:val="1"/>
      <w:marLeft w:val="0"/>
      <w:marRight w:val="0"/>
      <w:marTop w:val="0"/>
      <w:marBottom w:val="0"/>
      <w:divBdr>
        <w:top w:val="none" w:sz="0" w:space="0" w:color="auto"/>
        <w:left w:val="none" w:sz="0" w:space="0" w:color="auto"/>
        <w:bottom w:val="none" w:sz="0" w:space="0" w:color="auto"/>
        <w:right w:val="none" w:sz="0" w:space="0" w:color="auto"/>
      </w:divBdr>
    </w:div>
    <w:div w:id="1220165741">
      <w:bodyDiv w:val="1"/>
      <w:marLeft w:val="0"/>
      <w:marRight w:val="0"/>
      <w:marTop w:val="0"/>
      <w:marBottom w:val="0"/>
      <w:divBdr>
        <w:top w:val="none" w:sz="0" w:space="0" w:color="auto"/>
        <w:left w:val="none" w:sz="0" w:space="0" w:color="auto"/>
        <w:bottom w:val="none" w:sz="0" w:space="0" w:color="auto"/>
        <w:right w:val="none" w:sz="0" w:space="0" w:color="auto"/>
      </w:divBdr>
    </w:div>
    <w:div w:id="1294795203">
      <w:bodyDiv w:val="1"/>
      <w:marLeft w:val="0"/>
      <w:marRight w:val="0"/>
      <w:marTop w:val="0"/>
      <w:marBottom w:val="0"/>
      <w:divBdr>
        <w:top w:val="none" w:sz="0" w:space="0" w:color="auto"/>
        <w:left w:val="none" w:sz="0" w:space="0" w:color="auto"/>
        <w:bottom w:val="none" w:sz="0" w:space="0" w:color="auto"/>
        <w:right w:val="none" w:sz="0" w:space="0" w:color="auto"/>
      </w:divBdr>
    </w:div>
    <w:div w:id="1417365437">
      <w:bodyDiv w:val="1"/>
      <w:marLeft w:val="0"/>
      <w:marRight w:val="0"/>
      <w:marTop w:val="0"/>
      <w:marBottom w:val="0"/>
      <w:divBdr>
        <w:top w:val="none" w:sz="0" w:space="0" w:color="auto"/>
        <w:left w:val="none" w:sz="0" w:space="0" w:color="auto"/>
        <w:bottom w:val="none" w:sz="0" w:space="0" w:color="auto"/>
        <w:right w:val="none" w:sz="0" w:space="0" w:color="auto"/>
      </w:divBdr>
    </w:div>
    <w:div w:id="1695112022">
      <w:bodyDiv w:val="1"/>
      <w:marLeft w:val="0"/>
      <w:marRight w:val="0"/>
      <w:marTop w:val="0"/>
      <w:marBottom w:val="0"/>
      <w:divBdr>
        <w:top w:val="none" w:sz="0" w:space="0" w:color="auto"/>
        <w:left w:val="none" w:sz="0" w:space="0" w:color="auto"/>
        <w:bottom w:val="none" w:sz="0" w:space="0" w:color="auto"/>
        <w:right w:val="none" w:sz="0" w:space="0" w:color="auto"/>
      </w:divBdr>
    </w:div>
    <w:div w:id="1698313756">
      <w:bodyDiv w:val="1"/>
      <w:marLeft w:val="0"/>
      <w:marRight w:val="0"/>
      <w:marTop w:val="0"/>
      <w:marBottom w:val="0"/>
      <w:divBdr>
        <w:top w:val="none" w:sz="0" w:space="0" w:color="auto"/>
        <w:left w:val="none" w:sz="0" w:space="0" w:color="auto"/>
        <w:bottom w:val="none" w:sz="0" w:space="0" w:color="auto"/>
        <w:right w:val="none" w:sz="0" w:space="0" w:color="auto"/>
      </w:divBdr>
    </w:div>
    <w:div w:id="1790203207">
      <w:bodyDiv w:val="1"/>
      <w:marLeft w:val="0"/>
      <w:marRight w:val="0"/>
      <w:marTop w:val="0"/>
      <w:marBottom w:val="0"/>
      <w:divBdr>
        <w:top w:val="none" w:sz="0" w:space="0" w:color="auto"/>
        <w:left w:val="none" w:sz="0" w:space="0" w:color="auto"/>
        <w:bottom w:val="none" w:sz="0" w:space="0" w:color="auto"/>
        <w:right w:val="none" w:sz="0" w:space="0" w:color="auto"/>
      </w:divBdr>
    </w:div>
    <w:div w:id="1993631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1B5789C195DF4183810DE43CFF2814" ma:contentTypeVersion="19" ma:contentTypeDescription="Crée un document." ma:contentTypeScope="" ma:versionID="718bdcda0330951ad13b85d5a9c609e7">
  <xsd:schema xmlns:xsd="http://www.w3.org/2001/XMLSchema" xmlns:xs="http://www.w3.org/2001/XMLSchema" xmlns:p="http://schemas.microsoft.com/office/2006/metadata/properties" xmlns:ns2="563b15aa-c91d-41dd-aea2-8da1f70ba1cb" xmlns:ns3="e9dbfbbb-a06f-46f1-b48b-c469b66b400f" targetNamespace="http://schemas.microsoft.com/office/2006/metadata/properties" ma:root="true" ma:fieldsID="ce2b93088f42e87c746316330a547dfc" ns2:_="" ns3:_="">
    <xsd:import namespace="563b15aa-c91d-41dd-aea2-8da1f70ba1cb"/>
    <xsd:import namespace="e9dbfbbb-a06f-46f1-b48b-c469b66b40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15aa-c91d-41dd-aea2-8da1f70ba1c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1ef881cd-0c11-49f8-bad9-becc418dfc5d}" ma:internalName="TaxCatchAll" ma:showField="CatchAllData" ma:web="563b15aa-c91d-41dd-aea2-8da1f70ba1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dbfbbb-a06f-46f1-b48b-c469b66b400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685211f-a9fd-44d6-8926-2bebe9684e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dbfbbb-a06f-46f1-b48b-c469b66b400f">
      <Terms xmlns="http://schemas.microsoft.com/office/infopath/2007/PartnerControls"/>
    </lcf76f155ced4ddcb4097134ff3c332f>
    <TaxCatchAll xmlns="563b15aa-c91d-41dd-aea2-8da1f70ba1c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2F18DE-9BDC-42E0-A74B-7AAE30721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3b15aa-c91d-41dd-aea2-8da1f70ba1cb"/>
    <ds:schemaRef ds:uri="e9dbfbbb-a06f-46f1-b48b-c469b66b4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E5E4CD-48CB-4B79-AD21-8FF374F6A6E6}">
  <ds:schemaRefs>
    <ds:schemaRef ds:uri="http://schemas.openxmlformats.org/officeDocument/2006/bibliography"/>
  </ds:schemaRefs>
</ds:datastoreItem>
</file>

<file path=customXml/itemProps3.xml><?xml version="1.0" encoding="utf-8"?>
<ds:datastoreItem xmlns:ds="http://schemas.openxmlformats.org/officeDocument/2006/customXml" ds:itemID="{0FA41CAE-2A3A-407F-8C0F-299A7854C615}">
  <ds:schemaRefs>
    <ds:schemaRef ds:uri="http://schemas.microsoft.com/office/2006/metadata/properties"/>
    <ds:schemaRef ds:uri="http://schemas.microsoft.com/office/infopath/2007/PartnerControls"/>
    <ds:schemaRef ds:uri="e9dbfbbb-a06f-46f1-b48b-c469b66b400f"/>
    <ds:schemaRef ds:uri="563b15aa-c91d-41dd-aea2-8da1f70ba1cb"/>
  </ds:schemaRefs>
</ds:datastoreItem>
</file>

<file path=customXml/itemProps4.xml><?xml version="1.0" encoding="utf-8"?>
<ds:datastoreItem xmlns:ds="http://schemas.openxmlformats.org/officeDocument/2006/customXml" ds:itemID="{16217CF1-B882-4BBB-852B-B4E58AA3A0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565</Words>
  <Characters>3150</Characters>
  <Application>Microsoft Office Word</Application>
  <DocSecurity>0</DocSecurity>
  <Lines>26</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dc:creator>
  <cp:lastModifiedBy>A/D/DAF - LOGOTSE Koffi</cp:lastModifiedBy>
  <cp:revision>6</cp:revision>
  <dcterms:created xsi:type="dcterms:W3CDTF">2025-08-01T12:53:00Z</dcterms:created>
  <dcterms:modified xsi:type="dcterms:W3CDTF">2025-08-11T10:40:00Z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0x010100991B5789C195DF4183810DE43CFF2814</vt:lpwstr>
  </property>
  <property fmtid="{D5CDD505-2E9C-101B-9397-08002B2CF9AE}" pid="3" name="MediaServiceImageTags">
    <vt:lpwstr/>
  </property>
</Properties>
</file>