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1ABC4538" w:rsidR="002C59F9" w:rsidRDefault="002C59F9" w:rsidP="00265F8C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3B83076" w14:textId="671B3199" w:rsidR="0002259C" w:rsidRPr="0002259C" w:rsidRDefault="0002259C" w:rsidP="00B9740F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ascii="Arial" w:hAnsi="Arial" w:cs="Arial"/>
          <w:b/>
          <w:color w:val="FFFFFF"/>
          <w:spacing w:val="80"/>
          <w:sz w:val="22"/>
          <w:szCs w:val="22"/>
        </w:rPr>
      </w:pP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02259C" w:rsidRPr="0002259C" w14:paraId="6B808EE4" w14:textId="77777777" w:rsidTr="00B9740F">
        <w:trPr>
          <w:trHeight w:val="785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7AEC" w14:textId="77777777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9BBB59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bCs/>
                <w:caps/>
                <w:color w:val="008000"/>
              </w:rPr>
              <w:t>MARCHE D'ACHAT DE PRESTATIONS D’EXPLOITATION FORESTIÈRE</w:t>
            </w:r>
          </w:p>
        </w:tc>
      </w:tr>
      <w:tr w:rsidR="0002259C" w:rsidRPr="0002259C" w14:paraId="32AF581F" w14:textId="77777777" w:rsidTr="00B9740F">
        <w:trPr>
          <w:trHeight w:val="52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769B" w14:textId="5750ED0C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 ET BORDEREAU DES PRIX UNITAIRES (AE + BPU)</w:t>
            </w:r>
          </w:p>
          <w:p w14:paraId="0D80E1BE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2A723BB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  <w:r w:rsidRPr="00F27EE9">
              <w:rPr>
                <w:rFonts w:ascii="Arial" w:hAnsi="Arial" w:cs="Arial"/>
                <w:b/>
                <w:bCs/>
                <w:szCs w:val="28"/>
              </w:rPr>
              <w:t>APPEL D’OFFRES OUVERT EUROPEEN</w:t>
            </w:r>
          </w:p>
          <w:p w14:paraId="2112A6CF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63961FED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  <w:sz w:val="20"/>
                <w:szCs w:val="28"/>
              </w:rPr>
            </w:pPr>
            <w:r w:rsidRPr="00F27EE9">
              <w:rPr>
                <w:rFonts w:ascii="Arial" w:hAnsi="Arial" w:cs="Arial"/>
                <w:bCs/>
                <w:sz w:val="20"/>
                <w:szCs w:val="28"/>
              </w:rPr>
              <w:t>(</w:t>
            </w:r>
            <w:proofErr w:type="gramStart"/>
            <w:r w:rsidRPr="00F27EE9">
              <w:rPr>
                <w:rFonts w:ascii="Arial" w:hAnsi="Arial" w:cs="Arial"/>
                <w:bCs/>
                <w:sz w:val="20"/>
                <w:szCs w:val="28"/>
              </w:rPr>
              <w:t>passé</w:t>
            </w:r>
            <w:proofErr w:type="gramEnd"/>
            <w:r w:rsidRPr="00F27EE9">
              <w:rPr>
                <w:rFonts w:ascii="Arial" w:hAnsi="Arial" w:cs="Arial"/>
                <w:bCs/>
                <w:sz w:val="20"/>
                <w:szCs w:val="28"/>
              </w:rPr>
              <w:t xml:space="preserve"> en application des articles L.2113-10 et R.2113-1, L.2124-2 et R.2124-2, R.2161-2 à R.2161-5 du Code de la commande publique)</w:t>
            </w:r>
          </w:p>
          <w:p w14:paraId="442F0BE9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34038A14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06D4F45D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</w:tc>
      </w:tr>
      <w:tr w:rsidR="0002259C" w:rsidRPr="0002259C" w14:paraId="6EF008E0" w14:textId="77777777" w:rsidTr="00B9740F">
        <w:trPr>
          <w:trHeight w:val="7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69EB" w14:textId="76401C14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PONCTUEL SIMPLE n°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-7301</w:t>
            </w:r>
            <w:r w:rsidR="00F27EE9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</w:tr>
      <w:tr w:rsidR="0002259C" w:rsidRPr="0002259C" w14:paraId="2C56BB7F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7589" w14:textId="22A186EB" w:rsidR="0002259C" w:rsidRPr="0002259C" w:rsidRDefault="0002259C" w:rsidP="00265F8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8000"/>
              </w:rPr>
            </w:pPr>
            <w:r w:rsidRPr="0002259C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 xml:space="preserve">PRESTATIONS </w:t>
            </w:r>
            <w:r w:rsidR="00DE6C7D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>de SERVICE D’EXPLOITATION FORESTIERE</w:t>
            </w:r>
          </w:p>
        </w:tc>
      </w:tr>
      <w:tr w:rsidR="0002259C" w:rsidRPr="00464D27" w14:paraId="2100AC39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C332" w14:textId="77777777" w:rsidR="00265F8C" w:rsidRDefault="00265F8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</w:pPr>
            <w:bookmarkStart w:id="0" w:name="_Toc70498357"/>
            <w:bookmarkStart w:id="1" w:name="_Toc70501068"/>
            <w:bookmarkStart w:id="2" w:name="_Toc70509866"/>
            <w:bookmarkStart w:id="3" w:name="_Toc70513629"/>
          </w:p>
          <w:p w14:paraId="1663CFDB" w14:textId="40177D09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</w:pP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Lot n°</w:t>
            </w:r>
            <w:r w:rsidR="00B6266B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proofErr w:type="gramStart"/>
            <w:r w:rsidR="00EB5EEE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2</w:t>
            </w: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 :</w:t>
            </w:r>
            <w:proofErr w:type="gramEnd"/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bookmarkEnd w:id="0"/>
            <w:bookmarkEnd w:id="1"/>
            <w:bookmarkEnd w:id="2"/>
            <w:bookmarkEnd w:id="3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Coupe </w:t>
            </w:r>
            <w:proofErr w:type="spellStart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d’</w:t>
            </w:r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a</w:t>
            </w:r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mélioration</w:t>
            </w:r>
            <w:proofErr w:type="spellEnd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r w:rsidR="00D75CA0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BEBOUR D0</w:t>
            </w:r>
            <w:r w:rsidR="00EB5EEE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1</w:t>
            </w:r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Cryptoméria</w:t>
            </w:r>
          </w:p>
          <w:p w14:paraId="21FEA646" w14:textId="77777777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  <w:p w14:paraId="6FB8D643" w14:textId="77777777" w:rsidR="0002259C" w:rsidRPr="00464D27" w:rsidRDefault="0002259C" w:rsidP="00F27E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</w:tc>
      </w:tr>
    </w:tbl>
    <w:p w14:paraId="00CDF0B9" w14:textId="77777777" w:rsidR="00534C3D" w:rsidRPr="00464D27" w:rsidRDefault="00534C3D" w:rsidP="003A680D">
      <w:pPr>
        <w:jc w:val="both"/>
        <w:rPr>
          <w:b/>
          <w:lang w:val="en-US"/>
        </w:rPr>
      </w:pPr>
    </w:p>
    <w:p w14:paraId="7798A9B8" w14:textId="23BAE01E" w:rsidR="002B603F" w:rsidRPr="00464D27" w:rsidRDefault="002B603F" w:rsidP="00F656CC">
      <w:pPr>
        <w:jc w:val="both"/>
        <w:rPr>
          <w:b/>
          <w:lang w:val="en-US"/>
        </w:rPr>
      </w:pPr>
    </w:p>
    <w:p w14:paraId="5334B331" w14:textId="67CBF3BC" w:rsidR="0002259C" w:rsidRPr="00464D27" w:rsidRDefault="0002259C" w:rsidP="00F656CC">
      <w:pPr>
        <w:jc w:val="both"/>
        <w:rPr>
          <w:b/>
          <w:lang w:val="en-US"/>
        </w:rPr>
      </w:pPr>
    </w:p>
    <w:p w14:paraId="16525D53" w14:textId="4BC8B708" w:rsidR="0002259C" w:rsidRPr="00464D27" w:rsidRDefault="0002259C" w:rsidP="00F656CC">
      <w:pPr>
        <w:jc w:val="both"/>
        <w:rPr>
          <w:b/>
          <w:lang w:val="en-US"/>
        </w:rPr>
      </w:pPr>
    </w:p>
    <w:p w14:paraId="6E228066" w14:textId="04CC8583" w:rsidR="0002259C" w:rsidRPr="00464D27" w:rsidRDefault="0002259C" w:rsidP="00F656CC">
      <w:pPr>
        <w:jc w:val="both"/>
        <w:rPr>
          <w:b/>
          <w:lang w:val="en-US"/>
        </w:rPr>
      </w:pPr>
    </w:p>
    <w:p w14:paraId="352A9D4D" w14:textId="52F7C2A4" w:rsidR="0002259C" w:rsidRPr="00464D27" w:rsidRDefault="0002259C" w:rsidP="00F656CC">
      <w:pPr>
        <w:jc w:val="both"/>
        <w:rPr>
          <w:b/>
          <w:lang w:val="en-US"/>
        </w:rPr>
      </w:pPr>
    </w:p>
    <w:p w14:paraId="05F2E4B9" w14:textId="4469CE64" w:rsidR="0002259C" w:rsidRDefault="0002259C" w:rsidP="00F656CC">
      <w:pPr>
        <w:jc w:val="both"/>
        <w:rPr>
          <w:b/>
          <w:lang w:val="en-US"/>
        </w:rPr>
      </w:pPr>
    </w:p>
    <w:p w14:paraId="2A1FA14E" w14:textId="77777777" w:rsidR="00DE6C7D" w:rsidRPr="00464D27" w:rsidRDefault="00DE6C7D" w:rsidP="00F656CC">
      <w:pPr>
        <w:jc w:val="both"/>
        <w:rPr>
          <w:b/>
          <w:lang w:val="en-US"/>
        </w:rPr>
      </w:pPr>
    </w:p>
    <w:p w14:paraId="7677BA37" w14:textId="40E8B658" w:rsidR="0002259C" w:rsidRPr="00464D27" w:rsidRDefault="0002259C" w:rsidP="00F656CC">
      <w:pPr>
        <w:jc w:val="both"/>
        <w:rPr>
          <w:b/>
          <w:lang w:val="en-US"/>
        </w:rPr>
      </w:pPr>
    </w:p>
    <w:p w14:paraId="3AA81261" w14:textId="6EB13D55" w:rsidR="0002259C" w:rsidRPr="00464D27" w:rsidRDefault="0002259C" w:rsidP="00F656CC">
      <w:pPr>
        <w:jc w:val="both"/>
        <w:rPr>
          <w:b/>
          <w:lang w:val="en-US"/>
        </w:rPr>
      </w:pPr>
    </w:p>
    <w:p w14:paraId="208ACC3C" w14:textId="59DDE507" w:rsidR="0002259C" w:rsidRPr="00464D27" w:rsidRDefault="0002259C" w:rsidP="00F656CC">
      <w:pPr>
        <w:jc w:val="both"/>
        <w:rPr>
          <w:b/>
          <w:lang w:val="en-US"/>
        </w:rPr>
      </w:pPr>
    </w:p>
    <w:p w14:paraId="30A81AC1" w14:textId="6BB9311F" w:rsidR="0002259C" w:rsidRPr="00464D27" w:rsidRDefault="0002259C" w:rsidP="00F656CC">
      <w:pPr>
        <w:jc w:val="both"/>
        <w:rPr>
          <w:b/>
          <w:lang w:val="en-US"/>
        </w:rPr>
      </w:pPr>
    </w:p>
    <w:p w14:paraId="3A9E64AE" w14:textId="28753C9E" w:rsidR="0002259C" w:rsidRPr="00464D27" w:rsidRDefault="0002259C" w:rsidP="00F656CC">
      <w:pPr>
        <w:jc w:val="both"/>
        <w:rPr>
          <w:b/>
          <w:lang w:val="en-US"/>
        </w:rPr>
      </w:pPr>
    </w:p>
    <w:p w14:paraId="34A340F5" w14:textId="642810E1" w:rsidR="00265F8C" w:rsidRPr="00464D27" w:rsidRDefault="00265F8C" w:rsidP="00F656CC">
      <w:pPr>
        <w:jc w:val="both"/>
        <w:rPr>
          <w:b/>
          <w:lang w:val="en-US"/>
        </w:rPr>
      </w:pPr>
    </w:p>
    <w:p w14:paraId="701C61E0" w14:textId="3FA550DC" w:rsidR="00265F8C" w:rsidRPr="00464D27" w:rsidRDefault="00265F8C" w:rsidP="00F656CC">
      <w:pPr>
        <w:jc w:val="both"/>
        <w:rPr>
          <w:b/>
          <w:lang w:val="en-US"/>
        </w:rPr>
      </w:pPr>
    </w:p>
    <w:p w14:paraId="441BDF70" w14:textId="7A80BA59" w:rsidR="00265F8C" w:rsidRPr="00464D27" w:rsidRDefault="00265F8C" w:rsidP="00F656CC">
      <w:pPr>
        <w:jc w:val="both"/>
        <w:rPr>
          <w:b/>
          <w:lang w:val="en-US"/>
        </w:rPr>
      </w:pPr>
    </w:p>
    <w:p w14:paraId="3779DB0C" w14:textId="4E14543A" w:rsidR="00265F8C" w:rsidRPr="00464D27" w:rsidRDefault="00265F8C" w:rsidP="00F656CC">
      <w:pPr>
        <w:jc w:val="both"/>
        <w:rPr>
          <w:b/>
          <w:lang w:val="en-US"/>
        </w:rPr>
      </w:pPr>
    </w:p>
    <w:p w14:paraId="7CF01FCD" w14:textId="77777777" w:rsidR="00265F8C" w:rsidRPr="00464D27" w:rsidRDefault="00265F8C" w:rsidP="00F656CC">
      <w:pPr>
        <w:jc w:val="both"/>
        <w:rPr>
          <w:b/>
          <w:lang w:val="en-US"/>
        </w:rPr>
      </w:pPr>
    </w:p>
    <w:p w14:paraId="6FE906D0" w14:textId="5CBC992B" w:rsidR="0002259C" w:rsidRPr="00464D27" w:rsidRDefault="0002259C" w:rsidP="00F656CC">
      <w:pPr>
        <w:jc w:val="both"/>
        <w:rPr>
          <w:b/>
          <w:lang w:val="en-US"/>
        </w:rPr>
      </w:pPr>
    </w:p>
    <w:p w14:paraId="4A4CF0DE" w14:textId="3434C52B" w:rsidR="0002259C" w:rsidRPr="00464D27" w:rsidRDefault="0002259C" w:rsidP="00F656CC">
      <w:pPr>
        <w:jc w:val="both"/>
        <w:rPr>
          <w:b/>
          <w:lang w:val="en-US"/>
        </w:rPr>
      </w:pPr>
    </w:p>
    <w:p w14:paraId="677CCA8D" w14:textId="1D5760C5" w:rsidR="005846F8" w:rsidRPr="00464D27" w:rsidRDefault="005846F8" w:rsidP="00F656CC">
      <w:pPr>
        <w:jc w:val="both"/>
        <w:rPr>
          <w:b/>
          <w:lang w:val="en-US"/>
        </w:rPr>
      </w:pPr>
    </w:p>
    <w:p w14:paraId="3C2821F6" w14:textId="7FD03329" w:rsidR="005846F8" w:rsidRPr="00464D27" w:rsidRDefault="005846F8" w:rsidP="00F656CC">
      <w:pPr>
        <w:jc w:val="both"/>
        <w:rPr>
          <w:b/>
          <w:lang w:val="en-US"/>
        </w:rPr>
      </w:pPr>
    </w:p>
    <w:p w14:paraId="7147AC8B" w14:textId="6615FC92" w:rsidR="005846F8" w:rsidRPr="00464D27" w:rsidRDefault="005846F8" w:rsidP="00F656CC">
      <w:pPr>
        <w:jc w:val="both"/>
        <w:rPr>
          <w:b/>
          <w:lang w:val="en-US"/>
        </w:rPr>
      </w:pPr>
    </w:p>
    <w:p w14:paraId="7487599B" w14:textId="60AC78E0" w:rsidR="005846F8" w:rsidRPr="00464D27" w:rsidRDefault="005846F8" w:rsidP="00F656CC">
      <w:pPr>
        <w:jc w:val="both"/>
        <w:rPr>
          <w:b/>
          <w:lang w:val="en-US"/>
        </w:rPr>
      </w:pPr>
    </w:p>
    <w:p w14:paraId="53A62621" w14:textId="77777777" w:rsidR="005846F8" w:rsidRPr="00464D27" w:rsidRDefault="005846F8" w:rsidP="00F656CC">
      <w:pPr>
        <w:jc w:val="both"/>
        <w:rPr>
          <w:b/>
          <w:lang w:val="en-US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06D9B">
              <w:rPr>
                <w:rFonts w:ascii="Arial" w:hAnsi="Arial" w:cs="Arial"/>
              </w:rPr>
              <w:lastRenderedPageBreak/>
              <w:br w:type="page"/>
            </w:r>
            <w:r w:rsidRPr="00F06D9B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A074390" w14:textId="77777777" w:rsidR="0002259C" w:rsidRPr="00F27EE9" w:rsidRDefault="0002259C" w:rsidP="0002259C">
      <w:pPr>
        <w:widowControl w:val="0"/>
        <w:spacing w:before="120" w:after="120"/>
        <w:rPr>
          <w:rFonts w:ascii="Arial" w:hAnsi="Arial" w:cs="Arial"/>
          <w:color w:val="000000"/>
          <w:sz w:val="22"/>
        </w:rPr>
      </w:pPr>
      <w:bookmarkStart w:id="4" w:name="_Toc81880367"/>
      <w:r w:rsidRPr="00F27EE9">
        <w:rPr>
          <w:rFonts w:ascii="Arial" w:hAnsi="Arial" w:cs="Arial"/>
          <w:color w:val="000000"/>
          <w:sz w:val="20"/>
        </w:rPr>
        <w:t>Le présent marché a pour objet la réalisation de prestations d’exploitation forestière.</w:t>
      </w:r>
    </w:p>
    <w:bookmarkEnd w:id="4"/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130018" w14:textId="77777777" w:rsidR="0002259C" w:rsidRPr="00F27EE9" w:rsidRDefault="0002259C" w:rsidP="0002259C">
      <w:pPr>
        <w:spacing w:before="120"/>
        <w:rPr>
          <w:rFonts w:ascii="Arial" w:hAnsi="Arial" w:cs="Arial"/>
          <w:color w:val="006600"/>
          <w:sz w:val="20"/>
        </w:rPr>
      </w:pPr>
    </w:p>
    <w:p w14:paraId="1DBF915D" w14:textId="504EBCB1" w:rsidR="0002259C" w:rsidRPr="00F27EE9" w:rsidRDefault="0002259C" w:rsidP="0002259C">
      <w:pPr>
        <w:numPr>
          <w:ilvl w:val="1"/>
          <w:numId w:val="16"/>
        </w:numPr>
        <w:spacing w:before="60"/>
        <w:jc w:val="both"/>
        <w:rPr>
          <w:rFonts w:ascii="Arial" w:hAnsi="Arial" w:cs="Arial"/>
          <w:b/>
          <w:color w:val="006600"/>
          <w:sz w:val="20"/>
          <w:u w:val="single"/>
        </w:rPr>
      </w:pPr>
      <w:bookmarkStart w:id="5" w:name="_Toc170956218"/>
      <w:bookmarkStart w:id="6" w:name="_Toc270422431"/>
      <w:bookmarkStart w:id="7" w:name="_Toc296504978"/>
      <w:bookmarkStart w:id="8" w:name="_Toc400367558"/>
      <w:bookmarkStart w:id="9" w:name="_Toc447203796"/>
      <w:bookmarkStart w:id="10" w:name="_Toc70498363"/>
      <w:r w:rsidRPr="00F27EE9">
        <w:rPr>
          <w:rFonts w:ascii="Arial" w:hAnsi="Arial" w:cs="Arial"/>
          <w:b/>
          <w:color w:val="006600"/>
          <w:sz w:val="20"/>
          <w:u w:val="single"/>
        </w:rPr>
        <w:t>Pouvoir adjudicateur</w:t>
      </w:r>
      <w:bookmarkEnd w:id="5"/>
      <w:bookmarkEnd w:id="6"/>
      <w:bookmarkEnd w:id="7"/>
      <w:bookmarkEnd w:id="8"/>
      <w:bookmarkEnd w:id="9"/>
      <w:bookmarkEnd w:id="10"/>
    </w:p>
    <w:p w14:paraId="77A9C084" w14:textId="77777777" w:rsidR="0002259C" w:rsidRPr="0002259C" w:rsidRDefault="0002259C" w:rsidP="0002259C">
      <w:pPr>
        <w:spacing w:before="60"/>
        <w:jc w:val="both"/>
        <w:rPr>
          <w:rFonts w:ascii="Arial" w:hAnsi="Arial" w:cs="Arial"/>
          <w:b/>
          <w:color w:val="008000"/>
          <w:sz w:val="20"/>
          <w:u w:val="single"/>
        </w:rPr>
      </w:pPr>
    </w:p>
    <w:p w14:paraId="7573AF2D" w14:textId="77777777" w:rsidR="00F27EE9" w:rsidRPr="00F27EE9" w:rsidRDefault="00F27EE9" w:rsidP="00F27EE9">
      <w:pPr>
        <w:jc w:val="both"/>
        <w:rPr>
          <w:rFonts w:ascii="Arial" w:hAnsi="Arial"/>
          <w:sz w:val="20"/>
          <w:szCs w:val="20"/>
        </w:rPr>
      </w:pPr>
      <w:bookmarkStart w:id="11" w:name="_Toc70498364"/>
      <w:r w:rsidRPr="00F27EE9">
        <w:rPr>
          <w:rFonts w:ascii="Arial" w:hAnsi="Arial"/>
          <w:sz w:val="20"/>
          <w:szCs w:val="20"/>
        </w:rPr>
        <w:t>Le pouvoir adjudicateur est l'Office National des Forêts, Direction Régionale de la Réunion établissement public à caractère industriel et commercial, immatriculé sous le numéro unique d’identification SIRET 662 043 116 00802</w:t>
      </w:r>
      <w:r w:rsidRPr="00F27EE9">
        <w:rPr>
          <w:rFonts w:ascii="Arial" w:hAnsi="Arial"/>
          <w:b/>
          <w:sz w:val="20"/>
          <w:szCs w:val="20"/>
        </w:rPr>
        <w:t xml:space="preserve"> </w:t>
      </w:r>
      <w:r w:rsidRPr="00F27EE9">
        <w:rPr>
          <w:rFonts w:ascii="Arial" w:hAnsi="Arial"/>
          <w:sz w:val="20"/>
          <w:szCs w:val="20"/>
        </w:rPr>
        <w:t>dont le siège est</w:t>
      </w:r>
      <w:r w:rsidRPr="00F27EE9">
        <w:rPr>
          <w:rFonts w:ascii="Arial" w:hAnsi="Arial" w:cs="Arial"/>
          <w:b/>
          <w:sz w:val="20"/>
          <w:szCs w:val="20"/>
        </w:rPr>
        <w:t xml:space="preserve"> Boulevard de la Providence CS 71072 – 97404 Saint Denis Cedex</w:t>
      </w:r>
      <w:r w:rsidRPr="00F27EE9">
        <w:rPr>
          <w:rFonts w:ascii="Arial" w:hAnsi="Arial"/>
          <w:sz w:val="20"/>
          <w:szCs w:val="20"/>
        </w:rPr>
        <w:t>.</w:t>
      </w:r>
    </w:p>
    <w:p w14:paraId="72143BF8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signataire du marché</w:t>
      </w:r>
      <w:bookmarkEnd w:id="11"/>
    </w:p>
    <w:p w14:paraId="0D4D8538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La personne signataire du marché est :</w:t>
      </w:r>
    </w:p>
    <w:p w14:paraId="71FC6D03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</w:p>
    <w:p w14:paraId="7BEF0AB7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37CCA2E0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409130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CFCE47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25D8C583" w14:textId="77777777" w:rsidR="00F27EE9" w:rsidRPr="00F27EE9" w:rsidRDefault="00F27EE9" w:rsidP="00F27EE9">
      <w:pPr>
        <w:rPr>
          <w:sz w:val="20"/>
          <w:szCs w:val="20"/>
        </w:rPr>
      </w:pPr>
    </w:p>
    <w:p w14:paraId="081DE864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12" w:name="_Toc433102387"/>
      <w:bookmarkStart w:id="13" w:name="_Toc329080112"/>
      <w:bookmarkStart w:id="14" w:name="_Toc297539872"/>
      <w:bookmarkStart w:id="15" w:name="_Toc296932592"/>
      <w:bookmarkStart w:id="16" w:name="_Toc191459254"/>
      <w:bookmarkStart w:id="17" w:name="_Toc170956220"/>
      <w:bookmarkStart w:id="18" w:name="_Toc16256420"/>
      <w:bookmarkStart w:id="19" w:name="_Toc7049836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Personne en charge de l'exécution et du suivi </w:t>
      </w:r>
      <w:bookmarkEnd w:id="12"/>
      <w:bookmarkEnd w:id="13"/>
      <w:bookmarkEnd w:id="14"/>
      <w:bookmarkEnd w:id="15"/>
      <w:bookmarkEnd w:id="16"/>
      <w:bookmarkEnd w:id="17"/>
      <w:bookmarkEnd w:id="1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du marché</w:t>
      </w:r>
      <w:bookmarkEnd w:id="19"/>
    </w:p>
    <w:p w14:paraId="7E6907D6" w14:textId="77777777" w:rsidR="00F27EE9" w:rsidRPr="00F27EE9" w:rsidRDefault="00F27EE9" w:rsidP="00F27EE9">
      <w:pPr>
        <w:ind w:left="180"/>
        <w:rPr>
          <w:rFonts w:ascii="Arial" w:hAnsi="Arial" w:cs="Bookman Old Style"/>
          <w:sz w:val="20"/>
          <w:szCs w:val="20"/>
        </w:rPr>
      </w:pPr>
      <w:r w:rsidRPr="00F27EE9">
        <w:rPr>
          <w:rFonts w:ascii="Arial" w:hAnsi="Arial" w:cs="Bookman Old Style"/>
          <w:sz w:val="20"/>
          <w:szCs w:val="20"/>
        </w:rPr>
        <w:t>La personne en charge de l’exécution et du suivi du marché est le directeur de l’Agence Travaux, agissant en vertu de la délégation de pouvoir n° 2019-01 du 14 janvier 2019 accordée par le Directeur général de l’O.N.F. aux directeurs d’agence :</w:t>
      </w:r>
    </w:p>
    <w:p w14:paraId="1E5E8FD6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pacing w:val="60"/>
          <w:sz w:val="20"/>
          <w:szCs w:val="20"/>
          <w:highlight w:val="cyan"/>
        </w:rPr>
      </w:pPr>
    </w:p>
    <w:p w14:paraId="2CC0B838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4AEE88D8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C0494C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6CC1C4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78B6D5EA" w14:textId="77777777" w:rsidR="00F27EE9" w:rsidRPr="00F27EE9" w:rsidRDefault="00F27EE9" w:rsidP="00F27EE9">
      <w:pPr>
        <w:rPr>
          <w:sz w:val="20"/>
          <w:szCs w:val="20"/>
        </w:rPr>
      </w:pPr>
    </w:p>
    <w:p w14:paraId="1939695F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0" w:name="_Toc170956223"/>
      <w:bookmarkStart w:id="21" w:name="_Toc270422435"/>
      <w:bookmarkStart w:id="22" w:name="_Toc431318021"/>
      <w:bookmarkStart w:id="23" w:name="_Toc432605951"/>
      <w:bookmarkStart w:id="24" w:name="_Toc447203798"/>
      <w:bookmarkStart w:id="25" w:name="_Toc70498366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habilitée à donner les renseignements prévus aux articles R.2191-60 et R.2191-61 du code de la commande publique (nantissements ou cessions de créances)</w:t>
      </w:r>
      <w:bookmarkEnd w:id="20"/>
      <w:bookmarkEnd w:id="21"/>
      <w:bookmarkEnd w:id="22"/>
      <w:bookmarkEnd w:id="23"/>
      <w:bookmarkEnd w:id="24"/>
      <w:bookmarkEnd w:id="2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 </w:t>
      </w:r>
    </w:p>
    <w:p w14:paraId="4A8C22A0" w14:textId="77777777" w:rsidR="00F27EE9" w:rsidRPr="00F27EE9" w:rsidRDefault="00F27EE9" w:rsidP="00F27EE9">
      <w:pPr>
        <w:ind w:left="180"/>
        <w:rPr>
          <w:rFonts w:ascii="Arial" w:hAnsi="Arial" w:cs="Arial"/>
          <w:b/>
          <w:spacing w:val="60"/>
          <w:sz w:val="20"/>
          <w:szCs w:val="20"/>
        </w:rPr>
      </w:pPr>
      <w:r w:rsidRPr="00F27EE9">
        <w:rPr>
          <w:rFonts w:ascii="Arial" w:hAnsi="Arial" w:cs="Arial"/>
          <w:bCs/>
          <w:sz w:val="20"/>
          <w:szCs w:val="20"/>
        </w:rPr>
        <w:t>La personne habilitée à donner ces renseignements est </w:t>
      </w:r>
      <w:r w:rsidRPr="00F27EE9">
        <w:rPr>
          <w:rFonts w:ascii="Arial" w:hAnsi="Arial" w:cs="Arial"/>
          <w:b/>
          <w:spacing w:val="60"/>
          <w:sz w:val="20"/>
          <w:szCs w:val="20"/>
        </w:rPr>
        <w:t>:</w:t>
      </w:r>
    </w:p>
    <w:p w14:paraId="7D19280B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</w:p>
    <w:p w14:paraId="4922189E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proofErr w:type="gramStart"/>
      <w:r w:rsidRPr="00F27EE9">
        <w:rPr>
          <w:rFonts w:ascii="Arial" w:hAnsi="Arial" w:cs="Arial"/>
          <w:sz w:val="20"/>
          <w:szCs w:val="20"/>
        </w:rPr>
        <w:t>l’Agent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Comptable Secondaire de l’ONF, </w:t>
      </w:r>
    </w:p>
    <w:p w14:paraId="3C175185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Boulevard de la Providence, CS 71072</w:t>
      </w:r>
    </w:p>
    <w:p w14:paraId="659F3946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97404 saint Denis</w:t>
      </w:r>
    </w:p>
    <w:p w14:paraId="28652A18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F27EE9">
        <w:rPr>
          <w:rFonts w:ascii="Arial" w:hAnsi="Arial" w:cs="Arial"/>
          <w:sz w:val="20"/>
          <w:szCs w:val="20"/>
        </w:rPr>
        <w:t xml:space="preserve">Téléphone : 0262904800 – </w:t>
      </w:r>
      <w:proofErr w:type="gramStart"/>
      <w:r w:rsidRPr="00F27EE9">
        <w:rPr>
          <w:rFonts w:ascii="Arial" w:hAnsi="Arial" w:cs="Arial"/>
          <w:sz w:val="20"/>
          <w:szCs w:val="20"/>
        </w:rPr>
        <w:t>Email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: compta.onf-reunion@onf.fr</w:t>
      </w:r>
    </w:p>
    <w:p w14:paraId="4C0C9144" w14:textId="6D1869DF" w:rsidR="00F27EE9" w:rsidRDefault="00F27EE9" w:rsidP="00F27EE9">
      <w:pPr>
        <w:rPr>
          <w:sz w:val="20"/>
          <w:szCs w:val="20"/>
        </w:rPr>
      </w:pPr>
    </w:p>
    <w:p w14:paraId="192DC089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6" w:name="_Toc445384549"/>
      <w:bookmarkStart w:id="27" w:name="_Toc447203799"/>
      <w:bookmarkStart w:id="28" w:name="_Toc70498367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Service auprès duquel des renseignements d'ordre juridique, administratif ou technique peuvent être obtenus</w:t>
      </w:r>
      <w:bookmarkEnd w:id="26"/>
      <w:bookmarkEnd w:id="27"/>
      <w:bookmarkEnd w:id="28"/>
    </w:p>
    <w:p w14:paraId="0B4011A7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La personne habilitée à donner des renseignements d'ordre juridique ou administratif ou technique est :</w:t>
      </w:r>
    </w:p>
    <w:p w14:paraId="33F1EAE4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</w:p>
    <w:p w14:paraId="62CD01A5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Monsieur le Directeur de l'Agence Travaux Réunion</w:t>
      </w:r>
    </w:p>
    <w:p w14:paraId="6DC5087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AE251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75BF782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4314065D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9" w:name="_Toc447203800"/>
      <w:bookmarkStart w:id="30" w:name="_Toc7049836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Comptable assignataire des paiements</w:t>
      </w:r>
      <w:bookmarkEnd w:id="29"/>
      <w:bookmarkEnd w:id="30"/>
    </w:p>
    <w:p w14:paraId="7244F500" w14:textId="77777777" w:rsidR="00F27EE9" w:rsidRPr="00F27EE9" w:rsidRDefault="00F27EE9" w:rsidP="00F27EE9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Le comptable assignataire des paiements est l’Agent Comptable Secondaire au siège de la direction régionale.</w:t>
      </w:r>
    </w:p>
    <w:p w14:paraId="430D626C" w14:textId="7C193B6D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2E4F9F8" w14:textId="074CD579" w:rsidR="003C0EEA" w:rsidRDefault="003C0EEA" w:rsidP="005846F8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</w:t>
      </w:r>
    </w:p>
    <w:p w14:paraId="0469B1CB" w14:textId="77777777" w:rsidR="00DE6C7D" w:rsidRPr="008B1B38" w:rsidRDefault="00DE6C7D" w:rsidP="005846F8">
      <w:pPr>
        <w:ind w:left="360"/>
        <w:rPr>
          <w:rFonts w:ascii="Arial" w:hAnsi="Arial" w:cs="Arial"/>
          <w:sz w:val="20"/>
          <w:szCs w:val="20"/>
        </w:rPr>
      </w:pPr>
    </w:p>
    <w:p w14:paraId="20017F7E" w14:textId="7484C309" w:rsidR="00DE6C7D" w:rsidRDefault="009D18C3" w:rsidP="009D18C3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33DC715A" w14:textId="77777777" w:rsidR="009D18C3" w:rsidRDefault="009D18C3" w:rsidP="009D18C3">
      <w:pPr>
        <w:rPr>
          <w:rFonts w:ascii="Arial" w:hAnsi="Arial" w:cs="Arial"/>
          <w:sz w:val="20"/>
          <w:szCs w:val="20"/>
        </w:rPr>
      </w:pPr>
    </w:p>
    <w:p w14:paraId="2AF54D95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1FAE1656" w14:textId="77777777" w:rsidR="009D18C3" w:rsidRPr="00C91D0A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49BA679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255640F7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124E69DE" w14:textId="77777777" w:rsidR="009D18C3" w:rsidRPr="008B1B38" w:rsidRDefault="009D18C3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BDC0E35" w14:textId="127070B6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et Techniques Particulières (CCATP)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7EA9FF7" w14:textId="0CA39FBD" w:rsidR="003010E6" w:rsidRPr="002D4352" w:rsidRDefault="003010E6" w:rsidP="003010E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National </w:t>
      </w:r>
      <w:r>
        <w:rPr>
          <w:rFonts w:ascii="Arial" w:hAnsi="Arial" w:cs="Arial"/>
          <w:sz w:val="20"/>
          <w:szCs w:val="20"/>
        </w:rPr>
        <w:t xml:space="preserve">des Prescriptions </w:t>
      </w:r>
      <w:r w:rsidRPr="002D4352">
        <w:rPr>
          <w:rFonts w:ascii="Arial" w:hAnsi="Arial" w:cs="Arial"/>
          <w:sz w:val="20"/>
          <w:szCs w:val="20"/>
        </w:rPr>
        <w:t xml:space="preserve">d’Exploitation Forestière </w:t>
      </w:r>
      <w:r>
        <w:rPr>
          <w:rFonts w:ascii="Arial" w:hAnsi="Arial" w:cs="Arial"/>
          <w:sz w:val="20"/>
          <w:szCs w:val="20"/>
        </w:rPr>
        <w:t xml:space="preserve">(CNPEF) </w:t>
      </w:r>
      <w:r w:rsidRPr="002D4352">
        <w:rPr>
          <w:rFonts w:ascii="Arial" w:hAnsi="Arial" w:cs="Arial"/>
          <w:sz w:val="20"/>
          <w:szCs w:val="20"/>
        </w:rPr>
        <w:t>et les Clauses Générales d'Achat de prestations d'exploitation forestière</w:t>
      </w:r>
      <w:r w:rsidR="009B3A8F">
        <w:rPr>
          <w:rFonts w:ascii="Arial" w:hAnsi="Arial" w:cs="Arial"/>
          <w:sz w:val="20"/>
          <w:szCs w:val="20"/>
        </w:rPr>
        <w:t xml:space="preserve"> en forêts publiques</w:t>
      </w:r>
      <w:r>
        <w:rPr>
          <w:rFonts w:ascii="Arial" w:hAnsi="Arial" w:cs="Arial"/>
          <w:sz w:val="20"/>
          <w:szCs w:val="20"/>
        </w:rPr>
        <w:t> ;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58D09EA1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me / ne nous liant toutefois, que si son acceptation m’est / nous est notifiée dans un délai de </w:t>
      </w:r>
      <w:bookmarkStart w:id="31" w:name="_Hlk60680871"/>
      <w:r w:rsidR="00445794">
        <w:rPr>
          <w:rFonts w:ascii="Arial" w:hAnsi="Arial" w:cs="Arial"/>
          <w:sz w:val="20"/>
          <w:szCs w:val="20"/>
        </w:rPr>
        <w:t>9</w:t>
      </w:r>
      <w:r w:rsidR="007A3FB9" w:rsidRPr="008B1B38">
        <w:rPr>
          <w:rFonts w:ascii="Arial" w:hAnsi="Arial" w:cs="Arial"/>
          <w:sz w:val="20"/>
          <w:szCs w:val="20"/>
        </w:rPr>
        <w:t xml:space="preserve">0 jours </w:t>
      </w:r>
      <w:bookmarkEnd w:id="31"/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26C961D3" w14:textId="77777777" w:rsidR="003C0EEA" w:rsidRDefault="003C0EEA" w:rsidP="00DF635B">
      <w:pPr>
        <w:rPr>
          <w:rFonts w:ascii="Arial" w:hAnsi="Arial" w:cs="Arial"/>
          <w:sz w:val="22"/>
          <w:szCs w:val="22"/>
        </w:rPr>
      </w:pPr>
    </w:p>
    <w:p w14:paraId="2779C0AF" w14:textId="77777777" w:rsidR="008B1B38" w:rsidRDefault="008B1B38" w:rsidP="008B1B38">
      <w:pPr>
        <w:jc w:val="both"/>
        <w:rPr>
          <w:b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8B1B38" w14:paraId="64F72C8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E1C960" w14:textId="79CC2B4A" w:rsidR="008B1B38" w:rsidRPr="008B1B38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="00FB33C8">
              <w:rPr>
                <w:rFonts w:ascii="Arial" w:hAnsi="Arial" w:cs="Arial"/>
                <w:b/>
                <w:bCs/>
                <w:szCs w:val="20"/>
              </w:rPr>
              <w:t>D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Cs w:val="20"/>
              </w:rPr>
              <w:t>PRESTATIONS COMMANDEES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9735FC0" w14:textId="77777777" w:rsidR="008B1B38" w:rsidRDefault="008B1B38" w:rsidP="008B1B38">
      <w:pPr>
        <w:jc w:val="both"/>
        <w:rPr>
          <w:sz w:val="22"/>
          <w:szCs w:val="22"/>
        </w:rPr>
      </w:pPr>
    </w:p>
    <w:p w14:paraId="5A2D3180" w14:textId="28A5BB1B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8B1B38" w:rsidRPr="00F90DDB">
        <w:rPr>
          <w:b/>
          <w:bCs/>
          <w:color w:val="006600"/>
          <w:sz w:val="22"/>
          <w:szCs w:val="22"/>
        </w:rPr>
        <w:t xml:space="preserve"> 1 Prestations principales</w:t>
      </w:r>
      <w:r w:rsidR="00F90DDB">
        <w:rPr>
          <w:b/>
          <w:bCs/>
          <w:color w:val="006600"/>
          <w:sz w:val="22"/>
          <w:szCs w:val="22"/>
        </w:rPr>
        <w:t> :</w:t>
      </w:r>
    </w:p>
    <w:p w14:paraId="70546FC3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12D0D2F2" w14:textId="77777777" w:rsidR="008B1B38" w:rsidRPr="00EB373D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t xml:space="preserve">Les prestations objet du présent </w:t>
      </w:r>
      <w:r>
        <w:rPr>
          <w:sz w:val="22"/>
          <w:szCs w:val="22"/>
        </w:rPr>
        <w:t>marché</w:t>
      </w:r>
      <w:r w:rsidRPr="00EB373D">
        <w:rPr>
          <w:sz w:val="22"/>
          <w:szCs w:val="22"/>
        </w:rPr>
        <w:t xml:space="preserve"> sont détaillées ci-après </w:t>
      </w:r>
      <w:r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B1B38" w:rsidRPr="00EF3DDF" w14:paraId="3F7C14DD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D676F" w14:textId="6E109F42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</w:p>
          <w:p w14:paraId="7A75D900" w14:textId="227B8A3A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2" w:name="CaseACocher3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2"/>
            <w:r w:rsidRPr="00EF3DDF">
              <w:rPr>
                <w:sz w:val="22"/>
                <w:szCs w:val="22"/>
              </w:rPr>
              <w:t xml:space="preserve"> Abattage /</w:t>
            </w:r>
            <w:r w:rsidR="003B69B4">
              <w:rPr>
                <w:sz w:val="22"/>
                <w:szCs w:val="22"/>
              </w:rPr>
              <w:t xml:space="preserve"> Câblage /</w:t>
            </w:r>
            <w:r w:rsidRPr="00EF3DDF">
              <w:rPr>
                <w:sz w:val="22"/>
                <w:szCs w:val="22"/>
              </w:rPr>
              <w:t xml:space="preserve"> Façonnage / Dé</w:t>
            </w:r>
            <w:r w:rsidR="003B69B4">
              <w:rPr>
                <w:sz w:val="22"/>
                <w:szCs w:val="22"/>
              </w:rPr>
              <w:t>busquage / Dé</w:t>
            </w:r>
            <w:r w:rsidRPr="00EF3DDF">
              <w:rPr>
                <w:sz w:val="22"/>
                <w:szCs w:val="22"/>
              </w:rPr>
              <w:t>bardage</w:t>
            </w:r>
            <w:r w:rsidR="003B69B4">
              <w:rPr>
                <w:sz w:val="22"/>
                <w:szCs w:val="22"/>
              </w:rPr>
              <w:t xml:space="preserve"> / </w:t>
            </w:r>
            <w:r w:rsidR="00F27EE9">
              <w:rPr>
                <w:sz w:val="22"/>
                <w:szCs w:val="22"/>
              </w:rPr>
              <w:t xml:space="preserve">Tri / </w:t>
            </w:r>
            <w:r w:rsidR="003B69B4">
              <w:rPr>
                <w:sz w:val="22"/>
                <w:szCs w:val="22"/>
              </w:rPr>
              <w:t>Cubage / Rangement</w:t>
            </w:r>
          </w:p>
          <w:p w14:paraId="675D38F7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7208" w14:textId="4574B6BF" w:rsidR="008B1B38" w:rsidRPr="003B69B4" w:rsidRDefault="008B1B38" w:rsidP="003B69B4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FF"/>
                <w:sz w:val="20"/>
                <w:szCs w:val="20"/>
              </w:rPr>
            </w:pPr>
            <w:r w:rsidRPr="00EF3DDF">
              <w:rPr>
                <w:i/>
                <w:iCs/>
                <w:sz w:val="20"/>
                <w:szCs w:val="20"/>
              </w:rPr>
              <w:t xml:space="preserve">                                           </w:t>
            </w:r>
          </w:p>
          <w:p w14:paraId="7BA17BBB" w14:textId="2D2CB5F3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3" w:name="CaseACocher7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3"/>
            <w:r w:rsidRPr="00EF3DDF">
              <w:rPr>
                <w:sz w:val="22"/>
                <w:szCs w:val="22"/>
              </w:rPr>
              <w:t xml:space="preserve"> Billons résineux</w:t>
            </w:r>
          </w:p>
          <w:p w14:paraId="7D14B74E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991309" w14:textId="7D63E6B1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16393EE6" w14:textId="4D41C4E8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</w:p>
    <w:p w14:paraId="35399A28" w14:textId="77777777" w:rsidR="005846F8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 2 Prestations complémentaires :</w:t>
      </w:r>
    </w:p>
    <w:p w14:paraId="7DDBC8F1" w14:textId="77777777" w:rsidR="005846F8" w:rsidRPr="00EF3DDF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73B8D2A3" w14:textId="31A04403" w:rsidR="005846F8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Parcelles en coupe d’amélioration</w:t>
      </w:r>
      <w:r w:rsidR="007425F7">
        <w:rPr>
          <w:b/>
          <w:sz w:val="22"/>
          <w:szCs w:val="22"/>
          <w:u w:val="single"/>
        </w:rPr>
        <w:t xml:space="preserve"> </w:t>
      </w:r>
      <w:proofErr w:type="gramStart"/>
      <w:r w:rsidR="007425F7">
        <w:rPr>
          <w:b/>
          <w:sz w:val="22"/>
          <w:szCs w:val="22"/>
          <w:u w:val="single"/>
        </w:rPr>
        <w:t>( à</w:t>
      </w:r>
      <w:proofErr w:type="gramEnd"/>
      <w:r w:rsidR="007425F7">
        <w:rPr>
          <w:b/>
          <w:sz w:val="22"/>
          <w:szCs w:val="22"/>
          <w:u w:val="single"/>
        </w:rPr>
        <w:t xml:space="preserve"> la demande)</w:t>
      </w:r>
      <w:r>
        <w:rPr>
          <w:b/>
          <w:sz w:val="22"/>
          <w:szCs w:val="22"/>
          <w:u w:val="single"/>
        </w:rPr>
        <w:t xml:space="preserve"> </w:t>
      </w:r>
    </w:p>
    <w:p w14:paraId="1475B89E" w14:textId="77777777" w:rsidR="005846F8" w:rsidRPr="00F4272C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</w:p>
    <w:p w14:paraId="0338538D" w14:textId="77777777" w:rsidR="005846F8" w:rsidRPr="005F4CAD" w:rsidRDefault="005846F8" w:rsidP="005846F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B7E65">
        <w:rPr>
          <w:b/>
          <w:sz w:val="22"/>
          <w:szCs w:val="22"/>
        </w:rPr>
        <w:t xml:space="preserve">Sortie et rangement des pointes de Cryptoméria (soit choix 3 : 7cm &lt; diamètre &lt; </w:t>
      </w:r>
      <w:r>
        <w:rPr>
          <w:b/>
          <w:sz w:val="22"/>
          <w:szCs w:val="22"/>
        </w:rPr>
        <w:t>et 18 cm) sur places de dépôt</w:t>
      </w:r>
      <w:r w:rsidRPr="005F4CAD">
        <w:rPr>
          <w:sz w:val="22"/>
          <w:szCs w:val="22"/>
        </w:rPr>
        <w:t>.</w:t>
      </w:r>
    </w:p>
    <w:p w14:paraId="460EF493" w14:textId="0928A891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6C99008" w14:textId="1B4BDF33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90DDB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3</w:t>
      </w:r>
      <w:r w:rsidR="008B1B38" w:rsidRPr="00EF3DDF">
        <w:rPr>
          <w:b/>
          <w:bCs/>
          <w:color w:val="006600"/>
          <w:sz w:val="22"/>
          <w:szCs w:val="22"/>
        </w:rPr>
        <w:t xml:space="preserve"> Lieux d'exécution du lot</w:t>
      </w:r>
      <w:r w:rsidR="00F90DDB" w:rsidRPr="00EF3DDF">
        <w:rPr>
          <w:b/>
          <w:bCs/>
          <w:color w:val="006600"/>
          <w:sz w:val="22"/>
          <w:szCs w:val="22"/>
        </w:rPr>
        <w:t> :</w:t>
      </w:r>
    </w:p>
    <w:p w14:paraId="15AC4418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DA75A93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t>Les prestations sont à exécuter sur les zones géographiques ci-après définies :</w:t>
      </w:r>
    </w:p>
    <w:p w14:paraId="584A80CF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  <w:t xml:space="preserve">                   </w:t>
      </w:r>
    </w:p>
    <w:p w14:paraId="3D3C6303" w14:textId="354320FE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="005846F8"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1"/>
            </w:checkBox>
          </w:ffData>
        </w:fldChar>
      </w:r>
      <w:bookmarkStart w:id="34" w:name="CaseACocher17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4"/>
      <w:r w:rsidR="001A0DC7">
        <w:rPr>
          <w:sz w:val="22"/>
          <w:szCs w:val="22"/>
        </w:rPr>
        <w:t xml:space="preserve"> Massif</w:t>
      </w:r>
      <w:r w:rsidRPr="00EF3DDF">
        <w:rPr>
          <w:sz w:val="22"/>
          <w:szCs w:val="22"/>
        </w:rPr>
        <w:t xml:space="preserve"> de :</w:t>
      </w:r>
      <w:r w:rsidR="00DE6C7D">
        <w:rPr>
          <w:sz w:val="22"/>
          <w:szCs w:val="22"/>
        </w:rPr>
        <w:tab/>
      </w:r>
      <w:r w:rsidR="00D75CA0">
        <w:rPr>
          <w:sz w:val="22"/>
          <w:szCs w:val="22"/>
        </w:rPr>
        <w:t>BEBOUR</w:t>
      </w:r>
      <w:r w:rsidR="00DE6C7D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="005846F8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1"/>
            </w:checkBox>
          </w:ffData>
        </w:fldChar>
      </w:r>
      <w:bookmarkStart w:id="35" w:name="CaseACocher19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5"/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  <w:r w:rsidR="003B69B4">
        <w:rPr>
          <w:sz w:val="22"/>
          <w:szCs w:val="22"/>
        </w:rPr>
        <w:t>Unité Territoriale Nord-Est</w:t>
      </w:r>
      <w:r w:rsidRPr="00EF3DDF">
        <w:rPr>
          <w:sz w:val="22"/>
          <w:szCs w:val="22"/>
        </w:rPr>
        <w:t xml:space="preserve"> </w:t>
      </w:r>
    </w:p>
    <w:p w14:paraId="3BB9C449" w14:textId="77777777" w:rsidR="005C567D" w:rsidRPr="00EF3DDF" w:rsidRDefault="005C567D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0ABEF85" w14:textId="35BFF61F" w:rsidR="005C567D" w:rsidRPr="00EF3DDF" w:rsidRDefault="005846F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5C567D" w:rsidRPr="00EF3DDF">
        <w:rPr>
          <w:sz w:val="22"/>
          <w:szCs w:val="22"/>
        </w:rPr>
        <w:t xml:space="preserve"> Forêt de :</w:t>
      </w:r>
      <w:r w:rsidR="005C567D" w:rsidRPr="00EF3DDF">
        <w:rPr>
          <w:sz w:val="22"/>
          <w:szCs w:val="22"/>
        </w:rPr>
        <w:tab/>
      </w:r>
      <w:r w:rsidR="00D75CA0">
        <w:rPr>
          <w:sz w:val="22"/>
          <w:szCs w:val="22"/>
        </w:rPr>
        <w:t>BEBOUR</w:t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F27EE9">
        <w:rPr>
          <w:sz w:val="22"/>
          <w:szCs w:val="22"/>
        </w:rPr>
        <w:t xml:space="preserve"> Parcelle</w:t>
      </w:r>
      <w:r w:rsidR="005C567D" w:rsidRPr="00EF3DDF">
        <w:rPr>
          <w:sz w:val="22"/>
          <w:szCs w:val="22"/>
        </w:rPr>
        <w:t xml:space="preserve"> n° :</w:t>
      </w:r>
      <w:r w:rsidR="003B69B4">
        <w:rPr>
          <w:sz w:val="22"/>
          <w:szCs w:val="22"/>
        </w:rPr>
        <w:t xml:space="preserve"> </w:t>
      </w:r>
      <w:r w:rsidR="00844A4F">
        <w:rPr>
          <w:sz w:val="22"/>
          <w:szCs w:val="22"/>
        </w:rPr>
        <w:t xml:space="preserve">   </w:t>
      </w:r>
      <w:r w:rsidR="00D75CA0" w:rsidRPr="00844A4F">
        <w:rPr>
          <w:sz w:val="22"/>
          <w:szCs w:val="22"/>
          <w:highlight w:val="yellow"/>
        </w:rPr>
        <w:t>D0</w:t>
      </w:r>
      <w:r w:rsidR="00EB5EEE">
        <w:rPr>
          <w:sz w:val="22"/>
          <w:szCs w:val="22"/>
        </w:rPr>
        <w:t>1</w:t>
      </w:r>
    </w:p>
    <w:p w14:paraId="2EA5818B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E67827F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406032E" w14:textId="0FCE34FD" w:rsidR="002B603F" w:rsidRDefault="00FB33C8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25A24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4</w:t>
      </w:r>
      <w:r w:rsidR="00A9600B" w:rsidRPr="00EF3DDF">
        <w:rPr>
          <w:b/>
          <w:bCs/>
          <w:color w:val="006600"/>
          <w:sz w:val="22"/>
          <w:szCs w:val="22"/>
        </w:rPr>
        <w:t xml:space="preserve"> Prescriptions particulières relative à l’exécution des prestations</w:t>
      </w:r>
      <w:r w:rsidR="00EF3DDF">
        <w:rPr>
          <w:b/>
          <w:bCs/>
          <w:color w:val="006600"/>
          <w:sz w:val="22"/>
          <w:szCs w:val="22"/>
        </w:rPr>
        <w:t> :</w:t>
      </w:r>
    </w:p>
    <w:p w14:paraId="0FCAA2B6" w14:textId="77777777" w:rsidR="00EF3DDF" w:rsidRPr="00EF3DDF" w:rsidRDefault="00EF3DDF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0F7CA90" w14:textId="7E7C8D0C" w:rsidR="00A9600B" w:rsidRDefault="003B69B4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Se référer au CCATP et au DQE du Lot n°</w:t>
      </w:r>
      <w:r w:rsidR="00B6266B">
        <w:rPr>
          <w:b/>
          <w:bCs/>
          <w:color w:val="000000" w:themeColor="text1"/>
          <w:sz w:val="22"/>
          <w:szCs w:val="22"/>
        </w:rPr>
        <w:t xml:space="preserve"> </w:t>
      </w:r>
      <w:r w:rsidR="00EB5EEE">
        <w:rPr>
          <w:b/>
          <w:bCs/>
          <w:color w:val="000000" w:themeColor="text1"/>
          <w:sz w:val="22"/>
          <w:szCs w:val="22"/>
        </w:rPr>
        <w:t>2</w:t>
      </w:r>
    </w:p>
    <w:p w14:paraId="0621FE5F" w14:textId="3769C80C" w:rsidR="00A9600B" w:rsidRDefault="00A9600B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702C4E58" w14:textId="77777777" w:rsidR="007425F7" w:rsidRDefault="007425F7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5D4854D8" w14:textId="462EBEFC" w:rsidR="00A9600B" w:rsidRDefault="00A9600B" w:rsidP="00A9600B">
      <w:pPr>
        <w:rPr>
          <w:rFonts w:ascii="Arial" w:hAnsi="Arial" w:cs="Arial"/>
          <w:b/>
          <w:bCs/>
          <w:color w:val="000000" w:themeColor="text1"/>
        </w:rPr>
      </w:pPr>
    </w:p>
    <w:p w14:paraId="78B17658" w14:textId="77777777" w:rsidR="003B69B4" w:rsidRDefault="003B69B4" w:rsidP="00A9600B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02620183" w:rsidR="002C060A" w:rsidRPr="00636F1F" w:rsidRDefault="002C060A" w:rsidP="006022A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6022A8">
              <w:rPr>
                <w:rFonts w:ascii="Arial" w:hAnsi="Arial" w:cs="Arial"/>
                <w:b/>
                <w:bCs/>
                <w:color w:val="000000" w:themeColor="text1"/>
              </w:rPr>
              <w:t>Quantité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 de commande –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3D887CF" w14:textId="393BFD73" w:rsidR="002C060A" w:rsidRPr="000162C6" w:rsidRDefault="002C060A" w:rsidP="002C060A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1 – </w:t>
      </w:r>
      <w:r w:rsidR="006022A8">
        <w:rPr>
          <w:rFonts w:ascii="Arial" w:hAnsi="Arial" w:cs="Arial"/>
          <w:b/>
          <w:bCs/>
          <w:color w:val="006600"/>
        </w:rPr>
        <w:t>Quantité</w:t>
      </w:r>
      <w:r w:rsidRPr="000162C6">
        <w:rPr>
          <w:rFonts w:ascii="Arial" w:hAnsi="Arial" w:cs="Arial"/>
          <w:b/>
          <w:bCs/>
          <w:color w:val="006600"/>
        </w:rPr>
        <w:t xml:space="preserve"> de commande prévue par le marché</w:t>
      </w:r>
    </w:p>
    <w:p w14:paraId="34DEF428" w14:textId="5BAB3F13" w:rsidR="002C060A" w:rsidRPr="00F90DDB" w:rsidRDefault="002C060A" w:rsidP="002C060A">
      <w:pPr>
        <w:spacing w:before="120" w:after="120"/>
        <w:rPr>
          <w:rFonts w:ascii="Arial" w:hAnsi="Arial" w:cs="Arial"/>
          <w:sz w:val="20"/>
        </w:rPr>
      </w:pPr>
      <w:r w:rsidRPr="00F90DDB">
        <w:rPr>
          <w:rFonts w:ascii="Arial" w:hAnsi="Arial" w:cs="Arial"/>
          <w:sz w:val="20"/>
        </w:rPr>
        <w:t xml:space="preserve">Les </w:t>
      </w:r>
      <w:r w:rsidR="006022A8">
        <w:rPr>
          <w:rFonts w:ascii="Arial" w:hAnsi="Arial" w:cs="Arial"/>
          <w:sz w:val="20"/>
        </w:rPr>
        <w:t>quantités</w:t>
      </w:r>
      <w:r w:rsidRPr="00F90DDB">
        <w:rPr>
          <w:rFonts w:ascii="Arial" w:hAnsi="Arial" w:cs="Arial"/>
          <w:sz w:val="20"/>
        </w:rPr>
        <w:t xml:space="preserve"> des </w:t>
      </w:r>
      <w:r>
        <w:rPr>
          <w:rFonts w:ascii="Arial" w:hAnsi="Arial" w:cs="Arial"/>
          <w:sz w:val="20"/>
        </w:rPr>
        <w:t>prestation</w:t>
      </w:r>
      <w:r w:rsidRPr="00F90DDB">
        <w:rPr>
          <w:rFonts w:ascii="Arial" w:hAnsi="Arial" w:cs="Arial"/>
          <w:sz w:val="20"/>
        </w:rPr>
        <w:t>s susceptibles de m'être commandés sont les suivants :</w:t>
      </w:r>
    </w:p>
    <w:p w14:paraId="684978D9" w14:textId="77777777" w:rsidR="002C060A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0"/>
        </w:rPr>
      </w:pPr>
    </w:p>
    <w:p w14:paraId="65AE0043" w14:textId="4FA8CAEB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65F8C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mini</w:t>
      </w:r>
      <w:proofErr w:type="gramEnd"/>
      <w:r w:rsidR="00844A4F">
        <w:rPr>
          <w:rFonts w:ascii="Arial" w:hAnsi="Arial" w:cs="Arial"/>
          <w:b/>
          <w:sz w:val="20"/>
        </w:rPr>
        <w:t xml:space="preserve"> </w:t>
      </w:r>
      <w:r w:rsidR="00B6266B">
        <w:rPr>
          <w:rFonts w:ascii="Arial" w:hAnsi="Arial" w:cs="Arial"/>
          <w:b/>
          <w:sz w:val="20"/>
        </w:rPr>
        <w:t xml:space="preserve"> tous </w:t>
      </w:r>
      <w:proofErr w:type="gramStart"/>
      <w:r w:rsidR="00B6266B">
        <w:rPr>
          <w:rFonts w:ascii="Arial" w:hAnsi="Arial" w:cs="Arial"/>
          <w:b/>
          <w:sz w:val="20"/>
        </w:rPr>
        <w:t xml:space="preserve">choix </w:t>
      </w:r>
      <w:r w:rsidR="003B69B4">
        <w:rPr>
          <w:rFonts w:ascii="Arial" w:hAnsi="Arial" w:cs="Arial"/>
          <w:b/>
          <w:sz w:val="20"/>
        </w:rPr>
        <w:t> :</w:t>
      </w:r>
      <w:proofErr w:type="gramEnd"/>
      <w:r w:rsidR="0089264D">
        <w:rPr>
          <w:rFonts w:ascii="Arial" w:hAnsi="Arial" w:cs="Arial"/>
          <w:b/>
          <w:sz w:val="20"/>
        </w:rPr>
        <w:tab/>
      </w:r>
      <w:r w:rsidR="0089264D">
        <w:rPr>
          <w:rFonts w:ascii="Arial" w:hAnsi="Arial" w:cs="Arial"/>
          <w:b/>
          <w:sz w:val="20"/>
        </w:rPr>
        <w:tab/>
      </w:r>
      <w:r w:rsidRPr="00DE6C7D">
        <w:rPr>
          <w:rFonts w:ascii="Arial" w:hAnsi="Arial" w:cs="Arial"/>
          <w:b/>
          <w:sz w:val="20"/>
          <w:u w:val="single"/>
        </w:rPr>
        <w:t xml:space="preserve"> </w:t>
      </w:r>
      <w:r w:rsidR="00B6266B">
        <w:rPr>
          <w:rFonts w:ascii="Arial" w:hAnsi="Arial" w:cs="Arial"/>
          <w:b/>
          <w:sz w:val="20"/>
          <w:u w:val="single"/>
        </w:rPr>
        <w:t>720</w:t>
      </w:r>
      <w:r w:rsidR="002C060A" w:rsidRPr="0089264D">
        <w:rPr>
          <w:rFonts w:ascii="Arial" w:hAnsi="Arial" w:cs="Arial"/>
          <w:b/>
          <w:sz w:val="20"/>
          <w:u w:val="single"/>
        </w:rPr>
        <w:t xml:space="preserve"> m3</w:t>
      </w:r>
      <w:r w:rsidR="005846F8">
        <w:rPr>
          <w:rFonts w:ascii="Arial" w:hAnsi="Arial" w:cs="Arial"/>
          <w:b/>
          <w:sz w:val="20"/>
        </w:rPr>
        <w:t xml:space="preserve"> </w:t>
      </w:r>
    </w:p>
    <w:p w14:paraId="5F4CE59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241127ED" w14:textId="1E78C201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4253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C060A" w:rsidRPr="007A2C2F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maxi</w:t>
      </w:r>
      <w:proofErr w:type="gramEnd"/>
      <w:r w:rsidR="002C060A" w:rsidRPr="007A2C2F">
        <w:rPr>
          <w:rFonts w:ascii="Arial" w:hAnsi="Arial" w:cs="Arial"/>
          <w:b/>
          <w:sz w:val="20"/>
        </w:rPr>
        <w:t xml:space="preserve"> :  </w:t>
      </w:r>
      <w:r w:rsidR="0089264D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  <w:u w:val="single"/>
        </w:rPr>
        <w:t>sans</w:t>
      </w:r>
      <w:r w:rsidR="00353BF3">
        <w:rPr>
          <w:rFonts w:ascii="Arial" w:hAnsi="Arial" w:cs="Arial"/>
          <w:b/>
          <w:sz w:val="20"/>
        </w:rPr>
        <w:t xml:space="preserve"> </w:t>
      </w:r>
    </w:p>
    <w:p w14:paraId="413586E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3DC3A300" w14:textId="77777777" w:rsidR="003B69B4" w:rsidRPr="00A707FD" w:rsidRDefault="003B69B4" w:rsidP="003B6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i/>
          <w:sz w:val="20"/>
        </w:rPr>
      </w:pPr>
      <w:r w:rsidRPr="00DE6C7D">
        <w:rPr>
          <w:rFonts w:ascii="Arial" w:hAnsi="Arial" w:cs="Arial"/>
          <w:i/>
          <w:sz w:val="20"/>
          <w:highlight w:val="yellow"/>
        </w:rPr>
        <w:t>Le volume total est présenté à titre indicatif, sans engagement ni garantie des volumes effectivement exploitables. Se référer au CCATP concernant les caractéristiques des billons et produits.</w:t>
      </w:r>
    </w:p>
    <w:p w14:paraId="48991643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4A2AF3AC" w14:textId="1F651AC4" w:rsidR="002C060A" w:rsidRPr="00F452F1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</w:rPr>
      </w:pPr>
    </w:p>
    <w:p w14:paraId="201F7D78" w14:textId="0E99FDBB" w:rsidR="009324B7" w:rsidRPr="007A3FB9" w:rsidRDefault="009324B7" w:rsidP="002C060A">
      <w:pPr>
        <w:rPr>
          <w:rFonts w:ascii="Arial" w:hAnsi="Arial" w:cs="Arial"/>
        </w:rPr>
      </w:pPr>
    </w:p>
    <w:p w14:paraId="35EF3C52" w14:textId="519C9FF8" w:rsidR="002C060A" w:rsidRDefault="002C060A" w:rsidP="00D94DBE">
      <w:pPr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2 – </w:t>
      </w:r>
      <w:r>
        <w:rPr>
          <w:rFonts w:ascii="Arial" w:hAnsi="Arial" w:cs="Arial"/>
          <w:b/>
          <w:bCs/>
          <w:color w:val="006600"/>
        </w:rPr>
        <w:t>Prix</w:t>
      </w:r>
    </w:p>
    <w:p w14:paraId="00B1BF5F" w14:textId="77777777" w:rsidR="00D94DBE" w:rsidRPr="00D94DBE" w:rsidRDefault="00D94DBE" w:rsidP="00D94DBE">
      <w:pPr>
        <w:rPr>
          <w:rFonts w:ascii="Arial" w:hAnsi="Arial" w:cs="Arial"/>
          <w:b/>
          <w:bCs/>
          <w:color w:val="006600"/>
          <w:sz w:val="8"/>
        </w:rPr>
      </w:pPr>
    </w:p>
    <w:p w14:paraId="35E9E6A3" w14:textId="37674C17" w:rsidR="002C060A" w:rsidRPr="00073A9A" w:rsidRDefault="002C060A" w:rsidP="002C060A">
      <w:pPr>
        <w:spacing w:before="120" w:after="120"/>
        <w:rPr>
          <w:rFonts w:ascii="Arial" w:hAnsi="Arial" w:cs="Arial"/>
          <w:b/>
          <w:bCs/>
          <w:color w:val="006600"/>
          <w:sz w:val="22"/>
        </w:rPr>
      </w:pPr>
      <w:r>
        <w:rPr>
          <w:rFonts w:ascii="Arial" w:hAnsi="Arial" w:cs="Arial"/>
          <w:b/>
          <w:bCs/>
          <w:color w:val="006600"/>
          <w:sz w:val="22"/>
        </w:rPr>
        <w:t>E</w:t>
      </w:r>
      <w:r w:rsidRPr="00073A9A">
        <w:rPr>
          <w:rFonts w:ascii="Arial" w:hAnsi="Arial" w:cs="Arial"/>
          <w:b/>
          <w:bCs/>
          <w:color w:val="006600"/>
          <w:sz w:val="22"/>
        </w:rPr>
        <w:t>2.1 - Bordereau des prix unitaires</w:t>
      </w:r>
    </w:p>
    <w:p w14:paraId="6941D4AD" w14:textId="50E2926D" w:rsidR="002C060A" w:rsidRPr="00F361E1" w:rsidRDefault="002C060A" w:rsidP="002C060A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 w:rsidRPr="00F361E1">
        <w:rPr>
          <w:rFonts w:ascii="Arial" w:hAnsi="Arial" w:cs="Arial"/>
          <w:sz w:val="20"/>
          <w:szCs w:val="22"/>
        </w:rPr>
        <w:lastRenderedPageBreak/>
        <w:t>Les prix applicables au présent marché sont précisés au bordereau de prix ci-dessous dûment complété par le titulaire</w:t>
      </w:r>
    </w:p>
    <w:p w14:paraId="1D88EC68" w14:textId="77777777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2"/>
        </w:rPr>
      </w:pPr>
    </w:p>
    <w:p w14:paraId="28E2196A" w14:textId="7DD2D851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20"/>
          <w:szCs w:val="22"/>
        </w:rPr>
      </w:pPr>
    </w:p>
    <w:tbl>
      <w:tblPr>
        <w:tblW w:w="907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0"/>
        <w:gridCol w:w="2340"/>
        <w:gridCol w:w="1440"/>
      </w:tblGrid>
      <w:tr w:rsidR="002C060A" w:rsidRPr="00D4232B" w14:paraId="1AC798F1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67AC48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492C70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75D7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 (*)</w:t>
            </w:r>
          </w:p>
        </w:tc>
      </w:tr>
      <w:tr w:rsidR="002C060A" w:rsidRPr="00D4232B" w14:paraId="18D7010C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CD6C43" w14:textId="1C669261" w:rsidR="002C060A" w:rsidRDefault="002C060A" w:rsidP="001632B8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6" w:name="CaseACocher32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6"/>
            <w:r w:rsidRPr="00D4232B">
              <w:rPr>
                <w:sz w:val="22"/>
                <w:szCs w:val="22"/>
              </w:rPr>
              <w:t xml:space="preserve"> </w:t>
            </w:r>
            <w:r w:rsidR="003B69B4" w:rsidRPr="003B69B4">
              <w:rPr>
                <w:b/>
                <w:sz w:val="22"/>
                <w:szCs w:val="22"/>
              </w:rPr>
              <w:t xml:space="preserve">Abattage / Câblage / Façonnage / Débusquage / Débardage / </w:t>
            </w:r>
            <w:r w:rsidR="00F27EE9">
              <w:rPr>
                <w:b/>
                <w:sz w:val="22"/>
                <w:szCs w:val="22"/>
              </w:rPr>
              <w:t xml:space="preserve">Tri / </w:t>
            </w:r>
            <w:r w:rsidR="003B69B4" w:rsidRPr="003B69B4">
              <w:rPr>
                <w:b/>
                <w:sz w:val="22"/>
                <w:szCs w:val="22"/>
              </w:rPr>
              <w:t>Cubage / Rangement</w:t>
            </w:r>
          </w:p>
          <w:p w14:paraId="45637983" w14:textId="21A42287" w:rsidR="003B69B4" w:rsidRPr="00D4232B" w:rsidRDefault="003B69B4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2C7F9A" w14:textId="77777777" w:rsidR="002C060A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9915F5" w14:textId="77777777" w:rsidR="00844A4F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397FA4" w14:textId="6DF9433E" w:rsidR="00844A4F" w:rsidRPr="00D4232B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F18761" w14:textId="77777777" w:rsidR="002C060A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1277294" w14:textId="77777777" w:rsidR="003B69B4" w:rsidRDefault="003B69B4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CE28360" w14:textId="42594A5A" w:rsidR="003B69B4" w:rsidRPr="00D4232B" w:rsidRDefault="005846F8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</w:t>
            </w:r>
            <w:proofErr w:type="gramEnd"/>
            <w:r w:rsidR="003B69B4">
              <w:rPr>
                <w:sz w:val="22"/>
                <w:szCs w:val="22"/>
              </w:rPr>
              <w:t>3</w:t>
            </w:r>
          </w:p>
        </w:tc>
      </w:tr>
      <w:tr w:rsidR="002C060A" w:rsidRPr="00D4232B" w14:paraId="1AAE8AD9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93E8DC" w14:textId="2250D470" w:rsidR="002C060A" w:rsidRPr="00D4232B" w:rsidRDefault="002C060A" w:rsidP="005846F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Billons résineux</w:t>
            </w:r>
            <w:r w:rsidR="00F27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5905F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741A7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5DAA23CA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115EF4" w14:textId="609F4C9C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bookmarkStart w:id="37" w:name="CaseACocher42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7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74925A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F6D1F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1573FFB2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DB04" w14:textId="07FF2985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38" w:name="CaseACocher43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8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E121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4DA2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6FBE3F86" w14:textId="0FF26B11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832B7">
        <w:rPr>
          <w:b/>
          <w:bCs/>
          <w:sz w:val="22"/>
          <w:szCs w:val="22"/>
        </w:rPr>
        <w:t>(*)</w:t>
      </w:r>
      <w:r w:rsidR="00F27EE9">
        <w:rPr>
          <w:sz w:val="22"/>
          <w:szCs w:val="22"/>
        </w:rPr>
        <w:t xml:space="preserve"> </w:t>
      </w:r>
      <w:r w:rsidRPr="00EB373D">
        <w:rPr>
          <w:sz w:val="22"/>
          <w:szCs w:val="22"/>
        </w:rPr>
        <w:t>m</w:t>
      </w:r>
      <w:r>
        <w:rPr>
          <w:sz w:val="22"/>
          <w:szCs w:val="22"/>
        </w:rPr>
        <w:t>ètre cube (m</w:t>
      </w:r>
      <w:r w:rsidRPr="00B3573C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)</w:t>
      </w:r>
    </w:p>
    <w:p w14:paraId="108930CD" w14:textId="77777777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21E04A" w14:textId="37D646FD" w:rsidR="002C060A" w:rsidRPr="000913C4" w:rsidRDefault="002C060A" w:rsidP="002C060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0913C4">
        <w:rPr>
          <w:rFonts w:ascii="Arial" w:hAnsi="Arial" w:cs="Arial"/>
          <w:sz w:val="20"/>
          <w:szCs w:val="20"/>
        </w:rPr>
        <w:t>Le volume pris en compte est le volume calculé par application de la norme NF B53-020 (</w:t>
      </w:r>
      <w:r w:rsidR="0062774F" w:rsidRPr="000913C4">
        <w:rPr>
          <w:rFonts w:ascii="Arial" w:hAnsi="Arial" w:cs="Arial"/>
          <w:sz w:val="20"/>
          <w:szCs w:val="20"/>
        </w:rPr>
        <w:t>Aout 2019</w:t>
      </w:r>
      <w:r w:rsidRPr="000913C4">
        <w:rPr>
          <w:rFonts w:ascii="Arial" w:hAnsi="Arial" w:cs="Arial"/>
          <w:sz w:val="20"/>
          <w:szCs w:val="20"/>
        </w:rPr>
        <w:t xml:space="preserve">). </w:t>
      </w:r>
    </w:p>
    <w:p w14:paraId="366500CC" w14:textId="77777777" w:rsidR="002C060A" w:rsidRPr="000913C4" w:rsidRDefault="002C060A" w:rsidP="002B603F">
      <w:pPr>
        <w:rPr>
          <w:rFonts w:ascii="Arial" w:hAnsi="Arial" w:cs="Arial"/>
          <w:sz w:val="20"/>
          <w:szCs w:val="20"/>
        </w:rPr>
      </w:pPr>
    </w:p>
    <w:p w14:paraId="3CC074C2" w14:textId="77777777" w:rsidR="005846F8" w:rsidRDefault="005846F8" w:rsidP="005846F8">
      <w:pPr>
        <w:rPr>
          <w:sz w:val="22"/>
          <w:szCs w:val="22"/>
        </w:rPr>
      </w:pPr>
    </w:p>
    <w:p w14:paraId="3E4C0BF8" w14:textId="77777777" w:rsidR="005846F8" w:rsidRPr="00073A9A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color w:val="006600"/>
          <w:sz w:val="22"/>
          <w:szCs w:val="22"/>
        </w:rPr>
        <w:t>E 2.2.</w:t>
      </w:r>
      <w:r w:rsidRPr="00073A9A">
        <w:rPr>
          <w:b/>
          <w:color w:val="006600"/>
          <w:sz w:val="22"/>
          <w:szCs w:val="22"/>
        </w:rPr>
        <w:t xml:space="preserve"> -  </w:t>
      </w:r>
      <w:r w:rsidRPr="00073A9A">
        <w:rPr>
          <w:b/>
          <w:bCs/>
          <w:color w:val="006600"/>
          <w:sz w:val="22"/>
          <w:szCs w:val="22"/>
        </w:rPr>
        <w:t>Prix des prestations complémentaires</w:t>
      </w:r>
    </w:p>
    <w:p w14:paraId="06740C9A" w14:textId="77777777" w:rsidR="005846F8" w:rsidRDefault="005846F8" w:rsidP="005846F8">
      <w:pPr>
        <w:rPr>
          <w:rFonts w:ascii="Arial" w:hAnsi="Arial" w:cs="Arial"/>
        </w:rPr>
      </w:pPr>
    </w:p>
    <w:tbl>
      <w:tblPr>
        <w:tblW w:w="895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2"/>
        <w:gridCol w:w="2250"/>
        <w:gridCol w:w="1406"/>
      </w:tblGrid>
      <w:tr w:rsidR="005846F8" w:rsidRPr="00D4232B" w14:paraId="31E6C712" w14:textId="77777777" w:rsidTr="00FA2C72">
        <w:trPr>
          <w:trHeight w:val="662"/>
        </w:trPr>
        <w:tc>
          <w:tcPr>
            <w:tcW w:w="5302" w:type="dxa"/>
            <w:shd w:val="clear" w:color="auto" w:fill="auto"/>
          </w:tcPr>
          <w:p w14:paraId="2D142BD1" w14:textId="77777777" w:rsidR="005846F8" w:rsidRDefault="005846F8" w:rsidP="00FA2C72">
            <w:pPr>
              <w:autoSpaceDE w:val="0"/>
              <w:autoSpaceDN w:val="0"/>
              <w:adjustRightInd w:val="0"/>
              <w:rPr>
                <w:bCs/>
                <w:i/>
                <w:color w:val="0000FF"/>
                <w:sz w:val="22"/>
                <w:szCs w:val="22"/>
              </w:rPr>
            </w:pPr>
            <w:r w:rsidRPr="00646A3F"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</w:t>
            </w:r>
          </w:p>
          <w:p w14:paraId="79E1A96B" w14:textId="77777777" w:rsidR="005846F8" w:rsidRPr="00B10742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FF"/>
                <w:sz w:val="22"/>
                <w:szCs w:val="22"/>
              </w:rPr>
            </w:pPr>
            <w:r w:rsidRPr="00D4232B"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50" w:type="dxa"/>
            <w:shd w:val="clear" w:color="auto" w:fill="auto"/>
          </w:tcPr>
          <w:p w14:paraId="612D6C6C" w14:textId="77777777" w:rsidR="005846F8" w:rsidRPr="00D4232B" w:rsidRDefault="005846F8" w:rsidP="00FA2C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de base en € HT</w:t>
            </w:r>
          </w:p>
        </w:tc>
        <w:tc>
          <w:tcPr>
            <w:tcW w:w="1406" w:type="dxa"/>
            <w:shd w:val="clear" w:color="auto" w:fill="auto"/>
          </w:tcPr>
          <w:p w14:paraId="26A5637F" w14:textId="77777777" w:rsidR="005846F8" w:rsidRPr="00D4232B" w:rsidRDefault="005846F8" w:rsidP="00FA2C7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Unité (*)</w:t>
            </w:r>
          </w:p>
        </w:tc>
      </w:tr>
      <w:tr w:rsidR="005846F8" w:rsidRPr="00D4232B" w14:paraId="2F745E08" w14:textId="77777777" w:rsidTr="00FA2C72">
        <w:trPr>
          <w:trHeight w:val="135"/>
        </w:trPr>
        <w:tc>
          <w:tcPr>
            <w:tcW w:w="5302" w:type="dxa"/>
            <w:shd w:val="clear" w:color="auto" w:fill="auto"/>
          </w:tcPr>
          <w:p w14:paraId="7D6FBF66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                 </w:t>
            </w:r>
          </w:p>
          <w:p w14:paraId="430E9F4B" w14:textId="1C7987F6" w:rsidR="005846F8" w:rsidRDefault="005846F8" w:rsidP="00D75CA0">
            <w:pPr>
              <w:tabs>
                <w:tab w:val="left" w:pos="414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D75CA0">
              <w:rPr>
                <w:sz w:val="22"/>
                <w:szCs w:val="22"/>
              </w:rPr>
              <w:t xml:space="preserve">Sortie des pointes de Cryptoméria et rangement </w:t>
            </w:r>
            <w:r w:rsidR="00D75CA0">
              <w:rPr>
                <w:sz w:val="22"/>
                <w:szCs w:val="22"/>
              </w:rPr>
              <w:tab/>
              <w:t xml:space="preserve">sur place de dépôt </w:t>
            </w:r>
          </w:p>
          <w:p w14:paraId="2301E82C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1B34B75A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506AC997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</w:p>
        </w:tc>
        <w:tc>
          <w:tcPr>
            <w:tcW w:w="1406" w:type="dxa"/>
            <w:shd w:val="clear" w:color="auto" w:fill="auto"/>
          </w:tcPr>
          <w:p w14:paraId="0310BBAD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2BC49427" w14:textId="6E2B02A1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m</w:t>
            </w:r>
            <w:proofErr w:type="gramEnd"/>
            <w:r>
              <w:rPr>
                <w:bCs/>
                <w:sz w:val="22"/>
                <w:szCs w:val="22"/>
              </w:rPr>
              <w:t>3</w:t>
            </w:r>
          </w:p>
        </w:tc>
      </w:tr>
    </w:tbl>
    <w:p w14:paraId="5BDC549B" w14:textId="4CFA0E67" w:rsidR="002C060A" w:rsidRDefault="002C060A" w:rsidP="002B603F">
      <w:pPr>
        <w:rPr>
          <w:rFonts w:ascii="Arial" w:hAnsi="Arial" w:cs="Arial"/>
        </w:rPr>
      </w:pP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1011B3CA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D3BE5CC" w14:textId="2D871EF3" w:rsidR="000913C4" w:rsidRPr="000913C4" w:rsidRDefault="001632B8" w:rsidP="000913C4">
      <w:pPr>
        <w:pStyle w:val="Corpsdetex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</w:t>
      </w:r>
    </w:p>
    <w:p w14:paraId="0E066A56" w14:textId="77777777" w:rsidR="003010E6" w:rsidRDefault="003010E6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36F0C4AF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57DA30EB" w14:textId="77777777" w:rsidR="00B6266B" w:rsidRDefault="00B6266B" w:rsidP="00F361E1">
      <w:pPr>
        <w:rPr>
          <w:rFonts w:ascii="Arial" w:hAnsi="Arial" w:cs="Arial"/>
          <w:b/>
          <w:sz w:val="20"/>
          <w:szCs w:val="20"/>
        </w:rPr>
      </w:pPr>
    </w:p>
    <w:p w14:paraId="45906E0D" w14:textId="5C7B5310" w:rsidR="00F361E1" w:rsidRPr="000913C4" w:rsidRDefault="00F361E1" w:rsidP="00F361E1">
      <w:pPr>
        <w:rPr>
          <w:rFonts w:ascii="Arial" w:hAnsi="Arial" w:cs="Arial"/>
          <w:b/>
          <w:bCs/>
          <w:sz w:val="20"/>
          <w:szCs w:val="20"/>
        </w:rPr>
      </w:pPr>
      <w:r w:rsidRPr="000913C4">
        <w:rPr>
          <w:rFonts w:ascii="Arial" w:hAnsi="Arial" w:cs="Arial"/>
          <w:b/>
          <w:bCs/>
          <w:sz w:val="20"/>
          <w:szCs w:val="20"/>
        </w:rPr>
        <w:t xml:space="preserve">Le marché 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est à exécuter dans </w:t>
      </w:r>
      <w:r w:rsidR="00B6266B">
        <w:rPr>
          <w:rFonts w:ascii="Arial" w:hAnsi="Arial" w:cs="Arial"/>
          <w:b/>
          <w:bCs/>
          <w:sz w:val="20"/>
          <w:szCs w:val="20"/>
        </w:rPr>
        <w:t>le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 </w:t>
      </w:r>
      <w:r w:rsidR="00AD0996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délai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maximal indiqué dans le DQE du lot,</w:t>
      </w:r>
      <w:r w:rsidR="00844A4F">
        <w:rPr>
          <w:rFonts w:ascii="Arial" w:hAnsi="Arial" w:cs="Arial"/>
          <w:b/>
          <w:bCs/>
          <w:sz w:val="20"/>
          <w:szCs w:val="20"/>
        </w:rPr>
        <w:t xml:space="preserve"> qui courre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à compter de 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>l</w:t>
      </w:r>
      <w:r w:rsidRPr="000913C4">
        <w:rPr>
          <w:rFonts w:ascii="Arial" w:hAnsi="Arial" w:cs="Arial"/>
          <w:b/>
          <w:bCs/>
          <w:sz w:val="20"/>
          <w:szCs w:val="20"/>
        </w:rPr>
        <w:t>a notification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 xml:space="preserve"> de l’Ordre de Service N°1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50DACF26" w14:textId="77777777" w:rsidR="00F361E1" w:rsidRDefault="00F361E1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67435395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159447BF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1BCF039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Le montant total des prestations que le candidat envisage de sous-traiter est de :</w:t>
      </w:r>
    </w:p>
    <w:p w14:paraId="48587407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46808AA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HT :</w:t>
      </w:r>
    </w:p>
    <w:p w14:paraId="26211D4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………………………………………………………………………………………</w:t>
      </w:r>
    </w:p>
    <w:p w14:paraId="5F6C02A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TTC :</w:t>
      </w:r>
    </w:p>
    <w:p w14:paraId="4DADC749" w14:textId="6C5DF311" w:rsidR="002B603F" w:rsidRDefault="002B603F" w:rsidP="002B603F">
      <w:pPr>
        <w:pStyle w:val="Corpsdetexte"/>
        <w:jc w:val="both"/>
        <w:rPr>
          <w:rFonts w:ascii="Arial" w:hAnsi="Arial" w:cs="Arial"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……………………………………………………………………………………...</w:t>
      </w:r>
    </w:p>
    <w:p w14:paraId="6B42CB0F" w14:textId="77777777" w:rsidR="007425F7" w:rsidRPr="000913C4" w:rsidRDefault="007425F7" w:rsidP="002B603F">
      <w:pPr>
        <w:pStyle w:val="Corpsdetexte"/>
        <w:jc w:val="both"/>
        <w:rPr>
          <w:rFonts w:ascii="Arial" w:hAnsi="Arial" w:cs="Arial"/>
          <w:sz w:val="20"/>
        </w:rPr>
      </w:pP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65BEB517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I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9B3A8F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9423AB0" w:rsidR="002B603F" w:rsidRPr="00F75A09" w:rsidRDefault="002B603F" w:rsidP="009B3A8F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9B3A8F">
              <w:rPr>
                <w:rFonts w:ascii="Arial" w:hAnsi="Arial" w:cs="Arial"/>
                <w:sz w:val="20"/>
                <w:szCs w:val="20"/>
              </w:rPr>
              <w:br/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BE2EDC6" w:rsidR="002B603F" w:rsidRPr="00F75A09" w:rsidRDefault="009B3A8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BF3FF7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5C2A4ED7" w:rsidR="00964D5E" w:rsidRPr="00964D5E" w:rsidRDefault="009F67E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J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EA5ECBA" w14:textId="77777777" w:rsidR="00707770" w:rsidRPr="00AD7CC4" w:rsidRDefault="00964D5E" w:rsidP="00707770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707770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07770" w:rsidRPr="00AD7CC4" w14:paraId="67F70DC8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77603" w14:textId="539FAC98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707770" w:rsidRPr="00AD7CC4" w14:paraId="7EBF235E" w14:textId="77777777" w:rsidTr="007A3FB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89072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A104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14FB5D26" w14:textId="77777777" w:rsidTr="007A3FB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CDA7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5D0E3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72AC81A3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135A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52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994B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A16E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07770" w:rsidRPr="00AD7CC4" w14:paraId="50D8F46C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64A7E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49C6A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163C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D97E4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07770" w:rsidRPr="00AD7CC4" w14:paraId="7702FCD9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5B0F9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8AAFA1B" w14:textId="3309BDDC" w:rsidR="00707770" w:rsidRPr="00AD7CC4" w:rsidRDefault="00707770" w:rsidP="00707770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9B3A8F">
        <w:rPr>
          <w:rFonts w:ascii="Arial" w:hAnsi="Arial" w:cs="Arial"/>
          <w:sz w:val="20"/>
        </w:rPr>
        <w:t xml:space="preserve"> et reproduit en cas de cotraitance pour chacun des cotraitants</w:t>
      </w:r>
      <w:r w:rsidRPr="00AD7CC4">
        <w:rPr>
          <w:rFonts w:ascii="Arial" w:hAnsi="Arial" w:cs="Arial"/>
          <w:sz w:val="20"/>
        </w:rPr>
        <w:t>.</w:t>
      </w:r>
    </w:p>
    <w:p w14:paraId="09D99F10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1DEE6650" w14:textId="77777777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1825E07D" w:rsidR="002B603F" w:rsidRPr="00066C1A" w:rsidRDefault="009F67E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5A4D249E" w14:textId="77777777" w:rsidR="00707770" w:rsidRPr="00F75A09" w:rsidRDefault="00707770" w:rsidP="007077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75A09" w14:paraId="234BEFCC" w14:textId="77777777" w:rsidTr="00DD701C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DD701C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DD701C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40A348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557B9BC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CD9994E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0B154C2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36DF4AFA" w14:textId="77777777" w:rsidR="00741C6C" w:rsidRPr="00D94DBE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63628BB3" w14:textId="77777777" w:rsidTr="00DE3E28">
        <w:tc>
          <w:tcPr>
            <w:tcW w:w="9693" w:type="dxa"/>
            <w:shd w:val="clear" w:color="FFFF00" w:fill="auto"/>
          </w:tcPr>
          <w:p w14:paraId="4DB63D82" w14:textId="218413B5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9F67ED">
              <w:rPr>
                <w:rFonts w:ascii="Arial" w:hAnsi="Arial" w:cs="Arial"/>
                <w:b/>
                <w:bCs/>
              </w:rPr>
              <w:t>L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E8A66A3" w14:textId="6915D682" w:rsidR="003B69B4" w:rsidRDefault="00644150" w:rsidP="006343F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F75A09">
        <w:rPr>
          <w:rFonts w:ascii="Arial" w:hAnsi="Arial" w:cs="Arial"/>
          <w:sz w:val="20"/>
        </w:rPr>
        <w:t>our valoir acte d’engagement</w:t>
      </w:r>
      <w:r>
        <w:rPr>
          <w:rFonts w:ascii="Arial" w:hAnsi="Arial" w:cs="Arial"/>
          <w:sz w:val="20"/>
        </w:rPr>
        <w:t>, la présente offre est acceptée</w:t>
      </w:r>
      <w:r w:rsidR="002F472E">
        <w:rPr>
          <w:rFonts w:ascii="Arial" w:hAnsi="Arial" w:cs="Arial"/>
          <w:sz w:val="20"/>
        </w:rPr>
        <w:t xml:space="preserve"> pour </w:t>
      </w:r>
      <w:r w:rsidR="002F472E" w:rsidRPr="00265F8C">
        <w:rPr>
          <w:rFonts w:ascii="Arial" w:hAnsi="Arial" w:cs="Arial"/>
          <w:sz w:val="20"/>
        </w:rPr>
        <w:t>le lot</w:t>
      </w:r>
      <w:r w:rsidR="00741C6C">
        <w:rPr>
          <w:rFonts w:ascii="Arial" w:hAnsi="Arial" w:cs="Arial"/>
          <w:sz w:val="20"/>
        </w:rPr>
        <w:t>.</w:t>
      </w:r>
    </w:p>
    <w:p w14:paraId="7EBA8AAE" w14:textId="77777777" w:rsidR="006343F8" w:rsidRPr="006343F8" w:rsidRDefault="006343F8" w:rsidP="006343F8">
      <w:pPr>
        <w:jc w:val="both"/>
        <w:rPr>
          <w:rFonts w:ascii="Arial" w:hAnsi="Arial" w:cs="Arial"/>
          <w:sz w:val="20"/>
        </w:rPr>
      </w:pPr>
    </w:p>
    <w:p w14:paraId="52423277" w14:textId="0F9BD1E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67CFA324" w14:textId="6107AF6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4E46BBDF" w14:textId="7B9622EC" w:rsidR="003B69B4" w:rsidRPr="003B69B4" w:rsidRDefault="003B69B4" w:rsidP="003B69B4">
      <w:pPr>
        <w:jc w:val="both"/>
        <w:rPr>
          <w:rFonts w:ascii="Arial" w:hAnsi="Arial" w:cs="Arial"/>
          <w:b/>
          <w:color w:val="008000"/>
          <w:sz w:val="22"/>
          <w:szCs w:val="22"/>
          <w:u w:val="single"/>
        </w:rPr>
      </w:pPr>
      <w:r w:rsidRPr="003B69B4">
        <w:rPr>
          <w:rFonts w:ascii="Arial" w:hAnsi="Arial" w:cs="Arial"/>
          <w:b/>
          <w:color w:val="008000"/>
          <w:sz w:val="22"/>
          <w:szCs w:val="22"/>
          <w:u w:val="single"/>
        </w:rPr>
        <w:t>Lot n°</w:t>
      </w:r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</w:t>
      </w:r>
      <w:proofErr w:type="gramStart"/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1 </w:t>
      </w:r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BEBOUR</w:t>
      </w:r>
      <w:proofErr w:type="gramEnd"/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D02</w:t>
      </w:r>
    </w:p>
    <w:p w14:paraId="0AA2282A" w14:textId="77777777" w:rsidR="003B69B4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5CD8CC18" w14:textId="6F850552" w:rsidR="00D75CA0" w:rsidRPr="004E4014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bois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sciable (choix 1&amp;2) 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: (E2.1)            </w:t>
      </w:r>
      <w:r w:rsidR="00B6266B">
        <w:rPr>
          <w:rFonts w:ascii="Arial" w:hAnsi="Arial" w:cs="Arial"/>
          <w:b/>
          <w:bCs/>
          <w:sz w:val="20"/>
          <w:szCs w:val="20"/>
        </w:rPr>
        <w:tab/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volume MINI : 4</w:t>
      </w:r>
      <w:r w:rsidR="00EB5EEE">
        <w:rPr>
          <w:rFonts w:ascii="Arial" w:hAnsi="Arial" w:cs="Arial"/>
          <w:b/>
          <w:bCs/>
          <w:sz w:val="20"/>
          <w:szCs w:val="20"/>
          <w:highlight w:val="yellow"/>
        </w:rPr>
        <w:t>20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041A9BAD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Prix unitaire retenu : (E2.1 choix 1</w:t>
      </w:r>
      <w:r>
        <w:rPr>
          <w:rFonts w:ascii="Arial" w:hAnsi="Arial" w:cs="Arial"/>
          <w:sz w:val="20"/>
          <w:szCs w:val="20"/>
        </w:rPr>
        <w:t>&amp;2</w:t>
      </w:r>
      <w:r w:rsidRPr="004E4014">
        <w:rPr>
          <w:rFonts w:ascii="Arial" w:hAnsi="Arial" w:cs="Arial"/>
          <w:sz w:val="20"/>
          <w:szCs w:val="20"/>
        </w:rPr>
        <w:t xml:space="preserve">)       </w:t>
      </w:r>
      <w:r w:rsidRPr="004E4014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>/m3</w:t>
      </w:r>
    </w:p>
    <w:p w14:paraId="0BD2DEFE" w14:textId="23394F21" w:rsidR="00D75CA0" w:rsidRPr="00B6266B" w:rsidRDefault="00D75CA0" w:rsidP="00B6266B">
      <w:pPr>
        <w:pStyle w:val="Paragraphedeliste"/>
        <w:numPr>
          <w:ilvl w:val="0"/>
          <w:numId w:val="17"/>
        </w:numPr>
        <w:tabs>
          <w:tab w:val="left" w:pos="2268"/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Montant</w:t>
      </w:r>
      <w:r>
        <w:rPr>
          <w:rFonts w:ascii="Arial" w:hAnsi="Arial" w:cs="Arial"/>
          <w:sz w:val="20"/>
          <w:szCs w:val="20"/>
        </w:rPr>
        <w:t xml:space="preserve"> total</w:t>
      </w:r>
      <w:r w:rsidRPr="004E4014">
        <w:rPr>
          <w:rFonts w:ascii="Arial" w:hAnsi="Arial" w:cs="Arial"/>
          <w:sz w:val="20"/>
          <w:szCs w:val="20"/>
        </w:rPr>
        <w:t xml:space="preserve"> commandé </w:t>
      </w:r>
      <w:r>
        <w:rPr>
          <w:rFonts w:ascii="Arial" w:hAnsi="Arial" w:cs="Arial"/>
          <w:sz w:val="20"/>
          <w:szCs w:val="20"/>
        </w:rPr>
        <w:t xml:space="preserve">HT </w:t>
      </w:r>
      <w:r w:rsidRPr="004E4014">
        <w:rPr>
          <w:rFonts w:ascii="Arial" w:hAnsi="Arial" w:cs="Arial"/>
          <w:sz w:val="20"/>
          <w:szCs w:val="20"/>
        </w:rPr>
        <w:t>: m</w:t>
      </w:r>
      <w:r w:rsidR="00B6266B">
        <w:rPr>
          <w:rFonts w:ascii="Arial" w:hAnsi="Arial" w:cs="Arial"/>
          <w:sz w:val="20"/>
          <w:szCs w:val="20"/>
        </w:rPr>
        <w:t>in</w:t>
      </w:r>
      <w:r w:rsidRPr="004E4014">
        <w:rPr>
          <w:rFonts w:ascii="Arial" w:hAnsi="Arial" w:cs="Arial"/>
          <w:sz w:val="20"/>
          <w:szCs w:val="20"/>
        </w:rPr>
        <w:t>i E2.1</w:t>
      </w:r>
      <w:r>
        <w:rPr>
          <w:rFonts w:ascii="Arial" w:hAnsi="Arial" w:cs="Arial"/>
          <w:sz w:val="20"/>
          <w:szCs w:val="20"/>
        </w:rPr>
        <w:tab/>
      </w:r>
      <w:r w:rsidRPr="004E4014">
        <w:rPr>
          <w:rFonts w:ascii="Arial" w:hAnsi="Arial" w:cs="Arial"/>
          <w:sz w:val="20"/>
          <w:szCs w:val="20"/>
        </w:rPr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ab/>
      </w:r>
      <w:r w:rsidRPr="00B6266B">
        <w:rPr>
          <w:rFonts w:ascii="Arial" w:hAnsi="Arial" w:cs="Arial"/>
          <w:sz w:val="20"/>
          <w:szCs w:val="20"/>
        </w:rPr>
        <w:tab/>
      </w:r>
    </w:p>
    <w:p w14:paraId="33C17105" w14:textId="19C85515" w:rsidR="00D75CA0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Pointe de cryptoméria (choix 3)</w:t>
      </w:r>
      <w:r w:rsidRPr="004E4014">
        <w:rPr>
          <w:rFonts w:ascii="Arial" w:hAnsi="Arial" w:cs="Arial"/>
          <w:b/>
          <w:bCs/>
          <w:sz w:val="20"/>
          <w:szCs w:val="20"/>
        </w:rPr>
        <w:t> : (E2.2</w:t>
      </w:r>
      <w:proofErr w:type="gramStart"/>
      <w:r w:rsidRPr="004E4014">
        <w:rPr>
          <w:rFonts w:ascii="Arial" w:hAnsi="Arial" w:cs="Arial"/>
          <w:b/>
          <w:bCs/>
          <w:sz w:val="20"/>
          <w:szCs w:val="20"/>
        </w:rPr>
        <w:t xml:space="preserve">), 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gramEnd"/>
      <w:r w:rsidR="00B6266B"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volume MINI : </w:t>
      </w:r>
      <w:r w:rsidR="00EB5EEE">
        <w:rPr>
          <w:rFonts w:ascii="Arial" w:hAnsi="Arial" w:cs="Arial"/>
          <w:b/>
          <w:bCs/>
          <w:sz w:val="20"/>
          <w:szCs w:val="20"/>
          <w:highlight w:val="yellow"/>
        </w:rPr>
        <w:t>30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="00B6266B"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1F198FE1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C67C6">
        <w:rPr>
          <w:rFonts w:ascii="Arial" w:hAnsi="Arial" w:cs="Arial"/>
          <w:sz w:val="20"/>
          <w:szCs w:val="20"/>
        </w:rPr>
        <w:t xml:space="preserve">Prix unitaire retenu : (E2.2 choix 3) </w:t>
      </w:r>
      <w:r w:rsidRPr="009C67C6">
        <w:rPr>
          <w:rFonts w:ascii="Arial" w:hAnsi="Arial" w:cs="Arial"/>
          <w:sz w:val="20"/>
          <w:szCs w:val="20"/>
        </w:rPr>
        <w:tab/>
      </w:r>
      <w:r w:rsidRPr="009C67C6">
        <w:rPr>
          <w:rFonts w:ascii="Arial" w:hAnsi="Arial" w:cs="Arial"/>
          <w:sz w:val="20"/>
          <w:szCs w:val="20"/>
          <w:u w:val="single"/>
        </w:rPr>
        <w:t xml:space="preserve">                             </w:t>
      </w:r>
      <w:r w:rsidRPr="009C67C6">
        <w:rPr>
          <w:rFonts w:ascii="Arial" w:hAnsi="Arial" w:cs="Arial"/>
          <w:sz w:val="20"/>
          <w:szCs w:val="20"/>
        </w:rPr>
        <w:t xml:space="preserve">€ </w:t>
      </w:r>
      <w:proofErr w:type="spellStart"/>
      <w:r w:rsidRPr="009C67C6">
        <w:rPr>
          <w:rFonts w:ascii="Arial" w:hAnsi="Arial" w:cs="Arial"/>
          <w:sz w:val="20"/>
          <w:szCs w:val="20"/>
        </w:rPr>
        <w:t>ht</w:t>
      </w:r>
      <w:proofErr w:type="spellEnd"/>
      <w:r w:rsidRPr="009C67C6">
        <w:rPr>
          <w:rFonts w:ascii="Arial" w:hAnsi="Arial" w:cs="Arial"/>
          <w:sz w:val="20"/>
          <w:szCs w:val="20"/>
        </w:rPr>
        <w:t>/m3</w:t>
      </w:r>
    </w:p>
    <w:p w14:paraId="5FDA1C1C" w14:textId="56947C7A" w:rsidR="003B69B4" w:rsidRPr="00B6266B" w:rsidRDefault="00D75CA0" w:rsidP="00B6266B">
      <w:pPr>
        <w:pStyle w:val="Paragraphedeliste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3F53E8">
        <w:rPr>
          <w:rFonts w:ascii="Arial" w:hAnsi="Arial" w:cs="Arial"/>
          <w:sz w:val="20"/>
          <w:szCs w:val="20"/>
        </w:rPr>
        <w:t>Montant total commandé HT :  m</w:t>
      </w:r>
      <w:r w:rsidR="00B6266B">
        <w:rPr>
          <w:rFonts w:ascii="Arial" w:hAnsi="Arial" w:cs="Arial"/>
          <w:sz w:val="20"/>
          <w:szCs w:val="20"/>
        </w:rPr>
        <w:t>in</w:t>
      </w:r>
      <w:r w:rsidRPr="003F53E8">
        <w:rPr>
          <w:rFonts w:ascii="Arial" w:hAnsi="Arial" w:cs="Arial"/>
          <w:sz w:val="20"/>
          <w:szCs w:val="20"/>
        </w:rPr>
        <w:t xml:space="preserve">i E2.2 </w:t>
      </w:r>
      <w:r w:rsidRPr="003F53E8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3F53E8">
        <w:rPr>
          <w:rFonts w:ascii="Arial" w:hAnsi="Arial" w:cs="Arial"/>
          <w:sz w:val="20"/>
          <w:szCs w:val="20"/>
        </w:rPr>
        <w:t>ht</w:t>
      </w:r>
      <w:proofErr w:type="spellEnd"/>
      <w:r w:rsidRPr="003F53E8">
        <w:rPr>
          <w:rFonts w:ascii="Arial" w:hAnsi="Arial" w:cs="Arial"/>
          <w:sz w:val="20"/>
          <w:szCs w:val="20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</w:p>
    <w:p w14:paraId="4D75486B" w14:textId="77777777" w:rsidR="003B69B4" w:rsidRPr="00F75A09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276820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Elle est complétée par les annexes suivantes : </w:t>
      </w:r>
    </w:p>
    <w:p w14:paraId="60B15448" w14:textId="77777777" w:rsidR="003B69B4" w:rsidRPr="00214E7C" w:rsidRDefault="003B69B4" w:rsidP="003B69B4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214E7C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214E7C">
        <w:rPr>
          <w:rFonts w:ascii="Arial" w:hAnsi="Arial" w:cs="Arial"/>
          <w:i/>
          <w:iCs/>
          <w:sz w:val="22"/>
          <w:szCs w:val="22"/>
        </w:rPr>
        <w:t>cocher</w:t>
      </w:r>
      <w:proofErr w:type="gramEnd"/>
      <w:r w:rsidRPr="00214E7C">
        <w:rPr>
          <w:rFonts w:ascii="Arial" w:hAnsi="Arial" w:cs="Arial"/>
          <w:i/>
          <w:iCs/>
          <w:sz w:val="22"/>
          <w:szCs w:val="22"/>
        </w:rPr>
        <w:t xml:space="preserve"> la case correspondante) </w:t>
      </w:r>
    </w:p>
    <w:p w14:paraId="0DFB481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</w:p>
    <w:p w14:paraId="7C087BF4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 … relative à la présentation d’un sous-traitant (ou DC4) </w:t>
      </w:r>
    </w:p>
    <w:p w14:paraId="6C88404A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 </w:t>
      </w:r>
    </w:p>
    <w:p w14:paraId="421752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n°… relative à la mise au point du marché </w:t>
      </w:r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5528"/>
      </w:tblGrid>
      <w:tr w:rsidR="003B69B4" w:rsidRPr="00214E7C" w14:paraId="53675B86" w14:textId="77777777" w:rsidTr="00424C5A">
        <w:trPr>
          <w:trHeight w:val="1725"/>
        </w:trPr>
        <w:tc>
          <w:tcPr>
            <w:tcW w:w="4106" w:type="dxa"/>
            <w:vAlign w:val="center"/>
          </w:tcPr>
          <w:p w14:paraId="7A6FDAB7" w14:textId="77777777" w:rsidR="00B6266B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 xml:space="preserve">Fait à ………          </w:t>
            </w:r>
            <w:proofErr w:type="gramStart"/>
            <w:r w:rsidRPr="00214E7C">
              <w:rPr>
                <w:rFonts w:ascii="Arial" w:hAnsi="Arial" w:cs="Arial"/>
                <w:sz w:val="22"/>
                <w:szCs w:val="22"/>
              </w:rPr>
              <w:t xml:space="preserve">  ,</w:t>
            </w:r>
            <w:proofErr w:type="gramEnd"/>
            <w:r w:rsidRPr="00214E7C">
              <w:rPr>
                <w:rFonts w:ascii="Arial" w:hAnsi="Arial" w:cs="Arial"/>
                <w:sz w:val="22"/>
                <w:szCs w:val="22"/>
              </w:rPr>
              <w:t xml:space="preserve"> le </w:t>
            </w:r>
          </w:p>
          <w:p w14:paraId="52A88815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AF35339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EA38DA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6E11072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3C280C3" w14:textId="4F93DF0F" w:rsidR="003B69B4" w:rsidRPr="00214E7C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……………………….</w:t>
            </w:r>
          </w:p>
        </w:tc>
        <w:tc>
          <w:tcPr>
            <w:tcW w:w="5528" w:type="dxa"/>
            <w:vAlign w:val="center"/>
          </w:tcPr>
          <w:p w14:paraId="27D265CC" w14:textId="77777777" w:rsidR="003B69B4" w:rsidRPr="00214E7C" w:rsidRDefault="003B69B4" w:rsidP="00424C5A">
            <w:pPr>
              <w:jc w:val="center"/>
              <w:rPr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  </w:t>
            </w:r>
          </w:p>
          <w:p w14:paraId="4D981C59" w14:textId="25487E5E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</w:t>
            </w:r>
          </w:p>
          <w:p w14:paraId="5F8468FB" w14:textId="77777777" w:rsidR="003B69B4" w:rsidRPr="00214E7C" w:rsidRDefault="003B69B4" w:rsidP="00424C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BC5F8A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AA22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Directeur Agence Travaux</w:t>
            </w:r>
          </w:p>
          <w:p w14:paraId="5802FB22" w14:textId="77777777" w:rsidR="003B69B4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Office National des Forêts Réunion</w:t>
            </w:r>
          </w:p>
          <w:p w14:paraId="5C370A40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7940CF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6E5311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E02AE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11343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B6877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09B2BC" w14:textId="77777777" w:rsidR="00B6266B" w:rsidRPr="00214E7C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691E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CC4AB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5C22F5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B5D2D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2F0B75" w14:textId="77777777" w:rsidR="003B69B4" w:rsidRPr="00214E7C" w:rsidRDefault="003B69B4" w:rsidP="003B69B4">
      <w:pPr>
        <w:pStyle w:val="Corpsdetexte2"/>
        <w:spacing w:after="0" w:line="240" w:lineRule="auto"/>
        <w:ind w:left="4536" w:firstLine="567"/>
        <w:rPr>
          <w:rFonts w:ascii="Arial" w:hAnsi="Arial"/>
          <w:sz w:val="22"/>
          <w:szCs w:val="22"/>
        </w:rPr>
      </w:pPr>
    </w:p>
    <w:p w14:paraId="7EE06604" w14:textId="77777777" w:rsidR="003B69B4" w:rsidRPr="00F75A09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sectPr w:rsidR="003B69B4" w:rsidRPr="00F75A09" w:rsidSect="007A2C2F">
      <w:footerReference w:type="default" r:id="rId9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04390" w14:textId="77777777" w:rsidR="0002259C" w:rsidRDefault="0002259C">
      <w:r>
        <w:separator/>
      </w:r>
    </w:p>
  </w:endnote>
  <w:endnote w:type="continuationSeparator" w:id="0">
    <w:p w14:paraId="378EF33A" w14:textId="77777777" w:rsidR="0002259C" w:rsidRDefault="0002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02259C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02259C" w:rsidRPr="00F75A09" w:rsidRDefault="0002259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02B19264" w:rsidR="0002259C" w:rsidRPr="00F75A09" w:rsidRDefault="0002259C" w:rsidP="00F74FD7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Pr="00265F8C">
            <w:rPr>
              <w:rFonts w:ascii="Arial" w:hAnsi="Arial" w:cs="Arial"/>
              <w:b/>
              <w:bCs/>
              <w:sz w:val="20"/>
            </w:rPr>
            <w:t>°20</w:t>
          </w:r>
          <w:r w:rsidR="00F06D9B">
            <w:rPr>
              <w:rFonts w:ascii="Arial" w:hAnsi="Arial" w:cs="Arial"/>
              <w:b/>
              <w:bCs/>
              <w:sz w:val="20"/>
            </w:rPr>
            <w:t>2</w:t>
          </w:r>
          <w:r w:rsidR="00B6266B">
            <w:rPr>
              <w:rFonts w:ascii="Arial" w:hAnsi="Arial" w:cs="Arial"/>
              <w:b/>
              <w:bCs/>
              <w:sz w:val="20"/>
            </w:rPr>
            <w:t>5</w:t>
          </w:r>
          <w:r w:rsidR="00F06D9B">
            <w:rPr>
              <w:rFonts w:ascii="Arial" w:hAnsi="Arial" w:cs="Arial"/>
              <w:b/>
              <w:bCs/>
              <w:sz w:val="20"/>
            </w:rPr>
            <w:t>-7301</w:t>
          </w:r>
          <w:r w:rsidR="00F27EE9">
            <w:rPr>
              <w:rFonts w:ascii="Arial" w:hAnsi="Arial" w:cs="Arial"/>
              <w:b/>
              <w:bCs/>
              <w:sz w:val="20"/>
            </w:rPr>
            <w:t>-</w:t>
          </w:r>
          <w:r w:rsidR="00F06D9B">
            <w:rPr>
              <w:rFonts w:ascii="Arial" w:hAnsi="Arial" w:cs="Arial"/>
              <w:b/>
              <w:bCs/>
              <w:sz w:val="20"/>
            </w:rPr>
            <w:t>00</w:t>
          </w:r>
          <w:r w:rsidR="00B6266B">
            <w:rPr>
              <w:rFonts w:ascii="Arial" w:hAnsi="Arial" w:cs="Arial"/>
              <w:b/>
              <w:bCs/>
              <w:sz w:val="20"/>
            </w:rPr>
            <w:t>1</w:t>
          </w:r>
          <w:r w:rsidR="00265F8C">
            <w:rPr>
              <w:rFonts w:ascii="Arial" w:hAnsi="Arial" w:cs="Arial"/>
              <w:b/>
              <w:bCs/>
              <w:sz w:val="20"/>
            </w:rPr>
            <w:t>_Lot n°</w:t>
          </w:r>
          <w:r w:rsidR="00EB5EEE">
            <w:rPr>
              <w:rFonts w:ascii="Arial" w:hAnsi="Arial" w:cs="Arial"/>
              <w:b/>
              <w:bCs/>
              <w:sz w:val="20"/>
            </w:rPr>
            <w:t>2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36B7CDF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36136C4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02259C" w:rsidRPr="00F75A09" w:rsidRDefault="0002259C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02259C" w:rsidRPr="00CC5D3C" w:rsidRDefault="0002259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0874" w14:textId="77777777" w:rsidR="0002259C" w:rsidRDefault="0002259C">
      <w:r>
        <w:separator/>
      </w:r>
    </w:p>
  </w:footnote>
  <w:footnote w:type="continuationSeparator" w:id="0">
    <w:p w14:paraId="7CFFD401" w14:textId="77777777" w:rsidR="0002259C" w:rsidRDefault="00022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F4633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A77458B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9372C"/>
    <w:multiLevelType w:val="hybridMultilevel"/>
    <w:tmpl w:val="DFD0D140"/>
    <w:lvl w:ilvl="0" w:tplc="1030438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224954">
    <w:abstractNumId w:val="12"/>
  </w:num>
  <w:num w:numId="2" w16cid:durableId="700937251">
    <w:abstractNumId w:val="4"/>
  </w:num>
  <w:num w:numId="3" w16cid:durableId="1595357005">
    <w:abstractNumId w:val="5"/>
  </w:num>
  <w:num w:numId="4" w16cid:durableId="1221136065">
    <w:abstractNumId w:val="2"/>
  </w:num>
  <w:num w:numId="5" w16cid:durableId="445539462">
    <w:abstractNumId w:val="11"/>
  </w:num>
  <w:num w:numId="6" w16cid:durableId="394545083">
    <w:abstractNumId w:val="14"/>
  </w:num>
  <w:num w:numId="7" w16cid:durableId="188765098">
    <w:abstractNumId w:val="6"/>
  </w:num>
  <w:num w:numId="8" w16cid:durableId="1790707953">
    <w:abstractNumId w:val="10"/>
  </w:num>
  <w:num w:numId="9" w16cid:durableId="1783645475">
    <w:abstractNumId w:val="15"/>
  </w:num>
  <w:num w:numId="10" w16cid:durableId="548230611">
    <w:abstractNumId w:val="13"/>
  </w:num>
  <w:num w:numId="11" w16cid:durableId="1381435685">
    <w:abstractNumId w:val="1"/>
  </w:num>
  <w:num w:numId="12" w16cid:durableId="6993351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008022916">
    <w:abstractNumId w:val="7"/>
  </w:num>
  <w:num w:numId="14" w16cid:durableId="389035525">
    <w:abstractNumId w:val="16"/>
  </w:num>
  <w:num w:numId="15" w16cid:durableId="641541261">
    <w:abstractNumId w:val="8"/>
  </w:num>
  <w:num w:numId="16" w16cid:durableId="1403332812">
    <w:abstractNumId w:val="3"/>
  </w:num>
  <w:num w:numId="17" w16cid:durableId="53896682">
    <w:abstractNumId w:val="17"/>
  </w:num>
  <w:num w:numId="18" w16cid:durableId="13468608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259C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13C4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0E09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32B8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0DC7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07FB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5F8C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472E"/>
    <w:rsid w:val="002F565E"/>
    <w:rsid w:val="002F6AEC"/>
    <w:rsid w:val="003010E6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3D7F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7AD3"/>
    <w:rsid w:val="00340D0C"/>
    <w:rsid w:val="00341976"/>
    <w:rsid w:val="003426D2"/>
    <w:rsid w:val="00342F5F"/>
    <w:rsid w:val="00351186"/>
    <w:rsid w:val="00351D8A"/>
    <w:rsid w:val="00352B19"/>
    <w:rsid w:val="00353BF3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19C8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69B4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45794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4D27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2B93"/>
    <w:rsid w:val="004C120C"/>
    <w:rsid w:val="004C2268"/>
    <w:rsid w:val="004C2C98"/>
    <w:rsid w:val="004C3C5E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3C38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6F8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1C8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01F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74F"/>
    <w:rsid w:val="00627DE3"/>
    <w:rsid w:val="006303F3"/>
    <w:rsid w:val="006306A9"/>
    <w:rsid w:val="0063263F"/>
    <w:rsid w:val="00632FDE"/>
    <w:rsid w:val="0063376B"/>
    <w:rsid w:val="0063399A"/>
    <w:rsid w:val="006343F8"/>
    <w:rsid w:val="00636816"/>
    <w:rsid w:val="00640029"/>
    <w:rsid w:val="006417E1"/>
    <w:rsid w:val="00641956"/>
    <w:rsid w:val="00642C8D"/>
    <w:rsid w:val="00643254"/>
    <w:rsid w:val="00644150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4CAE"/>
    <w:rsid w:val="006A7B44"/>
    <w:rsid w:val="006B05A9"/>
    <w:rsid w:val="006B1B4B"/>
    <w:rsid w:val="006B477D"/>
    <w:rsid w:val="006B7F34"/>
    <w:rsid w:val="006C16B6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3A1C"/>
    <w:rsid w:val="006F5DBF"/>
    <w:rsid w:val="006F6176"/>
    <w:rsid w:val="006F6781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07770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1C6C"/>
    <w:rsid w:val="007425F7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4BBF"/>
    <w:rsid w:val="007A197E"/>
    <w:rsid w:val="007A2649"/>
    <w:rsid w:val="007A2C2F"/>
    <w:rsid w:val="007A3FB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0404"/>
    <w:rsid w:val="0084159A"/>
    <w:rsid w:val="00843129"/>
    <w:rsid w:val="00843E70"/>
    <w:rsid w:val="0084433D"/>
    <w:rsid w:val="008447C5"/>
    <w:rsid w:val="00844A4F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4D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00AA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7225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3A8F"/>
    <w:rsid w:val="009B474C"/>
    <w:rsid w:val="009B67A1"/>
    <w:rsid w:val="009B7036"/>
    <w:rsid w:val="009C0832"/>
    <w:rsid w:val="009C5358"/>
    <w:rsid w:val="009D0FF0"/>
    <w:rsid w:val="009D18C3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5530"/>
    <w:rsid w:val="00A2244B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4A34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0221"/>
    <w:rsid w:val="00B61051"/>
    <w:rsid w:val="00B6266B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9740F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5CA0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D701C"/>
    <w:rsid w:val="00DE020C"/>
    <w:rsid w:val="00DE3E28"/>
    <w:rsid w:val="00DE6C7D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5EEE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06D9B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27EE9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2BE"/>
    <w:rsid w:val="00F63796"/>
    <w:rsid w:val="00F65534"/>
    <w:rsid w:val="00F656CC"/>
    <w:rsid w:val="00F656E0"/>
    <w:rsid w:val="00F70717"/>
    <w:rsid w:val="00F71BF0"/>
    <w:rsid w:val="00F730A4"/>
    <w:rsid w:val="00F730C0"/>
    <w:rsid w:val="00F74FD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2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707770"/>
    <w:rPr>
      <w:rFonts w:ascii="Times" w:hAnsi="Times"/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2259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02259C"/>
    <w:pPr>
      <w:spacing w:after="100"/>
    </w:pPr>
  </w:style>
  <w:style w:type="character" w:customStyle="1" w:styleId="Titre2Car">
    <w:name w:val="Titre 2 Car"/>
    <w:basedOn w:val="Policepardfaut"/>
    <w:link w:val="Titre2"/>
    <w:uiPriority w:val="9"/>
    <w:semiHidden/>
    <w:rsid w:val="000225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02259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02259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B6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4375C-2F92-4415-B048-D77CCDBC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1423</Words>
  <Characters>9530</Characters>
  <Application>Microsoft Office Word</Application>
  <DocSecurity>0</DocSecurity>
  <Lines>79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HOAREAU Didier</cp:lastModifiedBy>
  <cp:revision>3</cp:revision>
  <cp:lastPrinted>2025-08-05T10:48:00Z</cp:lastPrinted>
  <dcterms:created xsi:type="dcterms:W3CDTF">2025-08-05T11:05:00Z</dcterms:created>
  <dcterms:modified xsi:type="dcterms:W3CDTF">2025-08-05T11:07:00Z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