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p>
    <w:p w:rsidR="00C04DA0" w:rsidRPr="00475FB5" w:rsidRDefault="00C04DA0" w:rsidP="00C04DA0">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6A466E" w:rsidRDefault="006A466E" w:rsidP="006A466E">
      <w:pPr>
        <w:suppressAutoHyphens w:val="0"/>
        <w:jc w:val="center"/>
        <w:rPr>
          <w:rFonts w:ascii="Arial" w:hAnsi="Arial" w:cs="Arial"/>
          <w:b/>
        </w:rPr>
      </w:pPr>
      <w:r>
        <w:rPr>
          <w:rFonts w:ascii="Arial" w:hAnsi="Arial" w:cs="Arial"/>
          <w:b/>
        </w:rPr>
        <w:t>Secteur PHARMACIE</w:t>
      </w:r>
    </w:p>
    <w:p w:rsidR="00C04DA0" w:rsidRPr="00921530" w:rsidRDefault="00921530" w:rsidP="00C04DA0">
      <w:pPr>
        <w:suppressAutoHyphens w:val="0"/>
        <w:jc w:val="center"/>
        <w:rPr>
          <w:rFonts w:ascii="Arial" w:hAnsi="Arial" w:cs="Arial"/>
          <w:b/>
        </w:rPr>
      </w:pPr>
      <w:r>
        <w:rPr>
          <w:rFonts w:ascii="Arial" w:hAnsi="Arial" w:cs="Arial"/>
          <w:b/>
        </w:rPr>
        <w:t xml:space="preserve">Cellule marchés - </w:t>
      </w:r>
      <w:r w:rsidR="0094166C">
        <w:rPr>
          <w:rFonts w:ascii="Arial" w:hAnsi="Arial" w:cs="Arial"/>
          <w:b/>
        </w:rPr>
        <w:t>DAJ</w:t>
      </w:r>
    </w:p>
    <w:p w:rsidR="00C04DA0" w:rsidRPr="00B43DAE" w:rsidRDefault="00C04DA0" w:rsidP="00C04DA0">
      <w:pPr>
        <w:suppressAutoHyphens w:val="0"/>
        <w:jc w:val="center"/>
        <w:rPr>
          <w:rFonts w:ascii="Arial" w:hAnsi="Arial"/>
          <w:b/>
          <w:iCs/>
          <w:lang w:eastAsia="fr-FR"/>
        </w:rPr>
      </w:pPr>
      <w:r w:rsidRPr="00B43DAE">
        <w:rPr>
          <w:rFonts w:ascii="Arial" w:hAnsi="Arial"/>
          <w:b/>
          <w:iCs/>
          <w:lang w:eastAsia="fr-FR"/>
        </w:rPr>
        <w:t>CS 30001</w:t>
      </w:r>
    </w:p>
    <w:p w:rsidR="00C04DA0" w:rsidRDefault="00C04DA0" w:rsidP="00C04DA0">
      <w:pPr>
        <w:suppressAutoHyphens w:val="0"/>
        <w:jc w:val="center"/>
        <w:rPr>
          <w:rFonts w:ascii="Arial" w:hAnsi="Arial"/>
          <w:b/>
          <w:iCs/>
          <w:lang w:eastAsia="fr-FR"/>
        </w:rPr>
      </w:pPr>
      <w:r w:rsidRPr="00B43DAE">
        <w:rPr>
          <w:rFonts w:ascii="Arial" w:hAnsi="Arial"/>
          <w:b/>
          <w:iCs/>
          <w:lang w:eastAsia="fr-FR"/>
        </w:rPr>
        <w:t>14033 CAEN CEDEX 9</w:t>
      </w:r>
    </w:p>
    <w:p w:rsidR="006A466E" w:rsidRPr="00B43DAE" w:rsidRDefault="006A466E" w:rsidP="00C04DA0">
      <w:pPr>
        <w:suppressAutoHyphens w:val="0"/>
        <w:jc w:val="center"/>
        <w:rPr>
          <w:rFonts w:ascii="Arial" w:hAnsi="Arial"/>
          <w:b/>
          <w:iCs/>
          <w:lang w:eastAsia="fr-FR"/>
        </w:rPr>
      </w:pPr>
      <w:r>
        <w:rPr>
          <w:rFonts w:ascii="Arial" w:hAnsi="Arial"/>
          <w:b/>
          <w:iCs/>
          <w:lang w:eastAsia="fr-FR"/>
        </w:rPr>
        <w:t>Tél 02.31.06.33.48</w:t>
      </w:r>
    </w:p>
    <w:p w:rsidR="00C04DA0" w:rsidRDefault="00C04DA0" w:rsidP="00C04DA0">
      <w:pPr>
        <w:suppressAutoHyphens w:val="0"/>
        <w:jc w:val="center"/>
        <w:rPr>
          <w:rFonts w:ascii="Arial" w:hAnsi="Arial"/>
          <w:b/>
          <w:iCs/>
          <w:lang w:eastAsia="fr-FR"/>
        </w:rPr>
      </w:pPr>
      <w:r w:rsidRPr="00B43DAE">
        <w:rPr>
          <w:rFonts w:ascii="Arial" w:hAnsi="Arial"/>
          <w:b/>
          <w:iCs/>
          <w:lang w:eastAsia="fr-FR"/>
        </w:rPr>
        <w:t xml:space="preserve">Courriel : </w:t>
      </w:r>
      <w:hyperlink r:id="rId10" w:history="1">
        <w:r w:rsidR="006A466E" w:rsidRPr="00533C4B">
          <w:rPr>
            <w:rStyle w:val="Lienhypertexte"/>
            <w:rFonts w:ascii="Arial" w:hAnsi="Arial"/>
            <w:b/>
            <w:iCs/>
            <w:lang w:eastAsia="fr-FR"/>
          </w:rPr>
          <w:t>lemarchand-va@chu-caen.fr</w:t>
        </w:r>
      </w:hyperlink>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A54171" w:rsidRPr="00A54171" w:rsidRDefault="00A54171" w:rsidP="00A54171">
      <w:pPr>
        <w:keepNext/>
        <w:suppressAutoHyphens w:val="0"/>
        <w:spacing w:after="60"/>
        <w:jc w:val="center"/>
        <w:outlineLvl w:val="4"/>
        <w:rPr>
          <w:rFonts w:ascii="Arial" w:hAnsi="Arial" w:cs="Arial"/>
          <w:b/>
          <w:bCs/>
          <w:sz w:val="18"/>
          <w:u w:val="dotted"/>
          <w:lang w:eastAsia="fr-FR"/>
        </w:rPr>
      </w:pPr>
      <w:r w:rsidRPr="00A54171">
        <w:rPr>
          <w:rFonts w:ascii="Arial" w:hAnsi="Arial" w:cs="Arial"/>
          <w:b/>
          <w:bCs/>
          <w:u w:val="dotted"/>
          <w:lang w:eastAsia="fr-FR"/>
        </w:rPr>
        <w:t>Appel d’offre</w:t>
      </w:r>
      <w:r w:rsidR="006A61C8">
        <w:rPr>
          <w:rFonts w:ascii="Arial" w:hAnsi="Arial" w:cs="Arial"/>
          <w:b/>
          <w:bCs/>
          <w:u w:val="dotted"/>
          <w:lang w:eastAsia="fr-FR"/>
        </w:rPr>
        <w:t>s</w:t>
      </w:r>
      <w:bookmarkStart w:id="0" w:name="_GoBack"/>
      <w:bookmarkEnd w:id="0"/>
      <w:r w:rsidRPr="00A54171">
        <w:rPr>
          <w:rFonts w:ascii="Arial" w:hAnsi="Arial" w:cs="Arial"/>
          <w:b/>
          <w:bCs/>
          <w:u w:val="dotted"/>
          <w:lang w:eastAsia="fr-FR"/>
        </w:rPr>
        <w:t xml:space="preserve"> ouvert n°PHARMA2025</w:t>
      </w:r>
      <w:r w:rsidR="003D1263">
        <w:rPr>
          <w:rFonts w:ascii="Arial" w:hAnsi="Arial" w:cs="Arial"/>
          <w:b/>
          <w:bCs/>
          <w:u w:val="dotted"/>
          <w:lang w:eastAsia="fr-FR"/>
        </w:rPr>
        <w:t>103</w:t>
      </w:r>
    </w:p>
    <w:p w:rsidR="00A54171" w:rsidRPr="00A54171" w:rsidRDefault="00A54171" w:rsidP="00A54171">
      <w:pPr>
        <w:keepNext/>
        <w:suppressAutoHyphens w:val="0"/>
        <w:jc w:val="center"/>
        <w:outlineLvl w:val="4"/>
        <w:rPr>
          <w:rFonts w:ascii="Arial" w:hAnsi="Arial" w:cs="Arial"/>
          <w:b/>
          <w:bCs/>
          <w:sz w:val="18"/>
          <w:lang w:eastAsia="fr-FR"/>
        </w:rPr>
      </w:pPr>
      <w:r w:rsidRPr="00A54171">
        <w:rPr>
          <w:rFonts w:ascii="Arial" w:hAnsi="Arial" w:cs="Arial"/>
          <w:b/>
          <w:bCs/>
          <w:sz w:val="18"/>
          <w:lang w:eastAsia="fr-FR"/>
        </w:rPr>
        <w:t xml:space="preserve">FOURNITURES DE </w:t>
      </w:r>
      <w:r w:rsidR="003D1263">
        <w:rPr>
          <w:rFonts w:ascii="Arial" w:hAnsi="Arial" w:cs="Arial"/>
          <w:b/>
          <w:bCs/>
          <w:sz w:val="18"/>
          <w:lang w:eastAsia="fr-FR"/>
        </w:rPr>
        <w:t>SYSTEMES DE CONCENTRES EN POUDRE POUR PRODUCTIONS CENTRALISEES D’’ACIDE DE DIALYSE A PARTIR D’UN SYSTEME ECOMIX</w:t>
      </w:r>
      <w:r w:rsidR="003D1263" w:rsidRPr="003D1263">
        <w:rPr>
          <mc:AlternateContent>
            <mc:Choice Requires="w16se">
              <w:rFonts w:ascii="Arial" w:hAnsi="Arial" w:cs="Arial"/>
            </mc:Choice>
            <mc:Fallback>
              <w:rFonts w:ascii="Segoe UI Emoji" w:eastAsia="Segoe UI Emoji" w:hAnsi="Segoe UI Emoji" w:cs="Segoe UI Emoji"/>
            </mc:Fallback>
          </mc:AlternateContent>
          <w:b/>
          <w:bCs/>
          <w:sz w:val="14"/>
          <w:lang w:eastAsia="fr-FR"/>
        </w:rPr>
        <mc:AlternateContent>
          <mc:Choice Requires="w16se">
            <w16se:symEx w16se:font="Segoe UI Emoji" w16se:char="00A9"/>
          </mc:Choice>
          <mc:Fallback>
            <w:t>©</w:t>
          </mc:Fallback>
        </mc:AlternateContent>
      </w:r>
      <w:r w:rsidR="003D1263">
        <w:rPr>
          <w:rFonts w:ascii="Arial" w:hAnsi="Arial" w:cs="Arial"/>
          <w:b/>
          <w:bCs/>
          <w:sz w:val="18"/>
          <w:lang w:eastAsia="fr-FR"/>
        </w:rPr>
        <w:t xml:space="preserve"> </w:t>
      </w:r>
      <w:r w:rsidRPr="00A54171">
        <w:rPr>
          <w:rFonts w:ascii="Arial" w:hAnsi="Arial" w:cs="Arial"/>
          <w:b/>
          <w:bCs/>
          <w:sz w:val="18"/>
          <w:lang w:eastAsia="fr-FR"/>
        </w:rPr>
        <w:t>POUR LES BESOINS DU CHU CAEN NORMANDIE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3D126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6A61C8">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A61C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3D1263">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3D1263">
        <w:trPr>
          <w:trHeight w:val="1021"/>
        </w:trPr>
        <w:tc>
          <w:tcPr>
            <w:tcW w:w="851" w:type="dxa"/>
            <w:tcBorders>
              <w:left w:val="single" w:sz="4" w:space="0" w:color="000000"/>
              <w:bottom w:val="single" w:sz="4" w:space="0" w:color="auto"/>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auto"/>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auto"/>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6A61C8">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A61C8">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6A61C8">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6A61C8">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6A61C8">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6A61C8">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6A61C8">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66E" w:rsidRDefault="006A466E">
      <w:r>
        <w:separator/>
      </w:r>
    </w:p>
  </w:endnote>
  <w:endnote w:type="continuationSeparator" w:id="0">
    <w:p w:rsidR="006A466E" w:rsidRDefault="006A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C04DA0" w:rsidP="003D1263">
          <w:pPr>
            <w:jc w:val="center"/>
            <w:rPr>
              <w:rFonts w:ascii="Arial" w:hAnsi="Arial" w:cs="Arial"/>
              <w:b/>
              <w:bCs/>
            </w:rPr>
          </w:pPr>
          <w:r>
            <w:rPr>
              <w:rFonts w:ascii="Arial" w:hAnsi="Arial" w:cs="Arial"/>
              <w:b/>
              <w:i/>
              <w:iCs/>
            </w:rPr>
            <w:t>(</w:t>
          </w:r>
          <w:r w:rsidR="006A466E">
            <w:rPr>
              <w:rFonts w:ascii="Arial" w:hAnsi="Arial" w:cs="Arial"/>
              <w:b/>
              <w:i/>
              <w:iCs/>
            </w:rPr>
            <w:t>PHARMA2025</w:t>
          </w:r>
          <w:r w:rsidR="003D1263">
            <w:rPr>
              <w:rFonts w:ascii="Arial" w:hAnsi="Arial" w:cs="Arial"/>
              <w:b/>
              <w:i/>
              <w:iCs/>
            </w:rPr>
            <w:t>103</w:t>
          </w:r>
          <w:r>
            <w:rPr>
              <w:rFonts w:ascii="Arial" w:hAnsi="Arial" w:cs="Arial"/>
              <w:b/>
              <w:i/>
              <w:iCs/>
            </w:rPr>
            <w:t>)</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D126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D1263">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66E" w:rsidRDefault="006A466E">
      <w:r>
        <w:separator/>
      </w:r>
    </w:p>
  </w:footnote>
  <w:footnote w:type="continuationSeparator" w:id="0">
    <w:p w:rsidR="006A466E" w:rsidRDefault="006A466E">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6E"/>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D1263"/>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A466E"/>
    <w:rsid w:val="006A61C8"/>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171"/>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A23D2"/>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134F5E"/>
  <w15:chartTrackingRefBased/>
  <w15:docId w15:val="{676D1FCE-A298-40CB-B119-6FEC27A4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lemarchand-va@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04C3C-09CD-48C1-9F79-1BE709CAE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1788</Words>
  <Characters>9838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11603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YESLI VALERIE</dc:creator>
  <cp:keywords/>
  <cp:lastModifiedBy>Laetitia RIZZOTTODOSSIN</cp:lastModifiedBy>
  <cp:revision>4</cp:revision>
  <cp:lastPrinted>2016-11-02T12:51:00Z</cp:lastPrinted>
  <dcterms:created xsi:type="dcterms:W3CDTF">2025-07-31T08:42:00Z</dcterms:created>
  <dcterms:modified xsi:type="dcterms:W3CDTF">2025-08-08T09:13:00Z</dcterms:modified>
</cp:coreProperties>
</file>