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5B8F32A" w14:textId="77777777" w:rsidR="0009405B" w:rsidRPr="00155450" w:rsidRDefault="0009405B" w:rsidP="00155450">
      <w:pPr>
        <w:pStyle w:val="Style14ptGrasCouleurpersonnaliseRVB19"/>
      </w:pPr>
      <w:r w:rsidRPr="00155450">
        <w:t xml:space="preserve">CENTRE HOSPITALIER UNIVERSITAIRE </w:t>
      </w:r>
      <w:r w:rsidR="003C7CA2" w:rsidRPr="00155450">
        <w:t xml:space="preserve">DE </w:t>
      </w:r>
      <w:r w:rsidRPr="00155450">
        <w:t xml:space="preserve">CAEN </w:t>
      </w:r>
    </w:p>
    <w:p w14:paraId="5355935C" w14:textId="77777777" w:rsidR="0009405B" w:rsidRPr="00155450" w:rsidRDefault="0009405B" w:rsidP="00155450">
      <w:pPr>
        <w:pStyle w:val="Style14ptGrasCouleurpersonnaliseRVB19"/>
      </w:pPr>
      <w:r w:rsidRPr="00155450">
        <w:t>CS 30001</w:t>
      </w:r>
    </w:p>
    <w:p w14:paraId="15030911" w14:textId="77777777" w:rsidR="0009405B" w:rsidRPr="00155450" w:rsidRDefault="0009405B" w:rsidP="00155450">
      <w:pPr>
        <w:pStyle w:val="Style14ptGrasCouleurpersonnaliseRVB19"/>
      </w:pPr>
      <w:r w:rsidRPr="00155450">
        <w:t>14033 CAEN CEDEX 9</w:t>
      </w:r>
    </w:p>
    <w:p w14:paraId="307F8015" w14:textId="77777777" w:rsidR="0009405B" w:rsidRDefault="0009405B" w:rsidP="0009405B"/>
    <w:p w14:paraId="2661743B" w14:textId="77777777" w:rsidR="0009405B" w:rsidRDefault="0009405B" w:rsidP="0009405B"/>
    <w:p w14:paraId="03B4C3AB" w14:textId="77777777" w:rsidR="0009405B" w:rsidRDefault="0009405B" w:rsidP="0009405B"/>
    <w:p w14:paraId="48C32E7E" w14:textId="77777777" w:rsidR="0009405B" w:rsidRDefault="0009405B" w:rsidP="0009405B"/>
    <w:p w14:paraId="02DB7A88" w14:textId="77777777" w:rsidR="0009405B" w:rsidRPr="00F57B5C" w:rsidRDefault="0009405B" w:rsidP="0009405B">
      <w:pPr>
        <w:jc w:val="center"/>
        <w:rPr>
          <w:b/>
          <w:sz w:val="32"/>
          <w:szCs w:val="32"/>
        </w:rPr>
      </w:pPr>
      <w:r w:rsidRPr="00F57B5C">
        <w:rPr>
          <w:b/>
          <w:sz w:val="32"/>
          <w:szCs w:val="32"/>
        </w:rPr>
        <w:t>CAHIER DES CLAUSES TECHNIQUES PARTICULIERES</w:t>
      </w:r>
    </w:p>
    <w:p w14:paraId="38F87651" w14:textId="77777777" w:rsidR="0009405B" w:rsidRDefault="0009405B" w:rsidP="0009405B">
      <w:pPr>
        <w:rPr>
          <w:b/>
        </w:rPr>
      </w:pPr>
    </w:p>
    <w:p w14:paraId="2EDFE323" w14:textId="77777777" w:rsidR="0009405B" w:rsidRDefault="0009405B" w:rsidP="0009405B">
      <w:pPr>
        <w:rPr>
          <w:b/>
        </w:rPr>
      </w:pPr>
    </w:p>
    <w:p w14:paraId="5E197ACC" w14:textId="77777777" w:rsidR="0009405B" w:rsidRPr="00F57B5C" w:rsidRDefault="0009405B" w:rsidP="0009405B">
      <w:pPr>
        <w:rPr>
          <w:b/>
        </w:rPr>
      </w:pPr>
    </w:p>
    <w:p w14:paraId="1288D016" w14:textId="1005D2BA" w:rsidR="00155450" w:rsidRPr="00155450" w:rsidRDefault="00023506" w:rsidP="00155450">
      <w:pPr>
        <w:shd w:val="clear" w:color="auto" w:fill="1F4E79" w:themeFill="accent1" w:themeFillShade="80"/>
        <w:spacing w:before="60" w:after="80"/>
        <w:ind w:left="426" w:right="-1"/>
        <w:jc w:val="center"/>
        <w:rPr>
          <w:b/>
          <w:bCs/>
          <w:color w:val="FFFFFF"/>
          <w:sz w:val="32"/>
          <w:szCs w:val="32"/>
        </w:rPr>
      </w:pPr>
      <w:bookmarkStart w:id="0" w:name="_Hlk177558086"/>
      <w:r>
        <w:rPr>
          <w:b/>
          <w:bCs/>
          <w:color w:val="FFFFFF"/>
          <w:sz w:val="40"/>
        </w:rPr>
        <w:t xml:space="preserve">FOURNITURE </w:t>
      </w:r>
      <w:r w:rsidR="004630FD">
        <w:rPr>
          <w:b/>
          <w:bCs/>
          <w:color w:val="FFFFFF"/>
          <w:sz w:val="40"/>
        </w:rPr>
        <w:t xml:space="preserve">DE SYSTEMES DE CONCENTRES EN POUDRE POUR PRODUCTIONS CENTRALISEES D’ACIDE DE DIALYSE </w:t>
      </w:r>
      <w:r w:rsidR="00B97F6C">
        <w:rPr>
          <w:b/>
          <w:bCs/>
          <w:color w:val="FFFFFF"/>
          <w:sz w:val="40"/>
        </w:rPr>
        <w:t xml:space="preserve">A PARTIR </w:t>
      </w:r>
      <w:r w:rsidR="004630FD">
        <w:rPr>
          <w:b/>
          <w:bCs/>
          <w:color w:val="FFFFFF"/>
          <w:sz w:val="40"/>
        </w:rPr>
        <w:t xml:space="preserve">D’UN SYSTEME </w:t>
      </w:r>
      <w:proofErr w:type="spellStart"/>
      <w:r w:rsidR="004630FD">
        <w:rPr>
          <w:b/>
          <w:bCs/>
          <w:color w:val="FFFFFF"/>
          <w:sz w:val="40"/>
        </w:rPr>
        <w:t>ECOmix</w:t>
      </w:r>
      <w:proofErr w:type="spellEnd"/>
      <w:r w:rsidR="004630FD">
        <w:rPr>
          <w:rFonts w:cs="Calibri"/>
          <w:b/>
          <w:bCs/>
          <w:color w:val="FFFFFF"/>
          <w:sz w:val="40"/>
        </w:rPr>
        <w:t>©</w:t>
      </w:r>
      <w:r w:rsidR="004630FD">
        <w:rPr>
          <w:b/>
          <w:bCs/>
          <w:color w:val="FFFFFF"/>
          <w:sz w:val="40"/>
        </w:rPr>
        <w:t xml:space="preserve"> </w:t>
      </w:r>
    </w:p>
    <w:bookmarkEnd w:id="0"/>
    <w:p w14:paraId="25A385A7" w14:textId="77777777" w:rsidR="0009405B" w:rsidRDefault="0009405B" w:rsidP="0009405B"/>
    <w:p w14:paraId="0D4B3136" w14:textId="77777777" w:rsidR="0009405B" w:rsidRDefault="0009405B" w:rsidP="0009405B"/>
    <w:p w14:paraId="18AB9A6B" w14:textId="77777777" w:rsidR="0009405B" w:rsidRDefault="0009405B" w:rsidP="0009405B"/>
    <w:p w14:paraId="0A4FBE63" w14:textId="77777777" w:rsidR="0009405B" w:rsidRDefault="0009405B" w:rsidP="0009405B"/>
    <w:p w14:paraId="30478254" w14:textId="77777777" w:rsidR="00D32E85" w:rsidRDefault="00D32E85" w:rsidP="00F57B5C"/>
    <w:p w14:paraId="425FAA5B" w14:textId="77777777" w:rsidR="00253815" w:rsidRDefault="00253815" w:rsidP="00F57B5C"/>
    <w:p w14:paraId="6B1736BA" w14:textId="77777777" w:rsidR="00D32E85" w:rsidRDefault="00D32E85" w:rsidP="00F57B5C"/>
    <w:p w14:paraId="749B7D52" w14:textId="77777777" w:rsidR="008E56FF" w:rsidRPr="00E42701" w:rsidRDefault="00D32E85" w:rsidP="00D32E85">
      <w:pPr>
        <w:ind w:right="-143"/>
        <w:jc w:val="center"/>
        <w:rPr>
          <w:i/>
          <w:color w:val="000000"/>
        </w:rPr>
      </w:pPr>
      <w:r w:rsidRPr="00E42701">
        <w:rPr>
          <w:i/>
          <w:color w:val="000000"/>
        </w:rPr>
        <w:t xml:space="preserve">Le présent CCTP comporte </w:t>
      </w:r>
    </w:p>
    <w:p w14:paraId="0C23A775" w14:textId="1BC984BC" w:rsidR="008E56FF" w:rsidRPr="00E42701" w:rsidRDefault="00D82AD7" w:rsidP="008E56FF">
      <w:pPr>
        <w:autoSpaceDE w:val="0"/>
        <w:autoSpaceDN w:val="0"/>
        <w:adjustRightInd w:val="0"/>
        <w:jc w:val="center"/>
        <w:rPr>
          <w:rFonts w:asciiTheme="minorHAnsi" w:hAnsiTheme="minorHAnsi" w:cs="Arial"/>
        </w:rPr>
      </w:pPr>
      <w:r>
        <w:rPr>
          <w:i/>
        </w:rPr>
        <w:t>5</w:t>
      </w:r>
      <w:r w:rsidR="0044039A">
        <w:rPr>
          <w:i/>
        </w:rPr>
        <w:t xml:space="preserve"> </w:t>
      </w:r>
      <w:r w:rsidR="00D32E85" w:rsidRPr="00E42701">
        <w:rPr>
          <w:i/>
        </w:rPr>
        <w:t>pages</w:t>
      </w:r>
      <w:r w:rsidR="008E56FF" w:rsidRPr="00E42701">
        <w:rPr>
          <w:rFonts w:asciiTheme="minorHAnsi" w:hAnsiTheme="minorHAnsi" w:cs="Arial"/>
        </w:rPr>
        <w:t xml:space="preserve"> numérotées de 1 à </w:t>
      </w:r>
      <w:r>
        <w:rPr>
          <w:rFonts w:asciiTheme="minorHAnsi" w:hAnsiTheme="minorHAnsi" w:cs="Arial"/>
        </w:rPr>
        <w:t>5</w:t>
      </w:r>
    </w:p>
    <w:p w14:paraId="4EDBDFF0" w14:textId="77777777" w:rsidR="00674E56" w:rsidRDefault="005D6B4C" w:rsidP="00F57B5C">
      <w:r>
        <w:br w:type="page"/>
      </w:r>
      <w:bookmarkStart w:id="1" w:name="_Toc327438306"/>
      <w:bookmarkStart w:id="2" w:name="_Toc328567590"/>
    </w:p>
    <w:p w14:paraId="642AC903" w14:textId="77777777" w:rsidR="00AA2110" w:rsidRPr="00155450" w:rsidRDefault="00AA2110" w:rsidP="0009405B">
      <w:pPr>
        <w:pStyle w:val="Citationintense"/>
        <w:pBdr>
          <w:top w:val="single" w:sz="4" w:space="10" w:color="00B0F0"/>
          <w:left w:val="single" w:sz="4" w:space="10" w:color="00B0F0"/>
        </w:pBdr>
        <w:rPr>
          <w:color w:val="1F4E79" w:themeColor="accent1" w:themeShade="80"/>
        </w:rPr>
      </w:pPr>
      <w:r w:rsidRPr="00155450">
        <w:rPr>
          <w:color w:val="1F4E79" w:themeColor="accent1" w:themeShade="80"/>
        </w:rPr>
        <w:lastRenderedPageBreak/>
        <w:t>SOMMAIRE</w:t>
      </w:r>
      <w:bookmarkEnd w:id="1"/>
      <w:bookmarkEnd w:id="2"/>
    </w:p>
    <w:p w14:paraId="586E5539" w14:textId="77777777" w:rsidR="00E166B2" w:rsidRDefault="00E166B2" w:rsidP="00F57B5C"/>
    <w:bookmarkStart w:id="3" w:name="_Toc345076879"/>
    <w:p w14:paraId="6130C0DA" w14:textId="7CE9E11C" w:rsidR="00D82AD7" w:rsidRDefault="00435542">
      <w:pPr>
        <w:pStyle w:val="TM1"/>
        <w:rPr>
          <w:rFonts w:eastAsiaTheme="minorEastAsia" w:cstheme="minorBidi"/>
          <w:b w:val="0"/>
          <w:bCs w:val="0"/>
          <w:caps w:val="0"/>
          <w:noProof/>
          <w:sz w:val="22"/>
          <w:szCs w:val="22"/>
        </w:rPr>
      </w:pPr>
      <w:r>
        <w:rPr>
          <w:smallCaps/>
        </w:rPr>
        <w:fldChar w:fldCharType="begin"/>
      </w:r>
      <w:r>
        <w:rPr>
          <w:smallCaps/>
        </w:rPr>
        <w:instrText xml:space="preserve"> TOC \o "1-3" \h \z \u </w:instrText>
      </w:r>
      <w:r>
        <w:rPr>
          <w:smallCaps/>
        </w:rPr>
        <w:fldChar w:fldCharType="separate"/>
      </w:r>
      <w:hyperlink w:anchor="_Toc201650705" w:history="1">
        <w:r w:rsidR="00D82AD7" w:rsidRPr="00143B69">
          <w:rPr>
            <w:rStyle w:val="Lienhypertexte"/>
            <w:noProof/>
          </w:rPr>
          <w:t>ARTICLE 1 - Objet</w:t>
        </w:r>
        <w:r w:rsidR="00D82AD7">
          <w:rPr>
            <w:noProof/>
            <w:webHidden/>
          </w:rPr>
          <w:tab/>
        </w:r>
        <w:r w:rsidR="00D82AD7">
          <w:rPr>
            <w:noProof/>
            <w:webHidden/>
          </w:rPr>
          <w:fldChar w:fldCharType="begin"/>
        </w:r>
        <w:r w:rsidR="00D82AD7">
          <w:rPr>
            <w:noProof/>
            <w:webHidden/>
          </w:rPr>
          <w:instrText xml:space="preserve"> PAGEREF _Toc201650705 \h </w:instrText>
        </w:r>
        <w:r w:rsidR="00D82AD7">
          <w:rPr>
            <w:noProof/>
            <w:webHidden/>
          </w:rPr>
        </w:r>
        <w:r w:rsidR="00D82AD7">
          <w:rPr>
            <w:noProof/>
            <w:webHidden/>
          </w:rPr>
          <w:fldChar w:fldCharType="separate"/>
        </w:r>
        <w:r w:rsidR="00D82AD7">
          <w:rPr>
            <w:noProof/>
            <w:webHidden/>
          </w:rPr>
          <w:t>3</w:t>
        </w:r>
        <w:r w:rsidR="00D82AD7">
          <w:rPr>
            <w:noProof/>
            <w:webHidden/>
          </w:rPr>
          <w:fldChar w:fldCharType="end"/>
        </w:r>
      </w:hyperlink>
    </w:p>
    <w:p w14:paraId="26635EA9" w14:textId="018215CC" w:rsidR="00D82AD7" w:rsidRDefault="00DE4C94">
      <w:pPr>
        <w:pStyle w:val="TM1"/>
        <w:rPr>
          <w:rFonts w:eastAsiaTheme="minorEastAsia" w:cstheme="minorBidi"/>
          <w:b w:val="0"/>
          <w:bCs w:val="0"/>
          <w:caps w:val="0"/>
          <w:noProof/>
          <w:sz w:val="22"/>
          <w:szCs w:val="22"/>
        </w:rPr>
      </w:pPr>
      <w:hyperlink w:anchor="_Toc201650706" w:history="1">
        <w:r w:rsidR="00D82AD7" w:rsidRPr="00143B69">
          <w:rPr>
            <w:rStyle w:val="Lienhypertexte"/>
            <w:noProof/>
          </w:rPr>
          <w:t>ARTICLE 2 - Definition des besoins</w:t>
        </w:r>
        <w:r w:rsidR="00D82AD7">
          <w:rPr>
            <w:noProof/>
            <w:webHidden/>
          </w:rPr>
          <w:tab/>
        </w:r>
        <w:r w:rsidR="00D82AD7">
          <w:rPr>
            <w:noProof/>
            <w:webHidden/>
          </w:rPr>
          <w:fldChar w:fldCharType="begin"/>
        </w:r>
        <w:r w:rsidR="00D82AD7">
          <w:rPr>
            <w:noProof/>
            <w:webHidden/>
          </w:rPr>
          <w:instrText xml:space="preserve"> PAGEREF _Toc201650706 \h </w:instrText>
        </w:r>
        <w:r w:rsidR="00D82AD7">
          <w:rPr>
            <w:noProof/>
            <w:webHidden/>
          </w:rPr>
        </w:r>
        <w:r w:rsidR="00D82AD7">
          <w:rPr>
            <w:noProof/>
            <w:webHidden/>
          </w:rPr>
          <w:fldChar w:fldCharType="separate"/>
        </w:r>
        <w:r w:rsidR="00D82AD7">
          <w:rPr>
            <w:noProof/>
            <w:webHidden/>
          </w:rPr>
          <w:t>3</w:t>
        </w:r>
        <w:r w:rsidR="00D82AD7">
          <w:rPr>
            <w:noProof/>
            <w:webHidden/>
          </w:rPr>
          <w:fldChar w:fldCharType="end"/>
        </w:r>
      </w:hyperlink>
    </w:p>
    <w:p w14:paraId="4D334FB6" w14:textId="17D2B3C4" w:rsidR="00D82AD7" w:rsidRDefault="00DE4C94">
      <w:pPr>
        <w:pStyle w:val="TM2"/>
        <w:tabs>
          <w:tab w:val="right" w:leader="dot" w:pos="9628"/>
        </w:tabs>
        <w:rPr>
          <w:rFonts w:eastAsiaTheme="minorEastAsia" w:cstheme="minorBidi"/>
          <w:smallCaps w:val="0"/>
          <w:noProof/>
          <w:sz w:val="22"/>
          <w:szCs w:val="22"/>
        </w:rPr>
      </w:pPr>
      <w:hyperlink w:anchor="_Toc201650707" w:history="1">
        <w:r w:rsidR="00D82AD7" w:rsidRPr="00143B69">
          <w:rPr>
            <w:rStyle w:val="Lienhypertexte"/>
            <w:noProof/>
          </w:rPr>
          <w:t>2.1 - Objectifs</w:t>
        </w:r>
        <w:r w:rsidR="00D82AD7">
          <w:rPr>
            <w:noProof/>
            <w:webHidden/>
          </w:rPr>
          <w:tab/>
        </w:r>
        <w:r w:rsidR="00D82AD7">
          <w:rPr>
            <w:noProof/>
            <w:webHidden/>
          </w:rPr>
          <w:fldChar w:fldCharType="begin"/>
        </w:r>
        <w:r w:rsidR="00D82AD7">
          <w:rPr>
            <w:noProof/>
            <w:webHidden/>
          </w:rPr>
          <w:instrText xml:space="preserve"> PAGEREF _Toc201650707 \h </w:instrText>
        </w:r>
        <w:r w:rsidR="00D82AD7">
          <w:rPr>
            <w:noProof/>
            <w:webHidden/>
          </w:rPr>
        </w:r>
        <w:r w:rsidR="00D82AD7">
          <w:rPr>
            <w:noProof/>
            <w:webHidden/>
          </w:rPr>
          <w:fldChar w:fldCharType="separate"/>
        </w:r>
        <w:r w:rsidR="00D82AD7">
          <w:rPr>
            <w:noProof/>
            <w:webHidden/>
          </w:rPr>
          <w:t>3</w:t>
        </w:r>
        <w:r w:rsidR="00D82AD7">
          <w:rPr>
            <w:noProof/>
            <w:webHidden/>
          </w:rPr>
          <w:fldChar w:fldCharType="end"/>
        </w:r>
      </w:hyperlink>
    </w:p>
    <w:p w14:paraId="4485DC8C" w14:textId="512A500D" w:rsidR="00D82AD7" w:rsidRDefault="00DE4C94">
      <w:pPr>
        <w:pStyle w:val="TM2"/>
        <w:tabs>
          <w:tab w:val="right" w:leader="dot" w:pos="9628"/>
        </w:tabs>
        <w:rPr>
          <w:rFonts w:eastAsiaTheme="minorEastAsia" w:cstheme="minorBidi"/>
          <w:smallCaps w:val="0"/>
          <w:noProof/>
          <w:sz w:val="22"/>
          <w:szCs w:val="22"/>
        </w:rPr>
      </w:pPr>
      <w:hyperlink w:anchor="_Toc201650708" w:history="1">
        <w:r w:rsidR="00D82AD7" w:rsidRPr="00143B69">
          <w:rPr>
            <w:rStyle w:val="Lienhypertexte"/>
            <w:noProof/>
          </w:rPr>
          <w:t>2.2 - Les acides</w:t>
        </w:r>
        <w:r w:rsidR="00D82AD7">
          <w:rPr>
            <w:noProof/>
            <w:webHidden/>
          </w:rPr>
          <w:tab/>
        </w:r>
        <w:r w:rsidR="00D82AD7">
          <w:rPr>
            <w:noProof/>
            <w:webHidden/>
          </w:rPr>
          <w:fldChar w:fldCharType="begin"/>
        </w:r>
        <w:r w:rsidR="00D82AD7">
          <w:rPr>
            <w:noProof/>
            <w:webHidden/>
          </w:rPr>
          <w:instrText xml:space="preserve"> PAGEREF _Toc201650708 \h </w:instrText>
        </w:r>
        <w:r w:rsidR="00D82AD7">
          <w:rPr>
            <w:noProof/>
            <w:webHidden/>
          </w:rPr>
        </w:r>
        <w:r w:rsidR="00D82AD7">
          <w:rPr>
            <w:noProof/>
            <w:webHidden/>
          </w:rPr>
          <w:fldChar w:fldCharType="separate"/>
        </w:r>
        <w:r w:rsidR="00D82AD7">
          <w:rPr>
            <w:noProof/>
            <w:webHidden/>
          </w:rPr>
          <w:t>3</w:t>
        </w:r>
        <w:r w:rsidR="00D82AD7">
          <w:rPr>
            <w:noProof/>
            <w:webHidden/>
          </w:rPr>
          <w:fldChar w:fldCharType="end"/>
        </w:r>
      </w:hyperlink>
    </w:p>
    <w:p w14:paraId="5E6AC21F" w14:textId="50EC696E" w:rsidR="00D82AD7" w:rsidRDefault="00DE4C94">
      <w:pPr>
        <w:pStyle w:val="TM2"/>
        <w:tabs>
          <w:tab w:val="right" w:leader="dot" w:pos="9628"/>
        </w:tabs>
        <w:rPr>
          <w:rFonts w:eastAsiaTheme="minorEastAsia" w:cstheme="minorBidi"/>
          <w:smallCaps w:val="0"/>
          <w:noProof/>
          <w:sz w:val="22"/>
          <w:szCs w:val="22"/>
        </w:rPr>
      </w:pPr>
      <w:hyperlink w:anchor="_Toc201650709" w:history="1">
        <w:r w:rsidR="00D82AD7" w:rsidRPr="00143B69">
          <w:rPr>
            <w:rStyle w:val="Lienhypertexte"/>
            <w:noProof/>
          </w:rPr>
          <w:t>2.3 - L’organisation</w:t>
        </w:r>
        <w:r w:rsidR="00D82AD7">
          <w:rPr>
            <w:noProof/>
            <w:webHidden/>
          </w:rPr>
          <w:tab/>
        </w:r>
        <w:r w:rsidR="00D82AD7">
          <w:rPr>
            <w:noProof/>
            <w:webHidden/>
          </w:rPr>
          <w:fldChar w:fldCharType="begin"/>
        </w:r>
        <w:r w:rsidR="00D82AD7">
          <w:rPr>
            <w:noProof/>
            <w:webHidden/>
          </w:rPr>
          <w:instrText xml:space="preserve"> PAGEREF _Toc201650709 \h </w:instrText>
        </w:r>
        <w:r w:rsidR="00D82AD7">
          <w:rPr>
            <w:noProof/>
            <w:webHidden/>
          </w:rPr>
        </w:r>
        <w:r w:rsidR="00D82AD7">
          <w:rPr>
            <w:noProof/>
            <w:webHidden/>
          </w:rPr>
          <w:fldChar w:fldCharType="separate"/>
        </w:r>
        <w:r w:rsidR="00D82AD7">
          <w:rPr>
            <w:noProof/>
            <w:webHidden/>
          </w:rPr>
          <w:t>4</w:t>
        </w:r>
        <w:r w:rsidR="00D82AD7">
          <w:rPr>
            <w:noProof/>
            <w:webHidden/>
          </w:rPr>
          <w:fldChar w:fldCharType="end"/>
        </w:r>
      </w:hyperlink>
    </w:p>
    <w:p w14:paraId="40A6023E" w14:textId="0FDC128D" w:rsidR="00D82AD7" w:rsidRDefault="00DE4C94">
      <w:pPr>
        <w:pStyle w:val="TM2"/>
        <w:tabs>
          <w:tab w:val="right" w:leader="dot" w:pos="9628"/>
        </w:tabs>
        <w:rPr>
          <w:rFonts w:eastAsiaTheme="minorEastAsia" w:cstheme="minorBidi"/>
          <w:smallCaps w:val="0"/>
          <w:noProof/>
          <w:sz w:val="22"/>
          <w:szCs w:val="22"/>
        </w:rPr>
      </w:pPr>
      <w:hyperlink w:anchor="_Toc201650710" w:history="1">
        <w:r w:rsidR="00D82AD7" w:rsidRPr="00143B69">
          <w:rPr>
            <w:rStyle w:val="Lienhypertexte"/>
            <w:noProof/>
          </w:rPr>
          <w:t>2.4 - La sécurisation</w:t>
        </w:r>
        <w:r w:rsidR="00D82AD7">
          <w:rPr>
            <w:noProof/>
            <w:webHidden/>
          </w:rPr>
          <w:tab/>
        </w:r>
        <w:r w:rsidR="00D82AD7">
          <w:rPr>
            <w:noProof/>
            <w:webHidden/>
          </w:rPr>
          <w:fldChar w:fldCharType="begin"/>
        </w:r>
        <w:r w:rsidR="00D82AD7">
          <w:rPr>
            <w:noProof/>
            <w:webHidden/>
          </w:rPr>
          <w:instrText xml:space="preserve"> PAGEREF _Toc201650710 \h </w:instrText>
        </w:r>
        <w:r w:rsidR="00D82AD7">
          <w:rPr>
            <w:noProof/>
            <w:webHidden/>
          </w:rPr>
        </w:r>
        <w:r w:rsidR="00D82AD7">
          <w:rPr>
            <w:noProof/>
            <w:webHidden/>
          </w:rPr>
          <w:fldChar w:fldCharType="separate"/>
        </w:r>
        <w:r w:rsidR="00D82AD7">
          <w:rPr>
            <w:noProof/>
            <w:webHidden/>
          </w:rPr>
          <w:t>4</w:t>
        </w:r>
        <w:r w:rsidR="00D82AD7">
          <w:rPr>
            <w:noProof/>
            <w:webHidden/>
          </w:rPr>
          <w:fldChar w:fldCharType="end"/>
        </w:r>
      </w:hyperlink>
    </w:p>
    <w:p w14:paraId="3BB0DC57" w14:textId="7CC504CE" w:rsidR="00D82AD7" w:rsidRDefault="00DE4C94">
      <w:pPr>
        <w:pStyle w:val="TM1"/>
        <w:rPr>
          <w:rFonts w:eastAsiaTheme="minorEastAsia" w:cstheme="minorBidi"/>
          <w:b w:val="0"/>
          <w:bCs w:val="0"/>
          <w:caps w:val="0"/>
          <w:noProof/>
          <w:sz w:val="22"/>
          <w:szCs w:val="22"/>
        </w:rPr>
      </w:pPr>
      <w:hyperlink w:anchor="_Toc201650711" w:history="1">
        <w:r w:rsidR="00D82AD7" w:rsidRPr="00143B69">
          <w:rPr>
            <w:rStyle w:val="Lienhypertexte"/>
            <w:noProof/>
          </w:rPr>
          <w:t>ARTICLE 3 - SPECIFICATIONS DES CONSOMMABLES</w:t>
        </w:r>
        <w:r w:rsidR="00D82AD7">
          <w:rPr>
            <w:noProof/>
            <w:webHidden/>
          </w:rPr>
          <w:tab/>
        </w:r>
        <w:r w:rsidR="00D82AD7">
          <w:rPr>
            <w:noProof/>
            <w:webHidden/>
          </w:rPr>
          <w:fldChar w:fldCharType="begin"/>
        </w:r>
        <w:r w:rsidR="00D82AD7">
          <w:rPr>
            <w:noProof/>
            <w:webHidden/>
          </w:rPr>
          <w:instrText xml:space="preserve"> PAGEREF _Toc201650711 \h </w:instrText>
        </w:r>
        <w:r w:rsidR="00D82AD7">
          <w:rPr>
            <w:noProof/>
            <w:webHidden/>
          </w:rPr>
        </w:r>
        <w:r w:rsidR="00D82AD7">
          <w:rPr>
            <w:noProof/>
            <w:webHidden/>
          </w:rPr>
          <w:fldChar w:fldCharType="separate"/>
        </w:r>
        <w:r w:rsidR="00D82AD7">
          <w:rPr>
            <w:noProof/>
            <w:webHidden/>
          </w:rPr>
          <w:t>4</w:t>
        </w:r>
        <w:r w:rsidR="00D82AD7">
          <w:rPr>
            <w:noProof/>
            <w:webHidden/>
          </w:rPr>
          <w:fldChar w:fldCharType="end"/>
        </w:r>
      </w:hyperlink>
    </w:p>
    <w:p w14:paraId="0B01CAF4" w14:textId="6FB63A0F" w:rsidR="00D82AD7" w:rsidRDefault="00DE4C94">
      <w:pPr>
        <w:pStyle w:val="TM2"/>
        <w:tabs>
          <w:tab w:val="right" w:leader="dot" w:pos="9628"/>
        </w:tabs>
        <w:rPr>
          <w:rFonts w:eastAsiaTheme="minorEastAsia" w:cstheme="minorBidi"/>
          <w:smallCaps w:val="0"/>
          <w:noProof/>
          <w:sz w:val="22"/>
          <w:szCs w:val="22"/>
        </w:rPr>
      </w:pPr>
      <w:hyperlink w:anchor="_Toc201650712" w:history="1">
        <w:r w:rsidR="00D82AD7" w:rsidRPr="00143B69">
          <w:rPr>
            <w:rStyle w:val="Lienhypertexte"/>
            <w:noProof/>
          </w:rPr>
          <w:t>3.1 - Réglementation</w:t>
        </w:r>
        <w:r w:rsidR="00D82AD7">
          <w:rPr>
            <w:noProof/>
            <w:webHidden/>
          </w:rPr>
          <w:tab/>
        </w:r>
        <w:r w:rsidR="00D82AD7">
          <w:rPr>
            <w:noProof/>
            <w:webHidden/>
          </w:rPr>
          <w:fldChar w:fldCharType="begin"/>
        </w:r>
        <w:r w:rsidR="00D82AD7">
          <w:rPr>
            <w:noProof/>
            <w:webHidden/>
          </w:rPr>
          <w:instrText xml:space="preserve"> PAGEREF _Toc201650712 \h </w:instrText>
        </w:r>
        <w:r w:rsidR="00D82AD7">
          <w:rPr>
            <w:noProof/>
            <w:webHidden/>
          </w:rPr>
        </w:r>
        <w:r w:rsidR="00D82AD7">
          <w:rPr>
            <w:noProof/>
            <w:webHidden/>
          </w:rPr>
          <w:fldChar w:fldCharType="separate"/>
        </w:r>
        <w:r w:rsidR="00D82AD7">
          <w:rPr>
            <w:noProof/>
            <w:webHidden/>
          </w:rPr>
          <w:t>4</w:t>
        </w:r>
        <w:r w:rsidR="00D82AD7">
          <w:rPr>
            <w:noProof/>
            <w:webHidden/>
          </w:rPr>
          <w:fldChar w:fldCharType="end"/>
        </w:r>
      </w:hyperlink>
    </w:p>
    <w:p w14:paraId="5ED3A1D8" w14:textId="33846135" w:rsidR="00D82AD7" w:rsidRDefault="00DE4C94">
      <w:pPr>
        <w:pStyle w:val="TM2"/>
        <w:tabs>
          <w:tab w:val="right" w:leader="dot" w:pos="9628"/>
        </w:tabs>
        <w:rPr>
          <w:rFonts w:eastAsiaTheme="minorEastAsia" w:cstheme="minorBidi"/>
          <w:smallCaps w:val="0"/>
          <w:noProof/>
          <w:sz w:val="22"/>
          <w:szCs w:val="22"/>
        </w:rPr>
      </w:pPr>
      <w:hyperlink w:anchor="_Toc201650713" w:history="1">
        <w:r w:rsidR="00D82AD7" w:rsidRPr="00143B69">
          <w:rPr>
            <w:rStyle w:val="Lienhypertexte"/>
            <w:noProof/>
          </w:rPr>
          <w:t>3.2 - Emballage des produits</w:t>
        </w:r>
        <w:r w:rsidR="00D82AD7">
          <w:rPr>
            <w:noProof/>
            <w:webHidden/>
          </w:rPr>
          <w:tab/>
        </w:r>
        <w:r w:rsidR="00D82AD7">
          <w:rPr>
            <w:noProof/>
            <w:webHidden/>
          </w:rPr>
          <w:fldChar w:fldCharType="begin"/>
        </w:r>
        <w:r w:rsidR="00D82AD7">
          <w:rPr>
            <w:noProof/>
            <w:webHidden/>
          </w:rPr>
          <w:instrText xml:space="preserve"> PAGEREF _Toc201650713 \h </w:instrText>
        </w:r>
        <w:r w:rsidR="00D82AD7">
          <w:rPr>
            <w:noProof/>
            <w:webHidden/>
          </w:rPr>
        </w:r>
        <w:r w:rsidR="00D82AD7">
          <w:rPr>
            <w:noProof/>
            <w:webHidden/>
          </w:rPr>
          <w:fldChar w:fldCharType="separate"/>
        </w:r>
        <w:r w:rsidR="00D82AD7">
          <w:rPr>
            <w:noProof/>
            <w:webHidden/>
          </w:rPr>
          <w:t>5</w:t>
        </w:r>
        <w:r w:rsidR="00D82AD7">
          <w:rPr>
            <w:noProof/>
            <w:webHidden/>
          </w:rPr>
          <w:fldChar w:fldCharType="end"/>
        </w:r>
      </w:hyperlink>
    </w:p>
    <w:p w14:paraId="64F2E579" w14:textId="145021E3" w:rsidR="00DA399E" w:rsidRDefault="00435542" w:rsidP="00DA399E">
      <w:r>
        <w:fldChar w:fldCharType="end"/>
      </w:r>
    </w:p>
    <w:p w14:paraId="555A39C2" w14:textId="77777777" w:rsidR="00DA399E" w:rsidRDefault="00DA399E">
      <w:pPr>
        <w:jc w:val="left"/>
        <w:rPr>
          <w:rFonts w:asciiTheme="minorHAnsi" w:hAnsiTheme="minorHAnsi"/>
          <w:b/>
          <w:bCs/>
          <w:caps/>
          <w:smallCaps/>
          <w:sz w:val="20"/>
        </w:rPr>
      </w:pPr>
      <w:r>
        <w:rPr>
          <w:rFonts w:asciiTheme="minorHAnsi" w:hAnsiTheme="minorHAnsi"/>
          <w:smallCaps/>
          <w:sz w:val="20"/>
        </w:rPr>
        <w:br w:type="page"/>
      </w:r>
    </w:p>
    <w:p w14:paraId="0166A969" w14:textId="77777777" w:rsidR="00D32E85" w:rsidRPr="00243B91" w:rsidRDefault="00D32E85" w:rsidP="00216C23">
      <w:pPr>
        <w:pStyle w:val="Titre1"/>
      </w:pPr>
      <w:bookmarkStart w:id="4" w:name="_Toc201650705"/>
      <w:r w:rsidRPr="00243B91">
        <w:lastRenderedPageBreak/>
        <w:t>Objet</w:t>
      </w:r>
      <w:bookmarkEnd w:id="3"/>
      <w:bookmarkEnd w:id="4"/>
    </w:p>
    <w:p w14:paraId="5A7DE421" w14:textId="367974A4" w:rsidR="005A1B37" w:rsidRDefault="00895BF4" w:rsidP="00193623">
      <w:r>
        <w:t xml:space="preserve">Le </w:t>
      </w:r>
      <w:r w:rsidRPr="00D749F8">
        <w:rPr>
          <w:rFonts w:cs="Arial"/>
        </w:rPr>
        <w:t xml:space="preserve">présent </w:t>
      </w:r>
      <w:r w:rsidRPr="00BD2240">
        <w:rPr>
          <w:rFonts w:cs="Arial"/>
        </w:rPr>
        <w:t>Cahier des Clauses Techniques Particulières</w:t>
      </w:r>
      <w:r>
        <w:t xml:space="preserve"> </w:t>
      </w:r>
      <w:r w:rsidR="005C5A98" w:rsidRPr="005C5A98">
        <w:t>a pour objet</w:t>
      </w:r>
      <w:bookmarkStart w:id="5" w:name="_Hlk178260893"/>
      <w:r w:rsidR="004630FD">
        <w:t xml:space="preserve"> la </w:t>
      </w:r>
      <w:r w:rsidR="004630FD" w:rsidRPr="00DE4C94">
        <w:rPr>
          <w:b/>
        </w:rPr>
        <w:t>fourniture de systèmes de concentrés</w:t>
      </w:r>
      <w:r w:rsidR="000D1FD7">
        <w:rPr>
          <w:b/>
        </w:rPr>
        <w:t xml:space="preserve"> </w:t>
      </w:r>
      <w:r w:rsidR="004630FD" w:rsidRPr="00DE4C94">
        <w:rPr>
          <w:b/>
        </w:rPr>
        <w:t>en poudre pour productions centralisées d’acide de dialyse</w:t>
      </w:r>
      <w:r w:rsidR="004630FD" w:rsidRPr="004630FD">
        <w:t xml:space="preserve"> </w:t>
      </w:r>
      <w:r w:rsidR="00B97F6C">
        <w:t xml:space="preserve">à partir </w:t>
      </w:r>
      <w:r w:rsidR="004630FD" w:rsidRPr="004630FD">
        <w:t xml:space="preserve">d’un système </w:t>
      </w:r>
      <w:proofErr w:type="spellStart"/>
      <w:r w:rsidR="004630FD" w:rsidRPr="004630FD">
        <w:t>ECOmix</w:t>
      </w:r>
      <w:proofErr w:type="spellEnd"/>
      <w:r w:rsidR="004630FD" w:rsidRPr="004630FD">
        <w:rPr>
          <w:rFonts w:cs="Calibri"/>
        </w:rPr>
        <w:t>©</w:t>
      </w:r>
      <w:r w:rsidR="004630FD" w:rsidRPr="004630FD">
        <w:t xml:space="preserve"> </w:t>
      </w:r>
      <w:r w:rsidR="00611916" w:rsidRPr="004630FD">
        <w:t xml:space="preserve">du </w:t>
      </w:r>
      <w:r w:rsidR="004630FD" w:rsidRPr="004630FD">
        <w:t xml:space="preserve">service de dialyse du </w:t>
      </w:r>
      <w:r w:rsidR="00611916" w:rsidRPr="004630FD">
        <w:t>CHU de CAEN</w:t>
      </w:r>
      <w:bookmarkEnd w:id="5"/>
      <w:r w:rsidR="0019730A" w:rsidRPr="004630FD">
        <w:t>.</w:t>
      </w:r>
    </w:p>
    <w:p w14:paraId="2AA5AEAA" w14:textId="77777777" w:rsidR="003C7CA2" w:rsidRDefault="003C7CA2" w:rsidP="003C7CA2"/>
    <w:p w14:paraId="312A8B8C" w14:textId="77777777" w:rsidR="003C7CA2" w:rsidRPr="00155450" w:rsidRDefault="003C7CA2" w:rsidP="00155450">
      <w:pPr>
        <w:pStyle w:val="Style14ptGrasCouleurpersonnaliseRVB19"/>
      </w:pPr>
      <w:r w:rsidRPr="00155450">
        <w:t>Personnes en charge des marchés publics</w:t>
      </w:r>
    </w:p>
    <w:tbl>
      <w:tblPr>
        <w:tblW w:w="9149" w:type="dxa"/>
        <w:tblInd w:w="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763"/>
        <w:gridCol w:w="2835"/>
        <w:gridCol w:w="2551"/>
      </w:tblGrid>
      <w:tr w:rsidR="004A339E" w:rsidRPr="00804BDF" w14:paraId="71622C12" w14:textId="77777777" w:rsidTr="0092555B">
        <w:trPr>
          <w:trHeight w:val="563"/>
        </w:trPr>
        <w:tc>
          <w:tcPr>
            <w:tcW w:w="3763" w:type="dxa"/>
            <w:vAlign w:val="center"/>
          </w:tcPr>
          <w:p w14:paraId="483840E4" w14:textId="77777777" w:rsidR="004A339E" w:rsidRPr="00A35B1A" w:rsidRDefault="004A339E" w:rsidP="004A339E">
            <w:pPr>
              <w:spacing w:before="100" w:beforeAutospacing="1" w:after="100" w:afterAutospacing="1"/>
              <w:contextualSpacing/>
              <w:rPr>
                <w:rFonts w:asciiTheme="minorHAnsi" w:hAnsiTheme="minorHAnsi"/>
                <w:sz w:val="20"/>
              </w:rPr>
            </w:pPr>
            <w:r w:rsidRPr="00A35B1A">
              <w:rPr>
                <w:rFonts w:asciiTheme="minorHAnsi" w:hAnsiTheme="minorHAnsi"/>
                <w:sz w:val="20"/>
              </w:rPr>
              <w:t>Partie technique</w:t>
            </w:r>
          </w:p>
        </w:tc>
        <w:tc>
          <w:tcPr>
            <w:tcW w:w="2835" w:type="dxa"/>
            <w:vAlign w:val="center"/>
          </w:tcPr>
          <w:p w14:paraId="311E4C29" w14:textId="77777777" w:rsidR="004A339E" w:rsidRPr="00A35B1A" w:rsidRDefault="004A339E" w:rsidP="00A35B1A">
            <w:pPr>
              <w:jc w:val="left"/>
              <w:rPr>
                <w:rFonts w:asciiTheme="minorHAnsi" w:eastAsiaTheme="minorHAnsi" w:hAnsiTheme="minorHAnsi" w:cstheme="minorBidi"/>
                <w:sz w:val="20"/>
                <w:lang w:eastAsia="en-US"/>
              </w:rPr>
            </w:pPr>
            <w:r w:rsidRPr="00A35B1A">
              <w:rPr>
                <w:rFonts w:asciiTheme="minorHAnsi" w:eastAsiaTheme="minorHAnsi" w:hAnsiTheme="minorHAnsi" w:cstheme="minorBidi"/>
                <w:sz w:val="20"/>
                <w:lang w:eastAsia="en-US"/>
              </w:rPr>
              <w:t xml:space="preserve">M. </w:t>
            </w:r>
            <w:r w:rsidR="005A1B37" w:rsidRPr="00A35B1A">
              <w:rPr>
                <w:rFonts w:asciiTheme="minorHAnsi" w:eastAsiaTheme="minorHAnsi" w:hAnsiTheme="minorHAnsi" w:cstheme="minorBidi"/>
                <w:sz w:val="20"/>
                <w:lang w:eastAsia="en-US"/>
              </w:rPr>
              <w:t xml:space="preserve">Laurent SCHWOB </w:t>
            </w:r>
            <w:r w:rsidRPr="00A35B1A">
              <w:rPr>
                <w:rFonts w:asciiTheme="minorHAnsi" w:eastAsiaTheme="minorHAnsi" w:hAnsiTheme="minorHAnsi" w:cstheme="minorBidi"/>
                <w:sz w:val="20"/>
                <w:lang w:eastAsia="en-US"/>
              </w:rPr>
              <w:t xml:space="preserve"> </w:t>
            </w:r>
          </w:p>
          <w:p w14:paraId="1C99A6B0" w14:textId="77777777" w:rsidR="004A339E" w:rsidRDefault="004A339E" w:rsidP="00A35B1A">
            <w:pPr>
              <w:jc w:val="left"/>
              <w:rPr>
                <w:rFonts w:asciiTheme="minorHAnsi" w:eastAsiaTheme="minorHAnsi" w:hAnsiTheme="minorHAnsi" w:cstheme="minorBidi"/>
                <w:sz w:val="20"/>
                <w:lang w:eastAsia="en-US"/>
              </w:rPr>
            </w:pPr>
            <w:r w:rsidRPr="00A35B1A">
              <w:rPr>
                <w:rFonts w:asciiTheme="minorHAnsi" w:eastAsiaTheme="minorHAnsi" w:hAnsiTheme="minorHAnsi" w:cstheme="minorBidi"/>
                <w:sz w:val="20"/>
                <w:lang w:eastAsia="en-US"/>
              </w:rPr>
              <w:t>Ingénieur Biomédical</w:t>
            </w:r>
          </w:p>
          <w:p w14:paraId="517CF557" w14:textId="77777777" w:rsidR="000D1FD7" w:rsidRDefault="000D1FD7" w:rsidP="00A35B1A">
            <w:pPr>
              <w:jc w:val="left"/>
              <w:rPr>
                <w:rFonts w:asciiTheme="minorHAnsi" w:eastAsiaTheme="minorHAnsi" w:hAnsiTheme="minorHAnsi" w:cstheme="minorBidi"/>
                <w:sz w:val="20"/>
                <w:lang w:eastAsia="en-US"/>
              </w:rPr>
            </w:pPr>
            <w:r>
              <w:rPr>
                <w:rFonts w:asciiTheme="minorHAnsi" w:eastAsiaTheme="minorHAnsi" w:hAnsiTheme="minorHAnsi" w:cstheme="minorBidi"/>
                <w:sz w:val="20"/>
                <w:lang w:eastAsia="en-US"/>
              </w:rPr>
              <w:t>M. Marie BAUDON</w:t>
            </w:r>
          </w:p>
          <w:p w14:paraId="725C98DC" w14:textId="709F053B" w:rsidR="000D1FD7" w:rsidRPr="00A35B1A" w:rsidRDefault="000D1FD7" w:rsidP="00A35B1A">
            <w:pPr>
              <w:jc w:val="left"/>
              <w:rPr>
                <w:rFonts w:asciiTheme="minorHAnsi" w:eastAsiaTheme="minorHAnsi" w:hAnsiTheme="minorHAnsi" w:cstheme="minorBidi"/>
                <w:sz w:val="20"/>
                <w:lang w:eastAsia="en-US"/>
              </w:rPr>
            </w:pPr>
            <w:r>
              <w:rPr>
                <w:rFonts w:asciiTheme="minorHAnsi" w:eastAsiaTheme="minorHAnsi" w:hAnsiTheme="minorHAnsi" w:cstheme="minorBidi"/>
                <w:sz w:val="20"/>
                <w:lang w:eastAsia="en-US"/>
              </w:rPr>
              <w:t>Pharmacienne</w:t>
            </w:r>
          </w:p>
        </w:tc>
        <w:tc>
          <w:tcPr>
            <w:tcW w:w="2551" w:type="dxa"/>
            <w:vAlign w:val="center"/>
          </w:tcPr>
          <w:p w14:paraId="1A593A7C" w14:textId="77777777" w:rsidR="004A339E" w:rsidRDefault="00DE4C94" w:rsidP="004A339E">
            <w:pPr>
              <w:rPr>
                <w:rStyle w:val="Lienhypertexte"/>
                <w:rFonts w:asciiTheme="minorHAnsi" w:hAnsiTheme="minorHAnsi" w:cs="Arial"/>
                <w:sz w:val="20"/>
              </w:rPr>
            </w:pPr>
            <w:hyperlink r:id="rId8" w:history="1">
              <w:r w:rsidR="005A1B37" w:rsidRPr="00A35B1A">
                <w:rPr>
                  <w:rStyle w:val="Lienhypertexte"/>
                  <w:rFonts w:asciiTheme="minorHAnsi" w:hAnsiTheme="minorHAnsi" w:cs="Arial"/>
                  <w:sz w:val="20"/>
                </w:rPr>
                <w:t>schwob-l@chu-caen.fr</w:t>
              </w:r>
            </w:hyperlink>
          </w:p>
          <w:p w14:paraId="582A7F4A" w14:textId="3CCB690F" w:rsidR="000D1FD7" w:rsidRPr="00A35B1A" w:rsidRDefault="000D1FD7" w:rsidP="004A339E">
            <w:pPr>
              <w:rPr>
                <w:rFonts w:asciiTheme="minorHAnsi" w:hAnsiTheme="minorHAnsi"/>
                <w:sz w:val="20"/>
              </w:rPr>
            </w:pPr>
            <w:hyperlink r:id="rId9" w:history="1">
              <w:r w:rsidRPr="001D4983">
                <w:rPr>
                  <w:rStyle w:val="Lienhypertexte"/>
                  <w:rFonts w:asciiTheme="minorHAnsi" w:hAnsiTheme="minorHAnsi"/>
                  <w:sz w:val="20"/>
                </w:rPr>
                <w:t>baudon-m@chu-caen.fr</w:t>
              </w:r>
            </w:hyperlink>
            <w:r>
              <w:rPr>
                <w:rFonts w:asciiTheme="minorHAnsi" w:hAnsiTheme="minorHAnsi"/>
                <w:sz w:val="20"/>
              </w:rPr>
              <w:t xml:space="preserve"> </w:t>
            </w:r>
          </w:p>
        </w:tc>
      </w:tr>
      <w:tr w:rsidR="003C7CA2" w:rsidRPr="00804BDF" w14:paraId="61830EE1" w14:textId="77777777" w:rsidTr="001F5242">
        <w:tc>
          <w:tcPr>
            <w:tcW w:w="3763" w:type="dxa"/>
            <w:vAlign w:val="center"/>
          </w:tcPr>
          <w:p w14:paraId="5E41A7D9" w14:textId="77777777" w:rsidR="003C7CA2" w:rsidRPr="00A35B1A" w:rsidRDefault="003C7CA2" w:rsidP="003C7CA2">
            <w:pPr>
              <w:spacing w:before="100" w:beforeAutospacing="1" w:after="100" w:afterAutospacing="1"/>
              <w:contextualSpacing/>
              <w:rPr>
                <w:rFonts w:asciiTheme="minorHAnsi" w:hAnsiTheme="minorHAnsi"/>
                <w:sz w:val="20"/>
              </w:rPr>
            </w:pPr>
            <w:r w:rsidRPr="00A35B1A">
              <w:rPr>
                <w:rFonts w:asciiTheme="minorHAnsi" w:hAnsiTheme="minorHAnsi"/>
                <w:sz w:val="20"/>
              </w:rPr>
              <w:t xml:space="preserve">Partie administrative </w:t>
            </w:r>
            <w:r w:rsidRPr="00A35B1A">
              <w:rPr>
                <w:rFonts w:asciiTheme="minorHAnsi" w:hAnsiTheme="minorHAnsi"/>
                <w:i/>
                <w:sz w:val="20"/>
              </w:rPr>
              <w:t>(suivi du contrat : avenant, révision de prix...)</w:t>
            </w:r>
          </w:p>
        </w:tc>
        <w:tc>
          <w:tcPr>
            <w:tcW w:w="2835" w:type="dxa"/>
            <w:vAlign w:val="center"/>
          </w:tcPr>
          <w:p w14:paraId="17D10CAC" w14:textId="43B8735E" w:rsidR="003C7CA2" w:rsidRPr="00A35B1A" w:rsidRDefault="003C7CA2" w:rsidP="00A35B1A">
            <w:pPr>
              <w:jc w:val="left"/>
              <w:rPr>
                <w:rFonts w:asciiTheme="minorHAnsi" w:eastAsiaTheme="minorHAnsi" w:hAnsiTheme="minorHAnsi" w:cstheme="minorBidi"/>
                <w:sz w:val="20"/>
                <w:lang w:eastAsia="en-US"/>
              </w:rPr>
            </w:pPr>
            <w:r w:rsidRPr="00A35B1A">
              <w:rPr>
                <w:rFonts w:asciiTheme="minorHAnsi" w:eastAsiaTheme="minorHAnsi" w:hAnsiTheme="minorHAnsi" w:cstheme="minorBidi"/>
                <w:sz w:val="20"/>
                <w:lang w:eastAsia="en-US"/>
              </w:rPr>
              <w:t xml:space="preserve">Mme </w:t>
            </w:r>
            <w:r w:rsidR="00D07F2C">
              <w:rPr>
                <w:rFonts w:asciiTheme="minorHAnsi" w:eastAsiaTheme="minorHAnsi" w:hAnsiTheme="minorHAnsi" w:cstheme="minorBidi"/>
                <w:sz w:val="20"/>
                <w:lang w:eastAsia="en-US"/>
              </w:rPr>
              <w:t>Valérie LEMARCHAND</w:t>
            </w:r>
            <w:r w:rsidR="00D07F2C" w:rsidRPr="00A35B1A">
              <w:rPr>
                <w:rFonts w:asciiTheme="minorHAnsi" w:eastAsiaTheme="minorHAnsi" w:hAnsiTheme="minorHAnsi" w:cstheme="minorBidi"/>
                <w:sz w:val="20"/>
                <w:lang w:eastAsia="en-US"/>
              </w:rPr>
              <w:t xml:space="preserve"> </w:t>
            </w:r>
          </w:p>
          <w:p w14:paraId="49DFD7FC" w14:textId="77777777" w:rsidR="003C7CA2" w:rsidRPr="00A35B1A" w:rsidRDefault="003C7CA2" w:rsidP="00A35B1A">
            <w:pPr>
              <w:jc w:val="left"/>
              <w:rPr>
                <w:rFonts w:asciiTheme="minorHAnsi" w:eastAsiaTheme="minorHAnsi" w:hAnsiTheme="minorHAnsi" w:cstheme="minorBidi"/>
                <w:sz w:val="20"/>
                <w:lang w:eastAsia="en-US"/>
              </w:rPr>
            </w:pPr>
            <w:r w:rsidRPr="00A35B1A">
              <w:rPr>
                <w:rFonts w:asciiTheme="minorHAnsi" w:eastAsiaTheme="minorHAnsi" w:hAnsiTheme="minorHAnsi" w:cstheme="minorBidi"/>
                <w:sz w:val="20"/>
                <w:lang w:eastAsia="en-US"/>
              </w:rPr>
              <w:t>Rédacteur marchés</w:t>
            </w:r>
          </w:p>
        </w:tc>
        <w:tc>
          <w:tcPr>
            <w:tcW w:w="2551" w:type="dxa"/>
            <w:vAlign w:val="center"/>
          </w:tcPr>
          <w:p w14:paraId="2B6DAC8C" w14:textId="77777777" w:rsidR="003C7CA2" w:rsidRPr="00A35B1A" w:rsidRDefault="003C7CA2" w:rsidP="003C7CA2">
            <w:pPr>
              <w:contextualSpacing/>
              <w:rPr>
                <w:rFonts w:asciiTheme="minorHAnsi" w:hAnsiTheme="minorHAnsi"/>
                <w:sz w:val="20"/>
              </w:rPr>
            </w:pPr>
            <w:r w:rsidRPr="00A35B1A">
              <w:rPr>
                <w:rFonts w:asciiTheme="minorHAnsi" w:hAnsiTheme="minorHAnsi"/>
                <w:sz w:val="20"/>
              </w:rPr>
              <w:t>02 31 06 47 80</w:t>
            </w:r>
          </w:p>
          <w:p w14:paraId="29815412" w14:textId="6C6349F3" w:rsidR="003C7CA2" w:rsidRPr="00A35B1A" w:rsidRDefault="00D07F2C" w:rsidP="003C7CA2">
            <w:pPr>
              <w:contextualSpacing/>
              <w:rPr>
                <w:rFonts w:asciiTheme="minorHAnsi" w:hAnsiTheme="minorHAnsi"/>
                <w:sz w:val="20"/>
              </w:rPr>
            </w:pPr>
            <w:r>
              <w:rPr>
                <w:rFonts w:asciiTheme="minorHAnsi" w:hAnsiTheme="minorHAnsi"/>
                <w:color w:val="0000FF"/>
                <w:sz w:val="20"/>
                <w:u w:val="single"/>
              </w:rPr>
              <w:t xml:space="preserve">lemarchand-va@chu-caen.fr </w:t>
            </w:r>
          </w:p>
        </w:tc>
      </w:tr>
      <w:tr w:rsidR="00804930" w:rsidRPr="00804BDF" w14:paraId="5C8FF218" w14:textId="77777777" w:rsidTr="0091517B">
        <w:trPr>
          <w:trHeight w:val="643"/>
        </w:trPr>
        <w:tc>
          <w:tcPr>
            <w:tcW w:w="3763" w:type="dxa"/>
            <w:vAlign w:val="center"/>
          </w:tcPr>
          <w:p w14:paraId="2EA5C96C" w14:textId="3C4E869A" w:rsidR="00804930" w:rsidRPr="00A35B1A" w:rsidRDefault="00804930" w:rsidP="00804930">
            <w:pPr>
              <w:spacing w:before="100" w:beforeAutospacing="1" w:after="100" w:afterAutospacing="1"/>
              <w:contextualSpacing/>
              <w:rPr>
                <w:sz w:val="20"/>
              </w:rPr>
            </w:pPr>
            <w:r w:rsidRPr="00A35B1A">
              <w:rPr>
                <w:sz w:val="20"/>
              </w:rPr>
              <w:t xml:space="preserve">Partie </w:t>
            </w:r>
            <w:r w:rsidR="0019730A">
              <w:rPr>
                <w:sz w:val="20"/>
              </w:rPr>
              <w:t>suivi administrative de la prestation</w:t>
            </w:r>
            <w:r w:rsidRPr="00804930">
              <w:rPr>
                <w:sz w:val="20"/>
              </w:rPr>
              <w:t xml:space="preserve"> </w:t>
            </w:r>
            <w:r w:rsidRPr="00A35B1A">
              <w:rPr>
                <w:i/>
                <w:sz w:val="20"/>
              </w:rPr>
              <w:t>(commande, facturations, )</w:t>
            </w:r>
          </w:p>
        </w:tc>
        <w:tc>
          <w:tcPr>
            <w:tcW w:w="2835" w:type="dxa"/>
          </w:tcPr>
          <w:p w14:paraId="292CF81F" w14:textId="7A1E88AA" w:rsidR="00804930" w:rsidRPr="00804930" w:rsidRDefault="00804930" w:rsidP="00804930">
            <w:pPr>
              <w:pStyle w:val="Default"/>
              <w:rPr>
                <w:sz w:val="20"/>
                <w:szCs w:val="20"/>
              </w:rPr>
            </w:pPr>
            <w:r w:rsidRPr="00DE4C94">
              <w:rPr>
                <w:sz w:val="20"/>
                <w:szCs w:val="20"/>
              </w:rPr>
              <w:t xml:space="preserve">Mme </w:t>
            </w:r>
            <w:r w:rsidR="00DE4C94">
              <w:rPr>
                <w:sz w:val="20"/>
                <w:szCs w:val="20"/>
              </w:rPr>
              <w:t>Coralie MIGNON</w:t>
            </w:r>
          </w:p>
          <w:p w14:paraId="3D378678" w14:textId="77777777" w:rsidR="00804930" w:rsidRPr="00804930" w:rsidRDefault="00804930" w:rsidP="00804930">
            <w:pPr>
              <w:pStyle w:val="Default"/>
              <w:rPr>
                <w:sz w:val="20"/>
                <w:szCs w:val="20"/>
              </w:rPr>
            </w:pPr>
            <w:r w:rsidRPr="00804930">
              <w:rPr>
                <w:sz w:val="20"/>
                <w:szCs w:val="20"/>
              </w:rPr>
              <w:t xml:space="preserve">Gestionnaire </w:t>
            </w:r>
          </w:p>
        </w:tc>
        <w:tc>
          <w:tcPr>
            <w:tcW w:w="2551" w:type="dxa"/>
          </w:tcPr>
          <w:p w14:paraId="162E6ED5" w14:textId="2E51544D" w:rsidR="00804930" w:rsidRPr="00DE4C94" w:rsidRDefault="00804930" w:rsidP="00804930">
            <w:pPr>
              <w:pStyle w:val="Default"/>
              <w:rPr>
                <w:sz w:val="20"/>
                <w:szCs w:val="20"/>
              </w:rPr>
            </w:pPr>
            <w:r w:rsidRPr="00DE4C94">
              <w:rPr>
                <w:sz w:val="20"/>
                <w:szCs w:val="20"/>
              </w:rPr>
              <w:t xml:space="preserve">02 31 06 </w:t>
            </w:r>
            <w:r w:rsidR="00DE4C94" w:rsidRPr="00DE4C94">
              <w:rPr>
                <w:sz w:val="20"/>
                <w:szCs w:val="20"/>
              </w:rPr>
              <w:t>55 17</w:t>
            </w:r>
          </w:p>
          <w:p w14:paraId="0E5E8E90" w14:textId="43A9E699" w:rsidR="00804930" w:rsidRPr="00FC5580" w:rsidRDefault="00DE4C94" w:rsidP="00DE4C94">
            <w:pPr>
              <w:jc w:val="left"/>
              <w:rPr>
                <w:color w:val="0066FF"/>
                <w:sz w:val="20"/>
              </w:rPr>
            </w:pPr>
            <w:hyperlink r:id="rId10" w:history="1">
              <w:r w:rsidRPr="00DE4C94">
                <w:rPr>
                  <w:rStyle w:val="Lienhypertexte"/>
                  <w:rFonts w:asciiTheme="minorHAnsi" w:hAnsiTheme="minorHAnsi" w:cs="Arial"/>
                  <w:sz w:val="20"/>
                </w:rPr>
                <w:t>mignon-c@chu-caen.fr</w:t>
              </w:r>
            </w:hyperlink>
          </w:p>
        </w:tc>
      </w:tr>
    </w:tbl>
    <w:p w14:paraId="16FD3AD5" w14:textId="77777777" w:rsidR="003C7CA2" w:rsidRDefault="003C7CA2" w:rsidP="008E56FF"/>
    <w:p w14:paraId="0BC6C324" w14:textId="77777777" w:rsidR="001E035E" w:rsidRDefault="001E035E" w:rsidP="008E56FF">
      <w:r w:rsidRPr="001E035E">
        <w:t xml:space="preserve">Ce Cahier des Clauses Techniques Particulières fixe </w:t>
      </w:r>
      <w:r w:rsidR="0044566B">
        <w:t>les besoins</w:t>
      </w:r>
      <w:r w:rsidRPr="001E035E">
        <w:t>, les prestations</w:t>
      </w:r>
      <w:bookmarkStart w:id="6" w:name="_GoBack"/>
      <w:bookmarkEnd w:id="6"/>
      <w:r w:rsidRPr="001E035E">
        <w:t xml:space="preserve"> attendues et leurs conditions de réalisation.</w:t>
      </w:r>
    </w:p>
    <w:p w14:paraId="6338F3AC" w14:textId="77777777" w:rsidR="00424D76" w:rsidRPr="00243B91" w:rsidRDefault="00424D76" w:rsidP="00424D76">
      <w:pPr>
        <w:pStyle w:val="Titre1"/>
      </w:pPr>
      <w:bookmarkStart w:id="7" w:name="_Toc515435238"/>
      <w:bookmarkStart w:id="8" w:name="_Toc201650706"/>
      <w:r>
        <w:t>Definition des besoins</w:t>
      </w:r>
      <w:bookmarkEnd w:id="7"/>
      <w:bookmarkEnd w:id="8"/>
    </w:p>
    <w:p w14:paraId="0F1B06E9" w14:textId="439F70DA" w:rsidR="00A1238F" w:rsidRDefault="00A1238F" w:rsidP="00FC5580">
      <w:pPr>
        <w:pStyle w:val="Titre2"/>
      </w:pPr>
      <w:bookmarkStart w:id="9" w:name="_Toc201650707"/>
      <w:r w:rsidRPr="00FC5580">
        <w:t>Objectifs</w:t>
      </w:r>
      <w:bookmarkEnd w:id="9"/>
    </w:p>
    <w:p w14:paraId="56B93A47" w14:textId="1F5A2FDB" w:rsidR="00023506" w:rsidRDefault="00023506" w:rsidP="00023506">
      <w:r>
        <w:t>Le service de dialyse du CHU de CAEN est équipé d’un système de production et de distribution d’acide de dialyse en ligne.</w:t>
      </w:r>
      <w:r w:rsidR="004630FD">
        <w:t xml:space="preserve"> </w:t>
      </w:r>
      <w:r>
        <w:t xml:space="preserve">L’objet </w:t>
      </w:r>
      <w:r w:rsidR="00D07F2C">
        <w:t>du présent</w:t>
      </w:r>
      <w:r>
        <w:t xml:space="preserve"> </w:t>
      </w:r>
      <w:r w:rsidR="00D07F2C">
        <w:t xml:space="preserve">marché </w:t>
      </w:r>
      <w:r>
        <w:t>est la fourniture d’acide</w:t>
      </w:r>
      <w:r w:rsidR="004630FD">
        <w:t>s</w:t>
      </w:r>
      <w:r>
        <w:t xml:space="preserve"> concentré</w:t>
      </w:r>
      <w:r w:rsidR="004630FD">
        <w:t>s</w:t>
      </w:r>
      <w:r>
        <w:t xml:space="preserve"> en poudre destiné</w:t>
      </w:r>
      <w:r w:rsidR="004630FD">
        <w:t>s</w:t>
      </w:r>
      <w:r>
        <w:t xml:space="preserve"> à la production d’acide </w:t>
      </w:r>
      <w:r w:rsidR="004630FD">
        <w:t>nécessaires à la réalisation de dialysat</w:t>
      </w:r>
      <w:r>
        <w:t>, distribué</w:t>
      </w:r>
      <w:r w:rsidR="004630FD">
        <w:t>s</w:t>
      </w:r>
      <w:r>
        <w:t xml:space="preserve"> </w:t>
      </w:r>
      <w:r w:rsidR="004630FD">
        <w:t xml:space="preserve">au niveau des générateurs de dialyse </w:t>
      </w:r>
      <w:r>
        <w:t>à travers un réseau dédié.</w:t>
      </w:r>
    </w:p>
    <w:p w14:paraId="71B0DB33" w14:textId="28D62DAA" w:rsidR="00023506" w:rsidRDefault="00023506" w:rsidP="00023506"/>
    <w:p w14:paraId="3BA2893B" w14:textId="0F363F66" w:rsidR="00023506" w:rsidRDefault="00023506" w:rsidP="00023506">
      <w:r>
        <w:t xml:space="preserve">Le système </w:t>
      </w:r>
      <w:r w:rsidR="00B97F6C">
        <w:t>de production</w:t>
      </w:r>
      <w:r>
        <w:t xml:space="preserve"> est le modèle ECOMIX numéro de série 0188, de la société INTERMEDT distribué et installé par la société NIPRO en juin 2015.</w:t>
      </w:r>
    </w:p>
    <w:p w14:paraId="66612BF9" w14:textId="38E0DA15" w:rsidR="00023506" w:rsidRDefault="00023506" w:rsidP="00023506"/>
    <w:p w14:paraId="251B1D50" w14:textId="38DB6D1D" w:rsidR="00023506" w:rsidRDefault="00023506" w:rsidP="00023506">
      <w:r>
        <w:t>Le besoin est la fourniture des concentrés en poudre compatible</w:t>
      </w:r>
      <w:r w:rsidR="004630FD">
        <w:t>s</w:t>
      </w:r>
      <w:r>
        <w:t xml:space="preserve"> avec cet équipement.</w:t>
      </w:r>
    </w:p>
    <w:p w14:paraId="1AE90526" w14:textId="5DF9ED3C" w:rsidR="00FF1DDC" w:rsidRDefault="00B97F6C" w:rsidP="002B64C8">
      <w:pPr>
        <w:pStyle w:val="Titre2"/>
      </w:pPr>
      <w:bookmarkStart w:id="10" w:name="_Toc201650708"/>
      <w:r>
        <w:t>Les acides</w:t>
      </w:r>
      <w:bookmarkEnd w:id="10"/>
    </w:p>
    <w:p w14:paraId="75898529" w14:textId="640462E6" w:rsidR="00B97F6C" w:rsidRDefault="00B97F6C" w:rsidP="00B97F6C">
      <w:r>
        <w:t>Plusieurs formules d’acide doivent être proposées </w:t>
      </w:r>
      <w:r w:rsidR="005B39C3">
        <w:t xml:space="preserve">par le titulaire </w:t>
      </w:r>
      <w:r>
        <w:t>;</w:t>
      </w:r>
      <w:r w:rsidR="005B39C3">
        <w:t xml:space="preserve"> il indique dans son offre les différentes solutions offertes en détaillant les concentrations de chacune d’entre elles.</w:t>
      </w:r>
    </w:p>
    <w:p w14:paraId="3BE4814A" w14:textId="4840B60B" w:rsidR="005B39C3" w:rsidRDefault="005B39C3" w:rsidP="00B97F6C"/>
    <w:p w14:paraId="7594ACBE" w14:textId="47C63DDA" w:rsidR="005B39C3" w:rsidRDefault="005B39C3" w:rsidP="00B97F6C">
      <w:r>
        <w:t>Actuellement, les formulations d’acide commandées sont les suivantes et représentent à elles deux la totalité des acides commandés. Une évolution vers d’autres formulation est possible</w:t>
      </w:r>
      <w:r w:rsidR="00CD4AA9">
        <w:t> ; celles-ci font partie intégrante du marché</w:t>
      </w:r>
      <w:r>
        <w:t>.</w:t>
      </w:r>
    </w:p>
    <w:p w14:paraId="6E6579EE" w14:textId="77777777" w:rsidR="005B39C3" w:rsidRDefault="005B39C3" w:rsidP="00B97F6C"/>
    <w:p w14:paraId="2992EC50" w14:textId="77777777" w:rsidR="000D1FD7" w:rsidRDefault="000D1FD7" w:rsidP="005B39C3">
      <w:pPr>
        <w:rPr>
          <w:highlight w:val="yellow"/>
          <w:u w:val="single"/>
        </w:rPr>
        <w:sectPr w:rsidR="000D1FD7" w:rsidSect="002D64D0">
          <w:footerReference w:type="default" r:id="rId11"/>
          <w:headerReference w:type="first" r:id="rId12"/>
          <w:pgSz w:w="11906" w:h="16838" w:code="9"/>
          <w:pgMar w:top="1559" w:right="1134" w:bottom="992" w:left="1134" w:header="425" w:footer="369" w:gutter="0"/>
          <w:cols w:space="708"/>
          <w:titlePg/>
          <w:docGrid w:linePitch="360"/>
        </w:sectPr>
      </w:pPr>
    </w:p>
    <w:p w14:paraId="237C0A55" w14:textId="45728E8B" w:rsidR="00F31876" w:rsidRPr="00DE4C94" w:rsidRDefault="005B39C3" w:rsidP="005B39C3">
      <w:r w:rsidRPr="00DE4C94">
        <w:rPr>
          <w:u w:val="single"/>
        </w:rPr>
        <w:lastRenderedPageBreak/>
        <w:t>K2 :</w:t>
      </w:r>
      <w:r w:rsidR="007C6656" w:rsidRPr="00DE4C94">
        <w:rPr>
          <w:u w:val="single"/>
        </w:rPr>
        <w:t xml:space="preserve"> </w:t>
      </w:r>
      <w:r w:rsidR="000D1FD7" w:rsidRPr="00DE4C94">
        <w:tab/>
      </w:r>
      <w:r w:rsidR="00F31876" w:rsidRPr="00DE4C94">
        <w:t xml:space="preserve">Na+ 138mmol/L, </w:t>
      </w:r>
    </w:p>
    <w:p w14:paraId="51C90069" w14:textId="77777777" w:rsidR="00F31876" w:rsidRPr="00DE4C94" w:rsidRDefault="00F31876" w:rsidP="00DE4C94">
      <w:pPr>
        <w:ind w:firstLine="709"/>
      </w:pPr>
      <w:r w:rsidRPr="00DE4C94">
        <w:t xml:space="preserve">K+ 2mmol/L, </w:t>
      </w:r>
    </w:p>
    <w:p w14:paraId="4E10BB64" w14:textId="77777777" w:rsidR="00F31876" w:rsidRPr="00DE4C94" w:rsidRDefault="00F31876" w:rsidP="00DE4C94">
      <w:pPr>
        <w:ind w:firstLine="709"/>
      </w:pPr>
      <w:proofErr w:type="gramStart"/>
      <w:r w:rsidRPr="00DE4C94">
        <w:t>Ca</w:t>
      </w:r>
      <w:proofErr w:type="gramEnd"/>
      <w:r w:rsidRPr="00DE4C94">
        <w:t xml:space="preserve">++ 1,65mmol/L, </w:t>
      </w:r>
    </w:p>
    <w:p w14:paraId="41C98169" w14:textId="77777777" w:rsidR="00F31876" w:rsidRPr="00DE4C94" w:rsidRDefault="00F31876" w:rsidP="00DE4C94">
      <w:pPr>
        <w:ind w:firstLine="709"/>
      </w:pPr>
      <w:r w:rsidRPr="00DE4C94">
        <w:t xml:space="preserve">Mg++ 0,75mmol/L, </w:t>
      </w:r>
    </w:p>
    <w:p w14:paraId="5EE66B0B" w14:textId="77777777" w:rsidR="00F31876" w:rsidRPr="00DE4C94" w:rsidRDefault="00F31876" w:rsidP="00DE4C94">
      <w:pPr>
        <w:ind w:firstLine="709"/>
      </w:pPr>
      <w:r w:rsidRPr="00DE4C94">
        <w:t xml:space="preserve">Citrate 1mmol/L, </w:t>
      </w:r>
    </w:p>
    <w:p w14:paraId="63A4049B" w14:textId="3A03F3E9" w:rsidR="005B39C3" w:rsidRPr="00DE4C94" w:rsidRDefault="00F31876" w:rsidP="00DE4C94">
      <w:pPr>
        <w:ind w:firstLine="709"/>
      </w:pPr>
      <w:r w:rsidRPr="00DE4C94">
        <w:t>Glucose 1g/L,</w:t>
      </w:r>
    </w:p>
    <w:p w14:paraId="3AEF5FFE" w14:textId="33A18C89" w:rsidR="00F31876" w:rsidRPr="00DE4C94" w:rsidRDefault="00F31876" w:rsidP="00DE4C94">
      <w:pPr>
        <w:ind w:firstLine="709"/>
      </w:pPr>
      <w:r w:rsidRPr="00DE4C94">
        <w:t>HCO3- 32mmol/L,</w:t>
      </w:r>
    </w:p>
    <w:p w14:paraId="57993D28" w14:textId="422576FB" w:rsidR="00F31876" w:rsidRPr="00DE4C94" w:rsidRDefault="00F31876" w:rsidP="00DE4C94">
      <w:pPr>
        <w:ind w:firstLine="709"/>
      </w:pPr>
      <w:r w:rsidRPr="00DE4C94">
        <w:t>Cl- 109,80mmol/L</w:t>
      </w:r>
    </w:p>
    <w:p w14:paraId="6CAA7C04" w14:textId="045004A2" w:rsidR="00F31876" w:rsidRPr="00DE4C94" w:rsidRDefault="005B39C3" w:rsidP="00F31876">
      <w:r w:rsidRPr="00DE4C94">
        <w:rPr>
          <w:u w:val="single"/>
        </w:rPr>
        <w:lastRenderedPageBreak/>
        <w:t>K3 :</w:t>
      </w:r>
      <w:r w:rsidRPr="00DE4C94">
        <w:t xml:space="preserve"> </w:t>
      </w:r>
      <w:r w:rsidR="000D1FD7" w:rsidRPr="00DE4C94">
        <w:tab/>
      </w:r>
      <w:r w:rsidR="00F31876" w:rsidRPr="00DE4C94">
        <w:t xml:space="preserve">Na+ 138mmol/L, </w:t>
      </w:r>
    </w:p>
    <w:p w14:paraId="636493F8" w14:textId="0F36F19C" w:rsidR="00F31876" w:rsidRPr="00DE4C94" w:rsidRDefault="00F31876" w:rsidP="00DE4C94">
      <w:pPr>
        <w:ind w:firstLine="709"/>
      </w:pPr>
      <w:r w:rsidRPr="00DE4C94">
        <w:t xml:space="preserve">K+ 3mmol/L, </w:t>
      </w:r>
    </w:p>
    <w:p w14:paraId="248D8E4D" w14:textId="77777777" w:rsidR="00F31876" w:rsidRPr="00DE4C94" w:rsidRDefault="00F31876" w:rsidP="00DE4C94">
      <w:pPr>
        <w:ind w:firstLine="709"/>
      </w:pPr>
      <w:proofErr w:type="gramStart"/>
      <w:r w:rsidRPr="00DE4C94">
        <w:t>Ca</w:t>
      </w:r>
      <w:proofErr w:type="gramEnd"/>
      <w:r w:rsidRPr="00DE4C94">
        <w:t xml:space="preserve">++ 1,65mmol/L, </w:t>
      </w:r>
    </w:p>
    <w:p w14:paraId="6598E774" w14:textId="77777777" w:rsidR="00F31876" w:rsidRPr="00DE4C94" w:rsidRDefault="00F31876" w:rsidP="00DE4C94">
      <w:pPr>
        <w:ind w:firstLine="709"/>
      </w:pPr>
      <w:r w:rsidRPr="00DE4C94">
        <w:t xml:space="preserve">Mg++ 0,75mmol/L, </w:t>
      </w:r>
    </w:p>
    <w:p w14:paraId="35F431EC" w14:textId="77777777" w:rsidR="00F31876" w:rsidRPr="00DE4C94" w:rsidRDefault="00F31876" w:rsidP="00DE4C94">
      <w:pPr>
        <w:ind w:firstLine="709"/>
      </w:pPr>
      <w:r w:rsidRPr="00DE4C94">
        <w:t xml:space="preserve">Citrate 1mmol/L, </w:t>
      </w:r>
    </w:p>
    <w:p w14:paraId="742BE9F9" w14:textId="77777777" w:rsidR="00F31876" w:rsidRPr="00DE4C94" w:rsidRDefault="00F31876" w:rsidP="00DE4C94">
      <w:pPr>
        <w:ind w:firstLine="709"/>
      </w:pPr>
      <w:r w:rsidRPr="00DE4C94">
        <w:t>Glucose 1g/L,</w:t>
      </w:r>
    </w:p>
    <w:p w14:paraId="53BBDAFC" w14:textId="77777777" w:rsidR="00F31876" w:rsidRPr="00DE4C94" w:rsidRDefault="00F31876" w:rsidP="00DE4C94">
      <w:pPr>
        <w:ind w:firstLine="709"/>
      </w:pPr>
      <w:r w:rsidRPr="00DE4C94">
        <w:t>HCO3- 32mmol/L,</w:t>
      </w:r>
    </w:p>
    <w:p w14:paraId="68CCD42E" w14:textId="77777777" w:rsidR="00F31876" w:rsidRPr="00DE4C94" w:rsidRDefault="00F31876" w:rsidP="00DE4C94">
      <w:pPr>
        <w:ind w:firstLine="709"/>
      </w:pPr>
      <w:r w:rsidRPr="00DE4C94">
        <w:t>Cl- 109,80mmol/L</w:t>
      </w:r>
    </w:p>
    <w:p w14:paraId="4F324BE6" w14:textId="77777777" w:rsidR="000D1FD7" w:rsidRDefault="000D1FD7" w:rsidP="005B39C3">
      <w:pPr>
        <w:rPr>
          <w:highlight w:val="yellow"/>
        </w:rPr>
        <w:sectPr w:rsidR="000D1FD7" w:rsidSect="00DE4C94">
          <w:type w:val="continuous"/>
          <w:pgSz w:w="11906" w:h="16838" w:code="9"/>
          <w:pgMar w:top="1559" w:right="1134" w:bottom="992" w:left="1134" w:header="425" w:footer="369" w:gutter="0"/>
          <w:cols w:num="2" w:space="708"/>
          <w:titlePg/>
          <w:docGrid w:linePitch="360"/>
        </w:sectPr>
      </w:pPr>
    </w:p>
    <w:p w14:paraId="49DFFC00" w14:textId="048075C2" w:rsidR="005B39C3" w:rsidRDefault="005B39C3" w:rsidP="005B39C3">
      <w:pPr>
        <w:rPr>
          <w:highlight w:val="yellow"/>
        </w:rPr>
      </w:pPr>
    </w:p>
    <w:p w14:paraId="51736F20" w14:textId="150162B5" w:rsidR="005B39C3" w:rsidRDefault="00CD4AA9" w:rsidP="005B39C3">
      <w:r>
        <w:t xml:space="preserve">Pour information, la </w:t>
      </w:r>
      <w:r w:rsidR="005B39C3">
        <w:t>répartition annuelle de</w:t>
      </w:r>
      <w:r>
        <w:t>s</w:t>
      </w:r>
      <w:r w:rsidR="005B39C3">
        <w:t xml:space="preserve"> consommation</w:t>
      </w:r>
      <w:r>
        <w:t>s</w:t>
      </w:r>
      <w:r w:rsidR="005B39C3">
        <w:t xml:space="preserve"> est la suivante :</w:t>
      </w:r>
    </w:p>
    <w:p w14:paraId="1C19D4BD" w14:textId="77777777" w:rsidR="005B39C3" w:rsidRPr="005B39C3" w:rsidRDefault="005B39C3" w:rsidP="005B39C3"/>
    <w:tbl>
      <w:tblPr>
        <w:tblStyle w:val="Grilledutableau"/>
        <w:tblW w:w="0" w:type="auto"/>
        <w:tblLook w:val="04A0" w:firstRow="1" w:lastRow="0" w:firstColumn="1" w:lastColumn="0" w:noHBand="0" w:noVBand="1"/>
      </w:tblPr>
      <w:tblGrid>
        <w:gridCol w:w="3209"/>
        <w:gridCol w:w="3209"/>
      </w:tblGrid>
      <w:tr w:rsidR="00FE6127" w14:paraId="11B79583" w14:textId="77777777" w:rsidTr="00FE6127">
        <w:tc>
          <w:tcPr>
            <w:tcW w:w="3209" w:type="dxa"/>
          </w:tcPr>
          <w:p w14:paraId="0C4BBB15" w14:textId="2083CC6A" w:rsidR="00FE6127" w:rsidRPr="00FE6127" w:rsidRDefault="00FE6127" w:rsidP="005B39C3">
            <w:r w:rsidRPr="00FE6127">
              <w:t>Référence acide</w:t>
            </w:r>
          </w:p>
        </w:tc>
        <w:tc>
          <w:tcPr>
            <w:tcW w:w="3209" w:type="dxa"/>
          </w:tcPr>
          <w:p w14:paraId="5054DF1B" w14:textId="2FC5FCD0" w:rsidR="00FE6127" w:rsidRPr="00FE6127" w:rsidRDefault="00FE6127" w:rsidP="005B39C3">
            <w:r>
              <w:t>Nombre d’</w:t>
            </w:r>
            <w:proofErr w:type="spellStart"/>
            <w:r>
              <w:t>Ecocart</w:t>
            </w:r>
            <w:proofErr w:type="spellEnd"/>
            <w:r>
              <w:t>* commandées</w:t>
            </w:r>
          </w:p>
        </w:tc>
      </w:tr>
      <w:tr w:rsidR="00FE6127" w14:paraId="7A99F24C" w14:textId="77777777" w:rsidTr="00FE6127">
        <w:tc>
          <w:tcPr>
            <w:tcW w:w="3209" w:type="dxa"/>
          </w:tcPr>
          <w:p w14:paraId="4AEF6A60" w14:textId="04DBF043" w:rsidR="00FE6127" w:rsidRPr="00F906AC" w:rsidRDefault="00CD4AA9" w:rsidP="005B39C3">
            <w:r w:rsidRPr="00F906AC">
              <w:t>K2</w:t>
            </w:r>
          </w:p>
        </w:tc>
        <w:tc>
          <w:tcPr>
            <w:tcW w:w="3209" w:type="dxa"/>
          </w:tcPr>
          <w:p w14:paraId="5DD0D005" w14:textId="261EAC86" w:rsidR="00FE6127" w:rsidRPr="00F906AC" w:rsidRDefault="007C6656" w:rsidP="005B39C3">
            <w:r w:rsidRPr="00F906AC">
              <w:t>55 (en 2024)</w:t>
            </w:r>
          </w:p>
        </w:tc>
      </w:tr>
      <w:tr w:rsidR="00FE6127" w14:paraId="5740058E" w14:textId="77777777" w:rsidTr="00FE6127">
        <w:tc>
          <w:tcPr>
            <w:tcW w:w="3209" w:type="dxa"/>
          </w:tcPr>
          <w:p w14:paraId="7EF14C03" w14:textId="144DB1BD" w:rsidR="00FE6127" w:rsidRPr="00F906AC" w:rsidRDefault="00CD4AA9" w:rsidP="005B39C3">
            <w:r w:rsidRPr="00F906AC">
              <w:t>K3</w:t>
            </w:r>
          </w:p>
        </w:tc>
        <w:tc>
          <w:tcPr>
            <w:tcW w:w="3209" w:type="dxa"/>
          </w:tcPr>
          <w:p w14:paraId="09FDF96B" w14:textId="383A070A" w:rsidR="00FE6127" w:rsidRPr="00F906AC" w:rsidRDefault="007C6656" w:rsidP="005B39C3">
            <w:r w:rsidRPr="00F906AC">
              <w:t>60 (en 2024)</w:t>
            </w:r>
          </w:p>
        </w:tc>
      </w:tr>
    </w:tbl>
    <w:p w14:paraId="3869E11D" w14:textId="59807B5F" w:rsidR="005B39C3" w:rsidRDefault="005B39C3" w:rsidP="005B39C3">
      <w:pPr>
        <w:rPr>
          <w:highlight w:val="yellow"/>
        </w:rPr>
      </w:pPr>
    </w:p>
    <w:p w14:paraId="3109D41D" w14:textId="700F2FBF" w:rsidR="00FE6127" w:rsidRPr="00FE6127" w:rsidRDefault="00FE6127" w:rsidP="00FE6127">
      <w:r w:rsidRPr="00FE6127">
        <w:t xml:space="preserve">* </w:t>
      </w:r>
      <w:r>
        <w:t xml:space="preserve">une </w:t>
      </w:r>
      <w:proofErr w:type="spellStart"/>
      <w:r>
        <w:t>Ecocart</w:t>
      </w:r>
      <w:proofErr w:type="spellEnd"/>
      <w:r>
        <w:t xml:space="preserve"> </w:t>
      </w:r>
      <w:r w:rsidR="008558D3">
        <w:t xml:space="preserve">correspond à un tank d’acide en poudre. </w:t>
      </w:r>
      <w:r>
        <w:t xml:space="preserve"> </w:t>
      </w:r>
    </w:p>
    <w:p w14:paraId="1BA8AC40" w14:textId="77777777" w:rsidR="00B97F6C" w:rsidRDefault="00B97F6C" w:rsidP="00B36583"/>
    <w:p w14:paraId="0C97E843" w14:textId="200076F6" w:rsidR="00FC5580" w:rsidRDefault="00B97F6C" w:rsidP="00FC5580">
      <w:pPr>
        <w:pStyle w:val="Titre2"/>
      </w:pPr>
      <w:bookmarkStart w:id="11" w:name="_Toc201650709"/>
      <w:r>
        <w:t>L’organisation</w:t>
      </w:r>
      <w:bookmarkEnd w:id="11"/>
    </w:p>
    <w:p w14:paraId="5D8EEF81" w14:textId="01C54337" w:rsidR="008558D3" w:rsidRDefault="008558D3" w:rsidP="00AF6293">
      <w:r>
        <w:t xml:space="preserve">Un cadencier de livraison </w:t>
      </w:r>
      <w:r w:rsidR="007C6656">
        <w:t xml:space="preserve">est proposé au pharmacien responsable qui le valide chaque année. </w:t>
      </w:r>
      <w:r>
        <w:t>Il précise les dates de livraison attendues.</w:t>
      </w:r>
    </w:p>
    <w:p w14:paraId="6B5679B6" w14:textId="77777777" w:rsidR="00CD4AA9" w:rsidRDefault="00CD4AA9" w:rsidP="00AF6293"/>
    <w:p w14:paraId="18AD6522" w14:textId="77519CF7" w:rsidR="003534C8" w:rsidRDefault="008558D3" w:rsidP="008558D3">
      <w:r>
        <w:t xml:space="preserve">Ce cadencier est établi en fonction des capacités de stockage du magasin général. Il correspond à une livraison actuelle de 20 </w:t>
      </w:r>
      <w:proofErr w:type="spellStart"/>
      <w:r>
        <w:t>Ecocart</w:t>
      </w:r>
      <w:proofErr w:type="spellEnd"/>
      <w:r>
        <w:t xml:space="preserve"> toutes les 8 semaines. Ce cadencier fixe les dates uniquement.</w:t>
      </w:r>
    </w:p>
    <w:p w14:paraId="52698EF9" w14:textId="77777777" w:rsidR="003534C8" w:rsidRDefault="003534C8" w:rsidP="008558D3"/>
    <w:p w14:paraId="2784636E" w14:textId="0CCE71A1" w:rsidR="008558D3" w:rsidRDefault="008558D3" w:rsidP="008558D3">
      <w:r>
        <w:t>Les quantités et formulations commandées peuvent être variables selon les consommations réalisées ou formulation</w:t>
      </w:r>
      <w:r w:rsidR="007C6656">
        <w:t>s</w:t>
      </w:r>
      <w:r>
        <w:t xml:space="preserve"> attendues. </w:t>
      </w:r>
    </w:p>
    <w:p w14:paraId="4AB6A4F1" w14:textId="5BE28BC3" w:rsidR="00CD4AA9" w:rsidRDefault="00CD4AA9" w:rsidP="008558D3"/>
    <w:p w14:paraId="5698E3D7" w14:textId="77012A46" w:rsidR="00CD4AA9" w:rsidRDefault="00CD4AA9" w:rsidP="00CD4AA9">
      <w:r>
        <w:t xml:space="preserve">En cas de modification souhaitée de la date de livraison du cadencier, le titulaire doit en informer au plus tôt le </w:t>
      </w:r>
      <w:r w:rsidR="003534C8">
        <w:t>p</w:t>
      </w:r>
      <w:r>
        <w:t>harmacien responsable. En cas date de postérieure à celle validée, une livraison partielle pourra être demandé</w:t>
      </w:r>
      <w:r w:rsidR="003534C8">
        <w:t>e</w:t>
      </w:r>
      <w:r>
        <w:t xml:space="preserve"> par le </w:t>
      </w:r>
      <w:r w:rsidR="003534C8">
        <w:t>p</w:t>
      </w:r>
      <w:r>
        <w:t>harmacien responsable. Les frais inhérents sont à la charge du titulaire.</w:t>
      </w:r>
    </w:p>
    <w:p w14:paraId="18637A90" w14:textId="65D83517" w:rsidR="008558D3" w:rsidRDefault="008558D3" w:rsidP="00AF6293"/>
    <w:p w14:paraId="171CFD63" w14:textId="67F5D9C1" w:rsidR="008558D3" w:rsidRDefault="00EF5DEF" w:rsidP="008558D3">
      <w:r>
        <w:t xml:space="preserve">Un bon de commande </w:t>
      </w:r>
      <w:r w:rsidR="008558D3">
        <w:t>est</w:t>
      </w:r>
      <w:r>
        <w:t xml:space="preserve"> émis par la Pharmacie du CHU </w:t>
      </w:r>
      <w:r w:rsidR="008558D3">
        <w:t xml:space="preserve">précisant quantité et références des acides attendus </w:t>
      </w:r>
      <w:r w:rsidR="003534C8">
        <w:t xml:space="preserve">au moins </w:t>
      </w:r>
      <w:r w:rsidR="008558D3">
        <w:t>2 mois avant la livraison</w:t>
      </w:r>
      <w:r w:rsidR="003534C8">
        <w:t xml:space="preserve"> prévue sur le cadencier</w:t>
      </w:r>
      <w:r w:rsidR="008558D3">
        <w:t xml:space="preserve">. </w:t>
      </w:r>
    </w:p>
    <w:p w14:paraId="0C8E1C72" w14:textId="2B2638A4" w:rsidR="006856FC" w:rsidRDefault="006856FC" w:rsidP="00AF6293"/>
    <w:p w14:paraId="2B0B3ADA" w14:textId="40DA7EFF" w:rsidR="00EF5DEF" w:rsidRDefault="00EF5DEF" w:rsidP="00AF6293">
      <w:r>
        <w:t xml:space="preserve">Pour des raisons d’optimisation, la livraison </w:t>
      </w:r>
      <w:r w:rsidR="008558D3">
        <w:t xml:space="preserve">de la commande émise </w:t>
      </w:r>
      <w:r>
        <w:t>doit se faire en une seule fois, sauf en cas d’urgence</w:t>
      </w:r>
      <w:r w:rsidR="003534C8">
        <w:t>, à la demande de la Pharmacie ; da</w:t>
      </w:r>
      <w:r w:rsidR="00956DDC">
        <w:t>ns ces cas,</w:t>
      </w:r>
      <w:r w:rsidRPr="00EF5DEF">
        <w:t xml:space="preserve"> </w:t>
      </w:r>
      <w:r>
        <w:t>une livraison partielle pourra être demandée.</w:t>
      </w:r>
      <w:r w:rsidR="00274B31">
        <w:t xml:space="preserve"> Les frais de </w:t>
      </w:r>
      <w:r w:rsidR="00956DDC">
        <w:t>transport</w:t>
      </w:r>
      <w:r w:rsidR="00274B31">
        <w:t xml:space="preserve"> sont à la charge de la société.</w:t>
      </w:r>
    </w:p>
    <w:p w14:paraId="490F432B" w14:textId="77777777" w:rsidR="00956DDC" w:rsidRDefault="00956DDC" w:rsidP="00AF6293"/>
    <w:p w14:paraId="3CC92171" w14:textId="096281F7" w:rsidR="00956DDC" w:rsidRDefault="00EF5DEF" w:rsidP="00AF6293">
      <w:r>
        <w:t>La livraison des acides doit être réalisée</w:t>
      </w:r>
      <w:r w:rsidR="00956DDC">
        <w:t>, après prise de rendez-vous,</w:t>
      </w:r>
      <w:r>
        <w:t xml:space="preserve"> </w:t>
      </w:r>
      <w:r w:rsidR="00956DDC">
        <w:t>au :</w:t>
      </w:r>
    </w:p>
    <w:p w14:paraId="34C806B8" w14:textId="77777777" w:rsidR="00956DDC" w:rsidRDefault="00956DDC" w:rsidP="00AF6293">
      <w:pPr>
        <w:rPr>
          <w:highlight w:val="yellow"/>
        </w:rPr>
      </w:pPr>
    </w:p>
    <w:p w14:paraId="4695511E" w14:textId="07B03C79" w:rsidR="007C6656" w:rsidRPr="00F906AC" w:rsidRDefault="00956DDC" w:rsidP="00AF6293">
      <w:r w:rsidRPr="00F906AC">
        <w:t xml:space="preserve">MAGASIN </w:t>
      </w:r>
      <w:r w:rsidR="007C6656" w:rsidRPr="00F906AC">
        <w:t>CENTRAL – PHARMACIE</w:t>
      </w:r>
    </w:p>
    <w:p w14:paraId="2D5F7FFB" w14:textId="77777777" w:rsidR="007C6656" w:rsidRPr="00F906AC" w:rsidRDefault="007C6656" w:rsidP="00AF6293">
      <w:r w:rsidRPr="00F906AC">
        <w:t>Avenue de la Côte de Nacre</w:t>
      </w:r>
    </w:p>
    <w:p w14:paraId="2AFA3CE7" w14:textId="77777777" w:rsidR="007C6656" w:rsidRPr="00F906AC" w:rsidRDefault="007C6656" w:rsidP="00AF6293">
      <w:r w:rsidRPr="00F906AC">
        <w:t>CS 30001</w:t>
      </w:r>
    </w:p>
    <w:p w14:paraId="75898D89" w14:textId="537270AF" w:rsidR="00956DDC" w:rsidRDefault="007C6656" w:rsidP="00AF6293">
      <w:r w:rsidRPr="00F906AC">
        <w:t>14033 CAEN Cédex 9</w:t>
      </w:r>
      <w:r w:rsidR="00956DDC" w:rsidRPr="00F906AC">
        <w:t xml:space="preserve"> </w:t>
      </w:r>
      <w:r w:rsidR="00EF5DEF" w:rsidRPr="00F906AC">
        <w:t> </w:t>
      </w:r>
    </w:p>
    <w:p w14:paraId="791B66DB" w14:textId="77777777" w:rsidR="00956DDC" w:rsidRDefault="00956DDC" w:rsidP="00AF6293"/>
    <w:p w14:paraId="7D220695" w14:textId="56A0CFA4" w:rsidR="00EF5DEF" w:rsidRDefault="00956DDC" w:rsidP="00AF6293">
      <w:r>
        <w:t>L</w:t>
      </w:r>
      <w:r w:rsidR="00EF5DEF" w:rsidRPr="00EF5DEF">
        <w:t xml:space="preserve">a reprise des </w:t>
      </w:r>
      <w:r w:rsidR="00EF5DEF">
        <w:t>contenants d’acide vides doit se faire dans le même temps, à l’endroit même de la livraison.</w:t>
      </w:r>
    </w:p>
    <w:p w14:paraId="724ABA0A" w14:textId="77777777" w:rsidR="00956DDC" w:rsidRDefault="00956DDC" w:rsidP="00AF6293"/>
    <w:p w14:paraId="7EC3EDE3" w14:textId="1946CF23" w:rsidR="00EF5DEF" w:rsidRDefault="00EF5DEF" w:rsidP="00AF6293">
      <w:r w:rsidRPr="00EF5DEF">
        <w:t xml:space="preserve">Les coûts de </w:t>
      </w:r>
      <w:r>
        <w:t xml:space="preserve">transports, pour livraisons et enlèvements sont inclus dans le tarif de l’acide proposé. </w:t>
      </w:r>
    </w:p>
    <w:p w14:paraId="4C8524AA" w14:textId="2ADC7B61" w:rsidR="003534C8" w:rsidRDefault="003534C8" w:rsidP="00AF6293"/>
    <w:p w14:paraId="6776081C" w14:textId="14D04650" w:rsidR="003534C8" w:rsidRDefault="003534C8" w:rsidP="00AF6293">
      <w:r>
        <w:t>Tout conditionnement d’acide non conforme devra faire l’objet d’une reprise par le titulaire et d’un remplacement sans frais. Selon l’urgence et la gravité, cet échange sera pris en compte lors de la livraison suivante ou anticipé par une livraison partielle.</w:t>
      </w:r>
    </w:p>
    <w:p w14:paraId="3307448F" w14:textId="6AD5AC8E" w:rsidR="00B97F6C" w:rsidRDefault="00B97F6C" w:rsidP="00B97F6C">
      <w:pPr>
        <w:pStyle w:val="Titre2"/>
      </w:pPr>
      <w:bookmarkStart w:id="12" w:name="_Toc201650710"/>
      <w:r>
        <w:t>La sécurisation</w:t>
      </w:r>
      <w:bookmarkEnd w:id="12"/>
    </w:p>
    <w:p w14:paraId="4B12EB02" w14:textId="0F0C96E0" w:rsidR="00956DDC" w:rsidRDefault="00956DDC" w:rsidP="00B97F6C">
      <w:r>
        <w:t>En cas de rupture d’approvisionnement d’acide en poudre remettant en cause le maintien de l’activité médicale, le titulaire fournira, à ses frais, de l’acide en poche, dont les formulations s</w:t>
      </w:r>
      <w:r w:rsidR="00CD4AA9">
        <w:t>er</w:t>
      </w:r>
      <w:r>
        <w:t xml:space="preserve">ont identiques à celles </w:t>
      </w:r>
      <w:r>
        <w:lastRenderedPageBreak/>
        <w:t>commandées en poudre. Cette livraison devra avoir lieu d</w:t>
      </w:r>
      <w:r w:rsidR="007C6656">
        <w:t>ans</w:t>
      </w:r>
      <w:r>
        <w:t xml:space="preserve"> les 2 jours ouvrés suite à sollicitation par le </w:t>
      </w:r>
      <w:r w:rsidR="003534C8">
        <w:t xml:space="preserve">pharmacien du </w:t>
      </w:r>
      <w:r>
        <w:t>CHU.</w:t>
      </w:r>
    </w:p>
    <w:p w14:paraId="6414F0F8" w14:textId="1B7F5773" w:rsidR="00BD5F93" w:rsidRDefault="00BD5F93" w:rsidP="00B36824">
      <w:pPr>
        <w:pStyle w:val="Style4"/>
      </w:pPr>
      <w:bookmarkStart w:id="13" w:name="_Toc535839630"/>
      <w:bookmarkStart w:id="14" w:name="_Toc157521324"/>
      <w:bookmarkStart w:id="15" w:name="_Toc201650711"/>
      <w:bookmarkStart w:id="16" w:name="_Toc345077058"/>
      <w:bookmarkStart w:id="17" w:name="_Toc6392774"/>
      <w:bookmarkStart w:id="18" w:name="_Ref57792187"/>
      <w:bookmarkStart w:id="19" w:name="_Ref57792199"/>
      <w:bookmarkStart w:id="20" w:name="_Ref57792246"/>
      <w:bookmarkStart w:id="21" w:name="_Ref57792254"/>
      <w:bookmarkStart w:id="22" w:name="_Toc477661549"/>
      <w:bookmarkStart w:id="23" w:name="_Toc506271856"/>
      <w:bookmarkStart w:id="24" w:name="_Toc506272118"/>
      <w:bookmarkStart w:id="25" w:name="_Toc6392778"/>
      <w:bookmarkStart w:id="26" w:name="_Toc226519070"/>
      <w:bookmarkEnd w:id="13"/>
      <w:r>
        <w:t>S</w:t>
      </w:r>
      <w:bookmarkStart w:id="27" w:name="_Toc508804939"/>
      <w:bookmarkStart w:id="28" w:name="_Toc509497696"/>
      <w:bookmarkStart w:id="29" w:name="_Toc33704993"/>
      <w:bookmarkStart w:id="30" w:name="_Toc71714231"/>
      <w:r w:rsidRPr="00CE20A9">
        <w:t>PECIFICATIONS DES CONSOMMABLES</w:t>
      </w:r>
      <w:bookmarkEnd w:id="14"/>
      <w:bookmarkEnd w:id="15"/>
      <w:bookmarkEnd w:id="27"/>
      <w:bookmarkEnd w:id="28"/>
      <w:bookmarkEnd w:id="29"/>
      <w:bookmarkEnd w:id="30"/>
    </w:p>
    <w:p w14:paraId="126D5222" w14:textId="77777777" w:rsidR="00BD5F93" w:rsidRPr="00624C3D" w:rsidRDefault="00BD5F93" w:rsidP="002B64C8">
      <w:pPr>
        <w:pStyle w:val="Titre2"/>
      </w:pPr>
      <w:bookmarkStart w:id="31" w:name="_Toc508804940"/>
      <w:bookmarkStart w:id="32" w:name="_Toc509497697"/>
      <w:bookmarkStart w:id="33" w:name="_Toc56083443"/>
      <w:bookmarkStart w:id="34" w:name="_Toc56669865"/>
      <w:bookmarkStart w:id="35" w:name="_Toc71714232"/>
      <w:bookmarkStart w:id="36" w:name="_Toc157521325"/>
      <w:bookmarkStart w:id="37" w:name="_Toc201650712"/>
      <w:bookmarkStart w:id="38" w:name="_Toc470852539"/>
      <w:bookmarkStart w:id="39" w:name="_Toc482191410"/>
      <w:bookmarkStart w:id="40" w:name="_Toc507399488"/>
      <w:bookmarkStart w:id="41" w:name="_Toc33704994"/>
      <w:r w:rsidRPr="00624C3D">
        <w:t>Réglementation</w:t>
      </w:r>
      <w:bookmarkEnd w:id="31"/>
      <w:bookmarkEnd w:id="32"/>
      <w:bookmarkEnd w:id="33"/>
      <w:bookmarkEnd w:id="34"/>
      <w:bookmarkEnd w:id="35"/>
      <w:bookmarkEnd w:id="36"/>
      <w:bookmarkEnd w:id="37"/>
      <w:r w:rsidRPr="00624C3D">
        <w:t xml:space="preserve"> </w:t>
      </w:r>
    </w:p>
    <w:p w14:paraId="70137876" w14:textId="42CEF457" w:rsidR="00BD5F93" w:rsidRDefault="00BD5F93" w:rsidP="00B559C3">
      <w:r w:rsidRPr="00624C3D">
        <w:t xml:space="preserve">La conformité </w:t>
      </w:r>
      <w:r w:rsidR="00B559C3">
        <w:t xml:space="preserve">à la réglementation en vigueur </w:t>
      </w:r>
      <w:r w:rsidRPr="00624C3D">
        <w:t>des dispositifs est documentée dans l’offre du titulaire.</w:t>
      </w:r>
    </w:p>
    <w:p w14:paraId="25A910E1" w14:textId="77777777" w:rsidR="00BD5F93" w:rsidRPr="008D273F" w:rsidRDefault="00BD5F93" w:rsidP="002B64C8">
      <w:pPr>
        <w:pStyle w:val="Titre2"/>
      </w:pPr>
      <w:bookmarkStart w:id="42" w:name="_Toc71714233"/>
      <w:bookmarkStart w:id="43" w:name="_Toc157521328"/>
      <w:bookmarkStart w:id="44" w:name="_Toc201650713"/>
      <w:r w:rsidRPr="008D273F">
        <w:t>Emballage des produits</w:t>
      </w:r>
      <w:bookmarkEnd w:id="38"/>
      <w:bookmarkEnd w:id="39"/>
      <w:bookmarkEnd w:id="40"/>
      <w:bookmarkEnd w:id="41"/>
      <w:bookmarkEnd w:id="42"/>
      <w:bookmarkEnd w:id="43"/>
      <w:bookmarkEnd w:id="44"/>
    </w:p>
    <w:p w14:paraId="61F93F55" w14:textId="49106B55" w:rsidR="00BD5F93" w:rsidRDefault="00BD5F93" w:rsidP="00BD5F93">
      <w:r>
        <w:t xml:space="preserve">Les produits sont parfaitement emballés, conformément à la réglementation. </w:t>
      </w:r>
    </w:p>
    <w:p w14:paraId="5CEE8AC7" w14:textId="77777777" w:rsidR="00BD5F93" w:rsidRDefault="00BD5F93" w:rsidP="00BD5F93"/>
    <w:p w14:paraId="464EC930" w14:textId="7F5E6CF4" w:rsidR="00BD5F93" w:rsidRDefault="00BD5F93" w:rsidP="00BD5F93">
      <w:r>
        <w:t xml:space="preserve">Chaque </w:t>
      </w:r>
      <w:r w:rsidR="00CD4AA9">
        <w:t>contenant d’acide</w:t>
      </w:r>
      <w:r>
        <w:t xml:space="preserve"> unitaire comporte au moins les informations suivantes</w:t>
      </w:r>
      <w:r w:rsidR="00CD4AA9">
        <w:t xml:space="preserve"> </w:t>
      </w:r>
      <w:r>
        <w:t>:</w:t>
      </w:r>
    </w:p>
    <w:p w14:paraId="6486D934" w14:textId="77777777" w:rsidR="00CD4AA9" w:rsidRDefault="00CD4AA9" w:rsidP="00BD5F93"/>
    <w:p w14:paraId="5789088F" w14:textId="48296859" w:rsidR="00BD5F93" w:rsidRDefault="00BD5F93" w:rsidP="003C73AE">
      <w:pPr>
        <w:pStyle w:val="Paragraphedeliste"/>
        <w:numPr>
          <w:ilvl w:val="0"/>
          <w:numId w:val="4"/>
        </w:numPr>
      </w:pPr>
      <w:proofErr w:type="gramStart"/>
      <w:r>
        <w:t>la</w:t>
      </w:r>
      <w:proofErr w:type="gramEnd"/>
      <w:r>
        <w:t xml:space="preserve"> description du contenu, à savoir : le nom, la référence du produit, le numéro du lot </w:t>
      </w:r>
      <w:r w:rsidR="00CD4AA9">
        <w:t>et la concentration des différents ions présents</w:t>
      </w:r>
    </w:p>
    <w:p w14:paraId="0B62C01B" w14:textId="77777777" w:rsidR="00BD5F93" w:rsidRDefault="00BD5F93" w:rsidP="003C73AE">
      <w:pPr>
        <w:pStyle w:val="Paragraphedeliste"/>
        <w:numPr>
          <w:ilvl w:val="0"/>
          <w:numId w:val="4"/>
        </w:numPr>
      </w:pPr>
      <w:proofErr w:type="gramStart"/>
      <w:r>
        <w:t>la</w:t>
      </w:r>
      <w:proofErr w:type="gramEnd"/>
      <w:r>
        <w:t xml:space="preserve"> date de péremption (année et mois) ;</w:t>
      </w:r>
    </w:p>
    <w:p w14:paraId="2157DAA3" w14:textId="66E9D87F" w:rsidR="000D1FD7" w:rsidRDefault="00BD5F93" w:rsidP="00BD5F93">
      <w:pPr>
        <w:spacing w:before="100" w:beforeAutospacing="1" w:after="100" w:afterAutospacing="1"/>
        <w:contextualSpacing/>
      </w:pPr>
      <w:r>
        <w:t>En outre,</w:t>
      </w:r>
      <w:r w:rsidR="00B36824">
        <w:t xml:space="preserve"> le </w:t>
      </w:r>
      <w:r w:rsidR="000D1FD7">
        <w:t xml:space="preserve">titulaire </w:t>
      </w:r>
      <w:r>
        <w:t xml:space="preserve">s’engage à proposer un document écrit pour permettre de tracer les lots des dispositifs reçus (traçabilité établissement de santé / fournisseur), afin de faciliter la gestion des dispositifs en cas de retrait de lot. </w:t>
      </w:r>
    </w:p>
    <w:p w14:paraId="7C17004A" w14:textId="599AC3D6" w:rsidR="00BD5F93" w:rsidRPr="00162BB8" w:rsidRDefault="00BD5F93" w:rsidP="00BD5F93">
      <w:pPr>
        <w:spacing w:before="100" w:beforeAutospacing="1" w:after="100" w:afterAutospacing="1"/>
        <w:contextualSpacing/>
      </w:pPr>
      <w:r>
        <w:t>Ce document pourra être le bulletin de livraison (BL) ou la facture, mentionnant le numéro de lot, le numéro de série et la date de péremption.</w:t>
      </w:r>
    </w:p>
    <w:bookmarkEnd w:id="16"/>
    <w:bookmarkEnd w:id="17"/>
    <w:bookmarkEnd w:id="18"/>
    <w:bookmarkEnd w:id="19"/>
    <w:bookmarkEnd w:id="20"/>
    <w:bookmarkEnd w:id="21"/>
    <w:bookmarkEnd w:id="22"/>
    <w:bookmarkEnd w:id="23"/>
    <w:bookmarkEnd w:id="24"/>
    <w:bookmarkEnd w:id="25"/>
    <w:bookmarkEnd w:id="26"/>
    <w:p w14:paraId="714C01A9" w14:textId="70E3EE41" w:rsidR="00BD5F93" w:rsidRDefault="00BD5F93" w:rsidP="00BD5F93"/>
    <w:p w14:paraId="733814CB" w14:textId="46638D4B" w:rsidR="000D1FD7" w:rsidRDefault="000D1FD7" w:rsidP="00DE4C94">
      <w:pPr>
        <w:jc w:val="center"/>
      </w:pPr>
      <w:r>
        <w:t>*    *</w:t>
      </w:r>
    </w:p>
    <w:p w14:paraId="743055A0" w14:textId="7D51E417" w:rsidR="000D1FD7" w:rsidRPr="00F32D07" w:rsidRDefault="000D1FD7" w:rsidP="00DE4C94">
      <w:pPr>
        <w:jc w:val="center"/>
      </w:pPr>
      <w:r>
        <w:t>*</w:t>
      </w:r>
    </w:p>
    <w:sectPr w:rsidR="000D1FD7" w:rsidRPr="00F32D07" w:rsidSect="000D1FD7">
      <w:type w:val="continuous"/>
      <w:pgSz w:w="11906" w:h="16838" w:code="9"/>
      <w:pgMar w:top="1559" w:right="1134" w:bottom="992" w:left="1134" w:header="425" w:footer="36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09318C3" w14:textId="77777777" w:rsidR="00853DCD" w:rsidRDefault="00853DCD" w:rsidP="00312F9C">
      <w:r>
        <w:separator/>
      </w:r>
    </w:p>
  </w:endnote>
  <w:endnote w:type="continuationSeparator" w:id="0">
    <w:p w14:paraId="1EAA0BDB" w14:textId="77777777" w:rsidR="00853DCD" w:rsidRDefault="00853DCD" w:rsidP="00312F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00000000"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414190" w14:textId="77777777" w:rsidR="0091517B" w:rsidRDefault="0091517B" w:rsidP="00D02E0B">
    <w:pPr>
      <w:pBdr>
        <w:top w:val="single" w:sz="8" w:space="1" w:color="1F4E79" w:themeColor="accent1" w:themeShade="80"/>
      </w:pBdr>
      <w:tabs>
        <w:tab w:val="center" w:pos="4962"/>
        <w:tab w:val="right" w:pos="9638"/>
      </w:tabs>
      <w:autoSpaceDE w:val="0"/>
      <w:autoSpaceDN w:val="0"/>
      <w:adjustRightInd w:val="0"/>
      <w:rPr>
        <w:rFonts w:ascii="Arial" w:hAnsi="Arial" w:cs="Arial"/>
        <w:sz w:val="16"/>
        <w:szCs w:val="18"/>
      </w:rPr>
    </w:pPr>
    <w:r w:rsidRPr="00E33A11">
      <w:rPr>
        <w:rFonts w:ascii="Arial" w:hAnsi="Arial" w:cs="Arial"/>
        <w:b/>
        <w:color w:val="1F4E79" w:themeColor="accent1" w:themeShade="80"/>
        <w:sz w:val="16"/>
        <w:szCs w:val="18"/>
      </w:rPr>
      <w:t>Département Biomédical - CHU de Caen</w:t>
    </w:r>
    <w:r>
      <w:rPr>
        <w:rFonts w:ascii="Arial" w:hAnsi="Arial" w:cs="Arial"/>
        <w:sz w:val="16"/>
        <w:szCs w:val="18"/>
      </w:rPr>
      <w:t xml:space="preserve"> </w:t>
    </w:r>
  </w:p>
  <w:p w14:paraId="147D2587" w14:textId="288E9B3D" w:rsidR="0091517B" w:rsidRPr="00E33A11" w:rsidRDefault="0091517B" w:rsidP="00D02E0B">
    <w:pPr>
      <w:pBdr>
        <w:top w:val="single" w:sz="8" w:space="1" w:color="1F4E79" w:themeColor="accent1" w:themeShade="80"/>
      </w:pBdr>
      <w:tabs>
        <w:tab w:val="center" w:pos="4962"/>
        <w:tab w:val="right" w:pos="9638"/>
      </w:tabs>
      <w:autoSpaceDE w:val="0"/>
      <w:autoSpaceDN w:val="0"/>
      <w:adjustRightInd w:val="0"/>
      <w:rPr>
        <w:rFonts w:cs="Arial"/>
        <w:b/>
        <w:color w:val="00B0F0"/>
        <w:sz w:val="16"/>
        <w:szCs w:val="18"/>
      </w:rPr>
    </w:pPr>
    <w:r>
      <w:rPr>
        <w:rFonts w:ascii="Arial" w:hAnsi="Arial" w:cs="Arial"/>
        <w:sz w:val="16"/>
        <w:szCs w:val="18"/>
      </w:rPr>
      <w:fldChar w:fldCharType="begin"/>
    </w:r>
    <w:r>
      <w:rPr>
        <w:rFonts w:ascii="Arial" w:hAnsi="Arial" w:cs="Arial"/>
        <w:sz w:val="16"/>
        <w:szCs w:val="18"/>
      </w:rPr>
      <w:instrText xml:space="preserve"> FILENAME   \* MERGEFORMAT </w:instrText>
    </w:r>
    <w:r>
      <w:rPr>
        <w:rFonts w:ascii="Arial" w:hAnsi="Arial" w:cs="Arial"/>
        <w:sz w:val="16"/>
        <w:szCs w:val="18"/>
      </w:rPr>
      <w:fldChar w:fldCharType="separate"/>
    </w:r>
    <w:r>
      <w:rPr>
        <w:rFonts w:ascii="Arial" w:hAnsi="Arial" w:cs="Arial"/>
        <w:noProof/>
        <w:sz w:val="16"/>
        <w:szCs w:val="18"/>
      </w:rPr>
      <w:t>BIO2025-CCTP.docx</w:t>
    </w:r>
    <w:r>
      <w:rPr>
        <w:rFonts w:ascii="Arial" w:hAnsi="Arial" w:cs="Arial"/>
        <w:sz w:val="16"/>
        <w:szCs w:val="18"/>
      </w:rPr>
      <w:fldChar w:fldCharType="end"/>
    </w:r>
    <w:r>
      <w:rPr>
        <w:rFonts w:ascii="Arial" w:hAnsi="Arial" w:cs="Arial"/>
        <w:sz w:val="16"/>
        <w:szCs w:val="18"/>
      </w:rPr>
      <w:tab/>
      <w:t xml:space="preserve">MAPA Prestation </w:t>
    </w:r>
    <w:r w:rsidR="004630FD">
      <w:rPr>
        <w:rFonts w:ascii="Arial" w:hAnsi="Arial" w:cs="Arial"/>
        <w:sz w:val="16"/>
        <w:szCs w:val="18"/>
      </w:rPr>
      <w:t>Concentrés en poudre</w:t>
    </w:r>
    <w:r>
      <w:rPr>
        <w:rFonts w:ascii="Arial" w:hAnsi="Arial" w:cs="Arial"/>
        <w:sz w:val="16"/>
        <w:szCs w:val="18"/>
      </w:rPr>
      <w:tab/>
    </w:r>
    <w:r w:rsidRPr="008E1953">
      <w:rPr>
        <w:rFonts w:ascii="Arial" w:hAnsi="Arial" w:cs="Arial"/>
        <w:b/>
        <w:sz w:val="16"/>
        <w:szCs w:val="18"/>
      </w:rPr>
      <w:fldChar w:fldCharType="begin"/>
    </w:r>
    <w:r w:rsidRPr="008E1953">
      <w:rPr>
        <w:rFonts w:ascii="Arial" w:hAnsi="Arial" w:cs="Arial"/>
        <w:b/>
        <w:sz w:val="16"/>
        <w:szCs w:val="18"/>
      </w:rPr>
      <w:instrText>PAGE  \* Arabic  \* MERGEFORMAT</w:instrText>
    </w:r>
    <w:r w:rsidRPr="008E1953">
      <w:rPr>
        <w:rFonts w:ascii="Arial" w:hAnsi="Arial" w:cs="Arial"/>
        <w:b/>
        <w:sz w:val="16"/>
        <w:szCs w:val="18"/>
      </w:rPr>
      <w:fldChar w:fldCharType="separate"/>
    </w:r>
    <w:r w:rsidR="00DE4C94">
      <w:rPr>
        <w:rFonts w:ascii="Arial" w:hAnsi="Arial" w:cs="Arial"/>
        <w:b/>
        <w:noProof/>
        <w:sz w:val="16"/>
        <w:szCs w:val="18"/>
      </w:rPr>
      <w:t>5</w:t>
    </w:r>
    <w:r w:rsidRPr="008E1953">
      <w:rPr>
        <w:rFonts w:ascii="Arial" w:hAnsi="Arial" w:cs="Arial"/>
        <w:b/>
        <w:sz w:val="16"/>
        <w:szCs w:val="18"/>
      </w:rPr>
      <w:fldChar w:fldCharType="end"/>
    </w:r>
    <w:r>
      <w:rPr>
        <w:rFonts w:ascii="Arial" w:hAnsi="Arial" w:cs="Arial"/>
        <w:b/>
        <w:sz w:val="16"/>
        <w:szCs w:val="18"/>
      </w:rPr>
      <w:t>/</w:t>
    </w:r>
    <w:r w:rsidRPr="008E1953">
      <w:rPr>
        <w:rFonts w:ascii="Arial" w:hAnsi="Arial" w:cs="Arial"/>
        <w:b/>
        <w:sz w:val="16"/>
        <w:szCs w:val="18"/>
      </w:rPr>
      <w:fldChar w:fldCharType="begin"/>
    </w:r>
    <w:r w:rsidRPr="008E1953">
      <w:rPr>
        <w:rFonts w:ascii="Arial" w:hAnsi="Arial" w:cs="Arial"/>
        <w:b/>
        <w:sz w:val="16"/>
        <w:szCs w:val="18"/>
      </w:rPr>
      <w:instrText>NUMPAGES  \* Arabic  \* MERGEFORMAT</w:instrText>
    </w:r>
    <w:r w:rsidRPr="008E1953">
      <w:rPr>
        <w:rFonts w:ascii="Arial" w:hAnsi="Arial" w:cs="Arial"/>
        <w:b/>
        <w:sz w:val="16"/>
        <w:szCs w:val="18"/>
      </w:rPr>
      <w:fldChar w:fldCharType="separate"/>
    </w:r>
    <w:r w:rsidR="00DE4C94">
      <w:rPr>
        <w:rFonts w:ascii="Arial" w:hAnsi="Arial" w:cs="Arial"/>
        <w:b/>
        <w:noProof/>
        <w:sz w:val="16"/>
        <w:szCs w:val="18"/>
      </w:rPr>
      <w:t>5</w:t>
    </w:r>
    <w:r w:rsidRPr="008E1953">
      <w:rPr>
        <w:rFonts w:ascii="Arial" w:hAnsi="Arial" w:cs="Arial"/>
        <w:b/>
        <w:sz w:val="16"/>
        <w:szCs w:val="18"/>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5EB4A8B" w14:textId="77777777" w:rsidR="00853DCD" w:rsidRDefault="00853DCD" w:rsidP="00312F9C">
      <w:r>
        <w:separator/>
      </w:r>
    </w:p>
  </w:footnote>
  <w:footnote w:type="continuationSeparator" w:id="0">
    <w:p w14:paraId="24A08669" w14:textId="77777777" w:rsidR="00853DCD" w:rsidRDefault="00853DCD" w:rsidP="00312F9C">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28B301" w14:textId="77777777" w:rsidR="0091517B" w:rsidRDefault="0091517B">
    <w:pPr>
      <w:pStyle w:val="En-tte"/>
    </w:pPr>
    <w:r>
      <w:rPr>
        <w:noProof/>
      </w:rPr>
      <w:drawing>
        <wp:inline distT="0" distB="0" distL="0" distR="0" wp14:anchorId="316DEB41" wp14:editId="60E6E54B">
          <wp:extent cx="1885911" cy="1041966"/>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0-logo-CHU-CAEN-NORMANDIE.png"/>
                  <pic:cNvPicPr/>
                </pic:nvPicPr>
                <pic:blipFill>
                  <a:blip r:embed="rId1">
                    <a:extLst>
                      <a:ext uri="{28A0092B-C50C-407E-A947-70E740481C1C}">
                        <a14:useLocalDpi xmlns:a14="http://schemas.microsoft.com/office/drawing/2010/main" val="0"/>
                      </a:ext>
                    </a:extLst>
                  </a:blip>
                  <a:stretch>
                    <a:fillRect/>
                  </a:stretch>
                </pic:blipFill>
                <pic:spPr>
                  <a:xfrm>
                    <a:off x="0" y="0"/>
                    <a:ext cx="1896335" cy="104772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3571C"/>
    <w:multiLevelType w:val="hybridMultilevel"/>
    <w:tmpl w:val="77CE7DC6"/>
    <w:lvl w:ilvl="0" w:tplc="F6A25B2E">
      <w:numFmt w:val="bullet"/>
      <w:lvlText w:val="-"/>
      <w:lvlJc w:val="left"/>
      <w:pPr>
        <w:ind w:left="720" w:hanging="360"/>
      </w:pPr>
      <w:rPr>
        <w:rFonts w:ascii="Arial" w:eastAsia="Times New Roman" w:hAnsi="Arial" w:cs="Times New Roman" w:hint="default"/>
      </w:rPr>
    </w:lvl>
    <w:lvl w:ilvl="1" w:tplc="040C0003">
      <w:start w:val="1"/>
      <w:numFmt w:val="bullet"/>
      <w:lvlText w:val="o"/>
      <w:lvlJc w:val="left"/>
      <w:pPr>
        <w:ind w:left="1440" w:hanging="360"/>
      </w:pPr>
      <w:rPr>
        <w:rFonts w:ascii="Courier New" w:hAnsi="Courier New" w:cs="Times New Roman"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Times New Roman"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Times New Roman" w:hint="default"/>
      </w:rPr>
    </w:lvl>
    <w:lvl w:ilvl="8" w:tplc="040C0005">
      <w:start w:val="1"/>
      <w:numFmt w:val="bullet"/>
      <w:lvlText w:val=""/>
      <w:lvlJc w:val="left"/>
      <w:pPr>
        <w:ind w:left="6480" w:hanging="360"/>
      </w:pPr>
      <w:rPr>
        <w:rFonts w:ascii="Wingdings" w:hAnsi="Wingdings" w:hint="default"/>
      </w:rPr>
    </w:lvl>
  </w:abstractNum>
  <w:abstractNum w:abstractNumId="1" w15:restartNumberingAfterBreak="0">
    <w:nsid w:val="1130183C"/>
    <w:multiLevelType w:val="hybridMultilevel"/>
    <w:tmpl w:val="3C0C206E"/>
    <w:lvl w:ilvl="0" w:tplc="E79CD824">
      <w:start w:val="2"/>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8743E93"/>
    <w:multiLevelType w:val="hybridMultilevel"/>
    <w:tmpl w:val="8B4C889A"/>
    <w:lvl w:ilvl="0" w:tplc="040C0001">
      <w:start w:val="1"/>
      <w:numFmt w:val="bullet"/>
      <w:lvlText w:val=""/>
      <w:lvlJc w:val="left"/>
      <w:pPr>
        <w:tabs>
          <w:tab w:val="num" w:pos="1287"/>
        </w:tabs>
        <w:ind w:left="1287" w:hanging="360"/>
      </w:pPr>
      <w:rPr>
        <w:rFonts w:ascii="Symbol" w:hAnsi="Symbol" w:hint="default"/>
      </w:rPr>
    </w:lvl>
    <w:lvl w:ilvl="1" w:tplc="040C0003" w:tentative="1">
      <w:start w:val="1"/>
      <w:numFmt w:val="bullet"/>
      <w:lvlText w:val="o"/>
      <w:lvlJc w:val="left"/>
      <w:pPr>
        <w:tabs>
          <w:tab w:val="num" w:pos="2007"/>
        </w:tabs>
        <w:ind w:left="2007" w:hanging="360"/>
      </w:pPr>
      <w:rPr>
        <w:rFonts w:ascii="Courier New" w:hAnsi="Courier New" w:hint="default"/>
      </w:rPr>
    </w:lvl>
    <w:lvl w:ilvl="2" w:tplc="040C0005" w:tentative="1">
      <w:start w:val="1"/>
      <w:numFmt w:val="bullet"/>
      <w:lvlText w:val=""/>
      <w:lvlJc w:val="left"/>
      <w:pPr>
        <w:tabs>
          <w:tab w:val="num" w:pos="2727"/>
        </w:tabs>
        <w:ind w:left="2727" w:hanging="360"/>
      </w:pPr>
      <w:rPr>
        <w:rFonts w:ascii="Wingdings" w:hAnsi="Wingdings" w:hint="default"/>
      </w:rPr>
    </w:lvl>
    <w:lvl w:ilvl="3" w:tplc="040C0001" w:tentative="1">
      <w:start w:val="1"/>
      <w:numFmt w:val="bullet"/>
      <w:lvlText w:val=""/>
      <w:lvlJc w:val="left"/>
      <w:pPr>
        <w:tabs>
          <w:tab w:val="num" w:pos="3447"/>
        </w:tabs>
        <w:ind w:left="3447" w:hanging="360"/>
      </w:pPr>
      <w:rPr>
        <w:rFonts w:ascii="Symbol" w:hAnsi="Symbol" w:hint="default"/>
      </w:rPr>
    </w:lvl>
    <w:lvl w:ilvl="4" w:tplc="040C0003" w:tentative="1">
      <w:start w:val="1"/>
      <w:numFmt w:val="bullet"/>
      <w:lvlText w:val="o"/>
      <w:lvlJc w:val="left"/>
      <w:pPr>
        <w:tabs>
          <w:tab w:val="num" w:pos="4167"/>
        </w:tabs>
        <w:ind w:left="4167" w:hanging="360"/>
      </w:pPr>
      <w:rPr>
        <w:rFonts w:ascii="Courier New" w:hAnsi="Courier New" w:hint="default"/>
      </w:rPr>
    </w:lvl>
    <w:lvl w:ilvl="5" w:tplc="040C0005" w:tentative="1">
      <w:start w:val="1"/>
      <w:numFmt w:val="bullet"/>
      <w:lvlText w:val=""/>
      <w:lvlJc w:val="left"/>
      <w:pPr>
        <w:tabs>
          <w:tab w:val="num" w:pos="4887"/>
        </w:tabs>
        <w:ind w:left="4887" w:hanging="360"/>
      </w:pPr>
      <w:rPr>
        <w:rFonts w:ascii="Wingdings" w:hAnsi="Wingdings" w:hint="default"/>
      </w:rPr>
    </w:lvl>
    <w:lvl w:ilvl="6" w:tplc="040C0001" w:tentative="1">
      <w:start w:val="1"/>
      <w:numFmt w:val="bullet"/>
      <w:lvlText w:val=""/>
      <w:lvlJc w:val="left"/>
      <w:pPr>
        <w:tabs>
          <w:tab w:val="num" w:pos="5607"/>
        </w:tabs>
        <w:ind w:left="5607" w:hanging="360"/>
      </w:pPr>
      <w:rPr>
        <w:rFonts w:ascii="Symbol" w:hAnsi="Symbol" w:hint="default"/>
      </w:rPr>
    </w:lvl>
    <w:lvl w:ilvl="7" w:tplc="040C0003" w:tentative="1">
      <w:start w:val="1"/>
      <w:numFmt w:val="bullet"/>
      <w:lvlText w:val="o"/>
      <w:lvlJc w:val="left"/>
      <w:pPr>
        <w:tabs>
          <w:tab w:val="num" w:pos="6327"/>
        </w:tabs>
        <w:ind w:left="6327" w:hanging="360"/>
      </w:pPr>
      <w:rPr>
        <w:rFonts w:ascii="Courier New" w:hAnsi="Courier New" w:hint="default"/>
      </w:rPr>
    </w:lvl>
    <w:lvl w:ilvl="8" w:tplc="040C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20D41860"/>
    <w:multiLevelType w:val="hybridMultilevel"/>
    <w:tmpl w:val="7D3E2B0C"/>
    <w:lvl w:ilvl="0" w:tplc="E79CD824">
      <w:start w:val="2"/>
      <w:numFmt w:val="bullet"/>
      <w:lvlText w:val="-"/>
      <w:lvlJc w:val="left"/>
      <w:pPr>
        <w:ind w:left="1440" w:hanging="360"/>
      </w:pPr>
      <w:rPr>
        <w:rFonts w:ascii="Calibri" w:eastAsia="Times New Roman" w:hAnsi="Calibri" w:cs="Calibri"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4" w15:restartNumberingAfterBreak="0">
    <w:nsid w:val="223B5FCA"/>
    <w:multiLevelType w:val="multilevel"/>
    <w:tmpl w:val="D14A84C2"/>
    <w:name w:val="Marché2"/>
    <w:lvl w:ilvl="0">
      <w:start w:val="1"/>
      <w:numFmt w:val="decimal"/>
      <w:pStyle w:val="Titre1"/>
      <w:suff w:val="space"/>
      <w:lvlText w:val="ARTICLE %1 -"/>
      <w:lvlJc w:val="left"/>
      <w:pPr>
        <w:ind w:left="0" w:firstLine="0"/>
      </w:pPr>
      <w:rPr>
        <w:rFonts w:ascii="Calibri" w:hAnsi="Calibri" w:hint="default"/>
      </w:rPr>
    </w:lvl>
    <w:lvl w:ilvl="1">
      <w:start w:val="1"/>
      <w:numFmt w:val="decimal"/>
      <w:pStyle w:val="Titre2"/>
      <w:suff w:val="space"/>
      <w:lvlText w:val="%1.%2 -"/>
      <w:lvlJc w:val="left"/>
      <w:pPr>
        <w:ind w:left="907" w:hanging="907"/>
      </w:pPr>
      <w:rPr>
        <w:rFonts w:cs="Times New Roman" w:hint="default"/>
        <w:b/>
        <w:bCs w:val="0"/>
        <w:i w:val="0"/>
        <w:iCs w:val="0"/>
        <w:caps w:val="0"/>
        <w:smallCaps w:val="0"/>
        <w:strike w:val="0"/>
        <w:dstrike w:val="0"/>
        <w:vanish w:val="0"/>
        <w:color w:val="000000"/>
        <w:spacing w:val="0"/>
        <w:kern w:val="0"/>
        <w:position w:val="0"/>
        <w:sz w:val="24"/>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2">
      <w:start w:val="1"/>
      <w:numFmt w:val="bullet"/>
      <w:suff w:val="space"/>
      <w:lvlText w:val=""/>
      <w:lvlJc w:val="left"/>
      <w:pPr>
        <w:ind w:left="1276" w:hanging="851"/>
      </w:pPr>
      <w:rPr>
        <w:rFonts w:ascii="Wingdings" w:hAnsi="Wingding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 w15:restartNumberingAfterBreak="0">
    <w:nsid w:val="22AE238A"/>
    <w:multiLevelType w:val="hybridMultilevel"/>
    <w:tmpl w:val="456EDE34"/>
    <w:name w:val="Marché22"/>
    <w:lvl w:ilvl="0" w:tplc="FFFFFFFF">
      <w:start w:val="1"/>
      <w:numFmt w:val="bullet"/>
      <w:lvlText w:val="-"/>
      <w:lvlJc w:val="left"/>
      <w:pPr>
        <w:ind w:left="720" w:hanging="360"/>
      </w:pPr>
      <w:rPr>
        <w:rFonts w:ascii="Tahoma" w:eastAsia="Times New Roman" w:hAnsi="Tahoma"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30097B55"/>
    <w:multiLevelType w:val="multilevel"/>
    <w:tmpl w:val="C5F00EE8"/>
    <w:name w:val="Marché"/>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4DBD0890"/>
    <w:multiLevelType w:val="hybridMultilevel"/>
    <w:tmpl w:val="6824C0D4"/>
    <w:lvl w:ilvl="0" w:tplc="040C0001">
      <w:start w:val="1"/>
      <w:numFmt w:val="bullet"/>
      <w:lvlText w:val=""/>
      <w:lvlJc w:val="left"/>
      <w:pPr>
        <w:ind w:left="1429" w:hanging="360"/>
      </w:pPr>
      <w:rPr>
        <w:rFonts w:ascii="Symbol" w:hAnsi="Symbol"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8" w15:restartNumberingAfterBreak="0">
    <w:nsid w:val="59723540"/>
    <w:multiLevelType w:val="hybridMultilevel"/>
    <w:tmpl w:val="117C0562"/>
    <w:lvl w:ilvl="0" w:tplc="040C0001">
      <w:start w:val="1"/>
      <w:numFmt w:val="bullet"/>
      <w:lvlText w:val=""/>
      <w:lvlJc w:val="left"/>
      <w:pPr>
        <w:ind w:left="1429" w:hanging="360"/>
      </w:pPr>
      <w:rPr>
        <w:rFonts w:ascii="Symbol" w:hAnsi="Symbol" w:hint="default"/>
      </w:rPr>
    </w:lvl>
    <w:lvl w:ilvl="1" w:tplc="040C0003">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9" w15:restartNumberingAfterBreak="0">
    <w:nsid w:val="6580226B"/>
    <w:multiLevelType w:val="hybridMultilevel"/>
    <w:tmpl w:val="3CBA2656"/>
    <w:lvl w:ilvl="0" w:tplc="E79CD824">
      <w:start w:val="2"/>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69385770"/>
    <w:multiLevelType w:val="hybridMultilevel"/>
    <w:tmpl w:val="487AD40E"/>
    <w:lvl w:ilvl="0" w:tplc="E79CD824">
      <w:start w:val="2"/>
      <w:numFmt w:val="bullet"/>
      <w:lvlText w:val="-"/>
      <w:lvlJc w:val="left"/>
      <w:pPr>
        <w:ind w:left="1440" w:hanging="360"/>
      </w:pPr>
      <w:rPr>
        <w:rFonts w:ascii="Calibri" w:eastAsia="Times New Roman" w:hAnsi="Calibri" w:cs="Calibri"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1" w15:restartNumberingAfterBreak="0">
    <w:nsid w:val="79BA2432"/>
    <w:multiLevelType w:val="hybridMultilevel"/>
    <w:tmpl w:val="678021BE"/>
    <w:lvl w:ilvl="0" w:tplc="040C0001">
      <w:start w:val="1"/>
      <w:numFmt w:val="bullet"/>
      <w:lvlText w:val=""/>
      <w:lvlJc w:val="left"/>
      <w:pPr>
        <w:ind w:left="720" w:hanging="360"/>
      </w:pPr>
      <w:rPr>
        <w:rFonts w:ascii="Symbol" w:eastAsia="Times New Roman"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4"/>
  </w:num>
  <w:num w:numId="2">
    <w:abstractNumId w:val="8"/>
  </w:num>
  <w:num w:numId="3">
    <w:abstractNumId w:val="2"/>
  </w:num>
  <w:num w:numId="4">
    <w:abstractNumId w:val="7"/>
  </w:num>
  <w:num w:numId="5">
    <w:abstractNumId w:val="0"/>
  </w:num>
  <w:num w:numId="6">
    <w:abstractNumId w:val="3"/>
  </w:num>
  <w:num w:numId="7">
    <w:abstractNumId w:val="9"/>
  </w:num>
  <w:num w:numId="8">
    <w:abstractNumId w:val="10"/>
  </w:num>
  <w:num w:numId="9">
    <w:abstractNumId w:val="1"/>
  </w:num>
  <w:num w:numId="10">
    <w:abstractNumId w:val="11"/>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4"/>
  <w:displayBackgroundShape/>
  <w:proofState w:spelling="clean" w:grammar="clean"/>
  <w:stylePaneFormatFilter w:val="1708" w:allStyles="0" w:customStyles="0" w:latentStyles="0" w:stylesInUse="1" w:headingStyles="0" w:numberingStyles="0" w:tableStyles="0" w:directFormattingOnRuns="1" w:directFormattingOnParagraphs="1" w:directFormattingOnNumbering="1" w:directFormattingOnTables="0" w:clearFormatting="1" w:top3HeadingStyles="0" w:visibleStyles="0" w:alternateStyleNames="0"/>
  <w:stylePaneSortMethod w:val="0004"/>
  <w:defaultTabStop w:val="709"/>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2110"/>
    <w:rsid w:val="000007FC"/>
    <w:rsid w:val="00001647"/>
    <w:rsid w:val="00005998"/>
    <w:rsid w:val="0001357D"/>
    <w:rsid w:val="00016B94"/>
    <w:rsid w:val="00023506"/>
    <w:rsid w:val="00023F8C"/>
    <w:rsid w:val="000248B2"/>
    <w:rsid w:val="00024D41"/>
    <w:rsid w:val="0002726B"/>
    <w:rsid w:val="00030837"/>
    <w:rsid w:val="00036BB5"/>
    <w:rsid w:val="000373B9"/>
    <w:rsid w:val="0004179D"/>
    <w:rsid w:val="00045B8D"/>
    <w:rsid w:val="00046EBC"/>
    <w:rsid w:val="00053E08"/>
    <w:rsid w:val="0005408C"/>
    <w:rsid w:val="000559A7"/>
    <w:rsid w:val="0005798D"/>
    <w:rsid w:val="00071E31"/>
    <w:rsid w:val="00071E71"/>
    <w:rsid w:val="00077DCA"/>
    <w:rsid w:val="0008635F"/>
    <w:rsid w:val="00086F32"/>
    <w:rsid w:val="000902D5"/>
    <w:rsid w:val="0009405B"/>
    <w:rsid w:val="000A11C4"/>
    <w:rsid w:val="000A256A"/>
    <w:rsid w:val="000A3EBB"/>
    <w:rsid w:val="000B76D1"/>
    <w:rsid w:val="000B7F5C"/>
    <w:rsid w:val="000C17CD"/>
    <w:rsid w:val="000C1A9B"/>
    <w:rsid w:val="000D1FD7"/>
    <w:rsid w:val="000D5CC7"/>
    <w:rsid w:val="000D7FEA"/>
    <w:rsid w:val="000E0210"/>
    <w:rsid w:val="000E245E"/>
    <w:rsid w:val="000F20A7"/>
    <w:rsid w:val="00101274"/>
    <w:rsid w:val="00106BB4"/>
    <w:rsid w:val="001103FB"/>
    <w:rsid w:val="00112D28"/>
    <w:rsid w:val="00114732"/>
    <w:rsid w:val="00116641"/>
    <w:rsid w:val="00117EF6"/>
    <w:rsid w:val="001232BD"/>
    <w:rsid w:val="00124746"/>
    <w:rsid w:val="0013502E"/>
    <w:rsid w:val="00145FBB"/>
    <w:rsid w:val="0014677E"/>
    <w:rsid w:val="00155450"/>
    <w:rsid w:val="0015630B"/>
    <w:rsid w:val="001932C2"/>
    <w:rsid w:val="00193623"/>
    <w:rsid w:val="00195854"/>
    <w:rsid w:val="0019730A"/>
    <w:rsid w:val="001A7619"/>
    <w:rsid w:val="001A7778"/>
    <w:rsid w:val="001B2446"/>
    <w:rsid w:val="001C6471"/>
    <w:rsid w:val="001C773B"/>
    <w:rsid w:val="001D41BD"/>
    <w:rsid w:val="001D4E2F"/>
    <w:rsid w:val="001E035E"/>
    <w:rsid w:val="001E2736"/>
    <w:rsid w:val="001E4548"/>
    <w:rsid w:val="001E4C2B"/>
    <w:rsid w:val="001F0228"/>
    <w:rsid w:val="001F1815"/>
    <w:rsid w:val="001F5242"/>
    <w:rsid w:val="001F5DD9"/>
    <w:rsid w:val="001F722B"/>
    <w:rsid w:val="002116FE"/>
    <w:rsid w:val="00213156"/>
    <w:rsid w:val="00216135"/>
    <w:rsid w:val="00216C23"/>
    <w:rsid w:val="0022599E"/>
    <w:rsid w:val="0022618C"/>
    <w:rsid w:val="0022683A"/>
    <w:rsid w:val="00226876"/>
    <w:rsid w:val="00232F04"/>
    <w:rsid w:val="00233140"/>
    <w:rsid w:val="00235CD1"/>
    <w:rsid w:val="0023616E"/>
    <w:rsid w:val="00241E49"/>
    <w:rsid w:val="00243B91"/>
    <w:rsid w:val="00243E37"/>
    <w:rsid w:val="002443A6"/>
    <w:rsid w:val="002512D5"/>
    <w:rsid w:val="00253815"/>
    <w:rsid w:val="00257C07"/>
    <w:rsid w:val="002677D2"/>
    <w:rsid w:val="00270EE1"/>
    <w:rsid w:val="002743F5"/>
    <w:rsid w:val="00274B31"/>
    <w:rsid w:val="0028093C"/>
    <w:rsid w:val="00283B02"/>
    <w:rsid w:val="002909CA"/>
    <w:rsid w:val="00290EB5"/>
    <w:rsid w:val="002A03A9"/>
    <w:rsid w:val="002B1052"/>
    <w:rsid w:val="002B2FC1"/>
    <w:rsid w:val="002B64C8"/>
    <w:rsid w:val="002C143C"/>
    <w:rsid w:val="002C4A1C"/>
    <w:rsid w:val="002C50BC"/>
    <w:rsid w:val="002C5984"/>
    <w:rsid w:val="002C664A"/>
    <w:rsid w:val="002C716C"/>
    <w:rsid w:val="002D046E"/>
    <w:rsid w:val="002D54B1"/>
    <w:rsid w:val="002D64D0"/>
    <w:rsid w:val="00312F9C"/>
    <w:rsid w:val="0033057C"/>
    <w:rsid w:val="00335022"/>
    <w:rsid w:val="0033523A"/>
    <w:rsid w:val="003354B6"/>
    <w:rsid w:val="00341C0B"/>
    <w:rsid w:val="003534C8"/>
    <w:rsid w:val="00353835"/>
    <w:rsid w:val="0036078A"/>
    <w:rsid w:val="00362BB4"/>
    <w:rsid w:val="003638B1"/>
    <w:rsid w:val="00363E35"/>
    <w:rsid w:val="00365DE8"/>
    <w:rsid w:val="003702BD"/>
    <w:rsid w:val="00376B74"/>
    <w:rsid w:val="00380398"/>
    <w:rsid w:val="00380CE7"/>
    <w:rsid w:val="00380F08"/>
    <w:rsid w:val="00384876"/>
    <w:rsid w:val="0039315E"/>
    <w:rsid w:val="00394C4E"/>
    <w:rsid w:val="00396AFB"/>
    <w:rsid w:val="003B326F"/>
    <w:rsid w:val="003B3E17"/>
    <w:rsid w:val="003B3E2D"/>
    <w:rsid w:val="003B48AB"/>
    <w:rsid w:val="003B5542"/>
    <w:rsid w:val="003C0514"/>
    <w:rsid w:val="003C24B3"/>
    <w:rsid w:val="003C73AE"/>
    <w:rsid w:val="003C7CA2"/>
    <w:rsid w:val="003D0990"/>
    <w:rsid w:val="003D0B0D"/>
    <w:rsid w:val="003D36E6"/>
    <w:rsid w:val="003D36EB"/>
    <w:rsid w:val="003E15F1"/>
    <w:rsid w:val="003E2E57"/>
    <w:rsid w:val="003E3818"/>
    <w:rsid w:val="003E5274"/>
    <w:rsid w:val="003F58B0"/>
    <w:rsid w:val="004058C4"/>
    <w:rsid w:val="00406A93"/>
    <w:rsid w:val="004179BB"/>
    <w:rsid w:val="00422A54"/>
    <w:rsid w:val="00424D76"/>
    <w:rsid w:val="004257F2"/>
    <w:rsid w:val="00435542"/>
    <w:rsid w:val="00437E7B"/>
    <w:rsid w:val="0044039A"/>
    <w:rsid w:val="0044566B"/>
    <w:rsid w:val="004507E1"/>
    <w:rsid w:val="0045162D"/>
    <w:rsid w:val="00453991"/>
    <w:rsid w:val="00456BEB"/>
    <w:rsid w:val="004616D5"/>
    <w:rsid w:val="004630FD"/>
    <w:rsid w:val="00471A0A"/>
    <w:rsid w:val="00477E84"/>
    <w:rsid w:val="00481985"/>
    <w:rsid w:val="004836FF"/>
    <w:rsid w:val="00491BE2"/>
    <w:rsid w:val="004A2E48"/>
    <w:rsid w:val="004A339E"/>
    <w:rsid w:val="004A405E"/>
    <w:rsid w:val="004A5834"/>
    <w:rsid w:val="004B2183"/>
    <w:rsid w:val="004C0636"/>
    <w:rsid w:val="004C135E"/>
    <w:rsid w:val="004C2CD0"/>
    <w:rsid w:val="004C3E0F"/>
    <w:rsid w:val="004C7233"/>
    <w:rsid w:val="004D65D7"/>
    <w:rsid w:val="004E0EFA"/>
    <w:rsid w:val="004E1B3A"/>
    <w:rsid w:val="004F15D7"/>
    <w:rsid w:val="004F2CFB"/>
    <w:rsid w:val="005051FF"/>
    <w:rsid w:val="005229B1"/>
    <w:rsid w:val="00523780"/>
    <w:rsid w:val="00524D2F"/>
    <w:rsid w:val="00525A59"/>
    <w:rsid w:val="00525E9A"/>
    <w:rsid w:val="00532D86"/>
    <w:rsid w:val="00551120"/>
    <w:rsid w:val="005602FC"/>
    <w:rsid w:val="00560D80"/>
    <w:rsid w:val="00560EC7"/>
    <w:rsid w:val="0057026F"/>
    <w:rsid w:val="005743CD"/>
    <w:rsid w:val="0058671F"/>
    <w:rsid w:val="00592095"/>
    <w:rsid w:val="00594D65"/>
    <w:rsid w:val="005A1B37"/>
    <w:rsid w:val="005B39C3"/>
    <w:rsid w:val="005B40F9"/>
    <w:rsid w:val="005C0098"/>
    <w:rsid w:val="005C5A98"/>
    <w:rsid w:val="005D22C6"/>
    <w:rsid w:val="005D4BD0"/>
    <w:rsid w:val="005D6B4C"/>
    <w:rsid w:val="005D70BE"/>
    <w:rsid w:val="005E3F8D"/>
    <w:rsid w:val="005F5452"/>
    <w:rsid w:val="00602304"/>
    <w:rsid w:val="00602BCF"/>
    <w:rsid w:val="0060390C"/>
    <w:rsid w:val="0061043F"/>
    <w:rsid w:val="00611916"/>
    <w:rsid w:val="00612185"/>
    <w:rsid w:val="00616F79"/>
    <w:rsid w:val="006270C4"/>
    <w:rsid w:val="006444AF"/>
    <w:rsid w:val="0064672E"/>
    <w:rsid w:val="00655F72"/>
    <w:rsid w:val="00663BFA"/>
    <w:rsid w:val="00664C8C"/>
    <w:rsid w:val="006708B6"/>
    <w:rsid w:val="00674BD6"/>
    <w:rsid w:val="00674E56"/>
    <w:rsid w:val="00675730"/>
    <w:rsid w:val="006856FC"/>
    <w:rsid w:val="00687525"/>
    <w:rsid w:val="0069410C"/>
    <w:rsid w:val="00694FA7"/>
    <w:rsid w:val="00695962"/>
    <w:rsid w:val="00696F14"/>
    <w:rsid w:val="006A550D"/>
    <w:rsid w:val="006A59C3"/>
    <w:rsid w:val="006B0702"/>
    <w:rsid w:val="006D79E2"/>
    <w:rsid w:val="006E11B5"/>
    <w:rsid w:val="0070383E"/>
    <w:rsid w:val="00714E1E"/>
    <w:rsid w:val="00717412"/>
    <w:rsid w:val="0072011F"/>
    <w:rsid w:val="007211FB"/>
    <w:rsid w:val="00723699"/>
    <w:rsid w:val="00725FD5"/>
    <w:rsid w:val="00727050"/>
    <w:rsid w:val="007315ED"/>
    <w:rsid w:val="00735383"/>
    <w:rsid w:val="00735DFA"/>
    <w:rsid w:val="00736B43"/>
    <w:rsid w:val="00740D3F"/>
    <w:rsid w:val="007449DE"/>
    <w:rsid w:val="00746E2A"/>
    <w:rsid w:val="00750A8D"/>
    <w:rsid w:val="00751599"/>
    <w:rsid w:val="0076183C"/>
    <w:rsid w:val="00762473"/>
    <w:rsid w:val="00772784"/>
    <w:rsid w:val="007901A2"/>
    <w:rsid w:val="00792D71"/>
    <w:rsid w:val="007A0F08"/>
    <w:rsid w:val="007A37CC"/>
    <w:rsid w:val="007B3BF7"/>
    <w:rsid w:val="007B7D87"/>
    <w:rsid w:val="007C4B51"/>
    <w:rsid w:val="007C6656"/>
    <w:rsid w:val="007D0E8D"/>
    <w:rsid w:val="007D30EE"/>
    <w:rsid w:val="007D479B"/>
    <w:rsid w:val="007D5542"/>
    <w:rsid w:val="007E4C04"/>
    <w:rsid w:val="00804930"/>
    <w:rsid w:val="00804B32"/>
    <w:rsid w:val="00804BDF"/>
    <w:rsid w:val="00810E44"/>
    <w:rsid w:val="00811028"/>
    <w:rsid w:val="008135C0"/>
    <w:rsid w:val="00814C3D"/>
    <w:rsid w:val="008208E6"/>
    <w:rsid w:val="00822DDC"/>
    <w:rsid w:val="0082630C"/>
    <w:rsid w:val="008317ED"/>
    <w:rsid w:val="008428E7"/>
    <w:rsid w:val="00853115"/>
    <w:rsid w:val="00853DCD"/>
    <w:rsid w:val="008558D3"/>
    <w:rsid w:val="008610E9"/>
    <w:rsid w:val="00871444"/>
    <w:rsid w:val="008807B2"/>
    <w:rsid w:val="008820FA"/>
    <w:rsid w:val="00883427"/>
    <w:rsid w:val="00884A0F"/>
    <w:rsid w:val="0088527B"/>
    <w:rsid w:val="00893544"/>
    <w:rsid w:val="00895BF4"/>
    <w:rsid w:val="00897097"/>
    <w:rsid w:val="008B0C69"/>
    <w:rsid w:val="008B3AEA"/>
    <w:rsid w:val="008B5CFE"/>
    <w:rsid w:val="008C62EE"/>
    <w:rsid w:val="008C7838"/>
    <w:rsid w:val="008D1B84"/>
    <w:rsid w:val="008D3682"/>
    <w:rsid w:val="008D3B8C"/>
    <w:rsid w:val="008E1953"/>
    <w:rsid w:val="008E2502"/>
    <w:rsid w:val="008E56FF"/>
    <w:rsid w:val="008E617E"/>
    <w:rsid w:val="008F1CFA"/>
    <w:rsid w:val="008F6B32"/>
    <w:rsid w:val="00904141"/>
    <w:rsid w:val="009066F5"/>
    <w:rsid w:val="009070A7"/>
    <w:rsid w:val="00911564"/>
    <w:rsid w:val="009128D6"/>
    <w:rsid w:val="00914ED7"/>
    <w:rsid w:val="0091517B"/>
    <w:rsid w:val="0091737E"/>
    <w:rsid w:val="009175F6"/>
    <w:rsid w:val="009224AB"/>
    <w:rsid w:val="009225D9"/>
    <w:rsid w:val="0092555B"/>
    <w:rsid w:val="009319D3"/>
    <w:rsid w:val="00947A15"/>
    <w:rsid w:val="0095096E"/>
    <w:rsid w:val="009562B5"/>
    <w:rsid w:val="00956349"/>
    <w:rsid w:val="00956DDC"/>
    <w:rsid w:val="00957491"/>
    <w:rsid w:val="00963FEE"/>
    <w:rsid w:val="009666E7"/>
    <w:rsid w:val="0097152F"/>
    <w:rsid w:val="00982033"/>
    <w:rsid w:val="009830EE"/>
    <w:rsid w:val="00983542"/>
    <w:rsid w:val="00985A29"/>
    <w:rsid w:val="009873A2"/>
    <w:rsid w:val="009910C1"/>
    <w:rsid w:val="0099282E"/>
    <w:rsid w:val="0099791B"/>
    <w:rsid w:val="009A6D65"/>
    <w:rsid w:val="009B09BE"/>
    <w:rsid w:val="009B34C1"/>
    <w:rsid w:val="009C2D00"/>
    <w:rsid w:val="009D47F8"/>
    <w:rsid w:val="009D4AE9"/>
    <w:rsid w:val="009F2412"/>
    <w:rsid w:val="009F26C9"/>
    <w:rsid w:val="009F31CD"/>
    <w:rsid w:val="009F3866"/>
    <w:rsid w:val="009F5F5F"/>
    <w:rsid w:val="009F6077"/>
    <w:rsid w:val="00A05FD5"/>
    <w:rsid w:val="00A11ABF"/>
    <w:rsid w:val="00A1238F"/>
    <w:rsid w:val="00A1525D"/>
    <w:rsid w:val="00A207E9"/>
    <w:rsid w:val="00A27E79"/>
    <w:rsid w:val="00A33AB6"/>
    <w:rsid w:val="00A35B1A"/>
    <w:rsid w:val="00A37B17"/>
    <w:rsid w:val="00A42307"/>
    <w:rsid w:val="00A50AD0"/>
    <w:rsid w:val="00A51926"/>
    <w:rsid w:val="00A528F7"/>
    <w:rsid w:val="00A563A7"/>
    <w:rsid w:val="00A66CFB"/>
    <w:rsid w:val="00A72EFB"/>
    <w:rsid w:val="00A73929"/>
    <w:rsid w:val="00A831C7"/>
    <w:rsid w:val="00A84C1C"/>
    <w:rsid w:val="00A97147"/>
    <w:rsid w:val="00A97626"/>
    <w:rsid w:val="00A97B9D"/>
    <w:rsid w:val="00AA1E7F"/>
    <w:rsid w:val="00AA2110"/>
    <w:rsid w:val="00AA43A1"/>
    <w:rsid w:val="00AA45EA"/>
    <w:rsid w:val="00AB712D"/>
    <w:rsid w:val="00AC7D32"/>
    <w:rsid w:val="00AD38D7"/>
    <w:rsid w:val="00AD66D9"/>
    <w:rsid w:val="00AD7643"/>
    <w:rsid w:val="00AE05A9"/>
    <w:rsid w:val="00AE6742"/>
    <w:rsid w:val="00AF23EB"/>
    <w:rsid w:val="00AF2648"/>
    <w:rsid w:val="00AF2910"/>
    <w:rsid w:val="00AF4B54"/>
    <w:rsid w:val="00AF5CFF"/>
    <w:rsid w:val="00AF604E"/>
    <w:rsid w:val="00AF6293"/>
    <w:rsid w:val="00B0241D"/>
    <w:rsid w:val="00B16DD3"/>
    <w:rsid w:val="00B36583"/>
    <w:rsid w:val="00B36824"/>
    <w:rsid w:val="00B418A9"/>
    <w:rsid w:val="00B41BEC"/>
    <w:rsid w:val="00B46F96"/>
    <w:rsid w:val="00B523BF"/>
    <w:rsid w:val="00B559C3"/>
    <w:rsid w:val="00B7505B"/>
    <w:rsid w:val="00B76906"/>
    <w:rsid w:val="00B8204B"/>
    <w:rsid w:val="00B84C0B"/>
    <w:rsid w:val="00B9715B"/>
    <w:rsid w:val="00B97F6C"/>
    <w:rsid w:val="00BA7022"/>
    <w:rsid w:val="00BB500A"/>
    <w:rsid w:val="00BB600C"/>
    <w:rsid w:val="00BB740E"/>
    <w:rsid w:val="00BC45E6"/>
    <w:rsid w:val="00BD1886"/>
    <w:rsid w:val="00BD3D9E"/>
    <w:rsid w:val="00BD5F93"/>
    <w:rsid w:val="00BF250A"/>
    <w:rsid w:val="00BF3C34"/>
    <w:rsid w:val="00C008D4"/>
    <w:rsid w:val="00C0759C"/>
    <w:rsid w:val="00C121C2"/>
    <w:rsid w:val="00C135C1"/>
    <w:rsid w:val="00C14351"/>
    <w:rsid w:val="00C152D8"/>
    <w:rsid w:val="00C1562B"/>
    <w:rsid w:val="00C15864"/>
    <w:rsid w:val="00C1727E"/>
    <w:rsid w:val="00C22D6D"/>
    <w:rsid w:val="00C257DF"/>
    <w:rsid w:val="00C431AF"/>
    <w:rsid w:val="00C4585A"/>
    <w:rsid w:val="00C50E68"/>
    <w:rsid w:val="00C56C7B"/>
    <w:rsid w:val="00C60E7F"/>
    <w:rsid w:val="00C801AD"/>
    <w:rsid w:val="00C81D24"/>
    <w:rsid w:val="00C9041F"/>
    <w:rsid w:val="00C906CE"/>
    <w:rsid w:val="00CA0DA8"/>
    <w:rsid w:val="00CA3BFD"/>
    <w:rsid w:val="00CA3F0B"/>
    <w:rsid w:val="00CA49FF"/>
    <w:rsid w:val="00CA5CBC"/>
    <w:rsid w:val="00CB1B32"/>
    <w:rsid w:val="00CB2732"/>
    <w:rsid w:val="00CB638D"/>
    <w:rsid w:val="00CB719C"/>
    <w:rsid w:val="00CB7204"/>
    <w:rsid w:val="00CD0FBD"/>
    <w:rsid w:val="00CD11AF"/>
    <w:rsid w:val="00CD4AA9"/>
    <w:rsid w:val="00CD6832"/>
    <w:rsid w:val="00CD6E80"/>
    <w:rsid w:val="00CE1409"/>
    <w:rsid w:val="00CE169E"/>
    <w:rsid w:val="00CE2447"/>
    <w:rsid w:val="00CE37C1"/>
    <w:rsid w:val="00CE7D78"/>
    <w:rsid w:val="00CF768B"/>
    <w:rsid w:val="00D02E0B"/>
    <w:rsid w:val="00D04DC3"/>
    <w:rsid w:val="00D07F1C"/>
    <w:rsid w:val="00D07F2C"/>
    <w:rsid w:val="00D11711"/>
    <w:rsid w:val="00D13C65"/>
    <w:rsid w:val="00D14850"/>
    <w:rsid w:val="00D15628"/>
    <w:rsid w:val="00D162F1"/>
    <w:rsid w:val="00D164B3"/>
    <w:rsid w:val="00D24EDD"/>
    <w:rsid w:val="00D32485"/>
    <w:rsid w:val="00D32E85"/>
    <w:rsid w:val="00D40CA8"/>
    <w:rsid w:val="00D463D1"/>
    <w:rsid w:val="00D57A82"/>
    <w:rsid w:val="00D57F86"/>
    <w:rsid w:val="00D6081F"/>
    <w:rsid w:val="00D6624D"/>
    <w:rsid w:val="00D7192A"/>
    <w:rsid w:val="00D774AD"/>
    <w:rsid w:val="00D77AF0"/>
    <w:rsid w:val="00D82AD7"/>
    <w:rsid w:val="00D852A9"/>
    <w:rsid w:val="00D85B99"/>
    <w:rsid w:val="00D909F9"/>
    <w:rsid w:val="00DA399E"/>
    <w:rsid w:val="00DA3A58"/>
    <w:rsid w:val="00DA575E"/>
    <w:rsid w:val="00DB2194"/>
    <w:rsid w:val="00DB473C"/>
    <w:rsid w:val="00DB794D"/>
    <w:rsid w:val="00DC0667"/>
    <w:rsid w:val="00DC60E5"/>
    <w:rsid w:val="00DD320F"/>
    <w:rsid w:val="00DD36C0"/>
    <w:rsid w:val="00DD5D1D"/>
    <w:rsid w:val="00DD694E"/>
    <w:rsid w:val="00DD6A7C"/>
    <w:rsid w:val="00DD6D74"/>
    <w:rsid w:val="00DE4C94"/>
    <w:rsid w:val="00DE5D78"/>
    <w:rsid w:val="00DF090C"/>
    <w:rsid w:val="00DF3E3C"/>
    <w:rsid w:val="00DF6E91"/>
    <w:rsid w:val="00E015D4"/>
    <w:rsid w:val="00E048B5"/>
    <w:rsid w:val="00E053B9"/>
    <w:rsid w:val="00E166B2"/>
    <w:rsid w:val="00E3199B"/>
    <w:rsid w:val="00E33A11"/>
    <w:rsid w:val="00E34120"/>
    <w:rsid w:val="00E4063D"/>
    <w:rsid w:val="00E42701"/>
    <w:rsid w:val="00E4668E"/>
    <w:rsid w:val="00E47B68"/>
    <w:rsid w:val="00E50457"/>
    <w:rsid w:val="00E52F8D"/>
    <w:rsid w:val="00E54C83"/>
    <w:rsid w:val="00E56AE5"/>
    <w:rsid w:val="00E641E2"/>
    <w:rsid w:val="00E71350"/>
    <w:rsid w:val="00E718B7"/>
    <w:rsid w:val="00E8636F"/>
    <w:rsid w:val="00E90FF9"/>
    <w:rsid w:val="00E923DF"/>
    <w:rsid w:val="00E9489F"/>
    <w:rsid w:val="00EA0B01"/>
    <w:rsid w:val="00EA11BF"/>
    <w:rsid w:val="00EA3D0C"/>
    <w:rsid w:val="00EA4C64"/>
    <w:rsid w:val="00EA5CCD"/>
    <w:rsid w:val="00EB28EF"/>
    <w:rsid w:val="00EB32FB"/>
    <w:rsid w:val="00EB4EEC"/>
    <w:rsid w:val="00EB5FA3"/>
    <w:rsid w:val="00EC132C"/>
    <w:rsid w:val="00ED12FA"/>
    <w:rsid w:val="00EE05A7"/>
    <w:rsid w:val="00EE4942"/>
    <w:rsid w:val="00EE78BD"/>
    <w:rsid w:val="00EF381B"/>
    <w:rsid w:val="00EF42EC"/>
    <w:rsid w:val="00EF5DEF"/>
    <w:rsid w:val="00F10B9C"/>
    <w:rsid w:val="00F13DA8"/>
    <w:rsid w:val="00F14D95"/>
    <w:rsid w:val="00F22730"/>
    <w:rsid w:val="00F25ABD"/>
    <w:rsid w:val="00F27004"/>
    <w:rsid w:val="00F31876"/>
    <w:rsid w:val="00F5065D"/>
    <w:rsid w:val="00F5521C"/>
    <w:rsid w:val="00F57B5C"/>
    <w:rsid w:val="00F63F4F"/>
    <w:rsid w:val="00F76E6A"/>
    <w:rsid w:val="00F84FD6"/>
    <w:rsid w:val="00F856A8"/>
    <w:rsid w:val="00F87135"/>
    <w:rsid w:val="00F906AC"/>
    <w:rsid w:val="00F91EAB"/>
    <w:rsid w:val="00FA399E"/>
    <w:rsid w:val="00FA70E4"/>
    <w:rsid w:val="00FB0EC9"/>
    <w:rsid w:val="00FB1A30"/>
    <w:rsid w:val="00FB535F"/>
    <w:rsid w:val="00FB7C22"/>
    <w:rsid w:val="00FC0A87"/>
    <w:rsid w:val="00FC15FD"/>
    <w:rsid w:val="00FC5580"/>
    <w:rsid w:val="00FD6CAD"/>
    <w:rsid w:val="00FD71B6"/>
    <w:rsid w:val="00FE2A6E"/>
    <w:rsid w:val="00FE6127"/>
    <w:rsid w:val="00FE7EB8"/>
    <w:rsid w:val="00FF1DD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6EAEF8FD"/>
  <w15:docId w15:val="{A67B8A51-8138-4112-A39D-8AA1D9E801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31876"/>
    <w:pPr>
      <w:jc w:val="both"/>
    </w:pPr>
    <w:rPr>
      <w:sz w:val="22"/>
    </w:rPr>
  </w:style>
  <w:style w:type="paragraph" w:styleId="Titre1">
    <w:name w:val="heading 1"/>
    <w:basedOn w:val="Normal"/>
    <w:next w:val="Normal"/>
    <w:link w:val="Titre1Car"/>
    <w:qFormat/>
    <w:rsid w:val="00243B91"/>
    <w:pPr>
      <w:keepNext/>
      <w:numPr>
        <w:numId w:val="1"/>
      </w:numPr>
      <w:pBdr>
        <w:bottom w:val="single" w:sz="4" w:space="1" w:color="auto"/>
      </w:pBdr>
      <w:shd w:val="clear" w:color="auto" w:fill="D9D9D9"/>
      <w:spacing w:before="480" w:after="240"/>
      <w:ind w:right="-284"/>
      <w:contextualSpacing/>
      <w:outlineLvl w:val="0"/>
    </w:pPr>
    <w:rPr>
      <w:b/>
      <w:bCs/>
      <w:caps/>
      <w:color w:val="000000"/>
      <w:spacing w:val="15"/>
      <w:sz w:val="32"/>
      <w:szCs w:val="22"/>
    </w:rPr>
  </w:style>
  <w:style w:type="paragraph" w:styleId="Titre2">
    <w:name w:val="heading 2"/>
    <w:basedOn w:val="Style2"/>
    <w:next w:val="Normal"/>
    <w:link w:val="Titre2Car"/>
    <w:unhideWhenUsed/>
    <w:qFormat/>
    <w:rsid w:val="002B64C8"/>
    <w:pPr>
      <w:keepNext/>
      <w:numPr>
        <w:ilvl w:val="1"/>
        <w:numId w:val="1"/>
      </w:numPr>
      <w:pBdr>
        <w:bottom w:val="single" w:sz="4" w:space="1" w:color="auto"/>
      </w:pBdr>
      <w:spacing w:before="240" w:after="240"/>
      <w:ind w:left="170" w:hanging="170"/>
      <w:outlineLvl w:val="1"/>
    </w:pPr>
    <w:rPr>
      <w:rFonts w:cs="Arial"/>
      <w:b/>
      <w:smallCaps/>
      <w:sz w:val="24"/>
      <w:szCs w:val="24"/>
    </w:rPr>
  </w:style>
  <w:style w:type="paragraph" w:styleId="Titre3">
    <w:name w:val="heading 3"/>
    <w:basedOn w:val="Normal"/>
    <w:next w:val="Normal"/>
    <w:link w:val="Titre3Car"/>
    <w:autoRedefine/>
    <w:uiPriority w:val="9"/>
    <w:unhideWhenUsed/>
    <w:qFormat/>
    <w:rsid w:val="00A207E9"/>
    <w:pPr>
      <w:spacing w:before="240" w:after="120"/>
      <w:ind w:left="425" w:hanging="357"/>
      <w:outlineLvl w:val="2"/>
    </w:pPr>
    <w:rPr>
      <w:b/>
      <w:spacing w:val="15"/>
      <w:szCs w:val="22"/>
      <w:u w:val="single"/>
    </w:rPr>
  </w:style>
  <w:style w:type="paragraph" w:styleId="Titre4">
    <w:name w:val="heading 4"/>
    <w:aliases w:val="H4,Titre 41,t4.T4,h4,L4,Alinéa,Chapitre 1.1.1."/>
    <w:basedOn w:val="Normal"/>
    <w:next w:val="Normal"/>
    <w:link w:val="Titre4Car"/>
    <w:unhideWhenUsed/>
    <w:qFormat/>
    <w:rsid w:val="00A27E79"/>
    <w:pPr>
      <w:pBdr>
        <w:top w:val="dotted" w:sz="6" w:space="2" w:color="4F81BD"/>
        <w:left w:val="dotted" w:sz="6" w:space="2" w:color="4F81BD"/>
      </w:pBdr>
      <w:spacing w:before="300"/>
      <w:outlineLvl w:val="3"/>
    </w:pPr>
    <w:rPr>
      <w:caps/>
      <w:color w:val="365F91"/>
      <w:spacing w:val="10"/>
      <w:szCs w:val="22"/>
    </w:rPr>
  </w:style>
  <w:style w:type="paragraph" w:styleId="Titre5">
    <w:name w:val="heading 5"/>
    <w:basedOn w:val="Normal"/>
    <w:next w:val="Normal"/>
    <w:link w:val="Titre5Car"/>
    <w:unhideWhenUsed/>
    <w:qFormat/>
    <w:rsid w:val="00D07F1C"/>
    <w:pPr>
      <w:pBdr>
        <w:bottom w:val="single" w:sz="6" w:space="1" w:color="4F81BD"/>
      </w:pBdr>
      <w:spacing w:before="300"/>
      <w:outlineLvl w:val="4"/>
    </w:pPr>
    <w:rPr>
      <w:caps/>
      <w:color w:val="365F91"/>
      <w:spacing w:val="10"/>
      <w:szCs w:val="22"/>
    </w:rPr>
  </w:style>
  <w:style w:type="paragraph" w:styleId="Titre6">
    <w:name w:val="heading 6"/>
    <w:basedOn w:val="Normal"/>
    <w:next w:val="Normal"/>
    <w:link w:val="Titre6Car"/>
    <w:unhideWhenUsed/>
    <w:qFormat/>
    <w:rsid w:val="00A27E79"/>
    <w:pPr>
      <w:pBdr>
        <w:bottom w:val="dotted" w:sz="6" w:space="1" w:color="4F81BD"/>
      </w:pBdr>
      <w:spacing w:before="300"/>
      <w:outlineLvl w:val="5"/>
    </w:pPr>
    <w:rPr>
      <w:caps/>
      <w:color w:val="365F91"/>
      <w:spacing w:val="10"/>
      <w:szCs w:val="22"/>
    </w:rPr>
  </w:style>
  <w:style w:type="paragraph" w:styleId="Titre7">
    <w:name w:val="heading 7"/>
    <w:basedOn w:val="Normal"/>
    <w:next w:val="Normal"/>
    <w:link w:val="Titre7Car"/>
    <w:unhideWhenUsed/>
    <w:qFormat/>
    <w:rsid w:val="00A27E79"/>
    <w:pPr>
      <w:spacing w:before="300"/>
      <w:outlineLvl w:val="6"/>
    </w:pPr>
    <w:rPr>
      <w:caps/>
      <w:color w:val="365F91"/>
      <w:spacing w:val="10"/>
      <w:szCs w:val="22"/>
    </w:rPr>
  </w:style>
  <w:style w:type="paragraph" w:styleId="Titre8">
    <w:name w:val="heading 8"/>
    <w:aliases w:val="Puce"/>
    <w:basedOn w:val="Normal"/>
    <w:next w:val="Normal"/>
    <w:link w:val="Titre8Car"/>
    <w:unhideWhenUsed/>
    <w:qFormat/>
    <w:rsid w:val="00A27E79"/>
    <w:pPr>
      <w:spacing w:before="300"/>
      <w:outlineLvl w:val="7"/>
    </w:pPr>
    <w:rPr>
      <w:caps/>
      <w:spacing w:val="10"/>
      <w:sz w:val="18"/>
      <w:szCs w:val="18"/>
    </w:rPr>
  </w:style>
  <w:style w:type="paragraph" w:styleId="Titre9">
    <w:name w:val="heading 9"/>
    <w:aliases w:val="Annexes"/>
    <w:basedOn w:val="Normal"/>
    <w:next w:val="Normal"/>
    <w:link w:val="Titre9Car"/>
    <w:unhideWhenUsed/>
    <w:qFormat/>
    <w:rsid w:val="00A27E79"/>
    <w:pPr>
      <w:spacing w:before="300"/>
      <w:outlineLvl w:val="8"/>
    </w:pPr>
    <w:rPr>
      <w:i/>
      <w:caps/>
      <w:spacing w:val="10"/>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rsid w:val="00243B91"/>
    <w:rPr>
      <w:b/>
      <w:bCs/>
      <w:caps/>
      <w:color w:val="000000"/>
      <w:spacing w:val="15"/>
      <w:sz w:val="32"/>
      <w:szCs w:val="22"/>
      <w:shd w:val="clear" w:color="auto" w:fill="D9D9D9"/>
    </w:rPr>
  </w:style>
  <w:style w:type="character" w:customStyle="1" w:styleId="Titre2Car">
    <w:name w:val="Titre 2 Car"/>
    <w:link w:val="Titre2"/>
    <w:rsid w:val="002B64C8"/>
    <w:rPr>
      <w:rFonts w:cs="Arial"/>
      <w:b/>
      <w:smallCaps/>
      <w:sz w:val="24"/>
      <w:szCs w:val="24"/>
    </w:rPr>
  </w:style>
  <w:style w:type="character" w:customStyle="1" w:styleId="Titre3Car">
    <w:name w:val="Titre 3 Car"/>
    <w:link w:val="Titre3"/>
    <w:uiPriority w:val="9"/>
    <w:rsid w:val="00A207E9"/>
    <w:rPr>
      <w:b/>
      <w:spacing w:val="15"/>
      <w:sz w:val="22"/>
      <w:szCs w:val="22"/>
      <w:u w:val="single"/>
    </w:rPr>
  </w:style>
  <w:style w:type="character" w:customStyle="1" w:styleId="Titre4Car">
    <w:name w:val="Titre 4 Car"/>
    <w:aliases w:val="H4 Car,Titre 41 Car,t4.T4 Car,h4 Car,L4 Car,Alinéa Car,Chapitre 1.1.1. Car"/>
    <w:link w:val="Titre4"/>
    <w:uiPriority w:val="9"/>
    <w:rsid w:val="00A27E79"/>
    <w:rPr>
      <w:caps/>
      <w:color w:val="365F91"/>
      <w:spacing w:val="10"/>
    </w:rPr>
  </w:style>
  <w:style w:type="character" w:customStyle="1" w:styleId="Titre5Car">
    <w:name w:val="Titre 5 Car"/>
    <w:link w:val="Titre5"/>
    <w:rsid w:val="00D07F1C"/>
    <w:rPr>
      <w:caps/>
      <w:color w:val="365F91"/>
      <w:spacing w:val="10"/>
      <w:sz w:val="22"/>
      <w:szCs w:val="22"/>
    </w:rPr>
  </w:style>
  <w:style w:type="character" w:customStyle="1" w:styleId="Titre6Car">
    <w:name w:val="Titre 6 Car"/>
    <w:link w:val="Titre6"/>
    <w:uiPriority w:val="9"/>
    <w:semiHidden/>
    <w:rsid w:val="00A27E79"/>
    <w:rPr>
      <w:caps/>
      <w:color w:val="365F91"/>
      <w:spacing w:val="10"/>
    </w:rPr>
  </w:style>
  <w:style w:type="character" w:customStyle="1" w:styleId="Titre7Car">
    <w:name w:val="Titre 7 Car"/>
    <w:link w:val="Titre7"/>
    <w:uiPriority w:val="9"/>
    <w:semiHidden/>
    <w:rsid w:val="00A27E79"/>
    <w:rPr>
      <w:caps/>
      <w:color w:val="365F91"/>
      <w:spacing w:val="10"/>
    </w:rPr>
  </w:style>
  <w:style w:type="character" w:customStyle="1" w:styleId="Titre8Car">
    <w:name w:val="Titre 8 Car"/>
    <w:aliases w:val="Puce Car"/>
    <w:link w:val="Titre8"/>
    <w:uiPriority w:val="9"/>
    <w:semiHidden/>
    <w:rsid w:val="00A27E79"/>
    <w:rPr>
      <w:caps/>
      <w:spacing w:val="10"/>
      <w:sz w:val="18"/>
      <w:szCs w:val="18"/>
    </w:rPr>
  </w:style>
  <w:style w:type="character" w:customStyle="1" w:styleId="Titre9Car">
    <w:name w:val="Titre 9 Car"/>
    <w:aliases w:val="Annexes Car"/>
    <w:link w:val="Titre9"/>
    <w:uiPriority w:val="9"/>
    <w:semiHidden/>
    <w:rsid w:val="00A27E79"/>
    <w:rPr>
      <w:i/>
      <w:caps/>
      <w:spacing w:val="10"/>
      <w:sz w:val="18"/>
      <w:szCs w:val="18"/>
    </w:rPr>
  </w:style>
  <w:style w:type="paragraph" w:styleId="Lgende">
    <w:name w:val="caption"/>
    <w:basedOn w:val="Normal"/>
    <w:next w:val="Normal"/>
    <w:uiPriority w:val="35"/>
    <w:semiHidden/>
    <w:unhideWhenUsed/>
    <w:qFormat/>
    <w:rsid w:val="00A27E79"/>
    <w:rPr>
      <w:b/>
      <w:bCs/>
      <w:color w:val="365F91"/>
      <w:sz w:val="16"/>
      <w:szCs w:val="16"/>
    </w:rPr>
  </w:style>
  <w:style w:type="paragraph" w:styleId="Titre">
    <w:name w:val="Title"/>
    <w:basedOn w:val="Normal"/>
    <w:next w:val="Normal"/>
    <w:link w:val="TitreCar"/>
    <w:uiPriority w:val="10"/>
    <w:qFormat/>
    <w:rsid w:val="00A27E79"/>
    <w:pPr>
      <w:spacing w:before="720"/>
    </w:pPr>
    <w:rPr>
      <w:caps/>
      <w:color w:val="4F81BD"/>
      <w:spacing w:val="10"/>
      <w:kern w:val="28"/>
      <w:sz w:val="52"/>
      <w:szCs w:val="52"/>
    </w:rPr>
  </w:style>
  <w:style w:type="character" w:customStyle="1" w:styleId="TitreCar">
    <w:name w:val="Titre Car"/>
    <w:link w:val="Titre"/>
    <w:uiPriority w:val="10"/>
    <w:rsid w:val="00A27E79"/>
    <w:rPr>
      <w:caps/>
      <w:color w:val="4F81BD"/>
      <w:spacing w:val="10"/>
      <w:kern w:val="28"/>
      <w:sz w:val="52"/>
      <w:szCs w:val="52"/>
    </w:rPr>
  </w:style>
  <w:style w:type="paragraph" w:styleId="Sous-titre">
    <w:name w:val="Subtitle"/>
    <w:basedOn w:val="Normal"/>
    <w:next w:val="Normal"/>
    <w:link w:val="Sous-titreCar"/>
    <w:uiPriority w:val="11"/>
    <w:qFormat/>
    <w:rsid w:val="00A27E79"/>
    <w:pPr>
      <w:spacing w:after="1000"/>
    </w:pPr>
    <w:rPr>
      <w:caps/>
      <w:color w:val="595959"/>
      <w:spacing w:val="10"/>
      <w:sz w:val="24"/>
      <w:szCs w:val="24"/>
    </w:rPr>
  </w:style>
  <w:style w:type="character" w:customStyle="1" w:styleId="Sous-titreCar">
    <w:name w:val="Sous-titre Car"/>
    <w:link w:val="Sous-titre"/>
    <w:uiPriority w:val="11"/>
    <w:rsid w:val="00A27E79"/>
    <w:rPr>
      <w:caps/>
      <w:color w:val="595959"/>
      <w:spacing w:val="10"/>
      <w:sz w:val="24"/>
      <w:szCs w:val="24"/>
    </w:rPr>
  </w:style>
  <w:style w:type="character" w:styleId="lev">
    <w:name w:val="Strong"/>
    <w:uiPriority w:val="22"/>
    <w:qFormat/>
    <w:rsid w:val="00A27E79"/>
    <w:rPr>
      <w:b/>
      <w:bCs/>
    </w:rPr>
  </w:style>
  <w:style w:type="character" w:styleId="Accentuation">
    <w:name w:val="Emphasis"/>
    <w:uiPriority w:val="20"/>
    <w:qFormat/>
    <w:rsid w:val="00A27E79"/>
    <w:rPr>
      <w:caps/>
      <w:color w:val="243F60"/>
      <w:spacing w:val="5"/>
    </w:rPr>
  </w:style>
  <w:style w:type="paragraph" w:styleId="Sansinterligne">
    <w:name w:val="No Spacing"/>
    <w:basedOn w:val="Normal"/>
    <w:link w:val="SansinterligneCar"/>
    <w:uiPriority w:val="1"/>
    <w:qFormat/>
    <w:rsid w:val="00A27E79"/>
  </w:style>
  <w:style w:type="character" w:customStyle="1" w:styleId="SansinterligneCar">
    <w:name w:val="Sans interligne Car"/>
    <w:link w:val="Sansinterligne"/>
    <w:uiPriority w:val="1"/>
    <w:rsid w:val="00A27E79"/>
    <w:rPr>
      <w:sz w:val="20"/>
      <w:szCs w:val="20"/>
    </w:rPr>
  </w:style>
  <w:style w:type="paragraph" w:styleId="Paragraphedeliste">
    <w:name w:val="List Paragraph"/>
    <w:basedOn w:val="Normal"/>
    <w:uiPriority w:val="34"/>
    <w:qFormat/>
    <w:rsid w:val="00A27E79"/>
    <w:pPr>
      <w:ind w:left="720"/>
      <w:contextualSpacing/>
    </w:pPr>
  </w:style>
  <w:style w:type="paragraph" w:styleId="Citation">
    <w:name w:val="Quote"/>
    <w:basedOn w:val="Normal"/>
    <w:next w:val="Normal"/>
    <w:link w:val="CitationCar"/>
    <w:uiPriority w:val="29"/>
    <w:qFormat/>
    <w:rsid w:val="00A27E79"/>
    <w:rPr>
      <w:i/>
      <w:iCs/>
    </w:rPr>
  </w:style>
  <w:style w:type="character" w:customStyle="1" w:styleId="CitationCar">
    <w:name w:val="Citation Car"/>
    <w:link w:val="Citation"/>
    <w:uiPriority w:val="29"/>
    <w:rsid w:val="00A27E79"/>
    <w:rPr>
      <w:i/>
      <w:iCs/>
      <w:sz w:val="20"/>
      <w:szCs w:val="20"/>
    </w:rPr>
  </w:style>
  <w:style w:type="paragraph" w:styleId="Citationintense">
    <w:name w:val="Intense Quote"/>
    <w:basedOn w:val="Normal"/>
    <w:next w:val="Normal"/>
    <w:link w:val="CitationintenseCar"/>
    <w:uiPriority w:val="30"/>
    <w:qFormat/>
    <w:rsid w:val="001103FB"/>
    <w:pPr>
      <w:pBdr>
        <w:top w:val="single" w:sz="4" w:space="10" w:color="4F81BD"/>
        <w:left w:val="single" w:sz="4" w:space="10" w:color="4F81BD"/>
      </w:pBdr>
      <w:ind w:left="1296" w:right="1152"/>
    </w:pPr>
    <w:rPr>
      <w:b/>
      <w:i/>
      <w:iCs/>
      <w:color w:val="137694"/>
      <w:sz w:val="28"/>
      <w:szCs w:val="28"/>
    </w:rPr>
  </w:style>
  <w:style w:type="character" w:customStyle="1" w:styleId="CitationintenseCar">
    <w:name w:val="Citation intense Car"/>
    <w:link w:val="Citationintense"/>
    <w:uiPriority w:val="30"/>
    <w:rsid w:val="001103FB"/>
    <w:rPr>
      <w:b/>
      <w:i/>
      <w:iCs/>
      <w:color w:val="137694"/>
      <w:sz w:val="28"/>
      <w:szCs w:val="28"/>
    </w:rPr>
  </w:style>
  <w:style w:type="character" w:styleId="Emphaseple">
    <w:name w:val="Subtle Emphasis"/>
    <w:uiPriority w:val="19"/>
    <w:qFormat/>
    <w:rsid w:val="00A27E79"/>
    <w:rPr>
      <w:i/>
      <w:iCs/>
      <w:color w:val="243F60"/>
    </w:rPr>
  </w:style>
  <w:style w:type="character" w:styleId="Emphaseintense">
    <w:name w:val="Intense Emphasis"/>
    <w:uiPriority w:val="21"/>
    <w:qFormat/>
    <w:rsid w:val="00A27E79"/>
    <w:rPr>
      <w:b/>
      <w:bCs/>
      <w:caps/>
      <w:color w:val="243F60"/>
      <w:spacing w:val="10"/>
    </w:rPr>
  </w:style>
  <w:style w:type="character" w:styleId="Rfrenceple">
    <w:name w:val="Subtle Reference"/>
    <w:uiPriority w:val="31"/>
    <w:qFormat/>
    <w:rsid w:val="00A27E79"/>
    <w:rPr>
      <w:b/>
      <w:bCs/>
      <w:color w:val="4F81BD"/>
    </w:rPr>
  </w:style>
  <w:style w:type="character" w:styleId="Rfrenceintense">
    <w:name w:val="Intense Reference"/>
    <w:uiPriority w:val="32"/>
    <w:qFormat/>
    <w:rsid w:val="00A27E79"/>
    <w:rPr>
      <w:b/>
      <w:bCs/>
      <w:i/>
      <w:iCs/>
      <w:caps/>
      <w:color w:val="4F81BD"/>
    </w:rPr>
  </w:style>
  <w:style w:type="character" w:styleId="Titredulivre">
    <w:name w:val="Book Title"/>
    <w:uiPriority w:val="33"/>
    <w:qFormat/>
    <w:rsid w:val="00A27E79"/>
    <w:rPr>
      <w:b/>
      <w:bCs/>
      <w:i/>
      <w:iCs/>
      <w:spacing w:val="9"/>
    </w:rPr>
  </w:style>
  <w:style w:type="paragraph" w:styleId="En-ttedetabledesmatires">
    <w:name w:val="TOC Heading"/>
    <w:basedOn w:val="Titre1"/>
    <w:next w:val="Normal"/>
    <w:uiPriority w:val="39"/>
    <w:unhideWhenUsed/>
    <w:qFormat/>
    <w:rsid w:val="00A27E79"/>
    <w:pPr>
      <w:pBdr>
        <w:top w:val="single" w:sz="24" w:space="0" w:color="4F81BD"/>
        <w:left w:val="single" w:sz="24" w:space="0" w:color="4F81BD"/>
        <w:bottom w:val="single" w:sz="24" w:space="0" w:color="4F81BD"/>
        <w:right w:val="single" w:sz="24" w:space="0" w:color="4F81BD"/>
      </w:pBdr>
      <w:shd w:val="clear" w:color="auto" w:fill="4F81BD"/>
      <w:outlineLvl w:val="9"/>
    </w:pPr>
    <w:rPr>
      <w:color w:val="FFFFFF"/>
      <w:lang w:bidi="en-US"/>
    </w:rPr>
  </w:style>
  <w:style w:type="paragraph" w:styleId="En-tte">
    <w:name w:val="header"/>
    <w:basedOn w:val="Normal"/>
    <w:link w:val="En-tteCar"/>
    <w:uiPriority w:val="99"/>
    <w:unhideWhenUsed/>
    <w:rsid w:val="00312F9C"/>
    <w:pPr>
      <w:tabs>
        <w:tab w:val="center" w:pos="4536"/>
        <w:tab w:val="right" w:pos="9072"/>
      </w:tabs>
    </w:pPr>
  </w:style>
  <w:style w:type="character" w:customStyle="1" w:styleId="En-tteCar">
    <w:name w:val="En-tête Car"/>
    <w:link w:val="En-tte"/>
    <w:uiPriority w:val="99"/>
    <w:rsid w:val="00312F9C"/>
    <w:rPr>
      <w:sz w:val="20"/>
      <w:szCs w:val="20"/>
    </w:rPr>
  </w:style>
  <w:style w:type="paragraph" w:styleId="Pieddepage">
    <w:name w:val="footer"/>
    <w:basedOn w:val="Normal"/>
    <w:link w:val="PieddepageCar"/>
    <w:uiPriority w:val="99"/>
    <w:unhideWhenUsed/>
    <w:rsid w:val="00312F9C"/>
    <w:pPr>
      <w:tabs>
        <w:tab w:val="center" w:pos="4536"/>
        <w:tab w:val="right" w:pos="9072"/>
      </w:tabs>
    </w:pPr>
  </w:style>
  <w:style w:type="character" w:customStyle="1" w:styleId="PieddepageCar">
    <w:name w:val="Pied de page Car"/>
    <w:link w:val="Pieddepage"/>
    <w:uiPriority w:val="99"/>
    <w:rsid w:val="00312F9C"/>
    <w:rPr>
      <w:sz w:val="20"/>
      <w:szCs w:val="20"/>
    </w:rPr>
  </w:style>
  <w:style w:type="paragraph" w:styleId="TM1">
    <w:name w:val="toc 1"/>
    <w:basedOn w:val="Normal"/>
    <w:next w:val="Normal"/>
    <w:autoRedefine/>
    <w:uiPriority w:val="39"/>
    <w:unhideWhenUsed/>
    <w:qFormat/>
    <w:rsid w:val="00B46F96"/>
    <w:pPr>
      <w:tabs>
        <w:tab w:val="right" w:leader="dot" w:pos="9628"/>
      </w:tabs>
      <w:spacing w:before="120" w:after="120"/>
      <w:jc w:val="left"/>
    </w:pPr>
    <w:rPr>
      <w:rFonts w:asciiTheme="minorHAnsi" w:hAnsiTheme="minorHAnsi"/>
      <w:b/>
      <w:bCs/>
      <w:caps/>
      <w:sz w:val="20"/>
    </w:rPr>
  </w:style>
  <w:style w:type="paragraph" w:styleId="TM2">
    <w:name w:val="toc 2"/>
    <w:basedOn w:val="Normal"/>
    <w:next w:val="Normal"/>
    <w:autoRedefine/>
    <w:uiPriority w:val="39"/>
    <w:unhideWhenUsed/>
    <w:qFormat/>
    <w:rsid w:val="004E0EFA"/>
    <w:pPr>
      <w:ind w:left="220"/>
      <w:jc w:val="left"/>
    </w:pPr>
    <w:rPr>
      <w:rFonts w:asciiTheme="minorHAnsi" w:hAnsiTheme="minorHAnsi"/>
      <w:smallCaps/>
      <w:sz w:val="20"/>
    </w:rPr>
  </w:style>
  <w:style w:type="paragraph" w:styleId="TM3">
    <w:name w:val="toc 3"/>
    <w:basedOn w:val="Normal"/>
    <w:next w:val="Normal"/>
    <w:autoRedefine/>
    <w:uiPriority w:val="39"/>
    <w:unhideWhenUsed/>
    <w:qFormat/>
    <w:rsid w:val="00E166B2"/>
    <w:pPr>
      <w:ind w:left="440"/>
      <w:jc w:val="left"/>
    </w:pPr>
    <w:rPr>
      <w:rFonts w:asciiTheme="minorHAnsi" w:hAnsiTheme="minorHAnsi"/>
      <w:i/>
      <w:iCs/>
      <w:sz w:val="20"/>
    </w:rPr>
  </w:style>
  <w:style w:type="paragraph" w:styleId="TM4">
    <w:name w:val="toc 4"/>
    <w:basedOn w:val="Normal"/>
    <w:next w:val="Normal"/>
    <w:autoRedefine/>
    <w:uiPriority w:val="39"/>
    <w:unhideWhenUsed/>
    <w:rsid w:val="00E166B2"/>
    <w:pPr>
      <w:ind w:left="660"/>
      <w:jc w:val="left"/>
    </w:pPr>
    <w:rPr>
      <w:rFonts w:asciiTheme="minorHAnsi" w:hAnsiTheme="minorHAnsi"/>
      <w:sz w:val="18"/>
      <w:szCs w:val="18"/>
    </w:rPr>
  </w:style>
  <w:style w:type="paragraph" w:styleId="TM5">
    <w:name w:val="toc 5"/>
    <w:basedOn w:val="Normal"/>
    <w:next w:val="Normal"/>
    <w:autoRedefine/>
    <w:uiPriority w:val="39"/>
    <w:unhideWhenUsed/>
    <w:rsid w:val="00E166B2"/>
    <w:pPr>
      <w:ind w:left="880"/>
      <w:jc w:val="left"/>
    </w:pPr>
    <w:rPr>
      <w:rFonts w:asciiTheme="minorHAnsi" w:hAnsiTheme="minorHAnsi"/>
      <w:sz w:val="18"/>
      <w:szCs w:val="18"/>
    </w:rPr>
  </w:style>
  <w:style w:type="paragraph" w:styleId="TM6">
    <w:name w:val="toc 6"/>
    <w:basedOn w:val="Normal"/>
    <w:next w:val="Normal"/>
    <w:autoRedefine/>
    <w:uiPriority w:val="39"/>
    <w:unhideWhenUsed/>
    <w:rsid w:val="00E166B2"/>
    <w:pPr>
      <w:ind w:left="1100"/>
      <w:jc w:val="left"/>
    </w:pPr>
    <w:rPr>
      <w:rFonts w:asciiTheme="minorHAnsi" w:hAnsiTheme="minorHAnsi"/>
      <w:sz w:val="18"/>
      <w:szCs w:val="18"/>
    </w:rPr>
  </w:style>
  <w:style w:type="paragraph" w:styleId="TM7">
    <w:name w:val="toc 7"/>
    <w:basedOn w:val="Normal"/>
    <w:next w:val="Normal"/>
    <w:autoRedefine/>
    <w:uiPriority w:val="39"/>
    <w:unhideWhenUsed/>
    <w:rsid w:val="00E166B2"/>
    <w:pPr>
      <w:ind w:left="1320"/>
      <w:jc w:val="left"/>
    </w:pPr>
    <w:rPr>
      <w:rFonts w:asciiTheme="minorHAnsi" w:hAnsiTheme="minorHAnsi"/>
      <w:sz w:val="18"/>
      <w:szCs w:val="18"/>
    </w:rPr>
  </w:style>
  <w:style w:type="paragraph" w:styleId="TM8">
    <w:name w:val="toc 8"/>
    <w:basedOn w:val="Normal"/>
    <w:next w:val="Normal"/>
    <w:autoRedefine/>
    <w:uiPriority w:val="39"/>
    <w:unhideWhenUsed/>
    <w:rsid w:val="00E166B2"/>
    <w:pPr>
      <w:ind w:left="1540"/>
      <w:jc w:val="left"/>
    </w:pPr>
    <w:rPr>
      <w:rFonts w:asciiTheme="minorHAnsi" w:hAnsiTheme="minorHAnsi"/>
      <w:sz w:val="18"/>
      <w:szCs w:val="18"/>
    </w:rPr>
  </w:style>
  <w:style w:type="paragraph" w:styleId="TM9">
    <w:name w:val="toc 9"/>
    <w:basedOn w:val="Normal"/>
    <w:next w:val="Normal"/>
    <w:autoRedefine/>
    <w:uiPriority w:val="39"/>
    <w:unhideWhenUsed/>
    <w:rsid w:val="00E166B2"/>
    <w:pPr>
      <w:ind w:left="1760"/>
      <w:jc w:val="left"/>
    </w:pPr>
    <w:rPr>
      <w:rFonts w:asciiTheme="minorHAnsi" w:hAnsiTheme="minorHAnsi"/>
      <w:sz w:val="18"/>
      <w:szCs w:val="18"/>
    </w:rPr>
  </w:style>
  <w:style w:type="character" w:styleId="Lienhypertexte">
    <w:name w:val="Hyperlink"/>
    <w:uiPriority w:val="99"/>
    <w:unhideWhenUsed/>
    <w:rsid w:val="00E166B2"/>
    <w:rPr>
      <w:color w:val="0000FF"/>
      <w:u w:val="single"/>
    </w:rPr>
  </w:style>
  <w:style w:type="paragraph" w:styleId="Textedebulles">
    <w:name w:val="Balloon Text"/>
    <w:basedOn w:val="Normal"/>
    <w:link w:val="TextedebullesCar"/>
    <w:uiPriority w:val="99"/>
    <w:semiHidden/>
    <w:unhideWhenUsed/>
    <w:rsid w:val="0022618C"/>
    <w:rPr>
      <w:rFonts w:ascii="Tahoma" w:hAnsi="Tahoma" w:cs="Tahoma"/>
      <w:sz w:val="16"/>
      <w:szCs w:val="16"/>
    </w:rPr>
  </w:style>
  <w:style w:type="character" w:customStyle="1" w:styleId="TextedebullesCar">
    <w:name w:val="Texte de bulles Car"/>
    <w:link w:val="Textedebulles"/>
    <w:uiPriority w:val="99"/>
    <w:semiHidden/>
    <w:rsid w:val="0022618C"/>
    <w:rPr>
      <w:rFonts w:ascii="Tahoma" w:hAnsi="Tahoma" w:cs="Tahoma"/>
      <w:sz w:val="16"/>
      <w:szCs w:val="16"/>
    </w:rPr>
  </w:style>
  <w:style w:type="paragraph" w:customStyle="1" w:styleId="Annexe">
    <w:name w:val="Annexe"/>
    <w:basedOn w:val="Titre3"/>
    <w:link w:val="AnnexeCar"/>
    <w:qFormat/>
    <w:rsid w:val="00422A54"/>
    <w:pPr>
      <w:outlineLvl w:val="1"/>
    </w:pPr>
    <w:rPr>
      <w:b w:val="0"/>
      <w:sz w:val="32"/>
      <w:szCs w:val="32"/>
    </w:rPr>
  </w:style>
  <w:style w:type="paragraph" w:customStyle="1" w:styleId="cadre">
    <w:name w:val="cadre"/>
    <w:basedOn w:val="Titre3"/>
    <w:link w:val="cadreCar"/>
    <w:qFormat/>
    <w:rsid w:val="008B0C69"/>
    <w:rPr>
      <w:b w:val="0"/>
      <w:caps/>
      <w:smallCaps/>
      <w:sz w:val="24"/>
    </w:rPr>
  </w:style>
  <w:style w:type="character" w:customStyle="1" w:styleId="AnnexeCar">
    <w:name w:val="Annexe Car"/>
    <w:link w:val="Annexe"/>
    <w:rsid w:val="00422A54"/>
    <w:rPr>
      <w:spacing w:val="15"/>
      <w:sz w:val="32"/>
      <w:szCs w:val="32"/>
      <w:u w:val="single"/>
    </w:rPr>
  </w:style>
  <w:style w:type="paragraph" w:customStyle="1" w:styleId="Style1">
    <w:name w:val="Style1"/>
    <w:basedOn w:val="Titre1"/>
    <w:qFormat/>
    <w:rsid w:val="002A03A9"/>
    <w:pPr>
      <w:ind w:left="227"/>
    </w:pPr>
  </w:style>
  <w:style w:type="character" w:customStyle="1" w:styleId="cadreCar">
    <w:name w:val="cadre Car"/>
    <w:link w:val="cadre"/>
    <w:rsid w:val="008B0C69"/>
    <w:rPr>
      <w:caps/>
      <w:smallCaps/>
      <w:spacing w:val="15"/>
      <w:sz w:val="24"/>
      <w:szCs w:val="22"/>
      <w:u w:val="single"/>
    </w:rPr>
  </w:style>
  <w:style w:type="paragraph" w:customStyle="1" w:styleId="Style20">
    <w:name w:val="Style2"/>
    <w:basedOn w:val="Style1"/>
    <w:qFormat/>
    <w:rsid w:val="005602FC"/>
    <w:pPr>
      <w:ind w:left="754"/>
    </w:pPr>
  </w:style>
  <w:style w:type="paragraph" w:customStyle="1" w:styleId="Style3">
    <w:name w:val="Style3"/>
    <w:basedOn w:val="Style20"/>
    <w:qFormat/>
    <w:rsid w:val="005602FC"/>
    <w:pPr>
      <w:ind w:left="641"/>
    </w:pPr>
  </w:style>
  <w:style w:type="paragraph" w:customStyle="1" w:styleId="Style4">
    <w:name w:val="Style4"/>
    <w:basedOn w:val="Style3"/>
    <w:qFormat/>
    <w:rsid w:val="005602FC"/>
    <w:pPr>
      <w:ind w:left="0"/>
    </w:pPr>
  </w:style>
  <w:style w:type="paragraph" w:customStyle="1" w:styleId="Titre10">
    <w:name w:val="Titre1"/>
    <w:basedOn w:val="Titre1"/>
    <w:qFormat/>
    <w:rsid w:val="005602FC"/>
  </w:style>
  <w:style w:type="paragraph" w:customStyle="1" w:styleId="Style2">
    <w:name w:val="Style 2"/>
    <w:basedOn w:val="Normal"/>
    <w:next w:val="Normal"/>
    <w:qFormat/>
    <w:rsid w:val="001F5DD9"/>
  </w:style>
  <w:style w:type="paragraph" w:customStyle="1" w:styleId="Tableau">
    <w:name w:val="Tableau"/>
    <w:basedOn w:val="Normal"/>
    <w:rsid w:val="00D32E85"/>
    <w:pPr>
      <w:keepLines/>
      <w:overflowPunct w:val="0"/>
      <w:autoSpaceDE w:val="0"/>
      <w:autoSpaceDN w:val="0"/>
      <w:adjustRightInd w:val="0"/>
      <w:spacing w:before="240" w:line="480" w:lineRule="auto"/>
      <w:textAlignment w:val="baseline"/>
    </w:pPr>
    <w:rPr>
      <w:rFonts w:ascii="Arial" w:hAnsi="Arial"/>
    </w:rPr>
  </w:style>
  <w:style w:type="paragraph" w:customStyle="1" w:styleId="tableau0">
    <w:name w:val="tableau"/>
    <w:basedOn w:val="Normal"/>
    <w:rsid w:val="00D32E85"/>
    <w:pPr>
      <w:overflowPunct w:val="0"/>
      <w:autoSpaceDE w:val="0"/>
      <w:autoSpaceDN w:val="0"/>
      <w:adjustRightInd w:val="0"/>
      <w:spacing w:before="240" w:after="240"/>
      <w:textAlignment w:val="baseline"/>
    </w:pPr>
    <w:rPr>
      <w:rFonts w:ascii="Arial" w:hAnsi="Arial"/>
    </w:rPr>
  </w:style>
  <w:style w:type="paragraph" w:customStyle="1" w:styleId="Texte">
    <w:name w:val="Texte"/>
    <w:basedOn w:val="Normal"/>
    <w:rsid w:val="00D32E85"/>
    <w:pPr>
      <w:ind w:firstLine="567"/>
    </w:pPr>
    <w:rPr>
      <w:rFonts w:ascii="Times New Roman" w:eastAsia="Arial Unicode MS" w:hAnsi="Times New Roman"/>
      <w:szCs w:val="22"/>
    </w:rPr>
  </w:style>
  <w:style w:type="paragraph" w:customStyle="1" w:styleId="H3perso">
    <w:name w:val="H3perso"/>
    <w:basedOn w:val="Titre4"/>
    <w:qFormat/>
    <w:rsid w:val="00D32E85"/>
    <w:pPr>
      <w:keepNext/>
      <w:pBdr>
        <w:top w:val="none" w:sz="0" w:space="0" w:color="auto"/>
        <w:left w:val="none" w:sz="0" w:space="0" w:color="auto"/>
      </w:pBdr>
      <w:overflowPunct w:val="0"/>
      <w:autoSpaceDE w:val="0"/>
      <w:autoSpaceDN w:val="0"/>
      <w:adjustRightInd w:val="0"/>
      <w:spacing w:before="240" w:after="60"/>
      <w:ind w:left="1983" w:hanging="708"/>
      <w:textAlignment w:val="baseline"/>
    </w:pPr>
    <w:rPr>
      <w:rFonts w:ascii="Arial" w:hAnsi="Arial"/>
      <w:caps w:val="0"/>
      <w:color w:val="auto"/>
      <w:spacing w:val="0"/>
      <w:sz w:val="20"/>
      <w:szCs w:val="20"/>
    </w:rPr>
  </w:style>
  <w:style w:type="paragraph" w:customStyle="1" w:styleId="Ttedetableau">
    <w:name w:val="Tête de tableau"/>
    <w:basedOn w:val="Normal"/>
    <w:rsid w:val="00101274"/>
    <w:pPr>
      <w:overflowPunct w:val="0"/>
      <w:autoSpaceDE w:val="0"/>
      <w:autoSpaceDN w:val="0"/>
      <w:adjustRightInd w:val="0"/>
      <w:spacing w:before="240" w:after="120"/>
      <w:ind w:firstLine="284"/>
      <w:textAlignment w:val="baseline"/>
    </w:pPr>
    <w:rPr>
      <w:rFonts w:ascii="Arial" w:hAnsi="Arial"/>
      <w:b/>
      <w:bCs/>
      <w:i/>
      <w:iCs/>
      <w:smallCaps/>
      <w:sz w:val="24"/>
      <w:szCs w:val="24"/>
    </w:rPr>
  </w:style>
  <w:style w:type="paragraph" w:styleId="Corpsdetexte2">
    <w:name w:val="Body Text 2"/>
    <w:basedOn w:val="Normal"/>
    <w:link w:val="Corpsdetexte2Car"/>
    <w:semiHidden/>
    <w:rsid w:val="00112D28"/>
    <w:pPr>
      <w:overflowPunct w:val="0"/>
      <w:autoSpaceDE w:val="0"/>
      <w:autoSpaceDN w:val="0"/>
      <w:adjustRightInd w:val="0"/>
      <w:ind w:right="141"/>
      <w:textAlignment w:val="baseline"/>
    </w:pPr>
    <w:rPr>
      <w:sz w:val="20"/>
    </w:rPr>
  </w:style>
  <w:style w:type="character" w:customStyle="1" w:styleId="Corpsdetexte2Car">
    <w:name w:val="Corps de texte 2 Car"/>
    <w:basedOn w:val="Policepardfaut"/>
    <w:link w:val="Corpsdetexte2"/>
    <w:semiHidden/>
    <w:rsid w:val="00112D28"/>
  </w:style>
  <w:style w:type="paragraph" w:customStyle="1" w:styleId="Style14ptGrasCouleurpersonnaliseRVB19">
    <w:name w:val="Style 14 pt Gras Couleur personnalisée(RVB(19"/>
    <w:aliases w:val="118,148)) Gauche :..."/>
    <w:basedOn w:val="Normal"/>
    <w:autoRedefine/>
    <w:qFormat/>
    <w:rsid w:val="00155450"/>
    <w:pPr>
      <w:pBdr>
        <w:top w:val="single" w:sz="8" w:space="1" w:color="00B0F0"/>
        <w:left w:val="single" w:sz="8" w:space="4" w:color="00B0F0"/>
      </w:pBdr>
      <w:spacing w:before="100" w:after="100"/>
      <w:ind w:left="567" w:firstLine="142"/>
    </w:pPr>
    <w:rPr>
      <w:b/>
      <w:bCs/>
      <w:color w:val="1F4E79" w:themeColor="accent1" w:themeShade="80"/>
      <w:szCs w:val="22"/>
    </w:rPr>
  </w:style>
  <w:style w:type="paragraph" w:customStyle="1" w:styleId="Style20ptGrasBlancCentrDroite-0cmMotifTranspar">
    <w:name w:val="Style 20 pt Gras Blanc Centré Droite :  -0 cm Motif : Transpar..."/>
    <w:basedOn w:val="Normal"/>
    <w:autoRedefine/>
    <w:rsid w:val="00E9489F"/>
    <w:pPr>
      <w:shd w:val="clear" w:color="auto" w:fill="00B0F0"/>
      <w:ind w:left="426" w:right="-1"/>
      <w:jc w:val="center"/>
    </w:pPr>
    <w:rPr>
      <w:b/>
      <w:bCs/>
      <w:color w:val="FFFFFF"/>
      <w:sz w:val="40"/>
    </w:rPr>
  </w:style>
  <w:style w:type="table" w:styleId="Grilledutableau">
    <w:name w:val="Table Grid"/>
    <w:basedOn w:val="TableauNormal"/>
    <w:uiPriority w:val="59"/>
    <w:rsid w:val="003C7C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D14850"/>
    <w:pPr>
      <w:autoSpaceDE w:val="0"/>
      <w:autoSpaceDN w:val="0"/>
      <w:adjustRightInd w:val="0"/>
    </w:pPr>
    <w:rPr>
      <w:rFonts w:cs="Calibri"/>
      <w:color w:val="000000"/>
      <w:sz w:val="24"/>
      <w:szCs w:val="24"/>
    </w:rPr>
  </w:style>
  <w:style w:type="paragraph" w:customStyle="1" w:styleId="Corpsdetexte21">
    <w:name w:val="Corps de texte 21"/>
    <w:basedOn w:val="Normal"/>
    <w:rsid w:val="005C0098"/>
    <w:pPr>
      <w:widowControl w:val="0"/>
      <w:tabs>
        <w:tab w:val="left" w:pos="1701"/>
        <w:tab w:val="left" w:pos="2268"/>
      </w:tabs>
      <w:overflowPunct w:val="0"/>
      <w:autoSpaceDE w:val="0"/>
      <w:autoSpaceDN w:val="0"/>
      <w:adjustRightInd w:val="0"/>
      <w:ind w:left="1134"/>
      <w:textAlignment w:val="baseline"/>
    </w:pPr>
    <w:rPr>
      <w:rFonts w:ascii="Arial" w:hAnsi="Arial"/>
      <w:sz w:val="20"/>
    </w:rPr>
  </w:style>
  <w:style w:type="paragraph" w:styleId="NormalWeb">
    <w:name w:val="Normal (Web)"/>
    <w:basedOn w:val="Normal"/>
    <w:uiPriority w:val="99"/>
    <w:unhideWhenUsed/>
    <w:rsid w:val="00EF42EC"/>
    <w:pPr>
      <w:spacing w:before="100" w:beforeAutospacing="1" w:after="100" w:afterAutospacing="1"/>
      <w:jc w:val="left"/>
    </w:pPr>
    <w:rPr>
      <w:rFonts w:ascii="Times New Roman" w:eastAsiaTheme="minorEastAsia" w:hAnsi="Times New Roman"/>
      <w:sz w:val="24"/>
      <w:szCs w:val="24"/>
    </w:rPr>
  </w:style>
  <w:style w:type="character" w:customStyle="1" w:styleId="Mentionnonrsolue1">
    <w:name w:val="Mention non résolue1"/>
    <w:basedOn w:val="Policepardfaut"/>
    <w:uiPriority w:val="99"/>
    <w:semiHidden/>
    <w:unhideWhenUsed/>
    <w:rsid w:val="00FC5580"/>
    <w:rPr>
      <w:color w:val="605E5C"/>
      <w:shd w:val="clear" w:color="auto" w:fill="E1DFDD"/>
    </w:rPr>
  </w:style>
  <w:style w:type="character" w:customStyle="1" w:styleId="UnresolvedMention">
    <w:name w:val="Unresolved Mention"/>
    <w:basedOn w:val="Policepardfaut"/>
    <w:uiPriority w:val="99"/>
    <w:semiHidden/>
    <w:unhideWhenUsed/>
    <w:rsid w:val="000D1FD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135571">
      <w:bodyDiv w:val="1"/>
      <w:marLeft w:val="0"/>
      <w:marRight w:val="0"/>
      <w:marTop w:val="0"/>
      <w:marBottom w:val="0"/>
      <w:divBdr>
        <w:top w:val="none" w:sz="0" w:space="0" w:color="auto"/>
        <w:left w:val="none" w:sz="0" w:space="0" w:color="auto"/>
        <w:bottom w:val="none" w:sz="0" w:space="0" w:color="auto"/>
        <w:right w:val="none" w:sz="0" w:space="0" w:color="auto"/>
      </w:divBdr>
    </w:div>
    <w:div w:id="470485099">
      <w:bodyDiv w:val="1"/>
      <w:marLeft w:val="0"/>
      <w:marRight w:val="0"/>
      <w:marTop w:val="0"/>
      <w:marBottom w:val="0"/>
      <w:divBdr>
        <w:top w:val="none" w:sz="0" w:space="0" w:color="auto"/>
        <w:left w:val="none" w:sz="0" w:space="0" w:color="auto"/>
        <w:bottom w:val="none" w:sz="0" w:space="0" w:color="auto"/>
        <w:right w:val="none" w:sz="0" w:space="0" w:color="auto"/>
      </w:divBdr>
    </w:div>
    <w:div w:id="599489020">
      <w:bodyDiv w:val="1"/>
      <w:marLeft w:val="0"/>
      <w:marRight w:val="0"/>
      <w:marTop w:val="0"/>
      <w:marBottom w:val="0"/>
      <w:divBdr>
        <w:top w:val="none" w:sz="0" w:space="0" w:color="auto"/>
        <w:left w:val="none" w:sz="0" w:space="0" w:color="auto"/>
        <w:bottom w:val="none" w:sz="0" w:space="0" w:color="auto"/>
        <w:right w:val="none" w:sz="0" w:space="0" w:color="auto"/>
      </w:divBdr>
    </w:div>
    <w:div w:id="987635778">
      <w:bodyDiv w:val="1"/>
      <w:marLeft w:val="0"/>
      <w:marRight w:val="0"/>
      <w:marTop w:val="0"/>
      <w:marBottom w:val="0"/>
      <w:divBdr>
        <w:top w:val="none" w:sz="0" w:space="0" w:color="auto"/>
        <w:left w:val="none" w:sz="0" w:space="0" w:color="auto"/>
        <w:bottom w:val="none" w:sz="0" w:space="0" w:color="auto"/>
        <w:right w:val="none" w:sz="0" w:space="0" w:color="auto"/>
      </w:divBdr>
      <w:divsChild>
        <w:div w:id="1677197390">
          <w:marLeft w:val="0"/>
          <w:marRight w:val="0"/>
          <w:marTop w:val="0"/>
          <w:marBottom w:val="0"/>
          <w:divBdr>
            <w:top w:val="none" w:sz="0" w:space="0" w:color="auto"/>
            <w:left w:val="none" w:sz="0" w:space="0" w:color="auto"/>
            <w:bottom w:val="none" w:sz="0" w:space="0" w:color="auto"/>
            <w:right w:val="none" w:sz="0" w:space="0" w:color="auto"/>
          </w:divBdr>
          <w:divsChild>
            <w:div w:id="499002974">
              <w:marLeft w:val="0"/>
              <w:marRight w:val="0"/>
              <w:marTop w:val="0"/>
              <w:marBottom w:val="0"/>
              <w:divBdr>
                <w:top w:val="none" w:sz="0" w:space="0" w:color="auto"/>
                <w:left w:val="none" w:sz="0" w:space="0" w:color="auto"/>
                <w:bottom w:val="none" w:sz="0" w:space="0" w:color="auto"/>
                <w:right w:val="none" w:sz="0" w:space="0" w:color="auto"/>
              </w:divBdr>
              <w:divsChild>
                <w:div w:id="957369186">
                  <w:marLeft w:val="0"/>
                  <w:marRight w:val="0"/>
                  <w:marTop w:val="0"/>
                  <w:marBottom w:val="0"/>
                  <w:divBdr>
                    <w:top w:val="none" w:sz="0" w:space="0" w:color="auto"/>
                    <w:left w:val="none" w:sz="0" w:space="0" w:color="auto"/>
                    <w:bottom w:val="none" w:sz="0" w:space="0" w:color="auto"/>
                    <w:right w:val="none" w:sz="0" w:space="0" w:color="auto"/>
                  </w:divBdr>
                  <w:divsChild>
                    <w:div w:id="82338591">
                      <w:marLeft w:val="0"/>
                      <w:marRight w:val="0"/>
                      <w:marTop w:val="0"/>
                      <w:marBottom w:val="0"/>
                      <w:divBdr>
                        <w:top w:val="none" w:sz="0" w:space="0" w:color="auto"/>
                        <w:left w:val="none" w:sz="0" w:space="0" w:color="auto"/>
                        <w:bottom w:val="none" w:sz="0" w:space="0" w:color="auto"/>
                        <w:right w:val="none" w:sz="0" w:space="0" w:color="auto"/>
                      </w:divBdr>
                      <w:divsChild>
                        <w:div w:id="700083942">
                          <w:marLeft w:val="0"/>
                          <w:marRight w:val="0"/>
                          <w:marTop w:val="0"/>
                          <w:marBottom w:val="0"/>
                          <w:divBdr>
                            <w:top w:val="none" w:sz="0" w:space="0" w:color="auto"/>
                            <w:left w:val="none" w:sz="0" w:space="0" w:color="auto"/>
                            <w:bottom w:val="none" w:sz="0" w:space="0" w:color="auto"/>
                            <w:right w:val="none" w:sz="0" w:space="0" w:color="auto"/>
                          </w:divBdr>
                          <w:divsChild>
                            <w:div w:id="426199390">
                              <w:marLeft w:val="0"/>
                              <w:marRight w:val="0"/>
                              <w:marTop w:val="0"/>
                              <w:marBottom w:val="0"/>
                              <w:divBdr>
                                <w:top w:val="none" w:sz="0" w:space="0" w:color="auto"/>
                                <w:left w:val="none" w:sz="0" w:space="0" w:color="auto"/>
                                <w:bottom w:val="none" w:sz="0" w:space="0" w:color="auto"/>
                                <w:right w:val="none" w:sz="0" w:space="0" w:color="auto"/>
                              </w:divBdr>
                              <w:divsChild>
                                <w:div w:id="203829449">
                                  <w:marLeft w:val="0"/>
                                  <w:marRight w:val="0"/>
                                  <w:marTop w:val="0"/>
                                  <w:marBottom w:val="0"/>
                                  <w:divBdr>
                                    <w:top w:val="none" w:sz="0" w:space="0" w:color="auto"/>
                                    <w:left w:val="none" w:sz="0" w:space="0" w:color="auto"/>
                                    <w:bottom w:val="none" w:sz="0" w:space="0" w:color="auto"/>
                                    <w:right w:val="none" w:sz="0" w:space="0" w:color="auto"/>
                                  </w:divBdr>
                                  <w:divsChild>
                                    <w:div w:id="15428496">
                                      <w:marLeft w:val="0"/>
                                      <w:marRight w:val="0"/>
                                      <w:marTop w:val="0"/>
                                      <w:marBottom w:val="0"/>
                                      <w:divBdr>
                                        <w:top w:val="none" w:sz="0" w:space="0" w:color="auto"/>
                                        <w:left w:val="none" w:sz="0" w:space="0" w:color="auto"/>
                                        <w:bottom w:val="none" w:sz="0" w:space="0" w:color="auto"/>
                                        <w:right w:val="none" w:sz="0" w:space="0" w:color="auto"/>
                                      </w:divBdr>
                                      <w:divsChild>
                                        <w:div w:id="714428415">
                                          <w:marLeft w:val="0"/>
                                          <w:marRight w:val="0"/>
                                          <w:marTop w:val="0"/>
                                          <w:marBottom w:val="0"/>
                                          <w:divBdr>
                                            <w:top w:val="none" w:sz="0" w:space="0" w:color="auto"/>
                                            <w:left w:val="none" w:sz="0" w:space="0" w:color="auto"/>
                                            <w:bottom w:val="none" w:sz="0" w:space="0" w:color="auto"/>
                                            <w:right w:val="none" w:sz="0" w:space="0" w:color="auto"/>
                                          </w:divBdr>
                                          <w:divsChild>
                                            <w:div w:id="1697349475">
                                              <w:marLeft w:val="0"/>
                                              <w:marRight w:val="0"/>
                                              <w:marTop w:val="0"/>
                                              <w:marBottom w:val="0"/>
                                              <w:divBdr>
                                                <w:top w:val="none" w:sz="0" w:space="0" w:color="auto"/>
                                                <w:left w:val="none" w:sz="0" w:space="0" w:color="auto"/>
                                                <w:bottom w:val="none" w:sz="0" w:space="0" w:color="auto"/>
                                                <w:right w:val="none" w:sz="0" w:space="0" w:color="auto"/>
                                              </w:divBdr>
                                              <w:divsChild>
                                                <w:div w:id="619070621">
                                                  <w:marLeft w:val="0"/>
                                                  <w:marRight w:val="0"/>
                                                  <w:marTop w:val="0"/>
                                                  <w:marBottom w:val="0"/>
                                                  <w:divBdr>
                                                    <w:top w:val="none" w:sz="0" w:space="0" w:color="auto"/>
                                                    <w:left w:val="none" w:sz="0" w:space="0" w:color="auto"/>
                                                    <w:bottom w:val="none" w:sz="0" w:space="0" w:color="auto"/>
                                                    <w:right w:val="none" w:sz="0" w:space="0" w:color="auto"/>
                                                  </w:divBdr>
                                                  <w:divsChild>
                                                    <w:div w:id="985741013">
                                                      <w:marLeft w:val="0"/>
                                                      <w:marRight w:val="0"/>
                                                      <w:marTop w:val="0"/>
                                                      <w:marBottom w:val="0"/>
                                                      <w:divBdr>
                                                        <w:top w:val="none" w:sz="0" w:space="0" w:color="auto"/>
                                                        <w:left w:val="none" w:sz="0" w:space="0" w:color="auto"/>
                                                        <w:bottom w:val="none" w:sz="0" w:space="0" w:color="auto"/>
                                                        <w:right w:val="none" w:sz="0" w:space="0" w:color="auto"/>
                                                      </w:divBdr>
                                                      <w:divsChild>
                                                        <w:div w:id="1099057882">
                                                          <w:marLeft w:val="0"/>
                                                          <w:marRight w:val="0"/>
                                                          <w:marTop w:val="0"/>
                                                          <w:marBottom w:val="0"/>
                                                          <w:divBdr>
                                                            <w:top w:val="none" w:sz="0" w:space="0" w:color="auto"/>
                                                            <w:left w:val="none" w:sz="0" w:space="0" w:color="auto"/>
                                                            <w:bottom w:val="none" w:sz="0" w:space="0" w:color="auto"/>
                                                            <w:right w:val="none" w:sz="0" w:space="0" w:color="auto"/>
                                                          </w:divBdr>
                                                          <w:divsChild>
                                                            <w:div w:id="1002783984">
                                                              <w:marLeft w:val="0"/>
                                                              <w:marRight w:val="0"/>
                                                              <w:marTop w:val="0"/>
                                                              <w:marBottom w:val="0"/>
                                                              <w:divBdr>
                                                                <w:top w:val="none" w:sz="0" w:space="0" w:color="auto"/>
                                                                <w:left w:val="none" w:sz="0" w:space="0" w:color="auto"/>
                                                                <w:bottom w:val="none" w:sz="0" w:space="0" w:color="auto"/>
                                                                <w:right w:val="none" w:sz="0" w:space="0" w:color="auto"/>
                                                              </w:divBdr>
                                                              <w:divsChild>
                                                                <w:div w:id="27921914">
                                                                  <w:marLeft w:val="0"/>
                                                                  <w:marRight w:val="0"/>
                                                                  <w:marTop w:val="0"/>
                                                                  <w:marBottom w:val="0"/>
                                                                  <w:divBdr>
                                                                    <w:top w:val="none" w:sz="0" w:space="0" w:color="auto"/>
                                                                    <w:left w:val="none" w:sz="0" w:space="0" w:color="auto"/>
                                                                    <w:bottom w:val="none" w:sz="0" w:space="0" w:color="auto"/>
                                                                    <w:right w:val="none" w:sz="0" w:space="0" w:color="auto"/>
                                                                  </w:divBdr>
                                                                  <w:divsChild>
                                                                    <w:div w:id="1767847549">
                                                                      <w:marLeft w:val="0"/>
                                                                      <w:marRight w:val="0"/>
                                                                      <w:marTop w:val="0"/>
                                                                      <w:marBottom w:val="0"/>
                                                                      <w:divBdr>
                                                                        <w:top w:val="none" w:sz="0" w:space="0" w:color="auto"/>
                                                                        <w:left w:val="none" w:sz="0" w:space="0" w:color="auto"/>
                                                                        <w:bottom w:val="none" w:sz="0" w:space="0" w:color="auto"/>
                                                                        <w:right w:val="none" w:sz="0" w:space="0" w:color="auto"/>
                                                                      </w:divBdr>
                                                                      <w:divsChild>
                                                                        <w:div w:id="209271348">
                                                                          <w:marLeft w:val="0"/>
                                                                          <w:marRight w:val="0"/>
                                                                          <w:marTop w:val="0"/>
                                                                          <w:marBottom w:val="0"/>
                                                                          <w:divBdr>
                                                                            <w:top w:val="none" w:sz="0" w:space="0" w:color="auto"/>
                                                                            <w:left w:val="none" w:sz="0" w:space="0" w:color="auto"/>
                                                                            <w:bottom w:val="none" w:sz="0" w:space="0" w:color="auto"/>
                                                                            <w:right w:val="none" w:sz="0" w:space="0" w:color="auto"/>
                                                                          </w:divBdr>
                                                                          <w:divsChild>
                                                                            <w:div w:id="286665801">
                                                                              <w:marLeft w:val="0"/>
                                                                              <w:marRight w:val="0"/>
                                                                              <w:marTop w:val="0"/>
                                                                              <w:marBottom w:val="0"/>
                                                                              <w:divBdr>
                                                                                <w:top w:val="none" w:sz="0" w:space="0" w:color="auto"/>
                                                                                <w:left w:val="none" w:sz="0" w:space="0" w:color="auto"/>
                                                                                <w:bottom w:val="none" w:sz="0" w:space="0" w:color="auto"/>
                                                                                <w:right w:val="none" w:sz="0" w:space="0" w:color="auto"/>
                                                                              </w:divBdr>
                                                                              <w:divsChild>
                                                                                <w:div w:id="917440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46954829">
      <w:bodyDiv w:val="1"/>
      <w:marLeft w:val="0"/>
      <w:marRight w:val="0"/>
      <w:marTop w:val="0"/>
      <w:marBottom w:val="0"/>
      <w:divBdr>
        <w:top w:val="none" w:sz="0" w:space="0" w:color="auto"/>
        <w:left w:val="none" w:sz="0" w:space="0" w:color="auto"/>
        <w:bottom w:val="none" w:sz="0" w:space="0" w:color="auto"/>
        <w:right w:val="none" w:sz="0" w:space="0" w:color="auto"/>
      </w:divBdr>
    </w:div>
    <w:div w:id="1072266338">
      <w:bodyDiv w:val="1"/>
      <w:marLeft w:val="0"/>
      <w:marRight w:val="0"/>
      <w:marTop w:val="0"/>
      <w:marBottom w:val="0"/>
      <w:divBdr>
        <w:top w:val="none" w:sz="0" w:space="0" w:color="auto"/>
        <w:left w:val="none" w:sz="0" w:space="0" w:color="auto"/>
        <w:bottom w:val="none" w:sz="0" w:space="0" w:color="auto"/>
        <w:right w:val="none" w:sz="0" w:space="0" w:color="auto"/>
      </w:divBdr>
    </w:div>
    <w:div w:id="1079640906">
      <w:bodyDiv w:val="1"/>
      <w:marLeft w:val="0"/>
      <w:marRight w:val="0"/>
      <w:marTop w:val="0"/>
      <w:marBottom w:val="0"/>
      <w:divBdr>
        <w:top w:val="none" w:sz="0" w:space="0" w:color="auto"/>
        <w:left w:val="none" w:sz="0" w:space="0" w:color="auto"/>
        <w:bottom w:val="none" w:sz="0" w:space="0" w:color="auto"/>
        <w:right w:val="none" w:sz="0" w:space="0" w:color="auto"/>
      </w:divBdr>
    </w:div>
    <w:div w:id="1080981530">
      <w:bodyDiv w:val="1"/>
      <w:marLeft w:val="0"/>
      <w:marRight w:val="0"/>
      <w:marTop w:val="0"/>
      <w:marBottom w:val="0"/>
      <w:divBdr>
        <w:top w:val="none" w:sz="0" w:space="0" w:color="auto"/>
        <w:left w:val="none" w:sz="0" w:space="0" w:color="auto"/>
        <w:bottom w:val="none" w:sz="0" w:space="0" w:color="auto"/>
        <w:right w:val="none" w:sz="0" w:space="0" w:color="auto"/>
      </w:divBdr>
    </w:div>
    <w:div w:id="1750230011">
      <w:bodyDiv w:val="1"/>
      <w:marLeft w:val="0"/>
      <w:marRight w:val="0"/>
      <w:marTop w:val="0"/>
      <w:marBottom w:val="0"/>
      <w:divBdr>
        <w:top w:val="none" w:sz="0" w:space="0" w:color="auto"/>
        <w:left w:val="none" w:sz="0" w:space="0" w:color="auto"/>
        <w:bottom w:val="none" w:sz="0" w:space="0" w:color="auto"/>
        <w:right w:val="none" w:sz="0" w:space="0" w:color="auto"/>
      </w:divBdr>
    </w:div>
    <w:div w:id="20150638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chwob-l@chu-caen.fr"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mignon-c@chu-caen.fr" TargetMode="External"/><Relationship Id="rId4" Type="http://schemas.openxmlformats.org/officeDocument/2006/relationships/settings" Target="settings.xml"/><Relationship Id="rId9" Type="http://schemas.openxmlformats.org/officeDocument/2006/relationships/hyperlink" Target="mailto:baudon-m@chu-caen.fr"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8E31EF-ED77-4E58-8C10-D61167E384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69</TotalTime>
  <Pages>5</Pages>
  <Words>1046</Words>
  <Characters>5756</Characters>
  <Application>Microsoft Office Word</Application>
  <DocSecurity>0</DocSecurity>
  <Lines>47</Lines>
  <Paragraphs>13</Paragraphs>
  <ScaleCrop>false</ScaleCrop>
  <HeadingPairs>
    <vt:vector size="2" baseType="variant">
      <vt:variant>
        <vt:lpstr>Titre</vt:lpstr>
      </vt:variant>
      <vt:variant>
        <vt:i4>1</vt:i4>
      </vt:variant>
    </vt:vector>
  </HeadingPairs>
  <TitlesOfParts>
    <vt:vector size="1" baseType="lpstr">
      <vt:lpstr>CCTP</vt:lpstr>
    </vt:vector>
  </TitlesOfParts>
  <Company>CHU DE CAEN</Company>
  <LinksUpToDate>false</LinksUpToDate>
  <CharactersWithSpaces>6789</CharactersWithSpaces>
  <SharedDoc>false</SharedDoc>
  <HLinks>
    <vt:vector size="36" baseType="variant">
      <vt:variant>
        <vt:i4>1900606</vt:i4>
      </vt:variant>
      <vt:variant>
        <vt:i4>32</vt:i4>
      </vt:variant>
      <vt:variant>
        <vt:i4>0</vt:i4>
      </vt:variant>
      <vt:variant>
        <vt:i4>5</vt:i4>
      </vt:variant>
      <vt:variant>
        <vt:lpwstr/>
      </vt:variant>
      <vt:variant>
        <vt:lpwstr>_Toc440532995</vt:lpwstr>
      </vt:variant>
      <vt:variant>
        <vt:i4>1900606</vt:i4>
      </vt:variant>
      <vt:variant>
        <vt:i4>26</vt:i4>
      </vt:variant>
      <vt:variant>
        <vt:i4>0</vt:i4>
      </vt:variant>
      <vt:variant>
        <vt:i4>5</vt:i4>
      </vt:variant>
      <vt:variant>
        <vt:lpwstr/>
      </vt:variant>
      <vt:variant>
        <vt:lpwstr>_Toc440532994</vt:lpwstr>
      </vt:variant>
      <vt:variant>
        <vt:i4>1900606</vt:i4>
      </vt:variant>
      <vt:variant>
        <vt:i4>20</vt:i4>
      </vt:variant>
      <vt:variant>
        <vt:i4>0</vt:i4>
      </vt:variant>
      <vt:variant>
        <vt:i4>5</vt:i4>
      </vt:variant>
      <vt:variant>
        <vt:lpwstr/>
      </vt:variant>
      <vt:variant>
        <vt:lpwstr>_Toc440532993</vt:lpwstr>
      </vt:variant>
      <vt:variant>
        <vt:i4>1900606</vt:i4>
      </vt:variant>
      <vt:variant>
        <vt:i4>14</vt:i4>
      </vt:variant>
      <vt:variant>
        <vt:i4>0</vt:i4>
      </vt:variant>
      <vt:variant>
        <vt:i4>5</vt:i4>
      </vt:variant>
      <vt:variant>
        <vt:lpwstr/>
      </vt:variant>
      <vt:variant>
        <vt:lpwstr>_Toc440532992</vt:lpwstr>
      </vt:variant>
      <vt:variant>
        <vt:i4>1900606</vt:i4>
      </vt:variant>
      <vt:variant>
        <vt:i4>8</vt:i4>
      </vt:variant>
      <vt:variant>
        <vt:i4>0</vt:i4>
      </vt:variant>
      <vt:variant>
        <vt:i4>5</vt:i4>
      </vt:variant>
      <vt:variant>
        <vt:lpwstr/>
      </vt:variant>
      <vt:variant>
        <vt:lpwstr>_Toc440532991</vt:lpwstr>
      </vt:variant>
      <vt:variant>
        <vt:i4>1900606</vt:i4>
      </vt:variant>
      <vt:variant>
        <vt:i4>2</vt:i4>
      </vt:variant>
      <vt:variant>
        <vt:i4>0</vt:i4>
      </vt:variant>
      <vt:variant>
        <vt:i4>5</vt:i4>
      </vt:variant>
      <vt:variant>
        <vt:lpwstr/>
      </vt:variant>
      <vt:variant>
        <vt:lpwstr>_Toc440532990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CCTP</dc:title>
  <dc:subject>Laser</dc:subject>
  <dc:creator>fontaine-ca@chu-caen.fr</dc:creator>
  <cp:keywords>Eqt;Conso;PSE maint</cp:keywords>
  <dc:description/>
  <cp:lastModifiedBy>YESLI VALERIE</cp:lastModifiedBy>
  <cp:revision>8</cp:revision>
  <cp:lastPrinted>2024-10-01T07:50:00Z</cp:lastPrinted>
  <dcterms:created xsi:type="dcterms:W3CDTF">2025-07-31T09:04:00Z</dcterms:created>
  <dcterms:modified xsi:type="dcterms:W3CDTF">2025-08-11T10:57:00Z</dcterms:modified>
</cp:coreProperties>
</file>