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3" w:type="dxa"/>
        <w:tblLook w:val="04A0" w:firstRow="1" w:lastRow="0" w:firstColumn="1" w:lastColumn="0" w:noHBand="0" w:noVBand="1"/>
      </w:tblPr>
      <w:tblGrid>
        <w:gridCol w:w="6487"/>
        <w:gridCol w:w="3686"/>
      </w:tblGrid>
      <w:tr w:rsidR="000F4D20" w:rsidRPr="0088091C" w14:paraId="329C8E78" w14:textId="77777777" w:rsidTr="000F4D20">
        <w:tc>
          <w:tcPr>
            <w:tcW w:w="6487" w:type="dxa"/>
          </w:tcPr>
          <w:p w14:paraId="652A2F46" w14:textId="266EB708" w:rsidR="000F4D20" w:rsidRPr="0088091C" w:rsidRDefault="000F4D20" w:rsidP="00402825">
            <w:pPr>
              <w:tabs>
                <w:tab w:val="center" w:pos="4536"/>
                <w:tab w:val="right" w:pos="9072"/>
              </w:tabs>
              <w:spacing w:after="0" w:line="240" w:lineRule="auto"/>
              <w:jc w:val="both"/>
              <w:rPr>
                <w:rFonts w:ascii="Univers Next Pro Condensed" w:hAnsi="Univers Next Pro Condensed"/>
                <w:i/>
              </w:rPr>
            </w:pPr>
          </w:p>
        </w:tc>
        <w:tc>
          <w:tcPr>
            <w:tcW w:w="3686" w:type="dxa"/>
          </w:tcPr>
          <w:p w14:paraId="6F83E95D" w14:textId="52DD4440" w:rsidR="000F4D20" w:rsidRPr="0088091C" w:rsidRDefault="000F4D20" w:rsidP="00402825">
            <w:pPr>
              <w:tabs>
                <w:tab w:val="center" w:pos="4536"/>
                <w:tab w:val="right" w:pos="9072"/>
              </w:tabs>
              <w:spacing w:after="0" w:line="240" w:lineRule="auto"/>
              <w:jc w:val="both"/>
              <w:rPr>
                <w:rFonts w:ascii="Univers Next Pro Condensed" w:hAnsi="Univers Next Pro Condensed"/>
                <w:i/>
              </w:rPr>
            </w:pPr>
          </w:p>
        </w:tc>
      </w:tr>
    </w:tbl>
    <w:p w14:paraId="3B126AD5" w14:textId="00708427" w:rsidR="000F4D20" w:rsidRPr="0088091C" w:rsidRDefault="00402825" w:rsidP="00402825">
      <w:pPr>
        <w:spacing w:after="0" w:line="240" w:lineRule="auto"/>
        <w:jc w:val="both"/>
        <w:rPr>
          <w:rFonts w:ascii="Univers Next Pro Condensed" w:hAnsi="Univers Next Pro Condensed"/>
        </w:rPr>
      </w:pPr>
      <w:r w:rsidRPr="00673D3A">
        <w:rPr>
          <w:rFonts w:ascii="Univers Next Pro Condensed" w:hAnsi="Univers Next Pro Condensed"/>
          <w:noProof/>
        </w:rPr>
        <w:drawing>
          <wp:anchor distT="0" distB="0" distL="114300" distR="114300" simplePos="0" relativeHeight="251658240" behindDoc="1" locked="0" layoutInCell="1" allowOverlap="1" wp14:anchorId="1EFF693C" wp14:editId="5719C2E4">
            <wp:simplePos x="0" y="0"/>
            <wp:positionH relativeFrom="column">
              <wp:posOffset>-244036</wp:posOffset>
            </wp:positionH>
            <wp:positionV relativeFrom="paragraph">
              <wp:posOffset>-165735</wp:posOffset>
            </wp:positionV>
            <wp:extent cx="2388870" cy="657860"/>
            <wp:effectExtent l="0" t="0" r="0" b="8890"/>
            <wp:wrapThrough wrapText="bothSides">
              <wp:wrapPolygon edited="0">
                <wp:start x="3789" y="0"/>
                <wp:lineTo x="172" y="11259"/>
                <wp:lineTo x="172" y="18139"/>
                <wp:lineTo x="1378" y="20641"/>
                <wp:lineTo x="4651" y="21266"/>
                <wp:lineTo x="5512" y="21266"/>
                <wp:lineTo x="17569" y="20641"/>
                <wp:lineTo x="21187" y="18764"/>
                <wp:lineTo x="21187" y="3127"/>
                <wp:lineTo x="19809" y="2502"/>
                <wp:lineTo x="5340" y="0"/>
                <wp:lineTo x="3789" y="0"/>
              </wp:wrapPolygon>
            </wp:wrapThrough>
            <wp:docPr id="1790105902"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clrChange>
                        <a:clrFrom>
                          <a:srgbClr val="FEFEFE"/>
                        </a:clrFrom>
                        <a:clrTo>
                          <a:srgbClr val="FEFEFE">
                            <a:alpha val="0"/>
                          </a:srgbClr>
                        </a:clrTo>
                      </a:clrChange>
                      <a:extLst>
                        <a:ext uri="{28A0092B-C50C-407E-A947-70E740481C1C}">
                          <a14:useLocalDpi xmlns:a14="http://schemas.microsoft.com/office/drawing/2010/main" val="0"/>
                        </a:ext>
                      </a:extLst>
                    </a:blip>
                    <a:srcRect l="18541" t="37463" r="17916" b="37758"/>
                    <a:stretch>
                      <a:fillRect/>
                    </a:stretch>
                  </pic:blipFill>
                  <pic:spPr>
                    <a:xfrm>
                      <a:off x="0" y="0"/>
                      <a:ext cx="2388870" cy="657860"/>
                    </a:xfrm>
                    <a:prstGeom prst="rect">
                      <a:avLst/>
                    </a:prstGeom>
                  </pic:spPr>
                </pic:pic>
              </a:graphicData>
            </a:graphic>
            <wp14:sizeRelH relativeFrom="page">
              <wp14:pctWidth>0</wp14:pctWidth>
            </wp14:sizeRelH>
            <wp14:sizeRelV relativeFrom="page">
              <wp14:pctHeight>0</wp14:pctHeight>
            </wp14:sizeRelV>
          </wp:anchor>
        </w:drawing>
      </w:r>
    </w:p>
    <w:p w14:paraId="07928B26" w14:textId="77777777" w:rsidR="000F4D20" w:rsidRPr="0088091C" w:rsidRDefault="000F4D20" w:rsidP="00402825">
      <w:pPr>
        <w:spacing w:after="0" w:line="240" w:lineRule="auto"/>
        <w:rPr>
          <w:rFonts w:ascii="Univers Next Pro Condensed" w:eastAsia="Times New Roman" w:hAnsi="Univers Next Pro Condensed" w:cs="Times New Roman"/>
          <w:lang w:eastAsia="fr-FR"/>
        </w:rPr>
      </w:pPr>
    </w:p>
    <w:p w14:paraId="1BF0F25F" w14:textId="750A9426" w:rsidR="000F4D20" w:rsidRPr="0088091C" w:rsidRDefault="000F4D20" w:rsidP="00402825">
      <w:pPr>
        <w:spacing w:after="0" w:line="240" w:lineRule="auto"/>
        <w:rPr>
          <w:rFonts w:ascii="Univers Next Pro Condensed" w:eastAsia="Times New Roman" w:hAnsi="Univers Next Pro Condensed" w:cs="Times New Roman"/>
          <w:lang w:eastAsia="fr-FR"/>
        </w:rPr>
      </w:pPr>
    </w:p>
    <w:p w14:paraId="17DBD32D" w14:textId="77777777" w:rsidR="0088091C" w:rsidRPr="0088091C" w:rsidRDefault="0088091C" w:rsidP="00402825">
      <w:pPr>
        <w:spacing w:after="0" w:line="240" w:lineRule="auto"/>
        <w:jc w:val="center"/>
        <w:rPr>
          <w:rFonts w:ascii="Univers Next Pro Condensed" w:hAnsi="Univers Next Pro Condensed"/>
          <w:b/>
          <w:sz w:val="28"/>
          <w:szCs w:val="28"/>
        </w:rPr>
      </w:pPr>
    </w:p>
    <w:p w14:paraId="082610A3" w14:textId="77777777" w:rsidR="00402825" w:rsidRPr="00857AFA" w:rsidRDefault="00402825" w:rsidP="0040282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spacing w:after="0" w:line="240" w:lineRule="auto"/>
        <w:jc w:val="center"/>
        <w:rPr>
          <w:rFonts w:ascii="Univers Next Pro Condensed" w:hAnsi="Univers Next Pro Condensed"/>
          <w:sz w:val="32"/>
          <w:szCs w:val="40"/>
        </w:rPr>
      </w:pPr>
      <w:bookmarkStart w:id="0" w:name="_Hlk199520749"/>
      <w:bookmarkStart w:id="1" w:name="_Hlk204096631"/>
    </w:p>
    <w:p w14:paraId="3758EFA4" w14:textId="77777777" w:rsidR="00402825" w:rsidRPr="00D3560E" w:rsidRDefault="00402825" w:rsidP="0040282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spacing w:after="0" w:line="240" w:lineRule="auto"/>
        <w:jc w:val="center"/>
        <w:rPr>
          <w:rFonts w:ascii="Univers Next Pro Condensed" w:hAnsi="Univers Next Pro Condensed"/>
          <w:b/>
          <w:bCs/>
          <w:caps/>
          <w:color w:val="000000" w:themeColor="text1"/>
          <w:sz w:val="40"/>
          <w:szCs w:val="40"/>
        </w:rPr>
      </w:pPr>
      <w:bookmarkStart w:id="2" w:name="_Hlk194071493"/>
      <w:r>
        <w:rPr>
          <w:rFonts w:ascii="Univers Next Pro Condensed" w:hAnsi="Univers Next Pro Condensed"/>
          <w:b/>
          <w:color w:val="000000" w:themeColor="text1"/>
          <w:sz w:val="40"/>
          <w:szCs w:val="40"/>
        </w:rPr>
        <w:t>CONCEPTION-RÉALISATION DES</w:t>
      </w:r>
      <w:r w:rsidRPr="00D3560E">
        <w:rPr>
          <w:rFonts w:ascii="Univers Next Pro Condensed" w:hAnsi="Univers Next Pro Condensed"/>
          <w:b/>
          <w:bCs/>
          <w:caps/>
          <w:color w:val="000000" w:themeColor="text1"/>
          <w:sz w:val="40"/>
          <w:szCs w:val="40"/>
        </w:rPr>
        <w:t xml:space="preserve"> travaux d’aménagement </w:t>
      </w:r>
      <w:r>
        <w:rPr>
          <w:rFonts w:ascii="Univers Next Pro Condensed" w:hAnsi="Univers Next Pro Condensed"/>
          <w:b/>
          <w:bCs/>
          <w:caps/>
          <w:color w:val="000000" w:themeColor="text1"/>
          <w:sz w:val="40"/>
          <w:szCs w:val="40"/>
        </w:rPr>
        <w:t xml:space="preserve">DU REZ-de-rue du site </w:t>
      </w:r>
      <w:r w:rsidRPr="00D3560E">
        <w:rPr>
          <w:rFonts w:ascii="Univers Next Pro Condensed" w:hAnsi="Univers Next Pro Condensed"/>
          <w:b/>
          <w:bCs/>
          <w:caps/>
          <w:color w:val="000000" w:themeColor="text1"/>
          <w:sz w:val="40"/>
          <w:szCs w:val="40"/>
        </w:rPr>
        <w:t xml:space="preserve">annexe </w:t>
      </w:r>
      <w:r>
        <w:rPr>
          <w:rFonts w:ascii="Univers Next Pro Condensed" w:hAnsi="Univers Next Pro Condensed"/>
          <w:b/>
          <w:bCs/>
          <w:caps/>
          <w:color w:val="000000" w:themeColor="text1"/>
          <w:sz w:val="40"/>
          <w:szCs w:val="40"/>
        </w:rPr>
        <w:t xml:space="preserve">« Lumiere » </w:t>
      </w:r>
      <w:r w:rsidRPr="00D3560E">
        <w:rPr>
          <w:rFonts w:ascii="Univers Next Pro Condensed" w:hAnsi="Univers Next Pro Condensed"/>
          <w:b/>
          <w:bCs/>
          <w:caps/>
          <w:color w:val="000000" w:themeColor="text1"/>
          <w:sz w:val="40"/>
          <w:szCs w:val="40"/>
        </w:rPr>
        <w:t>du Centre Pompidou</w:t>
      </w:r>
    </w:p>
    <w:bookmarkEnd w:id="0"/>
    <w:p w14:paraId="69EE49C8" w14:textId="77777777" w:rsidR="00402825" w:rsidRPr="00D3560E" w:rsidRDefault="00402825" w:rsidP="0040282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spacing w:after="0" w:line="240" w:lineRule="auto"/>
        <w:jc w:val="center"/>
        <w:rPr>
          <w:rFonts w:ascii="Univers Next Pro Condensed" w:hAnsi="Univers Next Pro Condensed"/>
          <w:caps/>
          <w:color w:val="000000" w:themeColor="text1"/>
          <w:sz w:val="40"/>
          <w:szCs w:val="40"/>
        </w:rPr>
      </w:pPr>
    </w:p>
    <w:p w14:paraId="75916A60" w14:textId="77777777" w:rsidR="00402825" w:rsidRPr="00D3560E" w:rsidRDefault="00402825" w:rsidP="0040282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spacing w:after="0" w:line="240" w:lineRule="auto"/>
        <w:jc w:val="center"/>
        <w:rPr>
          <w:rFonts w:ascii="Univers Next Pro Condensed" w:hAnsi="Univers Next Pro Condensed"/>
          <w:b/>
          <w:caps/>
          <w:color w:val="000000" w:themeColor="text1"/>
          <w:sz w:val="40"/>
          <w:szCs w:val="40"/>
        </w:rPr>
      </w:pPr>
      <w:r w:rsidRPr="00D3560E">
        <w:rPr>
          <w:rFonts w:ascii="Univers Next Pro Condensed" w:hAnsi="Univers Next Pro Condensed"/>
          <w:b/>
          <w:caps/>
          <w:color w:val="000000" w:themeColor="text1"/>
          <w:sz w:val="40"/>
          <w:szCs w:val="40"/>
        </w:rPr>
        <w:t>Marché N° 25-CP04-069-MA</w:t>
      </w:r>
    </w:p>
    <w:bookmarkEnd w:id="2"/>
    <w:p w14:paraId="66AAD437" w14:textId="77777777" w:rsidR="00402825" w:rsidRPr="00C56255" w:rsidRDefault="00402825" w:rsidP="00402825">
      <w:pPr>
        <w:pBdr>
          <w:top w:val="single" w:sz="8" w:space="1" w:color="000000" w:themeColor="text1" w:shadow="1"/>
          <w:left w:val="single" w:sz="8" w:space="4" w:color="000000" w:themeColor="text1" w:shadow="1"/>
          <w:bottom w:val="single" w:sz="8" w:space="1" w:color="000000" w:themeColor="text1" w:shadow="1"/>
          <w:right w:val="single" w:sz="8" w:space="4" w:color="000000" w:themeColor="text1" w:shadow="1"/>
        </w:pBdr>
        <w:shd w:val="clear" w:color="auto" w:fill="F2F2F2" w:themeFill="background1" w:themeFillShade="F2"/>
        <w:spacing w:after="0" w:line="240" w:lineRule="auto"/>
        <w:jc w:val="center"/>
        <w:rPr>
          <w:rFonts w:ascii="Univers Next Pro Condensed" w:hAnsi="Univers Next Pro Condensed"/>
          <w:color w:val="0000FF"/>
          <w:sz w:val="40"/>
          <w:szCs w:val="40"/>
        </w:rPr>
      </w:pPr>
    </w:p>
    <w:bookmarkEnd w:id="1"/>
    <w:p w14:paraId="39064027" w14:textId="77777777" w:rsidR="0088091C" w:rsidRPr="0088091C" w:rsidRDefault="0088091C" w:rsidP="00402825">
      <w:pPr>
        <w:spacing w:after="0" w:line="240" w:lineRule="auto"/>
        <w:jc w:val="center"/>
        <w:rPr>
          <w:rFonts w:ascii="Univers Next Pro Condensed" w:hAnsi="Univers Next Pro Condensed"/>
          <w:b/>
          <w:sz w:val="36"/>
          <w:szCs w:val="36"/>
        </w:rPr>
      </w:pPr>
    </w:p>
    <w:p w14:paraId="3FD7F694" w14:textId="77777777" w:rsidR="0088091C" w:rsidRPr="0088091C" w:rsidRDefault="0088091C" w:rsidP="00402825">
      <w:pPr>
        <w:spacing w:after="0" w:line="240" w:lineRule="auto"/>
        <w:jc w:val="center"/>
        <w:rPr>
          <w:rFonts w:ascii="Univers Next Pro Condensed" w:hAnsi="Univers Next Pro Condensed"/>
          <w:b/>
          <w:sz w:val="36"/>
          <w:szCs w:val="36"/>
        </w:rPr>
      </w:pPr>
    </w:p>
    <w:p w14:paraId="5B1B6082" w14:textId="77777777" w:rsidR="0088091C" w:rsidRPr="0088091C" w:rsidRDefault="0088091C" w:rsidP="00402825">
      <w:pPr>
        <w:spacing w:after="0" w:line="240" w:lineRule="auto"/>
        <w:jc w:val="center"/>
        <w:rPr>
          <w:rFonts w:ascii="Univers Next Pro Condensed" w:hAnsi="Univers Next Pro Condensed"/>
          <w:b/>
          <w:sz w:val="36"/>
          <w:szCs w:val="36"/>
        </w:rPr>
      </w:pPr>
    </w:p>
    <w:p w14:paraId="46A81CDB" w14:textId="77777777" w:rsidR="000F4D20" w:rsidRPr="0088091C" w:rsidRDefault="000F4D20" w:rsidP="00402825">
      <w:pPr>
        <w:spacing w:after="0" w:line="240" w:lineRule="auto"/>
        <w:jc w:val="center"/>
        <w:rPr>
          <w:rFonts w:ascii="Univers Next Pro Condensed" w:eastAsia="Times New Roman" w:hAnsi="Univers Next Pro Condensed" w:cs="Times New Roman"/>
          <w:lang w:eastAsia="fr-FR"/>
        </w:rPr>
      </w:pPr>
    </w:p>
    <w:p w14:paraId="0B9F079F" w14:textId="77777777" w:rsidR="0088091C" w:rsidRPr="00C56255" w:rsidRDefault="0088091C" w:rsidP="00402825">
      <w:pPr>
        <w:pBdr>
          <w:top w:val="single" w:sz="8" w:space="1" w:color="000000" w:themeColor="text1"/>
          <w:left w:val="single" w:sz="8" w:space="4" w:color="000000" w:themeColor="text1"/>
          <w:bottom w:val="single" w:sz="8" w:space="1" w:color="000000" w:themeColor="text1"/>
          <w:right w:val="single" w:sz="8" w:space="4" w:color="000000" w:themeColor="text1"/>
        </w:pBdr>
        <w:spacing w:after="0" w:line="240" w:lineRule="auto"/>
        <w:ind w:left="567" w:right="567"/>
        <w:rPr>
          <w:rFonts w:ascii="Univers Next Pro Condensed" w:hAnsi="Univers Next Pro Condensed"/>
          <w:sz w:val="30"/>
          <w:szCs w:val="30"/>
        </w:rPr>
      </w:pPr>
    </w:p>
    <w:p w14:paraId="6EF415D5" w14:textId="308AD3EE" w:rsidR="0088091C" w:rsidRDefault="0088091C" w:rsidP="00402825">
      <w:pPr>
        <w:pBdr>
          <w:top w:val="single" w:sz="8" w:space="1" w:color="000000" w:themeColor="text1"/>
          <w:left w:val="single" w:sz="8" w:space="4" w:color="000000" w:themeColor="text1"/>
          <w:bottom w:val="single" w:sz="8" w:space="1" w:color="000000" w:themeColor="text1"/>
          <w:right w:val="single" w:sz="8" w:space="4" w:color="000000" w:themeColor="text1"/>
        </w:pBdr>
        <w:spacing w:after="0" w:line="240" w:lineRule="auto"/>
        <w:ind w:left="567" w:right="567"/>
        <w:contextualSpacing/>
        <w:jc w:val="center"/>
        <w:rPr>
          <w:rFonts w:ascii="Univers Next Pro Condensed" w:hAnsi="Univers Next Pro Condensed"/>
          <w:sz w:val="30"/>
          <w:szCs w:val="30"/>
        </w:rPr>
      </w:pPr>
      <w:r>
        <w:rPr>
          <w:rFonts w:ascii="Univers Next Pro Condensed" w:hAnsi="Univers Next Pro Condensed"/>
          <w:sz w:val="30"/>
          <w:szCs w:val="30"/>
        </w:rPr>
        <w:t>ACTE D’ENGAGEMENT VALANT CAHIER DES CLAUSES ADMINISTRATIVES PARTICULIERES</w:t>
      </w:r>
    </w:p>
    <w:p w14:paraId="58F11FC3" w14:textId="2B0112B4" w:rsidR="0088091C" w:rsidRDefault="0088091C" w:rsidP="00402825">
      <w:pPr>
        <w:pBdr>
          <w:top w:val="single" w:sz="8" w:space="1" w:color="000000" w:themeColor="text1"/>
          <w:left w:val="single" w:sz="8" w:space="4" w:color="000000" w:themeColor="text1"/>
          <w:bottom w:val="single" w:sz="8" w:space="1" w:color="000000" w:themeColor="text1"/>
          <w:right w:val="single" w:sz="8" w:space="4" w:color="000000" w:themeColor="text1"/>
        </w:pBdr>
        <w:spacing w:after="0" w:line="240" w:lineRule="auto"/>
        <w:ind w:left="567" w:right="567"/>
        <w:contextualSpacing/>
        <w:jc w:val="center"/>
        <w:rPr>
          <w:rFonts w:ascii="Univers Next Pro Condensed" w:hAnsi="Univers Next Pro Condensed"/>
          <w:sz w:val="30"/>
          <w:szCs w:val="30"/>
        </w:rPr>
      </w:pPr>
      <w:r>
        <w:rPr>
          <w:rFonts w:ascii="Univers Next Pro Condensed" w:hAnsi="Univers Next Pro Condensed"/>
          <w:sz w:val="30"/>
          <w:szCs w:val="30"/>
        </w:rPr>
        <w:t xml:space="preserve">(AE </w:t>
      </w:r>
      <w:r w:rsidR="00402825">
        <w:rPr>
          <w:rFonts w:ascii="Univers Next Pro Condensed" w:hAnsi="Univers Next Pro Condensed"/>
          <w:sz w:val="30"/>
          <w:szCs w:val="30"/>
        </w:rPr>
        <w:t xml:space="preserve">VALANT </w:t>
      </w:r>
      <w:r>
        <w:rPr>
          <w:rFonts w:ascii="Univers Next Pro Condensed" w:hAnsi="Univers Next Pro Condensed"/>
          <w:sz w:val="30"/>
          <w:szCs w:val="30"/>
        </w:rPr>
        <w:t>CCAP)</w:t>
      </w:r>
    </w:p>
    <w:p w14:paraId="5DBFC413" w14:textId="77777777" w:rsidR="0088091C" w:rsidRPr="00C56255" w:rsidRDefault="0088091C" w:rsidP="00402825">
      <w:pPr>
        <w:pBdr>
          <w:top w:val="single" w:sz="8" w:space="1" w:color="000000" w:themeColor="text1"/>
          <w:left w:val="single" w:sz="8" w:space="4" w:color="000000" w:themeColor="text1"/>
          <w:bottom w:val="single" w:sz="8" w:space="1" w:color="000000" w:themeColor="text1"/>
          <w:right w:val="single" w:sz="8" w:space="4" w:color="000000" w:themeColor="text1"/>
        </w:pBdr>
        <w:spacing w:after="0" w:line="240" w:lineRule="auto"/>
        <w:ind w:left="567" w:right="567"/>
        <w:contextualSpacing/>
        <w:jc w:val="center"/>
        <w:rPr>
          <w:rFonts w:ascii="Univers Next Pro Condensed" w:hAnsi="Univers Next Pro Condensed"/>
          <w:sz w:val="30"/>
          <w:szCs w:val="30"/>
        </w:rPr>
      </w:pPr>
    </w:p>
    <w:p w14:paraId="304537B5" w14:textId="77777777" w:rsidR="009322D2" w:rsidRPr="0088091C" w:rsidRDefault="009322D2" w:rsidP="00402825">
      <w:pPr>
        <w:spacing w:after="0" w:line="240" w:lineRule="auto"/>
        <w:jc w:val="center"/>
        <w:rPr>
          <w:rFonts w:ascii="Univers Next Pro Condensed" w:hAnsi="Univers Next Pro Condensed"/>
        </w:rPr>
      </w:pPr>
    </w:p>
    <w:p w14:paraId="6A76F1AB" w14:textId="77777777" w:rsidR="009322D2" w:rsidRPr="0088091C" w:rsidRDefault="009322D2" w:rsidP="00402825">
      <w:pPr>
        <w:spacing w:after="0" w:line="240" w:lineRule="auto"/>
        <w:jc w:val="center"/>
        <w:rPr>
          <w:rFonts w:ascii="Univers Next Pro Condensed" w:hAnsi="Univers Next Pro Condensed"/>
        </w:rPr>
      </w:pPr>
    </w:p>
    <w:p w14:paraId="702221EF" w14:textId="77777777" w:rsidR="009322D2" w:rsidRPr="0088091C" w:rsidRDefault="009322D2" w:rsidP="00402825">
      <w:pPr>
        <w:spacing w:after="0" w:line="240" w:lineRule="auto"/>
        <w:jc w:val="center"/>
        <w:outlineLvl w:val="0"/>
        <w:rPr>
          <w:rFonts w:ascii="Univers Next Pro Condensed" w:hAnsi="Univers Next Pro Condensed"/>
          <w:i/>
        </w:rPr>
      </w:pPr>
    </w:p>
    <w:p w14:paraId="022AB335" w14:textId="1AE3BEAA" w:rsidR="00EC5D9F" w:rsidRDefault="00EC5D9F" w:rsidP="00402825">
      <w:pPr>
        <w:spacing w:after="0" w:line="240" w:lineRule="auto"/>
        <w:outlineLvl w:val="0"/>
        <w:rPr>
          <w:rFonts w:ascii="Univers Next Pro Condensed" w:hAnsi="Univers Next Pro Condensed"/>
          <w:sz w:val="20"/>
          <w:szCs w:val="20"/>
        </w:rPr>
      </w:pPr>
      <w:bookmarkStart w:id="3" w:name="_Toc21353676"/>
      <w:bookmarkStart w:id="4" w:name="_Toc151565635"/>
      <w:bookmarkStart w:id="5" w:name="_Toc151566156"/>
      <w:bookmarkStart w:id="6" w:name="_Toc151672245"/>
    </w:p>
    <w:p w14:paraId="2E164B23" w14:textId="284D4D37" w:rsidR="00EC5D9F" w:rsidRDefault="00EC5D9F" w:rsidP="00402825">
      <w:pPr>
        <w:spacing w:after="0" w:line="240" w:lineRule="auto"/>
        <w:outlineLvl w:val="0"/>
        <w:rPr>
          <w:rFonts w:ascii="Univers Next Pro Condensed" w:hAnsi="Univers Next Pro Condensed"/>
          <w:sz w:val="20"/>
          <w:szCs w:val="20"/>
        </w:rPr>
      </w:pPr>
    </w:p>
    <w:p w14:paraId="3898061B" w14:textId="1BBED2B5" w:rsidR="00EC5D9F" w:rsidRDefault="00EC5D9F" w:rsidP="00402825">
      <w:pPr>
        <w:spacing w:after="0" w:line="240" w:lineRule="auto"/>
        <w:outlineLvl w:val="0"/>
        <w:rPr>
          <w:rFonts w:ascii="Univers Next Pro Condensed" w:hAnsi="Univers Next Pro Condensed"/>
          <w:sz w:val="20"/>
          <w:szCs w:val="20"/>
        </w:rPr>
      </w:pPr>
    </w:p>
    <w:p w14:paraId="02A63A61" w14:textId="3E1A5FCC" w:rsidR="00EC5D9F" w:rsidRDefault="00EC5D9F" w:rsidP="00402825">
      <w:pPr>
        <w:spacing w:after="0" w:line="240" w:lineRule="auto"/>
        <w:outlineLvl w:val="0"/>
        <w:rPr>
          <w:rFonts w:ascii="Univers Next Pro Condensed" w:hAnsi="Univers Next Pro Condensed"/>
          <w:sz w:val="20"/>
          <w:szCs w:val="20"/>
        </w:rPr>
      </w:pPr>
    </w:p>
    <w:p w14:paraId="14D9F6AC" w14:textId="08D8DBA3" w:rsidR="00EC5D9F" w:rsidRDefault="00EC5D9F" w:rsidP="00402825">
      <w:pPr>
        <w:spacing w:after="0" w:line="240" w:lineRule="auto"/>
        <w:outlineLvl w:val="0"/>
        <w:rPr>
          <w:rFonts w:ascii="Univers Next Pro Condensed" w:hAnsi="Univers Next Pro Condensed"/>
          <w:sz w:val="20"/>
          <w:szCs w:val="20"/>
        </w:rPr>
      </w:pPr>
    </w:p>
    <w:p w14:paraId="026EA3B5" w14:textId="698AFFAA" w:rsidR="00EC5D9F" w:rsidRDefault="00EC5D9F" w:rsidP="00402825">
      <w:pPr>
        <w:spacing w:after="0" w:line="240" w:lineRule="auto"/>
        <w:outlineLvl w:val="0"/>
        <w:rPr>
          <w:rFonts w:ascii="Univers Next Pro Condensed" w:hAnsi="Univers Next Pro Condensed"/>
          <w:sz w:val="20"/>
          <w:szCs w:val="20"/>
        </w:rPr>
      </w:pPr>
    </w:p>
    <w:p w14:paraId="147EFD59" w14:textId="66C9E89E" w:rsidR="00EC5D9F" w:rsidRDefault="00EC5D9F" w:rsidP="00402825">
      <w:pPr>
        <w:spacing w:after="0" w:line="240" w:lineRule="auto"/>
        <w:outlineLvl w:val="0"/>
        <w:rPr>
          <w:rFonts w:ascii="Univers Next Pro Condensed" w:hAnsi="Univers Next Pro Condensed"/>
          <w:sz w:val="20"/>
          <w:szCs w:val="20"/>
        </w:rPr>
      </w:pPr>
    </w:p>
    <w:p w14:paraId="6AEDD275" w14:textId="40AFC345" w:rsidR="00EC5D9F" w:rsidRDefault="00EC5D9F" w:rsidP="00402825">
      <w:pPr>
        <w:spacing w:after="0" w:line="240" w:lineRule="auto"/>
        <w:outlineLvl w:val="0"/>
        <w:rPr>
          <w:rFonts w:ascii="Univers Next Pro Condensed" w:hAnsi="Univers Next Pro Condensed"/>
          <w:sz w:val="20"/>
          <w:szCs w:val="20"/>
        </w:rPr>
      </w:pPr>
    </w:p>
    <w:p w14:paraId="6446A141" w14:textId="04A529BC" w:rsidR="00EC5D9F" w:rsidRDefault="00EC5D9F" w:rsidP="00402825">
      <w:pPr>
        <w:spacing w:after="0" w:line="240" w:lineRule="auto"/>
        <w:outlineLvl w:val="0"/>
        <w:rPr>
          <w:rFonts w:ascii="Univers Next Pro Condensed" w:hAnsi="Univers Next Pro Condensed"/>
          <w:sz w:val="20"/>
          <w:szCs w:val="20"/>
        </w:rPr>
      </w:pPr>
    </w:p>
    <w:p w14:paraId="4F3ED315" w14:textId="77777777" w:rsidR="00EC5D9F" w:rsidRDefault="00EC5D9F" w:rsidP="00402825">
      <w:pPr>
        <w:spacing w:after="0" w:line="240" w:lineRule="auto"/>
        <w:outlineLvl w:val="0"/>
        <w:rPr>
          <w:rFonts w:ascii="Univers Next Pro Condensed" w:hAnsi="Univers Next Pro Condensed"/>
          <w:sz w:val="20"/>
          <w:szCs w:val="20"/>
        </w:rPr>
      </w:pPr>
    </w:p>
    <w:p w14:paraId="14415630" w14:textId="77777777" w:rsidR="00B45E05" w:rsidRDefault="00B45E05" w:rsidP="00402825">
      <w:pPr>
        <w:spacing w:after="0" w:line="240" w:lineRule="auto"/>
        <w:jc w:val="both"/>
        <w:outlineLvl w:val="0"/>
        <w:rPr>
          <w:rFonts w:ascii="Univers Next Pro Condensed" w:hAnsi="Univers Next Pro Condensed"/>
          <w:sz w:val="20"/>
          <w:szCs w:val="20"/>
        </w:rPr>
      </w:pPr>
    </w:p>
    <w:p w14:paraId="354E02B0" w14:textId="77777777" w:rsidR="00B45E05" w:rsidRDefault="00B45E05" w:rsidP="00402825">
      <w:pPr>
        <w:spacing w:after="0" w:line="240" w:lineRule="auto"/>
        <w:jc w:val="both"/>
        <w:outlineLvl w:val="0"/>
        <w:rPr>
          <w:rFonts w:ascii="Univers Next Pro Condensed" w:hAnsi="Univers Next Pro Condensed"/>
          <w:sz w:val="20"/>
          <w:szCs w:val="20"/>
        </w:rPr>
      </w:pPr>
    </w:p>
    <w:p w14:paraId="2AF7B5F2" w14:textId="77777777" w:rsidR="0084582B" w:rsidRDefault="009322D2" w:rsidP="0084582B">
      <w:pPr>
        <w:spacing w:after="0" w:line="240" w:lineRule="auto"/>
        <w:jc w:val="both"/>
        <w:outlineLvl w:val="0"/>
        <w:rPr>
          <w:rFonts w:ascii="Univers Next Pro Condensed" w:hAnsi="Univers Next Pro Condensed"/>
          <w:sz w:val="20"/>
          <w:szCs w:val="20"/>
        </w:rPr>
      </w:pPr>
      <w:r w:rsidRPr="00630F25">
        <w:rPr>
          <w:rFonts w:ascii="Univers Next Pro Condensed" w:hAnsi="Univers Next Pro Condensed"/>
          <w:sz w:val="20"/>
          <w:szCs w:val="20"/>
        </w:rPr>
        <w:t xml:space="preserve">Ce document comporte </w:t>
      </w:r>
      <w:r w:rsidR="00F8061C">
        <w:rPr>
          <w:rFonts w:ascii="Univers Next Pro Condensed" w:hAnsi="Univers Next Pro Condensed"/>
          <w:color w:val="0000FF"/>
          <w:sz w:val="20"/>
          <w:szCs w:val="20"/>
        </w:rPr>
        <w:t>20</w:t>
      </w:r>
      <w:r w:rsidRPr="00630F25">
        <w:rPr>
          <w:rFonts w:ascii="Univers Next Pro Condensed" w:hAnsi="Univers Next Pro Condensed"/>
          <w:sz w:val="20"/>
          <w:szCs w:val="20"/>
        </w:rPr>
        <w:t xml:space="preserve"> pages y compris celle de garde</w:t>
      </w:r>
      <w:bookmarkEnd w:id="3"/>
      <w:bookmarkEnd w:id="4"/>
      <w:bookmarkEnd w:id="5"/>
      <w:bookmarkEnd w:id="6"/>
      <w:r w:rsidRPr="0088091C">
        <w:rPr>
          <w:rFonts w:ascii="Univers Next Pro Condensed" w:hAnsi="Univers Next Pro Condensed"/>
          <w:sz w:val="20"/>
          <w:szCs w:val="20"/>
        </w:rPr>
        <w:t xml:space="preserve"> </w:t>
      </w:r>
      <w:bookmarkStart w:id="7" w:name="_Toc193872686"/>
      <w:bookmarkStart w:id="8" w:name="_Toc197326272"/>
    </w:p>
    <w:p w14:paraId="6973FD13" w14:textId="77777777" w:rsidR="0084582B" w:rsidRDefault="0084582B" w:rsidP="0084582B">
      <w:pPr>
        <w:spacing w:after="0" w:line="240" w:lineRule="auto"/>
        <w:jc w:val="both"/>
        <w:outlineLvl w:val="0"/>
        <w:rPr>
          <w:rFonts w:ascii="Univers Next Pro Condensed" w:eastAsia="Times New Roman" w:hAnsi="Univers Next Pro Condensed" w:cs="Times New Roman"/>
          <w:b/>
          <w:bCs/>
          <w:lang w:eastAsia="fr-FR"/>
        </w:rPr>
      </w:pPr>
    </w:p>
    <w:p w14:paraId="3F0450DB" w14:textId="1A6C9677" w:rsidR="00D4792B" w:rsidRDefault="00707780" w:rsidP="0084582B">
      <w:pPr>
        <w:spacing w:after="0" w:line="240" w:lineRule="auto"/>
        <w:jc w:val="both"/>
        <w:outlineLvl w:val="0"/>
        <w:rPr>
          <w:rFonts w:ascii="Univers Next Pro Condensed" w:eastAsia="Times New Roman" w:hAnsi="Univers Next Pro Condensed" w:cs="Times New Roman"/>
          <w:b/>
          <w:bCs/>
          <w:lang w:eastAsia="fr-FR"/>
        </w:rPr>
      </w:pPr>
      <w:r w:rsidRPr="00707780">
        <w:rPr>
          <w:rFonts w:ascii="Univers Next Pro Condensed" w:eastAsia="Times New Roman" w:hAnsi="Univers Next Pro Condensed" w:cs="Times New Roman"/>
          <w:b/>
          <w:bCs/>
          <w:lang w:eastAsia="fr-FR"/>
        </w:rPr>
        <w:t>Les articles comportant un « </w:t>
      </w:r>
      <w:r w:rsidRPr="00707780">
        <w:rPr>
          <w:rFonts w:ascii="Wingdings" w:eastAsia="Wingdings" w:hAnsi="Wingdings" w:cs="Wingdings"/>
          <w:b/>
          <w:bCs/>
          <w:color w:val="FF0000"/>
          <w:lang w:eastAsia="fr-FR"/>
        </w:rPr>
        <w:t></w:t>
      </w:r>
      <w:r w:rsidRPr="00707780">
        <w:rPr>
          <w:rFonts w:ascii="Univers Next Pro Condensed" w:eastAsia="Times New Roman" w:hAnsi="Univers Next Pro Condensed" w:cs="Times New Roman"/>
          <w:b/>
          <w:bCs/>
          <w:caps/>
          <w:lang w:eastAsia="fr-FR"/>
        </w:rPr>
        <w:t xml:space="preserve"> » </w:t>
      </w:r>
      <w:r w:rsidRPr="00707780">
        <w:rPr>
          <w:rFonts w:ascii="Univers Next Pro Condensed" w:eastAsia="Times New Roman" w:hAnsi="Univers Next Pro Condensed" w:cs="Times New Roman"/>
          <w:b/>
          <w:bCs/>
          <w:lang w:eastAsia="fr-FR"/>
        </w:rPr>
        <w:t>correspondent à des articles qui doivent être complétés par les candidats dans leur offre.</w:t>
      </w:r>
      <w:bookmarkEnd w:id="7"/>
      <w:bookmarkEnd w:id="8"/>
      <w:r w:rsidR="00D4792B">
        <w:rPr>
          <w:rFonts w:ascii="Univers Next Pro Condensed" w:eastAsia="Times New Roman" w:hAnsi="Univers Next Pro Condensed" w:cs="Times New Roman"/>
          <w:b/>
          <w:bCs/>
          <w:lang w:eastAsia="fr-FR"/>
        </w:rPr>
        <w:br w:type="page"/>
      </w:r>
    </w:p>
    <w:p w14:paraId="52D513E5" w14:textId="77777777" w:rsidR="00707780" w:rsidRPr="00707780" w:rsidRDefault="00707780" w:rsidP="0084582B">
      <w:pPr>
        <w:spacing w:after="0" w:line="240" w:lineRule="auto"/>
        <w:jc w:val="both"/>
        <w:outlineLvl w:val="0"/>
        <w:rPr>
          <w:rFonts w:ascii="Univers Next Pro Condensed" w:eastAsia="Times New Roman" w:hAnsi="Univers Next Pro Condensed" w:cs="Times New Roman"/>
          <w:b/>
          <w:bCs/>
          <w:lang w:eastAsia="fr-FR"/>
        </w:rPr>
      </w:pPr>
    </w:p>
    <w:p w14:paraId="1BD5A63D" w14:textId="77777777" w:rsidR="00707780" w:rsidRPr="00707780" w:rsidRDefault="00707780" w:rsidP="00402825">
      <w:pPr>
        <w:pBdr>
          <w:bottom w:val="single" w:sz="4" w:space="1" w:color="auto"/>
        </w:pBdr>
        <w:shd w:val="clear" w:color="auto" w:fill="F2F2F2" w:themeFill="background1" w:themeFillShade="F2"/>
        <w:spacing w:after="0" w:line="240" w:lineRule="auto"/>
        <w:contextualSpacing/>
        <w:jc w:val="both"/>
        <w:outlineLvl w:val="0"/>
        <w:rPr>
          <w:rFonts w:ascii="Univers Next Pro Condensed" w:eastAsia="Times New Roman" w:hAnsi="Univers Next Pro Condensed" w:cs="Arial"/>
          <w:b/>
          <w:caps/>
          <w:color w:val="FF0000"/>
          <w:sz w:val="24"/>
          <w:szCs w:val="24"/>
          <w:lang w:eastAsia="fr-FR"/>
        </w:rPr>
      </w:pPr>
      <w:bookmarkStart w:id="9" w:name="_Toc197326273"/>
      <w:bookmarkStart w:id="10" w:name="_Toc152188413"/>
      <w:bookmarkStart w:id="11" w:name="_Toc152192043"/>
      <w:r w:rsidRPr="00707780">
        <w:rPr>
          <w:rFonts w:ascii="Univers Next Pro Condensed" w:eastAsia="Times New Roman" w:hAnsi="Univers Next Pro Condensed" w:cs="Arial"/>
          <w:b/>
          <w:caps/>
          <w:sz w:val="24"/>
          <w:szCs w:val="24"/>
          <w:lang w:eastAsia="fr-FR"/>
        </w:rPr>
        <w:t xml:space="preserve">ARTICLE 1 | </w:t>
      </w:r>
      <w:bookmarkEnd w:id="9"/>
      <w:r w:rsidRPr="00707780">
        <w:rPr>
          <w:rFonts w:ascii="Univers Next Pro Condensed" w:eastAsia="Times New Roman" w:hAnsi="Univers Next Pro Condensed" w:cs="Arial"/>
          <w:b/>
          <w:caps/>
          <w:sz w:val="24"/>
          <w:szCs w:val="24"/>
          <w:lang w:eastAsia="fr-FR"/>
        </w:rPr>
        <w:t>OBJET DE L’ACTE D’ENGAGEMENT ET DISPOSITIONS GÉNÉRALES</w:t>
      </w:r>
      <w:bookmarkEnd w:id="10"/>
      <w:bookmarkEnd w:id="11"/>
    </w:p>
    <w:p w14:paraId="6E57290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1FCA810C" w14:textId="7F673CC8" w:rsidR="00A73409" w:rsidRDefault="00A73409" w:rsidP="00A73409">
      <w:pPr>
        <w:spacing w:after="0" w:line="240" w:lineRule="auto"/>
        <w:contextualSpacing/>
        <w:jc w:val="both"/>
        <w:rPr>
          <w:rFonts w:ascii="Univers Next Pro Condensed" w:hAnsi="Univers Next Pro Condensed"/>
        </w:rPr>
      </w:pPr>
      <w:bookmarkStart w:id="12" w:name="_Hlk204163519"/>
      <w:bookmarkStart w:id="13" w:name="_Toc152188414"/>
      <w:bookmarkStart w:id="14" w:name="_Toc152192044"/>
      <w:bookmarkStart w:id="15" w:name="_Toc21353680"/>
      <w:bookmarkStart w:id="16" w:name="_Toc151566160"/>
      <w:bookmarkStart w:id="17" w:name="_Toc151672248"/>
      <w:r>
        <w:rPr>
          <w:rFonts w:ascii="Univers Next Pro Condensed" w:hAnsi="Univers Next Pro Condensed" w:cs="Arial"/>
        </w:rPr>
        <w:t>L</w:t>
      </w:r>
      <w:r w:rsidRPr="00730894">
        <w:rPr>
          <w:rFonts w:ascii="Univers Next Pro Condensed" w:hAnsi="Univers Next Pro Condensed"/>
        </w:rPr>
        <w:t xml:space="preserve">e </w:t>
      </w:r>
      <w:r>
        <w:rPr>
          <w:rFonts w:ascii="Univers Next Pro Condensed" w:hAnsi="Univers Next Pro Condensed"/>
        </w:rPr>
        <w:t xml:space="preserve">site principal du </w:t>
      </w:r>
      <w:r w:rsidRPr="00730894">
        <w:rPr>
          <w:rFonts w:ascii="Univers Next Pro Condensed" w:hAnsi="Univers Next Pro Condensed"/>
        </w:rPr>
        <w:t xml:space="preserve">Centre Pompidou </w:t>
      </w:r>
      <w:r>
        <w:rPr>
          <w:rFonts w:ascii="Univers Next Pro Condensed" w:hAnsi="Univers Next Pro Condensed"/>
        </w:rPr>
        <w:t>ferme progressivement au public</w:t>
      </w:r>
      <w:r w:rsidRPr="00730894">
        <w:rPr>
          <w:rFonts w:ascii="Univers Next Pro Condensed" w:hAnsi="Univers Next Pro Condensed"/>
        </w:rPr>
        <w:t xml:space="preserve"> </w:t>
      </w:r>
      <w:r>
        <w:rPr>
          <w:rFonts w:ascii="Univers Next Pro Condensed" w:hAnsi="Univers Next Pro Condensed"/>
        </w:rPr>
        <w:t xml:space="preserve">en 2025 </w:t>
      </w:r>
      <w:r w:rsidRPr="00730894">
        <w:rPr>
          <w:rFonts w:ascii="Univers Next Pro Condensed" w:hAnsi="Univers Next Pro Condensed"/>
        </w:rPr>
        <w:t xml:space="preserve">afin d’engager un programme ambitieux de plusieurs années de rénovation et de </w:t>
      </w:r>
      <w:r>
        <w:rPr>
          <w:rFonts w:ascii="Univers Next Pro Condensed" w:hAnsi="Univers Next Pro Condensed"/>
        </w:rPr>
        <w:t>r</w:t>
      </w:r>
      <w:r w:rsidRPr="00730894">
        <w:rPr>
          <w:rFonts w:ascii="Univers Next Pro Condensed" w:hAnsi="Univers Next Pro Condensed"/>
        </w:rPr>
        <w:t>éaménagement de ses espaces</w:t>
      </w:r>
      <w:r>
        <w:rPr>
          <w:rFonts w:ascii="Univers Next Pro Condensed" w:hAnsi="Univers Next Pro Condensed"/>
        </w:rPr>
        <w:t xml:space="preserve"> jusqu’en 2030</w:t>
      </w:r>
      <w:r w:rsidRPr="00730894">
        <w:rPr>
          <w:rFonts w:ascii="Univers Next Pro Condensed" w:hAnsi="Univers Next Pro Condensed"/>
        </w:rPr>
        <w:t>. Les activités de l’établissement vont alors</w:t>
      </w:r>
      <w:r>
        <w:rPr>
          <w:rFonts w:ascii="Univers Next Pro Condensed" w:hAnsi="Univers Next Pro Condensed"/>
        </w:rPr>
        <w:t xml:space="preserve"> cesser au sein du site principal et</w:t>
      </w:r>
      <w:r w:rsidRPr="00730894">
        <w:rPr>
          <w:rFonts w:ascii="Univers Next Pro Condensed" w:hAnsi="Univers Next Pro Condensed"/>
        </w:rPr>
        <w:t xml:space="preserve"> se déployer hors les murs, dans le cadre de multiples partenariats avec des lieux culturels à Paris, en région et à l’international. </w:t>
      </w:r>
    </w:p>
    <w:p w14:paraId="3693C216" w14:textId="77777777" w:rsidR="00A73409" w:rsidRDefault="00A73409" w:rsidP="00A73409">
      <w:pPr>
        <w:spacing w:after="0" w:line="240" w:lineRule="auto"/>
        <w:contextualSpacing/>
        <w:jc w:val="both"/>
        <w:rPr>
          <w:rFonts w:ascii="Univers Next Pro Condensed" w:hAnsi="Univers Next Pro Condensed"/>
        </w:rPr>
      </w:pPr>
    </w:p>
    <w:p w14:paraId="4FC32A2B" w14:textId="77777777" w:rsidR="00A73409" w:rsidRDefault="00A73409" w:rsidP="00A73409">
      <w:pPr>
        <w:spacing w:after="0" w:line="240" w:lineRule="auto"/>
        <w:contextualSpacing/>
        <w:jc w:val="both"/>
        <w:rPr>
          <w:rFonts w:ascii="Univers Next Pro Condensed" w:eastAsia="Univers Condensed Light" w:hAnsi="Univers Next Pro Condensed" w:cs="Univers Condensed Light"/>
        </w:rPr>
      </w:pPr>
      <w:r>
        <w:rPr>
          <w:rFonts w:ascii="Univers Next Pro Condensed" w:eastAsia="Univers Condensed Light" w:hAnsi="Univers Next Pro Condensed" w:cs="Univers Condensed Light"/>
        </w:rPr>
        <w:t>U</w:t>
      </w:r>
      <w:r w:rsidRPr="00E73F25">
        <w:rPr>
          <w:rFonts w:ascii="Univers Next Pro Condensed" w:eastAsia="Univers Condensed Light" w:hAnsi="Univers Next Pro Condensed" w:cs="Univers Condensed Light"/>
        </w:rPr>
        <w:t>ne partie des services</w:t>
      </w:r>
      <w:r>
        <w:rPr>
          <w:rFonts w:ascii="Univers Next Pro Condensed" w:eastAsia="Univers Condensed Light" w:hAnsi="Univers Next Pro Condensed" w:cs="Univers Condensed Light"/>
        </w:rPr>
        <w:t xml:space="preserve"> de l’établissement</w:t>
      </w:r>
      <w:r w:rsidRPr="00E73F25">
        <w:rPr>
          <w:rFonts w:ascii="Univers Next Pro Condensed" w:eastAsia="Univers Condensed Light" w:hAnsi="Univers Next Pro Condensed" w:cs="Univers Condensed Light"/>
        </w:rPr>
        <w:t xml:space="preserve"> est </w:t>
      </w:r>
      <w:r>
        <w:rPr>
          <w:rFonts w:ascii="Univers Next Pro Condensed" w:eastAsia="Univers Condensed Light" w:hAnsi="Univers Next Pro Condensed" w:cs="Univers Condensed Light"/>
        </w:rPr>
        <w:t>quant à elle relogée</w:t>
      </w:r>
      <w:r w:rsidRPr="00E73F25">
        <w:rPr>
          <w:rFonts w:ascii="Univers Next Pro Condensed" w:eastAsia="Univers Condensed Light" w:hAnsi="Univers Next Pro Condensed" w:cs="Univers Condensed Light"/>
        </w:rPr>
        <w:t xml:space="preserve"> dans des bâtiments satellites</w:t>
      </w:r>
      <w:r>
        <w:rPr>
          <w:rFonts w:ascii="Univers Next Pro Condensed" w:eastAsia="Univers Condensed Light" w:hAnsi="Univers Next Pro Condensed" w:cs="Univers Condensed Light"/>
        </w:rPr>
        <w:t>,</w:t>
      </w:r>
      <w:r w:rsidRPr="00E73F25">
        <w:rPr>
          <w:rFonts w:ascii="Univers Next Pro Condensed" w:eastAsia="Univers Condensed Light" w:hAnsi="Univers Next Pro Condensed" w:cs="Univers Condensed Light"/>
        </w:rPr>
        <w:t xml:space="preserve"> dont le bâtiment </w:t>
      </w:r>
      <w:r>
        <w:rPr>
          <w:rFonts w:ascii="Univers Next Pro Condensed" w:eastAsia="Univers Condensed Light" w:hAnsi="Univers Next Pro Condensed" w:cs="Univers Condensed Light"/>
        </w:rPr>
        <w:t>« </w:t>
      </w:r>
      <w:r w:rsidRPr="00E73F25">
        <w:rPr>
          <w:rFonts w:ascii="Univers Next Pro Condensed" w:eastAsia="Univers Condensed Light" w:hAnsi="Univers Next Pro Condensed" w:cs="Univers Condensed Light"/>
        </w:rPr>
        <w:t>Lumière</w:t>
      </w:r>
      <w:r>
        <w:rPr>
          <w:rFonts w:ascii="Univers Next Pro Condensed" w:eastAsia="Univers Condensed Light" w:hAnsi="Univers Next Pro Condensed" w:cs="Univers Condensed Light"/>
        </w:rPr>
        <w:t> »</w:t>
      </w:r>
      <w:r w:rsidRPr="00E73F25">
        <w:rPr>
          <w:rFonts w:ascii="Univers Next Pro Condensed" w:eastAsia="Univers Condensed Light" w:hAnsi="Univers Next Pro Condensed" w:cs="Univers Condensed Light"/>
        </w:rPr>
        <w:t>.</w:t>
      </w:r>
      <w:r>
        <w:rPr>
          <w:rFonts w:ascii="Univers Next Pro Condensed" w:eastAsia="Univers Condensed Light" w:hAnsi="Univers Next Pro Condensed" w:cs="Univers Condensed Light"/>
        </w:rPr>
        <w:t xml:space="preserve"> </w:t>
      </w:r>
      <w:r>
        <w:rPr>
          <w:rFonts w:ascii="Univers Next Pro Condensed" w:hAnsi="Univers Next Pro Condensed"/>
        </w:rPr>
        <w:t>C’est dans ce contexte que la conclusion d’un marché de travaux permettant l’aménagement du site est engagée.</w:t>
      </w:r>
    </w:p>
    <w:bookmarkEnd w:id="12"/>
    <w:p w14:paraId="786D9A6F" w14:textId="77777777" w:rsidR="00A73409" w:rsidRDefault="00A73409" w:rsidP="00A73409">
      <w:pPr>
        <w:spacing w:after="0" w:line="240" w:lineRule="auto"/>
        <w:ind w:left="360"/>
        <w:contextualSpacing/>
        <w:jc w:val="both"/>
        <w:outlineLvl w:val="0"/>
        <w:rPr>
          <w:rFonts w:ascii="Univers Next Pro Condensed" w:eastAsia="Times New Roman" w:hAnsi="Univers Next Pro Condensed" w:cs="Times New Roman"/>
          <w:b/>
          <w:lang w:eastAsia="fr-FR"/>
        </w:rPr>
      </w:pPr>
    </w:p>
    <w:p w14:paraId="20CD0A12" w14:textId="5C4C5BE0" w:rsidR="00707780" w:rsidRPr="00707780" w:rsidRDefault="00707780" w:rsidP="00402825">
      <w:pPr>
        <w:numPr>
          <w:ilvl w:val="1"/>
          <w:numId w:val="2"/>
        </w:numPr>
        <w:spacing w:after="0" w:line="240" w:lineRule="auto"/>
        <w:contextualSpacing/>
        <w:jc w:val="both"/>
        <w:outlineLvl w:val="0"/>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 OBJET</w:t>
      </w:r>
      <w:r w:rsidR="0006117C">
        <w:rPr>
          <w:rFonts w:ascii="Univers Next Pro Condensed" w:eastAsia="Times New Roman" w:hAnsi="Univers Next Pro Condensed" w:cs="Times New Roman"/>
          <w:b/>
          <w:lang w:eastAsia="fr-FR"/>
        </w:rPr>
        <w:t xml:space="preserve"> ET PÉRIMETRE</w:t>
      </w:r>
      <w:r w:rsidRPr="00707780">
        <w:rPr>
          <w:rFonts w:ascii="Univers Next Pro Condensed" w:eastAsia="Times New Roman" w:hAnsi="Univers Next Pro Condensed" w:cs="Times New Roman"/>
          <w:b/>
          <w:lang w:eastAsia="fr-FR"/>
        </w:rPr>
        <w:t xml:space="preserve"> </w:t>
      </w:r>
      <w:bookmarkEnd w:id="13"/>
      <w:bookmarkEnd w:id="14"/>
    </w:p>
    <w:p w14:paraId="75080E02" w14:textId="7737A12D" w:rsidR="00707780" w:rsidRDefault="00707780" w:rsidP="00402825">
      <w:pPr>
        <w:spacing w:after="0" w:line="240" w:lineRule="auto"/>
        <w:contextualSpacing/>
        <w:jc w:val="both"/>
        <w:outlineLvl w:val="0"/>
        <w:rPr>
          <w:rFonts w:ascii="Univers Next Pro Condensed" w:eastAsia="Times New Roman" w:hAnsi="Univers Next Pro Condensed" w:cs="Times New Roman"/>
          <w:b/>
          <w:lang w:eastAsia="fr-FR"/>
        </w:rPr>
      </w:pPr>
    </w:p>
    <w:p w14:paraId="05867438" w14:textId="40E3416E" w:rsidR="0006117C" w:rsidRDefault="0006117C" w:rsidP="00402825">
      <w:pPr>
        <w:spacing w:after="0" w:line="240" w:lineRule="auto"/>
        <w:contextualSpacing/>
        <w:jc w:val="both"/>
        <w:outlineLvl w:val="0"/>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Objet</w:t>
      </w:r>
      <w:bookmarkStart w:id="18" w:name="_Toc152188415"/>
    </w:p>
    <w:bookmarkEnd w:id="18"/>
    <w:p w14:paraId="19E67363" w14:textId="19F9DCB3" w:rsidR="00402825" w:rsidRDefault="00402825" w:rsidP="008D6CE8">
      <w:pPr>
        <w:spacing w:after="0" w:line="240" w:lineRule="auto"/>
        <w:jc w:val="both"/>
        <w:rPr>
          <w:rFonts w:ascii="Univers Next Pro Condensed" w:hAnsi="Univers Next Pro Condensed"/>
        </w:rPr>
      </w:pPr>
      <w:r w:rsidRPr="00C56255">
        <w:rPr>
          <w:rFonts w:ascii="Univers Next Pro Condensed" w:hAnsi="Univers Next Pro Condensed"/>
        </w:rPr>
        <w:t xml:space="preserve">La </w:t>
      </w:r>
      <w:r w:rsidRPr="00F924C7">
        <w:rPr>
          <w:rFonts w:ascii="Univers Next Pro Condensed" w:hAnsi="Univers Next Pro Condensed"/>
        </w:rPr>
        <w:t xml:space="preserve">présente consultation </w:t>
      </w:r>
      <w:r>
        <w:rPr>
          <w:rFonts w:ascii="Univers Next Pro Condensed" w:hAnsi="Univers Next Pro Condensed"/>
        </w:rPr>
        <w:t xml:space="preserve">a pour objet </w:t>
      </w:r>
      <w:bookmarkStart w:id="19" w:name="_Hlk176732038"/>
      <w:r>
        <w:rPr>
          <w:rFonts w:ascii="Univers Next Pro Condensed" w:hAnsi="Univers Next Pro Condensed"/>
        </w:rPr>
        <w:t xml:space="preserve">un marché de conception-réalisation des travaux d’aménagement du </w:t>
      </w:r>
      <w:r>
        <w:rPr>
          <w:rFonts w:ascii="Univers Next Pro Condensed" w:hAnsi="Univers Next Pro Condensed"/>
        </w:rPr>
        <w:br/>
      </w:r>
      <w:proofErr w:type="spellStart"/>
      <w:r>
        <w:rPr>
          <w:rFonts w:ascii="Univers Next Pro Condensed" w:hAnsi="Univers Next Pro Condensed"/>
        </w:rPr>
        <w:t>rez</w:t>
      </w:r>
      <w:proofErr w:type="spellEnd"/>
      <w:r>
        <w:rPr>
          <w:rFonts w:ascii="Univers Next Pro Condensed" w:hAnsi="Univers Next Pro Condensed"/>
        </w:rPr>
        <w:t>-de-rue du site annexe dit « Lumière » du Centre Pompidou, ci-après dénommé « le Centre » ou « le Centre Pompidou » ou « la personne publique » ou « le pouvoir adjudicateur »</w:t>
      </w:r>
      <w:bookmarkEnd w:id="19"/>
      <w:r>
        <w:rPr>
          <w:rFonts w:ascii="Univers Next Pro Condensed" w:hAnsi="Univers Next Pro Condensed"/>
        </w:rPr>
        <w:t>.</w:t>
      </w:r>
    </w:p>
    <w:p w14:paraId="2C0AE36B" w14:textId="77777777" w:rsidR="00707780" w:rsidRPr="00707780" w:rsidRDefault="00707780" w:rsidP="008D6CE8">
      <w:pPr>
        <w:spacing w:after="0" w:line="240" w:lineRule="auto"/>
        <w:contextualSpacing/>
        <w:jc w:val="both"/>
        <w:rPr>
          <w:rFonts w:ascii="Univers Next Pro Condensed" w:hAnsi="Univers Next Pro Condensed"/>
          <w:lang w:eastAsia="fr-FR"/>
        </w:rPr>
      </w:pPr>
    </w:p>
    <w:p w14:paraId="37F20C67" w14:textId="67C55B7A" w:rsidR="00707780" w:rsidRPr="00707780" w:rsidRDefault="00707780" w:rsidP="008D6CE8">
      <w:pPr>
        <w:spacing w:after="0" w:line="240" w:lineRule="auto"/>
        <w:contextualSpacing/>
        <w:jc w:val="both"/>
        <w:rPr>
          <w:rFonts w:ascii="Univers Next Pro Condensed" w:hAnsi="Univers Next Pro Condensed"/>
          <w:lang w:eastAsia="fr-FR"/>
        </w:rPr>
      </w:pPr>
      <w:bookmarkStart w:id="20" w:name="_Toc152188416"/>
      <w:bookmarkStart w:id="21" w:name="_Hlk179726626"/>
      <w:r w:rsidRPr="00707780">
        <w:rPr>
          <w:rFonts w:ascii="Univers Next Pro Condensed" w:hAnsi="Univers Next Pro Condensed"/>
          <w:lang w:eastAsia="fr-FR"/>
        </w:rPr>
        <w:t>Le présent acte d’engagement valant cahier des clauses particulières</w:t>
      </w:r>
      <w:r w:rsidR="00AB3AF9">
        <w:rPr>
          <w:rFonts w:ascii="Univers Next Pro Condensed" w:hAnsi="Univers Next Pro Condensed"/>
          <w:lang w:eastAsia="fr-FR"/>
        </w:rPr>
        <w:t xml:space="preserve">, </w:t>
      </w:r>
      <w:bookmarkEnd w:id="20"/>
      <w:r>
        <w:rPr>
          <w:rFonts w:ascii="Univers Next Pro Condensed" w:hAnsi="Univers Next Pro Condensed"/>
          <w:lang w:eastAsia="fr-FR"/>
        </w:rPr>
        <w:t xml:space="preserve">le </w:t>
      </w:r>
      <w:r w:rsidRPr="00707780">
        <w:rPr>
          <w:rFonts w:ascii="Univers Next Pro Condensed" w:hAnsi="Univers Next Pro Condensed"/>
          <w:lang w:eastAsia="fr-FR"/>
        </w:rPr>
        <w:t>cahier des clauses techniques particulières (CCTP)</w:t>
      </w:r>
      <w:r w:rsidR="00AB3AF9">
        <w:rPr>
          <w:rFonts w:ascii="Univers Next Pro Condensed" w:hAnsi="Univers Next Pro Condensed"/>
          <w:lang w:eastAsia="fr-FR"/>
        </w:rPr>
        <w:t xml:space="preserve"> et ses annexes</w:t>
      </w:r>
      <w:r w:rsidRPr="00707780">
        <w:rPr>
          <w:rFonts w:ascii="Univers Next Pro Condensed" w:hAnsi="Univers Next Pro Condensed"/>
          <w:lang w:eastAsia="fr-FR"/>
        </w:rPr>
        <w:t xml:space="preserve"> précise</w:t>
      </w:r>
      <w:r>
        <w:rPr>
          <w:rFonts w:ascii="Univers Next Pro Condensed" w:hAnsi="Univers Next Pro Condensed"/>
          <w:lang w:eastAsia="fr-FR"/>
        </w:rPr>
        <w:t>nt</w:t>
      </w:r>
      <w:r w:rsidRPr="00707780">
        <w:rPr>
          <w:rFonts w:ascii="Univers Next Pro Condensed" w:hAnsi="Univers Next Pro Condensed"/>
          <w:lang w:eastAsia="fr-FR"/>
        </w:rPr>
        <w:t xml:space="preserve"> la description des </w:t>
      </w:r>
      <w:r w:rsidR="00402825">
        <w:rPr>
          <w:rFonts w:ascii="Univers Next Pro Condensed" w:hAnsi="Univers Next Pro Condensed"/>
          <w:lang w:eastAsia="fr-FR"/>
        </w:rPr>
        <w:t>prestations</w:t>
      </w:r>
      <w:r w:rsidRPr="00707780">
        <w:rPr>
          <w:rFonts w:ascii="Univers Next Pro Condensed" w:hAnsi="Univers Next Pro Condensed"/>
          <w:lang w:eastAsia="fr-FR"/>
        </w:rPr>
        <w:t xml:space="preserve"> et leurs spécifications techniques ainsi que les modalités d’exécution </w:t>
      </w:r>
      <w:r w:rsidR="00EC5D9F">
        <w:rPr>
          <w:rFonts w:ascii="Univers Next Pro Condensed" w:hAnsi="Univers Next Pro Condensed"/>
          <w:lang w:eastAsia="fr-FR"/>
        </w:rPr>
        <w:t>du marché</w:t>
      </w:r>
      <w:r w:rsidRPr="00707780">
        <w:rPr>
          <w:rFonts w:ascii="Univers Next Pro Condensed" w:hAnsi="Univers Next Pro Condensed"/>
          <w:lang w:eastAsia="fr-FR"/>
        </w:rPr>
        <w:t>.</w:t>
      </w:r>
    </w:p>
    <w:bookmarkEnd w:id="21"/>
    <w:p w14:paraId="386C9744" w14:textId="77777777" w:rsidR="00707780" w:rsidRPr="00707780" w:rsidRDefault="00707780" w:rsidP="008D6CE8">
      <w:pPr>
        <w:spacing w:after="0" w:line="240" w:lineRule="auto"/>
        <w:contextualSpacing/>
        <w:jc w:val="both"/>
        <w:rPr>
          <w:rFonts w:ascii="Univers Next Pro Condensed" w:hAnsi="Univers Next Pro Condensed"/>
          <w:lang w:eastAsia="fr-FR"/>
        </w:rPr>
      </w:pPr>
    </w:p>
    <w:p w14:paraId="38F3D9A1" w14:textId="473D3A77" w:rsidR="00707780" w:rsidRDefault="00707780" w:rsidP="008D6CE8">
      <w:pPr>
        <w:spacing w:after="0" w:line="240" w:lineRule="auto"/>
        <w:contextualSpacing/>
        <w:jc w:val="both"/>
        <w:rPr>
          <w:rFonts w:ascii="Univers Next Pro Condensed" w:hAnsi="Univers Next Pro Condensed"/>
          <w:lang w:eastAsia="fr-FR"/>
        </w:rPr>
      </w:pPr>
      <w:bookmarkStart w:id="22" w:name="_Toc152188417"/>
      <w:r w:rsidRPr="00707780">
        <w:rPr>
          <w:rFonts w:ascii="Univers Next Pro Condensed" w:hAnsi="Univers Next Pro Condensed"/>
          <w:lang w:eastAsia="fr-FR"/>
        </w:rPr>
        <w:t xml:space="preserve">Référence : </w:t>
      </w:r>
      <w:r w:rsidR="00EC5D9F">
        <w:rPr>
          <w:rFonts w:ascii="Univers Next Pro Condensed" w:hAnsi="Univers Next Pro Condensed"/>
          <w:lang w:eastAsia="fr-FR"/>
        </w:rPr>
        <w:t xml:space="preserve">marché </w:t>
      </w:r>
      <w:r w:rsidRPr="00707780">
        <w:rPr>
          <w:rFonts w:ascii="Univers Next Pro Condensed" w:hAnsi="Univers Next Pro Condensed"/>
          <w:lang w:eastAsia="fr-FR"/>
        </w:rPr>
        <w:t>n° 2</w:t>
      </w:r>
      <w:bookmarkEnd w:id="22"/>
      <w:r w:rsidR="00402825">
        <w:rPr>
          <w:rFonts w:ascii="Univers Next Pro Condensed" w:hAnsi="Univers Next Pro Condensed"/>
          <w:lang w:eastAsia="fr-FR"/>
        </w:rPr>
        <w:t>5</w:t>
      </w:r>
      <w:r w:rsidR="00EC5D9F">
        <w:rPr>
          <w:rFonts w:ascii="Univers Next Pro Condensed" w:hAnsi="Univers Next Pro Condensed"/>
          <w:lang w:eastAsia="fr-FR"/>
        </w:rPr>
        <w:t>-CP</w:t>
      </w:r>
      <w:r>
        <w:rPr>
          <w:rFonts w:ascii="Univers Next Pro Condensed" w:hAnsi="Univers Next Pro Condensed"/>
          <w:lang w:eastAsia="fr-FR"/>
        </w:rPr>
        <w:t>0</w:t>
      </w:r>
      <w:r w:rsidR="00402825">
        <w:rPr>
          <w:rFonts w:ascii="Univers Next Pro Condensed" w:hAnsi="Univers Next Pro Condensed"/>
          <w:lang w:eastAsia="fr-FR"/>
        </w:rPr>
        <w:t>4</w:t>
      </w:r>
      <w:r w:rsidR="00EC5D9F">
        <w:rPr>
          <w:rFonts w:ascii="Univers Next Pro Condensed" w:hAnsi="Univers Next Pro Condensed"/>
          <w:lang w:eastAsia="fr-FR"/>
        </w:rPr>
        <w:t>-</w:t>
      </w:r>
      <w:r>
        <w:rPr>
          <w:rFonts w:ascii="Univers Next Pro Condensed" w:hAnsi="Univers Next Pro Condensed"/>
          <w:lang w:eastAsia="fr-FR"/>
        </w:rPr>
        <w:t>0</w:t>
      </w:r>
      <w:r w:rsidR="00402825">
        <w:rPr>
          <w:rFonts w:ascii="Univers Next Pro Condensed" w:hAnsi="Univers Next Pro Condensed"/>
          <w:lang w:eastAsia="fr-FR"/>
        </w:rPr>
        <w:t>69</w:t>
      </w:r>
      <w:r w:rsidR="00972CBE">
        <w:rPr>
          <w:rFonts w:ascii="Univers Next Pro Condensed" w:hAnsi="Univers Next Pro Condensed"/>
          <w:lang w:eastAsia="fr-FR"/>
        </w:rPr>
        <w:t>-MA</w:t>
      </w:r>
    </w:p>
    <w:p w14:paraId="0A467858" w14:textId="4C837753" w:rsidR="0006117C" w:rsidRDefault="0006117C" w:rsidP="008D6CE8">
      <w:pPr>
        <w:spacing w:after="0" w:line="240" w:lineRule="auto"/>
        <w:contextualSpacing/>
        <w:jc w:val="both"/>
        <w:rPr>
          <w:rFonts w:ascii="Univers Next Pro Condensed" w:hAnsi="Univers Next Pro Condensed"/>
          <w:lang w:eastAsia="fr-FR"/>
        </w:rPr>
      </w:pPr>
    </w:p>
    <w:p w14:paraId="6A857D32" w14:textId="62CFCD6A" w:rsidR="0006117C" w:rsidRPr="0006117C" w:rsidRDefault="0006117C" w:rsidP="008D6CE8">
      <w:pPr>
        <w:spacing w:after="0" w:line="240" w:lineRule="auto"/>
        <w:contextualSpacing/>
        <w:jc w:val="both"/>
        <w:rPr>
          <w:rFonts w:ascii="Univers Next Pro Condensed" w:hAnsi="Univers Next Pro Condensed"/>
          <w:b/>
          <w:lang w:eastAsia="fr-FR"/>
        </w:rPr>
      </w:pPr>
      <w:r w:rsidRPr="0006117C">
        <w:rPr>
          <w:rFonts w:ascii="Univers Next Pro Condensed" w:hAnsi="Univers Next Pro Condensed"/>
          <w:b/>
          <w:lang w:eastAsia="fr-FR"/>
        </w:rPr>
        <w:t>Périmètre</w:t>
      </w:r>
    </w:p>
    <w:p w14:paraId="41799B40" w14:textId="69B0ABEB" w:rsidR="009519C5" w:rsidRDefault="00402825" w:rsidP="008D6CE8">
      <w:pPr>
        <w:spacing w:after="0" w:line="240" w:lineRule="auto"/>
        <w:jc w:val="both"/>
        <w:rPr>
          <w:rFonts w:ascii="Univers Next Pro Condensed" w:eastAsia="Univers Condensed Light" w:hAnsi="Univers Next Pro Condensed" w:cs="Univers Condensed Light"/>
        </w:rPr>
      </w:pPr>
      <w:r w:rsidRPr="00673D3A">
        <w:rPr>
          <w:rFonts w:ascii="Univers Next Pro Condensed" w:eastAsia="Univers Condensed Light" w:hAnsi="Univers Next Pro Condensed" w:cs="Univers Condensed Light"/>
        </w:rPr>
        <w:t xml:space="preserve">Le marché objet de la présente consultation </w:t>
      </w:r>
      <w:r>
        <w:rPr>
          <w:rFonts w:ascii="Univers Next Pro Condensed" w:eastAsia="Univers Condensed Light" w:hAnsi="Univers Next Pro Condensed" w:cs="Univers Condensed Light"/>
        </w:rPr>
        <w:t xml:space="preserve">est un marché de conception-réalisation au titre de l’article </w:t>
      </w:r>
      <w:r>
        <w:rPr>
          <w:rFonts w:ascii="Univers Next Pro Condensed" w:eastAsia="Univers Condensed Light" w:hAnsi="Univers Next Pro Condensed" w:cs="Univers Condensed Light"/>
        </w:rPr>
        <w:br/>
        <w:t xml:space="preserve">L. 2171-2 du code de la commande publique. </w:t>
      </w:r>
    </w:p>
    <w:p w14:paraId="39C04C89" w14:textId="77777777" w:rsidR="008D6CE8" w:rsidRDefault="008D6CE8" w:rsidP="008D6CE8">
      <w:pPr>
        <w:spacing w:after="0" w:line="240" w:lineRule="auto"/>
        <w:jc w:val="both"/>
        <w:rPr>
          <w:rFonts w:ascii="Univers Next Pro Condensed" w:hAnsi="Univers Next Pro Condensed"/>
        </w:rPr>
      </w:pPr>
    </w:p>
    <w:p w14:paraId="19C4A166" w14:textId="401C3C95" w:rsidR="00707780" w:rsidRPr="00707780" w:rsidRDefault="00707780" w:rsidP="008D6CE8">
      <w:pPr>
        <w:numPr>
          <w:ilvl w:val="1"/>
          <w:numId w:val="2"/>
        </w:numPr>
        <w:spacing w:after="0" w:line="240" w:lineRule="auto"/>
        <w:contextualSpacing/>
        <w:jc w:val="both"/>
        <w:outlineLvl w:val="0"/>
        <w:rPr>
          <w:rFonts w:ascii="Univers Next Pro Condensed" w:eastAsia="Times New Roman" w:hAnsi="Univers Next Pro Condensed" w:cs="Times New Roman"/>
          <w:b/>
          <w:lang w:eastAsia="fr-FR"/>
        </w:rPr>
      </w:pPr>
      <w:bookmarkStart w:id="23" w:name="_Toc152188418"/>
      <w:bookmarkStart w:id="24" w:name="_Toc152192045"/>
      <w:r w:rsidRPr="00707780">
        <w:rPr>
          <w:rFonts w:ascii="Univers Next Pro Condensed" w:eastAsia="Times New Roman" w:hAnsi="Univers Next Pro Condensed" w:cs="Times New Roman"/>
          <w:b/>
          <w:lang w:eastAsia="fr-FR"/>
        </w:rPr>
        <w:t xml:space="preserve">| FORME </w:t>
      </w:r>
      <w:bookmarkEnd w:id="23"/>
      <w:bookmarkEnd w:id="24"/>
    </w:p>
    <w:p w14:paraId="27707F3A" w14:textId="77777777" w:rsidR="00707780" w:rsidRPr="00707780" w:rsidRDefault="00707780" w:rsidP="00402825">
      <w:pPr>
        <w:tabs>
          <w:tab w:val="left" w:pos="1695"/>
        </w:tabs>
        <w:spacing w:after="0" w:line="240" w:lineRule="auto"/>
        <w:ind w:left="360"/>
        <w:contextualSpacing/>
        <w:jc w:val="both"/>
        <w:outlineLvl w:val="0"/>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ab/>
      </w:r>
    </w:p>
    <w:p w14:paraId="6DD56A3E" w14:textId="77777777" w:rsidR="00402825" w:rsidRPr="00402825" w:rsidRDefault="00402825" w:rsidP="00402825">
      <w:pPr>
        <w:spacing w:after="0" w:line="240" w:lineRule="auto"/>
        <w:contextualSpacing/>
        <w:jc w:val="both"/>
        <w:outlineLvl w:val="0"/>
        <w:rPr>
          <w:rFonts w:ascii="Univers Next Pro Condensed" w:eastAsia="Times New Roman" w:hAnsi="Univers Next Pro Condensed" w:cs="Times New Roman"/>
          <w:lang w:eastAsia="fr-FR"/>
        </w:rPr>
      </w:pPr>
      <w:bookmarkStart w:id="25" w:name="_Hlk176732100"/>
      <w:r w:rsidRPr="00402825">
        <w:rPr>
          <w:rFonts w:ascii="Univers Next Pro Condensed" w:eastAsia="Times New Roman" w:hAnsi="Univers Next Pro Condensed" w:cs="Times New Roman"/>
          <w:lang w:eastAsia="fr-FR"/>
        </w:rPr>
        <w:t>Le présent marché, soumis aux dispositions des articles L. 2171-2 et R. 2171-1 du code de la commande publique, est un marché global de conception-réalisation fondé sur des motifs d’ordre technique dont l'utilisation conditionne la conception, la réalisation et la mise en œuvre.</w:t>
      </w:r>
    </w:p>
    <w:p w14:paraId="2F59CF93" w14:textId="77777777" w:rsidR="00402825" w:rsidRPr="00402825" w:rsidRDefault="00402825" w:rsidP="00402825">
      <w:pPr>
        <w:spacing w:after="0" w:line="240" w:lineRule="auto"/>
        <w:contextualSpacing/>
        <w:jc w:val="both"/>
        <w:outlineLvl w:val="0"/>
        <w:rPr>
          <w:rFonts w:ascii="Univers Next Pro Condensed" w:eastAsia="Times New Roman" w:hAnsi="Univers Next Pro Condensed" w:cs="Times New Roman"/>
          <w:lang w:eastAsia="fr-FR"/>
        </w:rPr>
      </w:pPr>
    </w:p>
    <w:p w14:paraId="237D0868" w14:textId="7A0F157F" w:rsidR="00402825" w:rsidRPr="00402825" w:rsidRDefault="00402825" w:rsidP="00402825">
      <w:pPr>
        <w:spacing w:after="0" w:line="240" w:lineRule="auto"/>
        <w:contextualSpacing/>
        <w:jc w:val="both"/>
        <w:outlineLvl w:val="0"/>
        <w:rPr>
          <w:rFonts w:ascii="Univers Next Pro Condensed" w:eastAsia="Times New Roman" w:hAnsi="Univers Next Pro Condensed" w:cs="Times New Roman"/>
          <w:lang w:eastAsia="fr-FR"/>
        </w:rPr>
      </w:pPr>
      <w:r w:rsidRPr="00402825">
        <w:rPr>
          <w:rFonts w:ascii="Univers Next Pro Condensed" w:eastAsia="Times New Roman" w:hAnsi="Univers Next Pro Condensed" w:cs="Times New Roman"/>
          <w:lang w:eastAsia="fr-FR"/>
        </w:rPr>
        <w:t xml:space="preserve">Il est conclu avec un seul </w:t>
      </w:r>
      <w:r w:rsidR="00DB7661">
        <w:rPr>
          <w:rFonts w:ascii="Univers Next Pro Condensed" w:eastAsia="Times New Roman" w:hAnsi="Univers Next Pro Condensed" w:cs="Times New Roman"/>
          <w:lang w:eastAsia="fr-FR"/>
        </w:rPr>
        <w:t>groupement d’</w:t>
      </w:r>
      <w:r w:rsidRPr="00402825">
        <w:rPr>
          <w:rFonts w:ascii="Univers Next Pro Condensed" w:eastAsia="Times New Roman" w:hAnsi="Univers Next Pro Condensed" w:cs="Times New Roman"/>
          <w:lang w:eastAsia="fr-FR"/>
        </w:rPr>
        <w:t>opérateur</w:t>
      </w:r>
      <w:r w:rsidR="00DB7661">
        <w:rPr>
          <w:rFonts w:ascii="Univers Next Pro Condensed" w:eastAsia="Times New Roman" w:hAnsi="Univers Next Pro Condensed" w:cs="Times New Roman"/>
          <w:lang w:eastAsia="fr-FR"/>
        </w:rPr>
        <w:t>s économiques</w:t>
      </w:r>
      <w:r w:rsidRPr="00402825">
        <w:rPr>
          <w:rFonts w:ascii="Univers Next Pro Condensed" w:eastAsia="Times New Roman" w:hAnsi="Univers Next Pro Condensed" w:cs="Times New Roman"/>
          <w:lang w:eastAsia="fr-FR"/>
        </w:rPr>
        <w:t xml:space="preserve"> (mono-attributaire). </w:t>
      </w:r>
    </w:p>
    <w:bookmarkEnd w:id="25"/>
    <w:p w14:paraId="225D9C2F" w14:textId="77777777" w:rsidR="00707780" w:rsidRPr="00707780" w:rsidRDefault="00707780" w:rsidP="00402825">
      <w:pPr>
        <w:spacing w:after="0" w:line="240" w:lineRule="auto"/>
        <w:contextualSpacing/>
        <w:jc w:val="both"/>
        <w:outlineLvl w:val="0"/>
        <w:rPr>
          <w:rFonts w:ascii="Univers Next Pro Condensed" w:eastAsia="Times New Roman" w:hAnsi="Univers Next Pro Condensed" w:cs="Times New Roman"/>
          <w:b/>
          <w:lang w:eastAsia="fr-FR"/>
        </w:rPr>
      </w:pPr>
    </w:p>
    <w:p w14:paraId="7C3D73D6" w14:textId="77777777" w:rsidR="00707780" w:rsidRPr="00707780" w:rsidRDefault="00707780" w:rsidP="00402825">
      <w:pPr>
        <w:numPr>
          <w:ilvl w:val="1"/>
          <w:numId w:val="2"/>
        </w:numPr>
        <w:spacing w:after="0" w:line="240" w:lineRule="auto"/>
        <w:contextualSpacing/>
        <w:jc w:val="both"/>
        <w:outlineLvl w:val="0"/>
        <w:rPr>
          <w:rFonts w:ascii="Univers Next Pro Condensed" w:eastAsia="Times New Roman" w:hAnsi="Univers Next Pro Condensed" w:cs="Times New Roman"/>
          <w:b/>
          <w:lang w:eastAsia="fr-FR"/>
        </w:rPr>
      </w:pPr>
      <w:bookmarkStart w:id="26" w:name="_Toc152188425"/>
      <w:bookmarkStart w:id="27" w:name="_Toc152192046"/>
      <w:r w:rsidRPr="00707780">
        <w:rPr>
          <w:rFonts w:ascii="Univers Next Pro Condensed" w:eastAsia="Times New Roman" w:hAnsi="Univers Next Pro Condensed" w:cs="Times New Roman"/>
          <w:b/>
          <w:lang w:eastAsia="fr-FR"/>
        </w:rPr>
        <w:t>| PIECES CONTRACTUELLES</w:t>
      </w:r>
      <w:bookmarkEnd w:id="26"/>
      <w:bookmarkEnd w:id="27"/>
    </w:p>
    <w:bookmarkEnd w:id="15"/>
    <w:bookmarkEnd w:id="16"/>
    <w:bookmarkEnd w:id="17"/>
    <w:p w14:paraId="5C91E4DB"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6405992C" w14:textId="1D55FABA" w:rsidR="00707780" w:rsidRPr="00707780" w:rsidRDefault="00707780" w:rsidP="00402825">
      <w:pPr>
        <w:spacing w:after="0" w:line="240" w:lineRule="auto"/>
        <w:contextualSpacing/>
        <w:jc w:val="both"/>
        <w:rPr>
          <w:rFonts w:ascii="Univers Next Pro Condensed" w:hAnsi="Univers Next Pro Condensed"/>
          <w:lang w:eastAsia="fr-FR"/>
        </w:rPr>
      </w:pPr>
      <w:r w:rsidRPr="00707780">
        <w:rPr>
          <w:rFonts w:ascii="Univers Next Pro Condensed" w:hAnsi="Univers Next Pro Condensed"/>
          <w:lang w:eastAsia="fr-FR"/>
        </w:rPr>
        <w:t>Par dérogation à l’article 4 du CCAG-</w:t>
      </w:r>
      <w:r w:rsidR="00EC5D9F">
        <w:rPr>
          <w:rFonts w:ascii="Univers Next Pro Condensed" w:hAnsi="Univers Next Pro Condensed"/>
          <w:lang w:eastAsia="fr-FR"/>
        </w:rPr>
        <w:t>Travaux</w:t>
      </w:r>
      <w:r w:rsidRPr="00707780">
        <w:rPr>
          <w:rFonts w:ascii="Univers Next Pro Condensed" w:hAnsi="Univers Next Pro Condensed"/>
          <w:lang w:eastAsia="fr-FR"/>
        </w:rPr>
        <w:t xml:space="preserve">, les pièces constitutives </w:t>
      </w:r>
      <w:r w:rsidR="00597694">
        <w:rPr>
          <w:rFonts w:ascii="Univers Next Pro Condensed" w:hAnsi="Univers Next Pro Condensed"/>
        </w:rPr>
        <w:t>du marché</w:t>
      </w:r>
      <w:r w:rsidR="00597694" w:rsidRPr="00707780">
        <w:rPr>
          <w:rFonts w:ascii="Univers Next Pro Condensed" w:hAnsi="Univers Next Pro Condensed"/>
          <w:lang w:eastAsia="fr-FR"/>
        </w:rPr>
        <w:t xml:space="preserve"> </w:t>
      </w:r>
      <w:r w:rsidRPr="00707780">
        <w:rPr>
          <w:rFonts w:ascii="Univers Next Pro Condensed" w:hAnsi="Univers Next Pro Condensed"/>
          <w:lang w:eastAsia="fr-FR"/>
        </w:rPr>
        <w:t>sont les suivantes :</w:t>
      </w:r>
    </w:p>
    <w:p w14:paraId="45D2113D" w14:textId="24701ABE" w:rsidR="00707780" w:rsidRDefault="00402825" w:rsidP="00402825">
      <w:pPr>
        <w:numPr>
          <w:ilvl w:val="0"/>
          <w:numId w:val="1"/>
        </w:numPr>
        <w:spacing w:after="0" w:line="240" w:lineRule="auto"/>
        <w:contextualSpacing/>
        <w:jc w:val="both"/>
        <w:rPr>
          <w:rFonts w:ascii="Univers Next Pro Condensed" w:hAnsi="Univers Next Pro Condensed"/>
          <w:lang w:eastAsia="fr-FR"/>
        </w:rPr>
      </w:pPr>
      <w:bookmarkStart w:id="28" w:name="_Toc152188426"/>
      <w:r w:rsidRPr="00707780">
        <w:rPr>
          <w:rFonts w:ascii="Univers Next Pro Condensed" w:hAnsi="Univers Next Pro Condensed"/>
          <w:lang w:eastAsia="fr-FR"/>
        </w:rPr>
        <w:t>l</w:t>
      </w:r>
      <w:r w:rsidR="00972CBE" w:rsidRPr="00707780">
        <w:rPr>
          <w:rFonts w:ascii="Univers Next Pro Condensed" w:hAnsi="Univers Next Pro Condensed"/>
          <w:lang w:eastAsia="fr-FR"/>
        </w:rPr>
        <w:t>’acte</w:t>
      </w:r>
      <w:r w:rsidR="00707780" w:rsidRPr="00707780">
        <w:rPr>
          <w:rFonts w:ascii="Univers Next Pro Condensed" w:hAnsi="Univers Next Pro Condensed"/>
          <w:lang w:eastAsia="fr-FR"/>
        </w:rPr>
        <w:t xml:space="preserve"> d’engagement (AE) valant cahier des clauses</w:t>
      </w:r>
      <w:r w:rsidR="0083136D">
        <w:rPr>
          <w:rFonts w:ascii="Univers Next Pro Condensed" w:hAnsi="Univers Next Pro Condensed"/>
          <w:lang w:eastAsia="fr-FR"/>
        </w:rPr>
        <w:t xml:space="preserve"> administratives</w:t>
      </w:r>
      <w:r w:rsidR="00707780" w:rsidRPr="00707780">
        <w:rPr>
          <w:rFonts w:ascii="Univers Next Pro Condensed" w:hAnsi="Univers Next Pro Condensed"/>
          <w:lang w:eastAsia="fr-FR"/>
        </w:rPr>
        <w:t xml:space="preserve"> particulières (CC</w:t>
      </w:r>
      <w:r w:rsidR="0083136D">
        <w:rPr>
          <w:rFonts w:ascii="Univers Next Pro Condensed" w:hAnsi="Univers Next Pro Condensed"/>
          <w:lang w:eastAsia="fr-FR"/>
        </w:rPr>
        <w:t>A</w:t>
      </w:r>
      <w:r w:rsidR="00707780" w:rsidRPr="00707780">
        <w:rPr>
          <w:rFonts w:ascii="Univers Next Pro Condensed" w:hAnsi="Univers Next Pro Condensed"/>
          <w:lang w:eastAsia="fr-FR"/>
        </w:rPr>
        <w:t>P), dans sa version résultant des dernières modifications opérées par voie d’avenant ;</w:t>
      </w:r>
      <w:bookmarkEnd w:id="28"/>
    </w:p>
    <w:p w14:paraId="35D301A0" w14:textId="5575F135" w:rsidR="0083136D" w:rsidRPr="00B94152" w:rsidRDefault="00402825" w:rsidP="00402825">
      <w:pPr>
        <w:pStyle w:val="Paragraphedeliste"/>
        <w:numPr>
          <w:ilvl w:val="0"/>
          <w:numId w:val="1"/>
        </w:numPr>
        <w:tabs>
          <w:tab w:val="left" w:pos="426"/>
        </w:tabs>
        <w:spacing w:after="0" w:line="240" w:lineRule="auto"/>
        <w:contextualSpacing w:val="0"/>
        <w:jc w:val="both"/>
        <w:rPr>
          <w:rFonts w:ascii="Univers Next Pro Condensed" w:hAnsi="Univers Next Pro Condensed"/>
          <w:bCs/>
        </w:rPr>
      </w:pPr>
      <w:bookmarkStart w:id="29" w:name="_Toc152188428"/>
      <w:r w:rsidRPr="00B94152">
        <w:rPr>
          <w:rFonts w:ascii="Univers Next Pro Condensed" w:hAnsi="Univers Next Pro Condensed"/>
          <w:bCs/>
        </w:rPr>
        <w:t xml:space="preserve">le </w:t>
      </w:r>
      <w:r w:rsidR="0083136D" w:rsidRPr="00B94152">
        <w:rPr>
          <w:rFonts w:ascii="Univers Next Pro Condensed" w:hAnsi="Univers Next Pro Condensed"/>
          <w:bCs/>
        </w:rPr>
        <w:t xml:space="preserve">cahier des clauses techniques particulières </w:t>
      </w:r>
      <w:bookmarkStart w:id="30" w:name="_Hlk152320080"/>
      <w:r w:rsidR="00EC5D9F">
        <w:rPr>
          <w:rFonts w:ascii="Univers Next Pro Condensed" w:hAnsi="Univers Next Pro Condensed"/>
          <w:bCs/>
        </w:rPr>
        <w:t>(CCTP)</w:t>
      </w:r>
      <w:r w:rsidR="00A25D77">
        <w:rPr>
          <w:rFonts w:ascii="Univers Next Pro Condensed" w:hAnsi="Univers Next Pro Condensed"/>
          <w:bCs/>
        </w:rPr>
        <w:t xml:space="preserve"> et ses annexes</w:t>
      </w:r>
      <w:r w:rsidR="00EC5D9F">
        <w:rPr>
          <w:rFonts w:ascii="Univers Next Pro Condensed" w:hAnsi="Univers Next Pro Condensed"/>
          <w:bCs/>
        </w:rPr>
        <w:t> ;</w:t>
      </w:r>
    </w:p>
    <w:p w14:paraId="493601F1" w14:textId="56C7158E" w:rsidR="00837F23" w:rsidRPr="00707780" w:rsidRDefault="00402825" w:rsidP="00402825">
      <w:pPr>
        <w:numPr>
          <w:ilvl w:val="0"/>
          <w:numId w:val="1"/>
        </w:numPr>
        <w:spacing w:after="0" w:line="240" w:lineRule="auto"/>
        <w:contextualSpacing/>
        <w:jc w:val="both"/>
        <w:rPr>
          <w:rFonts w:ascii="Univers Next Pro Condensed" w:hAnsi="Univers Next Pro Condensed"/>
          <w:lang w:eastAsia="fr-FR"/>
        </w:rPr>
      </w:pPr>
      <w:bookmarkStart w:id="31" w:name="_Toc152188427"/>
      <w:bookmarkEnd w:id="30"/>
      <w:r w:rsidRPr="00707780">
        <w:rPr>
          <w:rFonts w:ascii="Univers Next Pro Condensed" w:hAnsi="Univers Next Pro Condensed"/>
          <w:lang w:eastAsia="fr-FR"/>
        </w:rPr>
        <w:t xml:space="preserve">le </w:t>
      </w:r>
      <w:r w:rsidR="00837F23" w:rsidRPr="00707780">
        <w:rPr>
          <w:rFonts w:ascii="Univers Next Pro Condensed" w:hAnsi="Univers Next Pro Condensed"/>
          <w:lang w:eastAsia="fr-FR"/>
        </w:rPr>
        <w:t xml:space="preserve">cahier des clauses administratives générales des marchés publics de </w:t>
      </w:r>
      <w:r w:rsidR="00EC5D9F">
        <w:rPr>
          <w:rFonts w:ascii="Univers Next Pro Condensed" w:hAnsi="Univers Next Pro Condensed"/>
          <w:lang w:eastAsia="fr-FR"/>
        </w:rPr>
        <w:t>travaux</w:t>
      </w:r>
      <w:r w:rsidR="00837F23" w:rsidRPr="00707780">
        <w:rPr>
          <w:rFonts w:ascii="Univers Next Pro Condensed" w:hAnsi="Univers Next Pro Condensed"/>
          <w:lang w:eastAsia="fr-FR"/>
        </w:rPr>
        <w:t xml:space="preserve"> (CCAG-</w:t>
      </w:r>
      <w:r w:rsidR="00EC5D9F">
        <w:rPr>
          <w:rFonts w:ascii="Univers Next Pro Condensed" w:hAnsi="Univers Next Pro Condensed"/>
          <w:lang w:eastAsia="fr-FR"/>
        </w:rPr>
        <w:t>Travaux</w:t>
      </w:r>
      <w:r w:rsidR="00837F23" w:rsidRPr="00707780">
        <w:rPr>
          <w:rFonts w:ascii="Univers Next Pro Condensed" w:hAnsi="Univers Next Pro Condensed"/>
          <w:lang w:eastAsia="fr-FR"/>
        </w:rPr>
        <w:t>) approuvé par l’arrêté du 30 mars 2021 modifié (pièce non jointe) ;</w:t>
      </w:r>
      <w:bookmarkEnd w:id="31"/>
    </w:p>
    <w:p w14:paraId="51BD6B22" w14:textId="404E5E01" w:rsidR="00837F23" w:rsidRDefault="00402825" w:rsidP="00402825">
      <w:pPr>
        <w:numPr>
          <w:ilvl w:val="0"/>
          <w:numId w:val="1"/>
        </w:numPr>
        <w:spacing w:after="0" w:line="240" w:lineRule="auto"/>
        <w:contextualSpacing/>
        <w:jc w:val="both"/>
        <w:rPr>
          <w:rFonts w:ascii="Univers Next Pro Condensed" w:hAnsi="Univers Next Pro Condensed"/>
          <w:lang w:eastAsia="fr-FR"/>
        </w:rPr>
      </w:pPr>
      <w:r w:rsidRPr="00707780">
        <w:rPr>
          <w:rFonts w:ascii="Univers Next Pro Condensed" w:hAnsi="Univers Next Pro Condensed"/>
          <w:lang w:eastAsia="fr-FR"/>
        </w:rPr>
        <w:t>l</w:t>
      </w:r>
      <w:r w:rsidR="00972CBE" w:rsidRPr="00707780">
        <w:rPr>
          <w:rFonts w:ascii="Univers Next Pro Condensed" w:hAnsi="Univers Next Pro Condensed"/>
          <w:lang w:eastAsia="fr-FR"/>
        </w:rPr>
        <w:t>’offre</w:t>
      </w:r>
      <w:r w:rsidR="00707780" w:rsidRPr="00707780">
        <w:rPr>
          <w:rFonts w:ascii="Univers Next Pro Condensed" w:hAnsi="Univers Next Pro Condensed"/>
          <w:lang w:eastAsia="fr-FR"/>
        </w:rPr>
        <w:t xml:space="preserve"> du titulaire</w:t>
      </w:r>
      <w:r w:rsidR="00837F23">
        <w:rPr>
          <w:rFonts w:ascii="Univers Next Pro Condensed" w:hAnsi="Univers Next Pro Condensed"/>
          <w:lang w:eastAsia="fr-FR"/>
        </w:rPr>
        <w:t> ;</w:t>
      </w:r>
    </w:p>
    <w:p w14:paraId="39D6525B" w14:textId="583A17E3" w:rsidR="00837F23" w:rsidRDefault="00402825" w:rsidP="00402825">
      <w:pPr>
        <w:numPr>
          <w:ilvl w:val="0"/>
          <w:numId w:val="1"/>
        </w:numPr>
        <w:spacing w:after="0" w:line="240" w:lineRule="auto"/>
        <w:contextualSpacing/>
        <w:jc w:val="both"/>
        <w:rPr>
          <w:rFonts w:ascii="Univers Next Pro Condensed" w:hAnsi="Univers Next Pro Condensed"/>
          <w:lang w:eastAsia="fr-FR"/>
        </w:rPr>
      </w:pPr>
      <w:r>
        <w:rPr>
          <w:rFonts w:ascii="Univers Next Pro Condensed" w:hAnsi="Univers Next Pro Condensed"/>
          <w:lang w:eastAsia="fr-FR"/>
        </w:rPr>
        <w:t xml:space="preserve">les </w:t>
      </w:r>
      <w:r w:rsidR="00837F23">
        <w:rPr>
          <w:rFonts w:ascii="Univers Next Pro Condensed" w:hAnsi="Univers Next Pro Condensed"/>
          <w:lang w:eastAsia="fr-FR"/>
        </w:rPr>
        <w:t xml:space="preserve">actes spéciaux de sous-traitance postérieurs à la notification </w:t>
      </w:r>
      <w:r w:rsidR="00EC5D9F">
        <w:rPr>
          <w:rFonts w:ascii="Univers Next Pro Condensed" w:hAnsi="Univers Next Pro Condensed"/>
          <w:lang w:eastAsia="fr-FR"/>
        </w:rPr>
        <w:t xml:space="preserve">du marché </w:t>
      </w:r>
      <w:r w:rsidR="00837F23">
        <w:rPr>
          <w:rFonts w:ascii="Univers Next Pro Condensed" w:hAnsi="Univers Next Pro Condensed"/>
          <w:lang w:eastAsia="fr-FR"/>
        </w:rPr>
        <w:t>;</w:t>
      </w:r>
    </w:p>
    <w:p w14:paraId="4D6E2E58" w14:textId="1BD141CA" w:rsidR="00707780" w:rsidRPr="00707780" w:rsidRDefault="00402825" w:rsidP="00402825">
      <w:pPr>
        <w:numPr>
          <w:ilvl w:val="0"/>
          <w:numId w:val="1"/>
        </w:numPr>
        <w:spacing w:after="0" w:line="240" w:lineRule="auto"/>
        <w:contextualSpacing/>
        <w:jc w:val="both"/>
        <w:rPr>
          <w:rFonts w:ascii="Univers Next Pro Condensed" w:hAnsi="Univers Next Pro Condensed"/>
          <w:lang w:eastAsia="fr-FR"/>
        </w:rPr>
      </w:pPr>
      <w:r>
        <w:rPr>
          <w:rFonts w:ascii="Univers Next Pro Condensed" w:hAnsi="Univers Next Pro Condensed"/>
          <w:lang w:eastAsia="fr-FR"/>
        </w:rPr>
        <w:t xml:space="preserve">les </w:t>
      </w:r>
      <w:r w:rsidR="00837F23">
        <w:rPr>
          <w:rFonts w:ascii="Univers Next Pro Condensed" w:hAnsi="Univers Next Pro Condensed"/>
          <w:lang w:eastAsia="fr-FR"/>
        </w:rPr>
        <w:t>décisions ou informations notifiées par le Centre Pompidou au titulaire et faisant courir un délai</w:t>
      </w:r>
      <w:r w:rsidR="00707780" w:rsidRPr="00707780">
        <w:rPr>
          <w:rFonts w:ascii="Univers Next Pro Condensed" w:hAnsi="Univers Next Pro Condensed"/>
          <w:lang w:eastAsia="fr-FR"/>
        </w:rPr>
        <w:t>.</w:t>
      </w:r>
      <w:bookmarkEnd w:id="29"/>
    </w:p>
    <w:p w14:paraId="16F4C1E9" w14:textId="77777777" w:rsidR="00707780" w:rsidRPr="00707780" w:rsidRDefault="00707780" w:rsidP="00402825">
      <w:pPr>
        <w:spacing w:after="0" w:line="240" w:lineRule="auto"/>
        <w:ind w:left="720"/>
        <w:contextualSpacing/>
        <w:jc w:val="both"/>
        <w:outlineLvl w:val="0"/>
        <w:rPr>
          <w:rFonts w:ascii="Univers Next Pro Condensed" w:eastAsia="Times New Roman" w:hAnsi="Univers Next Pro Condensed" w:cs="Times New Roman"/>
          <w:lang w:eastAsia="fr-FR"/>
        </w:rPr>
      </w:pPr>
    </w:p>
    <w:p w14:paraId="46BFB640" w14:textId="06561E7A" w:rsid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dispositions de l’acte d’engagement valant cahier des clauses</w:t>
      </w:r>
      <w:r w:rsidR="0083136D">
        <w:rPr>
          <w:rFonts w:ascii="Univers Next Pro Condensed" w:eastAsia="Times New Roman" w:hAnsi="Univers Next Pro Condensed" w:cs="Times New Roman"/>
          <w:lang w:eastAsia="fr-FR"/>
        </w:rPr>
        <w:t xml:space="preserve"> administratives</w:t>
      </w:r>
      <w:r w:rsidRPr="00707780">
        <w:rPr>
          <w:rFonts w:ascii="Univers Next Pro Condensed" w:eastAsia="Times New Roman" w:hAnsi="Univers Next Pro Condensed" w:cs="Times New Roman"/>
          <w:lang w:eastAsia="fr-FR"/>
        </w:rPr>
        <w:t xml:space="preserve"> particulières annulent et remplacent les conditions générales et autres conditions ou conventions éventuellement annexées</w:t>
      </w:r>
      <w:r w:rsidR="0083136D">
        <w:rPr>
          <w:rFonts w:ascii="Univers Next Pro Condensed" w:eastAsia="Times New Roman" w:hAnsi="Univers Next Pro Condensed" w:cs="Times New Roman"/>
          <w:lang w:eastAsia="fr-FR"/>
        </w:rPr>
        <w:t xml:space="preserve"> </w:t>
      </w:r>
      <w:r w:rsidR="00EC5D9F">
        <w:rPr>
          <w:rFonts w:ascii="Univers Next Pro Condensed" w:eastAsia="Times New Roman" w:hAnsi="Univers Next Pro Condensed" w:cs="Times New Roman"/>
          <w:lang w:eastAsia="fr-FR"/>
        </w:rPr>
        <w:t>au marché</w:t>
      </w:r>
      <w:r w:rsidRPr="00707780">
        <w:rPr>
          <w:rFonts w:ascii="Univers Next Pro Condensed" w:eastAsia="Times New Roman" w:hAnsi="Univers Next Pro Condensed" w:cs="Times New Roman"/>
          <w:lang w:eastAsia="fr-FR"/>
        </w:rPr>
        <w:t xml:space="preserve">, en tout ce que ces dernières ont de plus restrictif pour le pouvoir adjudicateur et les bénéficiaires des prestations objet du présent </w:t>
      </w:r>
      <w:r w:rsidR="00597694">
        <w:rPr>
          <w:rFonts w:ascii="Univers Next Pro Condensed" w:eastAsia="Times New Roman" w:hAnsi="Univers Next Pro Condensed" w:cs="Times New Roman"/>
          <w:lang w:eastAsia="fr-FR"/>
        </w:rPr>
        <w:t>marché</w:t>
      </w:r>
      <w:r w:rsidRPr="00707780">
        <w:rPr>
          <w:rFonts w:ascii="Univers Next Pro Condensed" w:eastAsia="Times New Roman" w:hAnsi="Univers Next Pro Condensed" w:cs="Times New Roman"/>
          <w:lang w:eastAsia="fr-FR"/>
        </w:rPr>
        <w:t>, ou en cas de divergence ou d’incompatibilité.</w:t>
      </w:r>
    </w:p>
    <w:p w14:paraId="277E957D" w14:textId="523685B4" w:rsidR="00514EF0" w:rsidRPr="00514EF0" w:rsidRDefault="00514EF0" w:rsidP="00402825">
      <w:pPr>
        <w:spacing w:after="0" w:line="240" w:lineRule="auto"/>
        <w:contextualSpacing/>
        <w:jc w:val="both"/>
        <w:rPr>
          <w:rFonts w:ascii="Univers Next Pro Condensed" w:eastAsia="Times New Roman" w:hAnsi="Univers Next Pro Condensed" w:cs="Times New Roman"/>
          <w:lang w:eastAsia="fr-FR"/>
        </w:rPr>
      </w:pPr>
      <w:r w:rsidRPr="00514EF0">
        <w:rPr>
          <w:rFonts w:ascii="Univers Next Pro Condensed" w:eastAsia="Times New Roman" w:hAnsi="Univers Next Pro Condensed" w:cs="Times New Roman"/>
          <w:lang w:eastAsia="fr-FR"/>
        </w:rPr>
        <w:lastRenderedPageBreak/>
        <w:t>Par dérogation à l’article 4.2 du CCAG</w:t>
      </w:r>
      <w:r w:rsidR="00EC5D9F">
        <w:rPr>
          <w:rFonts w:ascii="Univers Next Pro Condensed" w:eastAsia="Times New Roman" w:hAnsi="Univers Next Pro Condensed" w:cs="Times New Roman"/>
          <w:lang w:eastAsia="fr-FR"/>
        </w:rPr>
        <w:t>-Travaux</w:t>
      </w:r>
      <w:r w:rsidRPr="00514EF0">
        <w:rPr>
          <w:rFonts w:ascii="Univers Next Pro Condensed" w:eastAsia="Times New Roman" w:hAnsi="Univers Next Pro Condensed" w:cs="Times New Roman"/>
          <w:lang w:eastAsia="fr-FR"/>
        </w:rPr>
        <w:t xml:space="preserve">, seul </w:t>
      </w:r>
      <w:r w:rsidR="00EC5D9F">
        <w:rPr>
          <w:rFonts w:ascii="Univers Next Pro Condensed" w:eastAsia="Times New Roman" w:hAnsi="Univers Next Pro Condensed" w:cs="Times New Roman"/>
          <w:lang w:eastAsia="fr-FR"/>
        </w:rPr>
        <w:t xml:space="preserve">sera </w:t>
      </w:r>
      <w:r w:rsidRPr="00514EF0">
        <w:rPr>
          <w:rFonts w:ascii="Univers Next Pro Condensed" w:eastAsia="Times New Roman" w:hAnsi="Univers Next Pro Condensed" w:cs="Times New Roman"/>
          <w:lang w:eastAsia="fr-FR"/>
        </w:rPr>
        <w:t>notifié au titulaire d</w:t>
      </w:r>
      <w:r w:rsidR="00EC5D9F">
        <w:rPr>
          <w:rFonts w:ascii="Univers Next Pro Condensed" w:eastAsia="Times New Roman" w:hAnsi="Univers Next Pro Condensed" w:cs="Times New Roman"/>
          <w:lang w:eastAsia="fr-FR"/>
        </w:rPr>
        <w:t xml:space="preserve">u marché </w:t>
      </w:r>
      <w:r w:rsidRPr="00514EF0">
        <w:rPr>
          <w:rFonts w:ascii="Univers Next Pro Condensed" w:eastAsia="Times New Roman" w:hAnsi="Univers Next Pro Condensed" w:cs="Times New Roman"/>
          <w:lang w:eastAsia="fr-FR"/>
        </w:rPr>
        <w:t>le document suivant :</w:t>
      </w:r>
      <w:r w:rsidR="00EC5D9F">
        <w:rPr>
          <w:rFonts w:ascii="Univers Next Pro Condensed" w:eastAsia="Times New Roman" w:hAnsi="Univers Next Pro Condensed" w:cs="Times New Roman"/>
          <w:lang w:eastAsia="fr-FR"/>
        </w:rPr>
        <w:t xml:space="preserve"> </w:t>
      </w:r>
      <w:r>
        <w:rPr>
          <w:rFonts w:ascii="Univers Next Pro Condensed" w:eastAsia="Times New Roman" w:hAnsi="Univers Next Pro Condensed" w:cs="Times New Roman"/>
          <w:lang w:eastAsia="fr-FR"/>
        </w:rPr>
        <w:t>l</w:t>
      </w:r>
      <w:r w:rsidRPr="00514EF0">
        <w:rPr>
          <w:rFonts w:ascii="Univers Next Pro Condensed" w:eastAsia="Times New Roman" w:hAnsi="Univers Next Pro Condensed" w:cs="Times New Roman"/>
          <w:lang w:eastAsia="fr-FR"/>
        </w:rPr>
        <w:t xml:space="preserve">a copie du présent acte d’engagement valant </w:t>
      </w:r>
      <w:r>
        <w:rPr>
          <w:rFonts w:ascii="Univers Next Pro Condensed" w:eastAsia="Times New Roman" w:hAnsi="Univers Next Pro Condensed" w:cs="Times New Roman"/>
          <w:lang w:eastAsia="fr-FR"/>
        </w:rPr>
        <w:t>cahier des clauses administratives particulières</w:t>
      </w:r>
      <w:r w:rsidR="00EC5D9F">
        <w:rPr>
          <w:rFonts w:ascii="Univers Next Pro Condensed" w:eastAsia="Times New Roman" w:hAnsi="Univers Next Pro Condensed" w:cs="Times New Roman"/>
          <w:lang w:eastAsia="fr-FR"/>
        </w:rPr>
        <w:t>.</w:t>
      </w:r>
    </w:p>
    <w:p w14:paraId="449363A2" w14:textId="77777777" w:rsidR="00514EF0" w:rsidRPr="00514EF0" w:rsidRDefault="00514EF0" w:rsidP="00402825">
      <w:pPr>
        <w:spacing w:after="0" w:line="240" w:lineRule="auto"/>
        <w:contextualSpacing/>
        <w:jc w:val="both"/>
        <w:rPr>
          <w:rFonts w:ascii="Univers Next Pro Condensed" w:eastAsia="Times New Roman" w:hAnsi="Univers Next Pro Condensed" w:cs="Times New Roman"/>
          <w:lang w:eastAsia="fr-FR"/>
        </w:rPr>
      </w:pPr>
    </w:p>
    <w:p w14:paraId="65621165" w14:textId="3312701C" w:rsidR="00514EF0" w:rsidRDefault="00514EF0" w:rsidP="00402825">
      <w:pPr>
        <w:spacing w:after="0" w:line="240" w:lineRule="auto"/>
        <w:contextualSpacing/>
        <w:jc w:val="both"/>
        <w:rPr>
          <w:rFonts w:ascii="Univers Next Pro Condensed" w:eastAsia="Times New Roman" w:hAnsi="Univers Next Pro Condensed" w:cs="Times New Roman"/>
          <w:lang w:eastAsia="fr-FR"/>
        </w:rPr>
      </w:pPr>
      <w:r w:rsidRPr="00514EF0">
        <w:rPr>
          <w:rFonts w:ascii="Univers Next Pro Condensed" w:eastAsia="Times New Roman" w:hAnsi="Univers Next Pro Condensed" w:cs="Times New Roman"/>
          <w:lang w:eastAsia="fr-FR"/>
        </w:rPr>
        <w:t xml:space="preserve">Sur demande écrite du titulaire, le Centre Pompidou délivrera ultérieurement l’exemplaire unique en vue de la cession de </w:t>
      </w:r>
      <w:r w:rsidR="00EC5D9F">
        <w:rPr>
          <w:rFonts w:ascii="Univers Next Pro Condensed" w:eastAsia="Times New Roman" w:hAnsi="Univers Next Pro Condensed" w:cs="Times New Roman"/>
          <w:lang w:eastAsia="fr-FR"/>
        </w:rPr>
        <w:t>créance du marché</w:t>
      </w:r>
      <w:r w:rsidRPr="00514EF0">
        <w:rPr>
          <w:rFonts w:ascii="Univers Next Pro Condensed" w:eastAsia="Times New Roman" w:hAnsi="Univers Next Pro Condensed" w:cs="Times New Roman"/>
          <w:lang w:eastAsia="fr-FR"/>
        </w:rPr>
        <w:t>.</w:t>
      </w:r>
    </w:p>
    <w:p w14:paraId="6563C3A7" w14:textId="26E33458" w:rsidR="00C43D48" w:rsidRDefault="00C43D48" w:rsidP="00402825">
      <w:pPr>
        <w:spacing w:after="0" w:line="240" w:lineRule="auto"/>
        <w:contextualSpacing/>
        <w:jc w:val="both"/>
        <w:rPr>
          <w:rFonts w:ascii="Univers Next Pro Condensed" w:eastAsia="Times New Roman" w:hAnsi="Univers Next Pro Condensed" w:cs="Times New Roman"/>
          <w:lang w:eastAsia="fr-FR"/>
        </w:rPr>
      </w:pPr>
    </w:p>
    <w:p w14:paraId="755BD1C8" w14:textId="77777777" w:rsidR="00C43D48" w:rsidRDefault="00C43D48" w:rsidP="00402825">
      <w:pPr>
        <w:spacing w:after="0" w:line="240" w:lineRule="auto"/>
        <w:contextualSpacing/>
        <w:jc w:val="both"/>
        <w:rPr>
          <w:rFonts w:ascii="Univers Next Pro Condensed" w:eastAsia="Times New Roman" w:hAnsi="Univers Next Pro Condensed" w:cs="Times New Roman"/>
          <w:lang w:eastAsia="fr-FR"/>
        </w:rPr>
      </w:pPr>
    </w:p>
    <w:p w14:paraId="5A48BE06" w14:textId="7ADAB539" w:rsidR="00707780" w:rsidRPr="00707780" w:rsidRDefault="00707780" w:rsidP="00402825">
      <w:pPr>
        <w:pBdr>
          <w:bottom w:val="single" w:sz="4" w:space="1" w:color="auto"/>
        </w:pBdr>
        <w:shd w:val="clear" w:color="auto" w:fill="F2F2F2" w:themeFill="background1" w:themeFillShade="F2"/>
        <w:spacing w:after="0" w:line="240" w:lineRule="auto"/>
        <w:contextualSpacing/>
        <w:jc w:val="both"/>
        <w:outlineLvl w:val="0"/>
        <w:rPr>
          <w:rFonts w:ascii="Univers Next Pro Condensed" w:eastAsia="Times New Roman" w:hAnsi="Univers Next Pro Condensed" w:cs="Arial"/>
          <w:b/>
          <w:caps/>
          <w:sz w:val="24"/>
          <w:szCs w:val="24"/>
          <w:lang w:eastAsia="fr-FR"/>
        </w:rPr>
      </w:pPr>
      <w:bookmarkStart w:id="32" w:name="_Toc197326274"/>
      <w:bookmarkStart w:id="33" w:name="_Toc152188429"/>
      <w:bookmarkStart w:id="34" w:name="_Toc152192047"/>
      <w:r w:rsidRPr="00707780">
        <w:rPr>
          <w:rFonts w:ascii="Wingdings" w:eastAsia="Wingdings" w:hAnsi="Wingdings" w:cs="Wingdings"/>
          <w:b/>
          <w:color w:val="FF0000"/>
          <w:sz w:val="24"/>
          <w:szCs w:val="24"/>
          <w:lang w:eastAsia="fr-FR"/>
        </w:rPr>
        <w:t></w:t>
      </w:r>
      <w:r w:rsidRPr="00707780">
        <w:rPr>
          <w:rFonts w:ascii="Univers Next Pro Condensed" w:eastAsia="Times New Roman" w:hAnsi="Univers Next Pro Condensed" w:cs="Arial"/>
          <w:b/>
          <w:caps/>
          <w:sz w:val="24"/>
          <w:szCs w:val="24"/>
          <w:lang w:eastAsia="fr-FR"/>
        </w:rPr>
        <w:t xml:space="preserve"> ARTICLE 2 | </w:t>
      </w:r>
      <w:bookmarkEnd w:id="32"/>
      <w:r w:rsidRPr="00707780">
        <w:rPr>
          <w:rFonts w:ascii="Univers Next Pro Condensed" w:eastAsia="Times New Roman" w:hAnsi="Univers Next Pro Condensed" w:cs="Arial"/>
          <w:b/>
          <w:caps/>
          <w:sz w:val="24"/>
          <w:szCs w:val="24"/>
          <w:lang w:eastAsia="fr-FR"/>
        </w:rPr>
        <w:t>engagement du titulaire</w:t>
      </w:r>
      <w:bookmarkEnd w:id="33"/>
      <w:bookmarkEnd w:id="34"/>
      <w:r w:rsidRPr="00707780">
        <w:rPr>
          <w:rFonts w:ascii="Univers Next Pro Condensed" w:eastAsia="Times New Roman" w:hAnsi="Univers Next Pro Condensed" w:cs="Arial"/>
          <w:b/>
          <w:caps/>
          <w:sz w:val="24"/>
          <w:szCs w:val="24"/>
          <w:lang w:eastAsia="fr-FR"/>
        </w:rPr>
        <w:t xml:space="preserve"> </w:t>
      </w:r>
    </w:p>
    <w:p w14:paraId="33AEDD06" w14:textId="77777777" w:rsidR="00707780" w:rsidRPr="00707780" w:rsidRDefault="00707780" w:rsidP="00402825">
      <w:pPr>
        <w:keepNext/>
        <w:spacing w:after="0" w:line="240" w:lineRule="auto"/>
        <w:contextualSpacing/>
        <w:jc w:val="both"/>
        <w:outlineLvl w:val="1"/>
        <w:rPr>
          <w:rFonts w:ascii="Univers Next Pro Condensed" w:eastAsia="Times New Roman" w:hAnsi="Univers Next Pro Condensed" w:cs="Times New Roman"/>
          <w:b/>
          <w:bCs/>
          <w:szCs w:val="24"/>
          <w:lang w:eastAsia="fr-FR"/>
        </w:rPr>
      </w:pPr>
      <w:bookmarkStart w:id="35" w:name="_Toc197326275"/>
    </w:p>
    <w:bookmarkEnd w:id="35"/>
    <w:p w14:paraId="5661F7C9" w14:textId="3E9D1CEB"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Wingdings" w:eastAsia="Wingdings" w:hAnsi="Wingdings" w:cs="Wingdings"/>
          <w:b/>
          <w:bCs/>
          <w:color w:val="FF0000"/>
          <w:lang w:eastAsia="fr-FR"/>
        </w:rPr>
        <w:t></w:t>
      </w:r>
      <w:r w:rsidRPr="00707780">
        <w:rPr>
          <w:rFonts w:ascii="Univers Next Pro Condensed" w:eastAsia="Times New Roman" w:hAnsi="Univers Next Pro Condensed" w:cs="Times New Roman"/>
          <w:b/>
          <w:bCs/>
          <w:caps/>
          <w:color w:val="FF0000"/>
          <w:lang w:eastAsia="fr-FR"/>
        </w:rPr>
        <w:t xml:space="preserve"> </w:t>
      </w:r>
      <w:r w:rsidRPr="00707780">
        <w:rPr>
          <w:rFonts w:ascii="Univers Next Pro Condensed" w:eastAsia="Times New Roman" w:hAnsi="Univers Next Pro Condensed" w:cs="Times New Roman"/>
          <w:b/>
          <w:lang w:eastAsia="fr-FR"/>
        </w:rPr>
        <w:t>2.1 | IDENTIFICATION ET ENGAGEMENT TITUALIRE</w:t>
      </w:r>
    </w:p>
    <w:p w14:paraId="076BB43D"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955C18B" w14:textId="761AE6CC" w:rsidR="00905492"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Après avoir pris connaissance des pièces constitutives </w:t>
      </w:r>
      <w:r w:rsidR="00EC5D9F">
        <w:rPr>
          <w:rFonts w:ascii="Univers Next Pro Condensed" w:eastAsia="Times New Roman" w:hAnsi="Univers Next Pro Condensed" w:cs="Times New Roman"/>
          <w:lang w:eastAsia="fr-FR"/>
        </w:rPr>
        <w:t>du marché</w:t>
      </w:r>
      <w:r w:rsidR="0083136D">
        <w:rPr>
          <w:rFonts w:ascii="Univers Next Pro Condensed" w:eastAsia="Times New Roman" w:hAnsi="Univers Next Pro Condensed" w:cs="Times New Roman"/>
          <w:lang w:eastAsia="fr-FR"/>
        </w:rPr>
        <w:t xml:space="preserve"> </w:t>
      </w:r>
      <w:r w:rsidRPr="00707780">
        <w:rPr>
          <w:rFonts w:ascii="Univers Next Pro Condensed" w:eastAsia="Times New Roman" w:hAnsi="Univers Next Pro Condensed" w:cs="Times New Roman"/>
          <w:lang w:eastAsia="fr-FR"/>
        </w:rPr>
        <w:t xml:space="preserve">ci-dessus énumérées, et conformément à leurs clauses, </w:t>
      </w:r>
      <w:r w:rsidR="0083136D" w:rsidRPr="00707780">
        <w:rPr>
          <w:rFonts w:ascii="Univers Next Pro Condensed" w:eastAsia="Times New Roman" w:hAnsi="Univers Next Pro Condensed" w:cs="Times New Roman"/>
          <w:lang w:eastAsia="fr-FR"/>
        </w:rPr>
        <w:t>l</w:t>
      </w:r>
      <w:r w:rsidR="0083136D">
        <w:rPr>
          <w:rFonts w:ascii="Univers Next Pro Condensed" w:eastAsia="Times New Roman" w:hAnsi="Univers Next Pro Condensed" w:cs="Times New Roman"/>
          <w:lang w:eastAsia="fr-FR"/>
        </w:rPr>
        <w:t>’ensemble des membres du groupement</w:t>
      </w:r>
      <w:r w:rsidR="00905492">
        <w:rPr>
          <w:rStyle w:val="Appelnotedebasdep"/>
          <w:rFonts w:ascii="Univers Next Pro Condensed" w:eastAsia="Times New Roman" w:hAnsi="Univers Next Pro Condensed"/>
          <w:lang w:eastAsia="fr-FR"/>
        </w:rPr>
        <w:footnoteReference w:id="1"/>
      </w:r>
      <w:r w:rsidR="0083136D">
        <w:rPr>
          <w:rFonts w:ascii="Univers Next Pro Condensed" w:eastAsia="Times New Roman" w:hAnsi="Univers Next Pro Condensed" w:cs="Times New Roman"/>
          <w:lang w:eastAsia="fr-FR"/>
        </w:rPr>
        <w:t xml:space="preserve"> s’engagent, sur la base de l’offre du groupement</w:t>
      </w:r>
      <w:r w:rsidR="00905492">
        <w:rPr>
          <w:rFonts w:ascii="Univers Next Pro Condensed" w:eastAsia="Times New Roman" w:hAnsi="Univers Next Pro Condensed" w:cs="Times New Roman"/>
          <w:lang w:eastAsia="fr-FR"/>
        </w:rPr>
        <w:t xml:space="preserve">, </w:t>
      </w:r>
    </w:p>
    <w:p w14:paraId="162FB41E" w14:textId="77777777" w:rsidR="00905492" w:rsidRDefault="00905492" w:rsidP="00402825">
      <w:pPr>
        <w:spacing w:after="0" w:line="240" w:lineRule="auto"/>
        <w:contextualSpacing/>
        <w:jc w:val="both"/>
        <w:rPr>
          <w:rFonts w:ascii="Univers Next Pro Condensed" w:eastAsia="Times New Roman" w:hAnsi="Univers Next Pro Condensed" w:cs="Times New Roman"/>
          <w:lang w:eastAsia="fr-FR"/>
        </w:rPr>
      </w:pPr>
    </w:p>
    <w:tbl>
      <w:tblPr>
        <w:tblStyle w:val="TableauListe4-Accentuation3"/>
        <w:tblpPr w:leftFromText="141" w:rightFromText="141" w:vertAnchor="text" w:horzAnchor="margin" w:tblpY="61"/>
        <w:tblW w:w="5000" w:type="pct"/>
        <w:tblLook w:val="04A0" w:firstRow="1" w:lastRow="0" w:firstColumn="1" w:lastColumn="0" w:noHBand="0" w:noVBand="1"/>
      </w:tblPr>
      <w:tblGrid>
        <w:gridCol w:w="3518"/>
        <w:gridCol w:w="3503"/>
        <w:gridCol w:w="2041"/>
      </w:tblGrid>
      <w:tr w:rsidR="00905492" w:rsidRPr="0083136D" w14:paraId="0814B9B4" w14:textId="77777777" w:rsidTr="00905492">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41" w:type="pct"/>
            <w:vMerge w:val="restart"/>
            <w:shd w:val="clear" w:color="auto" w:fill="F2F2F2" w:themeFill="background1" w:themeFillShade="F2"/>
            <w:hideMark/>
          </w:tcPr>
          <w:p w14:paraId="2FD0D4A5" w14:textId="77777777" w:rsidR="00905492" w:rsidRDefault="00905492" w:rsidP="00905492">
            <w:pPr>
              <w:pStyle w:val="Standard"/>
              <w:tabs>
                <w:tab w:val="left" w:pos="851"/>
              </w:tabs>
              <w:jc w:val="center"/>
              <w:rPr>
                <w:rFonts w:ascii="Univers Next Pro Condensed" w:hAnsi="Univers Next Pro Condensed" w:cs="Arial"/>
                <w:b w:val="0"/>
                <w:bCs w:val="0"/>
                <w:color w:val="000000" w:themeColor="text1"/>
                <w:sz w:val="22"/>
                <w:szCs w:val="22"/>
                <w:lang w:bidi="hi-IN"/>
              </w:rPr>
            </w:pPr>
          </w:p>
          <w:p w14:paraId="2F65D7C9" w14:textId="3E8C84D6" w:rsidR="00905492" w:rsidRPr="00905492" w:rsidRDefault="00905492" w:rsidP="00905492">
            <w:pPr>
              <w:pStyle w:val="Standard"/>
              <w:tabs>
                <w:tab w:val="left" w:pos="851"/>
              </w:tabs>
              <w:jc w:val="center"/>
              <w:rPr>
                <w:rFonts w:ascii="Univers Next Pro Condensed" w:hAnsi="Univers Next Pro Condensed" w:cs="Arial"/>
                <w:b w:val="0"/>
                <w:color w:val="000000" w:themeColor="text1"/>
                <w:sz w:val="22"/>
                <w:szCs w:val="22"/>
                <w:lang w:bidi="hi-IN"/>
              </w:rPr>
            </w:pPr>
            <w:r w:rsidRPr="00905492">
              <w:rPr>
                <w:rFonts w:ascii="Univers Next Pro Condensed" w:hAnsi="Univers Next Pro Condensed" w:cs="Arial"/>
                <w:color w:val="000000" w:themeColor="text1"/>
                <w:sz w:val="22"/>
                <w:szCs w:val="22"/>
                <w:lang w:bidi="hi-IN"/>
              </w:rPr>
              <w:t>Désignation des membres</w:t>
            </w:r>
          </w:p>
          <w:p w14:paraId="7113FA61" w14:textId="77777777" w:rsidR="00905492" w:rsidRPr="00905492" w:rsidRDefault="00905492" w:rsidP="00905492">
            <w:pPr>
              <w:pStyle w:val="Standard"/>
              <w:tabs>
                <w:tab w:val="left" w:pos="851"/>
              </w:tabs>
              <w:jc w:val="center"/>
              <w:rPr>
                <w:rFonts w:ascii="Univers Next Pro Condensed" w:hAnsi="Univers Next Pro Condensed" w:cs="Arial"/>
                <w:b w:val="0"/>
                <w:color w:val="000000" w:themeColor="text1"/>
                <w:sz w:val="22"/>
                <w:szCs w:val="22"/>
                <w:lang w:bidi="hi-IN"/>
              </w:rPr>
            </w:pPr>
            <w:r w:rsidRPr="00905492">
              <w:rPr>
                <w:rFonts w:ascii="Univers Next Pro Condensed" w:hAnsi="Univers Next Pro Condensed" w:cs="Arial"/>
                <w:color w:val="000000" w:themeColor="text1"/>
                <w:sz w:val="22"/>
                <w:szCs w:val="22"/>
                <w:lang w:bidi="hi-IN"/>
              </w:rPr>
              <w:t xml:space="preserve">du groupement </w:t>
            </w:r>
          </w:p>
        </w:tc>
        <w:tc>
          <w:tcPr>
            <w:tcW w:w="3059" w:type="pct"/>
            <w:gridSpan w:val="2"/>
            <w:tcBorders>
              <w:bottom w:val="nil"/>
            </w:tcBorders>
            <w:shd w:val="clear" w:color="auto" w:fill="F2F2F2" w:themeFill="background1" w:themeFillShade="F2"/>
            <w:hideMark/>
          </w:tcPr>
          <w:p w14:paraId="26795C91" w14:textId="77777777" w:rsidR="00905492" w:rsidRPr="00905492" w:rsidRDefault="00905492" w:rsidP="00905492">
            <w:pPr>
              <w:pStyle w:val="Titre5"/>
              <w:tabs>
                <w:tab w:val="left" w:pos="1928"/>
              </w:tabs>
              <w:spacing w:before="0"/>
              <w:ind w:left="1077" w:hanging="1020"/>
              <w:jc w:val="center"/>
              <w:outlineLvl w:val="4"/>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cs="Arial"/>
                <w:b w:val="0"/>
                <w:i w:val="0"/>
                <w:color w:val="000000" w:themeColor="text1"/>
                <w:szCs w:val="22"/>
                <w:lang w:bidi="hi-IN"/>
              </w:rPr>
            </w:pPr>
            <w:r w:rsidRPr="00905492">
              <w:rPr>
                <w:rFonts w:ascii="Univers Next Pro Condensed" w:hAnsi="Univers Next Pro Condensed"/>
                <w:i w:val="0"/>
                <w:color w:val="000000" w:themeColor="text1"/>
                <w:szCs w:val="22"/>
                <w:lang w:bidi="hi-IN"/>
              </w:rPr>
              <w:t>Prestations exécutées par les membres</w:t>
            </w:r>
          </w:p>
          <w:p w14:paraId="18E0EDEF" w14:textId="29E7473A" w:rsidR="00905492" w:rsidRPr="00905492" w:rsidRDefault="00905492" w:rsidP="00905492">
            <w:pPr>
              <w:pStyle w:val="Titre5"/>
              <w:tabs>
                <w:tab w:val="left" w:pos="1928"/>
              </w:tabs>
              <w:spacing w:before="0"/>
              <w:ind w:left="1077" w:hanging="1020"/>
              <w:jc w:val="center"/>
              <w:outlineLvl w:val="4"/>
              <w:cnfStyle w:val="100000000000" w:firstRow="1" w:lastRow="0" w:firstColumn="0" w:lastColumn="0" w:oddVBand="0" w:evenVBand="0" w:oddHBand="0" w:evenHBand="0" w:firstRowFirstColumn="0" w:firstRowLastColumn="0" w:lastRowFirstColumn="0" w:lastRowLastColumn="0"/>
              <w:rPr>
                <w:rFonts w:ascii="Univers Next Pro Condensed" w:hAnsi="Univers Next Pro Condensed"/>
                <w:b w:val="0"/>
                <w:i w:val="0"/>
                <w:color w:val="000000" w:themeColor="text1"/>
                <w:szCs w:val="22"/>
                <w:lang w:bidi="hi-IN"/>
              </w:rPr>
            </w:pPr>
            <w:r w:rsidRPr="00905492">
              <w:rPr>
                <w:rFonts w:ascii="Univers Next Pro Condensed" w:hAnsi="Univers Next Pro Condensed"/>
                <w:i w:val="0"/>
                <w:color w:val="000000" w:themeColor="text1"/>
                <w:szCs w:val="22"/>
                <w:lang w:bidi="hi-IN"/>
              </w:rPr>
              <w:t>du groupement</w:t>
            </w:r>
          </w:p>
        </w:tc>
      </w:tr>
      <w:tr w:rsidR="00905492" w:rsidRPr="0083136D" w14:paraId="22B12ED5" w14:textId="77777777" w:rsidTr="00905492">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41" w:type="pct"/>
            <w:vMerge/>
            <w:shd w:val="clear" w:color="auto" w:fill="F2F2F2" w:themeFill="background1" w:themeFillShade="F2"/>
            <w:hideMark/>
          </w:tcPr>
          <w:p w14:paraId="1E24D3A2" w14:textId="77777777" w:rsidR="00905492" w:rsidRPr="00905492" w:rsidRDefault="00905492" w:rsidP="00905492">
            <w:pPr>
              <w:rPr>
                <w:rFonts w:ascii="Univers Next Pro Condensed" w:eastAsia="Times New Roman" w:hAnsi="Univers Next Pro Condensed"/>
                <w:b w:val="0"/>
                <w:color w:val="000000" w:themeColor="text1"/>
                <w:kern w:val="3"/>
                <w:lang w:eastAsia="zh-CN" w:bidi="hi-IN"/>
              </w:rPr>
            </w:pPr>
          </w:p>
        </w:tc>
        <w:tc>
          <w:tcPr>
            <w:tcW w:w="1933" w:type="pct"/>
            <w:tcBorders>
              <w:top w:val="nil"/>
            </w:tcBorders>
            <w:shd w:val="clear" w:color="auto" w:fill="F2F2F2" w:themeFill="background1" w:themeFillShade="F2"/>
            <w:hideMark/>
          </w:tcPr>
          <w:p w14:paraId="6AE7B5D3" w14:textId="77777777" w:rsidR="00905492" w:rsidRPr="00905492" w:rsidRDefault="00905492" w:rsidP="00905492">
            <w:pPr>
              <w:pStyle w:val="Standard"/>
              <w:tabs>
                <w:tab w:val="left" w:pos="851"/>
              </w:tabs>
              <w:jc w:val="cente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b/>
                <w:color w:val="000000" w:themeColor="text1"/>
                <w:sz w:val="10"/>
                <w:szCs w:val="10"/>
                <w:lang w:bidi="hi-IN"/>
              </w:rPr>
            </w:pPr>
          </w:p>
          <w:p w14:paraId="05D7ABE5" w14:textId="797A7BAE" w:rsidR="00905492" w:rsidRPr="00905492" w:rsidRDefault="00905492" w:rsidP="00905492">
            <w:pPr>
              <w:pStyle w:val="Standard"/>
              <w:tabs>
                <w:tab w:val="left" w:pos="851"/>
              </w:tabs>
              <w:jc w:val="cente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b/>
                <w:color w:val="000000" w:themeColor="text1"/>
                <w:sz w:val="22"/>
                <w:szCs w:val="22"/>
                <w:lang w:bidi="hi-IN"/>
              </w:rPr>
            </w:pPr>
            <w:r w:rsidRPr="00905492">
              <w:rPr>
                <w:rFonts w:ascii="Univers Next Pro Condensed" w:hAnsi="Univers Next Pro Condensed" w:cs="Arial"/>
                <w:b/>
                <w:color w:val="000000" w:themeColor="text1"/>
                <w:sz w:val="22"/>
                <w:szCs w:val="22"/>
                <w:lang w:bidi="hi-IN"/>
              </w:rPr>
              <w:t>Nature de la prestation</w:t>
            </w:r>
          </w:p>
        </w:tc>
        <w:tc>
          <w:tcPr>
            <w:tcW w:w="1126" w:type="pct"/>
            <w:tcBorders>
              <w:top w:val="nil"/>
            </w:tcBorders>
            <w:shd w:val="clear" w:color="auto" w:fill="F2F2F2" w:themeFill="background1" w:themeFillShade="F2"/>
            <w:hideMark/>
          </w:tcPr>
          <w:p w14:paraId="3DEA32F4" w14:textId="77777777" w:rsidR="00905492" w:rsidRPr="00905492" w:rsidRDefault="00905492" w:rsidP="00905492">
            <w:pPr>
              <w:pStyle w:val="Standard"/>
              <w:tabs>
                <w:tab w:val="left" w:pos="851"/>
              </w:tabs>
              <w:jc w:val="cente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b/>
                <w:color w:val="000000" w:themeColor="text1"/>
                <w:sz w:val="22"/>
                <w:szCs w:val="22"/>
                <w:lang w:bidi="hi-IN"/>
              </w:rPr>
            </w:pPr>
            <w:r w:rsidRPr="00905492">
              <w:rPr>
                <w:rFonts w:ascii="Univers Next Pro Condensed" w:hAnsi="Univers Next Pro Condensed" w:cs="Arial"/>
                <w:b/>
                <w:color w:val="000000" w:themeColor="text1"/>
                <w:sz w:val="22"/>
                <w:szCs w:val="22"/>
                <w:lang w:bidi="hi-IN"/>
              </w:rPr>
              <w:t>Montant HT</w:t>
            </w:r>
          </w:p>
          <w:p w14:paraId="5CB18E69" w14:textId="77777777" w:rsidR="00905492" w:rsidRPr="00905492" w:rsidRDefault="00905492" w:rsidP="00905492">
            <w:pPr>
              <w:pStyle w:val="Standard"/>
              <w:tabs>
                <w:tab w:val="left" w:pos="851"/>
              </w:tabs>
              <w:jc w:val="center"/>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b/>
                <w:color w:val="000000" w:themeColor="text1"/>
                <w:sz w:val="22"/>
                <w:szCs w:val="22"/>
                <w:lang w:bidi="hi-IN"/>
              </w:rPr>
            </w:pPr>
            <w:r w:rsidRPr="00905492">
              <w:rPr>
                <w:rFonts w:ascii="Univers Next Pro Condensed" w:hAnsi="Univers Next Pro Condensed" w:cs="Arial"/>
                <w:b/>
                <w:color w:val="000000" w:themeColor="text1"/>
                <w:sz w:val="22"/>
                <w:szCs w:val="22"/>
                <w:lang w:bidi="hi-IN"/>
              </w:rPr>
              <w:t>de la prestation</w:t>
            </w:r>
          </w:p>
        </w:tc>
      </w:tr>
      <w:tr w:rsidR="00905492" w:rsidRPr="0083136D" w14:paraId="455A915F" w14:textId="77777777" w:rsidTr="00905492">
        <w:trPr>
          <w:trHeight w:val="512"/>
        </w:trPr>
        <w:tc>
          <w:tcPr>
            <w:cnfStyle w:val="001000000000" w:firstRow="0" w:lastRow="0" w:firstColumn="1" w:lastColumn="0" w:oddVBand="0" w:evenVBand="0" w:oddHBand="0" w:evenHBand="0" w:firstRowFirstColumn="0" w:firstRowLastColumn="0" w:lastRowFirstColumn="0" w:lastRowLastColumn="0"/>
            <w:tcW w:w="1941" w:type="pct"/>
          </w:tcPr>
          <w:p w14:paraId="31457930"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5146FF14"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2BB47789"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r>
      <w:tr w:rsidR="00905492" w:rsidRPr="0083136D" w14:paraId="5392BCDB" w14:textId="77777777" w:rsidTr="00905492">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941" w:type="pct"/>
          </w:tcPr>
          <w:p w14:paraId="3E87B1BE"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76BAA3C1"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71292C3B"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r>
      <w:tr w:rsidR="00905492" w:rsidRPr="0083136D" w14:paraId="20863BE1" w14:textId="77777777" w:rsidTr="00905492">
        <w:trPr>
          <w:trHeight w:val="512"/>
        </w:trPr>
        <w:tc>
          <w:tcPr>
            <w:cnfStyle w:val="001000000000" w:firstRow="0" w:lastRow="0" w:firstColumn="1" w:lastColumn="0" w:oddVBand="0" w:evenVBand="0" w:oddHBand="0" w:evenHBand="0" w:firstRowFirstColumn="0" w:firstRowLastColumn="0" w:lastRowFirstColumn="0" w:lastRowLastColumn="0"/>
            <w:tcW w:w="1941" w:type="pct"/>
          </w:tcPr>
          <w:p w14:paraId="3F640D47"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7C5E2FF6"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4462E209"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r>
      <w:tr w:rsidR="00905492" w:rsidRPr="0083136D" w14:paraId="550BAA88" w14:textId="77777777" w:rsidTr="00905492">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941" w:type="pct"/>
          </w:tcPr>
          <w:p w14:paraId="025E6F4F"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7BE0D993"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7C07DF3A"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r>
      <w:tr w:rsidR="00905492" w:rsidRPr="0083136D" w14:paraId="25C99815" w14:textId="77777777" w:rsidTr="00905492">
        <w:trPr>
          <w:trHeight w:val="571"/>
        </w:trPr>
        <w:tc>
          <w:tcPr>
            <w:cnfStyle w:val="001000000000" w:firstRow="0" w:lastRow="0" w:firstColumn="1" w:lastColumn="0" w:oddVBand="0" w:evenVBand="0" w:oddHBand="0" w:evenHBand="0" w:firstRowFirstColumn="0" w:firstRowLastColumn="0" w:lastRowFirstColumn="0" w:lastRowLastColumn="0"/>
            <w:tcW w:w="1941" w:type="pct"/>
          </w:tcPr>
          <w:p w14:paraId="3B9A03FD"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1E97DFEC"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43762080" w14:textId="77777777" w:rsidR="00905492" w:rsidRPr="0083136D" w:rsidRDefault="00905492" w:rsidP="00905492">
            <w:pPr>
              <w:pStyle w:val="Standard"/>
              <w:tabs>
                <w:tab w:val="left" w:pos="851"/>
              </w:tabs>
              <w:snapToGrid w:val="0"/>
              <w:jc w:val="both"/>
              <w:cnfStyle w:val="000000000000" w:firstRow="0" w:lastRow="0" w:firstColumn="0" w:lastColumn="0" w:oddVBand="0" w:evenVBand="0" w:oddHBand="0" w:evenHBand="0" w:firstRowFirstColumn="0" w:firstRowLastColumn="0" w:lastRowFirstColumn="0" w:lastRowLastColumn="0"/>
              <w:rPr>
                <w:rFonts w:ascii="Univers Next Pro Condensed" w:hAnsi="Univers Next Pro Condensed" w:cs="Arial"/>
                <w:sz w:val="22"/>
                <w:szCs w:val="22"/>
                <w:lang w:bidi="hi-IN"/>
              </w:rPr>
            </w:pPr>
          </w:p>
        </w:tc>
      </w:tr>
      <w:tr w:rsidR="00905492" w:rsidRPr="0083136D" w14:paraId="5CBB2FA7" w14:textId="77777777" w:rsidTr="00905492">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1941" w:type="pct"/>
          </w:tcPr>
          <w:p w14:paraId="41DC1F57" w14:textId="77777777" w:rsidR="00905492" w:rsidRPr="0083136D" w:rsidRDefault="00905492" w:rsidP="00905492">
            <w:pPr>
              <w:pStyle w:val="Standard"/>
              <w:tabs>
                <w:tab w:val="left" w:pos="851"/>
              </w:tabs>
              <w:snapToGrid w:val="0"/>
              <w:jc w:val="both"/>
              <w:rPr>
                <w:rFonts w:ascii="Univers Next Pro Condensed" w:hAnsi="Univers Next Pro Condensed" w:cs="Arial"/>
                <w:sz w:val="22"/>
                <w:szCs w:val="22"/>
                <w:lang w:bidi="hi-IN"/>
              </w:rPr>
            </w:pPr>
          </w:p>
        </w:tc>
        <w:tc>
          <w:tcPr>
            <w:tcW w:w="1933" w:type="pct"/>
          </w:tcPr>
          <w:p w14:paraId="34AB31E9"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c>
          <w:tcPr>
            <w:tcW w:w="1126" w:type="pct"/>
          </w:tcPr>
          <w:p w14:paraId="26A6814D" w14:textId="77777777" w:rsidR="00905492" w:rsidRPr="0083136D" w:rsidRDefault="00905492" w:rsidP="00905492">
            <w:pPr>
              <w:pStyle w:val="Standard"/>
              <w:tabs>
                <w:tab w:val="left" w:pos="851"/>
              </w:tabs>
              <w:snapToGrid w:val="0"/>
              <w:jc w:val="both"/>
              <w:cnfStyle w:val="000000100000" w:firstRow="0" w:lastRow="0" w:firstColumn="0" w:lastColumn="0" w:oddVBand="0" w:evenVBand="0" w:oddHBand="1" w:evenHBand="0" w:firstRowFirstColumn="0" w:firstRowLastColumn="0" w:lastRowFirstColumn="0" w:lastRowLastColumn="0"/>
              <w:rPr>
                <w:rFonts w:ascii="Univers Next Pro Condensed" w:hAnsi="Univers Next Pro Condensed" w:cs="Arial"/>
                <w:sz w:val="22"/>
                <w:szCs w:val="22"/>
                <w:lang w:bidi="hi-IN"/>
              </w:rPr>
            </w:pPr>
          </w:p>
        </w:tc>
      </w:tr>
    </w:tbl>
    <w:p w14:paraId="715A61CA" w14:textId="77777777" w:rsidR="00905492" w:rsidRDefault="00905492" w:rsidP="00402825">
      <w:pPr>
        <w:spacing w:after="0" w:line="240" w:lineRule="auto"/>
        <w:contextualSpacing/>
        <w:jc w:val="both"/>
        <w:rPr>
          <w:rFonts w:ascii="Univers Next Pro Condensed" w:eastAsia="Times New Roman" w:hAnsi="Univers Next Pro Condensed" w:cs="Times New Roman"/>
          <w:lang w:eastAsia="fr-FR"/>
        </w:rPr>
      </w:pPr>
    </w:p>
    <w:p w14:paraId="1DD4FEC6" w14:textId="47F211FF" w:rsid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à exécuter les prestations demandées aux prix indiqués à l’article 2.5 du présent acte d’engagement valant cahier des clauses</w:t>
      </w:r>
      <w:r w:rsidR="0083136D">
        <w:rPr>
          <w:rFonts w:ascii="Univers Next Pro Condensed" w:eastAsia="Times New Roman" w:hAnsi="Univers Next Pro Condensed" w:cs="Times New Roman"/>
          <w:lang w:eastAsia="fr-FR"/>
        </w:rPr>
        <w:t xml:space="preserve"> administratives</w:t>
      </w:r>
      <w:r w:rsidRPr="00707780">
        <w:rPr>
          <w:rFonts w:ascii="Univers Next Pro Condensed" w:eastAsia="Times New Roman" w:hAnsi="Univers Next Pro Condensed" w:cs="Times New Roman"/>
          <w:lang w:eastAsia="fr-FR"/>
        </w:rPr>
        <w:t xml:space="preserve"> particulières</w:t>
      </w:r>
      <w:r w:rsidR="0083136D">
        <w:rPr>
          <w:rFonts w:ascii="Univers Next Pro Condensed" w:eastAsia="Times New Roman" w:hAnsi="Univers Next Pro Condensed" w:cs="Times New Roman"/>
          <w:lang w:eastAsia="fr-FR"/>
        </w:rPr>
        <w:t>.</w:t>
      </w:r>
    </w:p>
    <w:p w14:paraId="5DE14DD6" w14:textId="2773F13F" w:rsidR="0083136D" w:rsidRDefault="0083136D" w:rsidP="00402825">
      <w:pPr>
        <w:spacing w:after="0" w:line="240" w:lineRule="auto"/>
        <w:contextualSpacing/>
        <w:jc w:val="both"/>
        <w:rPr>
          <w:rFonts w:ascii="Univers Next Pro Condensed" w:eastAsia="Times New Roman" w:hAnsi="Univers Next Pro Condensed" w:cs="Times New Roman"/>
          <w:lang w:eastAsia="fr-FR"/>
        </w:rPr>
      </w:pPr>
    </w:p>
    <w:p w14:paraId="25FAC3F2" w14:textId="6732CF85" w:rsidR="0083136D" w:rsidRDefault="006B14B7" w:rsidP="00402825">
      <w:pPr>
        <w:spacing w:after="0" w:line="240" w:lineRule="auto"/>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P</w:t>
      </w:r>
      <w:r w:rsidR="0083136D">
        <w:rPr>
          <w:rFonts w:ascii="Univers Next Pro Condensed" w:eastAsia="Times New Roman" w:hAnsi="Univers Next Pro Condensed" w:cs="Times New Roman"/>
          <w:lang w:eastAsia="fr-FR"/>
        </w:rPr>
        <w:t xml:space="preserve">our l’exécution </w:t>
      </w:r>
      <w:r w:rsidR="00EC5D9F">
        <w:rPr>
          <w:rFonts w:ascii="Univers Next Pro Condensed" w:eastAsia="Times New Roman" w:hAnsi="Univers Next Pro Condensed" w:cs="Times New Roman"/>
          <w:lang w:eastAsia="fr-FR"/>
        </w:rPr>
        <w:t>du marché</w:t>
      </w:r>
      <w:r w:rsidR="0083136D">
        <w:rPr>
          <w:rFonts w:ascii="Univers Next Pro Condensed" w:eastAsia="Times New Roman" w:hAnsi="Univers Next Pro Condensed" w:cs="Times New Roman"/>
          <w:lang w:eastAsia="fr-FR"/>
        </w:rPr>
        <w:t xml:space="preserve"> le groupement d’opérateurs économiques est :</w:t>
      </w:r>
    </w:p>
    <w:p w14:paraId="09B2EE3B" w14:textId="3069FD2A" w:rsidR="0083136D" w:rsidRDefault="0083136D" w:rsidP="00402825">
      <w:pPr>
        <w:spacing w:after="0" w:line="240" w:lineRule="auto"/>
        <w:contextualSpacing/>
        <w:jc w:val="both"/>
        <w:rPr>
          <w:rFonts w:ascii="Univers Next Pro Condensed" w:eastAsia="Times New Roman" w:hAnsi="Univers Next Pro Condensed" w:cs="Times New Roman"/>
          <w:lang w:eastAsia="fr-FR"/>
        </w:rPr>
      </w:pPr>
    </w:p>
    <w:p w14:paraId="6D2202C8" w14:textId="1DA1144E" w:rsidR="0083136D" w:rsidRDefault="009D6DE8" w:rsidP="00905492">
      <w:pPr>
        <w:spacing w:after="0" w:line="240" w:lineRule="auto"/>
        <w:ind w:left="708"/>
        <w:contextualSpacing/>
        <w:rPr>
          <w:rFonts w:ascii="Univers Next Pro Condensed" w:eastAsia="Times New Roman" w:hAnsi="Univers Next Pro Condensed" w:cs="Times New Roman"/>
          <w:lang w:eastAsia="fr-FR"/>
        </w:rPr>
      </w:pPr>
      <w:sdt>
        <w:sdtPr>
          <w:rPr>
            <w:rFonts w:ascii="Univers Next Pro Condensed" w:eastAsia="Times New Roman" w:hAnsi="Univers Next Pro Condensed" w:cs="Times New Roman"/>
            <w:lang w:eastAsia="fr-FR"/>
          </w:rPr>
          <w:id w:val="-1287572489"/>
          <w14:checkbox>
            <w14:checked w14:val="0"/>
            <w14:checkedState w14:val="2612" w14:font="MS Gothic"/>
            <w14:uncheckedState w14:val="2610" w14:font="MS Gothic"/>
          </w14:checkbox>
        </w:sdtPr>
        <w:sdtContent>
          <w:r w:rsidR="0083136D">
            <w:rPr>
              <w:rFonts w:ascii="MS Gothic" w:eastAsia="MS Gothic" w:hAnsi="MS Gothic" w:cs="Times New Roman" w:hint="eastAsia"/>
              <w:lang w:eastAsia="fr-FR"/>
            </w:rPr>
            <w:t>☐</w:t>
          </w:r>
        </w:sdtContent>
      </w:sdt>
      <w:r w:rsidR="0083136D">
        <w:rPr>
          <w:rFonts w:ascii="Univers Next Pro Condensed" w:eastAsia="Times New Roman" w:hAnsi="Univers Next Pro Condensed" w:cs="Times New Roman"/>
          <w:lang w:eastAsia="fr-FR"/>
        </w:rPr>
        <w:t xml:space="preserve"> conjoint </w:t>
      </w:r>
      <w:r w:rsidR="0083136D">
        <w:rPr>
          <w:rFonts w:ascii="Univers Next Pro Condensed" w:eastAsia="Times New Roman" w:hAnsi="Univers Next Pro Condensed" w:cs="Times New Roman"/>
          <w:lang w:eastAsia="fr-FR"/>
        </w:rPr>
        <w:tab/>
      </w:r>
      <w:r w:rsidR="0083136D" w:rsidRPr="0083136D">
        <w:rPr>
          <w:rFonts w:ascii="Univers Next Pro Condensed" w:eastAsia="Times New Roman" w:hAnsi="Univers Next Pro Condensed" w:cs="Times New Roman"/>
          <w:b/>
          <w:u w:val="single"/>
          <w:lang w:eastAsia="fr-FR"/>
        </w:rPr>
        <w:t>ou</w:t>
      </w:r>
      <w:r w:rsidR="0083136D">
        <w:rPr>
          <w:rFonts w:ascii="Univers Next Pro Condensed" w:eastAsia="Times New Roman" w:hAnsi="Univers Next Pro Condensed" w:cs="Times New Roman"/>
          <w:lang w:eastAsia="fr-FR"/>
        </w:rPr>
        <w:tab/>
        <w:t xml:space="preserve"> </w:t>
      </w:r>
      <w:sdt>
        <w:sdtPr>
          <w:rPr>
            <w:rFonts w:ascii="Univers Next Pro Condensed" w:eastAsia="Times New Roman" w:hAnsi="Univers Next Pro Condensed" w:cs="Times New Roman"/>
            <w:lang w:eastAsia="fr-FR"/>
          </w:rPr>
          <w:id w:val="376596165"/>
          <w14:checkbox>
            <w14:checked w14:val="0"/>
            <w14:checkedState w14:val="2612" w14:font="MS Gothic"/>
            <w14:uncheckedState w14:val="2610" w14:font="MS Gothic"/>
          </w14:checkbox>
        </w:sdtPr>
        <w:sdtContent>
          <w:r w:rsidR="0083136D">
            <w:rPr>
              <w:rFonts w:ascii="MS Gothic" w:eastAsia="MS Gothic" w:hAnsi="MS Gothic" w:cs="Times New Roman" w:hint="eastAsia"/>
              <w:lang w:eastAsia="fr-FR"/>
            </w:rPr>
            <w:t>☐</w:t>
          </w:r>
        </w:sdtContent>
      </w:sdt>
      <w:r w:rsidR="0083136D">
        <w:rPr>
          <w:rFonts w:ascii="Univers Next Pro Condensed" w:eastAsia="Times New Roman" w:hAnsi="Univers Next Pro Condensed" w:cs="Times New Roman"/>
          <w:lang w:eastAsia="fr-FR"/>
        </w:rPr>
        <w:t>solidaire</w:t>
      </w:r>
    </w:p>
    <w:p w14:paraId="4B9E2004" w14:textId="4794B766" w:rsidR="0083136D" w:rsidRDefault="0083136D" w:rsidP="00402825">
      <w:pPr>
        <w:spacing w:after="0" w:line="240" w:lineRule="auto"/>
        <w:contextualSpacing/>
        <w:jc w:val="both"/>
        <w:rPr>
          <w:rFonts w:ascii="Univers Next Pro Condensed" w:eastAsia="Times New Roman" w:hAnsi="Univers Next Pro Condensed" w:cs="Times New Roman"/>
          <w:lang w:eastAsia="fr-FR"/>
        </w:rPr>
      </w:pPr>
    </w:p>
    <w:p w14:paraId="2F4C8D56" w14:textId="71717F3F" w:rsidR="0083136D" w:rsidRDefault="0083136D" w:rsidP="00402825">
      <w:pPr>
        <w:spacing w:after="0" w:line="240" w:lineRule="auto"/>
        <w:contextualSpacing/>
        <w:jc w:val="both"/>
        <w:rPr>
          <w:rFonts w:ascii="Univers Next Pro Condensed" w:eastAsia="Times New Roman" w:hAnsi="Univers Next Pro Condensed" w:cs="Times New Roman"/>
          <w:lang w:eastAsia="fr-FR"/>
        </w:rPr>
      </w:pPr>
    </w:p>
    <w:p w14:paraId="68BD4DF8" w14:textId="41652219" w:rsidR="0083136D" w:rsidRDefault="0083136D" w:rsidP="00402825">
      <w:pPr>
        <w:spacing w:after="0" w:line="240" w:lineRule="auto"/>
        <w:contextualSpacing/>
        <w:jc w:val="both"/>
        <w:rPr>
          <w:rFonts w:ascii="Univers Next Pro Condensed" w:eastAsia="Times New Roman" w:hAnsi="Univers Next Pro Condensed" w:cs="Times New Roman"/>
          <w:lang w:eastAsia="fr-FR"/>
        </w:rPr>
      </w:pPr>
    </w:p>
    <w:p w14:paraId="0F3EC57A" w14:textId="0792FE9B" w:rsidR="00EC5D9F" w:rsidRDefault="00EC5D9F" w:rsidP="00402825">
      <w:pPr>
        <w:spacing w:after="0" w:line="240" w:lineRule="auto"/>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br w:type="page"/>
      </w:r>
    </w:p>
    <w:p w14:paraId="762AA119" w14:textId="02686306"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Wingdings" w:eastAsia="Wingdings" w:hAnsi="Wingdings" w:cs="Wingdings"/>
          <w:b/>
          <w:bCs/>
          <w:color w:val="FF0000"/>
          <w:lang w:eastAsia="fr-FR"/>
        </w:rPr>
        <w:lastRenderedPageBreak/>
        <w:t></w:t>
      </w:r>
      <w:r w:rsidRPr="00707780">
        <w:rPr>
          <w:rFonts w:ascii="Univers Next Pro Condensed" w:eastAsia="Times New Roman" w:hAnsi="Univers Next Pro Condensed" w:cs="Times New Roman"/>
          <w:b/>
          <w:bCs/>
          <w:caps/>
          <w:color w:val="FF0000"/>
          <w:lang w:eastAsia="fr-FR"/>
        </w:rPr>
        <w:t xml:space="preserve"> </w:t>
      </w:r>
      <w:r w:rsidRPr="00707780">
        <w:rPr>
          <w:rFonts w:ascii="Univers Next Pro Condensed" w:eastAsia="Times New Roman" w:hAnsi="Univers Next Pro Condensed" w:cs="Times New Roman"/>
          <w:b/>
          <w:lang w:eastAsia="fr-FR"/>
        </w:rPr>
        <w:t>2.</w:t>
      </w:r>
      <w:r w:rsidR="0083136D">
        <w:rPr>
          <w:rFonts w:ascii="Univers Next Pro Condensed" w:eastAsia="Times New Roman" w:hAnsi="Univers Next Pro Condensed" w:cs="Times New Roman"/>
          <w:b/>
          <w:lang w:eastAsia="fr-FR"/>
        </w:rPr>
        <w:t>2</w:t>
      </w:r>
      <w:r w:rsidRPr="00707780">
        <w:rPr>
          <w:rFonts w:ascii="Univers Next Pro Condensed" w:eastAsia="Times New Roman" w:hAnsi="Univers Next Pro Condensed" w:cs="Times New Roman"/>
          <w:b/>
          <w:lang w:eastAsia="fr-FR"/>
        </w:rPr>
        <w:t xml:space="preserve"> | COMPTE</w:t>
      </w:r>
      <w:r w:rsidR="0083136D">
        <w:rPr>
          <w:rFonts w:ascii="Univers Next Pro Condensed" w:eastAsia="Times New Roman" w:hAnsi="Univers Next Pro Condensed" w:cs="Times New Roman"/>
          <w:b/>
          <w:lang w:eastAsia="fr-FR"/>
        </w:rPr>
        <w:t>(S)</w:t>
      </w:r>
      <w:r w:rsidRPr="00707780">
        <w:rPr>
          <w:rFonts w:ascii="Univers Next Pro Condensed" w:eastAsia="Times New Roman" w:hAnsi="Univers Next Pro Condensed" w:cs="Times New Roman"/>
          <w:b/>
          <w:lang w:eastAsia="fr-FR"/>
        </w:rPr>
        <w:t xml:space="preserve"> A CRÉDITER</w:t>
      </w:r>
      <w:r w:rsidR="0083136D">
        <w:rPr>
          <w:rFonts w:ascii="Univers Next Pro Condensed" w:eastAsia="Times New Roman" w:hAnsi="Univers Next Pro Condensed" w:cs="Times New Roman"/>
          <w:b/>
          <w:lang w:eastAsia="fr-FR"/>
        </w:rPr>
        <w:t xml:space="preserve"> (RIB A JOINDRE)</w:t>
      </w:r>
    </w:p>
    <w:p w14:paraId="5C733CB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4BEDCD7D" w14:textId="77777777" w:rsidR="00707780" w:rsidRP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Nom de l’établissement bancaire :</w:t>
      </w:r>
    </w:p>
    <w:p w14:paraId="7CF12267"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49C1BC2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285B41CA" w14:textId="563743FB" w:rsid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Numéro de compte :</w:t>
      </w:r>
    </w:p>
    <w:p w14:paraId="2137D66B" w14:textId="77777777" w:rsidR="00905492" w:rsidRPr="00707780" w:rsidRDefault="00905492" w:rsidP="00905492">
      <w:pPr>
        <w:spacing w:after="0" w:line="240" w:lineRule="auto"/>
        <w:ind w:left="426"/>
        <w:contextualSpacing/>
        <w:jc w:val="both"/>
        <w:rPr>
          <w:rFonts w:ascii="Univers Next Pro Condensed" w:eastAsia="Times New Roman" w:hAnsi="Univers Next Pro Condensed" w:cs="Times New Roman"/>
          <w:lang w:eastAsia="fr-FR"/>
        </w:rPr>
      </w:pPr>
    </w:p>
    <w:p w14:paraId="153DC44B" w14:textId="7BBD5FF2"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En cas de modification des coordonnées bancaires en cours d’exécution </w:t>
      </w:r>
      <w:r w:rsidR="00597694">
        <w:rPr>
          <w:rFonts w:ascii="Univers Next Pro Condensed" w:hAnsi="Univers Next Pro Condensed"/>
        </w:rPr>
        <w:t>du marché</w:t>
      </w:r>
      <w:r w:rsidRPr="00707780">
        <w:rPr>
          <w:rFonts w:ascii="Univers Next Pro Condensed" w:eastAsia="Times New Roman" w:hAnsi="Univers Next Pro Condensed" w:cs="Times New Roman"/>
          <w:lang w:eastAsia="fr-FR"/>
        </w:rPr>
        <w:t>, le titulaire doit impérativement, dans les plus brefs délais, notifier ce changement au service tel que défini ci-dessous et fournir le RIB correspondant.</w:t>
      </w:r>
    </w:p>
    <w:p w14:paraId="7DA02D69"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4FB0FE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sz w:val="18"/>
          <w:szCs w:val="18"/>
          <w:lang w:eastAsia="fr-FR"/>
        </w:rPr>
      </w:pPr>
      <w:r w:rsidRPr="00707780">
        <w:rPr>
          <w:rFonts w:ascii="Univers Next Pro Condensed" w:eastAsia="Times New Roman" w:hAnsi="Univers Next Pro Condensed" w:cs="Times New Roman"/>
          <w:b/>
          <w:lang w:eastAsia="fr-FR"/>
        </w:rPr>
        <w:t xml:space="preserve">2.3 | AVANCE </w:t>
      </w:r>
      <w:r w:rsidRPr="00707780">
        <w:rPr>
          <w:rFonts w:ascii="Univers Next Pro Condensed" w:eastAsia="Times New Roman" w:hAnsi="Univers Next Pro Condensed" w:cs="Times New Roman"/>
          <w:b/>
          <w:i/>
          <w:sz w:val="18"/>
          <w:szCs w:val="18"/>
          <w:lang w:eastAsia="fr-FR"/>
        </w:rPr>
        <w:t>(</w:t>
      </w:r>
      <w:hyperlink r:id="rId12" w:history="1">
        <w:r w:rsidRPr="00707780">
          <w:rPr>
            <w:rFonts w:ascii="Univers Next Pro Condensed" w:eastAsia="Times New Roman" w:hAnsi="Univers Next Pro Condensed" w:cs="Times New Roman"/>
            <w:b/>
            <w:i/>
            <w:color w:val="0000FF"/>
            <w:sz w:val="18"/>
            <w:szCs w:val="18"/>
            <w:u w:val="single"/>
            <w:lang w:eastAsia="fr-FR"/>
          </w:rPr>
          <w:t>article R. 2191-3</w:t>
        </w:r>
      </w:hyperlink>
      <w:r w:rsidRPr="00707780">
        <w:rPr>
          <w:rFonts w:ascii="Univers Next Pro Condensed" w:eastAsia="Times New Roman" w:hAnsi="Univers Next Pro Condensed" w:cs="Times New Roman"/>
          <w:b/>
          <w:i/>
          <w:sz w:val="18"/>
          <w:szCs w:val="18"/>
          <w:lang w:eastAsia="fr-FR"/>
        </w:rPr>
        <w:t xml:space="preserve"> ou </w:t>
      </w:r>
      <w:hyperlink r:id="rId13" w:history="1">
        <w:r w:rsidRPr="00707780">
          <w:rPr>
            <w:rFonts w:ascii="Univers Next Pro Condensed" w:eastAsia="Times New Roman" w:hAnsi="Univers Next Pro Condensed" w:cs="Times New Roman"/>
            <w:b/>
            <w:i/>
            <w:color w:val="0000FF"/>
            <w:sz w:val="18"/>
            <w:szCs w:val="18"/>
            <w:u w:val="single"/>
            <w:lang w:eastAsia="fr-FR"/>
          </w:rPr>
          <w:t>article R. 2391-1</w:t>
        </w:r>
      </w:hyperlink>
      <w:r w:rsidRPr="00707780">
        <w:rPr>
          <w:rFonts w:ascii="Univers Next Pro Condensed" w:eastAsia="Times New Roman" w:hAnsi="Univers Next Pro Condensed" w:cs="Times New Roman"/>
          <w:b/>
          <w:i/>
          <w:sz w:val="18"/>
          <w:szCs w:val="18"/>
          <w:lang w:eastAsia="fr-FR"/>
        </w:rPr>
        <w:t xml:space="preserve"> du code de la commande publique)</w:t>
      </w:r>
    </w:p>
    <w:p w14:paraId="2E9CF299"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363CB917" w14:textId="6B7C695F"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t>Une avance est accordée au titulaire</w:t>
      </w:r>
      <w:r w:rsidR="001F703C">
        <w:rPr>
          <w:rFonts w:ascii="Univers Next Pro Condensed" w:eastAsia="Times New Roman" w:hAnsi="Univers Next Pro Condensed" w:cs="Times New Roman"/>
          <w:lang w:eastAsia="fr-FR"/>
        </w:rPr>
        <w:t xml:space="preserve"> </w:t>
      </w:r>
      <w:r w:rsidR="00597694">
        <w:rPr>
          <w:rFonts w:ascii="Univers Next Pro Condensed" w:hAnsi="Univers Next Pro Condensed"/>
        </w:rPr>
        <w:t>du marché</w:t>
      </w:r>
      <w:r w:rsidR="00597694">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dans les conditions prévues aux articles R.</w:t>
      </w:r>
      <w:r>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 xml:space="preserve">2193-3 à R. 2193-10 et R. 2191-16 à R.2191-18 du </w:t>
      </w:r>
      <w:r w:rsidR="00A6530C">
        <w:rPr>
          <w:rFonts w:ascii="Univers Next Pro Condensed" w:eastAsia="Times New Roman" w:hAnsi="Univers Next Pro Condensed" w:cs="Times New Roman"/>
          <w:lang w:eastAsia="fr-FR"/>
        </w:rPr>
        <w:t>c</w:t>
      </w:r>
      <w:r w:rsidRPr="00C579CD">
        <w:rPr>
          <w:rFonts w:ascii="Univers Next Pro Condensed" w:eastAsia="Times New Roman" w:hAnsi="Univers Next Pro Condensed" w:cs="Times New Roman"/>
          <w:lang w:eastAsia="fr-FR"/>
        </w:rPr>
        <w:t>ode de la commande publique</w:t>
      </w:r>
      <w:r w:rsidR="007F70E5">
        <w:rPr>
          <w:rFonts w:ascii="Univers Next Pro Condensed" w:eastAsia="Times New Roman" w:hAnsi="Univers Next Pro Condensed" w:cs="Times New Roman"/>
          <w:lang w:eastAsia="fr-FR"/>
        </w:rPr>
        <w:t xml:space="preserve"> et au présent article 2.3</w:t>
      </w:r>
      <w:r w:rsidRPr="00C579CD">
        <w:rPr>
          <w:rFonts w:ascii="Univers Next Pro Condensed" w:eastAsia="Times New Roman" w:hAnsi="Univers Next Pro Condensed" w:cs="Times New Roman"/>
          <w:lang w:eastAsia="fr-FR"/>
        </w:rPr>
        <w:t xml:space="preserve">, sauf renonciation expresse de sa part figurant ci-dessous : </w:t>
      </w:r>
    </w:p>
    <w:p w14:paraId="529567B8"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p>
    <w:p w14:paraId="48B8D8CE" w14:textId="26140192" w:rsidR="00C579CD" w:rsidRPr="00C579CD" w:rsidRDefault="00C579CD" w:rsidP="00402825">
      <w:pPr>
        <w:spacing w:after="0" w:line="240" w:lineRule="auto"/>
        <w:ind w:left="708"/>
        <w:contextualSpacing/>
        <w:jc w:val="both"/>
        <w:rPr>
          <w:rFonts w:ascii="Univers Next Pro Condensed" w:eastAsia="Times New Roman" w:hAnsi="Univers Next Pro Condensed" w:cs="Times New Roman"/>
          <w:lang w:eastAsia="fr-FR"/>
        </w:rPr>
      </w:pPr>
      <w:r w:rsidRPr="00C579CD">
        <w:rPr>
          <w:rFonts w:ascii="Wingdings" w:eastAsia="Wingdings" w:hAnsi="Wingdings" w:cs="Wingdings"/>
          <w:color w:val="FF0000"/>
          <w:lang w:eastAsia="fr-FR"/>
        </w:rPr>
        <w:t></w:t>
      </w:r>
      <w:r w:rsidRPr="00C579CD">
        <w:rPr>
          <w:rFonts w:ascii="Univers Next Pro Condensed" w:eastAsia="Times New Roman" w:hAnsi="Univers Next Pro Condensed" w:cs="Times New Roman"/>
          <w:lang w:eastAsia="fr-FR"/>
        </w:rPr>
        <w:t xml:space="preserve"> Les entreprises déclarent</w:t>
      </w:r>
      <w:r w:rsidRPr="00C579CD">
        <w:rPr>
          <w:rFonts w:ascii="Univers Next Pro Condensed" w:eastAsia="Times New Roman" w:hAnsi="Univers Next Pro Condensed" w:cs="Times New Roman"/>
          <w:vertAlign w:val="superscript"/>
          <w:lang w:eastAsia="fr-FR"/>
        </w:rPr>
        <w:footnoteReference w:id="2"/>
      </w:r>
      <w:r w:rsidRPr="00C579CD">
        <w:rPr>
          <w:rFonts w:ascii="Univers Next Pro Condensed" w:eastAsia="Times New Roman" w:hAnsi="Univers Next Pro Condensed" w:cs="Times New Roman"/>
          <w:lang w:eastAsia="fr-FR"/>
        </w:rPr>
        <w:t xml:space="preserve"> : </w:t>
      </w:r>
    </w:p>
    <w:p w14:paraId="7662444E" w14:textId="77777777" w:rsidR="00C579CD" w:rsidRPr="00C579CD" w:rsidRDefault="00C579CD" w:rsidP="00402825">
      <w:pPr>
        <w:spacing w:after="0" w:line="240" w:lineRule="auto"/>
        <w:ind w:left="1416"/>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fldChar w:fldCharType="begin">
          <w:ffData>
            <w:name w:val="CaseACocher1"/>
            <w:enabled/>
            <w:calcOnExit w:val="0"/>
            <w:checkBox>
              <w:sizeAuto/>
              <w:default w:val="0"/>
            </w:checkBox>
          </w:ffData>
        </w:fldChar>
      </w:r>
      <w:r w:rsidRPr="00C579CD">
        <w:rPr>
          <w:rFonts w:ascii="Univers Next Pro Condensed" w:eastAsia="Times New Roman" w:hAnsi="Univers Next Pro Condensed" w:cs="Times New Roman"/>
          <w:lang w:eastAsia="fr-FR"/>
        </w:rPr>
        <w:instrText xml:space="preserve"> FORMCHECKBOX </w:instrText>
      </w:r>
      <w:r w:rsidR="009D6DE8">
        <w:rPr>
          <w:rFonts w:ascii="Univers Next Pro Condensed" w:eastAsia="Times New Roman" w:hAnsi="Univers Next Pro Condensed" w:cs="Times New Roman"/>
          <w:lang w:eastAsia="fr-FR"/>
        </w:rPr>
      </w:r>
      <w:r w:rsidR="009D6DE8">
        <w:rPr>
          <w:rFonts w:ascii="Univers Next Pro Condensed" w:eastAsia="Times New Roman" w:hAnsi="Univers Next Pro Condensed" w:cs="Times New Roman"/>
          <w:lang w:eastAsia="fr-FR"/>
        </w:rPr>
        <w:fldChar w:fldCharType="separate"/>
      </w:r>
      <w:r w:rsidRPr="00C579CD">
        <w:rPr>
          <w:rFonts w:ascii="Univers Next Pro Condensed" w:eastAsia="Times New Roman" w:hAnsi="Univers Next Pro Condensed" w:cs="Times New Roman"/>
          <w:lang w:eastAsia="fr-FR"/>
        </w:rPr>
        <w:fldChar w:fldCharType="end"/>
      </w:r>
      <w:r w:rsidRPr="00C579CD">
        <w:rPr>
          <w:rFonts w:ascii="Univers Next Pro Condensed" w:eastAsia="Times New Roman" w:hAnsi="Univers Next Pro Condensed" w:cs="Times New Roman"/>
          <w:lang w:eastAsia="fr-FR"/>
        </w:rPr>
        <w:t xml:space="preserve"> Renoncer à percevoir une avance</w:t>
      </w:r>
    </w:p>
    <w:p w14:paraId="32E34CA3"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p>
    <w:p w14:paraId="34D0119D" w14:textId="4ACE7E80" w:rsidR="00C579CD" w:rsidRDefault="007F70E5" w:rsidP="00402825">
      <w:pPr>
        <w:spacing w:after="0" w:line="240" w:lineRule="auto"/>
        <w:contextualSpacing/>
        <w:jc w:val="both"/>
        <w:rPr>
          <w:rFonts w:ascii="Univers Next Pro Condensed" w:eastAsia="Times New Roman" w:hAnsi="Univers Next Pro Condensed" w:cs="Times New Roman"/>
          <w:lang w:eastAsia="fr-FR"/>
        </w:rPr>
      </w:pPr>
      <w:r w:rsidRPr="249912D7">
        <w:rPr>
          <w:rFonts w:ascii="Univers Next Pro Condensed" w:eastAsia="Times New Roman" w:hAnsi="Univers Next Pro Condensed" w:cs="Times New Roman"/>
          <w:lang w:eastAsia="fr-FR"/>
        </w:rPr>
        <w:t>Par défaut, le</w:t>
      </w:r>
      <w:r w:rsidR="00C579CD" w:rsidRPr="249912D7">
        <w:rPr>
          <w:rFonts w:ascii="Univers Next Pro Condensed" w:eastAsia="Times New Roman" w:hAnsi="Univers Next Pro Condensed" w:cs="Times New Roman"/>
          <w:lang w:eastAsia="fr-FR"/>
        </w:rPr>
        <w:t xml:space="preserve"> montant de l’avance est fixé </w:t>
      </w:r>
      <w:r w:rsidR="00C579CD" w:rsidRPr="00D27B81">
        <w:rPr>
          <w:rFonts w:ascii="Univers Next Pro Condensed" w:eastAsia="Times New Roman" w:hAnsi="Univers Next Pro Condensed" w:cs="Times New Roman"/>
          <w:lang w:eastAsia="fr-FR"/>
        </w:rPr>
        <w:t>à</w:t>
      </w:r>
      <w:r w:rsidR="00B8641F" w:rsidRPr="00D27B81">
        <w:rPr>
          <w:rFonts w:ascii="Univers Next Pro Condensed" w:eastAsia="Times New Roman" w:hAnsi="Univers Next Pro Condensed" w:cs="Times New Roman"/>
          <w:lang w:eastAsia="fr-FR"/>
        </w:rPr>
        <w:t xml:space="preserve"> </w:t>
      </w:r>
      <w:r w:rsidR="00D40076">
        <w:rPr>
          <w:rFonts w:ascii="Univers Next Pro Condensed" w:eastAsia="Times New Roman" w:hAnsi="Univers Next Pro Condensed" w:cs="Times New Roman"/>
          <w:lang w:eastAsia="fr-FR"/>
        </w:rPr>
        <w:t>1</w:t>
      </w:r>
      <w:r w:rsidR="00DF3FF3" w:rsidRPr="00E71636">
        <w:rPr>
          <w:rFonts w:ascii="Univers Next Pro Condensed" w:eastAsia="Times New Roman" w:hAnsi="Univers Next Pro Condensed" w:cs="Times New Roman"/>
          <w:lang w:eastAsia="fr-FR"/>
        </w:rPr>
        <w:t xml:space="preserve">5 </w:t>
      </w:r>
      <w:r w:rsidR="00C579CD" w:rsidRPr="00E71636">
        <w:rPr>
          <w:rFonts w:ascii="Univers Next Pro Condensed" w:eastAsia="Times New Roman" w:hAnsi="Univers Next Pro Condensed" w:cs="Times New Roman"/>
          <w:lang w:eastAsia="fr-FR"/>
        </w:rPr>
        <w:t>%</w:t>
      </w:r>
      <w:r w:rsidR="00C579CD" w:rsidRPr="00D27B81">
        <w:rPr>
          <w:rFonts w:ascii="Univers Next Pro Condensed" w:eastAsia="Times New Roman" w:hAnsi="Univers Next Pro Condensed" w:cs="Times New Roman"/>
          <w:lang w:eastAsia="fr-FR"/>
        </w:rPr>
        <w:t xml:space="preserve"> du</w:t>
      </w:r>
      <w:r w:rsidR="00C579CD" w:rsidRPr="249912D7">
        <w:rPr>
          <w:rFonts w:ascii="Univers Next Pro Condensed" w:eastAsia="Times New Roman" w:hAnsi="Univers Next Pro Condensed" w:cs="Times New Roman"/>
          <w:lang w:eastAsia="fr-FR"/>
        </w:rPr>
        <w:t xml:space="preserve"> montant </w:t>
      </w:r>
      <w:r w:rsidR="001F703C" w:rsidRPr="249912D7">
        <w:rPr>
          <w:rFonts w:ascii="Univers Next Pro Condensed" w:eastAsia="Times New Roman" w:hAnsi="Univers Next Pro Condensed" w:cs="Times New Roman"/>
          <w:lang w:eastAsia="fr-FR"/>
        </w:rPr>
        <w:t xml:space="preserve">global et forfaitaire </w:t>
      </w:r>
      <w:r w:rsidR="00CB6632" w:rsidRPr="249912D7">
        <w:rPr>
          <w:rFonts w:ascii="Univers Next Pro Condensed" w:eastAsia="Times New Roman" w:hAnsi="Univers Next Pro Condensed" w:cs="Times New Roman"/>
          <w:lang w:eastAsia="fr-FR"/>
        </w:rPr>
        <w:t xml:space="preserve">toutes taxes comprises </w:t>
      </w:r>
      <w:r w:rsidR="00597694" w:rsidRPr="249912D7">
        <w:rPr>
          <w:rFonts w:ascii="Univers Next Pro Condensed" w:hAnsi="Univers Next Pro Condensed"/>
        </w:rPr>
        <w:t>du marché</w:t>
      </w:r>
      <w:r w:rsidR="00CB6632" w:rsidRPr="249912D7">
        <w:rPr>
          <w:rFonts w:ascii="Univers Next Pro Condensed" w:eastAsia="Times New Roman" w:hAnsi="Univers Next Pro Condensed" w:cs="Times New Roman"/>
          <w:lang w:eastAsia="fr-FR"/>
        </w:rPr>
        <w:t>. S</w:t>
      </w:r>
      <w:r w:rsidRPr="249912D7">
        <w:rPr>
          <w:rFonts w:ascii="Univers Next Pro Condensed" w:eastAsia="Times New Roman" w:hAnsi="Univers Next Pro Condensed" w:cs="Times New Roman"/>
          <w:lang w:eastAsia="fr-FR"/>
        </w:rPr>
        <w:t>i le titulaire est une petite ou moyenne entreprise telle que définie par l’INSEE</w:t>
      </w:r>
      <w:r w:rsidR="00CB6632" w:rsidRPr="249912D7">
        <w:rPr>
          <w:rFonts w:ascii="Univers Next Pro Condensed" w:eastAsia="Times New Roman" w:hAnsi="Univers Next Pro Condensed" w:cs="Times New Roman"/>
          <w:lang w:eastAsia="fr-FR"/>
        </w:rPr>
        <w:t>, il est porté à 30% d'une somme égale à douze fois le montant initial toutes taxes comprises du marché divisé par sa durée exprimée en mois</w:t>
      </w:r>
      <w:r w:rsidR="00EB1152" w:rsidRPr="249912D7">
        <w:rPr>
          <w:rFonts w:ascii="Univers Next Pro Condensed" w:eastAsia="Times New Roman" w:hAnsi="Univers Next Pro Condensed" w:cs="Times New Roman"/>
          <w:lang w:eastAsia="fr-FR"/>
        </w:rPr>
        <w:t xml:space="preserve">, laquelle est </w:t>
      </w:r>
      <w:r w:rsidR="00F26FC0" w:rsidRPr="249912D7">
        <w:rPr>
          <w:rFonts w:ascii="Univers Next Pro Condensed" w:eastAsia="Times New Roman" w:hAnsi="Univers Next Pro Condensed" w:cs="Times New Roman"/>
          <w:lang w:eastAsia="fr-FR"/>
        </w:rPr>
        <w:t>fixée à 20 mois pour les besoins du calcul de ladite avance</w:t>
      </w:r>
      <w:r w:rsidR="0032698B" w:rsidRPr="249912D7">
        <w:rPr>
          <w:rFonts w:ascii="Univers Next Pro Condensed" w:eastAsia="Times New Roman" w:hAnsi="Univers Next Pro Condensed" w:cs="Times New Roman"/>
          <w:lang w:eastAsia="fr-FR"/>
        </w:rPr>
        <w:t>.</w:t>
      </w:r>
    </w:p>
    <w:p w14:paraId="2D408ABB"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p>
    <w:p w14:paraId="2016E17B"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t xml:space="preserve">L’avance n’est ni révisable, ni actualisable. </w:t>
      </w:r>
    </w:p>
    <w:p w14:paraId="28D4F258"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p>
    <w:p w14:paraId="0E5F5CA3" w14:textId="555BF578" w:rsidR="00C579CD" w:rsidRDefault="00C579CD" w:rsidP="00402825">
      <w:pPr>
        <w:spacing w:after="0" w:line="240" w:lineRule="auto"/>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t>Le règlement de l’avance interviendra dans les 30 jours à compter de la notification du bon de commande.</w:t>
      </w:r>
      <w:bookmarkStart w:id="36" w:name="_Toc197326317"/>
      <w:bookmarkStart w:id="37" w:name="_Toc461515596"/>
      <w:bookmarkStart w:id="38" w:name="_Toc38273881"/>
      <w:bookmarkStart w:id="39" w:name="_Toc58242440"/>
      <w:bookmarkStart w:id="40" w:name="_Toc83297168"/>
    </w:p>
    <w:p w14:paraId="43E4EB6A" w14:textId="77777777" w:rsidR="00F54F6A" w:rsidRPr="00C579CD" w:rsidRDefault="00F54F6A" w:rsidP="00402825">
      <w:pPr>
        <w:spacing w:after="0" w:line="240" w:lineRule="auto"/>
        <w:contextualSpacing/>
        <w:jc w:val="both"/>
        <w:rPr>
          <w:rFonts w:ascii="Univers Next Pro Condensed" w:eastAsia="Times New Roman" w:hAnsi="Univers Next Pro Condensed" w:cs="Times New Roman"/>
          <w:b/>
          <w:bCs/>
          <w:lang w:eastAsia="fr-FR"/>
        </w:rPr>
      </w:pPr>
    </w:p>
    <w:p w14:paraId="7B719202" w14:textId="0865909D" w:rsidR="00C579CD" w:rsidRPr="00F54F6A" w:rsidRDefault="00C579CD" w:rsidP="00402825">
      <w:pPr>
        <w:spacing w:after="0" w:line="240" w:lineRule="auto"/>
        <w:contextualSpacing/>
        <w:jc w:val="both"/>
        <w:rPr>
          <w:rFonts w:ascii="Univers Next Pro Condensed" w:eastAsia="Times New Roman" w:hAnsi="Univers Next Pro Condensed" w:cs="Times New Roman"/>
          <w:bCs/>
          <w:u w:val="single"/>
          <w:lang w:eastAsia="fr-FR"/>
        </w:rPr>
      </w:pPr>
      <w:bookmarkStart w:id="41" w:name="_Toc139637480"/>
      <w:r w:rsidRPr="00F54F6A">
        <w:rPr>
          <w:rFonts w:ascii="Univers Next Pro Condensed" w:eastAsia="Times New Roman" w:hAnsi="Univers Next Pro Condensed" w:cs="Times New Roman"/>
          <w:bCs/>
          <w:u w:val="single"/>
          <w:lang w:eastAsia="fr-FR"/>
        </w:rPr>
        <w:t>Versement d’une avance au sous-traitant</w:t>
      </w:r>
      <w:bookmarkEnd w:id="36"/>
      <w:bookmarkEnd w:id="37"/>
      <w:bookmarkEnd w:id="38"/>
      <w:bookmarkEnd w:id="39"/>
      <w:bookmarkEnd w:id="40"/>
      <w:bookmarkEnd w:id="41"/>
    </w:p>
    <w:p w14:paraId="6325874A" w14:textId="2782661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t xml:space="preserve">Une avance est accordée au sous-traitant dans les conditions fixées par </w:t>
      </w:r>
      <w:r w:rsidRPr="00F54F6A">
        <w:rPr>
          <w:rFonts w:ascii="Univers Next Pro Condensed" w:eastAsia="Times New Roman" w:hAnsi="Univers Next Pro Condensed" w:cs="Times New Roman"/>
          <w:lang w:eastAsia="fr-FR"/>
        </w:rPr>
        <w:t>l’article R.</w:t>
      </w:r>
      <w:r w:rsidR="008D6CE8">
        <w:rPr>
          <w:rFonts w:ascii="Univers Next Pro Condensed" w:eastAsia="Times New Roman" w:hAnsi="Univers Next Pro Condensed" w:cs="Times New Roman"/>
          <w:lang w:eastAsia="fr-FR"/>
        </w:rPr>
        <w:t xml:space="preserve"> </w:t>
      </w:r>
      <w:r w:rsidRPr="00F54F6A">
        <w:rPr>
          <w:rFonts w:ascii="Univers Next Pro Condensed" w:eastAsia="Times New Roman" w:hAnsi="Univers Next Pro Condensed" w:cs="Times New Roman"/>
          <w:lang w:eastAsia="fr-FR"/>
        </w:rPr>
        <w:t xml:space="preserve">2191-7 </w:t>
      </w:r>
      <w:r w:rsidRPr="00F54F6A">
        <w:rPr>
          <w:rFonts w:ascii="Univers Next Pro Condensed" w:eastAsia="Times New Roman" w:hAnsi="Univers Next Pro Condensed" w:cs="Times New Roman"/>
          <w:iCs/>
          <w:lang w:eastAsia="fr-FR"/>
        </w:rPr>
        <w:t>du code de la commande publique</w:t>
      </w:r>
      <w:r w:rsidRPr="00F54F6A">
        <w:rPr>
          <w:rFonts w:ascii="Univers Next Pro Condensed" w:eastAsia="Times New Roman" w:hAnsi="Univers Next Pro Condensed" w:cs="Times New Roman"/>
          <w:lang w:eastAsia="fr-FR"/>
        </w:rPr>
        <w:t xml:space="preserve"> sauf renonciation expresse de sa part figurant dans l’acte spécial de sous-traitance et dans les conditions accordées au titulaire telles que décrites ci-dessus. </w:t>
      </w:r>
      <w:r w:rsidRPr="00C579CD">
        <w:rPr>
          <w:rFonts w:ascii="Univers Next Pro Condensed" w:eastAsia="Times New Roman" w:hAnsi="Univers Next Pro Condensed" w:cs="Times New Roman"/>
          <w:lang w:eastAsia="fr-FR"/>
        </w:rPr>
        <w:t xml:space="preserve">Dans le cas où le titulaire sous-traiterait une part </w:t>
      </w:r>
      <w:r w:rsidR="00597694">
        <w:rPr>
          <w:rFonts w:ascii="Univers Next Pro Condensed" w:hAnsi="Univers Next Pro Condensed"/>
        </w:rPr>
        <w:t>du marché</w:t>
      </w:r>
      <w:r w:rsidR="00597694" w:rsidRPr="00C579CD">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 xml:space="preserve">postérieurement à la notification de celui-ci, il doit rembourser la partie de l’avance correspondant au montant des prestations sous-traitées et donnant lieu à paiement direct, même dans le cas où le sous-traitant renonce à percevoir l’avance. </w:t>
      </w:r>
    </w:p>
    <w:p w14:paraId="31C40F6E" w14:textId="77777777"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p>
    <w:p w14:paraId="4990B7DE" w14:textId="5AFA3354" w:rsidR="00C579CD" w:rsidRPr="00F54F6A" w:rsidRDefault="00C579CD" w:rsidP="00402825">
      <w:pPr>
        <w:spacing w:after="0" w:line="240" w:lineRule="auto"/>
        <w:contextualSpacing/>
        <w:jc w:val="both"/>
        <w:rPr>
          <w:rFonts w:ascii="Univers Next Pro Condensed" w:eastAsia="Times New Roman" w:hAnsi="Univers Next Pro Condensed" w:cs="Times New Roman"/>
          <w:bCs/>
          <w:u w:val="single"/>
          <w:lang w:eastAsia="fr-FR"/>
        </w:rPr>
      </w:pPr>
      <w:bookmarkStart w:id="42" w:name="_Toc461515597"/>
      <w:bookmarkStart w:id="43" w:name="_Toc38273882"/>
      <w:bookmarkStart w:id="44" w:name="_Toc58242441"/>
      <w:bookmarkStart w:id="45" w:name="_Toc83297169"/>
      <w:bookmarkStart w:id="46" w:name="_Toc139637481"/>
      <w:r w:rsidRPr="00F54F6A">
        <w:rPr>
          <w:rFonts w:ascii="Univers Next Pro Condensed" w:eastAsia="Times New Roman" w:hAnsi="Univers Next Pro Condensed" w:cs="Times New Roman"/>
          <w:bCs/>
          <w:u w:val="single"/>
          <w:lang w:eastAsia="fr-FR"/>
        </w:rPr>
        <w:t>Remboursement de l’avance</w:t>
      </w:r>
      <w:bookmarkEnd w:id="42"/>
      <w:bookmarkEnd w:id="43"/>
      <w:bookmarkEnd w:id="44"/>
      <w:bookmarkEnd w:id="45"/>
      <w:bookmarkEnd w:id="46"/>
      <w:r w:rsidRPr="00F54F6A">
        <w:rPr>
          <w:rFonts w:ascii="Univers Next Pro Condensed" w:eastAsia="Times New Roman" w:hAnsi="Univers Next Pro Condensed" w:cs="Times New Roman"/>
          <w:bCs/>
          <w:u w:val="single"/>
          <w:lang w:eastAsia="fr-FR"/>
        </w:rPr>
        <w:t xml:space="preserve"> </w:t>
      </w:r>
    </w:p>
    <w:p w14:paraId="748B138A" w14:textId="29835531" w:rsidR="00C579CD" w:rsidRPr="00C579CD" w:rsidRDefault="00C579CD" w:rsidP="00402825">
      <w:pPr>
        <w:spacing w:after="0" w:line="240" w:lineRule="auto"/>
        <w:contextualSpacing/>
        <w:jc w:val="both"/>
        <w:rPr>
          <w:rFonts w:ascii="Univers Next Pro Condensed" w:eastAsia="Times New Roman" w:hAnsi="Univers Next Pro Condensed" w:cs="Times New Roman"/>
          <w:lang w:eastAsia="fr-FR"/>
        </w:rPr>
      </w:pPr>
      <w:r w:rsidRPr="00C579CD">
        <w:rPr>
          <w:rFonts w:ascii="Univers Next Pro Condensed" w:eastAsia="Times New Roman" w:hAnsi="Univers Next Pro Condensed" w:cs="Times New Roman"/>
          <w:lang w:eastAsia="fr-FR"/>
        </w:rPr>
        <w:t>Le remboursement de l’avance par le titulaire s’effectuera conformément aux dispositions des articles R.</w:t>
      </w:r>
      <w:r w:rsidR="00F54F6A">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2191-11 à R.</w:t>
      </w:r>
      <w:r w:rsidR="00F54F6A">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2191-12 et R.</w:t>
      </w:r>
      <w:r w:rsidR="00F54F6A">
        <w:rPr>
          <w:rFonts w:ascii="Univers Next Pro Condensed" w:eastAsia="Times New Roman" w:hAnsi="Univers Next Pro Condensed" w:cs="Times New Roman"/>
          <w:lang w:eastAsia="fr-FR"/>
        </w:rPr>
        <w:t xml:space="preserve"> </w:t>
      </w:r>
      <w:r w:rsidRPr="00C579CD">
        <w:rPr>
          <w:rFonts w:ascii="Univers Next Pro Condensed" w:eastAsia="Times New Roman" w:hAnsi="Univers Next Pro Condensed" w:cs="Times New Roman"/>
          <w:lang w:eastAsia="fr-FR"/>
        </w:rPr>
        <w:t xml:space="preserve">2191-19 du Code de la commande publique. </w:t>
      </w:r>
    </w:p>
    <w:p w14:paraId="47E7235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942C1D5" w14:textId="5FF0F8C0"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2.4 | DURÉE</w:t>
      </w:r>
      <w:r w:rsidR="000B2F52">
        <w:rPr>
          <w:rFonts w:ascii="Univers Next Pro Condensed" w:eastAsia="Times New Roman" w:hAnsi="Univers Next Pro Condensed" w:cs="Times New Roman"/>
          <w:b/>
          <w:lang w:eastAsia="fr-FR"/>
        </w:rPr>
        <w:t xml:space="preserve"> </w:t>
      </w:r>
      <w:r w:rsidR="00EC5D9F">
        <w:rPr>
          <w:rFonts w:ascii="Univers Next Pro Condensed" w:eastAsia="Times New Roman" w:hAnsi="Univers Next Pro Condensed" w:cs="Times New Roman"/>
          <w:b/>
          <w:lang w:eastAsia="fr-FR"/>
        </w:rPr>
        <w:t>DU MARCHÉ</w:t>
      </w:r>
    </w:p>
    <w:p w14:paraId="45CEE749" w14:textId="77777777" w:rsidR="00DB7661" w:rsidRDefault="00DB7661" w:rsidP="008D6CE8">
      <w:pPr>
        <w:spacing w:after="0" w:line="240" w:lineRule="auto"/>
        <w:jc w:val="both"/>
        <w:rPr>
          <w:rFonts w:ascii="Univers Next Pro Condensed" w:hAnsi="Univers Next Pro Condensed"/>
        </w:rPr>
      </w:pPr>
    </w:p>
    <w:p w14:paraId="5E57A3D2" w14:textId="47B354F4" w:rsidR="008D6CE8" w:rsidRPr="004330E1" w:rsidRDefault="008D6CE8" w:rsidP="008D6CE8">
      <w:pPr>
        <w:spacing w:after="0" w:line="240" w:lineRule="auto"/>
        <w:jc w:val="both"/>
        <w:rPr>
          <w:rFonts w:ascii="Univers Next Pro Condensed" w:hAnsi="Univers Next Pro Condensed"/>
        </w:rPr>
      </w:pPr>
      <w:r w:rsidRPr="004330E1">
        <w:rPr>
          <w:rFonts w:ascii="Univers Next Pro Condensed" w:hAnsi="Univers Next Pro Condensed"/>
        </w:rPr>
        <w:t>Le présent marché est conclu à compter de sa date de notification au titulaire et s’achève à la fin de la période de garantie de parfait achèvement d’un an prenant effet à compter de :</w:t>
      </w:r>
    </w:p>
    <w:p w14:paraId="6334921E" w14:textId="77777777" w:rsidR="008D6CE8" w:rsidRPr="004330E1" w:rsidRDefault="008D6CE8" w:rsidP="008D6CE8">
      <w:pPr>
        <w:numPr>
          <w:ilvl w:val="0"/>
          <w:numId w:val="12"/>
        </w:numPr>
        <w:spacing w:after="0" w:line="240" w:lineRule="auto"/>
        <w:jc w:val="both"/>
        <w:rPr>
          <w:rFonts w:ascii="Univers Next Pro Condensed" w:hAnsi="Univers Next Pro Condensed"/>
        </w:rPr>
      </w:pPr>
      <w:r w:rsidRPr="004330E1">
        <w:rPr>
          <w:rFonts w:ascii="Univers Next Pro Condensed" w:hAnsi="Univers Next Pro Condensed"/>
        </w:rPr>
        <w:t>la date de réception sans réserve des travaux ;</w:t>
      </w:r>
    </w:p>
    <w:p w14:paraId="72D67923" w14:textId="77777777" w:rsidR="008D6CE8" w:rsidRPr="004330E1" w:rsidRDefault="008D6CE8" w:rsidP="008D6CE8">
      <w:pPr>
        <w:numPr>
          <w:ilvl w:val="0"/>
          <w:numId w:val="12"/>
        </w:numPr>
        <w:spacing w:after="0" w:line="240" w:lineRule="auto"/>
        <w:jc w:val="both"/>
        <w:rPr>
          <w:rFonts w:ascii="Univers Next Pro Condensed" w:hAnsi="Univers Next Pro Condensed"/>
        </w:rPr>
      </w:pPr>
      <w:r w:rsidRPr="004330E1">
        <w:rPr>
          <w:rFonts w:ascii="Univers Next Pro Condensed" w:hAnsi="Univers Next Pro Condensed"/>
        </w:rPr>
        <w:t>ou à la levée de la dernière réserve, si des réserves subsistent à l’issue de cette période.</w:t>
      </w:r>
    </w:p>
    <w:p w14:paraId="14968560" w14:textId="77777777" w:rsidR="00092E18" w:rsidRPr="00D4792B" w:rsidRDefault="00092E18" w:rsidP="00D4792B">
      <w:pPr>
        <w:spacing w:after="0" w:line="240" w:lineRule="auto"/>
        <w:contextualSpacing/>
        <w:jc w:val="both"/>
        <w:rPr>
          <w:rFonts w:ascii="Univers Next Pro Condensed" w:eastAsia="Times New Roman" w:hAnsi="Univers Next Pro Condensed" w:cs="Times New Roman"/>
          <w:lang w:eastAsia="fr-FR"/>
        </w:rPr>
      </w:pPr>
    </w:p>
    <w:p w14:paraId="68E34332" w14:textId="49AC2467" w:rsidR="00092E18" w:rsidRDefault="00092E18" w:rsidP="00D4792B">
      <w:pPr>
        <w:spacing w:after="0" w:line="240" w:lineRule="auto"/>
        <w:contextualSpacing/>
        <w:jc w:val="both"/>
        <w:rPr>
          <w:rFonts w:ascii="Univers Next Pro Condensed" w:eastAsia="Times New Roman" w:hAnsi="Univers Next Pro Condensed" w:cs="Times New Roman"/>
          <w:lang w:eastAsia="fr-FR"/>
        </w:rPr>
      </w:pPr>
      <w:r w:rsidRPr="00D4792B">
        <w:rPr>
          <w:rFonts w:ascii="Univers Next Pro Condensed" w:eastAsia="Times New Roman" w:hAnsi="Univers Next Pro Condensed" w:cs="Times New Roman"/>
          <w:lang w:eastAsia="fr-FR"/>
        </w:rPr>
        <w:t xml:space="preserve">La date de notification correspond à la date de délivrance de la copie dudit marché par le biais du profil d'acheteur du Centre Pompidou (PLACE). </w:t>
      </w:r>
    </w:p>
    <w:p w14:paraId="6BFD5F34" w14:textId="77777777" w:rsidR="00D4792B" w:rsidRPr="00D4792B" w:rsidRDefault="00D4792B" w:rsidP="00D4792B">
      <w:pPr>
        <w:spacing w:after="0" w:line="240" w:lineRule="auto"/>
        <w:contextualSpacing/>
        <w:jc w:val="both"/>
        <w:rPr>
          <w:rFonts w:ascii="Univers Next Pro Condensed" w:eastAsia="Times New Roman" w:hAnsi="Univers Next Pro Condensed" w:cs="Times New Roman"/>
          <w:lang w:eastAsia="fr-FR"/>
        </w:rPr>
      </w:pPr>
    </w:p>
    <w:p w14:paraId="37DE2A29" w14:textId="35395E2E" w:rsidR="00092E18" w:rsidRPr="00D4792B" w:rsidRDefault="008D6CE8" w:rsidP="00D4792B">
      <w:pPr>
        <w:spacing w:after="0" w:line="240" w:lineRule="auto"/>
        <w:contextualSpacing/>
        <w:jc w:val="both"/>
        <w:rPr>
          <w:rFonts w:ascii="Univers Next Pro Condensed" w:eastAsia="Times New Roman" w:hAnsi="Univers Next Pro Condensed" w:cs="Times New Roman"/>
          <w:lang w:eastAsia="fr-FR"/>
        </w:rPr>
      </w:pPr>
      <w:r w:rsidRPr="00D4792B">
        <w:rPr>
          <w:rFonts w:ascii="Univers Next Pro Condensed" w:eastAsia="Times New Roman" w:hAnsi="Univers Next Pro Condensed" w:cs="Times New Roman"/>
          <w:lang w:eastAsia="fr-FR"/>
        </w:rPr>
        <w:t>Il n’est pas reconductible.</w:t>
      </w:r>
    </w:p>
    <w:p w14:paraId="74DEE96B" w14:textId="77777777" w:rsidR="00D4792B" w:rsidRPr="00D4792B" w:rsidRDefault="00D4792B" w:rsidP="00D4792B">
      <w:pPr>
        <w:spacing w:after="0" w:line="240" w:lineRule="auto"/>
        <w:contextualSpacing/>
        <w:jc w:val="both"/>
        <w:rPr>
          <w:rFonts w:ascii="Univers Next Pro Condensed" w:eastAsia="Times New Roman" w:hAnsi="Univers Next Pro Condensed" w:cs="Times New Roman"/>
          <w:lang w:eastAsia="fr-FR"/>
        </w:rPr>
      </w:pPr>
    </w:p>
    <w:p w14:paraId="22CDBED8" w14:textId="610434E5" w:rsidR="00707780" w:rsidRPr="00707780" w:rsidRDefault="00707780" w:rsidP="00D4792B">
      <w:pPr>
        <w:tabs>
          <w:tab w:val="left" w:pos="6379"/>
        </w:tabs>
        <w:spacing w:after="0" w:line="240" w:lineRule="auto"/>
        <w:jc w:val="both"/>
        <w:rPr>
          <w:rFonts w:ascii="Univers Next Pro Condensed" w:eastAsia="Times New Roman" w:hAnsi="Univers Next Pro Condensed" w:cs="Times New Roman"/>
          <w:b/>
          <w:lang w:eastAsia="fr-FR"/>
        </w:rPr>
      </w:pPr>
      <w:r w:rsidRPr="00707780">
        <w:rPr>
          <w:rFonts w:ascii="Wingdings" w:eastAsia="Wingdings" w:hAnsi="Wingdings" w:cs="Wingdings"/>
          <w:b/>
          <w:bCs/>
          <w:color w:val="FF0000"/>
          <w:lang w:eastAsia="fr-FR"/>
        </w:rPr>
        <w:t></w:t>
      </w:r>
      <w:r w:rsidRPr="00707780">
        <w:rPr>
          <w:rFonts w:ascii="Univers Next Pro Condensed" w:eastAsia="Times New Roman" w:hAnsi="Univers Next Pro Condensed" w:cs="Times New Roman"/>
          <w:b/>
          <w:bCs/>
          <w:caps/>
          <w:color w:val="FF0000"/>
          <w:lang w:eastAsia="fr-FR"/>
        </w:rPr>
        <w:t xml:space="preserve"> </w:t>
      </w:r>
      <w:r w:rsidRPr="00707780">
        <w:rPr>
          <w:rFonts w:ascii="Univers Next Pro Condensed" w:eastAsia="Times New Roman" w:hAnsi="Univers Next Pro Condensed" w:cs="Times New Roman"/>
          <w:b/>
          <w:lang w:eastAsia="fr-FR"/>
        </w:rPr>
        <w:t>2.5 | PRIX ET MONTANT</w:t>
      </w:r>
    </w:p>
    <w:p w14:paraId="4A1F361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A69FC99" w14:textId="77777777" w:rsidR="00707780" w:rsidRP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b/>
          <w:lang w:eastAsia="fr-FR"/>
        </w:rPr>
        <w:t>Conditions générales des prix</w:t>
      </w:r>
    </w:p>
    <w:p w14:paraId="3F0C4BEE"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55C9B4D6"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648536D9" w14:textId="77777777" w:rsidR="003B3373" w:rsidRPr="003B3373" w:rsidRDefault="003B3373" w:rsidP="00402825">
      <w:pPr>
        <w:spacing w:after="0" w:line="240" w:lineRule="auto"/>
        <w:jc w:val="both"/>
        <w:rPr>
          <w:rFonts w:ascii="Univers Next Pro Condensed" w:eastAsia="Times New Roman" w:hAnsi="Univers Next Pro Condensed" w:cs="Times New Roman"/>
          <w:lang w:eastAsia="fr-FR"/>
        </w:rPr>
      </w:pPr>
    </w:p>
    <w:p w14:paraId="2ACFDE59" w14:textId="3EAB22FA" w:rsidR="00707780" w:rsidRPr="0006117C"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lang w:eastAsia="fr-FR"/>
        </w:rPr>
      </w:pPr>
      <w:r w:rsidRPr="0006117C">
        <w:rPr>
          <w:rFonts w:ascii="Univers Next Pro Condensed" w:eastAsia="Times New Roman" w:hAnsi="Univers Next Pro Condensed" w:cs="Times New Roman"/>
          <w:b/>
          <w:lang w:eastAsia="fr-FR"/>
        </w:rPr>
        <w:t xml:space="preserve">Montant </w:t>
      </w:r>
      <w:r w:rsidR="00EC5D9F">
        <w:rPr>
          <w:rFonts w:ascii="Univers Next Pro Condensed" w:eastAsia="Times New Roman" w:hAnsi="Univers Next Pro Condensed" w:cs="Times New Roman"/>
          <w:b/>
          <w:lang w:eastAsia="fr-FR"/>
        </w:rPr>
        <w:t>du marché</w:t>
      </w:r>
      <w:r w:rsidRPr="0006117C">
        <w:rPr>
          <w:rFonts w:ascii="Univers Next Pro Condensed" w:eastAsia="Times New Roman" w:hAnsi="Univers Next Pro Condensed" w:cs="Times New Roman"/>
          <w:b/>
          <w:lang w:eastAsia="fr-FR"/>
        </w:rPr>
        <w:t xml:space="preserve"> </w:t>
      </w:r>
    </w:p>
    <w:p w14:paraId="043F34EE" w14:textId="77777777" w:rsidR="0006117C" w:rsidRPr="0006117C" w:rsidRDefault="0006117C" w:rsidP="00402825">
      <w:pPr>
        <w:spacing w:after="0" w:line="240" w:lineRule="auto"/>
        <w:ind w:left="426"/>
        <w:contextualSpacing/>
        <w:jc w:val="both"/>
        <w:rPr>
          <w:rFonts w:ascii="Univers Next Pro Condensed" w:eastAsia="Times New Roman" w:hAnsi="Univers Next Pro Condensed" w:cs="Times New Roman"/>
          <w:lang w:eastAsia="fr-FR"/>
        </w:rPr>
      </w:pPr>
    </w:p>
    <w:p w14:paraId="0391CCF5" w14:textId="54133459"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Le montant </w:t>
      </w:r>
      <w:r w:rsidR="00EC5D9F">
        <w:rPr>
          <w:rFonts w:ascii="Univers Next Pro Condensed" w:eastAsia="Times New Roman" w:hAnsi="Univers Next Pro Condensed" w:cs="Times New Roman"/>
          <w:lang w:eastAsia="fr-FR"/>
        </w:rPr>
        <w:t>du marché</w:t>
      </w:r>
      <w:r w:rsidR="0006117C">
        <w:rPr>
          <w:rFonts w:ascii="Univers Next Pro Condensed" w:eastAsia="Times New Roman" w:hAnsi="Univers Next Pro Condensed" w:cs="Times New Roman"/>
          <w:lang w:eastAsia="fr-FR"/>
        </w:rPr>
        <w:t xml:space="preserve"> </w:t>
      </w:r>
      <w:r w:rsidRPr="00707780">
        <w:rPr>
          <w:rFonts w:ascii="Univers Next Pro Condensed" w:eastAsia="Times New Roman" w:hAnsi="Univers Next Pro Condensed" w:cs="Times New Roman"/>
          <w:lang w:eastAsia="fr-FR"/>
        </w:rPr>
        <w:t xml:space="preserve">s’élève, pour </w:t>
      </w:r>
      <w:r w:rsidR="00EC5D9F">
        <w:rPr>
          <w:rFonts w:ascii="Univers Next Pro Condensed" w:eastAsia="Times New Roman" w:hAnsi="Univers Next Pro Condensed" w:cs="Times New Roman"/>
          <w:lang w:eastAsia="fr-FR"/>
        </w:rPr>
        <w:t>toute sa durée, à :</w:t>
      </w:r>
    </w:p>
    <w:p w14:paraId="0B70979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tbl>
      <w:tblPr>
        <w:tblW w:w="5000" w:type="pct"/>
        <w:jc w:val="right"/>
        <w:tblCellMar>
          <w:left w:w="10" w:type="dxa"/>
          <w:right w:w="10" w:type="dxa"/>
        </w:tblCellMar>
        <w:tblLook w:val="04A0" w:firstRow="1" w:lastRow="0" w:firstColumn="1" w:lastColumn="0" w:noHBand="0" w:noVBand="1"/>
      </w:tblPr>
      <w:tblGrid>
        <w:gridCol w:w="2649"/>
        <w:gridCol w:w="3202"/>
        <w:gridCol w:w="3215"/>
      </w:tblGrid>
      <w:tr w:rsidR="00707780" w:rsidRPr="00707780" w14:paraId="77FA8A02" w14:textId="77777777" w:rsidTr="00061045">
        <w:trPr>
          <w:jc w:val="right"/>
        </w:trPr>
        <w:tc>
          <w:tcPr>
            <w:tcW w:w="1461"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797350DE"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p w14:paraId="57F24185" w14:textId="4E1C578E"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 xml:space="preserve">Montant </w:t>
            </w:r>
            <w:r w:rsidR="00EC5D9F">
              <w:rPr>
                <w:rFonts w:ascii="Univers Next Pro Condensed" w:eastAsia="Times New Roman" w:hAnsi="Univers Next Pro Condensed" w:cs="Times New Roman"/>
                <w:bCs/>
                <w:lang w:eastAsia="fr-FR"/>
              </w:rPr>
              <w:t>du marché</w:t>
            </w:r>
          </w:p>
          <w:p w14:paraId="03C86250"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bCs/>
                <w:lang w:eastAsia="fr-FR"/>
              </w:rPr>
              <w:t>en € HT</w:t>
            </w:r>
          </w:p>
          <w:p w14:paraId="3970461E"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tc>
        <w:tc>
          <w:tcPr>
            <w:tcW w:w="1766" w:type="pc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14:paraId="233EC970"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p w14:paraId="3AC28DAD"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TVA</w:t>
            </w:r>
          </w:p>
          <w:p w14:paraId="54C20455"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 %</w:t>
            </w:r>
          </w:p>
          <w:p w14:paraId="322D0C98"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tc>
        <w:tc>
          <w:tcPr>
            <w:tcW w:w="1773" w:type="pc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14:paraId="0548E349"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p w14:paraId="36342EB6" w14:textId="0BE96430" w:rsidR="00C66105" w:rsidRPr="00707780" w:rsidRDefault="00C66105" w:rsidP="00402825">
            <w:pPr>
              <w:spacing w:after="0" w:line="240" w:lineRule="auto"/>
              <w:contextualSpacing/>
              <w:jc w:val="center"/>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 xml:space="preserve">Montant </w:t>
            </w:r>
            <w:r w:rsidR="00EC5D9F">
              <w:rPr>
                <w:rFonts w:ascii="Univers Next Pro Condensed" w:eastAsia="Times New Roman" w:hAnsi="Univers Next Pro Condensed" w:cs="Times New Roman"/>
                <w:bCs/>
                <w:lang w:eastAsia="fr-FR"/>
              </w:rPr>
              <w:t>du marché</w:t>
            </w:r>
          </w:p>
          <w:p w14:paraId="498A0643"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en € TTC</w:t>
            </w:r>
          </w:p>
          <w:p w14:paraId="4F1F1F24"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bCs/>
                <w:lang w:eastAsia="fr-FR"/>
              </w:rPr>
            </w:pPr>
          </w:p>
        </w:tc>
      </w:tr>
      <w:tr w:rsidR="00707780" w:rsidRPr="00707780" w14:paraId="1D451391" w14:textId="77777777" w:rsidTr="00061045">
        <w:trPr>
          <w:jc w:val="right"/>
        </w:trPr>
        <w:tc>
          <w:tcPr>
            <w:tcW w:w="1461" w:type="pct"/>
            <w:tcBorders>
              <w:left w:val="single" w:sz="2" w:space="0" w:color="000000"/>
              <w:bottom w:val="single" w:sz="2" w:space="0" w:color="000000"/>
            </w:tcBorders>
            <w:tcMar>
              <w:top w:w="55" w:type="dxa"/>
              <w:left w:w="55" w:type="dxa"/>
              <w:bottom w:w="55" w:type="dxa"/>
              <w:right w:w="55" w:type="dxa"/>
            </w:tcMar>
          </w:tcPr>
          <w:p w14:paraId="618D5813"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p>
          <w:p w14:paraId="0678B9BB"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w:t>
            </w:r>
          </w:p>
          <w:p w14:paraId="6079F2D4"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p>
        </w:tc>
        <w:tc>
          <w:tcPr>
            <w:tcW w:w="1766" w:type="pct"/>
            <w:tcBorders>
              <w:left w:val="single" w:sz="2" w:space="0" w:color="000000"/>
              <w:bottom w:val="single" w:sz="2" w:space="0" w:color="000000"/>
            </w:tcBorders>
            <w:tcMar>
              <w:top w:w="55" w:type="dxa"/>
              <w:left w:w="55" w:type="dxa"/>
              <w:bottom w:w="55" w:type="dxa"/>
              <w:right w:w="55" w:type="dxa"/>
            </w:tcMar>
          </w:tcPr>
          <w:p w14:paraId="41659C30"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p>
          <w:p w14:paraId="7225A9DD"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w:t>
            </w:r>
          </w:p>
        </w:tc>
        <w:tc>
          <w:tcPr>
            <w:tcW w:w="1773" w:type="pct"/>
            <w:tcBorders>
              <w:left w:val="single" w:sz="2" w:space="0" w:color="000000"/>
              <w:bottom w:val="single" w:sz="2" w:space="0" w:color="000000"/>
              <w:right w:val="single" w:sz="2" w:space="0" w:color="000000"/>
            </w:tcBorders>
            <w:tcMar>
              <w:top w:w="55" w:type="dxa"/>
              <w:left w:w="55" w:type="dxa"/>
              <w:bottom w:w="55" w:type="dxa"/>
              <w:right w:w="55" w:type="dxa"/>
            </w:tcMar>
          </w:tcPr>
          <w:p w14:paraId="29F2679E"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p>
          <w:p w14:paraId="537DD444" w14:textId="77777777" w:rsidR="00707780" w:rsidRPr="00707780" w:rsidRDefault="00707780" w:rsidP="00402825">
            <w:pPr>
              <w:spacing w:after="0" w:line="240" w:lineRule="auto"/>
              <w:contextualSpacing/>
              <w:jc w:val="center"/>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w:t>
            </w:r>
          </w:p>
        </w:tc>
      </w:tr>
    </w:tbl>
    <w:p w14:paraId="7E0C5380" w14:textId="0D0A963E" w:rsid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6A328391" w14:textId="0C2D423C" w:rsidR="00EC5D9F" w:rsidRPr="00EC5D9F" w:rsidRDefault="00EC5D9F" w:rsidP="00402825">
      <w:pPr>
        <w:spacing w:after="0" w:line="240" w:lineRule="auto"/>
        <w:contextualSpacing/>
        <w:jc w:val="both"/>
        <w:rPr>
          <w:rFonts w:ascii="Univers Next Pro Condensed" w:eastAsia="Times New Roman" w:hAnsi="Univers Next Pro Condensed" w:cs="Times New Roman"/>
          <w:lang w:eastAsia="fr-FR"/>
        </w:rPr>
      </w:pPr>
      <w:r w:rsidRPr="00EC5D9F">
        <w:rPr>
          <w:rFonts w:ascii="Univers Next Pro Condensed" w:eastAsia="Times New Roman" w:hAnsi="Univers Next Pro Condensed" w:cs="Times New Roman"/>
          <w:lang w:eastAsia="fr-FR"/>
        </w:rPr>
        <w:t>Soit en toutes lettres : ………………………………………………………………………</w:t>
      </w:r>
      <w:r>
        <w:rPr>
          <w:rFonts w:ascii="Univers Next Pro Condensed" w:eastAsia="Times New Roman" w:hAnsi="Univers Next Pro Condensed" w:cs="Times New Roman"/>
          <w:lang w:eastAsia="fr-FR"/>
        </w:rPr>
        <w:t>………………</w:t>
      </w:r>
    </w:p>
    <w:p w14:paraId="29DC801D" w14:textId="535FE874" w:rsidR="00EC5D9F" w:rsidRDefault="00EC5D9F" w:rsidP="00402825">
      <w:pPr>
        <w:spacing w:after="0" w:line="240" w:lineRule="auto"/>
        <w:contextualSpacing/>
        <w:jc w:val="both"/>
        <w:rPr>
          <w:rFonts w:ascii="Univers Next Pro Condensed" w:eastAsia="Times New Roman" w:hAnsi="Univers Next Pro Condensed" w:cs="Times New Roman"/>
          <w:b/>
          <w:lang w:eastAsia="fr-FR"/>
        </w:rPr>
      </w:pPr>
    </w:p>
    <w:p w14:paraId="374CA595" w14:textId="03FD7540" w:rsidR="002709E9" w:rsidRPr="0006117C" w:rsidRDefault="002709E9" w:rsidP="00402825">
      <w:pPr>
        <w:numPr>
          <w:ilvl w:val="0"/>
          <w:numId w:val="3"/>
        </w:numPr>
        <w:spacing w:after="0" w:line="240" w:lineRule="auto"/>
        <w:ind w:left="426"/>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b/>
          <w:lang w:eastAsia="fr-FR"/>
        </w:rPr>
        <w:t>Retenue de garantie</w:t>
      </w:r>
    </w:p>
    <w:p w14:paraId="1C15021C" w14:textId="6CFEAD0F" w:rsidR="002709E9" w:rsidRDefault="002709E9" w:rsidP="00402825">
      <w:pPr>
        <w:spacing w:after="0" w:line="240" w:lineRule="auto"/>
        <w:contextualSpacing/>
        <w:jc w:val="both"/>
        <w:rPr>
          <w:rFonts w:ascii="Univers Next Pro Condensed" w:eastAsia="Times New Roman" w:hAnsi="Univers Next Pro Condensed" w:cs="Times New Roman"/>
          <w:b/>
          <w:lang w:eastAsia="fr-FR"/>
        </w:rPr>
      </w:pPr>
    </w:p>
    <w:p w14:paraId="5407CB22" w14:textId="737CFA70" w:rsidR="002709E9" w:rsidRPr="002709E9" w:rsidRDefault="002709E9" w:rsidP="00402825">
      <w:pPr>
        <w:spacing w:after="0" w:line="240" w:lineRule="auto"/>
        <w:contextualSpacing/>
        <w:jc w:val="both"/>
        <w:rPr>
          <w:rFonts w:ascii="Univers Next Pro Condensed" w:eastAsia="Times New Roman" w:hAnsi="Univers Next Pro Condensed" w:cs="Times New Roman"/>
          <w:lang w:eastAsia="fr-FR"/>
        </w:rPr>
      </w:pPr>
      <w:r w:rsidRPr="002709E9">
        <w:rPr>
          <w:rFonts w:ascii="Univers Next Pro Condensed" w:eastAsia="Times New Roman" w:hAnsi="Univers Next Pro Condensed" w:cs="Times New Roman"/>
          <w:lang w:eastAsia="fr-FR"/>
        </w:rPr>
        <w:t xml:space="preserve">Conformément aux dispositions de l’article R. 2191-33 du code de la commande publique, le montant de la retenue de garantie est de 5 % du montant </w:t>
      </w:r>
      <w:r>
        <w:rPr>
          <w:rFonts w:ascii="Univers Next Pro Condensed" w:eastAsia="Times New Roman" w:hAnsi="Univers Next Pro Condensed" w:cs="Times New Roman"/>
          <w:lang w:eastAsia="fr-FR"/>
        </w:rPr>
        <w:t>du marché.</w:t>
      </w:r>
    </w:p>
    <w:p w14:paraId="4A08CBA4" w14:textId="77777777" w:rsidR="002709E9" w:rsidRPr="002709E9" w:rsidRDefault="002709E9" w:rsidP="00402825">
      <w:pPr>
        <w:spacing w:after="0" w:line="240" w:lineRule="auto"/>
        <w:contextualSpacing/>
        <w:jc w:val="both"/>
        <w:rPr>
          <w:rFonts w:ascii="Univers Next Pro Condensed" w:eastAsia="Times New Roman" w:hAnsi="Univers Next Pro Condensed" w:cs="Times New Roman"/>
          <w:lang w:eastAsia="fr-FR"/>
        </w:rPr>
      </w:pPr>
    </w:p>
    <w:p w14:paraId="0141FDD5" w14:textId="1CA08936" w:rsidR="002709E9" w:rsidRPr="002709E9" w:rsidRDefault="002709E9" w:rsidP="00402825">
      <w:pPr>
        <w:spacing w:after="0" w:line="240" w:lineRule="auto"/>
        <w:contextualSpacing/>
        <w:jc w:val="both"/>
        <w:rPr>
          <w:rFonts w:ascii="Univers Next Pro Condensed" w:eastAsia="Times New Roman" w:hAnsi="Univers Next Pro Condensed" w:cs="Times New Roman"/>
          <w:lang w:eastAsia="fr-FR"/>
        </w:rPr>
      </w:pPr>
      <w:r w:rsidRPr="002709E9">
        <w:rPr>
          <w:rFonts w:ascii="Univers Next Pro Condensed" w:eastAsia="Times New Roman" w:hAnsi="Univers Next Pro Condensed" w:cs="Times New Roman"/>
          <w:lang w:eastAsia="fr-FR"/>
        </w:rPr>
        <w:t>Les dispositions des articles R. 2191-32 à R. 2191-35 du code de la commande publique trouvent à s’appliquer.</w:t>
      </w:r>
    </w:p>
    <w:p w14:paraId="2386FFA8" w14:textId="77777777" w:rsidR="00EC5D9F" w:rsidRDefault="00EC5D9F" w:rsidP="00402825">
      <w:pPr>
        <w:spacing w:after="0" w:line="240" w:lineRule="auto"/>
        <w:contextualSpacing/>
        <w:jc w:val="both"/>
        <w:rPr>
          <w:rFonts w:ascii="Univers Next Pro Condensed" w:eastAsia="Times New Roman" w:hAnsi="Univers Next Pro Condensed" w:cs="Times New Roman"/>
          <w:b/>
          <w:lang w:eastAsia="fr-FR"/>
        </w:rPr>
      </w:pPr>
    </w:p>
    <w:p w14:paraId="298778E7" w14:textId="3DDF83F3" w:rsidR="00707780" w:rsidRDefault="00707780" w:rsidP="00402825">
      <w:pPr>
        <w:spacing w:after="0" w:line="240" w:lineRule="auto"/>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2.6 | DESCRIPTION DES PRESTATIONS</w:t>
      </w:r>
    </w:p>
    <w:p w14:paraId="42D5D51F" w14:textId="77777777" w:rsidR="008D6CE8" w:rsidRPr="00707780" w:rsidRDefault="008D6CE8" w:rsidP="00402825">
      <w:pPr>
        <w:spacing w:after="0" w:line="240" w:lineRule="auto"/>
        <w:rPr>
          <w:rFonts w:ascii="Univers Next Pro Condensed" w:eastAsia="Times New Roman" w:hAnsi="Univers Next Pro Condensed" w:cs="Times New Roman"/>
          <w:b/>
          <w:lang w:eastAsia="fr-FR"/>
        </w:rPr>
      </w:pPr>
    </w:p>
    <w:p w14:paraId="2C07AE2C" w14:textId="77777777" w:rsidR="00707780" w:rsidRPr="00707780" w:rsidRDefault="00707780" w:rsidP="00402825">
      <w:pPr>
        <w:spacing w:after="0" w:line="240" w:lineRule="auto"/>
        <w:ind w:firstLine="708"/>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2.6.1 | PRESTATIONS ATTENDUES</w:t>
      </w:r>
    </w:p>
    <w:p w14:paraId="3DB185A8" w14:textId="77777777" w:rsidR="00707780" w:rsidRPr="00707780" w:rsidRDefault="00707780" w:rsidP="00402825">
      <w:pPr>
        <w:spacing w:after="0" w:line="240" w:lineRule="auto"/>
        <w:ind w:firstLine="708"/>
        <w:contextualSpacing/>
        <w:jc w:val="both"/>
        <w:rPr>
          <w:rFonts w:ascii="Univers Next Pro Condensed" w:eastAsia="Times New Roman" w:hAnsi="Univers Next Pro Condensed" w:cs="Times New Roman"/>
          <w:b/>
          <w:lang w:eastAsia="fr-FR"/>
        </w:rPr>
      </w:pPr>
    </w:p>
    <w:p w14:paraId="5E61564C" w14:textId="3265F141" w:rsid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Caractéristiques principales</w:t>
      </w:r>
    </w:p>
    <w:p w14:paraId="0BE505F6" w14:textId="77777777" w:rsidR="00C33C0C" w:rsidRPr="00707780" w:rsidRDefault="00C33C0C" w:rsidP="00402825">
      <w:pPr>
        <w:spacing w:after="0" w:line="240" w:lineRule="auto"/>
        <w:ind w:left="426"/>
        <w:contextualSpacing/>
        <w:jc w:val="both"/>
        <w:rPr>
          <w:rFonts w:ascii="Univers Next Pro Condensed" w:eastAsia="Times New Roman" w:hAnsi="Univers Next Pro Condensed" w:cs="Times New Roman"/>
          <w:b/>
          <w:lang w:eastAsia="fr-FR"/>
        </w:rPr>
      </w:pPr>
    </w:p>
    <w:p w14:paraId="29F76302" w14:textId="7327CAD1" w:rsidR="00C33C0C" w:rsidRDefault="00CC3986" w:rsidP="00402825">
      <w:pPr>
        <w:spacing w:after="0" w:line="240" w:lineRule="auto"/>
        <w:jc w:val="both"/>
        <w:rPr>
          <w:rFonts w:ascii="Univers Next Pro Condensed" w:hAnsi="Univers Next Pro Condensed"/>
          <w:bCs/>
        </w:rPr>
      </w:pPr>
      <w:r w:rsidRPr="00CC3986">
        <w:rPr>
          <w:rFonts w:ascii="Univers Next Pro Condensed" w:hAnsi="Univers Next Pro Condensed"/>
        </w:rPr>
        <w:t xml:space="preserve">Les spécifications techniques des prestations attendues au titre du présent </w:t>
      </w:r>
      <w:r w:rsidR="00EC5D9F">
        <w:rPr>
          <w:rFonts w:ascii="Univers Next Pro Condensed" w:hAnsi="Univers Next Pro Condensed"/>
        </w:rPr>
        <w:t>marché</w:t>
      </w:r>
      <w:r w:rsidRPr="00CC3986">
        <w:rPr>
          <w:rFonts w:ascii="Univers Next Pro Condensed" w:hAnsi="Univers Next Pro Condensed"/>
        </w:rPr>
        <w:t xml:space="preserve"> sont </w:t>
      </w:r>
      <w:r w:rsidR="00DD7EA5">
        <w:rPr>
          <w:rFonts w:ascii="Univers Next Pro Condensed" w:hAnsi="Univers Next Pro Condensed"/>
        </w:rPr>
        <w:t>précisées</w:t>
      </w:r>
      <w:r w:rsidRPr="00CC3986">
        <w:rPr>
          <w:rFonts w:ascii="Univers Next Pro Condensed" w:hAnsi="Univers Next Pro Condensed"/>
        </w:rPr>
        <w:t xml:space="preserve"> dans le cahier des clauses techniques particulières (CCTP)</w:t>
      </w:r>
      <w:r w:rsidR="00AB3AF9">
        <w:rPr>
          <w:rFonts w:ascii="Univers Next Pro Condensed" w:hAnsi="Univers Next Pro Condensed"/>
        </w:rPr>
        <w:t xml:space="preserve"> et ses annexes</w:t>
      </w:r>
      <w:r w:rsidR="00EC5D9F">
        <w:rPr>
          <w:rFonts w:ascii="Univers Next Pro Condensed" w:hAnsi="Univers Next Pro Condensed"/>
        </w:rPr>
        <w:t>.</w:t>
      </w:r>
    </w:p>
    <w:p w14:paraId="02BFAF0B" w14:textId="77777777" w:rsidR="00C33C0C" w:rsidRDefault="00C33C0C" w:rsidP="00402825">
      <w:pPr>
        <w:spacing w:after="0" w:line="240" w:lineRule="auto"/>
        <w:jc w:val="both"/>
        <w:rPr>
          <w:rFonts w:ascii="Univers Next Pro Condensed" w:hAnsi="Univers Next Pro Condensed"/>
          <w:bCs/>
        </w:rPr>
      </w:pPr>
    </w:p>
    <w:p w14:paraId="2B26EAEF" w14:textId="4CC977E0" w:rsidR="007678AB" w:rsidRDefault="007678AB"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Interlocuteurs</w:t>
      </w:r>
    </w:p>
    <w:p w14:paraId="68089AF9" w14:textId="77777777" w:rsidR="00C33C0C" w:rsidRDefault="00C33C0C" w:rsidP="00402825">
      <w:pPr>
        <w:spacing w:after="0" w:line="240" w:lineRule="auto"/>
        <w:ind w:left="426"/>
        <w:contextualSpacing/>
        <w:jc w:val="both"/>
        <w:rPr>
          <w:rFonts w:ascii="Univers Next Pro Condensed" w:eastAsia="Times New Roman" w:hAnsi="Univers Next Pro Condensed" w:cs="Times New Roman"/>
          <w:b/>
          <w:lang w:eastAsia="fr-FR"/>
        </w:rPr>
      </w:pPr>
    </w:p>
    <w:p w14:paraId="0F0F936A" w14:textId="77777777" w:rsidR="007678AB" w:rsidRPr="00A670F4" w:rsidRDefault="007678AB" w:rsidP="00402825">
      <w:pPr>
        <w:spacing w:after="0" w:line="240" w:lineRule="auto"/>
        <w:jc w:val="both"/>
        <w:rPr>
          <w:rFonts w:ascii="Univers Next Pro Condensed" w:hAnsi="Univers Next Pro Condensed"/>
        </w:rPr>
      </w:pPr>
      <w:r w:rsidRPr="00A670F4">
        <w:rPr>
          <w:rFonts w:ascii="Univers Next Pro Condensed" w:hAnsi="Univers Next Pro Condensed"/>
        </w:rPr>
        <w:t>L</w:t>
      </w:r>
      <w:r>
        <w:rPr>
          <w:rFonts w:ascii="Univers Next Pro Condensed" w:hAnsi="Univers Next Pro Condensed"/>
        </w:rPr>
        <w:t>es interlocuteurs du titulaire au Centre Pompidou sont :</w:t>
      </w:r>
    </w:p>
    <w:p w14:paraId="65E94343" w14:textId="286A23A4" w:rsidR="00104D1D" w:rsidRDefault="00104D1D" w:rsidP="00402825">
      <w:pPr>
        <w:pStyle w:val="Paragraphedeliste"/>
        <w:numPr>
          <w:ilvl w:val="0"/>
          <w:numId w:val="7"/>
        </w:numPr>
        <w:spacing w:after="0" w:line="240" w:lineRule="auto"/>
        <w:jc w:val="both"/>
        <w:rPr>
          <w:rFonts w:ascii="Univers Next Pro Condensed" w:hAnsi="Univers Next Pro Condensed"/>
        </w:rPr>
      </w:pPr>
      <w:r w:rsidRPr="0032698B">
        <w:rPr>
          <w:rFonts w:ascii="Univers Next Pro Condensed" w:hAnsi="Univers Next Pro Condensed"/>
        </w:rPr>
        <w:t xml:space="preserve">à la Direction </w:t>
      </w:r>
      <w:r w:rsidR="008D6CE8">
        <w:rPr>
          <w:rFonts w:ascii="Univers Next Pro Condensed" w:hAnsi="Univers Next Pro Condensed"/>
        </w:rPr>
        <w:t>du bâtiment et de la sécurité</w:t>
      </w:r>
      <w:r w:rsidR="00DB7661">
        <w:rPr>
          <w:rFonts w:ascii="Univers Next Pro Condensed" w:hAnsi="Univers Next Pro Condensed"/>
        </w:rPr>
        <w:t> :</w:t>
      </w:r>
    </w:p>
    <w:p w14:paraId="0AE61549" w14:textId="77777777" w:rsidR="00DB7661" w:rsidRPr="0032698B" w:rsidRDefault="00DB7661" w:rsidP="00DB7661">
      <w:pPr>
        <w:pStyle w:val="Paragraphedeliste"/>
        <w:spacing w:after="0" w:line="240" w:lineRule="auto"/>
        <w:jc w:val="both"/>
        <w:rPr>
          <w:rFonts w:ascii="Univers Next Pro Condensed" w:hAnsi="Univers Next Pro Condensed"/>
        </w:rPr>
      </w:pPr>
    </w:p>
    <w:p w14:paraId="67D90292" w14:textId="6ED7C173" w:rsidR="00104D1D" w:rsidRPr="00E71636" w:rsidRDefault="00E4646E" w:rsidP="00402825">
      <w:pPr>
        <w:spacing w:after="0" w:line="240" w:lineRule="auto"/>
        <w:ind w:left="1416"/>
        <w:jc w:val="both"/>
        <w:rPr>
          <w:rFonts w:ascii="Univers Next Pro Condensed" w:hAnsi="Univers Next Pro Condensed"/>
        </w:rPr>
      </w:pPr>
      <w:bookmarkStart w:id="47" w:name="_Hlk179296839"/>
      <w:r w:rsidRPr="00E71636">
        <w:rPr>
          <w:rFonts w:ascii="Univers Next Pro Condensed" w:hAnsi="Univers Next Pro Condensed"/>
        </w:rPr>
        <w:t>Thérèse LE ROY</w:t>
      </w:r>
    </w:p>
    <w:p w14:paraId="2D8E97D4" w14:textId="66254785" w:rsidR="00104D1D" w:rsidRPr="00E71636" w:rsidRDefault="00E4646E" w:rsidP="00402825">
      <w:pPr>
        <w:spacing w:after="0" w:line="240" w:lineRule="auto"/>
        <w:ind w:left="1416"/>
        <w:jc w:val="both"/>
        <w:rPr>
          <w:rFonts w:ascii="Univers Next Pro Condensed" w:hAnsi="Univers Next Pro Condensed"/>
        </w:rPr>
      </w:pPr>
      <w:r w:rsidRPr="00E71636">
        <w:rPr>
          <w:rFonts w:ascii="Univers Next Pro Condensed" w:hAnsi="Univers Next Pro Condensed"/>
        </w:rPr>
        <w:t>Cheffe du service du bâtiment, direction du bâtiment et de la sécurité</w:t>
      </w:r>
    </w:p>
    <w:p w14:paraId="578309EA" w14:textId="3F35A523" w:rsidR="00104D1D" w:rsidRPr="00E71636" w:rsidRDefault="00104D1D" w:rsidP="00402825">
      <w:pPr>
        <w:spacing w:after="0" w:line="240" w:lineRule="auto"/>
        <w:ind w:left="1416"/>
        <w:jc w:val="both"/>
        <w:rPr>
          <w:rFonts w:ascii="Univers Next Pro Condensed" w:hAnsi="Univers Next Pro Condensed"/>
        </w:rPr>
      </w:pPr>
      <w:r w:rsidRPr="00E71636">
        <w:rPr>
          <w:rFonts w:ascii="Univers Next Pro Condensed" w:hAnsi="Univers Next Pro Condensed"/>
        </w:rPr>
        <w:t xml:space="preserve">Tél : </w:t>
      </w:r>
      <w:r w:rsidR="0019498C" w:rsidRPr="00D27B81">
        <w:rPr>
          <w:rFonts w:ascii="Univers Next Pro Condensed" w:hAnsi="Univers Next Pro Condensed"/>
        </w:rPr>
        <w:t>+33 1 44 78 43 80</w:t>
      </w:r>
    </w:p>
    <w:p w14:paraId="6AE60C41" w14:textId="7BF1A854" w:rsidR="00104D1D" w:rsidRDefault="00104D1D" w:rsidP="00402825">
      <w:pPr>
        <w:spacing w:after="0" w:line="240" w:lineRule="auto"/>
        <w:ind w:left="1416"/>
        <w:jc w:val="both"/>
        <w:rPr>
          <w:rFonts w:ascii="Univers Next Pro Condensed" w:hAnsi="Univers Next Pro Condensed"/>
        </w:rPr>
      </w:pPr>
      <w:r w:rsidRPr="00E71636">
        <w:rPr>
          <w:rFonts w:ascii="Univers Next Pro Condensed" w:hAnsi="Univers Next Pro Condensed"/>
        </w:rPr>
        <w:t xml:space="preserve">Courriel : </w:t>
      </w:r>
      <w:hyperlink r:id="rId14" w:history="1">
        <w:r w:rsidR="00DB7661" w:rsidRPr="00222B41">
          <w:rPr>
            <w:rStyle w:val="Lienhypertexte"/>
            <w:rFonts w:ascii="Univers Next Pro Condensed" w:hAnsi="Univers Next Pro Condensed" w:cstheme="minorBidi"/>
          </w:rPr>
          <w:t>therese.leroy@centrepompidou.fr</w:t>
        </w:r>
      </w:hyperlink>
      <w:r w:rsidR="008D6CE8" w:rsidRPr="00D27B81">
        <w:rPr>
          <w:rFonts w:ascii="Univers Next Pro Condensed" w:hAnsi="Univers Next Pro Condensed"/>
        </w:rPr>
        <w:t xml:space="preserve"> </w:t>
      </w:r>
    </w:p>
    <w:p w14:paraId="622FBCB7" w14:textId="77777777" w:rsidR="00DB7661" w:rsidRPr="00D27B81" w:rsidRDefault="00DB7661" w:rsidP="00402825">
      <w:pPr>
        <w:spacing w:after="0" w:line="240" w:lineRule="auto"/>
        <w:ind w:left="1416"/>
        <w:jc w:val="both"/>
        <w:rPr>
          <w:rFonts w:ascii="Univers Next Pro Condensed" w:hAnsi="Univers Next Pro Condensed"/>
        </w:rPr>
      </w:pPr>
    </w:p>
    <w:bookmarkEnd w:id="47"/>
    <w:p w14:paraId="0CAF95FA" w14:textId="423374F6" w:rsidR="00DB7661" w:rsidRDefault="6F8A6CBD" w:rsidP="00DB7661">
      <w:pPr>
        <w:spacing w:after="0" w:line="240" w:lineRule="auto"/>
        <w:ind w:left="1416"/>
        <w:jc w:val="both"/>
        <w:rPr>
          <w:rFonts w:ascii="Univers Next Pro Condensed" w:hAnsi="Univers Next Pro Condensed"/>
        </w:rPr>
      </w:pPr>
      <w:r w:rsidRPr="00D35499">
        <w:rPr>
          <w:rFonts w:ascii="Univers Next Pro Condensed" w:hAnsi="Univers Next Pro Condensed"/>
        </w:rPr>
        <w:t>Mohamed AMGHAR</w:t>
      </w:r>
    </w:p>
    <w:p w14:paraId="160F9C83" w14:textId="744AE889" w:rsidR="6F8A6CBD" w:rsidRDefault="00DB7661" w:rsidP="076A0DC1">
      <w:pPr>
        <w:spacing w:after="0" w:line="240" w:lineRule="auto"/>
        <w:ind w:left="1416"/>
        <w:jc w:val="both"/>
        <w:rPr>
          <w:rFonts w:ascii="Univers Next Pro Condensed" w:hAnsi="Univers Next Pro Condensed"/>
        </w:rPr>
      </w:pPr>
      <w:r w:rsidRPr="076A0DC1">
        <w:rPr>
          <w:rFonts w:ascii="Univers Next Pro Condensed" w:hAnsi="Univers Next Pro Condensed"/>
        </w:rPr>
        <w:t>Responsable</w:t>
      </w:r>
      <w:r w:rsidR="6F8A6CBD" w:rsidRPr="076A0DC1">
        <w:rPr>
          <w:rFonts w:ascii="Univers Next Pro Condensed" w:hAnsi="Univers Next Pro Condensed"/>
        </w:rPr>
        <w:t xml:space="preserve"> amiante et accessibilité</w:t>
      </w:r>
    </w:p>
    <w:p w14:paraId="119D59EC" w14:textId="4F06A7A2" w:rsidR="6F8A6CBD" w:rsidRDefault="6F8A6CBD" w:rsidP="076A0DC1">
      <w:pPr>
        <w:spacing w:after="0" w:line="240" w:lineRule="auto"/>
        <w:ind w:left="1416"/>
        <w:jc w:val="both"/>
        <w:rPr>
          <w:rFonts w:ascii="Univers Next Pro Condensed" w:hAnsi="Univers Next Pro Condensed"/>
        </w:rPr>
      </w:pPr>
      <w:r w:rsidRPr="076A0DC1">
        <w:rPr>
          <w:rFonts w:ascii="Univers Next Pro Condensed" w:hAnsi="Univers Next Pro Condensed"/>
        </w:rPr>
        <w:t>Tel : +33 1 44 78 46 63</w:t>
      </w:r>
    </w:p>
    <w:p w14:paraId="19829A9C" w14:textId="021199AE" w:rsidR="6F8A6CBD" w:rsidRDefault="6F8A6CBD" w:rsidP="076A0DC1">
      <w:pPr>
        <w:spacing w:after="0" w:line="240" w:lineRule="auto"/>
        <w:ind w:left="1416"/>
        <w:jc w:val="both"/>
        <w:rPr>
          <w:rFonts w:ascii="Univers Next Pro Condensed" w:hAnsi="Univers Next Pro Condensed"/>
        </w:rPr>
      </w:pPr>
      <w:r w:rsidRPr="00DB7661">
        <w:rPr>
          <w:rFonts w:ascii="Univers Next Pro Condensed" w:hAnsi="Univers Next Pro Condensed"/>
        </w:rPr>
        <w:t xml:space="preserve">Courriel : </w:t>
      </w:r>
      <w:hyperlink r:id="rId15" w:history="1">
        <w:r w:rsidR="00DB7661" w:rsidRPr="00222B41">
          <w:rPr>
            <w:rStyle w:val="Lienhypertexte"/>
            <w:rFonts w:ascii="Univers Next Pro Condensed" w:hAnsi="Univers Next Pro Condensed" w:cstheme="minorBidi"/>
          </w:rPr>
          <w:t>mohamed.amghar@centrepompidou.fr</w:t>
        </w:r>
      </w:hyperlink>
      <w:r w:rsidR="00DB7661">
        <w:rPr>
          <w:rFonts w:ascii="Univers Next Pro Condensed" w:hAnsi="Univers Next Pro Condensed"/>
        </w:rPr>
        <w:t xml:space="preserve"> </w:t>
      </w:r>
    </w:p>
    <w:p w14:paraId="15ACE8E5" w14:textId="12600C00" w:rsidR="00C33C0C" w:rsidRDefault="00C33C0C" w:rsidP="00402825">
      <w:pPr>
        <w:pStyle w:val="Paragraphedeliste"/>
        <w:numPr>
          <w:ilvl w:val="0"/>
          <w:numId w:val="7"/>
        </w:numPr>
        <w:spacing w:after="0" w:line="240" w:lineRule="auto"/>
        <w:rPr>
          <w:rFonts w:ascii="Univers Next Pro Condensed" w:hAnsi="Univers Next Pro Condensed"/>
        </w:rPr>
      </w:pPr>
      <w:r>
        <w:rPr>
          <w:rFonts w:ascii="Univers Next Pro Condensed" w:hAnsi="Univers Next Pro Condensed"/>
        </w:rPr>
        <w:lastRenderedPageBreak/>
        <w:t xml:space="preserve">à la Direction juridique et financière, pour </w:t>
      </w:r>
      <w:r w:rsidR="00D524D9">
        <w:rPr>
          <w:rFonts w:ascii="Univers Next Pro Condensed" w:hAnsi="Univers Next Pro Condensed"/>
        </w:rPr>
        <w:t>l’aspect administratif</w:t>
      </w:r>
      <w:r>
        <w:rPr>
          <w:rFonts w:ascii="Univers Next Pro Condensed" w:hAnsi="Univers Next Pro Condensed"/>
        </w:rPr>
        <w:t> :</w:t>
      </w:r>
    </w:p>
    <w:p w14:paraId="5CC905DB" w14:textId="77777777" w:rsidR="00C33C0C" w:rsidRPr="00C33C0C" w:rsidRDefault="00C33C0C" w:rsidP="00402825">
      <w:pPr>
        <w:spacing w:after="0" w:line="240" w:lineRule="auto"/>
        <w:ind w:left="1416"/>
        <w:rPr>
          <w:rFonts w:ascii="Univers Next Pro Condensed" w:hAnsi="Univers Next Pro Condensed"/>
        </w:rPr>
      </w:pPr>
      <w:r w:rsidRPr="00C33C0C">
        <w:rPr>
          <w:rFonts w:ascii="Univers Next Pro Condensed" w:hAnsi="Univers Next Pro Condensed"/>
        </w:rPr>
        <w:t>Service de l’achat public</w:t>
      </w:r>
    </w:p>
    <w:p w14:paraId="26F286F6" w14:textId="77777777" w:rsidR="00C33C0C" w:rsidRPr="00C33C0C" w:rsidRDefault="00C33C0C" w:rsidP="00402825">
      <w:pPr>
        <w:spacing w:after="0" w:line="240" w:lineRule="auto"/>
        <w:ind w:left="1416"/>
        <w:rPr>
          <w:rFonts w:ascii="Univers Next Pro Condensed" w:hAnsi="Univers Next Pro Condensed"/>
        </w:rPr>
      </w:pPr>
      <w:r w:rsidRPr="00C33C0C">
        <w:rPr>
          <w:rFonts w:ascii="Univers Next Pro Condensed" w:hAnsi="Univers Next Pro Condensed"/>
        </w:rPr>
        <w:t>Tél. : 01 44 78 49 33 (ou 46 61) / Fax. : 01 44 78 12 11</w:t>
      </w:r>
    </w:p>
    <w:p w14:paraId="4130467C" w14:textId="136E56E3" w:rsidR="00C33C0C" w:rsidRPr="00C33C0C" w:rsidRDefault="00C33C0C" w:rsidP="00402825">
      <w:pPr>
        <w:spacing w:after="0" w:line="240" w:lineRule="auto"/>
        <w:ind w:left="1416"/>
        <w:rPr>
          <w:rFonts w:ascii="Univers Next Pro Condensed" w:hAnsi="Univers Next Pro Condensed"/>
        </w:rPr>
      </w:pPr>
      <w:r w:rsidRPr="00C33C0C">
        <w:rPr>
          <w:rFonts w:ascii="Univers Next Pro Condensed" w:hAnsi="Univers Next Pro Condensed"/>
        </w:rPr>
        <w:t xml:space="preserve">Courriel : </w:t>
      </w:r>
      <w:hyperlink r:id="rId16" w:history="1">
        <w:r w:rsidR="00EC5D9F" w:rsidRPr="00172E5C">
          <w:rPr>
            <w:rStyle w:val="Lienhypertexte"/>
            <w:rFonts w:ascii="Univers Next Pro Condensed" w:hAnsi="Univers Next Pro Condensed"/>
          </w:rPr>
          <w:t>achat@</w:t>
        </w:r>
        <w:r w:rsidR="00EC5D9F" w:rsidRPr="00972CBE">
          <w:rPr>
            <w:rStyle w:val="Lienhypertexte"/>
            <w:rFonts w:ascii="Univers Next Pro Condensed" w:hAnsi="Univers Next Pro Condensed"/>
          </w:rPr>
          <w:t>centrepompidou</w:t>
        </w:r>
        <w:r w:rsidR="00EC5D9F" w:rsidRPr="00172E5C">
          <w:rPr>
            <w:rStyle w:val="Lienhypertexte"/>
            <w:rFonts w:ascii="Univers Next Pro Condensed" w:hAnsi="Univers Next Pro Condensed"/>
          </w:rPr>
          <w:t>.fr</w:t>
        </w:r>
      </w:hyperlink>
    </w:p>
    <w:p w14:paraId="2F51E0B3" w14:textId="2C6B290E" w:rsidR="007678AB" w:rsidRDefault="007678AB" w:rsidP="00402825">
      <w:pPr>
        <w:spacing w:after="0" w:line="240" w:lineRule="auto"/>
        <w:jc w:val="both"/>
        <w:rPr>
          <w:rFonts w:ascii="Univers Next Pro Condensed" w:hAnsi="Univers Next Pro Condensed"/>
          <w:highlight w:val="yellow"/>
        </w:rPr>
      </w:pPr>
    </w:p>
    <w:p w14:paraId="5A9AA806" w14:textId="41F548D9" w:rsidR="007678AB" w:rsidRDefault="007678AB"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Hygiène et sécurité</w:t>
      </w:r>
    </w:p>
    <w:p w14:paraId="0EB67213" w14:textId="7543425E" w:rsidR="0032698B" w:rsidRDefault="0032698B" w:rsidP="00402825">
      <w:pPr>
        <w:spacing w:after="0" w:line="240" w:lineRule="auto"/>
        <w:contextualSpacing/>
        <w:jc w:val="both"/>
        <w:rPr>
          <w:rFonts w:ascii="Univers Next Pro Condensed" w:eastAsia="Times New Roman" w:hAnsi="Univers Next Pro Condensed" w:cs="Times New Roman"/>
          <w:b/>
          <w:lang w:eastAsia="fr-FR"/>
        </w:rPr>
      </w:pPr>
    </w:p>
    <w:p w14:paraId="305616CC" w14:textId="3AB7E7B1" w:rsidR="0032698B" w:rsidRPr="0032698B" w:rsidRDefault="0032698B" w:rsidP="00402825">
      <w:pPr>
        <w:spacing w:after="0" w:line="240" w:lineRule="auto"/>
        <w:contextualSpacing/>
        <w:jc w:val="both"/>
        <w:rPr>
          <w:rFonts w:ascii="Univers Next Pro Condensed" w:eastAsia="Times New Roman" w:hAnsi="Univers Next Pro Condensed" w:cs="Times New Roman"/>
          <w:lang w:eastAsia="fr-FR"/>
        </w:rPr>
      </w:pPr>
      <w:r w:rsidRPr="249912D7">
        <w:rPr>
          <w:rFonts w:ascii="Univers Next Pro Condensed" w:eastAsia="Times New Roman" w:hAnsi="Univers Next Pro Condensed" w:cs="Times New Roman"/>
          <w:lang w:eastAsia="fr-FR"/>
        </w:rPr>
        <w:t xml:space="preserve">Le présent marché ayant pour objet </w:t>
      </w:r>
      <w:r w:rsidR="2855DDD9" w:rsidRPr="249912D7">
        <w:rPr>
          <w:rFonts w:ascii="Univers Next Pro Condensed" w:eastAsia="Times New Roman" w:hAnsi="Univers Next Pro Condensed" w:cs="Times New Roman"/>
          <w:lang w:eastAsia="fr-FR"/>
        </w:rPr>
        <w:t>la conception-réalisation de travaux</w:t>
      </w:r>
      <w:r w:rsidRPr="249912D7">
        <w:rPr>
          <w:rFonts w:ascii="Univers Next Pro Condensed" w:eastAsia="Times New Roman" w:hAnsi="Univers Next Pro Condensed" w:cs="Times New Roman"/>
          <w:lang w:eastAsia="fr-FR"/>
        </w:rPr>
        <w:t xml:space="preserve"> pour les besoins du Centre Pompidou dans les locaux </w:t>
      </w:r>
      <w:r w:rsidR="2855DDD9" w:rsidRPr="249912D7">
        <w:rPr>
          <w:rFonts w:ascii="Univers Next Pro Condensed" w:eastAsia="Times New Roman" w:hAnsi="Univers Next Pro Condensed" w:cs="Times New Roman"/>
          <w:lang w:eastAsia="fr-FR"/>
        </w:rPr>
        <w:t>du bâtiment « Lumière »</w:t>
      </w:r>
      <w:r w:rsidRPr="249912D7">
        <w:rPr>
          <w:rFonts w:ascii="Univers Next Pro Condensed" w:eastAsia="Times New Roman" w:hAnsi="Univers Next Pro Condensed" w:cs="Times New Roman"/>
          <w:lang w:eastAsia="fr-FR"/>
        </w:rPr>
        <w:t>, les deux établissements s’engagent à observer en étroite collaboration les obligations qui s’imposent à eux dans le respect des contraintes réglementaires de chacun.</w:t>
      </w:r>
    </w:p>
    <w:p w14:paraId="0EC9F832" w14:textId="77777777" w:rsidR="0032698B" w:rsidRDefault="0032698B" w:rsidP="00402825">
      <w:pPr>
        <w:spacing w:after="0" w:line="240" w:lineRule="auto"/>
        <w:contextualSpacing/>
        <w:jc w:val="both"/>
        <w:rPr>
          <w:rFonts w:ascii="Univers Next Pro Condensed" w:eastAsia="Times New Roman" w:hAnsi="Univers Next Pro Condensed" w:cs="Times New Roman"/>
          <w:b/>
          <w:lang w:eastAsia="fr-FR"/>
        </w:rPr>
      </w:pPr>
    </w:p>
    <w:p w14:paraId="5E1ACB8C" w14:textId="691A7458" w:rsidR="007678AB" w:rsidRPr="007678AB" w:rsidRDefault="007678AB" w:rsidP="00402825">
      <w:pPr>
        <w:spacing w:after="0" w:line="240" w:lineRule="auto"/>
        <w:rPr>
          <w:rFonts w:ascii="Univers Next Pro Condensed" w:hAnsi="Univers Next Pro Condensed"/>
          <w:u w:val="single"/>
        </w:rPr>
      </w:pPr>
      <w:r w:rsidRPr="007678AB">
        <w:rPr>
          <w:rFonts w:ascii="Univers Next Pro Condensed" w:hAnsi="Univers Next Pro Condensed"/>
          <w:u w:val="single"/>
        </w:rPr>
        <w:t>Plan de prévention</w:t>
      </w:r>
    </w:p>
    <w:p w14:paraId="48475014" w14:textId="1AF4AAA4" w:rsidR="007678AB" w:rsidRPr="007678AB" w:rsidRDefault="0032698B" w:rsidP="00402825">
      <w:pPr>
        <w:spacing w:after="0" w:line="240" w:lineRule="auto"/>
        <w:jc w:val="both"/>
        <w:rPr>
          <w:rFonts w:ascii="Univers Next Pro Condensed" w:hAnsi="Univers Next Pro Condensed" w:cs="Arial"/>
        </w:rPr>
      </w:pPr>
      <w:r>
        <w:rPr>
          <w:rFonts w:ascii="Univers Next Pro Condensed" w:hAnsi="Univers Next Pro Condensed" w:cs="Arial"/>
        </w:rPr>
        <w:t>U</w:t>
      </w:r>
      <w:r w:rsidR="007678AB" w:rsidRPr="007678AB">
        <w:rPr>
          <w:rFonts w:ascii="Univers Next Pro Condensed" w:hAnsi="Univers Next Pro Condensed" w:cs="Arial"/>
        </w:rPr>
        <w:t xml:space="preserve">n plan de prévention écrit </w:t>
      </w:r>
      <w:r w:rsidR="009D5C38">
        <w:rPr>
          <w:rFonts w:ascii="Univers Next Pro Condensed" w:hAnsi="Univers Next Pro Condensed" w:cs="Arial"/>
        </w:rPr>
        <w:t xml:space="preserve">est établi </w:t>
      </w:r>
      <w:r w:rsidR="007678AB" w:rsidRPr="007678AB">
        <w:rPr>
          <w:rFonts w:ascii="Univers Next Pro Condensed" w:hAnsi="Univers Next Pro Condensed" w:cs="Arial"/>
        </w:rPr>
        <w:t>afin d’encadrer les activités</w:t>
      </w:r>
      <w:r>
        <w:rPr>
          <w:rFonts w:ascii="Univers Next Pro Condensed" w:hAnsi="Univers Next Pro Condensed" w:cs="Arial"/>
        </w:rPr>
        <w:t xml:space="preserve"> </w:t>
      </w:r>
      <w:r w:rsidR="007678AB" w:rsidRPr="007678AB">
        <w:rPr>
          <w:rFonts w:ascii="Univers Next Pro Condensed" w:hAnsi="Univers Next Pro Condensed" w:cs="Arial"/>
        </w:rPr>
        <w:t>en application</w:t>
      </w:r>
      <w:r w:rsidR="001D4E10">
        <w:rPr>
          <w:rFonts w:ascii="Univers Next Pro Condensed" w:hAnsi="Univers Next Pro Condensed" w:cs="Arial"/>
        </w:rPr>
        <w:t xml:space="preserve"> des articles R. 4512-6 et suivants du code du travail</w:t>
      </w:r>
      <w:r w:rsidR="007678AB" w:rsidRPr="007678AB">
        <w:rPr>
          <w:rFonts w:ascii="Univers Next Pro Condensed" w:hAnsi="Univers Next Pro Condensed" w:cs="Arial"/>
        </w:rPr>
        <w:t xml:space="preserve"> sur </w:t>
      </w:r>
      <w:r w:rsidR="00994304">
        <w:rPr>
          <w:rFonts w:ascii="Univers Next Pro Condensed" w:hAnsi="Univers Next Pro Condensed" w:cs="Arial"/>
        </w:rPr>
        <w:t xml:space="preserve">la période d’exécution initiale </w:t>
      </w:r>
      <w:r w:rsidR="00597694">
        <w:rPr>
          <w:rFonts w:ascii="Univers Next Pro Condensed" w:hAnsi="Univers Next Pro Condensed"/>
        </w:rPr>
        <w:t>du marché</w:t>
      </w:r>
      <w:r w:rsidR="00597694" w:rsidRPr="007678AB">
        <w:rPr>
          <w:rFonts w:ascii="Univers Next Pro Condensed" w:hAnsi="Univers Next Pro Condensed" w:cs="Arial"/>
        </w:rPr>
        <w:t xml:space="preserve"> </w:t>
      </w:r>
      <w:r w:rsidR="007678AB" w:rsidRPr="007678AB">
        <w:rPr>
          <w:rFonts w:ascii="Univers Next Pro Condensed" w:hAnsi="Univers Next Pro Condensed" w:cs="Arial"/>
        </w:rPr>
        <w:t>à la suite d’une inspection commune des espaces de travail, des installations qui s’y trouvent et des matériels éventuellement mis à disposition du titulaire.</w:t>
      </w:r>
    </w:p>
    <w:p w14:paraId="40E682CE" w14:textId="77777777" w:rsidR="000611C1" w:rsidRDefault="000611C1" w:rsidP="00402825">
      <w:pPr>
        <w:spacing w:after="0" w:line="240" w:lineRule="auto"/>
        <w:rPr>
          <w:rFonts w:ascii="Univers Next Pro Condensed" w:hAnsi="Univers Next Pro Condensed"/>
          <w:highlight w:val="yellow"/>
          <w:u w:val="single"/>
        </w:rPr>
      </w:pPr>
    </w:p>
    <w:p w14:paraId="3F4AC28F" w14:textId="4CDC77A3" w:rsidR="007678AB" w:rsidRPr="000611C1" w:rsidRDefault="000611C1" w:rsidP="00402825">
      <w:pPr>
        <w:spacing w:after="0" w:line="240" w:lineRule="auto"/>
        <w:rPr>
          <w:rFonts w:ascii="Univers Next Pro Condensed" w:hAnsi="Univers Next Pro Condensed"/>
          <w:u w:val="single"/>
        </w:rPr>
      </w:pPr>
      <w:r w:rsidRPr="000611C1">
        <w:rPr>
          <w:rFonts w:ascii="Univers Next Pro Condensed" w:hAnsi="Univers Next Pro Condensed"/>
          <w:u w:val="single"/>
        </w:rPr>
        <w:t>Protocole de sécurité</w:t>
      </w:r>
    </w:p>
    <w:p w14:paraId="7FDEB8EE" w14:textId="121B2ABF" w:rsidR="007678AB" w:rsidRDefault="007678AB" w:rsidP="00402825">
      <w:pPr>
        <w:spacing w:after="0" w:line="240" w:lineRule="auto"/>
        <w:jc w:val="both"/>
        <w:rPr>
          <w:rFonts w:ascii="Univers Next Pro Condensed" w:hAnsi="Univers Next Pro Condensed" w:cs="Arial"/>
        </w:rPr>
      </w:pPr>
      <w:r w:rsidRPr="007678AB">
        <w:rPr>
          <w:rFonts w:ascii="Univers Next Pro Condensed" w:hAnsi="Univers Next Pro Condensed" w:cs="Arial"/>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livraison/reprise, est renseigné par le prestataire puis validé par le directeur responsable de l’opération préalablement aux interventions.</w:t>
      </w:r>
      <w:r w:rsidR="00054963">
        <w:rPr>
          <w:rFonts w:ascii="Univers Next Pro Condensed" w:hAnsi="Univers Next Pro Condensed" w:cs="Arial"/>
        </w:rPr>
        <w:t xml:space="preserve"> </w:t>
      </w:r>
      <w:r w:rsidRPr="007678AB">
        <w:rPr>
          <w:rFonts w:ascii="Univers Next Pro Condensed" w:hAnsi="Univers Next Pro Condensed" w:cs="Arial"/>
        </w:rPr>
        <w:t xml:space="preserve">Le protocole de sécurité doit être remis dans les 15 jours calendaires suivants la notification </w:t>
      </w:r>
      <w:r w:rsidR="00597694">
        <w:rPr>
          <w:rFonts w:ascii="Univers Next Pro Condensed" w:hAnsi="Univers Next Pro Condensed"/>
        </w:rPr>
        <w:t>du marché</w:t>
      </w:r>
      <w:r w:rsidRPr="007678AB">
        <w:rPr>
          <w:rFonts w:ascii="Univers Next Pro Condensed" w:hAnsi="Univers Next Pro Condensed" w:cs="Arial"/>
        </w:rPr>
        <w:t>.</w:t>
      </w:r>
    </w:p>
    <w:p w14:paraId="23B99536" w14:textId="219E0ABE" w:rsidR="00054963" w:rsidRDefault="00054963" w:rsidP="00402825">
      <w:pPr>
        <w:spacing w:after="0" w:line="240" w:lineRule="auto"/>
        <w:jc w:val="both"/>
        <w:rPr>
          <w:rFonts w:ascii="Univers Next Pro Condensed" w:hAnsi="Univers Next Pro Condensed" w:cs="Arial"/>
        </w:rPr>
      </w:pPr>
    </w:p>
    <w:p w14:paraId="09A66BFF" w14:textId="7C153EBC" w:rsidR="007678AB" w:rsidRDefault="00B95E85"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C54804">
        <w:rPr>
          <w:rFonts w:ascii="Univers Next Pro Condensed" w:eastAsia="Times New Roman" w:hAnsi="Univers Next Pro Condensed" w:cs="Times New Roman"/>
          <w:b/>
          <w:lang w:eastAsia="fr-FR"/>
        </w:rPr>
        <w:t>Confidentialité</w:t>
      </w:r>
    </w:p>
    <w:p w14:paraId="5614BBA4" w14:textId="77777777" w:rsidR="00995D81" w:rsidRPr="00C54804" w:rsidRDefault="00995D81" w:rsidP="00402825">
      <w:pPr>
        <w:spacing w:after="0" w:line="240" w:lineRule="auto"/>
        <w:ind w:left="426"/>
        <w:contextualSpacing/>
        <w:jc w:val="both"/>
        <w:rPr>
          <w:rFonts w:ascii="Univers Next Pro Condensed" w:eastAsia="Times New Roman" w:hAnsi="Univers Next Pro Condensed" w:cs="Times New Roman"/>
          <w:b/>
          <w:lang w:eastAsia="fr-FR"/>
        </w:rPr>
      </w:pPr>
    </w:p>
    <w:p w14:paraId="5089CE95" w14:textId="635FF4C1" w:rsidR="007678AB" w:rsidRDefault="007678AB" w:rsidP="00402825">
      <w:pPr>
        <w:spacing w:after="0" w:line="240" w:lineRule="auto"/>
        <w:jc w:val="both"/>
        <w:rPr>
          <w:rFonts w:ascii="Univers Next Pro Condensed" w:hAnsi="Univers Next Pro Condensed" w:cs="CGP"/>
        </w:rPr>
      </w:pPr>
      <w:r w:rsidRPr="007678AB">
        <w:rPr>
          <w:rFonts w:ascii="Univers Next Pro Condensed" w:hAnsi="Univers Next Pro Condensed" w:cs="CGP"/>
        </w:rPr>
        <w:t xml:space="preserve">Pour des raisons de sécurité, le titulaire s’engage à garder confidentielles toutes les informations relatives aux œuvres dont il pourrait avoir connaissance dans l’exercice de sa mission pendant toute la durée de ses interventions. </w:t>
      </w:r>
    </w:p>
    <w:p w14:paraId="74C96AAE" w14:textId="77777777" w:rsidR="00AE469F" w:rsidRDefault="00AE469F" w:rsidP="00402825">
      <w:pPr>
        <w:spacing w:after="0" w:line="240" w:lineRule="auto"/>
        <w:jc w:val="both"/>
        <w:rPr>
          <w:rFonts w:ascii="Univers Next Pro Condensed" w:hAnsi="Univers Next Pro Condensed" w:cs="CGP"/>
        </w:rPr>
      </w:pPr>
    </w:p>
    <w:p w14:paraId="1D101FDC" w14:textId="55AE2A5F" w:rsidR="00C54804" w:rsidRDefault="00C54804"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Lieux et conditions d’intervention</w:t>
      </w:r>
    </w:p>
    <w:p w14:paraId="159C5B93" w14:textId="77777777" w:rsidR="00051EBB"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2FC40D7A" w14:textId="2E942228" w:rsidR="00C54804" w:rsidRPr="00C54804" w:rsidRDefault="00C54804" w:rsidP="00402825">
      <w:pPr>
        <w:spacing w:after="0" w:line="240" w:lineRule="auto"/>
        <w:jc w:val="both"/>
        <w:rPr>
          <w:rFonts w:ascii="Univers Next Pro Condensed" w:hAnsi="Univers Next Pro Condensed" w:cs="CGP"/>
        </w:rPr>
      </w:pPr>
      <w:r w:rsidRPr="00C54804">
        <w:rPr>
          <w:rFonts w:ascii="Univers Next Pro Condensed" w:hAnsi="Univers Next Pro Condensed" w:cs="CGP"/>
        </w:rPr>
        <w:t>Les interventions s'effectuent sous l'entière responsabilité du titulaire.</w:t>
      </w:r>
      <w:r>
        <w:rPr>
          <w:rFonts w:ascii="Univers Next Pro Condensed" w:hAnsi="Univers Next Pro Condensed" w:cs="CGP"/>
        </w:rPr>
        <w:t xml:space="preserve"> </w:t>
      </w:r>
      <w:r w:rsidRPr="00C54804">
        <w:rPr>
          <w:rFonts w:ascii="Univers Next Pro Condensed" w:hAnsi="Univers Next Pro Condensed" w:cs="CGP"/>
        </w:rPr>
        <w:t>Les adresses d’intervention sont indiquées au CCTP</w:t>
      </w:r>
      <w:r w:rsidR="00BC70EB">
        <w:rPr>
          <w:rFonts w:ascii="Univers Next Pro Condensed" w:hAnsi="Univers Next Pro Condensed" w:cs="CGP"/>
        </w:rPr>
        <w:t>.</w:t>
      </w:r>
    </w:p>
    <w:p w14:paraId="0F45CBE1" w14:textId="77777777" w:rsidR="00C54804" w:rsidRPr="00C54804" w:rsidRDefault="00C54804" w:rsidP="00402825">
      <w:pPr>
        <w:spacing w:after="0" w:line="240" w:lineRule="auto"/>
        <w:jc w:val="both"/>
        <w:rPr>
          <w:rFonts w:ascii="Univers Next Pro Condensed" w:hAnsi="Univers Next Pro Condensed" w:cs="CGP"/>
        </w:rPr>
      </w:pPr>
    </w:p>
    <w:p w14:paraId="7B5AA50B" w14:textId="33F0AE2F" w:rsidR="00C54804" w:rsidRPr="00C54804" w:rsidRDefault="00C54804" w:rsidP="00402825">
      <w:pPr>
        <w:spacing w:after="0" w:line="240" w:lineRule="auto"/>
        <w:jc w:val="both"/>
        <w:rPr>
          <w:rFonts w:ascii="Univers Next Pro Condensed" w:hAnsi="Univers Next Pro Condensed" w:cs="CGP"/>
        </w:rPr>
      </w:pPr>
      <w:r w:rsidRPr="00C54804">
        <w:rPr>
          <w:rFonts w:ascii="Univers Next Pro Condensed" w:hAnsi="Univers Next Pro Condensed" w:cs="CGP"/>
        </w:rPr>
        <w:t>Les conditions d’intervention sont les suivantes :</w:t>
      </w:r>
      <w:r>
        <w:rPr>
          <w:rFonts w:ascii="Univers Next Pro Condensed" w:hAnsi="Univers Next Pro Condensed" w:cs="CGP"/>
        </w:rPr>
        <w:t xml:space="preserve"> c</w:t>
      </w:r>
      <w:r w:rsidRPr="00C54804">
        <w:rPr>
          <w:rFonts w:ascii="Univers Next Pro Condensed" w:hAnsi="Univers Next Pro Condensed" w:cs="CGP"/>
        </w:rPr>
        <w:t>onformément à l’article 20.3 du CCA</w:t>
      </w:r>
      <w:r w:rsidR="005A73BD">
        <w:rPr>
          <w:rFonts w:ascii="Univers Next Pro Condensed" w:hAnsi="Univers Next Pro Condensed" w:cs="CGP"/>
        </w:rPr>
        <w:t>G-Travaux</w:t>
      </w:r>
      <w:r w:rsidRPr="00C54804">
        <w:rPr>
          <w:rFonts w:ascii="Univers Next Pro Condensed" w:hAnsi="Univers Next Pro Condensed" w:cs="CGP"/>
        </w:rPr>
        <w:t xml:space="preserve">, les risques afférents à l’expédition et au transport des fournitures </w:t>
      </w:r>
      <w:r w:rsidR="00253A6C">
        <w:rPr>
          <w:rFonts w:ascii="Univers Next Pro Condensed" w:hAnsi="Univers Next Pro Condensed" w:cs="CGP"/>
        </w:rPr>
        <w:t xml:space="preserve">éventuelles </w:t>
      </w:r>
      <w:r w:rsidRPr="00C54804">
        <w:rPr>
          <w:rFonts w:ascii="Univers Next Pro Condensed" w:hAnsi="Univers Next Pro Condensed" w:cs="CGP"/>
        </w:rPr>
        <w:t>incombent au titulaire.</w:t>
      </w:r>
      <w:r>
        <w:rPr>
          <w:rFonts w:ascii="Univers Next Pro Condensed" w:hAnsi="Univers Next Pro Condensed" w:cs="CGP"/>
        </w:rPr>
        <w:t xml:space="preserve"> </w:t>
      </w:r>
      <w:r w:rsidRPr="00C54804">
        <w:rPr>
          <w:rFonts w:ascii="Univers Next Pro Condensed" w:hAnsi="Univers Next Pro Condensed" w:cs="CGP"/>
        </w:rPr>
        <w:t>Les livraisons doivent être accompagnées d’un bulletin de livraison qui comporte :</w:t>
      </w:r>
    </w:p>
    <w:p w14:paraId="7E4F0287" w14:textId="4DC79C5F" w:rsidR="00C54804" w:rsidRPr="00C54804" w:rsidRDefault="00C54804" w:rsidP="00402825">
      <w:pPr>
        <w:pStyle w:val="Paragraphedeliste"/>
        <w:numPr>
          <w:ilvl w:val="0"/>
          <w:numId w:val="8"/>
        </w:numPr>
        <w:spacing w:after="0" w:line="240" w:lineRule="auto"/>
        <w:jc w:val="both"/>
        <w:rPr>
          <w:rFonts w:ascii="Univers Next Pro Condensed" w:hAnsi="Univers Next Pro Condensed" w:cs="CGP"/>
        </w:rPr>
      </w:pPr>
      <w:r w:rsidRPr="00C54804">
        <w:rPr>
          <w:rFonts w:ascii="Univers Next Pro Condensed" w:hAnsi="Univers Next Pro Condensed" w:cs="CGP"/>
        </w:rPr>
        <w:t>la date d’expédition</w:t>
      </w:r>
      <w:r>
        <w:rPr>
          <w:rFonts w:ascii="Univers Next Pro Condensed" w:hAnsi="Univers Next Pro Condensed" w:cs="CGP"/>
        </w:rPr>
        <w:t> ;</w:t>
      </w:r>
    </w:p>
    <w:p w14:paraId="3820F253" w14:textId="11D0EB80" w:rsidR="00C54804" w:rsidRPr="00C54804" w:rsidRDefault="00C54804" w:rsidP="00402825">
      <w:pPr>
        <w:pStyle w:val="Paragraphedeliste"/>
        <w:numPr>
          <w:ilvl w:val="0"/>
          <w:numId w:val="8"/>
        </w:numPr>
        <w:spacing w:after="0" w:line="240" w:lineRule="auto"/>
        <w:jc w:val="both"/>
        <w:rPr>
          <w:rFonts w:ascii="Univers Next Pro Condensed" w:hAnsi="Univers Next Pro Condensed" w:cs="CGP"/>
        </w:rPr>
      </w:pPr>
      <w:r w:rsidRPr="00C54804">
        <w:rPr>
          <w:rFonts w:ascii="Univers Next Pro Condensed" w:hAnsi="Univers Next Pro Condensed" w:cs="CGP"/>
        </w:rPr>
        <w:t>la référence au bon de commande, s’il y a lieu</w:t>
      </w:r>
      <w:r>
        <w:rPr>
          <w:rFonts w:ascii="Univers Next Pro Condensed" w:hAnsi="Univers Next Pro Condensed" w:cs="CGP"/>
        </w:rPr>
        <w:t> ;</w:t>
      </w:r>
    </w:p>
    <w:p w14:paraId="62FD289A" w14:textId="33B860D6" w:rsidR="00C54804" w:rsidRPr="00C54804" w:rsidRDefault="00C54804" w:rsidP="00402825">
      <w:pPr>
        <w:pStyle w:val="Paragraphedeliste"/>
        <w:numPr>
          <w:ilvl w:val="0"/>
          <w:numId w:val="8"/>
        </w:numPr>
        <w:spacing w:after="0" w:line="240" w:lineRule="auto"/>
        <w:jc w:val="both"/>
        <w:rPr>
          <w:rFonts w:ascii="Univers Next Pro Condensed" w:hAnsi="Univers Next Pro Condensed" w:cs="CGP"/>
        </w:rPr>
      </w:pPr>
      <w:r w:rsidRPr="00C54804">
        <w:rPr>
          <w:rFonts w:ascii="Univers Next Pro Condensed" w:hAnsi="Univers Next Pro Condensed" w:cs="CGP"/>
        </w:rPr>
        <w:t>l’identification du titulaire</w:t>
      </w:r>
      <w:r>
        <w:rPr>
          <w:rFonts w:ascii="Univers Next Pro Condensed" w:hAnsi="Univers Next Pro Condensed" w:cs="CGP"/>
        </w:rPr>
        <w:t> ;</w:t>
      </w:r>
    </w:p>
    <w:p w14:paraId="250B7C9B" w14:textId="62497D2B" w:rsidR="00C54804" w:rsidRPr="00C54804" w:rsidRDefault="00C54804" w:rsidP="00402825">
      <w:pPr>
        <w:pStyle w:val="Paragraphedeliste"/>
        <w:numPr>
          <w:ilvl w:val="0"/>
          <w:numId w:val="8"/>
        </w:numPr>
        <w:spacing w:after="0" w:line="240" w:lineRule="auto"/>
        <w:jc w:val="both"/>
        <w:rPr>
          <w:rFonts w:ascii="Univers Next Pro Condensed" w:hAnsi="Univers Next Pro Condensed" w:cs="CGP"/>
        </w:rPr>
      </w:pPr>
      <w:r w:rsidRPr="00C54804">
        <w:rPr>
          <w:rFonts w:ascii="Univers Next Pro Condensed" w:hAnsi="Univers Next Pro Condensed" w:cs="CGP"/>
        </w:rPr>
        <w:t>le nom de la personne destinataire du colis, le nom de son service et l’adresse du service</w:t>
      </w:r>
      <w:r>
        <w:rPr>
          <w:rFonts w:ascii="Univers Next Pro Condensed" w:hAnsi="Univers Next Pro Condensed" w:cs="CGP"/>
        </w:rPr>
        <w:t> ;</w:t>
      </w:r>
    </w:p>
    <w:p w14:paraId="44B805EC" w14:textId="6F2A8F40" w:rsidR="00C54804" w:rsidRPr="00C54804" w:rsidRDefault="00C54804" w:rsidP="00402825">
      <w:pPr>
        <w:pStyle w:val="Paragraphedeliste"/>
        <w:numPr>
          <w:ilvl w:val="0"/>
          <w:numId w:val="8"/>
        </w:numPr>
        <w:spacing w:after="0" w:line="240" w:lineRule="auto"/>
        <w:jc w:val="both"/>
        <w:rPr>
          <w:rFonts w:ascii="Univers Next Pro Condensed" w:hAnsi="Univers Next Pro Condensed" w:cs="CGP"/>
        </w:rPr>
      </w:pPr>
      <w:r w:rsidRPr="00C54804">
        <w:rPr>
          <w:rFonts w:ascii="Univers Next Pro Condensed" w:hAnsi="Univers Next Pro Condensed" w:cs="CGP"/>
        </w:rPr>
        <w:t>l’inventaire de son contenu.</w:t>
      </w:r>
    </w:p>
    <w:p w14:paraId="62C810BD" w14:textId="77777777" w:rsidR="00C54804" w:rsidRPr="00C54804" w:rsidRDefault="00C54804" w:rsidP="00402825">
      <w:pPr>
        <w:spacing w:after="0" w:line="240" w:lineRule="auto"/>
        <w:jc w:val="both"/>
        <w:rPr>
          <w:rFonts w:ascii="Univers Next Pro Condensed" w:hAnsi="Univers Next Pro Condensed" w:cs="CGP"/>
        </w:rPr>
      </w:pPr>
    </w:p>
    <w:p w14:paraId="303712FB" w14:textId="77777777" w:rsidR="00C54804" w:rsidRPr="00C54804" w:rsidRDefault="00C54804" w:rsidP="00402825">
      <w:pPr>
        <w:spacing w:after="0" w:line="240" w:lineRule="auto"/>
        <w:jc w:val="both"/>
        <w:rPr>
          <w:rFonts w:ascii="Univers Next Pro Condensed" w:hAnsi="Univers Next Pro Condensed" w:cs="CGP"/>
        </w:rPr>
      </w:pPr>
      <w:r w:rsidRPr="00C54804">
        <w:rPr>
          <w:rFonts w:ascii="Univers Next Pro Condensed" w:hAnsi="Univers Next Pro Condensed" w:cs="CGP"/>
        </w:rPr>
        <w:t>La livraison des fournitures est constatée par la délivrance d’un récépissé au titulaire ou, le cas échéant, par la signature d’un double du bulletin de livraison établi comme ci-dessus.</w:t>
      </w:r>
    </w:p>
    <w:p w14:paraId="4BDFE560" w14:textId="77777777" w:rsidR="00C54804" w:rsidRPr="00C54804" w:rsidRDefault="00C54804" w:rsidP="00402825">
      <w:pPr>
        <w:spacing w:after="0" w:line="240" w:lineRule="auto"/>
        <w:jc w:val="both"/>
        <w:rPr>
          <w:rFonts w:ascii="Univers Next Pro Condensed" w:hAnsi="Univers Next Pro Condensed" w:cs="CGP"/>
        </w:rPr>
      </w:pPr>
    </w:p>
    <w:p w14:paraId="676F6492" w14:textId="3853C133" w:rsidR="00C54804" w:rsidRPr="00C54804" w:rsidRDefault="00C54804" w:rsidP="00402825">
      <w:pPr>
        <w:spacing w:after="0" w:line="240" w:lineRule="auto"/>
        <w:jc w:val="both"/>
        <w:rPr>
          <w:rFonts w:ascii="Univers Next Pro Condensed" w:hAnsi="Univers Next Pro Condensed" w:cs="CGP"/>
          <w:iCs/>
          <w:u w:val="single"/>
        </w:rPr>
      </w:pPr>
      <w:bookmarkStart w:id="48" w:name="_Toc341874425"/>
      <w:r w:rsidRPr="00C54804">
        <w:rPr>
          <w:rFonts w:ascii="Univers Next Pro Condensed" w:hAnsi="Univers Next Pro Condensed" w:cs="CGP"/>
          <w:iCs/>
          <w:u w:val="single"/>
        </w:rPr>
        <w:t>Lieux de livraison</w:t>
      </w:r>
      <w:bookmarkEnd w:id="48"/>
      <w:r w:rsidRPr="00C54804">
        <w:rPr>
          <w:rFonts w:ascii="Univers Next Pro Condensed" w:hAnsi="Univers Next Pro Condensed" w:cs="CGP"/>
          <w:iCs/>
          <w:u w:val="single"/>
        </w:rPr>
        <w:t xml:space="preserve"> et d’intervention</w:t>
      </w:r>
    </w:p>
    <w:p w14:paraId="58881F70" w14:textId="7304D02D" w:rsidR="00C54804" w:rsidRPr="00C54804" w:rsidRDefault="008D6CE8" w:rsidP="00402825">
      <w:pPr>
        <w:spacing w:after="0" w:line="240" w:lineRule="auto"/>
        <w:jc w:val="both"/>
        <w:rPr>
          <w:rFonts w:ascii="Univers Next Pro Condensed" w:hAnsi="Univers Next Pro Condensed" w:cs="CGP"/>
        </w:rPr>
      </w:pPr>
      <w:r>
        <w:rPr>
          <w:rFonts w:ascii="Univers Next Pro Condensed" w:hAnsi="Univers Next Pro Condensed" w:cs="CGP"/>
        </w:rPr>
        <w:t>Le site</w:t>
      </w:r>
      <w:r w:rsidR="00C54804" w:rsidRPr="00C54804">
        <w:rPr>
          <w:rFonts w:ascii="Univers Next Pro Condensed" w:hAnsi="Univers Next Pro Condensed" w:cs="CGP"/>
        </w:rPr>
        <w:t xml:space="preserve"> concerné</w:t>
      </w:r>
      <w:r>
        <w:rPr>
          <w:rFonts w:ascii="Univers Next Pro Condensed" w:hAnsi="Univers Next Pro Condensed" w:cs="CGP"/>
        </w:rPr>
        <w:t xml:space="preserve"> </w:t>
      </w:r>
      <w:r w:rsidR="00C54804" w:rsidRPr="00C54804">
        <w:rPr>
          <w:rFonts w:ascii="Univers Next Pro Condensed" w:hAnsi="Univers Next Pro Condensed" w:cs="CGP"/>
        </w:rPr>
        <w:t xml:space="preserve">par l’exécution </w:t>
      </w:r>
      <w:r w:rsidR="00597694">
        <w:rPr>
          <w:rFonts w:ascii="Univers Next Pro Condensed" w:hAnsi="Univers Next Pro Condensed"/>
        </w:rPr>
        <w:t>du marché</w:t>
      </w:r>
      <w:r w:rsidR="00597694" w:rsidRPr="00C54804">
        <w:rPr>
          <w:rFonts w:ascii="Univers Next Pro Condensed" w:hAnsi="Univers Next Pro Condensed" w:cs="CGP"/>
        </w:rPr>
        <w:t xml:space="preserve"> </w:t>
      </w:r>
      <w:r>
        <w:rPr>
          <w:rFonts w:ascii="Univers Next Pro Condensed" w:hAnsi="Univers Next Pro Condensed" w:cs="CGP"/>
        </w:rPr>
        <w:t>est</w:t>
      </w:r>
      <w:r w:rsidR="00C54804" w:rsidRPr="00C54804">
        <w:rPr>
          <w:rFonts w:ascii="Univers Next Pro Condensed" w:hAnsi="Univers Next Pro Condensed" w:cs="CGP"/>
        </w:rPr>
        <w:t xml:space="preserve"> précisé au CCTP</w:t>
      </w:r>
      <w:r w:rsidR="00AB3AF9">
        <w:rPr>
          <w:rFonts w:ascii="Univers Next Pro Condensed" w:hAnsi="Univers Next Pro Condensed" w:cs="CGP"/>
        </w:rPr>
        <w:t xml:space="preserve"> et dans ses annexes</w:t>
      </w:r>
      <w:r w:rsidR="00C54804">
        <w:rPr>
          <w:rFonts w:ascii="Univers Next Pro Condensed" w:hAnsi="Univers Next Pro Condensed" w:cs="CGP"/>
        </w:rPr>
        <w:t>.</w:t>
      </w:r>
    </w:p>
    <w:p w14:paraId="1CDB2DAB" w14:textId="77777777" w:rsidR="00C54804" w:rsidRPr="00C54804" w:rsidRDefault="00C54804" w:rsidP="00402825">
      <w:pPr>
        <w:spacing w:after="0" w:line="240" w:lineRule="auto"/>
        <w:jc w:val="both"/>
        <w:rPr>
          <w:rFonts w:ascii="Univers Next Pro Condensed" w:hAnsi="Univers Next Pro Condensed" w:cs="CGP"/>
        </w:rPr>
      </w:pPr>
    </w:p>
    <w:p w14:paraId="5D8FDB55" w14:textId="77777777" w:rsidR="00C54804" w:rsidRPr="00C54804" w:rsidRDefault="00C54804" w:rsidP="00402825">
      <w:pPr>
        <w:spacing w:after="0" w:line="240" w:lineRule="auto"/>
        <w:jc w:val="both"/>
        <w:rPr>
          <w:rFonts w:ascii="Univers Next Pro Condensed" w:hAnsi="Univers Next Pro Condensed" w:cs="CGP"/>
        </w:rPr>
      </w:pPr>
      <w:r w:rsidRPr="00C54804">
        <w:rPr>
          <w:rFonts w:ascii="Univers Next Pro Condensed" w:hAnsi="Univers Next Pro Condensed" w:cs="CGP"/>
        </w:rPr>
        <w:t>Les conditions d’accès et plans seront communiqués lors de l’établissement du plan de prévention.</w:t>
      </w:r>
    </w:p>
    <w:p w14:paraId="72DE41BD" w14:textId="77777777" w:rsidR="00C54804" w:rsidRPr="00C54804" w:rsidRDefault="00C54804" w:rsidP="00402825">
      <w:pPr>
        <w:spacing w:after="0" w:line="240" w:lineRule="auto"/>
        <w:jc w:val="both"/>
        <w:rPr>
          <w:rFonts w:ascii="Univers Next Pro Condensed" w:hAnsi="Univers Next Pro Condensed" w:cs="CGP"/>
        </w:rPr>
      </w:pPr>
    </w:p>
    <w:p w14:paraId="538CE526" w14:textId="6A051B5E" w:rsidR="00C54804" w:rsidRPr="00C54804" w:rsidRDefault="00C54804" w:rsidP="00402825">
      <w:pPr>
        <w:spacing w:after="0" w:line="240" w:lineRule="auto"/>
        <w:jc w:val="both"/>
        <w:rPr>
          <w:rFonts w:ascii="Univers Next Pro Condensed" w:hAnsi="Univers Next Pro Condensed" w:cs="CGP"/>
          <w:iCs/>
          <w:u w:val="single"/>
        </w:rPr>
      </w:pPr>
      <w:bookmarkStart w:id="49" w:name="_Toc341874426"/>
      <w:r w:rsidRPr="00C54804">
        <w:rPr>
          <w:rFonts w:ascii="Univers Next Pro Condensed" w:hAnsi="Univers Next Pro Condensed" w:cs="CGP"/>
          <w:iCs/>
          <w:u w:val="single"/>
        </w:rPr>
        <w:t>Horaires de livraison</w:t>
      </w:r>
      <w:bookmarkEnd w:id="49"/>
    </w:p>
    <w:p w14:paraId="2A20E408" w14:textId="70E83942" w:rsidR="00C54804" w:rsidRDefault="00C54804" w:rsidP="00402825">
      <w:pPr>
        <w:spacing w:after="0" w:line="240" w:lineRule="auto"/>
        <w:jc w:val="both"/>
        <w:rPr>
          <w:rFonts w:ascii="Univers Next Pro Condensed" w:hAnsi="Univers Next Pro Condensed" w:cs="CGP"/>
        </w:rPr>
      </w:pPr>
      <w:r w:rsidRPr="00C54804">
        <w:rPr>
          <w:rFonts w:ascii="Univers Next Pro Condensed" w:hAnsi="Univers Next Pro Condensed" w:cs="CGP"/>
        </w:rPr>
        <w:t>Les horaires d’intervention sont fixés au CCTP et pourront être précisé</w:t>
      </w:r>
      <w:r>
        <w:rPr>
          <w:rFonts w:ascii="Univers Next Pro Condensed" w:hAnsi="Univers Next Pro Condensed" w:cs="CGP"/>
        </w:rPr>
        <w:t>s</w:t>
      </w:r>
      <w:r w:rsidRPr="00C54804">
        <w:rPr>
          <w:rFonts w:ascii="Univers Next Pro Condensed" w:hAnsi="Univers Next Pro Condensed" w:cs="CGP"/>
        </w:rPr>
        <w:t xml:space="preserve"> en cours d’exécution</w:t>
      </w:r>
      <w:r w:rsidR="00BC70EB">
        <w:rPr>
          <w:rFonts w:ascii="Univers Next Pro Condensed" w:hAnsi="Univers Next Pro Condensed" w:cs="CGP"/>
        </w:rPr>
        <w:t>.</w:t>
      </w:r>
    </w:p>
    <w:p w14:paraId="17E98A45" w14:textId="77777777" w:rsidR="00054C9F" w:rsidRPr="00C54804" w:rsidRDefault="00054C9F" w:rsidP="00402825">
      <w:pPr>
        <w:spacing w:after="0" w:line="240" w:lineRule="auto"/>
        <w:jc w:val="both"/>
        <w:rPr>
          <w:rFonts w:ascii="Univers Next Pro Condensed" w:hAnsi="Univers Next Pro Condensed" w:cs="CGP"/>
        </w:rPr>
      </w:pPr>
    </w:p>
    <w:p w14:paraId="5E3755A5" w14:textId="2A71E0CF" w:rsidR="00E41064" w:rsidRPr="00051EBB" w:rsidRDefault="00E41064" w:rsidP="00402825">
      <w:pPr>
        <w:numPr>
          <w:ilvl w:val="0"/>
          <w:numId w:val="3"/>
        </w:numPr>
        <w:spacing w:after="0" w:line="240" w:lineRule="auto"/>
        <w:ind w:left="426"/>
        <w:contextualSpacing/>
        <w:jc w:val="both"/>
        <w:rPr>
          <w:rFonts w:ascii="Univers Next Pro Condensed" w:hAnsi="Univers Next Pro Condensed" w:cs="CGP"/>
        </w:rPr>
      </w:pPr>
      <w:bookmarkStart w:id="50" w:name="_Toc139637461"/>
      <w:r w:rsidRPr="0082768F">
        <w:rPr>
          <w:rFonts w:ascii="Univers Next Pro Condensed" w:eastAsia="Times New Roman" w:hAnsi="Univers Next Pro Condensed" w:cs="Times New Roman"/>
          <w:b/>
          <w:lang w:eastAsia="fr-FR"/>
        </w:rPr>
        <w:lastRenderedPageBreak/>
        <w:t>Compétences des intervenants</w:t>
      </w:r>
      <w:bookmarkEnd w:id="50"/>
    </w:p>
    <w:p w14:paraId="6DCA26D5" w14:textId="77777777" w:rsidR="00051EBB" w:rsidRPr="0082768F" w:rsidRDefault="00051EBB" w:rsidP="00402825">
      <w:pPr>
        <w:spacing w:after="0" w:line="240" w:lineRule="auto"/>
        <w:ind w:left="426"/>
        <w:contextualSpacing/>
        <w:jc w:val="both"/>
        <w:rPr>
          <w:rFonts w:ascii="Univers Next Pro Condensed" w:hAnsi="Univers Next Pro Condensed" w:cs="CGP"/>
        </w:rPr>
      </w:pPr>
    </w:p>
    <w:p w14:paraId="01F10B28" w14:textId="3EC8882E" w:rsidR="00E41064" w:rsidRDefault="00E41064" w:rsidP="00402825">
      <w:pPr>
        <w:spacing w:after="0" w:line="240" w:lineRule="auto"/>
        <w:jc w:val="both"/>
        <w:rPr>
          <w:rFonts w:ascii="Univers Next Pro Condensed" w:hAnsi="Univers Next Pro Condensed" w:cs="CGP"/>
        </w:rPr>
      </w:pPr>
      <w:r w:rsidRPr="00E41064">
        <w:rPr>
          <w:rFonts w:ascii="Univers Next Pro Condensed" w:hAnsi="Univers Next Pro Condensed" w:cs="CGP"/>
        </w:rPr>
        <w:t xml:space="preserve">Le </w:t>
      </w:r>
      <w:r w:rsidR="0082768F">
        <w:rPr>
          <w:rFonts w:ascii="Univers Next Pro Condensed" w:hAnsi="Univers Next Pro Condensed" w:cs="CGP"/>
        </w:rPr>
        <w:t>t</w:t>
      </w:r>
      <w:r w:rsidRPr="00E41064">
        <w:rPr>
          <w:rFonts w:ascii="Univers Next Pro Condensed" w:hAnsi="Univers Next Pro Condensed" w:cs="CGP"/>
        </w:rPr>
        <w:t>itulaire présentera au Centre Pompidou une liste des agents habilités à intervenir sur le site. Cette liste comportera la fonction des agents au sein des équipes.</w:t>
      </w:r>
      <w:r w:rsidR="0082768F">
        <w:rPr>
          <w:rFonts w:ascii="Univers Next Pro Condensed" w:hAnsi="Univers Next Pro Condensed" w:cs="CGP"/>
        </w:rPr>
        <w:t xml:space="preserve"> </w:t>
      </w:r>
      <w:r w:rsidRPr="00E41064">
        <w:rPr>
          <w:rFonts w:ascii="Univers Next Pro Condensed" w:hAnsi="Univers Next Pro Condensed" w:cs="CGP"/>
        </w:rPr>
        <w:t>Il s’engage donc à confier les prestations à un personnel qualifié.</w:t>
      </w:r>
      <w:r w:rsidR="0082768F">
        <w:rPr>
          <w:rFonts w:ascii="Univers Next Pro Condensed" w:hAnsi="Univers Next Pro Condensed" w:cs="CGP"/>
        </w:rPr>
        <w:t xml:space="preserve"> L</w:t>
      </w:r>
      <w:r w:rsidRPr="00E41064">
        <w:rPr>
          <w:rFonts w:ascii="Univers Next Pro Condensed" w:hAnsi="Univers Next Pro Condensed" w:cs="CGP"/>
        </w:rPr>
        <w:t xml:space="preserve">e </w:t>
      </w:r>
      <w:r w:rsidR="0082768F">
        <w:rPr>
          <w:rFonts w:ascii="Univers Next Pro Condensed" w:hAnsi="Univers Next Pro Condensed" w:cs="CGP"/>
        </w:rPr>
        <w:t>t</w:t>
      </w:r>
      <w:r w:rsidRPr="00E41064">
        <w:rPr>
          <w:rFonts w:ascii="Univers Next Pro Condensed" w:hAnsi="Univers Next Pro Condensed" w:cs="CGP"/>
        </w:rPr>
        <w:t>itulaire fera son affaire de tout congé et pourvoira au remplacement du personnel absent de manière à maintenir lors de ses interventions un effectif constant en nombre et en qualification.</w:t>
      </w:r>
    </w:p>
    <w:p w14:paraId="2E1D2E32" w14:textId="77777777" w:rsidR="0082768F" w:rsidRPr="00E41064" w:rsidRDefault="0082768F" w:rsidP="00402825">
      <w:pPr>
        <w:spacing w:after="0" w:line="240" w:lineRule="auto"/>
        <w:jc w:val="both"/>
        <w:rPr>
          <w:rFonts w:ascii="Univers Next Pro Condensed" w:hAnsi="Univers Next Pro Condensed" w:cs="CGP"/>
        </w:rPr>
      </w:pPr>
    </w:p>
    <w:p w14:paraId="1745B9C7" w14:textId="7F40BE13" w:rsidR="00E41064" w:rsidRDefault="00E41064"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bookmarkStart w:id="51" w:name="_Toc514076461"/>
      <w:bookmarkStart w:id="52" w:name="_Toc139637462"/>
      <w:r w:rsidRPr="0082768F">
        <w:rPr>
          <w:rFonts w:ascii="Univers Next Pro Condensed" w:eastAsia="Times New Roman" w:hAnsi="Univers Next Pro Condensed" w:cs="Times New Roman"/>
          <w:b/>
          <w:lang w:eastAsia="fr-FR"/>
        </w:rPr>
        <w:t>Conduite des prestations par une personne nommément désignée</w:t>
      </w:r>
      <w:bookmarkEnd w:id="51"/>
      <w:bookmarkEnd w:id="52"/>
    </w:p>
    <w:p w14:paraId="71C8D31D" w14:textId="77777777" w:rsidR="00051EBB" w:rsidRPr="0082768F"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0FE77DA8" w14:textId="25FBD4DA" w:rsidR="00E41064" w:rsidRPr="00E41064" w:rsidRDefault="00E41064" w:rsidP="00402825">
      <w:pPr>
        <w:spacing w:after="0" w:line="240" w:lineRule="auto"/>
        <w:jc w:val="both"/>
        <w:rPr>
          <w:rFonts w:ascii="Univers Next Pro Condensed" w:hAnsi="Univers Next Pro Condensed" w:cs="CGP"/>
        </w:rPr>
      </w:pPr>
      <w:r w:rsidRPr="00E41064">
        <w:rPr>
          <w:rFonts w:ascii="Univers Next Pro Condensed" w:hAnsi="Univers Next Pro Condensed" w:cs="CGP"/>
        </w:rPr>
        <w:t xml:space="preserve">Le titulaire désigne nommément dans son offre deux intervenants en charge de l’exécution </w:t>
      </w:r>
      <w:r w:rsidR="00BC70EB">
        <w:rPr>
          <w:rFonts w:ascii="Univers Next Pro Condensed" w:hAnsi="Univers Next Pro Condensed" w:cs="CGP"/>
        </w:rPr>
        <w:t>du marché.</w:t>
      </w:r>
    </w:p>
    <w:p w14:paraId="3ECC60A9" w14:textId="77777777" w:rsidR="00E41064" w:rsidRPr="00E41064" w:rsidRDefault="00E41064" w:rsidP="00402825">
      <w:pPr>
        <w:spacing w:after="0" w:line="240" w:lineRule="auto"/>
        <w:jc w:val="both"/>
        <w:rPr>
          <w:rFonts w:ascii="Univers Next Pro Condensed" w:hAnsi="Univers Next Pro Condensed" w:cs="CGP"/>
        </w:rPr>
      </w:pPr>
    </w:p>
    <w:p w14:paraId="41A509F0" w14:textId="77777777" w:rsidR="00E41064" w:rsidRPr="00E41064" w:rsidRDefault="00E41064" w:rsidP="00402825">
      <w:pPr>
        <w:spacing w:after="0" w:line="240" w:lineRule="auto"/>
        <w:jc w:val="both"/>
        <w:rPr>
          <w:rFonts w:ascii="Univers Next Pro Condensed" w:hAnsi="Univers Next Pro Condensed" w:cs="CGP"/>
        </w:rPr>
      </w:pPr>
      <w:r w:rsidRPr="00E41064">
        <w:rPr>
          <w:rFonts w:ascii="Univers Next Pro Condensed" w:hAnsi="Univers Next Pro Condensed" w:cs="CGP"/>
        </w:rPr>
        <w:t>Dans le cas où ces personnes ne sont plus en mesure d’accomplir cette tâche, le titulaire doit :</w:t>
      </w:r>
    </w:p>
    <w:p w14:paraId="737B0E28" w14:textId="3C76C941" w:rsidR="00E41064" w:rsidRPr="0082768F" w:rsidRDefault="0082768F" w:rsidP="00402825">
      <w:pPr>
        <w:pStyle w:val="Paragraphedeliste"/>
        <w:numPr>
          <w:ilvl w:val="0"/>
          <w:numId w:val="9"/>
        </w:numPr>
        <w:spacing w:after="0" w:line="240" w:lineRule="auto"/>
        <w:jc w:val="both"/>
        <w:rPr>
          <w:rFonts w:ascii="Univers Next Pro Condensed" w:hAnsi="Univers Next Pro Condensed" w:cs="CGP"/>
        </w:rPr>
      </w:pPr>
      <w:r>
        <w:rPr>
          <w:rFonts w:ascii="Univers Next Pro Condensed" w:hAnsi="Univers Next Pro Condensed" w:cs="CGP"/>
        </w:rPr>
        <w:t>en</w:t>
      </w:r>
      <w:r w:rsidR="00E41064" w:rsidRPr="0082768F">
        <w:rPr>
          <w:rFonts w:ascii="Univers Next Pro Condensed" w:hAnsi="Univers Next Pro Condensed" w:cs="CGP"/>
        </w:rPr>
        <w:t xml:space="preserve"> aviser, sans délai, le Centre Pompidou et prendre toutes dispositions nécessaires afin d’assurer la poursuite de l’exécution des prestations ;</w:t>
      </w:r>
    </w:p>
    <w:p w14:paraId="381394ED" w14:textId="6F857E63" w:rsidR="00E41064" w:rsidRPr="0082768F" w:rsidRDefault="0082768F" w:rsidP="00402825">
      <w:pPr>
        <w:pStyle w:val="Paragraphedeliste"/>
        <w:numPr>
          <w:ilvl w:val="0"/>
          <w:numId w:val="9"/>
        </w:numPr>
        <w:spacing w:after="0" w:line="240" w:lineRule="auto"/>
        <w:jc w:val="both"/>
        <w:rPr>
          <w:rFonts w:ascii="Univers Next Pro Condensed" w:hAnsi="Univers Next Pro Condensed" w:cs="CGP"/>
        </w:rPr>
      </w:pPr>
      <w:r>
        <w:rPr>
          <w:rFonts w:ascii="Univers Next Pro Condensed" w:hAnsi="Univers Next Pro Condensed" w:cs="CGP"/>
        </w:rPr>
        <w:t>p</w:t>
      </w:r>
      <w:r w:rsidR="00E41064" w:rsidRPr="0082768F">
        <w:rPr>
          <w:rFonts w:ascii="Univers Next Pro Condensed" w:hAnsi="Univers Next Pro Condensed" w:cs="CGP"/>
        </w:rPr>
        <w:t>roposer au Centre Pompidou un remplaçant disposant de compétences au moins équivalentes et dont il lui communique le nom, les titres dans un délai d’une semaine à compter de la date d’envoi de l’avis mentionné à l’alinéa précédent.</w:t>
      </w:r>
    </w:p>
    <w:p w14:paraId="62451C51" w14:textId="77777777" w:rsidR="00E41064" w:rsidRPr="00E41064" w:rsidRDefault="00E41064" w:rsidP="00402825">
      <w:pPr>
        <w:spacing w:after="0" w:line="240" w:lineRule="auto"/>
        <w:jc w:val="both"/>
        <w:rPr>
          <w:rFonts w:ascii="Univers Next Pro Condensed" w:hAnsi="Univers Next Pro Condensed" w:cs="CGP"/>
          <w:i/>
          <w:iCs/>
        </w:rPr>
      </w:pPr>
    </w:p>
    <w:p w14:paraId="105C2F90" w14:textId="77777777" w:rsidR="00E41064" w:rsidRPr="00E41064" w:rsidRDefault="00E41064" w:rsidP="00402825">
      <w:pPr>
        <w:spacing w:after="0" w:line="240" w:lineRule="auto"/>
        <w:jc w:val="both"/>
        <w:rPr>
          <w:rFonts w:ascii="Univers Next Pro Condensed" w:hAnsi="Univers Next Pro Condensed" w:cs="CGP"/>
          <w:i/>
          <w:iCs/>
        </w:rPr>
      </w:pPr>
      <w:r w:rsidRPr="00E41064">
        <w:rPr>
          <w:rFonts w:ascii="Univers Next Pro Condensed" w:hAnsi="Univers Next Pro Condensed" w:cs="CGP"/>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r w:rsidRPr="00E41064">
        <w:rPr>
          <w:rFonts w:ascii="Univers Next Pro Condensed" w:hAnsi="Univers Next Pro Condensed" w:cs="CGP"/>
          <w:i/>
          <w:iCs/>
        </w:rPr>
        <w:t>.</w:t>
      </w:r>
    </w:p>
    <w:p w14:paraId="3B995C83" w14:textId="77777777" w:rsidR="00E41064" w:rsidRPr="00E41064" w:rsidRDefault="00E41064" w:rsidP="00402825">
      <w:pPr>
        <w:spacing w:after="0" w:line="240" w:lineRule="auto"/>
        <w:jc w:val="both"/>
        <w:rPr>
          <w:rFonts w:ascii="Univers Next Pro Condensed" w:hAnsi="Univers Next Pro Condensed" w:cs="CGP"/>
          <w:i/>
          <w:iCs/>
        </w:rPr>
      </w:pPr>
    </w:p>
    <w:p w14:paraId="67730635" w14:textId="2B2A5688" w:rsidR="00E41064" w:rsidRPr="00E41064" w:rsidRDefault="00E41064" w:rsidP="00402825">
      <w:pPr>
        <w:spacing w:after="0" w:line="240" w:lineRule="auto"/>
        <w:jc w:val="both"/>
        <w:rPr>
          <w:rFonts w:ascii="Univers Next Pro Condensed" w:hAnsi="Univers Next Pro Condensed" w:cs="CGP"/>
        </w:rPr>
      </w:pPr>
      <w:r w:rsidRPr="00E41064">
        <w:rPr>
          <w:rFonts w:ascii="Univers Next Pro Condensed" w:hAnsi="Univers Next Pro Condensed" w:cs="CGP"/>
        </w:rPr>
        <w:t>La décision de récusation prise par le Centre Pompidou est motivée.</w:t>
      </w:r>
      <w:r w:rsidR="0082768F">
        <w:rPr>
          <w:rFonts w:ascii="Univers Next Pro Condensed" w:hAnsi="Univers Next Pro Condensed" w:cs="CGP"/>
        </w:rPr>
        <w:t xml:space="preserve"> </w:t>
      </w:r>
      <w:r w:rsidRPr="00E41064">
        <w:rPr>
          <w:rFonts w:ascii="Univers Next Pro Condensed" w:hAnsi="Univers Next Pro Condensed" w:cs="CGP"/>
        </w:rPr>
        <w:t>Les avis, propositions et décisions du Centre Pompidou sont notifiées selon les modalités fixées à l’article 3.1 du CCAG</w:t>
      </w:r>
      <w:r w:rsidR="0082768F">
        <w:rPr>
          <w:rFonts w:ascii="Univers Next Pro Condensed" w:hAnsi="Univers Next Pro Condensed" w:cs="CGP"/>
        </w:rPr>
        <w:t>-</w:t>
      </w:r>
      <w:r w:rsidR="00BC70EB">
        <w:rPr>
          <w:rFonts w:ascii="Univers Next Pro Condensed" w:hAnsi="Univers Next Pro Condensed" w:cs="CGP"/>
        </w:rPr>
        <w:t>Travaux</w:t>
      </w:r>
      <w:r w:rsidRPr="00E41064">
        <w:rPr>
          <w:rFonts w:ascii="Univers Next Pro Condensed" w:hAnsi="Univers Next Pro Condensed" w:cs="CGP"/>
        </w:rPr>
        <w:t>.</w:t>
      </w:r>
    </w:p>
    <w:p w14:paraId="42C20D2D" w14:textId="77777777" w:rsidR="00E41064" w:rsidRPr="00E41064" w:rsidRDefault="00E41064" w:rsidP="00402825">
      <w:pPr>
        <w:spacing w:after="0" w:line="240" w:lineRule="auto"/>
        <w:jc w:val="both"/>
        <w:rPr>
          <w:rFonts w:ascii="Univers Next Pro Condensed" w:hAnsi="Univers Next Pro Condensed" w:cs="CGP"/>
        </w:rPr>
      </w:pPr>
    </w:p>
    <w:p w14:paraId="29803CBC" w14:textId="2FB2EABF" w:rsidR="00E41064" w:rsidRDefault="00E41064" w:rsidP="00402825">
      <w:pPr>
        <w:spacing w:after="0" w:line="240" w:lineRule="auto"/>
        <w:jc w:val="both"/>
        <w:rPr>
          <w:rFonts w:ascii="Univers Next Pro Condensed" w:hAnsi="Univers Next Pro Condensed" w:cs="CGP"/>
        </w:rPr>
      </w:pPr>
      <w:r w:rsidRPr="00E41064">
        <w:rPr>
          <w:rFonts w:ascii="Univers Next Pro Condensed" w:hAnsi="Univers Next Pro Condensed" w:cs="CGP"/>
        </w:rPr>
        <w:t xml:space="preserve">A défaut de proposition de remplaçant par le titulaire ou en cas de récusation des remplaçants par le Centre Pompidou, </w:t>
      </w:r>
      <w:r w:rsidR="00BC70EB">
        <w:rPr>
          <w:rFonts w:ascii="Univers Next Pro Condensed" w:hAnsi="Univers Next Pro Condensed" w:cs="CGP"/>
        </w:rPr>
        <w:t>le marché</w:t>
      </w:r>
      <w:r w:rsidR="0082768F">
        <w:rPr>
          <w:rFonts w:ascii="Univers Next Pro Condensed" w:hAnsi="Univers Next Pro Condensed" w:cs="CGP"/>
        </w:rPr>
        <w:t xml:space="preserve"> </w:t>
      </w:r>
      <w:r w:rsidRPr="00E41064">
        <w:rPr>
          <w:rFonts w:ascii="Univers Next Pro Condensed" w:hAnsi="Univers Next Pro Condensed" w:cs="CGP"/>
        </w:rPr>
        <w:t xml:space="preserve">peut être résilié dans les conditions prévues </w:t>
      </w:r>
      <w:r w:rsidR="00BC70EB">
        <w:rPr>
          <w:rFonts w:ascii="Univers Next Pro Condensed" w:hAnsi="Univers Next Pro Condensed" w:cs="CGP"/>
        </w:rPr>
        <w:t>au CCAG-Travaux</w:t>
      </w:r>
      <w:r w:rsidRPr="00E41064">
        <w:rPr>
          <w:rFonts w:ascii="Univers Next Pro Condensed" w:hAnsi="Univers Next Pro Condensed" w:cs="CGP"/>
        </w:rPr>
        <w:t>.</w:t>
      </w:r>
    </w:p>
    <w:p w14:paraId="2516B418" w14:textId="77777777" w:rsidR="00E41064" w:rsidRPr="00E41064" w:rsidRDefault="00E41064" w:rsidP="00402825">
      <w:pPr>
        <w:spacing w:after="0" w:line="240" w:lineRule="auto"/>
        <w:jc w:val="both"/>
        <w:rPr>
          <w:rFonts w:ascii="Univers Next Pro Condensed" w:hAnsi="Univers Next Pro Condensed" w:cs="CGP"/>
        </w:rPr>
      </w:pPr>
    </w:p>
    <w:p w14:paraId="37A6B36B" w14:textId="4057F53F" w:rsidR="00E41064" w:rsidRDefault="00E41064"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bookmarkStart w:id="53" w:name="_Toc514076462"/>
      <w:bookmarkStart w:id="54" w:name="_Toc139637463"/>
      <w:r w:rsidRPr="00E41064">
        <w:rPr>
          <w:rFonts w:ascii="Univers Next Pro Condensed" w:eastAsia="Times New Roman" w:hAnsi="Univers Next Pro Condensed" w:cs="Times New Roman"/>
          <w:b/>
          <w:lang w:eastAsia="fr-FR"/>
        </w:rPr>
        <w:t>Moyens fournis par le Centre Pompidou</w:t>
      </w:r>
      <w:bookmarkEnd w:id="53"/>
      <w:bookmarkEnd w:id="54"/>
      <w:r w:rsidRPr="00E41064">
        <w:rPr>
          <w:rFonts w:ascii="Univers Next Pro Condensed" w:eastAsia="Times New Roman" w:hAnsi="Univers Next Pro Condensed" w:cs="Times New Roman"/>
          <w:b/>
          <w:lang w:eastAsia="fr-FR"/>
        </w:rPr>
        <w:t xml:space="preserve"> </w:t>
      </w:r>
    </w:p>
    <w:p w14:paraId="09685984" w14:textId="77777777" w:rsidR="00051EBB" w:rsidRPr="00E41064"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0B4ACA30" w14:textId="77777777" w:rsidR="00E41064" w:rsidRPr="00E41064" w:rsidRDefault="160D6F52" w:rsidP="00402825">
      <w:pPr>
        <w:spacing w:after="0" w:line="240" w:lineRule="auto"/>
        <w:jc w:val="both"/>
        <w:rPr>
          <w:rFonts w:ascii="Univers Next Pro Condensed" w:hAnsi="Univers Next Pro Condensed" w:cs="CGP"/>
          <w:u w:val="single"/>
        </w:rPr>
      </w:pPr>
      <w:r w:rsidRPr="249912D7">
        <w:rPr>
          <w:rFonts w:ascii="Univers Next Pro Condensed" w:hAnsi="Univers Next Pro Condensed" w:cs="CGP"/>
          <w:u w:val="single"/>
        </w:rPr>
        <w:t>Energie</w:t>
      </w:r>
    </w:p>
    <w:p w14:paraId="4F3B3B26" w14:textId="4EE8D172" w:rsidR="00E41064" w:rsidRDefault="160D6F52" w:rsidP="00402825">
      <w:pPr>
        <w:spacing w:after="0" w:line="240" w:lineRule="auto"/>
        <w:jc w:val="both"/>
        <w:rPr>
          <w:rFonts w:ascii="Univers Next Pro Condensed" w:hAnsi="Univers Next Pro Condensed" w:cs="CGP"/>
        </w:rPr>
      </w:pPr>
      <w:r w:rsidRPr="00D27B81">
        <w:rPr>
          <w:rFonts w:ascii="Univers Next Pro Condensed" w:hAnsi="Univers Next Pro Condensed" w:cs="CGP"/>
        </w:rPr>
        <w:t xml:space="preserve">Les fournitures d’énergie électrique et d’eau nécessaires à l’exécution des prestations sont assurées </w:t>
      </w:r>
      <w:r w:rsidR="42342A81" w:rsidRPr="00D27B81">
        <w:rPr>
          <w:rFonts w:ascii="Univers Next Pro Condensed" w:hAnsi="Univers Next Pro Condensed" w:cs="CGP"/>
        </w:rPr>
        <w:t xml:space="preserve">par </w:t>
      </w:r>
      <w:r w:rsidR="00D27B81" w:rsidRPr="00E71636">
        <w:rPr>
          <w:rFonts w:ascii="Univers Next Pro Condensed" w:hAnsi="Univers Next Pro Condensed" w:cs="CGP"/>
        </w:rPr>
        <w:t>le Centre Pompidou</w:t>
      </w:r>
      <w:r w:rsidRPr="00D27B81">
        <w:rPr>
          <w:rFonts w:ascii="Univers Next Pro Condensed" w:hAnsi="Univers Next Pro Condensed" w:cs="CGP"/>
        </w:rPr>
        <w:t>.</w:t>
      </w:r>
    </w:p>
    <w:p w14:paraId="4A857C60" w14:textId="10751B7F" w:rsidR="00F730E7" w:rsidRDefault="00F730E7" w:rsidP="00402825">
      <w:pPr>
        <w:spacing w:after="0" w:line="240" w:lineRule="auto"/>
        <w:jc w:val="both"/>
        <w:rPr>
          <w:rFonts w:ascii="Univers Next Pro Condensed" w:hAnsi="Univers Next Pro Condensed" w:cs="CGP"/>
        </w:rPr>
      </w:pPr>
    </w:p>
    <w:p w14:paraId="77AC7FAB" w14:textId="033ED873" w:rsidR="00F730E7" w:rsidRDefault="00F730E7"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F730E7">
        <w:rPr>
          <w:rFonts w:ascii="Univers Next Pro Condensed" w:eastAsia="Times New Roman" w:hAnsi="Univers Next Pro Condensed" w:cs="Times New Roman"/>
          <w:b/>
          <w:lang w:eastAsia="fr-FR"/>
        </w:rPr>
        <w:t>Réunions</w:t>
      </w:r>
    </w:p>
    <w:p w14:paraId="1D026FCC" w14:textId="77777777" w:rsidR="00051EBB" w:rsidRPr="00F730E7"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4C3C389F" w14:textId="013B095D" w:rsidR="00F730E7" w:rsidRPr="00F730E7" w:rsidRDefault="38D217C2" w:rsidP="00402825">
      <w:pPr>
        <w:spacing w:after="0" w:line="240" w:lineRule="auto"/>
        <w:jc w:val="both"/>
        <w:rPr>
          <w:rFonts w:ascii="Univers Next Pro Condensed" w:hAnsi="Univers Next Pro Condensed" w:cs="CGP"/>
          <w:b/>
          <w:bCs/>
        </w:rPr>
      </w:pPr>
      <w:r w:rsidRPr="249912D7">
        <w:rPr>
          <w:rFonts w:ascii="Univers Next Pro Condensed" w:hAnsi="Univers Next Pro Condensed" w:cs="CGP"/>
        </w:rPr>
        <w:t>Si le Centre Pompidou l’estime nécessaire, des points d’étape ou bilans sous forme de réunions pourront être demandés sans que cela soit sujet à facturation complémentaire. Ces réunions se dérouleront</w:t>
      </w:r>
      <w:r w:rsidR="42342A81" w:rsidRPr="249912D7">
        <w:rPr>
          <w:rFonts w:ascii="Univers Next Pro Condensed" w:hAnsi="Univers Next Pro Condensed" w:cs="CGP"/>
        </w:rPr>
        <w:t xml:space="preserve"> </w:t>
      </w:r>
      <w:r w:rsidR="008D6CE8" w:rsidRPr="249912D7">
        <w:rPr>
          <w:rFonts w:ascii="Univers Next Pro Condensed" w:hAnsi="Univers Next Pro Condensed" w:cs="CGP"/>
        </w:rPr>
        <w:t>sur site</w:t>
      </w:r>
      <w:r w:rsidR="42342A81" w:rsidRPr="249912D7">
        <w:rPr>
          <w:rFonts w:ascii="Univers Next Pro Condensed" w:hAnsi="Univers Next Pro Condensed" w:cs="CGP"/>
        </w:rPr>
        <w:t xml:space="preserve"> </w:t>
      </w:r>
      <w:r w:rsidR="2D7D5E23" w:rsidRPr="249912D7">
        <w:rPr>
          <w:rFonts w:ascii="Univers Next Pro Condensed" w:hAnsi="Univers Next Pro Condensed" w:cs="CGP"/>
        </w:rPr>
        <w:t xml:space="preserve">ou </w:t>
      </w:r>
      <w:r w:rsidRPr="249912D7">
        <w:rPr>
          <w:rFonts w:ascii="Univers Next Pro Condensed" w:hAnsi="Univers Next Pro Condensed" w:cs="CGP"/>
        </w:rPr>
        <w:t>l’un des sites parisiens du Centre Pompidou.</w:t>
      </w:r>
    </w:p>
    <w:p w14:paraId="11C0FD22" w14:textId="130F1C0D" w:rsidR="00C54804" w:rsidRDefault="00C54804" w:rsidP="00402825">
      <w:pPr>
        <w:spacing w:after="0" w:line="240" w:lineRule="auto"/>
        <w:jc w:val="both"/>
        <w:rPr>
          <w:rFonts w:ascii="Univers Next Pro Condensed" w:hAnsi="Univers Next Pro Condensed" w:cs="CGP"/>
        </w:rPr>
      </w:pPr>
    </w:p>
    <w:p w14:paraId="4F8D159A" w14:textId="3601B84E" w:rsidR="000C000F" w:rsidRPr="000C000F" w:rsidRDefault="000C000F" w:rsidP="00402825">
      <w:pPr>
        <w:numPr>
          <w:ilvl w:val="0"/>
          <w:numId w:val="3"/>
        </w:numPr>
        <w:spacing w:after="0" w:line="240" w:lineRule="auto"/>
        <w:ind w:left="426"/>
        <w:contextualSpacing/>
        <w:jc w:val="both"/>
        <w:rPr>
          <w:rFonts w:ascii="CGP" w:hAnsi="CGP"/>
          <w:sz w:val="20"/>
          <w:szCs w:val="20"/>
        </w:rPr>
      </w:pPr>
      <w:bookmarkStart w:id="55" w:name="_Toc139637465"/>
      <w:r w:rsidRPr="000C000F">
        <w:rPr>
          <w:rFonts w:ascii="Univers Next Pro Condensed" w:eastAsia="Times New Roman" w:hAnsi="Univers Next Pro Condensed" w:cs="Times New Roman"/>
          <w:b/>
          <w:lang w:eastAsia="fr-FR"/>
        </w:rPr>
        <w:t xml:space="preserve">Tableau des délais de remise des documents par le titulaire dans le cadre de l’exécution du présent </w:t>
      </w:r>
      <w:bookmarkEnd w:id="55"/>
      <w:r w:rsidR="00597694">
        <w:rPr>
          <w:rFonts w:ascii="Univers Next Pro Condensed" w:eastAsia="Times New Roman" w:hAnsi="Univers Next Pro Condensed" w:cs="Times New Roman"/>
          <w:b/>
          <w:lang w:eastAsia="fr-FR"/>
        </w:rPr>
        <w:t>marché</w:t>
      </w:r>
    </w:p>
    <w:p w14:paraId="4B1041BB" w14:textId="77777777" w:rsidR="000C000F" w:rsidRPr="000C000F" w:rsidRDefault="000C000F" w:rsidP="00402825">
      <w:pPr>
        <w:spacing w:after="0" w:line="240" w:lineRule="auto"/>
        <w:ind w:left="426"/>
        <w:contextualSpacing/>
        <w:jc w:val="both"/>
        <w:rPr>
          <w:rFonts w:ascii="CGP" w:hAnsi="CGP"/>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3270"/>
        <w:gridCol w:w="2786"/>
      </w:tblGrid>
      <w:tr w:rsidR="000C000F" w:rsidRPr="00253A6C" w14:paraId="0F05ABC2" w14:textId="77777777" w:rsidTr="076A0DC1">
        <w:tc>
          <w:tcPr>
            <w:tcW w:w="1659" w:type="pct"/>
            <w:shd w:val="clear" w:color="auto" w:fill="E6E6E6"/>
            <w:vAlign w:val="center"/>
          </w:tcPr>
          <w:p w14:paraId="72828843" w14:textId="77777777" w:rsidR="000C000F" w:rsidRPr="00253A6C" w:rsidRDefault="3D01841C" w:rsidP="249912D7">
            <w:pPr>
              <w:spacing w:after="0" w:line="240" w:lineRule="auto"/>
              <w:rPr>
                <w:rFonts w:ascii="Univers Next Pro Condensed" w:hAnsi="Univers Next Pro Condensed"/>
                <w:b/>
                <w:bCs/>
              </w:rPr>
            </w:pPr>
            <w:r w:rsidRPr="00253A6C">
              <w:rPr>
                <w:rFonts w:ascii="Univers Next Pro Condensed" w:hAnsi="Univers Next Pro Condensed"/>
                <w:b/>
                <w:bCs/>
              </w:rPr>
              <w:t>Désignation des documents</w:t>
            </w:r>
          </w:p>
        </w:tc>
        <w:tc>
          <w:tcPr>
            <w:tcW w:w="1804" w:type="pct"/>
            <w:shd w:val="clear" w:color="auto" w:fill="E6E6E6"/>
            <w:vAlign w:val="center"/>
          </w:tcPr>
          <w:p w14:paraId="14B271F2" w14:textId="62593E4F" w:rsidR="000C000F" w:rsidRPr="00253A6C" w:rsidRDefault="000C000F" w:rsidP="076A0DC1">
            <w:pPr>
              <w:spacing w:after="0" w:line="240" w:lineRule="auto"/>
              <w:rPr>
                <w:rFonts w:ascii="Univers Next Pro Condensed" w:hAnsi="Univers Next Pro Condensed"/>
                <w:b/>
                <w:bCs/>
              </w:rPr>
            </w:pPr>
            <w:r w:rsidRPr="00253A6C">
              <w:rPr>
                <w:rFonts w:ascii="Univers Next Pro Condensed" w:hAnsi="Univers Next Pro Condensed"/>
                <w:b/>
                <w:bCs/>
              </w:rPr>
              <w:t>Délais de remise</w:t>
            </w:r>
            <w:r w:rsidR="63D63BA2" w:rsidRPr="00253A6C">
              <w:rPr>
                <w:rFonts w:ascii="Univers Next Pro Condensed" w:hAnsi="Univers Next Pro Condensed"/>
                <w:b/>
                <w:bCs/>
              </w:rPr>
              <w:t xml:space="preserve"> (date limite)</w:t>
            </w:r>
          </w:p>
        </w:tc>
        <w:tc>
          <w:tcPr>
            <w:tcW w:w="1537" w:type="pct"/>
            <w:shd w:val="clear" w:color="auto" w:fill="E6E6E6"/>
            <w:vAlign w:val="center"/>
          </w:tcPr>
          <w:p w14:paraId="1CCA1148" w14:textId="27444827" w:rsidR="000C000F" w:rsidRPr="00253A6C" w:rsidRDefault="00D81F21" w:rsidP="008D6CE8">
            <w:pPr>
              <w:spacing w:after="0" w:line="240" w:lineRule="auto"/>
              <w:rPr>
                <w:rFonts w:ascii="Univers Next Pro Condensed" w:hAnsi="Univers Next Pro Condensed"/>
                <w:b/>
              </w:rPr>
            </w:pPr>
            <w:r w:rsidRPr="00253A6C">
              <w:rPr>
                <w:rFonts w:ascii="Univers Next Pro Condensed" w:hAnsi="Univers Next Pro Condensed"/>
                <w:b/>
              </w:rPr>
              <w:t>Pièces du DCE mentionnant les</w:t>
            </w:r>
            <w:r w:rsidR="000C000F" w:rsidRPr="00253A6C">
              <w:rPr>
                <w:rFonts w:ascii="Univers Next Pro Condensed" w:hAnsi="Univers Next Pro Condensed"/>
                <w:b/>
              </w:rPr>
              <w:t xml:space="preserve"> documents</w:t>
            </w:r>
          </w:p>
        </w:tc>
      </w:tr>
      <w:tr w:rsidR="000C000F" w:rsidRPr="00253A6C" w14:paraId="6448697D" w14:textId="77777777" w:rsidTr="076A0DC1">
        <w:tc>
          <w:tcPr>
            <w:tcW w:w="1659" w:type="pct"/>
            <w:vAlign w:val="center"/>
          </w:tcPr>
          <w:p w14:paraId="679AF895" w14:textId="71A3B01B" w:rsidR="000C000F" w:rsidRPr="00253A6C" w:rsidRDefault="5BFD0255" w:rsidP="076A0DC1">
            <w:pPr>
              <w:spacing w:after="0" w:line="240" w:lineRule="auto"/>
              <w:rPr>
                <w:rFonts w:ascii="Univers Next Pro Condensed" w:eastAsia="Univers Next Pro Condensed" w:hAnsi="Univers Next Pro Condensed" w:cs="Univers Next Pro Condensed"/>
              </w:rPr>
            </w:pPr>
            <w:r w:rsidRPr="00253A6C">
              <w:rPr>
                <w:rFonts w:ascii="Univers Next Pro Condensed" w:eastAsia="Calibri" w:hAnsi="Univers Next Pro Condensed" w:cs="Calibri"/>
                <w:color w:val="000000" w:themeColor="text1"/>
              </w:rPr>
              <w:t>AVP : APS-APD</w:t>
            </w:r>
          </w:p>
        </w:tc>
        <w:tc>
          <w:tcPr>
            <w:tcW w:w="1804" w:type="pct"/>
            <w:vAlign w:val="center"/>
          </w:tcPr>
          <w:p w14:paraId="3F3F546E" w14:textId="157F8A33" w:rsidR="000C000F" w:rsidRPr="00253A6C" w:rsidRDefault="00DA1240" w:rsidP="249912D7">
            <w:pPr>
              <w:spacing w:after="0" w:line="240" w:lineRule="auto"/>
              <w:rPr>
                <w:rFonts w:ascii="Univers Next Pro Condensed" w:hAnsi="Univers Next Pro Condensed"/>
              </w:rPr>
            </w:pPr>
            <w:r>
              <w:rPr>
                <w:rFonts w:ascii="Univers Next Pro Condensed" w:hAnsi="Univers Next Pro Condensed"/>
              </w:rPr>
              <w:t>Semaine 2 – janvier 2026</w:t>
            </w:r>
          </w:p>
        </w:tc>
        <w:tc>
          <w:tcPr>
            <w:tcW w:w="1537" w:type="pct"/>
            <w:vAlign w:val="center"/>
          </w:tcPr>
          <w:p w14:paraId="7B96D3CD" w14:textId="7C1CF951" w:rsidR="000C000F" w:rsidRPr="00253A6C" w:rsidRDefault="00402DBC" w:rsidP="008D6CE8">
            <w:pPr>
              <w:spacing w:after="0" w:line="240" w:lineRule="auto"/>
              <w:rPr>
                <w:rFonts w:ascii="Univers Next Pro Condensed" w:hAnsi="Univers Next Pro Condensed"/>
                <w:iCs/>
              </w:rPr>
            </w:pPr>
            <w:r>
              <w:rPr>
                <w:rFonts w:ascii="Univers Next Pro Condensed" w:hAnsi="Univers Next Pro Condensed"/>
                <w:iCs/>
              </w:rPr>
              <w:t>Article 3.2 du CCTP</w:t>
            </w:r>
          </w:p>
        </w:tc>
      </w:tr>
      <w:tr w:rsidR="00402DBC" w:rsidRPr="00253A6C" w14:paraId="0CEFDBAF" w14:textId="77777777" w:rsidTr="076A0DC1">
        <w:tc>
          <w:tcPr>
            <w:tcW w:w="1659" w:type="pct"/>
            <w:vAlign w:val="center"/>
          </w:tcPr>
          <w:p w14:paraId="4903D0BA" w14:textId="43A9C259" w:rsidR="00402DBC" w:rsidRPr="00253A6C" w:rsidRDefault="00402DBC" w:rsidP="00402DBC">
            <w:pPr>
              <w:spacing w:after="0" w:line="240" w:lineRule="auto"/>
              <w:rPr>
                <w:rFonts w:ascii="Univers Next Pro Condensed" w:hAnsi="Univers Next Pro Condensed"/>
                <w:iCs/>
              </w:rPr>
            </w:pPr>
            <w:r w:rsidRPr="00253A6C">
              <w:rPr>
                <w:rFonts w:ascii="Univers Next Pro Condensed" w:hAnsi="Univers Next Pro Condensed"/>
                <w:iCs/>
              </w:rPr>
              <w:t>Projet définitif (PRO)</w:t>
            </w:r>
          </w:p>
        </w:tc>
        <w:tc>
          <w:tcPr>
            <w:tcW w:w="1804" w:type="pct"/>
            <w:vAlign w:val="center"/>
          </w:tcPr>
          <w:p w14:paraId="326B5420" w14:textId="75206384" w:rsidR="00402DBC" w:rsidRPr="00253A6C" w:rsidRDefault="00402DBC" w:rsidP="00402DBC">
            <w:pPr>
              <w:spacing w:after="0" w:line="240" w:lineRule="auto"/>
              <w:rPr>
                <w:rFonts w:ascii="Univers Next Pro Condensed" w:hAnsi="Univers Next Pro Condensed"/>
              </w:rPr>
            </w:pPr>
            <w:r>
              <w:rPr>
                <w:rFonts w:ascii="Univers Next Pro Condensed" w:hAnsi="Univers Next Pro Condensed"/>
              </w:rPr>
              <w:t>Semaine 5 – janvier 2026</w:t>
            </w:r>
          </w:p>
        </w:tc>
        <w:tc>
          <w:tcPr>
            <w:tcW w:w="1537" w:type="pct"/>
            <w:vAlign w:val="center"/>
          </w:tcPr>
          <w:p w14:paraId="5A872052" w14:textId="0E04620B" w:rsidR="00402DBC" w:rsidRPr="00253A6C" w:rsidRDefault="00402DBC" w:rsidP="00402DBC">
            <w:pPr>
              <w:spacing w:after="0" w:line="240" w:lineRule="auto"/>
              <w:rPr>
                <w:rFonts w:ascii="Univers Next Pro Condensed" w:hAnsi="Univers Next Pro Condensed"/>
                <w:iCs/>
              </w:rPr>
            </w:pPr>
            <w:r>
              <w:rPr>
                <w:rFonts w:ascii="Univers Next Pro Condensed" w:hAnsi="Univers Next Pro Condensed"/>
                <w:iCs/>
              </w:rPr>
              <w:t>Article 3.4 du CCTP</w:t>
            </w:r>
          </w:p>
        </w:tc>
      </w:tr>
    </w:tbl>
    <w:p w14:paraId="08EA77C1" w14:textId="77777777" w:rsidR="00054C9F" w:rsidRDefault="00054C9F" w:rsidP="00402825">
      <w:pPr>
        <w:spacing w:after="0" w:line="240" w:lineRule="auto"/>
        <w:jc w:val="both"/>
        <w:rPr>
          <w:rFonts w:ascii="Univers Next Pro Condensed" w:hAnsi="Univers Next Pro Condensed" w:cs="CGP"/>
        </w:rPr>
      </w:pPr>
    </w:p>
    <w:p w14:paraId="505B8F73" w14:textId="50574775" w:rsidR="00D822F6" w:rsidRDefault="00D822F6" w:rsidP="6C48808E">
      <w:pPr>
        <w:numPr>
          <w:ilvl w:val="0"/>
          <w:numId w:val="3"/>
        </w:numPr>
        <w:spacing w:after="0" w:line="240" w:lineRule="auto"/>
        <w:ind w:left="426"/>
        <w:contextualSpacing/>
        <w:jc w:val="both"/>
        <w:rPr>
          <w:rFonts w:ascii="Univers Next Pro Condensed" w:eastAsia="Times New Roman" w:hAnsi="Univers Next Pro Condensed" w:cs="Times New Roman"/>
          <w:b/>
          <w:bCs/>
          <w:lang w:eastAsia="fr-FR"/>
        </w:rPr>
      </w:pPr>
      <w:bookmarkStart w:id="56" w:name="_Toc341874429"/>
      <w:bookmarkStart w:id="57" w:name="_Toc139637466"/>
      <w:r w:rsidRPr="6C48808E">
        <w:rPr>
          <w:rFonts w:ascii="Univers Next Pro Condensed" w:eastAsia="Times New Roman" w:hAnsi="Univers Next Pro Condensed" w:cs="Times New Roman"/>
          <w:b/>
          <w:bCs/>
          <w:lang w:eastAsia="fr-FR"/>
        </w:rPr>
        <w:t>Vérification et admission des prestations</w:t>
      </w:r>
      <w:bookmarkEnd w:id="56"/>
      <w:bookmarkEnd w:id="57"/>
    </w:p>
    <w:p w14:paraId="30835933" w14:textId="77777777" w:rsidR="000F10E8" w:rsidRPr="00D822F6" w:rsidRDefault="000F10E8" w:rsidP="00402825">
      <w:pPr>
        <w:spacing w:after="0" w:line="240" w:lineRule="auto"/>
        <w:ind w:left="426"/>
        <w:contextualSpacing/>
        <w:jc w:val="both"/>
        <w:rPr>
          <w:rFonts w:ascii="Univers Next Pro Condensed" w:eastAsia="Times New Roman" w:hAnsi="Univers Next Pro Condensed" w:cs="Times New Roman"/>
          <w:b/>
          <w:lang w:eastAsia="fr-FR"/>
        </w:rPr>
      </w:pPr>
    </w:p>
    <w:p w14:paraId="4CCBF0E6" w14:textId="77777777" w:rsidR="00D822F6" w:rsidRPr="00D822F6" w:rsidRDefault="00D822F6" w:rsidP="00402825">
      <w:pPr>
        <w:spacing w:after="0" w:line="240" w:lineRule="auto"/>
        <w:jc w:val="both"/>
        <w:rPr>
          <w:rFonts w:ascii="Univers Next Pro Condensed" w:hAnsi="Univers Next Pro Condensed" w:cs="CGP"/>
          <w:i/>
          <w:iCs/>
        </w:rPr>
      </w:pPr>
      <w:r w:rsidRPr="00D822F6">
        <w:rPr>
          <w:rFonts w:ascii="Univers Next Pro Condensed" w:hAnsi="Univers Next Pro Condensed" w:cs="CGP"/>
        </w:rPr>
        <w:t xml:space="preserve">L’admission est l’acte par lequel le Centre Pompidou accepte, avec ou sans réserve, les prestations exécutées. </w:t>
      </w:r>
    </w:p>
    <w:p w14:paraId="46E5873D" w14:textId="1EE39A36" w:rsidR="00D822F6" w:rsidRDefault="00D822F6" w:rsidP="00402825">
      <w:pPr>
        <w:spacing w:after="0" w:line="240" w:lineRule="auto"/>
        <w:jc w:val="both"/>
        <w:rPr>
          <w:rFonts w:ascii="Univers Next Pro Condensed" w:hAnsi="Univers Next Pro Condensed" w:cs="CGP"/>
        </w:rPr>
      </w:pPr>
    </w:p>
    <w:p w14:paraId="1C9FB9A6" w14:textId="77777777" w:rsidR="009D6DE8" w:rsidRPr="00D822F6" w:rsidRDefault="009D6DE8" w:rsidP="00402825">
      <w:pPr>
        <w:spacing w:after="0" w:line="240" w:lineRule="auto"/>
        <w:jc w:val="both"/>
        <w:rPr>
          <w:rFonts w:ascii="Univers Next Pro Condensed" w:hAnsi="Univers Next Pro Condensed" w:cs="CGP"/>
        </w:rPr>
      </w:pPr>
    </w:p>
    <w:p w14:paraId="0D5DF9A6" w14:textId="559E32B4" w:rsidR="00D822F6" w:rsidRPr="00D822F6" w:rsidRDefault="00D822F6" w:rsidP="00402825">
      <w:pPr>
        <w:spacing w:after="0" w:line="240" w:lineRule="auto"/>
        <w:jc w:val="both"/>
        <w:rPr>
          <w:rFonts w:ascii="Univers Next Pro Condensed" w:hAnsi="Univers Next Pro Condensed" w:cs="CGP"/>
        </w:rPr>
      </w:pPr>
      <w:bookmarkStart w:id="58" w:name="_Toc350416945"/>
      <w:bookmarkStart w:id="59" w:name="_Toc388441626"/>
      <w:r w:rsidRPr="00D822F6">
        <w:rPr>
          <w:rFonts w:ascii="Univers Next Pro Condensed" w:hAnsi="Univers Next Pro Condensed" w:cs="CGP"/>
          <w:iCs/>
          <w:u w:val="single"/>
        </w:rPr>
        <w:lastRenderedPageBreak/>
        <w:t>Opération de vérification</w:t>
      </w:r>
      <w:bookmarkEnd w:id="58"/>
      <w:bookmarkEnd w:id="59"/>
    </w:p>
    <w:p w14:paraId="693F1A76" w14:textId="13FBF242" w:rsidR="00D822F6" w:rsidRPr="00D822F6" w:rsidRDefault="00D822F6" w:rsidP="00402825">
      <w:pPr>
        <w:spacing w:after="0" w:line="240" w:lineRule="auto"/>
        <w:jc w:val="both"/>
        <w:rPr>
          <w:rFonts w:ascii="Univers Next Pro Condensed" w:hAnsi="Univers Next Pro Condensed" w:cs="CGP"/>
        </w:rPr>
      </w:pPr>
      <w:r w:rsidRPr="00CF2E88">
        <w:rPr>
          <w:rFonts w:ascii="Univers Next Pro Condensed" w:hAnsi="Univers Next Pro Condensed" w:cs="CGP"/>
        </w:rPr>
        <w:t xml:space="preserve">Par dérogation aux </w:t>
      </w:r>
      <w:r w:rsidR="008D6CE8">
        <w:rPr>
          <w:rFonts w:ascii="Univers Next Pro Condensed" w:hAnsi="Univers Next Pro Condensed" w:cs="CGP"/>
        </w:rPr>
        <w:t>dispositions</w:t>
      </w:r>
      <w:r w:rsidRPr="00CF2E88">
        <w:rPr>
          <w:rFonts w:ascii="Univers Next Pro Condensed" w:hAnsi="Univers Next Pro Condensed" w:cs="CGP"/>
        </w:rPr>
        <w:t xml:space="preserve"> </w:t>
      </w:r>
      <w:r w:rsidR="00BC70EB">
        <w:rPr>
          <w:rFonts w:ascii="Univers Next Pro Condensed" w:hAnsi="Univers Next Pro Condensed" w:cs="CGP"/>
        </w:rPr>
        <w:t>du CCAG-Travaux</w:t>
      </w:r>
      <w:r w:rsidRPr="00CF2E88">
        <w:rPr>
          <w:rFonts w:ascii="Univers Next Pro Condensed" w:hAnsi="Univers Next Pro Condensed" w:cs="CGP"/>
        </w:rPr>
        <w:t>, les opérations de vérification et d’admission se dérouleront</w:t>
      </w:r>
      <w:r w:rsidRPr="00D822F6">
        <w:rPr>
          <w:rFonts w:ascii="Univers Next Pro Condensed" w:hAnsi="Univers Next Pro Condensed" w:cs="CGP"/>
        </w:rPr>
        <w:t xml:space="preserve"> dans les conditions suivantes :</w:t>
      </w:r>
    </w:p>
    <w:p w14:paraId="1FEFB81B" w14:textId="3A6AF99C" w:rsidR="00D822F6" w:rsidRPr="00D822F6" w:rsidRDefault="00D822F6" w:rsidP="00402825">
      <w:pPr>
        <w:numPr>
          <w:ilvl w:val="0"/>
          <w:numId w:val="10"/>
        </w:numPr>
        <w:spacing w:after="0" w:line="240" w:lineRule="auto"/>
        <w:jc w:val="both"/>
        <w:rPr>
          <w:rFonts w:ascii="Univers Next Pro Condensed" w:hAnsi="Univers Next Pro Condensed" w:cs="CGP"/>
        </w:rPr>
      </w:pPr>
      <w:r>
        <w:rPr>
          <w:rFonts w:ascii="Univers Next Pro Condensed" w:hAnsi="Univers Next Pro Condensed" w:cs="CGP"/>
        </w:rPr>
        <w:t>l</w:t>
      </w:r>
      <w:r w:rsidRPr="00D822F6">
        <w:rPr>
          <w:rFonts w:ascii="Univers Next Pro Condensed" w:hAnsi="Univers Next Pro Condensed" w:cs="CGP"/>
        </w:rPr>
        <w:t>es opérations de vérification auront lieu au fur et à mesure des livraisons ou interventions</w:t>
      </w:r>
      <w:r>
        <w:rPr>
          <w:rFonts w:ascii="Univers Next Pro Condensed" w:hAnsi="Univers Next Pro Condensed" w:cs="CGP"/>
        </w:rPr>
        <w:t> ;</w:t>
      </w:r>
    </w:p>
    <w:p w14:paraId="4A76975C" w14:textId="3B65EB68" w:rsidR="00D822F6" w:rsidRPr="00D822F6" w:rsidRDefault="00D822F6" w:rsidP="00402825">
      <w:pPr>
        <w:numPr>
          <w:ilvl w:val="0"/>
          <w:numId w:val="10"/>
        </w:numPr>
        <w:spacing w:after="0" w:line="240" w:lineRule="auto"/>
        <w:jc w:val="both"/>
        <w:rPr>
          <w:rFonts w:ascii="Univers Next Pro Condensed" w:hAnsi="Univers Next Pro Condensed" w:cs="CGP"/>
        </w:rPr>
      </w:pPr>
      <w:r>
        <w:rPr>
          <w:rFonts w:ascii="Univers Next Pro Condensed" w:hAnsi="Univers Next Pro Condensed" w:cs="CGP"/>
        </w:rPr>
        <w:t xml:space="preserve">le </w:t>
      </w:r>
      <w:r w:rsidRPr="00D822F6">
        <w:rPr>
          <w:rFonts w:ascii="Univers Next Pro Condensed" w:hAnsi="Univers Next Pro Condensed" w:cs="CGP"/>
        </w:rPr>
        <w:t xml:space="preserve">Centre Pompidou dispose de </w:t>
      </w:r>
      <w:r w:rsidRPr="00D822F6">
        <w:rPr>
          <w:rFonts w:ascii="Univers Next Pro Condensed" w:hAnsi="Univers Next Pro Condensed" w:cs="CGP"/>
          <w:b/>
          <w:u w:val="single"/>
        </w:rPr>
        <w:t>quinze jours</w:t>
      </w:r>
      <w:r w:rsidRPr="00D822F6">
        <w:rPr>
          <w:rFonts w:ascii="Univers Next Pro Condensed" w:hAnsi="Univers Next Pro Condensed" w:cs="CGP"/>
        </w:rPr>
        <w:t xml:space="preserve"> à compter de la date de livraison ou d’intervention pour effectuer des réclamations. La vérification portera sur un contrôle de l’adéquation entre les prestations commandées et celles qui ont été effectuées. Elle portera également sur l’état physique des fournitures reçues et mises en place (contenants vides pour collecte des déchets).</w:t>
      </w:r>
    </w:p>
    <w:p w14:paraId="42997D10" w14:textId="77777777" w:rsidR="00D822F6" w:rsidRPr="00D822F6" w:rsidRDefault="00D822F6" w:rsidP="00402825">
      <w:pPr>
        <w:spacing w:after="0" w:line="240" w:lineRule="auto"/>
        <w:jc w:val="both"/>
        <w:rPr>
          <w:rFonts w:ascii="Univers Next Pro Condensed" w:hAnsi="Univers Next Pro Condensed" w:cs="CGP"/>
        </w:rPr>
      </w:pPr>
    </w:p>
    <w:p w14:paraId="155FA415" w14:textId="5C0496DB" w:rsidR="00D822F6" w:rsidRPr="00D822F6" w:rsidRDefault="00D822F6" w:rsidP="00402825">
      <w:pPr>
        <w:spacing w:after="0" w:line="240" w:lineRule="auto"/>
        <w:jc w:val="both"/>
        <w:rPr>
          <w:rFonts w:ascii="Univers Next Pro Condensed" w:hAnsi="Univers Next Pro Condensed" w:cs="CGP"/>
          <w:iCs/>
          <w:u w:val="single"/>
        </w:rPr>
      </w:pPr>
      <w:bookmarkStart w:id="60" w:name="_Toc388441627"/>
      <w:r w:rsidRPr="00D822F6">
        <w:rPr>
          <w:rFonts w:ascii="Univers Next Pro Condensed" w:hAnsi="Univers Next Pro Condensed" w:cs="CGP"/>
          <w:iCs/>
          <w:u w:val="single"/>
        </w:rPr>
        <w:t>Décision après vérification – Admission des prestations</w:t>
      </w:r>
      <w:bookmarkEnd w:id="60"/>
    </w:p>
    <w:p w14:paraId="0C54DE88" w14:textId="14D1C909" w:rsidR="00D822F6" w:rsidRPr="00D822F6" w:rsidRDefault="00D822F6" w:rsidP="00402825">
      <w:pPr>
        <w:spacing w:after="0" w:line="240" w:lineRule="auto"/>
        <w:jc w:val="both"/>
        <w:rPr>
          <w:rFonts w:ascii="Univers Next Pro Condensed" w:hAnsi="Univers Next Pro Condensed" w:cs="CGP"/>
        </w:rPr>
      </w:pPr>
      <w:r w:rsidRPr="6C48808E">
        <w:rPr>
          <w:rFonts w:ascii="Univers Next Pro Condensed" w:hAnsi="Univers Next Pro Condensed" w:cs="CGP"/>
        </w:rPr>
        <w:t>A l’issue des opérations de vérification, le Centre Pompidou prend une décision d’admission, d’ajournement, de réfaction ou de rejet</w:t>
      </w:r>
      <w:r w:rsidR="003932DE" w:rsidRPr="6C48808E">
        <w:rPr>
          <w:rFonts w:ascii="Univers Next Pro Condensed" w:hAnsi="Univers Next Pro Condensed" w:cs="CGP"/>
        </w:rPr>
        <w:t xml:space="preserve"> dans les conditions définies par le CCAG-</w:t>
      </w:r>
      <w:r w:rsidR="00BC70EB" w:rsidRPr="6C48808E">
        <w:rPr>
          <w:rFonts w:ascii="Univers Next Pro Condensed" w:hAnsi="Univers Next Pro Condensed" w:cs="CGP"/>
        </w:rPr>
        <w:t>Travaux</w:t>
      </w:r>
      <w:r w:rsidRPr="6C48808E">
        <w:rPr>
          <w:rFonts w:ascii="Univers Next Pro Condensed" w:hAnsi="Univers Next Pro Condensed" w:cs="CGP"/>
        </w:rPr>
        <w:t xml:space="preserve">. Si le Centre Pompidou ne notifie pas sa décision dans le délai mentionné ci-dessus, les prestations sont considérées comme reçues, avec effet à compter de l’expiration du délai. </w:t>
      </w:r>
    </w:p>
    <w:p w14:paraId="2EE9CA52" w14:textId="77777777" w:rsidR="00D822F6" w:rsidRPr="00D822F6" w:rsidRDefault="00D822F6" w:rsidP="00402825">
      <w:pPr>
        <w:spacing w:after="0" w:line="240" w:lineRule="auto"/>
        <w:jc w:val="both"/>
        <w:rPr>
          <w:rFonts w:ascii="Univers Next Pro Condensed" w:hAnsi="Univers Next Pro Condensed" w:cs="CGP"/>
        </w:rPr>
      </w:pPr>
    </w:p>
    <w:p w14:paraId="2DE2A0D6" w14:textId="0187AB8C" w:rsidR="00837F23" w:rsidRDefault="00837F23"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Responsabilité sociétale des organisations (RSO)</w:t>
      </w:r>
    </w:p>
    <w:p w14:paraId="605D2E32" w14:textId="77777777" w:rsidR="00BC70EB" w:rsidRDefault="00BC70EB" w:rsidP="00402825">
      <w:pPr>
        <w:spacing w:after="0" w:line="240" w:lineRule="auto"/>
        <w:contextualSpacing/>
        <w:jc w:val="both"/>
        <w:rPr>
          <w:rFonts w:ascii="Univers Next Pro Condensed" w:eastAsia="Times New Roman" w:hAnsi="Univers Next Pro Condensed" w:cs="Times New Roman"/>
          <w:lang w:eastAsia="fr-FR"/>
        </w:rPr>
      </w:pPr>
    </w:p>
    <w:p w14:paraId="416AD7ED" w14:textId="77777777" w:rsidR="00BC70EB" w:rsidRPr="00BC70EB" w:rsidRDefault="00BC70EB" w:rsidP="00402825">
      <w:p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t>Soucieux de se comporter en acteur culturel responsable, le Centre Pompidou est engagé en faveur du développement durable. Dans ce contexte, l’établissement s’attache notamment au travers de ses achats à :</w:t>
      </w:r>
    </w:p>
    <w:p w14:paraId="3AEA6F46" w14:textId="77777777" w:rsidR="00BC70EB" w:rsidRPr="00BC70EB" w:rsidRDefault="00BC70EB" w:rsidP="00402825">
      <w:pPr>
        <w:numPr>
          <w:ilvl w:val="0"/>
          <w:numId w:val="13"/>
        </w:num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t>intégrer des dispositions en faveur de la protection ou de la mise en valeur de l’environnement, du progrès social et en faveur du développement économique ;</w:t>
      </w:r>
    </w:p>
    <w:p w14:paraId="4EBB918B" w14:textId="77777777" w:rsidR="00BC70EB" w:rsidRPr="00BC70EB" w:rsidRDefault="00BC70EB" w:rsidP="00402825">
      <w:pPr>
        <w:numPr>
          <w:ilvl w:val="0"/>
          <w:numId w:val="13"/>
        </w:num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t>prendre en compte l’intérêt de l’ensemble des parties prenantes concernées ;</w:t>
      </w:r>
    </w:p>
    <w:p w14:paraId="0CCB556B" w14:textId="77777777" w:rsidR="00BC70EB" w:rsidRPr="00BC70EB" w:rsidRDefault="00BC70EB" w:rsidP="00402825">
      <w:pPr>
        <w:numPr>
          <w:ilvl w:val="0"/>
          <w:numId w:val="13"/>
        </w:num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t>inciter à la sobriété énergétique et numérique, et à la consommation maîtrisée et raisonnée des ressources ;</w:t>
      </w:r>
    </w:p>
    <w:p w14:paraId="6F98AE21" w14:textId="77777777" w:rsidR="00BC70EB" w:rsidRPr="00BC70EB" w:rsidRDefault="00BC70EB" w:rsidP="00402825">
      <w:pPr>
        <w:numPr>
          <w:ilvl w:val="0"/>
          <w:numId w:val="13"/>
        </w:num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t>définir ses besoins au plus juste.</w:t>
      </w:r>
    </w:p>
    <w:p w14:paraId="4F5D1409" w14:textId="443F964C" w:rsidR="00BC70EB" w:rsidRPr="00BC70EB" w:rsidRDefault="00BC70EB" w:rsidP="00402825">
      <w:pPr>
        <w:spacing w:after="0" w:line="240" w:lineRule="auto"/>
        <w:contextualSpacing/>
        <w:jc w:val="both"/>
        <w:rPr>
          <w:rFonts w:ascii="Univers Next Pro Condensed" w:eastAsia="Times New Roman" w:hAnsi="Univers Next Pro Condensed" w:cs="Times New Roman"/>
          <w:bCs/>
          <w:lang w:eastAsia="fr-FR"/>
        </w:rPr>
      </w:pPr>
      <w:r w:rsidRPr="00BC70EB">
        <w:rPr>
          <w:rFonts w:ascii="Univers Next Pro Condensed" w:eastAsia="Times New Roman" w:hAnsi="Univers Next Pro Condensed" w:cs="Times New Roman"/>
          <w:bCs/>
          <w:lang w:eastAsia="fr-FR"/>
        </w:rPr>
        <w:br/>
      </w:r>
      <w:r>
        <w:rPr>
          <w:rFonts w:ascii="Univers Next Pro Condensed" w:eastAsia="Times New Roman" w:hAnsi="Univers Next Pro Condensed" w:cs="Times New Roman"/>
          <w:bCs/>
          <w:lang w:eastAsia="fr-FR"/>
        </w:rPr>
        <w:t>L</w:t>
      </w:r>
      <w:r w:rsidRPr="00BC70EB">
        <w:rPr>
          <w:rFonts w:ascii="Univers Next Pro Condensed" w:eastAsia="Times New Roman" w:hAnsi="Univers Next Pro Condensed" w:cs="Times New Roman"/>
          <w:bCs/>
          <w:lang w:eastAsia="fr-FR"/>
        </w:rPr>
        <w:t xml:space="preserve">e </w:t>
      </w:r>
      <w:r>
        <w:rPr>
          <w:rFonts w:ascii="Univers Next Pro Condensed" w:eastAsia="Times New Roman" w:hAnsi="Univers Next Pro Condensed" w:cs="Times New Roman"/>
          <w:bCs/>
          <w:lang w:eastAsia="fr-FR"/>
        </w:rPr>
        <w:t xml:space="preserve">titulaire </w:t>
      </w:r>
      <w:r w:rsidRPr="00BC70EB">
        <w:rPr>
          <w:rFonts w:ascii="Univers Next Pro Condensed" w:eastAsia="Times New Roman" w:hAnsi="Univers Next Pro Condensed" w:cs="Times New Roman"/>
          <w:bCs/>
          <w:lang w:eastAsia="fr-FR"/>
        </w:rPr>
        <w:t xml:space="preserve">est </w:t>
      </w:r>
      <w:r>
        <w:rPr>
          <w:rFonts w:ascii="Univers Next Pro Condensed" w:eastAsia="Times New Roman" w:hAnsi="Univers Next Pro Condensed" w:cs="Times New Roman"/>
          <w:bCs/>
          <w:lang w:eastAsia="fr-FR"/>
        </w:rPr>
        <w:t xml:space="preserve">par conséquent </w:t>
      </w:r>
      <w:r w:rsidRPr="00BC70EB">
        <w:rPr>
          <w:rFonts w:ascii="Univers Next Pro Condensed" w:eastAsia="Times New Roman" w:hAnsi="Univers Next Pro Condensed" w:cs="Times New Roman"/>
          <w:bCs/>
          <w:lang w:eastAsia="fr-FR"/>
        </w:rPr>
        <w:t xml:space="preserve">tenu de prendre en compte la démarche du Centre dans le cadre </w:t>
      </w:r>
      <w:r>
        <w:rPr>
          <w:rFonts w:ascii="Univers Next Pro Condensed" w:eastAsia="Times New Roman" w:hAnsi="Univers Next Pro Condensed" w:cs="Times New Roman"/>
          <w:bCs/>
          <w:lang w:eastAsia="fr-FR"/>
        </w:rPr>
        <w:t xml:space="preserve">des travaux et </w:t>
      </w:r>
      <w:r w:rsidRPr="00BC70EB">
        <w:rPr>
          <w:rFonts w:ascii="Univers Next Pro Condensed" w:eastAsia="Times New Roman" w:hAnsi="Univers Next Pro Condensed" w:cs="Times New Roman"/>
          <w:bCs/>
          <w:lang w:eastAsia="fr-FR"/>
        </w:rPr>
        <w:t xml:space="preserve">prestations </w:t>
      </w:r>
      <w:r>
        <w:rPr>
          <w:rFonts w:ascii="Univers Next Pro Condensed" w:eastAsia="Times New Roman" w:hAnsi="Univers Next Pro Condensed" w:cs="Times New Roman"/>
          <w:bCs/>
          <w:lang w:eastAsia="fr-FR"/>
        </w:rPr>
        <w:t xml:space="preserve">réalisés, qui </w:t>
      </w:r>
      <w:r w:rsidRPr="00BC70EB">
        <w:rPr>
          <w:rFonts w:ascii="Univers Next Pro Condensed" w:eastAsia="Times New Roman" w:hAnsi="Univers Next Pro Condensed" w:cs="Times New Roman"/>
          <w:bCs/>
          <w:lang w:eastAsia="fr-FR"/>
        </w:rPr>
        <w:t>doivent ainsi pleinement intégrer cette dimension RSO.</w:t>
      </w:r>
    </w:p>
    <w:p w14:paraId="41AD93D7" w14:textId="77777777" w:rsidR="00BC70EB" w:rsidRDefault="00BC70EB" w:rsidP="00402825">
      <w:pPr>
        <w:spacing w:after="0" w:line="240" w:lineRule="auto"/>
        <w:contextualSpacing/>
        <w:jc w:val="both"/>
        <w:rPr>
          <w:rFonts w:ascii="Univers Next Pro Condensed" w:eastAsia="Times New Roman" w:hAnsi="Univers Next Pro Condensed" w:cs="Times New Roman"/>
          <w:lang w:eastAsia="fr-FR"/>
        </w:rPr>
      </w:pPr>
    </w:p>
    <w:p w14:paraId="4A7BEF60" w14:textId="71C22FB8"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r w:rsidRPr="00837F23">
        <w:rPr>
          <w:rFonts w:ascii="Univers Next Pro Condensed" w:eastAsia="Times New Roman" w:hAnsi="Univers Next Pro Condensed" w:cs="Times New Roman"/>
          <w:lang w:eastAsia="fr-FR"/>
        </w:rPr>
        <w:t>Dans le cadre de l’engagement du Centre Pompidou en faveur du développement durable et notamment par le biais de la certification HQE®, une réflexion et une attention particulières sur « l’achat durable » sont attendues. Il s’agit d’une démarche d’éco-responsabilité dans la recherche de solutions performantes et les moins impactantes.</w:t>
      </w:r>
    </w:p>
    <w:p w14:paraId="0F9B029B"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p>
    <w:p w14:paraId="48BFA7C9"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bCs/>
          <w:lang w:eastAsia="fr-FR"/>
        </w:rPr>
      </w:pPr>
      <w:r w:rsidRPr="00837F23">
        <w:rPr>
          <w:rFonts w:ascii="Univers Next Pro Condensed" w:eastAsia="Times New Roman" w:hAnsi="Univers Next Pro Condensed" w:cs="Times New Roman"/>
          <w:bCs/>
          <w:lang w:eastAsia="fr-FR"/>
        </w:rPr>
        <w:t>Pour se faire, le titulaire veillera, de manière générale, à se rapprocher de partenaires possédant des procédures opératoires en matière de protection de l’environnement mais également d’éthique sociale et sociétale. Ce point peut notamment se vérifier par la présence d’une certification ISO14001. Il démontre ainsi la volonté de mettre en place des procédures en lien avec la protection de la nature, au maintien de la biodiversité et des écosystèmes, à combattre l’épuisement des ressources naturelles et à garantir une saine gestion des déchets et substances toxiques.</w:t>
      </w:r>
    </w:p>
    <w:p w14:paraId="7B949BB0"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p>
    <w:p w14:paraId="0F25AEB2"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r w:rsidRPr="00837F23">
        <w:rPr>
          <w:rFonts w:ascii="Univers Next Pro Condensed" w:eastAsia="Times New Roman" w:hAnsi="Univers Next Pro Condensed" w:cs="Times New Roman"/>
          <w:lang w:eastAsia="fr-FR"/>
        </w:rPr>
        <w:t>Les processus opératoires doivent veiller à minimiser leur impact sur l’environnement et à réduire les consommations d’énergies, les émissions de CO2 et les consommations d’eau, ainsi que son utilisation de ressources naturelles non renouvelables ou de produits non respectueux de l’environnement. Ces données peuvent être compilées dans des Déclaration Environnementales de Produits (EPD).</w:t>
      </w:r>
    </w:p>
    <w:p w14:paraId="33AB8A9A"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p>
    <w:p w14:paraId="56F108AA"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r w:rsidRPr="00837F23">
        <w:rPr>
          <w:rFonts w:ascii="Univers Next Pro Condensed" w:eastAsia="Times New Roman" w:hAnsi="Univers Next Pro Condensed" w:cs="Times New Roman"/>
          <w:bCs/>
          <w:lang w:eastAsia="fr-FR"/>
        </w:rPr>
        <w:t>Dans la volonté de limiter l’impact environnemental, le fournisseur veillera également à limiter la fourniture de contenants d’évacuation non recyclable au strict nécessaire afin de conscrire au maximum la production de nouveaux déchets à éliminer</w:t>
      </w:r>
      <w:r w:rsidRPr="00837F23">
        <w:rPr>
          <w:rFonts w:ascii="Univers Next Pro Condensed" w:eastAsia="Times New Roman" w:hAnsi="Univers Next Pro Condensed" w:cs="Times New Roman"/>
          <w:lang w:eastAsia="fr-FR"/>
        </w:rPr>
        <w:t>.</w:t>
      </w:r>
    </w:p>
    <w:p w14:paraId="77E64FF9"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p>
    <w:p w14:paraId="59970B13"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r w:rsidRPr="00837F23">
        <w:rPr>
          <w:rFonts w:ascii="Univers Next Pro Condensed" w:eastAsia="Times New Roman" w:hAnsi="Univers Next Pro Condensed" w:cs="Times New Roman"/>
          <w:lang w:eastAsia="fr-FR"/>
        </w:rPr>
        <w:t>Dans le cadre de la fourniture de contenants d’évacuation de déchets en carton ou en bois qui seraient éliminés ou non avec les déchets récoltés le titulaire veillera, autant que faire se peut, à ce que ceux-ci soient issus d’une gestion durable des forêts. Deux labels permettent d’attester de cet engagement durable : les labels PEFC et FCS. Les papiers portant ces labels seront privilégiés autant que possible</w:t>
      </w:r>
    </w:p>
    <w:p w14:paraId="1290CF6B" w14:textId="77777777" w:rsidR="00837F23" w:rsidRPr="00837F23" w:rsidRDefault="00837F23" w:rsidP="00402825">
      <w:pPr>
        <w:spacing w:after="0" w:line="240" w:lineRule="auto"/>
        <w:contextualSpacing/>
        <w:jc w:val="both"/>
        <w:rPr>
          <w:rFonts w:ascii="Univers Next Pro Condensed" w:eastAsia="Times New Roman" w:hAnsi="Univers Next Pro Condensed" w:cs="Times New Roman"/>
          <w:lang w:eastAsia="fr-FR"/>
        </w:rPr>
      </w:pPr>
    </w:p>
    <w:p w14:paraId="5FB50243" w14:textId="096C6F68" w:rsidR="00837F23" w:rsidRDefault="00837F23" w:rsidP="00402825">
      <w:pPr>
        <w:spacing w:after="0" w:line="240" w:lineRule="auto"/>
        <w:contextualSpacing/>
        <w:jc w:val="both"/>
        <w:rPr>
          <w:rFonts w:ascii="Univers Next Pro Condensed" w:eastAsia="Times New Roman" w:hAnsi="Univers Next Pro Condensed" w:cs="Times New Roman"/>
          <w:lang w:eastAsia="fr-FR"/>
        </w:rPr>
      </w:pPr>
      <w:r w:rsidRPr="00837F23">
        <w:rPr>
          <w:rFonts w:ascii="Univers Next Pro Condensed" w:eastAsia="Times New Roman" w:hAnsi="Univers Next Pro Condensed" w:cs="Times New Roman"/>
          <w:lang w:eastAsia="fr-FR"/>
        </w:rPr>
        <w:t>Dans le cadre de la fourniture de contenants de déchets non recyclables (matières plastiques ou autres) le titulaire veillera à privilégier des fournisseurs répondant aux exigences éthiques précitées</w:t>
      </w:r>
      <w:r>
        <w:rPr>
          <w:rFonts w:ascii="Univers Next Pro Condensed" w:eastAsia="Times New Roman" w:hAnsi="Univers Next Pro Condensed" w:cs="Times New Roman"/>
          <w:lang w:eastAsia="fr-FR"/>
        </w:rPr>
        <w:t>.</w:t>
      </w:r>
    </w:p>
    <w:p w14:paraId="1FFA985D" w14:textId="77777777" w:rsidR="00D27B81" w:rsidRDefault="00D27B81" w:rsidP="00402825">
      <w:pPr>
        <w:spacing w:after="0" w:line="240" w:lineRule="auto"/>
        <w:contextualSpacing/>
        <w:jc w:val="both"/>
        <w:rPr>
          <w:rFonts w:ascii="Univers Next Pro Condensed" w:eastAsia="Times New Roman" w:hAnsi="Univers Next Pro Condensed" w:cs="Times New Roman"/>
          <w:lang w:eastAsia="fr-FR"/>
        </w:rPr>
      </w:pPr>
    </w:p>
    <w:p w14:paraId="564496B2" w14:textId="65A06CD1" w:rsidR="00707780" w:rsidRPr="00707780" w:rsidRDefault="00054C9F" w:rsidP="00402825">
      <w:pPr>
        <w:spacing w:after="0" w:line="240" w:lineRule="auto"/>
        <w:ind w:firstLine="708"/>
        <w:contextualSpacing/>
        <w:jc w:val="both"/>
        <w:rPr>
          <w:rFonts w:ascii="Univers Next Pro Condensed" w:eastAsia="Times New Roman" w:hAnsi="Univers Next Pro Condensed" w:cs="Times New Roman"/>
          <w:b/>
          <w:lang w:eastAsia="fr-FR"/>
        </w:rPr>
      </w:pPr>
      <w:r w:rsidRPr="00707780">
        <w:rPr>
          <w:rFonts w:ascii="Wingdings" w:eastAsia="Wingdings" w:hAnsi="Wingdings" w:cs="Wingdings"/>
          <w:b/>
          <w:bCs/>
          <w:color w:val="FF0000"/>
          <w:lang w:eastAsia="fr-FR"/>
        </w:rPr>
        <w:t></w:t>
      </w:r>
      <w:r w:rsidRPr="00707780">
        <w:rPr>
          <w:rFonts w:ascii="Univers Next Pro Condensed" w:eastAsia="Times New Roman" w:hAnsi="Univers Next Pro Condensed" w:cs="Times New Roman"/>
          <w:b/>
          <w:bCs/>
          <w:caps/>
          <w:color w:val="FF0000"/>
          <w:lang w:eastAsia="fr-FR"/>
        </w:rPr>
        <w:t xml:space="preserve"> </w:t>
      </w:r>
      <w:r w:rsidR="00707780" w:rsidRPr="00707780">
        <w:rPr>
          <w:rFonts w:ascii="Univers Next Pro Condensed" w:eastAsia="Times New Roman" w:hAnsi="Univers Next Pro Condensed" w:cs="Times New Roman"/>
          <w:b/>
          <w:lang w:eastAsia="fr-FR"/>
        </w:rPr>
        <w:t>2.6.2 | CONDITIONS D’EXÉCUTION DES PRESTATIONS</w:t>
      </w:r>
    </w:p>
    <w:p w14:paraId="20561A0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3C68BCD" w14:textId="7724AB64" w:rsidR="006B6AE3" w:rsidRPr="006B6AE3" w:rsidRDefault="006B6AE3" w:rsidP="00402825">
      <w:pPr>
        <w:spacing w:after="0" w:line="240" w:lineRule="auto"/>
        <w:contextualSpacing/>
        <w:jc w:val="both"/>
        <w:rPr>
          <w:rFonts w:ascii="Univers Next Pro Condensed" w:eastAsia="Times New Roman" w:hAnsi="Univers Next Pro Condensed" w:cs="Times New Roman"/>
          <w:lang w:eastAsia="fr-FR"/>
        </w:rPr>
      </w:pPr>
      <w:r w:rsidRPr="006B6AE3">
        <w:rPr>
          <w:rFonts w:ascii="Univers Next Pro Condensed" w:eastAsia="Times New Roman" w:hAnsi="Univers Next Pro Condensed" w:cs="Times New Roman"/>
          <w:lang w:eastAsia="fr-FR"/>
        </w:rPr>
        <w:t xml:space="preserve">La mission du titulaire intègre de fait une </w:t>
      </w:r>
      <w:r w:rsidR="00B1581D">
        <w:rPr>
          <w:rFonts w:ascii="Univers Next Pro Condensed" w:eastAsia="Times New Roman" w:hAnsi="Univers Next Pro Condensed" w:cs="Times New Roman"/>
          <w:lang w:eastAsia="fr-FR"/>
        </w:rPr>
        <w:t>mission</w:t>
      </w:r>
      <w:r w:rsidRPr="006B6AE3">
        <w:rPr>
          <w:rFonts w:ascii="Univers Next Pro Condensed" w:eastAsia="Times New Roman" w:hAnsi="Univers Next Pro Condensed" w:cs="Times New Roman"/>
          <w:lang w:eastAsia="fr-FR"/>
        </w:rPr>
        <w:t xml:space="preserve"> de conseil technique auprès du Centre Pompidou</w:t>
      </w:r>
      <w:r w:rsidR="00B1581D">
        <w:rPr>
          <w:rFonts w:ascii="Univers Next Pro Condensed" w:eastAsia="Times New Roman" w:hAnsi="Univers Next Pro Condensed" w:cs="Times New Roman"/>
          <w:lang w:eastAsia="fr-FR"/>
        </w:rPr>
        <w:t>.</w:t>
      </w:r>
    </w:p>
    <w:p w14:paraId="3233D31C" w14:textId="0936A2AE" w:rsidR="00BA70CB" w:rsidRDefault="00BA70CB" w:rsidP="00402825">
      <w:pPr>
        <w:spacing w:after="0" w:line="240" w:lineRule="auto"/>
        <w:contextualSpacing/>
        <w:jc w:val="both"/>
        <w:rPr>
          <w:rFonts w:ascii="Univers Next Pro Condensed" w:eastAsia="Times New Roman" w:hAnsi="Univers Next Pro Condensed" w:cs="Times New Roman"/>
          <w:lang w:eastAsia="fr-FR"/>
        </w:rPr>
      </w:pPr>
    </w:p>
    <w:p w14:paraId="04C6CE67" w14:textId="76E50967" w:rsidR="00054C9F" w:rsidRDefault="00054C9F"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Part du marché confiée à une PME ou un artisan</w:t>
      </w:r>
    </w:p>
    <w:p w14:paraId="4BA69E4B" w14:textId="5213700C" w:rsidR="00054C9F" w:rsidRDefault="00054C9F" w:rsidP="00054C9F">
      <w:pPr>
        <w:spacing w:after="0" w:line="240" w:lineRule="auto"/>
        <w:contextualSpacing/>
        <w:jc w:val="both"/>
        <w:rPr>
          <w:rFonts w:ascii="Univers Next Pro Condensed" w:eastAsia="Times New Roman" w:hAnsi="Univers Next Pro Condensed" w:cs="Times New Roman"/>
          <w:b/>
          <w:lang w:eastAsia="fr-FR"/>
        </w:rPr>
      </w:pPr>
    </w:p>
    <w:p w14:paraId="4EBE5D2B" w14:textId="6469282E" w:rsidR="00054C9F" w:rsidRDefault="00054C9F" w:rsidP="00054C9F">
      <w:pPr>
        <w:spacing w:after="0" w:line="240" w:lineRule="auto"/>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 xml:space="preserve">Le candidat déclare : </w:t>
      </w:r>
    </w:p>
    <w:p w14:paraId="186F3CF1" w14:textId="751AA919" w:rsidR="00054C9F" w:rsidRPr="00054C9F" w:rsidRDefault="00054C9F" w:rsidP="00054C9F">
      <w:pPr>
        <w:pStyle w:val="Paragraphedeliste"/>
        <w:numPr>
          <w:ilvl w:val="0"/>
          <w:numId w:val="26"/>
        </w:numPr>
        <w:spacing w:after="0" w:line="240" w:lineRule="auto"/>
        <w:jc w:val="both"/>
        <w:rPr>
          <w:rFonts w:ascii="Univers Next Pro Condensed" w:eastAsia="Times New Roman" w:hAnsi="Univers Next Pro Condensed" w:cs="Times New Roman"/>
          <w:lang w:eastAsia="fr-FR"/>
        </w:rPr>
      </w:pPr>
      <w:r w:rsidRPr="00054C9F">
        <w:rPr>
          <w:rFonts w:ascii="Univers Next Pro Condensed" w:eastAsia="Times New Roman" w:hAnsi="Univers Next Pro Condensed" w:cs="Times New Roman"/>
          <w:lang w:eastAsia="fr-FR"/>
        </w:rPr>
        <w:t>être une petite ou moyenne entreprise (PME)</w:t>
      </w:r>
      <w:r>
        <w:rPr>
          <w:rFonts w:ascii="Univers Next Pro Condensed" w:eastAsia="Times New Roman" w:hAnsi="Univers Next Pro Condensed" w:cs="Times New Roman"/>
          <w:lang w:eastAsia="fr-FR"/>
        </w:rPr>
        <w:t> :</w:t>
      </w:r>
      <w:r>
        <w:rPr>
          <w:rFonts w:ascii="Univers Next Pro Condensed" w:eastAsia="Times New Roman" w:hAnsi="Univers Next Pro Condensed" w:cs="Times New Roman"/>
          <w:lang w:eastAsia="fr-FR"/>
        </w:rPr>
        <w:tab/>
        <w:t xml:space="preserve">oui </w:t>
      </w:r>
      <w:sdt>
        <w:sdtPr>
          <w:rPr>
            <w:rFonts w:ascii="Univers Next Pro Condensed" w:eastAsia="Times New Roman" w:hAnsi="Univers Next Pro Condensed" w:cs="Times New Roman"/>
            <w:lang w:eastAsia="fr-FR"/>
          </w:rPr>
          <w:id w:val="-2035183172"/>
          <w14:checkbox>
            <w14:checked w14:val="0"/>
            <w14:checkedState w14:val="2612" w14:font="MS Gothic"/>
            <w14:uncheckedState w14:val="2610" w14:font="MS Gothic"/>
          </w14:checkbox>
        </w:sdtPr>
        <w:sdtContent>
          <w:r>
            <w:rPr>
              <w:rFonts w:ascii="MS Gothic" w:eastAsia="MS Gothic" w:hAnsi="MS Gothic" w:cs="Times New Roman" w:hint="eastAsia"/>
              <w:lang w:eastAsia="fr-FR"/>
            </w:rPr>
            <w:t>☐</w:t>
          </w:r>
        </w:sdtContent>
      </w:sdt>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t xml:space="preserve">non </w:t>
      </w:r>
      <w:sdt>
        <w:sdtPr>
          <w:rPr>
            <w:rFonts w:ascii="Univers Next Pro Condensed" w:eastAsia="Times New Roman" w:hAnsi="Univers Next Pro Condensed" w:cs="Times New Roman"/>
            <w:lang w:eastAsia="fr-FR"/>
          </w:rPr>
          <w:id w:val="153653997"/>
          <w14:checkbox>
            <w14:checked w14:val="0"/>
            <w14:checkedState w14:val="2612" w14:font="MS Gothic"/>
            <w14:uncheckedState w14:val="2610" w14:font="MS Gothic"/>
          </w14:checkbox>
        </w:sdtPr>
        <w:sdtContent>
          <w:r>
            <w:rPr>
              <w:rFonts w:ascii="MS Gothic" w:eastAsia="MS Gothic" w:hAnsi="MS Gothic" w:cs="Times New Roman" w:hint="eastAsia"/>
              <w:lang w:eastAsia="fr-FR"/>
            </w:rPr>
            <w:t>☐</w:t>
          </w:r>
        </w:sdtContent>
      </w:sdt>
    </w:p>
    <w:p w14:paraId="33A8F511" w14:textId="65221C14" w:rsidR="00054C9F" w:rsidRDefault="00054C9F" w:rsidP="00054C9F">
      <w:pPr>
        <w:pStyle w:val="Paragraphedeliste"/>
        <w:numPr>
          <w:ilvl w:val="0"/>
          <w:numId w:val="26"/>
        </w:numPr>
        <w:spacing w:after="0" w:line="240" w:lineRule="auto"/>
        <w:jc w:val="both"/>
        <w:rPr>
          <w:rFonts w:ascii="Univers Next Pro Condensed" w:eastAsia="Times New Roman" w:hAnsi="Univers Next Pro Condensed" w:cs="Times New Roman"/>
          <w:lang w:eastAsia="fr-FR"/>
        </w:rPr>
      </w:pPr>
      <w:r w:rsidRPr="00054C9F">
        <w:rPr>
          <w:rFonts w:ascii="Univers Next Pro Condensed" w:eastAsia="Times New Roman" w:hAnsi="Univers Next Pro Condensed" w:cs="Times New Roman"/>
          <w:lang w:eastAsia="fr-FR"/>
        </w:rPr>
        <w:t>être un artisan</w:t>
      </w:r>
      <w:r>
        <w:rPr>
          <w:rFonts w:ascii="Univers Next Pro Condensed" w:eastAsia="Times New Roman" w:hAnsi="Univers Next Pro Condensed" w:cs="Times New Roman"/>
          <w:lang w:eastAsia="fr-FR"/>
        </w:rPr>
        <w:t> :</w:t>
      </w:r>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t xml:space="preserve">oui </w:t>
      </w:r>
      <w:sdt>
        <w:sdtPr>
          <w:rPr>
            <w:rFonts w:ascii="Univers Next Pro Condensed" w:eastAsia="Times New Roman" w:hAnsi="Univers Next Pro Condensed" w:cs="Times New Roman"/>
            <w:lang w:eastAsia="fr-FR"/>
          </w:rPr>
          <w:id w:val="-699848613"/>
          <w14:checkbox>
            <w14:checked w14:val="0"/>
            <w14:checkedState w14:val="2612" w14:font="MS Gothic"/>
            <w14:uncheckedState w14:val="2610" w14:font="MS Gothic"/>
          </w14:checkbox>
        </w:sdtPr>
        <w:sdtContent>
          <w:r>
            <w:rPr>
              <w:rFonts w:ascii="MS Gothic" w:eastAsia="MS Gothic" w:hAnsi="MS Gothic" w:cs="Times New Roman" w:hint="eastAsia"/>
              <w:lang w:eastAsia="fr-FR"/>
            </w:rPr>
            <w:t>☐</w:t>
          </w:r>
        </w:sdtContent>
      </w:sdt>
      <w:r>
        <w:rPr>
          <w:rFonts w:ascii="Univers Next Pro Condensed" w:eastAsia="Times New Roman" w:hAnsi="Univers Next Pro Condensed" w:cs="Times New Roman"/>
          <w:lang w:eastAsia="fr-FR"/>
        </w:rPr>
        <w:tab/>
      </w:r>
      <w:r>
        <w:rPr>
          <w:rFonts w:ascii="Univers Next Pro Condensed" w:eastAsia="Times New Roman" w:hAnsi="Univers Next Pro Condensed" w:cs="Times New Roman"/>
          <w:lang w:eastAsia="fr-FR"/>
        </w:rPr>
        <w:tab/>
        <w:t xml:space="preserve">non </w:t>
      </w:r>
      <w:sdt>
        <w:sdtPr>
          <w:rPr>
            <w:rFonts w:ascii="Univers Next Pro Condensed" w:eastAsia="Times New Roman" w:hAnsi="Univers Next Pro Condensed" w:cs="Times New Roman"/>
            <w:lang w:eastAsia="fr-FR"/>
          </w:rPr>
          <w:id w:val="2055336737"/>
          <w14:checkbox>
            <w14:checked w14:val="0"/>
            <w14:checkedState w14:val="2612" w14:font="MS Gothic"/>
            <w14:uncheckedState w14:val="2610" w14:font="MS Gothic"/>
          </w14:checkbox>
        </w:sdtPr>
        <w:sdtContent>
          <w:r>
            <w:rPr>
              <w:rFonts w:ascii="MS Gothic" w:eastAsia="MS Gothic" w:hAnsi="MS Gothic" w:cs="Times New Roman" w:hint="eastAsia"/>
              <w:lang w:eastAsia="fr-FR"/>
            </w:rPr>
            <w:t>☐</w:t>
          </w:r>
        </w:sdtContent>
      </w:sdt>
    </w:p>
    <w:p w14:paraId="689C0DDE" w14:textId="58324E7B" w:rsidR="00054C9F" w:rsidRDefault="00054C9F" w:rsidP="00054C9F">
      <w:pPr>
        <w:spacing w:after="0" w:line="240" w:lineRule="auto"/>
        <w:jc w:val="both"/>
        <w:rPr>
          <w:rFonts w:ascii="Univers Next Pro Condensed" w:eastAsia="Times New Roman" w:hAnsi="Univers Next Pro Condensed" w:cs="Times New Roman"/>
          <w:lang w:eastAsia="fr-FR"/>
        </w:rPr>
      </w:pPr>
    </w:p>
    <w:p w14:paraId="1CF9B1A2" w14:textId="432FFA14" w:rsidR="00054C9F" w:rsidRPr="00054C9F" w:rsidRDefault="00054C9F" w:rsidP="00054C9F">
      <w:pPr>
        <w:spacing w:after="0" w:line="240" w:lineRule="auto"/>
        <w:jc w:val="both"/>
        <w:rPr>
          <w:rFonts w:ascii="Univers Next Pro Condensed" w:eastAsia="Times New Roman" w:hAnsi="Univers Next Pro Condensed" w:cs="Times New Roman"/>
          <w:lang w:eastAsia="fr-FR"/>
        </w:rPr>
      </w:pPr>
      <w:r w:rsidRPr="00054C9F">
        <w:rPr>
          <w:rFonts w:ascii="Univers Next Pro Condensed" w:eastAsia="Times New Roman" w:hAnsi="Univers Next Pro Condensed" w:cs="Times New Roman"/>
          <w:lang w:eastAsia="fr-FR"/>
        </w:rPr>
        <w:t xml:space="preserve">Conformément </w:t>
      </w:r>
      <w:r>
        <w:rPr>
          <w:rFonts w:ascii="Univers Next Pro Condensed" w:eastAsia="Times New Roman" w:hAnsi="Univers Next Pro Condensed" w:cs="Times New Roman"/>
          <w:lang w:eastAsia="fr-FR"/>
        </w:rPr>
        <w:t xml:space="preserve">aux articles L. 2171-8 et R. 2171-23 du code de la commande publique, s’il n’est pas une PME ou un artisan, le candidat déclare confier, directement ou indirectement, </w:t>
      </w:r>
      <w:r w:rsidRPr="00054C9F">
        <w:rPr>
          <w:rFonts w:ascii="Univers Next Pro Condensed" w:eastAsia="Times New Roman" w:hAnsi="Univers Next Pro Condensed" w:cs="Times New Roman"/>
          <w:lang w:eastAsia="fr-FR"/>
        </w:rPr>
        <w:t>à des petites et moyennes entreprises ou à des artisans</w:t>
      </w:r>
      <w:r w:rsidRPr="00054C9F">
        <w:rPr>
          <w:rFonts w:ascii="Arial" w:hAnsi="Arial" w:cs="Arial"/>
          <w:color w:val="000000"/>
          <w:sz w:val="21"/>
          <w:szCs w:val="21"/>
          <w:shd w:val="clear" w:color="auto" w:fill="FFFFFF"/>
        </w:rPr>
        <w:t xml:space="preserve"> </w:t>
      </w:r>
      <w:r w:rsidR="005122A7">
        <w:rPr>
          <w:rFonts w:ascii="Univers Next Pro Condensed" w:eastAsia="Times New Roman" w:hAnsi="Univers Next Pro Condensed" w:cs="Times New Roman"/>
          <w:lang w:eastAsia="fr-FR"/>
        </w:rPr>
        <w:t xml:space="preserve">…… % </w:t>
      </w:r>
      <w:r w:rsidRPr="00054C9F">
        <w:rPr>
          <w:rFonts w:ascii="Univers Next Pro Condensed" w:eastAsia="Times New Roman" w:hAnsi="Univers Next Pro Condensed" w:cs="Times New Roman"/>
          <w:lang w:eastAsia="fr-FR"/>
        </w:rPr>
        <w:t>du montant du marché</w:t>
      </w:r>
      <w:r>
        <w:rPr>
          <w:rFonts w:ascii="Univers Next Pro Condensed" w:eastAsia="Times New Roman" w:hAnsi="Univers Next Pro Condensed" w:cs="Times New Roman"/>
          <w:lang w:eastAsia="fr-FR"/>
        </w:rPr>
        <w:t>.</w:t>
      </w:r>
    </w:p>
    <w:p w14:paraId="5A5EF254" w14:textId="77777777" w:rsidR="00054C9F" w:rsidRDefault="00054C9F" w:rsidP="00054C9F">
      <w:pPr>
        <w:spacing w:after="0" w:line="240" w:lineRule="auto"/>
        <w:ind w:left="426"/>
        <w:contextualSpacing/>
        <w:jc w:val="both"/>
        <w:rPr>
          <w:rFonts w:ascii="Univers Next Pro Condensed" w:eastAsia="Times New Roman" w:hAnsi="Univers Next Pro Condensed" w:cs="Times New Roman"/>
          <w:b/>
          <w:lang w:eastAsia="fr-FR"/>
        </w:rPr>
      </w:pPr>
    </w:p>
    <w:p w14:paraId="2095C675" w14:textId="59E8FDD6" w:rsidR="00BA70CB" w:rsidRDefault="00BA70CB"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Pr>
          <w:rFonts w:ascii="Univers Next Pro Condensed" w:eastAsia="Times New Roman" w:hAnsi="Univers Next Pro Condensed" w:cs="Times New Roman"/>
          <w:b/>
          <w:lang w:eastAsia="fr-FR"/>
        </w:rPr>
        <w:t>Délais d’exécution</w:t>
      </w:r>
    </w:p>
    <w:p w14:paraId="1986B1BB" w14:textId="77777777" w:rsidR="00051EBB" w:rsidRPr="00707780"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285DB695" w14:textId="31BCF2F8" w:rsidR="005D2EC4" w:rsidRPr="0032698B" w:rsidRDefault="0032698B" w:rsidP="00402825">
      <w:pPr>
        <w:spacing w:after="0" w:line="240" w:lineRule="auto"/>
        <w:contextualSpacing/>
        <w:jc w:val="both"/>
        <w:rPr>
          <w:rFonts w:ascii="Univers Next Pro Condensed" w:eastAsia="Times New Roman" w:hAnsi="Univers Next Pro Condensed" w:cs="Times New Roman"/>
          <w:lang w:eastAsia="fr-FR"/>
        </w:rPr>
      </w:pPr>
      <w:r w:rsidRPr="0032698B">
        <w:rPr>
          <w:rFonts w:ascii="Univers Next Pro Condensed" w:eastAsia="Times New Roman" w:hAnsi="Univers Next Pro Condensed" w:cs="Times New Roman"/>
          <w:lang w:eastAsia="fr-FR"/>
        </w:rPr>
        <w:t>Les délais d’exécution sont précisés dans le CCTP du présent marché.</w:t>
      </w:r>
    </w:p>
    <w:p w14:paraId="52E2541B" w14:textId="77777777" w:rsidR="00B1581D" w:rsidRDefault="00B1581D" w:rsidP="00402825">
      <w:pPr>
        <w:spacing w:after="0" w:line="240" w:lineRule="auto"/>
        <w:contextualSpacing/>
        <w:jc w:val="both"/>
        <w:rPr>
          <w:rFonts w:ascii="Univers Next Pro Condensed" w:eastAsia="Times New Roman" w:hAnsi="Univers Next Pro Condensed" w:cs="Times New Roman"/>
          <w:lang w:eastAsia="fr-FR"/>
        </w:rPr>
      </w:pPr>
    </w:p>
    <w:p w14:paraId="31242E63" w14:textId="5F5D0DFA" w:rsid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Paiement</w:t>
      </w:r>
    </w:p>
    <w:p w14:paraId="0FEE0EC2" w14:textId="77777777" w:rsidR="00051EBB" w:rsidRPr="00707780"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54D6E9C3" w14:textId="1DE938F4" w:rsidR="002A37F4" w:rsidRPr="00E71636" w:rsidRDefault="0032698B" w:rsidP="00402825">
      <w:pPr>
        <w:spacing w:after="0" w:line="240" w:lineRule="auto"/>
        <w:contextualSpacing/>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Le calendrier de paiement du présent marché est décomposé comme suit :</w:t>
      </w:r>
    </w:p>
    <w:p w14:paraId="07C70681" w14:textId="5C97799E" w:rsidR="0032698B" w:rsidRPr="00E71636" w:rsidRDefault="00752DF4" w:rsidP="00402825">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20</w:t>
      </w:r>
      <w:r w:rsidR="00D35499" w:rsidRPr="00E71636">
        <w:rPr>
          <w:rFonts w:ascii="Univers Next Pro Condensed" w:eastAsia="Times New Roman" w:hAnsi="Univers Next Pro Condensed" w:cs="Times New Roman"/>
          <w:lang w:eastAsia="fr-FR"/>
        </w:rPr>
        <w:t xml:space="preserve"> </w:t>
      </w:r>
      <w:r w:rsidR="0032698B" w:rsidRPr="00E71636">
        <w:rPr>
          <w:rFonts w:ascii="Univers Next Pro Condensed" w:eastAsia="Times New Roman" w:hAnsi="Univers Next Pro Condensed" w:cs="Times New Roman"/>
          <w:lang w:eastAsia="fr-FR"/>
        </w:rPr>
        <w:t xml:space="preserve">% du montant hors taxes du marché à la validation </w:t>
      </w:r>
      <w:r w:rsidR="008D6CE8" w:rsidRPr="00E71636">
        <w:rPr>
          <w:rFonts w:ascii="Univers Next Pro Condensed" w:eastAsia="Times New Roman" w:hAnsi="Univers Next Pro Condensed" w:cs="Times New Roman"/>
          <w:lang w:eastAsia="fr-FR"/>
        </w:rPr>
        <w:t xml:space="preserve">de </w:t>
      </w:r>
      <w:r w:rsidR="00D35499" w:rsidRPr="00E71636">
        <w:rPr>
          <w:rFonts w:ascii="Univers Next Pro Condensed" w:eastAsia="Times New Roman" w:hAnsi="Univers Next Pro Condensed" w:cs="Times New Roman"/>
          <w:lang w:eastAsia="fr-FR"/>
        </w:rPr>
        <w:t>APS-APD </w:t>
      </w:r>
      <w:r w:rsidR="0032698B" w:rsidRPr="00E71636">
        <w:rPr>
          <w:rFonts w:ascii="Univers Next Pro Condensed" w:eastAsia="Times New Roman" w:hAnsi="Univers Next Pro Condensed" w:cs="Times New Roman"/>
          <w:lang w:eastAsia="fr-FR"/>
        </w:rPr>
        <w:t>;</w:t>
      </w:r>
    </w:p>
    <w:p w14:paraId="41744865" w14:textId="153C04AA" w:rsidR="008D6CE8" w:rsidRPr="00E71636" w:rsidRDefault="00752DF4"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20</w:t>
      </w:r>
      <w:r w:rsidR="00D35499" w:rsidRPr="00E71636">
        <w:rPr>
          <w:rFonts w:ascii="Univers Next Pro Condensed" w:eastAsia="Times New Roman" w:hAnsi="Univers Next Pro Condensed" w:cs="Times New Roman"/>
          <w:lang w:eastAsia="fr-FR"/>
        </w:rPr>
        <w:t xml:space="preserve"> </w:t>
      </w:r>
      <w:r w:rsidR="008D6CE8" w:rsidRPr="00E71636">
        <w:rPr>
          <w:rFonts w:ascii="Univers Next Pro Condensed" w:eastAsia="Times New Roman" w:hAnsi="Univers Next Pro Condensed" w:cs="Times New Roman"/>
          <w:lang w:eastAsia="fr-FR"/>
        </w:rPr>
        <w:t xml:space="preserve">% du montant hors taxes du marché à la validation de </w:t>
      </w:r>
      <w:r w:rsidR="00D35499" w:rsidRPr="00E71636">
        <w:rPr>
          <w:rFonts w:ascii="Univers Next Pro Condensed" w:eastAsia="Times New Roman" w:hAnsi="Univers Next Pro Condensed" w:cs="Times New Roman"/>
          <w:lang w:eastAsia="fr-FR"/>
        </w:rPr>
        <w:t>PRO-DCE </w:t>
      </w:r>
      <w:r w:rsidR="008D6CE8" w:rsidRPr="00E71636">
        <w:rPr>
          <w:rFonts w:ascii="Univers Next Pro Condensed" w:eastAsia="Times New Roman" w:hAnsi="Univers Next Pro Condensed" w:cs="Times New Roman"/>
          <w:lang w:eastAsia="fr-FR"/>
        </w:rPr>
        <w:t>;</w:t>
      </w:r>
    </w:p>
    <w:p w14:paraId="32F7E1DA" w14:textId="77777777" w:rsidR="00E71636" w:rsidRDefault="009E4B2B" w:rsidP="00E71636">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 xml:space="preserve">10 </w:t>
      </w:r>
      <w:r w:rsidR="008D6CE8" w:rsidRPr="00E71636">
        <w:rPr>
          <w:rFonts w:ascii="Univers Next Pro Condensed" w:eastAsia="Times New Roman" w:hAnsi="Univers Next Pro Condensed" w:cs="Times New Roman"/>
          <w:lang w:eastAsia="fr-FR"/>
        </w:rPr>
        <w:t xml:space="preserve">% du montant hors taxes du marché à la validation </w:t>
      </w:r>
      <w:r w:rsidRPr="00E71636">
        <w:rPr>
          <w:rFonts w:ascii="Univers Next Pro Condensed" w:eastAsia="Times New Roman" w:hAnsi="Univers Next Pro Condensed" w:cs="Times New Roman"/>
          <w:lang w:eastAsia="fr-FR"/>
        </w:rPr>
        <w:t>du dossier d’aménagement</w:t>
      </w:r>
      <w:r w:rsidR="008D6CE8" w:rsidRPr="00E71636">
        <w:rPr>
          <w:rFonts w:ascii="Univers Next Pro Condensed" w:eastAsia="Times New Roman" w:hAnsi="Univers Next Pro Condensed" w:cs="Times New Roman"/>
          <w:lang w:eastAsia="fr-FR"/>
        </w:rPr>
        <w:t> ;</w:t>
      </w:r>
    </w:p>
    <w:p w14:paraId="47D155E8" w14:textId="5D5A4C44" w:rsidR="00E71636" w:rsidRDefault="009E4B2B" w:rsidP="00E71636">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 xml:space="preserve">Phase de préparation des travaux, 15 % du montant hors taxes du marché à la validation de </w:t>
      </w:r>
      <w:r w:rsidR="00E71636" w:rsidRPr="00E71636">
        <w:rPr>
          <w:rFonts w:ascii="Univers Next Pro Condensed" w:eastAsia="Times New Roman" w:hAnsi="Univers Next Pro Condensed" w:cs="Times New Roman"/>
          <w:lang w:eastAsia="fr-FR"/>
        </w:rPr>
        <w:t>cette phase</w:t>
      </w:r>
      <w:r w:rsidR="00E71636">
        <w:rPr>
          <w:rFonts w:ascii="Univers Next Pro Condensed" w:eastAsia="Times New Roman" w:hAnsi="Univers Next Pro Condensed" w:cs="Times New Roman"/>
          <w:lang w:eastAsia="fr-FR"/>
        </w:rPr>
        <w:t> ;</w:t>
      </w:r>
    </w:p>
    <w:p w14:paraId="60607C38" w14:textId="0C4A7E49" w:rsidR="009E4B2B" w:rsidRPr="00E71636" w:rsidRDefault="00E71636" w:rsidP="00E71636">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Phase d’exécution</w:t>
      </w:r>
      <w:r>
        <w:rPr>
          <w:rFonts w:ascii="Univers Next Pro Condensed" w:eastAsia="Times New Roman" w:hAnsi="Univers Next Pro Condensed" w:cs="Times New Roman"/>
          <w:lang w:eastAsia="fr-FR"/>
        </w:rPr>
        <w:t xml:space="preserve"> des travaux</w:t>
      </w:r>
      <w:r w:rsidRPr="00E71636">
        <w:rPr>
          <w:rFonts w:ascii="Univers Next Pro Condensed" w:eastAsia="Times New Roman" w:hAnsi="Univers Next Pro Condensed" w:cs="Times New Roman"/>
          <w:lang w:eastAsia="fr-FR"/>
        </w:rPr>
        <w:t> : 20% du montant hors taxes du marché à la validation de cette phase</w:t>
      </w:r>
      <w:r>
        <w:rPr>
          <w:rFonts w:ascii="Univers Next Pro Condensed" w:eastAsia="Times New Roman" w:hAnsi="Univers Next Pro Condensed" w:cs="Times New Roman"/>
          <w:lang w:eastAsia="fr-FR"/>
        </w:rPr>
        <w:t> ;</w:t>
      </w:r>
    </w:p>
    <w:p w14:paraId="799BF4A3" w14:textId="240CC8A6" w:rsidR="0032698B" w:rsidRPr="0032698B" w:rsidRDefault="009E4B2B" w:rsidP="00402825">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 xml:space="preserve">Phase de réception et levée des réserves : </w:t>
      </w:r>
      <w:r w:rsidR="0032698B" w:rsidRPr="00E71636">
        <w:rPr>
          <w:rFonts w:ascii="Univers Next Pro Condensed" w:eastAsia="Times New Roman" w:hAnsi="Univers Next Pro Condensed" w:cs="Times New Roman"/>
          <w:lang w:eastAsia="fr-FR"/>
        </w:rPr>
        <w:t>solde du marché à la réception des travaux.</w:t>
      </w:r>
    </w:p>
    <w:p w14:paraId="2479DD20" w14:textId="77777777" w:rsidR="00B1581D" w:rsidRPr="00707780" w:rsidRDefault="00B1581D" w:rsidP="00402825">
      <w:pPr>
        <w:spacing w:after="0" w:line="240" w:lineRule="auto"/>
        <w:contextualSpacing/>
        <w:jc w:val="both"/>
        <w:rPr>
          <w:rFonts w:ascii="Univers Next Pro Condensed" w:eastAsia="Times New Roman" w:hAnsi="Univers Next Pro Condensed" w:cs="Times New Roman"/>
          <w:lang w:eastAsia="fr-FR"/>
        </w:rPr>
      </w:pPr>
    </w:p>
    <w:p w14:paraId="37E7D8B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Le titulaire adresse sa demande de paiement </w:t>
      </w:r>
      <w:r w:rsidRPr="00707780">
        <w:rPr>
          <w:rFonts w:ascii="Univers Next Pro Condensed" w:eastAsia="Times New Roman" w:hAnsi="Univers Next Pro Condensed" w:cs="Times New Roman"/>
          <w:bCs/>
          <w:iCs/>
          <w:lang w:eastAsia="fr-FR"/>
        </w:rPr>
        <w:t>par voie dématérialisée</w:t>
      </w:r>
      <w:r w:rsidRPr="00707780">
        <w:rPr>
          <w:rFonts w:ascii="Univers Next Pro Condensed" w:eastAsia="Times New Roman" w:hAnsi="Univers Next Pro Condensed" w:cs="Times New Roman"/>
          <w:iCs/>
          <w:lang w:eastAsia="fr-FR"/>
        </w:rPr>
        <w:t xml:space="preserve"> </w:t>
      </w:r>
      <w:r w:rsidRPr="00707780">
        <w:rPr>
          <w:rFonts w:ascii="Univers Next Pro Condensed" w:eastAsia="Times New Roman" w:hAnsi="Univers Next Pro Condensed" w:cs="Times New Roman"/>
          <w:bCs/>
          <w:iCs/>
          <w:lang w:eastAsia="fr-FR"/>
        </w:rPr>
        <w:t>via le portail CHORUS PRO (</w:t>
      </w:r>
      <w:hyperlink r:id="rId17" w:history="1">
        <w:r w:rsidRPr="00707780">
          <w:rPr>
            <w:rFonts w:ascii="Univers Next Pro Condensed" w:eastAsia="Times New Roman" w:hAnsi="Univers Next Pro Condensed" w:cs="Times New Roman"/>
            <w:bCs/>
            <w:iCs/>
            <w:color w:val="0000FF"/>
            <w:u w:val="single"/>
            <w:lang w:eastAsia="fr-FR"/>
          </w:rPr>
          <w:t>https://www.chorus-portail-pro.finances.gouv.fr/chorus_portail_pro/</w:t>
        </w:r>
      </w:hyperlink>
      <w:r w:rsidRPr="00707780">
        <w:rPr>
          <w:rFonts w:ascii="Univers Next Pro Condensed" w:eastAsia="Times New Roman" w:hAnsi="Univers Next Pro Condensed" w:cs="Times New Roman"/>
          <w:bCs/>
          <w:iCs/>
          <w:lang w:eastAsia="fr-FR"/>
        </w:rPr>
        <w:t>).</w:t>
      </w:r>
    </w:p>
    <w:p w14:paraId="5470CB7A" w14:textId="77777777" w:rsidR="00707780" w:rsidRPr="00707780" w:rsidRDefault="00707780" w:rsidP="00402825">
      <w:pPr>
        <w:spacing w:after="0" w:line="240" w:lineRule="auto"/>
        <w:ind w:left="426"/>
        <w:contextualSpacing/>
        <w:jc w:val="both"/>
        <w:rPr>
          <w:rFonts w:ascii="Univers Next Pro Condensed" w:eastAsia="Times New Roman" w:hAnsi="Univers Next Pro Condensed" w:cs="Times New Roman"/>
          <w:lang w:eastAsia="fr-FR"/>
        </w:rPr>
      </w:pPr>
    </w:p>
    <w:p w14:paraId="063AE49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La facture comporte les indications suivantes :</w:t>
      </w:r>
    </w:p>
    <w:p w14:paraId="1C60ED9F" w14:textId="77777777" w:rsidR="00707780" w:rsidRPr="00707780" w:rsidRDefault="00707780"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nom et l’adresse du titulaire ;</w:t>
      </w:r>
    </w:p>
    <w:p w14:paraId="4D88A209" w14:textId="77777777" w:rsidR="00707780" w:rsidRPr="00707780" w:rsidRDefault="00707780"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la référence au présent marché ;</w:t>
      </w:r>
    </w:p>
    <w:p w14:paraId="0DBD12BB" w14:textId="77777777" w:rsidR="00707780" w:rsidRPr="00707780" w:rsidRDefault="00707780"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la date ;</w:t>
      </w:r>
    </w:p>
    <w:p w14:paraId="29845325" w14:textId="77777777" w:rsidR="00707780" w:rsidRPr="00707780" w:rsidRDefault="00707780"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montants HT et TTC de la facture ;</w:t>
      </w:r>
    </w:p>
    <w:p w14:paraId="547689A8" w14:textId="77777777" w:rsidR="00707780" w:rsidRPr="00707780" w:rsidRDefault="00707780" w:rsidP="008D6CE8">
      <w:pPr>
        <w:pStyle w:val="Paragraphedeliste"/>
        <w:numPr>
          <w:ilvl w:val="0"/>
          <w:numId w:val="14"/>
        </w:numPr>
        <w:spacing w:after="0" w:line="240" w:lineRule="auto"/>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coordonnées bancaires du titulaire.</w:t>
      </w:r>
    </w:p>
    <w:p w14:paraId="628BDC5A" w14:textId="77777777" w:rsidR="00707780" w:rsidRPr="00707780" w:rsidRDefault="00707780" w:rsidP="00402825">
      <w:pPr>
        <w:spacing w:after="0" w:line="240" w:lineRule="auto"/>
        <w:ind w:left="1440"/>
        <w:contextualSpacing/>
        <w:jc w:val="both"/>
        <w:rPr>
          <w:rFonts w:ascii="Univers Next Pro Condensed" w:eastAsia="Times New Roman" w:hAnsi="Univers Next Pro Condensed" w:cs="Times New Roman"/>
          <w:lang w:eastAsia="fr-FR"/>
        </w:rPr>
      </w:pPr>
    </w:p>
    <w:p w14:paraId="2A915F3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paiements sont effectués suivant les règles de la comptabilité publique, au compte ouvert au nom du titulaire et à la banque désignés à l’acte d’engagement ou à tout autre compte communiqué par courrier par le titulaire. La modification des coordonnées bancaires du titulaire ne donnera pas lieu à la passation d’un avenant.</w:t>
      </w:r>
    </w:p>
    <w:p w14:paraId="25FF41E9"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4C905B9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délai de paiement est fixé à trente (30) jours à compter de la réception de la facture par le pouvoir adjudicateur.</w:t>
      </w:r>
    </w:p>
    <w:p w14:paraId="59158DE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2AF2F5D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non-paiement dans les délais des sommes dues par l’établissement public en application du présent marché fait courir de plein droit, et sans autre formalité, des intérêts moratoires au profit du titulaire.</w:t>
      </w:r>
    </w:p>
    <w:p w14:paraId="45CF430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3B4A52C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En application de l’article R. 2192-31 du code de la commande publique, le taux des intérêts moratoires est égal au taux d'intérêt appliqué par la Banque centrale européenne à ses opérations principales de refinancement les </w:t>
      </w:r>
      <w:r w:rsidRPr="00707780">
        <w:rPr>
          <w:rFonts w:ascii="Univers Next Pro Condensed" w:eastAsia="Times New Roman" w:hAnsi="Univers Next Pro Condensed" w:cs="Times New Roman"/>
          <w:lang w:eastAsia="fr-FR"/>
        </w:rPr>
        <w:lastRenderedPageBreak/>
        <w:t>plus récentes, en vigueur au premier jour du semestre de l'année civile au cours duquel les intérêts moratoires ont commencé à courir, majoré de huit points de pourcentage.</w:t>
      </w:r>
    </w:p>
    <w:p w14:paraId="2D569F3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6F260126"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lang w:eastAsia="fr-FR"/>
        </w:rPr>
        <w:t>Le montant de l’indemnité forfaitaire pour frais de recouvrement est fixé à 40 euros.</w:t>
      </w:r>
      <w:r w:rsidRPr="00707780">
        <w:rPr>
          <w:rFonts w:ascii="Univers Next Pro Condensed" w:eastAsia="Times New Roman" w:hAnsi="Univers Next Pro Condensed" w:cs="Times New Roman"/>
          <w:bCs/>
          <w:lang w:eastAsia="fr-FR"/>
        </w:rPr>
        <w:tab/>
      </w:r>
    </w:p>
    <w:p w14:paraId="200713A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p>
    <w:p w14:paraId="4A89C974" w14:textId="7B417340"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En cas de désaccord entre le titulaire et le Centre Pompidou, le paiement sera effectué par virement sur la base provisoire des sommes admises par le Centre Pompidou dans les conditions prévues à l’article 11 du CCAG-</w:t>
      </w:r>
      <w:r w:rsidR="00B1581D">
        <w:rPr>
          <w:rFonts w:ascii="Univers Next Pro Condensed" w:eastAsia="Times New Roman" w:hAnsi="Univers Next Pro Condensed" w:cs="Times New Roman"/>
          <w:bCs/>
          <w:lang w:eastAsia="fr-FR"/>
        </w:rPr>
        <w:t>Travaux</w:t>
      </w:r>
      <w:r w:rsidRPr="00707780">
        <w:rPr>
          <w:rFonts w:ascii="Univers Next Pro Condensed" w:eastAsia="Times New Roman" w:hAnsi="Univers Next Pro Condensed" w:cs="Times New Roman"/>
          <w:bCs/>
          <w:lang w:eastAsia="fr-FR"/>
        </w:rPr>
        <w:t xml:space="preserve">, déduction faite des éventuelles pénalités dues au titre de l’article 6 du présent acte d’engagement. </w:t>
      </w:r>
    </w:p>
    <w:p w14:paraId="2302548A"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p>
    <w:p w14:paraId="2B71ED1A" w14:textId="5FEFC1B0" w:rsid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Pénalités</w:t>
      </w:r>
    </w:p>
    <w:p w14:paraId="0BE665C4" w14:textId="77777777" w:rsidR="00051EBB" w:rsidRPr="00707780"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097BC8A8" w14:textId="419B8826" w:rsidR="000B4072" w:rsidRPr="00D35499" w:rsidRDefault="0032698B" w:rsidP="00402825">
      <w:pPr>
        <w:spacing w:after="0" w:line="240" w:lineRule="auto"/>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En complément des</w:t>
      </w:r>
      <w:r w:rsidR="000B4072" w:rsidRPr="000B4072">
        <w:rPr>
          <w:rFonts w:ascii="Univers Next Pro Condensed" w:eastAsia="Times New Roman" w:hAnsi="Univers Next Pro Condensed" w:cs="Times New Roman"/>
          <w:lang w:eastAsia="fr-FR"/>
        </w:rPr>
        <w:t xml:space="preserve"> dispositions de l’article 14.1 du CCAG</w:t>
      </w:r>
      <w:r w:rsidR="00172E92">
        <w:rPr>
          <w:rFonts w:ascii="Univers Next Pro Condensed" w:eastAsia="Times New Roman" w:hAnsi="Univers Next Pro Condensed" w:cs="Times New Roman"/>
          <w:lang w:eastAsia="fr-FR"/>
        </w:rPr>
        <w:t>-</w:t>
      </w:r>
      <w:r w:rsidR="00B1581D">
        <w:rPr>
          <w:rFonts w:ascii="Univers Next Pro Condensed" w:eastAsia="Times New Roman" w:hAnsi="Univers Next Pro Condensed" w:cs="Times New Roman"/>
          <w:lang w:eastAsia="fr-FR"/>
        </w:rPr>
        <w:t>Travaux</w:t>
      </w:r>
      <w:r w:rsidR="000B4072" w:rsidRPr="000B4072">
        <w:rPr>
          <w:rFonts w:ascii="Univers Next Pro Condensed" w:eastAsia="Times New Roman" w:hAnsi="Univers Next Pro Condensed" w:cs="Times New Roman"/>
          <w:lang w:eastAsia="fr-FR"/>
        </w:rPr>
        <w:t xml:space="preserve">, sans qu’il soit nécessaire de procéder à une mise en demeure et sur simple constat du retard par </w:t>
      </w:r>
      <w:r w:rsidR="00272514">
        <w:rPr>
          <w:rFonts w:ascii="Univers Next Pro Condensed" w:eastAsia="Times New Roman" w:hAnsi="Univers Next Pro Condensed" w:cs="Times New Roman"/>
          <w:lang w:eastAsia="fr-FR"/>
        </w:rPr>
        <w:t>le Centre Pompidou</w:t>
      </w:r>
      <w:r w:rsidR="000B4072" w:rsidRPr="000B4072">
        <w:rPr>
          <w:rFonts w:ascii="Univers Next Pro Condensed" w:eastAsia="Times New Roman" w:hAnsi="Univers Next Pro Condensed" w:cs="Times New Roman"/>
          <w:lang w:eastAsia="fr-FR"/>
        </w:rPr>
        <w:t xml:space="preserve">, le prestataire se verra appliquer, en cas de </w:t>
      </w:r>
      <w:r w:rsidR="000B4072" w:rsidRPr="00D35499">
        <w:rPr>
          <w:rFonts w:ascii="Univers Next Pro Condensed" w:eastAsia="Times New Roman" w:hAnsi="Univers Next Pro Condensed" w:cs="Times New Roman"/>
          <w:lang w:eastAsia="fr-FR"/>
        </w:rPr>
        <w:t>non-respect des délais, les pénalités suivantes :</w:t>
      </w:r>
    </w:p>
    <w:p w14:paraId="3F6886A9" w14:textId="3CA4C775" w:rsidR="0032698B" w:rsidRPr="00E71636" w:rsidRDefault="00D35499" w:rsidP="00402825">
      <w:pPr>
        <w:pStyle w:val="Paragraphedeliste"/>
        <w:numPr>
          <w:ilvl w:val="0"/>
          <w:numId w:val="15"/>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 xml:space="preserve">250 </w:t>
      </w:r>
      <w:r w:rsidR="0032698B" w:rsidRPr="00E71636">
        <w:rPr>
          <w:rFonts w:ascii="Univers Next Pro Condensed" w:eastAsia="Times New Roman" w:hAnsi="Univers Next Pro Condensed" w:cs="Times New Roman"/>
          <w:lang w:eastAsia="fr-FR"/>
        </w:rPr>
        <w:t xml:space="preserve">€ par jour en cas de retard de remise de </w:t>
      </w:r>
      <w:r w:rsidRPr="00E71636">
        <w:rPr>
          <w:rFonts w:ascii="Univers Next Pro Condensed" w:eastAsia="Times New Roman" w:hAnsi="Univers Next Pro Condensed" w:cs="Times New Roman"/>
          <w:lang w:eastAsia="fr-FR"/>
        </w:rPr>
        <w:t>APS et APD </w:t>
      </w:r>
      <w:r w:rsidR="0032698B" w:rsidRPr="00E71636">
        <w:rPr>
          <w:rFonts w:ascii="Univers Next Pro Condensed" w:eastAsia="Times New Roman" w:hAnsi="Univers Next Pro Condensed" w:cs="Times New Roman"/>
          <w:lang w:eastAsia="fr-FR"/>
        </w:rPr>
        <w:t>;</w:t>
      </w:r>
    </w:p>
    <w:p w14:paraId="0F76F809" w14:textId="3700435D" w:rsidR="008D6CE8" w:rsidRDefault="00D35499" w:rsidP="008D6CE8">
      <w:pPr>
        <w:pStyle w:val="Paragraphedeliste"/>
        <w:numPr>
          <w:ilvl w:val="0"/>
          <w:numId w:val="15"/>
        </w:numPr>
        <w:spacing w:after="0" w:line="240" w:lineRule="auto"/>
        <w:jc w:val="both"/>
        <w:rPr>
          <w:rFonts w:ascii="Univers Next Pro Condensed" w:eastAsia="Times New Roman" w:hAnsi="Univers Next Pro Condensed" w:cs="Times New Roman"/>
          <w:lang w:eastAsia="fr-FR"/>
        </w:rPr>
      </w:pPr>
      <w:r w:rsidRPr="00E71636">
        <w:rPr>
          <w:rFonts w:ascii="Univers Next Pro Condensed" w:eastAsia="Times New Roman" w:hAnsi="Univers Next Pro Condensed" w:cs="Times New Roman"/>
          <w:lang w:eastAsia="fr-FR"/>
        </w:rPr>
        <w:t xml:space="preserve">250 </w:t>
      </w:r>
      <w:r w:rsidR="008D6CE8" w:rsidRPr="00E71636">
        <w:rPr>
          <w:rFonts w:ascii="Univers Next Pro Condensed" w:eastAsia="Times New Roman" w:hAnsi="Univers Next Pro Condensed" w:cs="Times New Roman"/>
          <w:lang w:eastAsia="fr-FR"/>
        </w:rPr>
        <w:t xml:space="preserve">€ par jour en cas de retard de remise de </w:t>
      </w:r>
      <w:r w:rsidRPr="00E71636">
        <w:rPr>
          <w:rFonts w:ascii="Univers Next Pro Condensed" w:eastAsia="Times New Roman" w:hAnsi="Univers Next Pro Condensed" w:cs="Times New Roman"/>
          <w:lang w:eastAsia="fr-FR"/>
        </w:rPr>
        <w:t>PRO-DCE </w:t>
      </w:r>
      <w:r w:rsidR="008D6CE8" w:rsidRPr="00E71636">
        <w:rPr>
          <w:rFonts w:ascii="Univers Next Pro Condensed" w:eastAsia="Times New Roman" w:hAnsi="Univers Next Pro Condensed" w:cs="Times New Roman"/>
          <w:lang w:eastAsia="fr-FR"/>
        </w:rPr>
        <w:t>;</w:t>
      </w:r>
    </w:p>
    <w:p w14:paraId="14D299A9" w14:textId="0C7067FB" w:rsidR="00E71636" w:rsidRPr="00E71636" w:rsidRDefault="00E71636" w:rsidP="008D6CE8">
      <w:pPr>
        <w:pStyle w:val="Paragraphedeliste"/>
        <w:numPr>
          <w:ilvl w:val="0"/>
          <w:numId w:val="15"/>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250 € par jour en cas de retard de remise du dossier d’aménagement ;</w:t>
      </w:r>
    </w:p>
    <w:p w14:paraId="2741316F" w14:textId="7187FF42" w:rsidR="0032698B" w:rsidRPr="00E71636" w:rsidRDefault="00D40076" w:rsidP="00402825">
      <w:pPr>
        <w:pStyle w:val="Paragraphedeliste"/>
        <w:numPr>
          <w:ilvl w:val="0"/>
          <w:numId w:val="15"/>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1000</w:t>
      </w:r>
      <w:r w:rsidR="00D35499" w:rsidRPr="00E71636">
        <w:rPr>
          <w:rFonts w:ascii="Univers Next Pro Condensed" w:eastAsia="Times New Roman" w:hAnsi="Univers Next Pro Condensed" w:cs="Times New Roman"/>
          <w:lang w:eastAsia="fr-FR"/>
        </w:rPr>
        <w:t xml:space="preserve"> </w:t>
      </w:r>
      <w:r w:rsidR="00FE6A45" w:rsidRPr="00E71636">
        <w:rPr>
          <w:rFonts w:ascii="Univers Next Pro Condensed" w:eastAsia="Times New Roman" w:hAnsi="Univers Next Pro Condensed" w:cs="Times New Roman"/>
          <w:lang w:eastAsia="fr-FR"/>
        </w:rPr>
        <w:t xml:space="preserve">€ par jour en cas de retard affectant la date </w:t>
      </w:r>
      <w:r w:rsidR="008D6CE8" w:rsidRPr="00E71636">
        <w:rPr>
          <w:rFonts w:ascii="Univers Next Pro Condensed" w:eastAsia="Times New Roman" w:hAnsi="Univers Next Pro Condensed" w:cs="Times New Roman"/>
          <w:lang w:eastAsia="fr-FR"/>
        </w:rPr>
        <w:t>de réception des ouvrages</w:t>
      </w:r>
      <w:r w:rsidR="00FE6A45" w:rsidRPr="00E71636">
        <w:rPr>
          <w:rFonts w:ascii="Univers Next Pro Condensed" w:eastAsia="Times New Roman" w:hAnsi="Univers Next Pro Condensed" w:cs="Times New Roman"/>
          <w:lang w:eastAsia="fr-FR"/>
        </w:rPr>
        <w:t xml:space="preserve"> et en lien avec des travaux (initiaux ou reprises).</w:t>
      </w:r>
    </w:p>
    <w:p w14:paraId="0F020132" w14:textId="77777777" w:rsidR="0032698B" w:rsidRPr="000B4072" w:rsidRDefault="0032698B" w:rsidP="00402825">
      <w:pPr>
        <w:spacing w:after="0" w:line="240" w:lineRule="auto"/>
        <w:contextualSpacing/>
        <w:jc w:val="both"/>
        <w:rPr>
          <w:rFonts w:ascii="Univers Next Pro Condensed" w:eastAsia="Times New Roman" w:hAnsi="Univers Next Pro Condensed" w:cs="Times New Roman"/>
          <w:lang w:eastAsia="fr-FR"/>
        </w:rPr>
      </w:pPr>
    </w:p>
    <w:p w14:paraId="51CECE14" w14:textId="77777777" w:rsidR="000B4072" w:rsidRPr="00272514" w:rsidRDefault="000B4072" w:rsidP="00402825">
      <w:pPr>
        <w:spacing w:after="0" w:line="240" w:lineRule="auto"/>
        <w:contextualSpacing/>
        <w:jc w:val="both"/>
        <w:rPr>
          <w:rFonts w:ascii="Univers Next Pro Condensed" w:eastAsia="Times New Roman" w:hAnsi="Univers Next Pro Condensed" w:cs="Times New Roman"/>
          <w:u w:val="single"/>
          <w:lang w:eastAsia="fr-FR"/>
        </w:rPr>
      </w:pPr>
      <w:r w:rsidRPr="00272514">
        <w:rPr>
          <w:rFonts w:ascii="Univers Next Pro Condensed" w:eastAsia="Times New Roman" w:hAnsi="Univers Next Pro Condensed" w:cs="Times New Roman"/>
          <w:u w:val="single"/>
          <w:lang w:eastAsia="fr-FR"/>
        </w:rPr>
        <w:t>Exonération de pénalités</w:t>
      </w:r>
    </w:p>
    <w:p w14:paraId="6622491B" w14:textId="61236F35" w:rsidR="000B4072" w:rsidRPr="000B4072" w:rsidRDefault="000B4072" w:rsidP="00402825">
      <w:pPr>
        <w:spacing w:after="0" w:line="240" w:lineRule="auto"/>
        <w:contextualSpacing/>
        <w:jc w:val="both"/>
        <w:rPr>
          <w:rFonts w:ascii="Univers Next Pro Condensed" w:eastAsia="Times New Roman" w:hAnsi="Univers Next Pro Condensed" w:cs="Times New Roman"/>
          <w:lang w:eastAsia="fr-FR"/>
        </w:rPr>
      </w:pPr>
      <w:r w:rsidRPr="000B4072">
        <w:rPr>
          <w:rFonts w:ascii="Univers Next Pro Condensed" w:eastAsia="Times New Roman" w:hAnsi="Univers Next Pro Condensed" w:cs="Times New Roman"/>
          <w:lang w:eastAsia="fr-FR"/>
        </w:rPr>
        <w:t>Par dérogation à l’article 14.1.3 du CCAG</w:t>
      </w:r>
      <w:r w:rsidR="00272514">
        <w:rPr>
          <w:rFonts w:ascii="Univers Next Pro Condensed" w:eastAsia="Times New Roman" w:hAnsi="Univers Next Pro Condensed" w:cs="Times New Roman"/>
          <w:lang w:eastAsia="fr-FR"/>
        </w:rPr>
        <w:t>-</w:t>
      </w:r>
      <w:r w:rsidR="00B1581D">
        <w:rPr>
          <w:rFonts w:ascii="Univers Next Pro Condensed" w:eastAsia="Times New Roman" w:hAnsi="Univers Next Pro Condensed" w:cs="Times New Roman"/>
          <w:lang w:eastAsia="fr-FR"/>
        </w:rPr>
        <w:t>Travaux</w:t>
      </w:r>
      <w:r w:rsidRPr="000B4072">
        <w:rPr>
          <w:rFonts w:ascii="Univers Next Pro Condensed" w:eastAsia="Times New Roman" w:hAnsi="Univers Next Pro Condensed" w:cs="Times New Roman"/>
          <w:lang w:eastAsia="fr-FR"/>
        </w:rPr>
        <w:t>, le titulaire se verra appliquer des pénalités dès le 1</w:t>
      </w:r>
      <w:r w:rsidRPr="000B4072">
        <w:rPr>
          <w:rFonts w:ascii="Univers Next Pro Condensed" w:eastAsia="Times New Roman" w:hAnsi="Univers Next Pro Condensed" w:cs="Times New Roman"/>
          <w:vertAlign w:val="superscript"/>
          <w:lang w:eastAsia="fr-FR"/>
        </w:rPr>
        <w:t>er</w:t>
      </w:r>
      <w:r w:rsidRPr="000B4072">
        <w:rPr>
          <w:rFonts w:ascii="Univers Next Pro Condensed" w:eastAsia="Times New Roman" w:hAnsi="Univers Next Pro Condensed" w:cs="Times New Roman"/>
          <w:lang w:eastAsia="fr-FR"/>
        </w:rPr>
        <w:t xml:space="preserve"> euro.</w:t>
      </w:r>
    </w:p>
    <w:p w14:paraId="48E0F53B" w14:textId="77777777" w:rsidR="00B1581D" w:rsidRDefault="00B1581D" w:rsidP="00402825">
      <w:pPr>
        <w:spacing w:after="0" w:line="240" w:lineRule="auto"/>
        <w:contextualSpacing/>
        <w:jc w:val="both"/>
        <w:rPr>
          <w:rFonts w:ascii="Univers Next Pro Condensed" w:eastAsia="Times New Roman" w:hAnsi="Univers Next Pro Condensed" w:cs="Times New Roman"/>
          <w:u w:val="single"/>
          <w:lang w:eastAsia="fr-FR"/>
        </w:rPr>
      </w:pPr>
      <w:bookmarkStart w:id="61" w:name="_Toc514076470"/>
    </w:p>
    <w:p w14:paraId="6F109AAF" w14:textId="514CB53E" w:rsidR="000B4072" w:rsidRPr="009D31BD" w:rsidRDefault="000B4072" w:rsidP="00402825">
      <w:pPr>
        <w:spacing w:after="0" w:line="240" w:lineRule="auto"/>
        <w:contextualSpacing/>
        <w:jc w:val="both"/>
        <w:rPr>
          <w:rFonts w:ascii="Univers Next Pro Condensed" w:eastAsia="Times New Roman" w:hAnsi="Univers Next Pro Condensed" w:cs="Times New Roman"/>
          <w:u w:val="single"/>
          <w:lang w:eastAsia="fr-FR"/>
        </w:rPr>
      </w:pPr>
      <w:r w:rsidRPr="009D31BD">
        <w:rPr>
          <w:rFonts w:ascii="Univers Next Pro Condensed" w:eastAsia="Times New Roman" w:hAnsi="Univers Next Pro Condensed" w:cs="Times New Roman"/>
          <w:u w:val="single"/>
          <w:lang w:eastAsia="fr-FR"/>
        </w:rPr>
        <w:t>Pénalités pour non-respect des dispositions fixées dans le plan de prévention</w:t>
      </w:r>
      <w:bookmarkEnd w:id="61"/>
    </w:p>
    <w:p w14:paraId="2328CAAC" w14:textId="79F6B817" w:rsidR="000B4072" w:rsidRPr="000B4072" w:rsidRDefault="000B4072" w:rsidP="00402825">
      <w:pPr>
        <w:spacing w:after="0" w:line="240" w:lineRule="auto"/>
        <w:contextualSpacing/>
        <w:jc w:val="both"/>
        <w:rPr>
          <w:rFonts w:ascii="Univers Next Pro Condensed" w:eastAsia="Times New Roman" w:hAnsi="Univers Next Pro Condensed" w:cs="Times New Roman"/>
          <w:lang w:eastAsia="fr-FR"/>
        </w:rPr>
      </w:pPr>
      <w:r w:rsidRPr="000B4072">
        <w:rPr>
          <w:rFonts w:ascii="Univers Next Pro Condensed" w:eastAsia="Times New Roman" w:hAnsi="Univers Next Pro Condensed" w:cs="Times New Roman"/>
          <w:lang w:eastAsia="fr-FR"/>
        </w:rPr>
        <w:t>Sur simple constat, des pénalités seront appliquées au titulaire pour non-respect des dispositions fixées dans le plan de prévention d’un montant de :</w:t>
      </w:r>
    </w:p>
    <w:p w14:paraId="6EF3DAC2" w14:textId="77777777" w:rsidR="000B4072" w:rsidRPr="009D31BD" w:rsidRDefault="000B4072" w:rsidP="00402825">
      <w:pPr>
        <w:pStyle w:val="Paragraphedeliste"/>
        <w:numPr>
          <w:ilvl w:val="0"/>
          <w:numId w:val="11"/>
        </w:numPr>
        <w:spacing w:after="0" w:line="240" w:lineRule="auto"/>
        <w:jc w:val="both"/>
        <w:rPr>
          <w:rFonts w:ascii="Univers Next Pro Condensed" w:eastAsia="Times New Roman" w:hAnsi="Univers Next Pro Condensed" w:cs="Times New Roman"/>
          <w:lang w:eastAsia="fr-FR"/>
        </w:rPr>
      </w:pPr>
      <w:r w:rsidRPr="009D31BD">
        <w:rPr>
          <w:rFonts w:ascii="Univers Next Pro Condensed" w:eastAsia="Times New Roman" w:hAnsi="Univers Next Pro Condensed" w:cs="Times New Roman"/>
          <w:lang w:eastAsia="fr-FR"/>
        </w:rPr>
        <w:t>1 000 euros par infraction constatée lorsque la violation met en danger la vie du salarié ou la vie d’autrui ;</w:t>
      </w:r>
    </w:p>
    <w:p w14:paraId="1C1C401C" w14:textId="77777777" w:rsidR="000B4072" w:rsidRPr="009D31BD" w:rsidRDefault="000B4072" w:rsidP="00402825">
      <w:pPr>
        <w:pStyle w:val="Paragraphedeliste"/>
        <w:numPr>
          <w:ilvl w:val="0"/>
          <w:numId w:val="11"/>
        </w:numPr>
        <w:spacing w:after="0" w:line="240" w:lineRule="auto"/>
        <w:jc w:val="both"/>
        <w:rPr>
          <w:rFonts w:ascii="Univers Next Pro Condensed" w:eastAsia="Times New Roman" w:hAnsi="Univers Next Pro Condensed" w:cs="Times New Roman"/>
          <w:lang w:eastAsia="fr-FR"/>
        </w:rPr>
      </w:pPr>
      <w:bookmarkStart w:id="62" w:name="_Hlk128408294"/>
      <w:r w:rsidRPr="009D31BD">
        <w:rPr>
          <w:rFonts w:ascii="Univers Next Pro Condensed" w:eastAsia="Times New Roman" w:hAnsi="Univers Next Pro Condensed" w:cs="Times New Roman"/>
          <w:lang w:eastAsia="fr-FR"/>
        </w:rPr>
        <w:t>500 euros par infraction constatée pour tous les autres cas de non-respect des dispositions fixées dans le plan de prévention.</w:t>
      </w:r>
      <w:r w:rsidRPr="009D31BD" w:rsidDel="004E6772">
        <w:rPr>
          <w:rFonts w:ascii="Univers Next Pro Condensed" w:eastAsia="Times New Roman" w:hAnsi="Univers Next Pro Condensed" w:cs="Times New Roman"/>
          <w:lang w:eastAsia="fr-FR"/>
        </w:rPr>
        <w:t xml:space="preserve"> </w:t>
      </w:r>
      <w:r w:rsidRPr="009D31BD">
        <w:rPr>
          <w:rFonts w:ascii="Univers Next Pro Condensed" w:eastAsia="Times New Roman" w:hAnsi="Univers Next Pro Condensed" w:cs="Times New Roman"/>
          <w:lang w:eastAsia="fr-FR"/>
        </w:rPr>
        <w:t>;</w:t>
      </w:r>
      <w:bookmarkEnd w:id="62"/>
    </w:p>
    <w:p w14:paraId="02D440ED" w14:textId="77777777" w:rsidR="000B4072" w:rsidRPr="009D31BD" w:rsidRDefault="000B4072" w:rsidP="00402825">
      <w:pPr>
        <w:pStyle w:val="Paragraphedeliste"/>
        <w:numPr>
          <w:ilvl w:val="0"/>
          <w:numId w:val="11"/>
        </w:numPr>
        <w:spacing w:after="0" w:line="240" w:lineRule="auto"/>
        <w:jc w:val="both"/>
        <w:rPr>
          <w:rFonts w:ascii="Univers Next Pro Condensed" w:eastAsia="Times New Roman" w:hAnsi="Univers Next Pro Condensed" w:cs="Times New Roman"/>
          <w:lang w:eastAsia="fr-FR"/>
        </w:rPr>
      </w:pPr>
      <w:bookmarkStart w:id="63" w:name="_Hlk128408345"/>
      <w:r w:rsidRPr="009D31BD">
        <w:rPr>
          <w:rFonts w:ascii="Univers Next Pro Condensed" w:eastAsia="Times New Roman" w:hAnsi="Univers Next Pro Condensed" w:cs="Times New Roman"/>
          <w:lang w:eastAsia="fr-FR"/>
        </w:rPr>
        <w:t>50 euros pour non-production de documents (fiches de données de sécurité, fiche technique de produits, etc.) après un délai de quinze jours après la notification du plan de prévention.</w:t>
      </w:r>
    </w:p>
    <w:bookmarkEnd w:id="63"/>
    <w:p w14:paraId="23CB73E7" w14:textId="77777777" w:rsidR="000B4072" w:rsidRPr="000B4072" w:rsidRDefault="000B4072" w:rsidP="00402825">
      <w:pPr>
        <w:spacing w:after="0" w:line="240" w:lineRule="auto"/>
        <w:contextualSpacing/>
        <w:jc w:val="both"/>
        <w:rPr>
          <w:rFonts w:ascii="Univers Next Pro Condensed" w:eastAsia="Times New Roman" w:hAnsi="Univers Next Pro Condensed" w:cs="Times New Roman"/>
          <w:b/>
          <w:lang w:eastAsia="fr-FR"/>
        </w:rPr>
      </w:pPr>
    </w:p>
    <w:p w14:paraId="220FC8A8" w14:textId="01DD1048" w:rsidR="000B4072" w:rsidRPr="000B4072" w:rsidRDefault="000B4072" w:rsidP="00402825">
      <w:pPr>
        <w:spacing w:after="0" w:line="240" w:lineRule="auto"/>
        <w:contextualSpacing/>
        <w:jc w:val="both"/>
        <w:rPr>
          <w:rFonts w:ascii="Univers Next Pro Condensed" w:eastAsia="Times New Roman" w:hAnsi="Univers Next Pro Condensed" w:cs="Times New Roman"/>
          <w:lang w:eastAsia="fr-FR"/>
        </w:rPr>
      </w:pPr>
      <w:bookmarkStart w:id="64" w:name="_Toc60640039"/>
      <w:r w:rsidRPr="009D31BD">
        <w:rPr>
          <w:rFonts w:ascii="Univers Next Pro Condensed" w:eastAsia="Times New Roman" w:hAnsi="Univers Next Pro Condensed" w:cs="Times New Roman"/>
          <w:u w:val="single"/>
          <w:lang w:eastAsia="fr-FR"/>
        </w:rPr>
        <w:t>Cumul de pénalités</w:t>
      </w:r>
      <w:bookmarkEnd w:id="64"/>
    </w:p>
    <w:p w14:paraId="529187D5" w14:textId="77777777" w:rsidR="000B4072" w:rsidRPr="000B4072" w:rsidRDefault="000B4072" w:rsidP="00402825">
      <w:pPr>
        <w:spacing w:after="0" w:line="240" w:lineRule="auto"/>
        <w:contextualSpacing/>
        <w:jc w:val="both"/>
        <w:rPr>
          <w:rFonts w:ascii="Univers Next Pro Condensed" w:eastAsia="Times New Roman" w:hAnsi="Univers Next Pro Condensed" w:cs="Times New Roman"/>
          <w:lang w:eastAsia="fr-FR"/>
        </w:rPr>
      </w:pPr>
      <w:r w:rsidRPr="000B4072">
        <w:rPr>
          <w:rFonts w:ascii="Univers Next Pro Condensed" w:eastAsia="Times New Roman" w:hAnsi="Univers Next Pro Condensed" w:cs="Times New Roman"/>
          <w:lang w:eastAsia="fr-FR"/>
        </w:rPr>
        <w:t>Toutes les pénalités ci-avant sont cumulables entre elles.</w:t>
      </w:r>
    </w:p>
    <w:p w14:paraId="77AB5D6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042BEBED" w14:textId="20DAC81A" w:rsidR="00707780" w:rsidRDefault="00707780" w:rsidP="00402825">
      <w:pPr>
        <w:numPr>
          <w:ilvl w:val="0"/>
          <w:numId w:val="3"/>
        </w:numPr>
        <w:spacing w:after="0" w:line="240" w:lineRule="auto"/>
        <w:ind w:left="426"/>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Assurances</w:t>
      </w:r>
    </w:p>
    <w:p w14:paraId="043B5442" w14:textId="77777777" w:rsidR="00051EBB" w:rsidRPr="00707780" w:rsidRDefault="00051EBB" w:rsidP="00402825">
      <w:pPr>
        <w:spacing w:after="0" w:line="240" w:lineRule="auto"/>
        <w:ind w:left="426"/>
        <w:contextualSpacing/>
        <w:jc w:val="both"/>
        <w:rPr>
          <w:rFonts w:ascii="Univers Next Pro Condensed" w:eastAsia="Times New Roman" w:hAnsi="Univers Next Pro Condensed" w:cs="Times New Roman"/>
          <w:b/>
          <w:lang w:eastAsia="fr-FR"/>
        </w:rPr>
      </w:pPr>
    </w:p>
    <w:p w14:paraId="2406A7F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 xml:space="preserve">Le titulaire justifie qu’il est couvert au titre de la responsabilité civile (article 1382 à 1384 du code civil) ainsi qu’au titre de la responsabilité professionnelle en cas d’accident ou de tous dommages causés à l’occasion de l’exécution du marché. </w:t>
      </w:r>
    </w:p>
    <w:p w14:paraId="2E66391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p>
    <w:p w14:paraId="22A843EE" w14:textId="0732C200" w:rsidR="00707780" w:rsidRDefault="00707780" w:rsidP="00402825">
      <w:pPr>
        <w:spacing w:after="0" w:line="240" w:lineRule="auto"/>
        <w:contextualSpacing/>
        <w:jc w:val="both"/>
        <w:rPr>
          <w:rFonts w:ascii="Univers Next Pro Condensed" w:eastAsia="Times New Roman" w:hAnsi="Univers Next Pro Condensed" w:cs="Times New Roman"/>
          <w:bCs/>
          <w:lang w:eastAsia="fr-FR"/>
        </w:rPr>
      </w:pPr>
      <w:r w:rsidRPr="00707780">
        <w:rPr>
          <w:rFonts w:ascii="Univers Next Pro Condensed" w:eastAsia="Times New Roman" w:hAnsi="Univers Next Pro Condensed" w:cs="Times New Roman"/>
          <w:bCs/>
          <w:lang w:eastAsia="fr-FR"/>
        </w:rPr>
        <w:t>À tout moment durant l’exécution du marché, le titulaire doit être en mesure de produire cette attestation, sur demande du Centre Pompidou et dans les 15 (quinze) jours à compter de la réception de la demande.</w:t>
      </w:r>
    </w:p>
    <w:p w14:paraId="41492B61" w14:textId="2F11F69D" w:rsidR="00085D1E" w:rsidRDefault="00085D1E" w:rsidP="00402825">
      <w:pPr>
        <w:spacing w:after="0" w:line="240" w:lineRule="auto"/>
        <w:contextualSpacing/>
        <w:jc w:val="both"/>
        <w:rPr>
          <w:rFonts w:ascii="Univers Next Pro Condensed" w:eastAsia="Times New Roman" w:hAnsi="Univers Next Pro Condensed" w:cs="Times New Roman"/>
          <w:bCs/>
          <w:lang w:eastAsia="fr-FR"/>
        </w:rPr>
      </w:pPr>
    </w:p>
    <w:p w14:paraId="5F2EBEB9" w14:textId="37F3C520" w:rsidR="00085D1E" w:rsidRPr="009E2466" w:rsidRDefault="00085D1E" w:rsidP="00402825">
      <w:pPr>
        <w:numPr>
          <w:ilvl w:val="0"/>
          <w:numId w:val="3"/>
        </w:numPr>
        <w:spacing w:after="0" w:line="240" w:lineRule="auto"/>
        <w:ind w:left="426"/>
        <w:contextualSpacing/>
        <w:jc w:val="both"/>
        <w:rPr>
          <w:rFonts w:ascii="Univers Next Pro Condensed" w:eastAsia="Times New Roman" w:hAnsi="Univers Next Pro Condensed" w:cs="Times New Roman"/>
          <w:b/>
          <w:bCs/>
          <w:lang w:eastAsia="fr-FR"/>
        </w:rPr>
      </w:pPr>
      <w:r w:rsidRPr="009E2466">
        <w:rPr>
          <w:rFonts w:ascii="Univers Next Pro Condensed" w:eastAsia="Times New Roman" w:hAnsi="Univers Next Pro Condensed" w:cs="Times New Roman"/>
          <w:b/>
          <w:bCs/>
          <w:lang w:eastAsia="fr-FR"/>
        </w:rPr>
        <w:t>Clause de réexamen</w:t>
      </w:r>
    </w:p>
    <w:p w14:paraId="743E76DD" w14:textId="77777777" w:rsidR="00085D1E" w:rsidRPr="00085D1E" w:rsidRDefault="00085D1E" w:rsidP="00402825">
      <w:pPr>
        <w:spacing w:after="0" w:line="240" w:lineRule="auto"/>
        <w:jc w:val="both"/>
        <w:rPr>
          <w:rFonts w:ascii="Univers Next Pro Condensed" w:hAnsi="Univers Next Pro Condensed"/>
        </w:rPr>
      </w:pPr>
    </w:p>
    <w:p w14:paraId="28B75060" w14:textId="54B95F92" w:rsidR="00085D1E" w:rsidRPr="00085D1E" w:rsidRDefault="00085D1E" w:rsidP="00402825">
      <w:pPr>
        <w:pStyle w:val="Titre3"/>
      </w:pPr>
      <w:bookmarkStart w:id="65" w:name="_Toc92711261"/>
      <w:bookmarkStart w:id="66" w:name="_Toc139637500"/>
      <w:r>
        <w:t>Modifications des délais</w:t>
      </w:r>
      <w:bookmarkEnd w:id="65"/>
      <w:bookmarkEnd w:id="66"/>
    </w:p>
    <w:p w14:paraId="083772C1" w14:textId="1DFD098D" w:rsidR="00085D1E" w:rsidRDefault="00085D1E" w:rsidP="00402825">
      <w:pPr>
        <w:spacing w:after="0" w:line="240" w:lineRule="auto"/>
        <w:jc w:val="both"/>
        <w:rPr>
          <w:rFonts w:ascii="Univers Next Pro Condensed" w:hAnsi="Univers Next Pro Condensed"/>
        </w:rPr>
      </w:pPr>
      <w:r w:rsidRPr="4141D587">
        <w:rPr>
          <w:rFonts w:ascii="Univers Next Pro Condensed" w:hAnsi="Univers Next Pro Condensed"/>
        </w:rPr>
        <w:t>En application de l’article R</w:t>
      </w:r>
      <w:r w:rsidR="001C1BFA" w:rsidRPr="4141D587">
        <w:rPr>
          <w:rFonts w:ascii="Univers Next Pro Condensed" w:hAnsi="Univers Next Pro Condensed"/>
        </w:rPr>
        <w:t xml:space="preserve">. </w:t>
      </w:r>
      <w:r w:rsidRPr="4141D587">
        <w:rPr>
          <w:rFonts w:ascii="Univers Next Pro Condensed" w:hAnsi="Univers Next Pro Condensed"/>
        </w:rPr>
        <w:t xml:space="preserve">2194-1 du code de la commande publique, dans le cadre d’une clause de réexamen, s’il s’avère que les délais d’exécution des prestations prévues dans les documents contractuels du doivent être modifiés du fait du Centre Pompidou ou d’un tiers, le Centre Pompidou prend contact avec le titulaire pour convenir de nouveaux délais. Si ces nouveaux délais sont sans impact financier et sans incidence sur la durée </w:t>
      </w:r>
      <w:r w:rsidR="00597694" w:rsidRPr="4141D587">
        <w:rPr>
          <w:rFonts w:ascii="Univers Next Pro Condensed" w:hAnsi="Univers Next Pro Condensed"/>
        </w:rPr>
        <w:t>du marché</w:t>
      </w:r>
      <w:r w:rsidRPr="4141D587">
        <w:rPr>
          <w:rFonts w:ascii="Univers Next Pro Condensed" w:hAnsi="Univers Next Pro Condensed"/>
        </w:rPr>
        <w:t>, la validation de ces nouveaux délais fera l’objet d’un simple échange de courrie</w:t>
      </w:r>
      <w:r w:rsidR="008D6CE8" w:rsidRPr="4141D587">
        <w:rPr>
          <w:rFonts w:ascii="Univers Next Pro Condensed" w:hAnsi="Univers Next Pro Condensed"/>
        </w:rPr>
        <w:t xml:space="preserve">ls </w:t>
      </w:r>
      <w:r w:rsidRPr="4141D587">
        <w:rPr>
          <w:rFonts w:ascii="Univers Next Pro Condensed" w:hAnsi="Univers Next Pro Condensed"/>
        </w:rPr>
        <w:t xml:space="preserve">entre le titulaire et le Centre Pompidou </w:t>
      </w:r>
      <w:r w:rsidR="008D6CE8" w:rsidRPr="4141D587">
        <w:rPr>
          <w:rFonts w:ascii="Univers Next Pro Condensed" w:hAnsi="Univers Next Pro Condensed"/>
        </w:rPr>
        <w:t>ou d’un ordre de service modificatif</w:t>
      </w:r>
      <w:r w:rsidRPr="4141D587">
        <w:rPr>
          <w:rFonts w:ascii="Univers Next Pro Condensed" w:hAnsi="Univers Next Pro Condensed"/>
        </w:rPr>
        <w:t>. Dans le cas contraire, il sera conclu un avenant, le cas échéant.</w:t>
      </w:r>
    </w:p>
    <w:p w14:paraId="56B902BF" w14:textId="77777777" w:rsidR="001C1BFA" w:rsidRPr="00085D1E" w:rsidRDefault="001C1BFA" w:rsidP="00402825">
      <w:pPr>
        <w:spacing w:after="0" w:line="240" w:lineRule="auto"/>
        <w:jc w:val="both"/>
        <w:rPr>
          <w:rFonts w:ascii="Univers Next Pro Condensed" w:hAnsi="Univers Next Pro Condensed"/>
        </w:rPr>
      </w:pPr>
    </w:p>
    <w:p w14:paraId="1818B153" w14:textId="3DB393EB" w:rsidR="00085D1E" w:rsidRPr="00085D1E" w:rsidRDefault="00085D1E" w:rsidP="00402825">
      <w:pPr>
        <w:pStyle w:val="Titre3"/>
      </w:pPr>
      <w:bookmarkStart w:id="67" w:name="_Toc92711262"/>
      <w:bookmarkStart w:id="68" w:name="_Toc139637501"/>
      <w:r w:rsidRPr="00085D1E">
        <w:t>Modifications des interlocuteurs</w:t>
      </w:r>
      <w:bookmarkEnd w:id="67"/>
      <w:bookmarkEnd w:id="68"/>
    </w:p>
    <w:p w14:paraId="7977CB40" w14:textId="325A7F8C" w:rsidR="00085D1E" w:rsidRDefault="00085D1E" w:rsidP="00D20DAF">
      <w:pPr>
        <w:spacing w:after="0" w:line="240" w:lineRule="auto"/>
        <w:jc w:val="both"/>
        <w:rPr>
          <w:rFonts w:ascii="Univers Next Pro Condensed" w:hAnsi="Univers Next Pro Condensed"/>
        </w:rPr>
      </w:pPr>
      <w:r w:rsidRPr="00085D1E">
        <w:rPr>
          <w:rFonts w:ascii="Univers Next Pro Condensed" w:hAnsi="Univers Next Pro Condensed"/>
        </w:rPr>
        <w:t>Les changements des interlocuteurs du titulaire font l’objet d’un simple échange de courrier électronique avec demande d’accusé de réception.</w:t>
      </w:r>
      <w:r w:rsidR="001C1BFA">
        <w:rPr>
          <w:rFonts w:ascii="Univers Next Pro Condensed" w:hAnsi="Univers Next Pro Condensed"/>
        </w:rPr>
        <w:t xml:space="preserve"> </w:t>
      </w:r>
      <w:r w:rsidRPr="00085D1E">
        <w:rPr>
          <w:rFonts w:ascii="Univers Next Pro Condensed" w:hAnsi="Univers Next Pro Condensed"/>
        </w:rPr>
        <w:t xml:space="preserve">Cependant le titulaire s’engage, lors du remplacement d’un de ses représentants dédiés à l’exécution </w:t>
      </w:r>
      <w:r w:rsidR="00597694">
        <w:rPr>
          <w:rFonts w:ascii="Univers Next Pro Condensed" w:hAnsi="Univers Next Pro Condensed"/>
        </w:rPr>
        <w:t>du marché</w:t>
      </w:r>
      <w:r w:rsidRPr="00085D1E">
        <w:rPr>
          <w:rFonts w:ascii="Univers Next Pro Condensed" w:hAnsi="Univers Next Pro Condensed"/>
        </w:rPr>
        <w:t xml:space="preserve">, à notifier ce changement dans les plus brefs délais et à affecter à l’exécution </w:t>
      </w:r>
      <w:r w:rsidR="00597694">
        <w:rPr>
          <w:rFonts w:ascii="Univers Next Pro Condensed" w:hAnsi="Univers Next Pro Condensed"/>
        </w:rPr>
        <w:t>du marché</w:t>
      </w:r>
      <w:r w:rsidRPr="00085D1E">
        <w:rPr>
          <w:rFonts w:ascii="Univers Next Pro Condensed" w:hAnsi="Univers Next Pro Condensed"/>
        </w:rPr>
        <w:t xml:space="preserve"> du personnel aux qualifications et aux compétences équivalentes. Cette disposition ne concerne pas les représentants légaux du titulaire pour lesquels tout changement doit être effectué dans les conditions définies </w:t>
      </w:r>
      <w:r w:rsidR="001C1BFA">
        <w:rPr>
          <w:rFonts w:ascii="Univers Next Pro Condensed" w:hAnsi="Univers Next Pro Condensed"/>
        </w:rPr>
        <w:t>au présent document</w:t>
      </w:r>
      <w:r w:rsidRPr="00085D1E">
        <w:rPr>
          <w:rFonts w:ascii="Univers Next Pro Condensed" w:hAnsi="Univers Next Pro Condensed"/>
        </w:rPr>
        <w:t xml:space="preserve">. </w:t>
      </w:r>
    </w:p>
    <w:p w14:paraId="54DBF1EE" w14:textId="77777777" w:rsidR="00D20DAF" w:rsidRDefault="00D20DAF" w:rsidP="00E71636">
      <w:pPr>
        <w:spacing w:after="0" w:line="240" w:lineRule="auto"/>
        <w:rPr>
          <w:rFonts w:ascii="Univers Next Pro Condensed" w:hAnsi="Univers Next Pro Condensed"/>
        </w:rPr>
      </w:pPr>
    </w:p>
    <w:p w14:paraId="15ED8F5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2.7 | PROTECTION DES DONNÉES PERSONNELLES ET CONFIDENTIALITÉ</w:t>
      </w:r>
    </w:p>
    <w:p w14:paraId="559FF16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73FC506F" w14:textId="77777777" w:rsidR="00707780" w:rsidRPr="00707780" w:rsidRDefault="00707780" w:rsidP="00402825">
      <w:pPr>
        <w:spacing w:after="0" w:line="240" w:lineRule="auto"/>
        <w:ind w:firstLine="708"/>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2.7.1 | PROTECTION DES DONNÉES PERSONNELLES</w:t>
      </w:r>
    </w:p>
    <w:p w14:paraId="31A69AA0" w14:textId="77777777" w:rsidR="00707780" w:rsidRPr="00707780" w:rsidRDefault="00707780" w:rsidP="00402825">
      <w:pPr>
        <w:spacing w:after="0" w:line="240" w:lineRule="auto"/>
        <w:ind w:firstLine="708"/>
        <w:contextualSpacing/>
        <w:jc w:val="both"/>
        <w:rPr>
          <w:rFonts w:ascii="Univers Next Pro Condensed" w:eastAsia="Times New Roman" w:hAnsi="Univers Next Pro Condensed" w:cs="Times New Roman"/>
          <w:b/>
          <w:lang w:eastAsia="fr-FR"/>
        </w:rPr>
      </w:pPr>
    </w:p>
    <w:p w14:paraId="5F86BFF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informations recueillies lors de la procédure et dans le cadre de l’exécution du marché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4F7F70B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67153F8D"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du marché. Elles sont destinées exclusivement aux membres de l’équipe projet du Centre Pompidou ainsi qu’aux agents de la Direction Juridique et Financière qui veillent au respect des procédures administratives. </w:t>
      </w:r>
    </w:p>
    <w:p w14:paraId="35340134"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271F00D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Conformément à la loi n° 78-17 du 6 janvier 1978 modifiée relative à l’informatique, aux fichiers et aux libertés, puis à compter du 25 mai 2018 au règlement (UE) 2016/679 dit « Règlement général sur la protection des </w:t>
      </w:r>
      <w:r w:rsidRPr="00707780">
        <w:rPr>
          <w:rFonts w:ascii="Univers Next Pro Condensed" w:eastAsia="Times New Roman" w:hAnsi="Univers Next Pro Condensed" w:cs="Times New Roman"/>
          <w:lang w:eastAsia="fr-FR"/>
        </w:rPr>
        <w:br/>
        <w:t xml:space="preserve">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8" w:history="1">
        <w:r w:rsidRPr="00707780">
          <w:rPr>
            <w:rFonts w:ascii="Univers Next Pro Condensed" w:eastAsia="Times New Roman" w:hAnsi="Univers Next Pro Condensed" w:cs="Times New Roman"/>
            <w:color w:val="0000FF"/>
            <w:u w:val="single"/>
            <w:lang w:eastAsia="fr-FR"/>
          </w:rPr>
          <w:t>dpo@centrepompidou.fr</w:t>
        </w:r>
      </w:hyperlink>
      <w:r w:rsidRPr="00707780">
        <w:rPr>
          <w:rFonts w:ascii="Univers Next Pro Condensed" w:eastAsia="Times New Roman" w:hAnsi="Univers Next Pro Condensed" w:cs="Times New Roman"/>
          <w:lang w:eastAsia="fr-FR"/>
        </w:rPr>
        <w:t xml:space="preserve">. </w:t>
      </w:r>
    </w:p>
    <w:p w14:paraId="6B6FB62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37AC0103" w14:textId="77777777" w:rsidR="00707780" w:rsidRPr="00707780" w:rsidRDefault="00707780" w:rsidP="00402825">
      <w:pPr>
        <w:spacing w:after="0" w:line="240" w:lineRule="auto"/>
        <w:ind w:firstLine="708"/>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2.7.2 | CONFIDENTIALITÉ</w:t>
      </w:r>
    </w:p>
    <w:p w14:paraId="5CAF99E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57AFBCCF" w14:textId="23A88031"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titulaire s’engage à ne divulguer aucune information de quelque nature que ce soit</w:t>
      </w:r>
      <w:r w:rsidR="00D4792B">
        <w:rPr>
          <w:rFonts w:ascii="Univers Next Pro Condensed" w:eastAsia="Times New Roman" w:hAnsi="Univers Next Pro Condensed" w:cs="Times New Roman"/>
          <w:lang w:eastAsia="fr-FR"/>
        </w:rPr>
        <w:t xml:space="preserve"> </w:t>
      </w:r>
      <w:r w:rsidRPr="00707780">
        <w:rPr>
          <w:rFonts w:ascii="Univers Next Pro Condensed" w:eastAsia="Times New Roman" w:hAnsi="Univers Next Pro Condensed" w:cs="Times New Roman"/>
          <w:lang w:eastAsia="fr-FR"/>
        </w:rPr>
        <w:t>échangée à l’occasion de l’exécution du marché et à prendre toutes mesures propres à empêcher une telle divulgation. Le titulaire se porte garant du respect par ses salariés de cette obligation de confidentialité, même après que ceux-ci auront cessé leurs fonctions.</w:t>
      </w:r>
    </w:p>
    <w:p w14:paraId="0BEB2A2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57BC71DB" w14:textId="10372F4F"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titulaire et le pouvoir adjudicateur qui, à l’occasion de l’exécution du marché, ont</w:t>
      </w:r>
      <w:r w:rsidR="00D4792B">
        <w:rPr>
          <w:rFonts w:ascii="Univers Next Pro Condensed" w:eastAsia="Times New Roman" w:hAnsi="Univers Next Pro Condensed" w:cs="Times New Roman"/>
          <w:lang w:eastAsia="fr-FR"/>
        </w:rPr>
        <w:t xml:space="preserve"> </w:t>
      </w:r>
      <w:r w:rsidRPr="00707780">
        <w:rPr>
          <w:rFonts w:ascii="Univers Next Pro Condensed" w:eastAsia="Times New Roman" w:hAnsi="Univers Next Pro Condensed" w:cs="Times New Roman"/>
          <w:lang w:eastAsia="fr-FR"/>
        </w:rPr>
        <w:t>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7368C309"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150F205D"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Cette obligation de confidentialité se maintient pendant toute la durée d’exécution du</w:t>
      </w:r>
      <w:r w:rsidRPr="00707780">
        <w:rPr>
          <w:rFonts w:ascii="Univers Next Pro Condensed" w:eastAsia="Times New Roman" w:hAnsi="Univers Next Pro Condensed" w:cs="Times New Roman"/>
          <w:lang w:eastAsia="fr-FR"/>
        </w:rPr>
        <w:br/>
        <w:t>marché, mais aussi à son terme tant que ces informations n’ont pas été rendues publiques par la volonté du pouvoir adjudicateur.</w:t>
      </w:r>
    </w:p>
    <w:p w14:paraId="00595F7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7FAF026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titulaire peut toutefois communiquer lesdites informations à leurs fournisseurs ou sous-traitants sous réserve de leur imposer la même obligation de confidentialité. Le titulaire s’engage au respect de l’obligation de confidentialité par les personnes à qui la diffusion de l’information est expressément autorisée.</w:t>
      </w:r>
    </w:p>
    <w:p w14:paraId="77FB5A5E"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00C6BE9D"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supports informatiques fournis par le Centre Pompidou au titre du présent marché, et tous documents de quelque nature qu’ils soient résultant de leur traitement par le titulaire restent la propriété du Centre Pompidou.</w:t>
      </w:r>
    </w:p>
    <w:p w14:paraId="638B474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7139679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4249305A"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0CD0D4A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titulaire s’engage donc à respecter, de façon absolue, les obligations suivantes et à les faire respecter par son personnel, c’est-à-dire notamment à :</w:t>
      </w:r>
    </w:p>
    <w:p w14:paraId="4279AF21"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ne prendre aucune copie des documents et supports d’informations confiés, à l’exception de celles nécessaires pour les besoins de l’exécution de sa prestation, objet du présent marché ;</w:t>
      </w:r>
    </w:p>
    <w:p w14:paraId="514056E2"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ne pas utiliser les documents et informations traités à des fins autres que celles spécifiées au présent marché ;</w:t>
      </w:r>
    </w:p>
    <w:p w14:paraId="2C520A66"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ne pas divulguer ces documents ou informations à d’autres personnes, qu’il s’agisse de personnes privées ou publiques, physiques ou morales ;</w:t>
      </w:r>
    </w:p>
    <w:p w14:paraId="6265ACEA"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prendre toutes mesures permettant d’éviter toute utilisation détournée ou frauduleuse des fichiers informatiques en cours d’exécution du présent marché ;</w:t>
      </w:r>
    </w:p>
    <w:p w14:paraId="71A7803F"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prendre toutes mesures, notamment de sécurité matérielle, pour assurer la conservation des documents et informations traités tout au long de la durée du présent marché ;</w:t>
      </w:r>
    </w:p>
    <w:p w14:paraId="41EFD8AA" w14:textId="77777777" w:rsidR="00707780" w:rsidRPr="00707780" w:rsidRDefault="00707780" w:rsidP="00402825">
      <w:pPr>
        <w:numPr>
          <w:ilvl w:val="0"/>
          <w:numId w:val="6"/>
        </w:num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et en fin de marché à procéder à la destruction de tous fichiers manuels ou informatisés stockant les informations saisies ou à restituer intégralement les supports d’informations selon les modalités prévues au présent marché.</w:t>
      </w:r>
    </w:p>
    <w:p w14:paraId="2957BB44"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25B7DA7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Centre Pompidou se réserve le droit de procéder à toute vérification qui lui paraîtrait utile pour constater le respect des obligations précitées par un tiers qu’il aura préalablement agréé.</w:t>
      </w:r>
    </w:p>
    <w:p w14:paraId="194430D7"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68127162"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Il est rappelé que, en cas de non-respect des dispositions précitées, la responsabilité du titulaire peut également être engagée sur la base des dispositions des articles 226-17 et 226-5 du code pénal.</w:t>
      </w:r>
    </w:p>
    <w:p w14:paraId="2694AF2B"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3110D40C" w14:textId="2B9EFD7A" w:rsid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Centre Pompidou pourra prononcer la résiliation immédiate du marché, sans indemnité en faveur du titulaire, en cas de violation du secret professionnel ou de non-respect des dispositions précitées.</w:t>
      </w:r>
    </w:p>
    <w:p w14:paraId="0D6F0791" w14:textId="7781FBC5" w:rsid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2695B441" w14:textId="19511EC8" w:rsidR="009E2466" w:rsidRPr="00D4792B" w:rsidRDefault="009E2466" w:rsidP="00D4792B">
      <w:pPr>
        <w:spacing w:after="0" w:line="240" w:lineRule="auto"/>
        <w:ind w:firstLine="708"/>
        <w:contextualSpacing/>
        <w:jc w:val="both"/>
        <w:rPr>
          <w:rFonts w:ascii="Univers Next Pro Condensed" w:eastAsia="Times New Roman" w:hAnsi="Univers Next Pro Condensed" w:cs="Times New Roman"/>
          <w:b/>
          <w:lang w:eastAsia="fr-FR"/>
        </w:rPr>
      </w:pPr>
      <w:r w:rsidRPr="00D4792B">
        <w:rPr>
          <w:rFonts w:ascii="Univers Next Pro Condensed" w:eastAsia="Times New Roman" w:hAnsi="Univers Next Pro Condensed" w:cs="Times New Roman"/>
          <w:b/>
          <w:lang w:eastAsia="fr-FR"/>
        </w:rPr>
        <w:t xml:space="preserve">2.7.3 </w:t>
      </w:r>
      <w:bookmarkStart w:id="69" w:name="_Toc23426363"/>
      <w:r w:rsidR="00D4792B">
        <w:rPr>
          <w:rFonts w:ascii="Univers Next Pro Condensed" w:eastAsia="Times New Roman" w:hAnsi="Univers Next Pro Condensed" w:cs="Times New Roman"/>
          <w:b/>
          <w:lang w:eastAsia="fr-FR"/>
        </w:rPr>
        <w:t xml:space="preserve">| </w:t>
      </w:r>
      <w:r w:rsidR="00D4792B" w:rsidRPr="00D4792B">
        <w:rPr>
          <w:rFonts w:ascii="Univers Next Pro Condensed" w:eastAsia="Times New Roman" w:hAnsi="Univers Next Pro Condensed" w:cs="Times New Roman"/>
          <w:b/>
          <w:lang w:eastAsia="fr-FR"/>
        </w:rPr>
        <w:t>UTILISATION DES RESULTATS PAR LE CENTRE POMPIDOU</w:t>
      </w:r>
      <w:bookmarkEnd w:id="69"/>
    </w:p>
    <w:p w14:paraId="5830E0E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663060A8" w14:textId="26455C2C" w:rsidR="009E2466" w:rsidRPr="005A73BD" w:rsidRDefault="009E2466" w:rsidP="00402825">
      <w:pPr>
        <w:numPr>
          <w:ilvl w:val="0"/>
          <w:numId w:val="3"/>
        </w:numPr>
        <w:spacing w:after="0" w:line="240" w:lineRule="auto"/>
        <w:ind w:left="426"/>
        <w:contextualSpacing/>
        <w:jc w:val="both"/>
        <w:rPr>
          <w:rFonts w:ascii="Univers Next Pro Condensed" w:eastAsia="Times New Roman" w:hAnsi="Univers Next Pro Condensed" w:cs="Times New Roman"/>
          <w:b/>
          <w:bCs/>
          <w:lang w:eastAsia="fr-FR"/>
        </w:rPr>
      </w:pPr>
      <w:r w:rsidRPr="005A73BD">
        <w:rPr>
          <w:rFonts w:ascii="Univers Next Pro Condensed" w:eastAsia="Times New Roman" w:hAnsi="Univers Next Pro Condensed" w:cs="Times New Roman"/>
          <w:b/>
          <w:bCs/>
          <w:lang w:eastAsia="fr-FR"/>
        </w:rPr>
        <w:t>Définition et propriété matérielle des résultats</w:t>
      </w:r>
    </w:p>
    <w:p w14:paraId="68F8FCAC"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3302450D"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Tous les résultats des prestations exécutées par le titulaire dans le cadre du présent marché (ci-après également désignés « les résultats ») deviendront, dès livraison au Centre Pompidou, la propriété matérielle exclusive du Centre Pompidou.</w:t>
      </w:r>
    </w:p>
    <w:p w14:paraId="791FD325"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54F420F6" w14:textId="093CC253"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Les résultats des prestations objet du présent marché comprennent l’ensemble des éléments, documents et livrables, sur tous types de supports, matériels ou électroniques, et quels qu’en soient les formats, issus de la réalisation des prestations du présent marché (notamment les maquettes, prémaquettes, </w:t>
      </w:r>
      <w:r w:rsidR="005A73BD">
        <w:rPr>
          <w:rFonts w:ascii="Univers Next Pro Condensed" w:eastAsia="Times New Roman" w:hAnsi="Univers Next Pro Condensed" w:cs="Times New Roman"/>
          <w:lang w:eastAsia="fr-FR"/>
        </w:rPr>
        <w:t xml:space="preserve">plans, </w:t>
      </w:r>
      <w:r w:rsidRPr="009E2466">
        <w:rPr>
          <w:rFonts w:ascii="Univers Next Pro Condensed" w:eastAsia="Times New Roman" w:hAnsi="Univers Next Pro Condensed" w:cs="Times New Roman"/>
          <w:lang w:eastAsia="fr-FR"/>
        </w:rPr>
        <w:t>etc…).</w:t>
      </w:r>
    </w:p>
    <w:p w14:paraId="34A15436"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4237CF86" w14:textId="155076B0" w:rsidR="009E2466" w:rsidRPr="005A73BD" w:rsidRDefault="009E2466" w:rsidP="00402825">
      <w:pPr>
        <w:numPr>
          <w:ilvl w:val="0"/>
          <w:numId w:val="3"/>
        </w:numPr>
        <w:spacing w:after="0" w:line="240" w:lineRule="auto"/>
        <w:ind w:left="426"/>
        <w:contextualSpacing/>
        <w:jc w:val="both"/>
        <w:rPr>
          <w:rFonts w:ascii="Univers Next Pro Condensed" w:eastAsia="Times New Roman" w:hAnsi="Univers Next Pro Condensed" w:cs="Times New Roman"/>
          <w:b/>
          <w:bCs/>
          <w:lang w:eastAsia="fr-FR"/>
        </w:rPr>
      </w:pPr>
      <w:r w:rsidRPr="005A73BD">
        <w:rPr>
          <w:rFonts w:ascii="Univers Next Pro Condensed" w:eastAsia="Times New Roman" w:hAnsi="Univers Next Pro Condensed" w:cs="Times New Roman"/>
          <w:b/>
          <w:bCs/>
          <w:lang w:eastAsia="fr-FR"/>
        </w:rPr>
        <w:t>Propriété intellectuelle des résultats</w:t>
      </w:r>
    </w:p>
    <w:p w14:paraId="72212D3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7DD028CF" w14:textId="006252EA" w:rsidR="009E2466" w:rsidRPr="005A73BD" w:rsidRDefault="009E2466" w:rsidP="00402825">
      <w:pPr>
        <w:spacing w:after="0" w:line="240" w:lineRule="auto"/>
        <w:contextualSpacing/>
        <w:jc w:val="both"/>
        <w:rPr>
          <w:rFonts w:ascii="Univers Next Pro Condensed" w:eastAsia="Times New Roman" w:hAnsi="Univers Next Pro Condensed" w:cs="Times New Roman"/>
          <w:u w:val="single"/>
          <w:lang w:eastAsia="fr-FR"/>
        </w:rPr>
      </w:pPr>
      <w:r w:rsidRPr="005A73BD">
        <w:rPr>
          <w:rFonts w:ascii="Univers Next Pro Condensed" w:eastAsia="Times New Roman" w:hAnsi="Univers Next Pro Condensed" w:cs="Times New Roman"/>
          <w:u w:val="single"/>
          <w:lang w:eastAsia="fr-FR"/>
        </w:rPr>
        <w:t>Nature des droits cédés au Centre Pompidou</w:t>
      </w:r>
    </w:p>
    <w:p w14:paraId="52286AA5" w14:textId="0FF8382C"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Le titulaire du présent marché cède au Centre Pompidou, à des fins commerciales et non commerciales, l’ensemble des droits de propriété intellectuelle dont il est titulaire sur les résultats des prestations objet du présent marché. </w:t>
      </w:r>
    </w:p>
    <w:p w14:paraId="7390207E" w14:textId="57138D6F" w:rsid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7B3B78D5"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lastRenderedPageBreak/>
        <w:t>En conséquence, le titulaire cède en particulier au Centre Pompidou :</w:t>
      </w:r>
    </w:p>
    <w:p w14:paraId="33977559"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547D9572"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1/ Le droit de reproduction des résultats et de leurs adaptations, en intégralité ou par extraits, par tous procédés (notamment par copie, gravure, impression, enregistrement mécanique, magnétique, optique, numérique ou électronique…), sur tous supports (notamment papier, graphique, photographique, CD, DVD, CD-Rom, DVD-Rom, disques durs, clés USB…), ainsi que le droit </w:t>
      </w:r>
      <w:r w:rsidRPr="009E2466">
        <w:rPr>
          <w:rFonts w:ascii="Univers Next Pro Condensed" w:eastAsia="Times New Roman" w:hAnsi="Univers Next Pro Condensed" w:cs="Times New Roman"/>
          <w:iCs/>
          <w:lang w:eastAsia="fr-FR"/>
        </w:rPr>
        <w:t xml:space="preserve">de les mettre en mémoire sur tout support, de moduler, compresser, décompresser ou utiliser tous les autres procédés techniques de même nature à l'égard des résultats pour les besoins de leur stockage, leur transfert, leur traitement informatique, </w:t>
      </w:r>
      <w:r w:rsidRPr="009E2466">
        <w:rPr>
          <w:rFonts w:ascii="Univers Next Pro Condensed" w:eastAsia="Times New Roman" w:hAnsi="Univers Next Pro Condensed" w:cs="Times New Roman"/>
          <w:lang w:eastAsia="fr-FR"/>
        </w:rPr>
        <w:t xml:space="preserve">à des fins de conservation, d’archivage, d’exploitation, de communication au public et pour la réalisation des usages prévus ci-dessous ;  </w:t>
      </w:r>
    </w:p>
    <w:p w14:paraId="70DB2681"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226118E1"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2/ Le droit de représentation des résultats, de leurs reproductions et de leurs adaptations, en intégralité ou par extraits, par tous procédés de communication au public (notamment par toute forme de communication sur des supports matériels tels que des supports papiers ou graphiques de toutes dimensions ainsi que toute forme de communication sous une forme dématérialisée, notamment via le câble, le satellite, la télécommunication, la diffusion sur écrans ou bornes audiovisuelles ou tout autre procédé de communication numérique ou électronique, en ligne ou hors ligne…) pour la réalisation des usages prévus ci-dessous ;</w:t>
      </w:r>
    </w:p>
    <w:p w14:paraId="0204268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744640F6" w14:textId="3B309DDC" w:rsid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3/ Le droit de modification et d’adaptation des résultats à des fins de création d’œuvres nouvelles ou d’intégration dans des œuvres nouvelles, telles que des livres, études, rapports ou autres publications écrites et graphiques et/ou dans le cadre de montages audiovisuels, de films, de vidéos et/ou d’émissions de télévisions, produits ou non par le Centre Pompidou et destinés à promouvoir ses expositions, ses collections et/ou les activités en général du Centre Pompidou. </w:t>
      </w:r>
    </w:p>
    <w:p w14:paraId="5324CB8D" w14:textId="77777777" w:rsidR="005A73BD" w:rsidRPr="009E2466" w:rsidRDefault="005A73BD" w:rsidP="00402825">
      <w:pPr>
        <w:spacing w:after="0" w:line="240" w:lineRule="auto"/>
        <w:contextualSpacing/>
        <w:jc w:val="both"/>
        <w:rPr>
          <w:rFonts w:ascii="Univers Next Pro Condensed" w:eastAsia="Times New Roman" w:hAnsi="Univers Next Pro Condensed" w:cs="Times New Roman"/>
          <w:lang w:eastAsia="fr-FR"/>
        </w:rPr>
      </w:pPr>
    </w:p>
    <w:p w14:paraId="46370140"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 xml:space="preserve">Le droit d’adaptation cédé par le </w:t>
      </w:r>
      <w:r w:rsidRPr="009E2466">
        <w:rPr>
          <w:rFonts w:ascii="Univers Next Pro Condensed" w:eastAsia="Times New Roman" w:hAnsi="Univers Next Pro Condensed" w:cs="Times New Roman"/>
          <w:lang w:eastAsia="fr-FR"/>
        </w:rPr>
        <w:t>titulaire</w:t>
      </w:r>
      <w:r w:rsidRPr="009E2466">
        <w:rPr>
          <w:rFonts w:ascii="Univers Next Pro Condensed" w:eastAsia="Times New Roman" w:hAnsi="Univers Next Pro Condensed" w:cs="Times New Roman"/>
          <w:iCs/>
          <w:lang w:eastAsia="fr-FR"/>
        </w:rPr>
        <w:t xml:space="preserve"> comprend notamment :</w:t>
      </w:r>
    </w:p>
    <w:p w14:paraId="4737C399" w14:textId="77777777" w:rsidR="009E2466" w:rsidRPr="005A73BD"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d’effectuer la reproduction, la représentation et la publication par fragments ou par extraits des résultats, par les modes et procédés prévus aux paragraphes ci-dessus, y compris pour la publicité et la promotion ;</w:t>
      </w:r>
    </w:p>
    <w:p w14:paraId="4157AC22" w14:textId="77777777" w:rsidR="009E2466" w:rsidRPr="005A73BD"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d’assembler et d’intégrer les résultats ou tout élément les composant pris isolément, dans toute autre œuvre, élément, produits dérivés ou document, et ce par tout moyen et selon tout procédé technique ou artistique ;</w:t>
      </w:r>
    </w:p>
    <w:p w14:paraId="5B736F3D" w14:textId="77777777" w:rsidR="009E2466" w:rsidRPr="005A73BD"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de réduire ou d’agrandir les résultats ou tout élément les composant ou s’y intégrant pris isolément afin de les adapter au support sur lequel ils sont reproduits et représentés ;</w:t>
      </w:r>
    </w:p>
    <w:p w14:paraId="767F5DA9" w14:textId="77777777" w:rsidR="009E2466" w:rsidRPr="005A73BD"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de modifier, faire évoluer, et décliner les résultats ou tout élément les composant ou s’y intégrant pris isolément, notamment sous toute forme, couleur, proportion, figuration, scénographie ;</w:t>
      </w:r>
    </w:p>
    <w:p w14:paraId="0F3908D2" w14:textId="77777777" w:rsidR="009E2466" w:rsidRPr="005A73BD"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d’éditer tout service électronique, reproduisant, représentant ou incorporant les résultats ou tout élément les composant ou s’y intégrant pris isolément ;</w:t>
      </w:r>
    </w:p>
    <w:p w14:paraId="1A140D79" w14:textId="5319D0F0" w:rsidR="009E2466" w:rsidRDefault="009E2466" w:rsidP="00402825">
      <w:pPr>
        <w:pStyle w:val="Paragraphedeliste"/>
        <w:numPr>
          <w:ilvl w:val="0"/>
          <w:numId w:val="20"/>
        </w:numPr>
        <w:spacing w:after="0" w:line="240" w:lineRule="auto"/>
        <w:jc w:val="both"/>
        <w:rPr>
          <w:rFonts w:ascii="Univers Next Pro Condensed" w:eastAsia="Times New Roman" w:hAnsi="Univers Next Pro Condensed" w:cs="Times New Roman"/>
          <w:iCs/>
          <w:lang w:eastAsia="fr-FR"/>
        </w:rPr>
      </w:pPr>
      <w:r w:rsidRPr="005A73BD">
        <w:rPr>
          <w:rFonts w:ascii="Univers Next Pro Condensed" w:eastAsia="Times New Roman" w:hAnsi="Univers Next Pro Condensed" w:cs="Times New Roman"/>
          <w:iCs/>
          <w:lang w:eastAsia="fr-FR"/>
        </w:rPr>
        <w:t>le droit de produire, fabriquer, réaliser, développer, assembler directement ou indirectement, selon toute modalité technique les résultats ou tout élément les composant ou s’y intégrant pris isolément sur tout produit et matériel destiné à la vente, la location, la distribution et plus généralement destiné à toute exploitation par le Centre Pompidou, commerciale ou non commerciale.</w:t>
      </w:r>
    </w:p>
    <w:p w14:paraId="2071720A" w14:textId="77777777" w:rsidR="005A73BD" w:rsidRPr="005A73BD" w:rsidRDefault="005A73BD" w:rsidP="00402825">
      <w:pPr>
        <w:pStyle w:val="Paragraphedeliste"/>
        <w:spacing w:after="0" w:line="240" w:lineRule="auto"/>
        <w:jc w:val="both"/>
        <w:rPr>
          <w:rFonts w:ascii="Univers Next Pro Condensed" w:eastAsia="Times New Roman" w:hAnsi="Univers Next Pro Condensed" w:cs="Times New Roman"/>
          <w:iCs/>
          <w:lang w:eastAsia="fr-FR"/>
        </w:rPr>
      </w:pPr>
    </w:p>
    <w:p w14:paraId="0E55A2BE"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 xml:space="preserve">Plus généralement, le droit d’adaptation comprend également le droit d’adapter tout ou partie des résultats, de les faire évoluer en les déclinant, les modifier pour un usage, une finalité ou un marché particulier, sous quelque forme que ce soit. </w:t>
      </w:r>
      <w:r w:rsidRPr="009E2466">
        <w:rPr>
          <w:rFonts w:ascii="Univers Next Pro Condensed" w:eastAsia="Times New Roman" w:hAnsi="Univers Next Pro Condensed" w:cs="Times New Roman"/>
          <w:lang w:eastAsia="fr-FR"/>
        </w:rPr>
        <w:t>L‘ensemble des adaptations des résultats pourra faire l’objet des reproductions et représentations prévues par les termes du présent article.</w:t>
      </w:r>
    </w:p>
    <w:p w14:paraId="065106F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6D846D65"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Les droits de reproduction, de représentation et d’adaptation des résultats prévus ci-dessus permettront en particulier au Centre Pompidou de réaliser les usages suivants :</w:t>
      </w:r>
    </w:p>
    <w:p w14:paraId="32203D65" w14:textId="7181FA4A" w:rsidR="009E2466" w:rsidRPr="005A73BD" w:rsidRDefault="005A73BD" w:rsidP="00402825">
      <w:pPr>
        <w:pStyle w:val="Paragraphedeliste"/>
        <w:numPr>
          <w:ilvl w:val="0"/>
          <w:numId w:val="21"/>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é</w:t>
      </w:r>
      <w:r w:rsidR="009E2466" w:rsidRPr="005A73BD">
        <w:rPr>
          <w:rFonts w:ascii="Univers Next Pro Condensed" w:eastAsia="Times New Roman" w:hAnsi="Univers Next Pro Condensed" w:cs="Times New Roman"/>
          <w:lang w:eastAsia="fr-FR"/>
        </w:rPr>
        <w:t>dition et publication des résultats, à l’unité (de façon indépendante) ou intégrés dans les ouvrages objet du présent marché ;</w:t>
      </w:r>
    </w:p>
    <w:p w14:paraId="19E00949" w14:textId="21835B30" w:rsidR="009E2466" w:rsidRPr="005A73BD" w:rsidRDefault="005A73BD" w:rsidP="00402825">
      <w:pPr>
        <w:pStyle w:val="Paragraphedeliste"/>
        <w:numPr>
          <w:ilvl w:val="0"/>
          <w:numId w:val="21"/>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d</w:t>
      </w:r>
      <w:r w:rsidR="009E2466" w:rsidRPr="005A73BD">
        <w:rPr>
          <w:rFonts w:ascii="Univers Next Pro Condensed" w:eastAsia="Times New Roman" w:hAnsi="Univers Next Pro Condensed" w:cs="Times New Roman"/>
          <w:lang w:eastAsia="fr-FR"/>
        </w:rPr>
        <w:t>iffusion des résultats auprès de toute personne, notamment les agents du Centre Pompidou, ses partenaires et prestataires et tout autre tiers, dans le cadre de la préparation et de l’exécution des prestations objet du présent marché et de toutes prestations liées, directement ou indirectement, au présent marché, ainsi que de toute information et communication relative à ces prestations ;</w:t>
      </w:r>
    </w:p>
    <w:p w14:paraId="42D0F4D6" w14:textId="14A748C7" w:rsidR="009E2466" w:rsidRPr="005A73BD" w:rsidRDefault="005A73BD" w:rsidP="00402825">
      <w:pPr>
        <w:pStyle w:val="Paragraphedeliste"/>
        <w:numPr>
          <w:ilvl w:val="0"/>
          <w:numId w:val="21"/>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lastRenderedPageBreak/>
        <w:t>d</w:t>
      </w:r>
      <w:r w:rsidR="009E2466" w:rsidRPr="005A73BD">
        <w:rPr>
          <w:rFonts w:ascii="Univers Next Pro Condensed" w:eastAsia="Times New Roman" w:hAnsi="Univers Next Pro Condensed" w:cs="Times New Roman"/>
          <w:lang w:eastAsia="fr-FR"/>
        </w:rPr>
        <w:t>iffusion dans les espaces du Centre Pompidou comme à l’extérieur de ses emprises, en France et à l’étranger, dans le cadre des activités organisées par le Centre Pompidou notamment à des fins pédagogiques, scientifiques, culturelles, de recherche ou d’information et notamment dans le cadre de colloques, conférences, séminaires, festivals, expositions ou toute autre manifestation culturelle ou scientifique ;</w:t>
      </w:r>
    </w:p>
    <w:p w14:paraId="654D7BE0" w14:textId="3A360097" w:rsidR="009E2466" w:rsidRPr="005A73BD" w:rsidRDefault="005A73BD" w:rsidP="00402825">
      <w:pPr>
        <w:pStyle w:val="Paragraphedeliste"/>
        <w:numPr>
          <w:ilvl w:val="0"/>
          <w:numId w:val="21"/>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d</w:t>
      </w:r>
      <w:r w:rsidR="009E2466" w:rsidRPr="005A73BD">
        <w:rPr>
          <w:rFonts w:ascii="Univers Next Pro Condensed" w:eastAsia="Times New Roman" w:hAnsi="Univers Next Pro Condensed" w:cs="Times New Roman"/>
          <w:lang w:eastAsia="fr-FR"/>
        </w:rPr>
        <w:t>iffusion dans le cadre de l’édition, de la fabrication et/ou de la publication par le Centre Pompidou de tous types d’ouvrages, de produits d’édition et de produits dérivés, destinés ou non à la vente au public, que le Centre Pompidou réalise ces opérations seul ou en partenariat avec des tiers ;</w:t>
      </w:r>
    </w:p>
    <w:p w14:paraId="68961AD0" w14:textId="4D8150DA" w:rsidR="009E2466" w:rsidRPr="005A73BD" w:rsidRDefault="005A73BD" w:rsidP="00402825">
      <w:pPr>
        <w:pStyle w:val="Paragraphedeliste"/>
        <w:numPr>
          <w:ilvl w:val="0"/>
          <w:numId w:val="21"/>
        </w:numPr>
        <w:spacing w:after="0" w:line="240" w:lineRule="auto"/>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d</w:t>
      </w:r>
      <w:r w:rsidR="009E2466" w:rsidRPr="005A73BD">
        <w:rPr>
          <w:rFonts w:ascii="Univers Next Pro Condensed" w:eastAsia="Times New Roman" w:hAnsi="Univers Next Pro Condensed" w:cs="Times New Roman"/>
          <w:lang w:eastAsia="fr-FR"/>
        </w:rPr>
        <w:t xml:space="preserve">iffusion dans le cadre des opérations de la communication, interne et externe, du Centre Pompidou, visant l’information et la promotion de ses expositions, de ses collections et de ses activités en général, qu’il s’agisse de diffusions sur supports matériels (par exemple dans le cadre de publications éditées par le Centre Pompidou telles que flyers, plaquettes, journaux, supports de signalétique intérieure ou extérieure…) ou sous une forme dématérialisée, notamment sur l’intranet du Centre Pompidou, sur ses sites internet, sur ses sites mobiles ainsi que sur toutes les plateformes et réseaux sociaux leur étant associés (tels que Flickr, Facebook, X (Twitter), </w:t>
      </w:r>
      <w:proofErr w:type="spellStart"/>
      <w:r w:rsidR="009E2466" w:rsidRPr="005A73BD">
        <w:rPr>
          <w:rFonts w:ascii="Univers Next Pro Condensed" w:eastAsia="Times New Roman" w:hAnsi="Univers Next Pro Condensed" w:cs="Times New Roman"/>
          <w:lang w:eastAsia="fr-FR"/>
        </w:rPr>
        <w:t>Youtube</w:t>
      </w:r>
      <w:proofErr w:type="spellEnd"/>
      <w:r w:rsidR="009E2466" w:rsidRPr="005A73BD">
        <w:rPr>
          <w:rFonts w:ascii="Univers Next Pro Condensed" w:eastAsia="Times New Roman" w:hAnsi="Univers Next Pro Condensed" w:cs="Times New Roman"/>
          <w:lang w:eastAsia="fr-FR"/>
        </w:rPr>
        <w:t xml:space="preserve">, </w:t>
      </w:r>
      <w:proofErr w:type="spellStart"/>
      <w:r w:rsidR="009E2466" w:rsidRPr="005A73BD">
        <w:rPr>
          <w:rFonts w:ascii="Univers Next Pro Condensed" w:eastAsia="Times New Roman" w:hAnsi="Univers Next Pro Condensed" w:cs="Times New Roman"/>
          <w:lang w:eastAsia="fr-FR"/>
        </w:rPr>
        <w:t>Vimeo</w:t>
      </w:r>
      <w:proofErr w:type="spellEnd"/>
      <w:r w:rsidR="009E2466" w:rsidRPr="005A73BD">
        <w:rPr>
          <w:rFonts w:ascii="Univers Next Pro Condensed" w:eastAsia="Times New Roman" w:hAnsi="Univers Next Pro Condensed" w:cs="Times New Roman"/>
          <w:lang w:eastAsia="fr-FR"/>
        </w:rPr>
        <w:t>, Instagram …), avec possibilité éventuelle de téléchargement par les internautes pour leur strict usage personnel. Ces opérations de communication comprennent en particulier la possibilité pour le Centre Pompidou d’utiliser et de diffuser les reproductions des résultats dans les dossiers de presse des expositions et événements organisés par le Centre Pompidou et pour toute diffusion à la presse nationale et internationale (presse papier et internet), dans les tournages et reportages réalisés dans les enceintes du Centre Pompidou par des équipes de télévision ou de presse, ainsi que sur des vidéos de présentation des expositions ou des activités du Centre Pompidou.</w:t>
      </w:r>
    </w:p>
    <w:p w14:paraId="618F809E"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59460C2E"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Il est entendu que le Centre Pompidou pourra par ailleurs avoir recours à des mesures techniques de protection et/ou d’information sous forme électronique ayant pour objet :</w:t>
      </w:r>
    </w:p>
    <w:p w14:paraId="6F4E384B" w14:textId="03F70834" w:rsidR="009E2466" w:rsidRPr="005A73BD" w:rsidRDefault="009E2466" w:rsidP="00402825">
      <w:pPr>
        <w:pStyle w:val="Paragraphedeliste"/>
        <w:numPr>
          <w:ilvl w:val="0"/>
          <w:numId w:val="24"/>
        </w:numPr>
        <w:spacing w:after="0" w:line="240" w:lineRule="auto"/>
        <w:jc w:val="both"/>
        <w:rPr>
          <w:rFonts w:ascii="Univers Next Pro Condensed" w:eastAsia="Times New Roman" w:hAnsi="Univers Next Pro Condensed" w:cs="Times New Roman"/>
          <w:lang w:eastAsia="fr-FR"/>
        </w:rPr>
      </w:pPr>
      <w:r w:rsidRPr="005A73BD">
        <w:rPr>
          <w:rFonts w:ascii="Univers Next Pro Condensed" w:eastAsia="Times New Roman" w:hAnsi="Univers Next Pro Condensed" w:cs="Times New Roman"/>
          <w:lang w:eastAsia="fr-FR"/>
        </w:rPr>
        <w:t xml:space="preserve">la protection des résultats contre des utilisations non autorisées par la loi ; </w:t>
      </w:r>
    </w:p>
    <w:p w14:paraId="26D2918E" w14:textId="52E20C6C" w:rsidR="009E2466" w:rsidRPr="005A73BD" w:rsidRDefault="009E2466" w:rsidP="00402825">
      <w:pPr>
        <w:pStyle w:val="Paragraphedeliste"/>
        <w:numPr>
          <w:ilvl w:val="0"/>
          <w:numId w:val="24"/>
        </w:numPr>
        <w:spacing w:after="0" w:line="240" w:lineRule="auto"/>
        <w:jc w:val="both"/>
        <w:rPr>
          <w:rFonts w:ascii="Univers Next Pro Condensed" w:eastAsia="Times New Roman" w:hAnsi="Univers Next Pro Condensed" w:cs="Times New Roman"/>
          <w:lang w:eastAsia="fr-FR"/>
        </w:rPr>
      </w:pPr>
      <w:r w:rsidRPr="005A73BD">
        <w:rPr>
          <w:rFonts w:ascii="Univers Next Pro Condensed" w:eastAsia="Times New Roman" w:hAnsi="Univers Next Pro Condensed" w:cs="Times New Roman"/>
          <w:lang w:eastAsia="fr-FR"/>
        </w:rPr>
        <w:t>l’identification des résultats et/ou de l’auteur ;</w:t>
      </w:r>
    </w:p>
    <w:p w14:paraId="7726B53F" w14:textId="73D98649" w:rsidR="009E2466" w:rsidRPr="005A73BD" w:rsidRDefault="009E2466" w:rsidP="00402825">
      <w:pPr>
        <w:pStyle w:val="Paragraphedeliste"/>
        <w:numPr>
          <w:ilvl w:val="0"/>
          <w:numId w:val="24"/>
        </w:numPr>
        <w:spacing w:after="0" w:line="240" w:lineRule="auto"/>
        <w:jc w:val="both"/>
        <w:rPr>
          <w:rFonts w:ascii="Univers Next Pro Condensed" w:eastAsia="Times New Roman" w:hAnsi="Univers Next Pro Condensed" w:cs="Times New Roman"/>
          <w:lang w:eastAsia="fr-FR"/>
        </w:rPr>
      </w:pPr>
      <w:r w:rsidRPr="005A73BD">
        <w:rPr>
          <w:rFonts w:ascii="Univers Next Pro Condensed" w:eastAsia="Times New Roman" w:hAnsi="Univers Next Pro Condensed" w:cs="Times New Roman"/>
          <w:lang w:eastAsia="fr-FR"/>
        </w:rPr>
        <w:t>l’information des utilisateurs sur les conditions et modalités d’exploitation des résultats.</w:t>
      </w:r>
    </w:p>
    <w:p w14:paraId="230428BA"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719B1E57"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La présente cession en faveur du Centre Pompidou des droits de propriété intellectuelle afférents aux résultats des prestations objet du présent marché lui permet d’exercer les droits cédés lui-même ou par l’intermédiaire de tout tiers, notamment prestataire ou partenaire, de son choix.</w:t>
      </w:r>
    </w:p>
    <w:p w14:paraId="66E7E757"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69A2D8A2"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Le Centre Pompidou est libre de céder les droits de propriété intellectuelle afférents aux résultats des prestations dont il devient titulaire dans le cadre du présent marché à tout tiers de son choix, à titre onéreux ou gracieux.</w:t>
      </w:r>
    </w:p>
    <w:p w14:paraId="275DAB80"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p>
    <w:p w14:paraId="5824EF67" w14:textId="0738DA7D" w:rsidR="009E2466" w:rsidRPr="005A73BD" w:rsidRDefault="009E2466" w:rsidP="00402825">
      <w:pPr>
        <w:spacing w:after="0" w:line="240" w:lineRule="auto"/>
        <w:contextualSpacing/>
        <w:jc w:val="both"/>
        <w:rPr>
          <w:rFonts w:ascii="Univers Next Pro Condensed" w:eastAsia="Times New Roman" w:hAnsi="Univers Next Pro Condensed" w:cs="Times New Roman"/>
          <w:u w:val="single"/>
          <w:lang w:eastAsia="fr-FR"/>
        </w:rPr>
      </w:pPr>
      <w:r w:rsidRPr="005A73BD">
        <w:rPr>
          <w:rFonts w:ascii="Univers Next Pro Condensed" w:eastAsia="Times New Roman" w:hAnsi="Univers Next Pro Condensed" w:cs="Times New Roman"/>
          <w:u w:val="single"/>
          <w:lang w:eastAsia="fr-FR"/>
        </w:rPr>
        <w:t>Exclusivité de la cession des droits</w:t>
      </w:r>
    </w:p>
    <w:p w14:paraId="045E63E8" w14:textId="77777777" w:rsidR="005A73BD"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Dans le cadre du présent marché, le titulaire cède au Centre Pompidou les droits de propriété intellectuelle mentionnés au présent article </w:t>
      </w:r>
      <w:r w:rsidR="005A73BD">
        <w:rPr>
          <w:rFonts w:ascii="Univers Next Pro Condensed" w:eastAsia="Times New Roman" w:hAnsi="Univers Next Pro Condensed" w:cs="Times New Roman"/>
          <w:lang w:eastAsia="fr-FR"/>
        </w:rPr>
        <w:t>à</w:t>
      </w:r>
      <w:r w:rsidRPr="009E2466">
        <w:rPr>
          <w:rFonts w:ascii="Univers Next Pro Condensed" w:eastAsia="Times New Roman" w:hAnsi="Univers Next Pro Condensed" w:cs="Times New Roman"/>
          <w:lang w:eastAsia="fr-FR"/>
        </w:rPr>
        <w:t xml:space="preserve"> titre exclusif.</w:t>
      </w:r>
    </w:p>
    <w:p w14:paraId="7FC3AB79" w14:textId="77777777" w:rsidR="005A73BD" w:rsidRDefault="005A73BD" w:rsidP="00402825">
      <w:pPr>
        <w:spacing w:after="0" w:line="240" w:lineRule="auto"/>
        <w:contextualSpacing/>
        <w:jc w:val="both"/>
        <w:rPr>
          <w:rFonts w:ascii="Univers Next Pro Condensed" w:eastAsia="Times New Roman" w:hAnsi="Univers Next Pro Condensed" w:cs="Times New Roman"/>
          <w:lang w:eastAsia="fr-FR"/>
        </w:rPr>
      </w:pPr>
    </w:p>
    <w:p w14:paraId="409DBE7F" w14:textId="342B64B8" w:rsidR="009E2466" w:rsidRPr="005A73BD" w:rsidRDefault="009E2466" w:rsidP="00402825">
      <w:pPr>
        <w:spacing w:after="0" w:line="240" w:lineRule="auto"/>
        <w:contextualSpacing/>
        <w:jc w:val="both"/>
        <w:rPr>
          <w:rFonts w:ascii="Univers Next Pro Condensed" w:eastAsia="Times New Roman" w:hAnsi="Univers Next Pro Condensed" w:cs="Times New Roman"/>
          <w:u w:val="single"/>
          <w:lang w:eastAsia="fr-FR"/>
        </w:rPr>
      </w:pPr>
      <w:r w:rsidRPr="005A73BD">
        <w:rPr>
          <w:rFonts w:ascii="Univers Next Pro Condensed" w:eastAsia="Times New Roman" w:hAnsi="Univers Next Pro Condensed" w:cs="Times New Roman"/>
          <w:u w:val="single"/>
          <w:lang w:eastAsia="fr-FR"/>
        </w:rPr>
        <w:t xml:space="preserve">Durée et étendue géographique de la cession des droits </w:t>
      </w:r>
    </w:p>
    <w:p w14:paraId="22A3C6A2"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Les droits de propriété intellectuelle afférents aux résultats des prestations objet du présent marché sont cédés au Centre Pompidou à compter de la date de remise au Centre Pompidou de ces résultats, pour le monde entier et pour toute la durée de protection légale de ces droits de propriété intellectuelle, telle qu’elle est prévue par la loi française actuelle portant code de la propriété intellectuelle et telle qu’elle pourra être modifiée par des lois ou conventions, nationales ou internationales, ultérieures, y compris pour les prolongations qui seraient apportées à cette durée.</w:t>
      </w:r>
    </w:p>
    <w:p w14:paraId="00080A80"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 xml:space="preserve">                    </w:t>
      </w:r>
    </w:p>
    <w:p w14:paraId="1AA898F9" w14:textId="408FA303" w:rsidR="009E2466" w:rsidRPr="005A73BD" w:rsidRDefault="009E2466" w:rsidP="00402825">
      <w:pPr>
        <w:spacing w:after="0" w:line="240" w:lineRule="auto"/>
        <w:contextualSpacing/>
        <w:jc w:val="both"/>
        <w:rPr>
          <w:rFonts w:ascii="Univers Next Pro Condensed" w:eastAsia="Times New Roman" w:hAnsi="Univers Next Pro Condensed" w:cs="Times New Roman"/>
          <w:iCs/>
          <w:u w:val="single"/>
          <w:lang w:eastAsia="fr-FR"/>
        </w:rPr>
      </w:pPr>
      <w:bookmarkStart w:id="70" w:name="_Toc23426369"/>
      <w:r w:rsidRPr="005A73BD">
        <w:rPr>
          <w:rFonts w:ascii="Univers Next Pro Condensed" w:eastAsia="Times New Roman" w:hAnsi="Univers Next Pro Condensed" w:cs="Times New Roman"/>
          <w:iCs/>
          <w:u w:val="single"/>
          <w:lang w:eastAsia="fr-FR"/>
        </w:rPr>
        <w:t>Rémunération</w:t>
      </w:r>
      <w:bookmarkEnd w:id="70"/>
      <w:r w:rsidRPr="005A73BD">
        <w:rPr>
          <w:rFonts w:ascii="Univers Next Pro Condensed" w:eastAsia="Times New Roman" w:hAnsi="Univers Next Pro Condensed" w:cs="Times New Roman"/>
          <w:iCs/>
          <w:u w:val="single"/>
          <w:lang w:eastAsia="fr-FR"/>
        </w:rPr>
        <w:t xml:space="preserve"> de la cession des droits</w:t>
      </w:r>
    </w:p>
    <w:p w14:paraId="3A4D9000"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lang w:eastAsia="fr-FR"/>
        </w:rPr>
        <w:t>Le prix de la présente cession des droits de propriété intellectuelle afférents aux résultats des prestations objet du marché est inclus dans les prix du marché et ne peut en conséquence faire l’objet d’aucune réclamation de la part du titulaire.</w:t>
      </w:r>
    </w:p>
    <w:p w14:paraId="4C9A3035" w14:textId="6C2CBD51" w:rsid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0B67CCDB" w14:textId="77777777" w:rsidR="001801EB" w:rsidRPr="009E2466" w:rsidRDefault="001801EB" w:rsidP="00402825">
      <w:pPr>
        <w:spacing w:after="0" w:line="240" w:lineRule="auto"/>
        <w:contextualSpacing/>
        <w:jc w:val="both"/>
        <w:rPr>
          <w:rFonts w:ascii="Univers Next Pro Condensed" w:eastAsia="Times New Roman" w:hAnsi="Univers Next Pro Condensed" w:cs="Times New Roman"/>
          <w:iCs/>
          <w:lang w:eastAsia="fr-FR"/>
        </w:rPr>
      </w:pPr>
    </w:p>
    <w:p w14:paraId="376743B5" w14:textId="3FAD872E" w:rsidR="009E2466" w:rsidRPr="005A73BD" w:rsidRDefault="009E2466" w:rsidP="00402825">
      <w:pPr>
        <w:spacing w:after="0" w:line="240" w:lineRule="auto"/>
        <w:contextualSpacing/>
        <w:jc w:val="both"/>
        <w:rPr>
          <w:rFonts w:ascii="Univers Next Pro Condensed" w:eastAsia="Times New Roman" w:hAnsi="Univers Next Pro Condensed" w:cs="Times New Roman"/>
          <w:iCs/>
          <w:u w:val="single"/>
          <w:lang w:eastAsia="fr-FR"/>
        </w:rPr>
      </w:pPr>
      <w:bookmarkStart w:id="71" w:name="_Toc23426370"/>
      <w:r w:rsidRPr="005A73BD">
        <w:rPr>
          <w:rFonts w:ascii="Univers Next Pro Condensed" w:eastAsia="Times New Roman" w:hAnsi="Univers Next Pro Condensed" w:cs="Times New Roman"/>
          <w:iCs/>
          <w:u w:val="single"/>
          <w:lang w:eastAsia="fr-FR"/>
        </w:rPr>
        <w:lastRenderedPageBreak/>
        <w:t>Garanties sur les droits cédés</w:t>
      </w:r>
      <w:bookmarkEnd w:id="71"/>
    </w:p>
    <w:p w14:paraId="20914FBF"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 xml:space="preserve">Le titulaire du marché garantit au Centre Pompidou être seul titulaire des droits cédés au titre du présent article et pouvoir en conséquence les céder sans que le Centre Pompidou ne soit jamais ni recherché ni inquiété à cet égard, pour quelque cause et sur quelque fondement juridique que ce soit et pour la durée et l’étendue géographique de la présente </w:t>
      </w:r>
      <w:proofErr w:type="spellStart"/>
      <w:r w:rsidRPr="009E2466">
        <w:rPr>
          <w:rFonts w:ascii="Univers Next Pro Condensed" w:eastAsia="Times New Roman" w:hAnsi="Univers Next Pro Condensed" w:cs="Times New Roman"/>
          <w:iCs/>
          <w:lang w:eastAsia="fr-FR"/>
        </w:rPr>
        <w:t>cession</w:t>
      </w:r>
      <w:proofErr w:type="spellEnd"/>
      <w:r w:rsidRPr="009E2466">
        <w:rPr>
          <w:rFonts w:ascii="Univers Next Pro Condensed" w:eastAsia="Times New Roman" w:hAnsi="Univers Next Pro Condensed" w:cs="Times New Roman"/>
          <w:iCs/>
          <w:lang w:eastAsia="fr-FR"/>
        </w:rPr>
        <w:t>.</w:t>
      </w:r>
    </w:p>
    <w:p w14:paraId="01AD200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69B1F3D2"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Il certifie que les résultats ont bien été réalisés par lui, qu’ils sont entièrement originaux, qu’ils n’empruntent aucun élément protégé à une autre œuvre, quelle que soit la nature de cette autre œuvre, ou que ces emprunts à d’autres œuvres ont bien fait l’objet de sa part de l’obtention des autorisations préalables et nécessaires auprès de leurs auteurs et/ou ayants droit pour permettre au Centre Pompidou de faire les usages des résultats prévus au présent marché.</w:t>
      </w:r>
    </w:p>
    <w:p w14:paraId="6AE3AC3C"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3B536EB0"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lang w:eastAsia="fr-FR"/>
        </w:rPr>
      </w:pPr>
      <w:r w:rsidRPr="009E2466">
        <w:rPr>
          <w:rFonts w:ascii="Univers Next Pro Condensed" w:eastAsia="Times New Roman" w:hAnsi="Univers Next Pro Condensed" w:cs="Times New Roman"/>
          <w:lang w:eastAsia="fr-FR"/>
        </w:rPr>
        <w:t>Le titulaire du marché déclare et garantit également au Centre Pompidou qu’aucun élément des résultats ne saurait porter préjudice à une quelconque personne physique ou morale ou produit et marque que ce soit, notamment au titre du droit des dessins et modèles, du droit des marques, du droit de la concurrence déloyale et parasitaire, du droit des personnes sur leur image, le respect de leur vie privé, de leur honneur ou de leur réputation, et des propriétaires sur leurs biens.</w:t>
      </w:r>
    </w:p>
    <w:p w14:paraId="0ACA1734"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05E8E163"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 xml:space="preserve">Le titulaire du marché déclare et garantit également au Centre Pompidou qu’il a plein pouvoir et qualité pour consentir les droits cédés par les présentes et que d’une part, ces droits ne sont, ni ne seront en aucune manière cédés, grevés, ni d’une façon quelconque dévolus en faveur d’un tiers et, d’autre part, qu’il n’a fait et ne fera, par le fait d’une cession à un tiers ou par tout autre moyen, aucun acte susceptible de compromettre la présente </w:t>
      </w:r>
      <w:proofErr w:type="spellStart"/>
      <w:r w:rsidRPr="009E2466">
        <w:rPr>
          <w:rFonts w:ascii="Univers Next Pro Condensed" w:eastAsia="Times New Roman" w:hAnsi="Univers Next Pro Condensed" w:cs="Times New Roman"/>
          <w:iCs/>
          <w:lang w:eastAsia="fr-FR"/>
        </w:rPr>
        <w:t>cession</w:t>
      </w:r>
      <w:proofErr w:type="spellEnd"/>
      <w:r w:rsidRPr="009E2466">
        <w:rPr>
          <w:rFonts w:ascii="Univers Next Pro Condensed" w:eastAsia="Times New Roman" w:hAnsi="Univers Next Pro Condensed" w:cs="Times New Roman"/>
          <w:iCs/>
          <w:lang w:eastAsia="fr-FR"/>
        </w:rPr>
        <w:t xml:space="preserve"> de droits, ou susceptible d’empêcher ou de gêner la pleine jouissance par le Centre Pompidou des droits qui lui sont consentis par le présent marché.</w:t>
      </w:r>
    </w:p>
    <w:p w14:paraId="521B4EFB"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7CB1DFFA"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r w:rsidRPr="009E2466">
        <w:rPr>
          <w:rFonts w:ascii="Univers Next Pro Condensed" w:eastAsia="Times New Roman" w:hAnsi="Univers Next Pro Condensed" w:cs="Times New Roman"/>
          <w:iCs/>
          <w:lang w:eastAsia="fr-FR"/>
        </w:rPr>
        <w:t>En conséquence le titulaire garantit le Centre Pompidou contre toute revendication, action, ou éviction qui pourrait être exercée à un titre quelconque par un tiers (y compris par les éventuelles sociétés de gestion collective de droits de propriété intellectuelle) à l’encontre du Centre Pompidou et de l’exercice parfait des droits cédés par le présent marché.</w:t>
      </w:r>
    </w:p>
    <w:p w14:paraId="4EEA7022" w14:textId="77777777" w:rsidR="009E2466" w:rsidRPr="009E2466" w:rsidRDefault="009E2466" w:rsidP="00402825">
      <w:pPr>
        <w:spacing w:after="0" w:line="240" w:lineRule="auto"/>
        <w:contextualSpacing/>
        <w:jc w:val="both"/>
        <w:rPr>
          <w:rFonts w:ascii="Univers Next Pro Condensed" w:eastAsia="Times New Roman" w:hAnsi="Univers Next Pro Condensed" w:cs="Times New Roman"/>
          <w:iCs/>
          <w:lang w:eastAsia="fr-FR"/>
        </w:rPr>
      </w:pPr>
    </w:p>
    <w:p w14:paraId="6493100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2.8 | OBLIGATIONS RELATIVES AU TRAVAIL DISSIMULÉ</w:t>
      </w:r>
    </w:p>
    <w:p w14:paraId="78DAECC7"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01BA8163"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 xml:space="preserve">Le titulaire atteste sur l’honneur que les prestations nécessaires à l’exécution du présent </w:t>
      </w:r>
      <w:r w:rsidRPr="00707780">
        <w:rPr>
          <w:rFonts w:ascii="Univers Next Pro Condensed" w:eastAsia="Times New Roman" w:hAnsi="Univers Next Pro Condensed" w:cs="Calibri"/>
          <w:kern w:val="3"/>
          <w:lang w:eastAsia="zh-CN"/>
        </w:rPr>
        <w:t xml:space="preserve">marché </w:t>
      </w:r>
      <w:r w:rsidRPr="00707780">
        <w:rPr>
          <w:rFonts w:ascii="Univers Next Pro Condensed" w:eastAsia="Times New Roman" w:hAnsi="Univers Next Pro Condensed" w:cs="Arial"/>
          <w:kern w:val="3"/>
          <w:lang w:eastAsia="zh-CN"/>
        </w:rPr>
        <w:t>seront effectuées par des salariés employés régulièrement au regard de la législation du travail et de la sécurité sociale en vigueur et particulièrement au regard des articles L. 1221-10, L. 3243-1 et R. 3243-1 du Code du travail.</w:t>
      </w:r>
    </w:p>
    <w:p w14:paraId="6B026670"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p>
    <w:p w14:paraId="5620CEB9"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 xml:space="preserve">Le titulaire s’engage à communiquer au pouvoir adjudicateur, avant la notification du </w:t>
      </w:r>
      <w:r w:rsidRPr="00707780">
        <w:rPr>
          <w:rFonts w:ascii="Univers Next Pro Condensed" w:eastAsia="Times New Roman" w:hAnsi="Univers Next Pro Condensed" w:cs="Calibri"/>
          <w:kern w:val="3"/>
          <w:lang w:eastAsia="zh-CN"/>
        </w:rPr>
        <w:t>marché</w:t>
      </w:r>
      <w:r w:rsidRPr="00707780">
        <w:rPr>
          <w:rFonts w:ascii="Univers Next Pro Condensed" w:eastAsia="Times New Roman" w:hAnsi="Univers Next Pro Condensed" w:cs="Arial"/>
          <w:kern w:val="3"/>
          <w:lang w:eastAsia="zh-CN"/>
        </w:rPr>
        <w:t xml:space="preserve"> et, par la suite, tous les six mois jusqu’à la fin de l’exécution du </w:t>
      </w:r>
      <w:r w:rsidRPr="00707780">
        <w:rPr>
          <w:rFonts w:ascii="Univers Next Pro Condensed" w:eastAsia="Times New Roman" w:hAnsi="Univers Next Pro Condensed" w:cs="Calibri"/>
          <w:kern w:val="3"/>
          <w:lang w:eastAsia="zh-CN"/>
        </w:rPr>
        <w:t>marché</w:t>
      </w:r>
      <w:r w:rsidRPr="00707780">
        <w:rPr>
          <w:rFonts w:ascii="Univers Next Pro Condensed" w:eastAsia="Times New Roman" w:hAnsi="Univers Next Pro Condensed" w:cs="Arial"/>
          <w:kern w:val="3"/>
          <w:lang w:eastAsia="zh-CN"/>
        </w:rPr>
        <w:t>, les documents visés à l’article D. 8222-5 du Code du travail à savoir :</w:t>
      </w:r>
    </w:p>
    <w:p w14:paraId="43A77FAD"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une attestation de fourniture de déclarations sociales émanant de l’organisme de protection sociale chargé du recouvrement des cotisations et des contributions sociales incombant au titulaire et datant de moins de six mois ;</w:t>
      </w:r>
    </w:p>
    <w:p w14:paraId="0BD9DBFA"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une attestation sur l'honneur du titulaire du dépôt auprès de l'administration fiscale, à la date de l'attestation, de l'ensemble des déclarations fiscales obligatoires et le récépissé du dépôt de déclaration auprès d'un centre de formalités des entreprises lorsque le titulaire n'est pas tenu de s'immatriculer au registre du commerce et des sociétés ou au répertoire des métiers et n'est pas en mesure de produire un extrait de l’inscription au registre du commerce et des sociétés ou une carte d’identification justifiant de l’inscription au répertoire des métiers.</w:t>
      </w:r>
    </w:p>
    <w:p w14:paraId="3FD8CE47" w14:textId="77777777" w:rsidR="00707780" w:rsidRPr="00707780" w:rsidRDefault="00707780" w:rsidP="00402825">
      <w:pPr>
        <w:keepLines/>
        <w:widowControl w:val="0"/>
        <w:suppressAutoHyphens/>
        <w:autoSpaceDN w:val="0"/>
        <w:spacing w:after="0" w:line="240" w:lineRule="auto"/>
        <w:ind w:right="-1"/>
        <w:contextualSpacing/>
        <w:jc w:val="both"/>
        <w:textAlignment w:val="baseline"/>
        <w:rPr>
          <w:rFonts w:ascii="Univers Next Pro Condensed" w:eastAsia="Times New Roman" w:hAnsi="Univers Next Pro Condensed" w:cs="Arial"/>
          <w:kern w:val="3"/>
          <w:lang w:eastAsia="zh-CN"/>
        </w:rPr>
      </w:pPr>
    </w:p>
    <w:p w14:paraId="7B6E4611"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Lorsque l'immatriculation du titulaire au registre du commerce et des sociétés ou au répertoire des métiers est obligatoire ou lorsqu'il s'agit d'une profession réglementée, l'un des documents suivants :</w:t>
      </w:r>
    </w:p>
    <w:p w14:paraId="5082F6EE"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 extrait de l'inscription au registre du commerce et des sociétés (K ou K bis) ;</w:t>
      </w:r>
    </w:p>
    <w:p w14:paraId="4B47F2EF"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une carte d'identification justifiant de l'inscription au répertoire des métiers ;</w:t>
      </w:r>
    </w:p>
    <w:p w14:paraId="223F98F0"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lastRenderedPageBreak/>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7CDAE80E"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 récépissé du dépôt de déclaration auprès d'un centre de formalités des entreprises pour les personnes physiques ou morales en cours d'inscription ;</w:t>
      </w:r>
    </w:p>
    <w:p w14:paraId="75055C1E" w14:textId="77777777" w:rsidR="00707780" w:rsidRPr="00707780" w:rsidRDefault="00707780" w:rsidP="00402825">
      <w:pPr>
        <w:keepLines/>
        <w:widowControl w:val="0"/>
        <w:suppressAutoHyphens/>
        <w:autoSpaceDN w:val="0"/>
        <w:spacing w:after="0" w:line="240" w:lineRule="auto"/>
        <w:ind w:right="-1"/>
        <w:contextualSpacing/>
        <w:jc w:val="both"/>
        <w:textAlignment w:val="baseline"/>
        <w:rPr>
          <w:rFonts w:ascii="Univers Next Pro Condensed" w:eastAsia="Times New Roman" w:hAnsi="Univers Next Pro Condensed" w:cs="Arial"/>
          <w:kern w:val="3"/>
          <w:lang w:eastAsia="zh-CN"/>
        </w:rPr>
      </w:pPr>
    </w:p>
    <w:p w14:paraId="69ABCEA0"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Si le titulaire est établi ou domicilié à l’étranger, il remettra avant la notification du marché et tous les six mois jusqu’à la fin de son exécution :</w:t>
      </w:r>
    </w:p>
    <w:p w14:paraId="7F22C755"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 document mentionnant son numéro individuel d'identification attribué en application de l'article 286 ter du code général des impôts ; si le titulaire n'est pas tenu d'avoir un tel numéro, un document mentionnant son identité et son adresse ou, le cas échéant, les coordonnées de son représentant fiscal ponctuel en France ;</w:t>
      </w:r>
    </w:p>
    <w:p w14:paraId="744607B4"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 xml:space="preserve">un document attestant la régularité de sa situation sociale au regard du règlement (CEE) </w:t>
      </w:r>
      <w:r w:rsidRPr="00707780">
        <w:rPr>
          <w:rFonts w:ascii="Univers Next Pro Condensed" w:eastAsia="Times New Roman" w:hAnsi="Univers Next Pro Condensed" w:cs="Arial"/>
          <w:kern w:val="3"/>
          <w:lang w:eastAsia="zh-CN"/>
        </w:rPr>
        <w:br/>
        <w:t>n° 1408/71 du 14 juin 1971 ou d'une convention internationale de sécurité sociale ou, à défaut, une attestation de fourniture de déclarations sociales émanant de l'organisme français de protection sociale chargé du recouvrement des cotisations sociales incombant au titulaire et datant de moins de six mois.</w:t>
      </w:r>
    </w:p>
    <w:p w14:paraId="3DA28019" w14:textId="77777777" w:rsidR="00707780" w:rsidRPr="00707780" w:rsidRDefault="00707780" w:rsidP="00402825">
      <w:pPr>
        <w:keepLines/>
        <w:widowControl w:val="0"/>
        <w:suppressAutoHyphens/>
        <w:autoSpaceDN w:val="0"/>
        <w:spacing w:after="0" w:line="240" w:lineRule="auto"/>
        <w:ind w:right="-1"/>
        <w:contextualSpacing/>
        <w:jc w:val="both"/>
        <w:textAlignment w:val="baseline"/>
        <w:rPr>
          <w:rFonts w:ascii="Univers Next Pro Condensed" w:eastAsia="Times New Roman" w:hAnsi="Univers Next Pro Condensed" w:cs="Arial"/>
          <w:kern w:val="3"/>
          <w:lang w:eastAsia="zh-CN"/>
        </w:rPr>
      </w:pPr>
    </w:p>
    <w:p w14:paraId="1E1914BA"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Lorsque l'immatriculation du titulaire à un registre professionnel est obligatoire dans le pays d'établissement ou de domiciliation, l'un des documents suivants :</w:t>
      </w:r>
    </w:p>
    <w:p w14:paraId="139C304C" w14:textId="25340622" w:rsidR="00707780" w:rsidRPr="00997BC4"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 document émanant des autorités tenant le registre professionnel ou un document équivalent certifiant cette inscription ;</w:t>
      </w:r>
    </w:p>
    <w:p w14:paraId="69F58CDA"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un devis, un document publicitaire ou une correspondance professionnelle, à condition qu'y soient mentionnés le nom ou la dénomination sociale, l'adresse complète et la nature de l'inscription au registre professionnel ;</w:t>
      </w:r>
    </w:p>
    <w:p w14:paraId="0C297EB6"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pour les entreprises en cours de création, un document datant de moins de six mois émanant de l'autorité habilitée à recevoir l'inscription au registre professionnel et attestant de la demande d'immatriculation audit registre.</w:t>
      </w:r>
    </w:p>
    <w:p w14:paraId="2EEEB4BB" w14:textId="77777777" w:rsidR="00707780" w:rsidRPr="00707780" w:rsidRDefault="00707780" w:rsidP="00402825">
      <w:pPr>
        <w:keepLines/>
        <w:widowControl w:val="0"/>
        <w:suppressAutoHyphens/>
        <w:autoSpaceDN w:val="0"/>
        <w:spacing w:after="0" w:line="240" w:lineRule="auto"/>
        <w:ind w:right="-1"/>
        <w:contextualSpacing/>
        <w:jc w:val="both"/>
        <w:textAlignment w:val="baseline"/>
        <w:rPr>
          <w:rFonts w:ascii="Univers Next Pro Condensed" w:eastAsia="Times New Roman" w:hAnsi="Univers Next Pro Condensed" w:cs="Arial"/>
          <w:kern w:val="3"/>
          <w:lang w:eastAsia="zh-CN"/>
        </w:rPr>
      </w:pPr>
    </w:p>
    <w:p w14:paraId="16982EA5"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Lorsque le titulaire emploie des salariés pour effectuer une prestation de services d'une durée supérieure à un mois, une attestation sur l'honneur établie par ce titulaire, à la date de signature du contrat et tous les six mois jusqu'à la fin de son exécution, certifiant de la fourniture à ces salariés de bulletins de paie comportant les mentions prévues à l'article R. 3243-1, ou de documents équivalents.</w:t>
      </w:r>
    </w:p>
    <w:p w14:paraId="67423912"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p>
    <w:p w14:paraId="72944C2A"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Le titulaire s’engage également à communiquer au pouvoir adjudicateur, avant la notification du marché et, par la suite, tous les six mois jusqu’à la fin de l’exécution du marché, les documents visés à l’article D. 8254-2 du Code du travail à savoir la liste nominative des salariés étrangers employés par lui et soumis à autorisation de travail prévue à l’article L. 5221-2 du Code du travail. Cette liste, établie à partir du registre unique du personnel, précise pour chaque salarié :</w:t>
      </w:r>
    </w:p>
    <w:p w14:paraId="3E3AE54A"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sa date d’embauche ;</w:t>
      </w:r>
    </w:p>
    <w:p w14:paraId="747B0F70"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sa nationalité ;</w:t>
      </w:r>
    </w:p>
    <w:p w14:paraId="300C2770" w14:textId="77777777" w:rsidR="00707780" w:rsidRPr="00707780" w:rsidRDefault="00707780" w:rsidP="00402825">
      <w:pPr>
        <w:keepLines/>
        <w:widowControl w:val="0"/>
        <w:numPr>
          <w:ilvl w:val="0"/>
          <w:numId w:val="5"/>
        </w:numPr>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le type et le numéro d’ordre du titre valant autorisation de travail.</w:t>
      </w:r>
    </w:p>
    <w:p w14:paraId="5D51AEF4" w14:textId="77777777" w:rsidR="00707780" w:rsidRPr="00707780" w:rsidRDefault="00707780" w:rsidP="00402825">
      <w:pPr>
        <w:keepLines/>
        <w:widowControl w:val="0"/>
        <w:suppressAutoHyphens/>
        <w:autoSpaceDN w:val="0"/>
        <w:spacing w:after="0" w:line="240" w:lineRule="auto"/>
        <w:ind w:right="-1"/>
        <w:contextualSpacing/>
        <w:jc w:val="both"/>
        <w:textAlignment w:val="baseline"/>
        <w:rPr>
          <w:rFonts w:ascii="Univers Next Pro Condensed" w:eastAsia="Times New Roman" w:hAnsi="Univers Next Pro Condensed" w:cs="Arial"/>
          <w:kern w:val="3"/>
          <w:lang w:eastAsia="zh-CN"/>
        </w:rPr>
      </w:pPr>
    </w:p>
    <w:p w14:paraId="21B1BA7B"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Les documents et attestations énumérés ci-dessus doivent être rédigés en langue française ou être accompagnés d'une traduction en langue française.</w:t>
      </w:r>
    </w:p>
    <w:p w14:paraId="3A4BD37B"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p>
    <w:p w14:paraId="09FCE483" w14:textId="3FE142D5"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t>Dans l’hypothèse où il s’avérerait que le titulaire, bien qu’ayant produit les documents visés à l’article D. 8222-5 et D. 8254-2 du Code du travail, a recours au travail dissimulé, le pouvoir adjudicateur se réserve la possibilité de prononcer la résiliation du marché,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le pouvoir adjudicateur et d’en avoir justifié, ou d’avoir fourni toutes les explications permettant de démontrer qu’il n’existe pas de travail dissimulé, le pouvoir adjudicateur pourra décider de prononcer la résiliation du marché aux torts exclusifs du titulaire.</w:t>
      </w:r>
    </w:p>
    <w:p w14:paraId="45D72C5D" w14:textId="77777777" w:rsidR="00707780" w:rsidRP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p>
    <w:p w14:paraId="33E6EE48" w14:textId="725807F7" w:rsidR="00707780" w:rsidRDefault="00707780"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r w:rsidRPr="00707780">
        <w:rPr>
          <w:rFonts w:ascii="Univers Next Pro Condensed" w:eastAsia="Times New Roman" w:hAnsi="Univers Next Pro Condensed" w:cs="Arial"/>
          <w:kern w:val="3"/>
          <w:lang w:eastAsia="zh-CN"/>
        </w:rPr>
        <w:lastRenderedPageBreak/>
        <w:t xml:space="preserve">Par dérogation à l’article </w:t>
      </w:r>
      <w:r w:rsidR="00427320">
        <w:rPr>
          <w:rFonts w:ascii="Univers Next Pro Condensed" w:eastAsia="Times New Roman" w:hAnsi="Univers Next Pro Condensed" w:cs="Arial"/>
          <w:kern w:val="3"/>
          <w:lang w:eastAsia="zh-CN"/>
        </w:rPr>
        <w:t>4</w:t>
      </w:r>
      <w:r w:rsidRPr="00707780">
        <w:rPr>
          <w:rFonts w:ascii="Univers Next Pro Condensed" w:eastAsia="Times New Roman" w:hAnsi="Univers Next Pro Condensed" w:cs="Arial"/>
          <w:kern w:val="3"/>
          <w:lang w:eastAsia="zh-CN"/>
        </w:rPr>
        <w:t>1 du CCAG-</w:t>
      </w:r>
      <w:r w:rsidR="005A73BD">
        <w:rPr>
          <w:rFonts w:ascii="Univers Next Pro Condensed" w:eastAsia="Times New Roman" w:hAnsi="Univers Next Pro Condensed" w:cs="Arial"/>
          <w:kern w:val="3"/>
          <w:lang w:eastAsia="zh-CN"/>
        </w:rPr>
        <w:t>Travaux</w:t>
      </w:r>
      <w:r w:rsidRPr="00707780">
        <w:rPr>
          <w:rFonts w:ascii="Univers Next Pro Condensed" w:eastAsia="Times New Roman" w:hAnsi="Univers Next Pro Condensed" w:cs="Arial"/>
          <w:kern w:val="3"/>
          <w:lang w:eastAsia="zh-CN"/>
        </w:rPr>
        <w:t xml:space="preserve">, en cas d’inexactitude des renseignements mentionnés à l’article </w:t>
      </w:r>
      <w:r w:rsidRPr="00707780">
        <w:rPr>
          <w:rFonts w:ascii="Univers Next Pro Condensed" w:eastAsia="Times New Roman" w:hAnsi="Univers Next Pro Condensed" w:cs="Arial"/>
          <w:kern w:val="3"/>
          <w:lang w:eastAsia="zh-CN"/>
        </w:rPr>
        <w:br/>
        <w:t>L. 2195-4 du code de la commande publique ou de refus de produire les pièces prévues aux articles D. 8222-5, D. 8222-7 et D. 8254-2 du Code du travail, le présent marché pourra être résilié par le pouvoir adjudicateur aux torts exclusifs du titulaire sans mise en demeure préalable mais après que le titulaire ait été informé de la sanction envisagée et invité à présenter ses observations dans un délai de huit jours calendaires.</w:t>
      </w:r>
    </w:p>
    <w:p w14:paraId="50451D5F" w14:textId="77777777" w:rsidR="007C40B5" w:rsidRPr="007C40B5" w:rsidRDefault="007C40B5" w:rsidP="00402825">
      <w:pPr>
        <w:keepLines/>
        <w:widowControl w:val="0"/>
        <w:suppressAutoHyphens/>
        <w:autoSpaceDN w:val="0"/>
        <w:spacing w:after="0" w:line="240" w:lineRule="auto"/>
        <w:contextualSpacing/>
        <w:jc w:val="both"/>
        <w:textAlignment w:val="baseline"/>
        <w:rPr>
          <w:rFonts w:ascii="Univers Next Pro Condensed" w:eastAsia="Times New Roman" w:hAnsi="Univers Next Pro Condensed" w:cs="Arial"/>
          <w:kern w:val="3"/>
          <w:lang w:eastAsia="zh-CN"/>
        </w:rPr>
      </w:pPr>
    </w:p>
    <w:p w14:paraId="019719E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2.9 | RÉSILIATION DU MARCHÉ</w:t>
      </w:r>
    </w:p>
    <w:p w14:paraId="1CCA90C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2203F64" w14:textId="6A5A4D78"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En complément des dispositions du CCAG-</w:t>
      </w:r>
      <w:r w:rsidR="00B1581D">
        <w:rPr>
          <w:rFonts w:ascii="Univers Next Pro Condensed" w:eastAsia="Times New Roman" w:hAnsi="Univers Next Pro Condensed" w:cs="Times New Roman"/>
          <w:lang w:eastAsia="fr-FR"/>
        </w:rPr>
        <w:t>Travaux</w:t>
      </w:r>
      <w:r w:rsidRPr="00707780">
        <w:rPr>
          <w:rFonts w:ascii="Univers Next Pro Condensed" w:eastAsia="Times New Roman" w:hAnsi="Univers Next Pro Condensed" w:cs="Times New Roman"/>
          <w:lang w:eastAsia="fr-FR"/>
        </w:rPr>
        <w:t>, le marché peut être résilié pour les motifs ci-dessous définis.</w:t>
      </w:r>
    </w:p>
    <w:p w14:paraId="4A2CA74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E1AE72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ab/>
        <w:t xml:space="preserve">2.9.1 | RÉSILIATION POUR MOTIF D’INTERET GENERAL </w:t>
      </w:r>
    </w:p>
    <w:p w14:paraId="592207A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98D4926"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Le marché peut être résilié pour un motif d’intérêt général.</w:t>
      </w:r>
    </w:p>
    <w:p w14:paraId="0C3BED5B"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720D7886" w14:textId="59D8D39A"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Dans ce cas, et par dérogation au CCAG-</w:t>
      </w:r>
      <w:r w:rsidR="00B1581D">
        <w:rPr>
          <w:rFonts w:ascii="Univers Next Pro Condensed" w:eastAsia="Times New Roman" w:hAnsi="Univers Next Pro Condensed" w:cs="Times New Roman"/>
          <w:lang w:eastAsia="fr-FR"/>
        </w:rPr>
        <w:t>Travaux</w:t>
      </w:r>
      <w:r w:rsidRPr="00707780">
        <w:rPr>
          <w:rFonts w:ascii="Univers Next Pro Condensed" w:eastAsia="Times New Roman" w:hAnsi="Univers Next Pro Condensed" w:cs="Times New Roman"/>
          <w:lang w:eastAsia="fr-FR"/>
        </w:rPr>
        <w:t>, aucune indemnité n’est due au titulaire.</w:t>
      </w:r>
    </w:p>
    <w:p w14:paraId="09D59CED"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62F1E778" w14:textId="77777777" w:rsidR="00707780" w:rsidRPr="00D4792B" w:rsidRDefault="00707780" w:rsidP="00D4792B">
      <w:pPr>
        <w:spacing w:after="0" w:line="240" w:lineRule="auto"/>
        <w:ind w:firstLine="708"/>
        <w:contextualSpacing/>
        <w:jc w:val="both"/>
        <w:rPr>
          <w:rFonts w:ascii="Univers Next Pro Condensed" w:eastAsia="Times New Roman" w:hAnsi="Univers Next Pro Condensed" w:cs="Times New Roman"/>
          <w:b/>
          <w:lang w:eastAsia="fr-FR"/>
        </w:rPr>
      </w:pPr>
      <w:r w:rsidRPr="00D4792B">
        <w:rPr>
          <w:rFonts w:ascii="Univers Next Pro Condensed" w:eastAsia="Times New Roman" w:hAnsi="Univers Next Pro Condensed" w:cs="Times New Roman"/>
          <w:b/>
          <w:lang w:eastAsia="fr-FR"/>
        </w:rPr>
        <w:t>2.9.2 | RÉSILIATION POUR FAUTE DU TITULAIRE</w:t>
      </w:r>
    </w:p>
    <w:p w14:paraId="7549C959" w14:textId="77777777" w:rsidR="00707780" w:rsidRPr="00D4792B"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ABE449C" w14:textId="45F6F35E"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En complément des dispositions du CCAG-</w:t>
      </w:r>
      <w:r w:rsidR="00B1581D">
        <w:rPr>
          <w:rFonts w:ascii="Univers Next Pro Condensed" w:eastAsia="Times New Roman" w:hAnsi="Univers Next Pro Condensed" w:cs="Times New Roman"/>
          <w:lang w:eastAsia="fr-FR"/>
        </w:rPr>
        <w:t>Travaux</w:t>
      </w:r>
      <w:r w:rsidRPr="00707780">
        <w:rPr>
          <w:rFonts w:ascii="Univers Next Pro Condensed" w:eastAsia="Times New Roman" w:hAnsi="Univers Next Pro Condensed" w:cs="Times New Roman"/>
          <w:lang w:eastAsia="fr-FR"/>
        </w:rPr>
        <w:t>, la résiliation du marché peut être prononcée pour faute du titulaire en cas de non-respect des dispositions relatives aux données personnelles et à la confidentialité de l’article 2.7.2 du présent acte d’engagement valant cahier des clauses particulières.</w:t>
      </w:r>
    </w:p>
    <w:p w14:paraId="605AD017"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16EDDDC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Dans le cas de résiliation du marché pour faute du titulaire, aucune indemnité ne sera due à ce dernier.</w:t>
      </w:r>
    </w:p>
    <w:p w14:paraId="668EDC44"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02A3EC6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ab/>
        <w:t>2.9.3 | RÉSILIATION POUR NON REMISE DES DOCUMENTS DEMANDÉS</w:t>
      </w:r>
    </w:p>
    <w:p w14:paraId="65AFDAE4"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66D49A1"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En cas de non remise des pièces exigées en application de l’article 2.8 du présent acte d’engagement valant cahier des clauses particulières par le titulaire, le Centre pourra résilier le marché aux torts de ce dernier, après mise en demeure restée infructueuse dans un délai d’un (1) mois, sans que celui-ci puisse prétendre à une indemnité.</w:t>
      </w:r>
    </w:p>
    <w:p w14:paraId="49AE6614" w14:textId="006A3D28" w:rsid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428ED6C5"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ab/>
        <w:t>2.9.4 | RÉSILIATION POUR NON RESPECT PAR LE TITULAIRE DE SES OBLIGATIONS EN MATIERE DE LUTTE CONTRE LE TRAVAIL DISSIMULÉ</w:t>
      </w:r>
    </w:p>
    <w:p w14:paraId="7CD224A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24D5C3E9" w14:textId="6253B205"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Dans l’hypothèse où il s’avérerait que le titulaire, bien qu’ayant produit les documents visés à l’article</w:t>
      </w:r>
      <w:r w:rsidRPr="00707780">
        <w:rPr>
          <w:rFonts w:ascii="Univers Next Pro Condensed" w:eastAsia="Times New Roman" w:hAnsi="Univers Next Pro Condensed" w:cs="Times New Roman"/>
          <w:lang w:eastAsia="fr-FR"/>
        </w:rPr>
        <w:br/>
        <w:t>D. 8222-5 et D. 8254-2 du Code du travail, a recours au travail dissimulé, le pouvoir adjudicateur se réserve la possibilité de prononcer la résiliation du marché, sans avoir à verser une quelconque indemnité, et ce sous réserve que le recours au travail dissimulé soit avéré. A défaut pour le titulaire d’avoir mis fin aux pratiques litigieuses dans un délai de huit jours calendaires après réception d’une mise en demeure adressée par le pouvoir adjudicateur et d’en avoir justifié, ou d’avoir fourni toutes les explications permettant de démontrer qu’il n’existe pas de travail dissimulé, le pouvoir adjudicateur pourra décider de prononcer la résiliation du marché aux torts exclusifs du titulaire.</w:t>
      </w:r>
    </w:p>
    <w:p w14:paraId="37C98B0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49E6522C" w14:textId="7D3F5F91"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 xml:space="preserve">En outre, par dérogation à l’article </w:t>
      </w:r>
      <w:r w:rsidR="00172E92">
        <w:rPr>
          <w:rFonts w:ascii="Univers Next Pro Condensed" w:eastAsia="Times New Roman" w:hAnsi="Univers Next Pro Condensed" w:cs="Times New Roman"/>
          <w:lang w:eastAsia="fr-FR"/>
        </w:rPr>
        <w:t>41</w:t>
      </w:r>
      <w:r w:rsidRPr="00707780">
        <w:rPr>
          <w:rFonts w:ascii="Univers Next Pro Condensed" w:eastAsia="Times New Roman" w:hAnsi="Univers Next Pro Condensed" w:cs="Times New Roman"/>
          <w:lang w:eastAsia="fr-FR"/>
        </w:rPr>
        <w:t xml:space="preserve"> du CCAG-</w:t>
      </w:r>
      <w:r w:rsidR="005A73BD">
        <w:rPr>
          <w:rFonts w:ascii="Univers Next Pro Condensed" w:eastAsia="Times New Roman" w:hAnsi="Univers Next Pro Condensed" w:cs="Times New Roman"/>
          <w:lang w:eastAsia="fr-FR"/>
        </w:rPr>
        <w:t>Travaux</w:t>
      </w:r>
      <w:r w:rsidRPr="00707780">
        <w:rPr>
          <w:rFonts w:ascii="Univers Next Pro Condensed" w:eastAsia="Times New Roman" w:hAnsi="Univers Next Pro Condensed" w:cs="Times New Roman"/>
          <w:lang w:eastAsia="fr-FR"/>
        </w:rPr>
        <w:t>, en cas d’inexactitude des renseignements mentionnés à l’article L. 2195-4 du code de la commande publique ou de refus de produire les pièces prévues aux articles D. 8222-5, D. 8222-7 et D. 8254-2 du Code du travail, le présent marché pourra être résilié par le pouvoir adjudicateur aux torts exclusifs du titulaire sans mise en demeure préalable mais après que le titulaire ait été informé de la sanction envisagée et invité à présenter ses observations dans un délai de huit jours calendaires.</w:t>
      </w:r>
    </w:p>
    <w:p w14:paraId="23EB2D4A"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1035386B"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t>2.10 | REGLEMENT DES DIFFÉRENDS</w:t>
      </w:r>
    </w:p>
    <w:p w14:paraId="64C20DC0"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396776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r w:rsidRPr="00707780">
        <w:rPr>
          <w:rFonts w:ascii="Univers Next Pro Condensed" w:eastAsia="Times New Roman" w:hAnsi="Univers Next Pro Condensed" w:cs="Times New Roman"/>
          <w:lang w:eastAsia="fr-FR"/>
        </w:rPr>
        <w:t>Pour tout différend qui s’élèverait entre les parties et s’il ne peut être obtenu un accord amiable, la juridiction compétente est le tribunal administratif de Paris.</w:t>
      </w:r>
    </w:p>
    <w:p w14:paraId="3E6ED560" w14:textId="282AADEC" w:rsid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85F11B3" w14:textId="77777777" w:rsidR="001801EB" w:rsidRPr="00707780" w:rsidRDefault="001801EB" w:rsidP="00402825">
      <w:pPr>
        <w:spacing w:after="0" w:line="240" w:lineRule="auto"/>
        <w:contextualSpacing/>
        <w:jc w:val="both"/>
        <w:rPr>
          <w:rFonts w:ascii="Univers Next Pro Condensed" w:eastAsia="Times New Roman" w:hAnsi="Univers Next Pro Condensed" w:cs="Times New Roman"/>
          <w:b/>
          <w:lang w:eastAsia="fr-FR"/>
        </w:rPr>
      </w:pPr>
    </w:p>
    <w:p w14:paraId="3CFC977F"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r w:rsidRPr="00707780">
        <w:rPr>
          <w:rFonts w:ascii="Univers Next Pro Condensed" w:eastAsia="Times New Roman" w:hAnsi="Univers Next Pro Condensed" w:cs="Times New Roman"/>
          <w:b/>
          <w:lang w:eastAsia="fr-FR"/>
        </w:rPr>
        <w:lastRenderedPageBreak/>
        <w:t>2.11 | DÉROGATIONS AU CCAG</w:t>
      </w:r>
    </w:p>
    <w:p w14:paraId="414CB1E3"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b/>
          <w:lang w:eastAsia="fr-FR"/>
        </w:rPr>
      </w:pPr>
    </w:p>
    <w:p w14:paraId="0A320F01" w14:textId="45E6F2E8" w:rsidR="00641440" w:rsidRPr="00C15D70" w:rsidRDefault="00641440" w:rsidP="00641440">
      <w:pPr>
        <w:jc w:val="both"/>
        <w:rPr>
          <w:rFonts w:ascii="Univers Next Pro Condensed" w:hAnsi="Univers Next Pro Condensed"/>
        </w:rPr>
      </w:pPr>
      <w:r w:rsidRPr="00C15D70">
        <w:rPr>
          <w:rFonts w:ascii="Univers Next Pro Condensed" w:hAnsi="Univers Next Pro Condensed"/>
        </w:rPr>
        <w:t>Conformément à l’article 1er du CCA</w:t>
      </w:r>
      <w:r>
        <w:rPr>
          <w:rFonts w:ascii="Univers Next Pro Condensed" w:hAnsi="Univers Next Pro Condensed"/>
        </w:rPr>
        <w:t>G-Travaux</w:t>
      </w:r>
      <w:r w:rsidRPr="00C15D70">
        <w:rPr>
          <w:rFonts w:ascii="Univers Next Pro Condensed" w:hAnsi="Univers Next Pro Condensed"/>
        </w:rPr>
        <w:t>, les articles du présent AE valant CC</w:t>
      </w:r>
      <w:r>
        <w:rPr>
          <w:rFonts w:ascii="Univers Next Pro Condensed" w:hAnsi="Univers Next Pro Condensed"/>
        </w:rPr>
        <w:t>A</w:t>
      </w:r>
      <w:r w:rsidRPr="00C15D70">
        <w:rPr>
          <w:rFonts w:ascii="Univers Next Pro Condensed" w:hAnsi="Univers Next Pro Condensed"/>
        </w:rPr>
        <w:t>P qui dérogent au CCAG sont les suivants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3"/>
        <w:gridCol w:w="2949"/>
      </w:tblGrid>
      <w:tr w:rsidR="00641440" w:rsidRPr="00C15D70" w14:paraId="077515B0" w14:textId="77777777">
        <w:trPr>
          <w:trHeight w:val="612"/>
        </w:trPr>
        <w:tc>
          <w:tcPr>
            <w:tcW w:w="3373" w:type="pct"/>
            <w:shd w:val="clear" w:color="auto" w:fill="F2F2F2"/>
            <w:vAlign w:val="center"/>
          </w:tcPr>
          <w:p w14:paraId="3D7651A3" w14:textId="77777777" w:rsidR="00641440" w:rsidRPr="00C15D70" w:rsidRDefault="00641440">
            <w:pPr>
              <w:jc w:val="center"/>
              <w:rPr>
                <w:rFonts w:ascii="Univers Next Pro Condensed" w:hAnsi="Univers Next Pro Condensed"/>
                <w:b/>
                <w:noProof/>
              </w:rPr>
            </w:pPr>
            <w:r w:rsidRPr="00C15D70">
              <w:rPr>
                <w:rFonts w:ascii="Univers Next Pro Condensed" w:hAnsi="Univers Next Pro Condensed"/>
                <w:b/>
                <w:color w:val="000000"/>
              </w:rPr>
              <w:t>Articles du présent AE valant CCAP</w:t>
            </w:r>
          </w:p>
        </w:tc>
        <w:tc>
          <w:tcPr>
            <w:tcW w:w="1627" w:type="pct"/>
            <w:shd w:val="clear" w:color="auto" w:fill="F2F2F2"/>
            <w:vAlign w:val="center"/>
          </w:tcPr>
          <w:p w14:paraId="7F269D7F" w14:textId="611F6F80" w:rsidR="00641440" w:rsidRPr="00C15D70" w:rsidRDefault="00641440">
            <w:pPr>
              <w:jc w:val="center"/>
              <w:rPr>
                <w:rFonts w:ascii="Univers Next Pro Condensed" w:hAnsi="Univers Next Pro Condensed"/>
                <w:b/>
                <w:noProof/>
              </w:rPr>
            </w:pPr>
            <w:r w:rsidRPr="00C15D70">
              <w:rPr>
                <w:rFonts w:ascii="Univers Next Pro Condensed" w:hAnsi="Univers Next Pro Condensed"/>
                <w:b/>
                <w:color w:val="000000"/>
              </w:rPr>
              <w:t>Articles du CCA</w:t>
            </w:r>
            <w:r>
              <w:rPr>
                <w:rFonts w:ascii="Univers Next Pro Condensed" w:hAnsi="Univers Next Pro Condensed"/>
                <w:b/>
                <w:color w:val="000000"/>
              </w:rPr>
              <w:t>G-Travaux</w:t>
            </w:r>
          </w:p>
        </w:tc>
      </w:tr>
      <w:tr w:rsidR="00641440" w:rsidRPr="00C15D70" w14:paraId="7D481FF2" w14:textId="77777777" w:rsidTr="00CE7EB2">
        <w:tc>
          <w:tcPr>
            <w:tcW w:w="3373" w:type="pct"/>
            <w:vAlign w:val="center"/>
          </w:tcPr>
          <w:p w14:paraId="31CDC0DA" w14:textId="7BECF4A8" w:rsidR="00641440" w:rsidRPr="00C15D70" w:rsidRDefault="00641440">
            <w:pPr>
              <w:tabs>
                <w:tab w:val="left" w:pos="1276"/>
              </w:tabs>
              <w:contextualSpacing/>
              <w:rPr>
                <w:rFonts w:ascii="Univers Next Pro Condensed" w:hAnsi="Univers Next Pro Condensed"/>
              </w:rPr>
            </w:pPr>
            <w:r>
              <w:rPr>
                <w:rFonts w:ascii="Univers Next Pro Condensed" w:hAnsi="Univers Next Pro Condensed"/>
              </w:rPr>
              <w:t>Article 1.3</w:t>
            </w:r>
          </w:p>
        </w:tc>
        <w:tc>
          <w:tcPr>
            <w:tcW w:w="1627" w:type="pct"/>
            <w:vAlign w:val="center"/>
          </w:tcPr>
          <w:p w14:paraId="3D6C42B6" w14:textId="7FB71736" w:rsidR="00641440" w:rsidRPr="00C15D70" w:rsidRDefault="00641440">
            <w:pPr>
              <w:contextualSpacing/>
              <w:rPr>
                <w:rFonts w:ascii="Univers Next Pro Condensed" w:hAnsi="Univers Next Pro Condensed"/>
                <w:noProof/>
              </w:rPr>
            </w:pPr>
            <w:r>
              <w:rPr>
                <w:rFonts w:ascii="Univers Next Pro Condensed" w:hAnsi="Univers Next Pro Condensed"/>
                <w:noProof/>
              </w:rPr>
              <w:t>Article 4</w:t>
            </w:r>
          </w:p>
        </w:tc>
      </w:tr>
      <w:tr w:rsidR="00641440" w:rsidRPr="00C15D70" w14:paraId="05AAF55A" w14:textId="77777777" w:rsidTr="00CE7EB2">
        <w:tc>
          <w:tcPr>
            <w:tcW w:w="3373" w:type="pct"/>
            <w:vAlign w:val="center"/>
          </w:tcPr>
          <w:p w14:paraId="52FE9354" w14:textId="75FA3F4F" w:rsidR="00641440" w:rsidRPr="00C15D70" w:rsidRDefault="00641440" w:rsidP="00641440">
            <w:pPr>
              <w:tabs>
                <w:tab w:val="left" w:pos="1276"/>
              </w:tabs>
              <w:contextualSpacing/>
              <w:rPr>
                <w:rFonts w:ascii="Univers Next Pro Condensed" w:hAnsi="Univers Next Pro Condensed"/>
                <w:iCs/>
              </w:rPr>
            </w:pPr>
            <w:r>
              <w:rPr>
                <w:rFonts w:ascii="Univers Next Pro Condensed" w:hAnsi="Univers Next Pro Condensed"/>
                <w:iCs/>
              </w:rPr>
              <w:t>Article 2.5</w:t>
            </w:r>
          </w:p>
        </w:tc>
        <w:tc>
          <w:tcPr>
            <w:tcW w:w="1627" w:type="pct"/>
            <w:vAlign w:val="center"/>
          </w:tcPr>
          <w:p w14:paraId="0B66E6A5" w14:textId="1D7EC517" w:rsidR="00641440" w:rsidRPr="00C15D70" w:rsidRDefault="00641440" w:rsidP="00641440">
            <w:pPr>
              <w:contextualSpacing/>
              <w:rPr>
                <w:rFonts w:ascii="Univers Next Pro Condensed" w:hAnsi="Univers Next Pro Condensed"/>
                <w:noProof/>
              </w:rPr>
            </w:pPr>
            <w:r>
              <w:rPr>
                <w:rFonts w:ascii="Univers Next Pro Condensed" w:hAnsi="Univers Next Pro Condensed"/>
                <w:noProof/>
              </w:rPr>
              <w:t>Article 10.2.4</w:t>
            </w:r>
          </w:p>
        </w:tc>
      </w:tr>
      <w:tr w:rsidR="00641440" w:rsidRPr="00C15D70" w14:paraId="38FB5C44" w14:textId="77777777" w:rsidTr="00CE7EB2">
        <w:tc>
          <w:tcPr>
            <w:tcW w:w="3373" w:type="pct"/>
            <w:vAlign w:val="center"/>
          </w:tcPr>
          <w:p w14:paraId="0A933406" w14:textId="6D32B5EB" w:rsidR="00641440" w:rsidRPr="00C15D70" w:rsidRDefault="00641440" w:rsidP="00641440">
            <w:pPr>
              <w:contextualSpacing/>
              <w:rPr>
                <w:rFonts w:ascii="Univers Next Pro Condensed" w:hAnsi="Univers Next Pro Condensed"/>
              </w:rPr>
            </w:pPr>
            <w:r>
              <w:rPr>
                <w:rFonts w:ascii="Univers Next Pro Condensed" w:hAnsi="Univers Next Pro Condensed"/>
              </w:rPr>
              <w:t>Article 2.6.1</w:t>
            </w:r>
          </w:p>
        </w:tc>
        <w:tc>
          <w:tcPr>
            <w:tcW w:w="1627" w:type="pct"/>
            <w:vAlign w:val="center"/>
          </w:tcPr>
          <w:p w14:paraId="4C3F71BE" w14:textId="44D83939" w:rsidR="00641440" w:rsidRPr="00C15D70" w:rsidRDefault="00641440" w:rsidP="00641440">
            <w:pPr>
              <w:contextualSpacing/>
              <w:rPr>
                <w:rFonts w:ascii="Univers Next Pro Condensed" w:hAnsi="Univers Next Pro Condensed"/>
                <w:noProof/>
              </w:rPr>
            </w:pPr>
            <w:r>
              <w:rPr>
                <w:rFonts w:ascii="Univers Next Pro Condensed" w:hAnsi="Univers Next Pro Condensed"/>
                <w:noProof/>
              </w:rPr>
              <w:t>Articles 29 et 30</w:t>
            </w:r>
          </w:p>
        </w:tc>
      </w:tr>
      <w:tr w:rsidR="00641440" w:rsidRPr="00C15D70" w14:paraId="16D2B930" w14:textId="77777777" w:rsidTr="00CE7EB2">
        <w:tc>
          <w:tcPr>
            <w:tcW w:w="3373" w:type="pct"/>
            <w:vAlign w:val="center"/>
          </w:tcPr>
          <w:p w14:paraId="1E0F792B" w14:textId="5C28820A" w:rsidR="00641440" w:rsidRPr="00C15D70" w:rsidRDefault="00641440" w:rsidP="00641440">
            <w:pPr>
              <w:contextualSpacing/>
              <w:rPr>
                <w:rFonts w:ascii="Univers Next Pro Condensed" w:hAnsi="Univers Next Pro Condensed"/>
              </w:rPr>
            </w:pPr>
            <w:r>
              <w:rPr>
                <w:rFonts w:ascii="Univers Next Pro Condensed" w:hAnsi="Univers Next Pro Condensed"/>
              </w:rPr>
              <w:t>Article 2.6.2</w:t>
            </w:r>
          </w:p>
        </w:tc>
        <w:tc>
          <w:tcPr>
            <w:tcW w:w="1627" w:type="pct"/>
            <w:vAlign w:val="center"/>
          </w:tcPr>
          <w:p w14:paraId="52A81FA4" w14:textId="0CED7DAE" w:rsidR="00641440" w:rsidRPr="00C15D70" w:rsidRDefault="00641440" w:rsidP="00641440">
            <w:pPr>
              <w:contextualSpacing/>
              <w:rPr>
                <w:rFonts w:ascii="Univers Next Pro Condensed" w:hAnsi="Univers Next Pro Condensed"/>
                <w:noProof/>
              </w:rPr>
            </w:pPr>
            <w:r>
              <w:rPr>
                <w:rFonts w:ascii="Univers Next Pro Condensed" w:hAnsi="Univers Next Pro Condensed"/>
                <w:noProof/>
              </w:rPr>
              <w:t>Article 14</w:t>
            </w:r>
          </w:p>
        </w:tc>
      </w:tr>
      <w:tr w:rsidR="00641440" w:rsidRPr="00C15D70" w14:paraId="3BA72856" w14:textId="77777777" w:rsidTr="00CE7EB2">
        <w:tc>
          <w:tcPr>
            <w:tcW w:w="3373" w:type="pct"/>
            <w:vAlign w:val="center"/>
          </w:tcPr>
          <w:p w14:paraId="1C3B62BF" w14:textId="3EA33E4C" w:rsidR="00641440" w:rsidRDefault="00641440" w:rsidP="00641440">
            <w:pPr>
              <w:contextualSpacing/>
              <w:rPr>
                <w:rFonts w:ascii="Univers Next Pro Condensed" w:hAnsi="Univers Next Pro Condensed"/>
              </w:rPr>
            </w:pPr>
            <w:r>
              <w:rPr>
                <w:rFonts w:ascii="Univers Next Pro Condensed" w:hAnsi="Univers Next Pro Condensed"/>
              </w:rPr>
              <w:t>Article 2.8</w:t>
            </w:r>
          </w:p>
        </w:tc>
        <w:tc>
          <w:tcPr>
            <w:tcW w:w="1627" w:type="pct"/>
            <w:vAlign w:val="center"/>
          </w:tcPr>
          <w:p w14:paraId="2D47EEF6" w14:textId="6FB9C678" w:rsidR="00641440" w:rsidRDefault="00641440" w:rsidP="00641440">
            <w:pPr>
              <w:contextualSpacing/>
              <w:rPr>
                <w:rFonts w:ascii="Univers Next Pro Condensed" w:hAnsi="Univers Next Pro Condensed"/>
                <w:noProof/>
              </w:rPr>
            </w:pPr>
            <w:r>
              <w:rPr>
                <w:rFonts w:ascii="Univers Next Pro Condensed" w:hAnsi="Univers Next Pro Condensed"/>
                <w:noProof/>
              </w:rPr>
              <w:t>Article 41</w:t>
            </w:r>
          </w:p>
        </w:tc>
      </w:tr>
      <w:tr w:rsidR="00641440" w:rsidRPr="00C15D70" w14:paraId="04112876" w14:textId="77777777" w:rsidTr="00CE7EB2">
        <w:tc>
          <w:tcPr>
            <w:tcW w:w="3373" w:type="pct"/>
            <w:vAlign w:val="center"/>
          </w:tcPr>
          <w:p w14:paraId="16C34456" w14:textId="4C6E8C9B" w:rsidR="00641440" w:rsidRDefault="00641440" w:rsidP="00641440">
            <w:pPr>
              <w:contextualSpacing/>
              <w:rPr>
                <w:rFonts w:ascii="Univers Next Pro Condensed" w:hAnsi="Univers Next Pro Condensed"/>
              </w:rPr>
            </w:pPr>
            <w:r>
              <w:rPr>
                <w:rFonts w:ascii="Univers Next Pro Condensed" w:hAnsi="Univers Next Pro Condensed"/>
              </w:rPr>
              <w:t>Article 2.9.4</w:t>
            </w:r>
          </w:p>
        </w:tc>
        <w:tc>
          <w:tcPr>
            <w:tcW w:w="1627" w:type="pct"/>
            <w:vAlign w:val="center"/>
          </w:tcPr>
          <w:p w14:paraId="5C214998" w14:textId="29AD2844" w:rsidR="00641440" w:rsidRDefault="00641440" w:rsidP="00641440">
            <w:pPr>
              <w:contextualSpacing/>
              <w:rPr>
                <w:rFonts w:ascii="Univers Next Pro Condensed" w:hAnsi="Univers Next Pro Condensed"/>
                <w:noProof/>
              </w:rPr>
            </w:pPr>
            <w:r>
              <w:rPr>
                <w:rFonts w:ascii="Univers Next Pro Condensed" w:hAnsi="Univers Next Pro Condensed"/>
                <w:noProof/>
              </w:rPr>
              <w:t>Article 41</w:t>
            </w:r>
          </w:p>
        </w:tc>
      </w:tr>
    </w:tbl>
    <w:p w14:paraId="2D171B6A" w14:textId="77777777" w:rsidR="00641440" w:rsidRDefault="00641440" w:rsidP="00641440">
      <w:pPr>
        <w:rPr>
          <w:rFonts w:ascii="Univers Next Pro Condensed" w:hAnsi="Univers Next Pro Condensed"/>
          <w:caps/>
        </w:rPr>
      </w:pPr>
    </w:p>
    <w:p w14:paraId="057CDB4C"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sz w:val="20"/>
          <w:szCs w:val="20"/>
          <w:lang w:eastAsia="fr-FR"/>
        </w:rPr>
      </w:pPr>
    </w:p>
    <w:p w14:paraId="2F8D0ED9" w14:textId="77777777" w:rsidR="00997BC4" w:rsidRDefault="00997BC4" w:rsidP="00402825">
      <w:pPr>
        <w:spacing w:after="0" w:line="240" w:lineRule="auto"/>
        <w:rPr>
          <w:rFonts w:ascii="Univers Next Pro Condensed" w:eastAsia="Times New Roman" w:hAnsi="Univers Next Pro Condensed" w:cs="Arial"/>
          <w:b/>
          <w:caps/>
          <w:sz w:val="24"/>
          <w:szCs w:val="24"/>
          <w:lang w:eastAsia="fr-FR"/>
        </w:rPr>
      </w:pPr>
      <w:bookmarkStart w:id="72" w:name="_Toc197326280"/>
      <w:bookmarkStart w:id="73" w:name="_Toc152188430"/>
      <w:bookmarkStart w:id="74" w:name="_Toc152192048"/>
      <w:r>
        <w:rPr>
          <w:rFonts w:ascii="Univers Next Pro Condensed" w:eastAsia="Times New Roman" w:hAnsi="Univers Next Pro Condensed" w:cs="Arial"/>
          <w:b/>
          <w:caps/>
          <w:sz w:val="24"/>
          <w:szCs w:val="24"/>
          <w:lang w:eastAsia="fr-FR"/>
        </w:rPr>
        <w:br w:type="page"/>
      </w:r>
    </w:p>
    <w:p w14:paraId="21F5B393" w14:textId="57DC0A89" w:rsidR="00707780" w:rsidRPr="00707780" w:rsidRDefault="00707780" w:rsidP="00402825">
      <w:pPr>
        <w:pBdr>
          <w:bottom w:val="single" w:sz="4" w:space="1" w:color="auto"/>
        </w:pBdr>
        <w:shd w:val="clear" w:color="auto" w:fill="F2F2F2" w:themeFill="background1" w:themeFillShade="F2"/>
        <w:spacing w:after="0" w:line="240" w:lineRule="auto"/>
        <w:contextualSpacing/>
        <w:jc w:val="both"/>
        <w:outlineLvl w:val="0"/>
        <w:rPr>
          <w:rFonts w:ascii="Univers Next Pro Condensed" w:eastAsia="Times New Roman" w:hAnsi="Univers Next Pro Condensed" w:cs="Arial"/>
          <w:b/>
          <w:caps/>
          <w:sz w:val="24"/>
          <w:szCs w:val="24"/>
          <w:lang w:eastAsia="fr-FR"/>
        </w:rPr>
      </w:pPr>
      <w:r w:rsidRPr="00707780">
        <w:rPr>
          <w:rFonts w:ascii="Univers Next Pro Condensed" w:eastAsia="Times New Roman" w:hAnsi="Univers Next Pro Condensed" w:cs="Arial"/>
          <w:b/>
          <w:caps/>
          <w:sz w:val="24"/>
          <w:szCs w:val="24"/>
          <w:lang w:eastAsia="fr-FR"/>
        </w:rPr>
        <w:lastRenderedPageBreak/>
        <w:t xml:space="preserve">ARTICLE 3 | </w:t>
      </w:r>
      <w:bookmarkEnd w:id="72"/>
      <w:r w:rsidRPr="00707780">
        <w:rPr>
          <w:rFonts w:ascii="Univers Next Pro Condensed" w:eastAsia="Times New Roman" w:hAnsi="Univers Next Pro Condensed" w:cs="Arial"/>
          <w:b/>
          <w:caps/>
          <w:sz w:val="24"/>
          <w:szCs w:val="24"/>
          <w:lang w:eastAsia="fr-FR"/>
        </w:rPr>
        <w:t xml:space="preserve">signature </w:t>
      </w:r>
      <w:r w:rsidR="00B1581D">
        <w:rPr>
          <w:rFonts w:ascii="Univers Next Pro Condensed" w:eastAsia="Times New Roman" w:hAnsi="Univers Next Pro Condensed" w:cs="Arial"/>
          <w:b/>
          <w:caps/>
          <w:sz w:val="24"/>
          <w:szCs w:val="24"/>
          <w:lang w:eastAsia="fr-FR"/>
        </w:rPr>
        <w:t>DU MARCHE</w:t>
      </w:r>
      <w:r w:rsidRPr="00707780">
        <w:rPr>
          <w:rFonts w:ascii="Univers Next Pro Condensed" w:eastAsia="Times New Roman" w:hAnsi="Univers Next Pro Condensed" w:cs="Arial"/>
          <w:b/>
          <w:caps/>
          <w:sz w:val="24"/>
          <w:szCs w:val="24"/>
          <w:lang w:eastAsia="fr-FR"/>
        </w:rPr>
        <w:t xml:space="preserve"> par le titulaire</w:t>
      </w:r>
      <w:bookmarkEnd w:id="73"/>
      <w:bookmarkEnd w:id="74"/>
      <w:r w:rsidRPr="00707780">
        <w:rPr>
          <w:rFonts w:ascii="Univers Next Pro Condensed" w:eastAsia="Times New Roman" w:hAnsi="Univers Next Pro Condensed" w:cs="Arial"/>
          <w:b/>
          <w:caps/>
          <w:sz w:val="24"/>
          <w:szCs w:val="24"/>
          <w:lang w:eastAsia="fr-FR"/>
        </w:rPr>
        <w:t xml:space="preserve"> </w:t>
      </w:r>
    </w:p>
    <w:p w14:paraId="69F6D462" w14:textId="58D345BF" w:rsid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p w14:paraId="3C279D68" w14:textId="57D5DB30" w:rsidR="00061045" w:rsidRPr="00707780" w:rsidRDefault="00061045" w:rsidP="00402825">
      <w:pPr>
        <w:spacing w:after="0" w:line="240" w:lineRule="auto"/>
        <w:contextualSpacing/>
        <w:jc w:val="both"/>
        <w:rPr>
          <w:rFonts w:ascii="Univers Next Pro Condensed" w:eastAsia="Times New Roman" w:hAnsi="Univers Next Pro Condensed" w:cs="Times New Roman"/>
          <w:b/>
          <w:lang w:eastAsia="fr-FR"/>
        </w:rPr>
      </w:pPr>
      <w:r w:rsidRPr="00061045">
        <w:rPr>
          <w:rFonts w:ascii="Univers Next Pro Condensed" w:eastAsia="Times New Roman" w:hAnsi="Univers Next Pro Condensed" w:cs="Times New Roman"/>
          <w:b/>
          <w:lang w:eastAsia="fr-FR"/>
        </w:rPr>
        <w:t xml:space="preserve">3.1 | SIGNATURE </w:t>
      </w:r>
      <w:r w:rsidR="00B1581D">
        <w:rPr>
          <w:rFonts w:ascii="Univers Next Pro Condensed" w:eastAsia="Times New Roman" w:hAnsi="Univers Next Pro Condensed" w:cs="Times New Roman"/>
          <w:b/>
          <w:lang w:eastAsia="fr-FR"/>
        </w:rPr>
        <w:t>DU MA</w:t>
      </w:r>
      <w:bookmarkStart w:id="75" w:name="_GoBack"/>
      <w:bookmarkEnd w:id="75"/>
      <w:r w:rsidR="00B1581D">
        <w:rPr>
          <w:rFonts w:ascii="Univers Next Pro Condensed" w:eastAsia="Times New Roman" w:hAnsi="Univers Next Pro Condensed" w:cs="Times New Roman"/>
          <w:b/>
          <w:lang w:eastAsia="fr-FR"/>
        </w:rPr>
        <w:t>RCHE</w:t>
      </w:r>
      <w:r w:rsidRPr="00061045">
        <w:rPr>
          <w:rFonts w:ascii="Univers Next Pro Condensed" w:eastAsia="Times New Roman" w:hAnsi="Univers Next Pro Condensed" w:cs="Times New Roman"/>
          <w:b/>
          <w:lang w:eastAsia="fr-FR"/>
        </w:rPr>
        <w:t xml:space="preserve"> PAR LE TITULAIRE INDIVIDUEL</w:t>
      </w:r>
    </w:p>
    <w:p w14:paraId="3D3EA678" w14:textId="77777777" w:rsidR="00707780" w:rsidRPr="00707780" w:rsidRDefault="00707780" w:rsidP="00402825">
      <w:pPr>
        <w:spacing w:after="0" w:line="240" w:lineRule="auto"/>
        <w:contextualSpacing/>
        <w:jc w:val="both"/>
        <w:rPr>
          <w:rFonts w:ascii="Univers Next Pro Condensed" w:eastAsia="Times New Roman" w:hAnsi="Univers Next Pro Condensed" w:cs="Times New Roman"/>
          <w:lang w:eastAsia="fr-FR"/>
        </w:rPr>
      </w:pPr>
    </w:p>
    <w:tbl>
      <w:tblPr>
        <w:tblW w:w="5000" w:type="pct"/>
        <w:tblCellMar>
          <w:left w:w="10" w:type="dxa"/>
          <w:right w:w="10" w:type="dxa"/>
        </w:tblCellMar>
        <w:tblLook w:val="04A0" w:firstRow="1" w:lastRow="0" w:firstColumn="1" w:lastColumn="0" w:noHBand="0" w:noVBand="1"/>
      </w:tblPr>
      <w:tblGrid>
        <w:gridCol w:w="3975"/>
        <w:gridCol w:w="2403"/>
        <w:gridCol w:w="2684"/>
      </w:tblGrid>
      <w:tr w:rsidR="00707780" w:rsidRPr="00707780" w14:paraId="495D2D5E" w14:textId="77777777" w:rsidTr="00061045">
        <w:tc>
          <w:tcPr>
            <w:tcW w:w="2193" w:type="pct"/>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27850E88" w14:textId="77777777" w:rsidR="00707780" w:rsidRPr="00707780" w:rsidRDefault="00707780" w:rsidP="00402825">
            <w:pPr>
              <w:spacing w:after="0" w:line="240" w:lineRule="auto"/>
              <w:contextualSpacing/>
              <w:jc w:val="center"/>
              <w:rPr>
                <w:rFonts w:ascii="Univers Next Pro Condensed" w:hAnsi="Univers Next Pro Condensed"/>
                <w:bCs/>
              </w:rPr>
            </w:pPr>
            <w:r w:rsidRPr="00707780">
              <w:rPr>
                <w:rFonts w:ascii="Univers Next Pro Condensed" w:hAnsi="Univers Next Pro Condensed"/>
                <w:bCs/>
              </w:rPr>
              <w:t>Nom, prénom et qualité</w:t>
            </w:r>
          </w:p>
          <w:p w14:paraId="368B2F14" w14:textId="77777777" w:rsidR="00707780" w:rsidRPr="00707780" w:rsidRDefault="00707780" w:rsidP="00402825">
            <w:pPr>
              <w:spacing w:after="0" w:line="240" w:lineRule="auto"/>
              <w:contextualSpacing/>
              <w:jc w:val="center"/>
              <w:rPr>
                <w:rFonts w:ascii="Univers Next Pro Condensed" w:hAnsi="Univers Next Pro Condensed"/>
                <w:bCs/>
              </w:rPr>
            </w:pPr>
            <w:r w:rsidRPr="00707780">
              <w:rPr>
                <w:rFonts w:ascii="Univers Next Pro Condensed" w:hAnsi="Univers Next Pro Condensed"/>
                <w:bCs/>
              </w:rPr>
              <w:t>du signataire (*)</w:t>
            </w:r>
          </w:p>
        </w:tc>
        <w:tc>
          <w:tcPr>
            <w:tcW w:w="1326" w:type="pct"/>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vAlign w:val="center"/>
          </w:tcPr>
          <w:p w14:paraId="1499EA89" w14:textId="77777777" w:rsidR="00707780" w:rsidRPr="00707780" w:rsidRDefault="00707780" w:rsidP="00402825">
            <w:pPr>
              <w:spacing w:after="0" w:line="240" w:lineRule="auto"/>
              <w:contextualSpacing/>
              <w:jc w:val="center"/>
              <w:rPr>
                <w:rFonts w:ascii="Univers Next Pro Condensed" w:hAnsi="Univers Next Pro Condensed"/>
                <w:bCs/>
              </w:rPr>
            </w:pPr>
            <w:r w:rsidRPr="00707780">
              <w:rPr>
                <w:rFonts w:ascii="Univers Next Pro Condensed" w:hAnsi="Univers Next Pro Condensed"/>
                <w:bCs/>
              </w:rPr>
              <w:t>Lieu et date de signature</w:t>
            </w:r>
          </w:p>
        </w:tc>
        <w:tc>
          <w:tcPr>
            <w:tcW w:w="148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FC73C32" w14:textId="77777777" w:rsidR="00707780" w:rsidRPr="00707780" w:rsidRDefault="00707780" w:rsidP="00402825">
            <w:pPr>
              <w:spacing w:after="0" w:line="240" w:lineRule="auto"/>
              <w:contextualSpacing/>
              <w:jc w:val="center"/>
              <w:rPr>
                <w:rFonts w:ascii="Univers Next Pro Condensed" w:hAnsi="Univers Next Pro Condensed"/>
                <w:bCs/>
              </w:rPr>
            </w:pPr>
            <w:r w:rsidRPr="00707780">
              <w:rPr>
                <w:rFonts w:ascii="Univers Next Pro Condensed" w:hAnsi="Univers Next Pro Condensed"/>
                <w:bCs/>
              </w:rPr>
              <w:t>Signature</w:t>
            </w:r>
          </w:p>
        </w:tc>
      </w:tr>
      <w:tr w:rsidR="00707780" w:rsidRPr="00707780" w14:paraId="540443B6" w14:textId="77777777" w:rsidTr="00061045">
        <w:trPr>
          <w:trHeight w:val="1021"/>
        </w:trPr>
        <w:tc>
          <w:tcPr>
            <w:tcW w:w="2193" w:type="pct"/>
            <w:tcBorders>
              <w:top w:val="single" w:sz="4" w:space="0" w:color="000000"/>
              <w:left w:val="single" w:sz="4" w:space="0" w:color="000000"/>
              <w:bottom w:val="single" w:sz="4" w:space="0" w:color="000000"/>
            </w:tcBorders>
            <w:tcMar>
              <w:top w:w="0" w:type="dxa"/>
              <w:left w:w="108" w:type="dxa"/>
              <w:bottom w:w="0" w:type="dxa"/>
              <w:right w:w="108" w:type="dxa"/>
            </w:tcMar>
          </w:tcPr>
          <w:p w14:paraId="16A25BDF" w14:textId="77777777" w:rsidR="00707780" w:rsidRPr="00707780" w:rsidRDefault="00707780" w:rsidP="00402825">
            <w:pPr>
              <w:spacing w:after="0" w:line="240" w:lineRule="auto"/>
              <w:contextualSpacing/>
              <w:jc w:val="both"/>
              <w:rPr>
                <w:rFonts w:ascii="Univers Next Pro Condensed" w:hAnsi="Univers Next Pro Condensed"/>
                <w:bCs/>
              </w:rPr>
            </w:pPr>
          </w:p>
        </w:tc>
        <w:tc>
          <w:tcPr>
            <w:tcW w:w="1326" w:type="pct"/>
            <w:tcBorders>
              <w:top w:val="single" w:sz="4" w:space="0" w:color="000000"/>
              <w:left w:val="single" w:sz="4" w:space="0" w:color="000000"/>
              <w:bottom w:val="single" w:sz="4" w:space="0" w:color="000000"/>
            </w:tcBorders>
            <w:tcMar>
              <w:top w:w="0" w:type="dxa"/>
              <w:left w:w="108" w:type="dxa"/>
              <w:bottom w:w="0" w:type="dxa"/>
              <w:right w:w="108" w:type="dxa"/>
            </w:tcMar>
          </w:tcPr>
          <w:p w14:paraId="6DAB42FD" w14:textId="77777777" w:rsidR="00707780" w:rsidRPr="00707780" w:rsidRDefault="00707780" w:rsidP="00402825">
            <w:pPr>
              <w:spacing w:after="0" w:line="240" w:lineRule="auto"/>
              <w:contextualSpacing/>
              <w:jc w:val="both"/>
              <w:rPr>
                <w:rFonts w:ascii="Univers Next Pro Condensed" w:hAnsi="Univers Next Pro Condensed"/>
                <w:bCs/>
              </w:rPr>
            </w:pPr>
          </w:p>
        </w:tc>
        <w:tc>
          <w:tcPr>
            <w:tcW w:w="148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5E0F7" w14:textId="77777777" w:rsidR="00707780" w:rsidRPr="00707780" w:rsidRDefault="00707780" w:rsidP="00402825">
            <w:pPr>
              <w:spacing w:after="0" w:line="240" w:lineRule="auto"/>
              <w:contextualSpacing/>
              <w:jc w:val="both"/>
              <w:rPr>
                <w:rFonts w:ascii="Univers Next Pro Condensed" w:hAnsi="Univers Next Pro Condensed"/>
                <w:bCs/>
              </w:rPr>
            </w:pPr>
          </w:p>
        </w:tc>
      </w:tr>
    </w:tbl>
    <w:p w14:paraId="42A6911B" w14:textId="77777777" w:rsidR="00707780" w:rsidRPr="00707780" w:rsidRDefault="00707780" w:rsidP="00402825">
      <w:pPr>
        <w:spacing w:after="0" w:line="240" w:lineRule="auto"/>
        <w:contextualSpacing/>
        <w:jc w:val="both"/>
        <w:rPr>
          <w:rFonts w:ascii="Univers Next Pro Condensed" w:hAnsi="Univers Next Pro Condensed"/>
          <w:i/>
          <w:sz w:val="18"/>
          <w:szCs w:val="18"/>
        </w:rPr>
      </w:pPr>
    </w:p>
    <w:p w14:paraId="0B19998B" w14:textId="77777777" w:rsidR="00707780" w:rsidRPr="00707780" w:rsidRDefault="00707780" w:rsidP="00402825">
      <w:pPr>
        <w:spacing w:after="0" w:line="240" w:lineRule="auto"/>
        <w:contextualSpacing/>
        <w:jc w:val="both"/>
        <w:rPr>
          <w:rFonts w:ascii="Univers Next Pro Condensed" w:hAnsi="Univers Next Pro Condensed"/>
          <w:i/>
          <w:sz w:val="18"/>
          <w:szCs w:val="18"/>
        </w:rPr>
      </w:pPr>
      <w:r w:rsidRPr="00707780">
        <w:rPr>
          <w:rFonts w:ascii="Univers Next Pro Condensed" w:hAnsi="Univers Next Pro Condensed"/>
          <w:i/>
          <w:sz w:val="18"/>
          <w:szCs w:val="18"/>
        </w:rPr>
        <w:t>(*) Le signataire doit avoir le pouvoir d’engager la personne qu’il représente.</w:t>
      </w:r>
    </w:p>
    <w:p w14:paraId="5DEC70F0" w14:textId="77777777" w:rsidR="006265A6" w:rsidRDefault="006265A6" w:rsidP="00402825">
      <w:pPr>
        <w:spacing w:after="0" w:line="240" w:lineRule="auto"/>
        <w:rPr>
          <w:rFonts w:ascii="Univers Next Pro Condensed" w:eastAsia="Times New Roman" w:hAnsi="Univers Next Pro Condensed" w:cs="Times New Roman"/>
          <w:b/>
          <w:lang w:eastAsia="fr-FR"/>
        </w:rPr>
      </w:pPr>
    </w:p>
    <w:p w14:paraId="50B23B83" w14:textId="6FA667E3" w:rsidR="00061045" w:rsidRPr="00707780" w:rsidRDefault="00061045" w:rsidP="00402825">
      <w:pPr>
        <w:spacing w:after="0" w:line="240" w:lineRule="auto"/>
        <w:rPr>
          <w:rFonts w:ascii="Univers Next Pro Condensed" w:eastAsia="Times New Roman" w:hAnsi="Univers Next Pro Condensed" w:cs="Times New Roman"/>
          <w:b/>
          <w:lang w:eastAsia="fr-FR"/>
        </w:rPr>
      </w:pPr>
      <w:r w:rsidRPr="00061045">
        <w:rPr>
          <w:rFonts w:ascii="Univers Next Pro Condensed" w:eastAsia="Times New Roman" w:hAnsi="Univers Next Pro Condensed" w:cs="Times New Roman"/>
          <w:b/>
          <w:lang w:eastAsia="fr-FR"/>
        </w:rPr>
        <w:t>3.</w:t>
      </w:r>
      <w:r>
        <w:rPr>
          <w:rFonts w:ascii="Univers Next Pro Condensed" w:eastAsia="Times New Roman" w:hAnsi="Univers Next Pro Condensed" w:cs="Times New Roman"/>
          <w:b/>
          <w:lang w:eastAsia="fr-FR"/>
        </w:rPr>
        <w:t>2</w:t>
      </w:r>
      <w:r w:rsidRPr="00061045">
        <w:rPr>
          <w:rFonts w:ascii="Univers Next Pro Condensed" w:eastAsia="Times New Roman" w:hAnsi="Univers Next Pro Condensed" w:cs="Times New Roman"/>
          <w:b/>
          <w:lang w:eastAsia="fr-FR"/>
        </w:rPr>
        <w:t xml:space="preserve"> | SIGNATURE </w:t>
      </w:r>
      <w:r w:rsidR="00B1581D">
        <w:rPr>
          <w:rFonts w:ascii="Univers Next Pro Condensed" w:eastAsia="Times New Roman" w:hAnsi="Univers Next Pro Condensed" w:cs="Times New Roman"/>
          <w:b/>
          <w:lang w:eastAsia="fr-FR"/>
        </w:rPr>
        <w:t>DU MARCHE</w:t>
      </w:r>
      <w:r w:rsidRPr="00061045">
        <w:rPr>
          <w:rFonts w:ascii="Univers Next Pro Condensed" w:eastAsia="Times New Roman" w:hAnsi="Univers Next Pro Condensed" w:cs="Times New Roman"/>
          <w:b/>
          <w:lang w:eastAsia="fr-FR"/>
        </w:rPr>
        <w:t xml:space="preserve"> </w:t>
      </w:r>
      <w:r>
        <w:rPr>
          <w:rFonts w:ascii="Univers Next Pro Condensed" w:eastAsia="Times New Roman" w:hAnsi="Univers Next Pro Condensed" w:cs="Times New Roman"/>
          <w:b/>
          <w:lang w:eastAsia="fr-FR"/>
        </w:rPr>
        <w:t>EN CAS DE GROUPEMENT</w:t>
      </w:r>
    </w:p>
    <w:p w14:paraId="61FA525B" w14:textId="77777777" w:rsidR="00061045" w:rsidRDefault="00061045" w:rsidP="00402825">
      <w:pPr>
        <w:spacing w:after="0" w:line="240" w:lineRule="auto"/>
        <w:contextualSpacing/>
        <w:rPr>
          <w:rFonts w:ascii="Univers Next Pro Condensed" w:hAnsi="Univers Next Pro Condensed"/>
        </w:rPr>
      </w:pPr>
    </w:p>
    <w:p w14:paraId="0FD0807A" w14:textId="77777777" w:rsidR="00061045" w:rsidRPr="00061045" w:rsidRDefault="00061045" w:rsidP="00402825">
      <w:pPr>
        <w:spacing w:after="0" w:line="240" w:lineRule="auto"/>
        <w:contextualSpacing/>
        <w:jc w:val="both"/>
        <w:rPr>
          <w:rFonts w:ascii="Univers Next Pro Condensed" w:hAnsi="Univers Next Pro Condensed"/>
        </w:rPr>
      </w:pPr>
      <w:r w:rsidRPr="00061045">
        <w:rPr>
          <w:rFonts w:ascii="Univers Next Pro Condensed" w:hAnsi="Univers Next Pro Condensed"/>
        </w:rPr>
        <w:t xml:space="preserve">Les membres du groupement d’opérateurs économiques désignent le mandataire suivant </w:t>
      </w:r>
      <w:r w:rsidRPr="00061045">
        <w:rPr>
          <w:rFonts w:ascii="Univers Next Pro Condensed" w:hAnsi="Univers Next Pro Condensed"/>
          <w:i/>
          <w:sz w:val="18"/>
          <w:szCs w:val="18"/>
        </w:rPr>
        <w:t>(</w:t>
      </w:r>
      <w:hyperlink r:id="rId19" w:history="1">
        <w:r w:rsidRPr="00061045">
          <w:rPr>
            <w:rStyle w:val="Lienhypertexte"/>
            <w:rFonts w:ascii="Univers Next Pro Condensed" w:hAnsi="Univers Next Pro Condensed" w:cstheme="minorBidi"/>
            <w:i/>
            <w:sz w:val="18"/>
            <w:szCs w:val="18"/>
          </w:rPr>
          <w:t>article R. 2142-23</w:t>
        </w:r>
      </w:hyperlink>
      <w:r w:rsidRPr="00061045">
        <w:rPr>
          <w:rFonts w:ascii="Univers Next Pro Condensed" w:hAnsi="Univers Next Pro Condensed"/>
          <w:i/>
          <w:sz w:val="18"/>
          <w:szCs w:val="18"/>
        </w:rPr>
        <w:t xml:space="preserve"> ou </w:t>
      </w:r>
      <w:hyperlink r:id="rId20" w:history="1">
        <w:r w:rsidRPr="00061045">
          <w:rPr>
            <w:rStyle w:val="Lienhypertexte"/>
            <w:rFonts w:ascii="Univers Next Pro Condensed" w:hAnsi="Univers Next Pro Condensed" w:cstheme="minorBidi"/>
            <w:i/>
            <w:sz w:val="18"/>
            <w:szCs w:val="18"/>
          </w:rPr>
          <w:t>article R. 2342-12</w:t>
        </w:r>
      </w:hyperlink>
      <w:r w:rsidRPr="00061045">
        <w:rPr>
          <w:rFonts w:ascii="Univers Next Pro Condensed" w:hAnsi="Univers Next Pro Condensed"/>
          <w:i/>
          <w:sz w:val="18"/>
          <w:szCs w:val="18"/>
        </w:rPr>
        <w:t xml:space="preserve"> du code de la commande publique)</w:t>
      </w:r>
      <w:r w:rsidRPr="00061045">
        <w:rPr>
          <w:rFonts w:ascii="Univers Next Pro Condensed" w:hAnsi="Univers Next Pro Condensed"/>
          <w:i/>
        </w:rPr>
        <w:t> </w:t>
      </w:r>
      <w:r w:rsidRPr="00061045">
        <w:rPr>
          <w:rFonts w:ascii="Univers Next Pro Condensed" w:hAnsi="Univers Next Pro Condensed"/>
        </w:rPr>
        <w:t>:</w:t>
      </w:r>
    </w:p>
    <w:p w14:paraId="4CD99B33" w14:textId="77777777" w:rsidR="00061045" w:rsidRDefault="00061045" w:rsidP="00402825">
      <w:pPr>
        <w:spacing w:after="0" w:line="240" w:lineRule="auto"/>
        <w:ind w:left="567"/>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w:t>
      </w:r>
    </w:p>
    <w:p w14:paraId="5323C31A" w14:textId="77777777" w:rsidR="00061045" w:rsidRDefault="00061045" w:rsidP="00402825">
      <w:pPr>
        <w:spacing w:after="0" w:line="240" w:lineRule="auto"/>
        <w:ind w:left="567"/>
        <w:contextualSpacing/>
        <w:jc w:val="both"/>
        <w:rPr>
          <w:rFonts w:ascii="Univers Next Pro Condensed" w:eastAsia="Times New Roman" w:hAnsi="Univers Next Pro Condensed" w:cs="Times New Roman"/>
          <w:lang w:eastAsia="fr-FR"/>
        </w:rPr>
      </w:pPr>
      <w:r>
        <w:rPr>
          <w:rFonts w:ascii="Univers Next Pro Condensed" w:eastAsia="Times New Roman" w:hAnsi="Univers Next Pro Condensed" w:cs="Times New Roman"/>
          <w:lang w:eastAsia="fr-FR"/>
        </w:rPr>
        <w:t>………………………………………………………………………………….</w:t>
      </w:r>
    </w:p>
    <w:p w14:paraId="717CC014" w14:textId="77777777" w:rsidR="00061045" w:rsidRPr="00061045" w:rsidRDefault="00061045" w:rsidP="00402825">
      <w:pPr>
        <w:spacing w:after="0" w:line="240" w:lineRule="auto"/>
        <w:contextualSpacing/>
        <w:jc w:val="both"/>
        <w:rPr>
          <w:rFonts w:ascii="Univers Next Pro Condensed" w:hAnsi="Univers Next Pro Condensed"/>
        </w:rPr>
      </w:pPr>
      <w:r w:rsidRPr="00061045">
        <w:rPr>
          <w:rFonts w:ascii="Univers Next Pro Condensed" w:hAnsi="Univers Next Pro Condensed"/>
        </w:rPr>
        <w:t>En cas de groupement conjoint, le mandataire du groupement est :</w:t>
      </w:r>
    </w:p>
    <w:p w14:paraId="32DFA041" w14:textId="77777777" w:rsidR="00061045" w:rsidRPr="00061045" w:rsidRDefault="00061045" w:rsidP="00402825">
      <w:pPr>
        <w:spacing w:after="0" w:line="240" w:lineRule="auto"/>
        <w:contextualSpacing/>
        <w:jc w:val="both"/>
        <w:rPr>
          <w:rFonts w:ascii="Univers Next Pro Condensed" w:hAnsi="Univers Next Pro Condensed"/>
          <w:iCs/>
        </w:rPr>
      </w:pPr>
    </w:p>
    <w:p w14:paraId="45304845" w14:textId="3F964384" w:rsidR="00061045" w:rsidRPr="00061045" w:rsidRDefault="009D6DE8" w:rsidP="00402825">
      <w:pPr>
        <w:spacing w:after="0" w:line="240" w:lineRule="auto"/>
        <w:contextualSpacing/>
        <w:jc w:val="center"/>
        <w:rPr>
          <w:rFonts w:ascii="Univers Next Pro Condensed" w:hAnsi="Univers Next Pro Condensed"/>
        </w:rPr>
      </w:pPr>
      <w:sdt>
        <w:sdtPr>
          <w:rPr>
            <w:rFonts w:ascii="Univers Next Pro Condensed" w:hAnsi="Univers Next Pro Condensed"/>
            <w:iCs/>
          </w:rPr>
          <w:id w:val="-1193070390"/>
          <w14:checkbox>
            <w14:checked w14:val="0"/>
            <w14:checkedState w14:val="2612" w14:font="MS Gothic"/>
            <w14:uncheckedState w14:val="2610" w14:font="MS Gothic"/>
          </w14:checkbox>
        </w:sdtPr>
        <w:sdtContent>
          <w:r w:rsidR="00061045" w:rsidRPr="00061045">
            <w:rPr>
              <w:rFonts w:ascii="Segoe UI Symbol" w:eastAsia="MS Gothic" w:hAnsi="Segoe UI Symbol" w:cs="Segoe UI Symbol"/>
              <w:iCs/>
            </w:rPr>
            <w:t>☐</w:t>
          </w:r>
        </w:sdtContent>
      </w:sdt>
      <w:r w:rsidR="00061045" w:rsidRPr="00061045">
        <w:rPr>
          <w:rFonts w:ascii="Univers Next Pro Condensed" w:hAnsi="Univers Next Pro Condensed"/>
          <w:iCs/>
        </w:rPr>
        <w:t xml:space="preserve"> </w:t>
      </w:r>
      <w:r w:rsidR="00061045" w:rsidRPr="00061045">
        <w:rPr>
          <w:rFonts w:ascii="Univers Next Pro Condensed" w:hAnsi="Univers Next Pro Condensed"/>
        </w:rPr>
        <w:t>conjoint</w:t>
      </w:r>
      <w:r w:rsidR="00061045" w:rsidRPr="00061045">
        <w:rPr>
          <w:rFonts w:ascii="Univers Next Pro Condensed" w:hAnsi="Univers Next Pro Condensed"/>
        </w:rPr>
        <w:tab/>
      </w:r>
      <w:r w:rsidR="00061045" w:rsidRPr="00061045">
        <w:rPr>
          <w:rFonts w:ascii="Univers Next Pro Condensed" w:hAnsi="Univers Next Pro Condensed"/>
        </w:rPr>
        <w:tab/>
      </w:r>
      <w:r w:rsidR="00061045" w:rsidRPr="00061045">
        <w:rPr>
          <w:rFonts w:ascii="Univers Next Pro Condensed" w:hAnsi="Univers Next Pro Condensed"/>
          <w:b/>
          <w:u w:val="single"/>
        </w:rPr>
        <w:t>ou</w:t>
      </w:r>
      <w:r w:rsidR="00061045" w:rsidRPr="00061045">
        <w:rPr>
          <w:rFonts w:ascii="Univers Next Pro Condensed" w:hAnsi="Univers Next Pro Condensed"/>
        </w:rPr>
        <w:tab/>
      </w:r>
      <w:r w:rsidR="00061045" w:rsidRPr="00061045">
        <w:rPr>
          <w:rFonts w:ascii="Univers Next Pro Condensed" w:hAnsi="Univers Next Pro Condensed"/>
        </w:rPr>
        <w:tab/>
      </w:r>
      <w:sdt>
        <w:sdtPr>
          <w:rPr>
            <w:rFonts w:ascii="Univers Next Pro Condensed" w:hAnsi="Univers Next Pro Condensed"/>
          </w:rPr>
          <w:id w:val="-1501578115"/>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sidRPr="00061045">
        <w:rPr>
          <w:rFonts w:ascii="Univers Next Pro Condensed" w:hAnsi="Univers Next Pro Condensed"/>
          <w:iCs/>
        </w:rPr>
        <w:t xml:space="preserve"> </w:t>
      </w:r>
      <w:r w:rsidR="00061045" w:rsidRPr="00061045">
        <w:rPr>
          <w:rFonts w:ascii="Univers Next Pro Condensed" w:hAnsi="Univers Next Pro Condensed"/>
        </w:rPr>
        <w:t>solidaire</w:t>
      </w:r>
    </w:p>
    <w:p w14:paraId="685148F2" w14:textId="77777777" w:rsidR="00061045" w:rsidRPr="00061045" w:rsidRDefault="00061045" w:rsidP="00402825">
      <w:pPr>
        <w:spacing w:after="0" w:line="240" w:lineRule="auto"/>
        <w:contextualSpacing/>
        <w:jc w:val="both"/>
        <w:rPr>
          <w:rFonts w:ascii="Univers Next Pro Condensed" w:hAnsi="Univers Next Pro Condensed"/>
        </w:rPr>
      </w:pPr>
    </w:p>
    <w:p w14:paraId="68D88851" w14:textId="79BAFC4D" w:rsidR="00061045" w:rsidRPr="00061045" w:rsidRDefault="00061045" w:rsidP="00402825">
      <w:pPr>
        <w:spacing w:after="0" w:line="240" w:lineRule="auto"/>
        <w:contextualSpacing/>
        <w:jc w:val="both"/>
        <w:rPr>
          <w:rFonts w:ascii="Univers Next Pro Condensed" w:hAnsi="Univers Next Pro Condensed"/>
        </w:rPr>
      </w:pPr>
      <w:r w:rsidRPr="00061045">
        <w:rPr>
          <w:rFonts w:ascii="Univers Next Pro Condensed" w:hAnsi="Univers Next Pro Condensed"/>
        </w:rPr>
        <w:t>Les membres du groupement ont donné mandat au mandataire, qui signe le présent acte d’engagement :</w:t>
      </w:r>
    </w:p>
    <w:p w14:paraId="468FF8B7" w14:textId="183D41BA" w:rsidR="00061045" w:rsidRPr="00061045" w:rsidRDefault="009D6DE8" w:rsidP="00402825">
      <w:pPr>
        <w:spacing w:after="0" w:line="240" w:lineRule="auto"/>
        <w:ind w:left="993" w:hanging="285"/>
        <w:contextualSpacing/>
        <w:jc w:val="both"/>
        <w:rPr>
          <w:rFonts w:ascii="Univers Next Pro Condensed" w:hAnsi="Univers Next Pro Condensed"/>
        </w:rPr>
      </w:pPr>
      <w:sdt>
        <w:sdtPr>
          <w:rPr>
            <w:rFonts w:ascii="Univers Next Pro Condensed" w:hAnsi="Univers Next Pro Condensed"/>
          </w:rPr>
          <w:id w:val="-655837463"/>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pour signer le présent acte d’engagement en leur nom et pour leur compte, pour les représenter vis-à-vis de l’acheteur et pour coordonner l’ensemble des prestations ;</w:t>
      </w:r>
    </w:p>
    <w:p w14:paraId="2B012FD1" w14:textId="07543A59" w:rsidR="00061045" w:rsidRPr="00061045" w:rsidRDefault="009D6DE8" w:rsidP="00402825">
      <w:pPr>
        <w:spacing w:after="0" w:line="240" w:lineRule="auto"/>
        <w:ind w:left="708"/>
        <w:contextualSpacing/>
        <w:jc w:val="both"/>
        <w:rPr>
          <w:rFonts w:ascii="Univers Next Pro Condensed" w:hAnsi="Univers Next Pro Condensed"/>
        </w:rPr>
      </w:pPr>
      <w:sdt>
        <w:sdtPr>
          <w:rPr>
            <w:rFonts w:ascii="Univers Next Pro Condensed" w:hAnsi="Univers Next Pro Condensed"/>
          </w:rPr>
          <w:id w:val="1435180515"/>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 xml:space="preserve">pour signer, en leur nom et pour leur compte, les modifications ultérieures </w:t>
      </w:r>
      <w:r w:rsidR="00DB2BF1">
        <w:rPr>
          <w:rFonts w:ascii="Univers Next Pro Condensed" w:hAnsi="Univers Next Pro Condensed"/>
        </w:rPr>
        <w:t>du marché</w:t>
      </w:r>
      <w:r w:rsidR="00061045" w:rsidRPr="00061045">
        <w:rPr>
          <w:rFonts w:ascii="Univers Next Pro Condensed" w:hAnsi="Univers Next Pro Condensed"/>
        </w:rPr>
        <w:t> ;</w:t>
      </w:r>
    </w:p>
    <w:p w14:paraId="3CB75CB2" w14:textId="551DB9A4" w:rsidR="00061045" w:rsidRPr="00061045" w:rsidRDefault="009D6DE8" w:rsidP="00402825">
      <w:pPr>
        <w:spacing w:after="0" w:line="240" w:lineRule="auto"/>
        <w:ind w:left="708"/>
        <w:contextualSpacing/>
        <w:jc w:val="both"/>
        <w:rPr>
          <w:rFonts w:ascii="Univers Next Pro Condensed" w:hAnsi="Univers Next Pro Condensed"/>
        </w:rPr>
      </w:pPr>
      <w:sdt>
        <w:sdtPr>
          <w:rPr>
            <w:rFonts w:ascii="Univers Next Pro Condensed" w:hAnsi="Univers Next Pro Condensed"/>
          </w:rPr>
          <w:id w:val="1882063256"/>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ont donné mandat au mandataire dans les conditions définies par les pouvoirs joints en annexe</w:t>
      </w:r>
      <w:r w:rsidR="00061045" w:rsidRPr="00061045">
        <w:rPr>
          <w:rFonts w:ascii="Univers Next Pro Condensed" w:hAnsi="Univers Next Pro Condensed"/>
          <w:i/>
        </w:rPr>
        <w:t>.</w:t>
      </w:r>
    </w:p>
    <w:p w14:paraId="616BEBAF" w14:textId="77777777" w:rsidR="00061045" w:rsidRPr="00061045" w:rsidRDefault="00061045" w:rsidP="00402825">
      <w:pPr>
        <w:spacing w:after="0" w:line="240" w:lineRule="auto"/>
        <w:contextualSpacing/>
        <w:jc w:val="both"/>
        <w:rPr>
          <w:rFonts w:ascii="Univers Next Pro Condensed" w:hAnsi="Univers Next Pro Condensed"/>
          <w:i/>
          <w:iCs/>
        </w:rPr>
      </w:pPr>
    </w:p>
    <w:p w14:paraId="45D68D1C" w14:textId="0264188C" w:rsidR="00061045" w:rsidRPr="00061045" w:rsidRDefault="00061045" w:rsidP="00402825">
      <w:pPr>
        <w:spacing w:after="0" w:line="240" w:lineRule="auto"/>
        <w:contextualSpacing/>
        <w:jc w:val="both"/>
        <w:rPr>
          <w:rFonts w:ascii="Univers Next Pro Condensed" w:hAnsi="Univers Next Pro Condensed"/>
        </w:rPr>
      </w:pPr>
      <w:r w:rsidRPr="00061045">
        <w:rPr>
          <w:rFonts w:ascii="Univers Next Pro Condensed" w:hAnsi="Univers Next Pro Condensed"/>
        </w:rPr>
        <w:t>Les membres du groupement, qui signent le présent acte d’engagement :</w:t>
      </w:r>
    </w:p>
    <w:p w14:paraId="657AA26F" w14:textId="44BED332" w:rsidR="00061045" w:rsidRPr="00061045" w:rsidRDefault="009D6DE8" w:rsidP="00402825">
      <w:pPr>
        <w:spacing w:after="0" w:line="240" w:lineRule="auto"/>
        <w:ind w:left="993" w:hanging="285"/>
        <w:contextualSpacing/>
        <w:jc w:val="both"/>
        <w:rPr>
          <w:rFonts w:ascii="Univers Next Pro Condensed" w:hAnsi="Univers Next Pro Condensed"/>
        </w:rPr>
      </w:pPr>
      <w:sdt>
        <w:sdtPr>
          <w:rPr>
            <w:rFonts w:ascii="Univers Next Pro Condensed" w:hAnsi="Univers Next Pro Condensed"/>
          </w:rPr>
          <w:id w:val="-276108319"/>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 xml:space="preserve">donnent mandat au mandataire, qui l’accepte, pour les représenter vis-à-vis de l’acheteur et </w:t>
      </w:r>
      <w:proofErr w:type="gramStart"/>
      <w:r w:rsidR="00061045" w:rsidRPr="00061045">
        <w:rPr>
          <w:rFonts w:ascii="Univers Next Pro Condensed" w:hAnsi="Univers Next Pro Condensed"/>
        </w:rPr>
        <w:t xml:space="preserve">pour </w:t>
      </w:r>
      <w:r w:rsidR="00061045">
        <w:rPr>
          <w:rFonts w:ascii="Univers Next Pro Condensed" w:hAnsi="Univers Next Pro Condensed"/>
        </w:rPr>
        <w:t xml:space="preserve"> </w:t>
      </w:r>
      <w:r w:rsidR="00061045" w:rsidRPr="00061045">
        <w:rPr>
          <w:rFonts w:ascii="Univers Next Pro Condensed" w:hAnsi="Univers Next Pro Condensed"/>
        </w:rPr>
        <w:t>coordonner</w:t>
      </w:r>
      <w:proofErr w:type="gramEnd"/>
      <w:r w:rsidR="00061045" w:rsidRPr="00061045">
        <w:rPr>
          <w:rFonts w:ascii="Univers Next Pro Condensed" w:hAnsi="Univers Next Pro Condensed"/>
        </w:rPr>
        <w:t xml:space="preserve"> l’ensemble des prestations ;</w:t>
      </w:r>
    </w:p>
    <w:p w14:paraId="6D0B38C9" w14:textId="4E07E183" w:rsidR="00061045" w:rsidRPr="00061045" w:rsidRDefault="009D6DE8" w:rsidP="00402825">
      <w:pPr>
        <w:spacing w:after="0" w:line="240" w:lineRule="auto"/>
        <w:ind w:left="993" w:hanging="285"/>
        <w:contextualSpacing/>
        <w:jc w:val="both"/>
        <w:rPr>
          <w:rFonts w:ascii="Univers Next Pro Condensed" w:hAnsi="Univers Next Pro Condensed"/>
        </w:rPr>
      </w:pPr>
      <w:sdt>
        <w:sdtPr>
          <w:rPr>
            <w:rFonts w:ascii="Univers Next Pro Condensed" w:hAnsi="Univers Next Pro Condensed"/>
          </w:rPr>
          <w:id w:val="443657806"/>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 xml:space="preserve">donnent mandat au mandataire, qui l’accepte, pour signer, en leur nom et pour leur compte, les modifications ultérieures </w:t>
      </w:r>
      <w:r w:rsidR="00DB2BF1">
        <w:rPr>
          <w:rFonts w:ascii="Univers Next Pro Condensed" w:hAnsi="Univers Next Pro Condensed"/>
        </w:rPr>
        <w:t xml:space="preserve">du marché </w:t>
      </w:r>
      <w:r w:rsidR="00061045" w:rsidRPr="00061045">
        <w:rPr>
          <w:rFonts w:ascii="Univers Next Pro Condensed" w:hAnsi="Univers Next Pro Condensed"/>
        </w:rPr>
        <w:t>;</w:t>
      </w:r>
    </w:p>
    <w:p w14:paraId="0C5E7007" w14:textId="2FAC726B" w:rsidR="00061045" w:rsidRPr="00061045" w:rsidRDefault="009D6DE8" w:rsidP="00402825">
      <w:pPr>
        <w:spacing w:after="0" w:line="240" w:lineRule="auto"/>
        <w:ind w:left="708"/>
        <w:contextualSpacing/>
        <w:jc w:val="both"/>
        <w:rPr>
          <w:rFonts w:ascii="Univers Next Pro Condensed" w:hAnsi="Univers Next Pro Condensed"/>
        </w:rPr>
      </w:pPr>
      <w:sdt>
        <w:sdtPr>
          <w:rPr>
            <w:rFonts w:ascii="Univers Next Pro Condensed" w:hAnsi="Univers Next Pro Condensed"/>
          </w:rPr>
          <w:id w:val="-798139782"/>
          <w14:checkbox>
            <w14:checked w14:val="0"/>
            <w14:checkedState w14:val="2612" w14:font="MS Gothic"/>
            <w14:uncheckedState w14:val="2610" w14:font="MS Gothic"/>
          </w14:checkbox>
        </w:sdtPr>
        <w:sdtContent>
          <w:r w:rsidR="00061045">
            <w:rPr>
              <w:rFonts w:ascii="MS Gothic" w:eastAsia="MS Gothic" w:hAnsi="MS Gothic" w:hint="eastAsia"/>
            </w:rPr>
            <w:t>☐</w:t>
          </w:r>
        </w:sdtContent>
      </w:sdt>
      <w:r w:rsidR="00061045">
        <w:rPr>
          <w:rFonts w:ascii="Univers Next Pro Condensed" w:hAnsi="Univers Next Pro Condensed"/>
        </w:rPr>
        <w:t xml:space="preserve"> </w:t>
      </w:r>
      <w:r w:rsidR="00061045" w:rsidRPr="00061045">
        <w:rPr>
          <w:rFonts w:ascii="Univers Next Pro Condensed" w:hAnsi="Univers Next Pro Condensed"/>
        </w:rPr>
        <w:t>donnent mandat au mandataire dans les conditions définies ci-dessous :</w:t>
      </w:r>
    </w:p>
    <w:p w14:paraId="7BB7FB13" w14:textId="033C81BE" w:rsidR="00061045" w:rsidRPr="00061045" w:rsidRDefault="00061045" w:rsidP="00402825">
      <w:pPr>
        <w:spacing w:after="0" w:line="240" w:lineRule="auto"/>
        <w:contextualSpacing/>
        <w:jc w:val="both"/>
        <w:rPr>
          <w:rFonts w:ascii="Univers Next Pro Condensed" w:hAnsi="Univers Next Pro Condensed"/>
        </w:rPr>
      </w:pPr>
      <w:r w:rsidRPr="00061045">
        <w:rPr>
          <w:rFonts w:ascii="Univers Next Pro Condensed" w:hAnsi="Univers Next Pro Condensed"/>
          <w:i/>
        </w:rPr>
        <w:tab/>
      </w:r>
      <w:r w:rsidRPr="00061045">
        <w:rPr>
          <w:rFonts w:ascii="Univers Next Pro Condensed" w:hAnsi="Univers Next Pro Condensed"/>
          <w:i/>
        </w:rPr>
        <w:tab/>
      </w:r>
      <w:r w:rsidRPr="00061045">
        <w:rPr>
          <w:rFonts w:ascii="Univers Next Pro Condensed" w:hAnsi="Univers Next Pro Condensed"/>
          <w:i/>
        </w:rPr>
        <w:tab/>
      </w:r>
    </w:p>
    <w:tbl>
      <w:tblPr>
        <w:tblW w:w="5000" w:type="pct"/>
        <w:tblLayout w:type="fixed"/>
        <w:tblCellMar>
          <w:left w:w="10" w:type="dxa"/>
          <w:right w:w="10" w:type="dxa"/>
        </w:tblCellMar>
        <w:tblLook w:val="04A0" w:firstRow="1" w:lastRow="0" w:firstColumn="1" w:lastColumn="0" w:noHBand="0" w:noVBand="1"/>
      </w:tblPr>
      <w:tblGrid>
        <w:gridCol w:w="3938"/>
        <w:gridCol w:w="2387"/>
        <w:gridCol w:w="2737"/>
      </w:tblGrid>
      <w:tr w:rsidR="00061045" w:rsidRPr="00061045" w14:paraId="34C29704" w14:textId="77777777" w:rsidTr="008C558E">
        <w:tc>
          <w:tcPr>
            <w:tcW w:w="2173"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C280B53" w14:textId="77777777" w:rsidR="00061045" w:rsidRPr="00061045" w:rsidRDefault="00061045" w:rsidP="00402825">
            <w:pPr>
              <w:spacing w:after="0" w:line="240" w:lineRule="auto"/>
              <w:contextualSpacing/>
              <w:jc w:val="center"/>
              <w:rPr>
                <w:rFonts w:ascii="Univers Next Pro Condensed" w:hAnsi="Univers Next Pro Condensed"/>
                <w:b/>
                <w:bCs/>
              </w:rPr>
            </w:pPr>
            <w:r w:rsidRPr="00061045">
              <w:rPr>
                <w:rFonts w:ascii="Univers Next Pro Condensed" w:hAnsi="Univers Next Pro Condensed"/>
                <w:b/>
                <w:bCs/>
              </w:rPr>
              <w:t>Nom, prénom et qualité</w:t>
            </w:r>
          </w:p>
          <w:p w14:paraId="07476013" w14:textId="77777777" w:rsidR="00061045" w:rsidRPr="00061045" w:rsidRDefault="00061045" w:rsidP="00402825">
            <w:pPr>
              <w:spacing w:after="0" w:line="240" w:lineRule="auto"/>
              <w:contextualSpacing/>
              <w:jc w:val="center"/>
              <w:rPr>
                <w:rFonts w:ascii="Univers Next Pro Condensed" w:hAnsi="Univers Next Pro Condensed"/>
                <w:b/>
                <w:bCs/>
              </w:rPr>
            </w:pPr>
            <w:r w:rsidRPr="00061045">
              <w:rPr>
                <w:rFonts w:ascii="Univers Next Pro Condensed" w:hAnsi="Univers Next Pro Condensed"/>
                <w:b/>
                <w:bCs/>
              </w:rPr>
              <w:t>du signataire (*)</w:t>
            </w:r>
          </w:p>
        </w:tc>
        <w:tc>
          <w:tcPr>
            <w:tcW w:w="1317"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83D621D" w14:textId="77777777" w:rsidR="00061045" w:rsidRPr="00061045" w:rsidRDefault="00061045" w:rsidP="00402825">
            <w:pPr>
              <w:spacing w:after="0" w:line="240" w:lineRule="auto"/>
              <w:contextualSpacing/>
              <w:jc w:val="center"/>
              <w:rPr>
                <w:rFonts w:ascii="Univers Next Pro Condensed" w:hAnsi="Univers Next Pro Condensed"/>
                <w:b/>
                <w:bCs/>
              </w:rPr>
            </w:pPr>
            <w:r w:rsidRPr="00061045">
              <w:rPr>
                <w:rFonts w:ascii="Univers Next Pro Condensed" w:hAnsi="Univers Next Pro Condensed"/>
                <w:b/>
                <w:bCs/>
              </w:rPr>
              <w:t>Lieu et date de signature</w:t>
            </w:r>
          </w:p>
        </w:tc>
        <w:tc>
          <w:tcPr>
            <w:tcW w:w="151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45E9C8A1" w14:textId="77777777" w:rsidR="00061045" w:rsidRPr="00061045" w:rsidRDefault="00061045" w:rsidP="00402825">
            <w:pPr>
              <w:spacing w:after="0" w:line="240" w:lineRule="auto"/>
              <w:contextualSpacing/>
              <w:jc w:val="center"/>
              <w:rPr>
                <w:rFonts w:ascii="Univers Next Pro Condensed" w:hAnsi="Univers Next Pro Condensed"/>
                <w:b/>
                <w:bCs/>
              </w:rPr>
            </w:pPr>
            <w:r w:rsidRPr="00061045">
              <w:rPr>
                <w:rFonts w:ascii="Univers Next Pro Condensed" w:hAnsi="Univers Next Pro Condensed"/>
                <w:b/>
                <w:bCs/>
              </w:rPr>
              <w:t>Signature</w:t>
            </w:r>
          </w:p>
        </w:tc>
      </w:tr>
      <w:tr w:rsidR="00061045" w:rsidRPr="00061045" w14:paraId="6E2B988E" w14:textId="77777777" w:rsidTr="008C558E">
        <w:trPr>
          <w:trHeight w:val="1021"/>
        </w:trPr>
        <w:tc>
          <w:tcPr>
            <w:tcW w:w="2173" w:type="pct"/>
            <w:tcBorders>
              <w:top w:val="single" w:sz="4" w:space="0" w:color="000000"/>
              <w:left w:val="single" w:sz="4" w:space="0" w:color="000000"/>
              <w:right w:val="nil"/>
            </w:tcBorders>
            <w:tcMar>
              <w:top w:w="0" w:type="dxa"/>
              <w:left w:w="108" w:type="dxa"/>
              <w:bottom w:w="0" w:type="dxa"/>
              <w:right w:w="108" w:type="dxa"/>
            </w:tcMar>
          </w:tcPr>
          <w:p w14:paraId="282835B8" w14:textId="77777777" w:rsidR="00061045" w:rsidRPr="00061045" w:rsidRDefault="00061045" w:rsidP="00402825">
            <w:pPr>
              <w:spacing w:after="0" w:line="240" w:lineRule="auto"/>
              <w:contextualSpacing/>
              <w:jc w:val="center"/>
              <w:rPr>
                <w:rFonts w:ascii="Univers Next Pro Condensed" w:hAnsi="Univers Next Pro Condensed"/>
                <w:b/>
                <w:bCs/>
              </w:rPr>
            </w:pPr>
          </w:p>
        </w:tc>
        <w:tc>
          <w:tcPr>
            <w:tcW w:w="1317" w:type="pct"/>
            <w:tcBorders>
              <w:top w:val="single" w:sz="4" w:space="0" w:color="000000"/>
              <w:left w:val="single" w:sz="4" w:space="0" w:color="000000"/>
              <w:right w:val="nil"/>
            </w:tcBorders>
            <w:tcMar>
              <w:top w:w="0" w:type="dxa"/>
              <w:left w:w="108" w:type="dxa"/>
              <w:bottom w:w="0" w:type="dxa"/>
              <w:right w:w="108" w:type="dxa"/>
            </w:tcMar>
          </w:tcPr>
          <w:p w14:paraId="29A18F57" w14:textId="77777777" w:rsidR="00061045" w:rsidRPr="00061045" w:rsidRDefault="00061045" w:rsidP="00402825">
            <w:pPr>
              <w:spacing w:after="0" w:line="240" w:lineRule="auto"/>
              <w:contextualSpacing/>
              <w:jc w:val="center"/>
              <w:rPr>
                <w:rFonts w:ascii="Univers Next Pro Condensed" w:hAnsi="Univers Next Pro Condensed"/>
                <w:b/>
                <w:bCs/>
              </w:rPr>
            </w:pPr>
          </w:p>
        </w:tc>
        <w:tc>
          <w:tcPr>
            <w:tcW w:w="1511" w:type="pct"/>
            <w:tcBorders>
              <w:top w:val="single" w:sz="4" w:space="0" w:color="000000"/>
              <w:left w:val="single" w:sz="4" w:space="0" w:color="000000"/>
              <w:right w:val="single" w:sz="4" w:space="0" w:color="000000"/>
            </w:tcBorders>
            <w:tcMar>
              <w:top w:w="0" w:type="dxa"/>
              <w:left w:w="108" w:type="dxa"/>
              <w:bottom w:w="0" w:type="dxa"/>
              <w:right w:w="108" w:type="dxa"/>
            </w:tcMar>
          </w:tcPr>
          <w:p w14:paraId="3604B8A0" w14:textId="77777777" w:rsidR="00061045" w:rsidRPr="00061045" w:rsidRDefault="00061045" w:rsidP="00402825">
            <w:pPr>
              <w:spacing w:after="0" w:line="240" w:lineRule="auto"/>
              <w:contextualSpacing/>
              <w:jc w:val="center"/>
              <w:rPr>
                <w:rFonts w:ascii="Univers Next Pro Condensed" w:hAnsi="Univers Next Pro Condensed"/>
                <w:b/>
                <w:bCs/>
              </w:rPr>
            </w:pPr>
          </w:p>
        </w:tc>
      </w:tr>
      <w:tr w:rsidR="00061045" w:rsidRPr="00061045" w14:paraId="001899AD" w14:textId="77777777" w:rsidTr="008C558E">
        <w:trPr>
          <w:trHeight w:val="1021"/>
        </w:trPr>
        <w:tc>
          <w:tcPr>
            <w:tcW w:w="2173" w:type="pct"/>
            <w:tcBorders>
              <w:top w:val="nil"/>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198875E6" w14:textId="77777777" w:rsidR="00061045" w:rsidRPr="00061045" w:rsidRDefault="00061045" w:rsidP="00402825">
            <w:pPr>
              <w:spacing w:after="0" w:line="240" w:lineRule="auto"/>
              <w:contextualSpacing/>
              <w:jc w:val="center"/>
              <w:rPr>
                <w:rFonts w:ascii="Univers Next Pro Condensed" w:hAnsi="Univers Next Pro Condensed"/>
                <w:b/>
                <w:bCs/>
              </w:rPr>
            </w:pPr>
          </w:p>
        </w:tc>
        <w:tc>
          <w:tcPr>
            <w:tcW w:w="1317" w:type="pct"/>
            <w:tcBorders>
              <w:top w:val="nil"/>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231FCB34" w14:textId="77777777" w:rsidR="00061045" w:rsidRPr="00061045" w:rsidRDefault="00061045" w:rsidP="00402825">
            <w:pPr>
              <w:spacing w:after="0" w:line="240" w:lineRule="auto"/>
              <w:contextualSpacing/>
              <w:jc w:val="center"/>
              <w:rPr>
                <w:rFonts w:ascii="Univers Next Pro Condensed" w:hAnsi="Univers Next Pro Condensed"/>
                <w:b/>
                <w:bCs/>
              </w:rPr>
            </w:pPr>
          </w:p>
        </w:tc>
        <w:tc>
          <w:tcPr>
            <w:tcW w:w="1511" w:type="pct"/>
            <w:tcBorders>
              <w:top w:val="nil"/>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15C34AC8" w14:textId="77777777" w:rsidR="00061045" w:rsidRPr="00061045" w:rsidRDefault="00061045" w:rsidP="00402825">
            <w:pPr>
              <w:spacing w:after="0" w:line="240" w:lineRule="auto"/>
              <w:contextualSpacing/>
              <w:jc w:val="center"/>
              <w:rPr>
                <w:rFonts w:ascii="Univers Next Pro Condensed" w:hAnsi="Univers Next Pro Condensed"/>
                <w:b/>
                <w:bCs/>
              </w:rPr>
            </w:pPr>
          </w:p>
        </w:tc>
      </w:tr>
    </w:tbl>
    <w:p w14:paraId="41D375B0" w14:textId="77777777" w:rsidR="0006117C" w:rsidRDefault="0006117C" w:rsidP="00402825">
      <w:pPr>
        <w:spacing w:after="0" w:line="240" w:lineRule="auto"/>
        <w:contextualSpacing/>
        <w:rPr>
          <w:rFonts w:ascii="Univers Next Pro Condensed" w:hAnsi="Univers Next Pro Condensed"/>
        </w:rPr>
      </w:pPr>
    </w:p>
    <w:p w14:paraId="4ACC2C1B" w14:textId="6BB3E85F" w:rsidR="00061045" w:rsidRDefault="00061045" w:rsidP="00402825">
      <w:pPr>
        <w:spacing w:after="0" w:line="240" w:lineRule="auto"/>
        <w:contextualSpacing/>
        <w:rPr>
          <w:rFonts w:ascii="Univers Next Pro Condensed" w:hAnsi="Univers Next Pro Condensed"/>
          <w:i/>
          <w:sz w:val="18"/>
          <w:szCs w:val="18"/>
        </w:rPr>
      </w:pPr>
      <w:r w:rsidRPr="0006117C">
        <w:rPr>
          <w:rFonts w:ascii="Univers Next Pro Condensed" w:hAnsi="Univers Next Pro Condensed"/>
          <w:i/>
          <w:sz w:val="18"/>
          <w:szCs w:val="18"/>
        </w:rPr>
        <w:t>(*) Le signataire doit avoir le pouvoir d’engager la personne qu’il représente.</w:t>
      </w:r>
    </w:p>
    <w:p w14:paraId="37554D27" w14:textId="58BEF415" w:rsidR="00D4792B" w:rsidRDefault="00D4792B" w:rsidP="00402825">
      <w:pPr>
        <w:spacing w:after="0" w:line="240" w:lineRule="auto"/>
        <w:rPr>
          <w:rFonts w:ascii="Univers Next Pro Condensed" w:hAnsi="Univers Next Pro Condensed"/>
        </w:rPr>
      </w:pPr>
      <w:r>
        <w:rPr>
          <w:rFonts w:ascii="Univers Next Pro Condensed" w:hAnsi="Univers Next Pro Condensed"/>
        </w:rPr>
        <w:br w:type="page"/>
      </w:r>
    </w:p>
    <w:p w14:paraId="30A6B7C6" w14:textId="77777777" w:rsidR="00707780" w:rsidRPr="00707780" w:rsidRDefault="00707780" w:rsidP="00402825">
      <w:pPr>
        <w:spacing w:after="0" w:line="240" w:lineRule="auto"/>
        <w:rPr>
          <w:rFonts w:ascii="Univers Next Pro Condensed" w:hAnsi="Univers Next Pro Condensed"/>
        </w:rPr>
      </w:pPr>
    </w:p>
    <w:p w14:paraId="5E7D9B92" w14:textId="77777777" w:rsidR="00707780" w:rsidRPr="00707780" w:rsidRDefault="00707780" w:rsidP="00402825">
      <w:pPr>
        <w:pBdr>
          <w:bottom w:val="single" w:sz="4" w:space="1" w:color="auto"/>
        </w:pBdr>
        <w:shd w:val="clear" w:color="auto" w:fill="F2F2F2" w:themeFill="background1" w:themeFillShade="F2"/>
        <w:spacing w:after="0" w:line="240" w:lineRule="auto"/>
        <w:contextualSpacing/>
        <w:jc w:val="both"/>
        <w:outlineLvl w:val="0"/>
        <w:rPr>
          <w:rFonts w:ascii="Univers Next Pro Condensed" w:eastAsia="Times New Roman" w:hAnsi="Univers Next Pro Condensed" w:cs="Arial"/>
          <w:b/>
          <w:caps/>
          <w:sz w:val="24"/>
          <w:szCs w:val="24"/>
          <w:lang w:eastAsia="fr-FR"/>
        </w:rPr>
      </w:pPr>
      <w:bookmarkStart w:id="76" w:name="_Toc197326283"/>
      <w:bookmarkStart w:id="77" w:name="_Toc152188431"/>
      <w:bookmarkStart w:id="78" w:name="_Toc152192049"/>
      <w:r w:rsidRPr="00707780">
        <w:rPr>
          <w:rFonts w:ascii="Univers Next Pro Condensed" w:eastAsia="Times New Roman" w:hAnsi="Univers Next Pro Condensed" w:cs="Arial"/>
          <w:b/>
          <w:caps/>
          <w:sz w:val="24"/>
          <w:szCs w:val="24"/>
          <w:lang w:eastAsia="fr-FR"/>
        </w:rPr>
        <w:t xml:space="preserve">Article 4 | </w:t>
      </w:r>
      <w:bookmarkEnd w:id="76"/>
      <w:r w:rsidRPr="00707780">
        <w:rPr>
          <w:rFonts w:ascii="Univers Next Pro Condensed" w:eastAsia="Times New Roman" w:hAnsi="Univers Next Pro Condensed" w:cs="Arial"/>
          <w:b/>
          <w:caps/>
          <w:sz w:val="24"/>
          <w:szCs w:val="24"/>
          <w:lang w:eastAsia="fr-FR"/>
        </w:rPr>
        <w:t>IDENTIFICATION ET SIGNATURE DE L’ACHETEUR</w:t>
      </w:r>
      <w:bookmarkEnd w:id="77"/>
      <w:bookmarkEnd w:id="78"/>
    </w:p>
    <w:p w14:paraId="13C6180B" w14:textId="77777777" w:rsidR="00707780" w:rsidRPr="00707780" w:rsidRDefault="00707780" w:rsidP="00402825">
      <w:pPr>
        <w:keepNext/>
        <w:spacing w:after="0" w:line="240" w:lineRule="auto"/>
        <w:ind w:left="425"/>
        <w:contextualSpacing/>
        <w:jc w:val="both"/>
        <w:outlineLvl w:val="2"/>
        <w:rPr>
          <w:rFonts w:ascii="Univers Next Pro Condensed" w:eastAsia="Times New Roman" w:hAnsi="Univers Next Pro Condensed" w:cstheme="majorBidi"/>
          <w:b/>
          <w:lang w:eastAsia="fr-FR"/>
        </w:rPr>
      </w:pPr>
      <w:bookmarkStart w:id="79" w:name="_Toc197326284"/>
    </w:p>
    <w:p w14:paraId="319515F8" w14:textId="77777777" w:rsidR="00707780" w:rsidRPr="00707780" w:rsidRDefault="00707780" w:rsidP="00402825">
      <w:pPr>
        <w:spacing w:after="0" w:line="240" w:lineRule="auto"/>
        <w:contextualSpacing/>
        <w:jc w:val="both"/>
        <w:rPr>
          <w:rFonts w:ascii="Univers Next Pro Condensed" w:hAnsi="Univers Next Pro Condensed"/>
          <w:lang w:eastAsia="fr-FR"/>
        </w:rPr>
      </w:pPr>
      <w:r w:rsidRPr="00707780">
        <w:rPr>
          <w:rFonts w:ascii="Univers Next Pro Condensed" w:hAnsi="Univers Next Pro Condensed"/>
          <w:lang w:eastAsia="fr-FR"/>
        </w:rPr>
        <w:t>Désignation de l’acheteur :</w:t>
      </w:r>
    </w:p>
    <w:p w14:paraId="3F7898DF" w14:textId="77777777" w:rsidR="00707780" w:rsidRPr="00707780" w:rsidRDefault="00707780" w:rsidP="00402825">
      <w:pPr>
        <w:spacing w:after="0" w:line="240" w:lineRule="auto"/>
        <w:ind w:left="709"/>
        <w:contextualSpacing/>
        <w:jc w:val="both"/>
        <w:rPr>
          <w:rFonts w:ascii="Univers Next Pro Condensed" w:hAnsi="Univers Next Pro Condensed"/>
          <w:lang w:eastAsia="fr-FR"/>
        </w:rPr>
      </w:pPr>
    </w:p>
    <w:p w14:paraId="108D6B52" w14:textId="77777777" w:rsidR="00707780" w:rsidRPr="00707780" w:rsidRDefault="00707780" w:rsidP="00402825">
      <w:pPr>
        <w:spacing w:after="0" w:line="240" w:lineRule="auto"/>
        <w:ind w:left="709"/>
        <w:contextualSpacing/>
        <w:jc w:val="both"/>
        <w:rPr>
          <w:rFonts w:ascii="Univers Next Pro Condensed" w:hAnsi="Univers Next Pro Condensed"/>
          <w:lang w:eastAsia="fr-FR"/>
        </w:rPr>
      </w:pPr>
      <w:r w:rsidRPr="00707780">
        <w:rPr>
          <w:rFonts w:ascii="Univers Next Pro Condensed" w:hAnsi="Univers Next Pro Condensed"/>
          <w:lang w:eastAsia="fr-FR"/>
        </w:rPr>
        <w:t>Centre national d’art et de culture Georges Pompidou</w:t>
      </w:r>
    </w:p>
    <w:p w14:paraId="1C5AE722" w14:textId="77777777" w:rsidR="00707780" w:rsidRPr="00707780" w:rsidRDefault="00707780" w:rsidP="00402825">
      <w:pPr>
        <w:spacing w:after="0" w:line="240" w:lineRule="auto"/>
        <w:ind w:left="709"/>
        <w:contextualSpacing/>
        <w:jc w:val="both"/>
        <w:rPr>
          <w:rFonts w:ascii="Univers Next Pro Condensed" w:hAnsi="Univers Next Pro Condensed"/>
          <w:lang w:eastAsia="fr-FR"/>
        </w:rPr>
      </w:pPr>
      <w:r w:rsidRPr="00707780">
        <w:rPr>
          <w:rFonts w:ascii="Univers Next Pro Condensed" w:hAnsi="Univers Next Pro Condensed"/>
          <w:lang w:eastAsia="fr-FR"/>
        </w:rPr>
        <w:t>75191 Paris cedex 04</w:t>
      </w:r>
    </w:p>
    <w:p w14:paraId="6661BB9F" w14:textId="77777777" w:rsidR="00707780" w:rsidRPr="00707780" w:rsidRDefault="00707780" w:rsidP="00402825">
      <w:pPr>
        <w:spacing w:after="0" w:line="240" w:lineRule="auto"/>
        <w:contextualSpacing/>
        <w:jc w:val="both"/>
        <w:rPr>
          <w:rFonts w:ascii="Univers Next Pro Condensed" w:hAnsi="Univers Next Pro Condensed"/>
          <w:lang w:eastAsia="fr-FR"/>
        </w:rPr>
      </w:pPr>
    </w:p>
    <w:p w14:paraId="4E67AC69" w14:textId="212E78D9" w:rsidR="00707780" w:rsidRPr="00707780" w:rsidRDefault="00707780" w:rsidP="00402825">
      <w:pPr>
        <w:spacing w:after="0" w:line="240" w:lineRule="auto"/>
        <w:contextualSpacing/>
        <w:jc w:val="both"/>
        <w:rPr>
          <w:rFonts w:ascii="Univers Next Pro Condensed" w:hAnsi="Univers Next Pro Condensed"/>
          <w:lang w:eastAsia="fr-FR"/>
        </w:rPr>
      </w:pPr>
      <w:r w:rsidRPr="00707780">
        <w:rPr>
          <w:rFonts w:ascii="Univers Next Pro Condensed" w:hAnsi="Univers Next Pro Condensed"/>
          <w:lang w:eastAsia="fr-FR"/>
        </w:rPr>
        <w:t xml:space="preserve">Nom, prénom, qualité du signataire </w:t>
      </w:r>
      <w:r w:rsidR="00DB2BF1">
        <w:rPr>
          <w:rFonts w:ascii="Univers Next Pro Condensed" w:hAnsi="Univers Next Pro Condensed"/>
        </w:rPr>
        <w:t xml:space="preserve">du marché </w:t>
      </w:r>
      <w:r w:rsidRPr="00707780">
        <w:rPr>
          <w:rFonts w:ascii="Univers Next Pro Condensed" w:hAnsi="Univers Next Pro Condensed"/>
          <w:lang w:eastAsia="fr-FR"/>
        </w:rPr>
        <w:t>:</w:t>
      </w:r>
    </w:p>
    <w:p w14:paraId="7A4E1653" w14:textId="77777777" w:rsidR="00707780" w:rsidRPr="00707780" w:rsidRDefault="00707780" w:rsidP="00402825">
      <w:pPr>
        <w:spacing w:after="0" w:line="240" w:lineRule="auto"/>
        <w:contextualSpacing/>
        <w:jc w:val="both"/>
        <w:rPr>
          <w:rFonts w:ascii="Univers Next Pro Condensed" w:hAnsi="Univers Next Pro Condensed"/>
          <w:lang w:eastAsia="fr-FR"/>
        </w:rPr>
      </w:pPr>
    </w:p>
    <w:p w14:paraId="20BB7AB8" w14:textId="3A1F3292" w:rsidR="00707780" w:rsidRPr="00707780" w:rsidRDefault="002401CE" w:rsidP="00402825">
      <w:pPr>
        <w:spacing w:after="0" w:line="240" w:lineRule="auto"/>
        <w:ind w:left="708"/>
        <w:contextualSpacing/>
        <w:jc w:val="both"/>
        <w:rPr>
          <w:rFonts w:ascii="Univers Next Pro Condensed" w:hAnsi="Univers Next Pro Condensed"/>
          <w:lang w:eastAsia="fr-FR"/>
        </w:rPr>
      </w:pPr>
      <w:r>
        <w:rPr>
          <w:rFonts w:ascii="Univers Next Pro Condensed" w:hAnsi="Univers Next Pro Condensed"/>
          <w:lang w:eastAsia="fr-FR"/>
        </w:rPr>
        <w:t xml:space="preserve">Charlotte </w:t>
      </w:r>
      <w:proofErr w:type="spellStart"/>
      <w:r>
        <w:rPr>
          <w:rFonts w:ascii="Univers Next Pro Condensed" w:hAnsi="Univers Next Pro Condensed"/>
          <w:lang w:eastAsia="fr-FR"/>
        </w:rPr>
        <w:t>Bruyerre</w:t>
      </w:r>
      <w:proofErr w:type="spellEnd"/>
    </w:p>
    <w:p w14:paraId="535FB564" w14:textId="03810E24" w:rsidR="00707780" w:rsidRPr="00707780" w:rsidRDefault="00707780" w:rsidP="00402825">
      <w:pPr>
        <w:spacing w:after="0" w:line="240" w:lineRule="auto"/>
        <w:ind w:left="708"/>
        <w:contextualSpacing/>
        <w:jc w:val="both"/>
        <w:rPr>
          <w:rFonts w:ascii="Univers Next Pro Condensed" w:hAnsi="Univers Next Pro Condensed"/>
          <w:lang w:eastAsia="fr-FR"/>
        </w:rPr>
      </w:pPr>
      <w:r w:rsidRPr="00707780">
        <w:rPr>
          <w:rFonts w:ascii="Univers Next Pro Condensed" w:hAnsi="Univers Next Pro Condensed"/>
          <w:lang w:eastAsia="fr-FR"/>
        </w:rPr>
        <w:t xml:space="preserve">Directrice générale </w:t>
      </w:r>
      <w:r w:rsidR="002401CE">
        <w:rPr>
          <w:rFonts w:ascii="Univers Next Pro Condensed" w:hAnsi="Univers Next Pro Condensed"/>
          <w:lang w:eastAsia="fr-FR"/>
        </w:rPr>
        <w:t>adjointe</w:t>
      </w:r>
    </w:p>
    <w:p w14:paraId="19BEA149" w14:textId="77777777" w:rsidR="00707780" w:rsidRPr="00707780" w:rsidRDefault="00707780" w:rsidP="00402825">
      <w:pPr>
        <w:spacing w:after="0" w:line="240" w:lineRule="auto"/>
        <w:contextualSpacing/>
        <w:jc w:val="both"/>
        <w:rPr>
          <w:rFonts w:ascii="Univers Next Pro Condensed" w:hAnsi="Univers Next Pro Condensed"/>
          <w:lang w:eastAsia="fr-FR"/>
        </w:rPr>
      </w:pPr>
    </w:p>
    <w:p w14:paraId="413E2CD6" w14:textId="77777777" w:rsidR="00707780" w:rsidRPr="00707780" w:rsidRDefault="00707780" w:rsidP="00402825">
      <w:pPr>
        <w:tabs>
          <w:tab w:val="left" w:pos="851"/>
        </w:tabs>
        <w:suppressAutoHyphens/>
        <w:autoSpaceDN w:val="0"/>
        <w:spacing w:after="0" w:line="240" w:lineRule="auto"/>
        <w:jc w:val="both"/>
        <w:textAlignment w:val="baseline"/>
        <w:rPr>
          <w:rFonts w:ascii="Univers Next Pro Condensed" w:eastAsia="Times New Roman" w:hAnsi="Univers Next Pro Condensed" w:cs="Univers, Arial"/>
          <w:kern w:val="3"/>
          <w:szCs w:val="20"/>
          <w:lang w:eastAsia="zh-CN"/>
        </w:rPr>
      </w:pPr>
      <w:r w:rsidRPr="00707780">
        <w:rPr>
          <w:rFonts w:ascii="Univers Next Pro Condensed" w:eastAsia="Times New Roman" w:hAnsi="Univers Next Pro Condensed" w:cs="Arial"/>
          <w:kern w:val="3"/>
          <w:szCs w:val="20"/>
          <w:lang w:eastAsia="zh-CN"/>
        </w:rPr>
        <w:t>Personne habilitée à donner les renseignements prévus à l’</w:t>
      </w:r>
      <w:hyperlink r:id="rId21" w:history="1">
        <w:r w:rsidRPr="00707780">
          <w:rPr>
            <w:rFonts w:ascii="Univers Next Pro Condensed" w:eastAsia="Times New Roman" w:hAnsi="Univers Next Pro Condensed" w:cs="Arial"/>
            <w:color w:val="0000FF"/>
            <w:kern w:val="3"/>
            <w:szCs w:val="20"/>
            <w:u w:val="single"/>
            <w:lang w:eastAsia="zh-CN"/>
          </w:rPr>
          <w:t>article R. 2191-59</w:t>
        </w:r>
      </w:hyperlink>
      <w:r w:rsidRPr="00707780">
        <w:rPr>
          <w:rFonts w:ascii="Univers Next Pro Condensed" w:eastAsia="Times New Roman" w:hAnsi="Univers Next Pro Condensed" w:cs="Arial"/>
          <w:kern w:val="3"/>
          <w:szCs w:val="20"/>
          <w:lang w:eastAsia="zh-CN"/>
        </w:rPr>
        <w:t xml:space="preserve"> du code de la commande publique, auquel renvoie l’</w:t>
      </w:r>
      <w:hyperlink r:id="rId22" w:history="1">
        <w:r w:rsidRPr="00707780">
          <w:rPr>
            <w:rFonts w:ascii="Univers Next Pro Condensed" w:eastAsia="Times New Roman" w:hAnsi="Univers Next Pro Condensed" w:cs="Arial"/>
            <w:color w:val="0000FF"/>
            <w:kern w:val="3"/>
            <w:szCs w:val="20"/>
            <w:u w:val="single"/>
            <w:lang w:eastAsia="zh-CN"/>
          </w:rPr>
          <w:t>article R. 2391-28</w:t>
        </w:r>
      </w:hyperlink>
      <w:r w:rsidRPr="00707780">
        <w:rPr>
          <w:rFonts w:ascii="Univers Next Pro Condensed" w:eastAsia="Times New Roman" w:hAnsi="Univers Next Pro Condensed" w:cs="Arial"/>
          <w:kern w:val="3"/>
          <w:szCs w:val="20"/>
          <w:lang w:eastAsia="zh-CN"/>
        </w:rPr>
        <w:t xml:space="preserve"> du même code (nantissements ou cessions de créances) :</w:t>
      </w:r>
    </w:p>
    <w:p w14:paraId="094AD3E1" w14:textId="77777777" w:rsidR="00707780" w:rsidRPr="00707780" w:rsidRDefault="00707780" w:rsidP="00402825">
      <w:pPr>
        <w:tabs>
          <w:tab w:val="left" w:pos="851"/>
        </w:tabs>
        <w:suppressAutoHyphens/>
        <w:autoSpaceDN w:val="0"/>
        <w:spacing w:after="0" w:line="240" w:lineRule="auto"/>
        <w:jc w:val="both"/>
        <w:textAlignment w:val="baseline"/>
        <w:rPr>
          <w:rFonts w:ascii="Univers Next Pro Condensed" w:eastAsia="Times New Roman" w:hAnsi="Univers Next Pro Condensed" w:cs="Arial"/>
          <w:kern w:val="3"/>
          <w:szCs w:val="20"/>
          <w:lang w:eastAsia="zh-CN"/>
        </w:rPr>
      </w:pPr>
    </w:p>
    <w:p w14:paraId="16AF12D1" w14:textId="77777777" w:rsidR="00707780" w:rsidRPr="00707780" w:rsidRDefault="00707780" w:rsidP="00402825">
      <w:pPr>
        <w:spacing w:after="0" w:line="240" w:lineRule="auto"/>
        <w:ind w:left="708"/>
        <w:contextualSpacing/>
        <w:jc w:val="both"/>
        <w:rPr>
          <w:rFonts w:ascii="Univers Next Pro Condensed" w:hAnsi="Univers Next Pro Condensed"/>
          <w:lang w:eastAsia="fr-FR"/>
        </w:rPr>
      </w:pPr>
      <w:r w:rsidRPr="00707780">
        <w:rPr>
          <w:rFonts w:ascii="Univers Next Pro Condensed" w:hAnsi="Univers Next Pro Condensed"/>
          <w:lang w:eastAsia="fr-FR"/>
        </w:rPr>
        <w:t xml:space="preserve">Julie </w:t>
      </w:r>
      <w:proofErr w:type="spellStart"/>
      <w:r w:rsidRPr="00707780">
        <w:rPr>
          <w:rFonts w:ascii="Univers Next Pro Condensed" w:hAnsi="Univers Next Pro Condensed"/>
          <w:lang w:eastAsia="fr-FR"/>
        </w:rPr>
        <w:t>Narbey</w:t>
      </w:r>
      <w:proofErr w:type="spellEnd"/>
    </w:p>
    <w:p w14:paraId="5571989E" w14:textId="77777777" w:rsidR="00707780" w:rsidRPr="00707780" w:rsidRDefault="00707780" w:rsidP="00402825">
      <w:pPr>
        <w:spacing w:after="0" w:line="240" w:lineRule="auto"/>
        <w:ind w:left="708"/>
        <w:contextualSpacing/>
        <w:jc w:val="both"/>
        <w:rPr>
          <w:rFonts w:ascii="Univers Next Pro Condensed" w:hAnsi="Univers Next Pro Condensed"/>
          <w:lang w:eastAsia="fr-FR"/>
        </w:rPr>
      </w:pPr>
      <w:r w:rsidRPr="00707780">
        <w:rPr>
          <w:rFonts w:ascii="Univers Next Pro Condensed" w:hAnsi="Univers Next Pro Condensed"/>
          <w:lang w:eastAsia="fr-FR"/>
        </w:rPr>
        <w:t xml:space="preserve">Directrice générale </w:t>
      </w:r>
    </w:p>
    <w:p w14:paraId="01F8C430" w14:textId="77777777" w:rsidR="00707780" w:rsidRPr="00707780" w:rsidRDefault="00707780" w:rsidP="00402825">
      <w:pPr>
        <w:tabs>
          <w:tab w:val="left" w:pos="1560"/>
          <w:tab w:val="left" w:pos="1985"/>
        </w:tabs>
        <w:suppressAutoHyphens/>
        <w:autoSpaceDN w:val="0"/>
        <w:spacing w:after="0" w:line="240" w:lineRule="auto"/>
        <w:jc w:val="both"/>
        <w:textAlignment w:val="baseline"/>
        <w:rPr>
          <w:rFonts w:ascii="Univers Next Pro Condensed" w:eastAsia="Times New Roman" w:hAnsi="Univers Next Pro Condensed" w:cs="Arial"/>
          <w:kern w:val="3"/>
          <w:szCs w:val="20"/>
          <w:shd w:val="clear" w:color="auto" w:fill="FFFF00"/>
          <w:lang w:eastAsia="zh-CN"/>
        </w:rPr>
      </w:pPr>
    </w:p>
    <w:p w14:paraId="3F8B104C" w14:textId="77777777" w:rsidR="00707780" w:rsidRPr="00707780" w:rsidRDefault="00707780" w:rsidP="00402825">
      <w:pPr>
        <w:tabs>
          <w:tab w:val="left" w:pos="1560"/>
          <w:tab w:val="left" w:pos="1985"/>
        </w:tabs>
        <w:suppressAutoHyphens/>
        <w:autoSpaceDN w:val="0"/>
        <w:spacing w:after="0" w:line="240" w:lineRule="auto"/>
        <w:jc w:val="both"/>
        <w:textAlignment w:val="baseline"/>
        <w:rPr>
          <w:rFonts w:ascii="Univers Next Pro Condensed" w:eastAsia="Times New Roman" w:hAnsi="Univers Next Pro Condensed" w:cs="Univers, Arial"/>
          <w:kern w:val="3"/>
          <w:szCs w:val="20"/>
          <w:lang w:eastAsia="zh-CN"/>
        </w:rPr>
      </w:pPr>
      <w:r w:rsidRPr="00707780">
        <w:rPr>
          <w:rFonts w:ascii="Univers Next Pro Condensed" w:eastAsia="Times New Roman" w:hAnsi="Univers Next Pro Condensed" w:cs="Arial"/>
          <w:kern w:val="3"/>
          <w:szCs w:val="20"/>
          <w:lang w:eastAsia="zh-CN"/>
        </w:rPr>
        <w:t>Désignation, adresse, numéro de téléphone du comptable assignataire :</w:t>
      </w:r>
    </w:p>
    <w:p w14:paraId="54FD098E" w14:textId="77777777" w:rsidR="00707780" w:rsidRPr="00707780" w:rsidRDefault="00707780" w:rsidP="00402825">
      <w:pPr>
        <w:tabs>
          <w:tab w:val="left" w:pos="720"/>
          <w:tab w:val="left" w:pos="851"/>
        </w:tabs>
        <w:suppressAutoHyphens/>
        <w:autoSpaceDN w:val="0"/>
        <w:spacing w:after="0" w:line="240" w:lineRule="auto"/>
        <w:jc w:val="both"/>
        <w:textAlignment w:val="baseline"/>
        <w:rPr>
          <w:rFonts w:ascii="Univers Next Pro Condensed" w:eastAsia="Times New Roman" w:hAnsi="Univers Next Pro Condensed" w:cs="Arial"/>
          <w:i/>
          <w:iCs/>
          <w:kern w:val="3"/>
          <w:sz w:val="20"/>
          <w:szCs w:val="18"/>
          <w:lang w:eastAsia="zh-CN"/>
        </w:rPr>
      </w:pPr>
    </w:p>
    <w:p w14:paraId="0A64642E" w14:textId="77777777" w:rsidR="00707780" w:rsidRPr="00707780" w:rsidRDefault="00707780" w:rsidP="00402825">
      <w:pPr>
        <w:spacing w:after="0" w:line="240" w:lineRule="auto"/>
        <w:ind w:left="708"/>
        <w:contextualSpacing/>
        <w:jc w:val="both"/>
        <w:rPr>
          <w:rFonts w:ascii="Univers Next Pro Condensed" w:hAnsi="Univers Next Pro Condensed"/>
          <w:lang w:eastAsia="fr-FR"/>
        </w:rPr>
      </w:pPr>
      <w:r w:rsidRPr="00707780">
        <w:rPr>
          <w:rFonts w:ascii="Univers Next Pro Condensed" w:hAnsi="Univers Next Pro Condensed"/>
          <w:lang w:eastAsia="fr-FR"/>
        </w:rPr>
        <w:t>Agent comptable du Centre national d’art et de culture Georges Pompidou</w:t>
      </w:r>
    </w:p>
    <w:p w14:paraId="4863F926" w14:textId="77777777" w:rsidR="00707780" w:rsidRPr="00707780" w:rsidRDefault="00707780" w:rsidP="00402825">
      <w:pPr>
        <w:tabs>
          <w:tab w:val="left" w:pos="720"/>
          <w:tab w:val="left" w:pos="851"/>
        </w:tabs>
        <w:suppressAutoHyphens/>
        <w:autoSpaceDN w:val="0"/>
        <w:spacing w:after="0" w:line="240" w:lineRule="auto"/>
        <w:jc w:val="both"/>
        <w:textAlignment w:val="baseline"/>
        <w:rPr>
          <w:rFonts w:ascii="Univers Next Pro Condensed" w:eastAsia="Times New Roman" w:hAnsi="Univers Next Pro Condensed" w:cs="Arial"/>
          <w:i/>
          <w:iCs/>
          <w:kern w:val="3"/>
          <w:sz w:val="20"/>
          <w:szCs w:val="18"/>
          <w:lang w:eastAsia="zh-CN"/>
        </w:rPr>
      </w:pPr>
    </w:p>
    <w:p w14:paraId="3E5A08BD" w14:textId="77777777" w:rsidR="00707780" w:rsidRPr="00707780" w:rsidRDefault="00707780" w:rsidP="00402825">
      <w:pPr>
        <w:tabs>
          <w:tab w:val="left" w:pos="1560"/>
          <w:tab w:val="left" w:pos="1985"/>
        </w:tabs>
        <w:suppressAutoHyphens/>
        <w:autoSpaceDN w:val="0"/>
        <w:spacing w:after="0" w:line="240" w:lineRule="auto"/>
        <w:ind w:left="1134" w:hanging="1134"/>
        <w:jc w:val="both"/>
        <w:textAlignment w:val="baseline"/>
        <w:rPr>
          <w:rFonts w:ascii="Univers Next Pro Condensed" w:eastAsia="Times New Roman" w:hAnsi="Univers Next Pro Condensed" w:cs="Univers, Arial"/>
          <w:kern w:val="3"/>
          <w:szCs w:val="20"/>
          <w:lang w:eastAsia="zh-CN"/>
        </w:rPr>
      </w:pPr>
      <w:r w:rsidRPr="00707780">
        <w:rPr>
          <w:rFonts w:ascii="Univers Next Pro Condensed" w:eastAsia="Times New Roman" w:hAnsi="Univers Next Pro Condensed" w:cs="Arial"/>
          <w:kern w:val="3"/>
          <w:szCs w:val="20"/>
          <w:lang w:eastAsia="zh-CN"/>
        </w:rPr>
        <w:t>Imputation budgétaire :</w:t>
      </w:r>
    </w:p>
    <w:p w14:paraId="06A0FCBA" w14:textId="77777777" w:rsidR="00707780" w:rsidRPr="00707780" w:rsidRDefault="00707780" w:rsidP="00402825">
      <w:pPr>
        <w:tabs>
          <w:tab w:val="left" w:pos="1560"/>
          <w:tab w:val="left" w:pos="1985"/>
        </w:tabs>
        <w:suppressAutoHyphens/>
        <w:autoSpaceDN w:val="0"/>
        <w:spacing w:after="0" w:line="240" w:lineRule="auto"/>
        <w:ind w:left="1701" w:hanging="1134"/>
        <w:jc w:val="both"/>
        <w:textAlignment w:val="baseline"/>
        <w:rPr>
          <w:rFonts w:ascii="Univers Next Pro Condensed" w:eastAsia="Times New Roman" w:hAnsi="Univers Next Pro Condensed" w:cs="Arial"/>
          <w:kern w:val="3"/>
          <w:szCs w:val="20"/>
          <w:lang w:eastAsia="zh-CN"/>
        </w:rPr>
      </w:pPr>
    </w:p>
    <w:p w14:paraId="690C1441" w14:textId="77777777" w:rsidR="00707780" w:rsidRPr="00707780" w:rsidRDefault="00707780" w:rsidP="00402825">
      <w:pPr>
        <w:tabs>
          <w:tab w:val="left" w:pos="1985"/>
        </w:tabs>
        <w:suppressAutoHyphens/>
        <w:autoSpaceDN w:val="0"/>
        <w:spacing w:after="0" w:line="240" w:lineRule="auto"/>
        <w:ind w:left="1134" w:hanging="1134"/>
        <w:jc w:val="both"/>
        <w:textAlignment w:val="baseline"/>
        <w:rPr>
          <w:rFonts w:ascii="Univers Next Pro Condensed" w:eastAsia="Times New Roman" w:hAnsi="Univers Next Pro Condensed" w:cs="Arial"/>
          <w:kern w:val="3"/>
          <w:szCs w:val="20"/>
          <w:lang w:eastAsia="zh-CN"/>
        </w:rPr>
      </w:pPr>
      <w:r w:rsidRPr="00707780">
        <w:rPr>
          <w:rFonts w:ascii="Univers Next Pro Condensed" w:eastAsia="Arial" w:hAnsi="Univers Next Pro Condensed" w:cs="Arial"/>
          <w:kern w:val="3"/>
          <w:szCs w:val="20"/>
          <w:lang w:eastAsia="zh-CN"/>
        </w:rPr>
        <w:t>Signature :</w:t>
      </w:r>
    </w:p>
    <w:p w14:paraId="219D390B" w14:textId="77777777" w:rsidR="00707780" w:rsidRPr="00707780" w:rsidRDefault="00707780" w:rsidP="00402825">
      <w:pPr>
        <w:tabs>
          <w:tab w:val="left" w:pos="1985"/>
        </w:tabs>
        <w:suppressAutoHyphens/>
        <w:autoSpaceDN w:val="0"/>
        <w:spacing w:after="0" w:line="240" w:lineRule="auto"/>
        <w:ind w:left="1134" w:hanging="1134"/>
        <w:jc w:val="both"/>
        <w:textAlignment w:val="baseline"/>
        <w:rPr>
          <w:rFonts w:ascii="Univers Next Pro Condensed" w:eastAsia="Times New Roman" w:hAnsi="Univers Next Pro Condensed" w:cs="Arial"/>
          <w:kern w:val="3"/>
          <w:szCs w:val="20"/>
          <w:lang w:eastAsia="zh-CN"/>
        </w:rPr>
      </w:pPr>
    </w:p>
    <w:p w14:paraId="27A219A3" w14:textId="77777777" w:rsidR="00707780" w:rsidRPr="00707780" w:rsidRDefault="00707780" w:rsidP="00402825">
      <w:pPr>
        <w:tabs>
          <w:tab w:val="left" w:pos="851"/>
          <w:tab w:val="left" w:pos="3402"/>
          <w:tab w:val="left" w:pos="6237"/>
          <w:tab w:val="left" w:pos="9072"/>
        </w:tabs>
        <w:suppressAutoHyphens/>
        <w:autoSpaceDN w:val="0"/>
        <w:spacing w:after="0" w:line="240" w:lineRule="auto"/>
        <w:jc w:val="both"/>
        <w:textAlignment w:val="baseline"/>
        <w:rPr>
          <w:rFonts w:ascii="Univers Next Pro Condensed" w:eastAsia="Times New Roman" w:hAnsi="Univers Next Pro Condensed" w:cs="Arial"/>
          <w:kern w:val="3"/>
          <w:szCs w:val="20"/>
          <w:lang w:eastAsia="zh-CN"/>
        </w:rPr>
      </w:pPr>
      <w:r w:rsidRPr="00707780">
        <w:rPr>
          <w:rFonts w:ascii="Univers Next Pro Condensed" w:eastAsia="Times New Roman" w:hAnsi="Univers Next Pro Condensed" w:cs="Arial"/>
          <w:kern w:val="3"/>
          <w:szCs w:val="20"/>
          <w:lang w:eastAsia="zh-CN"/>
        </w:rPr>
        <w:tab/>
        <w:t>A : …………………</w:t>
      </w:r>
      <w:proofErr w:type="gramStart"/>
      <w:r w:rsidRPr="00707780">
        <w:rPr>
          <w:rFonts w:ascii="Univers Next Pro Condensed" w:eastAsia="Times New Roman" w:hAnsi="Univers Next Pro Condensed" w:cs="Arial"/>
          <w:kern w:val="3"/>
          <w:szCs w:val="20"/>
          <w:lang w:eastAsia="zh-CN"/>
        </w:rPr>
        <w:t>… ,</w:t>
      </w:r>
      <w:proofErr w:type="gramEnd"/>
      <w:r w:rsidRPr="00707780">
        <w:rPr>
          <w:rFonts w:ascii="Univers Next Pro Condensed" w:eastAsia="Times New Roman" w:hAnsi="Univers Next Pro Condensed" w:cs="Arial"/>
          <w:kern w:val="3"/>
          <w:szCs w:val="20"/>
          <w:lang w:eastAsia="zh-CN"/>
        </w:rPr>
        <w:t xml:space="preserve"> le …………………</w:t>
      </w:r>
    </w:p>
    <w:p w14:paraId="10BE565D" w14:textId="77777777" w:rsidR="00707780" w:rsidRPr="00707780" w:rsidRDefault="00707780" w:rsidP="00402825">
      <w:pPr>
        <w:tabs>
          <w:tab w:val="left" w:pos="851"/>
          <w:tab w:val="left" w:pos="3402"/>
          <w:tab w:val="left" w:pos="6237"/>
          <w:tab w:val="left" w:pos="9072"/>
        </w:tabs>
        <w:suppressAutoHyphens/>
        <w:autoSpaceDN w:val="0"/>
        <w:spacing w:after="0" w:line="240" w:lineRule="auto"/>
        <w:jc w:val="both"/>
        <w:textAlignment w:val="baseline"/>
        <w:rPr>
          <w:rFonts w:ascii="Univers Next Pro Condensed" w:eastAsia="Times New Roman" w:hAnsi="Univers Next Pro Condensed" w:cs="Arial"/>
          <w:kern w:val="3"/>
          <w:szCs w:val="20"/>
          <w:lang w:eastAsia="zh-CN"/>
        </w:rPr>
      </w:pPr>
    </w:p>
    <w:p w14:paraId="7103E095" w14:textId="77777777" w:rsidR="00707780" w:rsidRPr="00707780" w:rsidRDefault="00707780" w:rsidP="00402825">
      <w:pPr>
        <w:spacing w:after="0" w:line="240" w:lineRule="auto"/>
        <w:contextualSpacing/>
        <w:jc w:val="both"/>
        <w:rPr>
          <w:rFonts w:ascii="Univers Next Pro Condensed" w:hAnsi="Univers Next Pro Condensed"/>
          <w:lang w:eastAsia="fr-FR"/>
        </w:rPr>
      </w:pPr>
    </w:p>
    <w:p w14:paraId="3CCBBA2D" w14:textId="77777777" w:rsidR="00707780" w:rsidRPr="00707780" w:rsidRDefault="00707780" w:rsidP="00402825">
      <w:pPr>
        <w:spacing w:after="0" w:line="240" w:lineRule="auto"/>
        <w:ind w:left="5103"/>
        <w:contextualSpacing/>
        <w:jc w:val="both"/>
        <w:rPr>
          <w:rFonts w:ascii="Univers Next Pro Condensed" w:hAnsi="Univers Next Pro Condensed"/>
          <w:lang w:eastAsia="fr-FR"/>
        </w:rPr>
      </w:pPr>
      <w:r w:rsidRPr="00707780">
        <w:rPr>
          <w:rFonts w:ascii="Univers Next Pro Condensed" w:hAnsi="Univers Next Pro Condensed"/>
          <w:lang w:eastAsia="fr-FR"/>
        </w:rPr>
        <w:t>Pour le pouvoir adjudicateur,</w:t>
      </w:r>
      <w:bookmarkEnd w:id="79"/>
    </w:p>
    <w:sectPr w:rsidR="00707780" w:rsidRPr="00707780" w:rsidSect="00D4792B">
      <w:headerReference w:type="default" r:id="rId23"/>
      <w:footerReference w:type="default" r:id="rId24"/>
      <w:pgSz w:w="11906" w:h="16838"/>
      <w:pgMar w:top="1417" w:right="1417" w:bottom="1134" w:left="1417" w:header="708" w:footer="463"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676860D" w16cex:dateUtc="2025-07-31T16:19:00Z"/>
  <w16cex:commentExtensible w16cex:durableId="566F9142" w16cex:dateUtc="2025-07-31T16:20:00Z"/>
  <w16cex:commentExtensible w16cex:durableId="3F89CF24" w16cex:dateUtc="2025-07-31T16:21:00Z"/>
  <w16cex:commentExtensible w16cex:durableId="3FA6669E" w16cex:dateUtc="2025-07-31T16:26:00Z"/>
  <w16cex:commentExtensible w16cex:durableId="51765FCA" w16cex:dateUtc="2025-07-31T16:28:53.964Z"/>
  <w16cex:commentExtensible w16cex:durableId="4B9520A3" w16cex:dateUtc="2025-07-31T16:30:53.987Z"/>
  <w16cex:commentExtensible w16cex:durableId="6EF401EB" w16cex:dateUtc="2025-07-31T16:32:04.463Z"/>
  <w16cex:commentExtensible w16cex:durableId="79B36C92" w16cex:dateUtc="2025-07-31T16:32:31.852Z"/>
  <w16cex:commentExtensible w16cex:durableId="297848B5" w16cex:dateUtc="2025-07-31T16:33:47.21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B9E10" w14:textId="77777777" w:rsidR="009D6DE8" w:rsidRDefault="009D6DE8" w:rsidP="000F4D20">
      <w:pPr>
        <w:spacing w:after="0" w:line="240" w:lineRule="auto"/>
      </w:pPr>
      <w:r>
        <w:separator/>
      </w:r>
    </w:p>
  </w:endnote>
  <w:endnote w:type="continuationSeparator" w:id="0">
    <w:p w14:paraId="59D1D078" w14:textId="77777777" w:rsidR="009D6DE8" w:rsidRDefault="009D6DE8" w:rsidP="000F4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panose1 w:val="00000000000000000000"/>
    <w:charset w:val="00"/>
    <w:family w:val="auto"/>
    <w:pitch w:val="variable"/>
    <w:sig w:usb0="A00000AF" w:usb1="1000204A" w:usb2="00000000" w:usb3="00000000" w:csb0="00000093" w:csb1="00000000"/>
  </w:font>
  <w:font w:name="OpenSymbol">
    <w:altName w:val="Calibri"/>
    <w:charset w:val="02"/>
    <w:family w:val="auto"/>
    <w:pitch w:val="default"/>
  </w:font>
  <w:font w:name="Univers Next Pro Condensed">
    <w:panose1 w:val="020B0506030202020203"/>
    <w:charset w:val="00"/>
    <w:family w:val="swiss"/>
    <w:notTrueType/>
    <w:pitch w:val="variable"/>
    <w:sig w:usb0="A000002F" w:usb1="5000205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Univers, Arial">
    <w:altName w:val="Univers"/>
    <w:charset w:val="00"/>
    <w:family w:val="swiss"/>
    <w:pitch w:val="variable"/>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Next Pro Condensed" w:hAnsi="Univers Next Pro Condensed"/>
        <w:sz w:val="18"/>
        <w:szCs w:val="18"/>
      </w:rPr>
      <w:id w:val="109556002"/>
      <w:docPartObj>
        <w:docPartGallery w:val="Page Numbers (Bottom of Page)"/>
        <w:docPartUnique/>
      </w:docPartObj>
    </w:sdtPr>
    <w:sdtContent>
      <w:p w14:paraId="1FD3F427" w14:textId="333AFFE7" w:rsidR="009D6DE8" w:rsidRPr="00055563" w:rsidRDefault="009D6DE8" w:rsidP="00D4792B">
        <w:pPr>
          <w:pStyle w:val="Pieddepage"/>
          <w:jc w:val="right"/>
          <w:rPr>
            <w:rFonts w:ascii="Univers Next Pro Condensed" w:hAnsi="Univers Next Pro Condensed"/>
            <w:sz w:val="18"/>
            <w:szCs w:val="18"/>
          </w:rPr>
        </w:pPr>
        <w:r w:rsidRPr="008C558E">
          <w:rPr>
            <w:rFonts w:ascii="Univers Next Pro Condensed" w:hAnsi="Univers Next Pro Condensed"/>
            <w:sz w:val="18"/>
            <w:szCs w:val="18"/>
          </w:rPr>
          <w:fldChar w:fldCharType="begin"/>
        </w:r>
        <w:r w:rsidRPr="008C558E">
          <w:rPr>
            <w:rFonts w:ascii="Univers Next Pro Condensed" w:hAnsi="Univers Next Pro Condensed"/>
            <w:sz w:val="18"/>
            <w:szCs w:val="18"/>
          </w:rPr>
          <w:instrText>PAGE   \* MERGEFORMAT</w:instrText>
        </w:r>
        <w:r w:rsidRPr="008C558E">
          <w:rPr>
            <w:rFonts w:ascii="Univers Next Pro Condensed" w:hAnsi="Univers Next Pro Condensed"/>
            <w:sz w:val="18"/>
            <w:szCs w:val="18"/>
          </w:rPr>
          <w:fldChar w:fldCharType="separate"/>
        </w:r>
        <w:r w:rsidRPr="008C558E">
          <w:rPr>
            <w:rFonts w:ascii="Univers Next Pro Condensed" w:hAnsi="Univers Next Pro Condensed"/>
            <w:sz w:val="18"/>
            <w:szCs w:val="18"/>
          </w:rPr>
          <w:t>2</w:t>
        </w:r>
        <w:r w:rsidRPr="008C558E">
          <w:rPr>
            <w:rFonts w:ascii="Univers Next Pro Condensed" w:hAnsi="Univers Next Pro Condensed"/>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0C06C" w14:textId="77777777" w:rsidR="009D6DE8" w:rsidRDefault="009D6DE8" w:rsidP="000F4D20">
      <w:pPr>
        <w:spacing w:after="0" w:line="240" w:lineRule="auto"/>
      </w:pPr>
      <w:r>
        <w:separator/>
      </w:r>
    </w:p>
  </w:footnote>
  <w:footnote w:type="continuationSeparator" w:id="0">
    <w:p w14:paraId="2C541A41" w14:textId="77777777" w:rsidR="009D6DE8" w:rsidRDefault="009D6DE8" w:rsidP="000F4D20">
      <w:pPr>
        <w:spacing w:after="0" w:line="240" w:lineRule="auto"/>
      </w:pPr>
      <w:r>
        <w:continuationSeparator/>
      </w:r>
    </w:p>
  </w:footnote>
  <w:footnote w:id="1">
    <w:p w14:paraId="01150FD5" w14:textId="77777777" w:rsidR="009D6DE8" w:rsidRPr="006B14B7" w:rsidRDefault="009D6DE8" w:rsidP="00905492">
      <w:pPr>
        <w:pStyle w:val="Notedebasdepage"/>
        <w:rPr>
          <w:rFonts w:ascii="Univers Next Pro Condensed" w:hAnsi="Univers Next Pro Condensed"/>
        </w:rPr>
      </w:pPr>
      <w:r w:rsidRPr="006B14B7">
        <w:rPr>
          <w:rStyle w:val="Appelnotedebasdep"/>
          <w:rFonts w:ascii="Univers Next Pro Condensed" w:hAnsi="Univers Next Pro Condensed"/>
        </w:rPr>
        <w:footnoteRef/>
      </w:r>
      <w:r w:rsidRPr="006B14B7">
        <w:rPr>
          <w:rFonts w:ascii="Univers Next Pro Condensed" w:hAnsi="Univers Next Pro Condensed"/>
        </w:rPr>
        <w:t xml:space="preserve"> Indiquer le </w:t>
      </w:r>
      <w:r>
        <w:rPr>
          <w:rFonts w:ascii="Univers Next Pro Condensed" w:hAnsi="Univers Next Pro Condensed"/>
        </w:rPr>
        <w:t>nom</w:t>
      </w:r>
      <w:r w:rsidRPr="006B14B7">
        <w:rPr>
          <w:rFonts w:ascii="Univers Next Pro Condensed" w:hAnsi="Univers Next Pro Condensed"/>
        </w:rPr>
        <w:t xml:space="preserve"> de chaque membre du groupement, </w:t>
      </w:r>
      <w:r>
        <w:rPr>
          <w:rFonts w:ascii="Univers Next Pro Condensed" w:hAnsi="Univers Next Pro Condensed"/>
        </w:rPr>
        <w:t>son représentant légal, ses coordonnées (</w:t>
      </w:r>
      <w:r w:rsidRPr="006B14B7">
        <w:rPr>
          <w:rFonts w:ascii="Univers Next Pro Condensed" w:hAnsi="Univers Next Pro Condensed"/>
        </w:rPr>
        <w:t>adresse</w:t>
      </w:r>
      <w:r>
        <w:rPr>
          <w:rFonts w:ascii="Univers Next Pro Condensed" w:hAnsi="Univers Next Pro Condensed"/>
        </w:rPr>
        <w:t xml:space="preserve">, numéro de téléphone, adresse électronique) </w:t>
      </w:r>
      <w:r w:rsidRPr="006B14B7">
        <w:rPr>
          <w:rFonts w:ascii="Univers Next Pro Condensed" w:hAnsi="Univers Next Pro Condensed"/>
        </w:rPr>
        <w:t>et son numéro de SIRET.</w:t>
      </w:r>
    </w:p>
  </w:footnote>
  <w:footnote w:id="2">
    <w:p w14:paraId="167981C8" w14:textId="77777777" w:rsidR="009D6DE8" w:rsidRPr="00F26FC0" w:rsidRDefault="009D6DE8" w:rsidP="00C579CD">
      <w:pPr>
        <w:pStyle w:val="Notedebasdepage"/>
        <w:rPr>
          <w:rFonts w:ascii="Univers Next Pro Condensed" w:hAnsi="Univers Next Pro Condensed"/>
        </w:rPr>
      </w:pPr>
      <w:r w:rsidRPr="00F26FC0">
        <w:rPr>
          <w:rStyle w:val="Appelnotedebasdep"/>
          <w:rFonts w:ascii="Univers Next Pro Condensed" w:hAnsi="Univers Next Pro Condensed"/>
          <w:sz w:val="16"/>
          <w:szCs w:val="16"/>
        </w:rPr>
        <w:footnoteRef/>
      </w:r>
      <w:r w:rsidRPr="00F26FC0">
        <w:rPr>
          <w:rFonts w:ascii="Univers Next Pro Condensed" w:hAnsi="Univers Next Pro Condensed"/>
          <w:sz w:val="16"/>
          <w:szCs w:val="16"/>
        </w:rPr>
        <w:t xml:space="preserve"> Cocher si le candidat renonce au versement de l’avance en cas d’attribution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46779" w14:textId="66D284B1" w:rsidR="009D6DE8" w:rsidRPr="00D4792B" w:rsidRDefault="009D6DE8" w:rsidP="00D4792B">
    <w:pPr>
      <w:pStyle w:val="En-tte"/>
      <w:jc w:val="center"/>
      <w:rPr>
        <w:rFonts w:ascii="Univers Next Pro Condensed" w:hAnsi="Univers Next Pro Condensed"/>
        <w:b/>
        <w:noProof/>
      </w:rPr>
    </w:pPr>
    <w:r>
      <w:rPr>
        <w:rFonts w:ascii="Univers Next Pro Condensed" w:hAnsi="Univers Next Pro Condensed"/>
        <w:b/>
        <w:noProof/>
      </w:rPr>
      <w:t>25-CP04-069-MA – AE-CCAP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4928"/>
    <w:multiLevelType w:val="hybridMultilevel"/>
    <w:tmpl w:val="739A5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6A210A"/>
    <w:multiLevelType w:val="hybridMultilevel"/>
    <w:tmpl w:val="C0AC1CD2"/>
    <w:lvl w:ilvl="0" w:tplc="037ADB74">
      <w:start w:val="6"/>
      <w:numFmt w:val="bullet"/>
      <w:lvlText w:val="-"/>
      <w:lvlJc w:val="left"/>
      <w:pPr>
        <w:ind w:left="720" w:hanging="360"/>
      </w:pPr>
      <w:rPr>
        <w:rFonts w:ascii="CGP" w:eastAsia="Times New Roman" w:hAnsi="CGP"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200E4"/>
    <w:multiLevelType w:val="hybridMultilevel"/>
    <w:tmpl w:val="A1909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D050A7"/>
    <w:multiLevelType w:val="hybridMultilevel"/>
    <w:tmpl w:val="A022D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 w15:restartNumberingAfterBreak="0">
    <w:nsid w:val="17C45FB7"/>
    <w:multiLevelType w:val="hybridMultilevel"/>
    <w:tmpl w:val="00620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ED6C6C"/>
    <w:multiLevelType w:val="hybridMultilevel"/>
    <w:tmpl w:val="5D4CC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874A18"/>
    <w:multiLevelType w:val="hybridMultilevel"/>
    <w:tmpl w:val="9E98C7F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70171B8"/>
    <w:multiLevelType w:val="hybridMultilevel"/>
    <w:tmpl w:val="6C324A44"/>
    <w:lvl w:ilvl="0" w:tplc="C682EC72">
      <w:numFmt w:val="bullet"/>
      <w:lvlText w:val="-"/>
      <w:lvlJc w:val="left"/>
      <w:pPr>
        <w:ind w:left="720" w:hanging="360"/>
      </w:pPr>
      <w:rPr>
        <w:rFonts w:ascii="Univers Next Pro Condensed" w:eastAsia="Times New Roman" w:hAnsi="Univers Next Pro Condense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FE57C1"/>
    <w:multiLevelType w:val="hybridMultilevel"/>
    <w:tmpl w:val="A43AF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C033F8"/>
    <w:multiLevelType w:val="hybridMultilevel"/>
    <w:tmpl w:val="8D5ECC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077C89"/>
    <w:multiLevelType w:val="hybridMultilevel"/>
    <w:tmpl w:val="66288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9C2CBC"/>
    <w:multiLevelType w:val="hybridMultilevel"/>
    <w:tmpl w:val="BDE6A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E2484B"/>
    <w:multiLevelType w:val="hybridMultilevel"/>
    <w:tmpl w:val="7414B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866AE6"/>
    <w:multiLevelType w:val="hybridMultilevel"/>
    <w:tmpl w:val="D85283C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0B44504"/>
    <w:multiLevelType w:val="hybridMultilevel"/>
    <w:tmpl w:val="DDD49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E64E6F"/>
    <w:multiLevelType w:val="hybridMultilevel"/>
    <w:tmpl w:val="71BA4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4840FA"/>
    <w:multiLevelType w:val="hybridMultilevel"/>
    <w:tmpl w:val="D74E7D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B62483"/>
    <w:multiLevelType w:val="multilevel"/>
    <w:tmpl w:val="0316B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0007625"/>
    <w:multiLevelType w:val="hybridMultilevel"/>
    <w:tmpl w:val="7764A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7337E5"/>
    <w:multiLevelType w:val="hybridMultilevel"/>
    <w:tmpl w:val="F5F69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0A2906"/>
    <w:multiLevelType w:val="multilevel"/>
    <w:tmpl w:val="1A3CC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03C22"/>
    <w:multiLevelType w:val="hybridMultilevel"/>
    <w:tmpl w:val="348C3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B5499D"/>
    <w:multiLevelType w:val="hybridMultilevel"/>
    <w:tmpl w:val="C2663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15"/>
  </w:num>
  <w:num w:numId="4">
    <w:abstractNumId w:val="8"/>
  </w:num>
  <w:num w:numId="5">
    <w:abstractNumId w:val="13"/>
  </w:num>
  <w:num w:numId="6">
    <w:abstractNumId w:val="0"/>
  </w:num>
  <w:num w:numId="7">
    <w:abstractNumId w:val="12"/>
  </w:num>
  <w:num w:numId="8">
    <w:abstractNumId w:val="18"/>
  </w:num>
  <w:num w:numId="9">
    <w:abstractNumId w:val="7"/>
  </w:num>
  <w:num w:numId="10">
    <w:abstractNumId w:val="4"/>
  </w:num>
  <w:num w:numId="11">
    <w:abstractNumId w:val="25"/>
  </w:num>
  <w:num w:numId="12">
    <w:abstractNumId w:val="22"/>
  </w:num>
  <w:num w:numId="13">
    <w:abstractNumId w:val="5"/>
  </w:num>
  <w:num w:numId="14">
    <w:abstractNumId w:val="24"/>
  </w:num>
  <w:num w:numId="15">
    <w:abstractNumId w:val="2"/>
  </w:num>
  <w:num w:numId="16">
    <w:abstractNumId w:val="3"/>
  </w:num>
  <w:num w:numId="17">
    <w:abstractNumId w:val="23"/>
  </w:num>
  <w:num w:numId="18">
    <w:abstractNumId w:val="1"/>
  </w:num>
  <w:num w:numId="19">
    <w:abstractNumId w:val="17"/>
  </w:num>
  <w:num w:numId="20">
    <w:abstractNumId w:val="10"/>
  </w:num>
  <w:num w:numId="21">
    <w:abstractNumId w:val="20"/>
  </w:num>
  <w:num w:numId="22">
    <w:abstractNumId w:val="16"/>
  </w:num>
  <w:num w:numId="23">
    <w:abstractNumId w:val="9"/>
  </w:num>
  <w:num w:numId="24">
    <w:abstractNumId w:val="21"/>
  </w:num>
  <w:num w:numId="25">
    <w:abstractNumId w:val="14"/>
  </w:num>
  <w:num w:numId="2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D20"/>
    <w:rsid w:val="000047D8"/>
    <w:rsid w:val="000105A0"/>
    <w:rsid w:val="00013DD8"/>
    <w:rsid w:val="000259B5"/>
    <w:rsid w:val="00030B72"/>
    <w:rsid w:val="00051EBB"/>
    <w:rsid w:val="000532E6"/>
    <w:rsid w:val="00054963"/>
    <w:rsid w:val="00054C9F"/>
    <w:rsid w:val="00055563"/>
    <w:rsid w:val="00056E85"/>
    <w:rsid w:val="00061045"/>
    <w:rsid w:val="0006115C"/>
    <w:rsid w:val="0006117C"/>
    <w:rsid w:val="000611C1"/>
    <w:rsid w:val="00085D1E"/>
    <w:rsid w:val="000868DB"/>
    <w:rsid w:val="00086ED6"/>
    <w:rsid w:val="00092608"/>
    <w:rsid w:val="00092E18"/>
    <w:rsid w:val="000A07EB"/>
    <w:rsid w:val="000B2F52"/>
    <w:rsid w:val="000B4072"/>
    <w:rsid w:val="000C000F"/>
    <w:rsid w:val="000C06C9"/>
    <w:rsid w:val="000C0874"/>
    <w:rsid w:val="000D08A8"/>
    <w:rsid w:val="000E17FA"/>
    <w:rsid w:val="000F10E8"/>
    <w:rsid w:val="000F4D20"/>
    <w:rsid w:val="000F716D"/>
    <w:rsid w:val="00104D1D"/>
    <w:rsid w:val="00107D82"/>
    <w:rsid w:val="00113F1C"/>
    <w:rsid w:val="00131958"/>
    <w:rsid w:val="00143E86"/>
    <w:rsid w:val="00166ABB"/>
    <w:rsid w:val="00172E92"/>
    <w:rsid w:val="001801EB"/>
    <w:rsid w:val="001838C2"/>
    <w:rsid w:val="0019498C"/>
    <w:rsid w:val="001A0AA7"/>
    <w:rsid w:val="001A299D"/>
    <w:rsid w:val="001A7841"/>
    <w:rsid w:val="001C1BFA"/>
    <w:rsid w:val="001C3CC3"/>
    <w:rsid w:val="001D08DD"/>
    <w:rsid w:val="001D2768"/>
    <w:rsid w:val="001D4E10"/>
    <w:rsid w:val="001E019D"/>
    <w:rsid w:val="001E33E5"/>
    <w:rsid w:val="001E6BF0"/>
    <w:rsid w:val="001F703C"/>
    <w:rsid w:val="0020057A"/>
    <w:rsid w:val="00201D10"/>
    <w:rsid w:val="00203956"/>
    <w:rsid w:val="00222A4F"/>
    <w:rsid w:val="002332BB"/>
    <w:rsid w:val="0023650F"/>
    <w:rsid w:val="002401CE"/>
    <w:rsid w:val="002474F9"/>
    <w:rsid w:val="00247DD9"/>
    <w:rsid w:val="00250517"/>
    <w:rsid w:val="00253A6C"/>
    <w:rsid w:val="002709E9"/>
    <w:rsid w:val="00272514"/>
    <w:rsid w:val="00284CF8"/>
    <w:rsid w:val="002A1713"/>
    <w:rsid w:val="002A37F4"/>
    <w:rsid w:val="002A591D"/>
    <w:rsid w:val="002B01BE"/>
    <w:rsid w:val="002B60BA"/>
    <w:rsid w:val="002C3E3C"/>
    <w:rsid w:val="002E0477"/>
    <w:rsid w:val="002E27AA"/>
    <w:rsid w:val="002F2A2B"/>
    <w:rsid w:val="002F35B2"/>
    <w:rsid w:val="00311726"/>
    <w:rsid w:val="00314B8D"/>
    <w:rsid w:val="0032698B"/>
    <w:rsid w:val="00331C49"/>
    <w:rsid w:val="0034248A"/>
    <w:rsid w:val="003429AE"/>
    <w:rsid w:val="003453E2"/>
    <w:rsid w:val="00345806"/>
    <w:rsid w:val="00346039"/>
    <w:rsid w:val="00350E73"/>
    <w:rsid w:val="00353F31"/>
    <w:rsid w:val="003622CA"/>
    <w:rsid w:val="00362B14"/>
    <w:rsid w:val="00363663"/>
    <w:rsid w:val="0037651D"/>
    <w:rsid w:val="00385FED"/>
    <w:rsid w:val="00387B97"/>
    <w:rsid w:val="003932DE"/>
    <w:rsid w:val="00393F7F"/>
    <w:rsid w:val="003A203D"/>
    <w:rsid w:val="003A2A00"/>
    <w:rsid w:val="003B3373"/>
    <w:rsid w:val="003B47C4"/>
    <w:rsid w:val="003B4900"/>
    <w:rsid w:val="003C5DBA"/>
    <w:rsid w:val="003E0B1F"/>
    <w:rsid w:val="003E50A4"/>
    <w:rsid w:val="003F1153"/>
    <w:rsid w:val="00400BCF"/>
    <w:rsid w:val="00402692"/>
    <w:rsid w:val="00402825"/>
    <w:rsid w:val="00402DBC"/>
    <w:rsid w:val="004041EE"/>
    <w:rsid w:val="00416C4C"/>
    <w:rsid w:val="0041766C"/>
    <w:rsid w:val="00427320"/>
    <w:rsid w:val="00441861"/>
    <w:rsid w:val="004434C4"/>
    <w:rsid w:val="004438A5"/>
    <w:rsid w:val="00444219"/>
    <w:rsid w:val="0044667A"/>
    <w:rsid w:val="00462640"/>
    <w:rsid w:val="004709E6"/>
    <w:rsid w:val="00493AC1"/>
    <w:rsid w:val="004B2CC1"/>
    <w:rsid w:val="004D1973"/>
    <w:rsid w:val="004D4FE2"/>
    <w:rsid w:val="004E5D04"/>
    <w:rsid w:val="004E6A2C"/>
    <w:rsid w:val="005060F5"/>
    <w:rsid w:val="005122A7"/>
    <w:rsid w:val="00514EF0"/>
    <w:rsid w:val="00517CE1"/>
    <w:rsid w:val="005402FC"/>
    <w:rsid w:val="00541A99"/>
    <w:rsid w:val="00544DE1"/>
    <w:rsid w:val="00546518"/>
    <w:rsid w:val="00552121"/>
    <w:rsid w:val="00572ACA"/>
    <w:rsid w:val="0058653A"/>
    <w:rsid w:val="00595105"/>
    <w:rsid w:val="00597694"/>
    <w:rsid w:val="005A73BD"/>
    <w:rsid w:val="005B02F1"/>
    <w:rsid w:val="005D2EC4"/>
    <w:rsid w:val="005E00D7"/>
    <w:rsid w:val="005F7C3B"/>
    <w:rsid w:val="00623288"/>
    <w:rsid w:val="006265A6"/>
    <w:rsid w:val="00630F25"/>
    <w:rsid w:val="00631935"/>
    <w:rsid w:val="00641440"/>
    <w:rsid w:val="00650EAF"/>
    <w:rsid w:val="00651716"/>
    <w:rsid w:val="00656A08"/>
    <w:rsid w:val="00671965"/>
    <w:rsid w:val="0068293B"/>
    <w:rsid w:val="00690EE9"/>
    <w:rsid w:val="006A7C44"/>
    <w:rsid w:val="006B14B7"/>
    <w:rsid w:val="006B37E7"/>
    <w:rsid w:val="006B6AE3"/>
    <w:rsid w:val="006C0575"/>
    <w:rsid w:val="006C5770"/>
    <w:rsid w:val="006C7967"/>
    <w:rsid w:val="006D1D1A"/>
    <w:rsid w:val="006D1D77"/>
    <w:rsid w:val="006E5E2C"/>
    <w:rsid w:val="006E63F0"/>
    <w:rsid w:val="006F0CFC"/>
    <w:rsid w:val="006F52FC"/>
    <w:rsid w:val="00707780"/>
    <w:rsid w:val="007105AF"/>
    <w:rsid w:val="007163CA"/>
    <w:rsid w:val="007246BA"/>
    <w:rsid w:val="007278A8"/>
    <w:rsid w:val="007369A6"/>
    <w:rsid w:val="00752DF4"/>
    <w:rsid w:val="00757883"/>
    <w:rsid w:val="007627BC"/>
    <w:rsid w:val="007678AB"/>
    <w:rsid w:val="00792F75"/>
    <w:rsid w:val="0079397A"/>
    <w:rsid w:val="007A3122"/>
    <w:rsid w:val="007B7587"/>
    <w:rsid w:val="007C40B5"/>
    <w:rsid w:val="007D1F5A"/>
    <w:rsid w:val="007E048C"/>
    <w:rsid w:val="007E2857"/>
    <w:rsid w:val="007E6010"/>
    <w:rsid w:val="007F70E5"/>
    <w:rsid w:val="007F7453"/>
    <w:rsid w:val="00810C47"/>
    <w:rsid w:val="0082768F"/>
    <w:rsid w:val="0083136D"/>
    <w:rsid w:val="00837F23"/>
    <w:rsid w:val="0084582B"/>
    <w:rsid w:val="00872BA2"/>
    <w:rsid w:val="008767EC"/>
    <w:rsid w:val="00880394"/>
    <w:rsid w:val="0088091C"/>
    <w:rsid w:val="0089666C"/>
    <w:rsid w:val="008A267E"/>
    <w:rsid w:val="008B237F"/>
    <w:rsid w:val="008B3786"/>
    <w:rsid w:val="008B5B12"/>
    <w:rsid w:val="008C355B"/>
    <w:rsid w:val="008C558E"/>
    <w:rsid w:val="008C6F08"/>
    <w:rsid w:val="008C7738"/>
    <w:rsid w:val="008D1DA5"/>
    <w:rsid w:val="008D6CE8"/>
    <w:rsid w:val="008E6418"/>
    <w:rsid w:val="00903DB4"/>
    <w:rsid w:val="00905492"/>
    <w:rsid w:val="00917622"/>
    <w:rsid w:val="00920D2F"/>
    <w:rsid w:val="009322D2"/>
    <w:rsid w:val="00936274"/>
    <w:rsid w:val="009403BD"/>
    <w:rsid w:val="009519C5"/>
    <w:rsid w:val="009609B7"/>
    <w:rsid w:val="00966028"/>
    <w:rsid w:val="00971A64"/>
    <w:rsid w:val="00972CBE"/>
    <w:rsid w:val="00974984"/>
    <w:rsid w:val="009830E5"/>
    <w:rsid w:val="00984259"/>
    <w:rsid w:val="00994304"/>
    <w:rsid w:val="00995D81"/>
    <w:rsid w:val="00996467"/>
    <w:rsid w:val="00997BC4"/>
    <w:rsid w:val="009A3B89"/>
    <w:rsid w:val="009A6C14"/>
    <w:rsid w:val="009D1609"/>
    <w:rsid w:val="009D31BD"/>
    <w:rsid w:val="009D5C38"/>
    <w:rsid w:val="009D6DE8"/>
    <w:rsid w:val="009D7476"/>
    <w:rsid w:val="009E1059"/>
    <w:rsid w:val="009E2466"/>
    <w:rsid w:val="009E4B2B"/>
    <w:rsid w:val="009E5394"/>
    <w:rsid w:val="00A2435C"/>
    <w:rsid w:val="00A25D77"/>
    <w:rsid w:val="00A31B77"/>
    <w:rsid w:val="00A34B64"/>
    <w:rsid w:val="00A379DC"/>
    <w:rsid w:val="00A4124F"/>
    <w:rsid w:val="00A6530C"/>
    <w:rsid w:val="00A6601F"/>
    <w:rsid w:val="00A670F4"/>
    <w:rsid w:val="00A73409"/>
    <w:rsid w:val="00A767B9"/>
    <w:rsid w:val="00A810C3"/>
    <w:rsid w:val="00A82292"/>
    <w:rsid w:val="00A853C2"/>
    <w:rsid w:val="00A94D86"/>
    <w:rsid w:val="00AA705D"/>
    <w:rsid w:val="00AB1238"/>
    <w:rsid w:val="00AB3519"/>
    <w:rsid w:val="00AB3AF9"/>
    <w:rsid w:val="00AC0985"/>
    <w:rsid w:val="00AC11A9"/>
    <w:rsid w:val="00AC5CA1"/>
    <w:rsid w:val="00AE31B3"/>
    <w:rsid w:val="00AE469F"/>
    <w:rsid w:val="00AE5243"/>
    <w:rsid w:val="00AF242F"/>
    <w:rsid w:val="00B07455"/>
    <w:rsid w:val="00B1581D"/>
    <w:rsid w:val="00B15F22"/>
    <w:rsid w:val="00B16497"/>
    <w:rsid w:val="00B22E00"/>
    <w:rsid w:val="00B41A27"/>
    <w:rsid w:val="00B45E05"/>
    <w:rsid w:val="00B552AA"/>
    <w:rsid w:val="00B610D5"/>
    <w:rsid w:val="00B74C07"/>
    <w:rsid w:val="00B77576"/>
    <w:rsid w:val="00B77C36"/>
    <w:rsid w:val="00B8641F"/>
    <w:rsid w:val="00B86E93"/>
    <w:rsid w:val="00B91585"/>
    <w:rsid w:val="00B95565"/>
    <w:rsid w:val="00B95BF2"/>
    <w:rsid w:val="00B95E85"/>
    <w:rsid w:val="00BA0404"/>
    <w:rsid w:val="00BA1E0A"/>
    <w:rsid w:val="00BA503E"/>
    <w:rsid w:val="00BA5780"/>
    <w:rsid w:val="00BA6901"/>
    <w:rsid w:val="00BA70CB"/>
    <w:rsid w:val="00BB20FF"/>
    <w:rsid w:val="00BC70EB"/>
    <w:rsid w:val="00BD2569"/>
    <w:rsid w:val="00BE519E"/>
    <w:rsid w:val="00BF4B6E"/>
    <w:rsid w:val="00C01A43"/>
    <w:rsid w:val="00C154F0"/>
    <w:rsid w:val="00C33C0C"/>
    <w:rsid w:val="00C425DC"/>
    <w:rsid w:val="00C43D48"/>
    <w:rsid w:val="00C507C1"/>
    <w:rsid w:val="00C54804"/>
    <w:rsid w:val="00C579CD"/>
    <w:rsid w:val="00C57D4C"/>
    <w:rsid w:val="00C66105"/>
    <w:rsid w:val="00C67940"/>
    <w:rsid w:val="00C71C08"/>
    <w:rsid w:val="00C865DD"/>
    <w:rsid w:val="00CB464F"/>
    <w:rsid w:val="00CB6632"/>
    <w:rsid w:val="00CC3986"/>
    <w:rsid w:val="00CC7C1C"/>
    <w:rsid w:val="00CD3EDE"/>
    <w:rsid w:val="00CD621A"/>
    <w:rsid w:val="00CE7EB2"/>
    <w:rsid w:val="00CF2E88"/>
    <w:rsid w:val="00CF3F79"/>
    <w:rsid w:val="00D20DAF"/>
    <w:rsid w:val="00D27B81"/>
    <w:rsid w:val="00D35499"/>
    <w:rsid w:val="00D40076"/>
    <w:rsid w:val="00D41563"/>
    <w:rsid w:val="00D462E7"/>
    <w:rsid w:val="00D4792B"/>
    <w:rsid w:val="00D524D9"/>
    <w:rsid w:val="00D536FC"/>
    <w:rsid w:val="00D53F13"/>
    <w:rsid w:val="00D719B6"/>
    <w:rsid w:val="00D81F21"/>
    <w:rsid w:val="00D82241"/>
    <w:rsid w:val="00D822F6"/>
    <w:rsid w:val="00D91718"/>
    <w:rsid w:val="00DA1240"/>
    <w:rsid w:val="00DA2A9A"/>
    <w:rsid w:val="00DA38D3"/>
    <w:rsid w:val="00DB2BF1"/>
    <w:rsid w:val="00DB32A5"/>
    <w:rsid w:val="00DB7661"/>
    <w:rsid w:val="00DC17F6"/>
    <w:rsid w:val="00DD7EA5"/>
    <w:rsid w:val="00DF0B41"/>
    <w:rsid w:val="00DF3FF3"/>
    <w:rsid w:val="00DF5F11"/>
    <w:rsid w:val="00E22104"/>
    <w:rsid w:val="00E23002"/>
    <w:rsid w:val="00E25304"/>
    <w:rsid w:val="00E27141"/>
    <w:rsid w:val="00E41064"/>
    <w:rsid w:val="00E4646E"/>
    <w:rsid w:val="00E53BB9"/>
    <w:rsid w:val="00E61A93"/>
    <w:rsid w:val="00E64ECB"/>
    <w:rsid w:val="00E71636"/>
    <w:rsid w:val="00E72017"/>
    <w:rsid w:val="00E83DC3"/>
    <w:rsid w:val="00E85E55"/>
    <w:rsid w:val="00E8792E"/>
    <w:rsid w:val="00E943D2"/>
    <w:rsid w:val="00EA0F02"/>
    <w:rsid w:val="00EB1152"/>
    <w:rsid w:val="00EB1B0A"/>
    <w:rsid w:val="00EC5D9F"/>
    <w:rsid w:val="00EE552F"/>
    <w:rsid w:val="00EF77CF"/>
    <w:rsid w:val="00F0322E"/>
    <w:rsid w:val="00F06A43"/>
    <w:rsid w:val="00F1749D"/>
    <w:rsid w:val="00F26FC0"/>
    <w:rsid w:val="00F47BEB"/>
    <w:rsid w:val="00F54F6A"/>
    <w:rsid w:val="00F6050B"/>
    <w:rsid w:val="00F730E7"/>
    <w:rsid w:val="00F75DC6"/>
    <w:rsid w:val="00F8061C"/>
    <w:rsid w:val="00F8298F"/>
    <w:rsid w:val="00F96B35"/>
    <w:rsid w:val="00FC624F"/>
    <w:rsid w:val="00FD008E"/>
    <w:rsid w:val="00FE0C19"/>
    <w:rsid w:val="00FE6A45"/>
    <w:rsid w:val="00FF20EA"/>
    <w:rsid w:val="00FF6D14"/>
    <w:rsid w:val="076A0DC1"/>
    <w:rsid w:val="08236EB8"/>
    <w:rsid w:val="0F284DE0"/>
    <w:rsid w:val="160D6F52"/>
    <w:rsid w:val="1BB678DA"/>
    <w:rsid w:val="1F92DEC9"/>
    <w:rsid w:val="2121698D"/>
    <w:rsid w:val="249912D7"/>
    <w:rsid w:val="2855DDD9"/>
    <w:rsid w:val="28A95D37"/>
    <w:rsid w:val="2D7D5E23"/>
    <w:rsid w:val="3413FDF4"/>
    <w:rsid w:val="38D217C2"/>
    <w:rsid w:val="3D01841C"/>
    <w:rsid w:val="4041EEAC"/>
    <w:rsid w:val="4141D587"/>
    <w:rsid w:val="42342A81"/>
    <w:rsid w:val="4879C902"/>
    <w:rsid w:val="58253F65"/>
    <w:rsid w:val="59789F5A"/>
    <w:rsid w:val="59D4F904"/>
    <w:rsid w:val="5BFD0255"/>
    <w:rsid w:val="6054DA9D"/>
    <w:rsid w:val="638C2118"/>
    <w:rsid w:val="63D63BA2"/>
    <w:rsid w:val="6C48808E"/>
    <w:rsid w:val="6F8A6CBD"/>
    <w:rsid w:val="7D9291DF"/>
    <w:rsid w:val="7FCF33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29930"/>
  <w15:chartTrackingRefBased/>
  <w15:docId w15:val="{A87F0280-B1CC-4214-9398-917B3F9BF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4B64"/>
  </w:style>
  <w:style w:type="paragraph" w:styleId="Titre1">
    <w:name w:val="heading 1"/>
    <w:basedOn w:val="Normal"/>
    <w:next w:val="Normal"/>
    <w:link w:val="Titre1Car"/>
    <w:autoRedefine/>
    <w:qFormat/>
    <w:rsid w:val="00BA5780"/>
    <w:pPr>
      <w:pBdr>
        <w:bottom w:val="single" w:sz="4" w:space="1" w:color="auto"/>
      </w:pBdr>
      <w:shd w:val="clear" w:color="auto" w:fill="F2F2F2" w:themeFill="background1" w:themeFillShade="F2"/>
      <w:spacing w:after="0" w:line="240" w:lineRule="auto"/>
      <w:jc w:val="both"/>
      <w:outlineLvl w:val="0"/>
    </w:pPr>
    <w:rPr>
      <w:rFonts w:ascii="CGP" w:eastAsia="Times New Roman" w:hAnsi="CGP" w:cs="Arial"/>
      <w:b/>
      <w:caps/>
      <w:sz w:val="24"/>
      <w:szCs w:val="24"/>
      <w:lang w:eastAsia="fr-FR"/>
    </w:rPr>
  </w:style>
  <w:style w:type="paragraph" w:styleId="Titre2">
    <w:name w:val="heading 2"/>
    <w:basedOn w:val="Normal"/>
    <w:next w:val="Normal"/>
    <w:link w:val="Titre2Car"/>
    <w:autoRedefine/>
    <w:uiPriority w:val="9"/>
    <w:qFormat/>
    <w:rsid w:val="00C01A43"/>
    <w:pPr>
      <w:keepNext/>
      <w:pBdr>
        <w:bottom w:val="single" w:sz="12" w:space="1" w:color="ED7D31" w:themeColor="accent2"/>
      </w:pBdr>
      <w:spacing w:before="120" w:after="120" w:line="240" w:lineRule="auto"/>
      <w:ind w:left="709"/>
      <w:jc w:val="both"/>
      <w:outlineLvl w:val="1"/>
    </w:pPr>
    <w:rPr>
      <w:rFonts w:ascii="CGP" w:eastAsia="Times New Roman" w:hAnsi="CGP" w:cs="Times New Roman"/>
      <w:b/>
      <w:sz w:val="24"/>
      <w:szCs w:val="24"/>
      <w:lang w:eastAsia="fr-FR"/>
    </w:rPr>
  </w:style>
  <w:style w:type="paragraph" w:styleId="Titre3">
    <w:name w:val="heading 3"/>
    <w:basedOn w:val="Normal"/>
    <w:next w:val="Normal"/>
    <w:link w:val="Titre3Car"/>
    <w:autoRedefine/>
    <w:unhideWhenUsed/>
    <w:qFormat/>
    <w:rsid w:val="00085D1E"/>
    <w:pPr>
      <w:keepNext/>
      <w:spacing w:after="0" w:line="240" w:lineRule="auto"/>
      <w:jc w:val="both"/>
      <w:outlineLvl w:val="2"/>
    </w:pPr>
    <w:rPr>
      <w:rFonts w:ascii="Univers Next Pro Condensed" w:eastAsia="Times New Roman" w:hAnsi="Univers Next Pro Condensed" w:cstheme="majorBidi"/>
      <w:u w:val="single"/>
      <w:lang w:eastAsia="fr-FR"/>
    </w:rPr>
  </w:style>
  <w:style w:type="paragraph" w:styleId="Titre4">
    <w:name w:val="heading 4"/>
    <w:basedOn w:val="Normal"/>
    <w:next w:val="Normal"/>
    <w:link w:val="Titre4Car"/>
    <w:qFormat/>
    <w:rsid w:val="000F4D20"/>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uiPriority w:val="9"/>
    <w:unhideWhenUsed/>
    <w:qFormat/>
    <w:rsid w:val="000F4D20"/>
    <w:pPr>
      <w:keepNext/>
      <w:keepLines/>
      <w:spacing w:before="40" w:after="0"/>
      <w:ind w:left="1416"/>
      <w:outlineLvl w:val="4"/>
    </w:pPr>
    <w:rPr>
      <w:rFonts w:ascii="CGP" w:eastAsia="Times New Roman" w:hAnsi="CGP" w:cstheme="majorBidi"/>
      <w:i/>
      <w:szCs w:val="24"/>
      <w:lang w:eastAsia="fr-FR"/>
    </w:rPr>
  </w:style>
  <w:style w:type="paragraph" w:styleId="Titre8">
    <w:name w:val="heading 8"/>
    <w:basedOn w:val="Normal"/>
    <w:next w:val="Normal"/>
    <w:link w:val="Titre8Car"/>
    <w:uiPriority w:val="9"/>
    <w:unhideWhenUsed/>
    <w:qFormat/>
    <w:rsid w:val="006C577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5780"/>
    <w:rPr>
      <w:rFonts w:ascii="CGP" w:eastAsia="Times New Roman" w:hAnsi="CGP" w:cs="Arial"/>
      <w:b/>
      <w:caps/>
      <w:sz w:val="24"/>
      <w:szCs w:val="24"/>
      <w:shd w:val="clear" w:color="auto" w:fill="F2F2F2" w:themeFill="background1" w:themeFillShade="F2"/>
      <w:lang w:eastAsia="fr-FR"/>
    </w:rPr>
  </w:style>
  <w:style w:type="character" w:customStyle="1" w:styleId="Titre2Car">
    <w:name w:val="Titre 2 Car"/>
    <w:basedOn w:val="Policepardfaut"/>
    <w:link w:val="Titre2"/>
    <w:uiPriority w:val="9"/>
    <w:rsid w:val="00C01A43"/>
    <w:rPr>
      <w:rFonts w:ascii="CGP" w:eastAsia="Times New Roman" w:hAnsi="CGP" w:cs="Times New Roman"/>
      <w:b/>
      <w:sz w:val="24"/>
      <w:szCs w:val="24"/>
      <w:lang w:eastAsia="fr-FR"/>
    </w:rPr>
  </w:style>
  <w:style w:type="character" w:customStyle="1" w:styleId="Titre3Car">
    <w:name w:val="Titre 3 Car"/>
    <w:basedOn w:val="Policepardfaut"/>
    <w:link w:val="Titre3"/>
    <w:rsid w:val="00085D1E"/>
    <w:rPr>
      <w:rFonts w:ascii="Univers Next Pro Condensed" w:eastAsia="Times New Roman" w:hAnsi="Univers Next Pro Condensed" w:cstheme="majorBidi"/>
      <w:u w:val="single"/>
      <w:lang w:eastAsia="fr-FR"/>
    </w:rPr>
  </w:style>
  <w:style w:type="character" w:customStyle="1" w:styleId="Titre4Car">
    <w:name w:val="Titre 4 Car"/>
    <w:basedOn w:val="Policepardfaut"/>
    <w:link w:val="Titre4"/>
    <w:rsid w:val="000F4D20"/>
    <w:rPr>
      <w:rFonts w:ascii="Times New Roman" w:eastAsia="Times New Roman" w:hAnsi="Times New Roman" w:cs="Times New Roman"/>
      <w:b/>
      <w:bCs/>
      <w:sz w:val="28"/>
      <w:szCs w:val="28"/>
      <w:lang w:eastAsia="fr-FR"/>
    </w:rPr>
  </w:style>
  <w:style w:type="numbering" w:customStyle="1" w:styleId="Aucuneliste1">
    <w:name w:val="Aucune liste1"/>
    <w:next w:val="Aucuneliste"/>
    <w:uiPriority w:val="99"/>
    <w:semiHidden/>
    <w:unhideWhenUsed/>
    <w:rsid w:val="000F4D20"/>
  </w:style>
  <w:style w:type="numbering" w:customStyle="1" w:styleId="Aucuneliste11">
    <w:name w:val="Aucune liste11"/>
    <w:next w:val="Aucuneliste"/>
    <w:uiPriority w:val="99"/>
    <w:semiHidden/>
    <w:unhideWhenUsed/>
    <w:rsid w:val="000F4D20"/>
  </w:style>
  <w:style w:type="paragraph" w:styleId="Notedebasdepage">
    <w:name w:val="footnote text"/>
    <w:basedOn w:val="Normal"/>
    <w:link w:val="NotedebasdepageCar"/>
    <w:semiHidden/>
    <w:rsid w:val="000F4D20"/>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0F4D20"/>
    <w:rPr>
      <w:rFonts w:ascii="Times New Roman" w:eastAsia="Times New Roman" w:hAnsi="Times New Roman" w:cs="Times New Roman"/>
      <w:sz w:val="20"/>
      <w:szCs w:val="20"/>
      <w:lang w:eastAsia="fr-FR"/>
    </w:rPr>
  </w:style>
  <w:style w:type="character" w:styleId="Appelnotedebasdep">
    <w:name w:val="footnote reference"/>
    <w:semiHidden/>
    <w:rsid w:val="000F4D20"/>
    <w:rPr>
      <w:rFonts w:cs="Times New Roman"/>
      <w:vertAlign w:val="superscript"/>
    </w:rPr>
  </w:style>
  <w:style w:type="table" w:styleId="Grilledutableau">
    <w:name w:val="Table Grid"/>
    <w:basedOn w:val="TableauNormal"/>
    <w:uiPriority w:val="59"/>
    <w:rsid w:val="000F4D2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0F4D20"/>
    <w:rPr>
      <w:rFonts w:cs="Times New Roman"/>
      <w:color w:val="0000FF"/>
      <w:u w:val="single"/>
    </w:rPr>
  </w:style>
  <w:style w:type="character" w:styleId="Lienhypertextesuivivisit">
    <w:name w:val="FollowedHyperlink"/>
    <w:rsid w:val="000F4D20"/>
    <w:rPr>
      <w:rFonts w:cs="Times New Roman"/>
      <w:color w:val="800080"/>
      <w:u w:val="single"/>
    </w:rPr>
  </w:style>
  <w:style w:type="paragraph" w:styleId="Retraitcorpsdetexte2">
    <w:name w:val="Body Text Indent 2"/>
    <w:basedOn w:val="Normal"/>
    <w:link w:val="Retraitcorpsdetexte2Car"/>
    <w:rsid w:val="000F4D20"/>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0F4D20"/>
    <w:rPr>
      <w:rFonts w:ascii="Arial Narrow" w:eastAsia="Times New Roman" w:hAnsi="Arial Narrow" w:cs="Times New Roman"/>
      <w:lang w:eastAsia="fr-FR"/>
    </w:rPr>
  </w:style>
  <w:style w:type="paragraph" w:styleId="Corpsdetexte">
    <w:name w:val="Body Text"/>
    <w:basedOn w:val="Normal"/>
    <w:link w:val="CorpsdetexteCar"/>
    <w:rsid w:val="000F4D20"/>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0F4D2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0F4D20"/>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0F4D20"/>
    <w:rPr>
      <w:rFonts w:ascii="Times New Roman" w:eastAsia="Times New Roman" w:hAnsi="Times New Roman" w:cs="Times New Roman"/>
      <w:sz w:val="24"/>
      <w:szCs w:val="24"/>
      <w:lang w:eastAsia="fr-FR"/>
    </w:rPr>
  </w:style>
  <w:style w:type="character" w:styleId="Numrodepage">
    <w:name w:val="page number"/>
    <w:rsid w:val="000F4D20"/>
    <w:rPr>
      <w:rFonts w:cs="Times New Roman"/>
    </w:rPr>
  </w:style>
  <w:style w:type="paragraph" w:styleId="Retraitcorpsdetexte">
    <w:name w:val="Body Text Indent"/>
    <w:basedOn w:val="Normal"/>
    <w:link w:val="RetraitcorpsdetexteCar"/>
    <w:rsid w:val="000F4D20"/>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0F4D20"/>
    <w:rPr>
      <w:rFonts w:ascii="Times New Roman" w:eastAsia="Times New Roman" w:hAnsi="Times New Roman" w:cs="Times New Roman"/>
      <w:sz w:val="24"/>
      <w:szCs w:val="24"/>
      <w:lang w:eastAsia="fr-FR"/>
    </w:rPr>
  </w:style>
  <w:style w:type="paragraph" w:styleId="En-tte">
    <w:name w:val="header"/>
    <w:basedOn w:val="Normal"/>
    <w:link w:val="En-tteCar"/>
    <w:rsid w:val="000F4D20"/>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0F4D20"/>
    <w:rPr>
      <w:rFonts w:ascii="Arial Narrow" w:eastAsia="Times New Roman" w:hAnsi="Arial Narrow" w:cs="Times New Roman"/>
      <w:lang w:eastAsia="fr-FR"/>
    </w:rPr>
  </w:style>
  <w:style w:type="paragraph" w:styleId="TM1">
    <w:name w:val="toc 1"/>
    <w:basedOn w:val="Normal"/>
    <w:next w:val="Normal"/>
    <w:autoRedefine/>
    <w:uiPriority w:val="39"/>
    <w:rsid w:val="000F4D20"/>
    <w:pPr>
      <w:spacing w:before="120" w:after="120"/>
    </w:pPr>
    <w:rPr>
      <w:rFonts w:cstheme="minorHAnsi"/>
      <w:b/>
      <w:bCs/>
      <w:caps/>
      <w:sz w:val="20"/>
      <w:szCs w:val="20"/>
    </w:rPr>
  </w:style>
  <w:style w:type="paragraph" w:styleId="TM2">
    <w:name w:val="toc 2"/>
    <w:basedOn w:val="Normal"/>
    <w:next w:val="Normal"/>
    <w:autoRedefine/>
    <w:uiPriority w:val="39"/>
    <w:rsid w:val="000F4D20"/>
    <w:pPr>
      <w:spacing w:after="0"/>
      <w:ind w:left="220"/>
    </w:pPr>
    <w:rPr>
      <w:rFonts w:cstheme="minorHAnsi"/>
      <w:smallCaps/>
      <w:sz w:val="20"/>
      <w:szCs w:val="20"/>
    </w:rPr>
  </w:style>
  <w:style w:type="paragraph" w:styleId="Textedebulles">
    <w:name w:val="Balloon Text"/>
    <w:basedOn w:val="Normal"/>
    <w:link w:val="TextedebullesCar"/>
    <w:semiHidden/>
    <w:rsid w:val="000F4D20"/>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0F4D20"/>
    <w:rPr>
      <w:rFonts w:ascii="Tahoma" w:eastAsia="Times New Roman" w:hAnsi="Tahoma" w:cs="Tahoma"/>
      <w:sz w:val="16"/>
      <w:szCs w:val="16"/>
      <w:lang w:eastAsia="fr-FR"/>
    </w:rPr>
  </w:style>
  <w:style w:type="paragraph" w:styleId="TM3">
    <w:name w:val="toc 3"/>
    <w:basedOn w:val="Normal"/>
    <w:next w:val="Normal"/>
    <w:autoRedefine/>
    <w:uiPriority w:val="39"/>
    <w:rsid w:val="000F4D20"/>
    <w:pPr>
      <w:spacing w:after="0"/>
      <w:ind w:left="440"/>
    </w:pPr>
    <w:rPr>
      <w:rFonts w:cstheme="minorHAnsi"/>
      <w:i/>
      <w:iCs/>
      <w:sz w:val="20"/>
      <w:szCs w:val="20"/>
    </w:rPr>
  </w:style>
  <w:style w:type="paragraph" w:styleId="Corpsdetexte2">
    <w:name w:val="Body Text 2"/>
    <w:basedOn w:val="Normal"/>
    <w:link w:val="Corpsdetexte2Car"/>
    <w:rsid w:val="000F4D20"/>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0F4D20"/>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0F4D20"/>
    <w:pPr>
      <w:spacing w:after="0"/>
      <w:ind w:left="660"/>
    </w:pPr>
    <w:rPr>
      <w:rFonts w:cstheme="minorHAnsi"/>
      <w:sz w:val="18"/>
      <w:szCs w:val="18"/>
    </w:rPr>
  </w:style>
  <w:style w:type="paragraph" w:customStyle="1" w:styleId="LNnormal">
    <w:name w:val="LN normal"/>
    <w:basedOn w:val="Corpsdetexte"/>
    <w:rsid w:val="000F4D20"/>
    <w:pPr>
      <w:jc w:val="both"/>
    </w:pPr>
    <w:rPr>
      <w:rFonts w:ascii="Tahoma" w:hAnsi="Tahoma"/>
      <w:sz w:val="20"/>
      <w:szCs w:val="20"/>
    </w:rPr>
  </w:style>
  <w:style w:type="character" w:styleId="Marquedecommentaire">
    <w:name w:val="annotation reference"/>
    <w:rsid w:val="000F4D20"/>
    <w:rPr>
      <w:rFonts w:cs="Times New Roman"/>
      <w:sz w:val="16"/>
      <w:szCs w:val="16"/>
    </w:rPr>
  </w:style>
  <w:style w:type="paragraph" w:styleId="Commentaire">
    <w:name w:val="annotation text"/>
    <w:basedOn w:val="Normal"/>
    <w:link w:val="CommentaireCar"/>
    <w:rsid w:val="000F4D20"/>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0F4D2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0F4D20"/>
    <w:rPr>
      <w:b/>
      <w:bCs/>
    </w:rPr>
  </w:style>
  <w:style w:type="character" w:customStyle="1" w:styleId="ObjetducommentaireCar">
    <w:name w:val="Objet du commentaire Car"/>
    <w:basedOn w:val="CommentaireCar"/>
    <w:link w:val="Objetducommentaire"/>
    <w:semiHidden/>
    <w:rsid w:val="000F4D20"/>
    <w:rPr>
      <w:rFonts w:ascii="Times New Roman" w:eastAsia="Times New Roman" w:hAnsi="Times New Roman" w:cs="Times New Roman"/>
      <w:b/>
      <w:bCs/>
      <w:sz w:val="20"/>
      <w:szCs w:val="20"/>
      <w:lang w:eastAsia="fr-FR"/>
    </w:rPr>
  </w:style>
  <w:style w:type="character" w:customStyle="1" w:styleId="apple-converted-space">
    <w:name w:val="apple-converted-space"/>
    <w:rsid w:val="000F4D20"/>
  </w:style>
  <w:style w:type="paragraph" w:styleId="Rvision">
    <w:name w:val="Revision"/>
    <w:hidden/>
    <w:uiPriority w:val="99"/>
    <w:semiHidden/>
    <w:rsid w:val="000F4D20"/>
    <w:pPr>
      <w:spacing w:after="0" w:line="240" w:lineRule="auto"/>
    </w:pPr>
    <w:rPr>
      <w:rFonts w:ascii="Times New Roman" w:eastAsia="Times New Roman" w:hAnsi="Times New Roman" w:cs="Times New Roman"/>
      <w:sz w:val="24"/>
      <w:szCs w:val="24"/>
      <w:lang w:eastAsia="fr-FR"/>
    </w:rPr>
  </w:style>
  <w:style w:type="paragraph" w:styleId="TM5">
    <w:name w:val="toc 5"/>
    <w:basedOn w:val="Normal"/>
    <w:next w:val="Normal"/>
    <w:autoRedefine/>
    <w:uiPriority w:val="39"/>
    <w:unhideWhenUsed/>
    <w:rsid w:val="000F4D20"/>
    <w:pPr>
      <w:spacing w:after="0"/>
      <w:ind w:left="880"/>
    </w:pPr>
    <w:rPr>
      <w:rFonts w:cstheme="minorHAnsi"/>
      <w:sz w:val="18"/>
      <w:szCs w:val="18"/>
    </w:rPr>
  </w:style>
  <w:style w:type="paragraph" w:styleId="TM6">
    <w:name w:val="toc 6"/>
    <w:basedOn w:val="Normal"/>
    <w:next w:val="Normal"/>
    <w:autoRedefine/>
    <w:uiPriority w:val="39"/>
    <w:unhideWhenUsed/>
    <w:rsid w:val="000F4D20"/>
    <w:pPr>
      <w:spacing w:after="0"/>
      <w:ind w:left="1100"/>
    </w:pPr>
    <w:rPr>
      <w:rFonts w:cstheme="minorHAnsi"/>
      <w:sz w:val="18"/>
      <w:szCs w:val="18"/>
    </w:rPr>
  </w:style>
  <w:style w:type="paragraph" w:styleId="TM7">
    <w:name w:val="toc 7"/>
    <w:basedOn w:val="Normal"/>
    <w:next w:val="Normal"/>
    <w:autoRedefine/>
    <w:uiPriority w:val="39"/>
    <w:unhideWhenUsed/>
    <w:rsid w:val="000F4D20"/>
    <w:pPr>
      <w:spacing w:after="0"/>
      <w:ind w:left="1320"/>
    </w:pPr>
    <w:rPr>
      <w:rFonts w:cstheme="minorHAnsi"/>
      <w:sz w:val="18"/>
      <w:szCs w:val="18"/>
    </w:rPr>
  </w:style>
  <w:style w:type="paragraph" w:styleId="TM8">
    <w:name w:val="toc 8"/>
    <w:basedOn w:val="Normal"/>
    <w:next w:val="Normal"/>
    <w:autoRedefine/>
    <w:uiPriority w:val="39"/>
    <w:unhideWhenUsed/>
    <w:rsid w:val="000F4D20"/>
    <w:pPr>
      <w:spacing w:after="0"/>
      <w:ind w:left="1540"/>
    </w:pPr>
    <w:rPr>
      <w:rFonts w:cstheme="minorHAnsi"/>
      <w:sz w:val="18"/>
      <w:szCs w:val="18"/>
    </w:rPr>
  </w:style>
  <w:style w:type="paragraph" w:styleId="TM9">
    <w:name w:val="toc 9"/>
    <w:basedOn w:val="Normal"/>
    <w:next w:val="Normal"/>
    <w:autoRedefine/>
    <w:uiPriority w:val="39"/>
    <w:unhideWhenUsed/>
    <w:rsid w:val="000F4D20"/>
    <w:pPr>
      <w:spacing w:after="0"/>
      <w:ind w:left="1760"/>
    </w:pPr>
    <w:rPr>
      <w:rFonts w:cstheme="minorHAnsi"/>
      <w:sz w:val="18"/>
      <w:szCs w:val="18"/>
    </w:rPr>
  </w:style>
  <w:style w:type="character" w:styleId="Mentionnonrsolue">
    <w:name w:val="Unresolved Mention"/>
    <w:basedOn w:val="Policepardfaut"/>
    <w:uiPriority w:val="99"/>
    <w:semiHidden/>
    <w:unhideWhenUsed/>
    <w:rsid w:val="000F4D20"/>
    <w:rPr>
      <w:color w:val="605E5C"/>
      <w:shd w:val="clear" w:color="auto" w:fill="E1DFDD"/>
    </w:rPr>
  </w:style>
  <w:style w:type="paragraph" w:styleId="En-ttedetabledesmatires">
    <w:name w:val="TOC Heading"/>
    <w:basedOn w:val="Titre1"/>
    <w:next w:val="Normal"/>
    <w:uiPriority w:val="39"/>
    <w:unhideWhenUsed/>
    <w:qFormat/>
    <w:rsid w:val="000F4D20"/>
    <w:pPr>
      <w:keepLines/>
      <w:pBdr>
        <w:bottom w:val="none" w:sz="0" w:space="0" w:color="auto"/>
      </w:pBdr>
      <w:spacing w:before="240" w:line="259" w:lineRule="auto"/>
      <w:jc w:val="left"/>
      <w:outlineLvl w:val="9"/>
    </w:pPr>
    <w:rPr>
      <w:rFonts w:asciiTheme="majorHAnsi" w:eastAsiaTheme="majorEastAsia" w:hAnsiTheme="majorHAnsi" w:cstheme="majorBidi"/>
      <w:b w:val="0"/>
      <w:bCs/>
      <w:caps w:val="0"/>
      <w:color w:val="2F5496" w:themeColor="accent1" w:themeShade="BF"/>
      <w:sz w:val="32"/>
      <w:szCs w:val="32"/>
    </w:rPr>
  </w:style>
  <w:style w:type="character" w:customStyle="1" w:styleId="Titre5Car">
    <w:name w:val="Titre 5 Car"/>
    <w:basedOn w:val="Policepardfaut"/>
    <w:link w:val="Titre5"/>
    <w:uiPriority w:val="9"/>
    <w:rsid w:val="000F4D20"/>
    <w:rPr>
      <w:rFonts w:ascii="CGP" w:eastAsia="Times New Roman" w:hAnsi="CGP" w:cstheme="majorBidi"/>
      <w:i/>
      <w:szCs w:val="24"/>
      <w:lang w:eastAsia="fr-FR"/>
    </w:rPr>
  </w:style>
  <w:style w:type="paragraph" w:styleId="Paragraphedeliste">
    <w:name w:val="List Paragraph"/>
    <w:basedOn w:val="Normal"/>
    <w:uiPriority w:val="34"/>
    <w:qFormat/>
    <w:rsid w:val="0068293B"/>
    <w:pPr>
      <w:ind w:left="720"/>
      <w:contextualSpacing/>
    </w:pPr>
  </w:style>
  <w:style w:type="character" w:customStyle="1" w:styleId="Titre8Car">
    <w:name w:val="Titre 8 Car"/>
    <w:basedOn w:val="Policepardfaut"/>
    <w:link w:val="Titre8"/>
    <w:uiPriority w:val="9"/>
    <w:rsid w:val="006C5770"/>
    <w:rPr>
      <w:rFonts w:asciiTheme="majorHAnsi" w:eastAsiaTheme="majorEastAsia" w:hAnsiTheme="majorHAnsi" w:cstheme="majorBidi"/>
      <w:color w:val="272727" w:themeColor="text1" w:themeTint="D8"/>
      <w:sz w:val="21"/>
      <w:szCs w:val="21"/>
    </w:rPr>
  </w:style>
  <w:style w:type="paragraph" w:customStyle="1" w:styleId="Standard">
    <w:name w:val="Standard"/>
    <w:rsid w:val="0083136D"/>
    <w:pPr>
      <w:suppressAutoHyphens/>
      <w:autoSpaceDN w:val="0"/>
      <w:spacing w:after="0" w:line="240" w:lineRule="auto"/>
    </w:pPr>
    <w:rPr>
      <w:rFonts w:ascii="Univers, Arial" w:eastAsia="Times New Roman" w:hAnsi="Univers, Arial" w:cs="Univers, Arial"/>
      <w:kern w:val="3"/>
      <w:sz w:val="20"/>
      <w:szCs w:val="20"/>
      <w:lang w:eastAsia="zh-CN"/>
    </w:rPr>
  </w:style>
  <w:style w:type="table" w:styleId="TableauListe4-Accentuation3">
    <w:name w:val="List Table 4 Accent 3"/>
    <w:basedOn w:val="TableauNormal"/>
    <w:uiPriority w:val="49"/>
    <w:rsid w:val="0090549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8232">
      <w:bodyDiv w:val="1"/>
      <w:marLeft w:val="0"/>
      <w:marRight w:val="0"/>
      <w:marTop w:val="0"/>
      <w:marBottom w:val="0"/>
      <w:divBdr>
        <w:top w:val="none" w:sz="0" w:space="0" w:color="auto"/>
        <w:left w:val="none" w:sz="0" w:space="0" w:color="auto"/>
        <w:bottom w:val="none" w:sz="0" w:space="0" w:color="auto"/>
        <w:right w:val="none" w:sz="0" w:space="0" w:color="auto"/>
      </w:divBdr>
    </w:div>
    <w:div w:id="792866881">
      <w:bodyDiv w:val="1"/>
      <w:marLeft w:val="0"/>
      <w:marRight w:val="0"/>
      <w:marTop w:val="0"/>
      <w:marBottom w:val="0"/>
      <w:divBdr>
        <w:top w:val="none" w:sz="0" w:space="0" w:color="auto"/>
        <w:left w:val="none" w:sz="0" w:space="0" w:color="auto"/>
        <w:bottom w:val="none" w:sz="0" w:space="0" w:color="auto"/>
        <w:right w:val="none" w:sz="0" w:space="0" w:color="auto"/>
      </w:divBdr>
    </w:div>
    <w:div w:id="945231629">
      <w:bodyDiv w:val="1"/>
      <w:marLeft w:val="0"/>
      <w:marRight w:val="0"/>
      <w:marTop w:val="0"/>
      <w:marBottom w:val="0"/>
      <w:divBdr>
        <w:top w:val="none" w:sz="0" w:space="0" w:color="auto"/>
        <w:left w:val="none" w:sz="0" w:space="0" w:color="auto"/>
        <w:bottom w:val="none" w:sz="0" w:space="0" w:color="auto"/>
        <w:right w:val="none" w:sz="0" w:space="0" w:color="auto"/>
      </w:divBdr>
    </w:div>
    <w:div w:id="1427383252">
      <w:bodyDiv w:val="1"/>
      <w:marLeft w:val="0"/>
      <w:marRight w:val="0"/>
      <w:marTop w:val="0"/>
      <w:marBottom w:val="0"/>
      <w:divBdr>
        <w:top w:val="none" w:sz="0" w:space="0" w:color="auto"/>
        <w:left w:val="none" w:sz="0" w:space="0" w:color="auto"/>
        <w:bottom w:val="none" w:sz="0" w:space="0" w:color="auto"/>
        <w:right w:val="none" w:sz="0" w:space="0" w:color="auto"/>
      </w:divBdr>
    </w:div>
    <w:div w:id="1433012052">
      <w:bodyDiv w:val="1"/>
      <w:marLeft w:val="0"/>
      <w:marRight w:val="0"/>
      <w:marTop w:val="0"/>
      <w:marBottom w:val="0"/>
      <w:divBdr>
        <w:top w:val="none" w:sz="0" w:space="0" w:color="auto"/>
        <w:left w:val="none" w:sz="0" w:space="0" w:color="auto"/>
        <w:bottom w:val="none" w:sz="0" w:space="0" w:color="auto"/>
        <w:right w:val="none" w:sz="0" w:space="0" w:color="auto"/>
      </w:divBdr>
    </w:div>
    <w:div w:id="1450932007">
      <w:bodyDiv w:val="1"/>
      <w:marLeft w:val="0"/>
      <w:marRight w:val="0"/>
      <w:marTop w:val="0"/>
      <w:marBottom w:val="0"/>
      <w:divBdr>
        <w:top w:val="none" w:sz="0" w:space="0" w:color="auto"/>
        <w:left w:val="none" w:sz="0" w:space="0" w:color="auto"/>
        <w:bottom w:val="none" w:sz="0" w:space="0" w:color="auto"/>
        <w:right w:val="none" w:sz="0" w:space="0" w:color="auto"/>
      </w:divBdr>
    </w:div>
    <w:div w:id="1830367141">
      <w:bodyDiv w:val="1"/>
      <w:marLeft w:val="0"/>
      <w:marRight w:val="0"/>
      <w:marTop w:val="0"/>
      <w:marBottom w:val="0"/>
      <w:divBdr>
        <w:top w:val="none" w:sz="0" w:space="0" w:color="auto"/>
        <w:left w:val="none" w:sz="0" w:space="0" w:color="auto"/>
        <w:bottom w:val="none" w:sz="0" w:space="0" w:color="auto"/>
        <w:right w:val="none" w:sz="0" w:space="0" w:color="auto"/>
      </w:divBdr>
    </w:div>
    <w:div w:id="2051683305">
      <w:bodyDiv w:val="1"/>
      <w:marLeft w:val="0"/>
      <w:marRight w:val="0"/>
      <w:marTop w:val="0"/>
      <w:marBottom w:val="0"/>
      <w:divBdr>
        <w:top w:val="none" w:sz="0" w:space="0" w:color="auto"/>
        <w:left w:val="none" w:sz="0" w:space="0" w:color="auto"/>
        <w:bottom w:val="none" w:sz="0" w:space="0" w:color="auto"/>
        <w:right w:val="none" w:sz="0" w:space="0" w:color="auto"/>
      </w:divBdr>
    </w:div>
    <w:div w:id="208918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dpo@centrepompidou.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chorus-portail-pro.finances.gouv.fr/chorus_portail_pr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chat@centrepompidou.fr"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mohamed.amghar@centrepompidou.fr"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erese.leroy@centrepompidou.fr" TargetMode="Externa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60F7AF45BAF24FBA33F58F3EA87013" ma:contentTypeVersion="13" ma:contentTypeDescription="Crée un document." ma:contentTypeScope="" ma:versionID="d18c68f606d1d5672b7290645a602faa">
  <xsd:schema xmlns:xsd="http://www.w3.org/2001/XMLSchema" xmlns:xs="http://www.w3.org/2001/XMLSchema" xmlns:p="http://schemas.microsoft.com/office/2006/metadata/properties" xmlns:ns2="1dcaef73-80aa-4e34-8fed-3930910f49f7" xmlns:ns3="36f7d1c8-0721-41fb-a0b8-b5436897c0db" targetNamespace="http://schemas.microsoft.com/office/2006/metadata/properties" ma:root="true" ma:fieldsID="1397321f0cdb0cfa6a7956e190976541" ns2:_="" ns3:_="">
    <xsd:import namespace="1dcaef73-80aa-4e34-8fed-3930910f49f7"/>
    <xsd:import namespace="36f7d1c8-0721-41fb-a0b8-b5436897c0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f7d1c8-0721-41fb-a0b8-b5436897c0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f7d1c8-0721-41fb-a0b8-b5436897c0db">
      <Terms xmlns="http://schemas.microsoft.com/office/infopath/2007/PartnerControls"/>
    </lcf76f155ced4ddcb4097134ff3c332f>
    <TaxCatchAll xmlns="1dcaef73-80aa-4e34-8fed-3930910f49f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7B76C-C1EA-4833-B2B2-42DCDE5CF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aef73-80aa-4e34-8fed-3930910f49f7"/>
    <ds:schemaRef ds:uri="36f7d1c8-0721-41fb-a0b8-b5436897c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62BFC-2769-4C7C-B0E0-B5612A3E1D21}">
  <ds:schemaRefs>
    <ds:schemaRef ds:uri="http://schemas.microsoft.com/sharepoint/v3/contenttype/forms"/>
  </ds:schemaRefs>
</ds:datastoreItem>
</file>

<file path=customXml/itemProps3.xml><?xml version="1.0" encoding="utf-8"?>
<ds:datastoreItem xmlns:ds="http://schemas.openxmlformats.org/officeDocument/2006/customXml" ds:itemID="{3AC9DC72-9670-4653-9959-013B68D7C98F}">
  <ds:schemaRefs>
    <ds:schemaRef ds:uri="http://schemas.microsoft.com/office/2006/metadata/properties"/>
    <ds:schemaRef ds:uri="http://schemas.microsoft.com/office/infopath/2007/PartnerControls"/>
    <ds:schemaRef ds:uri="36f7d1c8-0721-41fb-a0b8-b5436897c0db"/>
    <ds:schemaRef ds:uri="1dcaef73-80aa-4e34-8fed-3930910f49f7"/>
  </ds:schemaRefs>
</ds:datastoreItem>
</file>

<file path=customXml/itemProps4.xml><?xml version="1.0" encoding="utf-8"?>
<ds:datastoreItem xmlns:ds="http://schemas.openxmlformats.org/officeDocument/2006/customXml" ds:itemID="{82FF48EA-43C6-4058-ACB7-F504C6FC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20</Pages>
  <Words>8650</Words>
  <Characters>47581</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Clementine.WYKA-DURY@centrepompidou.fr</dc:creator>
  <cp:keywords/>
  <dc:description/>
  <cp:lastModifiedBy>WYKA-DURY Clémentine</cp:lastModifiedBy>
  <cp:revision>44</cp:revision>
  <cp:lastPrinted>2024-10-16T01:21:00Z</cp:lastPrinted>
  <dcterms:created xsi:type="dcterms:W3CDTF">2024-10-16T02:08:00Z</dcterms:created>
  <dcterms:modified xsi:type="dcterms:W3CDTF">2025-09-23T08:07:00Z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0x0101003160F7AF45BAF24FBA33F58F3EA87013</vt:lpwstr>
  </property>
  <property fmtid="{D5CDD505-2E9C-101B-9397-08002B2CF9AE}" pid="3" name="MediaServiceImageTags">
    <vt:lpwstr/>
  </property>
</Properties>
</file>