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756FE" w14:textId="77777777" w:rsidR="00EA0B85" w:rsidRDefault="00EA0B85">
      <w:pPr>
        <w:rPr>
          <w:b/>
          <w:sz w:val="36"/>
        </w:rPr>
      </w:pPr>
    </w:p>
    <w:p w14:paraId="0BB12438" w14:textId="098586CC" w:rsidR="00F34E87" w:rsidRPr="002E50D9" w:rsidRDefault="002E50D9" w:rsidP="001C1018">
      <w:pPr>
        <w:jc w:val="center"/>
        <w:rPr>
          <w:b/>
          <w:sz w:val="36"/>
          <w:u w:val="single"/>
        </w:rPr>
      </w:pPr>
      <w:r w:rsidRPr="002E50D9">
        <w:rPr>
          <w:b/>
          <w:sz w:val="36"/>
          <w:u w:val="single"/>
        </w:rPr>
        <w:t xml:space="preserve">ANNEXE CCAP : </w:t>
      </w:r>
      <w:r w:rsidR="00CD61F0" w:rsidRPr="002E50D9">
        <w:rPr>
          <w:b/>
          <w:sz w:val="36"/>
          <w:u w:val="single"/>
        </w:rPr>
        <w:t xml:space="preserve">IDENTIFICATION </w:t>
      </w:r>
      <w:r w:rsidR="001C1018" w:rsidRPr="002E50D9">
        <w:rPr>
          <w:b/>
          <w:sz w:val="36"/>
          <w:u w:val="single"/>
        </w:rPr>
        <w:t xml:space="preserve">DES CONNAISSANCES ANTERIEURES </w:t>
      </w:r>
      <w:bookmarkStart w:id="0" w:name="_GoBack"/>
      <w:bookmarkEnd w:id="0"/>
    </w:p>
    <w:p w14:paraId="5402E0C2" w14:textId="64FCB9A9" w:rsidR="00CD61F0" w:rsidRPr="0086724E" w:rsidRDefault="00ED0BFB" w:rsidP="00ED0BFB">
      <w:pPr>
        <w:jc w:val="center"/>
        <w:rPr>
          <w:b/>
          <w:i/>
          <w:sz w:val="28"/>
          <w:szCs w:val="24"/>
        </w:rPr>
      </w:pPr>
      <w:r w:rsidRPr="0086724E">
        <w:rPr>
          <w:b/>
          <w:i/>
          <w:sz w:val="28"/>
          <w:szCs w:val="24"/>
        </w:rPr>
        <w:t>Notice</w:t>
      </w:r>
    </w:p>
    <w:p w14:paraId="6391F23C" w14:textId="6FB22A77" w:rsidR="00F3695D" w:rsidRPr="009D7647" w:rsidRDefault="00F3695D">
      <w:pPr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t xml:space="preserve">Rappel des définitions : </w:t>
      </w:r>
    </w:p>
    <w:p w14:paraId="01BEAB39" w14:textId="5DC798E5" w:rsidR="00CD61F0" w:rsidRDefault="00CD61F0" w:rsidP="00B57ADE">
      <w:pPr>
        <w:spacing w:after="0" w:line="240" w:lineRule="auto"/>
        <w:jc w:val="both"/>
      </w:pPr>
      <w:r>
        <w:t xml:space="preserve">Les </w:t>
      </w:r>
      <w:r w:rsidRPr="00F3695D">
        <w:rPr>
          <w:b/>
        </w:rPr>
        <w:t>connaissances antérieures</w:t>
      </w:r>
      <w:r>
        <w:t xml:space="preserve"> désignent tous les éléments, quels qu'en soient la </w:t>
      </w:r>
      <w:r w:rsidR="00F3695D">
        <w:t xml:space="preserve">forme, la nature et le support, </w:t>
      </w:r>
      <w:r>
        <w:t xml:space="preserve">qui sont incorporés aux résultats et/ou sont fournis pour répondre aux besoins de l'acheteur dans le cadre d'une prestation intellectuelle et qui appartiennent au titulaire ou à des tiers, ou qui leurs sont concédés en licence, mais qui ont été réalisés dans un cadre extérieur et indépendamment du marché. </w:t>
      </w:r>
    </w:p>
    <w:p w14:paraId="0FF28317" w14:textId="77777777" w:rsidR="00B57ADE" w:rsidRPr="00CD61F0" w:rsidRDefault="00B57ADE" w:rsidP="00B57ADE">
      <w:pPr>
        <w:spacing w:after="0" w:line="240" w:lineRule="auto"/>
        <w:jc w:val="both"/>
        <w:rPr>
          <w:b/>
          <w:i/>
          <w:sz w:val="24"/>
        </w:rPr>
      </w:pPr>
    </w:p>
    <w:p w14:paraId="0D754A25" w14:textId="10FD41F6" w:rsidR="00CD61F0" w:rsidRDefault="00354BC3" w:rsidP="00B57ADE">
      <w:pPr>
        <w:spacing w:after="0" w:line="240" w:lineRule="auto"/>
        <w:jc w:val="both"/>
      </w:pPr>
      <w:r>
        <w:t>Il peut s’agir</w:t>
      </w:r>
      <w:r w:rsidR="00CD61F0">
        <w:t xml:space="preserve"> d’œuvres de l'esprit (en ce compris les logiciels et leur documentation), </w:t>
      </w:r>
      <w:r>
        <w:t>de</w:t>
      </w:r>
      <w:r w:rsidR="00CD61F0">
        <w:t xml:space="preserve"> bases de données, </w:t>
      </w:r>
      <w:r>
        <w:t>de</w:t>
      </w:r>
      <w:r w:rsidR="00CD61F0">
        <w:t xml:space="preserve"> marques, noms de domaine et autres signes distinctifs, dessins ou modèles, inventions brevetables ou non au sens du </w:t>
      </w:r>
      <w:r w:rsidR="00CD61F0" w:rsidRPr="00CD61F0">
        <w:t>code de la propriété intellectuelle</w:t>
      </w:r>
      <w:r w:rsidR="00CD61F0">
        <w:t xml:space="preserve">, données et informations, et plus généralement </w:t>
      </w:r>
      <w:r>
        <w:t>d’</w:t>
      </w:r>
      <w:r w:rsidR="00CD61F0">
        <w:t>éléments protégés ou non par des droits de propriété intellectuelle ou par tout autre mode de protection, tels que le savoir-faire, le secret des affaires, le droit à l'image ou à la voix des personnes ou le droit à l'image des biens.</w:t>
      </w:r>
    </w:p>
    <w:p w14:paraId="1D5B18B1" w14:textId="77777777" w:rsidR="009D7647" w:rsidRDefault="009D7647" w:rsidP="00B57ADE">
      <w:pPr>
        <w:spacing w:after="0" w:line="240" w:lineRule="auto"/>
        <w:jc w:val="both"/>
      </w:pPr>
    </w:p>
    <w:p w14:paraId="22602C49" w14:textId="77777777" w:rsidR="00B57ADE" w:rsidRDefault="00B57ADE" w:rsidP="00B57ADE">
      <w:pPr>
        <w:spacing w:after="0" w:line="240" w:lineRule="auto"/>
        <w:jc w:val="both"/>
      </w:pPr>
    </w:p>
    <w:p w14:paraId="30859848" w14:textId="0924DBE1" w:rsidR="009D7647" w:rsidRDefault="009D7647" w:rsidP="00B57ADE">
      <w:pPr>
        <w:spacing w:after="0" w:line="240" w:lineRule="auto"/>
        <w:jc w:val="both"/>
      </w:pPr>
      <w:r>
        <w:t xml:space="preserve">On distingue deux types de connaissances antérieures : </w:t>
      </w:r>
    </w:p>
    <w:p w14:paraId="659BBAF5" w14:textId="77777777" w:rsidR="00B57ADE" w:rsidRDefault="00B57ADE" w:rsidP="00B57ADE">
      <w:pPr>
        <w:spacing w:after="0" w:line="240" w:lineRule="auto"/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7647" w14:paraId="562B5F97" w14:textId="77777777" w:rsidTr="009D7647">
        <w:tc>
          <w:tcPr>
            <w:tcW w:w="4531" w:type="dxa"/>
          </w:tcPr>
          <w:p w14:paraId="4C885DFE" w14:textId="77777777" w:rsidR="009D7647" w:rsidRDefault="009D7647" w:rsidP="00B57ADE">
            <w:pPr>
              <w:jc w:val="both"/>
              <w:rPr>
                <w:b/>
              </w:rPr>
            </w:pPr>
          </w:p>
          <w:p w14:paraId="0A2DD208" w14:textId="7FB48CBE" w:rsidR="009D7647" w:rsidRDefault="009D7647" w:rsidP="00B57ADE">
            <w:pPr>
              <w:jc w:val="both"/>
              <w:rPr>
                <w:b/>
              </w:rPr>
            </w:pPr>
            <w:r>
              <w:rPr>
                <w:b/>
              </w:rPr>
              <w:t>C</w:t>
            </w:r>
            <w:r w:rsidRPr="00F3695D">
              <w:rPr>
                <w:b/>
              </w:rPr>
              <w:t xml:space="preserve">onnaissances antérieures </w:t>
            </w:r>
            <w:r w:rsidRPr="009D7647">
              <w:rPr>
                <w:b/>
                <w:u w:val="single"/>
              </w:rPr>
              <w:t>standards</w:t>
            </w:r>
          </w:p>
          <w:p w14:paraId="1B42917C" w14:textId="2A6AB3DE" w:rsidR="009D7647" w:rsidRDefault="009D7647" w:rsidP="00B57ADE">
            <w:pPr>
              <w:jc w:val="both"/>
              <w:rPr>
                <w:b/>
                <w:i/>
                <w:sz w:val="24"/>
              </w:rPr>
            </w:pPr>
          </w:p>
        </w:tc>
        <w:tc>
          <w:tcPr>
            <w:tcW w:w="4531" w:type="dxa"/>
          </w:tcPr>
          <w:p w14:paraId="323FAE9F" w14:textId="77777777" w:rsidR="009D7647" w:rsidRDefault="009D7647" w:rsidP="00B57ADE">
            <w:pPr>
              <w:jc w:val="both"/>
              <w:rPr>
                <w:b/>
              </w:rPr>
            </w:pPr>
          </w:p>
          <w:p w14:paraId="63D3FA04" w14:textId="501ADD75" w:rsidR="009D7647" w:rsidRDefault="009D7647" w:rsidP="00B57ADE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</w:rPr>
              <w:t>C</w:t>
            </w:r>
            <w:r w:rsidRPr="006646DC">
              <w:rPr>
                <w:b/>
              </w:rPr>
              <w:t xml:space="preserve">onnaissances antérieures </w:t>
            </w:r>
            <w:r w:rsidRPr="009D7647">
              <w:rPr>
                <w:b/>
                <w:u w:val="single"/>
              </w:rPr>
              <w:t>non standards</w:t>
            </w:r>
          </w:p>
        </w:tc>
      </w:tr>
      <w:tr w:rsidR="009D7647" w14:paraId="799B253C" w14:textId="77777777" w:rsidTr="009D7647">
        <w:tc>
          <w:tcPr>
            <w:tcW w:w="4531" w:type="dxa"/>
          </w:tcPr>
          <w:p w14:paraId="6150543F" w14:textId="77777777" w:rsidR="009D7647" w:rsidRDefault="009D7647" w:rsidP="00B57ADE">
            <w:pPr>
              <w:jc w:val="both"/>
            </w:pPr>
          </w:p>
          <w:p w14:paraId="319B23F7" w14:textId="2F5D6502" w:rsidR="009D7647" w:rsidRDefault="009D7647" w:rsidP="00B57ADE">
            <w:pPr>
              <w:jc w:val="both"/>
            </w:pPr>
            <w:r>
              <w:t xml:space="preserve">Connaissances antérieures conçues pour être fournies à plusieurs clients en vue de </w:t>
            </w:r>
            <w:r w:rsidR="00216E8B">
              <w:t>l'exécution d'une même fonction et diffusées sous une licence éditeur</w:t>
            </w:r>
          </w:p>
          <w:p w14:paraId="4A967C5D" w14:textId="77777777" w:rsidR="009D7647" w:rsidRDefault="009D7647" w:rsidP="00B57ADE">
            <w:pPr>
              <w:jc w:val="both"/>
            </w:pPr>
          </w:p>
          <w:p w14:paraId="61BCD59E" w14:textId="77777777" w:rsidR="009D7647" w:rsidRDefault="009D7647" w:rsidP="00B57ADE">
            <w:pPr>
              <w:jc w:val="both"/>
            </w:pPr>
            <w:r>
              <w:t>Il peut s’agir de logiciels standards ou progiciels sur étagère (sous licence dite « propriétaire » ou sous licence libre), d'accès à des bases de données, d'images provenant de banque d'images, etc…</w:t>
            </w:r>
          </w:p>
          <w:p w14:paraId="58FF1286" w14:textId="7ACAA12F" w:rsidR="009D7647" w:rsidRDefault="009D7647" w:rsidP="00B57ADE">
            <w:pPr>
              <w:jc w:val="both"/>
              <w:rPr>
                <w:b/>
                <w:i/>
                <w:sz w:val="24"/>
              </w:rPr>
            </w:pPr>
          </w:p>
        </w:tc>
        <w:tc>
          <w:tcPr>
            <w:tcW w:w="4531" w:type="dxa"/>
          </w:tcPr>
          <w:p w14:paraId="245BFB59" w14:textId="77777777" w:rsidR="009D7647" w:rsidRDefault="009D7647" w:rsidP="00B57ADE">
            <w:pPr>
              <w:jc w:val="both"/>
            </w:pPr>
          </w:p>
          <w:p w14:paraId="4C768362" w14:textId="6896192A" w:rsidR="009D7647" w:rsidRDefault="009D7647" w:rsidP="00B57ADE">
            <w:pPr>
              <w:jc w:val="both"/>
              <w:rPr>
                <w:b/>
                <w:i/>
                <w:sz w:val="24"/>
              </w:rPr>
            </w:pPr>
            <w:r>
              <w:t>Eléments créés par le titulaire ou un tiers dans un cadre extérieur au marché (ex : contenus préexistants ou créées indépendamment du marché).</w:t>
            </w:r>
          </w:p>
        </w:tc>
      </w:tr>
    </w:tbl>
    <w:p w14:paraId="6724FD96" w14:textId="77777777" w:rsidR="006646DC" w:rsidRDefault="006646DC" w:rsidP="00B57ADE">
      <w:pPr>
        <w:spacing w:after="0" w:line="240" w:lineRule="auto"/>
        <w:jc w:val="both"/>
      </w:pPr>
    </w:p>
    <w:p w14:paraId="6613FBC9" w14:textId="77777777" w:rsidR="009D7647" w:rsidRDefault="009D7647" w:rsidP="00B57ADE">
      <w:pPr>
        <w:spacing w:after="0" w:line="240" w:lineRule="auto"/>
        <w:jc w:val="both"/>
        <w:rPr>
          <w:b/>
        </w:rPr>
      </w:pPr>
    </w:p>
    <w:p w14:paraId="090E4CC4" w14:textId="77777777" w:rsidR="009D7647" w:rsidRDefault="009D7647" w:rsidP="00B57ADE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9EAF9A0" w14:textId="2BB1A382" w:rsidR="00F3695D" w:rsidRDefault="00F3695D" w:rsidP="00B57ADE">
      <w:pPr>
        <w:spacing w:after="0" w:line="240" w:lineRule="auto"/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lastRenderedPageBreak/>
        <w:t>Obligation</w:t>
      </w:r>
      <w:r w:rsidR="00A16F34" w:rsidRPr="009D7647">
        <w:rPr>
          <w:b/>
          <w:i/>
          <w:color w:val="0070C0"/>
          <w:sz w:val="24"/>
        </w:rPr>
        <w:t>s</w:t>
      </w:r>
      <w:r w:rsidRPr="009D7647">
        <w:rPr>
          <w:b/>
          <w:i/>
          <w:color w:val="0070C0"/>
          <w:sz w:val="24"/>
        </w:rPr>
        <w:t xml:space="preserve"> à la charge du candidat/titulaire du marché</w:t>
      </w:r>
      <w:r w:rsidR="009D7647" w:rsidRPr="009D7647">
        <w:rPr>
          <w:b/>
          <w:i/>
          <w:color w:val="0070C0"/>
          <w:sz w:val="24"/>
        </w:rPr>
        <w:t> </w:t>
      </w:r>
      <w:r w:rsidR="00354BC3">
        <w:rPr>
          <w:b/>
          <w:i/>
          <w:color w:val="0070C0"/>
          <w:sz w:val="24"/>
        </w:rPr>
        <w:t xml:space="preserve">concernant les connaissances antérieures </w:t>
      </w:r>
      <w:r w:rsidR="009D7647" w:rsidRPr="009D7647">
        <w:rPr>
          <w:b/>
          <w:i/>
          <w:color w:val="0070C0"/>
          <w:sz w:val="24"/>
        </w:rPr>
        <w:t>:</w:t>
      </w:r>
    </w:p>
    <w:p w14:paraId="4AD97EB1" w14:textId="77777777" w:rsidR="00B57ADE" w:rsidRPr="009D7647" w:rsidRDefault="00B57ADE" w:rsidP="00B57ADE">
      <w:pPr>
        <w:spacing w:after="0" w:line="240" w:lineRule="auto"/>
        <w:rPr>
          <w:b/>
          <w:i/>
          <w:color w:val="0070C0"/>
          <w:sz w:val="24"/>
        </w:rPr>
      </w:pPr>
    </w:p>
    <w:p w14:paraId="78852432" w14:textId="677F2931" w:rsidR="00F3695D" w:rsidRDefault="00F3695D" w:rsidP="00B57ADE">
      <w:pPr>
        <w:spacing w:after="0" w:line="240" w:lineRule="auto"/>
        <w:jc w:val="both"/>
      </w:pPr>
      <w:r>
        <w:t>Dès lors que le titulaire envisage d'utiliser des connaissances antérieures, il s'engage à ce qu'elles soient identifiées dans son offre</w:t>
      </w:r>
      <w:r w:rsidR="00A16F34">
        <w:t>,</w:t>
      </w:r>
      <w:r>
        <w:t xml:space="preserve"> ou en toute hypothèse au fur et à mesure de l'exécution du marché, avant toute intégration et/ou utilisation d'une connaissance antérieure.</w:t>
      </w:r>
    </w:p>
    <w:p w14:paraId="5E8FB9D8" w14:textId="77777777" w:rsidR="00B57ADE" w:rsidRDefault="00B57ADE" w:rsidP="00B57ADE">
      <w:pPr>
        <w:spacing w:after="0" w:line="240" w:lineRule="auto"/>
        <w:jc w:val="both"/>
      </w:pPr>
    </w:p>
    <w:p w14:paraId="7243B0C4" w14:textId="3BC5AD75" w:rsidR="00B57ADE" w:rsidRPr="00B57ADE" w:rsidRDefault="00B57ADE" w:rsidP="00B57ADE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i/>
        </w:rPr>
      </w:pPr>
      <w:r w:rsidRPr="00B57ADE">
        <w:rPr>
          <w:i/>
        </w:rPr>
        <w:t>Le présent document vise à faciliter cette identification et sera joint à l’offre du candidat. Il sera aussi utilisé</w:t>
      </w:r>
      <w:r>
        <w:rPr>
          <w:i/>
        </w:rPr>
        <w:t>,</w:t>
      </w:r>
      <w:r w:rsidRPr="00B57ADE">
        <w:rPr>
          <w:i/>
        </w:rPr>
        <w:t xml:space="preserve"> en cours d</w:t>
      </w:r>
      <w:r w:rsidR="00A9075A">
        <w:rPr>
          <w:i/>
        </w:rPr>
        <w:t>’exécution du présent</w:t>
      </w:r>
      <w:r w:rsidRPr="00B57ADE">
        <w:rPr>
          <w:i/>
        </w:rPr>
        <w:t xml:space="preserve"> marché</w:t>
      </w:r>
      <w:r w:rsidR="00A9075A">
        <w:rPr>
          <w:i/>
        </w:rPr>
        <w:t xml:space="preserve"> public</w:t>
      </w:r>
      <w:r w:rsidRPr="00B57ADE">
        <w:rPr>
          <w:i/>
        </w:rPr>
        <w:t xml:space="preserve">, en cas de mise à jour par le titulaire de </w:t>
      </w:r>
      <w:r w:rsidR="00D37D04">
        <w:rPr>
          <w:i/>
        </w:rPr>
        <w:t>sa</w:t>
      </w:r>
      <w:r w:rsidRPr="00B57ADE">
        <w:rPr>
          <w:i/>
        </w:rPr>
        <w:t xml:space="preserve"> liste </w:t>
      </w:r>
      <w:r w:rsidR="005066BE">
        <w:rPr>
          <w:i/>
        </w:rPr>
        <w:t>de</w:t>
      </w:r>
      <w:r w:rsidRPr="00B57ADE">
        <w:rPr>
          <w:i/>
        </w:rPr>
        <w:t xml:space="preserve"> connaissances antérieures.</w:t>
      </w:r>
    </w:p>
    <w:p w14:paraId="14DE235F" w14:textId="77777777" w:rsidR="00B57ADE" w:rsidRDefault="00B57ADE" w:rsidP="00B57ADE">
      <w:pPr>
        <w:spacing w:after="0" w:line="240" w:lineRule="auto"/>
        <w:jc w:val="both"/>
      </w:pPr>
    </w:p>
    <w:p w14:paraId="71F93506" w14:textId="77777777" w:rsidR="009D7647" w:rsidRDefault="00A16F34" w:rsidP="00B57ADE">
      <w:pPr>
        <w:spacing w:after="0" w:line="240" w:lineRule="auto"/>
        <w:jc w:val="both"/>
      </w:pPr>
      <w:r>
        <w:t>A noter</w:t>
      </w:r>
      <w:r w:rsidR="009D7647">
        <w:t xml:space="preserve"> : </w:t>
      </w:r>
    </w:p>
    <w:p w14:paraId="00B4DBC6" w14:textId="77777777" w:rsidR="00B57ADE" w:rsidRDefault="00B57ADE" w:rsidP="00B57ADE">
      <w:pPr>
        <w:spacing w:after="0" w:line="240" w:lineRule="auto"/>
        <w:jc w:val="both"/>
      </w:pPr>
    </w:p>
    <w:p w14:paraId="422CBB14" w14:textId="37A31C47" w:rsidR="005066BE" w:rsidRDefault="00CF20E8" w:rsidP="00B57ADE">
      <w:pPr>
        <w:pStyle w:val="Paragraphedeliste"/>
        <w:numPr>
          <w:ilvl w:val="0"/>
          <w:numId w:val="17"/>
        </w:numPr>
        <w:spacing w:after="0" w:line="240" w:lineRule="auto"/>
        <w:jc w:val="both"/>
      </w:pPr>
      <w:r>
        <w:t>n</w:t>
      </w:r>
      <w:r w:rsidR="005066BE">
        <w:t xml:space="preserve">e sont pas des connaissances antérieures et ne doivent ainsi pas être listés dans ce document </w:t>
      </w:r>
    </w:p>
    <w:p w14:paraId="02BE9049" w14:textId="07090DFF" w:rsidR="009D7647" w:rsidRDefault="005066BE" w:rsidP="005066BE">
      <w:pPr>
        <w:pStyle w:val="Paragraphedeliste"/>
        <w:spacing w:after="0" w:line="240" w:lineRule="auto"/>
        <w:jc w:val="both"/>
      </w:pPr>
      <w:r w:rsidRPr="007A5A71">
        <w:t xml:space="preserve">les éléments réalisés </w:t>
      </w:r>
      <w:r>
        <w:t>postérieurement à</w:t>
      </w:r>
      <w:r w:rsidRPr="007A5A71">
        <w:t xml:space="preserve"> l'</w:t>
      </w:r>
      <w:r w:rsidR="00354BC3">
        <w:t>avis de publicité</w:t>
      </w:r>
      <w:r w:rsidRPr="007A5A71">
        <w:t xml:space="preserve"> et qui sont </w:t>
      </w:r>
      <w:r w:rsidR="00354BC3" w:rsidRPr="007A5A71">
        <w:t xml:space="preserve">directement </w:t>
      </w:r>
      <w:r w:rsidRPr="007A5A71">
        <w:t>liés à l'objet du marché</w:t>
      </w:r>
      <w:r w:rsidR="00354BC3">
        <w:t>, objet de la présente consultation</w:t>
      </w:r>
      <w:r>
        <w:t>. Ils sont en effet considérés comme des résultats</w:t>
      </w:r>
      <w:r w:rsidR="00354BC3">
        <w:t>)</w:t>
      </w:r>
      <w:r w:rsidR="009D7647">
        <w:t> ;</w:t>
      </w:r>
    </w:p>
    <w:p w14:paraId="7517223E" w14:textId="77777777" w:rsidR="00B57ADE" w:rsidRDefault="00B57ADE" w:rsidP="00B57ADE">
      <w:pPr>
        <w:pStyle w:val="Paragraphedeliste"/>
        <w:spacing w:after="0" w:line="240" w:lineRule="auto"/>
        <w:jc w:val="both"/>
      </w:pPr>
    </w:p>
    <w:p w14:paraId="13898BDA" w14:textId="3DEDFF21" w:rsidR="00B57ADE" w:rsidRDefault="00B57ADE" w:rsidP="00B57ADE">
      <w:pPr>
        <w:pStyle w:val="Paragraphedeliste"/>
        <w:numPr>
          <w:ilvl w:val="0"/>
          <w:numId w:val="17"/>
        </w:numPr>
        <w:spacing w:after="0" w:line="240" w:lineRule="auto"/>
        <w:jc w:val="both"/>
      </w:pPr>
      <w:r>
        <w:t>le titulaire doit veiller à n'utiliser dans le cadre du marché que des connaissances antérieures compatibles avec les besoins de l'acheteur (par exemple, nombre d’utilisateurs</w:t>
      </w:r>
      <w:r w:rsidR="00845914">
        <w:t xml:space="preserve">, </w:t>
      </w:r>
      <w:r w:rsidR="00216E8B">
        <w:t xml:space="preserve">capacité de stockage, </w:t>
      </w:r>
      <w:r w:rsidR="003C41F1" w:rsidRPr="003C41F1">
        <w:t>interop</w:t>
      </w:r>
      <w:r w:rsidR="003C41F1" w:rsidRPr="003C41F1">
        <w:rPr>
          <w:rFonts w:hint="eastAsia"/>
        </w:rPr>
        <w:t>é</w:t>
      </w:r>
      <w:r w:rsidR="003C41F1" w:rsidRPr="003C41F1">
        <w:t>rabilit</w:t>
      </w:r>
      <w:r w:rsidR="003C41F1" w:rsidRPr="003C41F1">
        <w:rPr>
          <w:rFonts w:hint="eastAsia"/>
        </w:rPr>
        <w:t>é</w:t>
      </w:r>
      <w:r w:rsidR="003C41F1" w:rsidRPr="003C41F1">
        <w:t xml:space="preserve"> des logiciels open source avec les autres logiciels</w:t>
      </w:r>
      <w:r w:rsidR="003C41F1">
        <w:t>)</w:t>
      </w:r>
      <w:r w:rsidR="003C41F1" w:rsidRPr="003C41F1">
        <w:t>.</w:t>
      </w:r>
    </w:p>
    <w:p w14:paraId="32DC481B" w14:textId="77777777" w:rsidR="00B57ADE" w:rsidRDefault="00B57ADE" w:rsidP="00B57ADE">
      <w:pPr>
        <w:pStyle w:val="Paragraphedeliste"/>
        <w:spacing w:after="0" w:line="240" w:lineRule="auto"/>
      </w:pPr>
    </w:p>
    <w:p w14:paraId="1502B7CB" w14:textId="77777777" w:rsidR="00F3695D" w:rsidRDefault="00F3695D" w:rsidP="00B57ADE">
      <w:pPr>
        <w:spacing w:after="0" w:line="240" w:lineRule="auto"/>
        <w:jc w:val="both"/>
        <w:rPr>
          <w:b/>
        </w:rPr>
      </w:pPr>
    </w:p>
    <w:p w14:paraId="1DDDEEF9" w14:textId="6E617425" w:rsidR="00F3695D" w:rsidRPr="009D7647" w:rsidRDefault="00F3695D" w:rsidP="00B57ADE">
      <w:pPr>
        <w:spacing w:after="0" w:line="240" w:lineRule="auto"/>
        <w:rPr>
          <w:b/>
          <w:i/>
          <w:color w:val="0070C0"/>
          <w:sz w:val="24"/>
        </w:rPr>
      </w:pPr>
      <w:r w:rsidRPr="009D7647">
        <w:rPr>
          <w:b/>
          <w:i/>
          <w:color w:val="0070C0"/>
          <w:sz w:val="24"/>
        </w:rPr>
        <w:t xml:space="preserve">Pourquoi est-ce </w:t>
      </w:r>
      <w:r w:rsidR="00354BC3">
        <w:rPr>
          <w:b/>
          <w:i/>
          <w:color w:val="0070C0"/>
          <w:sz w:val="24"/>
        </w:rPr>
        <w:t>important</w:t>
      </w:r>
      <w:r w:rsidRPr="009D7647">
        <w:rPr>
          <w:b/>
          <w:i/>
          <w:color w:val="0070C0"/>
          <w:sz w:val="24"/>
        </w:rPr>
        <w:t xml:space="preserve"> d’identifier les connaissances </w:t>
      </w:r>
      <w:r w:rsidR="00831BEB" w:rsidRPr="009D7647">
        <w:rPr>
          <w:b/>
          <w:i/>
          <w:color w:val="0070C0"/>
          <w:sz w:val="24"/>
        </w:rPr>
        <w:t>antérieures</w:t>
      </w:r>
      <w:r w:rsidRPr="009D7647">
        <w:rPr>
          <w:b/>
          <w:i/>
          <w:color w:val="0070C0"/>
          <w:sz w:val="24"/>
        </w:rPr>
        <w:t> </w:t>
      </w:r>
      <w:r w:rsidR="00354BC3">
        <w:rPr>
          <w:b/>
          <w:i/>
          <w:color w:val="0070C0"/>
          <w:sz w:val="24"/>
        </w:rPr>
        <w:t xml:space="preserve">qui seront utilisées dans le cadre du marché </w:t>
      </w:r>
      <w:r w:rsidRPr="009D7647">
        <w:rPr>
          <w:b/>
          <w:i/>
          <w:color w:val="0070C0"/>
          <w:sz w:val="24"/>
        </w:rPr>
        <w:t xml:space="preserve">? </w:t>
      </w:r>
    </w:p>
    <w:p w14:paraId="28FFA989" w14:textId="77777777" w:rsidR="00B57ADE" w:rsidRDefault="00B57ADE" w:rsidP="00B57ADE">
      <w:pPr>
        <w:spacing w:after="0" w:line="240" w:lineRule="auto"/>
        <w:jc w:val="both"/>
      </w:pPr>
    </w:p>
    <w:p w14:paraId="62B0B572" w14:textId="5E5F9FD9" w:rsidR="00F3695D" w:rsidRDefault="00F3695D" w:rsidP="00B57ADE">
      <w:pPr>
        <w:spacing w:after="0" w:line="240" w:lineRule="auto"/>
        <w:jc w:val="both"/>
      </w:pPr>
      <w:r>
        <w:t>A défaut d'identification expresse en tant que connaissance antérieure (standard ou non), tout élément livré en exécution du marché est réputé être un résultat</w:t>
      </w:r>
      <w:r w:rsidR="00D14AF1">
        <w:t xml:space="preserve"> et se verra </w:t>
      </w:r>
      <w:r w:rsidR="009D7647">
        <w:t xml:space="preserve">donc </w:t>
      </w:r>
      <w:r w:rsidR="00D14AF1">
        <w:t>appliquer le régime y afférent</w:t>
      </w:r>
      <w:r w:rsidR="002B60E9">
        <w:t xml:space="preserve">. </w:t>
      </w:r>
    </w:p>
    <w:p w14:paraId="6E05182A" w14:textId="77777777" w:rsidR="00354BC3" w:rsidRDefault="00354BC3" w:rsidP="00B57ADE">
      <w:pPr>
        <w:spacing w:after="0" w:line="240" w:lineRule="auto"/>
        <w:jc w:val="both"/>
      </w:pPr>
    </w:p>
    <w:p w14:paraId="547CE3C4" w14:textId="72CCC3D7" w:rsidR="00354BC3" w:rsidRDefault="00354BC3" w:rsidP="00B57ADE">
      <w:pPr>
        <w:spacing w:after="0" w:line="240" w:lineRule="auto"/>
        <w:jc w:val="both"/>
      </w:pPr>
      <w:r>
        <w:t>A noter aussi, le titulaire, en sa qualité de professionnel, est seul responsable de l'analyse et du respect du régime juridique des connaissances antérieures qu'il intègre dans le cadre du marché.</w:t>
      </w:r>
    </w:p>
    <w:p w14:paraId="48983A7A" w14:textId="6E8FB4E3" w:rsidR="00E03718" w:rsidRDefault="00CD61F0" w:rsidP="00B57ADE">
      <w:pPr>
        <w:spacing w:after="0" w:line="240" w:lineRule="auto"/>
        <w:ind w:left="708"/>
        <w:jc w:val="both"/>
        <w:rPr>
          <w:rFonts w:eastAsia="Times New Roman"/>
        </w:rPr>
      </w:pPr>
      <w:r w:rsidDel="00CD61F0">
        <w:rPr>
          <w:rFonts w:eastAsia="Times New Roman"/>
        </w:rPr>
        <w:t xml:space="preserve"> </w:t>
      </w:r>
    </w:p>
    <w:p w14:paraId="31E74EF0" w14:textId="77777777" w:rsidR="009D7647" w:rsidRDefault="009D7647" w:rsidP="00B57ADE">
      <w:pPr>
        <w:spacing w:after="0" w:line="240" w:lineRule="auto"/>
        <w:ind w:left="708"/>
        <w:jc w:val="both"/>
        <w:rPr>
          <w:rFonts w:eastAsia="Times New Roman"/>
        </w:rPr>
      </w:pPr>
    </w:p>
    <w:p w14:paraId="11CC1ECA" w14:textId="77777777" w:rsidR="009D7647" w:rsidRDefault="009D7647" w:rsidP="00B57ADE">
      <w:pPr>
        <w:spacing w:after="0" w:line="240" w:lineRule="auto"/>
        <w:ind w:left="708"/>
        <w:jc w:val="both"/>
        <w:rPr>
          <w:rFonts w:eastAsia="Times New Roman"/>
        </w:rPr>
      </w:pPr>
    </w:p>
    <w:p w14:paraId="5EC5D770" w14:textId="77777777" w:rsidR="009D7647" w:rsidRDefault="009D7647" w:rsidP="00B57ADE">
      <w:pPr>
        <w:spacing w:after="0" w:line="240" w:lineRule="auto"/>
        <w:ind w:left="708"/>
        <w:jc w:val="both"/>
      </w:pPr>
    </w:p>
    <w:p w14:paraId="672D1148" w14:textId="0F251B6D" w:rsidR="001C1018" w:rsidRDefault="009D7647" w:rsidP="00B57ADE">
      <w:pPr>
        <w:spacing w:after="0" w:line="240" w:lineRule="auto"/>
        <w:jc w:val="center"/>
      </w:pPr>
      <w:r>
        <w:t>**</w:t>
      </w:r>
    </w:p>
    <w:p w14:paraId="76329FB0" w14:textId="1D99DB13" w:rsidR="009D7647" w:rsidRDefault="009D7647" w:rsidP="00B57ADE">
      <w:pPr>
        <w:spacing w:after="0" w:line="240" w:lineRule="auto"/>
        <w:jc w:val="center"/>
      </w:pPr>
      <w:r>
        <w:t>*</w:t>
      </w:r>
    </w:p>
    <w:p w14:paraId="32761D67" w14:textId="77777777" w:rsidR="009D7647" w:rsidRDefault="009D7647" w:rsidP="00B57ADE">
      <w:pPr>
        <w:spacing w:after="0" w:line="240" w:lineRule="auto"/>
      </w:pPr>
    </w:p>
    <w:p w14:paraId="15E1615A" w14:textId="77777777" w:rsidR="009D7647" w:rsidRDefault="009D7647" w:rsidP="00B57ADE">
      <w:pPr>
        <w:spacing w:after="0" w:line="240" w:lineRule="auto"/>
      </w:pPr>
      <w:r>
        <w:br w:type="page"/>
      </w:r>
    </w:p>
    <w:p w14:paraId="4D81FB3E" w14:textId="59AC3F8D" w:rsidR="00090160" w:rsidRPr="00A9075A" w:rsidRDefault="00090160" w:rsidP="00090160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9075A">
        <w:rPr>
          <w:b/>
          <w:bCs/>
          <w:sz w:val="28"/>
          <w:szCs w:val="28"/>
        </w:rPr>
        <w:lastRenderedPageBreak/>
        <w:t xml:space="preserve">FORMULAIRE </w:t>
      </w:r>
    </w:p>
    <w:p w14:paraId="278DD459" w14:textId="1332FB26" w:rsidR="003C03D5" w:rsidRPr="00064577" w:rsidRDefault="003C03D5" w:rsidP="003C03D5">
      <w:pPr>
        <w:jc w:val="center"/>
      </w:pPr>
      <w:r w:rsidRPr="00A9075A">
        <w:t xml:space="preserve">Consultation </w:t>
      </w:r>
      <w:r w:rsidR="00A9075A" w:rsidRPr="00A9075A">
        <w:t>S</w:t>
      </w:r>
      <w:r w:rsidR="00C23742">
        <w:t>SCX</w:t>
      </w:r>
      <w:r w:rsidR="00A9075A" w:rsidRPr="00A9075A">
        <w:t xml:space="preserve"> </w:t>
      </w:r>
      <w:r w:rsidR="00C23742">
        <w:t>3010</w:t>
      </w:r>
      <w:r w:rsidR="00A9075A" w:rsidRPr="00A9075A">
        <w:t xml:space="preserve"> – </w:t>
      </w:r>
      <w:r w:rsidR="00C23742">
        <w:t xml:space="preserve">Certification pour marquage CE, libération de lots, certification au référentiel ISO 13485 pour réactifs EFS </w:t>
      </w:r>
    </w:p>
    <w:p w14:paraId="1EE91313" w14:textId="0E905C6F" w:rsidR="00854CC0" w:rsidRPr="00854CC0" w:rsidRDefault="00A5246B" w:rsidP="00B57ADE">
      <w:pPr>
        <w:spacing w:after="0" w:line="240" w:lineRule="auto"/>
      </w:pPr>
      <w:r>
        <w:t>Dans le cadre du marché objet de la présente consultation, l</w:t>
      </w:r>
      <w:r w:rsidR="00854CC0" w:rsidRPr="00854CC0">
        <w:t>e candidat</w:t>
      </w:r>
      <w:r w:rsidR="001B409C">
        <w:t xml:space="preserve"> (</w:t>
      </w:r>
      <w:r w:rsidR="001B409C" w:rsidRPr="001B409C">
        <w:rPr>
          <w:i/>
        </w:rPr>
        <w:t>choisir la phrase adéquate</w:t>
      </w:r>
      <w:r w:rsidR="001B409C">
        <w:t xml:space="preserve">) </w:t>
      </w:r>
      <w:r w:rsidR="00854CC0" w:rsidRPr="00854CC0">
        <w:t xml:space="preserve">: </w:t>
      </w:r>
    </w:p>
    <w:p w14:paraId="10A98D85" w14:textId="77777777" w:rsidR="00854CC0" w:rsidRPr="00854CC0" w:rsidRDefault="00854CC0" w:rsidP="00B57ADE">
      <w:pPr>
        <w:pStyle w:val="Paragraphedeliste"/>
        <w:spacing w:after="0" w:line="240" w:lineRule="auto"/>
      </w:pPr>
    </w:p>
    <w:p w14:paraId="46DEC47B" w14:textId="66C6071F" w:rsidR="00854CC0" w:rsidRPr="00854CC0" w:rsidRDefault="00854CC0" w:rsidP="00B57ADE">
      <w:pPr>
        <w:pStyle w:val="Paragraphedeliste"/>
        <w:numPr>
          <w:ilvl w:val="0"/>
          <w:numId w:val="14"/>
        </w:numPr>
        <w:spacing w:after="0" w:line="240" w:lineRule="auto"/>
        <w:ind w:left="1068"/>
      </w:pPr>
      <w:r w:rsidRPr="00854CC0">
        <w:t xml:space="preserve">Déclare </w:t>
      </w:r>
      <w:r w:rsidR="00CF20E8">
        <w:t xml:space="preserve">ne pas utiliser </w:t>
      </w:r>
      <w:r w:rsidR="00A5246B">
        <w:t>de</w:t>
      </w:r>
      <w:r w:rsidRPr="00854CC0">
        <w:t xml:space="preserve"> connaissances antérieures (standards ou non)</w:t>
      </w:r>
      <w:r w:rsidR="00354BC3">
        <w:t xml:space="preserve"> </w:t>
      </w:r>
    </w:p>
    <w:p w14:paraId="7D1A5BF3" w14:textId="77777777" w:rsidR="00854CC0" w:rsidRPr="00854CC0" w:rsidRDefault="00854CC0" w:rsidP="00B57ADE">
      <w:pPr>
        <w:pStyle w:val="Paragraphedeliste"/>
        <w:spacing w:after="0" w:line="240" w:lineRule="auto"/>
        <w:ind w:left="348"/>
      </w:pPr>
    </w:p>
    <w:p w14:paraId="6342515D" w14:textId="2793119E" w:rsidR="00854CC0" w:rsidRPr="00854CC0" w:rsidRDefault="00854CC0" w:rsidP="00B57ADE">
      <w:pPr>
        <w:pStyle w:val="Paragraphedeliste"/>
        <w:numPr>
          <w:ilvl w:val="0"/>
          <w:numId w:val="14"/>
        </w:numPr>
        <w:spacing w:after="0" w:line="240" w:lineRule="auto"/>
        <w:ind w:left="1068"/>
      </w:pPr>
      <w:r w:rsidRPr="00854CC0">
        <w:t xml:space="preserve">Déclare </w:t>
      </w:r>
      <w:r w:rsidR="00CF20E8">
        <w:t xml:space="preserve">utiliser </w:t>
      </w:r>
      <w:r w:rsidR="00A5246B">
        <w:t>les</w:t>
      </w:r>
      <w:r w:rsidRPr="00854CC0">
        <w:t xml:space="preserve"> connaissances antérieures (standards ou non) listées ci-après</w:t>
      </w:r>
      <w:r w:rsidR="001B409C">
        <w:t>.</w:t>
      </w:r>
    </w:p>
    <w:p w14:paraId="6E8D94F2" w14:textId="77777777" w:rsidR="00854CC0" w:rsidRDefault="00854CC0" w:rsidP="00B57ADE">
      <w:pPr>
        <w:pStyle w:val="Paragraphedeliste"/>
        <w:spacing w:after="0" w:line="240" w:lineRule="auto"/>
        <w:rPr>
          <w:b/>
        </w:rPr>
      </w:pPr>
    </w:p>
    <w:p w14:paraId="06AB1034" w14:textId="77777777" w:rsidR="00854CC0" w:rsidRDefault="00854CC0" w:rsidP="00B57ADE">
      <w:pPr>
        <w:pStyle w:val="Paragraphedeliste"/>
        <w:spacing w:after="0" w:line="240" w:lineRule="auto"/>
        <w:rPr>
          <w:b/>
        </w:rPr>
      </w:pPr>
    </w:p>
    <w:p w14:paraId="1D528A69" w14:textId="54F288B1" w:rsidR="00CE7BD0" w:rsidRPr="009D7647" w:rsidRDefault="00182DBC" w:rsidP="00B57ADE">
      <w:pPr>
        <w:pStyle w:val="Paragraphedeliste"/>
        <w:numPr>
          <w:ilvl w:val="0"/>
          <w:numId w:val="3"/>
        </w:numPr>
        <w:spacing w:after="0" w:line="240" w:lineRule="auto"/>
        <w:rPr>
          <w:b/>
          <w:color w:val="2F5496" w:themeColor="accent5" w:themeShade="BF"/>
          <w:u w:val="single"/>
        </w:rPr>
      </w:pPr>
      <w:r w:rsidRPr="009D7647">
        <w:rPr>
          <w:b/>
          <w:color w:val="2F5496" w:themeColor="accent5" w:themeShade="BF"/>
          <w:u w:val="single"/>
        </w:rPr>
        <w:t>CONNAISSANCES ANTERIEURES STANDARDS</w:t>
      </w:r>
    </w:p>
    <w:p w14:paraId="6C77CF6C" w14:textId="77777777" w:rsidR="00CE7BD0" w:rsidRDefault="00CE7BD0" w:rsidP="00B57ADE">
      <w:pPr>
        <w:pStyle w:val="Paragraphedeliste"/>
        <w:spacing w:after="0" w:line="240" w:lineRule="auto"/>
        <w:rPr>
          <w:b/>
        </w:rPr>
      </w:pPr>
    </w:p>
    <w:p w14:paraId="0946404B" w14:textId="6C61ECCB" w:rsidR="00F23DF8" w:rsidRPr="00CD61F0" w:rsidRDefault="00F23DF8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 w:rsidRPr="00CD61F0">
        <w:rPr>
          <w:b/>
        </w:rPr>
        <w:t>Logiciels standards propriétaires (progiciels)</w:t>
      </w:r>
    </w:p>
    <w:p w14:paraId="6D8E456D" w14:textId="77777777" w:rsidR="00567E08" w:rsidRDefault="00567E08" w:rsidP="00B57ADE">
      <w:pPr>
        <w:pStyle w:val="Paragraphedeliste"/>
        <w:spacing w:after="0" w:line="240" w:lineRule="auto"/>
        <w:rPr>
          <w:b/>
        </w:rPr>
      </w:pPr>
    </w:p>
    <w:p w14:paraId="43CF474F" w14:textId="77777777" w:rsidR="001C1018" w:rsidRDefault="001C1018" w:rsidP="00B57ADE">
      <w:pPr>
        <w:pStyle w:val="Paragraphedeliste"/>
        <w:spacing w:after="0" w:line="240" w:lineRule="auto"/>
        <w:ind w:left="1065"/>
        <w:rPr>
          <w:b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338"/>
        <w:gridCol w:w="1004"/>
        <w:gridCol w:w="2019"/>
        <w:gridCol w:w="1544"/>
        <w:gridCol w:w="1230"/>
        <w:gridCol w:w="1932"/>
      </w:tblGrid>
      <w:tr w:rsidR="00141BB2" w14:paraId="70F0C7C2" w14:textId="12A85F28" w:rsidTr="00CF20E8">
        <w:tc>
          <w:tcPr>
            <w:tcW w:w="0" w:type="auto"/>
          </w:tcPr>
          <w:p w14:paraId="6055F9CA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060872">
              <w:rPr>
                <w:b/>
              </w:rPr>
              <w:t>Désignation</w:t>
            </w:r>
            <w:r>
              <w:rPr>
                <w:b/>
              </w:rPr>
              <w:t xml:space="preserve"> </w:t>
            </w:r>
          </w:p>
          <w:p w14:paraId="01EF87E8" w14:textId="46A10F42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intitulé, date de création, version</w:t>
            </w:r>
            <w:r w:rsidRPr="007133E6">
              <w:rPr>
                <w:b/>
                <w:sz w:val="20"/>
              </w:rPr>
              <w:t>)</w:t>
            </w:r>
          </w:p>
        </w:tc>
        <w:tc>
          <w:tcPr>
            <w:tcW w:w="0" w:type="auto"/>
          </w:tcPr>
          <w:p w14:paraId="249F67D2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060872">
              <w:rPr>
                <w:b/>
              </w:rPr>
              <w:t>Titulaire</w:t>
            </w:r>
          </w:p>
          <w:p w14:paraId="5D3D7977" w14:textId="6F3F3104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votre société ou un tiers</w:t>
            </w:r>
            <w:r w:rsidRPr="007133E6">
              <w:rPr>
                <w:b/>
                <w:sz w:val="20"/>
              </w:rPr>
              <w:t>)</w:t>
            </w:r>
          </w:p>
        </w:tc>
        <w:tc>
          <w:tcPr>
            <w:tcW w:w="0" w:type="auto"/>
          </w:tcPr>
          <w:p w14:paraId="453663F1" w14:textId="4A9D611C" w:rsidR="00CF20E8" w:rsidRPr="007133E6" w:rsidRDefault="00CF20E8" w:rsidP="00B57ADE">
            <w:pPr>
              <w:pStyle w:val="Paragraphedeliste"/>
              <w:ind w:left="0"/>
              <w:rPr>
                <w:b/>
                <w:sz w:val="20"/>
              </w:rPr>
            </w:pPr>
            <w:r>
              <w:rPr>
                <w:b/>
              </w:rPr>
              <w:t xml:space="preserve">Conditions de la licence </w:t>
            </w:r>
            <w:r w:rsidRPr="007133E6">
              <w:rPr>
                <w:b/>
                <w:sz w:val="20"/>
              </w:rPr>
              <w:t>(</w:t>
            </w:r>
            <w:r w:rsidRPr="007133E6">
              <w:rPr>
                <w:sz w:val="20"/>
              </w:rPr>
              <w:t>durée, territoire…</w:t>
            </w:r>
            <w:r w:rsidRPr="007133E6">
              <w:rPr>
                <w:b/>
                <w:sz w:val="20"/>
              </w:rPr>
              <w:t>)</w:t>
            </w:r>
          </w:p>
          <w:p w14:paraId="1EFAF555" w14:textId="77777777" w:rsidR="00CF20E8" w:rsidRDefault="00CF20E8" w:rsidP="00B57ADE">
            <w:pPr>
              <w:pStyle w:val="Paragraphedeliste"/>
              <w:ind w:left="0"/>
              <w:rPr>
                <w:b/>
              </w:rPr>
            </w:pPr>
          </w:p>
          <w:p w14:paraId="178B9AC9" w14:textId="09D8945A" w:rsidR="00CF20E8" w:rsidRPr="00A9075A" w:rsidRDefault="00CF20E8" w:rsidP="00B57ADE">
            <w:pPr>
              <w:pStyle w:val="Paragraphedeliste"/>
              <w:numPr>
                <w:ilvl w:val="0"/>
                <w:numId w:val="16"/>
              </w:numPr>
              <w:rPr>
                <w:b/>
                <w:i/>
                <w:color w:val="000000" w:themeColor="text1"/>
              </w:rPr>
            </w:pPr>
            <w:r w:rsidRPr="00A9075A">
              <w:rPr>
                <w:i/>
                <w:color w:val="000000" w:themeColor="text1"/>
              </w:rPr>
              <w:t xml:space="preserve">fournir le texte de la licence éditeur </w:t>
            </w:r>
            <w:r w:rsidR="00354BC3" w:rsidRPr="00A9075A">
              <w:rPr>
                <w:i/>
                <w:color w:val="000000" w:themeColor="text1"/>
              </w:rPr>
              <w:t xml:space="preserve">+ documentation </w:t>
            </w:r>
            <w:r w:rsidRPr="00A9075A">
              <w:rPr>
                <w:i/>
                <w:color w:val="000000" w:themeColor="text1"/>
              </w:rPr>
              <w:t>applicable</w:t>
            </w:r>
            <w:r w:rsidR="007133E6" w:rsidRPr="00A9075A">
              <w:rPr>
                <w:i/>
                <w:color w:val="000000" w:themeColor="text1"/>
              </w:rPr>
              <w:t>*</w:t>
            </w:r>
          </w:p>
          <w:p w14:paraId="3E6AD9A5" w14:textId="00E9771F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A69AE31" w14:textId="3314C232" w:rsidR="00CF20E8" w:rsidRDefault="00CF20E8" w:rsidP="00B57ADE">
            <w:pPr>
              <w:pStyle w:val="Paragraphedeliste"/>
              <w:ind w:left="0"/>
              <w:rPr>
                <w:b/>
              </w:rPr>
            </w:pPr>
            <w:r w:rsidRPr="00243D88">
              <w:rPr>
                <w:b/>
              </w:rPr>
              <w:t>Conditions de maintenance corrective, adaptative et évolutive</w:t>
            </w:r>
          </w:p>
          <w:p w14:paraId="6B3F377F" w14:textId="774BA154" w:rsidR="007157CF" w:rsidRPr="00243D88" w:rsidRDefault="007157CF" w:rsidP="00B57ADE">
            <w:pPr>
              <w:pStyle w:val="Paragraphedeliste"/>
              <w:ind w:left="0"/>
              <w:rPr>
                <w:b/>
              </w:rPr>
            </w:pPr>
            <w:r w:rsidRPr="007157CF">
              <w:rPr>
                <w:sz w:val="20"/>
              </w:rPr>
              <w:t>(</w:t>
            </w:r>
            <w:r w:rsidR="0009398A">
              <w:rPr>
                <w:sz w:val="20"/>
              </w:rPr>
              <w:t>avec</w:t>
            </w:r>
            <w:r w:rsidRPr="007157CF">
              <w:rPr>
                <w:sz w:val="20"/>
              </w:rPr>
              <w:t xml:space="preserve"> </w:t>
            </w:r>
            <w:r w:rsidR="00141BB2">
              <w:rPr>
                <w:sz w:val="20"/>
              </w:rPr>
              <w:t xml:space="preserve">références et </w:t>
            </w:r>
            <w:r w:rsidRPr="007157CF">
              <w:rPr>
                <w:sz w:val="20"/>
              </w:rPr>
              <w:t xml:space="preserve">indications de prix </w:t>
            </w:r>
            <w:r w:rsidR="00141BB2">
              <w:rPr>
                <w:sz w:val="20"/>
              </w:rPr>
              <w:t xml:space="preserve">ou prix négociés </w:t>
            </w:r>
            <w:r w:rsidR="0009398A">
              <w:rPr>
                <w:sz w:val="20"/>
              </w:rPr>
              <w:t xml:space="preserve">au-delà de la durée du marché </w:t>
            </w:r>
            <w:r w:rsidRPr="007157CF">
              <w:rPr>
                <w:sz w:val="20"/>
              </w:rPr>
              <w:t>si logiciel tiers)</w:t>
            </w:r>
          </w:p>
          <w:p w14:paraId="634C3DC1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EE9F88A" w14:textId="5897E2A6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M</w:t>
            </w:r>
            <w:r w:rsidRPr="00060872">
              <w:rPr>
                <w:b/>
              </w:rPr>
              <w:t>esures mises en place</w:t>
            </w:r>
            <w:r>
              <w:rPr>
                <w:b/>
              </w:rPr>
              <w:t xml:space="preserve"> </w:t>
            </w:r>
            <w:r w:rsidRPr="00060872">
              <w:rPr>
                <w:b/>
              </w:rPr>
              <w:t xml:space="preserve">pour préserver les droits de l’acheteur </w:t>
            </w:r>
          </w:p>
        </w:tc>
        <w:tc>
          <w:tcPr>
            <w:tcW w:w="0" w:type="auto"/>
          </w:tcPr>
          <w:p w14:paraId="60573049" w14:textId="1854FED8" w:rsidR="00CF20E8" w:rsidRDefault="00CF20E8" w:rsidP="00B57ADE">
            <w:pPr>
              <w:pStyle w:val="Paragraphedeliste"/>
              <w:ind w:left="0"/>
              <w:rPr>
                <w:b/>
              </w:rPr>
            </w:pPr>
            <w:r>
              <w:rPr>
                <w:b/>
              </w:rPr>
              <w:t>Remarques complémentaires</w:t>
            </w:r>
            <w:r w:rsidR="007133E6">
              <w:rPr>
                <w:b/>
              </w:rPr>
              <w:t xml:space="preserve"> </w:t>
            </w:r>
            <w:r w:rsidR="007133E6" w:rsidRPr="007133E6">
              <w:rPr>
                <w:b/>
                <w:sz w:val="20"/>
              </w:rPr>
              <w:t>(</w:t>
            </w:r>
            <w:r w:rsidR="007133E6" w:rsidRPr="007133E6">
              <w:rPr>
                <w:sz w:val="20"/>
              </w:rPr>
              <w:t xml:space="preserve">autres informations utiles </w:t>
            </w:r>
            <w:r w:rsidR="009D731F">
              <w:rPr>
                <w:sz w:val="20"/>
              </w:rPr>
              <w:t xml:space="preserve">à l’EFS </w:t>
            </w:r>
            <w:r w:rsidR="007133E6" w:rsidRPr="007133E6">
              <w:rPr>
                <w:sz w:val="20"/>
              </w:rPr>
              <w:t>: incompatibilités, restrictions</w:t>
            </w:r>
            <w:r w:rsidR="007133E6" w:rsidRPr="007133E6">
              <w:rPr>
                <w:b/>
                <w:sz w:val="20"/>
              </w:rPr>
              <w:t>)</w:t>
            </w:r>
          </w:p>
        </w:tc>
      </w:tr>
      <w:tr w:rsidR="00141BB2" w14:paraId="4DB94B5F" w14:textId="0BE4478D" w:rsidTr="00CF20E8">
        <w:tc>
          <w:tcPr>
            <w:tcW w:w="0" w:type="auto"/>
          </w:tcPr>
          <w:p w14:paraId="757585B2" w14:textId="52A4E639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896F480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88B5D81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22EAFA4" w14:textId="242C74D9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414D197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F99965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20D1BAF6" w14:textId="522917DD" w:rsidTr="00CF20E8">
        <w:tc>
          <w:tcPr>
            <w:tcW w:w="0" w:type="auto"/>
          </w:tcPr>
          <w:p w14:paraId="4024E229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2050E3E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CBDF828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7004812" w14:textId="758F124D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0D9DBCA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D85631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5C1B0754" w14:textId="513708C0" w:rsidTr="00CF20E8">
        <w:tc>
          <w:tcPr>
            <w:tcW w:w="0" w:type="auto"/>
          </w:tcPr>
          <w:p w14:paraId="331289DF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93FF61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FAEC9F7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5CFE402" w14:textId="6EE5C476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36B07E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7578BB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E2A7647" w14:textId="0497966B" w:rsidTr="00CF20E8">
        <w:tc>
          <w:tcPr>
            <w:tcW w:w="0" w:type="auto"/>
          </w:tcPr>
          <w:p w14:paraId="5A9DEBE6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76FB69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2A128EB6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3BD79A2" w14:textId="6F870688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6EFF22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6723D6B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51EA96F" w14:textId="27AB14B4" w:rsidTr="00CF20E8">
        <w:tc>
          <w:tcPr>
            <w:tcW w:w="0" w:type="auto"/>
          </w:tcPr>
          <w:p w14:paraId="37710D3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713D04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887638B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1E2994C6" w14:textId="24F9A6F9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C3D4220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69460745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439B6537" w14:textId="3E91BFA7" w:rsidTr="00CF20E8">
        <w:tc>
          <w:tcPr>
            <w:tcW w:w="0" w:type="auto"/>
          </w:tcPr>
          <w:p w14:paraId="1ED3BCBB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BFC1F7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68588D6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5250B1CF" w14:textId="1D02911B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CC24343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8723E7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1FA4BD21" w14:textId="51D40C90" w:rsidTr="00CF20E8">
        <w:tc>
          <w:tcPr>
            <w:tcW w:w="0" w:type="auto"/>
          </w:tcPr>
          <w:p w14:paraId="02E4251C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5704664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BCB0F88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F492C0B" w14:textId="4BDF2CEB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52B77ED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4EF2D15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  <w:tr w:rsidR="00141BB2" w14:paraId="6B0AF6F3" w14:textId="5455FF6C" w:rsidTr="00CF20E8">
        <w:tc>
          <w:tcPr>
            <w:tcW w:w="0" w:type="auto"/>
          </w:tcPr>
          <w:p w14:paraId="125FB5BE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CCC0818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4D39CE3" w14:textId="77777777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3A5F8B43" w14:textId="481FBE48" w:rsidR="00CF20E8" w:rsidRPr="00243D88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7E6E5DA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  <w:tc>
          <w:tcPr>
            <w:tcW w:w="0" w:type="auto"/>
          </w:tcPr>
          <w:p w14:paraId="0234C601" w14:textId="77777777" w:rsidR="00CF20E8" w:rsidRPr="00060872" w:rsidRDefault="00CF20E8" w:rsidP="00B57ADE">
            <w:pPr>
              <w:pStyle w:val="Paragraphedeliste"/>
              <w:ind w:left="0"/>
              <w:rPr>
                <w:b/>
              </w:rPr>
            </w:pPr>
          </w:p>
        </w:tc>
      </w:tr>
    </w:tbl>
    <w:p w14:paraId="6099C4C5" w14:textId="77777777" w:rsidR="001C1018" w:rsidRPr="001C1018" w:rsidRDefault="001C1018" w:rsidP="00B57ADE">
      <w:pPr>
        <w:pStyle w:val="Paragraphedeliste"/>
        <w:spacing w:after="0" w:line="240" w:lineRule="auto"/>
        <w:ind w:left="1065"/>
        <w:rPr>
          <w:b/>
        </w:rPr>
      </w:pPr>
    </w:p>
    <w:p w14:paraId="0A0C26B0" w14:textId="4612FC6B" w:rsidR="007133E6" w:rsidRPr="007133E6" w:rsidRDefault="007133E6" w:rsidP="007133E6">
      <w:pPr>
        <w:spacing w:after="0" w:line="240" w:lineRule="auto"/>
        <w:jc w:val="both"/>
      </w:pPr>
      <w:r w:rsidRPr="007133E6">
        <w:t xml:space="preserve">*  A défaut, la connaissance antérieure </w:t>
      </w:r>
      <w:r w:rsidR="001F1963">
        <w:t>peut être requalifiée en</w:t>
      </w:r>
      <w:r w:rsidRPr="007133E6">
        <w:t xml:space="preserve"> connaissance antérieure non standard</w:t>
      </w:r>
      <w:r>
        <w:t xml:space="preserve"> </w:t>
      </w:r>
      <w:r w:rsidR="001F1963">
        <w:t>par l</w:t>
      </w:r>
      <w:r w:rsidR="009D731F">
        <w:t>’EFS</w:t>
      </w:r>
      <w:r w:rsidR="00C23742">
        <w:t xml:space="preserve">. </w:t>
      </w:r>
    </w:p>
    <w:p w14:paraId="69F7BFF5" w14:textId="77777777" w:rsidR="00182DBC" w:rsidRDefault="00182DBC" w:rsidP="00B57ADE">
      <w:pPr>
        <w:spacing w:after="0" w:line="240" w:lineRule="auto"/>
        <w:rPr>
          <w:highlight w:val="yellow"/>
        </w:rPr>
      </w:pPr>
    </w:p>
    <w:p w14:paraId="57379D6D" w14:textId="23A2CD43" w:rsidR="00CE7BD0" w:rsidRDefault="00CE7BD0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 w:rsidRPr="00CD61F0">
        <w:rPr>
          <w:b/>
        </w:rPr>
        <w:t xml:space="preserve">Logiciels </w:t>
      </w:r>
      <w:r>
        <w:rPr>
          <w:b/>
        </w:rPr>
        <w:t>libres</w:t>
      </w:r>
    </w:p>
    <w:p w14:paraId="700F9C3F" w14:textId="77777777" w:rsidR="00845914" w:rsidRDefault="00845914" w:rsidP="00B57ADE">
      <w:pPr>
        <w:spacing w:after="0" w:line="240" w:lineRule="auto"/>
        <w:rPr>
          <w:i/>
        </w:rPr>
      </w:pPr>
    </w:p>
    <w:p w14:paraId="37A953AA" w14:textId="119A85E7" w:rsidR="00CE7BD0" w:rsidRDefault="00CE7BD0" w:rsidP="00B57ADE">
      <w:pPr>
        <w:spacing w:after="0" w:line="240" w:lineRule="auto"/>
        <w:rPr>
          <w:i/>
        </w:rPr>
      </w:pPr>
      <w:r w:rsidRPr="00CE7BD0">
        <w:rPr>
          <w:i/>
        </w:rPr>
        <w:t>Préciser l</w:t>
      </w:r>
      <w:r w:rsidR="00845914">
        <w:rPr>
          <w:i/>
        </w:rPr>
        <w:t>es modules/ composants concernés, l</w:t>
      </w:r>
      <w:r w:rsidRPr="00CE7BD0">
        <w:rPr>
          <w:i/>
        </w:rPr>
        <w:t xml:space="preserve">e type et la licence applicable, ainsi que les </w:t>
      </w:r>
      <w:r w:rsidR="001B409C">
        <w:rPr>
          <w:i/>
        </w:rPr>
        <w:t>éventuelles incompatibilités / restrictions</w:t>
      </w:r>
    </w:p>
    <w:p w14:paraId="630E5208" w14:textId="77777777" w:rsidR="001B409C" w:rsidRDefault="001B409C" w:rsidP="00B57ADE">
      <w:pPr>
        <w:spacing w:after="0" w:line="240" w:lineRule="auto"/>
        <w:rPr>
          <w:i/>
        </w:rPr>
      </w:pPr>
    </w:p>
    <w:p w14:paraId="7772D5EC" w14:textId="6C2E8418" w:rsidR="00182DBC" w:rsidRDefault="00182DBC" w:rsidP="00B57ADE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>
        <w:rPr>
          <w:b/>
        </w:rPr>
        <w:t xml:space="preserve">Autres </w:t>
      </w:r>
    </w:p>
    <w:p w14:paraId="150856CC" w14:textId="77777777" w:rsidR="00182DBC" w:rsidRDefault="00182DBC" w:rsidP="00B57ADE">
      <w:pPr>
        <w:pStyle w:val="Paragraphedeliste"/>
        <w:spacing w:after="0" w:line="240" w:lineRule="auto"/>
        <w:ind w:left="1440"/>
        <w:rPr>
          <w:b/>
        </w:rPr>
      </w:pPr>
    </w:p>
    <w:p w14:paraId="2BD335FD" w14:textId="77777777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</w:p>
    <w:p w14:paraId="60CAEAAC" w14:textId="77777777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</w:p>
    <w:p w14:paraId="4A57AB09" w14:textId="33CC8245" w:rsidR="00831BEB" w:rsidRDefault="00831BEB" w:rsidP="00B57ADE">
      <w:pPr>
        <w:spacing w:after="0" w:line="240" w:lineRule="auto"/>
        <w:rPr>
          <w:b/>
        </w:rPr>
      </w:pPr>
    </w:p>
    <w:p w14:paraId="673630AF" w14:textId="445D4CCA" w:rsidR="001B409C" w:rsidRPr="009D7647" w:rsidRDefault="00182DBC" w:rsidP="00B57ADE">
      <w:pPr>
        <w:pStyle w:val="Paragraphedeliste"/>
        <w:numPr>
          <w:ilvl w:val="0"/>
          <w:numId w:val="3"/>
        </w:numPr>
        <w:spacing w:after="0" w:line="240" w:lineRule="auto"/>
        <w:rPr>
          <w:b/>
          <w:color w:val="2F5496" w:themeColor="accent5" w:themeShade="BF"/>
          <w:u w:val="single"/>
        </w:rPr>
      </w:pPr>
      <w:r w:rsidRPr="009D7647">
        <w:rPr>
          <w:b/>
          <w:color w:val="2F5496" w:themeColor="accent5" w:themeShade="BF"/>
          <w:u w:val="single"/>
        </w:rPr>
        <w:t>CONNAISSANCES ANTERIEURES NON STANDARDS</w:t>
      </w:r>
    </w:p>
    <w:p w14:paraId="073629DF" w14:textId="77777777" w:rsidR="00CF20E8" w:rsidRDefault="00CF20E8" w:rsidP="00CF20E8">
      <w:pPr>
        <w:spacing w:after="0" w:line="240" w:lineRule="auto"/>
      </w:pPr>
    </w:p>
    <w:p w14:paraId="3B0D493F" w14:textId="77777777" w:rsidR="00831BEB" w:rsidRPr="00831BEB" w:rsidRDefault="00831BEB" w:rsidP="00B57ADE">
      <w:pPr>
        <w:pStyle w:val="Paragraphedeliste"/>
        <w:spacing w:after="0" w:line="240" w:lineRule="auto"/>
      </w:pPr>
    </w:p>
    <w:p w14:paraId="09A94A93" w14:textId="77777777" w:rsidR="00831BEB" w:rsidRPr="00831BEB" w:rsidRDefault="00831BEB" w:rsidP="00B57ADE">
      <w:pPr>
        <w:pStyle w:val="Paragraphedeliste"/>
        <w:numPr>
          <w:ilvl w:val="1"/>
          <w:numId w:val="3"/>
        </w:numPr>
        <w:spacing w:after="0" w:line="240" w:lineRule="auto"/>
      </w:pPr>
      <w:r>
        <w:rPr>
          <w:b/>
        </w:rPr>
        <w:t xml:space="preserve">Droits d’auteur </w:t>
      </w:r>
    </w:p>
    <w:p w14:paraId="65F81547" w14:textId="311BEEFC" w:rsidR="00831BEB" w:rsidRDefault="00831BEB" w:rsidP="00B57ADE">
      <w:pPr>
        <w:pStyle w:val="Paragraphedeliste"/>
        <w:spacing w:after="0" w:line="240" w:lineRule="auto"/>
        <w:ind w:left="1440"/>
        <w:rPr>
          <w:b/>
        </w:rPr>
      </w:pPr>
      <w:r w:rsidRPr="00831BEB">
        <w:rPr>
          <w:i/>
        </w:rPr>
        <w:t xml:space="preserve">Préciser le </w:t>
      </w:r>
      <w:r w:rsidR="00B57ADE">
        <w:rPr>
          <w:i/>
        </w:rPr>
        <w:t xml:space="preserve">titulaire, le </w:t>
      </w:r>
      <w:r w:rsidRPr="00831BEB">
        <w:rPr>
          <w:i/>
        </w:rPr>
        <w:t>type, la date</w:t>
      </w:r>
      <w:r>
        <w:rPr>
          <w:i/>
        </w:rPr>
        <w:t xml:space="preserve"> de création</w:t>
      </w:r>
    </w:p>
    <w:p w14:paraId="7955406C" w14:textId="77777777" w:rsidR="00831BEB" w:rsidRPr="00831BEB" w:rsidRDefault="00831BEB" w:rsidP="00B57ADE">
      <w:pPr>
        <w:pStyle w:val="Paragraphedeliste"/>
        <w:spacing w:after="0" w:line="240" w:lineRule="auto"/>
        <w:ind w:left="1440"/>
      </w:pPr>
    </w:p>
    <w:p w14:paraId="77FFEEF2" w14:textId="6328C120" w:rsidR="00A5246B" w:rsidRPr="00CE7BD0" w:rsidRDefault="00F3695D" w:rsidP="00A5246B">
      <w:pPr>
        <w:pStyle w:val="Paragraphedeliste"/>
        <w:numPr>
          <w:ilvl w:val="1"/>
          <w:numId w:val="3"/>
        </w:numPr>
        <w:spacing w:after="0" w:line="240" w:lineRule="auto"/>
        <w:rPr>
          <w:b/>
        </w:rPr>
      </w:pPr>
      <w:r>
        <w:rPr>
          <w:b/>
        </w:rPr>
        <w:t xml:space="preserve">Brevets / </w:t>
      </w:r>
      <w:r w:rsidR="001C1018" w:rsidRPr="00EA0B85">
        <w:rPr>
          <w:b/>
        </w:rPr>
        <w:t>Dessins et modèles</w:t>
      </w:r>
      <w:r w:rsidR="00A5246B">
        <w:rPr>
          <w:b/>
        </w:rPr>
        <w:t xml:space="preserve"> /</w:t>
      </w:r>
      <w:r w:rsidR="001C1018" w:rsidRPr="00EA0B85">
        <w:rPr>
          <w:b/>
        </w:rPr>
        <w:t xml:space="preserve"> </w:t>
      </w:r>
      <w:r w:rsidR="00A5246B">
        <w:rPr>
          <w:b/>
        </w:rPr>
        <w:t>Marques  / Noms de domaine / B</w:t>
      </w:r>
      <w:r w:rsidR="00A5246B" w:rsidRPr="00CE7BD0">
        <w:rPr>
          <w:b/>
        </w:rPr>
        <w:t>ase de données</w:t>
      </w:r>
    </w:p>
    <w:p w14:paraId="0FE1E84C" w14:textId="24E04B11" w:rsidR="001C1018" w:rsidRPr="00E52A5C" w:rsidRDefault="001C1018" w:rsidP="00A5246B">
      <w:pPr>
        <w:spacing w:after="0" w:line="240" w:lineRule="auto"/>
        <w:ind w:left="1080"/>
      </w:pPr>
    </w:p>
    <w:p w14:paraId="753CAE9B" w14:textId="4DAF77E9" w:rsidR="00CD61F0" w:rsidRPr="00823A84" w:rsidRDefault="00476DF8" w:rsidP="00B57ADE">
      <w:pPr>
        <w:pStyle w:val="Paragraphedeliste"/>
        <w:spacing w:after="0" w:line="240" w:lineRule="auto"/>
        <w:rPr>
          <w:i/>
        </w:rPr>
      </w:pPr>
      <w:r>
        <w:rPr>
          <w:i/>
        </w:rPr>
        <w:t xml:space="preserve">Préciser </w:t>
      </w:r>
      <w:r w:rsidR="006646DC">
        <w:rPr>
          <w:i/>
        </w:rPr>
        <w:t xml:space="preserve">le titulaire, </w:t>
      </w:r>
      <w:r w:rsidR="00CD61F0" w:rsidRPr="00823A84">
        <w:rPr>
          <w:i/>
        </w:rPr>
        <w:t>l’intitulé, le numéro et la date de dépôt</w:t>
      </w:r>
      <w:r w:rsidR="00A5246B">
        <w:rPr>
          <w:i/>
        </w:rPr>
        <w:t>/d’enregistrement</w:t>
      </w:r>
    </w:p>
    <w:p w14:paraId="606B6EF2" w14:textId="77777777" w:rsidR="00EA0B85" w:rsidRDefault="00EA0B85" w:rsidP="00B57ADE">
      <w:pPr>
        <w:spacing w:after="0" w:line="240" w:lineRule="auto"/>
        <w:rPr>
          <w:b/>
        </w:rPr>
      </w:pPr>
    </w:p>
    <w:p w14:paraId="3E0E1D82" w14:textId="4498DBCA" w:rsidR="00854CC0" w:rsidRPr="00854CC0" w:rsidRDefault="00854CC0" w:rsidP="00B57ADE">
      <w:pPr>
        <w:pStyle w:val="Paragraphedeliste"/>
        <w:numPr>
          <w:ilvl w:val="1"/>
          <w:numId w:val="3"/>
        </w:numPr>
        <w:spacing w:after="0" w:line="240" w:lineRule="auto"/>
      </w:pPr>
      <w:r>
        <w:rPr>
          <w:b/>
        </w:rPr>
        <w:t xml:space="preserve">Autres  </w:t>
      </w:r>
      <w:r w:rsidRPr="00854CC0">
        <w:t>(données, information, savoir-faire…)</w:t>
      </w:r>
    </w:p>
    <w:p w14:paraId="2DAC177F" w14:textId="77777777" w:rsidR="00854CC0" w:rsidRDefault="00854CC0" w:rsidP="00B57ADE">
      <w:pPr>
        <w:spacing w:after="0" w:line="240" w:lineRule="auto"/>
        <w:rPr>
          <w:bCs/>
          <w:strike/>
        </w:rPr>
      </w:pPr>
    </w:p>
    <w:p w14:paraId="1A92D416" w14:textId="77777777" w:rsidR="009D7647" w:rsidRDefault="009D7647" w:rsidP="00B57ADE">
      <w:pPr>
        <w:spacing w:after="0" w:line="240" w:lineRule="auto"/>
        <w:rPr>
          <w:bCs/>
          <w:strike/>
        </w:rPr>
      </w:pPr>
    </w:p>
    <w:p w14:paraId="0DDF01F9" w14:textId="77777777" w:rsidR="009D7647" w:rsidRPr="006F4831" w:rsidRDefault="009D7647" w:rsidP="00B57ADE">
      <w:pPr>
        <w:spacing w:after="0" w:line="240" w:lineRule="auto"/>
        <w:rPr>
          <w:bCs/>
          <w:strike/>
        </w:rPr>
      </w:pPr>
    </w:p>
    <w:p w14:paraId="3703DDB8" w14:textId="65FEE40A" w:rsidR="00243D88" w:rsidRDefault="00243D88" w:rsidP="00B57ADE">
      <w:pPr>
        <w:spacing w:after="0" w:line="240" w:lineRule="auto"/>
        <w:jc w:val="center"/>
      </w:pPr>
      <w:r>
        <w:t>**</w:t>
      </w:r>
    </w:p>
    <w:p w14:paraId="2A5DA7E6" w14:textId="7455DAB5" w:rsidR="00243D88" w:rsidRDefault="00243D88" w:rsidP="00B57ADE">
      <w:pPr>
        <w:spacing w:after="0" w:line="240" w:lineRule="auto"/>
        <w:jc w:val="center"/>
      </w:pPr>
      <w:r>
        <w:t>*</w:t>
      </w:r>
    </w:p>
    <w:p w14:paraId="373A901C" w14:textId="77777777" w:rsidR="00854CC0" w:rsidRDefault="00854CC0" w:rsidP="00B57ADE">
      <w:pPr>
        <w:spacing w:after="0" w:line="240" w:lineRule="auto"/>
        <w:jc w:val="center"/>
      </w:pPr>
    </w:p>
    <w:p w14:paraId="7CDAD8E0" w14:textId="77777777" w:rsidR="00B57ADE" w:rsidRDefault="00B57ADE" w:rsidP="00B57ADE">
      <w:pPr>
        <w:spacing w:after="0" w:line="240" w:lineRule="auto"/>
        <w:jc w:val="center"/>
      </w:pPr>
    </w:p>
    <w:p w14:paraId="75259650" w14:textId="7AD50B3E" w:rsidR="00216E8B" w:rsidRDefault="00D37D04" w:rsidP="00CF20E8">
      <w:pPr>
        <w:spacing w:after="0" w:line="240" w:lineRule="auto"/>
        <w:jc w:val="both"/>
      </w:pPr>
      <w:r w:rsidRPr="00A9075A">
        <w:t>Ce document</w:t>
      </w:r>
      <w:r w:rsidR="001C1018" w:rsidRPr="00A9075A">
        <w:t xml:space="preserve"> </w:t>
      </w:r>
      <w:r w:rsidRPr="00A9075A">
        <w:t>pourra être mis</w:t>
      </w:r>
      <w:r w:rsidR="001C1018" w:rsidRPr="00A9075A">
        <w:t xml:space="preserve"> à jour</w:t>
      </w:r>
      <w:r w:rsidR="00CE7BD0" w:rsidRPr="00A9075A">
        <w:t xml:space="preserve"> en phase de mise au point </w:t>
      </w:r>
      <w:r w:rsidR="001B409C" w:rsidRPr="00A9075A">
        <w:t>avant la notification du marché</w:t>
      </w:r>
      <w:r w:rsidR="00216E8B" w:rsidRPr="00A9075A">
        <w:t>. A défaut, il sera considéré comme validé par la notification du marché.</w:t>
      </w:r>
    </w:p>
    <w:p w14:paraId="4A6A4EF0" w14:textId="77777777" w:rsidR="00216E8B" w:rsidRDefault="00216E8B" w:rsidP="00CF20E8">
      <w:pPr>
        <w:spacing w:after="0" w:line="240" w:lineRule="auto"/>
        <w:jc w:val="both"/>
      </w:pPr>
    </w:p>
    <w:p w14:paraId="2A74EF6D" w14:textId="6BF96533" w:rsidR="001C1018" w:rsidRPr="00F3695D" w:rsidRDefault="00216E8B" w:rsidP="00CF20E8">
      <w:pPr>
        <w:spacing w:after="0" w:line="240" w:lineRule="auto"/>
        <w:jc w:val="both"/>
      </w:pPr>
      <w:r>
        <w:t>Il pourra être complété</w:t>
      </w:r>
      <w:r w:rsidR="003A4477" w:rsidRPr="00F3695D">
        <w:t xml:space="preserve"> si nécessaire en cours de marché</w:t>
      </w:r>
      <w:r w:rsidR="00F3695D" w:rsidRPr="00F3695D">
        <w:t xml:space="preserve">. </w:t>
      </w:r>
      <w:r>
        <w:t xml:space="preserve">Il </w:t>
      </w:r>
      <w:r w:rsidR="00F3695D" w:rsidRPr="00F3695D">
        <w:t xml:space="preserve">devra </w:t>
      </w:r>
      <w:r>
        <w:t xml:space="preserve">alors </w:t>
      </w:r>
      <w:r w:rsidR="00F3695D" w:rsidRPr="00F3695D">
        <w:t xml:space="preserve">être validé </w:t>
      </w:r>
      <w:r w:rsidR="00F3695D">
        <w:t xml:space="preserve">par écrit </w:t>
      </w:r>
      <w:r w:rsidR="00F3695D" w:rsidRPr="00F3695D">
        <w:t xml:space="preserve">par </w:t>
      </w:r>
      <w:r w:rsidR="009D731F">
        <w:t>l’EFS</w:t>
      </w:r>
      <w:r w:rsidR="00F3695D" w:rsidRPr="00F3695D">
        <w:t xml:space="preserve"> préalablement à toute intégration et/ou utilisation </w:t>
      </w:r>
      <w:r w:rsidR="007133E6">
        <w:t>d’une</w:t>
      </w:r>
      <w:r w:rsidR="00F3695D" w:rsidRPr="00F3695D">
        <w:t xml:space="preserve"> connaissance antérieure</w:t>
      </w:r>
      <w:r w:rsidR="00CE7BD0">
        <w:t xml:space="preserve"> </w:t>
      </w:r>
      <w:r w:rsidR="007133E6">
        <w:t>nouvellement</w:t>
      </w:r>
      <w:r w:rsidR="00CE7BD0">
        <w:t xml:space="preserve"> mentionnée</w:t>
      </w:r>
      <w:r w:rsidR="00D14AF1">
        <w:t xml:space="preserve">. </w:t>
      </w:r>
    </w:p>
    <w:p w14:paraId="7127F5C1" w14:textId="77777777" w:rsidR="00092A49" w:rsidRDefault="00092A49" w:rsidP="00B57ADE">
      <w:pPr>
        <w:spacing w:after="0" w:line="240" w:lineRule="auto"/>
        <w:rPr>
          <w:color w:val="FF0000"/>
        </w:rPr>
      </w:pPr>
    </w:p>
    <w:p w14:paraId="72BF0EBF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26A59B84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3A4BE09C" w14:textId="77777777" w:rsidR="00B57ADE" w:rsidRDefault="00B57ADE" w:rsidP="00B57ADE">
      <w:pPr>
        <w:spacing w:after="0" w:line="240" w:lineRule="auto"/>
        <w:ind w:left="2832"/>
        <w:rPr>
          <w:b/>
        </w:rPr>
      </w:pPr>
    </w:p>
    <w:p w14:paraId="5325DCF4" w14:textId="05B9AB59" w:rsidR="00E0041E" w:rsidRDefault="00E0041E"/>
    <w:sectPr w:rsidR="00E004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0EC84" w14:textId="77777777" w:rsidR="00E31805" w:rsidRDefault="00E31805" w:rsidP="00854CC0">
      <w:pPr>
        <w:spacing w:after="0" w:line="240" w:lineRule="auto"/>
      </w:pPr>
      <w:r>
        <w:separator/>
      </w:r>
    </w:p>
  </w:endnote>
  <w:endnote w:type="continuationSeparator" w:id="0">
    <w:p w14:paraId="3A8D1D3D" w14:textId="77777777" w:rsidR="00E31805" w:rsidRDefault="00E31805" w:rsidP="00854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6633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45862" w14:textId="55FD547C" w:rsidR="00824C66" w:rsidRDefault="002E50D9" w:rsidP="002E50D9">
            <w:pPr>
              <w:pStyle w:val="Pieddepage"/>
              <w:ind w:right="-238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Annexe n°2 CCAP : identification des connaissances antérieures </w:t>
            </w:r>
          </w:p>
          <w:p w14:paraId="38CF6FD5" w14:textId="77777777" w:rsidR="00824C66" w:rsidRDefault="00824C66" w:rsidP="00824C66">
            <w:pPr>
              <w:pStyle w:val="Pieddepage"/>
              <w:ind w:right="-238"/>
              <w:jc w:val="center"/>
              <w:rPr>
                <w:rFonts w:cs="Arial"/>
                <w:sz w:val="14"/>
                <w:szCs w:val="14"/>
              </w:rPr>
            </w:pPr>
          </w:p>
          <w:p w14:paraId="7A084302" w14:textId="4BBCFBC3" w:rsidR="00854CC0" w:rsidRDefault="00854CC0">
            <w:pPr>
              <w:pStyle w:val="Pieddepage"/>
              <w:jc w:val="right"/>
            </w:pPr>
            <w:r w:rsidRPr="00824C66">
              <w:rPr>
                <w:sz w:val="20"/>
              </w:rPr>
              <w:t xml:space="preserve">Page </w:t>
            </w:r>
            <w:r w:rsidRPr="00824C66">
              <w:rPr>
                <w:b/>
                <w:bCs/>
                <w:szCs w:val="24"/>
              </w:rPr>
              <w:fldChar w:fldCharType="begin"/>
            </w:r>
            <w:r w:rsidRPr="00824C66">
              <w:rPr>
                <w:b/>
                <w:bCs/>
                <w:sz w:val="20"/>
              </w:rPr>
              <w:instrText>PAGE</w:instrText>
            </w:r>
            <w:r w:rsidRPr="00824C66">
              <w:rPr>
                <w:b/>
                <w:bCs/>
                <w:szCs w:val="24"/>
              </w:rPr>
              <w:fldChar w:fldCharType="separate"/>
            </w:r>
            <w:r w:rsidR="00EB1366">
              <w:rPr>
                <w:b/>
                <w:bCs/>
                <w:noProof/>
                <w:sz w:val="20"/>
              </w:rPr>
              <w:t>3</w:t>
            </w:r>
            <w:r w:rsidRPr="00824C66">
              <w:rPr>
                <w:b/>
                <w:bCs/>
                <w:szCs w:val="24"/>
              </w:rPr>
              <w:fldChar w:fldCharType="end"/>
            </w:r>
            <w:r w:rsidRPr="00824C66">
              <w:rPr>
                <w:sz w:val="20"/>
              </w:rPr>
              <w:t xml:space="preserve"> sur </w:t>
            </w:r>
            <w:r w:rsidRPr="00824C66">
              <w:rPr>
                <w:b/>
                <w:bCs/>
                <w:szCs w:val="24"/>
              </w:rPr>
              <w:fldChar w:fldCharType="begin"/>
            </w:r>
            <w:r w:rsidRPr="00824C66">
              <w:rPr>
                <w:b/>
                <w:bCs/>
                <w:sz w:val="20"/>
              </w:rPr>
              <w:instrText>NUMPAGES</w:instrText>
            </w:r>
            <w:r w:rsidRPr="00824C66">
              <w:rPr>
                <w:b/>
                <w:bCs/>
                <w:szCs w:val="24"/>
              </w:rPr>
              <w:fldChar w:fldCharType="separate"/>
            </w:r>
            <w:r w:rsidR="00EB1366">
              <w:rPr>
                <w:b/>
                <w:bCs/>
                <w:noProof/>
                <w:sz w:val="20"/>
              </w:rPr>
              <w:t>4</w:t>
            </w:r>
            <w:r w:rsidRPr="00824C66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1223594" w14:textId="77777777" w:rsidR="00854CC0" w:rsidRDefault="00854C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1BCD5" w14:textId="77777777" w:rsidR="00E31805" w:rsidRDefault="00E31805" w:rsidP="00854CC0">
      <w:pPr>
        <w:spacing w:after="0" w:line="240" w:lineRule="auto"/>
      </w:pPr>
      <w:r>
        <w:separator/>
      </w:r>
    </w:p>
  </w:footnote>
  <w:footnote w:type="continuationSeparator" w:id="0">
    <w:p w14:paraId="7E3B6506" w14:textId="77777777" w:rsidR="00E31805" w:rsidRDefault="00E31805" w:rsidP="00854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6DC1"/>
    <w:multiLevelType w:val="multilevel"/>
    <w:tmpl w:val="82DE1D18"/>
    <w:lvl w:ilvl="0">
      <w:start w:val="1"/>
      <w:numFmt w:val="bullet"/>
      <w:lvlText w:val="•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fr-FR" w:eastAsia="fr-FR" w:bidi="fr-F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9F75B4"/>
    <w:multiLevelType w:val="hybridMultilevel"/>
    <w:tmpl w:val="88A2279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A5C0F"/>
    <w:multiLevelType w:val="hybridMultilevel"/>
    <w:tmpl w:val="EA5C890C"/>
    <w:lvl w:ilvl="0" w:tplc="842E4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8090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B4DF0"/>
    <w:multiLevelType w:val="hybridMultilevel"/>
    <w:tmpl w:val="8E5017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22F0"/>
    <w:multiLevelType w:val="hybridMultilevel"/>
    <w:tmpl w:val="0B9A5A4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824E6A"/>
    <w:multiLevelType w:val="hybridMultilevel"/>
    <w:tmpl w:val="D81EB8A2"/>
    <w:lvl w:ilvl="0" w:tplc="DFB84A0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EB7772"/>
    <w:multiLevelType w:val="hybridMultilevel"/>
    <w:tmpl w:val="0FFA265E"/>
    <w:lvl w:ilvl="0" w:tplc="DFB84A0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FF2233"/>
    <w:multiLevelType w:val="hybridMultilevel"/>
    <w:tmpl w:val="32683884"/>
    <w:lvl w:ilvl="0" w:tplc="E6666F3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16F27"/>
    <w:multiLevelType w:val="hybridMultilevel"/>
    <w:tmpl w:val="0EB6BD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E22F1"/>
    <w:multiLevelType w:val="hybridMultilevel"/>
    <w:tmpl w:val="653C241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4BF60C3"/>
    <w:multiLevelType w:val="hybridMultilevel"/>
    <w:tmpl w:val="3CA622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997225"/>
    <w:multiLevelType w:val="hybridMultilevel"/>
    <w:tmpl w:val="9CE81830"/>
    <w:lvl w:ilvl="0" w:tplc="699858EE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808FF"/>
    <w:multiLevelType w:val="hybridMultilevel"/>
    <w:tmpl w:val="92BC9E7C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6C490DB8"/>
    <w:multiLevelType w:val="hybridMultilevel"/>
    <w:tmpl w:val="F5568414"/>
    <w:lvl w:ilvl="0" w:tplc="B4D615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65C00"/>
    <w:multiLevelType w:val="hybridMultilevel"/>
    <w:tmpl w:val="8432E992"/>
    <w:lvl w:ilvl="0" w:tplc="E7461BA8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6EC3038E"/>
    <w:multiLevelType w:val="hybridMultilevel"/>
    <w:tmpl w:val="508C8878"/>
    <w:lvl w:ilvl="0" w:tplc="54E2D942">
      <w:start w:val="3"/>
      <w:numFmt w:val="bullet"/>
      <w:lvlText w:val="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0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5"/>
  </w:num>
  <w:num w:numId="15">
    <w:abstractNumId w:val="4"/>
  </w:num>
  <w:num w:numId="16">
    <w:abstractNumId w:val="15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18"/>
    <w:rsid w:val="0000547D"/>
    <w:rsid w:val="0001317D"/>
    <w:rsid w:val="000379D4"/>
    <w:rsid w:val="00041B29"/>
    <w:rsid w:val="00043F7B"/>
    <w:rsid w:val="0004723D"/>
    <w:rsid w:val="00054251"/>
    <w:rsid w:val="00060872"/>
    <w:rsid w:val="00064577"/>
    <w:rsid w:val="0007088A"/>
    <w:rsid w:val="000712CB"/>
    <w:rsid w:val="00071F2A"/>
    <w:rsid w:val="0007534C"/>
    <w:rsid w:val="0007690E"/>
    <w:rsid w:val="000847F6"/>
    <w:rsid w:val="00090160"/>
    <w:rsid w:val="00092A49"/>
    <w:rsid w:val="0009398A"/>
    <w:rsid w:val="000F48FD"/>
    <w:rsid w:val="0011659B"/>
    <w:rsid w:val="00123627"/>
    <w:rsid w:val="00124612"/>
    <w:rsid w:val="001319A9"/>
    <w:rsid w:val="00141BB2"/>
    <w:rsid w:val="00173388"/>
    <w:rsid w:val="00182DBC"/>
    <w:rsid w:val="00196DA2"/>
    <w:rsid w:val="001A0030"/>
    <w:rsid w:val="001B340A"/>
    <w:rsid w:val="001B3592"/>
    <w:rsid w:val="001B409C"/>
    <w:rsid w:val="001C1018"/>
    <w:rsid w:val="001C1A28"/>
    <w:rsid w:val="001D47F5"/>
    <w:rsid w:val="001E6368"/>
    <w:rsid w:val="001F1963"/>
    <w:rsid w:val="001F4467"/>
    <w:rsid w:val="001F7614"/>
    <w:rsid w:val="00216E8B"/>
    <w:rsid w:val="00227AD2"/>
    <w:rsid w:val="00227CD6"/>
    <w:rsid w:val="00227EE6"/>
    <w:rsid w:val="00242837"/>
    <w:rsid w:val="00243D88"/>
    <w:rsid w:val="0028217A"/>
    <w:rsid w:val="00283621"/>
    <w:rsid w:val="002B60E9"/>
    <w:rsid w:val="002D0CDE"/>
    <w:rsid w:val="002D24CE"/>
    <w:rsid w:val="002D7BC1"/>
    <w:rsid w:val="002E50D9"/>
    <w:rsid w:val="002F00D9"/>
    <w:rsid w:val="002F0800"/>
    <w:rsid w:val="002F5B34"/>
    <w:rsid w:val="003051ED"/>
    <w:rsid w:val="003447EC"/>
    <w:rsid w:val="00351F23"/>
    <w:rsid w:val="00354474"/>
    <w:rsid w:val="00354BC3"/>
    <w:rsid w:val="00363C93"/>
    <w:rsid w:val="00371A3B"/>
    <w:rsid w:val="00371D12"/>
    <w:rsid w:val="00372FDE"/>
    <w:rsid w:val="00375D6D"/>
    <w:rsid w:val="0039060C"/>
    <w:rsid w:val="003A4477"/>
    <w:rsid w:val="003B75E6"/>
    <w:rsid w:val="003C03D5"/>
    <w:rsid w:val="003C41F1"/>
    <w:rsid w:val="003D2AD2"/>
    <w:rsid w:val="003D5D56"/>
    <w:rsid w:val="003D6FCE"/>
    <w:rsid w:val="00406F1A"/>
    <w:rsid w:val="004108F9"/>
    <w:rsid w:val="00415178"/>
    <w:rsid w:val="00422C4C"/>
    <w:rsid w:val="00426C29"/>
    <w:rsid w:val="00434933"/>
    <w:rsid w:val="0044061F"/>
    <w:rsid w:val="00441717"/>
    <w:rsid w:val="00467770"/>
    <w:rsid w:val="00476DF8"/>
    <w:rsid w:val="00480C28"/>
    <w:rsid w:val="00481438"/>
    <w:rsid w:val="004A0939"/>
    <w:rsid w:val="004B1444"/>
    <w:rsid w:val="004F1569"/>
    <w:rsid w:val="004F28A4"/>
    <w:rsid w:val="004F3FEA"/>
    <w:rsid w:val="005054A3"/>
    <w:rsid w:val="005066BE"/>
    <w:rsid w:val="00507661"/>
    <w:rsid w:val="005125FC"/>
    <w:rsid w:val="0054381A"/>
    <w:rsid w:val="00544933"/>
    <w:rsid w:val="00567E08"/>
    <w:rsid w:val="00570F4C"/>
    <w:rsid w:val="00573300"/>
    <w:rsid w:val="00580368"/>
    <w:rsid w:val="005847D8"/>
    <w:rsid w:val="005A5A44"/>
    <w:rsid w:val="005B7CA6"/>
    <w:rsid w:val="005C03AF"/>
    <w:rsid w:val="005D2246"/>
    <w:rsid w:val="005E73AA"/>
    <w:rsid w:val="005F39D2"/>
    <w:rsid w:val="005F46F4"/>
    <w:rsid w:val="00604D26"/>
    <w:rsid w:val="00637FB4"/>
    <w:rsid w:val="00637FFD"/>
    <w:rsid w:val="0064090E"/>
    <w:rsid w:val="0066067B"/>
    <w:rsid w:val="006646DC"/>
    <w:rsid w:val="00672804"/>
    <w:rsid w:val="00674CB7"/>
    <w:rsid w:val="00686335"/>
    <w:rsid w:val="006B19D2"/>
    <w:rsid w:val="006B7658"/>
    <w:rsid w:val="006C7CA8"/>
    <w:rsid w:val="006F132D"/>
    <w:rsid w:val="006F4831"/>
    <w:rsid w:val="00701468"/>
    <w:rsid w:val="007133E6"/>
    <w:rsid w:val="007157CF"/>
    <w:rsid w:val="0073361C"/>
    <w:rsid w:val="007500E6"/>
    <w:rsid w:val="00750574"/>
    <w:rsid w:val="0075628F"/>
    <w:rsid w:val="00757F01"/>
    <w:rsid w:val="00770EEC"/>
    <w:rsid w:val="00781296"/>
    <w:rsid w:val="00792F91"/>
    <w:rsid w:val="007A0B3C"/>
    <w:rsid w:val="007A47E3"/>
    <w:rsid w:val="007A6F63"/>
    <w:rsid w:val="007B1FAD"/>
    <w:rsid w:val="008062FB"/>
    <w:rsid w:val="008074DA"/>
    <w:rsid w:val="00810261"/>
    <w:rsid w:val="008154BF"/>
    <w:rsid w:val="00824C66"/>
    <w:rsid w:val="00825138"/>
    <w:rsid w:val="008260D1"/>
    <w:rsid w:val="00831BEB"/>
    <w:rsid w:val="00845914"/>
    <w:rsid w:val="00850623"/>
    <w:rsid w:val="00853FB6"/>
    <w:rsid w:val="00854CC0"/>
    <w:rsid w:val="00856CF7"/>
    <w:rsid w:val="00863BD1"/>
    <w:rsid w:val="0086724E"/>
    <w:rsid w:val="00871F3C"/>
    <w:rsid w:val="008949AE"/>
    <w:rsid w:val="008A1073"/>
    <w:rsid w:val="008A3BFF"/>
    <w:rsid w:val="008B59AA"/>
    <w:rsid w:val="008D0F54"/>
    <w:rsid w:val="008F31E7"/>
    <w:rsid w:val="009072EC"/>
    <w:rsid w:val="009405BC"/>
    <w:rsid w:val="00952C56"/>
    <w:rsid w:val="009764EF"/>
    <w:rsid w:val="009929DD"/>
    <w:rsid w:val="00994FAB"/>
    <w:rsid w:val="009A272F"/>
    <w:rsid w:val="009B79EC"/>
    <w:rsid w:val="009C5D7B"/>
    <w:rsid w:val="009D2F22"/>
    <w:rsid w:val="009D731F"/>
    <w:rsid w:val="009D733E"/>
    <w:rsid w:val="009D7647"/>
    <w:rsid w:val="009D773C"/>
    <w:rsid w:val="00A058C2"/>
    <w:rsid w:val="00A16F34"/>
    <w:rsid w:val="00A5246B"/>
    <w:rsid w:val="00A667C7"/>
    <w:rsid w:val="00A802F7"/>
    <w:rsid w:val="00A86555"/>
    <w:rsid w:val="00A9075A"/>
    <w:rsid w:val="00A91281"/>
    <w:rsid w:val="00A91329"/>
    <w:rsid w:val="00AB6A1B"/>
    <w:rsid w:val="00AB7B8D"/>
    <w:rsid w:val="00AC30F4"/>
    <w:rsid w:val="00AD1083"/>
    <w:rsid w:val="00AD7A3D"/>
    <w:rsid w:val="00AE05F5"/>
    <w:rsid w:val="00AE5AA3"/>
    <w:rsid w:val="00AF7A53"/>
    <w:rsid w:val="00B07DEA"/>
    <w:rsid w:val="00B24E71"/>
    <w:rsid w:val="00B25F7F"/>
    <w:rsid w:val="00B500EA"/>
    <w:rsid w:val="00B56FC8"/>
    <w:rsid w:val="00B57ADE"/>
    <w:rsid w:val="00B722B7"/>
    <w:rsid w:val="00B80A62"/>
    <w:rsid w:val="00BA1645"/>
    <w:rsid w:val="00BE0A54"/>
    <w:rsid w:val="00BE0B55"/>
    <w:rsid w:val="00BF10EB"/>
    <w:rsid w:val="00C00A55"/>
    <w:rsid w:val="00C06EF4"/>
    <w:rsid w:val="00C1201B"/>
    <w:rsid w:val="00C23742"/>
    <w:rsid w:val="00C5293D"/>
    <w:rsid w:val="00C550B2"/>
    <w:rsid w:val="00C603C4"/>
    <w:rsid w:val="00C65E28"/>
    <w:rsid w:val="00C67C57"/>
    <w:rsid w:val="00C92574"/>
    <w:rsid w:val="00C9569D"/>
    <w:rsid w:val="00CC54FB"/>
    <w:rsid w:val="00CD03C7"/>
    <w:rsid w:val="00CD61F0"/>
    <w:rsid w:val="00CE6606"/>
    <w:rsid w:val="00CE7BD0"/>
    <w:rsid w:val="00CF20E8"/>
    <w:rsid w:val="00D04D10"/>
    <w:rsid w:val="00D05E70"/>
    <w:rsid w:val="00D06FD6"/>
    <w:rsid w:val="00D14AF1"/>
    <w:rsid w:val="00D37D04"/>
    <w:rsid w:val="00D47627"/>
    <w:rsid w:val="00D87554"/>
    <w:rsid w:val="00DB3BE2"/>
    <w:rsid w:val="00DB4D59"/>
    <w:rsid w:val="00DD3DC9"/>
    <w:rsid w:val="00DD716C"/>
    <w:rsid w:val="00DE64EA"/>
    <w:rsid w:val="00E0041E"/>
    <w:rsid w:val="00E00F9A"/>
    <w:rsid w:val="00E03718"/>
    <w:rsid w:val="00E31805"/>
    <w:rsid w:val="00E3460F"/>
    <w:rsid w:val="00E52A5C"/>
    <w:rsid w:val="00E55BEA"/>
    <w:rsid w:val="00E6407D"/>
    <w:rsid w:val="00E64F8F"/>
    <w:rsid w:val="00E94C18"/>
    <w:rsid w:val="00EA0B85"/>
    <w:rsid w:val="00EA2E4C"/>
    <w:rsid w:val="00EB1366"/>
    <w:rsid w:val="00EB5526"/>
    <w:rsid w:val="00EC200F"/>
    <w:rsid w:val="00ED0BFB"/>
    <w:rsid w:val="00ED4FE2"/>
    <w:rsid w:val="00F03CA6"/>
    <w:rsid w:val="00F06E7A"/>
    <w:rsid w:val="00F110A4"/>
    <w:rsid w:val="00F23DF8"/>
    <w:rsid w:val="00F34E87"/>
    <w:rsid w:val="00F3695D"/>
    <w:rsid w:val="00F37E94"/>
    <w:rsid w:val="00F60D00"/>
    <w:rsid w:val="00F81CA6"/>
    <w:rsid w:val="00F82414"/>
    <w:rsid w:val="00FC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AC74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C1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1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C1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1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101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1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10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C1018"/>
    <w:pPr>
      <w:ind w:left="720"/>
      <w:contextualSpacing/>
    </w:pPr>
  </w:style>
  <w:style w:type="table" w:styleId="Grilledutableau">
    <w:name w:val="Table Grid"/>
    <w:basedOn w:val="TableauNormal"/>
    <w:uiPriority w:val="39"/>
    <w:rsid w:val="001C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ucorps">
    <w:name w:val="Texte du corps_"/>
    <w:basedOn w:val="Policepardfaut"/>
    <w:link w:val="Texteducorps0"/>
    <w:locked/>
    <w:rsid w:val="00D87554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Texteducorps0">
    <w:name w:val="Texte du corps"/>
    <w:basedOn w:val="Normal"/>
    <w:link w:val="Texteducorps"/>
    <w:rsid w:val="00D87554"/>
    <w:pPr>
      <w:widowControl w:val="0"/>
      <w:shd w:val="clear" w:color="auto" w:fill="FFFFFF"/>
      <w:spacing w:after="260" w:line="256" w:lineRule="auto"/>
      <w:jc w:val="both"/>
    </w:pPr>
    <w:rPr>
      <w:rFonts w:ascii="Arial Unicode MS" w:eastAsia="Arial Unicode MS" w:hAnsi="Arial Unicode MS" w:cs="Arial Unicode MS"/>
      <w:sz w:val="19"/>
      <w:szCs w:val="19"/>
    </w:rPr>
  </w:style>
  <w:style w:type="character" w:styleId="Lienhypertexte">
    <w:name w:val="Hyperlink"/>
    <w:basedOn w:val="Policepardfaut"/>
    <w:uiPriority w:val="99"/>
    <w:semiHidden/>
    <w:unhideWhenUsed/>
    <w:rsid w:val="00CD61F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854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4CC0"/>
  </w:style>
  <w:style w:type="paragraph" w:styleId="Pieddepage">
    <w:name w:val="footer"/>
    <w:basedOn w:val="Normal"/>
    <w:link w:val="PieddepageCar"/>
    <w:unhideWhenUsed/>
    <w:rsid w:val="00854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0937D-D6E5-4132-8A87-EF3313EC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2025-08-04T09:59:00Z</dcterms:created>
  <dcterms:modified xsi:type="dcterms:W3CDTF">2025-08-04T10:02:00Z</dcterms:modified>
</cp:coreProperties>
</file>