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72A9EB" w14:textId="3C025FFB" w:rsidR="009E5372" w:rsidRDefault="008A4E88" w:rsidP="004A4DCA">
      <w:pPr>
        <w:tabs>
          <w:tab w:val="left" w:pos="851"/>
        </w:tabs>
        <w:spacing w:before="60" w:after="60"/>
        <w:rPr>
          <w:rFonts w:ascii="Arial" w:hAnsi="Arial" w:cs="Arial"/>
          <w:b/>
          <w:sz w:val="24"/>
          <w:szCs w:val="24"/>
        </w:rPr>
      </w:pPr>
      <w:r>
        <w:rPr>
          <w:noProof/>
        </w:rPr>
        <w:drawing>
          <wp:anchor distT="0" distB="0" distL="114300" distR="114300" simplePos="0" relativeHeight="251658240" behindDoc="1" locked="0" layoutInCell="1" allowOverlap="1" wp14:anchorId="6FC507AA" wp14:editId="4229057D">
            <wp:simplePos x="0" y="0"/>
            <wp:positionH relativeFrom="margin">
              <wp:align>left</wp:align>
            </wp:positionH>
            <wp:positionV relativeFrom="paragraph">
              <wp:posOffset>45085</wp:posOffset>
            </wp:positionV>
            <wp:extent cx="1726441" cy="1808499"/>
            <wp:effectExtent l="0" t="0" r="7620" b="127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6441" cy="1808499"/>
                    </a:xfrm>
                    <a:prstGeom prst="rect">
                      <a:avLst/>
                    </a:prstGeom>
                    <a:noFill/>
                    <a:ln>
                      <a:noFill/>
                    </a:ln>
                  </pic:spPr>
                </pic:pic>
              </a:graphicData>
            </a:graphic>
          </wp:anchor>
        </w:drawing>
      </w:r>
    </w:p>
    <w:p w14:paraId="3C3CBE53" w14:textId="04A260B7" w:rsidR="00EE4A5D" w:rsidRDefault="00EE4A5D" w:rsidP="00EE4A5D">
      <w:pPr>
        <w:tabs>
          <w:tab w:val="left" w:pos="851"/>
        </w:tabs>
        <w:spacing w:before="60" w:after="60"/>
        <w:jc w:val="right"/>
        <w:rPr>
          <w:rFonts w:ascii="Arial" w:hAnsi="Arial" w:cs="Arial"/>
          <w:b/>
          <w:sz w:val="24"/>
          <w:szCs w:val="24"/>
        </w:rPr>
      </w:pPr>
      <w:r w:rsidRPr="00EE4A5D">
        <w:rPr>
          <w:rFonts w:ascii="Arial" w:hAnsi="Arial" w:cs="Arial"/>
          <w:b/>
          <w:sz w:val="24"/>
          <w:szCs w:val="24"/>
        </w:rPr>
        <w:t>Direction générale de l’aménagemen</w:t>
      </w:r>
      <w:r>
        <w:rPr>
          <w:rFonts w:ascii="Arial" w:hAnsi="Arial" w:cs="Arial"/>
          <w:b/>
          <w:sz w:val="24"/>
          <w:szCs w:val="24"/>
        </w:rPr>
        <w:t>t</w:t>
      </w:r>
    </w:p>
    <w:p w14:paraId="015E5970" w14:textId="6B21C703" w:rsidR="00EE4A5D" w:rsidRPr="00EE4A5D" w:rsidRDefault="00EE4A5D" w:rsidP="00EE4A5D">
      <w:pPr>
        <w:tabs>
          <w:tab w:val="left" w:pos="851"/>
        </w:tabs>
        <w:spacing w:before="60" w:after="60"/>
        <w:jc w:val="right"/>
        <w:rPr>
          <w:rFonts w:ascii="Arial" w:hAnsi="Arial" w:cs="Arial"/>
          <w:b/>
          <w:sz w:val="24"/>
          <w:szCs w:val="24"/>
        </w:rPr>
      </w:pPr>
      <w:proofErr w:type="gramStart"/>
      <w:r w:rsidRPr="00EE4A5D">
        <w:rPr>
          <w:rFonts w:ascii="Arial" w:hAnsi="Arial" w:cs="Arial"/>
          <w:b/>
          <w:sz w:val="24"/>
          <w:szCs w:val="24"/>
        </w:rPr>
        <w:t>du</w:t>
      </w:r>
      <w:proofErr w:type="gramEnd"/>
      <w:r w:rsidRPr="00EE4A5D">
        <w:rPr>
          <w:rFonts w:ascii="Arial" w:hAnsi="Arial" w:cs="Arial"/>
          <w:b/>
          <w:sz w:val="24"/>
          <w:szCs w:val="24"/>
        </w:rPr>
        <w:t xml:space="preserve"> logement et de la nature</w:t>
      </w:r>
    </w:p>
    <w:p w14:paraId="36D50BB2" w14:textId="727BAF98" w:rsidR="000E007B" w:rsidRDefault="00DC584A" w:rsidP="008A4E88">
      <w:pPr>
        <w:tabs>
          <w:tab w:val="left" w:pos="613"/>
          <w:tab w:val="left" w:pos="851"/>
          <w:tab w:val="left" w:pos="3020"/>
        </w:tabs>
        <w:spacing w:before="60" w:after="60"/>
        <w:rPr>
          <w:rFonts w:ascii="Arial" w:hAnsi="Arial" w:cs="Arial"/>
          <w:b/>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p>
    <w:p w14:paraId="70746406" w14:textId="0E570909" w:rsidR="000E007B" w:rsidRDefault="000E007B">
      <w:pPr>
        <w:tabs>
          <w:tab w:val="left" w:pos="851"/>
        </w:tabs>
        <w:spacing w:before="60" w:after="60"/>
        <w:jc w:val="center"/>
        <w:rPr>
          <w:rFonts w:ascii="Arial" w:hAnsi="Arial" w:cs="Arial"/>
          <w:b/>
          <w:sz w:val="18"/>
          <w:szCs w:val="18"/>
        </w:rPr>
      </w:pPr>
    </w:p>
    <w:p w14:paraId="3847CDF9" w14:textId="297D2A77" w:rsidR="00DC584A" w:rsidRDefault="00DC584A" w:rsidP="008A4E88">
      <w:pPr>
        <w:tabs>
          <w:tab w:val="left" w:pos="851"/>
        </w:tabs>
        <w:spacing w:before="60" w:after="60"/>
        <w:rPr>
          <w:rFonts w:ascii="Arial" w:hAnsi="Arial" w:cs="Arial"/>
          <w:b/>
          <w:sz w:val="18"/>
          <w:szCs w:val="18"/>
        </w:rPr>
      </w:pPr>
    </w:p>
    <w:p w14:paraId="072655C9" w14:textId="77777777" w:rsidR="00DC584A" w:rsidRDefault="00DC584A">
      <w:pPr>
        <w:tabs>
          <w:tab w:val="left" w:pos="851"/>
        </w:tabs>
        <w:spacing w:before="60" w:after="60"/>
        <w:jc w:val="center"/>
        <w:rPr>
          <w:rFonts w:ascii="Arial" w:hAnsi="Arial" w:cs="Arial"/>
          <w:b/>
          <w:sz w:val="18"/>
          <w:szCs w:val="18"/>
        </w:rPr>
      </w:pPr>
    </w:p>
    <w:p w14:paraId="7BC8F081" w14:textId="77777777" w:rsidR="000E007B" w:rsidRDefault="000E007B">
      <w:pPr>
        <w:tabs>
          <w:tab w:val="left" w:pos="851"/>
        </w:tabs>
        <w:spacing w:before="60" w:after="60"/>
        <w:jc w:val="center"/>
        <w:rPr>
          <w:rFonts w:ascii="Arial" w:hAnsi="Arial" w:cs="Arial"/>
          <w:b/>
          <w:sz w:val="18"/>
          <w:szCs w:val="18"/>
        </w:rPr>
      </w:pPr>
    </w:p>
    <w:p w14:paraId="029D6786" w14:textId="77777777" w:rsidR="00A3142E" w:rsidRDefault="00A3142E">
      <w:pPr>
        <w:sectPr w:rsidR="00A3142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025B2654" w14:textId="77777777">
        <w:tc>
          <w:tcPr>
            <w:tcW w:w="10277" w:type="dxa"/>
            <w:shd w:val="clear" w:color="auto" w:fill="66CCFF"/>
          </w:tcPr>
          <w:p w14:paraId="6B99230B" w14:textId="1D36698D" w:rsidR="00A3142E" w:rsidRDefault="00802F2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N°</w:t>
            </w:r>
          </w:p>
          <w:p w14:paraId="6CE25302" w14:textId="77777777" w:rsidR="00A3142E" w:rsidRDefault="00802F29">
            <w:pPr>
              <w:tabs>
                <w:tab w:val="left" w:pos="851"/>
              </w:tabs>
              <w:spacing w:before="120" w:after="120"/>
              <w:jc w:val="center"/>
              <w:rPr>
                <w:rFonts w:ascii="Arial" w:hAnsi="Arial" w:cs="Arial"/>
                <w:sz w:val="22"/>
              </w:rPr>
            </w:pPr>
            <w:r>
              <w:rPr>
                <w:rFonts w:ascii="Arial" w:hAnsi="Arial" w:cs="Arial"/>
                <w:b/>
                <w:bCs/>
                <w:caps/>
                <w:sz w:val="28"/>
                <w:szCs w:val="28"/>
              </w:rPr>
              <w:t>ACTE</w:t>
            </w:r>
            <w:r>
              <w:rPr>
                <w:rFonts w:ascii="Arial" w:hAnsi="Arial" w:cs="Arial"/>
                <w:b/>
                <w:bCs/>
                <w:sz w:val="28"/>
                <w:szCs w:val="28"/>
              </w:rPr>
              <w:t xml:space="preserve"> D’ENGAGEMENT</w:t>
            </w:r>
          </w:p>
          <w:p w14:paraId="419767CA" w14:textId="77777777" w:rsidR="00D64813" w:rsidRDefault="00802F29" w:rsidP="00D64813">
            <w:pPr>
              <w:spacing w:before="60" w:after="60"/>
              <w:jc w:val="center"/>
              <w:rPr>
                <w:rFonts w:ascii="Arial" w:hAnsi="Arial" w:cs="Arial"/>
                <w:sz w:val="22"/>
              </w:rPr>
            </w:pPr>
            <w:proofErr w:type="gramStart"/>
            <w:r>
              <w:rPr>
                <w:rFonts w:ascii="Arial" w:hAnsi="Arial" w:cs="Arial"/>
                <w:sz w:val="22"/>
              </w:rPr>
              <w:t>régi</w:t>
            </w:r>
            <w:proofErr w:type="gramEnd"/>
            <w:r>
              <w:rPr>
                <w:rFonts w:ascii="Arial" w:hAnsi="Arial" w:cs="Arial"/>
                <w:sz w:val="22"/>
              </w:rPr>
              <w:t xml:space="preserve"> par </w:t>
            </w:r>
            <w:r w:rsidR="00D64813">
              <w:rPr>
                <w:rFonts w:ascii="Arial" w:hAnsi="Arial" w:cs="Arial"/>
                <w:sz w:val="22"/>
              </w:rPr>
              <w:t>le code de la commande publique</w:t>
            </w:r>
          </w:p>
          <w:p w14:paraId="68759828" w14:textId="23CCED82" w:rsidR="00A3142E" w:rsidRDefault="0073048F" w:rsidP="00D64813">
            <w:pPr>
              <w:spacing w:before="60" w:after="60"/>
              <w:jc w:val="center"/>
            </w:pPr>
            <w:r>
              <w:rPr>
                <w:rFonts w:ascii="Arial" w:hAnsi="Arial" w:cs="Arial"/>
                <w:sz w:val="22"/>
              </w:rPr>
              <w:t>Marché formalisé - appel d’offres ouvert selon les articles R. 2124-1 à R. 2124-2,</w:t>
            </w:r>
            <w:r>
              <w:rPr>
                <w:rFonts w:ascii="Arial" w:hAnsi="Arial" w:cs="Arial"/>
                <w:sz w:val="22"/>
              </w:rPr>
              <w:br/>
              <w:t>R. 2161-2 à R. 2161-5, R. 2162-2 (2e al.) à R. 2162-6, et R. 2162-13 à R. 2162-14 du code susvisé</w:t>
            </w:r>
          </w:p>
        </w:tc>
      </w:tr>
    </w:tbl>
    <w:p w14:paraId="7DDA184A" w14:textId="77777777" w:rsidR="00A3142E" w:rsidRDefault="00A3142E">
      <w:pPr>
        <w:tabs>
          <w:tab w:val="left" w:pos="851"/>
        </w:tabs>
      </w:pPr>
    </w:p>
    <w:p w14:paraId="32E2BC6E" w14:textId="77777777" w:rsidR="00A3142E" w:rsidRDefault="00A3142E">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6D2EBC8A" w14:textId="77777777">
        <w:tc>
          <w:tcPr>
            <w:tcW w:w="10277" w:type="dxa"/>
            <w:shd w:val="clear" w:color="auto" w:fill="66CCFF"/>
          </w:tcPr>
          <w:p w14:paraId="3F63A7F2" w14:textId="77777777" w:rsidR="00A3142E" w:rsidRDefault="00802F2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503DADE" w14:textId="77777777" w:rsidR="00A3142E" w:rsidRDefault="00A3142E">
      <w:pPr>
        <w:tabs>
          <w:tab w:val="left" w:pos="426"/>
          <w:tab w:val="left" w:pos="851"/>
        </w:tabs>
        <w:jc w:val="both"/>
      </w:pPr>
    </w:p>
    <w:p w14:paraId="6FF03D4E" w14:textId="2CC23C02" w:rsidR="00A3142E" w:rsidRPr="00E7133D" w:rsidRDefault="00802F29">
      <w:pPr>
        <w:pStyle w:val="NormalWeb"/>
        <w:jc w:val="both"/>
        <w:rPr>
          <w:rFonts w:ascii="Arial" w:eastAsia="Times New Roman" w:hAnsi="Arial" w:cs="Arial"/>
          <w:i/>
          <w:sz w:val="20"/>
          <w:szCs w:val="20"/>
          <w:lang w:eastAsia="fr-FR"/>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E7133D">
        <w:rPr>
          <w:rFonts w:ascii="Arial" w:hAnsi="Arial" w:cs="Arial"/>
          <w:sz w:val="20"/>
          <w:szCs w:val="20"/>
        </w:rPr>
        <w:t>Objet</w:t>
      </w:r>
      <w:proofErr w:type="gramEnd"/>
      <w:r w:rsidRPr="00E7133D">
        <w:rPr>
          <w:rFonts w:ascii="Arial" w:hAnsi="Arial" w:cs="Arial"/>
          <w:sz w:val="20"/>
          <w:szCs w:val="20"/>
        </w:rPr>
        <w:t xml:space="preserve"> </w:t>
      </w:r>
      <w:r w:rsidRPr="00E7133D">
        <w:rPr>
          <w:rFonts w:ascii="Arial" w:hAnsi="Arial" w:cs="Arial"/>
          <w:bCs/>
          <w:sz w:val="20"/>
          <w:szCs w:val="20"/>
        </w:rPr>
        <w:t xml:space="preserve">du marché </w:t>
      </w:r>
      <w:r w:rsidRPr="00E7133D">
        <w:rPr>
          <w:rFonts w:ascii="Arial" w:hAnsi="Arial" w:cs="Arial"/>
          <w:sz w:val="20"/>
          <w:szCs w:val="20"/>
        </w:rPr>
        <w:t xml:space="preserve">: </w:t>
      </w:r>
      <w:bookmarkStart w:id="0" w:name="_Hlk162893232"/>
      <w:r w:rsidR="00491849">
        <w:rPr>
          <w:rFonts w:ascii="Arial" w:hAnsi="Arial" w:cs="Arial"/>
          <w:sz w:val="20"/>
          <w:szCs w:val="20"/>
        </w:rPr>
        <w:t>R</w:t>
      </w:r>
      <w:r w:rsidR="00491849" w:rsidRPr="00491849">
        <w:rPr>
          <w:rFonts w:ascii="Arial" w:hAnsi="Arial" w:cs="Arial"/>
          <w:sz w:val="20"/>
          <w:szCs w:val="20"/>
        </w:rPr>
        <w:t xml:space="preserve">éalisation d’une étude de valorisation des données acquises lors des levés géophysiques en 2022 </w:t>
      </w:r>
      <w:r w:rsidR="00B45419">
        <w:rPr>
          <w:rFonts w:ascii="Arial" w:hAnsi="Arial" w:cs="Arial"/>
          <w:sz w:val="20"/>
          <w:szCs w:val="20"/>
        </w:rPr>
        <w:t>à</w:t>
      </w:r>
      <w:r w:rsidR="00BD6B09">
        <w:rPr>
          <w:rFonts w:ascii="Arial" w:hAnsi="Arial" w:cs="Arial"/>
          <w:sz w:val="20"/>
          <w:szCs w:val="20"/>
        </w:rPr>
        <w:t xml:space="preserve"> 202</w:t>
      </w:r>
      <w:r w:rsidR="00B45419">
        <w:rPr>
          <w:rFonts w:ascii="Arial" w:hAnsi="Arial" w:cs="Arial"/>
          <w:sz w:val="20"/>
          <w:szCs w:val="20"/>
        </w:rPr>
        <w:t>5</w:t>
      </w:r>
      <w:r w:rsidR="00BD6B09">
        <w:rPr>
          <w:rFonts w:ascii="Arial" w:hAnsi="Arial" w:cs="Arial"/>
          <w:sz w:val="20"/>
          <w:szCs w:val="20"/>
        </w:rPr>
        <w:t xml:space="preserve"> </w:t>
      </w:r>
      <w:r w:rsidR="00491849" w:rsidRPr="00491849">
        <w:rPr>
          <w:rFonts w:ascii="Arial" w:hAnsi="Arial" w:cs="Arial"/>
          <w:sz w:val="20"/>
          <w:szCs w:val="20"/>
        </w:rPr>
        <w:t>pour les ressources minérales</w:t>
      </w:r>
      <w:bookmarkEnd w:id="0"/>
      <w:r w:rsidR="00BD6B09">
        <w:rPr>
          <w:rFonts w:ascii="Arial" w:hAnsi="Arial" w:cs="Arial"/>
          <w:sz w:val="20"/>
          <w:szCs w:val="20"/>
        </w:rPr>
        <w:t>.</w:t>
      </w:r>
    </w:p>
    <w:p w14:paraId="5CC92428" w14:textId="77777777" w:rsidR="00A3142E" w:rsidRDefault="00802F29">
      <w:pPr>
        <w:tabs>
          <w:tab w:val="left" w:pos="426"/>
          <w:tab w:val="left" w:pos="851"/>
        </w:tabs>
        <w:jc w:val="both"/>
        <w:rPr>
          <w:rFonts w:ascii="Arial" w:hAnsi="Arial" w:cs="Arial"/>
          <w:sz w:val="24"/>
          <w:szCs w:val="24"/>
        </w:rPr>
      </w:pPr>
      <w:proofErr w:type="gramStart"/>
      <w:r>
        <w:rPr>
          <w:rFonts w:ascii="Wingdings" w:eastAsia="Wingdings" w:hAnsi="Wingdings" w:cs="Wingdings"/>
          <w:b/>
          <w:color w:val="66CCFF"/>
          <w:spacing w:val="-10"/>
          <w:sz w:val="24"/>
          <w:szCs w:val="24"/>
        </w:rPr>
        <w:t></w:t>
      </w:r>
      <w:r>
        <w:rPr>
          <w:rFonts w:ascii="Arial" w:eastAsia="Arial" w:hAnsi="Arial" w:cs="Arial"/>
          <w:spacing w:val="-10"/>
        </w:rPr>
        <w:t xml:space="preserve">  </w:t>
      </w:r>
      <w:r w:rsidRPr="00E7133D">
        <w:rPr>
          <w:rFonts w:ascii="Arial" w:hAnsi="Arial" w:cs="Arial"/>
        </w:rPr>
        <w:t>Cet</w:t>
      </w:r>
      <w:proofErr w:type="gramEnd"/>
      <w:r w:rsidRPr="00E7133D">
        <w:rPr>
          <w:rFonts w:ascii="Arial" w:hAnsi="Arial" w:cs="Arial"/>
        </w:rPr>
        <w:t xml:space="preserve"> acte d'engagement correspond à l’ensemble du marché.</w:t>
      </w:r>
    </w:p>
    <w:p w14:paraId="2B7D01F4" w14:textId="77777777" w:rsidR="00A3142E" w:rsidRDefault="00A3142E">
      <w:pPr>
        <w:pStyle w:val="fcasegauche"/>
        <w:tabs>
          <w:tab w:val="left" w:pos="851"/>
        </w:tabs>
        <w:spacing w:after="0"/>
        <w:ind w:left="0" w:firstLine="0"/>
        <w:rPr>
          <w:rFonts w:ascii="Arial" w:hAnsi="Arial"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7A8466F9" w14:textId="77777777">
        <w:tc>
          <w:tcPr>
            <w:tcW w:w="10277" w:type="dxa"/>
            <w:shd w:val="clear" w:color="auto" w:fill="66CCFF"/>
          </w:tcPr>
          <w:p w14:paraId="75C0A4EF" w14:textId="77777777" w:rsidR="00A3142E" w:rsidRDefault="00802F29">
            <w:pPr>
              <w:tabs>
                <w:tab w:val="left" w:pos="-142"/>
                <w:tab w:val="left" w:pos="851"/>
                <w:tab w:val="left" w:pos="4111"/>
              </w:tabs>
              <w:jc w:val="both"/>
            </w:pPr>
            <w:r>
              <w:rPr>
                <w:rFonts w:ascii="Arial" w:hAnsi="Arial" w:cs="Arial"/>
                <w:b/>
                <w:sz w:val="22"/>
                <w:szCs w:val="22"/>
              </w:rPr>
              <w:t>B - Engagement du titulaire ou du groupement titulaire.</w:t>
            </w:r>
          </w:p>
        </w:tc>
      </w:tr>
    </w:tbl>
    <w:p w14:paraId="446F4BED" w14:textId="77777777" w:rsidR="00A3142E" w:rsidRDefault="00A3142E">
      <w:pPr>
        <w:tabs>
          <w:tab w:val="left" w:pos="851"/>
        </w:tabs>
      </w:pPr>
    </w:p>
    <w:p w14:paraId="7CC0AB78" w14:textId="77777777" w:rsidR="00A3142E" w:rsidRDefault="00802F29">
      <w:pPr>
        <w:pStyle w:val="Titre2"/>
        <w:tabs>
          <w:tab w:val="left" w:pos="851"/>
          <w:tab w:val="left" w:pos="2268"/>
        </w:tabs>
        <w:rPr>
          <w:rFonts w:ascii="Arial" w:hAnsi="Arial" w:cs="Arial"/>
          <w:i/>
          <w:iCs/>
          <w:sz w:val="18"/>
          <w:szCs w:val="18"/>
        </w:rPr>
      </w:pPr>
      <w:r>
        <w:rPr>
          <w:rFonts w:ascii="Arial" w:hAnsi="Arial" w:cs="Arial"/>
          <w:sz w:val="22"/>
          <w:szCs w:val="22"/>
        </w:rPr>
        <w:t xml:space="preserve">B1 - </w:t>
      </w:r>
      <w:r>
        <w:rPr>
          <w:rFonts w:ascii="Arial" w:hAnsi="Arial" w:cs="Arial"/>
          <w:sz w:val="22"/>
          <w:szCs w:val="22"/>
          <w:u w:val="single"/>
        </w:rPr>
        <w:t>Identification et engagement du titulaire ou du groupement titulaire</w:t>
      </w:r>
      <w:r>
        <w:rPr>
          <w:rFonts w:ascii="Arial" w:hAnsi="Arial" w:cs="Arial"/>
          <w:sz w:val="22"/>
          <w:szCs w:val="22"/>
        </w:rPr>
        <w:t> :</w:t>
      </w:r>
    </w:p>
    <w:p w14:paraId="067F1BC6" w14:textId="77777777" w:rsidR="00A3142E" w:rsidRDefault="00A3142E">
      <w:pPr>
        <w:tabs>
          <w:tab w:val="left" w:pos="851"/>
        </w:tabs>
        <w:rPr>
          <w:rFonts w:ascii="Arial" w:hAnsi="Arial" w:cs="Arial"/>
          <w:i/>
          <w:iCs/>
          <w:sz w:val="18"/>
          <w:szCs w:val="18"/>
        </w:rPr>
      </w:pPr>
    </w:p>
    <w:p w14:paraId="55593419" w14:textId="77777777" w:rsidR="00A3142E" w:rsidRDefault="00802F29">
      <w:pPr>
        <w:tabs>
          <w:tab w:val="left" w:pos="851"/>
        </w:tabs>
        <w:jc w:val="both"/>
        <w:rPr>
          <w:rFonts w:ascii="Arial" w:hAnsi="Arial" w:cs="Arial"/>
        </w:rPr>
      </w:pPr>
      <w:r>
        <w:rPr>
          <w:rFonts w:ascii="Arial" w:hAnsi="Arial" w:cs="Arial"/>
        </w:rPr>
        <w:t>Après avoir pris connaissance des pièces constitutives du marché suivantes :</w:t>
      </w:r>
    </w:p>
    <w:p w14:paraId="5A3093A0" w14:textId="10BC67FF" w:rsidR="00A3142E" w:rsidRDefault="00802F29">
      <w:pPr>
        <w:tabs>
          <w:tab w:val="left" w:pos="851"/>
        </w:tabs>
        <w:spacing w:before="120"/>
        <w:ind w:left="1135" w:hanging="284"/>
        <w:jc w:val="both"/>
        <w:rPr>
          <w:rFonts w:ascii="Arial" w:hAnsi="Arial" w:cs="Arial"/>
        </w:rPr>
      </w:pPr>
      <w:r>
        <w:rPr>
          <w:rFonts w:ascii="Arial" w:hAnsi="Arial" w:cs="Arial"/>
        </w:rPr>
        <w:t>-</w:t>
      </w:r>
      <w:r w:rsidR="006D62DB" w:rsidRPr="006D62DB">
        <w:rPr>
          <w:rFonts w:ascii="Arial" w:hAnsi="Arial" w:cs="Arial"/>
        </w:rPr>
        <w:t xml:space="preserve"> </w:t>
      </w:r>
      <w:r w:rsidR="006215C5">
        <w:rPr>
          <w:rFonts w:ascii="Arial" w:hAnsi="Arial" w:cs="Arial"/>
        </w:rPr>
        <w:t>Annexe financière</w:t>
      </w:r>
      <w:r w:rsidR="006D62DB">
        <w:rPr>
          <w:rFonts w:ascii="Arial" w:hAnsi="Arial" w:cs="Arial"/>
        </w:rPr>
        <w:t>,</w:t>
      </w:r>
    </w:p>
    <w:p w14:paraId="209E3F44" w14:textId="77777777" w:rsidR="000E007B" w:rsidRPr="000E007B" w:rsidRDefault="00415766" w:rsidP="000E007B">
      <w:pPr>
        <w:tabs>
          <w:tab w:val="left" w:pos="851"/>
        </w:tabs>
        <w:spacing w:before="120"/>
        <w:ind w:left="1135" w:hanging="284"/>
        <w:jc w:val="both"/>
        <w:rPr>
          <w:rFonts w:ascii="Arial" w:hAnsi="Arial" w:cs="Arial"/>
        </w:rPr>
      </w:pPr>
      <w:r>
        <w:rPr>
          <w:rFonts w:ascii="Arial" w:hAnsi="Arial" w:cs="Arial"/>
        </w:rPr>
        <w:t xml:space="preserve">- </w:t>
      </w:r>
      <w:r w:rsidR="00C724CC">
        <w:rPr>
          <w:rFonts w:ascii="Arial" w:hAnsi="Arial" w:cs="Arial"/>
        </w:rPr>
        <w:t>CCP</w:t>
      </w:r>
      <w:r w:rsidR="000E007B">
        <w:rPr>
          <w:rFonts w:ascii="Arial" w:hAnsi="Arial" w:cs="Arial"/>
        </w:rPr>
        <w:t xml:space="preserve"> </w:t>
      </w:r>
      <w:r w:rsidR="000E007B" w:rsidRPr="000E007B">
        <w:rPr>
          <w:rFonts w:ascii="Arial" w:hAnsi="Arial" w:cs="Arial"/>
        </w:rPr>
        <w:t>et ses annexes :</w:t>
      </w:r>
    </w:p>
    <w:p w14:paraId="64200692" w14:textId="6EF9DD45" w:rsidR="00FE1785" w:rsidRPr="00FE1785" w:rsidRDefault="00491849" w:rsidP="00FE1785">
      <w:pPr>
        <w:numPr>
          <w:ilvl w:val="0"/>
          <w:numId w:val="4"/>
        </w:numPr>
        <w:tabs>
          <w:tab w:val="left" w:pos="851"/>
        </w:tabs>
        <w:jc w:val="both"/>
        <w:rPr>
          <w:rFonts w:ascii="Arial" w:hAnsi="Arial" w:cs="Arial"/>
        </w:rPr>
      </w:pPr>
      <w:bookmarkStart w:id="1" w:name="_Hlk162892751"/>
      <w:proofErr w:type="gramStart"/>
      <w:r>
        <w:rPr>
          <w:rFonts w:ascii="Arial" w:hAnsi="Arial" w:cs="Arial"/>
        </w:rPr>
        <w:t>annexe</w:t>
      </w:r>
      <w:proofErr w:type="gramEnd"/>
      <w:r>
        <w:rPr>
          <w:rFonts w:ascii="Arial" w:hAnsi="Arial" w:cs="Arial"/>
        </w:rPr>
        <w:t xml:space="preserve"> 1</w:t>
      </w:r>
      <w:r w:rsidR="00FE1785" w:rsidRPr="00FE1785">
        <w:rPr>
          <w:rFonts w:ascii="Arial" w:hAnsi="Arial" w:cs="Arial"/>
        </w:rPr>
        <w:t xml:space="preserve"> : </w:t>
      </w:r>
      <w:r w:rsidR="00203BD4" w:rsidRPr="00FE1785">
        <w:rPr>
          <w:rFonts w:ascii="Arial" w:hAnsi="Arial" w:cs="Arial"/>
        </w:rPr>
        <w:t>« modèles de déclaration d’intérêt »</w:t>
      </w:r>
      <w:r w:rsidR="00203BD4">
        <w:rPr>
          <w:rFonts w:ascii="Arial" w:hAnsi="Arial" w:cs="Arial"/>
        </w:rPr>
        <w:t> </w:t>
      </w:r>
      <w:r w:rsidR="00FE1785" w:rsidRPr="00FE1785">
        <w:rPr>
          <w:rFonts w:ascii="Arial" w:hAnsi="Arial" w:cs="Arial"/>
        </w:rPr>
        <w:t>;</w:t>
      </w:r>
    </w:p>
    <w:p w14:paraId="5C1AF3A0" w14:textId="6459A9E7" w:rsidR="000E007B" w:rsidRDefault="00491849" w:rsidP="00FE1785">
      <w:pPr>
        <w:numPr>
          <w:ilvl w:val="0"/>
          <w:numId w:val="4"/>
        </w:numPr>
        <w:tabs>
          <w:tab w:val="left" w:pos="851"/>
        </w:tabs>
        <w:jc w:val="both"/>
        <w:rPr>
          <w:rFonts w:ascii="Arial" w:hAnsi="Arial" w:cs="Arial"/>
        </w:rPr>
      </w:pPr>
      <w:proofErr w:type="gramStart"/>
      <w:r>
        <w:rPr>
          <w:rFonts w:ascii="Arial" w:hAnsi="Arial" w:cs="Arial"/>
        </w:rPr>
        <w:t>annexe</w:t>
      </w:r>
      <w:proofErr w:type="gramEnd"/>
      <w:r>
        <w:rPr>
          <w:rFonts w:ascii="Arial" w:hAnsi="Arial" w:cs="Arial"/>
        </w:rPr>
        <w:t xml:space="preserve"> 2</w:t>
      </w:r>
      <w:r w:rsidR="00FE1785" w:rsidRPr="00FE1785">
        <w:rPr>
          <w:rFonts w:ascii="Arial" w:hAnsi="Arial" w:cs="Arial"/>
        </w:rPr>
        <w:t xml:space="preserve"> : </w:t>
      </w:r>
      <w:r w:rsidR="00203BD4" w:rsidRPr="00FE1785">
        <w:rPr>
          <w:rFonts w:ascii="Arial" w:hAnsi="Arial" w:cs="Arial"/>
        </w:rPr>
        <w:t>« politique de sécurité SI »</w:t>
      </w:r>
      <w:r w:rsidR="002115B3">
        <w:rPr>
          <w:rFonts w:ascii="Arial" w:hAnsi="Arial" w:cs="Arial"/>
        </w:rPr>
        <w:t>;</w:t>
      </w:r>
    </w:p>
    <w:p w14:paraId="1A258D21" w14:textId="5ED7DF87" w:rsidR="000531FD" w:rsidRPr="000E007B" w:rsidRDefault="000531FD" w:rsidP="00FE1785">
      <w:pPr>
        <w:numPr>
          <w:ilvl w:val="0"/>
          <w:numId w:val="4"/>
        </w:numPr>
        <w:tabs>
          <w:tab w:val="left" w:pos="851"/>
        </w:tabs>
        <w:jc w:val="both"/>
        <w:rPr>
          <w:rFonts w:ascii="Arial" w:hAnsi="Arial" w:cs="Arial"/>
        </w:rPr>
      </w:pPr>
      <w:proofErr w:type="gramStart"/>
      <w:r>
        <w:rPr>
          <w:rFonts w:ascii="Arial" w:hAnsi="Arial" w:cs="Arial"/>
        </w:rPr>
        <w:t>annexe</w:t>
      </w:r>
      <w:proofErr w:type="gramEnd"/>
      <w:r>
        <w:rPr>
          <w:rFonts w:ascii="Arial" w:hAnsi="Arial" w:cs="Arial"/>
        </w:rPr>
        <w:t xml:space="preserve"> 3 : </w:t>
      </w:r>
      <w:r w:rsidR="00203BD4">
        <w:rPr>
          <w:rFonts w:ascii="Arial" w:hAnsi="Arial" w:cs="Arial"/>
        </w:rPr>
        <w:t>« évaluation de la prestation »</w:t>
      </w:r>
      <w:r w:rsidR="002115B3">
        <w:rPr>
          <w:rFonts w:ascii="Arial" w:hAnsi="Arial" w:cs="Arial"/>
        </w:rPr>
        <w:t>.</w:t>
      </w:r>
    </w:p>
    <w:bookmarkEnd w:id="1"/>
    <w:p w14:paraId="478C330B" w14:textId="3E98F7EF" w:rsidR="00A3142E" w:rsidRDefault="00802F29" w:rsidP="000E007B">
      <w:pPr>
        <w:tabs>
          <w:tab w:val="left" w:pos="851"/>
        </w:tabs>
        <w:spacing w:before="120"/>
        <w:ind w:left="1135" w:hanging="284"/>
        <w:jc w:val="both"/>
        <w:rPr>
          <w:rFonts w:ascii="Arial" w:hAnsi="Arial" w:cs="Arial"/>
        </w:rPr>
      </w:pPr>
      <w:r>
        <w:rPr>
          <w:rFonts w:ascii="Arial" w:hAnsi="Arial" w:cs="Arial"/>
        </w:rPr>
        <w:lastRenderedPageBreak/>
        <w:t xml:space="preserve">- CCAG PI (arrêté du </w:t>
      </w:r>
      <w:r w:rsidR="004A4DCA" w:rsidRPr="004A4DCA">
        <w:rPr>
          <w:rFonts w:ascii="Arial" w:hAnsi="Arial" w:cs="Arial"/>
        </w:rPr>
        <w:t xml:space="preserve">30 mars 2021 </w:t>
      </w:r>
      <w:r>
        <w:rPr>
          <w:rFonts w:ascii="Arial" w:hAnsi="Arial" w:cs="Arial"/>
        </w:rPr>
        <w:t>portant approbation du cahier des clauses administratives générales applicables aux marchés publics de prestations intellectuelles)</w:t>
      </w:r>
      <w:r w:rsidR="00FE1785">
        <w:rPr>
          <w:rFonts w:ascii="Arial" w:hAnsi="Arial" w:cs="Arial"/>
        </w:rPr>
        <w:t>,</w:t>
      </w:r>
    </w:p>
    <w:p w14:paraId="688EF9A5" w14:textId="77777777" w:rsidR="00A3142E" w:rsidRDefault="00A3142E">
      <w:pPr>
        <w:tabs>
          <w:tab w:val="left" w:pos="851"/>
        </w:tabs>
        <w:jc w:val="both"/>
        <w:rPr>
          <w:rFonts w:ascii="Arial" w:hAnsi="Arial" w:cs="Arial"/>
        </w:rPr>
      </w:pPr>
    </w:p>
    <w:p w14:paraId="500C282D" w14:textId="77777777" w:rsidR="00A3142E" w:rsidRDefault="00802F29">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D6E1C23" w14:textId="77777777" w:rsidR="00A3142E" w:rsidRDefault="00A3142E">
      <w:pPr>
        <w:tabs>
          <w:tab w:val="left" w:pos="851"/>
        </w:tabs>
        <w:jc w:val="both"/>
        <w:rPr>
          <w:rFonts w:ascii="Arial" w:hAnsi="Arial" w:cs="Arial"/>
        </w:rPr>
      </w:pPr>
    </w:p>
    <w:p w14:paraId="043A6A19" w14:textId="77777777" w:rsidR="00294D1C" w:rsidRDefault="00294D1C">
      <w:pPr>
        <w:tabs>
          <w:tab w:val="left" w:pos="851"/>
        </w:tabs>
        <w:jc w:val="both"/>
        <w:rPr>
          <w:rFonts w:ascii="Arial" w:hAnsi="Arial" w:cs="Arial"/>
        </w:rPr>
      </w:pPr>
    </w:p>
    <w:bookmarkStart w:id="2" w:name="__Fieldmark__6035_890777171"/>
    <w:p w14:paraId="5004EC77" w14:textId="77777777" w:rsidR="00A3142E" w:rsidRDefault="00802F29">
      <w:pPr>
        <w:tabs>
          <w:tab w:val="left" w:pos="851"/>
        </w:tabs>
        <w:ind w:left="851"/>
        <w:jc w:val="both"/>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2"/>
      <w:r>
        <w:rPr>
          <w:rFonts w:ascii="Arial" w:hAnsi="Arial" w:cs="Arial"/>
        </w:rPr>
        <w:t xml:space="preserve"> Le signataire</w:t>
      </w:r>
    </w:p>
    <w:p w14:paraId="67F07196" w14:textId="77777777" w:rsidR="00A3142E" w:rsidRDefault="00A3142E">
      <w:pPr>
        <w:tabs>
          <w:tab w:val="left" w:pos="851"/>
        </w:tabs>
        <w:jc w:val="both"/>
        <w:rPr>
          <w:rFonts w:ascii="Arial" w:hAnsi="Arial" w:cs="Arial"/>
        </w:rPr>
      </w:pPr>
    </w:p>
    <w:bookmarkStart w:id="3" w:name="__Fieldmark__6036_890777171"/>
    <w:p w14:paraId="0E4277F7" w14:textId="77777777" w:rsidR="00A3142E" w:rsidRDefault="00802F29">
      <w:pPr>
        <w:tabs>
          <w:tab w:val="left" w:pos="851"/>
        </w:tabs>
        <w:spacing w:before="120"/>
        <w:ind w:left="1701"/>
        <w:jc w:val="both"/>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3"/>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700E47F" w14:textId="77777777" w:rsidR="00A3142E" w:rsidRDefault="00802F2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l’adresse de son établissement, son adresse électronique, ses numéros de téléphone et de télécopie et son numéro SIRET.]</w:t>
      </w:r>
    </w:p>
    <w:p w14:paraId="684AA497" w14:textId="77777777" w:rsidR="00A3142E" w:rsidRDefault="00A3142E">
      <w:pPr>
        <w:tabs>
          <w:tab w:val="left" w:pos="851"/>
        </w:tabs>
        <w:jc w:val="both"/>
        <w:rPr>
          <w:rFonts w:ascii="Arial" w:hAnsi="Arial" w:cs="Arial"/>
        </w:rPr>
      </w:pPr>
    </w:p>
    <w:p w14:paraId="46F4DB78" w14:textId="77777777" w:rsidR="0051381E" w:rsidRDefault="0051381E">
      <w:pPr>
        <w:tabs>
          <w:tab w:val="left" w:pos="851"/>
        </w:tabs>
        <w:jc w:val="both"/>
        <w:rPr>
          <w:rFonts w:ascii="Arial" w:hAnsi="Arial" w:cs="Arial"/>
        </w:rPr>
      </w:pPr>
    </w:p>
    <w:p w14:paraId="4687C313" w14:textId="2B66BE2A" w:rsidR="00110428" w:rsidRDefault="00110428">
      <w:pPr>
        <w:tabs>
          <w:tab w:val="left" w:pos="851"/>
        </w:tabs>
        <w:jc w:val="both"/>
        <w:rPr>
          <w:rFonts w:ascii="Arial" w:hAnsi="Arial" w:cs="Arial"/>
        </w:rPr>
      </w:pPr>
    </w:p>
    <w:p w14:paraId="1F9A258E" w14:textId="77777777" w:rsidR="001C338D" w:rsidRDefault="001C338D">
      <w:pPr>
        <w:tabs>
          <w:tab w:val="left" w:pos="851"/>
        </w:tabs>
        <w:jc w:val="both"/>
        <w:rPr>
          <w:rFonts w:ascii="Arial" w:hAnsi="Arial" w:cs="Arial"/>
        </w:rPr>
      </w:pPr>
    </w:p>
    <w:p w14:paraId="55EBCF07" w14:textId="77777777" w:rsidR="00110428" w:rsidRDefault="00110428">
      <w:pPr>
        <w:tabs>
          <w:tab w:val="left" w:pos="851"/>
        </w:tabs>
        <w:jc w:val="both"/>
        <w:rPr>
          <w:rFonts w:ascii="Arial" w:hAnsi="Arial" w:cs="Arial"/>
        </w:rPr>
      </w:pPr>
    </w:p>
    <w:bookmarkStart w:id="4" w:name="__Fieldmark__6037_890777171"/>
    <w:p w14:paraId="5569633B" w14:textId="77777777" w:rsidR="00A3142E" w:rsidRDefault="00802F29">
      <w:pPr>
        <w:tabs>
          <w:tab w:val="left" w:pos="851"/>
        </w:tabs>
        <w:ind w:left="1701"/>
        <w:jc w:val="both"/>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4"/>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710A9C5" w14:textId="77777777" w:rsidR="00A3142E" w:rsidRDefault="00802F2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l’adresse de son établissement, son adresse électronique, ses numéros de téléphone et de télécopie et son numéro SIRET.]</w:t>
      </w:r>
    </w:p>
    <w:p w14:paraId="654DD483" w14:textId="77777777" w:rsidR="00A3142E" w:rsidRDefault="00A3142E">
      <w:pPr>
        <w:tabs>
          <w:tab w:val="left" w:pos="851"/>
        </w:tabs>
        <w:jc w:val="both"/>
        <w:rPr>
          <w:rFonts w:ascii="Arial" w:hAnsi="Arial" w:cs="Arial"/>
        </w:rPr>
      </w:pPr>
    </w:p>
    <w:p w14:paraId="4E703217" w14:textId="429AC04B" w:rsidR="001C338D" w:rsidRDefault="001C338D">
      <w:pPr>
        <w:tabs>
          <w:tab w:val="left" w:pos="851"/>
        </w:tabs>
        <w:jc w:val="both"/>
        <w:rPr>
          <w:rFonts w:ascii="Arial" w:hAnsi="Arial" w:cs="Arial"/>
        </w:rPr>
      </w:pPr>
    </w:p>
    <w:p w14:paraId="45CFC64D" w14:textId="4B5A638B" w:rsidR="001C338D" w:rsidRDefault="001C338D">
      <w:pPr>
        <w:tabs>
          <w:tab w:val="left" w:pos="851"/>
        </w:tabs>
        <w:jc w:val="both"/>
        <w:rPr>
          <w:rFonts w:ascii="Arial" w:hAnsi="Arial" w:cs="Arial"/>
        </w:rPr>
      </w:pPr>
    </w:p>
    <w:p w14:paraId="65A9967F" w14:textId="7A4B08CE" w:rsidR="001C338D" w:rsidRDefault="001C338D">
      <w:pPr>
        <w:tabs>
          <w:tab w:val="left" w:pos="851"/>
        </w:tabs>
        <w:jc w:val="both"/>
        <w:rPr>
          <w:rFonts w:ascii="Arial" w:hAnsi="Arial" w:cs="Arial"/>
        </w:rPr>
      </w:pPr>
    </w:p>
    <w:p w14:paraId="2B9DBA74" w14:textId="34B87BDB" w:rsidR="001C338D" w:rsidRDefault="001C338D">
      <w:pPr>
        <w:tabs>
          <w:tab w:val="left" w:pos="851"/>
        </w:tabs>
        <w:jc w:val="both"/>
        <w:rPr>
          <w:rFonts w:ascii="Arial" w:hAnsi="Arial" w:cs="Arial"/>
        </w:rPr>
      </w:pPr>
    </w:p>
    <w:p w14:paraId="24744D70" w14:textId="39827C60" w:rsidR="001C338D" w:rsidRDefault="001C338D">
      <w:pPr>
        <w:tabs>
          <w:tab w:val="left" w:pos="851"/>
        </w:tabs>
        <w:jc w:val="both"/>
        <w:rPr>
          <w:rFonts w:ascii="Arial" w:hAnsi="Arial" w:cs="Arial"/>
        </w:rPr>
      </w:pPr>
    </w:p>
    <w:p w14:paraId="5DEA4D6F" w14:textId="77777777" w:rsidR="001C338D" w:rsidRDefault="001C338D">
      <w:pPr>
        <w:tabs>
          <w:tab w:val="left" w:pos="851"/>
        </w:tabs>
        <w:jc w:val="both"/>
        <w:rPr>
          <w:rFonts w:ascii="Arial" w:hAnsi="Arial" w:cs="Arial"/>
        </w:rPr>
      </w:pPr>
    </w:p>
    <w:p w14:paraId="789F7905" w14:textId="77777777" w:rsidR="00294D1C" w:rsidRDefault="00294D1C">
      <w:pPr>
        <w:tabs>
          <w:tab w:val="left" w:pos="851"/>
        </w:tabs>
        <w:jc w:val="both"/>
        <w:rPr>
          <w:rFonts w:ascii="Arial" w:hAnsi="Arial" w:cs="Arial"/>
        </w:rPr>
      </w:pPr>
    </w:p>
    <w:bookmarkStart w:id="5" w:name="__Fieldmark__6038_890777171"/>
    <w:p w14:paraId="1263ECAF" w14:textId="77777777" w:rsidR="00A3142E" w:rsidRDefault="00802F2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5"/>
      <w:r>
        <w:rPr>
          <w:rFonts w:ascii="Arial" w:hAnsi="Arial" w:cs="Arial"/>
        </w:rPr>
        <w:t xml:space="preserve"> L’ensemble des membres du groupement s’engagent, sur la base de l’offre du groupement ;</w:t>
      </w:r>
    </w:p>
    <w:p w14:paraId="1E7BBFAE" w14:textId="77777777" w:rsidR="00A3142E" w:rsidRDefault="00802F2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l’adresse, son adresse électronique, ses numéros de téléphone et de télécopie et son numéro SIRET.</w:t>
      </w:r>
      <w:r>
        <w:rPr>
          <w:rFonts w:ascii="Arial" w:hAnsi="Arial" w:cs="Arial"/>
          <w:i/>
          <w:iCs/>
          <w:sz w:val="18"/>
          <w:szCs w:val="18"/>
        </w:rPr>
        <w:t>]</w:t>
      </w:r>
    </w:p>
    <w:p w14:paraId="57A0D589" w14:textId="77777777" w:rsidR="001C338D" w:rsidRDefault="001C338D" w:rsidP="00E7133D">
      <w:pPr>
        <w:tabs>
          <w:tab w:val="left" w:pos="851"/>
        </w:tabs>
        <w:jc w:val="both"/>
        <w:rPr>
          <w:rFonts w:ascii="Arial" w:hAnsi="Arial" w:cs="Arial"/>
        </w:rPr>
      </w:pPr>
    </w:p>
    <w:p w14:paraId="2C76F5ED" w14:textId="77777777" w:rsidR="001C338D" w:rsidRDefault="001C338D" w:rsidP="00E7133D">
      <w:pPr>
        <w:tabs>
          <w:tab w:val="left" w:pos="851"/>
        </w:tabs>
        <w:jc w:val="both"/>
        <w:rPr>
          <w:rFonts w:ascii="Arial" w:hAnsi="Arial" w:cs="Arial"/>
        </w:rPr>
      </w:pPr>
    </w:p>
    <w:p w14:paraId="017CC92A" w14:textId="322765BE" w:rsidR="00E7133D" w:rsidRDefault="00182F8F" w:rsidP="00E7133D">
      <w:pPr>
        <w:tabs>
          <w:tab w:val="left" w:pos="851"/>
        </w:tabs>
        <w:jc w:val="both"/>
        <w:rPr>
          <w:rFonts w:ascii="Arial" w:hAnsi="Arial" w:cs="Arial"/>
        </w:rPr>
      </w:pPr>
      <w:proofErr w:type="gramStart"/>
      <w:r w:rsidRPr="00182F8F">
        <w:rPr>
          <w:rFonts w:ascii="Arial" w:hAnsi="Arial" w:cs="Arial"/>
        </w:rPr>
        <w:t>à</w:t>
      </w:r>
      <w:proofErr w:type="gramEnd"/>
      <w:r w:rsidRPr="00182F8F">
        <w:rPr>
          <w:rFonts w:ascii="Arial" w:hAnsi="Arial" w:cs="Arial"/>
        </w:rPr>
        <w:t xml:space="preserve"> exécuter les prestations demandées aux prix indiqués dans l’annexe financière jointe au présent document</w:t>
      </w:r>
      <w:r>
        <w:rPr>
          <w:rFonts w:ascii="Arial" w:hAnsi="Arial" w:cs="Arial"/>
        </w:rPr>
        <w:t>.</w:t>
      </w:r>
    </w:p>
    <w:p w14:paraId="2B3E0D41" w14:textId="77777777" w:rsidR="00182F8F" w:rsidRDefault="00182F8F" w:rsidP="00E7133D">
      <w:pPr>
        <w:tabs>
          <w:tab w:val="left" w:pos="851"/>
        </w:tabs>
        <w:jc w:val="both"/>
        <w:rPr>
          <w:rFonts w:ascii="Arial" w:hAnsi="Arial" w:cs="Arial"/>
        </w:rPr>
      </w:pPr>
    </w:p>
    <w:p w14:paraId="068F3B8C" w14:textId="77777777" w:rsidR="00182F8F" w:rsidRPr="00E7133D" w:rsidRDefault="00182F8F" w:rsidP="00E7133D">
      <w:pPr>
        <w:tabs>
          <w:tab w:val="left" w:pos="851"/>
        </w:tabs>
        <w:jc w:val="both"/>
        <w:rPr>
          <w:rFonts w:ascii="Arial" w:hAnsi="Arial" w:cs="Arial"/>
        </w:rPr>
      </w:pPr>
    </w:p>
    <w:p w14:paraId="3FEC0E63" w14:textId="77777777" w:rsidR="00A3142E" w:rsidRDefault="00802F29">
      <w:pPr>
        <w:tabs>
          <w:tab w:val="left" w:pos="851"/>
          <w:tab w:val="left" w:pos="6237"/>
        </w:tabs>
        <w:rPr>
          <w:rFonts w:ascii="Arial" w:hAnsi="Arial" w:cs="Arial"/>
          <w:i/>
          <w:iCs/>
          <w:sz w:val="18"/>
          <w:szCs w:val="18"/>
        </w:rPr>
      </w:pPr>
      <w:r>
        <w:rPr>
          <w:rFonts w:ascii="Arial" w:hAnsi="Arial" w:cs="Arial"/>
          <w:b/>
          <w:sz w:val="22"/>
          <w:szCs w:val="22"/>
        </w:rPr>
        <w:t xml:space="preserve">B2 – </w:t>
      </w:r>
      <w:r>
        <w:rPr>
          <w:rFonts w:ascii="Arial" w:hAnsi="Arial" w:cs="Arial"/>
          <w:b/>
          <w:sz w:val="22"/>
          <w:szCs w:val="22"/>
          <w:u w:val="single"/>
        </w:rPr>
        <w:t>Nature du groupement et, en cas de groupement conjoint, répartition des prestations</w:t>
      </w:r>
      <w:r>
        <w:rPr>
          <w:rFonts w:ascii="Arial" w:hAnsi="Arial" w:cs="Arial"/>
          <w:b/>
          <w:iCs/>
          <w:sz w:val="22"/>
          <w:szCs w:val="22"/>
          <w:u w:val="single"/>
        </w:rPr>
        <w:t> </w:t>
      </w:r>
      <w:r>
        <w:rPr>
          <w:rFonts w:ascii="Arial" w:hAnsi="Arial" w:cs="Arial"/>
          <w:b/>
          <w:iCs/>
          <w:sz w:val="22"/>
          <w:szCs w:val="22"/>
        </w:rPr>
        <w:t>:</w:t>
      </w:r>
    </w:p>
    <w:p w14:paraId="5DF0C7B7" w14:textId="77777777" w:rsidR="00A3142E" w:rsidRDefault="00802F29">
      <w:pPr>
        <w:pStyle w:val="fcase1ertab"/>
        <w:tabs>
          <w:tab w:val="left" w:pos="851"/>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92A8E3F" w14:textId="77777777" w:rsidR="00A3142E" w:rsidRDefault="00A3142E">
      <w:pPr>
        <w:tabs>
          <w:tab w:val="left" w:pos="851"/>
          <w:tab w:val="left" w:pos="6237"/>
        </w:tabs>
        <w:rPr>
          <w:rFonts w:ascii="Arial" w:hAnsi="Arial" w:cs="Arial"/>
          <w:i/>
          <w:iCs/>
          <w:sz w:val="18"/>
          <w:szCs w:val="18"/>
        </w:rPr>
      </w:pPr>
    </w:p>
    <w:p w14:paraId="709FEDC3" w14:textId="77777777" w:rsidR="00A3142E" w:rsidRDefault="00802F29">
      <w:pPr>
        <w:pStyle w:val="fcase1ertab"/>
        <w:tabs>
          <w:tab w:val="left" w:pos="851"/>
        </w:tabs>
        <w:ind w:left="0" w:firstLine="0"/>
        <w:rPr>
          <w:rFonts w:ascii="Arial" w:hAnsi="Arial" w:cs="Arial"/>
          <w:i/>
          <w:iCs/>
          <w:sz w:val="18"/>
          <w:szCs w:val="18"/>
        </w:rPr>
      </w:pPr>
      <w:r>
        <w:rPr>
          <w:rFonts w:ascii="Arial" w:hAnsi="Arial" w:cs="Arial"/>
        </w:rPr>
        <w:t>Pour l’exécution du marché, le groupement d’opérateurs économiques est :</w:t>
      </w:r>
    </w:p>
    <w:p w14:paraId="42713AD1" w14:textId="77777777" w:rsidR="00A3142E" w:rsidRDefault="00802F29">
      <w:pPr>
        <w:pStyle w:val="fcase1ertab"/>
        <w:tabs>
          <w:tab w:val="left" w:pos="851"/>
        </w:tabs>
      </w:pPr>
      <w:r>
        <w:rPr>
          <w:rFonts w:ascii="Arial" w:hAnsi="Arial" w:cs="Arial"/>
          <w:i/>
          <w:iCs/>
          <w:sz w:val="18"/>
          <w:szCs w:val="18"/>
        </w:rPr>
        <w:t>(Cocher la case correspondante.)</w:t>
      </w:r>
    </w:p>
    <w:bookmarkStart w:id="6" w:name="__Fieldmark__6039_890777171"/>
    <w:p w14:paraId="0CEA29D6" w14:textId="77777777" w:rsidR="00A3142E" w:rsidRDefault="00802F2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6"/>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7" w:name="__Fieldmark__6040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7"/>
      <w:r>
        <w:rPr>
          <w:rFonts w:ascii="Arial" w:hAnsi="Arial" w:cs="Arial"/>
          <w:iCs/>
        </w:rPr>
        <w:t xml:space="preserve"> </w:t>
      </w:r>
      <w:r>
        <w:rPr>
          <w:rFonts w:ascii="Arial" w:hAnsi="Arial" w:cs="Arial"/>
        </w:rPr>
        <w:t>solidaire</w:t>
      </w:r>
    </w:p>
    <w:p w14:paraId="0E53BC47" w14:textId="77777777" w:rsidR="00A3142E" w:rsidRDefault="00A3142E">
      <w:pPr>
        <w:pStyle w:val="fcase1ertab"/>
        <w:tabs>
          <w:tab w:val="clear" w:pos="426"/>
          <w:tab w:val="left" w:pos="851"/>
        </w:tabs>
        <w:spacing w:before="120"/>
        <w:ind w:left="0" w:firstLine="0"/>
        <w:rPr>
          <w:rFonts w:ascii="Arial" w:hAnsi="Arial" w:cs="Arial"/>
        </w:rPr>
      </w:pPr>
    </w:p>
    <w:p w14:paraId="3D6AB8D9" w14:textId="77777777" w:rsidR="00A3142E" w:rsidRDefault="00802F29">
      <w:pPr>
        <w:tabs>
          <w:tab w:val="left" w:pos="851"/>
        </w:tabs>
        <w:spacing w:before="120"/>
        <w:jc w:val="both"/>
        <w:rPr>
          <w:rFonts w:ascii="Arial" w:hAnsi="Arial" w:cs="Arial"/>
          <w:b/>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150" w:type="dxa"/>
        <w:tblLayout w:type="fixed"/>
        <w:tblLook w:val="0000" w:firstRow="0" w:lastRow="0" w:firstColumn="0" w:lastColumn="0" w:noHBand="0" w:noVBand="0"/>
      </w:tblPr>
      <w:tblGrid>
        <w:gridCol w:w="4503"/>
        <w:gridCol w:w="3685"/>
        <w:gridCol w:w="2568"/>
      </w:tblGrid>
      <w:tr w:rsidR="00A3142E" w14:paraId="79ED23F0"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423A7E" w14:textId="77777777" w:rsidR="00A3142E" w:rsidRDefault="00802F29">
            <w:pPr>
              <w:tabs>
                <w:tab w:val="left" w:pos="851"/>
              </w:tabs>
              <w:jc w:val="center"/>
              <w:rPr>
                <w:rFonts w:ascii="Arial" w:hAnsi="Arial" w:cs="Arial"/>
                <w:b/>
              </w:rPr>
            </w:pPr>
            <w:r>
              <w:rPr>
                <w:rFonts w:ascii="Arial" w:hAnsi="Arial" w:cs="Arial"/>
                <w:b/>
              </w:rPr>
              <w:t xml:space="preserve">Désignation des membres </w:t>
            </w:r>
          </w:p>
          <w:p w14:paraId="01CACF91" w14:textId="77777777" w:rsidR="00A3142E" w:rsidRDefault="00802F29">
            <w:pPr>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98E58" w14:textId="77777777" w:rsidR="00A3142E" w:rsidRDefault="00802F29">
            <w:pPr>
              <w:pStyle w:val="Titre5"/>
              <w:tabs>
                <w:tab w:val="left" w:pos="851"/>
              </w:tabs>
              <w:ind w:left="0" w:hanging="1008"/>
              <w:jc w:val="center"/>
              <w:rPr>
                <w:b/>
                <w:i w:val="0"/>
                <w:sz w:val="20"/>
              </w:rPr>
            </w:pPr>
            <w:r>
              <w:rPr>
                <w:b/>
                <w:i w:val="0"/>
                <w:sz w:val="20"/>
              </w:rPr>
              <w:t>Prestations exécutées par les membres</w:t>
            </w:r>
          </w:p>
          <w:p w14:paraId="2426A74E" w14:textId="77777777" w:rsidR="00A3142E" w:rsidRDefault="00802F29">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A3142E" w14:paraId="76B91F2F"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88AEC4" w14:textId="77777777" w:rsidR="00A3142E" w:rsidRDefault="00A3142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A5635B" w14:textId="77777777" w:rsidR="00A3142E" w:rsidRDefault="00802F29">
            <w:pPr>
              <w:tabs>
                <w:tab w:val="left" w:pos="851"/>
              </w:tabs>
              <w:jc w:val="center"/>
            </w:pPr>
            <w:r>
              <w:rPr>
                <w:rFonts w:ascii="Arial" w:hAnsi="Arial" w:cs="Arial"/>
                <w:b/>
              </w:rPr>
              <w:t>Nature de la prestation</w:t>
            </w:r>
          </w:p>
        </w:tc>
        <w:tc>
          <w:tcPr>
            <w:tcW w:w="25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15ED9" w14:textId="77777777" w:rsidR="00A3142E" w:rsidRDefault="00802F29">
            <w:pPr>
              <w:tabs>
                <w:tab w:val="left" w:pos="851"/>
              </w:tabs>
              <w:jc w:val="center"/>
              <w:rPr>
                <w:rFonts w:ascii="Arial" w:hAnsi="Arial" w:cs="Arial"/>
                <w:b/>
              </w:rPr>
            </w:pPr>
            <w:r>
              <w:rPr>
                <w:rFonts w:ascii="Arial" w:hAnsi="Arial" w:cs="Arial"/>
                <w:b/>
              </w:rPr>
              <w:t xml:space="preserve">Montant HT </w:t>
            </w:r>
          </w:p>
          <w:p w14:paraId="1B005492" w14:textId="77777777" w:rsidR="00A3142E" w:rsidRDefault="00802F29">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A3142E" w14:paraId="57CA507C" w14:textId="77777777">
        <w:trPr>
          <w:trHeight w:val="1021"/>
        </w:trPr>
        <w:tc>
          <w:tcPr>
            <w:tcW w:w="4503" w:type="dxa"/>
            <w:tcBorders>
              <w:top w:val="single" w:sz="4" w:space="0" w:color="000000"/>
              <w:left w:val="single" w:sz="4" w:space="0" w:color="000000"/>
            </w:tcBorders>
            <w:shd w:val="clear" w:color="auto" w:fill="CCFFFF"/>
          </w:tcPr>
          <w:p w14:paraId="36EE3D1E" w14:textId="77777777" w:rsidR="00A3142E" w:rsidRDefault="00A3142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CAB893A" w14:textId="77777777" w:rsidR="00A3142E" w:rsidRDefault="00A3142E">
            <w:pPr>
              <w:tabs>
                <w:tab w:val="left" w:pos="851"/>
              </w:tabs>
              <w:snapToGrid w:val="0"/>
              <w:jc w:val="both"/>
              <w:rPr>
                <w:rFonts w:ascii="Arial" w:hAnsi="Arial" w:cs="Arial"/>
              </w:rPr>
            </w:pPr>
          </w:p>
        </w:tc>
        <w:tc>
          <w:tcPr>
            <w:tcW w:w="2568" w:type="dxa"/>
            <w:tcBorders>
              <w:top w:val="single" w:sz="4" w:space="0" w:color="000000"/>
              <w:left w:val="single" w:sz="4" w:space="0" w:color="000000"/>
              <w:right w:val="single" w:sz="4" w:space="0" w:color="000000"/>
            </w:tcBorders>
            <w:shd w:val="clear" w:color="auto" w:fill="CCFFFF"/>
          </w:tcPr>
          <w:p w14:paraId="0BBC7467" w14:textId="77777777" w:rsidR="00A3142E" w:rsidRDefault="00A3142E">
            <w:pPr>
              <w:tabs>
                <w:tab w:val="left" w:pos="851"/>
              </w:tabs>
              <w:snapToGrid w:val="0"/>
              <w:jc w:val="both"/>
              <w:rPr>
                <w:rFonts w:ascii="Arial" w:hAnsi="Arial" w:cs="Arial"/>
              </w:rPr>
            </w:pPr>
          </w:p>
        </w:tc>
      </w:tr>
      <w:tr w:rsidR="00A3142E" w14:paraId="468A01E3" w14:textId="77777777">
        <w:trPr>
          <w:trHeight w:val="1021"/>
        </w:trPr>
        <w:tc>
          <w:tcPr>
            <w:tcW w:w="4503" w:type="dxa"/>
            <w:tcBorders>
              <w:left w:val="single" w:sz="4" w:space="0" w:color="000000"/>
            </w:tcBorders>
            <w:shd w:val="clear" w:color="auto" w:fill="auto"/>
          </w:tcPr>
          <w:p w14:paraId="077E8050" w14:textId="77777777" w:rsidR="00A3142E" w:rsidRDefault="00A3142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B0D39AF" w14:textId="77777777" w:rsidR="00A3142E" w:rsidRDefault="00A3142E">
            <w:pPr>
              <w:tabs>
                <w:tab w:val="left" w:pos="851"/>
              </w:tabs>
              <w:snapToGrid w:val="0"/>
              <w:jc w:val="both"/>
              <w:rPr>
                <w:rFonts w:ascii="Arial" w:hAnsi="Arial" w:cs="Arial"/>
              </w:rPr>
            </w:pPr>
          </w:p>
        </w:tc>
        <w:tc>
          <w:tcPr>
            <w:tcW w:w="2568" w:type="dxa"/>
            <w:tcBorders>
              <w:left w:val="single" w:sz="4" w:space="0" w:color="000000"/>
              <w:right w:val="single" w:sz="4" w:space="0" w:color="000000"/>
            </w:tcBorders>
            <w:shd w:val="clear" w:color="auto" w:fill="auto"/>
          </w:tcPr>
          <w:p w14:paraId="656AA006" w14:textId="77777777" w:rsidR="00A3142E" w:rsidRDefault="00A3142E">
            <w:pPr>
              <w:tabs>
                <w:tab w:val="left" w:pos="851"/>
              </w:tabs>
              <w:snapToGrid w:val="0"/>
              <w:jc w:val="both"/>
              <w:rPr>
                <w:rFonts w:ascii="Arial" w:hAnsi="Arial" w:cs="Arial"/>
              </w:rPr>
            </w:pPr>
          </w:p>
        </w:tc>
      </w:tr>
      <w:tr w:rsidR="00A3142E" w14:paraId="5F227890" w14:textId="77777777">
        <w:trPr>
          <w:trHeight w:val="1021"/>
        </w:trPr>
        <w:tc>
          <w:tcPr>
            <w:tcW w:w="4503" w:type="dxa"/>
            <w:tcBorders>
              <w:left w:val="single" w:sz="4" w:space="0" w:color="000000"/>
              <w:bottom w:val="single" w:sz="4" w:space="0" w:color="000000"/>
            </w:tcBorders>
            <w:shd w:val="clear" w:color="auto" w:fill="CCFFFF"/>
          </w:tcPr>
          <w:p w14:paraId="37773709" w14:textId="77777777" w:rsidR="00A3142E" w:rsidRDefault="00A3142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871860" w14:textId="77777777" w:rsidR="00A3142E" w:rsidRDefault="00A3142E">
            <w:pPr>
              <w:tabs>
                <w:tab w:val="left" w:pos="851"/>
              </w:tabs>
              <w:snapToGrid w:val="0"/>
              <w:jc w:val="both"/>
              <w:rPr>
                <w:rFonts w:ascii="Arial" w:hAnsi="Arial" w:cs="Arial"/>
              </w:rPr>
            </w:pPr>
          </w:p>
        </w:tc>
        <w:tc>
          <w:tcPr>
            <w:tcW w:w="2568" w:type="dxa"/>
            <w:tcBorders>
              <w:left w:val="single" w:sz="4" w:space="0" w:color="000000"/>
              <w:bottom w:val="single" w:sz="4" w:space="0" w:color="000000"/>
              <w:right w:val="single" w:sz="4" w:space="0" w:color="000000"/>
            </w:tcBorders>
            <w:shd w:val="clear" w:color="auto" w:fill="CCFFFF"/>
          </w:tcPr>
          <w:p w14:paraId="20BF1F5A" w14:textId="77777777" w:rsidR="00A3142E" w:rsidRDefault="00A3142E">
            <w:pPr>
              <w:tabs>
                <w:tab w:val="left" w:pos="851"/>
              </w:tabs>
              <w:snapToGrid w:val="0"/>
              <w:jc w:val="both"/>
              <w:rPr>
                <w:rFonts w:ascii="Arial" w:hAnsi="Arial" w:cs="Arial"/>
              </w:rPr>
            </w:pPr>
          </w:p>
        </w:tc>
      </w:tr>
    </w:tbl>
    <w:p w14:paraId="48782758" w14:textId="77777777" w:rsidR="00A3142E" w:rsidRDefault="00802F29">
      <w:pPr>
        <w:keepNext/>
        <w:rPr>
          <w:rFonts w:ascii="Arial" w:hAnsi="Arial" w:cs="Arial"/>
        </w:rPr>
      </w:pPr>
      <w:r>
        <w:rPr>
          <w:rFonts w:ascii="Arial" w:hAnsi="Arial" w:cs="Arial"/>
        </w:rPr>
        <w:lastRenderedPageBreak/>
        <w:t xml:space="preserve">Les paiements sont effectués :  </w:t>
      </w:r>
      <w:bookmarkStart w:id="8" w:name="__Fieldmark__6041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8"/>
      <w:r>
        <w:rPr>
          <w:rFonts w:ascii="Arial" w:hAnsi="Arial" w:cs="Arial"/>
        </w:rPr>
        <w:t xml:space="preserve"> sur des comptes séparés</w:t>
      </w:r>
      <w:r>
        <w:rPr>
          <w:rStyle w:val="Appelnotedebasdep"/>
          <w:rFonts w:ascii="Arial" w:hAnsi="Arial" w:cs="Arial"/>
        </w:rPr>
        <w:footnoteReference w:id="1"/>
      </w:r>
      <w:r>
        <w:rPr>
          <w:rFonts w:ascii="Arial" w:hAnsi="Arial" w:cs="Arial"/>
        </w:rPr>
        <w:tab/>
      </w:r>
      <w:r>
        <w:rPr>
          <w:rFonts w:ascii="Arial" w:hAnsi="Arial" w:cs="Arial"/>
        </w:rPr>
        <w:tab/>
      </w:r>
      <w:bookmarkStart w:id="9" w:name="__Fieldmark__6042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9"/>
      <w:r>
        <w:rPr>
          <w:rFonts w:ascii="Arial" w:hAnsi="Arial" w:cs="Arial"/>
        </w:rPr>
        <w:t xml:space="preserve"> sur un compte unique</w:t>
      </w:r>
      <w:r>
        <w:rPr>
          <w:rStyle w:val="Appelnotedebasdep"/>
          <w:rFonts w:ascii="Arial" w:hAnsi="Arial" w:cs="Arial"/>
        </w:rPr>
        <w:footnoteReference w:id="2"/>
      </w:r>
    </w:p>
    <w:p w14:paraId="448A3E8C" w14:textId="77777777" w:rsidR="00A3142E" w:rsidRDefault="00A3142E">
      <w:pPr>
        <w:tabs>
          <w:tab w:val="left" w:pos="851"/>
          <w:tab w:val="left" w:pos="6237"/>
        </w:tabs>
        <w:rPr>
          <w:rFonts w:ascii="Arial" w:hAnsi="Arial" w:cs="Arial"/>
        </w:rPr>
      </w:pPr>
    </w:p>
    <w:p w14:paraId="068E6A10" w14:textId="77777777" w:rsidR="00A3142E" w:rsidRDefault="00A3142E">
      <w:pPr>
        <w:pStyle w:val="fcasegauche"/>
        <w:tabs>
          <w:tab w:val="left" w:pos="851"/>
        </w:tabs>
        <w:spacing w:after="0"/>
        <w:ind w:left="0" w:firstLine="0"/>
        <w:rPr>
          <w:rFonts w:ascii="Arial" w:hAnsi="Arial" w:cs="Arial"/>
          <w:bCs/>
          <w:iCs/>
        </w:rPr>
      </w:pPr>
    </w:p>
    <w:p w14:paraId="20879C31" w14:textId="77777777" w:rsidR="00A3142E" w:rsidRDefault="00802F29">
      <w:pPr>
        <w:pStyle w:val="fcase1ertab"/>
        <w:tabs>
          <w:tab w:val="left" w:pos="851"/>
        </w:tabs>
        <w:ind w:left="0" w:firstLine="0"/>
        <w:rPr>
          <w:rFonts w:ascii="Arial" w:hAnsi="Arial" w:cs="Arial"/>
          <w:i/>
          <w:sz w:val="18"/>
          <w:szCs w:val="18"/>
        </w:rPr>
      </w:pPr>
      <w:r>
        <w:rPr>
          <w:rFonts w:ascii="Arial" w:hAnsi="Arial" w:cs="Arial"/>
          <w:b/>
          <w:sz w:val="22"/>
          <w:szCs w:val="22"/>
        </w:rPr>
        <w:t xml:space="preserve">B3 - </w:t>
      </w:r>
      <w:r>
        <w:rPr>
          <w:rFonts w:ascii="Arial" w:hAnsi="Arial" w:cs="Arial"/>
          <w:b/>
          <w:sz w:val="22"/>
          <w:szCs w:val="22"/>
          <w:u w:val="single"/>
        </w:rPr>
        <w:t>Compte (s) à créditer </w:t>
      </w:r>
      <w:r>
        <w:rPr>
          <w:rFonts w:ascii="Arial" w:hAnsi="Arial" w:cs="Arial"/>
          <w:b/>
          <w:sz w:val="22"/>
          <w:szCs w:val="22"/>
        </w:rPr>
        <w:t>:</w:t>
      </w:r>
    </w:p>
    <w:p w14:paraId="0D7FB602" w14:textId="77777777" w:rsidR="00A3142E" w:rsidRDefault="00802F29">
      <w:pPr>
        <w:pStyle w:val="fcase1ertab"/>
        <w:tabs>
          <w:tab w:val="left" w:pos="851"/>
        </w:tabs>
        <w:ind w:left="0" w:firstLine="0"/>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en</w:t>
      </w:r>
      <w:proofErr w:type="gramEnd"/>
      <w:r>
        <w:rPr>
          <w:rFonts w:ascii="Arial" w:hAnsi="Arial" w:cs="Arial"/>
          <w:i/>
          <w:sz w:val="18"/>
          <w:szCs w:val="18"/>
        </w:rPr>
        <w:t xml:space="preserve"> cas de groupement et de paiement sur des comptes séparés, compléter l’annexe « groupement »)</w:t>
      </w:r>
    </w:p>
    <w:p w14:paraId="777612A9" w14:textId="77777777" w:rsidR="00A3142E" w:rsidRDefault="00802F29">
      <w:pPr>
        <w:pStyle w:val="fcase1ertab"/>
        <w:tabs>
          <w:tab w:val="left" w:pos="851"/>
        </w:tabs>
        <w:ind w:left="0" w:firstLine="0"/>
        <w:rPr>
          <w:rFonts w:ascii="Arial" w:hAnsi="Arial" w:cs="Arial"/>
          <w:i/>
          <w:sz w:val="18"/>
          <w:szCs w:val="18"/>
        </w:rPr>
      </w:pPr>
      <w:r>
        <w:rPr>
          <w:rFonts w:ascii="Arial" w:hAnsi="Arial" w:cs="Arial"/>
          <w:i/>
          <w:sz w:val="18"/>
          <w:szCs w:val="18"/>
        </w:rPr>
        <w:t>(Joindre un ou des relevé(s) d’identité bancaire ou postal.)</w:t>
      </w:r>
    </w:p>
    <w:p w14:paraId="07B6D67B" w14:textId="77777777" w:rsidR="00A3142E" w:rsidRDefault="00A3142E">
      <w:pPr>
        <w:pStyle w:val="fcase1ertab"/>
        <w:tabs>
          <w:tab w:val="left" w:pos="851"/>
        </w:tabs>
        <w:ind w:left="0" w:firstLine="0"/>
        <w:rPr>
          <w:rFonts w:ascii="Arial" w:hAnsi="Arial" w:cs="Arial"/>
          <w:i/>
          <w:sz w:val="18"/>
          <w:szCs w:val="18"/>
        </w:rPr>
      </w:pPr>
    </w:p>
    <w:p w14:paraId="0C4EF48B" w14:textId="77777777" w:rsidR="00A3142E" w:rsidRDefault="00802F29">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C083364" w14:textId="77777777" w:rsidR="00A3142E" w:rsidRDefault="00A3142E">
      <w:pPr>
        <w:pStyle w:val="fcasegauche"/>
        <w:tabs>
          <w:tab w:val="left" w:pos="426"/>
          <w:tab w:val="left" w:pos="851"/>
        </w:tabs>
        <w:spacing w:after="0"/>
        <w:ind w:left="0" w:firstLine="0"/>
        <w:jc w:val="left"/>
        <w:rPr>
          <w:rFonts w:ascii="Arial" w:hAnsi="Arial" w:cs="Arial"/>
        </w:rPr>
      </w:pPr>
    </w:p>
    <w:p w14:paraId="71A85453" w14:textId="77777777" w:rsidR="00A3142E" w:rsidRDefault="00A3142E">
      <w:pPr>
        <w:pStyle w:val="fcasegauche"/>
        <w:tabs>
          <w:tab w:val="left" w:pos="426"/>
          <w:tab w:val="left" w:pos="851"/>
        </w:tabs>
        <w:spacing w:after="0"/>
        <w:ind w:left="0" w:firstLine="0"/>
        <w:jc w:val="left"/>
        <w:rPr>
          <w:rFonts w:ascii="Arial" w:hAnsi="Arial" w:cs="Arial"/>
        </w:rPr>
      </w:pPr>
    </w:p>
    <w:p w14:paraId="61B7DB8D" w14:textId="77777777" w:rsidR="00A3142E" w:rsidRDefault="00802F29">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E7133D">
        <w:rPr>
          <w:rFonts w:ascii="Arial" w:eastAsia="Arial" w:hAnsi="Arial" w:cs="Arial"/>
          <w:spacing w:val="-10"/>
        </w:rPr>
        <w:t>IBAN</w:t>
      </w:r>
      <w:proofErr w:type="gramEnd"/>
      <w:r>
        <w:rPr>
          <w:rFonts w:ascii="Arial" w:hAnsi="Arial" w:cs="Arial"/>
        </w:rPr>
        <w:t> :</w:t>
      </w:r>
    </w:p>
    <w:p w14:paraId="656EA389" w14:textId="77777777" w:rsidR="00A3142E" w:rsidRDefault="00A3142E">
      <w:pPr>
        <w:pStyle w:val="fcasegauche"/>
        <w:tabs>
          <w:tab w:val="left" w:pos="426"/>
          <w:tab w:val="left" w:pos="851"/>
        </w:tabs>
        <w:spacing w:after="0"/>
        <w:ind w:left="0" w:firstLine="0"/>
        <w:jc w:val="left"/>
        <w:rPr>
          <w:rFonts w:ascii="Arial" w:hAnsi="Arial" w:cs="Arial"/>
          <w:b/>
        </w:rPr>
      </w:pPr>
    </w:p>
    <w:p w14:paraId="6084AD83" w14:textId="77777777" w:rsidR="0034359E" w:rsidRDefault="0034359E">
      <w:pPr>
        <w:pStyle w:val="fcasegauche"/>
        <w:tabs>
          <w:tab w:val="left" w:pos="426"/>
          <w:tab w:val="left" w:pos="851"/>
        </w:tabs>
        <w:spacing w:after="0"/>
        <w:ind w:left="0" w:firstLine="0"/>
        <w:jc w:val="left"/>
        <w:rPr>
          <w:rFonts w:ascii="Arial" w:hAnsi="Arial" w:cs="Arial"/>
          <w:b/>
        </w:rPr>
      </w:pPr>
    </w:p>
    <w:p w14:paraId="5D016643" w14:textId="0AA68E2A" w:rsidR="00A3142E" w:rsidRDefault="00802F2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 </w:t>
      </w:r>
      <w:r>
        <w:rPr>
          <w:rFonts w:ascii="Arial" w:hAnsi="Arial" w:cs="Arial"/>
          <w:b/>
          <w:sz w:val="22"/>
          <w:szCs w:val="22"/>
          <w:u w:val="single"/>
        </w:rPr>
        <w:t>Avance</w:t>
      </w:r>
      <w:r>
        <w:rPr>
          <w:rFonts w:ascii="Arial" w:hAnsi="Arial" w:cs="Arial"/>
          <w:b/>
        </w:rPr>
        <w:t> </w:t>
      </w:r>
      <w:r>
        <w:rPr>
          <w:rFonts w:ascii="Arial" w:hAnsi="Arial" w:cs="Arial"/>
          <w:i/>
          <w:sz w:val="18"/>
          <w:szCs w:val="18"/>
        </w:rPr>
        <w:t>(</w:t>
      </w:r>
      <w:r w:rsidR="00D64813" w:rsidRPr="00D64813">
        <w:rPr>
          <w:rFonts w:ascii="Arial" w:hAnsi="Arial" w:cs="Arial"/>
          <w:i/>
          <w:sz w:val="18"/>
          <w:szCs w:val="18"/>
        </w:rPr>
        <w:t xml:space="preserve">articles R. 2191-3 à R. 2191-5 </w:t>
      </w:r>
      <w:r w:rsidR="00D64813">
        <w:rPr>
          <w:rFonts w:ascii="Arial" w:hAnsi="Arial" w:cs="Arial"/>
          <w:i/>
          <w:sz w:val="18"/>
          <w:szCs w:val="18"/>
        </w:rPr>
        <w:t>du code susvisé</w:t>
      </w:r>
      <w:r>
        <w:rPr>
          <w:rFonts w:ascii="Arial" w:hAnsi="Arial" w:cs="Arial"/>
          <w:i/>
          <w:sz w:val="18"/>
          <w:szCs w:val="18"/>
        </w:rPr>
        <w:t xml:space="preserve"> et article </w:t>
      </w:r>
      <w:r w:rsidR="00303701">
        <w:rPr>
          <w:rFonts w:ascii="Arial" w:hAnsi="Arial" w:cs="Arial"/>
          <w:i/>
          <w:sz w:val="18"/>
          <w:szCs w:val="18"/>
        </w:rPr>
        <w:t>10</w:t>
      </w:r>
      <w:r>
        <w:rPr>
          <w:rFonts w:ascii="Arial" w:hAnsi="Arial" w:cs="Arial"/>
          <w:i/>
          <w:sz w:val="18"/>
          <w:szCs w:val="18"/>
        </w:rPr>
        <w:t>.1 du CCP)</w:t>
      </w:r>
      <w:r>
        <w:rPr>
          <w:rFonts w:ascii="Arial" w:hAnsi="Arial" w:cs="Arial"/>
          <w:i/>
          <w:sz w:val="22"/>
          <w:szCs w:val="22"/>
        </w:rPr>
        <w:t xml:space="preserve"> </w:t>
      </w:r>
      <w:r>
        <w:rPr>
          <w:rFonts w:ascii="Arial" w:hAnsi="Arial" w:cs="Arial"/>
          <w:b/>
          <w:sz w:val="22"/>
          <w:szCs w:val="22"/>
        </w:rPr>
        <w:t>:</w:t>
      </w:r>
    </w:p>
    <w:p w14:paraId="19BCF2DB" w14:textId="77777777" w:rsidR="00D64813" w:rsidRDefault="00D64813">
      <w:pPr>
        <w:pStyle w:val="fcasegauche"/>
        <w:tabs>
          <w:tab w:val="left" w:pos="426"/>
          <w:tab w:val="left" w:pos="851"/>
        </w:tabs>
        <w:spacing w:after="0"/>
        <w:ind w:left="0" w:firstLine="0"/>
        <w:jc w:val="left"/>
        <w:rPr>
          <w:rFonts w:ascii="Arial" w:hAnsi="Arial" w:cs="Arial"/>
        </w:rPr>
      </w:pPr>
    </w:p>
    <w:p w14:paraId="00BD7F39" w14:textId="77777777" w:rsidR="00A3142E" w:rsidRDefault="00802F2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Je </w:t>
      </w:r>
      <w:r w:rsidR="00E7133D">
        <w:rPr>
          <w:rFonts w:ascii="Arial" w:hAnsi="Arial" w:cs="Arial"/>
        </w:rPr>
        <w:t xml:space="preserve">souhaite </w:t>
      </w:r>
      <w:r>
        <w:rPr>
          <w:rFonts w:ascii="Arial" w:hAnsi="Arial" w:cs="Arial"/>
        </w:rPr>
        <w:t>bénéfic</w:t>
      </w:r>
      <w:r w:rsidR="00E7133D">
        <w:rPr>
          <w:rFonts w:ascii="Arial" w:hAnsi="Arial" w:cs="Arial"/>
        </w:rPr>
        <w:t xml:space="preserve">ier </w:t>
      </w:r>
      <w:r>
        <w:rPr>
          <w:rFonts w:ascii="Arial" w:hAnsi="Arial" w:cs="Arial"/>
        </w:rPr>
        <w:t>de l'avance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bookmarkStart w:id="10" w:name="__Fieldmark__6043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0"/>
      <w:r>
        <w:rPr>
          <w:rFonts w:ascii="Arial" w:hAnsi="Arial" w:cs="Arial"/>
        </w:rPr>
        <w:tab/>
      </w:r>
      <w:r w:rsidR="00E7133D">
        <w:rPr>
          <w:rFonts w:ascii="Arial" w:hAnsi="Arial" w:cs="Arial"/>
        </w:rPr>
        <w:t>OUI</w:t>
      </w:r>
      <w:r>
        <w:rPr>
          <w:rFonts w:ascii="Arial" w:hAnsi="Arial" w:cs="Arial"/>
        </w:rPr>
        <w:tab/>
      </w:r>
      <w:r>
        <w:rPr>
          <w:rFonts w:ascii="Arial" w:hAnsi="Arial" w:cs="Arial"/>
        </w:rPr>
        <w:tab/>
      </w:r>
      <w:r>
        <w:rPr>
          <w:rFonts w:ascii="Arial" w:hAnsi="Arial" w:cs="Arial"/>
        </w:rPr>
        <w:tab/>
      </w:r>
      <w:bookmarkStart w:id="11" w:name="__Fieldmark__6044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1"/>
      <w:r>
        <w:rPr>
          <w:rFonts w:ascii="Arial" w:hAnsi="Arial" w:cs="Arial"/>
        </w:rPr>
        <w:tab/>
      </w:r>
      <w:r w:rsidR="00E7133D">
        <w:rPr>
          <w:rFonts w:ascii="Arial" w:hAnsi="Arial" w:cs="Arial"/>
        </w:rPr>
        <w:t>NON</w:t>
      </w:r>
    </w:p>
    <w:p w14:paraId="00C66203" w14:textId="77777777" w:rsidR="00A3142E" w:rsidRDefault="00802F29">
      <w:pPr>
        <w:tabs>
          <w:tab w:val="left" w:pos="851"/>
        </w:tabs>
        <w:rPr>
          <w:rFonts w:ascii="Arial" w:hAnsi="Arial" w:cs="Arial"/>
          <w:b/>
        </w:rPr>
      </w:pPr>
      <w:r>
        <w:rPr>
          <w:rFonts w:ascii="Arial" w:hAnsi="Arial" w:cs="Arial"/>
          <w:i/>
          <w:sz w:val="18"/>
          <w:szCs w:val="18"/>
        </w:rPr>
        <w:t>(Cocher la case correspondante.)</w:t>
      </w:r>
    </w:p>
    <w:p w14:paraId="55AAB853" w14:textId="77777777" w:rsidR="00A3142E" w:rsidRDefault="00A3142E">
      <w:pPr>
        <w:pStyle w:val="fcasegauche"/>
        <w:tabs>
          <w:tab w:val="left" w:pos="426"/>
          <w:tab w:val="left" w:pos="851"/>
        </w:tabs>
        <w:spacing w:after="0"/>
        <w:ind w:left="0" w:firstLine="0"/>
        <w:jc w:val="left"/>
        <w:rPr>
          <w:rFonts w:ascii="Arial" w:hAnsi="Arial" w:cs="Arial"/>
          <w:b/>
        </w:rPr>
      </w:pPr>
    </w:p>
    <w:p w14:paraId="116E2613" w14:textId="77777777" w:rsidR="00D10A8F" w:rsidRDefault="00D10A8F">
      <w:pPr>
        <w:pStyle w:val="fcasegauche"/>
        <w:tabs>
          <w:tab w:val="left" w:pos="426"/>
          <w:tab w:val="left" w:pos="851"/>
        </w:tabs>
        <w:spacing w:after="0"/>
        <w:ind w:left="0" w:firstLine="0"/>
        <w:jc w:val="left"/>
        <w:rPr>
          <w:rFonts w:ascii="Arial" w:hAnsi="Arial" w:cs="Arial"/>
          <w:b/>
        </w:rPr>
      </w:pPr>
    </w:p>
    <w:p w14:paraId="49B770EE" w14:textId="77777777" w:rsidR="00EE4A5D" w:rsidRDefault="00EE4A5D">
      <w:pPr>
        <w:pStyle w:val="fcasegauche"/>
        <w:tabs>
          <w:tab w:val="left" w:pos="426"/>
          <w:tab w:val="left" w:pos="851"/>
        </w:tabs>
        <w:spacing w:after="0"/>
        <w:ind w:left="0" w:firstLine="0"/>
        <w:jc w:val="left"/>
        <w:rPr>
          <w:rFonts w:ascii="Arial" w:hAnsi="Arial" w:cs="Arial"/>
          <w:b/>
        </w:rPr>
      </w:pPr>
    </w:p>
    <w:p w14:paraId="1D7445FC" w14:textId="77777777" w:rsidR="00294D1C" w:rsidRDefault="00294D1C">
      <w:pPr>
        <w:pStyle w:val="fcasegauche"/>
        <w:tabs>
          <w:tab w:val="left" w:pos="426"/>
          <w:tab w:val="left" w:pos="851"/>
        </w:tabs>
        <w:spacing w:after="0"/>
        <w:ind w:left="0" w:firstLine="0"/>
        <w:jc w:val="left"/>
        <w:rPr>
          <w:rFonts w:ascii="Arial" w:hAnsi="Arial" w:cs="Arial"/>
          <w:b/>
        </w:rPr>
      </w:pPr>
    </w:p>
    <w:p w14:paraId="10ADA120" w14:textId="77777777" w:rsidR="00A3142E" w:rsidRDefault="00802F29">
      <w:pPr>
        <w:pStyle w:val="Titre4"/>
        <w:tabs>
          <w:tab w:val="clear" w:pos="4111"/>
          <w:tab w:val="left" w:pos="426"/>
          <w:tab w:val="left" w:pos="851"/>
        </w:tabs>
      </w:pPr>
      <w:r>
        <w:rPr>
          <w:sz w:val="22"/>
          <w:szCs w:val="22"/>
        </w:rPr>
        <w:t>B5 –</w:t>
      </w:r>
      <w:r>
        <w:rPr>
          <w:b w:val="0"/>
          <w:sz w:val="22"/>
          <w:szCs w:val="22"/>
        </w:rPr>
        <w:t xml:space="preserve"> </w:t>
      </w:r>
      <w:r>
        <w:rPr>
          <w:sz w:val="22"/>
          <w:szCs w:val="22"/>
          <w:u w:val="single"/>
        </w:rPr>
        <w:t>Caractéristiques et durée d’exécution du marché</w:t>
      </w:r>
      <w:r>
        <w:rPr>
          <w:sz w:val="22"/>
          <w:szCs w:val="22"/>
        </w:rPr>
        <w:t> :</w:t>
      </w:r>
    </w:p>
    <w:p w14:paraId="700B1486" w14:textId="77777777" w:rsidR="00A3142E" w:rsidRDefault="00A3142E">
      <w:pPr>
        <w:tabs>
          <w:tab w:val="left" w:pos="576"/>
          <w:tab w:val="left" w:pos="851"/>
        </w:tabs>
        <w:jc w:val="both"/>
        <w:rPr>
          <w:rFonts w:ascii="Arial" w:hAnsi="Arial" w:cs="Arial"/>
        </w:rPr>
      </w:pPr>
    </w:p>
    <w:p w14:paraId="741F58F4" w14:textId="77777777" w:rsidR="0034359E" w:rsidRDefault="0034359E" w:rsidP="0034359E">
      <w:pPr>
        <w:rPr>
          <w:rFonts w:ascii="Arial" w:hAnsi="Arial" w:cs="Arial"/>
          <w:highlight w:val="yellow"/>
        </w:rPr>
      </w:pPr>
      <w:r>
        <w:rPr>
          <w:rFonts w:ascii="Arial" w:hAnsi="Arial" w:cs="Arial"/>
        </w:rPr>
        <w:t xml:space="preserve">Le marché n’est pas alloti au sens de l’article L. 2113-11 du code de la commande publique. </w:t>
      </w:r>
    </w:p>
    <w:p w14:paraId="71A487A4" w14:textId="77777777" w:rsidR="00A3142E" w:rsidRDefault="00802F29">
      <w:pPr>
        <w:tabs>
          <w:tab w:val="left" w:pos="851"/>
        </w:tabs>
        <w:spacing w:before="120"/>
        <w:jc w:val="both"/>
        <w:rPr>
          <w:rFonts w:ascii="Arial" w:hAnsi="Arial" w:cs="Arial"/>
        </w:rPr>
      </w:pPr>
      <w:r>
        <w:rPr>
          <w:rFonts w:ascii="Arial" w:hAnsi="Arial" w:cs="Arial"/>
        </w:rPr>
        <w:t>Il s’agit d’un marché de prestations intellectuelles.</w:t>
      </w:r>
    </w:p>
    <w:p w14:paraId="0FE90242" w14:textId="77777777" w:rsidR="00E22A87" w:rsidRPr="00E22A87" w:rsidRDefault="00E22A87" w:rsidP="00E22A87">
      <w:pPr>
        <w:tabs>
          <w:tab w:val="left" w:pos="851"/>
        </w:tabs>
        <w:spacing w:before="120"/>
        <w:jc w:val="both"/>
        <w:rPr>
          <w:rFonts w:ascii="Arial" w:hAnsi="Arial" w:cs="Arial"/>
        </w:rPr>
      </w:pPr>
      <w:r w:rsidRPr="00E22A87">
        <w:rPr>
          <w:rFonts w:ascii="Arial" w:hAnsi="Arial" w:cs="Arial"/>
        </w:rPr>
        <w:t>Le marché s’exécute :</w:t>
      </w:r>
    </w:p>
    <w:p w14:paraId="79084828" w14:textId="77777777" w:rsidR="00E22A87" w:rsidRPr="00E22A87" w:rsidRDefault="00E22A87" w:rsidP="00E22A87">
      <w:pPr>
        <w:tabs>
          <w:tab w:val="left" w:pos="851"/>
        </w:tabs>
        <w:spacing w:before="120"/>
        <w:jc w:val="both"/>
        <w:rPr>
          <w:rFonts w:ascii="Arial" w:hAnsi="Arial" w:cs="Arial"/>
        </w:rPr>
      </w:pPr>
      <w:r w:rsidRPr="00E22A87">
        <w:rPr>
          <w:rFonts w:ascii="Arial" w:hAnsi="Arial" w:cs="Arial"/>
        </w:rPr>
        <w:t>•</w:t>
      </w:r>
      <w:r w:rsidRPr="00E22A87">
        <w:rPr>
          <w:rFonts w:ascii="Arial" w:hAnsi="Arial" w:cs="Arial"/>
        </w:rPr>
        <w:tab/>
        <w:t>à prix forfaitaire pour la réalisation des prestations décrites aux articles 4.1, 4.2 et 4.3 pour les secteurs 1 à 3 et celles décrites à l’article 4.4 du CCP et au point I de l’annexe financière ;</w:t>
      </w:r>
    </w:p>
    <w:p w14:paraId="4A301370" w14:textId="77777777" w:rsidR="00E22A87" w:rsidRDefault="00E22A87" w:rsidP="00E22A87">
      <w:pPr>
        <w:tabs>
          <w:tab w:val="left" w:pos="851"/>
        </w:tabs>
        <w:spacing w:before="120"/>
        <w:jc w:val="both"/>
        <w:rPr>
          <w:rFonts w:ascii="Arial" w:hAnsi="Arial" w:cs="Arial"/>
        </w:rPr>
      </w:pPr>
      <w:r w:rsidRPr="00E22A87">
        <w:rPr>
          <w:rFonts w:ascii="Arial" w:hAnsi="Arial" w:cs="Arial"/>
        </w:rPr>
        <w:t>•</w:t>
      </w:r>
      <w:r w:rsidRPr="00E22A87">
        <w:rPr>
          <w:rFonts w:ascii="Arial" w:hAnsi="Arial" w:cs="Arial"/>
        </w:rPr>
        <w:tab/>
        <w:t>à prix unitaires pour les prestations complémentaires figurant aux UO-01 à UO-09 au point II de l’annexe financière. Ces dernières prestations s’exécutent après la notification d’un bon de commande au titulaire.</w:t>
      </w:r>
    </w:p>
    <w:p w14:paraId="693C3361" w14:textId="079715E8" w:rsidR="003B2234" w:rsidRPr="003B2234" w:rsidRDefault="003B2234" w:rsidP="00E22A87">
      <w:pPr>
        <w:tabs>
          <w:tab w:val="left" w:pos="851"/>
        </w:tabs>
        <w:spacing w:before="120"/>
        <w:jc w:val="both"/>
        <w:rPr>
          <w:rFonts w:ascii="Arial" w:hAnsi="Arial" w:cs="Arial"/>
        </w:rPr>
      </w:pPr>
      <w:r w:rsidRPr="003B2234">
        <w:rPr>
          <w:rFonts w:ascii="Arial" w:hAnsi="Arial" w:cs="Arial"/>
        </w:rPr>
        <w:t xml:space="preserve">Ces dernières prestations s’exécutent par l’émission de bons de commande, sans montant minimum, et avec un montant maximum fixé à </w:t>
      </w:r>
      <w:r w:rsidR="00B45419">
        <w:rPr>
          <w:rFonts w:ascii="Arial" w:hAnsi="Arial" w:cs="Arial"/>
        </w:rPr>
        <w:t>300</w:t>
      </w:r>
      <w:r w:rsidR="008964C0">
        <w:rPr>
          <w:rFonts w:ascii="Arial" w:hAnsi="Arial" w:cs="Arial"/>
        </w:rPr>
        <w:t xml:space="preserve"> 000</w:t>
      </w:r>
      <w:r w:rsidR="003124B0">
        <w:rPr>
          <w:rFonts w:ascii="Arial" w:hAnsi="Arial" w:cs="Arial"/>
        </w:rPr>
        <w:t xml:space="preserve"> </w:t>
      </w:r>
      <w:r w:rsidRPr="003B2234">
        <w:rPr>
          <w:rFonts w:ascii="Arial" w:hAnsi="Arial" w:cs="Arial"/>
        </w:rPr>
        <w:t>€ HT.</w:t>
      </w:r>
    </w:p>
    <w:p w14:paraId="458BFDC9" w14:textId="77777777" w:rsidR="003B2234" w:rsidRDefault="003B2234" w:rsidP="003B2234">
      <w:pPr>
        <w:tabs>
          <w:tab w:val="left" w:pos="851"/>
        </w:tabs>
        <w:spacing w:before="120"/>
        <w:jc w:val="both"/>
        <w:rPr>
          <w:rFonts w:ascii="Arial" w:hAnsi="Arial" w:cs="Arial"/>
        </w:rPr>
      </w:pPr>
      <w:r w:rsidRPr="003B2234">
        <w:rPr>
          <w:rFonts w:ascii="Arial" w:hAnsi="Arial" w:cs="Arial"/>
        </w:rPr>
        <w:t>Le détail des prix figure dans l’annexe financière.</w:t>
      </w:r>
    </w:p>
    <w:p w14:paraId="2693D0ED" w14:textId="4A2C3F85" w:rsidR="00802F29" w:rsidRDefault="003B2234" w:rsidP="003B2234">
      <w:pPr>
        <w:tabs>
          <w:tab w:val="left" w:pos="851"/>
        </w:tabs>
        <w:spacing w:before="120"/>
        <w:jc w:val="both"/>
        <w:rPr>
          <w:rFonts w:ascii="Arial" w:hAnsi="Arial" w:cs="Arial"/>
        </w:rPr>
      </w:pPr>
      <w:r w:rsidRPr="00802F29">
        <w:rPr>
          <w:rFonts w:ascii="Arial" w:hAnsi="Arial" w:cs="Arial"/>
        </w:rPr>
        <w:t>La</w:t>
      </w:r>
      <w:r w:rsidR="00802F29" w:rsidRPr="00802F29">
        <w:rPr>
          <w:rFonts w:ascii="Arial" w:hAnsi="Arial" w:cs="Arial"/>
        </w:rPr>
        <w:t xml:space="preserve"> durée d’exécution du marché est de </w:t>
      </w:r>
      <w:r w:rsidR="00B45419">
        <w:rPr>
          <w:rFonts w:ascii="Arial" w:hAnsi="Arial" w:cs="Arial"/>
        </w:rPr>
        <w:t>3 ans</w:t>
      </w:r>
      <w:r w:rsidR="00802F29" w:rsidRPr="00802F29">
        <w:rPr>
          <w:rFonts w:ascii="Arial" w:hAnsi="Arial" w:cs="Arial"/>
        </w:rPr>
        <w:t xml:space="preserve"> à compter de sa date de notification.</w:t>
      </w:r>
      <w:r w:rsidR="00294D1C">
        <w:rPr>
          <w:rFonts w:ascii="Arial" w:hAnsi="Arial" w:cs="Arial"/>
        </w:rPr>
        <w:t xml:space="preserve"> </w:t>
      </w:r>
    </w:p>
    <w:p w14:paraId="1E8DB247" w14:textId="77777777" w:rsidR="00B45419" w:rsidRDefault="00B45419" w:rsidP="003B2234">
      <w:pPr>
        <w:tabs>
          <w:tab w:val="left" w:pos="851"/>
        </w:tabs>
        <w:spacing w:before="120"/>
        <w:jc w:val="both"/>
        <w:rPr>
          <w:rFonts w:ascii="Arial" w:hAnsi="Arial" w:cs="Arial"/>
        </w:rPr>
      </w:pPr>
    </w:p>
    <w:p w14:paraId="289D39B7" w14:textId="3CFD0E62" w:rsidR="00B45419" w:rsidRPr="00B45419" w:rsidRDefault="00B45419" w:rsidP="00B45419">
      <w:pPr>
        <w:tabs>
          <w:tab w:val="left" w:pos="851"/>
        </w:tabs>
        <w:jc w:val="both"/>
        <w:rPr>
          <w:rFonts w:ascii="Arial" w:hAnsi="Arial" w:cs="Arial"/>
          <w:bCs/>
        </w:rPr>
      </w:pPr>
      <w:r w:rsidRPr="00B45419">
        <w:rPr>
          <w:rFonts w:ascii="Arial" w:hAnsi="Arial" w:cs="Arial"/>
          <w:b/>
        </w:rPr>
        <w:t>En application de l’article R2122-7 du Code de la commande publique</w:t>
      </w:r>
      <w:r w:rsidRPr="00B45419">
        <w:rPr>
          <w:rFonts w:ascii="Arial" w:hAnsi="Arial" w:cs="Arial"/>
          <w:bCs/>
        </w:rPr>
        <w:t>, le présent marché peut donner suite à la conclusion d’un marché de services sans publicité ni mise en concurrence préalables ayant pour objet la réalisation de prestations similaires à celles qui ont été confiées au titulaire du présent marché, dans un délai de trois ans à compter de la notification du marché initial.</w:t>
      </w:r>
    </w:p>
    <w:p w14:paraId="0FC2E3D3" w14:textId="77777777" w:rsidR="00802F29" w:rsidRDefault="00802F29">
      <w:pPr>
        <w:tabs>
          <w:tab w:val="left" w:pos="851"/>
        </w:tabs>
        <w:jc w:val="both"/>
        <w:rPr>
          <w:rFonts w:ascii="Arial" w:hAnsi="Arial" w:cs="Arial"/>
        </w:rPr>
      </w:pPr>
    </w:p>
    <w:p w14:paraId="42AAD352" w14:textId="77777777" w:rsidR="00A3142E" w:rsidRDefault="00802F29">
      <w:pPr>
        <w:tabs>
          <w:tab w:val="left" w:pos="851"/>
        </w:tabs>
        <w:jc w:val="both"/>
        <w:rPr>
          <w:rFonts w:ascii="Arial" w:hAnsi="Arial" w:cs="Arial"/>
          <w:b/>
          <w:bCs/>
        </w:rPr>
      </w:pPr>
      <w:r>
        <w:rPr>
          <w:rFonts w:ascii="Arial" w:hAnsi="Arial" w:cs="Arial"/>
          <w:bCs/>
        </w:rPr>
        <w:t>Il est établi en un (1) original dont une copie est délivrée au titulaire lors de sa notification qui vaut exécution des prestations.</w:t>
      </w:r>
    </w:p>
    <w:p w14:paraId="23628CD3" w14:textId="77777777" w:rsidR="00CC3D8E" w:rsidRDefault="00CC3D8E">
      <w:pPr>
        <w:tabs>
          <w:tab w:val="left" w:pos="851"/>
        </w:tabs>
        <w:jc w:val="both"/>
        <w:rPr>
          <w:rFonts w:ascii="Arial" w:hAnsi="Arial" w:cs="Arial"/>
          <w:b/>
          <w:bCs/>
        </w:rPr>
      </w:pPr>
    </w:p>
    <w:p w14:paraId="16C133D3" w14:textId="77777777" w:rsidR="00CC3D8E" w:rsidRDefault="00CC3D8E">
      <w:pPr>
        <w:tabs>
          <w:tab w:val="left" w:pos="851"/>
        </w:tabs>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A3142E" w14:paraId="1F16917A" w14:textId="77777777" w:rsidTr="00CC3D8E">
        <w:tc>
          <w:tcPr>
            <w:tcW w:w="10419" w:type="dxa"/>
            <w:shd w:val="clear" w:color="auto" w:fill="66CCFF"/>
          </w:tcPr>
          <w:p w14:paraId="0CEDEFD6" w14:textId="77777777" w:rsidR="00A3142E" w:rsidRDefault="00802F29">
            <w:pPr>
              <w:tabs>
                <w:tab w:val="left" w:pos="-142"/>
                <w:tab w:val="left" w:pos="851"/>
                <w:tab w:val="left" w:pos="4111"/>
              </w:tabs>
              <w:jc w:val="both"/>
            </w:pPr>
            <w:r>
              <w:rPr>
                <w:rFonts w:ascii="Arial" w:hAnsi="Arial" w:cs="Arial"/>
                <w:b/>
                <w:bCs/>
                <w:sz w:val="22"/>
                <w:szCs w:val="22"/>
              </w:rPr>
              <w:t>C - Signature du marché par le titulaire individuel ou, en cas groupement, le mandataire dûment habilité ou chaque membre du groupement.</w:t>
            </w:r>
          </w:p>
        </w:tc>
      </w:tr>
    </w:tbl>
    <w:p w14:paraId="3FD7B9A8" w14:textId="77777777" w:rsidR="00A3142E" w:rsidRDefault="00A3142E">
      <w:pPr>
        <w:tabs>
          <w:tab w:val="left" w:pos="851"/>
        </w:tabs>
        <w:jc w:val="both"/>
      </w:pPr>
    </w:p>
    <w:p w14:paraId="27796535" w14:textId="77777777" w:rsidR="00A3142E" w:rsidRDefault="00802F29">
      <w:pPr>
        <w:pStyle w:val="fcase1ertab"/>
        <w:tabs>
          <w:tab w:val="left" w:pos="851"/>
        </w:tabs>
        <w:ind w:left="0" w:firstLine="0"/>
        <w:rPr>
          <w:rFonts w:ascii="Arial" w:hAnsi="Arial" w:cs="Arial"/>
          <w:b/>
          <w:i/>
          <w:sz w:val="22"/>
          <w:szCs w:val="22"/>
        </w:rPr>
      </w:pPr>
      <w:r>
        <w:rPr>
          <w:rFonts w:ascii="Arial" w:hAnsi="Arial" w:cs="Arial"/>
          <w:b/>
          <w:sz w:val="22"/>
          <w:szCs w:val="22"/>
        </w:rPr>
        <w:t xml:space="preserve">C1 – </w:t>
      </w:r>
      <w:r>
        <w:rPr>
          <w:rFonts w:ascii="Arial" w:hAnsi="Arial" w:cs="Arial"/>
          <w:b/>
          <w:sz w:val="22"/>
          <w:szCs w:val="22"/>
          <w:u w:val="single"/>
        </w:rPr>
        <w:t xml:space="preserve">Signature du </w:t>
      </w:r>
      <w:r w:rsidR="00064602">
        <w:rPr>
          <w:rFonts w:ascii="Arial" w:hAnsi="Arial" w:cs="Arial"/>
          <w:b/>
          <w:sz w:val="22"/>
          <w:szCs w:val="22"/>
          <w:u w:val="single"/>
        </w:rPr>
        <w:t>marché par</w:t>
      </w:r>
      <w:r>
        <w:rPr>
          <w:rFonts w:ascii="Arial" w:hAnsi="Arial" w:cs="Arial"/>
          <w:b/>
          <w:sz w:val="22"/>
          <w:szCs w:val="22"/>
          <w:u w:val="single"/>
        </w:rPr>
        <w:t xml:space="preserve"> le titulaire individuel</w:t>
      </w:r>
      <w:r>
        <w:rPr>
          <w:rFonts w:ascii="Arial" w:hAnsi="Arial" w:cs="Arial"/>
          <w:b/>
          <w:sz w:val="22"/>
          <w:szCs w:val="22"/>
        </w:rPr>
        <w:t> :</w:t>
      </w:r>
    </w:p>
    <w:p w14:paraId="772C7B44" w14:textId="77777777" w:rsidR="00A3142E" w:rsidRDefault="00A3142E">
      <w:pPr>
        <w:pStyle w:val="fcase1ertab"/>
        <w:tabs>
          <w:tab w:val="left" w:pos="851"/>
        </w:tabs>
        <w:ind w:left="0" w:firstLine="0"/>
        <w:rPr>
          <w:rFonts w:ascii="Arial" w:hAnsi="Arial" w:cs="Arial"/>
          <w:b/>
          <w:i/>
          <w:sz w:val="22"/>
          <w:szCs w:val="22"/>
        </w:rPr>
      </w:pPr>
    </w:p>
    <w:tbl>
      <w:tblPr>
        <w:tblW w:w="0" w:type="auto"/>
        <w:tblInd w:w="-150" w:type="dxa"/>
        <w:tblLayout w:type="fixed"/>
        <w:tblLook w:val="0000" w:firstRow="0" w:lastRow="0" w:firstColumn="0" w:lastColumn="0" w:noHBand="0" w:noVBand="0"/>
      </w:tblPr>
      <w:tblGrid>
        <w:gridCol w:w="4644"/>
        <w:gridCol w:w="2694"/>
        <w:gridCol w:w="3276"/>
      </w:tblGrid>
      <w:tr w:rsidR="00A3142E" w14:paraId="359D239B" w14:textId="77777777">
        <w:tc>
          <w:tcPr>
            <w:tcW w:w="4644" w:type="dxa"/>
            <w:tcBorders>
              <w:top w:val="single" w:sz="4" w:space="0" w:color="000000"/>
              <w:left w:val="single" w:sz="4" w:space="0" w:color="000000"/>
              <w:bottom w:val="single" w:sz="4" w:space="0" w:color="000000"/>
            </w:tcBorders>
            <w:shd w:val="clear" w:color="auto" w:fill="auto"/>
            <w:vAlign w:val="center"/>
          </w:tcPr>
          <w:p w14:paraId="0081D7D1" w14:textId="77777777" w:rsidR="00A3142E" w:rsidRDefault="00802F29">
            <w:pPr>
              <w:tabs>
                <w:tab w:val="left" w:pos="851"/>
              </w:tabs>
              <w:jc w:val="center"/>
              <w:rPr>
                <w:rFonts w:ascii="Arial" w:hAnsi="Arial" w:cs="Arial"/>
                <w:b/>
                <w:bCs/>
              </w:rPr>
            </w:pPr>
            <w:r>
              <w:rPr>
                <w:rFonts w:ascii="Arial" w:hAnsi="Arial" w:cs="Arial"/>
                <w:b/>
                <w:bCs/>
              </w:rPr>
              <w:t>Nom, prénom et qualité</w:t>
            </w:r>
          </w:p>
          <w:p w14:paraId="10412700" w14:textId="77777777" w:rsidR="00A3142E" w:rsidRDefault="00802F29">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81D5B6" w14:textId="77777777" w:rsidR="00A3142E" w:rsidRDefault="00802F29">
            <w:pPr>
              <w:tabs>
                <w:tab w:val="left" w:pos="851"/>
              </w:tabs>
              <w:jc w:val="center"/>
            </w:pPr>
            <w:r>
              <w:rPr>
                <w:rFonts w:ascii="Arial" w:hAnsi="Arial" w:cs="Arial"/>
                <w:b/>
                <w:bCs/>
              </w:rPr>
              <w:t>Lieu et date de signature</w:t>
            </w:r>
          </w:p>
        </w:tc>
        <w:tc>
          <w:tcPr>
            <w:tcW w:w="3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07AA0" w14:textId="77777777" w:rsidR="00A3142E" w:rsidRDefault="00802F29">
            <w:pPr>
              <w:tabs>
                <w:tab w:val="left" w:pos="851"/>
              </w:tabs>
              <w:jc w:val="center"/>
            </w:pPr>
            <w:r>
              <w:rPr>
                <w:rFonts w:ascii="Arial" w:hAnsi="Arial" w:cs="Arial"/>
                <w:b/>
                <w:bCs/>
              </w:rPr>
              <w:t>Signature</w:t>
            </w:r>
          </w:p>
        </w:tc>
      </w:tr>
      <w:tr w:rsidR="00A3142E" w14:paraId="6FD6061F"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686BBA70" w14:textId="77777777" w:rsidR="00A3142E" w:rsidRDefault="00A3142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07DC3F52" w14:textId="77777777" w:rsidR="00A3142E" w:rsidRDefault="00A3142E">
            <w:pPr>
              <w:tabs>
                <w:tab w:val="left" w:pos="851"/>
              </w:tabs>
              <w:snapToGrid w:val="0"/>
              <w:jc w:val="both"/>
              <w:rPr>
                <w:rFonts w:ascii="Arial" w:hAnsi="Arial" w:cs="Arial"/>
                <w:b/>
                <w:bCs/>
              </w:rPr>
            </w:pPr>
          </w:p>
        </w:tc>
        <w:tc>
          <w:tcPr>
            <w:tcW w:w="3276" w:type="dxa"/>
            <w:tcBorders>
              <w:top w:val="single" w:sz="4" w:space="0" w:color="000000"/>
              <w:left w:val="single" w:sz="4" w:space="0" w:color="000000"/>
              <w:bottom w:val="single" w:sz="4" w:space="0" w:color="000000"/>
              <w:right w:val="single" w:sz="4" w:space="0" w:color="000000"/>
            </w:tcBorders>
            <w:shd w:val="clear" w:color="auto" w:fill="auto"/>
          </w:tcPr>
          <w:p w14:paraId="2775DE18" w14:textId="77777777" w:rsidR="00A3142E" w:rsidRDefault="00A3142E">
            <w:pPr>
              <w:tabs>
                <w:tab w:val="left" w:pos="851"/>
              </w:tabs>
              <w:snapToGrid w:val="0"/>
              <w:jc w:val="both"/>
              <w:rPr>
                <w:rFonts w:ascii="Arial" w:hAnsi="Arial" w:cs="Arial"/>
                <w:b/>
                <w:bCs/>
              </w:rPr>
            </w:pPr>
          </w:p>
        </w:tc>
      </w:tr>
    </w:tbl>
    <w:p w14:paraId="00B5D770" w14:textId="77777777" w:rsidR="00A3142E" w:rsidRDefault="00802F29">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B16A70C" w14:textId="77777777" w:rsidR="00A3142E" w:rsidRDefault="00A3142E">
      <w:pPr>
        <w:pStyle w:val="fcase1ertab"/>
        <w:tabs>
          <w:tab w:val="left" w:pos="851"/>
        </w:tabs>
        <w:ind w:left="0" w:firstLine="0"/>
        <w:rPr>
          <w:rFonts w:ascii="Arial" w:hAnsi="Arial" w:cs="Arial"/>
          <w:b/>
          <w:sz w:val="22"/>
          <w:szCs w:val="22"/>
        </w:rPr>
      </w:pPr>
    </w:p>
    <w:p w14:paraId="74D0FB22" w14:textId="486E19EA" w:rsidR="00CC3D8E" w:rsidRDefault="00CC3D8E">
      <w:pPr>
        <w:suppressAutoHyphens w:val="0"/>
        <w:rPr>
          <w:rFonts w:ascii="Arial" w:hAnsi="Arial" w:cs="Arial"/>
          <w:b/>
          <w:sz w:val="22"/>
          <w:szCs w:val="22"/>
        </w:rPr>
      </w:pPr>
    </w:p>
    <w:p w14:paraId="103F36A0" w14:textId="77777777" w:rsidR="00A3142E" w:rsidRDefault="00802F29">
      <w:pPr>
        <w:pStyle w:val="fcase1ertab"/>
        <w:tabs>
          <w:tab w:val="left" w:pos="851"/>
        </w:tabs>
        <w:ind w:left="0" w:firstLine="0"/>
        <w:rPr>
          <w:rFonts w:ascii="Arial" w:hAnsi="Arial" w:cs="Arial"/>
          <w:i/>
          <w:sz w:val="18"/>
          <w:szCs w:val="18"/>
        </w:rPr>
      </w:pPr>
      <w:r>
        <w:rPr>
          <w:rFonts w:ascii="Arial" w:hAnsi="Arial" w:cs="Arial"/>
          <w:b/>
          <w:sz w:val="22"/>
          <w:szCs w:val="22"/>
        </w:rPr>
        <w:t xml:space="preserve">C2 – </w:t>
      </w:r>
      <w:r>
        <w:rPr>
          <w:rFonts w:ascii="Arial" w:hAnsi="Arial" w:cs="Arial"/>
          <w:b/>
          <w:sz w:val="22"/>
          <w:szCs w:val="22"/>
          <w:u w:val="single"/>
        </w:rPr>
        <w:t>Signature du marché en cas de groupement</w:t>
      </w:r>
      <w:r>
        <w:rPr>
          <w:rFonts w:ascii="Arial" w:hAnsi="Arial" w:cs="Arial"/>
          <w:b/>
          <w:sz w:val="22"/>
          <w:szCs w:val="22"/>
        </w:rPr>
        <w:t> :</w:t>
      </w:r>
    </w:p>
    <w:p w14:paraId="641F418F" w14:textId="77777777" w:rsidR="00A3142E" w:rsidRDefault="00A3142E">
      <w:pPr>
        <w:tabs>
          <w:tab w:val="left" w:pos="851"/>
        </w:tabs>
        <w:jc w:val="both"/>
        <w:rPr>
          <w:rFonts w:ascii="Arial" w:hAnsi="Arial" w:cs="Arial"/>
          <w:i/>
          <w:sz w:val="18"/>
          <w:szCs w:val="18"/>
        </w:rPr>
      </w:pPr>
    </w:p>
    <w:p w14:paraId="1E22F5F3" w14:textId="77777777" w:rsidR="00A3142E" w:rsidRDefault="00802F29">
      <w:pPr>
        <w:tabs>
          <w:tab w:val="left" w:pos="851"/>
        </w:tabs>
        <w:rPr>
          <w:rFonts w:ascii="Arial" w:hAnsi="Arial" w:cs="Arial"/>
          <w:i/>
          <w:sz w:val="18"/>
          <w:szCs w:val="18"/>
        </w:rPr>
      </w:pPr>
      <w:r>
        <w:rPr>
          <w:rFonts w:ascii="Arial" w:hAnsi="Arial" w:cs="Arial"/>
        </w:rPr>
        <w:t xml:space="preserve">Les membres du groupement d’opérateurs économiques désignent le mandataire suivant </w:t>
      </w:r>
      <w:r w:rsidR="00D64813" w:rsidRPr="00D64813">
        <w:rPr>
          <w:rFonts w:ascii="Arial" w:hAnsi="Arial" w:cs="Arial"/>
          <w:sz w:val="18"/>
          <w:szCs w:val="18"/>
        </w:rPr>
        <w:t>(article R. 2142-23 du code de la commande publique)</w:t>
      </w:r>
      <w:r w:rsidR="00D64813" w:rsidRPr="00D64813">
        <w:rPr>
          <w:rFonts w:ascii="Arial" w:hAnsi="Arial" w:cs="Arial"/>
        </w:rPr>
        <w:t xml:space="preserve"> </w:t>
      </w:r>
      <w:r>
        <w:rPr>
          <w:rFonts w:ascii="Arial" w:hAnsi="Arial" w:cs="Arial"/>
          <w:sz w:val="18"/>
          <w:szCs w:val="18"/>
        </w:rPr>
        <w:t>:</w:t>
      </w:r>
    </w:p>
    <w:p w14:paraId="3E422D71" w14:textId="77777777" w:rsidR="00A3142E" w:rsidRDefault="00802F29">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0BD60A71" w14:textId="77777777" w:rsidR="00A3142E" w:rsidRDefault="00A3142E">
      <w:pPr>
        <w:tabs>
          <w:tab w:val="left" w:pos="851"/>
        </w:tabs>
        <w:rPr>
          <w:rFonts w:ascii="Arial" w:hAnsi="Arial" w:cs="Arial"/>
          <w:i/>
          <w:sz w:val="18"/>
          <w:szCs w:val="18"/>
        </w:rPr>
      </w:pPr>
    </w:p>
    <w:p w14:paraId="2D5B41FB" w14:textId="77777777" w:rsidR="00A3142E" w:rsidRDefault="00A3142E">
      <w:pPr>
        <w:tabs>
          <w:tab w:val="left" w:pos="851"/>
        </w:tabs>
        <w:rPr>
          <w:rFonts w:ascii="Arial" w:hAnsi="Arial" w:cs="Arial"/>
          <w:i/>
          <w:sz w:val="18"/>
          <w:szCs w:val="18"/>
        </w:rPr>
      </w:pPr>
    </w:p>
    <w:p w14:paraId="20FF051D" w14:textId="77777777" w:rsidR="00A3142E" w:rsidRDefault="00802F29">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273F596" w14:textId="77777777" w:rsidR="00A3142E" w:rsidRDefault="00802F29">
      <w:pPr>
        <w:pStyle w:val="fcase1ertab"/>
        <w:tabs>
          <w:tab w:val="left" w:pos="851"/>
        </w:tabs>
      </w:pPr>
      <w:r>
        <w:rPr>
          <w:rFonts w:ascii="Arial" w:hAnsi="Arial" w:cs="Arial"/>
          <w:i/>
          <w:iCs/>
          <w:sz w:val="18"/>
          <w:szCs w:val="18"/>
        </w:rPr>
        <w:t>(Cocher la case correspondante.)</w:t>
      </w:r>
    </w:p>
    <w:bookmarkStart w:id="12" w:name="__Fieldmark__6045_890777171"/>
    <w:p w14:paraId="65A16357" w14:textId="77777777" w:rsidR="00A3142E" w:rsidRDefault="00802F2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2"/>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13" w:name="__Fieldmark__6046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3"/>
      <w:r>
        <w:rPr>
          <w:rFonts w:ascii="Arial" w:hAnsi="Arial" w:cs="Arial"/>
          <w:iCs/>
        </w:rPr>
        <w:t xml:space="preserve"> </w:t>
      </w:r>
      <w:r>
        <w:rPr>
          <w:rFonts w:ascii="Arial" w:hAnsi="Arial" w:cs="Arial"/>
        </w:rPr>
        <w:t>solidaire</w:t>
      </w:r>
    </w:p>
    <w:p w14:paraId="7B6CF783" w14:textId="77777777" w:rsidR="00A3142E" w:rsidRDefault="00A3142E">
      <w:pPr>
        <w:tabs>
          <w:tab w:val="left" w:pos="851"/>
        </w:tabs>
        <w:rPr>
          <w:rFonts w:ascii="Arial" w:hAnsi="Arial" w:cs="Arial"/>
        </w:rPr>
      </w:pPr>
    </w:p>
    <w:p w14:paraId="1E6066E9" w14:textId="77777777" w:rsidR="00A3142E" w:rsidRDefault="00A3142E">
      <w:pPr>
        <w:tabs>
          <w:tab w:val="left" w:pos="851"/>
        </w:tabs>
        <w:rPr>
          <w:rFonts w:ascii="Arial" w:hAnsi="Arial" w:cs="Arial"/>
        </w:rPr>
      </w:pPr>
    </w:p>
    <w:bookmarkStart w:id="14" w:name="__Fieldmark__6047_890777171"/>
    <w:p w14:paraId="7358B81B" w14:textId="77777777" w:rsidR="00A3142E" w:rsidRDefault="00802F29">
      <w:pPr>
        <w:pStyle w:val="fcasegauche"/>
        <w:tabs>
          <w:tab w:val="left" w:pos="426"/>
          <w:tab w:val="left" w:pos="851"/>
        </w:tabs>
        <w:spacing w:after="0"/>
        <w:ind w:left="0" w:firstLine="0"/>
        <w:jc w:val="left"/>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4"/>
      <w:r>
        <w:t xml:space="preserve"> </w:t>
      </w:r>
      <w:r>
        <w:rPr>
          <w:rFonts w:ascii="Arial" w:hAnsi="Arial" w:cs="Arial"/>
        </w:rPr>
        <w:t>Les membres du groupement ont donné mandat au mandataire, qui signe le présent acte d’engagement :</w:t>
      </w:r>
    </w:p>
    <w:p w14:paraId="2D9BDE3E" w14:textId="77777777" w:rsidR="00A3142E" w:rsidRDefault="00802F29">
      <w:pPr>
        <w:tabs>
          <w:tab w:val="left" w:pos="851"/>
        </w:tabs>
        <w:rPr>
          <w:rFonts w:ascii="Arial" w:hAnsi="Arial" w:cs="Arial"/>
        </w:rPr>
      </w:pPr>
      <w:r>
        <w:rPr>
          <w:rFonts w:ascii="Arial" w:hAnsi="Arial" w:cs="Arial"/>
          <w:i/>
          <w:sz w:val="18"/>
          <w:szCs w:val="18"/>
        </w:rPr>
        <w:t>(Cocher la ou les cases correspondantes.)</w:t>
      </w:r>
    </w:p>
    <w:p w14:paraId="4FA9C2DE" w14:textId="77777777" w:rsidR="00A3142E" w:rsidRDefault="00A3142E">
      <w:pPr>
        <w:pStyle w:val="fcasegauche"/>
        <w:tabs>
          <w:tab w:val="left" w:pos="426"/>
          <w:tab w:val="left" w:pos="851"/>
        </w:tabs>
        <w:spacing w:after="0"/>
        <w:ind w:left="0" w:firstLine="0"/>
        <w:jc w:val="left"/>
        <w:rPr>
          <w:rFonts w:ascii="Arial" w:hAnsi="Arial" w:cs="Arial"/>
        </w:rPr>
      </w:pPr>
    </w:p>
    <w:p w14:paraId="3EA5B064" w14:textId="77777777" w:rsidR="00A3142E" w:rsidRDefault="00802F29">
      <w:pPr>
        <w:tabs>
          <w:tab w:val="left" w:pos="851"/>
        </w:tabs>
        <w:ind w:left="1695" w:hanging="1695"/>
        <w:rPr>
          <w:rFonts w:ascii="Arial" w:hAnsi="Arial" w:cs="Arial"/>
          <w:i/>
          <w:sz w:val="18"/>
          <w:szCs w:val="18"/>
        </w:rPr>
      </w:pPr>
      <w:r>
        <w:tab/>
      </w:r>
      <w:bookmarkStart w:id="15" w:name="__Fieldmark__6048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5"/>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756CBBD3" w14:textId="77777777" w:rsidR="00A3142E" w:rsidRDefault="00802F29">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76E8323" w14:textId="77777777" w:rsidR="00A3142E" w:rsidRDefault="00A3142E">
      <w:pPr>
        <w:tabs>
          <w:tab w:val="left" w:pos="851"/>
        </w:tabs>
        <w:rPr>
          <w:rFonts w:ascii="Arial" w:hAnsi="Arial" w:cs="Arial"/>
        </w:rPr>
      </w:pPr>
    </w:p>
    <w:bookmarkStart w:id="16" w:name="__Fieldmark__6049_890777171"/>
    <w:p w14:paraId="15A9CEBA" w14:textId="77777777" w:rsidR="00A3142E" w:rsidRDefault="00802F29">
      <w:pPr>
        <w:tabs>
          <w:tab w:val="left" w:pos="851"/>
        </w:tabs>
        <w:ind w:left="1701" w:hanging="850"/>
        <w:jc w:val="both"/>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6"/>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E6C7676" w14:textId="77777777" w:rsidR="00A3142E" w:rsidRDefault="00802F29">
      <w:pPr>
        <w:tabs>
          <w:tab w:val="left" w:pos="851"/>
        </w:tabs>
        <w:rPr>
          <w:rFonts w:ascii="Arial" w:hAnsi="Arial" w:cs="Arial"/>
          <w:iCs/>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2094BE3" w14:textId="77777777" w:rsidR="00A3142E" w:rsidRDefault="00A3142E">
      <w:pPr>
        <w:tabs>
          <w:tab w:val="left" w:pos="851"/>
        </w:tabs>
        <w:rPr>
          <w:rFonts w:ascii="Arial" w:hAnsi="Arial" w:cs="Arial"/>
          <w:iCs/>
        </w:rPr>
      </w:pPr>
    </w:p>
    <w:p w14:paraId="09B0EDBA" w14:textId="77777777" w:rsidR="00A3142E" w:rsidRDefault="00802F29">
      <w:pPr>
        <w:tabs>
          <w:tab w:val="left" w:pos="851"/>
        </w:tabs>
        <w:ind w:left="1134" w:hanging="850"/>
        <w:rPr>
          <w:rFonts w:ascii="Arial" w:hAnsi="Arial" w:cs="Arial"/>
          <w:i/>
          <w:sz w:val="18"/>
          <w:szCs w:val="18"/>
        </w:rPr>
      </w:pPr>
      <w:r>
        <w:tab/>
      </w:r>
      <w:bookmarkStart w:id="17" w:name="__Fieldmark__6050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7"/>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39CBD21" w14:textId="77777777" w:rsidR="00A3142E" w:rsidRDefault="00A3142E">
      <w:pPr>
        <w:tabs>
          <w:tab w:val="left" w:pos="851"/>
        </w:tabs>
        <w:ind w:left="1134" w:hanging="850"/>
        <w:rPr>
          <w:rFonts w:ascii="Arial" w:hAnsi="Arial" w:cs="Arial"/>
          <w:i/>
          <w:sz w:val="18"/>
          <w:szCs w:val="18"/>
        </w:rPr>
      </w:pPr>
    </w:p>
    <w:p w14:paraId="0F107C8C" w14:textId="44234C8F" w:rsidR="00EE4A5D" w:rsidRDefault="00EE4A5D">
      <w:pPr>
        <w:tabs>
          <w:tab w:val="left" w:pos="851"/>
        </w:tabs>
        <w:ind w:left="1134" w:hanging="850"/>
        <w:rPr>
          <w:rFonts w:ascii="Arial" w:hAnsi="Arial" w:cs="Arial"/>
          <w:i/>
          <w:sz w:val="18"/>
          <w:szCs w:val="18"/>
        </w:rPr>
      </w:pPr>
    </w:p>
    <w:p w14:paraId="193CD182" w14:textId="6282A110" w:rsidR="00A920FC" w:rsidRDefault="00A920FC">
      <w:pPr>
        <w:tabs>
          <w:tab w:val="left" w:pos="851"/>
        </w:tabs>
        <w:ind w:left="1134" w:hanging="850"/>
        <w:rPr>
          <w:rFonts w:ascii="Arial" w:hAnsi="Arial" w:cs="Arial"/>
          <w:i/>
          <w:sz w:val="18"/>
          <w:szCs w:val="18"/>
        </w:rPr>
      </w:pPr>
    </w:p>
    <w:p w14:paraId="4869D3F4" w14:textId="7DE960A3" w:rsidR="00A920FC" w:rsidRDefault="00A920FC">
      <w:pPr>
        <w:tabs>
          <w:tab w:val="left" w:pos="851"/>
        </w:tabs>
        <w:ind w:left="1134" w:hanging="850"/>
        <w:rPr>
          <w:rFonts w:ascii="Arial" w:hAnsi="Arial" w:cs="Arial"/>
          <w:i/>
          <w:sz w:val="18"/>
          <w:szCs w:val="18"/>
        </w:rPr>
      </w:pPr>
    </w:p>
    <w:p w14:paraId="7D2D501C" w14:textId="548F556D" w:rsidR="00A920FC" w:rsidRDefault="00A920FC">
      <w:pPr>
        <w:tabs>
          <w:tab w:val="left" w:pos="851"/>
        </w:tabs>
        <w:ind w:left="1134" w:hanging="850"/>
        <w:rPr>
          <w:rFonts w:ascii="Arial" w:hAnsi="Arial" w:cs="Arial"/>
          <w:i/>
          <w:sz w:val="18"/>
          <w:szCs w:val="18"/>
        </w:rPr>
      </w:pPr>
    </w:p>
    <w:p w14:paraId="19CD1922" w14:textId="77777777" w:rsidR="00A920FC" w:rsidRDefault="00A920FC">
      <w:pPr>
        <w:tabs>
          <w:tab w:val="left" w:pos="851"/>
        </w:tabs>
        <w:ind w:left="1134" w:hanging="850"/>
        <w:rPr>
          <w:rFonts w:ascii="Arial" w:hAnsi="Arial" w:cs="Arial"/>
          <w:i/>
          <w:sz w:val="18"/>
          <w:szCs w:val="18"/>
        </w:rPr>
      </w:pPr>
    </w:p>
    <w:p w14:paraId="0686CD5F" w14:textId="77777777" w:rsidR="00A3142E" w:rsidRDefault="00A3142E">
      <w:pPr>
        <w:tabs>
          <w:tab w:val="left" w:pos="851"/>
        </w:tabs>
        <w:ind w:left="1134" w:hanging="850"/>
        <w:rPr>
          <w:rFonts w:ascii="Arial" w:hAnsi="Arial" w:cs="Arial"/>
          <w:i/>
          <w:sz w:val="18"/>
          <w:szCs w:val="18"/>
        </w:rPr>
      </w:pPr>
    </w:p>
    <w:bookmarkStart w:id="18" w:name="__Fieldmark__6051_890777171"/>
    <w:p w14:paraId="7C816610" w14:textId="77777777" w:rsidR="00A3142E" w:rsidRDefault="00802F29">
      <w:pPr>
        <w:tabs>
          <w:tab w:val="left" w:pos="851"/>
        </w:tabs>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8"/>
      <w:r>
        <w:t xml:space="preserve"> </w:t>
      </w:r>
      <w:r>
        <w:rPr>
          <w:rFonts w:ascii="Arial" w:hAnsi="Arial" w:cs="Arial"/>
        </w:rPr>
        <w:t>Les membres du groupement, qui signent le présent acte d’engagement :</w:t>
      </w:r>
    </w:p>
    <w:p w14:paraId="0B3568A1" w14:textId="77777777" w:rsidR="00A3142E" w:rsidRDefault="00802F29">
      <w:pPr>
        <w:tabs>
          <w:tab w:val="left" w:pos="851"/>
        </w:tabs>
        <w:rPr>
          <w:rFonts w:ascii="Arial" w:hAnsi="Arial" w:cs="Arial"/>
        </w:rPr>
      </w:pPr>
      <w:r>
        <w:rPr>
          <w:rFonts w:ascii="Arial" w:hAnsi="Arial" w:cs="Arial"/>
          <w:i/>
          <w:sz w:val="18"/>
          <w:szCs w:val="18"/>
        </w:rPr>
        <w:t>(Cocher la case correspondante.)</w:t>
      </w:r>
    </w:p>
    <w:p w14:paraId="1AFBA2DC" w14:textId="77777777" w:rsidR="00A3142E" w:rsidRDefault="00A3142E">
      <w:pPr>
        <w:tabs>
          <w:tab w:val="left" w:pos="851"/>
        </w:tabs>
        <w:rPr>
          <w:rFonts w:ascii="Arial" w:hAnsi="Arial" w:cs="Arial"/>
        </w:rPr>
      </w:pPr>
    </w:p>
    <w:bookmarkStart w:id="19" w:name="__Fieldmark__6052_890777171"/>
    <w:p w14:paraId="42A39881" w14:textId="77777777" w:rsidR="00A3142E" w:rsidRDefault="00802F29">
      <w:pPr>
        <w:tabs>
          <w:tab w:val="left" w:pos="851"/>
        </w:tabs>
        <w:ind w:left="1701" w:hanging="850"/>
        <w:jc w:val="both"/>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19"/>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91E6AC0" w14:textId="77777777" w:rsidR="00A3142E" w:rsidRDefault="00A3142E">
      <w:pPr>
        <w:tabs>
          <w:tab w:val="left" w:pos="851"/>
        </w:tabs>
        <w:ind w:left="1701" w:hanging="850"/>
        <w:jc w:val="both"/>
        <w:rPr>
          <w:rFonts w:ascii="Arial" w:hAnsi="Arial" w:cs="Arial"/>
        </w:rPr>
      </w:pPr>
    </w:p>
    <w:bookmarkStart w:id="20" w:name="__Fieldmark__6053_890777171"/>
    <w:p w14:paraId="3EF21214" w14:textId="77777777" w:rsidR="00A3142E" w:rsidRDefault="00802F29">
      <w:pPr>
        <w:tabs>
          <w:tab w:val="left" w:pos="851"/>
        </w:tabs>
        <w:ind w:left="1701" w:hanging="850"/>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20"/>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w:t>
      </w:r>
    </w:p>
    <w:p w14:paraId="67AC6A4C" w14:textId="77777777" w:rsidR="00A3142E" w:rsidRDefault="00A3142E">
      <w:pPr>
        <w:tabs>
          <w:tab w:val="left" w:pos="851"/>
        </w:tabs>
        <w:ind w:left="1701" w:hanging="850"/>
        <w:jc w:val="both"/>
        <w:rPr>
          <w:rFonts w:ascii="Arial" w:hAnsi="Arial" w:cs="Arial"/>
          <w:iCs/>
        </w:rPr>
      </w:pPr>
    </w:p>
    <w:p w14:paraId="5C76C810" w14:textId="77777777" w:rsidR="00A3142E" w:rsidRDefault="00A3142E">
      <w:pPr>
        <w:tabs>
          <w:tab w:val="left" w:pos="851"/>
        </w:tabs>
        <w:ind w:left="1701" w:hanging="850"/>
        <w:jc w:val="both"/>
        <w:rPr>
          <w:rFonts w:ascii="Arial" w:hAnsi="Arial" w:cs="Arial"/>
          <w:iCs/>
        </w:rPr>
      </w:pPr>
    </w:p>
    <w:p w14:paraId="53E60193" w14:textId="77777777" w:rsidR="00A3142E" w:rsidRDefault="00802F29">
      <w:pPr>
        <w:tabs>
          <w:tab w:val="left" w:pos="851"/>
        </w:tabs>
        <w:ind w:left="1134" w:hanging="850"/>
        <w:rPr>
          <w:rFonts w:ascii="Arial" w:hAnsi="Arial" w:cs="Arial"/>
          <w:i/>
          <w:sz w:val="18"/>
          <w:szCs w:val="18"/>
        </w:rPr>
      </w:pPr>
      <w:r>
        <w:tab/>
      </w:r>
      <w:bookmarkStart w:id="21" w:name="__Fieldmark__6054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21"/>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9D75698" w14:textId="77777777" w:rsidR="00A3142E" w:rsidRDefault="00802F2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521D82B" w14:textId="77777777" w:rsidR="00D64813" w:rsidRDefault="00D64813">
      <w:pPr>
        <w:tabs>
          <w:tab w:val="left" w:pos="851"/>
        </w:tabs>
        <w:ind w:left="1134" w:hanging="850"/>
        <w:rPr>
          <w:rFonts w:ascii="Arial" w:hAnsi="Arial" w:cs="Arial"/>
          <w:i/>
          <w:sz w:val="18"/>
          <w:szCs w:val="18"/>
        </w:rPr>
      </w:pPr>
    </w:p>
    <w:p w14:paraId="4E6EA005" w14:textId="77777777" w:rsidR="00D64813" w:rsidRDefault="00D64813">
      <w:pPr>
        <w:tabs>
          <w:tab w:val="left" w:pos="851"/>
        </w:tabs>
        <w:ind w:left="1134" w:hanging="850"/>
        <w:rPr>
          <w:rFonts w:ascii="Arial" w:hAnsi="Arial" w:cs="Arial"/>
          <w:i/>
          <w:sz w:val="18"/>
          <w:szCs w:val="18"/>
        </w:rPr>
      </w:pPr>
    </w:p>
    <w:tbl>
      <w:tblPr>
        <w:tblW w:w="10614" w:type="dxa"/>
        <w:tblInd w:w="-150" w:type="dxa"/>
        <w:tblLayout w:type="fixed"/>
        <w:tblLook w:val="0000" w:firstRow="0" w:lastRow="0" w:firstColumn="0" w:lastColumn="0" w:noHBand="0" w:noVBand="0"/>
      </w:tblPr>
      <w:tblGrid>
        <w:gridCol w:w="4644"/>
        <w:gridCol w:w="2694"/>
        <w:gridCol w:w="3276"/>
      </w:tblGrid>
      <w:tr w:rsidR="00A3142E" w14:paraId="5CB3F2A6" w14:textId="77777777" w:rsidTr="0034359E">
        <w:tc>
          <w:tcPr>
            <w:tcW w:w="4644" w:type="dxa"/>
            <w:tcBorders>
              <w:top w:val="single" w:sz="4" w:space="0" w:color="000000"/>
              <w:left w:val="single" w:sz="4" w:space="0" w:color="000000"/>
              <w:bottom w:val="single" w:sz="4" w:space="0" w:color="000000"/>
            </w:tcBorders>
            <w:shd w:val="clear" w:color="auto" w:fill="auto"/>
            <w:vAlign w:val="center"/>
          </w:tcPr>
          <w:p w14:paraId="04FDB4B7" w14:textId="77777777" w:rsidR="00A3142E" w:rsidRDefault="00802F29">
            <w:pPr>
              <w:tabs>
                <w:tab w:val="left" w:pos="851"/>
              </w:tabs>
              <w:jc w:val="center"/>
              <w:rPr>
                <w:rFonts w:ascii="Arial" w:hAnsi="Arial" w:cs="Arial"/>
                <w:b/>
                <w:bCs/>
              </w:rPr>
            </w:pPr>
            <w:r>
              <w:rPr>
                <w:rFonts w:ascii="Arial" w:hAnsi="Arial" w:cs="Arial"/>
                <w:b/>
                <w:bCs/>
              </w:rPr>
              <w:t>Nom, prénom et qualité</w:t>
            </w:r>
          </w:p>
          <w:p w14:paraId="140A7C3E" w14:textId="77777777" w:rsidR="00A3142E" w:rsidRDefault="00802F29">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4D0CFE" w14:textId="77777777" w:rsidR="00A3142E" w:rsidRDefault="00802F29">
            <w:pPr>
              <w:tabs>
                <w:tab w:val="left" w:pos="851"/>
              </w:tabs>
              <w:jc w:val="center"/>
            </w:pPr>
            <w:r>
              <w:rPr>
                <w:rFonts w:ascii="Arial" w:hAnsi="Arial" w:cs="Arial"/>
                <w:b/>
                <w:bCs/>
              </w:rPr>
              <w:t>Lieu et date de signature</w:t>
            </w:r>
          </w:p>
        </w:tc>
        <w:tc>
          <w:tcPr>
            <w:tcW w:w="3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86E80" w14:textId="77777777" w:rsidR="00A3142E" w:rsidRDefault="00802F29">
            <w:pPr>
              <w:tabs>
                <w:tab w:val="left" w:pos="851"/>
              </w:tabs>
              <w:jc w:val="center"/>
            </w:pPr>
            <w:r>
              <w:rPr>
                <w:rFonts w:ascii="Arial" w:hAnsi="Arial" w:cs="Arial"/>
                <w:b/>
                <w:bCs/>
              </w:rPr>
              <w:t>Signature</w:t>
            </w:r>
          </w:p>
        </w:tc>
      </w:tr>
      <w:tr w:rsidR="00A3142E" w14:paraId="4EFB9708" w14:textId="77777777" w:rsidTr="0034359E">
        <w:trPr>
          <w:trHeight w:val="1021"/>
        </w:trPr>
        <w:tc>
          <w:tcPr>
            <w:tcW w:w="4644" w:type="dxa"/>
            <w:tcBorders>
              <w:top w:val="single" w:sz="4" w:space="0" w:color="000000"/>
              <w:left w:val="single" w:sz="4" w:space="0" w:color="000000"/>
            </w:tcBorders>
            <w:shd w:val="clear" w:color="auto" w:fill="CCFFFF"/>
          </w:tcPr>
          <w:p w14:paraId="7E70B573" w14:textId="77777777" w:rsidR="00A3142E" w:rsidRDefault="00A3142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4EDF33D" w14:textId="77777777" w:rsidR="00A3142E" w:rsidRDefault="00A3142E">
            <w:pPr>
              <w:tabs>
                <w:tab w:val="left" w:pos="851"/>
              </w:tabs>
              <w:snapToGrid w:val="0"/>
              <w:jc w:val="both"/>
              <w:rPr>
                <w:rFonts w:ascii="Arial" w:hAnsi="Arial" w:cs="Arial"/>
                <w:b/>
                <w:bCs/>
              </w:rPr>
            </w:pPr>
          </w:p>
        </w:tc>
        <w:tc>
          <w:tcPr>
            <w:tcW w:w="3276" w:type="dxa"/>
            <w:tcBorders>
              <w:top w:val="single" w:sz="4" w:space="0" w:color="000000"/>
              <w:left w:val="single" w:sz="4" w:space="0" w:color="000000"/>
              <w:right w:val="single" w:sz="4" w:space="0" w:color="000000"/>
            </w:tcBorders>
            <w:shd w:val="clear" w:color="auto" w:fill="CCFFFF"/>
          </w:tcPr>
          <w:p w14:paraId="77994BBD" w14:textId="77777777" w:rsidR="00A3142E" w:rsidRDefault="00A3142E">
            <w:pPr>
              <w:tabs>
                <w:tab w:val="left" w:pos="851"/>
              </w:tabs>
              <w:snapToGrid w:val="0"/>
              <w:jc w:val="both"/>
              <w:rPr>
                <w:rFonts w:ascii="Arial" w:hAnsi="Arial" w:cs="Arial"/>
                <w:b/>
                <w:bCs/>
              </w:rPr>
            </w:pPr>
          </w:p>
        </w:tc>
      </w:tr>
      <w:tr w:rsidR="00A3142E" w14:paraId="7EE05BA8" w14:textId="77777777" w:rsidTr="0034359E">
        <w:trPr>
          <w:trHeight w:val="1021"/>
        </w:trPr>
        <w:tc>
          <w:tcPr>
            <w:tcW w:w="4644" w:type="dxa"/>
            <w:tcBorders>
              <w:left w:val="single" w:sz="4" w:space="0" w:color="000000"/>
            </w:tcBorders>
            <w:shd w:val="clear" w:color="auto" w:fill="auto"/>
          </w:tcPr>
          <w:p w14:paraId="24DDF409"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E7C6D9"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right w:val="single" w:sz="4" w:space="0" w:color="000000"/>
            </w:tcBorders>
            <w:shd w:val="clear" w:color="auto" w:fill="auto"/>
          </w:tcPr>
          <w:p w14:paraId="63C45AE8" w14:textId="77777777" w:rsidR="00A3142E" w:rsidRDefault="00A3142E">
            <w:pPr>
              <w:tabs>
                <w:tab w:val="left" w:pos="851"/>
              </w:tabs>
              <w:snapToGrid w:val="0"/>
              <w:jc w:val="both"/>
              <w:rPr>
                <w:rFonts w:ascii="Arial" w:hAnsi="Arial" w:cs="Arial"/>
                <w:b/>
                <w:bCs/>
              </w:rPr>
            </w:pPr>
          </w:p>
        </w:tc>
      </w:tr>
      <w:tr w:rsidR="00A3142E" w14:paraId="6DD3CE37" w14:textId="77777777" w:rsidTr="0034359E">
        <w:trPr>
          <w:trHeight w:val="1021"/>
        </w:trPr>
        <w:tc>
          <w:tcPr>
            <w:tcW w:w="4644" w:type="dxa"/>
            <w:tcBorders>
              <w:left w:val="single" w:sz="4" w:space="0" w:color="000000"/>
            </w:tcBorders>
            <w:shd w:val="clear" w:color="auto" w:fill="CCFFFF"/>
          </w:tcPr>
          <w:p w14:paraId="00293306"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7970B60"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right w:val="single" w:sz="4" w:space="0" w:color="000000"/>
            </w:tcBorders>
            <w:shd w:val="clear" w:color="auto" w:fill="CCFFFF"/>
          </w:tcPr>
          <w:p w14:paraId="089C4370" w14:textId="77777777" w:rsidR="00A3142E" w:rsidRDefault="00A3142E">
            <w:pPr>
              <w:tabs>
                <w:tab w:val="left" w:pos="851"/>
              </w:tabs>
              <w:snapToGrid w:val="0"/>
              <w:jc w:val="both"/>
              <w:rPr>
                <w:rFonts w:ascii="Arial" w:hAnsi="Arial" w:cs="Arial"/>
                <w:b/>
                <w:bCs/>
              </w:rPr>
            </w:pPr>
          </w:p>
        </w:tc>
      </w:tr>
      <w:tr w:rsidR="00A3142E" w14:paraId="3904F381" w14:textId="77777777" w:rsidTr="0034359E">
        <w:trPr>
          <w:trHeight w:val="1021"/>
        </w:trPr>
        <w:tc>
          <w:tcPr>
            <w:tcW w:w="4644" w:type="dxa"/>
            <w:tcBorders>
              <w:left w:val="single" w:sz="4" w:space="0" w:color="000000"/>
            </w:tcBorders>
            <w:shd w:val="clear" w:color="auto" w:fill="auto"/>
          </w:tcPr>
          <w:p w14:paraId="719B0C76"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A0E11"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right w:val="single" w:sz="4" w:space="0" w:color="000000"/>
            </w:tcBorders>
            <w:shd w:val="clear" w:color="auto" w:fill="auto"/>
          </w:tcPr>
          <w:p w14:paraId="223A7E1D" w14:textId="77777777" w:rsidR="00A3142E" w:rsidRDefault="00A3142E">
            <w:pPr>
              <w:tabs>
                <w:tab w:val="left" w:pos="851"/>
              </w:tabs>
              <w:snapToGrid w:val="0"/>
              <w:jc w:val="both"/>
              <w:rPr>
                <w:rFonts w:ascii="Arial" w:hAnsi="Arial" w:cs="Arial"/>
                <w:b/>
                <w:bCs/>
              </w:rPr>
            </w:pPr>
          </w:p>
        </w:tc>
      </w:tr>
      <w:tr w:rsidR="00A3142E" w14:paraId="3A7B062A" w14:textId="77777777" w:rsidTr="0034359E">
        <w:trPr>
          <w:trHeight w:val="1021"/>
        </w:trPr>
        <w:tc>
          <w:tcPr>
            <w:tcW w:w="4644" w:type="dxa"/>
            <w:tcBorders>
              <w:left w:val="single" w:sz="4" w:space="0" w:color="000000"/>
              <w:bottom w:val="single" w:sz="4" w:space="0" w:color="000000"/>
            </w:tcBorders>
            <w:shd w:val="clear" w:color="auto" w:fill="CCFFFF"/>
          </w:tcPr>
          <w:p w14:paraId="0DFE74F5"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D98D5A"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bottom w:val="single" w:sz="4" w:space="0" w:color="000000"/>
              <w:right w:val="single" w:sz="4" w:space="0" w:color="000000"/>
            </w:tcBorders>
            <w:shd w:val="clear" w:color="auto" w:fill="CCFFFF"/>
          </w:tcPr>
          <w:p w14:paraId="3610B84C" w14:textId="77777777" w:rsidR="00A3142E" w:rsidRDefault="00A3142E">
            <w:pPr>
              <w:tabs>
                <w:tab w:val="left" w:pos="851"/>
              </w:tabs>
              <w:snapToGrid w:val="0"/>
              <w:jc w:val="both"/>
              <w:rPr>
                <w:rFonts w:ascii="Arial" w:hAnsi="Arial" w:cs="Arial"/>
                <w:b/>
                <w:bCs/>
              </w:rPr>
            </w:pPr>
          </w:p>
        </w:tc>
      </w:tr>
    </w:tbl>
    <w:p w14:paraId="1CA848D6" w14:textId="77777777" w:rsidR="00CC3D8E" w:rsidRDefault="00802F29" w:rsidP="00CC3D8E">
      <w:pPr>
        <w:tabs>
          <w:tab w:val="left" w:pos="851"/>
        </w:tabs>
        <w:jc w:val="both"/>
        <w:rPr>
          <w:rFonts w:ascii="Arial" w:hAnsi="Arial" w:cs="Arial"/>
        </w:rPr>
      </w:pPr>
      <w:r>
        <w:rPr>
          <w:rFonts w:ascii="Arial" w:hAnsi="Arial" w:cs="Arial"/>
          <w:sz w:val="18"/>
          <w:szCs w:val="18"/>
        </w:rPr>
        <w:t>(*) Le signataire doit avoir le pouvoir d’engager la personne qu’il représente.</w:t>
      </w:r>
      <w:r w:rsidR="00CC3D8E">
        <w:rPr>
          <w:rFonts w:ascii="Arial" w:hAnsi="Arial" w:cs="Arial"/>
        </w:rPr>
        <w:br w:type="page"/>
      </w:r>
    </w:p>
    <w:p w14:paraId="7EFEE978" w14:textId="77777777" w:rsidR="00CC3D8E" w:rsidRDefault="00CC3D8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4C26774F" w14:textId="77777777">
        <w:tc>
          <w:tcPr>
            <w:tcW w:w="10277" w:type="dxa"/>
            <w:shd w:val="clear" w:color="auto" w:fill="66CCFF"/>
          </w:tcPr>
          <w:p w14:paraId="144F957C" w14:textId="77777777" w:rsidR="00A3142E" w:rsidRDefault="00802F29">
            <w:pPr>
              <w:pStyle w:val="Titre4"/>
              <w:tabs>
                <w:tab w:val="left" w:pos="851"/>
              </w:tabs>
            </w:pPr>
            <w:r>
              <w:rPr>
                <w:sz w:val="22"/>
                <w:szCs w:val="22"/>
              </w:rPr>
              <w:t>D - Identification et signature de l’acheteur.</w:t>
            </w:r>
          </w:p>
        </w:tc>
      </w:tr>
    </w:tbl>
    <w:p w14:paraId="7ABBF38D" w14:textId="77777777" w:rsidR="00A3142E" w:rsidRDefault="00A3142E">
      <w:pPr>
        <w:keepNext/>
        <w:tabs>
          <w:tab w:val="left" w:pos="851"/>
        </w:tabs>
      </w:pPr>
    </w:p>
    <w:p w14:paraId="177B70F8" w14:textId="77777777" w:rsidR="00A3142E" w:rsidRDefault="00802F29">
      <w:pPr>
        <w:pStyle w:val="Titre1"/>
        <w:tabs>
          <w:tab w:val="left" w:pos="567"/>
          <w:tab w:val="left" w:pos="851"/>
        </w:tabs>
        <w:ind w:left="0"/>
        <w:jc w:val="both"/>
        <w:rPr>
          <w:rFonts w:ascii="Arial" w:hAnsi="Arial" w:cs="Arial"/>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75A9A099" w14:textId="77777777" w:rsidR="00A3142E" w:rsidRDefault="00A3142E">
      <w:pPr>
        <w:keepNext/>
        <w:rPr>
          <w:rFonts w:ascii="Arial" w:hAnsi="Arial" w:cs="Arial"/>
          <w:b/>
          <w:bCs/>
          <w:iCs/>
        </w:rPr>
      </w:pPr>
    </w:p>
    <w:p w14:paraId="720D15EF" w14:textId="30D7E0AD" w:rsidR="000611AA" w:rsidRPr="000611AA" w:rsidRDefault="000611AA" w:rsidP="000611AA">
      <w:pPr>
        <w:pStyle w:val="En-tte"/>
        <w:tabs>
          <w:tab w:val="left" w:pos="851"/>
        </w:tabs>
        <w:jc w:val="both"/>
        <w:rPr>
          <w:rFonts w:ascii="Arial" w:hAnsi="Arial" w:cs="Arial"/>
        </w:rPr>
      </w:pPr>
      <w:r w:rsidRPr="000611AA">
        <w:rPr>
          <w:rFonts w:ascii="Arial" w:hAnsi="Arial" w:cs="Arial"/>
        </w:rPr>
        <w:t xml:space="preserve">Le </w:t>
      </w:r>
      <w:bookmarkStart w:id="22" w:name="_Hlk205215484"/>
      <w:r w:rsidRPr="000611AA">
        <w:rPr>
          <w:rFonts w:ascii="Arial" w:hAnsi="Arial" w:cs="Arial"/>
        </w:rPr>
        <w:t>ministère d</w:t>
      </w:r>
      <w:r w:rsidR="00DC584A">
        <w:rPr>
          <w:rFonts w:ascii="Arial" w:hAnsi="Arial" w:cs="Arial"/>
        </w:rPr>
        <w:t xml:space="preserve">e l’aménagement du </w:t>
      </w:r>
      <w:proofErr w:type="gramStart"/>
      <w:r w:rsidR="00DC584A">
        <w:rPr>
          <w:rFonts w:ascii="Arial" w:hAnsi="Arial" w:cs="Arial"/>
        </w:rPr>
        <w:t xml:space="preserve">territoire </w:t>
      </w:r>
      <w:r w:rsidRPr="000611AA">
        <w:rPr>
          <w:rFonts w:ascii="Arial" w:hAnsi="Arial" w:cs="Arial"/>
        </w:rPr>
        <w:t xml:space="preserve"> et</w:t>
      </w:r>
      <w:proofErr w:type="gramEnd"/>
      <w:r w:rsidRPr="000611AA">
        <w:rPr>
          <w:rFonts w:ascii="Arial" w:hAnsi="Arial" w:cs="Arial"/>
        </w:rPr>
        <w:t xml:space="preserve"> de la </w:t>
      </w:r>
      <w:r w:rsidR="00DC584A">
        <w:rPr>
          <w:rFonts w:ascii="Arial" w:hAnsi="Arial" w:cs="Arial"/>
        </w:rPr>
        <w:t>d</w:t>
      </w:r>
      <w:r w:rsidRPr="000611AA">
        <w:rPr>
          <w:rFonts w:ascii="Arial" w:hAnsi="Arial" w:cs="Arial"/>
        </w:rPr>
        <w:t>écentralisation, le ministère de la Transition écologique, de l</w:t>
      </w:r>
      <w:r w:rsidR="00DC584A">
        <w:rPr>
          <w:rFonts w:ascii="Arial" w:hAnsi="Arial" w:cs="Arial"/>
        </w:rPr>
        <w:t>a biodiversité, de la forêt, de la mer et de la pêche</w:t>
      </w:r>
      <w:bookmarkEnd w:id="22"/>
      <w:r w:rsidRPr="000611AA">
        <w:rPr>
          <w:rFonts w:ascii="Arial" w:hAnsi="Arial" w:cs="Arial"/>
        </w:rPr>
        <w:t xml:space="preserve">. </w:t>
      </w:r>
    </w:p>
    <w:p w14:paraId="7B0F6FA0"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Direction générale de l’aménagement, du logement et de la nature (DGALN)</w:t>
      </w:r>
    </w:p>
    <w:p w14:paraId="1A3A4C6E"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Direction de l’eau et de la biodiversité</w:t>
      </w:r>
    </w:p>
    <w:p w14:paraId="4992E2D0"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Sous-direction de la protection et de la restauration des écosystèmes terrestres</w:t>
      </w:r>
    </w:p>
    <w:p w14:paraId="23143103"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Tour Séquoia</w:t>
      </w:r>
    </w:p>
    <w:p w14:paraId="58A905B2"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92055 La Défense Cedex</w:t>
      </w:r>
    </w:p>
    <w:p w14:paraId="6FD922BC" w14:textId="77777777" w:rsidR="00A3142E" w:rsidRDefault="00A3142E">
      <w:pPr>
        <w:pStyle w:val="En-tte"/>
        <w:tabs>
          <w:tab w:val="clear" w:pos="4536"/>
          <w:tab w:val="clear" w:pos="9072"/>
          <w:tab w:val="left" w:pos="851"/>
        </w:tabs>
        <w:jc w:val="both"/>
        <w:rPr>
          <w:rFonts w:ascii="Arial" w:hAnsi="Arial" w:cs="Arial"/>
          <w:b/>
        </w:rPr>
      </w:pPr>
    </w:p>
    <w:p w14:paraId="78166AEC" w14:textId="77777777" w:rsidR="00A3142E" w:rsidRDefault="00802F29">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14:paraId="0F10DDD8" w14:textId="77777777" w:rsidR="00A3142E" w:rsidRDefault="00A3142E">
      <w:pPr>
        <w:tabs>
          <w:tab w:val="left" w:pos="851"/>
        </w:tabs>
        <w:jc w:val="both"/>
        <w:rPr>
          <w:rFonts w:ascii="Arial" w:hAnsi="Arial" w:cs="Arial"/>
          <w:i/>
          <w:sz w:val="18"/>
          <w:szCs w:val="18"/>
        </w:rPr>
      </w:pPr>
    </w:p>
    <w:p w14:paraId="12EE1687" w14:textId="77777777" w:rsidR="000611AA" w:rsidRDefault="000611AA" w:rsidP="000611AA">
      <w:pPr>
        <w:tabs>
          <w:tab w:val="left" w:pos="851"/>
        </w:tabs>
        <w:jc w:val="both"/>
        <w:rPr>
          <w:rFonts w:ascii="Arial" w:hAnsi="Arial" w:cs="Arial"/>
        </w:rPr>
      </w:pPr>
      <w:r>
        <w:rPr>
          <w:rFonts w:ascii="Arial" w:hAnsi="Arial" w:cs="Arial"/>
        </w:rPr>
        <w:t xml:space="preserve">La directrice de l’eau et de la biodiversité </w:t>
      </w:r>
    </w:p>
    <w:p w14:paraId="52E2ED58" w14:textId="77777777" w:rsidR="000611AA" w:rsidRDefault="000611AA" w:rsidP="000611AA">
      <w:pPr>
        <w:tabs>
          <w:tab w:val="left" w:pos="851"/>
        </w:tabs>
        <w:ind w:left="567" w:hanging="567"/>
        <w:jc w:val="both"/>
        <w:rPr>
          <w:rFonts w:ascii="Arial" w:hAnsi="Arial" w:cs="Arial"/>
        </w:rPr>
      </w:pPr>
      <w:proofErr w:type="gramStart"/>
      <w:r>
        <w:rPr>
          <w:rFonts w:ascii="Arial" w:hAnsi="Arial" w:cs="Arial"/>
        </w:rPr>
        <w:t>nommée</w:t>
      </w:r>
      <w:proofErr w:type="gramEnd"/>
      <w:r>
        <w:rPr>
          <w:rFonts w:ascii="Arial" w:hAnsi="Arial" w:cs="Arial"/>
        </w:rPr>
        <w:t xml:space="preserve"> par décret du 13 juillet 2023 – JO du 14 juillet 2023</w:t>
      </w:r>
    </w:p>
    <w:p w14:paraId="3532BF80" w14:textId="66B81A90" w:rsidR="00A3142E" w:rsidRDefault="000611AA" w:rsidP="000611AA">
      <w:pPr>
        <w:tabs>
          <w:tab w:val="left" w:pos="851"/>
        </w:tabs>
        <w:jc w:val="both"/>
        <w:rPr>
          <w:rFonts w:ascii="Arial" w:hAnsi="Arial" w:cs="Arial"/>
        </w:rPr>
      </w:pPr>
      <w:proofErr w:type="gramStart"/>
      <w:r>
        <w:rPr>
          <w:rFonts w:ascii="Arial" w:hAnsi="Arial" w:cs="Arial"/>
        </w:rPr>
        <w:t>ou</w:t>
      </w:r>
      <w:proofErr w:type="gramEnd"/>
      <w:r>
        <w:rPr>
          <w:rFonts w:ascii="Arial" w:hAnsi="Arial" w:cs="Arial"/>
        </w:rPr>
        <w:t xml:space="preserve"> son représentant</w:t>
      </w:r>
    </w:p>
    <w:p w14:paraId="76E97381" w14:textId="77777777" w:rsidR="00A3142E" w:rsidRDefault="00A3142E">
      <w:pPr>
        <w:tabs>
          <w:tab w:val="left" w:pos="851"/>
        </w:tabs>
        <w:jc w:val="both"/>
        <w:rPr>
          <w:rFonts w:ascii="Arial" w:hAnsi="Arial" w:cs="Arial"/>
        </w:rPr>
      </w:pPr>
    </w:p>
    <w:p w14:paraId="75010C2E" w14:textId="77777777" w:rsidR="00A3142E" w:rsidRDefault="00802F29">
      <w:pPr>
        <w:tabs>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34359E">
        <w:rPr>
          <w:rFonts w:ascii="Arial" w:eastAsia="Arial" w:hAnsi="Arial" w:cs="Arial"/>
          <w:spacing w:val="-10"/>
        </w:rPr>
        <w:t xml:space="preserve"> </w:t>
      </w:r>
      <w:r>
        <w:rPr>
          <w:rFonts w:ascii="Arial" w:hAnsi="Arial" w:cs="Arial"/>
        </w:rPr>
        <w:t>Personne</w:t>
      </w:r>
      <w:proofErr w:type="gramEnd"/>
      <w:r>
        <w:rPr>
          <w:rFonts w:ascii="Arial" w:hAnsi="Arial" w:cs="Arial"/>
        </w:rPr>
        <w:t xml:space="preserve"> habilitée à donner les renseignements prévus à </w:t>
      </w:r>
      <w:r w:rsidR="00D64813" w:rsidRPr="00D64813">
        <w:rPr>
          <w:rFonts w:ascii="Arial" w:hAnsi="Arial" w:cs="Arial"/>
        </w:rPr>
        <w:t xml:space="preserve">l’article R. 2191-59 du code de la commande publique </w:t>
      </w:r>
      <w:r>
        <w:rPr>
          <w:rFonts w:ascii="Arial" w:hAnsi="Arial" w:cs="Arial"/>
        </w:rPr>
        <w:t>(nantissements ou cessions de créances)</w:t>
      </w:r>
      <w:r>
        <w:rPr>
          <w:rFonts w:ascii="Arial" w:hAnsi="Arial" w:cs="Arial"/>
          <w:i/>
          <w:sz w:val="18"/>
          <w:szCs w:val="18"/>
        </w:rPr>
        <w:t> :</w:t>
      </w:r>
    </w:p>
    <w:p w14:paraId="443D2557" w14:textId="77777777" w:rsidR="00A3142E" w:rsidRDefault="00A3142E">
      <w:pPr>
        <w:tabs>
          <w:tab w:val="left" w:pos="851"/>
        </w:tabs>
        <w:jc w:val="both"/>
        <w:rPr>
          <w:rFonts w:ascii="Arial" w:hAnsi="Arial" w:cs="Arial"/>
          <w:i/>
          <w:sz w:val="18"/>
          <w:szCs w:val="18"/>
        </w:rPr>
      </w:pPr>
    </w:p>
    <w:p w14:paraId="049E1CBE" w14:textId="77777777" w:rsidR="000611AA" w:rsidRDefault="000611AA" w:rsidP="000611AA">
      <w:pPr>
        <w:tabs>
          <w:tab w:val="left" w:pos="851"/>
        </w:tabs>
        <w:jc w:val="both"/>
        <w:rPr>
          <w:rFonts w:ascii="Arial" w:hAnsi="Arial" w:cs="Arial"/>
        </w:rPr>
      </w:pPr>
      <w:r>
        <w:rPr>
          <w:rFonts w:ascii="Arial" w:hAnsi="Arial" w:cs="Arial"/>
        </w:rPr>
        <w:t xml:space="preserve">La directrice de l’eau et de la biodiversité </w:t>
      </w:r>
    </w:p>
    <w:p w14:paraId="1E39EEB6" w14:textId="77777777" w:rsidR="00A3142E" w:rsidRDefault="00A3142E">
      <w:pPr>
        <w:tabs>
          <w:tab w:val="left" w:pos="851"/>
        </w:tabs>
        <w:ind w:left="567"/>
        <w:jc w:val="both"/>
        <w:rPr>
          <w:rFonts w:cs="Liberation Sans"/>
        </w:rPr>
      </w:pPr>
    </w:p>
    <w:p w14:paraId="2F876F98" w14:textId="6CCEBB5D" w:rsidR="00A3142E" w:rsidRPr="00031862" w:rsidRDefault="00802F29">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r w:rsidR="00031862">
        <w:rPr>
          <w:rStyle w:val="Appelnotedebasdep"/>
          <w:rFonts w:ascii="Arial" w:hAnsi="Arial" w:cs="Arial"/>
        </w:rPr>
        <w:footnoteReference w:id="3"/>
      </w:r>
      <w:r>
        <w:rPr>
          <w:rFonts w:ascii="Arial" w:hAnsi="Arial" w:cs="Arial"/>
        </w:rPr>
        <w:t> </w:t>
      </w:r>
      <w:r w:rsidRPr="00031862">
        <w:rPr>
          <w:rFonts w:ascii="Arial" w:hAnsi="Arial" w:cs="Arial"/>
        </w:rPr>
        <w:t xml:space="preserve">(pour notification d’une cession ou d’un nantissement de créance </w:t>
      </w:r>
      <w:r w:rsidR="00D64813" w:rsidRPr="00031862">
        <w:rPr>
          <w:rFonts w:ascii="Arial" w:hAnsi="Arial" w:cs="Arial"/>
        </w:rPr>
        <w:t xml:space="preserve">articles R. 2191-54 et R. 2191-55 du code de la commande publique) </w:t>
      </w:r>
      <w:r w:rsidRPr="00031862">
        <w:rPr>
          <w:rFonts w:ascii="Arial" w:hAnsi="Arial" w:cs="Arial"/>
        </w:rPr>
        <w:t>:</w:t>
      </w:r>
    </w:p>
    <w:p w14:paraId="79D0EBE3" w14:textId="77777777" w:rsidR="00A3142E" w:rsidRDefault="00A3142E">
      <w:pPr>
        <w:tabs>
          <w:tab w:val="left" w:pos="720"/>
          <w:tab w:val="left" w:pos="851"/>
        </w:tabs>
        <w:jc w:val="both"/>
      </w:pPr>
    </w:p>
    <w:p w14:paraId="6C5091E4" w14:textId="77777777" w:rsidR="000611AA" w:rsidRPr="00000933" w:rsidRDefault="000611AA" w:rsidP="000611AA">
      <w:pPr>
        <w:keepNext/>
        <w:tabs>
          <w:tab w:val="left" w:pos="851"/>
        </w:tabs>
        <w:jc w:val="both"/>
        <w:rPr>
          <w:rFonts w:ascii="Arial" w:hAnsi="Arial" w:cs="Arial"/>
        </w:rPr>
      </w:pPr>
      <w:r w:rsidRPr="00000933">
        <w:rPr>
          <w:rFonts w:ascii="Arial" w:hAnsi="Arial" w:cs="Arial"/>
        </w:rPr>
        <w:t>Contrôle budgétaire et comptable ministériel</w:t>
      </w:r>
    </w:p>
    <w:p w14:paraId="69F9B603" w14:textId="77777777" w:rsidR="000611AA" w:rsidRPr="00000933" w:rsidRDefault="000611AA" w:rsidP="000611AA">
      <w:pPr>
        <w:keepNext/>
        <w:tabs>
          <w:tab w:val="left" w:pos="851"/>
        </w:tabs>
        <w:jc w:val="both"/>
        <w:rPr>
          <w:rFonts w:ascii="Arial" w:hAnsi="Arial" w:cs="Arial"/>
        </w:rPr>
      </w:pPr>
      <w:r w:rsidRPr="00000933">
        <w:rPr>
          <w:rFonts w:ascii="Arial" w:hAnsi="Arial" w:cs="Arial"/>
        </w:rPr>
        <w:t>Département comptable ministériel</w:t>
      </w:r>
    </w:p>
    <w:p w14:paraId="2BC8775E" w14:textId="77777777" w:rsidR="000611AA" w:rsidRPr="00000933" w:rsidRDefault="000611AA" w:rsidP="000611AA">
      <w:pPr>
        <w:keepNext/>
        <w:tabs>
          <w:tab w:val="left" w:pos="851"/>
        </w:tabs>
        <w:jc w:val="both"/>
        <w:rPr>
          <w:rFonts w:ascii="Arial" w:hAnsi="Arial" w:cs="Arial"/>
        </w:rPr>
      </w:pPr>
      <w:r w:rsidRPr="00000933">
        <w:rPr>
          <w:rFonts w:ascii="Arial" w:hAnsi="Arial" w:cs="Arial"/>
        </w:rPr>
        <w:t>Grande Arche de la Défense – Paroi Sud</w:t>
      </w:r>
    </w:p>
    <w:p w14:paraId="449828AA" w14:textId="77777777" w:rsidR="000611AA" w:rsidRPr="00000933" w:rsidRDefault="000611AA" w:rsidP="000611AA">
      <w:pPr>
        <w:keepNext/>
        <w:tabs>
          <w:tab w:val="left" w:pos="851"/>
        </w:tabs>
        <w:jc w:val="both"/>
        <w:rPr>
          <w:rFonts w:ascii="Arial" w:hAnsi="Arial" w:cs="Arial"/>
        </w:rPr>
      </w:pPr>
      <w:r w:rsidRPr="00000933">
        <w:rPr>
          <w:rFonts w:ascii="Arial" w:hAnsi="Arial" w:cs="Arial"/>
        </w:rPr>
        <w:t>92055 LA DEFENSE Cedex</w:t>
      </w:r>
    </w:p>
    <w:p w14:paraId="02E4DFF8" w14:textId="22811DD0" w:rsidR="00D10A8F" w:rsidRDefault="000611AA" w:rsidP="000611AA">
      <w:pPr>
        <w:keepNext/>
        <w:tabs>
          <w:tab w:val="left" w:pos="851"/>
        </w:tabs>
        <w:jc w:val="both"/>
        <w:rPr>
          <w:rFonts w:ascii="Arial" w:hAnsi="Arial" w:cs="Arial"/>
        </w:rPr>
      </w:pPr>
      <w:r w:rsidRPr="00000933">
        <w:rPr>
          <w:rFonts w:ascii="Arial" w:hAnsi="Arial" w:cs="Arial"/>
        </w:rPr>
        <w:t>Téléphone : 01 40 81 67 37    Télécopie :    01 40 81 67 17</w:t>
      </w:r>
    </w:p>
    <w:p w14:paraId="2170E1FF" w14:textId="77777777" w:rsidR="00D10A8F" w:rsidRDefault="00D10A8F">
      <w:pPr>
        <w:tabs>
          <w:tab w:val="left" w:pos="851"/>
        </w:tabs>
        <w:ind w:left="567"/>
        <w:jc w:val="both"/>
        <w:rPr>
          <w:rFonts w:ascii="Arial" w:hAnsi="Arial" w:cs="Arial"/>
        </w:rPr>
      </w:pPr>
    </w:p>
    <w:p w14:paraId="029AB043" w14:textId="77777777" w:rsidR="00A3142E" w:rsidRDefault="00A3142E">
      <w:pPr>
        <w:pStyle w:val="fcase2metab"/>
        <w:ind w:left="0" w:firstLine="0"/>
        <w:rPr>
          <w:rFonts w:ascii="Arial" w:hAnsi="Arial" w:cs="Arial"/>
        </w:rPr>
      </w:pPr>
    </w:p>
    <w:p w14:paraId="03689C70" w14:textId="6E119AD1" w:rsidR="00A3142E" w:rsidRDefault="00802F2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programme </w:t>
      </w:r>
      <w:r w:rsidR="00676B36">
        <w:rPr>
          <w:rFonts w:ascii="Arial" w:hAnsi="Arial" w:cs="Arial"/>
        </w:rPr>
        <w:t>1</w:t>
      </w:r>
      <w:r w:rsidR="00465905">
        <w:rPr>
          <w:rFonts w:ascii="Arial" w:hAnsi="Arial" w:cs="Arial"/>
        </w:rPr>
        <w:t>13</w:t>
      </w:r>
    </w:p>
    <w:p w14:paraId="5F461A9A" w14:textId="77777777" w:rsidR="00A3142E" w:rsidRDefault="00A3142E">
      <w:pPr>
        <w:pStyle w:val="fcase2metab"/>
        <w:rPr>
          <w:rFonts w:ascii="Arial" w:hAnsi="Arial" w:cs="Arial"/>
        </w:rPr>
      </w:pPr>
    </w:p>
    <w:p w14:paraId="45BA1643" w14:textId="5F107669" w:rsidR="00D7266A" w:rsidRDefault="00802F29" w:rsidP="00AE01D7">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Code</w:t>
      </w:r>
      <w:proofErr w:type="gramEnd"/>
      <w:r>
        <w:rPr>
          <w:rFonts w:ascii="Arial" w:hAnsi="Arial" w:cs="Arial"/>
        </w:rPr>
        <w:t xml:space="preserve"> CPV : </w:t>
      </w:r>
      <w:r w:rsidR="00D7266A">
        <w:rPr>
          <w:rFonts w:ascii="Arial" w:hAnsi="Arial" w:cs="Arial"/>
        </w:rPr>
        <w:t>90722300 : Services de mise en valeur des sols</w:t>
      </w:r>
    </w:p>
    <w:p w14:paraId="7C86B091" w14:textId="68CAE37D" w:rsidR="00AE01D7" w:rsidRDefault="00AE01D7" w:rsidP="00AE01D7">
      <w:pPr>
        <w:pStyle w:val="fcase2metab"/>
        <w:rPr>
          <w:rFonts w:ascii="Arial" w:hAnsi="Arial" w:cs="Arial"/>
        </w:rPr>
      </w:pPr>
    </w:p>
    <w:p w14:paraId="51913B7C" w14:textId="77777777" w:rsidR="00F7327A" w:rsidRDefault="00F7327A">
      <w:pPr>
        <w:tabs>
          <w:tab w:val="left" w:pos="851"/>
          <w:tab w:val="left" w:pos="3402"/>
          <w:tab w:val="left" w:pos="6237"/>
          <w:tab w:val="left" w:pos="9072"/>
        </w:tabs>
        <w:jc w:val="both"/>
        <w:rPr>
          <w:rFonts w:ascii="Arial" w:hAnsi="Arial" w:cs="Arial"/>
          <w:b/>
          <w:caps/>
        </w:rPr>
      </w:pPr>
    </w:p>
    <w:p w14:paraId="4BA3F3EA" w14:textId="77777777" w:rsidR="00F7327A" w:rsidRDefault="00F7327A">
      <w:pPr>
        <w:tabs>
          <w:tab w:val="left" w:pos="851"/>
          <w:tab w:val="left" w:pos="3402"/>
          <w:tab w:val="left" w:pos="6237"/>
          <w:tab w:val="left" w:pos="9072"/>
        </w:tabs>
        <w:jc w:val="both"/>
        <w:rPr>
          <w:rFonts w:ascii="Arial" w:hAnsi="Arial" w:cs="Arial"/>
          <w:b/>
          <w:caps/>
        </w:rPr>
      </w:pPr>
    </w:p>
    <w:p w14:paraId="00A7E323" w14:textId="77777777" w:rsidR="009C65DA" w:rsidRDefault="009C65DA">
      <w:pPr>
        <w:tabs>
          <w:tab w:val="left" w:pos="851"/>
          <w:tab w:val="left" w:pos="3402"/>
          <w:tab w:val="left" w:pos="6237"/>
          <w:tab w:val="left" w:pos="9072"/>
        </w:tabs>
        <w:jc w:val="both"/>
        <w:rPr>
          <w:rFonts w:ascii="Arial" w:hAnsi="Arial" w:cs="Arial"/>
          <w:b/>
          <w:caps/>
        </w:rPr>
      </w:pPr>
    </w:p>
    <w:p w14:paraId="3CB899C8" w14:textId="77777777" w:rsidR="009C65DA" w:rsidRDefault="009C65DA">
      <w:pPr>
        <w:tabs>
          <w:tab w:val="left" w:pos="851"/>
          <w:tab w:val="left" w:pos="3402"/>
          <w:tab w:val="left" w:pos="6237"/>
          <w:tab w:val="left" w:pos="9072"/>
        </w:tabs>
        <w:jc w:val="both"/>
        <w:rPr>
          <w:rFonts w:ascii="Arial" w:hAnsi="Arial" w:cs="Arial"/>
          <w:b/>
          <w:caps/>
        </w:rPr>
      </w:pPr>
    </w:p>
    <w:p w14:paraId="6BD1391D" w14:textId="6EBBFBD2" w:rsidR="00A3142E" w:rsidRDefault="00802F2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w:t>
      </w:r>
    </w:p>
    <w:p w14:paraId="5488F6F5" w14:textId="77777777" w:rsidR="00A3142E" w:rsidRDefault="00A3142E">
      <w:pPr>
        <w:tabs>
          <w:tab w:val="left" w:pos="851"/>
        </w:tabs>
        <w:rPr>
          <w:rFonts w:ascii="Arial" w:hAnsi="Arial" w:cs="Arial"/>
          <w:i/>
          <w:sz w:val="18"/>
          <w:szCs w:val="18"/>
        </w:rPr>
      </w:pPr>
    </w:p>
    <w:p w14:paraId="257704B9" w14:textId="77777777" w:rsidR="00A3142E" w:rsidRDefault="00A3142E">
      <w:pPr>
        <w:tabs>
          <w:tab w:val="left" w:pos="851"/>
        </w:tabs>
        <w:rPr>
          <w:rFonts w:ascii="Arial" w:hAnsi="Arial" w:cs="Arial"/>
          <w:i/>
          <w:sz w:val="18"/>
          <w:szCs w:val="18"/>
        </w:rPr>
      </w:pPr>
    </w:p>
    <w:p w14:paraId="61FD0060" w14:textId="77777777" w:rsidR="00A3142E" w:rsidRDefault="00A3142E">
      <w:pPr>
        <w:tabs>
          <w:tab w:val="left" w:pos="851"/>
        </w:tabs>
        <w:rPr>
          <w:rFonts w:ascii="Arial" w:hAnsi="Arial" w:cs="Arial"/>
          <w:i/>
          <w:sz w:val="18"/>
          <w:szCs w:val="18"/>
        </w:rPr>
      </w:pPr>
    </w:p>
    <w:p w14:paraId="4204548B" w14:textId="77777777" w:rsidR="00A3142E" w:rsidRDefault="00A3142E">
      <w:pPr>
        <w:tabs>
          <w:tab w:val="left" w:pos="851"/>
        </w:tabs>
        <w:rPr>
          <w:rFonts w:ascii="Arial" w:hAnsi="Arial" w:cs="Arial"/>
          <w:i/>
          <w:sz w:val="18"/>
          <w:szCs w:val="18"/>
        </w:rPr>
      </w:pPr>
    </w:p>
    <w:p w14:paraId="3B2C2107" w14:textId="77777777" w:rsidR="00A3142E" w:rsidRDefault="00A3142E">
      <w:pPr>
        <w:tabs>
          <w:tab w:val="left" w:pos="851"/>
        </w:tabs>
        <w:rPr>
          <w:rFonts w:ascii="Arial" w:hAnsi="Arial" w:cs="Arial"/>
          <w:i/>
          <w:sz w:val="18"/>
          <w:szCs w:val="18"/>
        </w:rPr>
      </w:pPr>
    </w:p>
    <w:p w14:paraId="26FBDCCA" w14:textId="77777777" w:rsidR="00A3142E" w:rsidRDefault="00A3142E">
      <w:pPr>
        <w:tabs>
          <w:tab w:val="left" w:pos="851"/>
        </w:tabs>
        <w:rPr>
          <w:rFonts w:ascii="Arial" w:hAnsi="Arial" w:cs="Arial"/>
          <w:i/>
          <w:sz w:val="18"/>
          <w:szCs w:val="18"/>
        </w:rPr>
      </w:pPr>
    </w:p>
    <w:p w14:paraId="275203A8" w14:textId="77777777" w:rsidR="00A3142E" w:rsidRDefault="00802F29">
      <w:pPr>
        <w:tabs>
          <w:tab w:val="left" w:pos="851"/>
          <w:tab w:val="left" w:pos="5245"/>
          <w:tab w:val="left" w:pos="7371"/>
          <w:tab w:val="left" w:pos="7655"/>
        </w:tabs>
        <w:jc w:val="both"/>
      </w:pPr>
      <w:r>
        <w:rPr>
          <w:rFonts w:ascii="Arial" w:hAnsi="Arial" w:cs="Arial"/>
        </w:rPr>
        <w:tab/>
        <w:t>À : …………………</w:t>
      </w:r>
      <w:proofErr w:type="gramStart"/>
      <w:r>
        <w:rPr>
          <w:rFonts w:ascii="Arial" w:hAnsi="Arial" w:cs="Arial"/>
        </w:rPr>
        <w:t>… ,</w:t>
      </w:r>
      <w:proofErr w:type="gramEnd"/>
      <w:r>
        <w:rPr>
          <w:rFonts w:ascii="Arial" w:hAnsi="Arial" w:cs="Arial"/>
        </w:rPr>
        <w:t xml:space="preserve"> le …………………</w:t>
      </w:r>
    </w:p>
    <w:p w14:paraId="10630872" w14:textId="77777777" w:rsidR="00A3142E" w:rsidRDefault="00A3142E">
      <w:pPr>
        <w:tabs>
          <w:tab w:val="left" w:pos="851"/>
        </w:tabs>
      </w:pPr>
    </w:p>
    <w:p w14:paraId="526B573C" w14:textId="77777777" w:rsidR="00A3142E" w:rsidRDefault="00A3142E">
      <w:pPr>
        <w:tabs>
          <w:tab w:val="left" w:pos="851"/>
        </w:tabs>
      </w:pPr>
    </w:p>
    <w:p w14:paraId="7AFE6EF6" w14:textId="77777777" w:rsidR="00A3142E" w:rsidRDefault="00A3142E">
      <w:pPr>
        <w:tabs>
          <w:tab w:val="left" w:pos="851"/>
        </w:tabs>
      </w:pPr>
    </w:p>
    <w:p w14:paraId="0DF3CF3A" w14:textId="77777777" w:rsidR="00A3142E" w:rsidRDefault="00802F29">
      <w:pPr>
        <w:tabs>
          <w:tab w:val="left" w:pos="851"/>
        </w:tabs>
        <w:ind w:left="6804"/>
        <w:jc w:val="both"/>
        <w:rPr>
          <w:rFonts w:ascii="Arial" w:hAnsi="Arial" w:cs="Arial"/>
          <w:i/>
          <w:sz w:val="18"/>
          <w:szCs w:val="18"/>
        </w:rPr>
      </w:pPr>
      <w:r>
        <w:rPr>
          <w:rFonts w:ascii="Arial" w:hAnsi="Arial" w:cs="Arial"/>
        </w:rPr>
        <w:t>Signature</w:t>
      </w:r>
    </w:p>
    <w:p w14:paraId="5D61A149" w14:textId="77777777" w:rsidR="00A3142E" w:rsidRDefault="00802F2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w:t>
      </w:r>
    </w:p>
    <w:p w14:paraId="057556B9" w14:textId="77777777" w:rsidR="00A3142E" w:rsidRDefault="00A3142E">
      <w:pPr>
        <w:tabs>
          <w:tab w:val="left" w:pos="851"/>
        </w:tabs>
        <w:jc w:val="both"/>
      </w:pPr>
    </w:p>
    <w:p w14:paraId="018CAB96" w14:textId="77777777" w:rsidR="00A3142E" w:rsidRDefault="00A3142E">
      <w:pPr>
        <w:tabs>
          <w:tab w:val="left" w:pos="851"/>
        </w:tabs>
        <w:jc w:val="both"/>
      </w:pPr>
    </w:p>
    <w:p w14:paraId="0C9F4BB3" w14:textId="77777777" w:rsidR="00A3142E" w:rsidRDefault="00A3142E">
      <w:pPr>
        <w:tabs>
          <w:tab w:val="left" w:pos="851"/>
        </w:tabs>
        <w:jc w:val="both"/>
      </w:pPr>
    </w:p>
    <w:p w14:paraId="5627B9F7" w14:textId="77777777" w:rsidR="00A3142E" w:rsidRDefault="00A3142E">
      <w:pPr>
        <w:tabs>
          <w:tab w:val="left" w:pos="851"/>
        </w:tabs>
        <w:jc w:val="both"/>
      </w:pPr>
    </w:p>
    <w:p w14:paraId="4D1616F4" w14:textId="77777777" w:rsidR="00A3142E" w:rsidRDefault="00A3142E">
      <w:pPr>
        <w:tabs>
          <w:tab w:val="left" w:pos="851"/>
        </w:tabs>
        <w:jc w:val="both"/>
      </w:pPr>
    </w:p>
    <w:p w14:paraId="637B651B" w14:textId="77777777" w:rsidR="00A3142E" w:rsidRDefault="00A3142E">
      <w:pPr>
        <w:tabs>
          <w:tab w:val="left" w:pos="851"/>
        </w:tabs>
        <w:jc w:val="both"/>
      </w:pPr>
    </w:p>
    <w:p w14:paraId="0FE2AE2E" w14:textId="77777777" w:rsidR="00A3142E" w:rsidRDefault="00A3142E">
      <w:pPr>
        <w:tabs>
          <w:tab w:val="left" w:pos="851"/>
        </w:tabs>
        <w:jc w:val="both"/>
      </w:pPr>
    </w:p>
    <w:p w14:paraId="0640C75F" w14:textId="77777777" w:rsidR="00A3142E" w:rsidRDefault="00A3142E">
      <w:pPr>
        <w:pageBreakBefore/>
        <w:tabs>
          <w:tab w:val="left" w:pos="851"/>
        </w:tabs>
        <w:jc w:val="both"/>
      </w:pPr>
    </w:p>
    <w:p w14:paraId="7E2D44E0" w14:textId="77777777" w:rsidR="00A3142E" w:rsidRDefault="00802F29">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rPr>
          <w:i/>
          <w:sz w:val="18"/>
          <w:szCs w:val="18"/>
        </w:rPr>
      </w:pPr>
      <w:r>
        <w:rPr>
          <w:sz w:val="22"/>
          <w:szCs w:val="22"/>
          <w:shd w:val="clear" w:color="auto" w:fill="66CCFF"/>
        </w:rPr>
        <w:t>E - Nantissement ou cession de créance</w:t>
      </w:r>
      <w:r>
        <w:rPr>
          <w:rStyle w:val="Appelnotedebasdep2"/>
          <w:sz w:val="22"/>
          <w:szCs w:val="22"/>
          <w:shd w:val="clear" w:color="auto" w:fill="66CCFF"/>
        </w:rPr>
        <w:footnoteReference w:id="4"/>
      </w:r>
    </w:p>
    <w:p w14:paraId="29B83C83" w14:textId="77777777" w:rsidR="00A3142E" w:rsidRDefault="00802F29">
      <w:pPr>
        <w:tabs>
          <w:tab w:val="left" w:pos="851"/>
        </w:tabs>
        <w:rPr>
          <w:i/>
          <w:sz w:val="18"/>
          <w:szCs w:val="18"/>
        </w:rPr>
      </w:pPr>
      <w:r>
        <w:rPr>
          <w:rFonts w:ascii="Arial" w:hAnsi="Arial" w:cs="Arial"/>
          <w:i/>
          <w:sz w:val="18"/>
          <w:szCs w:val="18"/>
        </w:rPr>
        <w:t xml:space="preserve">(Conformément </w:t>
      </w:r>
      <w:r w:rsidR="009B4027">
        <w:rPr>
          <w:rFonts w:ascii="Arial" w:hAnsi="Arial" w:cs="Arial"/>
          <w:i/>
          <w:sz w:val="18"/>
          <w:szCs w:val="18"/>
        </w:rPr>
        <w:t xml:space="preserve">aux </w:t>
      </w:r>
      <w:r w:rsidR="009B4027" w:rsidRPr="009B4027">
        <w:rPr>
          <w:rFonts w:ascii="Arial" w:hAnsi="Arial" w:cs="Arial"/>
          <w:i/>
          <w:sz w:val="18"/>
          <w:szCs w:val="18"/>
        </w:rPr>
        <w:t>articles R. 2191-54 et R. 2191-55 du code de la commande publique</w:t>
      </w:r>
      <w:r>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1BF6403D" w14:textId="77777777" w:rsidR="00A3142E" w:rsidRDefault="00A3142E">
      <w:pPr>
        <w:pStyle w:val="Listepuces1"/>
        <w:tabs>
          <w:tab w:val="left" w:pos="720"/>
        </w:tabs>
        <w:spacing w:line="240" w:lineRule="auto"/>
        <w:rPr>
          <w:rFonts w:ascii="Univers" w:hAnsi="Univers" w:cs="Univers"/>
          <w:i/>
          <w:sz w:val="18"/>
          <w:szCs w:val="18"/>
        </w:rPr>
      </w:pPr>
    </w:p>
    <w:p w14:paraId="510B250C" w14:textId="77777777" w:rsidR="00A3142E" w:rsidRPr="004917B8" w:rsidRDefault="00802F29" w:rsidP="004917B8">
      <w:pPr>
        <w:pStyle w:val="En-tte"/>
        <w:tabs>
          <w:tab w:val="left" w:pos="851"/>
        </w:tabs>
        <w:jc w:val="both"/>
        <w:rPr>
          <w:rFonts w:ascii="Arial" w:hAnsi="Arial" w:cs="Arial"/>
        </w:rPr>
      </w:pPr>
      <w:r w:rsidRPr="004917B8">
        <w:rPr>
          <w:rFonts w:ascii="Arial" w:hAnsi="Arial" w:cs="Arial"/>
        </w:rPr>
        <w:t>Copie certifiée conforme à l'original délivrée en unique exemplaire pour être remise à l'établissement de crédit en cas de cession ou de nantissement de droit commun en cas de cession ou de nantissement de créance de :</w:t>
      </w:r>
    </w:p>
    <w:p w14:paraId="339922BD" w14:textId="77777777" w:rsidR="00A3142E" w:rsidRDefault="00A3142E">
      <w:pPr>
        <w:tabs>
          <w:tab w:val="left" w:pos="851"/>
        </w:tabs>
        <w:ind w:left="1695" w:hanging="1695"/>
      </w:pPr>
      <w:bookmarkStart w:id="23" w:name="__Fieldmark__20_1150968716"/>
    </w:p>
    <w:p w14:paraId="14D67D49" w14:textId="77777777" w:rsidR="00A3142E" w:rsidRPr="004917B8" w:rsidRDefault="00802F29">
      <w:pPr>
        <w:tabs>
          <w:tab w:val="left" w:pos="851"/>
        </w:tabs>
        <w:ind w:left="1695" w:hanging="1695"/>
        <w:rPr>
          <w:rFonts w:ascii="Arial" w:hAnsi="Arial" w:cs="Arial"/>
        </w:rPr>
      </w:pPr>
      <w:r>
        <w:tab/>
      </w:r>
      <w:bookmarkStart w:id="24" w:name="__Fieldmark__6055_890777171"/>
      <w:r>
        <w:fldChar w:fldCharType="begin">
          <w:ffData>
            <w:name w:val=""/>
            <w:enabled/>
            <w:calcOnExit w:val="0"/>
            <w:checkBox>
              <w:sizeAuto/>
              <w:default w:val="0"/>
              <w:checked w:val="0"/>
            </w:checkBox>
          </w:ffData>
        </w:fldChar>
      </w:r>
      <w:r>
        <w:instrText xml:space="preserve"> FORMCHECKBOX </w:instrText>
      </w:r>
      <w:r w:rsidR="008A4E88">
        <w:fldChar w:fldCharType="separate"/>
      </w:r>
      <w:r>
        <w:fldChar w:fldCharType="end"/>
      </w:r>
      <w:bookmarkEnd w:id="23"/>
      <w:bookmarkEnd w:id="24"/>
      <w:r>
        <w:tab/>
      </w:r>
      <w:proofErr w:type="gramStart"/>
      <w:r w:rsidRPr="004917B8">
        <w:rPr>
          <w:rFonts w:ascii="Arial" w:hAnsi="Arial" w:cs="Arial"/>
        </w:rPr>
        <w:t>la</w:t>
      </w:r>
      <w:proofErr w:type="gramEnd"/>
      <w:r w:rsidRPr="004917B8">
        <w:rPr>
          <w:rFonts w:ascii="Arial" w:hAnsi="Arial" w:cs="Arial"/>
        </w:rPr>
        <w:t xml:space="preserve"> totalité du marché global dont le montant est de :</w:t>
      </w:r>
    </w:p>
    <w:p w14:paraId="03911E15"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w:t>
      </w:r>
      <w:proofErr w:type="gramStart"/>
      <w:r w:rsidRPr="004917B8">
        <w:rPr>
          <w:rFonts w:ascii="Arial" w:hAnsi="Arial" w:cs="Arial"/>
        </w:rPr>
        <w:t>indiquer</w:t>
      </w:r>
      <w:proofErr w:type="gramEnd"/>
      <w:r w:rsidRPr="004917B8">
        <w:rPr>
          <w:rFonts w:ascii="Arial" w:hAnsi="Arial" w:cs="Arial"/>
        </w:rPr>
        <w:t xml:space="preserve"> le montant en chiffres et en lettres) </w:t>
      </w:r>
    </w:p>
    <w:p w14:paraId="713BC6D2" w14:textId="77777777" w:rsidR="00A3142E" w:rsidRPr="004917B8" w:rsidRDefault="00A3142E">
      <w:pPr>
        <w:tabs>
          <w:tab w:val="left" w:pos="851"/>
        </w:tabs>
        <w:ind w:left="1695" w:hanging="1695"/>
        <w:rPr>
          <w:rFonts w:ascii="Arial" w:hAnsi="Arial" w:cs="Arial"/>
        </w:rPr>
      </w:pPr>
    </w:p>
    <w:p w14:paraId="1D47532A" w14:textId="77777777" w:rsidR="00A3142E" w:rsidRPr="004917B8" w:rsidRDefault="00A3142E">
      <w:pPr>
        <w:tabs>
          <w:tab w:val="left" w:pos="851"/>
        </w:tabs>
        <w:ind w:left="1695" w:hanging="1695"/>
        <w:rPr>
          <w:rFonts w:ascii="Arial" w:hAnsi="Arial" w:cs="Arial"/>
        </w:rPr>
      </w:pPr>
    </w:p>
    <w:p w14:paraId="544E22E3" w14:textId="77777777" w:rsidR="00A3142E" w:rsidRPr="004917B8" w:rsidRDefault="00A3142E">
      <w:pPr>
        <w:tabs>
          <w:tab w:val="left" w:pos="851"/>
        </w:tabs>
        <w:ind w:left="1695" w:hanging="1695"/>
        <w:rPr>
          <w:rFonts w:ascii="Arial" w:hAnsi="Arial" w:cs="Arial"/>
        </w:rPr>
      </w:pPr>
    </w:p>
    <w:p w14:paraId="549D33E2" w14:textId="77777777" w:rsidR="00A3142E" w:rsidRPr="004917B8" w:rsidRDefault="00A3142E">
      <w:pPr>
        <w:tabs>
          <w:tab w:val="left" w:pos="851"/>
        </w:tabs>
        <w:ind w:left="1695" w:hanging="1695"/>
        <w:rPr>
          <w:rFonts w:ascii="Arial" w:hAnsi="Arial" w:cs="Arial"/>
        </w:rPr>
      </w:pPr>
    </w:p>
    <w:p w14:paraId="2DDC41A4" w14:textId="77777777" w:rsidR="00A3142E" w:rsidRPr="004917B8" w:rsidRDefault="00802F29">
      <w:pPr>
        <w:tabs>
          <w:tab w:val="left" w:pos="851"/>
        </w:tabs>
        <w:ind w:left="1695" w:hanging="1695"/>
        <w:rPr>
          <w:rFonts w:ascii="Arial" w:hAnsi="Arial" w:cs="Arial"/>
        </w:rPr>
      </w:pPr>
      <w:bookmarkStart w:id="25" w:name="__Fieldmark__21_1150968716"/>
      <w:r w:rsidRPr="004917B8">
        <w:rPr>
          <w:rFonts w:ascii="Arial" w:hAnsi="Arial" w:cs="Arial"/>
        </w:rPr>
        <w:tab/>
      </w:r>
      <w:bookmarkStart w:id="26" w:name="__Fieldmark__6056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8A4E88">
        <w:rPr>
          <w:rFonts w:ascii="Arial" w:hAnsi="Arial" w:cs="Arial"/>
        </w:rPr>
      </w:r>
      <w:r w:rsidR="008A4E88">
        <w:rPr>
          <w:rFonts w:ascii="Arial" w:hAnsi="Arial" w:cs="Arial"/>
        </w:rPr>
        <w:fldChar w:fldCharType="separate"/>
      </w:r>
      <w:r w:rsidRPr="004917B8">
        <w:rPr>
          <w:rFonts w:ascii="Arial" w:hAnsi="Arial" w:cs="Arial"/>
        </w:rPr>
        <w:fldChar w:fldCharType="end"/>
      </w:r>
      <w:bookmarkEnd w:id="25"/>
      <w:bookmarkEnd w:id="26"/>
      <w:r w:rsidRPr="004917B8">
        <w:rPr>
          <w:rFonts w:ascii="Arial" w:hAnsi="Arial" w:cs="Arial"/>
        </w:rPr>
        <w:tab/>
      </w:r>
      <w:proofErr w:type="gramStart"/>
      <w:r w:rsidRPr="004917B8">
        <w:rPr>
          <w:rFonts w:ascii="Arial" w:hAnsi="Arial" w:cs="Arial"/>
        </w:rPr>
        <w:t>la</w:t>
      </w:r>
      <w:proofErr w:type="gramEnd"/>
      <w:r w:rsidRPr="004917B8">
        <w:rPr>
          <w:rFonts w:ascii="Arial" w:hAnsi="Arial" w:cs="Arial"/>
        </w:rPr>
        <w:t xml:space="preserve"> totalité du bon de commande n° _____________ afférent au marché dont le montant est de :</w:t>
      </w:r>
    </w:p>
    <w:p w14:paraId="75CEF090"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w:t>
      </w:r>
      <w:proofErr w:type="gramStart"/>
      <w:r w:rsidRPr="004917B8">
        <w:rPr>
          <w:rFonts w:ascii="Arial" w:hAnsi="Arial" w:cs="Arial"/>
        </w:rPr>
        <w:t>indiquer</w:t>
      </w:r>
      <w:proofErr w:type="gramEnd"/>
      <w:r w:rsidRPr="004917B8">
        <w:rPr>
          <w:rFonts w:ascii="Arial" w:hAnsi="Arial" w:cs="Arial"/>
        </w:rPr>
        <w:t xml:space="preserve"> le montant en chiffres et en lettres) </w:t>
      </w:r>
    </w:p>
    <w:p w14:paraId="1EEFC92A" w14:textId="77777777" w:rsidR="00A3142E" w:rsidRPr="004917B8" w:rsidRDefault="00A3142E">
      <w:pPr>
        <w:tabs>
          <w:tab w:val="left" w:pos="851"/>
        </w:tabs>
        <w:ind w:left="1695" w:hanging="1695"/>
        <w:rPr>
          <w:rFonts w:ascii="Arial" w:hAnsi="Arial" w:cs="Arial"/>
        </w:rPr>
      </w:pPr>
    </w:p>
    <w:p w14:paraId="700505AE" w14:textId="77777777" w:rsidR="00A3142E" w:rsidRPr="004917B8" w:rsidRDefault="00A3142E">
      <w:pPr>
        <w:tabs>
          <w:tab w:val="left" w:pos="851"/>
        </w:tabs>
        <w:ind w:left="1695" w:hanging="1695"/>
        <w:rPr>
          <w:rFonts w:ascii="Arial" w:hAnsi="Arial" w:cs="Arial"/>
        </w:rPr>
      </w:pPr>
    </w:p>
    <w:p w14:paraId="0BB7D19C" w14:textId="77777777" w:rsidR="00A3142E" w:rsidRPr="004917B8" w:rsidRDefault="00A3142E">
      <w:pPr>
        <w:tabs>
          <w:tab w:val="left" w:pos="851"/>
        </w:tabs>
        <w:ind w:left="1695" w:hanging="1695"/>
        <w:rPr>
          <w:rFonts w:ascii="Arial" w:hAnsi="Arial" w:cs="Arial"/>
        </w:rPr>
      </w:pPr>
    </w:p>
    <w:p w14:paraId="25F108A4" w14:textId="77777777" w:rsidR="00A3142E" w:rsidRPr="004917B8" w:rsidRDefault="00A3142E">
      <w:pPr>
        <w:tabs>
          <w:tab w:val="left" w:pos="851"/>
        </w:tabs>
        <w:ind w:left="1695" w:hanging="1695"/>
        <w:rPr>
          <w:rFonts w:ascii="Arial" w:hAnsi="Arial" w:cs="Arial"/>
        </w:rPr>
      </w:pPr>
    </w:p>
    <w:p w14:paraId="2AE5538C" w14:textId="77777777" w:rsidR="00A3142E" w:rsidRPr="004917B8" w:rsidRDefault="00802F29">
      <w:pPr>
        <w:tabs>
          <w:tab w:val="left" w:pos="851"/>
        </w:tabs>
        <w:ind w:left="1695" w:hanging="1695"/>
        <w:rPr>
          <w:rFonts w:ascii="Arial" w:hAnsi="Arial" w:cs="Arial"/>
        </w:rPr>
      </w:pPr>
      <w:bookmarkStart w:id="27" w:name="__Fieldmark__22_1150968716"/>
      <w:r w:rsidRPr="004917B8">
        <w:rPr>
          <w:rFonts w:ascii="Arial" w:hAnsi="Arial" w:cs="Arial"/>
        </w:rPr>
        <w:tab/>
      </w:r>
      <w:bookmarkStart w:id="28" w:name="__Fieldmark__6057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8A4E88">
        <w:rPr>
          <w:rFonts w:ascii="Arial" w:hAnsi="Arial" w:cs="Arial"/>
        </w:rPr>
      </w:r>
      <w:r w:rsidR="008A4E88">
        <w:rPr>
          <w:rFonts w:ascii="Arial" w:hAnsi="Arial" w:cs="Arial"/>
        </w:rPr>
        <w:fldChar w:fldCharType="separate"/>
      </w:r>
      <w:r w:rsidRPr="004917B8">
        <w:rPr>
          <w:rFonts w:ascii="Arial" w:hAnsi="Arial" w:cs="Arial"/>
        </w:rPr>
        <w:fldChar w:fldCharType="end"/>
      </w:r>
      <w:bookmarkEnd w:id="27"/>
      <w:bookmarkEnd w:id="28"/>
      <w:r w:rsidRPr="004917B8">
        <w:rPr>
          <w:rFonts w:ascii="Arial" w:hAnsi="Arial" w:cs="Arial"/>
        </w:rPr>
        <w:tab/>
      </w:r>
      <w:proofErr w:type="gramStart"/>
      <w:r w:rsidRPr="004917B8">
        <w:rPr>
          <w:rFonts w:ascii="Arial" w:hAnsi="Arial" w:cs="Arial"/>
        </w:rPr>
        <w:t>la</w:t>
      </w:r>
      <w:proofErr w:type="gramEnd"/>
      <w:r w:rsidRPr="004917B8">
        <w:rPr>
          <w:rFonts w:ascii="Arial" w:hAnsi="Arial" w:cs="Arial"/>
        </w:rPr>
        <w:t xml:space="preserve"> partie des prestations évaluées à : </w:t>
      </w:r>
    </w:p>
    <w:p w14:paraId="3AC2DEC7"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w:t>
      </w:r>
      <w:proofErr w:type="gramStart"/>
      <w:r w:rsidRPr="004917B8">
        <w:rPr>
          <w:rFonts w:ascii="Arial" w:hAnsi="Arial" w:cs="Arial"/>
        </w:rPr>
        <w:t>indiquer</w:t>
      </w:r>
      <w:proofErr w:type="gramEnd"/>
      <w:r w:rsidRPr="004917B8">
        <w:rPr>
          <w:rFonts w:ascii="Arial" w:hAnsi="Arial" w:cs="Arial"/>
        </w:rPr>
        <w:t xml:space="preserve"> le montant en chiffres et en lettres) </w:t>
      </w:r>
    </w:p>
    <w:p w14:paraId="60E9459E" w14:textId="77777777" w:rsidR="00A3142E" w:rsidRPr="004917B8" w:rsidRDefault="00A3142E">
      <w:pPr>
        <w:pStyle w:val="fcasegauche"/>
        <w:tabs>
          <w:tab w:val="left" w:leader="dot" w:pos="10206"/>
        </w:tabs>
        <w:spacing w:before="60" w:after="0"/>
        <w:ind w:left="0" w:firstLine="0"/>
        <w:rPr>
          <w:rFonts w:ascii="Arial" w:hAnsi="Arial" w:cs="Arial"/>
        </w:rPr>
      </w:pPr>
    </w:p>
    <w:p w14:paraId="7020A99E" w14:textId="77777777" w:rsidR="00A3142E" w:rsidRPr="004917B8" w:rsidRDefault="00A3142E">
      <w:pPr>
        <w:pStyle w:val="fcasegauche"/>
        <w:tabs>
          <w:tab w:val="left" w:leader="dot" w:pos="10206"/>
        </w:tabs>
        <w:spacing w:before="60" w:after="0"/>
        <w:ind w:left="0" w:firstLine="0"/>
        <w:rPr>
          <w:rFonts w:ascii="Arial" w:hAnsi="Arial" w:cs="Arial"/>
        </w:rPr>
      </w:pPr>
    </w:p>
    <w:p w14:paraId="30180FD4"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r>
      <w:proofErr w:type="gramStart"/>
      <w:r w:rsidRPr="004917B8">
        <w:rPr>
          <w:rFonts w:ascii="Arial" w:hAnsi="Arial" w:cs="Arial"/>
        </w:rPr>
        <w:t>et</w:t>
      </w:r>
      <w:proofErr w:type="gramEnd"/>
      <w:r w:rsidRPr="004917B8">
        <w:rPr>
          <w:rFonts w:ascii="Arial" w:hAnsi="Arial" w:cs="Arial"/>
        </w:rPr>
        <w:t xml:space="preserve"> devant être exécutées par :  </w:t>
      </w:r>
    </w:p>
    <w:p w14:paraId="2624148E"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r>
      <w:proofErr w:type="gramStart"/>
      <w:r w:rsidRPr="004917B8">
        <w:rPr>
          <w:rFonts w:ascii="Arial" w:hAnsi="Arial" w:cs="Arial"/>
        </w:rPr>
        <w:t>en</w:t>
      </w:r>
      <w:proofErr w:type="gramEnd"/>
      <w:r w:rsidRPr="004917B8">
        <w:rPr>
          <w:rFonts w:ascii="Arial" w:hAnsi="Arial" w:cs="Arial"/>
        </w:rPr>
        <w:t xml:space="preserve"> qualité de :                                              </w:t>
      </w:r>
      <w:bookmarkStart w:id="29" w:name="__Fieldmark__6058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8A4E88">
        <w:rPr>
          <w:rFonts w:ascii="Arial" w:hAnsi="Arial" w:cs="Arial"/>
        </w:rPr>
      </w:r>
      <w:r w:rsidR="008A4E88">
        <w:rPr>
          <w:rFonts w:ascii="Arial" w:hAnsi="Arial" w:cs="Arial"/>
        </w:rPr>
        <w:fldChar w:fldCharType="separate"/>
      </w:r>
      <w:r w:rsidRPr="004917B8">
        <w:rPr>
          <w:rFonts w:ascii="Arial" w:hAnsi="Arial" w:cs="Arial"/>
        </w:rPr>
        <w:fldChar w:fldCharType="end"/>
      </w:r>
      <w:bookmarkEnd w:id="29"/>
      <w:r w:rsidRPr="004917B8">
        <w:rPr>
          <w:rFonts w:ascii="Arial" w:hAnsi="Arial" w:cs="Arial"/>
        </w:rPr>
        <w:t xml:space="preserve">  co-traitant                   </w:t>
      </w:r>
      <w:bookmarkStart w:id="30" w:name="__Fieldmark__6059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8A4E88">
        <w:rPr>
          <w:rFonts w:ascii="Arial" w:hAnsi="Arial" w:cs="Arial"/>
        </w:rPr>
      </w:r>
      <w:r w:rsidR="008A4E88">
        <w:rPr>
          <w:rFonts w:ascii="Arial" w:hAnsi="Arial" w:cs="Arial"/>
        </w:rPr>
        <w:fldChar w:fldCharType="separate"/>
      </w:r>
      <w:r w:rsidRPr="004917B8">
        <w:rPr>
          <w:rFonts w:ascii="Arial" w:hAnsi="Arial" w:cs="Arial"/>
        </w:rPr>
        <w:fldChar w:fldCharType="end"/>
      </w:r>
      <w:bookmarkEnd w:id="30"/>
      <w:r w:rsidRPr="004917B8">
        <w:rPr>
          <w:rFonts w:ascii="Arial" w:hAnsi="Arial" w:cs="Arial"/>
        </w:rPr>
        <w:t xml:space="preserve"> sous-traitant</w:t>
      </w:r>
    </w:p>
    <w:p w14:paraId="51354B93" w14:textId="77777777" w:rsidR="00A3142E" w:rsidRPr="004917B8" w:rsidRDefault="00A3142E">
      <w:pPr>
        <w:pStyle w:val="Listepuces1"/>
        <w:tabs>
          <w:tab w:val="left" w:pos="720"/>
        </w:tabs>
        <w:overflowPunct w:val="0"/>
        <w:autoSpaceDE w:val="0"/>
        <w:spacing w:line="240" w:lineRule="auto"/>
        <w:textAlignment w:val="baseline"/>
      </w:pPr>
    </w:p>
    <w:p w14:paraId="04A124E4" w14:textId="77777777" w:rsidR="00A3142E" w:rsidRDefault="00802F29">
      <w:pPr>
        <w:tabs>
          <w:tab w:val="left" w:pos="3402"/>
          <w:tab w:val="left" w:pos="6237"/>
          <w:tab w:val="left" w:pos="9072"/>
          <w:tab w:val="left" w:pos="9923"/>
        </w:tabs>
        <w:spacing w:before="120"/>
        <w:rPr>
          <w:rFonts w:cs="Liberation Sans"/>
        </w:rPr>
      </w:pPr>
      <w:r>
        <w:rPr>
          <w:rFonts w:cs="Liberation Sans"/>
        </w:rPr>
        <w:tab/>
      </w:r>
    </w:p>
    <w:p w14:paraId="3510F42E" w14:textId="77777777" w:rsidR="00A3142E" w:rsidRDefault="00A3142E">
      <w:pPr>
        <w:tabs>
          <w:tab w:val="left" w:pos="3402"/>
          <w:tab w:val="left" w:pos="6237"/>
          <w:tab w:val="left" w:pos="9072"/>
          <w:tab w:val="left" w:pos="9923"/>
        </w:tabs>
        <w:spacing w:before="120"/>
        <w:rPr>
          <w:rFonts w:cs="Liberation Sans"/>
        </w:rPr>
      </w:pPr>
    </w:p>
    <w:p w14:paraId="667448C6" w14:textId="77777777" w:rsidR="00A3142E" w:rsidRDefault="00802F29">
      <w:pPr>
        <w:tabs>
          <w:tab w:val="left" w:pos="3402"/>
          <w:tab w:val="left" w:pos="6237"/>
          <w:tab w:val="left" w:pos="9072"/>
          <w:tab w:val="left" w:pos="9923"/>
        </w:tabs>
        <w:spacing w:before="120"/>
        <w:rPr>
          <w:rFonts w:cs="Liberation Sans"/>
        </w:rPr>
      </w:pPr>
      <w:r>
        <w:rPr>
          <w:rFonts w:cs="Liberation Sans"/>
        </w:rPr>
        <w:tab/>
      </w:r>
      <w:r>
        <w:rPr>
          <w:rFonts w:cs="Liberation Sans"/>
        </w:rPr>
        <w:tab/>
        <w:t xml:space="preserve">A                   </w:t>
      </w:r>
      <w:proofErr w:type="gramStart"/>
      <w:r>
        <w:rPr>
          <w:rFonts w:cs="Liberation Sans"/>
        </w:rPr>
        <w:t xml:space="preserve">  ,</w:t>
      </w:r>
      <w:proofErr w:type="gramEnd"/>
      <w:r>
        <w:rPr>
          <w:rFonts w:cs="Liberation Sans"/>
        </w:rPr>
        <w:t xml:space="preserve"> le               </w:t>
      </w:r>
      <w:r>
        <w:rPr>
          <w:rFonts w:cs="Liberation Sans"/>
        </w:rPr>
        <w:tab/>
      </w:r>
    </w:p>
    <w:p w14:paraId="1618B963" w14:textId="77777777" w:rsidR="00A3142E" w:rsidRDefault="00802F29">
      <w:pPr>
        <w:tabs>
          <w:tab w:val="left" w:pos="6237"/>
        </w:tabs>
        <w:spacing w:before="120"/>
        <w:rPr>
          <w:rFonts w:cs="Liberation Sans"/>
        </w:rPr>
      </w:pPr>
      <w:r>
        <w:rPr>
          <w:rFonts w:cs="Liberation Sans"/>
        </w:rPr>
        <w:tab/>
      </w:r>
      <w:r>
        <w:rPr>
          <w:rFonts w:cs="Liberation Sans"/>
        </w:rPr>
        <w:tab/>
        <w:t xml:space="preserve">Signature </w:t>
      </w:r>
      <w:r>
        <w:rPr>
          <w:rStyle w:val="Appelnotedebasdep2"/>
          <w:rFonts w:cs="Liberation Sans"/>
        </w:rPr>
        <w:footnoteReference w:id="5"/>
      </w:r>
    </w:p>
    <w:p w14:paraId="4D8CBC31" w14:textId="77777777" w:rsidR="00A3142E" w:rsidRDefault="00A3142E">
      <w:pPr>
        <w:tabs>
          <w:tab w:val="left" w:pos="851"/>
        </w:tabs>
        <w:jc w:val="both"/>
        <w:rPr>
          <w:rFonts w:cs="Liberation Sans"/>
        </w:rPr>
      </w:pPr>
    </w:p>
    <w:p w14:paraId="2B1C8A9B" w14:textId="77777777" w:rsidR="00A3142E" w:rsidRDefault="00A3142E">
      <w:pPr>
        <w:tabs>
          <w:tab w:val="left" w:pos="851"/>
        </w:tabs>
        <w:jc w:val="both"/>
        <w:rPr>
          <w:rFonts w:cs="Liberation Sans"/>
        </w:rPr>
      </w:pPr>
    </w:p>
    <w:p w14:paraId="00FE17E1" w14:textId="77777777" w:rsidR="00A3142E" w:rsidRDefault="00A3142E">
      <w:pPr>
        <w:tabs>
          <w:tab w:val="left" w:pos="851"/>
        </w:tabs>
        <w:jc w:val="both"/>
        <w:rPr>
          <w:rFonts w:cs="Liberation Sans"/>
        </w:rPr>
      </w:pPr>
    </w:p>
    <w:p w14:paraId="2EE6D5BA" w14:textId="77777777" w:rsidR="00A3142E" w:rsidRDefault="00A3142E">
      <w:pPr>
        <w:tabs>
          <w:tab w:val="left" w:pos="851"/>
        </w:tabs>
        <w:jc w:val="both"/>
        <w:rPr>
          <w:rFonts w:cs="Liberation Sans"/>
        </w:rPr>
      </w:pPr>
    </w:p>
    <w:p w14:paraId="68A202E2" w14:textId="77777777" w:rsidR="00A3142E" w:rsidRDefault="00A3142E">
      <w:pPr>
        <w:tabs>
          <w:tab w:val="left" w:pos="851"/>
        </w:tabs>
        <w:jc w:val="both"/>
        <w:rPr>
          <w:rFonts w:cs="Liberation Sans"/>
        </w:rPr>
      </w:pPr>
    </w:p>
    <w:p w14:paraId="2A5573EE" w14:textId="77777777" w:rsidR="00A3142E" w:rsidRDefault="00A3142E">
      <w:pPr>
        <w:tabs>
          <w:tab w:val="left" w:pos="851"/>
        </w:tabs>
        <w:jc w:val="both"/>
        <w:rPr>
          <w:rFonts w:cs="Liberation Sans"/>
        </w:rPr>
      </w:pPr>
    </w:p>
    <w:p w14:paraId="2B4D28C2" w14:textId="77777777" w:rsidR="00A3142E" w:rsidRDefault="00A3142E">
      <w:pPr>
        <w:tabs>
          <w:tab w:val="left" w:pos="851"/>
        </w:tabs>
        <w:jc w:val="both"/>
        <w:rPr>
          <w:rFonts w:cs="Liberation Sans"/>
        </w:rPr>
      </w:pPr>
    </w:p>
    <w:p w14:paraId="4A217643" w14:textId="77777777" w:rsidR="00A3142E" w:rsidRDefault="00A3142E">
      <w:pPr>
        <w:tabs>
          <w:tab w:val="left" w:pos="851"/>
        </w:tabs>
        <w:rPr>
          <w:rFonts w:ascii="Arial" w:hAnsi="Arial" w:cs="Arial"/>
        </w:rPr>
      </w:pPr>
    </w:p>
    <w:p w14:paraId="00C2D5BD" w14:textId="77777777" w:rsidR="00A3142E" w:rsidRDefault="00A3142E">
      <w:pPr>
        <w:tabs>
          <w:tab w:val="left" w:pos="851"/>
        </w:tabs>
        <w:jc w:val="both"/>
        <w:rPr>
          <w:rFonts w:ascii="Arial" w:hAnsi="Arial" w:cs="Arial"/>
        </w:rPr>
      </w:pPr>
    </w:p>
    <w:p w14:paraId="4D8E6EA1" w14:textId="77777777" w:rsidR="00A3142E" w:rsidRDefault="00A3142E">
      <w:pPr>
        <w:tabs>
          <w:tab w:val="left" w:pos="851"/>
        </w:tabs>
        <w:jc w:val="both"/>
        <w:rPr>
          <w:rFonts w:ascii="Arial" w:hAnsi="Arial" w:cs="Arial"/>
        </w:rPr>
      </w:pPr>
    </w:p>
    <w:p w14:paraId="6C36EE74" w14:textId="77777777" w:rsidR="00A3142E" w:rsidRDefault="00A3142E">
      <w:pPr>
        <w:tabs>
          <w:tab w:val="left" w:pos="851"/>
        </w:tabs>
        <w:jc w:val="both"/>
        <w:rPr>
          <w:rFonts w:ascii="Arial" w:hAnsi="Arial" w:cs="Arial"/>
        </w:rPr>
      </w:pPr>
    </w:p>
    <w:p w14:paraId="1266C6E3" w14:textId="77777777" w:rsidR="00A3142E" w:rsidRDefault="00A3142E">
      <w:pPr>
        <w:tabs>
          <w:tab w:val="left" w:pos="851"/>
        </w:tabs>
        <w:jc w:val="both"/>
        <w:rPr>
          <w:rFonts w:ascii="Arial" w:hAnsi="Arial" w:cs="Arial"/>
        </w:rPr>
      </w:pPr>
    </w:p>
    <w:p w14:paraId="0BE8B7ED" w14:textId="77777777" w:rsidR="00A3142E" w:rsidRDefault="00A3142E">
      <w:pPr>
        <w:tabs>
          <w:tab w:val="left" w:pos="851"/>
        </w:tabs>
        <w:jc w:val="both"/>
        <w:rPr>
          <w:rFonts w:ascii="Arial" w:hAnsi="Arial" w:cs="Arial"/>
        </w:rPr>
      </w:pPr>
    </w:p>
    <w:p w14:paraId="79E4C12E" w14:textId="77777777" w:rsidR="00A3142E" w:rsidRDefault="00A3142E">
      <w:pPr>
        <w:tabs>
          <w:tab w:val="left" w:pos="851"/>
        </w:tabs>
        <w:jc w:val="both"/>
        <w:rPr>
          <w:rFonts w:ascii="Arial" w:hAnsi="Arial" w:cs="Arial"/>
        </w:rPr>
      </w:pPr>
    </w:p>
    <w:p w14:paraId="57D409DB" w14:textId="77777777" w:rsidR="00A3142E" w:rsidRDefault="00A3142E">
      <w:pPr>
        <w:tabs>
          <w:tab w:val="left" w:pos="851"/>
        </w:tabs>
        <w:jc w:val="both"/>
        <w:rPr>
          <w:rFonts w:ascii="Arial" w:hAnsi="Arial" w:cs="Arial"/>
        </w:rPr>
      </w:pPr>
    </w:p>
    <w:p w14:paraId="7C8AF20B" w14:textId="77777777" w:rsidR="00A3142E" w:rsidRDefault="00A3142E">
      <w:pPr>
        <w:tabs>
          <w:tab w:val="left" w:pos="851"/>
        </w:tabs>
        <w:jc w:val="both"/>
        <w:rPr>
          <w:rFonts w:ascii="Arial" w:hAnsi="Arial" w:cs="Arial"/>
        </w:rPr>
      </w:pPr>
    </w:p>
    <w:p w14:paraId="797487E1" w14:textId="77777777" w:rsidR="00A3142E" w:rsidRDefault="00A3142E">
      <w:pPr>
        <w:tabs>
          <w:tab w:val="left" w:pos="851"/>
        </w:tabs>
        <w:jc w:val="both"/>
        <w:rPr>
          <w:rFonts w:ascii="Arial" w:hAnsi="Arial" w:cs="Arial"/>
        </w:rPr>
      </w:pPr>
    </w:p>
    <w:p w14:paraId="068DB48F" w14:textId="77777777" w:rsidR="00A3142E" w:rsidRDefault="00A3142E">
      <w:pPr>
        <w:tabs>
          <w:tab w:val="left" w:pos="851"/>
        </w:tabs>
        <w:jc w:val="both"/>
        <w:rPr>
          <w:rFonts w:ascii="Arial" w:hAnsi="Arial" w:cs="Arial"/>
        </w:rPr>
      </w:pPr>
    </w:p>
    <w:p w14:paraId="05548222" w14:textId="77777777" w:rsidR="00A3142E" w:rsidRDefault="00A3142E">
      <w:pPr>
        <w:tabs>
          <w:tab w:val="left" w:pos="851"/>
        </w:tabs>
        <w:jc w:val="both"/>
        <w:rPr>
          <w:rFonts w:ascii="Arial" w:hAnsi="Arial" w:cs="Arial"/>
        </w:rPr>
      </w:pPr>
    </w:p>
    <w:p w14:paraId="1610FDF6" w14:textId="77777777" w:rsidR="00A3142E" w:rsidRDefault="00A3142E">
      <w:pPr>
        <w:tabs>
          <w:tab w:val="left" w:pos="851"/>
        </w:tabs>
        <w:jc w:val="both"/>
        <w:rPr>
          <w:rFonts w:ascii="Arial" w:hAnsi="Arial" w:cs="Arial"/>
        </w:rPr>
      </w:pPr>
    </w:p>
    <w:p w14:paraId="24EB9545" w14:textId="77777777" w:rsidR="00A3142E" w:rsidRDefault="00A3142E">
      <w:pPr>
        <w:tabs>
          <w:tab w:val="left" w:pos="851"/>
        </w:tabs>
        <w:jc w:val="both"/>
        <w:rPr>
          <w:rFonts w:ascii="Arial" w:hAnsi="Arial" w:cs="Arial"/>
        </w:rPr>
      </w:pPr>
    </w:p>
    <w:p w14:paraId="7CCA35CE" w14:textId="77777777" w:rsidR="00A3142E" w:rsidRDefault="00A3142E">
      <w:pPr>
        <w:tabs>
          <w:tab w:val="left" w:pos="851"/>
        </w:tabs>
        <w:jc w:val="both"/>
        <w:rPr>
          <w:rFonts w:ascii="Arial" w:hAnsi="Arial" w:cs="Arial"/>
        </w:rPr>
      </w:pPr>
    </w:p>
    <w:p w14:paraId="747F1373" w14:textId="77777777" w:rsidR="00A3142E" w:rsidRDefault="00A3142E">
      <w:pPr>
        <w:tabs>
          <w:tab w:val="left" w:pos="851"/>
        </w:tabs>
        <w:jc w:val="both"/>
        <w:rPr>
          <w:rFonts w:ascii="Arial" w:hAnsi="Arial" w:cs="Arial"/>
        </w:rPr>
      </w:pPr>
    </w:p>
    <w:p w14:paraId="4A1A071B" w14:textId="77777777" w:rsidR="00A3142E" w:rsidRDefault="00A3142E">
      <w:pPr>
        <w:tabs>
          <w:tab w:val="left" w:pos="851"/>
        </w:tabs>
        <w:jc w:val="both"/>
        <w:rPr>
          <w:rFonts w:ascii="Arial" w:hAnsi="Arial" w:cs="Arial"/>
        </w:rPr>
      </w:pPr>
    </w:p>
    <w:p w14:paraId="638F790A" w14:textId="77777777" w:rsidR="00A3142E" w:rsidRDefault="00A3142E">
      <w:pPr>
        <w:tabs>
          <w:tab w:val="left" w:pos="851"/>
        </w:tabs>
        <w:jc w:val="both"/>
        <w:rPr>
          <w:rFonts w:ascii="Arial" w:hAnsi="Arial" w:cs="Arial"/>
        </w:rPr>
      </w:pPr>
    </w:p>
    <w:p w14:paraId="1223537F" w14:textId="77777777" w:rsidR="00A3142E" w:rsidRDefault="00A3142E">
      <w:pPr>
        <w:tabs>
          <w:tab w:val="left" w:pos="851"/>
        </w:tabs>
        <w:jc w:val="both"/>
        <w:rPr>
          <w:rFonts w:ascii="Arial" w:hAnsi="Arial" w:cs="Arial"/>
        </w:rPr>
      </w:pPr>
    </w:p>
    <w:p w14:paraId="7046E0F6" w14:textId="77777777" w:rsidR="00A3142E" w:rsidRDefault="00A3142E">
      <w:pPr>
        <w:tabs>
          <w:tab w:val="left" w:pos="851"/>
        </w:tabs>
        <w:jc w:val="both"/>
        <w:rPr>
          <w:rFonts w:ascii="Arial" w:hAnsi="Arial" w:cs="Arial"/>
        </w:rPr>
      </w:pPr>
    </w:p>
    <w:p w14:paraId="6A31358D" w14:textId="77777777" w:rsidR="00A3142E" w:rsidRDefault="00802F29">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Pr>
          <w:sz w:val="28"/>
          <w:szCs w:val="28"/>
          <w:shd w:val="clear" w:color="auto" w:fill="66CCFF"/>
        </w:rPr>
        <w:lastRenderedPageBreak/>
        <w:t>ANNEXE - GROUPEMENT</w:t>
      </w:r>
    </w:p>
    <w:p w14:paraId="7CE0498C" w14:textId="77777777" w:rsidR="00A3142E" w:rsidRDefault="00A3142E">
      <w:pPr>
        <w:tabs>
          <w:tab w:val="left" w:pos="851"/>
        </w:tabs>
        <w:jc w:val="both"/>
        <w:rPr>
          <w:rFonts w:ascii="Arial" w:hAnsi="Arial" w:cs="Arial"/>
          <w:sz w:val="28"/>
          <w:szCs w:val="28"/>
          <w:shd w:val="clear" w:color="auto" w:fill="66CCFF"/>
        </w:rPr>
      </w:pPr>
    </w:p>
    <w:p w14:paraId="43726C35" w14:textId="77777777" w:rsidR="00A3142E" w:rsidRDefault="00802F29">
      <w:pPr>
        <w:tabs>
          <w:tab w:val="left" w:pos="851"/>
        </w:tabs>
        <w:jc w:val="both"/>
        <w:rPr>
          <w:rFonts w:ascii="Arial" w:hAnsi="Arial" w:cs="Arial"/>
        </w:rPr>
      </w:pPr>
      <w:r>
        <w:rPr>
          <w:rFonts w:ascii="Arial" w:hAnsi="Arial" w:cs="Arial"/>
        </w:rPr>
        <w:t>Seuls les co-traitants renseignent les rubriques suivantes.</w:t>
      </w:r>
    </w:p>
    <w:p w14:paraId="17ADF9E9" w14:textId="77777777" w:rsidR="00A3142E" w:rsidRDefault="00802F29">
      <w:pPr>
        <w:tabs>
          <w:tab w:val="left" w:pos="851"/>
        </w:tabs>
        <w:jc w:val="both"/>
        <w:rPr>
          <w:rFonts w:ascii="Arial" w:hAnsi="Arial" w:cs="Arial"/>
        </w:rPr>
      </w:pPr>
      <w:r>
        <w:rPr>
          <w:rFonts w:ascii="Arial" w:hAnsi="Arial" w:cs="Arial"/>
        </w:rPr>
        <w:t>Cette annexe est à reproduire en tant que de besoin, une fiche par co-traitant.</w:t>
      </w:r>
    </w:p>
    <w:p w14:paraId="08590C28" w14:textId="77777777" w:rsidR="00A3142E" w:rsidRDefault="00A3142E">
      <w:pPr>
        <w:tabs>
          <w:tab w:val="left" w:pos="851"/>
        </w:tabs>
        <w:jc w:val="both"/>
        <w:rPr>
          <w:rFonts w:ascii="Arial" w:hAnsi="Arial" w:cs="Arial"/>
        </w:rPr>
      </w:pPr>
    </w:p>
    <w:p w14:paraId="5B3409F6" w14:textId="77777777" w:rsidR="00A3142E" w:rsidRDefault="00A3142E">
      <w:pPr>
        <w:tabs>
          <w:tab w:val="left" w:pos="851"/>
        </w:tabs>
        <w:jc w:val="both"/>
        <w:rPr>
          <w:rFonts w:ascii="Arial" w:hAnsi="Arial" w:cs="Arial"/>
        </w:rPr>
      </w:pPr>
    </w:p>
    <w:p w14:paraId="766EFB61" w14:textId="77777777" w:rsidR="00A3142E" w:rsidRDefault="00802F29">
      <w:pPr>
        <w:tabs>
          <w:tab w:val="left" w:pos="851"/>
          <w:tab w:val="left" w:pos="6237"/>
        </w:tabs>
        <w:rPr>
          <w:rFonts w:ascii="Arial" w:hAnsi="Arial" w:cs="Arial"/>
          <w:b/>
          <w:sz w:val="28"/>
          <w:szCs w:val="28"/>
        </w:rPr>
      </w:pPr>
      <w:r>
        <w:rPr>
          <w:rFonts w:ascii="Arial" w:hAnsi="Arial" w:cs="Arial"/>
          <w:b/>
          <w:sz w:val="28"/>
          <w:szCs w:val="28"/>
        </w:rPr>
        <w:t>Membre du groupement n°…</w:t>
      </w:r>
    </w:p>
    <w:p w14:paraId="1AAEB05A" w14:textId="77777777" w:rsidR="00A3142E" w:rsidRDefault="00A3142E">
      <w:pPr>
        <w:tabs>
          <w:tab w:val="left" w:pos="851"/>
        </w:tabs>
        <w:jc w:val="both"/>
        <w:rPr>
          <w:rFonts w:ascii="Arial" w:hAnsi="Arial" w:cs="Arial"/>
          <w:b/>
          <w:sz w:val="28"/>
          <w:szCs w:val="28"/>
        </w:rPr>
      </w:pPr>
    </w:p>
    <w:p w14:paraId="3AB026C4" w14:textId="77777777" w:rsidR="00A3142E" w:rsidRDefault="00A3142E">
      <w:pPr>
        <w:tabs>
          <w:tab w:val="left" w:pos="851"/>
        </w:tabs>
        <w:jc w:val="both"/>
        <w:rPr>
          <w:rFonts w:ascii="Arial" w:hAnsi="Arial" w:cs="Arial"/>
          <w:b/>
          <w:sz w:val="28"/>
          <w:szCs w:val="28"/>
        </w:rPr>
      </w:pPr>
    </w:p>
    <w:p w14:paraId="12CBFE47"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prénom et qualité du signataire</w:t>
      </w:r>
      <w:r>
        <w:rPr>
          <w:rStyle w:val="Appelnotedebasdep2"/>
          <w:rFonts w:ascii="Arial" w:hAnsi="Arial" w:cs="Arial"/>
        </w:rPr>
        <w:footnoteReference w:id="6"/>
      </w:r>
      <w:r>
        <w:rPr>
          <w:rFonts w:ascii="Arial" w:hAnsi="Arial" w:cs="Arial"/>
        </w:rPr>
        <w:t> :</w:t>
      </w:r>
    </w:p>
    <w:p w14:paraId="36E6B1CD" w14:textId="77777777" w:rsidR="00A3142E" w:rsidRDefault="00A3142E">
      <w:pPr>
        <w:tabs>
          <w:tab w:val="left" w:pos="851"/>
        </w:tabs>
        <w:jc w:val="both"/>
        <w:rPr>
          <w:rFonts w:ascii="Arial" w:hAnsi="Arial" w:cs="Arial"/>
        </w:rPr>
      </w:pPr>
    </w:p>
    <w:p w14:paraId="4B3FCE4D"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Raison sociale telle que figurant au </w:t>
      </w:r>
      <w:proofErr w:type="spellStart"/>
      <w:r>
        <w:rPr>
          <w:rFonts w:ascii="Arial" w:hAnsi="Arial" w:cs="Arial"/>
        </w:rPr>
        <w:t>KBis</w:t>
      </w:r>
      <w:proofErr w:type="spellEnd"/>
      <w:r>
        <w:rPr>
          <w:rFonts w:ascii="Arial" w:hAnsi="Arial" w:cs="Arial"/>
        </w:rPr>
        <w:t xml:space="preserve"> :</w:t>
      </w:r>
    </w:p>
    <w:p w14:paraId="69DA4F17" w14:textId="77777777" w:rsidR="00A3142E" w:rsidRDefault="00A3142E">
      <w:pPr>
        <w:tabs>
          <w:tab w:val="left" w:pos="851"/>
        </w:tabs>
        <w:jc w:val="both"/>
        <w:rPr>
          <w:rFonts w:ascii="Arial" w:hAnsi="Arial" w:cs="Arial"/>
        </w:rPr>
      </w:pPr>
    </w:p>
    <w:p w14:paraId="77190D81"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commercial, le cas échéant :</w:t>
      </w:r>
    </w:p>
    <w:p w14:paraId="1727FA23" w14:textId="77777777" w:rsidR="00A3142E" w:rsidRDefault="00A3142E">
      <w:pPr>
        <w:tabs>
          <w:tab w:val="left" w:pos="851"/>
        </w:tabs>
        <w:jc w:val="both"/>
        <w:rPr>
          <w:rFonts w:ascii="Arial" w:hAnsi="Arial" w:cs="Arial"/>
        </w:rPr>
      </w:pPr>
    </w:p>
    <w:p w14:paraId="73B3D652"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Forme juridique :</w:t>
      </w:r>
    </w:p>
    <w:p w14:paraId="5531FE2D" w14:textId="77777777" w:rsidR="00A3142E" w:rsidRDefault="00A3142E">
      <w:pPr>
        <w:tabs>
          <w:tab w:val="left" w:pos="851"/>
        </w:tabs>
        <w:jc w:val="both"/>
        <w:rPr>
          <w:rFonts w:ascii="Arial" w:hAnsi="Arial" w:cs="Arial"/>
        </w:rPr>
      </w:pPr>
    </w:p>
    <w:p w14:paraId="79F0DDE2"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de l’établissement :</w:t>
      </w:r>
    </w:p>
    <w:p w14:paraId="287D29A1" w14:textId="77777777" w:rsidR="00A3142E" w:rsidRDefault="00A3142E">
      <w:pPr>
        <w:tabs>
          <w:tab w:val="left" w:pos="851"/>
        </w:tabs>
        <w:jc w:val="both"/>
        <w:rPr>
          <w:rFonts w:ascii="Arial" w:hAnsi="Arial" w:cs="Arial"/>
        </w:rPr>
      </w:pPr>
    </w:p>
    <w:p w14:paraId="64B2C926" w14:textId="77777777" w:rsidR="00A3142E" w:rsidRDefault="00A3142E">
      <w:pPr>
        <w:tabs>
          <w:tab w:val="left" w:pos="851"/>
        </w:tabs>
        <w:jc w:val="both"/>
        <w:rPr>
          <w:rFonts w:ascii="Arial" w:hAnsi="Arial" w:cs="Arial"/>
        </w:rPr>
      </w:pPr>
    </w:p>
    <w:p w14:paraId="39DB9178" w14:textId="77777777" w:rsidR="00A3142E" w:rsidRDefault="00A3142E">
      <w:pPr>
        <w:tabs>
          <w:tab w:val="left" w:pos="851"/>
        </w:tabs>
        <w:jc w:val="both"/>
        <w:rPr>
          <w:rFonts w:ascii="Arial" w:hAnsi="Arial" w:cs="Arial"/>
        </w:rPr>
      </w:pPr>
    </w:p>
    <w:p w14:paraId="37687A31"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du siège social (si différente) :</w:t>
      </w:r>
    </w:p>
    <w:p w14:paraId="3E247C39" w14:textId="77777777" w:rsidR="00A3142E" w:rsidRDefault="00A3142E">
      <w:pPr>
        <w:tabs>
          <w:tab w:val="left" w:pos="851"/>
        </w:tabs>
        <w:jc w:val="both"/>
        <w:rPr>
          <w:rFonts w:ascii="Arial" w:hAnsi="Arial" w:cs="Arial"/>
        </w:rPr>
      </w:pPr>
    </w:p>
    <w:p w14:paraId="18BE690E"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n° de téléphone : </w:t>
      </w:r>
    </w:p>
    <w:p w14:paraId="5BD10976" w14:textId="77777777" w:rsidR="00A3142E" w:rsidRDefault="00A3142E">
      <w:pPr>
        <w:tabs>
          <w:tab w:val="left" w:pos="851"/>
        </w:tabs>
        <w:jc w:val="both"/>
        <w:rPr>
          <w:rFonts w:ascii="Arial" w:hAnsi="Arial" w:cs="Arial"/>
        </w:rPr>
      </w:pPr>
    </w:p>
    <w:p w14:paraId="7D64E9BA"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Courriel :</w:t>
      </w:r>
    </w:p>
    <w:p w14:paraId="23677A0F" w14:textId="77777777" w:rsidR="00A3142E" w:rsidRDefault="00A3142E">
      <w:pPr>
        <w:tabs>
          <w:tab w:val="left" w:pos="851"/>
        </w:tabs>
        <w:jc w:val="both"/>
        <w:rPr>
          <w:rFonts w:ascii="Arial" w:hAnsi="Arial" w:cs="Arial"/>
        </w:rPr>
      </w:pPr>
    </w:p>
    <w:p w14:paraId="53C26418"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Code APE :</w:t>
      </w:r>
    </w:p>
    <w:p w14:paraId="6386D3F8" w14:textId="77777777" w:rsidR="00A3142E" w:rsidRDefault="00A3142E">
      <w:pPr>
        <w:tabs>
          <w:tab w:val="left" w:pos="851"/>
        </w:tabs>
        <w:jc w:val="both"/>
        <w:rPr>
          <w:rFonts w:ascii="Arial" w:hAnsi="Arial" w:cs="Arial"/>
        </w:rPr>
      </w:pPr>
    </w:p>
    <w:p w14:paraId="467EB679"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 de SIRET :</w:t>
      </w:r>
    </w:p>
    <w:p w14:paraId="062B1095" w14:textId="77777777" w:rsidR="00A3142E" w:rsidRDefault="00A3142E">
      <w:pPr>
        <w:tabs>
          <w:tab w:val="left" w:pos="851"/>
        </w:tabs>
        <w:jc w:val="both"/>
        <w:rPr>
          <w:rFonts w:ascii="Arial" w:hAnsi="Arial" w:cs="Arial"/>
        </w:rPr>
      </w:pPr>
    </w:p>
    <w:p w14:paraId="3D27E8B0" w14:textId="77777777" w:rsidR="00A3142E" w:rsidRDefault="00A3142E">
      <w:pPr>
        <w:tabs>
          <w:tab w:val="left" w:pos="851"/>
        </w:tabs>
        <w:jc w:val="both"/>
        <w:rPr>
          <w:rFonts w:ascii="Arial" w:hAnsi="Arial" w:cs="Arial"/>
        </w:rPr>
      </w:pPr>
    </w:p>
    <w:p w14:paraId="3F16897F"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Compte (s) à créditer</w:t>
      </w:r>
      <w:r>
        <w:rPr>
          <w:rStyle w:val="Appelnotedebasdep2"/>
          <w:rFonts w:ascii="Arial" w:hAnsi="Arial" w:cs="Arial"/>
        </w:rPr>
        <w:footnoteReference w:id="7"/>
      </w:r>
      <w:r>
        <w:rPr>
          <w:rFonts w:ascii="Arial" w:hAnsi="Arial" w:cs="Arial"/>
        </w:rPr>
        <w:t xml:space="preserve"> :</w:t>
      </w:r>
    </w:p>
    <w:p w14:paraId="5EA593A5" w14:textId="77777777" w:rsidR="00A3142E" w:rsidRDefault="00A3142E">
      <w:pPr>
        <w:tabs>
          <w:tab w:val="left" w:pos="851"/>
        </w:tabs>
        <w:jc w:val="both"/>
        <w:rPr>
          <w:rFonts w:ascii="Arial" w:hAnsi="Arial" w:cs="Arial"/>
        </w:rPr>
      </w:pPr>
    </w:p>
    <w:p w14:paraId="111DF7DD" w14:textId="77777777" w:rsidR="00A3142E" w:rsidRDefault="00802F29">
      <w:pPr>
        <w:tabs>
          <w:tab w:val="left" w:pos="851"/>
        </w:tabs>
        <w:jc w:val="both"/>
        <w:rPr>
          <w:rFonts w:ascii="Arial" w:hAnsi="Arial" w:cs="Arial"/>
        </w:rPr>
      </w:pPr>
      <w:r>
        <w:rPr>
          <w:rFonts w:ascii="Arial" w:hAnsi="Arial" w:cs="Arial"/>
        </w:rPr>
        <w:tab/>
        <w:t>Nom de l’établissement bancaire :</w:t>
      </w:r>
    </w:p>
    <w:p w14:paraId="45BA815F" w14:textId="77777777" w:rsidR="00A3142E" w:rsidRDefault="00A3142E">
      <w:pPr>
        <w:tabs>
          <w:tab w:val="left" w:pos="851"/>
        </w:tabs>
        <w:jc w:val="both"/>
        <w:rPr>
          <w:rFonts w:ascii="Arial" w:hAnsi="Arial" w:cs="Arial"/>
        </w:rPr>
      </w:pPr>
    </w:p>
    <w:p w14:paraId="1F01FA2C" w14:textId="77777777" w:rsidR="00A3142E" w:rsidRDefault="00A3142E">
      <w:pPr>
        <w:tabs>
          <w:tab w:val="left" w:pos="851"/>
        </w:tabs>
        <w:jc w:val="both"/>
        <w:rPr>
          <w:rFonts w:ascii="Arial" w:hAnsi="Arial" w:cs="Arial"/>
        </w:rPr>
      </w:pPr>
    </w:p>
    <w:p w14:paraId="29E7299A" w14:textId="77777777" w:rsidR="00A3142E" w:rsidRDefault="00A3142E">
      <w:pPr>
        <w:tabs>
          <w:tab w:val="left" w:pos="851"/>
        </w:tabs>
        <w:jc w:val="both"/>
        <w:rPr>
          <w:rFonts w:ascii="Arial" w:hAnsi="Arial" w:cs="Arial"/>
        </w:rPr>
      </w:pPr>
    </w:p>
    <w:p w14:paraId="2433B497" w14:textId="77777777" w:rsidR="00A3142E" w:rsidRDefault="00802F29">
      <w:pPr>
        <w:tabs>
          <w:tab w:val="left" w:pos="851"/>
        </w:tabs>
        <w:jc w:val="both"/>
        <w:rPr>
          <w:rFonts w:ascii="Arial" w:hAnsi="Arial" w:cs="Arial"/>
        </w:rPr>
      </w:pPr>
      <w:r>
        <w:rPr>
          <w:rFonts w:ascii="Arial" w:hAnsi="Arial" w:cs="Arial"/>
        </w:rPr>
        <w:tab/>
        <w:t>Numéro de compte :</w:t>
      </w:r>
    </w:p>
    <w:p w14:paraId="6EA3CECF" w14:textId="77777777" w:rsidR="00A3142E" w:rsidRDefault="00A3142E">
      <w:pPr>
        <w:tabs>
          <w:tab w:val="left" w:pos="851"/>
        </w:tabs>
        <w:jc w:val="both"/>
        <w:rPr>
          <w:rFonts w:ascii="Arial" w:hAnsi="Arial" w:cs="Arial"/>
        </w:rPr>
      </w:pPr>
    </w:p>
    <w:p w14:paraId="1D41BFC1" w14:textId="77777777" w:rsidR="00A3142E" w:rsidRDefault="00A3142E">
      <w:pPr>
        <w:tabs>
          <w:tab w:val="left" w:pos="851"/>
        </w:tabs>
        <w:jc w:val="both"/>
        <w:rPr>
          <w:rFonts w:ascii="Arial" w:hAnsi="Arial" w:cs="Arial"/>
        </w:rPr>
      </w:pPr>
    </w:p>
    <w:p w14:paraId="7E661FF5" w14:textId="77777777" w:rsidR="00A3142E" w:rsidRDefault="00A3142E">
      <w:pPr>
        <w:tabs>
          <w:tab w:val="left" w:pos="851"/>
        </w:tabs>
        <w:jc w:val="both"/>
        <w:rPr>
          <w:rFonts w:ascii="Arial" w:hAnsi="Arial" w:cs="Arial"/>
        </w:rPr>
      </w:pPr>
    </w:p>
    <w:p w14:paraId="2EE4F9D5" w14:textId="77777777" w:rsidR="00A3142E" w:rsidRDefault="00A3142E">
      <w:pPr>
        <w:tabs>
          <w:tab w:val="left" w:pos="851"/>
        </w:tabs>
        <w:jc w:val="both"/>
        <w:rPr>
          <w:rFonts w:ascii="Arial" w:hAnsi="Arial" w:cs="Arial"/>
        </w:rPr>
      </w:pPr>
    </w:p>
    <w:p w14:paraId="215135B9" w14:textId="77777777" w:rsidR="00A3142E" w:rsidRDefault="00A3142E">
      <w:pPr>
        <w:tabs>
          <w:tab w:val="left" w:pos="851"/>
        </w:tabs>
        <w:jc w:val="both"/>
        <w:rPr>
          <w:rFonts w:ascii="Arial" w:hAnsi="Arial" w:cs="Arial"/>
        </w:rPr>
      </w:pPr>
    </w:p>
    <w:p w14:paraId="4386CFC6" w14:textId="77777777" w:rsidR="00A3142E" w:rsidRDefault="00A3142E">
      <w:pPr>
        <w:tabs>
          <w:tab w:val="left" w:pos="851"/>
        </w:tabs>
        <w:jc w:val="both"/>
        <w:rPr>
          <w:rFonts w:ascii="Arial" w:hAnsi="Arial" w:cs="Arial"/>
        </w:rPr>
      </w:pPr>
    </w:p>
    <w:p w14:paraId="25DDC968" w14:textId="77777777" w:rsidR="00A3142E" w:rsidRDefault="00A3142E">
      <w:pPr>
        <w:tabs>
          <w:tab w:val="left" w:pos="851"/>
        </w:tabs>
        <w:jc w:val="both"/>
        <w:rPr>
          <w:rFonts w:ascii="Arial" w:hAnsi="Arial" w:cs="Arial"/>
        </w:rPr>
      </w:pPr>
    </w:p>
    <w:p w14:paraId="48845287" w14:textId="77777777" w:rsidR="00A3142E" w:rsidRDefault="00A3142E">
      <w:pPr>
        <w:tabs>
          <w:tab w:val="left" w:pos="851"/>
        </w:tabs>
        <w:jc w:val="both"/>
        <w:rPr>
          <w:rFonts w:ascii="Arial" w:hAnsi="Arial" w:cs="Arial"/>
        </w:rPr>
      </w:pPr>
    </w:p>
    <w:p w14:paraId="175EE448" w14:textId="77777777" w:rsidR="00A3142E" w:rsidRDefault="00A3142E">
      <w:pPr>
        <w:tabs>
          <w:tab w:val="left" w:pos="851"/>
        </w:tabs>
        <w:jc w:val="both"/>
        <w:rPr>
          <w:rFonts w:ascii="Arial" w:hAnsi="Arial" w:cs="Arial"/>
        </w:rPr>
      </w:pPr>
    </w:p>
    <w:p w14:paraId="2E684C77" w14:textId="77777777" w:rsidR="00A3142E" w:rsidRDefault="00A3142E">
      <w:pPr>
        <w:tabs>
          <w:tab w:val="left" w:pos="851"/>
        </w:tabs>
        <w:jc w:val="both"/>
        <w:rPr>
          <w:rFonts w:ascii="Arial" w:hAnsi="Arial" w:cs="Arial"/>
        </w:rPr>
      </w:pPr>
    </w:p>
    <w:p w14:paraId="724A2E72" w14:textId="77777777" w:rsidR="00A3142E" w:rsidRDefault="00A3142E">
      <w:pPr>
        <w:tabs>
          <w:tab w:val="left" w:pos="851"/>
        </w:tabs>
        <w:jc w:val="both"/>
        <w:rPr>
          <w:rFonts w:ascii="Arial" w:hAnsi="Arial" w:cs="Arial"/>
        </w:rPr>
      </w:pPr>
    </w:p>
    <w:p w14:paraId="22E4B49E" w14:textId="77777777" w:rsidR="00A3142E" w:rsidRDefault="00A3142E">
      <w:pPr>
        <w:tabs>
          <w:tab w:val="left" w:pos="851"/>
        </w:tabs>
        <w:jc w:val="both"/>
        <w:rPr>
          <w:rFonts w:ascii="Arial" w:hAnsi="Arial" w:cs="Arial"/>
        </w:rPr>
      </w:pPr>
    </w:p>
    <w:p w14:paraId="3AF1C5C6" w14:textId="77777777" w:rsidR="00A3142E" w:rsidRDefault="00A3142E">
      <w:pPr>
        <w:tabs>
          <w:tab w:val="left" w:pos="851"/>
        </w:tabs>
        <w:jc w:val="both"/>
        <w:rPr>
          <w:rFonts w:ascii="Arial" w:hAnsi="Arial" w:cs="Arial"/>
        </w:rPr>
      </w:pPr>
    </w:p>
    <w:p w14:paraId="683D157E" w14:textId="77777777" w:rsidR="00A3142E" w:rsidRDefault="00A3142E">
      <w:pPr>
        <w:tabs>
          <w:tab w:val="left" w:pos="851"/>
        </w:tabs>
        <w:jc w:val="both"/>
        <w:rPr>
          <w:rFonts w:ascii="Arial" w:hAnsi="Arial" w:cs="Arial"/>
        </w:rPr>
      </w:pPr>
    </w:p>
    <w:p w14:paraId="0A6E7771" w14:textId="77777777" w:rsidR="00A3142E" w:rsidRDefault="00A3142E">
      <w:pPr>
        <w:tabs>
          <w:tab w:val="left" w:pos="851"/>
        </w:tabs>
        <w:jc w:val="both"/>
        <w:rPr>
          <w:rFonts w:ascii="Arial" w:hAnsi="Arial" w:cs="Arial"/>
        </w:rPr>
      </w:pPr>
    </w:p>
    <w:p w14:paraId="4AE8D668" w14:textId="77777777" w:rsidR="00A3142E" w:rsidRDefault="00A3142E">
      <w:pPr>
        <w:tabs>
          <w:tab w:val="left" w:pos="851"/>
        </w:tabs>
        <w:jc w:val="both"/>
        <w:rPr>
          <w:rFonts w:ascii="Arial" w:hAnsi="Arial" w:cs="Arial"/>
        </w:rPr>
      </w:pPr>
    </w:p>
    <w:p w14:paraId="61764200" w14:textId="77777777" w:rsidR="00A3142E" w:rsidRDefault="00A3142E"/>
    <w:sectPr w:rsidR="00A3142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5AD39" w14:textId="77777777" w:rsidR="00133FA4" w:rsidRDefault="00133FA4">
      <w:r>
        <w:separator/>
      </w:r>
    </w:p>
  </w:endnote>
  <w:endnote w:type="continuationSeparator" w:id="0">
    <w:p w14:paraId="4E3A817C" w14:textId="77777777" w:rsidR="00133FA4" w:rsidRDefault="00133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3142E" w14:paraId="2626855B" w14:textId="77777777">
      <w:trPr>
        <w:tblHeader/>
      </w:trPr>
      <w:tc>
        <w:tcPr>
          <w:tcW w:w="2906" w:type="dxa"/>
          <w:shd w:val="clear" w:color="auto" w:fill="66CCFF"/>
        </w:tcPr>
        <w:p w14:paraId="3071E429" w14:textId="31919471" w:rsidR="00A3142E" w:rsidRDefault="00802F29" w:rsidP="004A4DCA">
          <w:pPr>
            <w:ind w:right="-638"/>
          </w:pPr>
          <w:r>
            <w:rPr>
              <w:rFonts w:ascii="Arial" w:hAnsi="Arial" w:cs="Arial"/>
              <w:b/>
            </w:rPr>
            <w:t>DGALN/</w:t>
          </w:r>
          <w:r w:rsidR="004A4DCA">
            <w:rPr>
              <w:rFonts w:ascii="Arial" w:hAnsi="Arial" w:cs="Arial"/>
              <w:b/>
            </w:rPr>
            <w:t>DEB/EARM</w:t>
          </w:r>
          <w:r w:rsidR="00415766">
            <w:rPr>
              <w:rFonts w:ascii="Arial" w:hAnsi="Arial" w:cs="Arial"/>
              <w:b/>
            </w:rPr>
            <w:t xml:space="preserve"> </w:t>
          </w:r>
        </w:p>
      </w:tc>
      <w:tc>
        <w:tcPr>
          <w:tcW w:w="5528" w:type="dxa"/>
          <w:shd w:val="clear" w:color="auto" w:fill="66CCFF"/>
        </w:tcPr>
        <w:p w14:paraId="1C4ACE51" w14:textId="2D6D857B" w:rsidR="00A3142E" w:rsidRDefault="00802F29" w:rsidP="001C338D">
          <w:pPr>
            <w:jc w:val="center"/>
          </w:pPr>
          <w:r>
            <w:rPr>
              <w:rFonts w:ascii="Arial" w:hAnsi="Arial" w:cs="Arial"/>
              <w:b/>
              <w:i/>
            </w:rPr>
            <w:t xml:space="preserve">AE – </w:t>
          </w:r>
          <w:r w:rsidR="000E007B" w:rsidRPr="000E007B">
            <w:rPr>
              <w:rFonts w:ascii="Arial" w:hAnsi="Arial" w:cs="Arial"/>
              <w:b/>
              <w:i/>
            </w:rPr>
            <w:t xml:space="preserve">Etude </w:t>
          </w:r>
          <w:r w:rsidR="001C338D">
            <w:rPr>
              <w:rFonts w:ascii="Arial" w:hAnsi="Arial" w:cs="Arial"/>
              <w:b/>
              <w:i/>
            </w:rPr>
            <w:t>valorisation données géophysiques</w:t>
          </w:r>
          <w:r w:rsidR="000E007B" w:rsidRPr="000E007B">
            <w:rPr>
              <w:rFonts w:ascii="Arial" w:hAnsi="Arial" w:cs="Arial"/>
              <w:b/>
              <w:i/>
            </w:rPr>
            <w:t xml:space="preserve"> </w:t>
          </w:r>
          <w:r w:rsidR="004A4DCA" w:rsidRPr="004A4DCA">
            <w:rPr>
              <w:rFonts w:ascii="Arial" w:hAnsi="Arial" w:cs="Arial"/>
              <w:b/>
              <w:i/>
            </w:rPr>
            <w:t xml:space="preserve"> </w:t>
          </w:r>
        </w:p>
      </w:tc>
      <w:tc>
        <w:tcPr>
          <w:tcW w:w="896" w:type="dxa"/>
          <w:shd w:val="clear" w:color="auto" w:fill="66CCFF"/>
        </w:tcPr>
        <w:p w14:paraId="7CD9AF98" w14:textId="77777777" w:rsidR="00A3142E" w:rsidRDefault="00802F29">
          <w:pPr>
            <w:tabs>
              <w:tab w:val="center" w:pos="1366"/>
              <w:tab w:val="right" w:pos="2733"/>
            </w:tabs>
          </w:pPr>
          <w:r>
            <w:rPr>
              <w:rFonts w:ascii="Arial" w:hAnsi="Arial" w:cs="Arial"/>
              <w:b/>
            </w:rPr>
            <w:t xml:space="preserve">Page : </w:t>
          </w:r>
        </w:p>
      </w:tc>
      <w:tc>
        <w:tcPr>
          <w:tcW w:w="567" w:type="dxa"/>
          <w:shd w:val="clear" w:color="auto" w:fill="66CCFF"/>
        </w:tcPr>
        <w:p w14:paraId="463266EF" w14:textId="39E9F483" w:rsidR="00A3142E" w:rsidRDefault="00802F2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4471D">
            <w:rPr>
              <w:rStyle w:val="Numrodepage"/>
              <w:rFonts w:cs="Arial"/>
              <w:b/>
              <w:noProof/>
            </w:rPr>
            <w:t>4</w:t>
          </w:r>
          <w:r>
            <w:rPr>
              <w:rStyle w:val="Numrodepage"/>
              <w:rFonts w:cs="Arial"/>
              <w:b/>
            </w:rPr>
            <w:fldChar w:fldCharType="end"/>
          </w:r>
        </w:p>
      </w:tc>
      <w:tc>
        <w:tcPr>
          <w:tcW w:w="165" w:type="dxa"/>
          <w:shd w:val="clear" w:color="auto" w:fill="66CCFF"/>
        </w:tcPr>
        <w:p w14:paraId="16A3BD76" w14:textId="77777777" w:rsidR="00A3142E" w:rsidRDefault="00802F29">
          <w:pPr>
            <w:jc w:val="center"/>
          </w:pPr>
          <w:r>
            <w:rPr>
              <w:rFonts w:ascii="Arial" w:hAnsi="Arial" w:cs="Arial"/>
              <w:b/>
            </w:rPr>
            <w:t>/</w:t>
          </w:r>
        </w:p>
      </w:tc>
      <w:tc>
        <w:tcPr>
          <w:tcW w:w="544" w:type="dxa"/>
          <w:shd w:val="clear" w:color="auto" w:fill="66CCFF"/>
        </w:tcPr>
        <w:p w14:paraId="22A81B28" w14:textId="4B549DBF" w:rsidR="00A3142E" w:rsidRDefault="00802F29">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44471D">
            <w:rPr>
              <w:rStyle w:val="Numrodepage"/>
              <w:rFonts w:cs="Arial"/>
              <w:b/>
              <w:noProof/>
            </w:rPr>
            <w:t>7</w:t>
          </w:r>
          <w:r>
            <w:rPr>
              <w:rStyle w:val="Numrodepage"/>
              <w:rFonts w:cs="Arial"/>
              <w:b/>
            </w:rPr>
            <w:fldChar w:fldCharType="end"/>
          </w:r>
        </w:p>
      </w:tc>
    </w:tr>
  </w:tbl>
  <w:p w14:paraId="2ED6B3E6" w14:textId="77777777" w:rsidR="00A3142E" w:rsidRDefault="00A314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6FCC" w14:textId="77777777" w:rsidR="00133FA4" w:rsidRDefault="00133FA4">
      <w:r>
        <w:separator/>
      </w:r>
    </w:p>
  </w:footnote>
  <w:footnote w:type="continuationSeparator" w:id="0">
    <w:p w14:paraId="75DDC15F" w14:textId="77777777" w:rsidR="00133FA4" w:rsidRDefault="00133FA4">
      <w:r>
        <w:continuationSeparator/>
      </w:r>
    </w:p>
  </w:footnote>
  <w:footnote w:id="1">
    <w:p w14:paraId="155C3AE3" w14:textId="77777777" w:rsidR="00A3142E" w:rsidRDefault="00802F29">
      <w:pPr>
        <w:pStyle w:val="Notedebasdepage"/>
      </w:pPr>
      <w:r>
        <w:rPr>
          <w:rStyle w:val="Caractresdenotedebasdepage"/>
          <w:rFonts w:ascii="Arial" w:hAnsi="Arial"/>
        </w:rPr>
        <w:footnoteRef/>
      </w:r>
      <w:r w:rsidR="0034359E">
        <w:rPr>
          <w:rFonts w:ascii="Arial" w:eastAsia="Arial" w:hAnsi="Arial" w:cs="Arial"/>
        </w:rPr>
        <w:t xml:space="preserve"> </w:t>
      </w:r>
      <w:r>
        <w:rPr>
          <w:rFonts w:ascii="Arial" w:hAnsi="Arial" w:cs="Arial"/>
          <w:sz w:val="16"/>
          <w:szCs w:val="16"/>
        </w:rPr>
        <w:t>En cas de paiement sur des comptes séparés, compléter l’annexe - groupement</w:t>
      </w:r>
    </w:p>
  </w:footnote>
  <w:footnote w:id="2">
    <w:p w14:paraId="0E4BC42D" w14:textId="77777777" w:rsidR="00A3142E" w:rsidRDefault="00802F29">
      <w:pPr>
        <w:pStyle w:val="Notedebasdepage"/>
      </w:pPr>
      <w:r>
        <w:rPr>
          <w:rStyle w:val="Caractresdenotedebasdepage"/>
          <w:rFonts w:ascii="Arial" w:hAnsi="Arial"/>
        </w:rPr>
        <w:footnoteRef/>
      </w:r>
      <w:r w:rsidR="0034359E">
        <w:rPr>
          <w:rFonts w:ascii="Arial" w:eastAsia="Arial" w:hAnsi="Arial" w:cs="Arial"/>
          <w:sz w:val="16"/>
          <w:szCs w:val="16"/>
        </w:rPr>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51F6BF71" w14:textId="7BEF9063" w:rsidR="00031862" w:rsidRDefault="00031862" w:rsidP="00031862">
      <w:pPr>
        <w:pStyle w:val="Notedebasdepage"/>
        <w:jc w:val="both"/>
      </w:pPr>
      <w:r>
        <w:rPr>
          <w:rStyle w:val="Appelnotedebasdep"/>
        </w:rPr>
        <w:footnoteRef/>
      </w:r>
      <w:r>
        <w:t xml:space="preserve"> </w:t>
      </w:r>
      <w:r>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0BB19E2F" w14:textId="77777777" w:rsidR="00A3142E" w:rsidRPr="009B4027" w:rsidRDefault="00802F29">
      <w:pPr>
        <w:pStyle w:val="Notedebasdepage"/>
        <w:rPr>
          <w:rFonts w:ascii="Arial" w:hAnsi="Arial" w:cs="Arial"/>
          <w:sz w:val="16"/>
          <w:szCs w:val="16"/>
        </w:rPr>
      </w:pPr>
      <w:r>
        <w:rPr>
          <w:rStyle w:val="Caractresdenotedebasdepage"/>
          <w:rFonts w:ascii="Arial" w:hAnsi="Arial"/>
        </w:rPr>
        <w:footnoteRef/>
      </w:r>
      <w:r w:rsidR="009B4027">
        <w:rPr>
          <w:rFonts w:eastAsia="Univers"/>
        </w:rPr>
        <w:t xml:space="preserve"> </w:t>
      </w:r>
      <w:r w:rsidRPr="009B4027">
        <w:rPr>
          <w:rFonts w:ascii="Arial" w:hAnsi="Arial" w:cs="Arial"/>
          <w:sz w:val="16"/>
          <w:szCs w:val="16"/>
        </w:rPr>
        <w:t>Partie à remplir par l’administration</w:t>
      </w:r>
    </w:p>
  </w:footnote>
  <w:footnote w:id="5">
    <w:p w14:paraId="380E2E84" w14:textId="77777777" w:rsidR="00A3142E" w:rsidRDefault="00802F29">
      <w:pPr>
        <w:pStyle w:val="Notedebasdepage"/>
      </w:pPr>
      <w:r w:rsidRPr="009B4027">
        <w:rPr>
          <w:rStyle w:val="Caractresdenotedebasdepage"/>
          <w:rFonts w:ascii="Arial" w:hAnsi="Arial" w:cs="Arial"/>
          <w:sz w:val="16"/>
          <w:szCs w:val="16"/>
        </w:rPr>
        <w:footnoteRef/>
      </w:r>
      <w:r w:rsidR="009B4027" w:rsidRPr="009B4027">
        <w:rPr>
          <w:rFonts w:ascii="Arial" w:eastAsia="Univers" w:hAnsi="Arial" w:cs="Arial"/>
          <w:sz w:val="16"/>
          <w:szCs w:val="16"/>
        </w:rPr>
        <w:t xml:space="preserve"> </w:t>
      </w:r>
      <w:r w:rsidRPr="009B4027">
        <w:rPr>
          <w:rFonts w:ascii="Arial" w:hAnsi="Arial" w:cs="Arial"/>
          <w:sz w:val="16"/>
          <w:szCs w:val="16"/>
        </w:rPr>
        <w:t>Date et signature originales</w:t>
      </w:r>
    </w:p>
  </w:footnote>
  <w:footnote w:id="6">
    <w:p w14:paraId="131B55B2" w14:textId="77777777" w:rsidR="00A3142E" w:rsidRPr="009B4027" w:rsidRDefault="00802F29">
      <w:pPr>
        <w:pStyle w:val="Notedebasdepage"/>
        <w:rPr>
          <w:rFonts w:ascii="Arial" w:hAnsi="Arial" w:cs="Arial"/>
          <w:sz w:val="16"/>
          <w:szCs w:val="16"/>
        </w:rPr>
      </w:pPr>
      <w:r>
        <w:rPr>
          <w:rStyle w:val="Caractresdenotedebasdepage"/>
          <w:rFonts w:ascii="Arial" w:hAnsi="Arial"/>
        </w:rPr>
        <w:footnoteRef/>
      </w:r>
      <w:r w:rsidR="009B4027">
        <w:rPr>
          <w:rFonts w:eastAsia="Univers"/>
        </w:rPr>
        <w:t xml:space="preserve"> </w:t>
      </w:r>
      <w:r w:rsidRPr="009B4027">
        <w:rPr>
          <w:rFonts w:ascii="Arial" w:hAnsi="Arial" w:cs="Arial"/>
          <w:sz w:val="16"/>
          <w:szCs w:val="16"/>
        </w:rPr>
        <w:t>Joindre délégation de pouvoirs</w:t>
      </w:r>
    </w:p>
  </w:footnote>
  <w:footnote w:id="7">
    <w:p w14:paraId="1AB35C0B" w14:textId="77777777" w:rsidR="00A3142E" w:rsidRDefault="00802F29">
      <w:pPr>
        <w:pStyle w:val="Notedebasdepage"/>
      </w:pPr>
      <w:r w:rsidRPr="009B4027">
        <w:rPr>
          <w:rStyle w:val="Caractresdenotedebasdepage"/>
          <w:rFonts w:ascii="Arial" w:hAnsi="Arial" w:cs="Arial"/>
          <w:sz w:val="16"/>
          <w:szCs w:val="16"/>
        </w:rPr>
        <w:footnoteRef/>
      </w:r>
      <w:r w:rsidR="009B4027" w:rsidRPr="009B4027">
        <w:rPr>
          <w:rFonts w:ascii="Arial" w:eastAsia="Univers" w:hAnsi="Arial" w:cs="Arial"/>
          <w:sz w:val="16"/>
          <w:szCs w:val="16"/>
        </w:rPr>
        <w:t xml:space="preserve"> </w:t>
      </w:r>
      <w:r w:rsidRPr="009B4027">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4DC155B"/>
    <w:multiLevelType w:val="hybridMultilevel"/>
    <w:tmpl w:val="33141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157E6F"/>
    <w:multiLevelType w:val="hybridMultilevel"/>
    <w:tmpl w:val="68AE5B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C6"/>
    <w:rsid w:val="00012B2F"/>
    <w:rsid w:val="00031862"/>
    <w:rsid w:val="000531FD"/>
    <w:rsid w:val="000611AA"/>
    <w:rsid w:val="00064602"/>
    <w:rsid w:val="000C67B6"/>
    <w:rsid w:val="000E007B"/>
    <w:rsid w:val="000F74BC"/>
    <w:rsid w:val="00110428"/>
    <w:rsid w:val="00112BB9"/>
    <w:rsid w:val="00133FA4"/>
    <w:rsid w:val="00151800"/>
    <w:rsid w:val="00170ED9"/>
    <w:rsid w:val="00173ABC"/>
    <w:rsid w:val="00182F8F"/>
    <w:rsid w:val="001A4716"/>
    <w:rsid w:val="001C338D"/>
    <w:rsid w:val="00203BD4"/>
    <w:rsid w:val="002115B3"/>
    <w:rsid w:val="00224A03"/>
    <w:rsid w:val="002475FF"/>
    <w:rsid w:val="00294D1C"/>
    <w:rsid w:val="00303701"/>
    <w:rsid w:val="003124B0"/>
    <w:rsid w:val="00324DAE"/>
    <w:rsid w:val="0034359E"/>
    <w:rsid w:val="00347F3B"/>
    <w:rsid w:val="003A2200"/>
    <w:rsid w:val="003B2234"/>
    <w:rsid w:val="00415766"/>
    <w:rsid w:val="0044471D"/>
    <w:rsid w:val="00456E98"/>
    <w:rsid w:val="00465905"/>
    <w:rsid w:val="00475810"/>
    <w:rsid w:val="00483D56"/>
    <w:rsid w:val="004917B8"/>
    <w:rsid w:val="00491849"/>
    <w:rsid w:val="00496709"/>
    <w:rsid w:val="004A4DCA"/>
    <w:rsid w:val="004C0158"/>
    <w:rsid w:val="0051381E"/>
    <w:rsid w:val="005E287C"/>
    <w:rsid w:val="005E2FE7"/>
    <w:rsid w:val="006215C5"/>
    <w:rsid w:val="00676B36"/>
    <w:rsid w:val="006D62DB"/>
    <w:rsid w:val="006D6AEF"/>
    <w:rsid w:val="0073048F"/>
    <w:rsid w:val="007853DD"/>
    <w:rsid w:val="00802F29"/>
    <w:rsid w:val="008111CC"/>
    <w:rsid w:val="00823F61"/>
    <w:rsid w:val="008454A3"/>
    <w:rsid w:val="008964C0"/>
    <w:rsid w:val="008A4E88"/>
    <w:rsid w:val="008C243A"/>
    <w:rsid w:val="008D2D8C"/>
    <w:rsid w:val="009314B3"/>
    <w:rsid w:val="00953041"/>
    <w:rsid w:val="0096478D"/>
    <w:rsid w:val="009B4027"/>
    <w:rsid w:val="009C65DA"/>
    <w:rsid w:val="009E5372"/>
    <w:rsid w:val="009F6772"/>
    <w:rsid w:val="00A0330F"/>
    <w:rsid w:val="00A3142E"/>
    <w:rsid w:val="00A862C6"/>
    <w:rsid w:val="00A920FC"/>
    <w:rsid w:val="00AC640A"/>
    <w:rsid w:val="00AE01D7"/>
    <w:rsid w:val="00AE46C5"/>
    <w:rsid w:val="00AE6F91"/>
    <w:rsid w:val="00B40EA8"/>
    <w:rsid w:val="00B45419"/>
    <w:rsid w:val="00B7230F"/>
    <w:rsid w:val="00B93B80"/>
    <w:rsid w:val="00B95767"/>
    <w:rsid w:val="00BA1E93"/>
    <w:rsid w:val="00BD3539"/>
    <w:rsid w:val="00BD6B09"/>
    <w:rsid w:val="00BE3EEE"/>
    <w:rsid w:val="00BE41DB"/>
    <w:rsid w:val="00C724CC"/>
    <w:rsid w:val="00C8605B"/>
    <w:rsid w:val="00CC19FA"/>
    <w:rsid w:val="00CC3D8E"/>
    <w:rsid w:val="00CF6689"/>
    <w:rsid w:val="00D10A8F"/>
    <w:rsid w:val="00D508DA"/>
    <w:rsid w:val="00D64813"/>
    <w:rsid w:val="00D7266A"/>
    <w:rsid w:val="00DA4F95"/>
    <w:rsid w:val="00DC41E0"/>
    <w:rsid w:val="00DC584A"/>
    <w:rsid w:val="00DC7430"/>
    <w:rsid w:val="00DD3876"/>
    <w:rsid w:val="00E05BE8"/>
    <w:rsid w:val="00E2138A"/>
    <w:rsid w:val="00E22A87"/>
    <w:rsid w:val="00E471B6"/>
    <w:rsid w:val="00E7133D"/>
    <w:rsid w:val="00E9488D"/>
    <w:rsid w:val="00EA334D"/>
    <w:rsid w:val="00EE0F0E"/>
    <w:rsid w:val="00EE4A5D"/>
    <w:rsid w:val="00F242FD"/>
    <w:rsid w:val="00F26A59"/>
    <w:rsid w:val="00F7327A"/>
    <w:rsid w:val="00FB2D9B"/>
    <w:rsid w:val="00FE17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421A18"/>
  <w15:docId w15:val="{A148AFBE-17E4-4801-8A23-FA013C32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1AA"/>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Symbol" w:hint="default"/>
    </w:rPr>
  </w:style>
  <w:style w:type="character" w:customStyle="1" w:styleId="WW8Num2z1">
    <w:name w:val="WW8Num2z1"/>
    <w:rPr>
      <w:rFonts w:ascii="Wingdings" w:hAnsi="Wingdings" w:cs="Courier New" w:hint="default"/>
    </w:rPr>
  </w:style>
  <w:style w:type="character" w:customStyle="1" w:styleId="WW8Num2z3">
    <w:name w:val="WW8Num2z3"/>
    <w:rPr>
      <w:rFonts w:ascii="Symbol" w:hAnsi="Symbol" w:cs="Symbol" w:hint="default"/>
    </w:rPr>
  </w:style>
  <w:style w:type="character" w:customStyle="1" w:styleId="WW8Num2z4">
    <w:name w:val="WW8Num2z4"/>
    <w:rPr>
      <w:rFonts w:ascii="Courier New" w:hAnsi="Courier New" w:cs="Courier New" w:hint="default"/>
    </w:rPr>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basedOn w:val="Policepardfaut3"/>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paragraph" w:customStyle="1" w:styleId="western">
    <w:name w:val="western"/>
    <w:basedOn w:val="Normal"/>
    <w:pPr>
      <w:spacing w:before="280" w:after="221" w:line="221" w:lineRule="atLeast"/>
      <w:ind w:left="1083"/>
    </w:pPr>
    <w:rPr>
      <w:rFonts w:eastAsia="Arial Unicode MS"/>
    </w:rPr>
  </w:style>
  <w:style w:type="paragraph" w:styleId="Paragraphedeliste">
    <w:name w:val="List Paragraph"/>
    <w:basedOn w:val="Normal"/>
    <w:uiPriority w:val="34"/>
    <w:qFormat/>
    <w:rsid w:val="003B2234"/>
    <w:pPr>
      <w:ind w:left="720"/>
      <w:contextualSpacing/>
    </w:pPr>
  </w:style>
  <w:style w:type="character" w:styleId="Marquedecommentaire">
    <w:name w:val="annotation reference"/>
    <w:basedOn w:val="Policepardfaut"/>
    <w:uiPriority w:val="99"/>
    <w:semiHidden/>
    <w:unhideWhenUsed/>
    <w:rsid w:val="00294D1C"/>
    <w:rPr>
      <w:sz w:val="16"/>
      <w:szCs w:val="16"/>
    </w:rPr>
  </w:style>
  <w:style w:type="paragraph" w:styleId="Commentaire">
    <w:name w:val="annotation text"/>
    <w:basedOn w:val="Normal"/>
    <w:link w:val="CommentaireCar"/>
    <w:uiPriority w:val="99"/>
    <w:semiHidden/>
    <w:unhideWhenUsed/>
    <w:rsid w:val="00294D1C"/>
  </w:style>
  <w:style w:type="character" w:customStyle="1" w:styleId="CommentaireCar">
    <w:name w:val="Commentaire Car"/>
    <w:basedOn w:val="Policepardfaut"/>
    <w:link w:val="Commentaire"/>
    <w:uiPriority w:val="99"/>
    <w:semiHidden/>
    <w:rsid w:val="00294D1C"/>
    <w:rPr>
      <w:rFonts w:ascii="Univers" w:hAnsi="Univers" w:cs="Univers"/>
      <w:lang w:eastAsia="zh-CN"/>
    </w:rPr>
  </w:style>
  <w:style w:type="character" w:customStyle="1" w:styleId="hgkelc">
    <w:name w:val="hgkelc"/>
    <w:basedOn w:val="Policepardfaut"/>
    <w:rsid w:val="00BE3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05411">
      <w:bodyDiv w:val="1"/>
      <w:marLeft w:val="0"/>
      <w:marRight w:val="0"/>
      <w:marTop w:val="0"/>
      <w:marBottom w:val="0"/>
      <w:divBdr>
        <w:top w:val="none" w:sz="0" w:space="0" w:color="auto"/>
        <w:left w:val="none" w:sz="0" w:space="0" w:color="auto"/>
        <w:bottom w:val="none" w:sz="0" w:space="0" w:color="auto"/>
        <w:right w:val="none" w:sz="0" w:space="0" w:color="auto"/>
      </w:divBdr>
    </w:div>
    <w:div w:id="480394021">
      <w:bodyDiv w:val="1"/>
      <w:marLeft w:val="0"/>
      <w:marRight w:val="0"/>
      <w:marTop w:val="0"/>
      <w:marBottom w:val="0"/>
      <w:divBdr>
        <w:top w:val="none" w:sz="0" w:space="0" w:color="auto"/>
        <w:left w:val="none" w:sz="0" w:space="0" w:color="auto"/>
        <w:bottom w:val="none" w:sz="0" w:space="0" w:color="auto"/>
        <w:right w:val="none" w:sz="0" w:space="0" w:color="auto"/>
      </w:divBdr>
    </w:div>
    <w:div w:id="13104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A128D-835D-4607-8CEE-0543681D4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29</TotalTime>
  <Pages>7</Pages>
  <Words>1593</Words>
  <Characters>8764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GARNIER Faustine</cp:lastModifiedBy>
  <cp:revision>7</cp:revision>
  <cp:lastPrinted>2020-12-10T13:43:00Z</cp:lastPrinted>
  <dcterms:created xsi:type="dcterms:W3CDTF">2025-07-21T08:38:00Z</dcterms:created>
  <dcterms:modified xsi:type="dcterms:W3CDTF">2025-09-02T06:29:00Z</dcterms:modified>
</cp:coreProperties>
</file>