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773D" w14:textId="77777777" w:rsidR="00472B25" w:rsidRDefault="00472B25">
      <w:pPr>
        <w:rPr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72B25" w14:paraId="25E6AC77" w14:textId="77777777">
        <w:tc>
          <w:tcPr>
            <w:tcW w:w="10419" w:type="dxa"/>
            <w:shd w:val="clear" w:color="auto" w:fill="auto"/>
          </w:tcPr>
          <w:p w14:paraId="327B1C9A" w14:textId="24658157" w:rsidR="00472B25" w:rsidRDefault="0017607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1A60DD3" wp14:editId="5ACDCE05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0517B0" w14:textId="77777777" w:rsidR="00472B25" w:rsidRDefault="00472B2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3ABDFED9" w14:textId="77777777" w:rsidR="00472B25" w:rsidRDefault="00472B25" w:rsidP="00840265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14:paraId="1D731EB5" w14:textId="77777777" w:rsidR="00472B25" w:rsidRDefault="00472B25">
      <w:pPr>
        <w:sectPr w:rsidR="00472B25" w:rsidSect="002D26D0">
          <w:headerReference w:type="default" r:id="rId9"/>
          <w:footerReference w:type="defaul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2038"/>
      </w:tblGrid>
      <w:tr w:rsidR="00472B25" w14:paraId="62EEED1B" w14:textId="77777777" w:rsidTr="00840265">
        <w:tc>
          <w:tcPr>
            <w:tcW w:w="8330" w:type="dxa"/>
            <w:shd w:val="clear" w:color="auto" w:fill="auto"/>
          </w:tcPr>
          <w:p w14:paraId="6519680C" w14:textId="77777777" w:rsidR="00472B25" w:rsidRDefault="00472B25">
            <w:pPr>
              <w:pStyle w:val="Titre8"/>
              <w:tabs>
                <w:tab w:val="num" w:pos="0"/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1AB9717F" w14:textId="77777777" w:rsidR="00472B25" w:rsidRDefault="00472B25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  <w:r>
              <w:rPr>
                <w:rStyle w:val="Caractresdenotedebasdepage"/>
                <w:rFonts w:ascii="Arial" w:hAnsi="Arial"/>
                <w:b/>
                <w:sz w:val="28"/>
                <w:szCs w:val="28"/>
              </w:rPr>
              <w:footnoteReference w:id="1"/>
            </w:r>
          </w:p>
        </w:tc>
        <w:tc>
          <w:tcPr>
            <w:tcW w:w="2038" w:type="dxa"/>
            <w:shd w:val="clear" w:color="auto" w:fill="auto"/>
          </w:tcPr>
          <w:p w14:paraId="5743E682" w14:textId="77777777" w:rsidR="00472B25" w:rsidRPr="00840265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sz w:val="60"/>
                <w:szCs w:val="60"/>
              </w:rPr>
            </w:pPr>
            <w:r w:rsidRPr="00840265">
              <w:rPr>
                <w:caps/>
                <w:sz w:val="60"/>
                <w:szCs w:val="60"/>
              </w:rPr>
              <w:t>DC2</w:t>
            </w:r>
          </w:p>
        </w:tc>
      </w:tr>
    </w:tbl>
    <w:p w14:paraId="030B0386" w14:textId="77777777" w:rsidR="00472B25" w:rsidRDefault="00472B25">
      <w:pPr>
        <w:jc w:val="both"/>
        <w:rPr>
          <w:rFonts w:ascii="Arial" w:hAnsi="Arial" w:cs="Arial"/>
        </w:rPr>
      </w:pPr>
    </w:p>
    <w:p w14:paraId="1CC7961D" w14:textId="77777777" w:rsidR="00614AE6" w:rsidRPr="00614AE6" w:rsidRDefault="00614AE6" w:rsidP="00614AE6"/>
    <w:p w14:paraId="53EFBD9F" w14:textId="77777777" w:rsidR="003C025D" w:rsidRPr="001C7D87" w:rsidRDefault="003C025D" w:rsidP="003C025D">
      <w:pPr>
        <w:jc w:val="both"/>
        <w:rPr>
          <w:rFonts w:ascii="Arial" w:hAnsi="Arial" w:cs="Arial"/>
          <w:i/>
          <w:sz w:val="18"/>
          <w:szCs w:val="18"/>
        </w:rPr>
      </w:pPr>
    </w:p>
    <w:p w14:paraId="2F4A61FE" w14:textId="77777777" w:rsidR="00586BDC" w:rsidRPr="00586BDC" w:rsidRDefault="00586BDC" w:rsidP="00586BDC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586BDC">
        <w:rPr>
          <w:rFonts w:ascii="Calibri" w:hAnsi="Calibri" w:cs="Calibri"/>
          <w:szCs w:val="22"/>
        </w:rPr>
        <w:t>A - Identification de l’acheteur</w:t>
      </w:r>
    </w:p>
    <w:p w14:paraId="7178D2B5" w14:textId="77777777" w:rsidR="00171B57" w:rsidRPr="003B64CE" w:rsidRDefault="00171B57" w:rsidP="00171B57">
      <w:pPr>
        <w:pStyle w:val="Titre1"/>
        <w:tabs>
          <w:tab w:val="clear" w:pos="0"/>
          <w:tab w:val="num" w:pos="360"/>
        </w:tabs>
        <w:spacing w:before="120"/>
        <w:ind w:left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Ministère de l’Europe et des Affaires Etrangères</w:t>
      </w:r>
    </w:p>
    <w:p w14:paraId="43386F5A" w14:textId="77777777" w:rsidR="00171B57" w:rsidRPr="003B64CE" w:rsidRDefault="00171B57" w:rsidP="00171B57">
      <w:pPr>
        <w:pStyle w:val="Titre1"/>
        <w:tabs>
          <w:tab w:val="clear" w:pos="0"/>
          <w:tab w:val="num" w:pos="360"/>
        </w:tabs>
        <w:spacing w:before="120"/>
        <w:ind w:left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Ambassade de France EN CENTRAFRIQUE</w:t>
      </w:r>
    </w:p>
    <w:p w14:paraId="6714A470" w14:textId="77777777" w:rsidR="00171B57" w:rsidRPr="003B64CE" w:rsidRDefault="00171B57" w:rsidP="00171B57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Direction des immeubles et de la Logistique</w:t>
      </w:r>
    </w:p>
    <w:p w14:paraId="1DF5473D" w14:textId="77777777" w:rsidR="00171B57" w:rsidRPr="003B64CE" w:rsidRDefault="00171B57" w:rsidP="00171B57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Antenne Immobilière à Libreville</w:t>
      </w:r>
    </w:p>
    <w:p w14:paraId="1D8F9C8C" w14:textId="77777777" w:rsidR="00586BDC" w:rsidRDefault="00586BDC" w:rsidP="00586BDC">
      <w:pPr>
        <w:rPr>
          <w:rFonts w:ascii="Arial" w:hAnsi="Arial" w:cs="Arial"/>
          <w:b/>
          <w:bCs/>
        </w:rPr>
      </w:pPr>
    </w:p>
    <w:p w14:paraId="29757623" w14:textId="77777777" w:rsidR="00586BDC" w:rsidRPr="00586BDC" w:rsidRDefault="00586BDC" w:rsidP="00586BDC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586BDC">
        <w:rPr>
          <w:rFonts w:ascii="Calibri" w:hAnsi="Calibri" w:cs="Calibri"/>
          <w:szCs w:val="22"/>
        </w:rPr>
        <w:t>B – Objet de la consultation</w:t>
      </w:r>
    </w:p>
    <w:p w14:paraId="192D3C44" w14:textId="77777777" w:rsidR="00171B57" w:rsidRPr="003B64CE" w:rsidRDefault="00171B57" w:rsidP="00171B57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2024-168 – BANGUI - Campus Diplomatique - Regroupement des GE et des Cuves à fioul </w:t>
      </w:r>
    </w:p>
    <w:p w14:paraId="776DC694" w14:textId="77777777" w:rsidR="00171B57" w:rsidRPr="003B64CE" w:rsidRDefault="00171B57" w:rsidP="00171B57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Marché de maitrise d’œuvre</w:t>
      </w:r>
    </w:p>
    <w:p w14:paraId="2C3127CC" w14:textId="77777777" w:rsidR="009A394A" w:rsidRDefault="009A394A">
      <w:pPr>
        <w:jc w:val="both"/>
        <w:rPr>
          <w:rFonts w:ascii="Arial" w:hAnsi="Arial" w:cs="Arial"/>
          <w:bCs/>
        </w:rPr>
      </w:pPr>
    </w:p>
    <w:p w14:paraId="74D07C7F" w14:textId="77777777" w:rsidR="009A394A" w:rsidRPr="00840265" w:rsidRDefault="00586BDC" w:rsidP="00840265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840265">
        <w:rPr>
          <w:rFonts w:ascii="Calibri" w:hAnsi="Calibri" w:cs="Calibri"/>
          <w:szCs w:val="22"/>
        </w:rPr>
        <w:t>C - Identification du candidat individuel ou du membre du groupement</w:t>
      </w:r>
    </w:p>
    <w:p w14:paraId="563F4EB7" w14:textId="77777777" w:rsidR="009A394A" w:rsidRDefault="009A394A">
      <w:pPr>
        <w:jc w:val="both"/>
        <w:rPr>
          <w:rFonts w:ascii="Arial" w:hAnsi="Arial" w:cs="Arial"/>
          <w:bCs/>
        </w:rPr>
      </w:pPr>
    </w:p>
    <w:p w14:paraId="55BBA097" w14:textId="77777777" w:rsidR="009A394A" w:rsidRDefault="009A394A">
      <w:pPr>
        <w:jc w:val="both"/>
        <w:rPr>
          <w:rFonts w:ascii="Arial" w:hAnsi="Arial" w:cs="Arial"/>
          <w:bCs/>
        </w:rPr>
      </w:pPr>
    </w:p>
    <w:p w14:paraId="351AF901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eastAsia="Arial"/>
          <w:spacing w:val="-10"/>
          <w:position w:val="-1"/>
        </w:rPr>
        <w:t> </w:t>
      </w:r>
      <w:r w:rsidRPr="00840265">
        <w:rPr>
          <w:rFonts w:ascii="Arial" w:hAnsi="Arial" w:cs="Arial"/>
        </w:rPr>
        <w:t>Nom commercial et dénomination sociale de l’unité ou de l’établissement qui exécutera la prestation :</w:t>
      </w:r>
    </w:p>
    <w:p w14:paraId="66CF61F2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3CED5ECD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795AA8CC" w14:textId="5EDBC4B1" w:rsidR="003C025D" w:rsidRPr="00840265" w:rsidRDefault="00586BDC" w:rsidP="0084026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="003C025D" w:rsidRPr="00840265">
        <w:rPr>
          <w:rFonts w:ascii="Arial" w:hAnsi="Arial" w:cs="Arial"/>
        </w:rPr>
        <w:t>Adresses postale et du siège social (si elle est différente de l’adresse postale) :</w:t>
      </w:r>
    </w:p>
    <w:p w14:paraId="260AA182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00E2B466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142F5B10" w14:textId="496A9D86" w:rsidR="003C025D" w:rsidRPr="00840265" w:rsidRDefault="00586BDC" w:rsidP="0084026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="003C025D" w:rsidRPr="00840265">
        <w:rPr>
          <w:rFonts w:ascii="Arial" w:hAnsi="Arial" w:cs="Arial"/>
        </w:rPr>
        <w:t>Adresse électronique :</w:t>
      </w:r>
    </w:p>
    <w:p w14:paraId="77C53C84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64AF9923" w14:textId="77777777" w:rsidR="003C025D" w:rsidRPr="00840265" w:rsidRDefault="003C025D" w:rsidP="00840265">
      <w:pPr>
        <w:pStyle w:val="En-tte"/>
        <w:ind w:left="360"/>
        <w:rPr>
          <w:rFonts w:ascii="Arial" w:hAnsi="Arial" w:cs="Arial"/>
        </w:rPr>
      </w:pPr>
    </w:p>
    <w:p w14:paraId="3F92BBA4" w14:textId="55600E21" w:rsidR="003C025D" w:rsidRPr="00840265" w:rsidRDefault="00586BDC" w:rsidP="0084026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="003C025D" w:rsidRPr="00840265">
        <w:rPr>
          <w:rFonts w:ascii="Arial" w:hAnsi="Arial" w:cs="Arial"/>
        </w:rPr>
        <w:t>Numéros de téléphone et de télécopie :</w:t>
      </w:r>
    </w:p>
    <w:p w14:paraId="7B3559F1" w14:textId="77777777" w:rsidR="003C025D" w:rsidRDefault="003C025D" w:rsidP="003C025D"/>
    <w:p w14:paraId="48C86ACF" w14:textId="77777777" w:rsidR="003C025D" w:rsidRDefault="003C025D" w:rsidP="003C025D"/>
    <w:p w14:paraId="4BB67591" w14:textId="77777777" w:rsidR="00586BDC" w:rsidRPr="00775F55" w:rsidRDefault="00586BDC" w:rsidP="00586BDC">
      <w:pPr>
        <w:pStyle w:val="En-tte"/>
        <w:ind w:left="360"/>
        <w:rPr>
          <w:rFonts w:ascii="Arial" w:hAnsi="Arial" w:cs="Arial"/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 xml:space="preserve">Numéro d’identification </w:t>
      </w:r>
      <w:r>
        <w:rPr>
          <w:rFonts w:ascii="Arial" w:hAnsi="Arial" w:cs="Arial"/>
        </w:rPr>
        <w:t xml:space="preserve">de la société </w:t>
      </w:r>
      <w:r w:rsidRPr="00775F55">
        <w:rPr>
          <w:rFonts w:ascii="Arial" w:hAnsi="Arial" w:cs="Arial"/>
        </w:rPr>
        <w:t>ou propre au pays d’origine</w:t>
      </w:r>
      <w:r>
        <w:rPr>
          <w:rFonts w:ascii="Arial" w:hAnsi="Arial" w:cs="Arial"/>
        </w:rPr>
        <w:t> :</w:t>
      </w:r>
    </w:p>
    <w:p w14:paraId="0D7E75C5" w14:textId="77777777" w:rsidR="003C025D" w:rsidRDefault="003C025D" w:rsidP="003C025D"/>
    <w:p w14:paraId="4778C85A" w14:textId="77777777" w:rsidR="003C025D" w:rsidRPr="00025EC9" w:rsidRDefault="003C025D" w:rsidP="003C025D"/>
    <w:p w14:paraId="7FAB10F7" w14:textId="77777777" w:rsidR="00472B25" w:rsidRDefault="00472B25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 w:rsidR="003C025D"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>Forme juridique du candidat individuel ou du membre du groupement (entreprise individuelle, SA, SARL, EURL, association, établissement public, etc.) :</w:t>
      </w:r>
    </w:p>
    <w:p w14:paraId="60B6BFA0" w14:textId="77777777" w:rsidR="00472B25" w:rsidRDefault="00472B25">
      <w:pPr>
        <w:jc w:val="both"/>
        <w:rPr>
          <w:rFonts w:ascii="Arial" w:hAnsi="Arial" w:cs="Arial"/>
          <w:b/>
          <w:bCs/>
        </w:rPr>
      </w:pPr>
    </w:p>
    <w:p w14:paraId="5DE24C8B" w14:textId="77777777" w:rsidR="00472B25" w:rsidRDefault="00472B25">
      <w:pPr>
        <w:jc w:val="both"/>
        <w:rPr>
          <w:rFonts w:ascii="Arial" w:hAnsi="Arial" w:cs="Arial"/>
          <w:b/>
          <w:bCs/>
        </w:rPr>
      </w:pPr>
    </w:p>
    <w:p w14:paraId="30315D03" w14:textId="2CEB9114" w:rsidR="00FB6488" w:rsidRPr="00171BF1" w:rsidRDefault="00FB6488" w:rsidP="00840265">
      <w:pPr>
        <w:jc w:val="both"/>
        <w:rPr>
          <w:rFonts w:ascii="Arial" w:hAnsi="Arial" w:cs="Arial"/>
          <w:sz w:val="18"/>
        </w:rPr>
      </w:pPr>
    </w:p>
    <w:p w14:paraId="70CA0E95" w14:textId="77777777" w:rsidR="00036184" w:rsidRPr="00036184" w:rsidRDefault="00036184" w:rsidP="00833F59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14:paraId="50483977" w14:textId="1047AF89" w:rsidR="00472B25" w:rsidRDefault="00085D30">
      <w:pPr>
        <w:rPr>
          <w:rFonts w:ascii="Arial" w:hAnsi="Arial" w:cs="Arial"/>
        </w:rPr>
      </w:pPr>
      <w:r w:rsidDel="00085D3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DD166EA" w14:textId="2925D6B7" w:rsidR="00555AC1" w:rsidRPr="00840265" w:rsidRDefault="00085D30" w:rsidP="00840265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</w:t>
      </w:r>
      <w:r w:rsidRPr="00840265">
        <w:rPr>
          <w:rFonts w:ascii="Calibri" w:hAnsi="Calibri" w:cs="Calibri"/>
          <w:szCs w:val="22"/>
        </w:rPr>
        <w:t xml:space="preserve"> </w:t>
      </w:r>
      <w:r w:rsidR="00555AC1" w:rsidRPr="00840265">
        <w:rPr>
          <w:rFonts w:ascii="Calibri" w:hAnsi="Calibri" w:cs="Calibri"/>
          <w:szCs w:val="22"/>
        </w:rPr>
        <w:t>- Renseignements sur l’</w:t>
      </w:r>
      <w:r w:rsidR="00755416" w:rsidRPr="00840265">
        <w:rPr>
          <w:rFonts w:ascii="Calibri" w:hAnsi="Calibri" w:cs="Calibri"/>
          <w:szCs w:val="22"/>
        </w:rPr>
        <w:t>inscription sur un registre professionnel :</w:t>
      </w:r>
    </w:p>
    <w:p w14:paraId="6566134B" w14:textId="0BD06766" w:rsidR="00555AC1" w:rsidRDefault="00840265" w:rsidP="00171BF1">
      <w:pPr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Renseigner ici les éventuelles inscriptions sur un registre professionnel, préciser la date d’inscription et joindre le cas échéant le justificatif correspondant. </w:t>
      </w:r>
    </w:p>
    <w:p w14:paraId="17FF20DB" w14:textId="77777777" w:rsidR="00555AC1" w:rsidRDefault="00555AC1" w:rsidP="00171BF1">
      <w:pPr>
        <w:jc w:val="both"/>
        <w:rPr>
          <w:rFonts w:ascii="Arial" w:hAnsi="Arial" w:cs="Arial"/>
          <w:i/>
          <w:sz w:val="18"/>
        </w:rPr>
      </w:pPr>
    </w:p>
    <w:p w14:paraId="319C27A8" w14:textId="77777777" w:rsidR="00555AC1" w:rsidRDefault="00555AC1" w:rsidP="00171BF1">
      <w:pPr>
        <w:jc w:val="both"/>
        <w:rPr>
          <w:rFonts w:ascii="Arial" w:hAnsi="Arial" w:cs="Arial"/>
          <w:i/>
          <w:sz w:val="18"/>
        </w:rPr>
      </w:pPr>
    </w:p>
    <w:p w14:paraId="4EAA376A" w14:textId="77777777" w:rsidR="00555AC1" w:rsidRDefault="00555AC1" w:rsidP="00171BF1">
      <w:pPr>
        <w:jc w:val="both"/>
        <w:rPr>
          <w:rFonts w:ascii="Arial" w:hAnsi="Arial" w:cs="Arial"/>
          <w:i/>
          <w:sz w:val="18"/>
        </w:rPr>
      </w:pPr>
    </w:p>
    <w:p w14:paraId="731CC01C" w14:textId="77777777" w:rsidR="00555AC1" w:rsidRPr="00840265" w:rsidRDefault="00085D30" w:rsidP="00840265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840265">
        <w:rPr>
          <w:rFonts w:ascii="Calibri" w:hAnsi="Calibri" w:cs="Calibri"/>
          <w:szCs w:val="22"/>
        </w:rPr>
        <w:lastRenderedPageBreak/>
        <w:t>E - Renseignements relatifs à la capacité économique et financière du candidat individuel ou du membre du groupement</w:t>
      </w:r>
    </w:p>
    <w:p w14:paraId="05D3E848" w14:textId="77777777" w:rsidR="00663B7E" w:rsidRPr="00171BF1" w:rsidRDefault="00663B7E" w:rsidP="00171BF1">
      <w:pPr>
        <w:ind w:left="284"/>
        <w:jc w:val="both"/>
        <w:rPr>
          <w:rFonts w:ascii="Arial" w:hAnsi="Arial" w:cs="Arial"/>
          <w:sz w:val="16"/>
        </w:rPr>
      </w:pPr>
    </w:p>
    <w:p w14:paraId="0A65CD4D" w14:textId="77777777" w:rsidR="00717070" w:rsidRPr="00171BF1" w:rsidRDefault="00717070" w:rsidP="00840265">
      <w:pPr>
        <w:jc w:val="both"/>
        <w:rPr>
          <w:rFonts w:ascii="Arial" w:hAnsi="Arial" w:cs="Arial"/>
          <w:sz w:val="16"/>
        </w:rPr>
      </w:pPr>
    </w:p>
    <w:p w14:paraId="22D24F1E" w14:textId="3BB3DB8C" w:rsidR="00472B25" w:rsidRDefault="00085D30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szCs w:val="18"/>
        </w:rPr>
        <w:t>E</w:t>
      </w:r>
      <w:r w:rsidR="001A1D05">
        <w:rPr>
          <w:rFonts w:ascii="Arial" w:hAnsi="Arial" w:cs="Arial"/>
          <w:b/>
          <w:bCs/>
          <w:sz w:val="22"/>
          <w:szCs w:val="22"/>
        </w:rPr>
        <w:t xml:space="preserve">1 </w:t>
      </w:r>
      <w:r w:rsidR="00472B25">
        <w:rPr>
          <w:rFonts w:ascii="Arial" w:hAnsi="Arial" w:cs="Arial"/>
          <w:b/>
          <w:bCs/>
          <w:sz w:val="22"/>
          <w:szCs w:val="22"/>
        </w:rPr>
        <w:t xml:space="preserve">- </w:t>
      </w:r>
      <w:r w:rsidR="00472B25" w:rsidRPr="00DA0E8D">
        <w:rPr>
          <w:rFonts w:ascii="Arial" w:hAnsi="Arial" w:cs="Arial"/>
          <w:b/>
          <w:bCs/>
          <w:sz w:val="22"/>
          <w:szCs w:val="22"/>
        </w:rPr>
        <w:t>Chiffre</w:t>
      </w:r>
      <w:r w:rsidR="006C6E7F">
        <w:rPr>
          <w:rFonts w:ascii="Arial" w:hAnsi="Arial" w:cs="Arial"/>
          <w:b/>
          <w:bCs/>
          <w:sz w:val="22"/>
          <w:szCs w:val="22"/>
        </w:rPr>
        <w:t>s</w:t>
      </w:r>
      <w:r w:rsidR="00472B25" w:rsidRPr="00DA0E8D">
        <w:rPr>
          <w:rFonts w:ascii="Arial" w:hAnsi="Arial" w:cs="Arial"/>
          <w:b/>
          <w:bCs/>
          <w:sz w:val="22"/>
          <w:szCs w:val="22"/>
        </w:rPr>
        <w:t xml:space="preserve"> d’affaires</w:t>
      </w:r>
      <w:r w:rsidR="00472B25">
        <w:rPr>
          <w:rFonts w:ascii="Arial" w:hAnsi="Arial" w:cs="Arial"/>
          <w:b/>
          <w:bCs/>
          <w:sz w:val="22"/>
          <w:szCs w:val="22"/>
        </w:rPr>
        <w:t xml:space="preserve"> hors taxes des trois derniers exercices disponibles</w:t>
      </w:r>
    </w:p>
    <w:p w14:paraId="7931EF90" w14:textId="77777777" w:rsidR="00472B25" w:rsidRDefault="00472B25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0" w:type="auto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472B25" w14:paraId="7931BA60" w14:textId="77777777" w:rsidTr="00FE26A7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BC053F6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C61C687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E0A11CA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97030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</w:tr>
      <w:tr w:rsidR="00472B25" w14:paraId="1203AF11" w14:textId="77777777" w:rsidTr="00FE26A7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C7E605" w14:textId="77777777" w:rsidR="00472B25" w:rsidRDefault="00472B25" w:rsidP="008C2177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Chiffre d’affaires global </w:t>
            </w:r>
            <w:r w:rsidR="00C56E90">
              <w:rPr>
                <w:rFonts w:ascii="Arial" w:hAnsi="Arial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6D00C15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14:paraId="166C594C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AA8004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FDF744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B25" w14:paraId="668CFD7E" w14:textId="77777777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5FDDF8" w14:textId="77777777" w:rsidR="00472B25" w:rsidRDefault="00472B25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Part du chiffre d’affaires concernant les fournitures,</w:t>
            </w:r>
            <w:r w:rsidR="00614607">
              <w:rPr>
                <w:rFonts w:ascii="Arial" w:hAnsi="Arial" w:cs="Arial"/>
              </w:rPr>
              <w:t xml:space="preserve"> services, ou travaux objet du </w:t>
            </w:r>
            <w:r>
              <w:rPr>
                <w:rFonts w:ascii="Arial" w:hAnsi="Arial" w:cs="Arial"/>
              </w:rPr>
              <w:t>marché</w:t>
            </w:r>
            <w:r w:rsidR="00C56E90">
              <w:rPr>
                <w:rFonts w:ascii="Arial" w:hAnsi="Arial" w:cs="Arial"/>
              </w:rPr>
              <w:t xml:space="preserve"> </w:t>
            </w:r>
            <w:r w:rsidR="00C56E90">
              <w:rPr>
                <w:rFonts w:ascii="Arial" w:hAnsi="Arial" w:cs="Arial"/>
                <w:sz w:val="14"/>
              </w:rPr>
              <w:t>(si demandé par l’acheteur)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D32ED0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14:paraId="1AB7B27D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471F7C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78F82C3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98147C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056A1E1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49E5B2EC" w14:textId="77777777" w:rsidR="00472B25" w:rsidRDefault="00472B25">
      <w:pPr>
        <w:tabs>
          <w:tab w:val="left" w:pos="864"/>
        </w:tabs>
        <w:jc w:val="both"/>
        <w:rPr>
          <w:rFonts w:ascii="Arial" w:hAnsi="Arial" w:cs="Arial"/>
        </w:rPr>
      </w:pPr>
    </w:p>
    <w:p w14:paraId="0C0DF402" w14:textId="77777777" w:rsidR="00646B4F" w:rsidRDefault="00685900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E56B643" w14:textId="77777777" w:rsidR="00646B4F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14:paraId="2F9AF165" w14:textId="77777777" w:rsidR="00646B4F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662B8D5A" w14:textId="77777777" w:rsidR="00586BDC" w:rsidRDefault="00586BDC" w:rsidP="00840265">
      <w:pPr>
        <w:pStyle w:val="Standard"/>
        <w:jc w:val="both"/>
        <w:rPr>
          <w:rFonts w:eastAsia="Times New Roman" w:cs="Arial"/>
          <w:kern w:val="0"/>
          <w:lang w:eastAsia="zh-CN" w:bidi="ar-SA"/>
        </w:rPr>
      </w:pPr>
    </w:p>
    <w:p w14:paraId="2FDA917C" w14:textId="77777777" w:rsidR="00586BDC" w:rsidRDefault="00586BDC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</w:p>
    <w:p w14:paraId="6F0C0914" w14:textId="77777777" w:rsidR="00646B4F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14:paraId="3BC52599" w14:textId="599E43A0" w:rsidR="002871EE" w:rsidRDefault="00085D30" w:rsidP="00E10A15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E2 </w:t>
      </w:r>
      <w:r w:rsidR="001A1D05">
        <w:rPr>
          <w:rFonts w:ascii="Arial" w:hAnsi="Arial" w:cs="Arial"/>
          <w:b/>
          <w:bCs/>
          <w:sz w:val="22"/>
          <w:szCs w:val="22"/>
        </w:rPr>
        <w:t>–</w:t>
      </w:r>
      <w:r w:rsidR="002871EE">
        <w:rPr>
          <w:rFonts w:ascii="Arial" w:hAnsi="Arial" w:cs="Arial"/>
          <w:b/>
          <w:bCs/>
          <w:sz w:val="22"/>
          <w:szCs w:val="22"/>
        </w:rPr>
        <w:t xml:space="preserve"> </w:t>
      </w:r>
      <w:r w:rsidR="001A1D05">
        <w:rPr>
          <w:rFonts w:ascii="Arial" w:hAnsi="Arial" w:cs="Arial"/>
          <w:b/>
          <w:bCs/>
          <w:sz w:val="22"/>
          <w:szCs w:val="22"/>
        </w:rPr>
        <w:t>Autres informations requises par l’acheteur au titre de la capacité économique et financière</w:t>
      </w:r>
    </w:p>
    <w:p w14:paraId="4CE2A84B" w14:textId="77777777" w:rsidR="00646B4F" w:rsidRPr="00840265" w:rsidRDefault="00085D30">
      <w:pPr>
        <w:tabs>
          <w:tab w:val="left" w:pos="864"/>
        </w:tabs>
        <w:jc w:val="both"/>
        <w:rPr>
          <w:rFonts w:ascii="Arial" w:hAnsi="Arial" w:cs="Arial"/>
          <w:i/>
        </w:rPr>
      </w:pPr>
      <w:r w:rsidRPr="00840265">
        <w:rPr>
          <w:rFonts w:ascii="Arial" w:hAnsi="Arial" w:cs="Arial"/>
          <w:i/>
        </w:rPr>
        <w:t xml:space="preserve">Renseigner ici les informations complémentaires nécessaires, ou joindre les documents justificatifs à la DC2. </w:t>
      </w:r>
    </w:p>
    <w:p w14:paraId="2E5F30D8" w14:textId="77777777" w:rsidR="001A1D05" w:rsidRDefault="001A1D05">
      <w:pPr>
        <w:tabs>
          <w:tab w:val="left" w:pos="864"/>
        </w:tabs>
        <w:jc w:val="both"/>
        <w:rPr>
          <w:rFonts w:ascii="Arial" w:hAnsi="Arial" w:cs="Arial"/>
        </w:rPr>
      </w:pPr>
    </w:p>
    <w:p w14:paraId="14E1A204" w14:textId="77777777" w:rsidR="001A1D05" w:rsidRDefault="001A1D05">
      <w:pPr>
        <w:tabs>
          <w:tab w:val="left" w:pos="864"/>
        </w:tabs>
        <w:jc w:val="both"/>
        <w:rPr>
          <w:rFonts w:ascii="Arial" w:hAnsi="Arial" w:cs="Arial"/>
        </w:rPr>
      </w:pPr>
    </w:p>
    <w:p w14:paraId="2F113B3C" w14:textId="77777777" w:rsidR="001A1D05" w:rsidRDefault="001A1D05">
      <w:pPr>
        <w:tabs>
          <w:tab w:val="left" w:pos="864"/>
        </w:tabs>
        <w:jc w:val="both"/>
        <w:rPr>
          <w:rFonts w:ascii="Arial" w:hAnsi="Arial" w:cs="Arial"/>
        </w:rPr>
      </w:pPr>
    </w:p>
    <w:p w14:paraId="431A4716" w14:textId="77777777" w:rsidR="00646B4F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14:paraId="6225EC1C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63DFD532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1D02D601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10D89AFD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60BE9F58" w14:textId="6375A68B" w:rsidR="00826CBB" w:rsidRDefault="00085D30" w:rsidP="00826CBB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E3 </w:t>
      </w:r>
      <w:r w:rsidR="00826CBB">
        <w:rPr>
          <w:rFonts w:ascii="Arial" w:hAnsi="Arial" w:cs="Arial"/>
          <w:b/>
          <w:bCs/>
          <w:sz w:val="22"/>
          <w:szCs w:val="22"/>
        </w:rPr>
        <w:t>– Pour les marchés publics de travaux</w:t>
      </w:r>
    </w:p>
    <w:p w14:paraId="0BF3DF18" w14:textId="77777777" w:rsidR="00C56E90" w:rsidRDefault="00C56E90">
      <w:pPr>
        <w:tabs>
          <w:tab w:val="left" w:pos="864"/>
        </w:tabs>
        <w:jc w:val="both"/>
        <w:rPr>
          <w:rFonts w:ascii="Arial" w:hAnsi="Arial" w:cs="Arial"/>
        </w:rPr>
      </w:pPr>
    </w:p>
    <w:p w14:paraId="25C25351" w14:textId="5AF26D46" w:rsidR="00826CBB" w:rsidRPr="00F15FE2" w:rsidRDefault="00826CBB" w:rsidP="00826CBB">
      <w:pPr>
        <w:ind w:left="567"/>
        <w:jc w:val="both"/>
        <w:rPr>
          <w:rFonts w:ascii="Arial" w:hAnsi="Arial" w:cs="Arial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06162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 w:rsidR="00717070" w:rsidRPr="00827FD0">
        <w:rPr>
          <w:rFonts w:ascii="Arial" w:hAnsi="Arial" w:cs="Arial"/>
          <w:sz w:val="18"/>
        </w:rPr>
        <w:t>En cochant cette case, l</w:t>
      </w:r>
      <w:r w:rsidRPr="00F15FE2">
        <w:rPr>
          <w:rFonts w:ascii="Arial" w:hAnsi="Arial" w:cs="Arial"/>
          <w:sz w:val="18"/>
        </w:rPr>
        <w:t xml:space="preserve">e candidat déclare </w:t>
      </w:r>
      <w:r>
        <w:rPr>
          <w:rFonts w:ascii="Arial" w:hAnsi="Arial" w:cs="Arial"/>
          <w:sz w:val="18"/>
        </w:rPr>
        <w:t>qu’</w:t>
      </w:r>
      <w:r w:rsidR="005F4173">
        <w:rPr>
          <w:rFonts w:ascii="Arial" w:hAnsi="Arial" w:cs="Arial"/>
          <w:sz w:val="18"/>
        </w:rPr>
        <w:t xml:space="preserve">il </w:t>
      </w:r>
      <w:r>
        <w:rPr>
          <w:rFonts w:ascii="Arial" w:hAnsi="Arial" w:cs="Arial"/>
          <w:sz w:val="18"/>
        </w:rPr>
        <w:t xml:space="preserve">aura souscrit un contrat d’assurance le couvrant au regard de la responsabilité décennale </w:t>
      </w:r>
    </w:p>
    <w:p w14:paraId="314B651F" w14:textId="77777777" w:rsidR="00912339" w:rsidRPr="00036184" w:rsidRDefault="00912339" w:rsidP="00826CBB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14:paraId="58A6B94B" w14:textId="77777777" w:rsidR="00685900" w:rsidRDefault="00685900" w:rsidP="00685900">
      <w:pPr>
        <w:ind w:left="284"/>
        <w:rPr>
          <w:rFonts w:ascii="Arial" w:hAnsi="Arial" w:cs="Arial"/>
        </w:rPr>
      </w:pPr>
    </w:p>
    <w:p w14:paraId="0F1F681D" w14:textId="77777777" w:rsidR="00717070" w:rsidRPr="00663B7E" w:rsidRDefault="00717070" w:rsidP="00685900">
      <w:pPr>
        <w:ind w:left="284"/>
        <w:rPr>
          <w:rFonts w:ascii="Arial" w:hAnsi="Arial" w:cs="Arial"/>
        </w:rPr>
      </w:pPr>
    </w:p>
    <w:p w14:paraId="42E9C94C" w14:textId="77777777" w:rsidR="00685900" w:rsidRPr="00663B7E" w:rsidRDefault="00685900" w:rsidP="00685900">
      <w:pPr>
        <w:ind w:left="284"/>
        <w:rPr>
          <w:rFonts w:ascii="Arial" w:hAnsi="Arial" w:cs="Arial"/>
        </w:rPr>
      </w:pPr>
    </w:p>
    <w:p w14:paraId="1DDC3B42" w14:textId="77777777" w:rsidR="00685900" w:rsidRPr="00840265" w:rsidRDefault="00085D30" w:rsidP="00840265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840265">
        <w:rPr>
          <w:rFonts w:ascii="Calibri" w:hAnsi="Calibri" w:cs="Calibri"/>
          <w:szCs w:val="22"/>
        </w:rPr>
        <w:t>G - Renseignements relatifs à la capacité technique et professionnelle du candidat individuel ou du membre du groupement</w:t>
      </w:r>
    </w:p>
    <w:p w14:paraId="24DA13DE" w14:textId="77777777" w:rsidR="00685900" w:rsidRDefault="00685900" w:rsidP="00685900">
      <w:pPr>
        <w:ind w:left="284"/>
        <w:rPr>
          <w:rFonts w:ascii="Arial" w:hAnsi="Arial" w:cs="Arial"/>
        </w:rPr>
      </w:pPr>
    </w:p>
    <w:p w14:paraId="326B8F0F" w14:textId="2FBE58BC" w:rsidR="00614607" w:rsidRPr="00840265" w:rsidRDefault="0013398C" w:rsidP="00840265">
      <w:pPr>
        <w:tabs>
          <w:tab w:val="left" w:pos="864"/>
        </w:tabs>
        <w:jc w:val="both"/>
        <w:rPr>
          <w:rFonts w:ascii="Arial" w:hAnsi="Arial" w:cs="Arial"/>
          <w:i/>
        </w:rPr>
      </w:pPr>
      <w:r w:rsidRPr="00840265">
        <w:rPr>
          <w:rFonts w:ascii="Arial" w:hAnsi="Arial" w:cs="Arial"/>
          <w:i/>
        </w:rPr>
        <w:t xml:space="preserve">Le candidat ne fournit que les renseignements demandés par l’acheteur au </w:t>
      </w:r>
      <w:r w:rsidR="00614607" w:rsidRPr="00840265">
        <w:rPr>
          <w:rFonts w:ascii="Arial" w:hAnsi="Arial" w:cs="Arial"/>
          <w:i/>
        </w:rPr>
        <w:t>titre de la ca</w:t>
      </w:r>
      <w:r w:rsidR="006A5F71" w:rsidRPr="00840265">
        <w:rPr>
          <w:rFonts w:ascii="Arial" w:hAnsi="Arial" w:cs="Arial"/>
          <w:i/>
        </w:rPr>
        <w:t xml:space="preserve">pacité </w:t>
      </w:r>
      <w:r w:rsidR="00E10A15" w:rsidRPr="00840265">
        <w:rPr>
          <w:rFonts w:ascii="Arial" w:hAnsi="Arial" w:cs="Arial"/>
          <w:i/>
        </w:rPr>
        <w:t>technique et professionnelle</w:t>
      </w:r>
      <w:r w:rsidR="006A5F71" w:rsidRPr="00840265">
        <w:rPr>
          <w:rFonts w:ascii="Arial" w:hAnsi="Arial" w:cs="Arial"/>
          <w:i/>
        </w:rPr>
        <w:t>, qu’il peut récapituler ici</w:t>
      </w:r>
      <w:r w:rsidR="00085D30">
        <w:rPr>
          <w:rFonts w:ascii="Arial" w:hAnsi="Arial" w:cs="Arial"/>
          <w:i/>
        </w:rPr>
        <w:t xml:space="preserve"> ou joindre les justificatifs à la présente DC2. </w:t>
      </w:r>
    </w:p>
    <w:p w14:paraId="635C041F" w14:textId="77777777" w:rsidR="00614607" w:rsidRDefault="00614607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5C16F2A6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767BEE4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21322F1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33069F8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75CD308" w14:textId="18DD8477" w:rsidR="00411396" w:rsidRP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0DD8094E" w14:textId="531E9DBE" w:rsidR="00472B25" w:rsidRPr="00937358" w:rsidRDefault="00937358" w:rsidP="00937358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="Calibri" w:hAnsi="Calibri" w:cs="Calibri"/>
          <w:szCs w:val="22"/>
        </w:rPr>
      </w:pPr>
      <w:r w:rsidRPr="00937358">
        <w:rPr>
          <w:rFonts w:ascii="Calibri" w:hAnsi="Calibri" w:cs="Calibri"/>
          <w:szCs w:val="22"/>
        </w:rPr>
        <w:lastRenderedPageBreak/>
        <w:t>H - Capacités des opérateurs économiques sur lesquels le candidat individuel ou le membre du groupement s’appuie pour présenter sa candidature</w:t>
      </w:r>
    </w:p>
    <w:p w14:paraId="5C313824" w14:textId="77777777" w:rsidR="00937358" w:rsidRDefault="00937358">
      <w:pPr>
        <w:tabs>
          <w:tab w:val="left" w:pos="57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3E99C4D" w14:textId="77777777" w:rsidR="00472B25" w:rsidRPr="00171BF1" w:rsidRDefault="00472B25">
      <w:pPr>
        <w:tabs>
          <w:tab w:val="left" w:pos="57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>Désignation du (des) opérateur(s)</w:t>
      </w:r>
      <w:r w:rsidR="00586BDC">
        <w:rPr>
          <w:rFonts w:ascii="Arial" w:hAnsi="Arial" w:cs="Arial"/>
          <w:b/>
          <w:bCs/>
          <w:sz w:val="22"/>
          <w:szCs w:val="22"/>
        </w:rPr>
        <w:t xml:space="preserve"> </w:t>
      </w:r>
      <w:r w:rsidR="00586BDC" w:rsidRPr="00840265">
        <w:rPr>
          <w:rFonts w:ascii="Arial" w:hAnsi="Arial" w:cs="Arial"/>
          <w:b/>
          <w:bCs/>
          <w:i/>
          <w:sz w:val="22"/>
          <w:szCs w:val="22"/>
        </w:rPr>
        <w:t>(ne renseigner qu’en cas de groupement)</w:t>
      </w:r>
    </w:p>
    <w:p w14:paraId="2D2C9472" w14:textId="77777777" w:rsidR="009A04B2" w:rsidRDefault="009A04B2" w:rsidP="009A04B2">
      <w:pPr>
        <w:jc w:val="both"/>
        <w:rPr>
          <w:rFonts w:ascii="Arial" w:hAnsi="Arial" w:cs="Arial"/>
          <w:i/>
          <w:iCs/>
          <w:sz w:val="18"/>
          <w:szCs w:val="18"/>
        </w:rPr>
      </w:pPr>
    </w:p>
    <w:tbl>
      <w:tblPr>
        <w:tblW w:w="990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4394"/>
        <w:gridCol w:w="4678"/>
      </w:tblGrid>
      <w:tr w:rsidR="009A04B2" w14:paraId="36238700" w14:textId="77777777" w:rsidTr="00840265">
        <w:trPr>
          <w:trHeight w:val="120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247B5CE" w14:textId="77777777" w:rsidR="009A04B2" w:rsidRDefault="009A04B2" w:rsidP="00A029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  <w:p w14:paraId="341651E4" w14:textId="77777777" w:rsidR="009A04B2" w:rsidRDefault="009A04B2" w:rsidP="00827F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</w:t>
            </w:r>
          </w:p>
          <w:p w14:paraId="57505831" w14:textId="77777777" w:rsidR="009A04B2" w:rsidRDefault="009A04B2" w:rsidP="00827FD0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542AC4" w14:textId="77777777" w:rsidR="009A04B2" w:rsidRDefault="009A04B2" w:rsidP="00827F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 du membre du groupement concerné (*)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9684F" w14:textId="6ECC6B7C" w:rsidR="009A04B2" w:rsidRDefault="009A04B2" w:rsidP="00840265">
            <w:pPr>
              <w:jc w:val="center"/>
            </w:pPr>
            <w:r>
              <w:rPr>
                <w:rFonts w:ascii="Arial" w:hAnsi="Arial" w:cs="Arial"/>
                <w:b/>
              </w:rPr>
              <w:t>Nom commercial et dénomination sociale, adresse de l’établissement (**),</w:t>
            </w:r>
            <w:r w:rsidR="00A056B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adresse électronique, numéros de téléphone et de télécopie, numéro </w:t>
            </w:r>
            <w:r w:rsidR="00586BDC">
              <w:rPr>
                <w:rFonts w:ascii="Arial" w:hAnsi="Arial" w:cs="Arial"/>
                <w:b/>
              </w:rPr>
              <w:t xml:space="preserve">d’immatriculation </w:t>
            </w:r>
            <w:r>
              <w:rPr>
                <w:rFonts w:ascii="Arial" w:hAnsi="Arial" w:cs="Arial"/>
                <w:b/>
              </w:rPr>
              <w:t>de l’opérateur sur les capacités duquel le candidat ou le membre du groupement s’appuie (***)</w:t>
            </w:r>
          </w:p>
        </w:tc>
      </w:tr>
      <w:tr w:rsidR="009A04B2" w14:paraId="5E4B9B94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FEDED9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E81F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50DD6D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A04B2" w14:paraId="64114231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55B5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0CB89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04E3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F1469" w14:paraId="7A41020B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2547D1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40D3A1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036B88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051AC" w14:paraId="6AC7693D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5553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2D18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A053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051AC" w14:paraId="55417F3F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1D483C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692866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3F9B9B" w14:textId="77777777" w:rsidR="009051AC" w:rsidRDefault="009051AC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F1469" w14:paraId="46F60618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69FB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90B5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5761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F1469" w14:paraId="00B56DEB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54A93F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EDD09F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692B77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F1469" w14:paraId="24BFA195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833F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EE8A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D0398" w14:textId="77777777" w:rsidR="002F1469" w:rsidRDefault="002F1469" w:rsidP="00C00E04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A04B2" w14:paraId="70CB393E" w14:textId="77777777" w:rsidTr="00840265">
        <w:trPr>
          <w:trHeight w:val="10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A68FEB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C0C74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A68F10" w14:textId="77777777" w:rsidR="009A04B2" w:rsidRDefault="009A04B2" w:rsidP="00310F9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37C6CBF" w14:textId="77777777" w:rsidR="00472B25" w:rsidRDefault="00472B25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  <w:szCs w:val="22"/>
        </w:rPr>
      </w:pPr>
    </w:p>
    <w:p w14:paraId="7764A3C4" w14:textId="77777777" w:rsidR="007314F1" w:rsidRDefault="007314F1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  <w:szCs w:val="22"/>
        </w:rPr>
      </w:pPr>
    </w:p>
    <w:p w14:paraId="6AEB81DF" w14:textId="77777777" w:rsidR="007314F1" w:rsidRDefault="007314F1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  <w:szCs w:val="22"/>
        </w:rPr>
      </w:pPr>
    </w:p>
    <w:p w14:paraId="39B1B629" w14:textId="5A261535" w:rsidR="00472B25" w:rsidRDefault="00472B25">
      <w:pPr>
        <w:spacing w:before="120" w:after="120"/>
        <w:jc w:val="both"/>
      </w:pPr>
    </w:p>
    <w:p w14:paraId="02086654" w14:textId="174A505A" w:rsidR="00171B57" w:rsidRDefault="00171B57" w:rsidP="00171B57"/>
    <w:p w14:paraId="18F94A24" w14:textId="77777777" w:rsidR="00171B57" w:rsidRPr="00171B57" w:rsidRDefault="00171B57" w:rsidP="00171B57"/>
    <w:sectPr w:rsidR="00171B57" w:rsidRPr="00171B5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8C98" w14:textId="77777777" w:rsidR="000F3F78" w:rsidRDefault="000F3F78">
      <w:r>
        <w:separator/>
      </w:r>
    </w:p>
  </w:endnote>
  <w:endnote w:type="continuationSeparator" w:id="0">
    <w:p w14:paraId="616BE6FB" w14:textId="77777777" w:rsidR="000F3F78" w:rsidRDefault="000F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2D26D0" w:rsidRPr="006146B6" w14:paraId="6CDAD0FB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814B258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Page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22"/>
              <w:szCs w:val="22"/>
            </w:rPr>
            <w:t>3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 sur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22"/>
              <w:szCs w:val="22"/>
            </w:rPr>
            <w:t>3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3D0A98AF" w14:textId="1A9370DC" w:rsidR="002D26D0" w:rsidRPr="006146B6" w:rsidRDefault="00506162" w:rsidP="002D26D0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05/08</w:t>
          </w:r>
          <w:r w:rsidR="00171B57">
            <w:rPr>
              <w:rFonts w:asciiTheme="minorHAnsi" w:hAnsiTheme="minorHAnsi" w:cstheme="minorHAnsi"/>
              <w:sz w:val="22"/>
              <w:szCs w:val="22"/>
            </w:rPr>
            <w:t>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A904CB0" w14:textId="77777777" w:rsidR="002D26D0" w:rsidRPr="006146B6" w:rsidRDefault="002D26D0" w:rsidP="002D26D0">
          <w:pPr>
            <w:rPr>
              <w:rFonts w:asciiTheme="minorHAnsi" w:hAnsiTheme="minorHAnsi" w:cstheme="minorHAnsi"/>
              <w:i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i/>
              <w:sz w:val="22"/>
              <w:szCs w:val="22"/>
            </w:rPr>
            <w:t>Paraphe</w:t>
          </w:r>
        </w:p>
      </w:tc>
    </w:tr>
    <w:tr w:rsidR="002D26D0" w:rsidRPr="006146B6" w14:paraId="1A3BE8A2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1900D3E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2E58D845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6D9341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03B6E355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355FC913" w14:textId="3430F6E8" w:rsidR="00472B25" w:rsidRPr="00827FD0" w:rsidRDefault="00472B25" w:rsidP="00085D30">
    <w:pPr>
      <w:pStyle w:val="Pieddepage"/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2D26D0" w:rsidRPr="006146B6" w14:paraId="09D33455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784FC2F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Page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 sur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22"/>
              <w:szCs w:val="22"/>
            </w:rPr>
            <w:t>3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33CB60A8" w14:textId="74ED03B3" w:rsidR="002D26D0" w:rsidRPr="006146B6" w:rsidRDefault="00506162" w:rsidP="002D26D0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05/08/</w:t>
          </w:r>
          <w:r w:rsidR="00171B57">
            <w:rPr>
              <w:rFonts w:asciiTheme="minorHAnsi" w:hAnsiTheme="minorHAnsi" w:cstheme="minorHAnsi"/>
              <w:sz w:val="22"/>
              <w:szCs w:val="22"/>
            </w:rPr>
            <w:t>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C47CEBF" w14:textId="77777777" w:rsidR="002D26D0" w:rsidRPr="006146B6" w:rsidRDefault="002D26D0" w:rsidP="002D26D0">
          <w:pPr>
            <w:rPr>
              <w:rFonts w:asciiTheme="minorHAnsi" w:hAnsiTheme="minorHAnsi" w:cstheme="minorHAnsi"/>
              <w:i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i/>
              <w:sz w:val="22"/>
              <w:szCs w:val="22"/>
            </w:rPr>
            <w:t>Paraphe</w:t>
          </w:r>
        </w:p>
      </w:tc>
    </w:tr>
    <w:tr w:rsidR="002D26D0" w:rsidRPr="006146B6" w14:paraId="302F124B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068B442D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27C314AB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FC9EF2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536A4D94" w14:textId="77777777" w:rsidR="002D26D0" w:rsidRPr="006146B6" w:rsidRDefault="002D26D0" w:rsidP="002D26D0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01417945" w14:textId="77777777" w:rsidR="002D26D0" w:rsidRDefault="002D26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AC3E" w14:textId="77777777" w:rsidR="000F3F78" w:rsidRDefault="000F3F78">
      <w:r>
        <w:separator/>
      </w:r>
    </w:p>
  </w:footnote>
  <w:footnote w:type="continuationSeparator" w:id="0">
    <w:p w14:paraId="657FECE9" w14:textId="77777777" w:rsidR="000F3F78" w:rsidRDefault="000F3F78">
      <w:r>
        <w:continuationSeparator/>
      </w:r>
    </w:p>
  </w:footnote>
  <w:footnote w:id="1">
    <w:p w14:paraId="2DC946D7" w14:textId="445DF97F" w:rsidR="00472B25" w:rsidRDefault="00472B25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551"/>
      <w:gridCol w:w="3820"/>
    </w:tblGrid>
    <w:tr w:rsidR="002D26D0" w14:paraId="1A8E0CA1" w14:textId="77777777" w:rsidTr="002D26D0">
      <w:tc>
        <w:tcPr>
          <w:tcW w:w="3823" w:type="dxa"/>
        </w:tcPr>
        <w:p w14:paraId="4A7A88E4" w14:textId="2B745863" w:rsidR="002D26D0" w:rsidRDefault="00171B57" w:rsidP="002D26D0">
          <w:pPr>
            <w:pStyle w:val="En-tte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>202</w:t>
          </w:r>
          <w:r>
            <w:rPr>
              <w:rFonts w:asciiTheme="minorHAnsi" w:hAnsiTheme="minorHAnsi" w:cstheme="minorHAnsi"/>
            </w:rPr>
            <w:t>4-168 – Regroupement GE et cuves à fioul</w:t>
          </w:r>
        </w:p>
      </w:tc>
      <w:tc>
        <w:tcPr>
          <w:tcW w:w="2551" w:type="dxa"/>
        </w:tcPr>
        <w:p w14:paraId="59E27CC7" w14:textId="7E7D5A29" w:rsidR="002D26D0" w:rsidRDefault="002D26D0" w:rsidP="002D26D0">
          <w:pPr>
            <w:pStyle w:val="En-tte"/>
            <w:jc w:val="center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 xml:space="preserve">Marché </w:t>
          </w:r>
          <w:r w:rsidR="00171B57">
            <w:rPr>
              <w:rFonts w:asciiTheme="minorHAnsi" w:hAnsiTheme="minorHAnsi" w:cstheme="minorHAnsi"/>
            </w:rPr>
            <w:t>de maitrise d’œuvre</w:t>
          </w:r>
        </w:p>
      </w:tc>
      <w:tc>
        <w:tcPr>
          <w:tcW w:w="3820" w:type="dxa"/>
        </w:tcPr>
        <w:p w14:paraId="60D9B1FC" w14:textId="5BB616E6" w:rsidR="002D26D0" w:rsidRDefault="002D26D0" w:rsidP="002D26D0">
          <w:pPr>
            <w:pStyle w:val="En-tte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</w:rPr>
            <w:t>DC2 – Déclaration du Candidat</w:t>
          </w:r>
        </w:p>
      </w:tc>
    </w:tr>
  </w:tbl>
  <w:p w14:paraId="26BDED26" w14:textId="77777777" w:rsidR="002D26D0" w:rsidRDefault="002D26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C37D0"/>
    <w:multiLevelType w:val="multilevel"/>
    <w:tmpl w:val="FDD453DC"/>
    <w:lvl w:ilvl="0">
      <w:start w:val="7"/>
      <w:numFmt w:val="decimal"/>
      <w:lvlText w:val="%1"/>
      <w:lvlJc w:val="left"/>
      <w:pPr>
        <w:ind w:left="558" w:hanging="322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558" w:hanging="32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fr-FR" w:bidi="fr-FR"/>
      </w:rPr>
    </w:lvl>
    <w:lvl w:ilvl="2">
      <w:numFmt w:val="bullet"/>
      <w:lvlText w:val="-"/>
      <w:lvlJc w:val="left"/>
      <w:pPr>
        <w:ind w:left="944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fr-FR" w:bidi="fr-FR"/>
      </w:rPr>
    </w:lvl>
    <w:lvl w:ilvl="3">
      <w:numFmt w:val="bullet"/>
      <w:lvlText w:val="-"/>
      <w:lvlJc w:val="left"/>
      <w:pPr>
        <w:ind w:left="92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3116" w:hanging="12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204" w:hanging="12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293" w:hanging="12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381" w:hanging="12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69" w:hanging="125"/>
      </w:pPr>
      <w:rPr>
        <w:rFonts w:hint="default"/>
        <w:lang w:val="fr-FR" w:eastAsia="fr-FR" w:bidi="fr-FR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585"/>
    <w:rsid w:val="0000723E"/>
    <w:rsid w:val="000227D0"/>
    <w:rsid w:val="00036184"/>
    <w:rsid w:val="00050CDC"/>
    <w:rsid w:val="000625CC"/>
    <w:rsid w:val="00085D30"/>
    <w:rsid w:val="00092585"/>
    <w:rsid w:val="000D4E2E"/>
    <w:rsid w:val="000E0EFF"/>
    <w:rsid w:val="000E3A79"/>
    <w:rsid w:val="000F3F78"/>
    <w:rsid w:val="0013398C"/>
    <w:rsid w:val="001535C7"/>
    <w:rsid w:val="00171B57"/>
    <w:rsid w:val="00171BF1"/>
    <w:rsid w:val="00176074"/>
    <w:rsid w:val="00191902"/>
    <w:rsid w:val="001A1D05"/>
    <w:rsid w:val="001A5A4C"/>
    <w:rsid w:val="001C1FEF"/>
    <w:rsid w:val="001D25B2"/>
    <w:rsid w:val="001D58F2"/>
    <w:rsid w:val="001E68EF"/>
    <w:rsid w:val="001F35D5"/>
    <w:rsid w:val="002228BD"/>
    <w:rsid w:val="00224E9C"/>
    <w:rsid w:val="0025478A"/>
    <w:rsid w:val="00261FC1"/>
    <w:rsid w:val="002871EE"/>
    <w:rsid w:val="002A37D3"/>
    <w:rsid w:val="002B54BB"/>
    <w:rsid w:val="002C1767"/>
    <w:rsid w:val="002D13A0"/>
    <w:rsid w:val="002D26D0"/>
    <w:rsid w:val="002F1469"/>
    <w:rsid w:val="003024CC"/>
    <w:rsid w:val="00310F9B"/>
    <w:rsid w:val="00312505"/>
    <w:rsid w:val="00331DDB"/>
    <w:rsid w:val="00340F85"/>
    <w:rsid w:val="00354C57"/>
    <w:rsid w:val="003C025D"/>
    <w:rsid w:val="003C4A1B"/>
    <w:rsid w:val="003D7667"/>
    <w:rsid w:val="003F2B90"/>
    <w:rsid w:val="00411396"/>
    <w:rsid w:val="00425B7A"/>
    <w:rsid w:val="00427375"/>
    <w:rsid w:val="00472B25"/>
    <w:rsid w:val="00483E5B"/>
    <w:rsid w:val="004A6D4B"/>
    <w:rsid w:val="004A7F71"/>
    <w:rsid w:val="004C221B"/>
    <w:rsid w:val="004E403E"/>
    <w:rsid w:val="005036C5"/>
    <w:rsid w:val="00506162"/>
    <w:rsid w:val="00513F06"/>
    <w:rsid w:val="00516C8B"/>
    <w:rsid w:val="005254E3"/>
    <w:rsid w:val="00553297"/>
    <w:rsid w:val="00555AC1"/>
    <w:rsid w:val="0056052C"/>
    <w:rsid w:val="00586BDC"/>
    <w:rsid w:val="0059116B"/>
    <w:rsid w:val="005A325E"/>
    <w:rsid w:val="005A5386"/>
    <w:rsid w:val="005B4D8D"/>
    <w:rsid w:val="005C6314"/>
    <w:rsid w:val="005C765E"/>
    <w:rsid w:val="005D3750"/>
    <w:rsid w:val="005F4173"/>
    <w:rsid w:val="00614607"/>
    <w:rsid w:val="00614AE6"/>
    <w:rsid w:val="006318AD"/>
    <w:rsid w:val="00637C96"/>
    <w:rsid w:val="00641DDB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17070"/>
    <w:rsid w:val="007314F1"/>
    <w:rsid w:val="00741ECB"/>
    <w:rsid w:val="00755416"/>
    <w:rsid w:val="00764264"/>
    <w:rsid w:val="00787E55"/>
    <w:rsid w:val="007A7713"/>
    <w:rsid w:val="007B4FB2"/>
    <w:rsid w:val="007C0A0D"/>
    <w:rsid w:val="007E5495"/>
    <w:rsid w:val="00815797"/>
    <w:rsid w:val="00826CBB"/>
    <w:rsid w:val="00827FD0"/>
    <w:rsid w:val="00833F59"/>
    <w:rsid w:val="00840265"/>
    <w:rsid w:val="00866311"/>
    <w:rsid w:val="00872C42"/>
    <w:rsid w:val="00887F8C"/>
    <w:rsid w:val="008A3707"/>
    <w:rsid w:val="008C2177"/>
    <w:rsid w:val="008D2EFB"/>
    <w:rsid w:val="009051AC"/>
    <w:rsid w:val="0090530B"/>
    <w:rsid w:val="00906660"/>
    <w:rsid w:val="00912339"/>
    <w:rsid w:val="00937358"/>
    <w:rsid w:val="0094174C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E632A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9D9"/>
    <w:rsid w:val="00CE32F2"/>
    <w:rsid w:val="00CF00C9"/>
    <w:rsid w:val="00D002AE"/>
    <w:rsid w:val="00D21AD8"/>
    <w:rsid w:val="00D436D9"/>
    <w:rsid w:val="00D63EF7"/>
    <w:rsid w:val="00D82167"/>
    <w:rsid w:val="00DA0E8D"/>
    <w:rsid w:val="00DA5F03"/>
    <w:rsid w:val="00DC3F69"/>
    <w:rsid w:val="00DD3915"/>
    <w:rsid w:val="00E10A15"/>
    <w:rsid w:val="00E205DA"/>
    <w:rsid w:val="00E50B22"/>
    <w:rsid w:val="00EA3323"/>
    <w:rsid w:val="00EE435B"/>
    <w:rsid w:val="00EE5B56"/>
    <w:rsid w:val="00F12F30"/>
    <w:rsid w:val="00F1353C"/>
    <w:rsid w:val="00F9673C"/>
    <w:rsid w:val="00FB44EA"/>
    <w:rsid w:val="00FB6488"/>
    <w:rsid w:val="00FD11D9"/>
    <w:rsid w:val="00FD5C88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D662BE7"/>
  <w15:chartTrackingRefBased/>
  <w15:docId w15:val="{AE8AB3EF-A0D5-4465-ABE6-3524DD9F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C56C9E"/>
  </w:style>
  <w:style w:type="character" w:customStyle="1" w:styleId="CommentaireCar1">
    <w:name w:val="Commentaire Car1"/>
    <w:link w:val="Commentaire"/>
    <w:uiPriority w:val="99"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Standard">
    <w:name w:val="Standard"/>
    <w:autoRedefine/>
    <w:rsid w:val="00586BDC"/>
    <w:pPr>
      <w:widowControl w:val="0"/>
      <w:suppressAutoHyphens/>
      <w:autoSpaceDN w:val="0"/>
      <w:jc w:val="center"/>
      <w:textAlignment w:val="center"/>
    </w:pPr>
    <w:rPr>
      <w:rFonts w:ascii="Arial" w:eastAsia="Andale Sans UI" w:hAnsi="Arial" w:cs="Tahoma"/>
      <w:kern w:val="3"/>
      <w:lang w:eastAsia="ja-JP" w:bidi="fa-IR"/>
    </w:rPr>
  </w:style>
  <w:style w:type="paragraph" w:styleId="Paragraphedeliste">
    <w:name w:val="List Paragraph"/>
    <w:basedOn w:val="Titre2"/>
    <w:next w:val="Normal"/>
    <w:uiPriority w:val="1"/>
    <w:qFormat/>
    <w:rsid w:val="00586BDC"/>
    <w:pPr>
      <w:keepLines/>
      <w:numPr>
        <w:ilvl w:val="0"/>
        <w:numId w:val="0"/>
      </w:numPr>
      <w:pBdr>
        <w:bottom w:val="single" w:sz="4" w:space="1" w:color="auto"/>
      </w:pBdr>
      <w:suppressAutoHyphens w:val="0"/>
      <w:spacing w:before="40" w:line="259" w:lineRule="auto"/>
      <w:contextualSpacing/>
    </w:pPr>
    <w:rPr>
      <w:rFonts w:ascii="Calibri Light" w:hAnsi="Calibri Light"/>
      <w:bCs w:val="0"/>
      <w:smallCaps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F7E7-465E-4448-A98F-BD12B8F72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3369</CharactersWithSpaces>
  <SharedDoc>false</SharedDoc>
  <HLinks>
    <vt:vector size="204" baseType="variant">
      <vt:variant>
        <vt:i4>7405583</vt:i4>
      </vt:variant>
      <vt:variant>
        <vt:i4>115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112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109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5308515</vt:i4>
      </vt:variant>
      <vt:variant>
        <vt:i4>106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5308515</vt:i4>
      </vt:variant>
      <vt:variant>
        <vt:i4>103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6225991</vt:i4>
      </vt:variant>
      <vt:variant>
        <vt:i4>100</vt:i4>
      </vt:variant>
      <vt:variant>
        <vt:i4>0</vt:i4>
      </vt:variant>
      <vt:variant>
        <vt:i4>5</vt:i4>
      </vt:variant>
      <vt:variant>
        <vt:lpwstr>https://www.legifrance.gouv.fr/affichCodeArticle.do?idArticle=LEGIARTI000006795912&amp;cidTexte=LEGITEXT000006073984</vt:lpwstr>
      </vt:variant>
      <vt:variant>
        <vt:lpwstr/>
      </vt:variant>
      <vt:variant>
        <vt:i4>5308515</vt:i4>
      </vt:variant>
      <vt:variant>
        <vt:i4>95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6160483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https://www.legifrance.gouv.fr/affichCodeArticle.do;jsessionid=13653C8FC4C441DA2D339E6E3D62AC0C.tplgfr42s_2?idArticle=LEGIARTI000037730617&amp;cidTexte=LEGITEXT000037701019&amp;dateTexte=20190401</vt:lpwstr>
      </vt:variant>
      <vt:variant>
        <vt:lpwstr/>
      </vt:variant>
      <vt:variant>
        <vt:i4>8257550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https://www.legifrance.gouv.fr/affichCode.do;jsessionid=13653C8FC4C441DA2D339E6E3D62AC0C.tplgfr42s_2?idSectionTA=LEGISCTA000037728893&amp;cidTexte=LEGITEXT000037701019&amp;dateTexte=20190401</vt:lpwstr>
      </vt:variant>
      <vt:variant>
        <vt:lpwstr/>
      </vt:variant>
      <vt:variant>
        <vt:i4>7798788</vt:i4>
      </vt:variant>
      <vt:variant>
        <vt:i4>84</vt:i4>
      </vt:variant>
      <vt:variant>
        <vt:i4>0</vt:i4>
      </vt:variant>
      <vt:variant>
        <vt:i4>5</vt:i4>
      </vt:variant>
      <vt:variant>
        <vt:lpwstr>https://www.legifrance.gouv.fr/affichCode.do;jsessionid=13653C8FC4C441DA2D339E6E3D62AC0C.tplgfr42s_2?idSectionTA=LEGISCTA000037730585&amp;cidTexte=LEGITEXT000037701019&amp;dateTexte=20190401</vt:lpwstr>
      </vt:variant>
      <vt:variant>
        <vt:lpwstr/>
      </vt:variant>
      <vt:variant>
        <vt:i4>4456549</vt:i4>
      </vt:variant>
      <vt:variant>
        <vt:i4>81</vt:i4>
      </vt:variant>
      <vt:variant>
        <vt:i4>0</vt:i4>
      </vt:variant>
      <vt:variant>
        <vt:i4>5</vt:i4>
      </vt:variant>
      <vt:variant>
        <vt:lpwstr>https://www.legifrance.gouv.fr/affichTexteArticle.do;jsessionid=F369BF918EE57F22F599A018517496DD.tpdila22v_1?idArticle=JORFARTI000029313536&amp;cidTexte=JORFTEXT000029313296&amp;dateTexte=29990101&amp;categorieLien=id</vt:lpwstr>
      </vt:variant>
      <vt:variant>
        <vt:lpwstr/>
      </vt:variant>
      <vt:variant>
        <vt:i4>5046362</vt:i4>
      </vt:variant>
      <vt:variant>
        <vt:i4>76</vt:i4>
      </vt:variant>
      <vt:variant>
        <vt:i4>0</vt:i4>
      </vt:variant>
      <vt:variant>
        <vt:i4>5</vt:i4>
      </vt:variant>
      <vt:variant>
        <vt:lpwstr>https://www.legifrance.gouv.fr/affichCodeArticle.do?cidTexte=LEGITEXT000006072050&amp;idArticle=LEGIARTI000006903498</vt:lpwstr>
      </vt:variant>
      <vt:variant>
        <vt:lpwstr/>
      </vt:variant>
      <vt:variant>
        <vt:i4>4784212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https://www.legifrance.gouv.fr/affichCodeArticle.do?cidTexte=LEGITEXT000006074069&amp;idArticle=LEGIARTI000006797692&amp;dateTexte=&amp;categorieLien=cid</vt:lpwstr>
      </vt:variant>
      <vt:variant>
        <vt:lpwstr/>
      </vt:variant>
      <vt:variant>
        <vt:i4>4456543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https://www.legifrance.gouv.fr/affichCodeArticle.do?cidTexte=LEGITEXT000006072050&amp;idArticle=LEGIARTI000006903712&amp;dateTexte=&amp;categorieLien=cid</vt:lpwstr>
      </vt:variant>
      <vt:variant>
        <vt:lpwstr/>
      </vt:variant>
      <vt:variant>
        <vt:i4>6226026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https://www.legifrance.gouv.fr/affichCodeArticle.do;jsessionid=50EE5ABCFF358BEFD75833638AA4A2C5.tplgfr42s_2?idArticle=LEGIARTI000037730573&amp;cidTexte=LEGITEXT000037701019&amp;dateTexte=20190401</vt:lpwstr>
      </vt:variant>
      <vt:variant>
        <vt:lpwstr/>
      </vt:variant>
      <vt:variant>
        <vt:i4>7405573</vt:i4>
      </vt:variant>
      <vt:variant>
        <vt:i4>58</vt:i4>
      </vt:variant>
      <vt:variant>
        <vt:i4>0</vt:i4>
      </vt:variant>
      <vt:variant>
        <vt:i4>5</vt:i4>
      </vt:variant>
      <vt:variant>
        <vt:lpwstr>https://www.legifrance.gouv.fr/affichCode.do;jsessionid=50EE5ABCFF358BEFD75833638AA4A2C5.tplgfr42s_2?idSectionTA=LEGISCTA000037704155&amp;cidTexte=LEGITEXT000037701019&amp;dateTexte=20190401</vt:lpwstr>
      </vt:variant>
      <vt:variant>
        <vt:lpwstr/>
      </vt:variant>
      <vt:variant>
        <vt:i4>3342364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https://www.legifrance.gouv.fr/affichCodeArticle.do;jsessionid=C19EF6C877A10541966B3D600E6230A5.tplgfr42s_2?idArticle=LEGIARTI000037703529&amp;cidTexte=LEGITEXT000037701019&amp;dateTexte=20190401&amp;categorieLien=id&amp;oldAction=&amp;nbResultRech=</vt:lpwstr>
      </vt:variant>
      <vt:variant>
        <vt:lpwstr/>
      </vt:variant>
      <vt:variant>
        <vt:i4>7471117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https://www.legifrance.gouv.fr/affichCode.do;jsessionid=50EE5ABCFF358BEFD75833638AA4A2C5.tplgfr42s_2?idSectionTA=LEGISCTA000037703519&amp;cidTexte=LEGITEXT000037701019&amp;dateTexte=20190401</vt:lpwstr>
      </vt:variant>
      <vt:variant>
        <vt:lpwstr/>
      </vt:variant>
      <vt:variant>
        <vt:i4>105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  <vt:variant>
        <vt:i4>7405583</vt:i4>
      </vt:variant>
      <vt:variant>
        <vt:i4>33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30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EYMERY Robin</cp:lastModifiedBy>
  <cp:revision>3</cp:revision>
  <cp:lastPrinted>2016-11-02T14:02:00Z</cp:lastPrinted>
  <dcterms:created xsi:type="dcterms:W3CDTF">2025-08-05T11:10:00Z</dcterms:created>
  <dcterms:modified xsi:type="dcterms:W3CDTF">2025-08-05T11:11:00Z</dcterms:modified>
</cp:coreProperties>
</file>