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73E624D0"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21F96">
        <w:rPr>
          <w:rFonts w:ascii="Montserrat" w:hAnsi="Montserrat" w:cs="Arial"/>
          <w:b/>
          <w:sz w:val="32"/>
        </w:rPr>
        <w:t>25.02</w:t>
      </w:r>
      <w:r w:rsidR="00531259">
        <w:rPr>
          <w:rFonts w:ascii="Montserrat" w:hAnsi="Montserrat" w:cs="Arial"/>
          <w:b/>
          <w:sz w:val="32"/>
        </w:rPr>
        <w:t>4</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4AE46D72" w:rsidR="005B37B7" w:rsidRPr="003A0E9B" w:rsidRDefault="00E21F96"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2</w:t>
      </w:r>
      <w:r w:rsidR="00281727">
        <w:rPr>
          <w:rFonts w:ascii="Open Sans" w:hAnsi="Open Sans" w:cs="Open Sans"/>
          <w:sz w:val="18"/>
          <w:szCs w:val="18"/>
        </w:rPr>
        <w:t>4</w:t>
      </w:r>
      <w:r w:rsidRPr="00CF4728">
        <w:rPr>
          <w:rFonts w:ascii="Open Sans" w:hAnsi="Open Sans" w:cs="Open Sans"/>
          <w:sz w:val="18"/>
          <w:szCs w:val="18"/>
        </w:rPr>
        <w:t xml:space="preserve"> passé selon la procédure de l’Appel d’Offres Ouvert.</w:t>
      </w:r>
    </w:p>
    <w:p w14:paraId="2EE52B6A" w14:textId="14F42424" w:rsidR="005B37B7" w:rsidRPr="00E21F96" w:rsidRDefault="005B37B7" w:rsidP="005B37B7">
      <w:pPr>
        <w:spacing w:after="200"/>
        <w:jc w:val="both"/>
        <w:rPr>
          <w:rFonts w:ascii="Open Sans" w:hAnsi="Open Sans" w:cs="Open Sans"/>
          <w:bC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E21F96">
        <w:rPr>
          <w:rFonts w:ascii="Open Sans" w:hAnsi="Open Sans" w:cs="Open Sans"/>
          <w:sz w:val="18"/>
          <w:szCs w:val="18"/>
        </w:rPr>
        <w:t xml:space="preserve">  </w:t>
      </w:r>
      <w:r w:rsidR="00896235">
        <w:rPr>
          <w:rFonts w:ascii="Open Sans" w:hAnsi="Open Sans" w:cs="Open Sans"/>
          <w:bCs/>
          <w:sz w:val="18"/>
          <w:szCs w:val="18"/>
        </w:rPr>
        <w:t>P</w:t>
      </w:r>
      <w:r w:rsidR="00896235" w:rsidRPr="00CA6D53">
        <w:rPr>
          <w:rFonts w:ascii="Open Sans" w:hAnsi="Open Sans" w:cs="Open Sans"/>
          <w:bCs/>
          <w:sz w:val="18"/>
          <w:szCs w:val="18"/>
        </w:rPr>
        <w:t>restations de</w:t>
      </w:r>
      <w:r w:rsidR="00896235">
        <w:rPr>
          <w:rFonts w:ascii="Open Sans" w:hAnsi="Open Sans" w:cs="Open Sans"/>
          <w:bCs/>
          <w:sz w:val="18"/>
          <w:szCs w:val="18"/>
        </w:rPr>
        <w:t xml:space="preserve"> </w:t>
      </w:r>
      <w:r w:rsidR="00896235" w:rsidRPr="00CA6D53">
        <w:rPr>
          <w:rFonts w:ascii="Open Sans" w:hAnsi="Open Sans" w:cs="Open Sans"/>
          <w:bCs/>
          <w:sz w:val="18"/>
          <w:szCs w:val="18"/>
        </w:rPr>
        <w:t xml:space="preserve">maintenance ainsi que fourniture de </w:t>
      </w:r>
      <w:r w:rsidR="00896235">
        <w:rPr>
          <w:rFonts w:ascii="Open Sans" w:hAnsi="Open Sans" w:cs="Open Sans"/>
          <w:bCs/>
          <w:sz w:val="18"/>
          <w:szCs w:val="18"/>
        </w:rPr>
        <w:t>pièces détachées pour lève personnes, verticalisateurs, lits et autres supports</w:t>
      </w:r>
    </w:p>
    <w:p w14:paraId="28BF54FB" w14:textId="57D718E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E21F96">
        <w:rPr>
          <w:rFonts w:ascii="Open Sans" w:hAnsi="Open Sans" w:cs="Open Sans"/>
          <w:sz w:val="18"/>
          <w:szCs w:val="18"/>
        </w:rPr>
        <w:t xml:space="preserve"> AP-HP</w:t>
      </w:r>
    </w:p>
    <w:p w14:paraId="4F2BE1FF" w14:textId="5E0F3749" w:rsidR="005B37B7" w:rsidRPr="00E21F96"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281727">
        <w:rPr>
          <w:rFonts w:ascii="Open Sans" w:hAnsi="Open Sans" w:cs="Open Sans"/>
          <w:iCs/>
          <w:sz w:val="18"/>
          <w:szCs w:val="18"/>
        </w:rPr>
        <w:t xml:space="preserve"> </w:t>
      </w:r>
      <w:r w:rsidR="00531259">
        <w:rPr>
          <w:rFonts w:ascii="Open Sans" w:hAnsi="Open Sans" w:cs="Open Sans"/>
          <w:sz w:val="18"/>
          <w:szCs w:val="18"/>
        </w:rPr>
        <w:t>Prestations de maintenance et fourniture de pièces détachées pour l</w:t>
      </w:r>
      <w:r w:rsidR="00896235">
        <w:rPr>
          <w:rFonts w:ascii="Open Sans" w:hAnsi="Open Sans" w:cs="Open Sans"/>
          <w:sz w:val="18"/>
          <w:szCs w:val="18"/>
        </w:rPr>
        <w:t>ève personnes et verticalisateurs ainsi que lits et supports thérapeutiques à air de marque HILL ROM ou LIKO</w:t>
      </w:r>
      <w:r w:rsidR="00E21F96">
        <w:rPr>
          <w:rFonts w:ascii="Open Sans" w:hAnsi="Open Sans" w:cs="Open Sans"/>
          <w:iCs/>
          <w:sz w:val="18"/>
          <w:szCs w:val="18"/>
        </w:rPr>
        <w:t xml:space="preserve"> (Lot n°</w:t>
      </w:r>
      <w:r w:rsidR="00531259">
        <w:rPr>
          <w:rFonts w:ascii="Open Sans" w:hAnsi="Open Sans" w:cs="Open Sans"/>
          <w:iCs/>
          <w:sz w:val="18"/>
          <w:szCs w:val="18"/>
        </w:rPr>
        <w:t>3</w:t>
      </w:r>
      <w:r w:rsidR="00E21F96">
        <w:rPr>
          <w:rFonts w:ascii="Open Sans" w:hAnsi="Open Sans" w:cs="Open Sans"/>
          <w:iCs/>
          <w:sz w:val="18"/>
          <w:szCs w:val="18"/>
        </w:rPr>
        <w:t>)</w:t>
      </w:r>
    </w:p>
    <w:p w14:paraId="6189D20B" w14:textId="0BE34C4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5726398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3A0E9B">
        <w:rPr>
          <w:rFonts w:ascii="Open Sans" w:hAnsi="Open Sans" w:cs="Open Sans"/>
          <w:sz w:val="18"/>
          <w:szCs w:val="18"/>
        </w:rPr>
        <w:t xml:space="preserve">Accord cadre </w:t>
      </w:r>
      <w:r w:rsidRPr="00E21F96">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B3F06">
        <w:rPr>
          <w:rFonts w:ascii="Open Sans" w:hAnsi="Open Sans" w:cs="Open Sans"/>
          <w:sz w:val="18"/>
          <w:szCs w:val="18"/>
        </w:rPr>
      </w:r>
      <w:r w:rsidR="002B3F06">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B3F06">
        <w:rPr>
          <w:rFonts w:ascii="Open Sans" w:hAnsi="Open Sans" w:cs="Open Sans"/>
          <w:sz w:val="18"/>
          <w:szCs w:val="18"/>
        </w:rPr>
      </w:r>
      <w:r w:rsidR="002B3F06">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B3F06">
        <w:rPr>
          <w:rFonts w:ascii="Open Sans" w:hAnsi="Open Sans" w:cs="Open Sans"/>
          <w:sz w:val="18"/>
          <w:szCs w:val="18"/>
        </w:rPr>
      </w:r>
      <w:r w:rsidR="002B3F06">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B3F06">
        <w:rPr>
          <w:rFonts w:ascii="Open Sans" w:hAnsi="Open Sans" w:cs="Open Sans"/>
          <w:sz w:val="18"/>
          <w:szCs w:val="18"/>
        </w:rPr>
      </w:r>
      <w:r w:rsidR="002B3F06">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B3F06">
        <w:rPr>
          <w:rFonts w:ascii="Open Sans" w:hAnsi="Open Sans" w:cs="Open Sans"/>
          <w:sz w:val="18"/>
          <w:szCs w:val="18"/>
        </w:rPr>
      </w:r>
      <w:r w:rsidR="002B3F06">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B3F06">
        <w:rPr>
          <w:rFonts w:ascii="Open Sans" w:hAnsi="Open Sans" w:cs="Open Sans"/>
          <w:sz w:val="18"/>
          <w:szCs w:val="18"/>
        </w:rPr>
      </w:r>
      <w:r w:rsidR="002B3F06">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05535BEC"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E21F96">
        <w:rPr>
          <w:rFonts w:ascii="Open Sans" w:hAnsi="Open Sans" w:cs="Open Sans"/>
          <w:sz w:val="18"/>
          <w:szCs w:val="18"/>
        </w:rPr>
        <w:t xml:space="preserve">Particulières n° </w:t>
      </w:r>
      <w:r w:rsidR="00E21F96" w:rsidRPr="00E21F96">
        <w:rPr>
          <w:rFonts w:ascii="Open Sans" w:hAnsi="Open Sans" w:cs="Open Sans"/>
          <w:sz w:val="18"/>
          <w:szCs w:val="18"/>
        </w:rPr>
        <w:t>25/0</w:t>
      </w:r>
      <w:r w:rsidR="00E21F96">
        <w:rPr>
          <w:rFonts w:ascii="Open Sans" w:hAnsi="Open Sans" w:cs="Open Sans"/>
          <w:sz w:val="18"/>
          <w:szCs w:val="18"/>
        </w:rPr>
        <w:t>2</w:t>
      </w:r>
      <w:r w:rsidR="00172ACF">
        <w:rPr>
          <w:rFonts w:ascii="Open Sans" w:hAnsi="Open Sans" w:cs="Open Sans"/>
          <w:sz w:val="18"/>
          <w:szCs w:val="18"/>
        </w:rPr>
        <w:t>4</w:t>
      </w:r>
      <w:r w:rsidR="00E21F96" w:rsidRPr="00E21F96">
        <w:rPr>
          <w:rFonts w:ascii="Open Sans" w:hAnsi="Open Sans" w:cs="Open Sans"/>
          <w:sz w:val="18"/>
          <w:szCs w:val="18"/>
        </w:rPr>
        <w:t xml:space="preserve"> </w:t>
      </w:r>
      <w:r w:rsidRPr="00E21F96">
        <w:rPr>
          <w:rFonts w:ascii="Open Sans" w:hAnsi="Open Sans" w:cs="Open Sans"/>
          <w:sz w:val="18"/>
          <w:szCs w:val="18"/>
        </w:rPr>
        <w:t xml:space="preserve">et des </w:t>
      </w:r>
      <w:r w:rsidRPr="0046317E">
        <w:rPr>
          <w:rFonts w:ascii="Open Sans" w:hAnsi="Open Sans" w:cs="Open Sans"/>
          <w:sz w:val="18"/>
          <w:szCs w:val="18"/>
        </w:rPr>
        <w:t>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8277DE7"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0F9ED565"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FA54267" w:rsidR="00E13588" w:rsidRPr="00A27AAE" w:rsidRDefault="005B37B7" w:rsidP="00A27AAE">
      <w:pPr>
        <w:tabs>
          <w:tab w:val="left" w:pos="7080"/>
        </w:tabs>
        <w:jc w:val="both"/>
        <w:rPr>
          <w:rFonts w:ascii="Open Sans" w:hAnsi="Open Sans" w:cs="Open Sans"/>
          <w:i/>
          <w:sz w:val="14"/>
          <w:szCs w:val="18"/>
        </w:rPr>
      </w:pPr>
      <w:r w:rsidRPr="003A0E9B">
        <w:rPr>
          <w:rFonts w:ascii="Open Sans" w:hAnsi="Open Sans" w:cs="Open Sans"/>
          <w:sz w:val="14"/>
          <w:szCs w:val="18"/>
        </w:rPr>
        <w:tab/>
      </w:r>
    </w:p>
    <w:p w14:paraId="4193A3C4" w14:textId="2EB03D20"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27AAE">
        <w:rPr>
          <w:rFonts w:ascii="Open Sans" w:hAnsi="Open Sans" w:cs="Open Sans"/>
          <w:sz w:val="18"/>
          <w:szCs w:val="18"/>
        </w:rPr>
        <w:t> </w:t>
      </w:r>
      <w:r w:rsidR="00A27AAE">
        <w:rPr>
          <w:rFonts w:ascii="Open Sans" w:hAnsi="Open Sans" w:cs="Open Sans"/>
          <w:i/>
          <w:sz w:val="18"/>
          <w:szCs w:val="18"/>
        </w:rPr>
        <w:t xml:space="preserve">: </w:t>
      </w:r>
      <w:r w:rsidR="00896235" w:rsidRPr="00896235">
        <w:rPr>
          <w:rFonts w:ascii="Open Sans" w:hAnsi="Open Sans" w:cs="Open Sans"/>
          <w:iCs/>
          <w:sz w:val="18"/>
          <w:szCs w:val="18"/>
        </w:rPr>
        <w:t>Septembre</w:t>
      </w:r>
      <w:r w:rsidR="00A27AAE" w:rsidRPr="00896235">
        <w:rPr>
          <w:rFonts w:ascii="Open Sans" w:hAnsi="Open Sans" w:cs="Open Sans"/>
          <w:iCs/>
          <w:sz w:val="18"/>
          <w:szCs w:val="18"/>
        </w:rPr>
        <w:t xml:space="preserve">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07FCFCF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27AAE">
        <w:rPr>
          <w:rFonts w:ascii="Open Sans" w:hAnsi="Open Sans" w:cs="Open Sans"/>
          <w:sz w:val="18"/>
          <w:szCs w:val="18"/>
        </w:rPr>
        <w:t xml:space="preserve"> de l’Assistance Publique des Hôpitaux de Paris</w:t>
      </w:r>
      <w:r w:rsidR="005B37B7" w:rsidRPr="003A0E9B">
        <w:rPr>
          <w:rFonts w:ascii="Open Sans" w:hAnsi="Open Sans" w:cs="Open Sans"/>
          <w:i/>
          <w:sz w:val="18"/>
          <w:szCs w:val="18"/>
        </w:rPr>
        <w:t>.</w:t>
      </w:r>
    </w:p>
    <w:p w14:paraId="12B63DC7" w14:textId="39E0DE3E"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A27AAE">
        <w:rPr>
          <w:rFonts w:ascii="Open Sans" w:hAnsi="Open Sans" w:cs="Open Sans"/>
          <w:sz w:val="18"/>
          <w:szCs w:val="18"/>
        </w:rPr>
        <w:t xml:space="preserve"> n°25/02</w:t>
      </w:r>
      <w:r w:rsidR="00172ACF">
        <w:rPr>
          <w:rFonts w:ascii="Open Sans" w:hAnsi="Open Sans" w:cs="Open Sans"/>
          <w:sz w:val="18"/>
          <w:szCs w:val="18"/>
        </w:rPr>
        <w:t>4</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2B3F06">
        <w:rPr>
          <w:rFonts w:ascii="Open Sans" w:hAnsi="Open Sans" w:cs="Open Sans"/>
          <w:sz w:val="18"/>
          <w:szCs w:val="18"/>
        </w:rPr>
      </w:r>
      <w:r w:rsidR="002B3F06">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2B3F06">
        <w:rPr>
          <w:rFonts w:ascii="Open Sans" w:hAnsi="Open Sans" w:cs="Open Sans"/>
          <w:sz w:val="18"/>
          <w:szCs w:val="18"/>
        </w:rPr>
      </w:r>
      <w:r w:rsidR="002B3F06">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662B11A5"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2B3F06">
        <w:rPr>
          <w:rFonts w:ascii="Century Gothic" w:hAnsi="Century Gothic" w:cs="Arial"/>
          <w:color w:val="000000"/>
          <w:szCs w:val="22"/>
        </w:rPr>
      </w:r>
      <w:r w:rsidR="002B3F06">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9B65F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2B3F06">
        <w:rPr>
          <w:rFonts w:ascii="Century Gothic" w:hAnsi="Century Gothic" w:cs="Arial"/>
          <w:color w:val="000000"/>
          <w:szCs w:val="22"/>
        </w:rPr>
      </w:r>
      <w:r w:rsidR="002B3F06">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254DA704" w:rsidR="00E13588" w:rsidRPr="00992F57" w:rsidRDefault="00E13588" w:rsidP="00992F57">
      <w:pPr>
        <w:rPr>
          <w:rFonts w:ascii="Century Gothic" w:hAnsi="Century Gothic"/>
          <w:sz w:val="24"/>
        </w:rPr>
      </w:pPr>
      <w:r>
        <w:rPr>
          <w:rFonts w:ascii="Century Gothic" w:hAnsi="Century Gothic"/>
          <w:sz w:val="24"/>
        </w:rPr>
        <w:br w:type="page"/>
      </w:r>
    </w:p>
    <w:p w14:paraId="74ABBBF6" w14:textId="21AC9ED2" w:rsidR="00E13588" w:rsidRPr="00A33474" w:rsidRDefault="00992F57"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BCB65D7" w:rsidR="00F276EE" w:rsidRPr="006B0451" w:rsidRDefault="00534BBA">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135400AA"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9E4208">
        <w:rPr>
          <w:rFonts w:ascii="Open Sans" w:hAnsi="Open Sans" w:cs="Open Sans"/>
          <w:color w:val="000000"/>
          <w:sz w:val="18"/>
          <w:szCs w:val="18"/>
        </w:rPr>
        <w:t>2 et 6</w:t>
      </w:r>
    </w:p>
    <w:p w14:paraId="36342B5E" w14:textId="585724AE"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34BBA">
        <w:rPr>
          <w:rFonts w:ascii="Open Sans" w:hAnsi="Open Sans" w:cs="Open Sans"/>
          <w:color w:val="auto"/>
          <w:sz w:val="18"/>
          <w:szCs w:val="18"/>
        </w:rPr>
        <w:t xml:space="preserve"> </w:t>
      </w:r>
      <w:r w:rsidR="00534BBA" w:rsidRPr="00233F6C">
        <w:rPr>
          <w:rFonts w:ascii="Open Sans" w:hAnsi="Open Sans" w:cs="Open Sans"/>
          <w:color w:val="auto"/>
          <w:sz w:val="18"/>
          <w:szCs w:val="18"/>
        </w:rPr>
        <w:t>(</w:t>
      </w:r>
      <w:proofErr w:type="spellStart"/>
      <w:r w:rsidR="00534BBA" w:rsidRPr="00233F6C">
        <w:rPr>
          <w:rFonts w:ascii="Open Sans" w:hAnsi="Open Sans" w:cs="Open Sans"/>
          <w:color w:val="auto"/>
          <w:sz w:val="18"/>
          <w:szCs w:val="18"/>
        </w:rPr>
        <w:t>cf</w:t>
      </w:r>
      <w:proofErr w:type="spellEnd"/>
      <w:r w:rsidR="00534BBA" w:rsidRPr="00233F6C">
        <w:rPr>
          <w:rFonts w:ascii="Open Sans" w:hAnsi="Open Sans" w:cs="Open Sans"/>
          <w:color w:val="auto"/>
          <w:sz w:val="18"/>
          <w:szCs w:val="18"/>
        </w:rPr>
        <w:t xml:space="preserve"> arrêté directorial n°75-2022-07-08-00005 du 08 juillet 2022)</w:t>
      </w:r>
      <w:r w:rsidR="00534BBA">
        <w:rPr>
          <w:rFonts w:ascii="Open Sans" w:hAnsi="Open Sans" w:cs="Open Sans"/>
          <w:color w:val="auto"/>
          <w:sz w:val="18"/>
          <w:szCs w:val="18"/>
        </w:rPr>
        <w:t xml:space="preserve"> </w:t>
      </w:r>
      <w:r w:rsidR="00534BBA" w:rsidRPr="002B642B">
        <w:rPr>
          <w:rFonts w:ascii="Open Sans" w:hAnsi="Open Sans" w:cs="Open Sans"/>
          <w:color w:val="auto"/>
          <w:sz w:val="18"/>
          <w:szCs w:val="18"/>
        </w:rPr>
        <w:t>:</w:t>
      </w:r>
      <w:r w:rsidR="00534BBA">
        <w:rPr>
          <w:rFonts w:ascii="Open Sans" w:hAnsi="Open Sans" w:cs="Open Sans"/>
          <w:color w:val="auto"/>
          <w:sz w:val="18"/>
          <w:szCs w:val="18"/>
        </w:rPr>
        <w:t xml:space="preserve"> </w:t>
      </w:r>
      <w:r w:rsidR="009E4208">
        <w:rPr>
          <w:rFonts w:ascii="Open Sans" w:hAnsi="Open Sans" w:cs="Open Sans"/>
          <w:color w:val="auto"/>
          <w:sz w:val="18"/>
          <w:szCs w:val="18"/>
        </w:rPr>
        <w:t>081232 - 081480</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35948917"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9E4208">
        <w:rPr>
          <w:rFonts w:ascii="Open Sans" w:hAnsi="Open Sans" w:cs="Open Sans"/>
          <w:color w:val="000000"/>
          <w:sz w:val="18"/>
          <w:szCs w:val="18"/>
        </w:rPr>
        <w:t>2154 – 6066 – 61515 - 615162</w:t>
      </w:r>
    </w:p>
    <w:p w14:paraId="0677739A" w14:textId="77777777" w:rsidR="00761E7B" w:rsidRDefault="00761E7B">
      <w:pPr>
        <w:pStyle w:val="Corpsdetexte2"/>
        <w:rPr>
          <w:rFonts w:ascii="Open Sans" w:hAnsi="Open Sans" w:cs="Open Sans"/>
          <w:b/>
          <w:color w:val="000000"/>
          <w:sz w:val="18"/>
          <w:szCs w:val="18"/>
        </w:rPr>
      </w:pPr>
    </w:p>
    <w:p w14:paraId="2F9A9970" w14:textId="0E1C78DD"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34BBA">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68BDD42E"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581E47E" w14:textId="7327924F" w:rsidR="00534BBA" w:rsidRDefault="00534BBA" w:rsidP="007B7096">
      <w:pPr>
        <w:jc w:val="both"/>
        <w:rPr>
          <w:rFonts w:ascii="Open Sans" w:hAnsi="Open Sans" w:cs="Open Sans"/>
          <w:b/>
          <w:sz w:val="18"/>
          <w:szCs w:val="18"/>
        </w:rPr>
      </w:pPr>
    </w:p>
    <w:p w14:paraId="2DF51C5C" w14:textId="0F3F9637" w:rsidR="00534BBA" w:rsidRPr="0029168C" w:rsidRDefault="00534BBA" w:rsidP="00534BBA">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Est acceptée la présente offre pour valoir acte d’engagement, pour</w:t>
      </w:r>
      <w:r w:rsidRPr="00534BBA">
        <w:rPr>
          <w:rFonts w:ascii="Open Sans" w:hAnsi="Open Sans" w:cs="Open Sans"/>
          <w:i w:val="0"/>
          <w:iCs/>
          <w:color w:val="auto"/>
          <w:sz w:val="18"/>
        </w:rPr>
        <w:t> :</w:t>
      </w:r>
      <w:r w:rsidRPr="00534BBA">
        <w:rPr>
          <w:rFonts w:ascii="Open Sans" w:hAnsi="Open Sans" w:cs="Open Sans"/>
          <w:b/>
          <w:bCs/>
          <w:i w:val="0"/>
          <w:iCs/>
          <w:color w:val="auto"/>
          <w:sz w:val="18"/>
        </w:rPr>
        <w:t xml:space="preserve"> </w:t>
      </w:r>
      <w:r w:rsidR="009A0B7C" w:rsidRPr="009A0B7C">
        <w:rPr>
          <w:rFonts w:ascii="Open Sans" w:hAnsi="Open Sans" w:cs="Open Sans"/>
          <w:b/>
          <w:bCs/>
          <w:i w:val="0"/>
          <w:iCs/>
          <w:color w:val="auto"/>
          <w:sz w:val="18"/>
        </w:rPr>
        <w:t xml:space="preserve">des </w:t>
      </w:r>
      <w:bookmarkStart w:id="3" w:name="_Hlk201912787"/>
      <w:r w:rsidR="009A0B7C" w:rsidRPr="009A0B7C">
        <w:rPr>
          <w:rFonts w:ascii="Open Sans" w:hAnsi="Open Sans" w:cs="Open Sans"/>
          <w:b/>
          <w:bCs/>
          <w:i w:val="0"/>
          <w:color w:val="auto"/>
          <w:sz w:val="18"/>
          <w:szCs w:val="18"/>
        </w:rPr>
        <w:t>prestations de maintenance et fourniture de pièces détachées pour</w:t>
      </w:r>
      <w:bookmarkEnd w:id="3"/>
      <w:r w:rsidR="00531259">
        <w:rPr>
          <w:rFonts w:ascii="Open Sans" w:hAnsi="Open Sans" w:cs="Open Sans"/>
          <w:b/>
          <w:bCs/>
          <w:i w:val="0"/>
          <w:color w:val="auto"/>
          <w:sz w:val="18"/>
          <w:szCs w:val="18"/>
        </w:rPr>
        <w:t xml:space="preserve"> </w:t>
      </w:r>
      <w:r w:rsidR="004D6EDB">
        <w:rPr>
          <w:rFonts w:ascii="Open Sans" w:hAnsi="Open Sans" w:cs="Open Sans"/>
          <w:b/>
          <w:bCs/>
          <w:i w:val="0"/>
          <w:color w:val="auto"/>
          <w:sz w:val="18"/>
          <w:szCs w:val="18"/>
        </w:rPr>
        <w:t>lève personnes et verticalisateurs ainsi que lits et supports thérapeutiques à air de marque HILL ROM ou LIKO</w:t>
      </w:r>
      <w:r w:rsidRPr="00531259">
        <w:rPr>
          <w:rFonts w:ascii="Open Sans" w:hAnsi="Open Sans" w:cs="Open Sans"/>
          <w:b/>
          <w:bCs/>
          <w:i w:val="0"/>
          <w:iCs/>
          <w:color w:val="000000"/>
          <w:sz w:val="18"/>
          <w:szCs w:val="18"/>
        </w:rPr>
        <w:t xml:space="preserve"> </w:t>
      </w:r>
      <w:r w:rsidRPr="0029168C">
        <w:rPr>
          <w:rFonts w:ascii="Open Sans" w:hAnsi="Open Sans" w:cs="Open Sans"/>
          <w:b/>
          <w:bCs/>
          <w:i w:val="0"/>
          <w:iCs/>
          <w:color w:val="auto"/>
          <w:sz w:val="18"/>
        </w:rPr>
        <w:t>(Lot n°</w:t>
      </w:r>
      <w:r w:rsidR="00531259">
        <w:rPr>
          <w:rFonts w:ascii="Open Sans" w:hAnsi="Open Sans" w:cs="Open Sans"/>
          <w:b/>
          <w:bCs/>
          <w:i w:val="0"/>
          <w:iCs/>
          <w:color w:val="auto"/>
          <w:sz w:val="18"/>
        </w:rPr>
        <w:t>3</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w:t>
      </w:r>
      <w:r w:rsidR="009A0B7C">
        <w:rPr>
          <w:rFonts w:ascii="Open Sans" w:hAnsi="Open Sans" w:cs="Open Sans"/>
          <w:b/>
          <w:bCs/>
          <w:i w:val="0"/>
          <w:iCs/>
          <w:color w:val="000000"/>
          <w:sz w:val="18"/>
          <w:szCs w:val="18"/>
        </w:rPr>
        <w:t>20</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__________ Euros H.T, soit __________ Euros T.T.C  </w:t>
      </w:r>
      <w:r w:rsidRPr="009E4208">
        <w:rPr>
          <w:rFonts w:ascii="Open Sans" w:hAnsi="Open Sans" w:cs="Open Sans"/>
          <w:i w:val="0"/>
          <w:iCs/>
          <w:color w:val="000000"/>
          <w:sz w:val="18"/>
          <w:szCs w:val="18"/>
        </w:rPr>
        <w:t>(taux TVA=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sidR="0039755A">
        <w:rPr>
          <w:rFonts w:ascii="Open Sans" w:hAnsi="Open Sans" w:cs="Open Sans"/>
          <w:i w:val="0"/>
          <w:iCs/>
          <w:color w:val="000000"/>
          <w:sz w:val="18"/>
          <w:szCs w:val="18"/>
        </w:rPr>
        <w:t xml:space="preserve">pour la période allant du 01/11/2025 </w:t>
      </w:r>
      <w:r w:rsidRPr="0029168C">
        <w:rPr>
          <w:rFonts w:ascii="Open Sans" w:hAnsi="Open Sans" w:cs="Open Sans"/>
          <w:i w:val="0"/>
          <w:iCs/>
          <w:color w:val="000000"/>
          <w:sz w:val="18"/>
          <w:szCs w:val="18"/>
        </w:rPr>
        <w:t xml:space="preserve">au </w:t>
      </w:r>
      <w:r>
        <w:rPr>
          <w:rFonts w:ascii="Open Sans" w:hAnsi="Open Sans" w:cs="Open Sans"/>
          <w:i w:val="0"/>
          <w:iCs/>
          <w:color w:val="auto"/>
          <w:sz w:val="18"/>
          <w:szCs w:val="18"/>
        </w:rPr>
        <w:t>3</w:t>
      </w:r>
      <w:r w:rsidR="009A0B7C">
        <w:rPr>
          <w:rFonts w:ascii="Open Sans" w:hAnsi="Open Sans" w:cs="Open Sans"/>
          <w:i w:val="0"/>
          <w:iCs/>
          <w:color w:val="auto"/>
          <w:sz w:val="18"/>
          <w:szCs w:val="18"/>
        </w:rPr>
        <w:t>1</w:t>
      </w:r>
      <w:r>
        <w:rPr>
          <w:rFonts w:ascii="Open Sans" w:hAnsi="Open Sans" w:cs="Open Sans"/>
          <w:i w:val="0"/>
          <w:iCs/>
          <w:color w:val="auto"/>
          <w:sz w:val="18"/>
          <w:szCs w:val="18"/>
        </w:rPr>
        <w:t>/</w:t>
      </w:r>
      <w:r w:rsidR="009A0B7C">
        <w:rPr>
          <w:rFonts w:ascii="Open Sans" w:hAnsi="Open Sans" w:cs="Open Sans"/>
          <w:i w:val="0"/>
          <w:iCs/>
          <w:color w:val="auto"/>
          <w:sz w:val="18"/>
          <w:szCs w:val="18"/>
        </w:rPr>
        <w:t>10</w:t>
      </w:r>
      <w:r>
        <w:rPr>
          <w:rFonts w:ascii="Open Sans" w:hAnsi="Open Sans" w:cs="Open Sans"/>
          <w:i w:val="0"/>
          <w:iCs/>
          <w:color w:val="auto"/>
          <w:sz w:val="18"/>
          <w:szCs w:val="18"/>
        </w:rPr>
        <w:t>/2029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w:t>
      </w:r>
      <w:r w:rsidR="009A0B7C">
        <w:rPr>
          <w:rFonts w:ascii="Open Sans" w:hAnsi="Open Sans" w:cs="Open Sans"/>
          <w:i w:val="0"/>
          <w:iCs/>
          <w:color w:val="auto"/>
          <w:sz w:val="18"/>
          <w:szCs w:val="18"/>
        </w:rPr>
        <w:t>0</w:t>
      </w:r>
      <w:r>
        <w:rPr>
          <w:rFonts w:ascii="Open Sans" w:hAnsi="Open Sans" w:cs="Open Sans"/>
          <w:i w:val="0"/>
          <w:iCs/>
          <w:color w:val="auto"/>
          <w:sz w:val="18"/>
          <w:szCs w:val="18"/>
        </w:rPr>
        <w:t>/</w:t>
      </w:r>
      <w:r w:rsidR="009A0B7C">
        <w:rPr>
          <w:rFonts w:ascii="Open Sans" w:hAnsi="Open Sans" w:cs="Open Sans"/>
          <w:i w:val="0"/>
          <w:iCs/>
          <w:color w:val="auto"/>
          <w:sz w:val="18"/>
          <w:szCs w:val="18"/>
        </w:rPr>
        <w:t>04</w:t>
      </w:r>
      <w:r>
        <w:rPr>
          <w:rFonts w:ascii="Open Sans" w:hAnsi="Open Sans" w:cs="Open Sans"/>
          <w:i w:val="0"/>
          <w:iCs/>
          <w:color w:val="auto"/>
          <w:sz w:val="18"/>
          <w:szCs w:val="18"/>
        </w:rPr>
        <w:t>/202</w:t>
      </w:r>
      <w:r w:rsidR="009A0B7C">
        <w:rPr>
          <w:rFonts w:ascii="Open Sans" w:hAnsi="Open Sans" w:cs="Open Sans"/>
          <w:i w:val="0"/>
          <w:iCs/>
          <w:color w:val="auto"/>
          <w:sz w:val="18"/>
          <w:szCs w:val="18"/>
        </w:rPr>
        <w:t>9</w:t>
      </w:r>
      <w:r w:rsidRPr="0029168C">
        <w:rPr>
          <w:rFonts w:ascii="Open Sans" w:hAnsi="Open Sans" w:cs="Open Sans"/>
          <w:i w:val="0"/>
          <w:iCs/>
          <w:color w:val="auto"/>
          <w:sz w:val="18"/>
          <w:szCs w:val="18"/>
        </w:rPr>
        <w:t>.</w:t>
      </w:r>
    </w:p>
    <w:p w14:paraId="2F4DB8B5" w14:textId="77777777" w:rsidR="00534BBA" w:rsidRDefault="00534BBA" w:rsidP="00534BBA">
      <w:pPr>
        <w:rPr>
          <w:rFonts w:ascii="Open Sans" w:hAnsi="Open Sans" w:cs="Open Sans"/>
          <w:sz w:val="18"/>
          <w:szCs w:val="24"/>
        </w:rPr>
      </w:pPr>
    </w:p>
    <w:p w14:paraId="54B4A540" w14:textId="77777777" w:rsidR="007B7096" w:rsidRPr="006B0451" w:rsidRDefault="007B7096" w:rsidP="007B7096">
      <w:pPr>
        <w:jc w:val="both"/>
        <w:rPr>
          <w:rFonts w:ascii="Open Sans" w:hAnsi="Open Sans" w:cs="Open Sans"/>
          <w:color w:val="FF0000"/>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62451C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79AD323" w:rsidR="00F276EE" w:rsidRPr="006B0451" w:rsidRDefault="00534BBA"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64090435"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E21F96">
            <w:rPr>
              <w:rFonts w:ascii="Open Sans" w:hAnsi="Open Sans" w:cs="Open Sans"/>
              <w:sz w:val="18"/>
              <w:szCs w:val="18"/>
            </w:rPr>
            <w:t>25.02</w:t>
          </w:r>
          <w:r w:rsidR="00281727">
            <w:rPr>
              <w:rFonts w:ascii="Open Sans" w:hAnsi="Open Sans" w:cs="Open Sans"/>
              <w:sz w:val="18"/>
              <w:szCs w:val="18"/>
            </w:rPr>
            <w:t>4</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6A5C81DC"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21F96">
            <w:rPr>
              <w:rFonts w:ascii="Open Sans" w:hAnsi="Open Sans" w:cs="Open Sans"/>
              <w:sz w:val="18"/>
              <w:szCs w:val="18"/>
            </w:rPr>
            <w:t xml:space="preserve"> </w:t>
          </w:r>
          <w:r w:rsidR="00896235">
            <w:rPr>
              <w:rFonts w:ascii="Open Sans" w:hAnsi="Open Sans" w:cs="Open Sans"/>
              <w:sz w:val="18"/>
              <w:szCs w:val="18"/>
            </w:rPr>
            <w:t>04</w:t>
          </w:r>
          <w:r w:rsidR="00E21F96">
            <w:rPr>
              <w:rFonts w:ascii="Open Sans" w:hAnsi="Open Sans" w:cs="Open Sans"/>
              <w:sz w:val="18"/>
              <w:szCs w:val="18"/>
            </w:rPr>
            <w:t>.0</w:t>
          </w:r>
          <w:r w:rsidR="00896235">
            <w:rPr>
              <w:rFonts w:ascii="Open Sans" w:hAnsi="Open Sans" w:cs="Open Sans"/>
              <w:sz w:val="18"/>
              <w:szCs w:val="18"/>
            </w:rPr>
            <w:t>8</w:t>
          </w:r>
          <w:r w:rsidR="00E21F96">
            <w:rPr>
              <w:rFonts w:ascii="Open Sans" w:hAnsi="Open Sans" w:cs="Open Sans"/>
              <w:sz w:val="18"/>
              <w:szCs w:val="18"/>
            </w:rPr>
            <w:t>.2025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2ACF"/>
    <w:rsid w:val="00175EFD"/>
    <w:rsid w:val="00181067"/>
    <w:rsid w:val="00182339"/>
    <w:rsid w:val="001838EE"/>
    <w:rsid w:val="00192CAF"/>
    <w:rsid w:val="001A1681"/>
    <w:rsid w:val="001A1FB8"/>
    <w:rsid w:val="001A2186"/>
    <w:rsid w:val="001A3359"/>
    <w:rsid w:val="001B0443"/>
    <w:rsid w:val="001C1B7A"/>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1727"/>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9755A"/>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B0EFC"/>
    <w:rsid w:val="004C06A3"/>
    <w:rsid w:val="004C0BA6"/>
    <w:rsid w:val="004C74E6"/>
    <w:rsid w:val="004D6EDB"/>
    <w:rsid w:val="004E453D"/>
    <w:rsid w:val="004F173A"/>
    <w:rsid w:val="004F6CF3"/>
    <w:rsid w:val="004F6F0F"/>
    <w:rsid w:val="005058F1"/>
    <w:rsid w:val="0050652F"/>
    <w:rsid w:val="005072C7"/>
    <w:rsid w:val="00515FEA"/>
    <w:rsid w:val="005238B8"/>
    <w:rsid w:val="00526668"/>
    <w:rsid w:val="00531259"/>
    <w:rsid w:val="00531EE3"/>
    <w:rsid w:val="00534BBA"/>
    <w:rsid w:val="00536978"/>
    <w:rsid w:val="00540C6D"/>
    <w:rsid w:val="00550496"/>
    <w:rsid w:val="005509F3"/>
    <w:rsid w:val="0055176B"/>
    <w:rsid w:val="005536AE"/>
    <w:rsid w:val="00566711"/>
    <w:rsid w:val="00571262"/>
    <w:rsid w:val="00582E29"/>
    <w:rsid w:val="00583D60"/>
    <w:rsid w:val="00593F50"/>
    <w:rsid w:val="005A1168"/>
    <w:rsid w:val="005A32D5"/>
    <w:rsid w:val="005A55C1"/>
    <w:rsid w:val="005A6920"/>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3F31"/>
    <w:rsid w:val="007E5338"/>
    <w:rsid w:val="007E71BA"/>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96235"/>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92F57"/>
    <w:rsid w:val="009A0718"/>
    <w:rsid w:val="009A0B7C"/>
    <w:rsid w:val="009A22BE"/>
    <w:rsid w:val="009A5A00"/>
    <w:rsid w:val="009B65F5"/>
    <w:rsid w:val="009D21A9"/>
    <w:rsid w:val="009E1AC0"/>
    <w:rsid w:val="009E4208"/>
    <w:rsid w:val="009F1A76"/>
    <w:rsid w:val="009F5530"/>
    <w:rsid w:val="00A00B46"/>
    <w:rsid w:val="00A00B9F"/>
    <w:rsid w:val="00A0179D"/>
    <w:rsid w:val="00A03520"/>
    <w:rsid w:val="00A10321"/>
    <w:rsid w:val="00A10A8A"/>
    <w:rsid w:val="00A25C87"/>
    <w:rsid w:val="00A27AAE"/>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1B3"/>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E77B3"/>
    <w:rsid w:val="00DF3D6D"/>
    <w:rsid w:val="00E04333"/>
    <w:rsid w:val="00E13588"/>
    <w:rsid w:val="00E20A39"/>
    <w:rsid w:val="00E21F96"/>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534BBA"/>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Pages>
  <Words>1048</Words>
  <Characters>5931</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POTHET Margot</cp:lastModifiedBy>
  <cp:revision>63</cp:revision>
  <cp:lastPrinted>2025-08-06T08:13:00Z</cp:lastPrinted>
  <dcterms:created xsi:type="dcterms:W3CDTF">2025-04-30T08:29:00Z</dcterms:created>
  <dcterms:modified xsi:type="dcterms:W3CDTF">2025-08-06T08:49:00Z</dcterms:modified>
</cp:coreProperties>
</file>