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72D73" w14:textId="77777777" w:rsidR="00C36A2D" w:rsidRDefault="00C36A2D" w:rsidP="00C36A2D">
      <w:pPr>
        <w:spacing w:after="6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574328" w14:textId="77777777" w:rsidR="008A31FD" w:rsidRPr="008032E3" w:rsidRDefault="00C36A2D" w:rsidP="00C36A2D">
      <w:pPr>
        <w:spacing w:after="60"/>
        <w:ind w:left="0"/>
        <w:jc w:val="center"/>
        <w:rPr>
          <w:rFonts w:ascii="Marianne" w:hAnsi="Marianne"/>
          <w:sz w:val="40"/>
          <w:szCs w:val="40"/>
          <w:u w:val="single"/>
        </w:rPr>
      </w:pPr>
      <w:r w:rsidRPr="008032E3">
        <w:rPr>
          <w:rFonts w:ascii="Marianne" w:hAnsi="Marianne"/>
          <w:b/>
          <w:sz w:val="40"/>
          <w:szCs w:val="40"/>
          <w:u w:val="single"/>
        </w:rPr>
        <w:t>ANNEXE A L’ACTE D’ENGAGEMENT</w:t>
      </w:r>
    </w:p>
    <w:p w14:paraId="0DB84016" w14:textId="77777777" w:rsidR="008A31FD" w:rsidRPr="008032E3" w:rsidRDefault="008A31F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p w14:paraId="5C17773F" w14:textId="77777777" w:rsidR="00C36A2D" w:rsidRPr="008032E3" w:rsidRDefault="00C36A2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300E4DFF" w14:textId="77777777" w:rsidTr="00C36A2D">
        <w:trPr>
          <w:trHeight w:val="160"/>
        </w:trPr>
        <w:tc>
          <w:tcPr>
            <w:tcW w:w="9569" w:type="dxa"/>
            <w:shd w:val="solid" w:color="66CCFF" w:fill="auto"/>
          </w:tcPr>
          <w:p w14:paraId="0B46A400" w14:textId="77777777" w:rsidR="00C36A2D" w:rsidRPr="008032E3" w:rsidRDefault="00C36A2D" w:rsidP="006D484F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b/>
                <w:bCs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="00D00A4D" w:rsidRPr="008032E3">
              <w:rPr>
                <w:rFonts w:ascii="Marianne" w:hAnsi="Marianne" w:cs="Arial"/>
                <w:b/>
                <w:bCs/>
              </w:rPr>
              <w:t>1</w:t>
            </w:r>
            <w:r w:rsidRPr="008032E3">
              <w:rPr>
                <w:rFonts w:ascii="Marianne" w:hAnsi="Marianne" w:cs="Arial"/>
                <w:b/>
                <w:bCs/>
              </w:rPr>
              <w:t xml:space="preserve"> - Objet du marché public ou de l’accord-cadre.</w:t>
            </w:r>
          </w:p>
        </w:tc>
      </w:tr>
    </w:tbl>
    <w:p w14:paraId="4BC3BA26" w14:textId="77777777" w:rsidR="00C36A2D" w:rsidRPr="008032E3" w:rsidRDefault="00C36A2D" w:rsidP="006D5127">
      <w:pPr>
        <w:spacing w:after="60"/>
        <w:ind w:left="0"/>
        <w:rPr>
          <w:rFonts w:ascii="Marianne" w:hAnsi="Marianne"/>
        </w:rPr>
      </w:pPr>
    </w:p>
    <w:p w14:paraId="77A7F066" w14:textId="2376ADB7" w:rsidR="006D5127" w:rsidRPr="008032E3" w:rsidRDefault="00267BFD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  <w:r w:rsidRPr="00267BFD">
        <w:rPr>
          <w:rFonts w:ascii="Marianne" w:hAnsi="Marianne"/>
          <w:bCs/>
          <w:sz w:val="24"/>
          <w:szCs w:val="24"/>
        </w:rPr>
        <w:t xml:space="preserve">CLERMONT-FERRAND (63) – 13°BSMAT – </w:t>
      </w:r>
      <w:r>
        <w:rPr>
          <w:rFonts w:ascii="Marianne" w:hAnsi="Marianne"/>
          <w:bCs/>
          <w:sz w:val="24"/>
          <w:szCs w:val="24"/>
        </w:rPr>
        <w:t>Quartier Louis Gentil – Mise en conformité des installations ferroviaires</w:t>
      </w:r>
    </w:p>
    <w:p w14:paraId="00BE75D1" w14:textId="77777777" w:rsidR="00C36A2D" w:rsidRPr="008032E3" w:rsidRDefault="00C36A2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7C815498" w14:textId="77777777" w:rsidTr="006D484F">
        <w:trPr>
          <w:trHeight w:val="160"/>
        </w:trPr>
        <w:tc>
          <w:tcPr>
            <w:tcW w:w="9569" w:type="dxa"/>
            <w:shd w:val="solid" w:color="66CCFF" w:fill="auto"/>
          </w:tcPr>
          <w:p w14:paraId="25BA70AD" w14:textId="77777777" w:rsidR="00C36A2D" w:rsidRPr="008032E3" w:rsidRDefault="00D00A4D" w:rsidP="00D00A4D">
            <w:pPr>
              <w:tabs>
                <w:tab w:val="left" w:pos="-142"/>
                <w:tab w:val="left" w:pos="4111"/>
              </w:tabs>
              <w:rPr>
                <w:rFonts w:ascii="Marianne" w:hAnsi="Marianne"/>
                <w:sz w:val="24"/>
                <w:szCs w:val="24"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  <w:t>2</w:t>
            </w:r>
            <w:r w:rsidR="00C36A2D" w:rsidRPr="008032E3">
              <w:rPr>
                <w:rFonts w:ascii="Marianne" w:hAnsi="Marianne" w:cs="Arial"/>
                <w:b/>
                <w:bCs/>
              </w:rPr>
              <w:t xml:space="preserve"> - </w:t>
            </w:r>
            <w:r w:rsidRPr="008032E3">
              <w:rPr>
                <w:rFonts w:ascii="Marianne" w:hAnsi="Marianne" w:cs="Arial"/>
                <w:b/>
                <w:bCs/>
              </w:rPr>
              <w:t>Informations</w:t>
            </w:r>
            <w:r w:rsidR="00C36A2D" w:rsidRPr="008032E3">
              <w:rPr>
                <w:rFonts w:ascii="Marianne" w:hAnsi="Marianne" w:cs="Arial"/>
                <w:b/>
                <w:bCs/>
              </w:rPr>
              <w:t>.</w:t>
            </w:r>
          </w:p>
        </w:tc>
      </w:tr>
    </w:tbl>
    <w:p w14:paraId="089735F5" w14:textId="69B51494" w:rsidR="004013BD" w:rsidRPr="008032E3" w:rsidRDefault="004013BD" w:rsidP="00C36A2D">
      <w:pPr>
        <w:ind w:left="0"/>
        <w:rPr>
          <w:rFonts w:ascii="Marianne" w:hAnsi="Marianne"/>
          <w:bCs/>
          <w:sz w:val="24"/>
          <w:szCs w:val="24"/>
        </w:rPr>
      </w:pPr>
    </w:p>
    <w:p w14:paraId="58AC5675" w14:textId="77777777" w:rsidR="00267BFD" w:rsidRDefault="00267BFD" w:rsidP="00267B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5F034A4" w14:textId="28BD4F8B" w:rsidR="00267BFD" w:rsidRPr="00BE4C4D" w:rsidRDefault="00267BFD" w:rsidP="00267BFD">
      <w:pPr>
        <w:spacing w:after="60"/>
        <w:ind w:left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I</w:t>
      </w:r>
      <w:r w:rsidRPr="00BE4C4D">
        <w:rPr>
          <w:rFonts w:ascii="Marianne" w:hAnsi="Marianne"/>
          <w:sz w:val="24"/>
          <w:szCs w:val="24"/>
        </w:rPr>
        <w:t xml:space="preserve">nformations indispensables à communiquer dans le cadre de la dématérialisation des </w:t>
      </w:r>
      <w:r>
        <w:rPr>
          <w:rFonts w:ascii="Marianne" w:hAnsi="Marianne"/>
          <w:sz w:val="24"/>
          <w:szCs w:val="24"/>
        </w:rPr>
        <w:t>factures</w:t>
      </w:r>
      <w:r w:rsidRPr="00BE4C4D">
        <w:rPr>
          <w:rFonts w:ascii="Marianne" w:hAnsi="Marianne"/>
          <w:sz w:val="24"/>
          <w:szCs w:val="24"/>
        </w:rPr>
        <w:t xml:space="preserve"> sur  CHORUS PRO (</w:t>
      </w:r>
      <w:hyperlink r:id="rId10" w:history="1">
        <w:r w:rsidRPr="00BE4C4D">
          <w:rPr>
            <w:rStyle w:val="Lienhypertexte"/>
            <w:rFonts w:ascii="Marianne" w:hAnsi="Marianne"/>
            <w:sz w:val="24"/>
            <w:szCs w:val="24"/>
          </w:rPr>
          <w:t>https://chorus-pro.gouv.fr</w:t>
        </w:r>
      </w:hyperlink>
      <w:r w:rsidRPr="00BE4C4D">
        <w:rPr>
          <w:rFonts w:ascii="Marianne" w:hAnsi="Marianne"/>
          <w:sz w:val="24"/>
          <w:szCs w:val="24"/>
        </w:rPr>
        <w:t xml:space="preserve"> )</w:t>
      </w:r>
    </w:p>
    <w:p w14:paraId="4BCA4DA3" w14:textId="77777777" w:rsidR="00267BFD" w:rsidRPr="00BE4C4D" w:rsidRDefault="00267BFD" w:rsidP="00267BFD">
      <w:pPr>
        <w:spacing w:after="60"/>
        <w:ind w:left="0"/>
        <w:rPr>
          <w:rFonts w:ascii="Marianne" w:hAnsi="Marianne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267BFD" w:rsidRPr="00BE4C4D" w14:paraId="78D0DA0E" w14:textId="77777777" w:rsidTr="000A3F69">
        <w:trPr>
          <w:trHeight w:val="475"/>
        </w:trPr>
        <w:tc>
          <w:tcPr>
            <w:tcW w:w="4957" w:type="dxa"/>
            <w:vAlign w:val="center"/>
          </w:tcPr>
          <w:p w14:paraId="2B114826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bCs/>
                <w:sz w:val="24"/>
                <w:szCs w:val="24"/>
              </w:rPr>
              <w:t>Numéro de marché</w:t>
            </w:r>
          </w:p>
        </w:tc>
        <w:tc>
          <w:tcPr>
            <w:tcW w:w="4105" w:type="dxa"/>
            <w:vAlign w:val="center"/>
          </w:tcPr>
          <w:p w14:paraId="51099CCA" w14:textId="49A22024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</w:p>
        </w:tc>
      </w:tr>
      <w:tr w:rsidR="00267BFD" w:rsidRPr="00BE4C4D" w14:paraId="0A06C3F1" w14:textId="77777777" w:rsidTr="000A3F69">
        <w:trPr>
          <w:trHeight w:val="464"/>
        </w:trPr>
        <w:tc>
          <w:tcPr>
            <w:tcW w:w="4957" w:type="dxa"/>
            <w:vAlign w:val="center"/>
          </w:tcPr>
          <w:p w14:paraId="7F4A41C5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bCs/>
                <w:sz w:val="24"/>
                <w:szCs w:val="24"/>
              </w:rPr>
              <w:t>Numéro d’engagement juridique</w:t>
            </w:r>
          </w:p>
        </w:tc>
        <w:tc>
          <w:tcPr>
            <w:tcW w:w="4105" w:type="dxa"/>
            <w:vAlign w:val="center"/>
          </w:tcPr>
          <w:p w14:paraId="5ECA17FA" w14:textId="6BB7DBE1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</w:p>
        </w:tc>
      </w:tr>
      <w:tr w:rsidR="00267BFD" w:rsidRPr="00BE4C4D" w14:paraId="42E3AA26" w14:textId="77777777" w:rsidTr="000A3F69">
        <w:trPr>
          <w:trHeight w:val="725"/>
        </w:trPr>
        <w:tc>
          <w:tcPr>
            <w:tcW w:w="4957" w:type="dxa"/>
            <w:vAlign w:val="center"/>
          </w:tcPr>
          <w:p w14:paraId="40979A2A" w14:textId="77777777" w:rsidR="00267BF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>
              <w:rPr>
                <w:rFonts w:ascii="Marianne" w:hAnsi="Marianne"/>
                <w:bCs/>
                <w:sz w:val="24"/>
                <w:szCs w:val="24"/>
              </w:rPr>
              <w:t>ESID de Lyon</w:t>
            </w:r>
          </w:p>
          <w:p w14:paraId="13021E25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>
              <w:rPr>
                <w:rFonts w:ascii="Marianne" w:hAnsi="Marianne"/>
                <w:bCs/>
                <w:sz w:val="24"/>
                <w:szCs w:val="24"/>
              </w:rPr>
              <w:t>S</w:t>
            </w:r>
            <w:r w:rsidRPr="00BE4C4D">
              <w:rPr>
                <w:rFonts w:ascii="Marianne" w:hAnsi="Marianne"/>
                <w:bCs/>
                <w:sz w:val="24"/>
                <w:szCs w:val="24"/>
              </w:rPr>
              <w:t>ervice exécution de la dépense</w:t>
            </w:r>
          </w:p>
        </w:tc>
        <w:tc>
          <w:tcPr>
            <w:tcW w:w="4105" w:type="dxa"/>
            <w:vAlign w:val="center"/>
          </w:tcPr>
          <w:p w14:paraId="534B1F99" w14:textId="77777777" w:rsidR="00267BF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sz w:val="24"/>
                <w:szCs w:val="24"/>
              </w:rPr>
              <w:t xml:space="preserve">11000201100044 </w:t>
            </w:r>
            <w:r>
              <w:rPr>
                <w:rFonts w:ascii="Marianne" w:hAnsi="Marianne"/>
                <w:bCs/>
                <w:sz w:val="24"/>
                <w:szCs w:val="24"/>
              </w:rPr>
              <w:t xml:space="preserve"> </w:t>
            </w:r>
          </w:p>
          <w:p w14:paraId="0408063B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bCs/>
                <w:sz w:val="24"/>
                <w:szCs w:val="24"/>
              </w:rPr>
              <w:t>D10711F069</w:t>
            </w:r>
          </w:p>
        </w:tc>
      </w:tr>
      <w:tr w:rsidR="00267BFD" w:rsidRPr="00BE4C4D" w14:paraId="57672834" w14:textId="77777777" w:rsidTr="000A3F69">
        <w:trPr>
          <w:trHeight w:val="407"/>
        </w:trPr>
        <w:tc>
          <w:tcPr>
            <w:tcW w:w="4957" w:type="dxa"/>
            <w:vAlign w:val="center"/>
          </w:tcPr>
          <w:p w14:paraId="33034DCB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bCs/>
                <w:sz w:val="24"/>
                <w:szCs w:val="24"/>
              </w:rPr>
              <w:t>Mois zéro / mois de remise d’offre</w:t>
            </w:r>
          </w:p>
        </w:tc>
        <w:tc>
          <w:tcPr>
            <w:tcW w:w="4105" w:type="dxa"/>
            <w:vAlign w:val="center"/>
          </w:tcPr>
          <w:p w14:paraId="20CC445B" w14:textId="01A14A90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</w:p>
        </w:tc>
      </w:tr>
      <w:tr w:rsidR="00267BFD" w:rsidRPr="00BE4C4D" w14:paraId="40628892" w14:textId="77777777" w:rsidTr="000A3F69">
        <w:trPr>
          <w:trHeight w:val="396"/>
        </w:trPr>
        <w:tc>
          <w:tcPr>
            <w:tcW w:w="4957" w:type="dxa"/>
            <w:vAlign w:val="center"/>
          </w:tcPr>
          <w:p w14:paraId="2B7E483B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>
              <w:rPr>
                <w:rFonts w:ascii="Marianne" w:hAnsi="Marianne"/>
                <w:bCs/>
                <w:sz w:val="24"/>
                <w:szCs w:val="24"/>
              </w:rPr>
              <w:t>Montant HT</w:t>
            </w:r>
            <w:r w:rsidRPr="00BE4C4D">
              <w:rPr>
                <w:rFonts w:ascii="Marianne" w:hAnsi="Marianne"/>
                <w:bCs/>
                <w:sz w:val="24"/>
                <w:szCs w:val="24"/>
              </w:rPr>
              <w:t xml:space="preserve"> du marché</w:t>
            </w:r>
          </w:p>
        </w:tc>
        <w:tc>
          <w:tcPr>
            <w:tcW w:w="4105" w:type="dxa"/>
            <w:vAlign w:val="center"/>
          </w:tcPr>
          <w:p w14:paraId="26A5C425" w14:textId="23B6193B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</w:p>
        </w:tc>
      </w:tr>
      <w:tr w:rsidR="00267BFD" w:rsidRPr="00BE4C4D" w14:paraId="76B89CC9" w14:textId="77777777" w:rsidTr="000A3F69">
        <w:trPr>
          <w:trHeight w:val="501"/>
        </w:trPr>
        <w:tc>
          <w:tcPr>
            <w:tcW w:w="4957" w:type="dxa"/>
            <w:vAlign w:val="center"/>
          </w:tcPr>
          <w:p w14:paraId="1F1E2DAC" w14:textId="77777777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  <w:r w:rsidRPr="00BE4C4D">
              <w:rPr>
                <w:rFonts w:ascii="Marianne" w:hAnsi="Marianne"/>
                <w:bCs/>
                <w:sz w:val="24"/>
                <w:szCs w:val="24"/>
              </w:rPr>
              <w:t xml:space="preserve">Montant TTC du marché </w:t>
            </w:r>
          </w:p>
        </w:tc>
        <w:tc>
          <w:tcPr>
            <w:tcW w:w="4105" w:type="dxa"/>
            <w:vAlign w:val="center"/>
          </w:tcPr>
          <w:p w14:paraId="63CAD0C9" w14:textId="1BF2B8A4" w:rsidR="00267BFD" w:rsidRPr="00BE4C4D" w:rsidRDefault="00267BFD" w:rsidP="000A3F69">
            <w:pPr>
              <w:ind w:left="0"/>
              <w:rPr>
                <w:rFonts w:ascii="Marianne" w:hAnsi="Marianne"/>
                <w:bCs/>
                <w:sz w:val="24"/>
                <w:szCs w:val="24"/>
              </w:rPr>
            </w:pPr>
          </w:p>
        </w:tc>
      </w:tr>
    </w:tbl>
    <w:p w14:paraId="2363CF32" w14:textId="77777777" w:rsidR="00267BFD" w:rsidRPr="00BE4C4D" w:rsidRDefault="00267BFD" w:rsidP="00267B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47107486" w14:textId="77777777" w:rsidR="00267BFD" w:rsidRPr="00BE4C4D" w:rsidRDefault="00267BFD" w:rsidP="00267B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12B1787F" w14:textId="091CCEAE" w:rsidR="00D65FF0" w:rsidRPr="00D65FF0" w:rsidRDefault="00D65FF0" w:rsidP="00267BFD">
      <w:pPr>
        <w:ind w:left="0"/>
        <w:rPr>
          <w:rFonts w:ascii="Marianne" w:hAnsi="Marianne"/>
          <w:szCs w:val="24"/>
        </w:rPr>
      </w:pPr>
      <w:bookmarkStart w:id="0" w:name="_GoBack"/>
      <w:bookmarkEnd w:id="0"/>
    </w:p>
    <w:sectPr w:rsidR="00D65FF0" w:rsidRPr="00D65FF0" w:rsidSect="00796A15">
      <w:footerReference w:type="default" r:id="rId11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D3B6" w14:textId="77777777" w:rsidR="00441647" w:rsidRDefault="00441647" w:rsidP="002F4632">
      <w:r>
        <w:separator/>
      </w:r>
    </w:p>
  </w:endnote>
  <w:endnote w:type="continuationSeparator" w:id="0">
    <w:p w14:paraId="35CE9295" w14:textId="77777777" w:rsidR="00441647" w:rsidRDefault="00441647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3F147" w14:textId="4A5FA9EB" w:rsidR="002F4632" w:rsidRPr="00796A15" w:rsidRDefault="00F51087">
    <w:pPr>
      <w:pStyle w:val="Pieddepage"/>
      <w:rPr>
        <w:rFonts w:ascii="Marianne" w:hAnsi="Marianne"/>
        <w:sz w:val="16"/>
        <w:szCs w:val="16"/>
      </w:rPr>
    </w:pPr>
    <w:r w:rsidRPr="00796A15">
      <w:rPr>
        <w:rFonts w:ascii="Marianne" w:hAnsi="Marianne"/>
        <w:sz w:val="16"/>
        <w:szCs w:val="16"/>
      </w:rPr>
      <w:t>An</w:t>
    </w:r>
    <w:r w:rsidR="00F658A6" w:rsidRPr="00796A15">
      <w:rPr>
        <w:rFonts w:ascii="Marianne" w:hAnsi="Marianne"/>
        <w:sz w:val="16"/>
        <w:szCs w:val="16"/>
      </w:rPr>
      <w:t xml:space="preserve">nexe à l’AE </w:t>
    </w:r>
    <w:r w:rsidR="006D5127" w:rsidRPr="00796A15">
      <w:rPr>
        <w:rFonts w:ascii="Marianne" w:hAnsi="Marianne"/>
        <w:sz w:val="16"/>
        <w:szCs w:val="16"/>
      </w:rPr>
      <w:t>–</w:t>
    </w:r>
    <w:r w:rsidR="00664108">
      <w:rPr>
        <w:rFonts w:ascii="Marianne" w:hAnsi="Marianne"/>
        <w:b/>
        <w:i/>
        <w:sz w:val="16"/>
        <w:szCs w:val="16"/>
      </w:rPr>
      <w:t xml:space="preserve"> </w:t>
    </w:r>
    <w:r w:rsidR="00664108" w:rsidRPr="00664108">
      <w:rPr>
        <w:rFonts w:ascii="Marianne" w:hAnsi="Marianne"/>
        <w:sz w:val="16"/>
        <w:szCs w:val="16"/>
      </w:rPr>
      <w:t xml:space="preserve">Projet ESID </w:t>
    </w:r>
    <w:r w:rsidR="00267BFD">
      <w:rPr>
        <w:rFonts w:ascii="Marianne" w:hAnsi="Marianne"/>
        <w:sz w:val="16"/>
        <w:szCs w:val="16"/>
      </w:rPr>
      <w:t>25-279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D6CB9" w14:textId="77777777" w:rsidR="00441647" w:rsidRDefault="00441647" w:rsidP="002F4632">
      <w:r>
        <w:separator/>
      </w:r>
    </w:p>
  </w:footnote>
  <w:footnote w:type="continuationSeparator" w:id="0">
    <w:p w14:paraId="0BA72D49" w14:textId="77777777" w:rsidR="00441647" w:rsidRDefault="00441647" w:rsidP="002F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A2510"/>
    <w:rsid w:val="000C0536"/>
    <w:rsid w:val="000D7724"/>
    <w:rsid w:val="001B71B8"/>
    <w:rsid w:val="001E6658"/>
    <w:rsid w:val="00267836"/>
    <w:rsid w:val="00267BFD"/>
    <w:rsid w:val="002758B4"/>
    <w:rsid w:val="002B6362"/>
    <w:rsid w:val="002F4632"/>
    <w:rsid w:val="00315CFE"/>
    <w:rsid w:val="00317490"/>
    <w:rsid w:val="003A41B3"/>
    <w:rsid w:val="003C297C"/>
    <w:rsid w:val="003D3E72"/>
    <w:rsid w:val="004013BD"/>
    <w:rsid w:val="00441647"/>
    <w:rsid w:val="004D31D1"/>
    <w:rsid w:val="00501775"/>
    <w:rsid w:val="0050292E"/>
    <w:rsid w:val="005220EA"/>
    <w:rsid w:val="00525BC8"/>
    <w:rsid w:val="00532012"/>
    <w:rsid w:val="005472E5"/>
    <w:rsid w:val="005507AB"/>
    <w:rsid w:val="00571E8D"/>
    <w:rsid w:val="005806A7"/>
    <w:rsid w:val="0058689B"/>
    <w:rsid w:val="00635F85"/>
    <w:rsid w:val="00664108"/>
    <w:rsid w:val="006D5127"/>
    <w:rsid w:val="006D5D9F"/>
    <w:rsid w:val="00707DB8"/>
    <w:rsid w:val="0079522A"/>
    <w:rsid w:val="00796A15"/>
    <w:rsid w:val="00797A52"/>
    <w:rsid w:val="008032E3"/>
    <w:rsid w:val="008307B5"/>
    <w:rsid w:val="008773A0"/>
    <w:rsid w:val="008A31FD"/>
    <w:rsid w:val="008B4D88"/>
    <w:rsid w:val="008E38EB"/>
    <w:rsid w:val="009072ED"/>
    <w:rsid w:val="00913EC1"/>
    <w:rsid w:val="009C6BD5"/>
    <w:rsid w:val="009D2BC5"/>
    <w:rsid w:val="009E7411"/>
    <w:rsid w:val="00A03827"/>
    <w:rsid w:val="00A40450"/>
    <w:rsid w:val="00A8516F"/>
    <w:rsid w:val="00A93F1C"/>
    <w:rsid w:val="00AE7EEF"/>
    <w:rsid w:val="00B57A82"/>
    <w:rsid w:val="00B84C56"/>
    <w:rsid w:val="00BA57E9"/>
    <w:rsid w:val="00BE4EF0"/>
    <w:rsid w:val="00C05A9E"/>
    <w:rsid w:val="00C354E5"/>
    <w:rsid w:val="00C36A2D"/>
    <w:rsid w:val="00C67C10"/>
    <w:rsid w:val="00C810E3"/>
    <w:rsid w:val="00D00A4D"/>
    <w:rsid w:val="00D04344"/>
    <w:rsid w:val="00D448FA"/>
    <w:rsid w:val="00D65FF0"/>
    <w:rsid w:val="00DC362E"/>
    <w:rsid w:val="00E071BA"/>
    <w:rsid w:val="00E358FA"/>
    <w:rsid w:val="00E66137"/>
    <w:rsid w:val="00F33B18"/>
    <w:rsid w:val="00F51087"/>
    <w:rsid w:val="00F658A6"/>
    <w:rsid w:val="00F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B90A"/>
  <w15:docId w15:val="{E73E44EB-4D23-4C95-B4F4-6F604A39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99"/>
    <w:rsid w:val="00C36A2D"/>
    <w:pPr>
      <w:spacing w:after="120"/>
      <w:ind w:left="0"/>
    </w:pPr>
    <w:rPr>
      <w:rFonts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C36A2D"/>
    <w:rPr>
      <w:rFonts w:ascii="Arial" w:eastAsia="Times New Roman" w:hAnsi="Arial" w:cs="Arial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C36A2D"/>
    <w:pPr>
      <w:ind w:left="0"/>
      <w:jc w:val="left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36A2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C36A2D"/>
    <w:rPr>
      <w:rFonts w:cs="Times New Roman"/>
      <w:vertAlign w:val="superscript"/>
    </w:rPr>
  </w:style>
  <w:style w:type="table" w:styleId="Grilledutableau">
    <w:name w:val="Table Grid"/>
    <w:basedOn w:val="TableauNormal"/>
    <w:uiPriority w:val="99"/>
    <w:rsid w:val="00C36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5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354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54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54E5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54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54E5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354E5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E66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chorus-pro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C05B62-3E8B-4220-BE44-119CFD16A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8A42C-26F0-45D0-9ADC-E3468C261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03AF5F-0896-4FFE-B6DC-286D93EC45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COLOBERT Nathalie ADJ ADM PPAL 2CL</dc:creator>
  <cp:lastModifiedBy>LE CAM Laetitia TSEF 2E CLASSE DEF</cp:lastModifiedBy>
  <cp:revision>9</cp:revision>
  <cp:lastPrinted>2019-02-19T07:26:00Z</cp:lastPrinted>
  <dcterms:created xsi:type="dcterms:W3CDTF">2024-07-01T14:53:00Z</dcterms:created>
  <dcterms:modified xsi:type="dcterms:W3CDTF">2025-07-31T09:13:00Z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