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D43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C25B01" w:rsidRDefault="00C25B01" w:rsidP="00C25B01">
      <w:pPr>
        <w:rPr>
          <w:rFonts w:ascii="Arial" w:hAnsi="Arial" w:cs="Arial"/>
          <w:b/>
          <w:bCs/>
        </w:rPr>
      </w:pPr>
    </w:p>
    <w:p w:rsidR="00C25B01" w:rsidRPr="00C25B01" w:rsidRDefault="00C25B01" w:rsidP="00C25B01">
      <w:pPr>
        <w:rPr>
          <w:rFonts w:ascii="Arial" w:hAnsi="Arial" w:cs="Arial"/>
          <w:b/>
          <w:bCs/>
        </w:rPr>
      </w:pPr>
      <w:r w:rsidRPr="00C25B01">
        <w:rPr>
          <w:rFonts w:ascii="Arial" w:hAnsi="Arial" w:cs="Arial"/>
          <w:b/>
          <w:bCs/>
        </w:rPr>
        <w:t>MINISTERE DES ARMÉES – Secrétariat général pour l’administration</w:t>
      </w:r>
    </w:p>
    <w:p w:rsidR="00C25B01" w:rsidRPr="00C25B01" w:rsidRDefault="00C25B01" w:rsidP="00C25B01">
      <w:pPr>
        <w:rPr>
          <w:rFonts w:ascii="Arial" w:hAnsi="Arial" w:cs="Arial"/>
          <w:b/>
          <w:bCs/>
        </w:rPr>
      </w:pPr>
      <w:r w:rsidRPr="00C25B01">
        <w:rPr>
          <w:rFonts w:ascii="Arial" w:hAnsi="Arial" w:cs="Arial"/>
          <w:b/>
          <w:bCs/>
        </w:rPr>
        <w:t>Direction centrale du service infrastructure de la défense</w:t>
      </w:r>
    </w:p>
    <w:p w:rsidR="00C25B01" w:rsidRPr="00C25B01" w:rsidRDefault="00C25B01" w:rsidP="00C25B01">
      <w:pPr>
        <w:rPr>
          <w:rFonts w:ascii="Arial" w:hAnsi="Arial" w:cs="Arial"/>
          <w:b/>
          <w:bCs/>
        </w:rPr>
      </w:pPr>
      <w:r w:rsidRPr="00C25B01">
        <w:rPr>
          <w:rFonts w:ascii="Arial" w:hAnsi="Arial" w:cs="Arial"/>
          <w:b/>
          <w:bCs/>
        </w:rPr>
        <w:t>Service d'infrastructure de la défense Sud-Est</w:t>
      </w:r>
    </w:p>
    <w:p w:rsidR="00C25B01" w:rsidRPr="00C25B01" w:rsidRDefault="00C25B01" w:rsidP="00C25B01">
      <w:pPr>
        <w:rPr>
          <w:rFonts w:ascii="Arial" w:hAnsi="Arial" w:cs="Arial"/>
          <w:b/>
          <w:bCs/>
        </w:rPr>
      </w:pPr>
      <w:r w:rsidRPr="00C25B01">
        <w:rPr>
          <w:rFonts w:ascii="Arial" w:hAnsi="Arial" w:cs="Arial"/>
          <w:b/>
          <w:bCs/>
        </w:rPr>
        <w:t>26 avenue Leclerc - BP 97423 - 69347 Lyon cedex 07</w:t>
      </w:r>
    </w:p>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265543" w:rsidRPr="00265543" w:rsidRDefault="00265543" w:rsidP="00265543">
      <w:pPr>
        <w:jc w:val="both"/>
        <w:rPr>
          <w:rFonts w:ascii="Arial" w:hAnsi="Arial" w:cs="Arial"/>
          <w:b/>
          <w:bCs/>
        </w:rPr>
      </w:pPr>
      <w:r w:rsidRPr="00265543">
        <w:rPr>
          <w:rFonts w:ascii="Arial" w:hAnsi="Arial" w:cs="Arial"/>
          <w:b/>
          <w:bCs/>
        </w:rPr>
        <w:t>CLERMONT-FERRAND (63) – 13°BSMAT – Quartier Louis Gentil – Mise en conformité des installations ferroviaires</w:t>
      </w:r>
    </w:p>
    <w:p w:rsidR="00265543" w:rsidRPr="00265543" w:rsidRDefault="00265543" w:rsidP="00265543">
      <w:pPr>
        <w:jc w:val="both"/>
        <w:rPr>
          <w:rFonts w:ascii="Arial" w:hAnsi="Arial" w:cs="Arial"/>
          <w:b/>
          <w:bCs/>
        </w:rPr>
      </w:pPr>
    </w:p>
    <w:p w:rsidR="00265543" w:rsidRPr="00265543" w:rsidRDefault="00265543" w:rsidP="00265543">
      <w:pPr>
        <w:jc w:val="both"/>
        <w:rPr>
          <w:rFonts w:ascii="Arial" w:hAnsi="Arial" w:cs="Arial"/>
          <w:b/>
          <w:bCs/>
        </w:rPr>
      </w:pPr>
      <w:r w:rsidRPr="00265543">
        <w:rPr>
          <w:rFonts w:ascii="Arial" w:hAnsi="Arial" w:cs="Arial"/>
          <w:b/>
          <w:bCs/>
        </w:rPr>
        <w:t>ESID 25-279</w:t>
      </w:r>
    </w:p>
    <w:p w:rsidR="00472B25" w:rsidRDefault="00472B25">
      <w:pPr>
        <w:jc w:val="both"/>
        <w:rPr>
          <w:rFonts w:ascii="Arial" w:hAnsi="Arial" w:cs="Arial"/>
          <w:bCs/>
        </w:rPr>
      </w:pPr>
    </w:p>
    <w:p w:rsidR="009A394A" w:rsidRDefault="009A394A">
      <w:pPr>
        <w:jc w:val="both"/>
        <w:rPr>
          <w:rFonts w:ascii="Arial" w:hAnsi="Arial" w:cs="Arial"/>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10FA0">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10FA0">
        <w:fldChar w:fldCharType="separate"/>
      </w:r>
      <w:r>
        <w:fldChar w:fldCharType="end"/>
      </w:r>
      <w:r>
        <w:rPr>
          <w:rFonts w:ascii="Arial" w:hAnsi="Arial" w:cs="Arial"/>
          <w:bCs/>
        </w:rPr>
        <w:t xml:space="preserve"> </w:t>
      </w:r>
      <w:r>
        <w:rPr>
          <w:rFonts w:ascii="Arial" w:hAnsi="Arial" w:cs="Arial"/>
        </w:rPr>
        <w:t>Non.</w:t>
      </w:r>
    </w:p>
    <w:p w:rsidR="00C25B01" w:rsidRPr="00427375" w:rsidRDefault="00C25B01"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10FA0">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10FA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10FA0">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10FA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10FA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lastRenderedPageBreak/>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10FA0">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lastRenderedPageBreak/>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472B25" w:rsidRDefault="00472B25" w:rsidP="00A432A6">
      <w:pPr>
        <w:tabs>
          <w:tab w:val="left" w:pos="426"/>
        </w:tabs>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FA0" w:rsidRDefault="00C10FA0">
      <w:r>
        <w:separator/>
      </w:r>
    </w:p>
  </w:endnote>
  <w:endnote w:type="continuationSeparator" w:id="0">
    <w:p w:rsidR="00C10FA0" w:rsidRDefault="00C10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141"/>
      <w:gridCol w:w="4680"/>
      <w:gridCol w:w="900"/>
      <w:gridCol w:w="540"/>
      <w:gridCol w:w="180"/>
      <w:gridCol w:w="540"/>
    </w:tblGrid>
    <w:tr w:rsidR="00472B25" w:rsidTr="00A432A6">
      <w:trPr>
        <w:tblHeader/>
      </w:trPr>
      <w:tc>
        <w:tcPr>
          <w:tcW w:w="3141" w:type="dxa"/>
          <w:shd w:val="clear" w:color="auto" w:fill="66CCFF"/>
        </w:tcPr>
        <w:p w:rsidR="00472B25" w:rsidRDefault="00472B25" w:rsidP="00A432A6">
          <w:pPr>
            <w:shd w:val="clear" w:color="auto" w:fill="66CCFF"/>
            <w:snapToGrid w:val="0"/>
            <w:ind w:right="-66"/>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265543" w:rsidP="00776000">
          <w:pPr>
            <w:shd w:val="clear" w:color="auto" w:fill="66CCFF"/>
            <w:snapToGrid w:val="0"/>
            <w:ind w:left="-497"/>
            <w:jc w:val="center"/>
            <w:rPr>
              <w:rFonts w:ascii="Arial" w:hAnsi="Arial" w:cs="Arial"/>
              <w:b/>
              <w:bCs/>
            </w:rPr>
          </w:pPr>
          <w:r>
            <w:rPr>
              <w:rFonts w:ascii="Arial" w:hAnsi="Arial" w:cs="Arial"/>
              <w:b/>
              <w:i/>
              <w:iCs/>
            </w:rPr>
            <w:t>ESID 25-279</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65543">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65543">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FA0" w:rsidRDefault="00C10FA0">
      <w:r>
        <w:separator/>
      </w:r>
    </w:p>
  </w:footnote>
  <w:footnote w:type="continuationSeparator" w:id="0">
    <w:p w:rsidR="00C10FA0" w:rsidRDefault="00C10FA0">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3F0"/>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570B6"/>
    <w:rsid w:val="00261FC1"/>
    <w:rsid w:val="00265543"/>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76000"/>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A7CAA"/>
    <w:rsid w:val="009B07B5"/>
    <w:rsid w:val="009B23A7"/>
    <w:rsid w:val="009D0426"/>
    <w:rsid w:val="009D52FB"/>
    <w:rsid w:val="009D6D88"/>
    <w:rsid w:val="00A02975"/>
    <w:rsid w:val="00A056B1"/>
    <w:rsid w:val="00A05A3B"/>
    <w:rsid w:val="00A432A6"/>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10FA0"/>
    <w:rsid w:val="00C25B01"/>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F5AB88"/>
  <w15:chartTrackingRefBased/>
  <w15:docId w15:val="{708AA37B-45A4-4396-9AD8-78F8E4E03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2.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34EF68-8D5A-4272-B6A7-0B510104A2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EFFE68-0BE6-4EA6-93F1-FD8C56817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3506</Words>
  <Characters>19288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22749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 CAM Laetitia TSEF 2E CLASSE DEF</cp:lastModifiedBy>
  <cp:revision>7</cp:revision>
  <cp:lastPrinted>2016-11-02T14:02:00Z</cp:lastPrinted>
  <dcterms:created xsi:type="dcterms:W3CDTF">2025-02-10T09:08:00Z</dcterms:created>
  <dcterms:modified xsi:type="dcterms:W3CDTF">2025-07-31T09:08:00Z</dcterms:modified>
</cp:coreProperties>
</file>