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47A25882" w:rsidR="008D267A" w:rsidRPr="00732406" w:rsidRDefault="00BE1CA0" w:rsidP="00225EE4">
      <w:pPr>
        <w:pStyle w:val="02Nomdulot"/>
        <w:keepLines/>
        <w:shd w:val="clear" w:color="auto" w:fill="E09926" w:themeFill="accent2"/>
        <w:spacing w:before="0" w:after="500"/>
        <w:ind w:left="57" w:right="0"/>
        <w:rPr>
          <w:rFonts w:ascii="Arial Gras" w:hAnsi="Arial Gras"/>
          <w:caps/>
          <w:sz w:val="39"/>
          <w:szCs w:val="39"/>
        </w:rPr>
      </w:pPr>
      <w:r w:rsidRPr="00732406">
        <w:rPr>
          <w:rFonts w:ascii="Arial Gras" w:hAnsi="Arial Gras"/>
          <w:caps/>
          <w:sz w:val="39"/>
          <w:szCs w:val="39"/>
        </w:rPr>
        <w:t xml:space="preserve">Assurance </w:t>
      </w:r>
      <w:r w:rsidRPr="00732406">
        <w:rPr>
          <w:rFonts w:ascii="Arial Gras" w:hAnsi="Arial Gras"/>
          <w:caps/>
          <w:sz w:val="39"/>
          <w:szCs w:val="39"/>
        </w:rPr>
        <w:br/>
      </w:r>
      <w:r w:rsidRPr="00732406">
        <w:rPr>
          <w:rFonts w:ascii="Arial Gras" w:hAnsi="Arial Gras"/>
          <w:caps/>
          <w:spacing w:val="-2"/>
          <w:sz w:val="39"/>
          <w:szCs w:val="39"/>
        </w:rPr>
        <w:t>dommages aux biens</w:t>
      </w:r>
      <w:r w:rsidR="00732406" w:rsidRPr="00732406">
        <w:rPr>
          <w:rFonts w:ascii="Arial Gras" w:hAnsi="Arial Gras"/>
          <w:caps/>
          <w:spacing w:val="-2"/>
          <w:sz w:val="39"/>
          <w:szCs w:val="39"/>
        </w:rPr>
        <w:t xml:space="preserve"> </w:t>
      </w:r>
      <w:r w:rsidR="00E86991" w:rsidRPr="00732406">
        <w:rPr>
          <w:rFonts w:ascii="Arial Gras" w:hAnsi="Arial Gras"/>
          <w:caps/>
          <w:spacing w:val="-2"/>
          <w:sz w:val="39"/>
          <w:szCs w:val="39"/>
        </w:rPr>
        <w:t>et risques annexes</w:t>
      </w:r>
    </w:p>
    <w:p w14:paraId="0DF2EB0B" w14:textId="65769F2F" w:rsidR="009B1216" w:rsidRPr="00C57641" w:rsidRDefault="00BE1CA0" w:rsidP="00E86991">
      <w:pPr>
        <w:pStyle w:val="03Numlot"/>
        <w:keepLines/>
        <w:spacing w:before="360" w:after="500"/>
        <w:ind w:right="0"/>
        <w:rPr>
          <w:b/>
          <w:sz w:val="38"/>
          <w:szCs w:val="38"/>
        </w:rPr>
      </w:pPr>
      <w:bookmarkStart w:id="0" w:name="_Hlk123307816"/>
      <w:r w:rsidRPr="00C57641">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651A52" w14:paraId="58B0A4EB" w14:textId="77777777" w:rsidTr="00412396">
        <w:tc>
          <w:tcPr>
            <w:tcW w:w="9284" w:type="dxa"/>
          </w:tcPr>
          <w:p w14:paraId="0795C926" w14:textId="77777777" w:rsidR="008D267A" w:rsidRPr="008D267A" w:rsidRDefault="00BE1CA0"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BE1CA0"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BE1CA0" w:rsidP="008D267A">
            <w:pPr>
              <w:keepNext/>
              <w:rPr>
                <w:sz w:val="22"/>
                <w:szCs w:val="22"/>
              </w:rPr>
            </w:pPr>
            <w:r w:rsidRPr="008D267A">
              <w:rPr>
                <w:sz w:val="22"/>
                <w:szCs w:val="22"/>
              </w:rPr>
              <w:t>Le soussigné déclare :</w:t>
            </w:r>
          </w:p>
          <w:p w14:paraId="37DED14F" w14:textId="77777777" w:rsidR="008D267A" w:rsidRPr="008D267A" w:rsidRDefault="00BE1CA0" w:rsidP="008D267A">
            <w:pPr>
              <w:pStyle w:val="Paragraphedeliste"/>
              <w:keepNext/>
              <w:numPr>
                <w:ilvl w:val="0"/>
                <w:numId w:val="17"/>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BE1CA0" w:rsidP="008D267A">
            <w:pPr>
              <w:pStyle w:val="Paragraphedeliste"/>
              <w:keepNext/>
              <w:numPr>
                <w:ilvl w:val="0"/>
                <w:numId w:val="17"/>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BE1CA0"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BE1CA0" w:rsidP="008D267A">
            <w:pPr>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BE1CA0" w:rsidP="008D267A">
            <w:pPr>
              <w:rPr>
                <w:sz w:val="22"/>
                <w:szCs w:val="22"/>
              </w:rPr>
            </w:pPr>
            <w:r w:rsidRPr="008D267A">
              <w:rPr>
                <w:sz w:val="22"/>
                <w:szCs w:val="22"/>
              </w:rPr>
              <w:t xml:space="preserve">Article L. 113-8 du Code des assurances </w:t>
            </w:r>
          </w:p>
          <w:p w14:paraId="0C79ED3B" w14:textId="77777777" w:rsidR="008D267A" w:rsidRPr="008D267A" w:rsidRDefault="00BE1CA0"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BE1CA0" w:rsidP="008D267A">
            <w:pPr>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BE1CA0" w:rsidP="008D267A">
            <w:pPr>
              <w:rPr>
                <w:sz w:val="22"/>
                <w:szCs w:val="22"/>
              </w:rPr>
            </w:pPr>
            <w:r w:rsidRPr="008D267A">
              <w:rPr>
                <w:sz w:val="22"/>
                <w:szCs w:val="22"/>
              </w:rPr>
              <w:t>Article L113-9 du Code des assurances</w:t>
            </w:r>
          </w:p>
          <w:p w14:paraId="2E458E50" w14:textId="77777777" w:rsidR="008D267A" w:rsidRPr="008D267A" w:rsidRDefault="00BE1CA0"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BE1CA0"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BE1CA0"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53E1E6A9" w:rsidR="00CA06F4" w:rsidRDefault="00BE1CA0" w:rsidP="00CA06F4">
      <w:pPr>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651A52" w:rsidRPr="00E85CEF" w14:paraId="03229CEE" w14:textId="77777777" w:rsidTr="00082EE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bookmarkEnd w:id="0"/>
          <w:p w14:paraId="6F35EF1A" w14:textId="096F5D92" w:rsidR="00CA06F4" w:rsidRPr="00E85CEF" w:rsidRDefault="00E85CEF" w:rsidP="007D4B54">
            <w:pPr>
              <w:keepLines/>
              <w:spacing w:before="80" w:after="80"/>
              <w:rPr>
                <w:sz w:val="22"/>
                <w:szCs w:val="22"/>
              </w:rPr>
            </w:pPr>
            <w:r w:rsidRPr="00E85CEF">
              <w:rPr>
                <w:sz w:val="22"/>
                <w:szCs w:val="22"/>
              </w:rPr>
              <w:t>EHPAD Saint Joseph – 13 rue de</w:t>
            </w:r>
            <w:r>
              <w:rPr>
                <w:sz w:val="22"/>
                <w:szCs w:val="22"/>
              </w:rPr>
              <w:t xml:space="preserve"> la croix de pierre – 70360 Scey sur Saône</w:t>
            </w:r>
          </w:p>
        </w:tc>
      </w:tr>
    </w:tbl>
    <w:p w14:paraId="354A3E95" w14:textId="4D550605" w:rsidR="00EA5E85" w:rsidRDefault="00BE1CA0" w:rsidP="00202886">
      <w:pPr>
        <w:pStyle w:val="Titre1"/>
      </w:pPr>
      <w:r>
        <w:lastRenderedPageBreak/>
        <w:t>Les bâtiments</w:t>
      </w:r>
      <w:r w:rsidR="00550284">
        <w:t xml:space="preserve"> et leur contenu</w:t>
      </w:r>
    </w:p>
    <w:p w14:paraId="64753CC8" w14:textId="3DEA9BAD" w:rsidR="008D5DCA" w:rsidRDefault="00BE1CA0" w:rsidP="00202886">
      <w:pPr>
        <w:pStyle w:val="Titre2"/>
      </w:pPr>
      <w:r>
        <w:t xml:space="preserve">Informations </w:t>
      </w:r>
      <w:r w:rsidRPr="00216B29">
        <w:t>générales</w:t>
      </w:r>
    </w:p>
    <w:p w14:paraId="6C631562" w14:textId="6C359B9B" w:rsidR="00596384" w:rsidRPr="00596384" w:rsidRDefault="00BE1CA0" w:rsidP="00153F6D">
      <w:pPr>
        <w:keepNext/>
        <w:spacing w:after="120"/>
      </w:pPr>
      <w:r>
        <w:t>Compléter le tableau ci-après.</w:t>
      </w:r>
    </w:p>
    <w:tbl>
      <w:tblPr>
        <w:tblStyle w:val="Grilledutableau"/>
        <w:tblW w:w="9284" w:type="dxa"/>
        <w:tblInd w:w="38" w:type="dxa"/>
        <w:tblLayout w:type="fixed"/>
        <w:tblLook w:val="04A0" w:firstRow="1" w:lastRow="0" w:firstColumn="1" w:lastColumn="0" w:noHBand="0" w:noVBand="1"/>
      </w:tblPr>
      <w:tblGrid>
        <w:gridCol w:w="3898"/>
        <w:gridCol w:w="1417"/>
        <w:gridCol w:w="3969"/>
      </w:tblGrid>
      <w:tr w:rsidR="00651A52" w14:paraId="13DFCC0A" w14:textId="77777777" w:rsidTr="00D80CF9">
        <w:tc>
          <w:tcPr>
            <w:tcW w:w="3898" w:type="dxa"/>
            <w:tcBorders>
              <w:right w:val="single" w:sz="12" w:space="0" w:color="E09926" w:themeColor="accent2"/>
            </w:tcBorders>
            <w:vAlign w:val="center"/>
          </w:tcPr>
          <w:p w14:paraId="4EFD2355" w14:textId="3AF5B023" w:rsidR="002E706B" w:rsidRPr="00732406" w:rsidRDefault="00BE1CA0" w:rsidP="00A97AEA">
            <w:pPr>
              <w:keepLines/>
              <w:spacing w:before="80" w:after="80"/>
              <w:rPr>
                <w:spacing w:val="-2"/>
                <w:sz w:val="22"/>
                <w:szCs w:val="22"/>
              </w:rPr>
            </w:pPr>
            <w:r w:rsidRPr="0068722F">
              <w:rPr>
                <w:spacing w:val="-2"/>
                <w:sz w:val="22"/>
                <w:szCs w:val="22"/>
              </w:rPr>
              <w:t>Surface totale à assurer</w:t>
            </w:r>
            <w:r w:rsidR="00D80CF9">
              <w:rPr>
                <w:spacing w:val="-2"/>
                <w:sz w:val="22"/>
                <w:szCs w:val="22"/>
              </w:rPr>
              <w:t xml:space="preserve"> en m</w:t>
            </w:r>
            <w:r w:rsidR="00D80CF9" w:rsidRPr="00D80CF9">
              <w:rPr>
                <w:spacing w:val="-2"/>
                <w:sz w:val="22"/>
                <w:szCs w:val="22"/>
                <w:vertAlign w:val="superscript"/>
              </w:rPr>
              <w:t>2</w:t>
            </w:r>
            <w:r w:rsidR="003645AF" w:rsidRPr="0068722F">
              <w:rPr>
                <w:rStyle w:val="Lienhypertexte"/>
                <w:color w:val="auto"/>
                <w:spacing w:val="-2"/>
                <w:u w:val="none"/>
              </w:rPr>
              <w:t xml:space="preserve"> </w:t>
            </w:r>
            <w:hyperlink r:id="rId9" w:tooltip="Cliquer ici pour plus d'informations sur les différents types de surface." w:history="1">
              <w:r w:rsidR="00732406" w:rsidRPr="0068722F">
                <w:rPr>
                  <w:rStyle w:val="Lienhypertexte"/>
                  <w:spacing w:val="-2"/>
                  <w:sz w:val="16"/>
                  <w:szCs w:val="16"/>
                </w:rPr>
                <w:t>+ d’infos</w:t>
              </w:r>
            </w:hyperlink>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415D00" w14:textId="3433196C" w:rsidR="002E706B" w:rsidRPr="009C17E3" w:rsidRDefault="002E706B" w:rsidP="00A97AEA">
            <w:pPr>
              <w:keepLines/>
              <w:spacing w:before="80" w:after="80"/>
              <w:jc w:val="center"/>
              <w:rPr>
                <w:sz w:val="22"/>
                <w:szCs w:val="22"/>
              </w:rPr>
            </w:pPr>
          </w:p>
        </w:tc>
        <w:tc>
          <w:tcPr>
            <w:tcW w:w="3969" w:type="dxa"/>
            <w:tcBorders>
              <w:left w:val="single" w:sz="12" w:space="0" w:color="E09926" w:themeColor="accent2"/>
            </w:tcBorders>
            <w:vAlign w:val="center"/>
          </w:tcPr>
          <w:p w14:paraId="4699C322" w14:textId="58BAD008" w:rsidR="002E706B" w:rsidRPr="007A1CFD" w:rsidRDefault="00BE1CA0" w:rsidP="00A97AEA">
            <w:pPr>
              <w:keepLines/>
              <w:spacing w:before="80" w:after="80"/>
              <w:rPr>
                <w:b/>
                <w:bCs/>
                <w:sz w:val="22"/>
                <w:szCs w:val="22"/>
              </w:rPr>
            </w:pPr>
            <w:bookmarkStart w:id="1" w:name="SURFACE"/>
            <w:r w:rsidRPr="0068722F">
              <w:rPr>
                <w:b/>
                <w:bCs/>
                <w:sz w:val="22"/>
                <w:szCs w:val="22"/>
              </w:rPr>
              <w:t xml:space="preserve">Compléter </w:t>
            </w:r>
            <w:bookmarkEnd w:id="1"/>
            <w:r w:rsidR="00521B7A">
              <w:rPr>
                <w:b/>
                <w:bCs/>
                <w:sz w:val="22"/>
                <w:szCs w:val="22"/>
              </w:rPr>
              <w:t xml:space="preserve">le fichier </w:t>
            </w:r>
            <w:r w:rsidR="00513D73">
              <w:rPr>
                <w:b/>
                <w:bCs/>
                <w:sz w:val="22"/>
                <w:szCs w:val="22"/>
              </w:rPr>
              <w:t>Excel</w:t>
            </w:r>
            <w:r w:rsidR="0068722F">
              <w:rPr>
                <w:b/>
                <w:bCs/>
              </w:rPr>
              <w:t xml:space="preserve">  </w:t>
            </w:r>
            <w:r w:rsidR="0068722F" w:rsidRPr="0068722F">
              <w:rPr>
                <w:rStyle w:val="Lienhypertexte"/>
                <w:color w:val="auto"/>
                <w:spacing w:val="-2"/>
                <w:u w:val="none"/>
              </w:rPr>
              <w:t xml:space="preserve"> </w:t>
            </w:r>
            <w:bookmarkStart w:id="2" w:name="_Hlk123374440"/>
            <w:r>
              <w:rPr>
                <w:sz w:val="22"/>
                <w:szCs w:val="22"/>
              </w:rPr>
              <w:fldChar w:fldCharType="begin"/>
            </w:r>
            <w:r>
              <w:instrText xml:space="preserve"> HYPERLINK "https://portail.protectas.fr/moovapps/easysite/workplace/question?q=uri://vdoc/resource/1125" \o "Cliquer ici pour plus d'informations sur les bâtiments qui doivent figurer dans la liste des bâtiments." </w:instrText>
            </w:r>
            <w:r>
              <w:rPr>
                <w:sz w:val="22"/>
                <w:szCs w:val="22"/>
              </w:rPr>
              <w:fldChar w:fldCharType="separate"/>
            </w:r>
            <w:r w:rsidR="0068722F" w:rsidRPr="0068722F">
              <w:rPr>
                <w:rStyle w:val="Lienhypertexte"/>
                <w:spacing w:val="-2"/>
                <w:sz w:val="16"/>
                <w:szCs w:val="16"/>
              </w:rPr>
              <w:t>+ d’infos</w:t>
            </w:r>
            <w:r>
              <w:rPr>
                <w:rStyle w:val="Lienhypertexte"/>
                <w:spacing w:val="-2"/>
                <w:sz w:val="16"/>
                <w:szCs w:val="16"/>
              </w:rPr>
              <w:fldChar w:fldCharType="end"/>
            </w:r>
            <w:bookmarkEnd w:id="2"/>
          </w:p>
        </w:tc>
      </w:tr>
      <w:tr w:rsidR="00651A52" w14:paraId="367A3EB9" w14:textId="77777777" w:rsidTr="00D80CF9">
        <w:tc>
          <w:tcPr>
            <w:tcW w:w="3898" w:type="dxa"/>
            <w:tcBorders>
              <w:right w:val="single" w:sz="12" w:space="0" w:color="E09926" w:themeColor="accent2"/>
            </w:tcBorders>
            <w:vAlign w:val="center"/>
          </w:tcPr>
          <w:p w14:paraId="0BA36990" w14:textId="414E2701" w:rsidR="002E706B" w:rsidRPr="009C17E3" w:rsidRDefault="00BE1CA0" w:rsidP="00A97AEA">
            <w:pPr>
              <w:keepLines/>
              <w:spacing w:before="80" w:after="80"/>
              <w:rPr>
                <w:sz w:val="22"/>
                <w:szCs w:val="22"/>
              </w:rPr>
            </w:pPr>
            <w:r w:rsidRPr="009C17E3">
              <w:rPr>
                <w:sz w:val="22"/>
                <w:szCs w:val="22"/>
              </w:rPr>
              <w:t>Expertise préalable</w:t>
            </w:r>
            <w:r w:rsidR="00EC6E2B">
              <w:rPr>
                <w:sz w:val="22"/>
                <w:szCs w:val="22"/>
              </w:rPr>
              <w:t xml:space="preserve"> </w:t>
            </w:r>
            <w:r w:rsidR="00EC6E2B">
              <w:fldChar w:fldCharType="begin"/>
            </w:r>
            <w:r w:rsidR="00EC6E2B">
              <w:instrText>HYPERLINK "https://portail.protectas.fr/moovapps/easysite/workplace/question?q=uri://vdoc/resource/4498" \o "Qu'est-ce qu'une expertise préalable ?"</w:instrText>
            </w:r>
            <w:r w:rsidR="00EC6E2B">
              <w:fldChar w:fldCharType="separate"/>
            </w:r>
            <w:r w:rsidR="00EC6E2B" w:rsidRPr="0068722F">
              <w:rPr>
                <w:rStyle w:val="Lienhypertexte"/>
                <w:spacing w:val="-2"/>
                <w:sz w:val="16"/>
                <w:szCs w:val="16"/>
              </w:rPr>
              <w:t>+ d’infos</w:t>
            </w:r>
            <w:r w:rsidR="00EC6E2B">
              <w:fldChar w:fldCharType="end"/>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156932" w14:textId="4EE04342" w:rsidR="002E706B" w:rsidRPr="009C17E3" w:rsidRDefault="00BE1CA0" w:rsidP="00A97AEA">
            <w:pPr>
              <w:keepLines/>
              <w:spacing w:before="80" w:after="80"/>
              <w:jc w:val="center"/>
              <w:rPr>
                <w:sz w:val="22"/>
                <w:szCs w:val="22"/>
              </w:rPr>
            </w:pPr>
            <w:r w:rsidRPr="009C17E3">
              <w:rPr>
                <w:sz w:val="22"/>
                <w:szCs w:val="22"/>
              </w:rPr>
              <w:t xml:space="preserve">OUI / </w:t>
            </w:r>
            <w:r w:rsidRPr="00E85CEF">
              <w:rPr>
                <w:sz w:val="22"/>
                <w:szCs w:val="22"/>
                <w:highlight w:val="yellow"/>
              </w:rPr>
              <w:t>NON</w:t>
            </w:r>
          </w:p>
        </w:tc>
        <w:tc>
          <w:tcPr>
            <w:tcW w:w="3969" w:type="dxa"/>
            <w:tcBorders>
              <w:left w:val="single" w:sz="12" w:space="0" w:color="E09926" w:themeColor="accent2"/>
            </w:tcBorders>
            <w:vAlign w:val="center"/>
          </w:tcPr>
          <w:p w14:paraId="2B715944" w14:textId="5680CB0E" w:rsidR="002E706B" w:rsidRPr="009C17E3" w:rsidRDefault="00BE1CA0" w:rsidP="00A97AEA">
            <w:pPr>
              <w:keepLines/>
              <w:spacing w:before="80" w:after="80"/>
              <w:rPr>
                <w:sz w:val="22"/>
                <w:szCs w:val="22"/>
              </w:rPr>
            </w:pPr>
            <w:r w:rsidRPr="009C17E3">
              <w:rPr>
                <w:sz w:val="22"/>
                <w:szCs w:val="22"/>
              </w:rPr>
              <w:t xml:space="preserve">Si OUI, </w:t>
            </w:r>
            <w:r w:rsidRPr="009C17E3">
              <w:rPr>
                <w:b/>
                <w:bCs/>
                <w:sz w:val="22"/>
                <w:szCs w:val="22"/>
              </w:rPr>
              <w:t>à joindre</w:t>
            </w:r>
          </w:p>
        </w:tc>
      </w:tr>
      <w:tr w:rsidR="00651A52" w14:paraId="3E5CC08F" w14:textId="77777777" w:rsidTr="00D80CF9">
        <w:tc>
          <w:tcPr>
            <w:tcW w:w="3898" w:type="dxa"/>
            <w:tcBorders>
              <w:right w:val="single" w:sz="12" w:space="0" w:color="E09926" w:themeColor="accent2"/>
            </w:tcBorders>
            <w:vAlign w:val="center"/>
          </w:tcPr>
          <w:p w14:paraId="0AC521D1" w14:textId="7C497136" w:rsidR="002E706B" w:rsidRPr="009C17E3" w:rsidRDefault="00BE1CA0" w:rsidP="00A97AEA">
            <w:pPr>
              <w:keepLines/>
              <w:spacing w:before="80" w:after="80"/>
              <w:rPr>
                <w:sz w:val="22"/>
                <w:szCs w:val="22"/>
              </w:rPr>
            </w:pPr>
            <w:r w:rsidRPr="009C17E3">
              <w:rPr>
                <w:sz w:val="22"/>
                <w:szCs w:val="22"/>
              </w:rPr>
              <w:t>Monuments historiques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AF03E6" w14:textId="0579E0B8" w:rsidR="002E706B" w:rsidRPr="009C17E3" w:rsidRDefault="00BE1CA0" w:rsidP="00A97AEA">
            <w:pPr>
              <w:keepLines/>
              <w:spacing w:before="80" w:after="80"/>
              <w:jc w:val="center"/>
              <w:rPr>
                <w:sz w:val="22"/>
                <w:szCs w:val="22"/>
              </w:rPr>
            </w:pPr>
            <w:r w:rsidRPr="009C17E3">
              <w:rPr>
                <w:sz w:val="22"/>
                <w:szCs w:val="22"/>
              </w:rPr>
              <w:t xml:space="preserve">OUI / </w:t>
            </w:r>
            <w:r w:rsidRPr="00E85CEF">
              <w:rPr>
                <w:sz w:val="22"/>
                <w:szCs w:val="22"/>
                <w:highlight w:val="yellow"/>
              </w:rPr>
              <w:t>NON</w:t>
            </w:r>
          </w:p>
        </w:tc>
        <w:tc>
          <w:tcPr>
            <w:tcW w:w="3969" w:type="dxa"/>
            <w:tcBorders>
              <w:left w:val="single" w:sz="12" w:space="0" w:color="E09926" w:themeColor="accent2"/>
            </w:tcBorders>
            <w:vAlign w:val="center"/>
          </w:tcPr>
          <w:p w14:paraId="20357881" w14:textId="7B46B4D9" w:rsidR="002E706B" w:rsidRPr="009C17E3" w:rsidRDefault="00BE1CA0" w:rsidP="00A97AEA">
            <w:pPr>
              <w:keepLines/>
              <w:spacing w:before="80" w:after="80"/>
              <w:rPr>
                <w:sz w:val="22"/>
                <w:szCs w:val="22"/>
              </w:rPr>
            </w:pPr>
            <w:r w:rsidRPr="009C17E3">
              <w:rPr>
                <w:sz w:val="22"/>
                <w:szCs w:val="22"/>
              </w:rPr>
              <w:t>Si OUI,</w:t>
            </w:r>
            <w:r w:rsidRPr="009C17E3">
              <w:rPr>
                <w:b/>
                <w:bCs/>
                <w:sz w:val="22"/>
                <w:szCs w:val="22"/>
              </w:rPr>
              <w:t xml:space="preserve"> liste à joindre</w:t>
            </w:r>
          </w:p>
        </w:tc>
      </w:tr>
      <w:tr w:rsidR="00651A52" w14:paraId="4EFFF765" w14:textId="77777777" w:rsidTr="00D80CF9">
        <w:tc>
          <w:tcPr>
            <w:tcW w:w="3898" w:type="dxa"/>
            <w:tcBorders>
              <w:right w:val="single" w:sz="12" w:space="0" w:color="E09926" w:themeColor="accent2"/>
            </w:tcBorders>
            <w:vAlign w:val="center"/>
          </w:tcPr>
          <w:p w14:paraId="075403AC" w14:textId="1E28397C" w:rsidR="002E706B" w:rsidRPr="009C17E3" w:rsidRDefault="00BE1CA0" w:rsidP="00A97AEA">
            <w:pPr>
              <w:keepLines/>
              <w:spacing w:before="80" w:after="80"/>
              <w:rPr>
                <w:sz w:val="22"/>
                <w:szCs w:val="22"/>
              </w:rPr>
            </w:pPr>
            <w:r w:rsidRPr="009C17E3">
              <w:rPr>
                <w:sz w:val="22"/>
                <w:szCs w:val="22"/>
              </w:rPr>
              <w:t>Œuvres d’art et collections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1D892B" w14:textId="7CDD473A" w:rsidR="002E706B" w:rsidRPr="009C17E3" w:rsidRDefault="00BE1CA0" w:rsidP="00A97AEA">
            <w:pPr>
              <w:keepLines/>
              <w:spacing w:before="80" w:after="80"/>
              <w:jc w:val="center"/>
              <w:rPr>
                <w:sz w:val="22"/>
                <w:szCs w:val="22"/>
              </w:rPr>
            </w:pPr>
            <w:r w:rsidRPr="009C17E3">
              <w:rPr>
                <w:sz w:val="22"/>
                <w:szCs w:val="22"/>
              </w:rPr>
              <w:t xml:space="preserve">OUI / </w:t>
            </w:r>
            <w:r w:rsidRPr="00E85CEF">
              <w:rPr>
                <w:sz w:val="22"/>
                <w:szCs w:val="22"/>
                <w:highlight w:val="yellow"/>
              </w:rPr>
              <w:t>NON</w:t>
            </w:r>
          </w:p>
        </w:tc>
        <w:tc>
          <w:tcPr>
            <w:tcW w:w="3969" w:type="dxa"/>
            <w:tcBorders>
              <w:left w:val="single" w:sz="12" w:space="0" w:color="E09926" w:themeColor="accent2"/>
            </w:tcBorders>
            <w:vAlign w:val="center"/>
          </w:tcPr>
          <w:p w14:paraId="31240C7D" w14:textId="51D4CFD2" w:rsidR="002E706B" w:rsidRPr="009C17E3" w:rsidRDefault="00BE1CA0" w:rsidP="00A97AEA">
            <w:pPr>
              <w:keepLines/>
              <w:spacing w:before="80" w:after="80"/>
              <w:rPr>
                <w:sz w:val="22"/>
                <w:szCs w:val="22"/>
              </w:rPr>
            </w:pPr>
            <w:r w:rsidRPr="009C17E3">
              <w:rPr>
                <w:sz w:val="22"/>
                <w:szCs w:val="22"/>
              </w:rPr>
              <w:t>S</w:t>
            </w:r>
            <w:r w:rsidR="006C0770">
              <w:rPr>
                <w:sz w:val="22"/>
                <w:szCs w:val="22"/>
              </w:rPr>
              <w:t>i</w:t>
            </w:r>
            <w:r w:rsidRPr="009C17E3">
              <w:rPr>
                <w:sz w:val="22"/>
                <w:szCs w:val="22"/>
              </w:rPr>
              <w:t xml:space="preserve"> OUI, </w:t>
            </w:r>
            <w:r w:rsidRPr="009C17E3">
              <w:rPr>
                <w:b/>
                <w:bCs/>
                <w:sz w:val="22"/>
                <w:szCs w:val="22"/>
              </w:rPr>
              <w:t>liste à joindre</w:t>
            </w:r>
          </w:p>
        </w:tc>
      </w:tr>
    </w:tbl>
    <w:p w14:paraId="622D0047" w14:textId="277B709E" w:rsidR="008D381E" w:rsidRDefault="00BE1CA0" w:rsidP="00202886">
      <w:pPr>
        <w:pStyle w:val="Titre2"/>
      </w:pPr>
      <w:r>
        <w:t>Mesures de sécurisation des b</w:t>
      </w:r>
      <w:r w:rsidR="0003674B">
        <w:t>âtiments</w:t>
      </w:r>
      <w:r>
        <w:t xml:space="preserve"> et installations </w:t>
      </w:r>
    </w:p>
    <w:p w14:paraId="2873AE58" w14:textId="02468823" w:rsidR="00006ACF" w:rsidRDefault="00BE1CA0" w:rsidP="000A41C1">
      <w:pPr>
        <w:pStyle w:val="Titre3"/>
      </w:pPr>
      <w:r>
        <w:t>Informations générales</w:t>
      </w:r>
    </w:p>
    <w:p w14:paraId="419B52F7" w14:textId="67692F86" w:rsidR="008D381E" w:rsidRDefault="00BE1CA0" w:rsidP="00A97AEA">
      <w:pPr>
        <w:keepNext/>
        <w:keepLines/>
        <w:spacing w:after="120"/>
      </w:pPr>
      <w:r>
        <w:t xml:space="preserve">Compléter le tableau </w:t>
      </w:r>
      <w:r w:rsidR="00C32AD5">
        <w:t>ci-après</w:t>
      </w:r>
      <w:r>
        <w:t>.</w:t>
      </w:r>
    </w:p>
    <w:tbl>
      <w:tblPr>
        <w:tblStyle w:val="Grilledutableau"/>
        <w:tblW w:w="9284" w:type="dxa"/>
        <w:tblInd w:w="38" w:type="dxa"/>
        <w:tblLayout w:type="fixed"/>
        <w:tblLook w:val="04A0" w:firstRow="1" w:lastRow="0" w:firstColumn="1" w:lastColumn="0" w:noHBand="0" w:noVBand="1"/>
      </w:tblPr>
      <w:tblGrid>
        <w:gridCol w:w="1755"/>
        <w:gridCol w:w="1227"/>
        <w:gridCol w:w="1232"/>
        <w:gridCol w:w="1396"/>
        <w:gridCol w:w="1224"/>
        <w:gridCol w:w="1225"/>
        <w:gridCol w:w="1225"/>
      </w:tblGrid>
      <w:tr w:rsidR="00651A52" w14:paraId="75D3A24C" w14:textId="77777777" w:rsidTr="00455516">
        <w:trPr>
          <w:tblHeader/>
        </w:trPr>
        <w:tc>
          <w:tcPr>
            <w:tcW w:w="1755" w:type="dxa"/>
            <w:vMerge w:val="restart"/>
            <w:vAlign w:val="center"/>
          </w:tcPr>
          <w:p w14:paraId="19E701AD" w14:textId="751B6FE7"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Bâtiment</w:t>
            </w:r>
          </w:p>
        </w:tc>
        <w:tc>
          <w:tcPr>
            <w:tcW w:w="2459" w:type="dxa"/>
            <w:gridSpan w:val="2"/>
            <w:vAlign w:val="center"/>
          </w:tcPr>
          <w:p w14:paraId="5842A530" w14:textId="5F2A8EAF"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Détecteur de fumées</w:t>
            </w:r>
          </w:p>
        </w:tc>
        <w:tc>
          <w:tcPr>
            <w:tcW w:w="1396" w:type="dxa"/>
            <w:vMerge w:val="restart"/>
            <w:vAlign w:val="center"/>
          </w:tcPr>
          <w:p w14:paraId="0FC8183A" w14:textId="6F1942CF"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Désenfumage automatique</w:t>
            </w:r>
          </w:p>
        </w:tc>
        <w:tc>
          <w:tcPr>
            <w:tcW w:w="3674" w:type="dxa"/>
            <w:gridSpan w:val="3"/>
            <w:vAlign w:val="center"/>
          </w:tcPr>
          <w:p w14:paraId="72E27C9E" w14:textId="27264FE0"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Type de protection</w:t>
            </w:r>
          </w:p>
        </w:tc>
      </w:tr>
      <w:tr w:rsidR="00651A52" w14:paraId="3B90034E" w14:textId="77777777" w:rsidTr="00455516">
        <w:trPr>
          <w:tblHeader/>
        </w:trPr>
        <w:tc>
          <w:tcPr>
            <w:tcW w:w="1755" w:type="dxa"/>
            <w:vMerge/>
            <w:tcBorders>
              <w:bottom w:val="single" w:sz="12" w:space="0" w:color="E09926" w:themeColor="accent2"/>
            </w:tcBorders>
            <w:vAlign w:val="center"/>
          </w:tcPr>
          <w:p w14:paraId="530622D6" w14:textId="77777777" w:rsidR="00944467" w:rsidRPr="003E4ADD" w:rsidRDefault="00944467" w:rsidP="00153F6D">
            <w:pPr>
              <w:keepNext/>
              <w:keepLines/>
              <w:spacing w:before="80" w:after="80"/>
              <w:jc w:val="center"/>
              <w:rPr>
                <w:spacing w:val="-4"/>
                <w:sz w:val="22"/>
                <w:szCs w:val="22"/>
              </w:rPr>
            </w:pPr>
          </w:p>
        </w:tc>
        <w:tc>
          <w:tcPr>
            <w:tcW w:w="1227" w:type="dxa"/>
            <w:tcBorders>
              <w:bottom w:val="single" w:sz="12" w:space="0" w:color="E09926" w:themeColor="accent2"/>
            </w:tcBorders>
            <w:vAlign w:val="center"/>
          </w:tcPr>
          <w:p w14:paraId="19C3CD7F" w14:textId="77777777" w:rsidR="00944467" w:rsidRPr="003E4ADD" w:rsidRDefault="00BE1CA0" w:rsidP="00153F6D">
            <w:pPr>
              <w:keepNext/>
              <w:keepLines/>
              <w:spacing w:before="80" w:after="80"/>
              <w:ind w:left="-71" w:right="-92"/>
              <w:jc w:val="center"/>
              <w:rPr>
                <w:spacing w:val="-4"/>
              </w:rPr>
            </w:pPr>
            <w:r w:rsidRPr="003E4ADD">
              <w:rPr>
                <w:spacing w:val="-4"/>
                <w:sz w:val="22"/>
                <w:szCs w:val="22"/>
              </w:rPr>
              <w:t>Couloirs</w:t>
            </w:r>
          </w:p>
        </w:tc>
        <w:tc>
          <w:tcPr>
            <w:tcW w:w="1232" w:type="dxa"/>
            <w:tcBorders>
              <w:bottom w:val="single" w:sz="12" w:space="0" w:color="E09926" w:themeColor="accent2"/>
            </w:tcBorders>
            <w:vAlign w:val="center"/>
          </w:tcPr>
          <w:p w14:paraId="3C8B9C6B" w14:textId="20633A64"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Chambres</w:t>
            </w:r>
          </w:p>
        </w:tc>
        <w:tc>
          <w:tcPr>
            <w:tcW w:w="1396" w:type="dxa"/>
            <w:vMerge/>
            <w:tcBorders>
              <w:bottom w:val="single" w:sz="12" w:space="0" w:color="E09926" w:themeColor="accent2"/>
            </w:tcBorders>
            <w:vAlign w:val="center"/>
          </w:tcPr>
          <w:p w14:paraId="52FC918E" w14:textId="77777777" w:rsidR="00944467" w:rsidRPr="003E4ADD" w:rsidRDefault="00944467" w:rsidP="00153F6D">
            <w:pPr>
              <w:keepNext/>
              <w:keepLines/>
              <w:spacing w:before="80" w:after="80"/>
              <w:jc w:val="center"/>
              <w:rPr>
                <w:spacing w:val="-4"/>
                <w:sz w:val="22"/>
                <w:szCs w:val="22"/>
              </w:rPr>
            </w:pPr>
          </w:p>
        </w:tc>
        <w:tc>
          <w:tcPr>
            <w:tcW w:w="1224" w:type="dxa"/>
            <w:tcBorders>
              <w:bottom w:val="single" w:sz="12" w:space="0" w:color="E09926" w:themeColor="accent2"/>
            </w:tcBorders>
            <w:vAlign w:val="center"/>
          </w:tcPr>
          <w:p w14:paraId="4159D820" w14:textId="77777777" w:rsidR="00944467" w:rsidRPr="003E4ADD" w:rsidRDefault="00BE1CA0" w:rsidP="00153F6D">
            <w:pPr>
              <w:keepNext/>
              <w:keepLines/>
              <w:spacing w:before="80" w:after="80"/>
              <w:ind w:left="-71" w:right="-92"/>
              <w:jc w:val="center"/>
              <w:rPr>
                <w:spacing w:val="-4"/>
              </w:rPr>
            </w:pPr>
            <w:r w:rsidRPr="003E4ADD">
              <w:rPr>
                <w:spacing w:val="-4"/>
                <w:sz w:val="22"/>
                <w:szCs w:val="22"/>
              </w:rPr>
              <w:t>Sprinkler</w:t>
            </w:r>
          </w:p>
        </w:tc>
        <w:tc>
          <w:tcPr>
            <w:tcW w:w="1225" w:type="dxa"/>
            <w:tcBorders>
              <w:bottom w:val="single" w:sz="12" w:space="0" w:color="E09926" w:themeColor="accent2"/>
            </w:tcBorders>
            <w:vAlign w:val="center"/>
          </w:tcPr>
          <w:p w14:paraId="50DEC3F3" w14:textId="0D1031F9" w:rsidR="00944467" w:rsidRPr="003E4ADD" w:rsidRDefault="00BE1CA0" w:rsidP="00153F6D">
            <w:pPr>
              <w:keepNext/>
              <w:keepLines/>
              <w:spacing w:before="80" w:after="80"/>
              <w:ind w:left="-71" w:right="-92"/>
              <w:jc w:val="center"/>
              <w:rPr>
                <w:spacing w:val="-4"/>
              </w:rPr>
            </w:pPr>
            <w:r w:rsidRPr="003E4ADD">
              <w:rPr>
                <w:spacing w:val="-4"/>
                <w:sz w:val="22"/>
                <w:szCs w:val="22"/>
              </w:rPr>
              <w:t>Extincteur</w:t>
            </w:r>
          </w:p>
        </w:tc>
        <w:tc>
          <w:tcPr>
            <w:tcW w:w="1225" w:type="dxa"/>
            <w:tcBorders>
              <w:bottom w:val="single" w:sz="12" w:space="0" w:color="E09926" w:themeColor="accent2"/>
            </w:tcBorders>
            <w:vAlign w:val="center"/>
          </w:tcPr>
          <w:p w14:paraId="69F01CDC" w14:textId="4222ECAF"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RIA</w:t>
            </w:r>
          </w:p>
        </w:tc>
      </w:tr>
      <w:tr w:rsidR="00651A52" w14:paraId="79C5BE3D" w14:textId="77777777" w:rsidTr="00455516">
        <w:tc>
          <w:tcPr>
            <w:tcW w:w="175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ADCD82" w14:textId="2855E38F" w:rsidR="00944467" w:rsidRPr="003E4ADD" w:rsidRDefault="00E85CEF" w:rsidP="00153F6D">
            <w:pPr>
              <w:keepLines/>
              <w:spacing w:before="80" w:after="80"/>
              <w:jc w:val="center"/>
              <w:rPr>
                <w:spacing w:val="-4"/>
                <w:sz w:val="22"/>
                <w:szCs w:val="22"/>
              </w:rPr>
            </w:pPr>
            <w:r>
              <w:rPr>
                <w:spacing w:val="-4"/>
                <w:sz w:val="22"/>
                <w:szCs w:val="22"/>
              </w:rPr>
              <w:t>EHPAD Saint Joseph</w:t>
            </w:r>
          </w:p>
        </w:tc>
        <w:tc>
          <w:tcPr>
            <w:tcW w:w="12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D2E883" w14:textId="77777777" w:rsidR="00944467" w:rsidRPr="003E4ADD" w:rsidRDefault="00BE1CA0" w:rsidP="00153F6D">
            <w:pPr>
              <w:keepLines/>
              <w:spacing w:before="80" w:after="80"/>
              <w:ind w:left="-71" w:right="-92"/>
              <w:jc w:val="center"/>
              <w:rPr>
                <w:spacing w:val="-4"/>
              </w:rPr>
            </w:pPr>
            <w:r w:rsidRPr="00E85CEF">
              <w:rPr>
                <w:spacing w:val="-4"/>
                <w:sz w:val="22"/>
                <w:szCs w:val="22"/>
                <w:highlight w:val="yellow"/>
              </w:rPr>
              <w:t>OUI</w:t>
            </w:r>
            <w:r w:rsidRPr="003E4ADD">
              <w:rPr>
                <w:spacing w:val="-4"/>
                <w:sz w:val="22"/>
                <w:szCs w:val="22"/>
              </w:rPr>
              <w:t xml:space="preserve"> / NON</w:t>
            </w:r>
          </w:p>
        </w:tc>
        <w:tc>
          <w:tcPr>
            <w:tcW w:w="123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402282" w14:textId="7B78A15A" w:rsidR="00944467" w:rsidRPr="003E4ADD" w:rsidRDefault="00BE1CA0" w:rsidP="00153F6D">
            <w:pPr>
              <w:keepLines/>
              <w:spacing w:before="80" w:after="80"/>
              <w:ind w:left="-71" w:right="-92"/>
              <w:jc w:val="center"/>
              <w:rPr>
                <w:spacing w:val="-4"/>
              </w:rPr>
            </w:pPr>
            <w:r w:rsidRPr="00E85CEF">
              <w:rPr>
                <w:spacing w:val="-4"/>
                <w:sz w:val="22"/>
                <w:szCs w:val="22"/>
                <w:highlight w:val="yellow"/>
              </w:rPr>
              <w:t>OUI</w:t>
            </w:r>
            <w:r w:rsidRPr="003E4ADD">
              <w:rPr>
                <w:spacing w:val="-4"/>
                <w:sz w:val="22"/>
                <w:szCs w:val="22"/>
              </w:rPr>
              <w:t xml:space="preserve"> / NON</w:t>
            </w:r>
          </w:p>
        </w:tc>
        <w:tc>
          <w:tcPr>
            <w:tcW w:w="139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5B98A4" w14:textId="68FB8592" w:rsidR="00944467" w:rsidRPr="003E4ADD" w:rsidRDefault="00BE1CA0" w:rsidP="00153F6D">
            <w:pPr>
              <w:keepLines/>
              <w:spacing w:before="80" w:after="80"/>
              <w:ind w:left="-71" w:right="-92"/>
              <w:jc w:val="center"/>
              <w:rPr>
                <w:spacing w:val="-4"/>
              </w:rPr>
            </w:pPr>
            <w:r w:rsidRPr="00E85CEF">
              <w:rPr>
                <w:spacing w:val="-4"/>
                <w:sz w:val="22"/>
                <w:szCs w:val="22"/>
                <w:highlight w:val="yellow"/>
              </w:rPr>
              <w:t>OUI</w:t>
            </w:r>
            <w:r w:rsidRPr="003E4ADD">
              <w:rPr>
                <w:spacing w:val="-4"/>
                <w:sz w:val="22"/>
                <w:szCs w:val="22"/>
              </w:rPr>
              <w:t xml:space="preserve"> / NON</w:t>
            </w:r>
          </w:p>
        </w:tc>
        <w:tc>
          <w:tcPr>
            <w:tcW w:w="122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9B119D" w14:textId="77777777" w:rsidR="00944467" w:rsidRPr="003E4ADD" w:rsidRDefault="00BE1CA0" w:rsidP="00153F6D">
            <w:pPr>
              <w:keepLines/>
              <w:spacing w:before="80" w:after="80"/>
              <w:ind w:left="-71" w:right="-92"/>
              <w:jc w:val="center"/>
              <w:rPr>
                <w:spacing w:val="-4"/>
              </w:rPr>
            </w:pPr>
            <w:r w:rsidRPr="003E4ADD">
              <w:rPr>
                <w:spacing w:val="-4"/>
                <w:sz w:val="22"/>
                <w:szCs w:val="22"/>
              </w:rPr>
              <w:t xml:space="preserve">OUI / </w:t>
            </w:r>
            <w:r w:rsidRPr="00E85CEF">
              <w:rPr>
                <w:spacing w:val="-4"/>
                <w:sz w:val="22"/>
                <w:szCs w:val="22"/>
                <w:highlight w:val="yellow"/>
              </w:rPr>
              <w:t>NON</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D6FA3A" w14:textId="0F4A7C9B" w:rsidR="00944467" w:rsidRPr="003E4ADD" w:rsidRDefault="00BE1CA0" w:rsidP="00153F6D">
            <w:pPr>
              <w:keepLines/>
              <w:spacing w:before="80" w:after="80"/>
              <w:ind w:left="-71" w:right="-92"/>
              <w:jc w:val="center"/>
              <w:rPr>
                <w:spacing w:val="-4"/>
              </w:rPr>
            </w:pPr>
            <w:r w:rsidRPr="00E85CEF">
              <w:rPr>
                <w:spacing w:val="-4"/>
                <w:sz w:val="22"/>
                <w:szCs w:val="22"/>
                <w:highlight w:val="yellow"/>
              </w:rPr>
              <w:t>OUI</w:t>
            </w:r>
            <w:r w:rsidRPr="003E4ADD">
              <w:rPr>
                <w:spacing w:val="-4"/>
                <w:sz w:val="22"/>
                <w:szCs w:val="22"/>
              </w:rPr>
              <w:t xml:space="preserve"> / NON</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3AEDE9" w14:textId="6092265F" w:rsidR="00944467" w:rsidRPr="003E4ADD" w:rsidRDefault="00BE1CA0" w:rsidP="00153F6D">
            <w:pPr>
              <w:keepLines/>
              <w:spacing w:before="80" w:after="80"/>
              <w:ind w:left="-71" w:right="-92"/>
              <w:jc w:val="center"/>
              <w:rPr>
                <w:spacing w:val="-4"/>
                <w:sz w:val="22"/>
                <w:szCs w:val="22"/>
              </w:rPr>
            </w:pPr>
            <w:r w:rsidRPr="003E4ADD">
              <w:rPr>
                <w:spacing w:val="-4"/>
                <w:sz w:val="22"/>
                <w:szCs w:val="22"/>
              </w:rPr>
              <w:t xml:space="preserve">OUI / </w:t>
            </w:r>
            <w:r w:rsidRPr="00E85CEF">
              <w:rPr>
                <w:spacing w:val="-4"/>
                <w:sz w:val="22"/>
                <w:szCs w:val="22"/>
                <w:highlight w:val="yellow"/>
              </w:rPr>
              <w:t>NON</w:t>
            </w:r>
          </w:p>
        </w:tc>
      </w:tr>
      <w:tr w:rsidR="00651A52" w14:paraId="009124D0" w14:textId="77777777" w:rsidTr="00455516">
        <w:tc>
          <w:tcPr>
            <w:tcW w:w="175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F860C1" w14:textId="7E81FC93" w:rsidR="00944467" w:rsidRPr="003E4ADD" w:rsidRDefault="00E85CEF" w:rsidP="003E4ADD">
            <w:pPr>
              <w:keepLines/>
              <w:spacing w:before="80" w:after="80"/>
              <w:jc w:val="center"/>
              <w:rPr>
                <w:spacing w:val="-4"/>
                <w:sz w:val="22"/>
                <w:szCs w:val="22"/>
              </w:rPr>
            </w:pPr>
            <w:r>
              <w:rPr>
                <w:spacing w:val="-4"/>
                <w:sz w:val="22"/>
                <w:szCs w:val="22"/>
              </w:rPr>
              <w:t>Ancien foyer logement</w:t>
            </w:r>
          </w:p>
        </w:tc>
        <w:tc>
          <w:tcPr>
            <w:tcW w:w="12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2966E47" w14:textId="77777777" w:rsidR="00944467" w:rsidRPr="003E4ADD" w:rsidRDefault="00BE1CA0" w:rsidP="003E4ADD">
            <w:pPr>
              <w:keepLines/>
              <w:spacing w:before="80" w:after="80"/>
              <w:ind w:left="-71" w:right="-92"/>
              <w:jc w:val="center"/>
              <w:rPr>
                <w:spacing w:val="-4"/>
              </w:rPr>
            </w:pPr>
            <w:r w:rsidRPr="003E4ADD">
              <w:rPr>
                <w:spacing w:val="-4"/>
                <w:sz w:val="22"/>
                <w:szCs w:val="22"/>
              </w:rPr>
              <w:t xml:space="preserve">OUI / </w:t>
            </w:r>
            <w:r w:rsidRPr="00E85CEF">
              <w:rPr>
                <w:spacing w:val="-4"/>
                <w:sz w:val="22"/>
                <w:szCs w:val="22"/>
                <w:highlight w:val="yellow"/>
              </w:rPr>
              <w:t>NON</w:t>
            </w:r>
          </w:p>
        </w:tc>
        <w:tc>
          <w:tcPr>
            <w:tcW w:w="123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8D4DD25" w14:textId="59349DCC" w:rsidR="00944467" w:rsidRPr="003E4ADD" w:rsidRDefault="00BE1CA0" w:rsidP="003E4ADD">
            <w:pPr>
              <w:keepLines/>
              <w:spacing w:before="80" w:after="80"/>
              <w:ind w:left="-71" w:right="-92"/>
              <w:jc w:val="center"/>
              <w:rPr>
                <w:spacing w:val="-4"/>
              </w:rPr>
            </w:pPr>
            <w:r w:rsidRPr="003E4ADD">
              <w:rPr>
                <w:spacing w:val="-4"/>
                <w:sz w:val="22"/>
                <w:szCs w:val="22"/>
              </w:rPr>
              <w:t xml:space="preserve">OUI / </w:t>
            </w:r>
            <w:r w:rsidRPr="00E85CEF">
              <w:rPr>
                <w:spacing w:val="-4"/>
                <w:sz w:val="22"/>
                <w:szCs w:val="22"/>
                <w:highlight w:val="yellow"/>
              </w:rPr>
              <w:t>NON</w:t>
            </w:r>
          </w:p>
        </w:tc>
        <w:tc>
          <w:tcPr>
            <w:tcW w:w="139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E0A198" w14:textId="1DA40808" w:rsidR="00944467" w:rsidRPr="003E4ADD" w:rsidRDefault="00BE1CA0" w:rsidP="003E4ADD">
            <w:pPr>
              <w:keepLines/>
              <w:spacing w:before="80" w:after="80"/>
              <w:ind w:left="-71" w:right="-92"/>
              <w:jc w:val="center"/>
              <w:rPr>
                <w:spacing w:val="-4"/>
              </w:rPr>
            </w:pPr>
            <w:r w:rsidRPr="003E4ADD">
              <w:rPr>
                <w:spacing w:val="-4"/>
                <w:sz w:val="22"/>
                <w:szCs w:val="22"/>
              </w:rPr>
              <w:t xml:space="preserve">OUI / </w:t>
            </w:r>
            <w:r w:rsidRPr="00E85CEF">
              <w:rPr>
                <w:spacing w:val="-4"/>
                <w:sz w:val="22"/>
                <w:szCs w:val="22"/>
                <w:highlight w:val="yellow"/>
              </w:rPr>
              <w:t>NON</w:t>
            </w:r>
          </w:p>
        </w:tc>
        <w:tc>
          <w:tcPr>
            <w:tcW w:w="122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2E6373" w14:textId="77777777" w:rsidR="00944467" w:rsidRPr="003E4ADD" w:rsidRDefault="00BE1CA0" w:rsidP="003E4ADD">
            <w:pPr>
              <w:keepLines/>
              <w:spacing w:before="80" w:after="80"/>
              <w:ind w:left="-71" w:right="-92"/>
              <w:jc w:val="center"/>
              <w:rPr>
                <w:spacing w:val="-4"/>
              </w:rPr>
            </w:pPr>
            <w:r w:rsidRPr="003E4ADD">
              <w:rPr>
                <w:spacing w:val="-4"/>
                <w:sz w:val="22"/>
                <w:szCs w:val="22"/>
              </w:rPr>
              <w:t xml:space="preserve">OUI / </w:t>
            </w:r>
            <w:r w:rsidRPr="00E85CEF">
              <w:rPr>
                <w:spacing w:val="-4"/>
                <w:sz w:val="22"/>
                <w:szCs w:val="22"/>
                <w:highlight w:val="yellow"/>
              </w:rPr>
              <w:t>NON</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040D602" w14:textId="625EE2C4" w:rsidR="00944467" w:rsidRPr="003E4ADD" w:rsidRDefault="00BE1CA0" w:rsidP="003E4ADD">
            <w:pPr>
              <w:keepLines/>
              <w:spacing w:before="80" w:after="80"/>
              <w:ind w:left="-71" w:right="-92"/>
              <w:jc w:val="center"/>
              <w:rPr>
                <w:spacing w:val="-4"/>
              </w:rPr>
            </w:pPr>
            <w:r w:rsidRPr="003E4ADD">
              <w:rPr>
                <w:spacing w:val="-4"/>
                <w:sz w:val="22"/>
                <w:szCs w:val="22"/>
              </w:rPr>
              <w:t xml:space="preserve">OUI / </w:t>
            </w:r>
            <w:r w:rsidRPr="00E85CEF">
              <w:rPr>
                <w:spacing w:val="-4"/>
                <w:sz w:val="22"/>
                <w:szCs w:val="22"/>
                <w:highlight w:val="yellow"/>
              </w:rPr>
              <w:t>NON</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1EB84C" w14:textId="0B297381" w:rsidR="00944467" w:rsidRPr="003E4ADD" w:rsidRDefault="00BE1CA0" w:rsidP="003E4ADD">
            <w:pPr>
              <w:keepLines/>
              <w:spacing w:before="80" w:after="80"/>
              <w:ind w:left="-71" w:right="-92"/>
              <w:jc w:val="center"/>
              <w:rPr>
                <w:spacing w:val="-4"/>
                <w:sz w:val="22"/>
                <w:szCs w:val="22"/>
              </w:rPr>
            </w:pPr>
            <w:r w:rsidRPr="003E4ADD">
              <w:rPr>
                <w:spacing w:val="-4"/>
                <w:sz w:val="22"/>
                <w:szCs w:val="22"/>
              </w:rPr>
              <w:t xml:space="preserve">OUI / </w:t>
            </w:r>
            <w:r w:rsidRPr="00E85CEF">
              <w:rPr>
                <w:spacing w:val="-4"/>
                <w:sz w:val="22"/>
                <w:szCs w:val="22"/>
                <w:highlight w:val="yellow"/>
              </w:rPr>
              <w:t>NON</w:t>
            </w:r>
          </w:p>
        </w:tc>
      </w:tr>
      <w:tr w:rsidR="00651A52" w14:paraId="2478305D" w14:textId="77777777" w:rsidTr="00455516">
        <w:tc>
          <w:tcPr>
            <w:tcW w:w="175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67F2895" w14:textId="2EB0DF4A" w:rsidR="00944467" w:rsidRPr="003E4ADD" w:rsidRDefault="00944467" w:rsidP="003E4ADD">
            <w:pPr>
              <w:keepLines/>
              <w:spacing w:before="80" w:after="80"/>
              <w:jc w:val="center"/>
              <w:rPr>
                <w:spacing w:val="-4"/>
                <w:sz w:val="22"/>
                <w:szCs w:val="22"/>
              </w:rPr>
            </w:pPr>
          </w:p>
        </w:tc>
        <w:tc>
          <w:tcPr>
            <w:tcW w:w="12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471AFF" w14:textId="77777777" w:rsidR="00944467" w:rsidRPr="003E4ADD" w:rsidRDefault="00BE1CA0" w:rsidP="003E4ADD">
            <w:pPr>
              <w:keepLines/>
              <w:spacing w:before="80" w:after="80"/>
              <w:ind w:left="-71" w:right="-92"/>
              <w:jc w:val="center"/>
              <w:rPr>
                <w:spacing w:val="-4"/>
              </w:rPr>
            </w:pPr>
            <w:r w:rsidRPr="003E4ADD">
              <w:rPr>
                <w:spacing w:val="-4"/>
                <w:sz w:val="22"/>
                <w:szCs w:val="22"/>
              </w:rPr>
              <w:t>OUI / NON</w:t>
            </w:r>
          </w:p>
        </w:tc>
        <w:tc>
          <w:tcPr>
            <w:tcW w:w="123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B784594" w14:textId="70120B44" w:rsidR="00944467" w:rsidRPr="003E4ADD" w:rsidRDefault="00BE1CA0" w:rsidP="003E4ADD">
            <w:pPr>
              <w:keepLines/>
              <w:spacing w:before="80" w:after="80"/>
              <w:ind w:left="-71" w:right="-92"/>
              <w:jc w:val="center"/>
              <w:rPr>
                <w:spacing w:val="-4"/>
              </w:rPr>
            </w:pPr>
            <w:r w:rsidRPr="003E4ADD">
              <w:rPr>
                <w:spacing w:val="-4"/>
                <w:sz w:val="22"/>
                <w:szCs w:val="22"/>
              </w:rPr>
              <w:t>OUI / NON</w:t>
            </w:r>
          </w:p>
        </w:tc>
        <w:tc>
          <w:tcPr>
            <w:tcW w:w="139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9AF9FE" w14:textId="7D756388" w:rsidR="00944467" w:rsidRPr="003E4ADD" w:rsidRDefault="00BE1CA0" w:rsidP="003E4ADD">
            <w:pPr>
              <w:keepLines/>
              <w:spacing w:before="80" w:after="80"/>
              <w:ind w:left="-71" w:right="-92"/>
              <w:jc w:val="center"/>
              <w:rPr>
                <w:spacing w:val="-4"/>
              </w:rPr>
            </w:pPr>
            <w:r w:rsidRPr="003E4ADD">
              <w:rPr>
                <w:spacing w:val="-4"/>
                <w:sz w:val="22"/>
                <w:szCs w:val="22"/>
              </w:rPr>
              <w:t>OUI / NON</w:t>
            </w:r>
          </w:p>
        </w:tc>
        <w:tc>
          <w:tcPr>
            <w:tcW w:w="122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28124C" w14:textId="77777777" w:rsidR="00944467" w:rsidRPr="003E4ADD" w:rsidRDefault="00BE1CA0" w:rsidP="003E4ADD">
            <w:pPr>
              <w:keepLines/>
              <w:spacing w:before="80" w:after="80"/>
              <w:ind w:left="-71" w:right="-92"/>
              <w:jc w:val="center"/>
              <w:rPr>
                <w:spacing w:val="-4"/>
              </w:rPr>
            </w:pPr>
            <w:r w:rsidRPr="003E4ADD">
              <w:rPr>
                <w:spacing w:val="-4"/>
                <w:sz w:val="22"/>
                <w:szCs w:val="22"/>
              </w:rPr>
              <w:t>OUI / NON</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D4E913" w14:textId="1EFE62FC" w:rsidR="00944467" w:rsidRPr="003E4ADD" w:rsidRDefault="00BE1CA0" w:rsidP="003E4ADD">
            <w:pPr>
              <w:keepLines/>
              <w:spacing w:before="80" w:after="80"/>
              <w:ind w:left="-71" w:right="-92"/>
              <w:jc w:val="center"/>
              <w:rPr>
                <w:spacing w:val="-4"/>
              </w:rPr>
            </w:pPr>
            <w:r w:rsidRPr="003E4ADD">
              <w:rPr>
                <w:spacing w:val="-4"/>
                <w:sz w:val="22"/>
                <w:szCs w:val="22"/>
              </w:rPr>
              <w:t>OUI / NON</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ECAB66" w14:textId="44C82233" w:rsidR="00944467" w:rsidRPr="003E4ADD" w:rsidRDefault="00BE1CA0" w:rsidP="003E4ADD">
            <w:pPr>
              <w:keepLines/>
              <w:spacing w:before="80" w:after="80"/>
              <w:ind w:left="-71" w:right="-92"/>
              <w:jc w:val="center"/>
              <w:rPr>
                <w:spacing w:val="-4"/>
                <w:sz w:val="22"/>
                <w:szCs w:val="22"/>
              </w:rPr>
            </w:pPr>
            <w:r w:rsidRPr="003E4ADD">
              <w:rPr>
                <w:spacing w:val="-4"/>
                <w:sz w:val="22"/>
                <w:szCs w:val="22"/>
              </w:rPr>
              <w:t>OUI / NON</w:t>
            </w:r>
          </w:p>
        </w:tc>
      </w:tr>
    </w:tbl>
    <w:p w14:paraId="2AFC77E4" w14:textId="77777777" w:rsidR="00006ACF" w:rsidRDefault="00BE1CA0" w:rsidP="000A41C1">
      <w:pPr>
        <w:pStyle w:val="Titre3"/>
      </w:pPr>
      <w:r>
        <w:t>Portes coupe-feu</w:t>
      </w:r>
    </w:p>
    <w:p w14:paraId="3D89242F" w14:textId="043CC920" w:rsidR="00027F2A" w:rsidRPr="00027F2A" w:rsidRDefault="00BE1CA0" w:rsidP="00A97AEA">
      <w:pPr>
        <w:keepNext/>
        <w:keepLines/>
        <w:spacing w:after="120"/>
      </w:pPr>
      <w:r w:rsidRPr="00027F2A">
        <w:t>Existe-t-il des portes coupe-feu ?</w:t>
      </w:r>
    </w:p>
    <w:p w14:paraId="072204FB" w14:textId="77777777" w:rsidR="00027F2A"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E85CEF">
        <w:rPr>
          <w:highlight w:val="yellow"/>
        </w:rPr>
        <w:t>OUI</w:t>
      </w:r>
      <w:r w:rsidRPr="00274537">
        <w:t xml:space="preserve"> / NON</w:t>
      </w:r>
    </w:p>
    <w:p w14:paraId="49A6649D" w14:textId="79E22F81" w:rsidR="00027F2A" w:rsidRPr="00027F2A" w:rsidRDefault="00BE1CA0" w:rsidP="00A97AEA">
      <w:pPr>
        <w:keepNext/>
        <w:keepLines/>
        <w:spacing w:before="120" w:after="120"/>
      </w:pPr>
      <w:r w:rsidRPr="00027F2A">
        <w:t>Si OUI, préciser dans quels bâtiments.</w:t>
      </w:r>
    </w:p>
    <w:tbl>
      <w:tblPr>
        <w:tblStyle w:val="Grilledutableau"/>
        <w:tblW w:w="9284" w:type="dxa"/>
        <w:tblInd w:w="38" w:type="dxa"/>
        <w:tblLayout w:type="fixed"/>
        <w:tblLook w:val="04A0" w:firstRow="1" w:lastRow="0" w:firstColumn="1" w:lastColumn="0" w:noHBand="0" w:noVBand="1"/>
      </w:tblPr>
      <w:tblGrid>
        <w:gridCol w:w="9284"/>
      </w:tblGrid>
      <w:tr w:rsidR="00651A52" w14:paraId="71108D3F"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EE20CC3" w14:textId="77AE5FA7" w:rsidR="00082EEE" w:rsidRPr="00082EEE" w:rsidRDefault="00E85CEF" w:rsidP="0028784E">
            <w:pPr>
              <w:keepLines/>
              <w:spacing w:before="80" w:after="80"/>
              <w:rPr>
                <w:sz w:val="22"/>
                <w:szCs w:val="22"/>
              </w:rPr>
            </w:pPr>
            <w:r w:rsidRPr="00E85CEF">
              <w:rPr>
                <w:sz w:val="22"/>
                <w:szCs w:val="22"/>
              </w:rPr>
              <w:t>EHPAD Saint Joseph – 13 rue de</w:t>
            </w:r>
            <w:r>
              <w:rPr>
                <w:sz w:val="22"/>
                <w:szCs w:val="22"/>
              </w:rPr>
              <w:t xml:space="preserve"> la croix de pierre – 70360 Scey sur Saône</w:t>
            </w:r>
          </w:p>
        </w:tc>
      </w:tr>
    </w:tbl>
    <w:p w14:paraId="4FE0D1F0" w14:textId="11F4D666" w:rsidR="00027F2A" w:rsidRDefault="00BE1CA0" w:rsidP="009208BF">
      <w:pPr>
        <w:keepNext/>
        <w:keepLines/>
        <w:spacing w:before="240" w:after="120"/>
      </w:pPr>
      <w:r>
        <w:t>Si OUI, ces portes coupe-feu sont-elles :</w:t>
      </w:r>
    </w:p>
    <w:tbl>
      <w:tblPr>
        <w:tblStyle w:val="Grilledutableau"/>
        <w:tblW w:w="9284" w:type="dxa"/>
        <w:tblInd w:w="38" w:type="dxa"/>
        <w:tblLayout w:type="fixed"/>
        <w:tblLook w:val="04A0" w:firstRow="1" w:lastRow="0" w:firstColumn="1" w:lastColumn="0" w:noHBand="0" w:noVBand="1"/>
      </w:tblPr>
      <w:tblGrid>
        <w:gridCol w:w="2303"/>
        <w:gridCol w:w="2303"/>
        <w:gridCol w:w="2303"/>
        <w:gridCol w:w="2375"/>
      </w:tblGrid>
      <w:tr w:rsidR="00651A52" w14:paraId="484A1BD4" w14:textId="77777777" w:rsidTr="00455516">
        <w:trPr>
          <w:tblHeader/>
        </w:trPr>
        <w:tc>
          <w:tcPr>
            <w:tcW w:w="2303" w:type="dxa"/>
            <w:tcBorders>
              <w:bottom w:val="single" w:sz="12" w:space="0" w:color="E09926" w:themeColor="accent2"/>
            </w:tcBorders>
            <w:vAlign w:val="center"/>
          </w:tcPr>
          <w:p w14:paraId="78F59EB9" w14:textId="778C2709" w:rsidR="00027F2A" w:rsidRPr="003E4ADD" w:rsidRDefault="00BE1CA0" w:rsidP="00153F6D">
            <w:pPr>
              <w:keepNext/>
              <w:keepLines/>
              <w:spacing w:before="80" w:after="80"/>
              <w:ind w:left="-74" w:right="-91"/>
              <w:jc w:val="center"/>
              <w:rPr>
                <w:spacing w:val="-4"/>
                <w:sz w:val="22"/>
                <w:szCs w:val="22"/>
              </w:rPr>
            </w:pPr>
            <w:r w:rsidRPr="003E4ADD">
              <w:rPr>
                <w:spacing w:val="-4"/>
                <w:sz w:val="22"/>
                <w:szCs w:val="22"/>
              </w:rPr>
              <w:t>Bâtiment</w:t>
            </w:r>
          </w:p>
        </w:tc>
        <w:tc>
          <w:tcPr>
            <w:tcW w:w="2303" w:type="dxa"/>
            <w:tcBorders>
              <w:bottom w:val="single" w:sz="12" w:space="0" w:color="E09926" w:themeColor="accent2"/>
            </w:tcBorders>
            <w:vAlign w:val="center"/>
          </w:tcPr>
          <w:p w14:paraId="01D7117A" w14:textId="2993F98D" w:rsidR="00027F2A" w:rsidRPr="003E4ADD" w:rsidRDefault="00BE1CA0" w:rsidP="00153F6D">
            <w:pPr>
              <w:keepNext/>
              <w:keepLines/>
              <w:spacing w:before="80" w:after="80"/>
              <w:ind w:left="-74" w:right="-91"/>
              <w:jc w:val="center"/>
              <w:rPr>
                <w:spacing w:val="-4"/>
                <w:sz w:val="22"/>
                <w:szCs w:val="22"/>
              </w:rPr>
            </w:pPr>
            <w:r w:rsidRPr="003E4ADD">
              <w:rPr>
                <w:spacing w:val="-4"/>
                <w:sz w:val="22"/>
                <w:szCs w:val="22"/>
              </w:rPr>
              <w:t>Manuelles ?</w:t>
            </w:r>
          </w:p>
        </w:tc>
        <w:tc>
          <w:tcPr>
            <w:tcW w:w="2303" w:type="dxa"/>
            <w:tcBorders>
              <w:bottom w:val="single" w:sz="12" w:space="0" w:color="E09926" w:themeColor="accent2"/>
            </w:tcBorders>
            <w:vAlign w:val="center"/>
          </w:tcPr>
          <w:p w14:paraId="32C628F2" w14:textId="2B70B5B6" w:rsidR="00027F2A" w:rsidRPr="003E4ADD" w:rsidRDefault="00BE1CA0" w:rsidP="00153F6D">
            <w:pPr>
              <w:keepNext/>
              <w:keepLines/>
              <w:spacing w:before="80" w:after="80"/>
              <w:ind w:left="-74" w:right="-91"/>
              <w:jc w:val="center"/>
              <w:rPr>
                <w:spacing w:val="-4"/>
                <w:sz w:val="22"/>
                <w:szCs w:val="22"/>
              </w:rPr>
            </w:pPr>
            <w:r w:rsidRPr="003E4ADD">
              <w:rPr>
                <w:spacing w:val="-4"/>
                <w:sz w:val="22"/>
                <w:szCs w:val="22"/>
              </w:rPr>
              <w:t xml:space="preserve">Asservies aux détecteurs d'incendie ?  </w:t>
            </w:r>
          </w:p>
        </w:tc>
        <w:tc>
          <w:tcPr>
            <w:tcW w:w="2375" w:type="dxa"/>
            <w:tcBorders>
              <w:bottom w:val="single" w:sz="12" w:space="0" w:color="E09926" w:themeColor="accent2"/>
            </w:tcBorders>
            <w:vAlign w:val="center"/>
          </w:tcPr>
          <w:p w14:paraId="771DAB86" w14:textId="2FE3B41C" w:rsidR="00027F2A" w:rsidRPr="003E4ADD" w:rsidRDefault="00BE1CA0" w:rsidP="00153F6D">
            <w:pPr>
              <w:keepNext/>
              <w:keepLines/>
              <w:spacing w:before="80" w:after="80"/>
              <w:ind w:left="-74" w:right="-91"/>
              <w:jc w:val="center"/>
              <w:rPr>
                <w:spacing w:val="-4"/>
                <w:sz w:val="22"/>
                <w:szCs w:val="22"/>
              </w:rPr>
            </w:pPr>
            <w:r w:rsidRPr="003E4ADD">
              <w:rPr>
                <w:spacing w:val="-4"/>
                <w:sz w:val="22"/>
                <w:szCs w:val="22"/>
              </w:rPr>
              <w:t>Asservies à des fusibles ?</w:t>
            </w:r>
          </w:p>
        </w:tc>
      </w:tr>
      <w:tr w:rsidR="00651A52" w14:paraId="32CBBF01" w14:textId="77777777" w:rsidTr="00455516">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1A806F" w14:textId="072E80E2" w:rsidR="00027F2A" w:rsidRPr="003E4ADD" w:rsidRDefault="00E85CEF" w:rsidP="00A97AEA">
            <w:pPr>
              <w:keepLines/>
              <w:spacing w:before="80" w:after="80"/>
              <w:ind w:left="-71" w:right="-92"/>
              <w:jc w:val="center"/>
              <w:rPr>
                <w:spacing w:val="-4"/>
                <w:sz w:val="22"/>
                <w:szCs w:val="22"/>
              </w:rPr>
            </w:pPr>
            <w:r w:rsidRPr="00E85CEF">
              <w:rPr>
                <w:sz w:val="22"/>
                <w:szCs w:val="22"/>
              </w:rPr>
              <w:t>EHPAD Saint Joseph</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BE1C29" w14:textId="5D171FB3" w:rsidR="00027F2A" w:rsidRPr="003E4ADD" w:rsidRDefault="00BE1CA0" w:rsidP="00A97AEA">
            <w:pPr>
              <w:keepLines/>
              <w:spacing w:before="80" w:after="80"/>
              <w:ind w:left="-71" w:right="-92"/>
              <w:jc w:val="center"/>
              <w:rPr>
                <w:spacing w:val="-4"/>
                <w:sz w:val="22"/>
                <w:szCs w:val="22"/>
              </w:rPr>
            </w:pPr>
            <w:r w:rsidRPr="003E4ADD">
              <w:rPr>
                <w:spacing w:val="-4"/>
                <w:sz w:val="22"/>
                <w:szCs w:val="22"/>
              </w:rPr>
              <w:t xml:space="preserve">OUI / </w:t>
            </w:r>
            <w:r w:rsidRPr="00E85CEF">
              <w:rPr>
                <w:spacing w:val="-4"/>
                <w:sz w:val="22"/>
                <w:szCs w:val="22"/>
                <w:highlight w:val="yellow"/>
              </w:rPr>
              <w:t>NON</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4B11B5" w14:textId="5B27F38A" w:rsidR="00027F2A" w:rsidRPr="003E4ADD" w:rsidRDefault="00BE1CA0" w:rsidP="00A97AEA">
            <w:pPr>
              <w:keepLines/>
              <w:spacing w:before="80" w:after="80"/>
              <w:ind w:left="-71" w:right="-92"/>
              <w:jc w:val="center"/>
              <w:rPr>
                <w:spacing w:val="-4"/>
                <w:sz w:val="22"/>
                <w:szCs w:val="22"/>
              </w:rPr>
            </w:pPr>
            <w:r w:rsidRPr="00E85CEF">
              <w:rPr>
                <w:spacing w:val="-4"/>
                <w:sz w:val="22"/>
                <w:szCs w:val="22"/>
                <w:highlight w:val="yellow"/>
              </w:rPr>
              <w:t>OUI</w:t>
            </w:r>
            <w:r w:rsidRPr="003E4ADD">
              <w:rPr>
                <w:spacing w:val="-4"/>
                <w:sz w:val="22"/>
                <w:szCs w:val="22"/>
              </w:rPr>
              <w:t xml:space="preserve"> / NON</w:t>
            </w:r>
          </w:p>
        </w:tc>
        <w:tc>
          <w:tcPr>
            <w:tcW w:w="23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F32B2A" w14:textId="4B64B567" w:rsidR="00027F2A" w:rsidRPr="003E4ADD" w:rsidRDefault="00BE1CA0" w:rsidP="00A97AEA">
            <w:pPr>
              <w:keepLines/>
              <w:spacing w:before="80" w:after="80"/>
              <w:ind w:left="-71" w:right="-92"/>
              <w:jc w:val="center"/>
              <w:rPr>
                <w:spacing w:val="-4"/>
                <w:sz w:val="22"/>
                <w:szCs w:val="22"/>
              </w:rPr>
            </w:pPr>
            <w:r w:rsidRPr="003E4ADD">
              <w:rPr>
                <w:spacing w:val="-4"/>
                <w:sz w:val="22"/>
                <w:szCs w:val="22"/>
              </w:rPr>
              <w:t xml:space="preserve">OUI / </w:t>
            </w:r>
            <w:r w:rsidRPr="00E85CEF">
              <w:rPr>
                <w:spacing w:val="-4"/>
                <w:sz w:val="22"/>
                <w:szCs w:val="22"/>
                <w:highlight w:val="yellow"/>
              </w:rPr>
              <w:t>NON</w:t>
            </w:r>
          </w:p>
        </w:tc>
      </w:tr>
      <w:tr w:rsidR="00651A52" w14:paraId="3E66C26E" w14:textId="77777777" w:rsidTr="00455516">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EE9331" w14:textId="48311A32" w:rsidR="00027F2A" w:rsidRPr="003E4ADD" w:rsidRDefault="00027F2A" w:rsidP="00A97AEA">
            <w:pPr>
              <w:keepLines/>
              <w:spacing w:before="80" w:after="80"/>
              <w:ind w:left="-71" w:right="-92"/>
              <w:jc w:val="center"/>
              <w:rPr>
                <w:spacing w:val="-4"/>
                <w:sz w:val="22"/>
                <w:szCs w:val="22"/>
              </w:rPr>
            </w:pP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91BCC1" w14:textId="4E8AF3FD"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031EFD" w14:textId="43BF1FE1"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c>
          <w:tcPr>
            <w:tcW w:w="23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C8B8CF" w14:textId="71901904"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r>
      <w:tr w:rsidR="00651A52" w14:paraId="7727D27D" w14:textId="77777777" w:rsidTr="00455516">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439C5F" w14:textId="1EC6C61C" w:rsidR="00027F2A" w:rsidRPr="003E4ADD" w:rsidRDefault="00027F2A" w:rsidP="00A97AEA">
            <w:pPr>
              <w:keepLines/>
              <w:spacing w:before="80" w:after="80"/>
              <w:ind w:left="-71" w:right="-92"/>
              <w:jc w:val="center"/>
              <w:rPr>
                <w:spacing w:val="-4"/>
                <w:sz w:val="22"/>
                <w:szCs w:val="22"/>
              </w:rPr>
            </w:pP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D2C08E" w14:textId="4CC9B4A5"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31CB79" w14:textId="7123FF32"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c>
          <w:tcPr>
            <w:tcW w:w="23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57AA2A" w14:textId="401C9E2C"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r>
    </w:tbl>
    <w:p w14:paraId="10AE2385" w14:textId="77777777" w:rsidR="00006ACF" w:rsidRDefault="00BE1CA0" w:rsidP="000A41C1">
      <w:pPr>
        <w:pStyle w:val="Titre3"/>
      </w:pPr>
      <w:r>
        <w:lastRenderedPageBreak/>
        <w:t>Sécurité interne</w:t>
      </w:r>
    </w:p>
    <w:p w14:paraId="3D188E3E" w14:textId="596A2EA7" w:rsidR="006A5B9C" w:rsidRDefault="00BE1CA0" w:rsidP="00A97AEA">
      <w:pPr>
        <w:keepNext/>
        <w:keepLines/>
        <w:spacing w:before="120" w:after="120"/>
      </w:pPr>
      <w:r>
        <w:t>Compléter le tableau ci-</w:t>
      </w:r>
      <w:r w:rsidR="00C32AD5">
        <w:t>après</w:t>
      </w:r>
      <w:r>
        <w:t>.</w:t>
      </w:r>
    </w:p>
    <w:tbl>
      <w:tblPr>
        <w:tblStyle w:val="Grilledutableau"/>
        <w:tblW w:w="9284" w:type="dxa"/>
        <w:tblInd w:w="38" w:type="dxa"/>
        <w:tblLayout w:type="fixed"/>
        <w:tblLook w:val="04A0" w:firstRow="1" w:lastRow="0" w:firstColumn="1" w:lastColumn="0" w:noHBand="0" w:noVBand="1"/>
      </w:tblPr>
      <w:tblGrid>
        <w:gridCol w:w="2303"/>
        <w:gridCol w:w="2303"/>
        <w:gridCol w:w="2303"/>
        <w:gridCol w:w="2375"/>
      </w:tblGrid>
      <w:tr w:rsidR="00651A52" w14:paraId="0771E82D" w14:textId="77777777" w:rsidTr="00455516">
        <w:trPr>
          <w:cantSplit/>
        </w:trPr>
        <w:tc>
          <w:tcPr>
            <w:tcW w:w="2303" w:type="dxa"/>
            <w:tcBorders>
              <w:bottom w:val="single" w:sz="12" w:space="0" w:color="E09926" w:themeColor="accent2"/>
            </w:tcBorders>
            <w:vAlign w:val="center"/>
          </w:tcPr>
          <w:p w14:paraId="4E44B545" w14:textId="43812D65"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Equipe de sécurité incendie interne</w:t>
            </w:r>
          </w:p>
        </w:tc>
        <w:tc>
          <w:tcPr>
            <w:tcW w:w="2303" w:type="dxa"/>
            <w:tcBorders>
              <w:bottom w:val="single" w:sz="12" w:space="0" w:color="E09926" w:themeColor="accent2"/>
            </w:tcBorders>
            <w:vAlign w:val="center"/>
          </w:tcPr>
          <w:p w14:paraId="3CEAF308" w14:textId="36A31863"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Report d'alarme incendie à un poste de surveillance permanent</w:t>
            </w:r>
          </w:p>
        </w:tc>
        <w:tc>
          <w:tcPr>
            <w:tcW w:w="2303" w:type="dxa"/>
            <w:tcBorders>
              <w:bottom w:val="single" w:sz="12" w:space="0" w:color="E09926" w:themeColor="accent2"/>
            </w:tcBorders>
            <w:vAlign w:val="center"/>
          </w:tcPr>
          <w:p w14:paraId="1C7A4104" w14:textId="6D979DED"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Système de permis de feu instauré au sein de l'établissement</w:t>
            </w:r>
          </w:p>
        </w:tc>
        <w:tc>
          <w:tcPr>
            <w:tcW w:w="2375" w:type="dxa"/>
            <w:tcBorders>
              <w:bottom w:val="single" w:sz="12" w:space="0" w:color="E09926" w:themeColor="accent2"/>
            </w:tcBorders>
            <w:vAlign w:val="center"/>
          </w:tcPr>
          <w:p w14:paraId="191CF865" w14:textId="29EB6C87"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 xml:space="preserve">Nombre minimum d'agents dans l'établissement (nuit, week-end, pont </w:t>
            </w:r>
            <w:r w:rsidRPr="003E4ADD">
              <w:rPr>
                <w:rFonts w:ascii="Symbol" w:hAnsi="Symbol"/>
                <w:spacing w:val="-4"/>
                <w:sz w:val="22"/>
                <w:szCs w:val="22"/>
              </w:rPr>
              <w:sym w:font="Symbol" w:char="F0BC"/>
            </w:r>
            <w:r w:rsidRPr="003E4ADD">
              <w:rPr>
                <w:spacing w:val="-4"/>
                <w:sz w:val="22"/>
                <w:szCs w:val="22"/>
              </w:rPr>
              <w:t>)</w:t>
            </w:r>
          </w:p>
        </w:tc>
      </w:tr>
      <w:tr w:rsidR="00651A52" w14:paraId="19021E4D" w14:textId="77777777" w:rsidTr="00455516">
        <w:trPr>
          <w:cantSplit/>
        </w:trPr>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E4C3A4" w14:textId="277CF6C5" w:rsidR="006A5B9C" w:rsidRPr="003E4ADD" w:rsidRDefault="00BE1CA0" w:rsidP="00A97AEA">
            <w:pPr>
              <w:keepLines/>
              <w:spacing w:before="80" w:after="80"/>
              <w:ind w:left="-71" w:right="-92"/>
              <w:jc w:val="center"/>
              <w:rPr>
                <w:spacing w:val="-4"/>
                <w:sz w:val="22"/>
                <w:szCs w:val="22"/>
              </w:rPr>
            </w:pPr>
            <w:r w:rsidRPr="00E85CEF">
              <w:rPr>
                <w:spacing w:val="-4"/>
                <w:sz w:val="22"/>
                <w:szCs w:val="22"/>
                <w:highlight w:val="yellow"/>
              </w:rPr>
              <w:t>OUI</w:t>
            </w:r>
            <w:r w:rsidRPr="003E4ADD">
              <w:rPr>
                <w:spacing w:val="-4"/>
                <w:sz w:val="22"/>
                <w:szCs w:val="22"/>
              </w:rPr>
              <w:t xml:space="preserve"> / NON</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323462" w14:textId="0013B5D8" w:rsidR="006A5B9C" w:rsidRPr="003E4ADD" w:rsidRDefault="00BE1CA0" w:rsidP="00A97AEA">
            <w:pPr>
              <w:keepLines/>
              <w:spacing w:before="80" w:after="80"/>
              <w:ind w:left="-71" w:right="-92"/>
              <w:jc w:val="center"/>
              <w:rPr>
                <w:spacing w:val="-4"/>
                <w:sz w:val="22"/>
                <w:szCs w:val="22"/>
              </w:rPr>
            </w:pPr>
            <w:r w:rsidRPr="00E85CEF">
              <w:rPr>
                <w:spacing w:val="-4"/>
                <w:sz w:val="22"/>
                <w:szCs w:val="22"/>
                <w:highlight w:val="yellow"/>
              </w:rPr>
              <w:t>OUI</w:t>
            </w:r>
            <w:r w:rsidRPr="003E4ADD">
              <w:rPr>
                <w:spacing w:val="-4"/>
                <w:sz w:val="22"/>
                <w:szCs w:val="22"/>
              </w:rPr>
              <w:t xml:space="preserve"> / NON</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106A38" w14:textId="0F33BD85" w:rsidR="006A5B9C"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c>
          <w:tcPr>
            <w:tcW w:w="23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C7BF48" w14:textId="4096CFFF" w:rsidR="006A5B9C" w:rsidRPr="003E4ADD" w:rsidRDefault="005264F8" w:rsidP="00A97AEA">
            <w:pPr>
              <w:keepLines/>
              <w:spacing w:before="80" w:after="80"/>
              <w:ind w:left="-71" w:right="-92"/>
              <w:jc w:val="center"/>
              <w:rPr>
                <w:spacing w:val="-4"/>
                <w:sz w:val="22"/>
                <w:szCs w:val="22"/>
              </w:rPr>
            </w:pPr>
            <w:r>
              <w:rPr>
                <w:spacing w:val="-4"/>
                <w:sz w:val="22"/>
                <w:szCs w:val="22"/>
              </w:rPr>
              <w:t>13 jours et 2 nuits</w:t>
            </w:r>
          </w:p>
        </w:tc>
      </w:tr>
    </w:tbl>
    <w:p w14:paraId="69925297" w14:textId="77777777" w:rsidR="00006ACF" w:rsidRDefault="00BE1CA0" w:rsidP="000A41C1">
      <w:pPr>
        <w:pStyle w:val="Titre3"/>
      </w:pPr>
      <w:r>
        <w:t>Brigade de sapeur-pompiers</w:t>
      </w:r>
    </w:p>
    <w:p w14:paraId="6BAB5B1A" w14:textId="7399C127" w:rsidR="00027F2A" w:rsidRDefault="00BE1CA0" w:rsidP="00A97AEA">
      <w:pPr>
        <w:keepNext/>
        <w:keepLines/>
        <w:spacing w:before="120" w:after="120"/>
      </w:pPr>
      <w:r>
        <w:t>Compléter le tableau ci-</w:t>
      </w:r>
      <w:r w:rsidR="00C32AD5">
        <w:t>après</w:t>
      </w:r>
      <w:r>
        <w:t>.</w:t>
      </w:r>
    </w:p>
    <w:tbl>
      <w:tblPr>
        <w:tblStyle w:val="Grilledutableau"/>
        <w:tblW w:w="9284" w:type="dxa"/>
        <w:tblInd w:w="38" w:type="dxa"/>
        <w:tblLayout w:type="fixed"/>
        <w:tblLook w:val="04A0" w:firstRow="1" w:lastRow="0" w:firstColumn="1" w:lastColumn="0" w:noHBand="0" w:noVBand="1"/>
      </w:tblPr>
      <w:tblGrid>
        <w:gridCol w:w="3071"/>
        <w:gridCol w:w="3071"/>
        <w:gridCol w:w="3142"/>
      </w:tblGrid>
      <w:tr w:rsidR="00651A52" w14:paraId="77B2EA33" w14:textId="77777777" w:rsidTr="00455516">
        <w:tc>
          <w:tcPr>
            <w:tcW w:w="3071" w:type="dxa"/>
            <w:tcBorders>
              <w:bottom w:val="single" w:sz="12" w:space="0" w:color="E09926" w:themeColor="accent2"/>
            </w:tcBorders>
            <w:vAlign w:val="center"/>
          </w:tcPr>
          <w:p w14:paraId="671C35C8" w14:textId="3C8AE202"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Localité et distance de la BSP la plus proche</w:t>
            </w:r>
          </w:p>
        </w:tc>
        <w:tc>
          <w:tcPr>
            <w:tcW w:w="3071" w:type="dxa"/>
            <w:tcBorders>
              <w:bottom w:val="single" w:sz="12" w:space="0" w:color="E09926" w:themeColor="accent2"/>
            </w:tcBorders>
            <w:vAlign w:val="center"/>
          </w:tcPr>
          <w:p w14:paraId="40481A9D" w14:textId="32C5B364"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L'établissement est-il répertorié à la BSP ?</w:t>
            </w:r>
          </w:p>
        </w:tc>
        <w:tc>
          <w:tcPr>
            <w:tcW w:w="3142" w:type="dxa"/>
            <w:tcBorders>
              <w:bottom w:val="single" w:sz="12" w:space="0" w:color="E09926" w:themeColor="accent2"/>
            </w:tcBorders>
            <w:vAlign w:val="center"/>
          </w:tcPr>
          <w:p w14:paraId="2931D486" w14:textId="4A2EFB57"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Existe-t-il un Plan d'Opération Interne établi par la BSP pour l'Etablissement ?</w:t>
            </w:r>
          </w:p>
        </w:tc>
      </w:tr>
      <w:tr w:rsidR="00651A52" w14:paraId="72A8D836" w14:textId="77777777" w:rsidTr="00455516">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5CF9858" w14:textId="6DFB893B" w:rsidR="006A5B9C" w:rsidRPr="003E4ADD" w:rsidRDefault="005264F8" w:rsidP="00A97AEA">
            <w:pPr>
              <w:keepLines/>
              <w:spacing w:before="80" w:after="80"/>
              <w:ind w:left="-71" w:right="-92"/>
              <w:jc w:val="center"/>
              <w:rPr>
                <w:sz w:val="22"/>
                <w:szCs w:val="22"/>
              </w:rPr>
            </w:pPr>
            <w:r>
              <w:rPr>
                <w:sz w:val="22"/>
                <w:szCs w:val="22"/>
              </w:rPr>
              <w:t>Scey sur Saône – 750m</w:t>
            </w:r>
          </w:p>
        </w:tc>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143E83" w14:textId="0F4307CE" w:rsidR="006A5B9C" w:rsidRPr="003E4ADD" w:rsidRDefault="00BE1CA0" w:rsidP="00A97AEA">
            <w:pPr>
              <w:keepLines/>
              <w:spacing w:before="80" w:after="80"/>
              <w:ind w:left="-71" w:right="-92"/>
              <w:jc w:val="center"/>
              <w:rPr>
                <w:spacing w:val="-4"/>
                <w:sz w:val="22"/>
                <w:szCs w:val="22"/>
              </w:rPr>
            </w:pPr>
            <w:r w:rsidRPr="005264F8">
              <w:rPr>
                <w:spacing w:val="-4"/>
                <w:sz w:val="22"/>
                <w:szCs w:val="22"/>
                <w:highlight w:val="yellow"/>
              </w:rPr>
              <w:t>OUI</w:t>
            </w:r>
            <w:r w:rsidRPr="003E4ADD">
              <w:rPr>
                <w:spacing w:val="-4"/>
                <w:sz w:val="22"/>
                <w:szCs w:val="22"/>
              </w:rPr>
              <w:t xml:space="preserve"> / NON</w:t>
            </w:r>
          </w:p>
        </w:tc>
        <w:tc>
          <w:tcPr>
            <w:tcW w:w="31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AEF990" w14:textId="198F3451" w:rsidR="006A5B9C" w:rsidRPr="003E4ADD" w:rsidRDefault="00BE1CA0" w:rsidP="00A97AEA">
            <w:pPr>
              <w:keepLines/>
              <w:spacing w:before="80" w:after="80"/>
              <w:ind w:left="-71" w:right="-92"/>
              <w:jc w:val="center"/>
              <w:rPr>
                <w:spacing w:val="-4"/>
                <w:sz w:val="22"/>
                <w:szCs w:val="22"/>
              </w:rPr>
            </w:pPr>
            <w:r w:rsidRPr="003E4ADD">
              <w:rPr>
                <w:spacing w:val="-4"/>
                <w:sz w:val="22"/>
                <w:szCs w:val="22"/>
              </w:rPr>
              <w:t xml:space="preserve">OUI / </w:t>
            </w:r>
            <w:r w:rsidRPr="005264F8">
              <w:rPr>
                <w:spacing w:val="-4"/>
                <w:sz w:val="22"/>
                <w:szCs w:val="22"/>
                <w:highlight w:val="yellow"/>
              </w:rPr>
              <w:t>NON</w:t>
            </w:r>
          </w:p>
        </w:tc>
      </w:tr>
    </w:tbl>
    <w:p w14:paraId="51CBB5E4" w14:textId="77777777" w:rsidR="00006ACF" w:rsidRPr="000A41C1" w:rsidRDefault="00BE1CA0" w:rsidP="000A41C1">
      <w:pPr>
        <w:pStyle w:val="Titre3"/>
      </w:pPr>
      <w:r>
        <w:t>Autres informations</w:t>
      </w:r>
    </w:p>
    <w:p w14:paraId="6DD25D34" w14:textId="63485590" w:rsidR="006A5B9C" w:rsidRDefault="00BE1CA0" w:rsidP="00A97AEA">
      <w:pPr>
        <w:keepNext/>
        <w:keepLines/>
        <w:spacing w:before="120" w:after="120"/>
      </w:pPr>
      <w:r w:rsidRPr="006A5B9C">
        <w:t>Nom de l'organisme de contrôle des matériels de sécurité incendie et fréquence des visites :</w:t>
      </w:r>
    </w:p>
    <w:tbl>
      <w:tblPr>
        <w:tblStyle w:val="Grilledutableau"/>
        <w:tblW w:w="9284" w:type="dxa"/>
        <w:tblInd w:w="38" w:type="dxa"/>
        <w:tblLayout w:type="fixed"/>
        <w:tblLook w:val="04A0" w:firstRow="1" w:lastRow="0" w:firstColumn="1" w:lastColumn="0" w:noHBand="0" w:noVBand="1"/>
      </w:tblPr>
      <w:tblGrid>
        <w:gridCol w:w="9284"/>
      </w:tblGrid>
      <w:tr w:rsidR="00651A52" w14:paraId="79F75029"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972F1E" w14:textId="4629D928" w:rsidR="00082EEE" w:rsidRPr="00082EEE" w:rsidRDefault="005264F8" w:rsidP="0028784E">
            <w:pPr>
              <w:keepLines/>
              <w:spacing w:before="80" w:after="80"/>
              <w:rPr>
                <w:sz w:val="22"/>
                <w:szCs w:val="22"/>
              </w:rPr>
            </w:pPr>
            <w:r>
              <w:rPr>
                <w:sz w:val="22"/>
                <w:szCs w:val="22"/>
              </w:rPr>
              <w:t>CHUBB Sécurité – 1 fois par semestre</w:t>
            </w:r>
          </w:p>
        </w:tc>
      </w:tr>
    </w:tbl>
    <w:p w14:paraId="6DFB448F" w14:textId="166308AB" w:rsidR="006A00C5" w:rsidRDefault="00BE1CA0" w:rsidP="00A97AEA">
      <w:pPr>
        <w:keepNext/>
        <w:keepLines/>
        <w:spacing w:before="300" w:after="120"/>
      </w:pPr>
      <w:r w:rsidRPr="006A5B9C">
        <w:t xml:space="preserve">Nom de l'organisme de contrôle des matériels </w:t>
      </w:r>
      <w:r>
        <w:t>électriques</w:t>
      </w:r>
      <w:r w:rsidRPr="006A5B9C">
        <w:t xml:space="preserve"> et fréquence des visites :</w:t>
      </w:r>
    </w:p>
    <w:tbl>
      <w:tblPr>
        <w:tblStyle w:val="Grilledutableau"/>
        <w:tblW w:w="9284" w:type="dxa"/>
        <w:tblInd w:w="38" w:type="dxa"/>
        <w:tblLayout w:type="fixed"/>
        <w:tblLook w:val="04A0" w:firstRow="1" w:lastRow="0" w:firstColumn="1" w:lastColumn="0" w:noHBand="0" w:noVBand="1"/>
      </w:tblPr>
      <w:tblGrid>
        <w:gridCol w:w="9284"/>
      </w:tblGrid>
      <w:tr w:rsidR="00651A52" w14:paraId="2E9412FF"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871DEE" w14:textId="3092C1EB" w:rsidR="00082EEE" w:rsidRPr="00082EEE" w:rsidRDefault="005264F8" w:rsidP="0028784E">
            <w:pPr>
              <w:keepLines/>
              <w:spacing w:before="80" w:after="80"/>
              <w:rPr>
                <w:sz w:val="22"/>
                <w:szCs w:val="22"/>
              </w:rPr>
            </w:pPr>
            <w:r>
              <w:rPr>
                <w:sz w:val="22"/>
                <w:szCs w:val="22"/>
              </w:rPr>
              <w:t>Socotec – 1 fois par an</w:t>
            </w:r>
          </w:p>
        </w:tc>
      </w:tr>
    </w:tbl>
    <w:p w14:paraId="011DC08B" w14:textId="77777777" w:rsidR="003A3CF9" w:rsidRDefault="00BE1CA0" w:rsidP="00153F6D">
      <w:pPr>
        <w:keepNext/>
        <w:keepLines/>
        <w:spacing w:before="300" w:after="120"/>
      </w:pPr>
      <w:r>
        <w:t>L’établissement comporte-t-il du plancher bois ? :</w:t>
      </w:r>
    </w:p>
    <w:p w14:paraId="5FB0E47F" w14:textId="77777777" w:rsidR="003A3CF9"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5264F8">
        <w:rPr>
          <w:highlight w:val="yellow"/>
        </w:rPr>
        <w:t>NON</w:t>
      </w:r>
    </w:p>
    <w:p w14:paraId="0899E0B8" w14:textId="164DB362" w:rsidR="003A3CF9" w:rsidRDefault="00BE1CA0" w:rsidP="00A97AEA">
      <w:pPr>
        <w:keepNext/>
        <w:keepLines/>
        <w:spacing w:before="120" w:after="120"/>
      </w:pPr>
      <w:r w:rsidRPr="00027F2A">
        <w:t xml:space="preserve">Si OUI, préciser </w:t>
      </w:r>
      <w:r w:rsidRPr="003A3CF9">
        <w:t>surface et adresse des bâtiments concernés.</w:t>
      </w:r>
    </w:p>
    <w:tbl>
      <w:tblPr>
        <w:tblStyle w:val="Grilledutableau"/>
        <w:tblW w:w="9284" w:type="dxa"/>
        <w:tblInd w:w="38" w:type="dxa"/>
        <w:tblLayout w:type="fixed"/>
        <w:tblLook w:val="04A0" w:firstRow="1" w:lastRow="0" w:firstColumn="1" w:lastColumn="0" w:noHBand="0" w:noVBand="1"/>
      </w:tblPr>
      <w:tblGrid>
        <w:gridCol w:w="9284"/>
      </w:tblGrid>
      <w:tr w:rsidR="00651A52" w14:paraId="28CEFC77"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97561A" w14:textId="77777777" w:rsidR="00082EEE" w:rsidRPr="00082EEE" w:rsidRDefault="00082EEE" w:rsidP="0028784E">
            <w:pPr>
              <w:keepLines/>
              <w:spacing w:before="80" w:after="80"/>
              <w:rPr>
                <w:sz w:val="22"/>
                <w:szCs w:val="22"/>
              </w:rPr>
            </w:pPr>
          </w:p>
        </w:tc>
      </w:tr>
    </w:tbl>
    <w:p w14:paraId="627B25A3" w14:textId="5F9F6DDC" w:rsidR="006A5B9C" w:rsidRPr="006A5B9C" w:rsidRDefault="00BE1CA0" w:rsidP="003E4ADD">
      <w:pPr>
        <w:keepLines/>
        <w:spacing w:before="240" w:after="120"/>
        <w:rPr>
          <w:b/>
          <w:bCs/>
        </w:rPr>
      </w:pPr>
      <w:r w:rsidRPr="006A5B9C">
        <w:rPr>
          <w:b/>
          <w:bCs/>
        </w:rPr>
        <w:t xml:space="preserve">Joindre au </w:t>
      </w:r>
      <w:r w:rsidRPr="005F2844">
        <w:rPr>
          <w:b/>
          <w:bCs/>
        </w:rPr>
        <w:t xml:space="preserve">questionnaire </w:t>
      </w:r>
      <w:r w:rsidR="00FB2E71" w:rsidRPr="005F2844">
        <w:rPr>
          <w:b/>
          <w:bCs/>
        </w:rPr>
        <w:t>le plan des sites ainsi que</w:t>
      </w:r>
      <w:r w:rsidR="00FB2E71">
        <w:rPr>
          <w:b/>
          <w:bCs/>
        </w:rPr>
        <w:t xml:space="preserve"> </w:t>
      </w:r>
      <w:r w:rsidRPr="006A5B9C">
        <w:rPr>
          <w:b/>
          <w:bCs/>
        </w:rPr>
        <w:t>le dernier avis de la Commission de Sécurité.</w:t>
      </w:r>
    </w:p>
    <w:p w14:paraId="37B65B40" w14:textId="34F0EA71" w:rsidR="00172CEE" w:rsidRDefault="00BE1CA0" w:rsidP="00202886">
      <w:pPr>
        <w:pStyle w:val="Titre2"/>
      </w:pPr>
      <w:r w:rsidRPr="00172CEE">
        <w:t xml:space="preserve">Panneaux </w:t>
      </w:r>
      <w:r w:rsidR="006514E4">
        <w:t>solaires</w:t>
      </w:r>
    </w:p>
    <w:p w14:paraId="40EA9BB2" w14:textId="5F6920E4" w:rsidR="006514E4" w:rsidRDefault="00BE1CA0" w:rsidP="00A97AEA">
      <w:pPr>
        <w:keepNext/>
        <w:keepLines/>
        <w:spacing w:before="120" w:after="120"/>
      </w:pPr>
      <w:r>
        <w:t>Existe-t-il des panneaux solaires posés au sol ?</w:t>
      </w:r>
    </w:p>
    <w:p w14:paraId="0363C9F5" w14:textId="77777777" w:rsidR="006514E4"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521EE9">
        <w:rPr>
          <w:highlight w:val="yellow"/>
        </w:rPr>
        <w:t>NON</w:t>
      </w:r>
    </w:p>
    <w:p w14:paraId="1BFEE142" w14:textId="47CDF107" w:rsidR="00172CEE" w:rsidRDefault="00BE1CA0" w:rsidP="00A97AEA">
      <w:pPr>
        <w:keepNext/>
        <w:keepLines/>
        <w:spacing w:before="120" w:after="120"/>
      </w:pPr>
      <w:r>
        <w:t>Si oui, compléter le tableau ci-</w:t>
      </w:r>
      <w:r w:rsidR="00C32AD5">
        <w:t>après</w:t>
      </w:r>
      <w:r w:rsidR="00153F6D">
        <w:t>.</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651A52" w14:paraId="72F6AB9B" w14:textId="77777777" w:rsidTr="00455516">
        <w:trPr>
          <w:tblHeader/>
        </w:trPr>
        <w:tc>
          <w:tcPr>
            <w:tcW w:w="1541" w:type="dxa"/>
            <w:tcBorders>
              <w:bottom w:val="single" w:sz="12" w:space="0" w:color="E09926" w:themeColor="accent2"/>
            </w:tcBorders>
            <w:vAlign w:val="center"/>
          </w:tcPr>
          <w:p w14:paraId="2A444A25" w14:textId="30B72EFD" w:rsidR="00F67875" w:rsidRPr="003E4ADD" w:rsidRDefault="00BE1CA0" w:rsidP="00153F6D">
            <w:pPr>
              <w:keepNext/>
              <w:keepLines/>
              <w:spacing w:before="80" w:after="80"/>
              <w:jc w:val="center"/>
              <w:rPr>
                <w:spacing w:val="-4"/>
              </w:rPr>
            </w:pPr>
            <w:r w:rsidRPr="003E4ADD">
              <w:rPr>
                <w:spacing w:val="-4"/>
                <w:sz w:val="22"/>
                <w:szCs w:val="22"/>
              </w:rPr>
              <w:t>Adresse</w:t>
            </w:r>
          </w:p>
        </w:tc>
        <w:tc>
          <w:tcPr>
            <w:tcW w:w="1542" w:type="dxa"/>
            <w:tcBorders>
              <w:bottom w:val="single" w:sz="12" w:space="0" w:color="E09926" w:themeColor="accent2"/>
            </w:tcBorders>
            <w:vAlign w:val="center"/>
          </w:tcPr>
          <w:p w14:paraId="0AA1361E" w14:textId="55C60F42" w:rsidR="00F67875" w:rsidRPr="003E4ADD" w:rsidRDefault="00BE1CA0" w:rsidP="00153F6D">
            <w:pPr>
              <w:keepNext/>
              <w:keepLines/>
              <w:spacing w:before="80" w:after="80"/>
              <w:jc w:val="center"/>
              <w:rPr>
                <w:spacing w:val="-4"/>
                <w:sz w:val="22"/>
                <w:szCs w:val="22"/>
              </w:rPr>
            </w:pPr>
            <w:r w:rsidRPr="003E4ADD">
              <w:rPr>
                <w:spacing w:val="-4"/>
                <w:sz w:val="22"/>
                <w:szCs w:val="22"/>
              </w:rPr>
              <w:t>Type de matériel</w:t>
            </w:r>
          </w:p>
        </w:tc>
        <w:tc>
          <w:tcPr>
            <w:tcW w:w="1542" w:type="dxa"/>
            <w:tcBorders>
              <w:bottom w:val="single" w:sz="12" w:space="0" w:color="E09926" w:themeColor="accent2"/>
            </w:tcBorders>
            <w:vAlign w:val="center"/>
          </w:tcPr>
          <w:p w14:paraId="65A5D17F" w14:textId="1973E172" w:rsidR="00F67875" w:rsidRPr="003E4ADD" w:rsidRDefault="00BE1CA0" w:rsidP="00153F6D">
            <w:pPr>
              <w:keepNext/>
              <w:keepLines/>
              <w:spacing w:before="80" w:after="80"/>
              <w:jc w:val="center"/>
              <w:rPr>
                <w:spacing w:val="-4"/>
                <w:sz w:val="22"/>
                <w:szCs w:val="22"/>
              </w:rPr>
            </w:pPr>
            <w:r w:rsidRPr="003E4ADD">
              <w:rPr>
                <w:spacing w:val="-4"/>
                <w:sz w:val="22"/>
                <w:szCs w:val="22"/>
              </w:rPr>
              <w:t xml:space="preserve">Surface </w:t>
            </w:r>
            <w:r w:rsidR="00455516">
              <w:rPr>
                <w:sz w:val="22"/>
                <w:szCs w:val="22"/>
              </w:rPr>
              <w:t>m</w:t>
            </w:r>
            <w:r w:rsidR="00455516" w:rsidRPr="009C17E3">
              <w:rPr>
                <w:sz w:val="22"/>
                <w:szCs w:val="22"/>
                <w:vertAlign w:val="superscript"/>
              </w:rPr>
              <w:t>2</w:t>
            </w:r>
            <w:r w:rsidR="00455516">
              <w:rPr>
                <w:sz w:val="22"/>
                <w:szCs w:val="22"/>
                <w:vertAlign w:val="superscript"/>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2562E29C" w14:textId="4C8506F5" w:rsidR="00F67875" w:rsidRPr="003E4ADD" w:rsidRDefault="00BE1CA0" w:rsidP="00153F6D">
            <w:pPr>
              <w:keepNext/>
              <w:keepLines/>
              <w:spacing w:before="80" w:after="80"/>
              <w:jc w:val="center"/>
              <w:rPr>
                <w:spacing w:val="-4"/>
                <w:sz w:val="22"/>
                <w:szCs w:val="22"/>
              </w:rPr>
            </w:pPr>
            <w:r w:rsidRPr="003E4ADD">
              <w:rPr>
                <w:spacing w:val="-4"/>
                <w:sz w:val="22"/>
                <w:szCs w:val="22"/>
              </w:rPr>
              <w:t xml:space="preserve">Valeur </w:t>
            </w:r>
            <w:r w:rsidR="00455516">
              <w:rPr>
                <w:spacing w:val="-4"/>
                <w:sz w:val="22"/>
                <w:szCs w:val="22"/>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5D9C3C9B" w14:textId="5ABF40A0" w:rsidR="00F67875" w:rsidRPr="003E4ADD" w:rsidRDefault="00BE1CA0" w:rsidP="00153F6D">
            <w:pPr>
              <w:keepNext/>
              <w:keepLines/>
              <w:spacing w:before="80" w:after="80"/>
              <w:ind w:left="-113" w:right="-125"/>
              <w:jc w:val="center"/>
              <w:rPr>
                <w:spacing w:val="-4"/>
                <w:sz w:val="22"/>
                <w:szCs w:val="22"/>
              </w:rPr>
            </w:pPr>
            <w:r w:rsidRPr="003E4ADD">
              <w:rPr>
                <w:spacing w:val="-4"/>
                <w:sz w:val="22"/>
                <w:szCs w:val="22"/>
              </w:rPr>
              <w:t xml:space="preserve">Puissance </w:t>
            </w:r>
            <w:r w:rsidR="00455516">
              <w:rPr>
                <w:spacing w:val="-4"/>
                <w:sz w:val="22"/>
                <w:szCs w:val="22"/>
              </w:rPr>
              <w:t xml:space="preserve">KVA </w:t>
            </w:r>
            <w:r w:rsidRPr="003E4ADD">
              <w:rPr>
                <w:spacing w:val="-4"/>
                <w:sz w:val="22"/>
                <w:szCs w:val="22"/>
              </w:rPr>
              <w:t>de l’installation</w:t>
            </w:r>
          </w:p>
        </w:tc>
        <w:tc>
          <w:tcPr>
            <w:tcW w:w="1542" w:type="dxa"/>
            <w:tcBorders>
              <w:bottom w:val="single" w:sz="12" w:space="0" w:color="E09926" w:themeColor="accent2"/>
            </w:tcBorders>
            <w:vAlign w:val="center"/>
          </w:tcPr>
          <w:p w14:paraId="4DCE0084" w14:textId="6CEF541F" w:rsidR="00F67875" w:rsidRPr="003E4ADD" w:rsidRDefault="00BE1CA0" w:rsidP="00153F6D">
            <w:pPr>
              <w:keepNext/>
              <w:keepLines/>
              <w:spacing w:before="80" w:after="80"/>
              <w:jc w:val="center"/>
              <w:rPr>
                <w:spacing w:val="-4"/>
                <w:sz w:val="22"/>
                <w:szCs w:val="22"/>
              </w:rPr>
            </w:pPr>
            <w:r w:rsidRPr="003E4ADD">
              <w:rPr>
                <w:spacing w:val="-4"/>
                <w:sz w:val="22"/>
                <w:szCs w:val="22"/>
              </w:rPr>
              <w:t>Chiffre d’affaires</w:t>
            </w:r>
            <w:r w:rsidR="00455516">
              <w:rPr>
                <w:spacing w:val="-4"/>
                <w:sz w:val="22"/>
                <w:szCs w:val="22"/>
              </w:rPr>
              <w:t xml:space="preserve"> €</w:t>
            </w:r>
          </w:p>
        </w:tc>
      </w:tr>
      <w:tr w:rsidR="00651A52" w14:paraId="216040E1" w14:textId="77777777" w:rsidTr="0045551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4FFD03" w14:textId="7FCDD31B"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224979" w14:textId="12FFF104"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69A403" w14:textId="414519EA"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C5E712" w14:textId="6343F619"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3E9188" w14:textId="0A831EDF"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61C8C6" w14:textId="4F54FD38" w:rsidR="000A41C1" w:rsidRPr="008F3D94" w:rsidRDefault="000A41C1" w:rsidP="000A41C1">
            <w:pPr>
              <w:keepLines/>
              <w:spacing w:before="80" w:after="80"/>
              <w:jc w:val="center"/>
              <w:rPr>
                <w:sz w:val="22"/>
                <w:szCs w:val="22"/>
              </w:rPr>
            </w:pPr>
          </w:p>
        </w:tc>
      </w:tr>
      <w:tr w:rsidR="00651A52" w14:paraId="01387DB0" w14:textId="77777777" w:rsidTr="0045551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A09B32" w14:textId="0EE539CE"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A5AF6A" w14:textId="2FB0060F"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472769" w14:textId="61EBD750"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BFBFEF" w14:textId="4280CAAB"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331707" w14:textId="33E3BAC4"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075444" w14:textId="1628BCE8" w:rsidR="009C17E3" w:rsidRPr="008F3D94" w:rsidRDefault="009C17E3" w:rsidP="009C17E3">
            <w:pPr>
              <w:keepLines/>
              <w:spacing w:before="80" w:after="80"/>
              <w:jc w:val="center"/>
              <w:rPr>
                <w:sz w:val="22"/>
                <w:szCs w:val="22"/>
              </w:rPr>
            </w:pPr>
          </w:p>
        </w:tc>
      </w:tr>
      <w:tr w:rsidR="00651A52" w14:paraId="419F4810" w14:textId="77777777" w:rsidTr="0045551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AD24CA" w14:textId="60FE02AB"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E9E89F" w14:textId="5E5E415A"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78DDAEE" w14:textId="5E5AD9B1"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1494A9" w14:textId="28AF0B8D"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97D3B7" w14:textId="662EB3A7"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A1CF6D" w14:textId="0AE74AD6" w:rsidR="009C17E3" w:rsidRPr="008F3D94" w:rsidRDefault="009C17E3" w:rsidP="009C17E3">
            <w:pPr>
              <w:keepLines/>
              <w:spacing w:before="80" w:after="80"/>
              <w:jc w:val="center"/>
              <w:rPr>
                <w:sz w:val="22"/>
                <w:szCs w:val="22"/>
              </w:rPr>
            </w:pPr>
          </w:p>
        </w:tc>
      </w:tr>
    </w:tbl>
    <w:p w14:paraId="615E8B89" w14:textId="534457B5" w:rsidR="006514E4" w:rsidRDefault="00BE1CA0" w:rsidP="00A97AEA">
      <w:pPr>
        <w:keepNext/>
        <w:keepLines/>
        <w:spacing w:before="300" w:after="120"/>
      </w:pPr>
      <w:r>
        <w:t>Existe-t-il des panneaux solaires en toiture</w:t>
      </w:r>
      <w:r w:rsidR="006F5C4E">
        <w:t xml:space="preserve"> appartenant au souscripteur</w:t>
      </w:r>
      <w:r>
        <w:t> ?</w:t>
      </w:r>
    </w:p>
    <w:p w14:paraId="031BF9B7" w14:textId="77777777" w:rsidR="006514E4"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521EE9">
        <w:rPr>
          <w:highlight w:val="yellow"/>
        </w:rPr>
        <w:t>NON</w:t>
      </w:r>
    </w:p>
    <w:p w14:paraId="63478705" w14:textId="7D206AF5" w:rsidR="006514E4" w:rsidRDefault="00BE1CA0" w:rsidP="00A97AEA">
      <w:pPr>
        <w:keepNext/>
        <w:keepLines/>
        <w:spacing w:before="120" w:after="120"/>
      </w:pPr>
      <w:r>
        <w:t>Si oui, compléter le tableau ci-</w:t>
      </w:r>
      <w:r w:rsidR="00C32AD5">
        <w:t>après</w:t>
      </w:r>
      <w:r w:rsidR="00153F6D">
        <w:t>.</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651A52" w14:paraId="53605B02" w14:textId="77777777" w:rsidTr="0028784E">
        <w:trPr>
          <w:tblHeader/>
        </w:trPr>
        <w:tc>
          <w:tcPr>
            <w:tcW w:w="1541" w:type="dxa"/>
            <w:tcBorders>
              <w:bottom w:val="single" w:sz="12" w:space="0" w:color="E09926" w:themeColor="accent2"/>
            </w:tcBorders>
            <w:vAlign w:val="center"/>
          </w:tcPr>
          <w:p w14:paraId="4B55D1D3" w14:textId="77777777" w:rsidR="00455516" w:rsidRPr="003E4ADD" w:rsidRDefault="00BE1CA0" w:rsidP="0028784E">
            <w:pPr>
              <w:keepNext/>
              <w:keepLines/>
              <w:spacing w:before="80" w:after="80"/>
              <w:jc w:val="center"/>
              <w:rPr>
                <w:spacing w:val="-4"/>
              </w:rPr>
            </w:pPr>
            <w:r w:rsidRPr="003E4ADD">
              <w:rPr>
                <w:spacing w:val="-4"/>
                <w:sz w:val="22"/>
                <w:szCs w:val="22"/>
              </w:rPr>
              <w:t>Adresse</w:t>
            </w:r>
          </w:p>
        </w:tc>
        <w:tc>
          <w:tcPr>
            <w:tcW w:w="1542" w:type="dxa"/>
            <w:tcBorders>
              <w:bottom w:val="single" w:sz="12" w:space="0" w:color="E09926" w:themeColor="accent2"/>
            </w:tcBorders>
            <w:vAlign w:val="center"/>
          </w:tcPr>
          <w:p w14:paraId="365F5A41" w14:textId="77777777" w:rsidR="00455516" w:rsidRPr="003E4ADD" w:rsidRDefault="00BE1CA0" w:rsidP="0028784E">
            <w:pPr>
              <w:keepNext/>
              <w:keepLines/>
              <w:spacing w:before="80" w:after="80"/>
              <w:jc w:val="center"/>
              <w:rPr>
                <w:spacing w:val="-4"/>
                <w:sz w:val="22"/>
                <w:szCs w:val="22"/>
              </w:rPr>
            </w:pPr>
            <w:r w:rsidRPr="003E4ADD">
              <w:rPr>
                <w:spacing w:val="-4"/>
                <w:sz w:val="22"/>
                <w:szCs w:val="22"/>
              </w:rPr>
              <w:t>Type de matériel</w:t>
            </w:r>
          </w:p>
        </w:tc>
        <w:tc>
          <w:tcPr>
            <w:tcW w:w="1542" w:type="dxa"/>
            <w:tcBorders>
              <w:bottom w:val="single" w:sz="12" w:space="0" w:color="E09926" w:themeColor="accent2"/>
            </w:tcBorders>
            <w:vAlign w:val="center"/>
          </w:tcPr>
          <w:p w14:paraId="031637D9" w14:textId="77777777" w:rsidR="00455516" w:rsidRPr="003E4ADD" w:rsidRDefault="00BE1CA0" w:rsidP="0028784E">
            <w:pPr>
              <w:keepNext/>
              <w:keepLines/>
              <w:spacing w:before="80" w:after="80"/>
              <w:jc w:val="center"/>
              <w:rPr>
                <w:spacing w:val="-4"/>
                <w:sz w:val="22"/>
                <w:szCs w:val="22"/>
              </w:rPr>
            </w:pPr>
            <w:r w:rsidRPr="003E4ADD">
              <w:rPr>
                <w:spacing w:val="-4"/>
                <w:sz w:val="22"/>
                <w:szCs w:val="22"/>
              </w:rPr>
              <w:t xml:space="preserve">Surface </w:t>
            </w:r>
            <w:r>
              <w:rPr>
                <w:sz w:val="22"/>
                <w:szCs w:val="22"/>
              </w:rPr>
              <w:t>m</w:t>
            </w:r>
            <w:r w:rsidRPr="009C17E3">
              <w:rPr>
                <w:sz w:val="22"/>
                <w:szCs w:val="22"/>
                <w:vertAlign w:val="superscript"/>
              </w:rPr>
              <w:t>2</w:t>
            </w:r>
            <w:r>
              <w:rPr>
                <w:sz w:val="22"/>
                <w:szCs w:val="22"/>
                <w:vertAlign w:val="superscript"/>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06693735" w14:textId="77777777" w:rsidR="00455516" w:rsidRPr="003E4ADD" w:rsidRDefault="00BE1CA0" w:rsidP="0028784E">
            <w:pPr>
              <w:keepNext/>
              <w:keepLines/>
              <w:spacing w:before="80" w:after="80"/>
              <w:jc w:val="center"/>
              <w:rPr>
                <w:spacing w:val="-4"/>
                <w:sz w:val="22"/>
                <w:szCs w:val="22"/>
              </w:rPr>
            </w:pPr>
            <w:r w:rsidRPr="003E4ADD">
              <w:rPr>
                <w:spacing w:val="-4"/>
                <w:sz w:val="22"/>
                <w:szCs w:val="22"/>
              </w:rPr>
              <w:t xml:space="preserve">Valeur </w:t>
            </w:r>
            <w:r>
              <w:rPr>
                <w:spacing w:val="-4"/>
                <w:sz w:val="22"/>
                <w:szCs w:val="22"/>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0D77A8A7" w14:textId="77777777" w:rsidR="00455516" w:rsidRPr="003E4ADD" w:rsidRDefault="00BE1CA0" w:rsidP="0028784E">
            <w:pPr>
              <w:keepNext/>
              <w:keepLines/>
              <w:spacing w:before="80" w:after="80"/>
              <w:ind w:left="-113" w:right="-125"/>
              <w:jc w:val="center"/>
              <w:rPr>
                <w:spacing w:val="-4"/>
                <w:sz w:val="22"/>
                <w:szCs w:val="22"/>
              </w:rPr>
            </w:pPr>
            <w:r w:rsidRPr="003E4ADD">
              <w:rPr>
                <w:spacing w:val="-4"/>
                <w:sz w:val="22"/>
                <w:szCs w:val="22"/>
              </w:rPr>
              <w:t xml:space="preserve">Puissance </w:t>
            </w:r>
            <w:r>
              <w:rPr>
                <w:spacing w:val="-4"/>
                <w:sz w:val="22"/>
                <w:szCs w:val="22"/>
              </w:rPr>
              <w:t xml:space="preserve">KVA </w:t>
            </w:r>
            <w:r w:rsidRPr="003E4ADD">
              <w:rPr>
                <w:spacing w:val="-4"/>
                <w:sz w:val="22"/>
                <w:szCs w:val="22"/>
              </w:rPr>
              <w:t>de l’installation</w:t>
            </w:r>
          </w:p>
        </w:tc>
        <w:tc>
          <w:tcPr>
            <w:tcW w:w="1542" w:type="dxa"/>
            <w:tcBorders>
              <w:bottom w:val="single" w:sz="12" w:space="0" w:color="E09926" w:themeColor="accent2"/>
            </w:tcBorders>
            <w:vAlign w:val="center"/>
          </w:tcPr>
          <w:p w14:paraId="428DC236" w14:textId="77777777" w:rsidR="00455516" w:rsidRPr="003E4ADD" w:rsidRDefault="00BE1CA0" w:rsidP="0028784E">
            <w:pPr>
              <w:keepNext/>
              <w:keepLines/>
              <w:spacing w:before="80" w:after="80"/>
              <w:jc w:val="center"/>
              <w:rPr>
                <w:spacing w:val="-4"/>
                <w:sz w:val="22"/>
                <w:szCs w:val="22"/>
              </w:rPr>
            </w:pPr>
            <w:r w:rsidRPr="003E4ADD">
              <w:rPr>
                <w:spacing w:val="-4"/>
                <w:sz w:val="22"/>
                <w:szCs w:val="22"/>
              </w:rPr>
              <w:t>Chiffre d’affaires</w:t>
            </w:r>
            <w:r>
              <w:rPr>
                <w:spacing w:val="-4"/>
                <w:sz w:val="22"/>
                <w:szCs w:val="22"/>
              </w:rPr>
              <w:t xml:space="preserve"> €</w:t>
            </w:r>
          </w:p>
        </w:tc>
      </w:tr>
      <w:tr w:rsidR="00651A52" w14:paraId="1006F44F" w14:textId="77777777" w:rsidTr="0028784E">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904587"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C811CD"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5FC370"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D94A9F"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1092AD"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D7B352" w14:textId="77777777" w:rsidR="00455516" w:rsidRPr="008F3D94" w:rsidRDefault="00455516" w:rsidP="0028784E">
            <w:pPr>
              <w:keepLines/>
              <w:spacing w:before="80" w:after="80"/>
              <w:jc w:val="center"/>
              <w:rPr>
                <w:sz w:val="22"/>
                <w:szCs w:val="22"/>
              </w:rPr>
            </w:pPr>
          </w:p>
        </w:tc>
      </w:tr>
      <w:tr w:rsidR="00651A52" w14:paraId="66C9A25C" w14:textId="77777777" w:rsidTr="0028784E">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D731EB"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A2FF8D"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32B5BE"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72F49F"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1F2CE3"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F09D1FC" w14:textId="77777777" w:rsidR="00455516" w:rsidRPr="008F3D94" w:rsidRDefault="00455516" w:rsidP="0028784E">
            <w:pPr>
              <w:keepLines/>
              <w:spacing w:before="80" w:after="80"/>
              <w:jc w:val="center"/>
              <w:rPr>
                <w:sz w:val="22"/>
                <w:szCs w:val="22"/>
              </w:rPr>
            </w:pPr>
          </w:p>
        </w:tc>
      </w:tr>
      <w:tr w:rsidR="00651A52" w14:paraId="5559FC13" w14:textId="77777777" w:rsidTr="0028784E">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66A053"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21887C"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7DF250"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C5A4CE"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504016"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B7703F" w14:textId="77777777" w:rsidR="00455516" w:rsidRPr="008F3D94" w:rsidRDefault="00455516" w:rsidP="0028784E">
            <w:pPr>
              <w:keepLines/>
              <w:spacing w:before="80" w:after="80"/>
              <w:jc w:val="center"/>
              <w:rPr>
                <w:sz w:val="22"/>
                <w:szCs w:val="22"/>
              </w:rPr>
            </w:pPr>
          </w:p>
        </w:tc>
      </w:tr>
    </w:tbl>
    <w:p w14:paraId="0345CEE5" w14:textId="4FCA607F" w:rsidR="006F5C4E" w:rsidRDefault="00BE1CA0" w:rsidP="006F5C4E">
      <w:pPr>
        <w:keepNext/>
        <w:keepLines/>
        <w:spacing w:before="300" w:after="120"/>
      </w:pPr>
      <w:r>
        <w:t>Existe-t-il des panneaux solaires en toiture n’appartenant pas au souscripteur ?</w:t>
      </w:r>
    </w:p>
    <w:p w14:paraId="281ED247" w14:textId="77777777" w:rsidR="006F5C4E" w:rsidRPr="00274537" w:rsidRDefault="00BE1CA0" w:rsidP="006F5C4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521EE9">
        <w:rPr>
          <w:highlight w:val="yellow"/>
        </w:rPr>
        <w:t>NON</w:t>
      </w:r>
    </w:p>
    <w:p w14:paraId="4175B248" w14:textId="77777777" w:rsidR="006F5C4E" w:rsidRDefault="00BE1CA0" w:rsidP="006F5C4E">
      <w:pPr>
        <w:keepNext/>
        <w:keepLines/>
        <w:spacing w:before="120" w:after="120"/>
      </w:pPr>
      <w:r>
        <w:t>Si oui, compléter le tableau ci-après.</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651A52" w14:paraId="5DA37807" w14:textId="77777777" w:rsidTr="005D6766">
        <w:trPr>
          <w:tblHeader/>
        </w:trPr>
        <w:tc>
          <w:tcPr>
            <w:tcW w:w="1541" w:type="dxa"/>
            <w:tcBorders>
              <w:bottom w:val="single" w:sz="12" w:space="0" w:color="E09926" w:themeColor="accent2"/>
            </w:tcBorders>
            <w:vAlign w:val="center"/>
          </w:tcPr>
          <w:p w14:paraId="5B453F62" w14:textId="77777777" w:rsidR="006F5C4E" w:rsidRPr="003E4ADD" w:rsidRDefault="00BE1CA0" w:rsidP="005D6766">
            <w:pPr>
              <w:keepNext/>
              <w:keepLines/>
              <w:spacing w:before="80" w:after="80"/>
              <w:jc w:val="center"/>
              <w:rPr>
                <w:spacing w:val="-4"/>
              </w:rPr>
            </w:pPr>
            <w:r w:rsidRPr="003E4ADD">
              <w:rPr>
                <w:spacing w:val="-4"/>
                <w:sz w:val="22"/>
                <w:szCs w:val="22"/>
              </w:rPr>
              <w:t>Adresse</w:t>
            </w:r>
          </w:p>
        </w:tc>
        <w:tc>
          <w:tcPr>
            <w:tcW w:w="1542" w:type="dxa"/>
            <w:tcBorders>
              <w:bottom w:val="single" w:sz="12" w:space="0" w:color="E09926" w:themeColor="accent2"/>
            </w:tcBorders>
            <w:vAlign w:val="center"/>
          </w:tcPr>
          <w:p w14:paraId="0A9D7A88" w14:textId="77777777" w:rsidR="006F5C4E" w:rsidRPr="003E4ADD" w:rsidRDefault="00BE1CA0" w:rsidP="005D6766">
            <w:pPr>
              <w:keepNext/>
              <w:keepLines/>
              <w:spacing w:before="80" w:after="80"/>
              <w:jc w:val="center"/>
              <w:rPr>
                <w:spacing w:val="-4"/>
                <w:sz w:val="22"/>
                <w:szCs w:val="22"/>
              </w:rPr>
            </w:pPr>
            <w:r w:rsidRPr="003E4ADD">
              <w:rPr>
                <w:spacing w:val="-4"/>
                <w:sz w:val="22"/>
                <w:szCs w:val="22"/>
              </w:rPr>
              <w:t>Type de matériel</w:t>
            </w:r>
          </w:p>
        </w:tc>
        <w:tc>
          <w:tcPr>
            <w:tcW w:w="1542" w:type="dxa"/>
            <w:tcBorders>
              <w:bottom w:val="single" w:sz="12" w:space="0" w:color="E09926" w:themeColor="accent2"/>
            </w:tcBorders>
            <w:vAlign w:val="center"/>
          </w:tcPr>
          <w:p w14:paraId="56726469" w14:textId="77777777" w:rsidR="006F5C4E" w:rsidRPr="003E4ADD" w:rsidRDefault="00BE1CA0" w:rsidP="005D6766">
            <w:pPr>
              <w:keepNext/>
              <w:keepLines/>
              <w:spacing w:before="80" w:after="80"/>
              <w:jc w:val="center"/>
              <w:rPr>
                <w:spacing w:val="-4"/>
                <w:sz w:val="22"/>
                <w:szCs w:val="22"/>
              </w:rPr>
            </w:pPr>
            <w:r w:rsidRPr="003E4ADD">
              <w:rPr>
                <w:spacing w:val="-4"/>
                <w:sz w:val="22"/>
                <w:szCs w:val="22"/>
              </w:rPr>
              <w:t xml:space="preserve">Surface </w:t>
            </w:r>
            <w:r>
              <w:rPr>
                <w:sz w:val="22"/>
                <w:szCs w:val="22"/>
              </w:rPr>
              <w:t>m</w:t>
            </w:r>
            <w:r w:rsidRPr="009C17E3">
              <w:rPr>
                <w:sz w:val="22"/>
                <w:szCs w:val="22"/>
                <w:vertAlign w:val="superscript"/>
              </w:rPr>
              <w:t>2</w:t>
            </w:r>
            <w:r>
              <w:rPr>
                <w:sz w:val="22"/>
                <w:szCs w:val="22"/>
                <w:vertAlign w:val="superscript"/>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7D82E20A" w14:textId="77777777" w:rsidR="006F5C4E" w:rsidRPr="003E4ADD" w:rsidRDefault="00BE1CA0" w:rsidP="005D6766">
            <w:pPr>
              <w:keepNext/>
              <w:keepLines/>
              <w:spacing w:before="80" w:after="80"/>
              <w:jc w:val="center"/>
              <w:rPr>
                <w:spacing w:val="-4"/>
                <w:sz w:val="22"/>
                <w:szCs w:val="22"/>
              </w:rPr>
            </w:pPr>
            <w:r w:rsidRPr="003E4ADD">
              <w:rPr>
                <w:spacing w:val="-4"/>
                <w:sz w:val="22"/>
                <w:szCs w:val="22"/>
              </w:rPr>
              <w:t xml:space="preserve">Valeur </w:t>
            </w:r>
            <w:r>
              <w:rPr>
                <w:spacing w:val="-4"/>
                <w:sz w:val="22"/>
                <w:szCs w:val="22"/>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212687EE" w14:textId="77777777" w:rsidR="006F5C4E" w:rsidRPr="003E4ADD" w:rsidRDefault="00BE1CA0" w:rsidP="005D6766">
            <w:pPr>
              <w:keepNext/>
              <w:keepLines/>
              <w:spacing w:before="80" w:after="80"/>
              <w:ind w:left="-113" w:right="-125"/>
              <w:jc w:val="center"/>
              <w:rPr>
                <w:spacing w:val="-4"/>
                <w:sz w:val="22"/>
                <w:szCs w:val="22"/>
              </w:rPr>
            </w:pPr>
            <w:r w:rsidRPr="003E4ADD">
              <w:rPr>
                <w:spacing w:val="-4"/>
                <w:sz w:val="22"/>
                <w:szCs w:val="22"/>
              </w:rPr>
              <w:t xml:space="preserve">Puissance </w:t>
            </w:r>
            <w:r>
              <w:rPr>
                <w:spacing w:val="-4"/>
                <w:sz w:val="22"/>
                <w:szCs w:val="22"/>
              </w:rPr>
              <w:t xml:space="preserve">KVA </w:t>
            </w:r>
            <w:r w:rsidRPr="003E4ADD">
              <w:rPr>
                <w:spacing w:val="-4"/>
                <w:sz w:val="22"/>
                <w:szCs w:val="22"/>
              </w:rPr>
              <w:t>de l’installation</w:t>
            </w:r>
          </w:p>
        </w:tc>
        <w:tc>
          <w:tcPr>
            <w:tcW w:w="1542" w:type="dxa"/>
            <w:tcBorders>
              <w:bottom w:val="single" w:sz="12" w:space="0" w:color="E09926" w:themeColor="accent2"/>
            </w:tcBorders>
            <w:vAlign w:val="center"/>
          </w:tcPr>
          <w:p w14:paraId="5E397752" w14:textId="77777777" w:rsidR="006F5C4E" w:rsidRPr="003E4ADD" w:rsidRDefault="00BE1CA0" w:rsidP="005D6766">
            <w:pPr>
              <w:keepNext/>
              <w:keepLines/>
              <w:spacing w:before="80" w:after="80"/>
              <w:jc w:val="center"/>
              <w:rPr>
                <w:spacing w:val="-4"/>
                <w:sz w:val="22"/>
                <w:szCs w:val="22"/>
              </w:rPr>
            </w:pPr>
            <w:r w:rsidRPr="003E4ADD">
              <w:rPr>
                <w:spacing w:val="-4"/>
                <w:sz w:val="22"/>
                <w:szCs w:val="22"/>
              </w:rPr>
              <w:t>Chiffre d’affaires</w:t>
            </w:r>
            <w:r>
              <w:rPr>
                <w:spacing w:val="-4"/>
                <w:sz w:val="22"/>
                <w:szCs w:val="22"/>
              </w:rPr>
              <w:t xml:space="preserve"> €</w:t>
            </w:r>
          </w:p>
        </w:tc>
      </w:tr>
      <w:tr w:rsidR="00651A52" w14:paraId="71CC9C8B" w14:textId="77777777" w:rsidTr="005D676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408C51"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53EF38"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0D117C"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64893A"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F16557"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C98A53" w14:textId="77777777" w:rsidR="006F5C4E" w:rsidRPr="008F3D94" w:rsidRDefault="006F5C4E" w:rsidP="005D6766">
            <w:pPr>
              <w:keepLines/>
              <w:spacing w:before="80" w:after="80"/>
              <w:jc w:val="center"/>
              <w:rPr>
                <w:sz w:val="22"/>
                <w:szCs w:val="22"/>
              </w:rPr>
            </w:pPr>
          </w:p>
        </w:tc>
      </w:tr>
      <w:tr w:rsidR="00651A52" w14:paraId="23778E5E" w14:textId="77777777" w:rsidTr="005D676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9E6D37"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D0C666"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5814B6"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1F8C44"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54FA2D"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0E5249" w14:textId="77777777" w:rsidR="006F5C4E" w:rsidRPr="008F3D94" w:rsidRDefault="006F5C4E" w:rsidP="005D6766">
            <w:pPr>
              <w:keepLines/>
              <w:spacing w:before="80" w:after="80"/>
              <w:jc w:val="center"/>
              <w:rPr>
                <w:sz w:val="22"/>
                <w:szCs w:val="22"/>
              </w:rPr>
            </w:pPr>
          </w:p>
        </w:tc>
      </w:tr>
      <w:tr w:rsidR="00651A52" w14:paraId="1EA772D9" w14:textId="77777777" w:rsidTr="005D676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9D6971"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E2DDDA"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65F12E"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E22449"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96F5AA"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85B3906" w14:textId="77777777" w:rsidR="006F5C4E" w:rsidRPr="008F3D94" w:rsidRDefault="006F5C4E" w:rsidP="005D6766">
            <w:pPr>
              <w:keepLines/>
              <w:spacing w:before="80" w:after="80"/>
              <w:jc w:val="center"/>
              <w:rPr>
                <w:sz w:val="22"/>
                <w:szCs w:val="22"/>
              </w:rPr>
            </w:pPr>
          </w:p>
        </w:tc>
      </w:tr>
    </w:tbl>
    <w:p w14:paraId="323D8152" w14:textId="4DF710E4" w:rsidR="006F5C4E" w:rsidRPr="006F5C4E" w:rsidRDefault="00BE1CA0" w:rsidP="006F5C4E">
      <w:pPr>
        <w:keepNext/>
        <w:keepLines/>
        <w:spacing w:before="200" w:after="120"/>
        <w:rPr>
          <w:b/>
          <w:bCs/>
        </w:rPr>
      </w:pPr>
      <w:r w:rsidRPr="006F5C4E">
        <w:rPr>
          <w:b/>
          <w:bCs/>
        </w:rPr>
        <w:t xml:space="preserve">Joindre les conventions passées avec les propriétaires des panneaux.  </w:t>
      </w:r>
    </w:p>
    <w:p w14:paraId="262D5748" w14:textId="77777777" w:rsidR="009F2C49" w:rsidRDefault="00BE1CA0" w:rsidP="00202886">
      <w:pPr>
        <w:pStyle w:val="Titre2"/>
      </w:pPr>
      <w:r>
        <w:t>Bâtiments spécifiques</w:t>
      </w:r>
    </w:p>
    <w:p w14:paraId="3667E107" w14:textId="04E37C89" w:rsidR="009C67C6" w:rsidRPr="003D6CE7" w:rsidRDefault="00BE1CA0" w:rsidP="00153F6D">
      <w:pPr>
        <w:keepNext/>
        <w:spacing w:before="120" w:after="120"/>
        <w:rPr>
          <w:b/>
          <w:bCs/>
        </w:rPr>
      </w:pPr>
      <w:r w:rsidRPr="003D6CE7">
        <w:t xml:space="preserve">Le souscripteur possède-t-il et/ou occupe-t-il les bâtiments suivants ? </w:t>
      </w:r>
    </w:p>
    <w:tbl>
      <w:tblPr>
        <w:tblStyle w:val="Grilledutableau"/>
        <w:tblW w:w="9284" w:type="dxa"/>
        <w:tblInd w:w="38" w:type="dxa"/>
        <w:tblLayout w:type="fixed"/>
        <w:tblLook w:val="04A0" w:firstRow="1" w:lastRow="0" w:firstColumn="1" w:lastColumn="0" w:noHBand="0" w:noVBand="1"/>
      </w:tblPr>
      <w:tblGrid>
        <w:gridCol w:w="7441"/>
        <w:gridCol w:w="1843"/>
      </w:tblGrid>
      <w:tr w:rsidR="00651A52" w14:paraId="4AF466B1" w14:textId="77777777" w:rsidTr="00455516">
        <w:tc>
          <w:tcPr>
            <w:tcW w:w="7441" w:type="dxa"/>
            <w:tcBorders>
              <w:right w:val="single" w:sz="12" w:space="0" w:color="E09926" w:themeColor="accent2"/>
            </w:tcBorders>
            <w:vAlign w:val="center"/>
          </w:tcPr>
          <w:p w14:paraId="4A309DFD" w14:textId="79D8AB82" w:rsidR="009C67C6" w:rsidRPr="003D6CE7" w:rsidRDefault="00BE1CA0" w:rsidP="003D6CE7">
            <w:pPr>
              <w:keepLines/>
              <w:spacing w:before="80" w:after="80"/>
              <w:rPr>
                <w:spacing w:val="-4"/>
                <w:sz w:val="22"/>
                <w:szCs w:val="22"/>
              </w:rPr>
            </w:pPr>
            <w:r w:rsidRPr="003D6CE7">
              <w:rPr>
                <w:spacing w:val="-4"/>
                <w:sz w:val="22"/>
                <w:szCs w:val="22"/>
              </w:rPr>
              <w:t xml:space="preserve">Chaufferies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29C196" w14:textId="77777777" w:rsidR="009C67C6" w:rsidRPr="003D6CE7" w:rsidRDefault="00BE1CA0" w:rsidP="003D6CE7">
            <w:pPr>
              <w:keepLines/>
              <w:spacing w:before="80" w:after="80"/>
              <w:jc w:val="center"/>
              <w:rPr>
                <w:sz w:val="22"/>
                <w:szCs w:val="22"/>
              </w:rPr>
            </w:pPr>
            <w:r w:rsidRPr="00521EE9">
              <w:rPr>
                <w:sz w:val="22"/>
                <w:szCs w:val="22"/>
                <w:highlight w:val="yellow"/>
              </w:rPr>
              <w:t>OUI</w:t>
            </w:r>
            <w:r w:rsidRPr="003D6CE7">
              <w:rPr>
                <w:sz w:val="22"/>
                <w:szCs w:val="22"/>
              </w:rPr>
              <w:t xml:space="preserve"> / NON</w:t>
            </w:r>
          </w:p>
        </w:tc>
      </w:tr>
      <w:tr w:rsidR="00651A52" w14:paraId="56385D77" w14:textId="77777777" w:rsidTr="00455516">
        <w:tc>
          <w:tcPr>
            <w:tcW w:w="7441" w:type="dxa"/>
            <w:tcBorders>
              <w:right w:val="single" w:sz="12" w:space="0" w:color="E09926" w:themeColor="accent2"/>
            </w:tcBorders>
            <w:vAlign w:val="center"/>
          </w:tcPr>
          <w:p w14:paraId="1D146DEB" w14:textId="77777777" w:rsidR="009C67C6" w:rsidRPr="003D6CE7" w:rsidRDefault="00BE1CA0" w:rsidP="003D6CE7">
            <w:pPr>
              <w:keepLines/>
              <w:spacing w:before="80" w:after="80"/>
              <w:rPr>
                <w:spacing w:val="-4"/>
                <w:sz w:val="22"/>
                <w:szCs w:val="22"/>
              </w:rPr>
            </w:pPr>
            <w:r w:rsidRPr="003D6CE7">
              <w:rPr>
                <w:spacing w:val="-4"/>
                <w:sz w:val="22"/>
                <w:szCs w:val="22"/>
              </w:rPr>
              <w:t>Installations de production d’électricité (hors panneaux solaires) / gaz</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C98D24" w14:textId="77777777" w:rsidR="009C67C6" w:rsidRPr="003D6CE7" w:rsidRDefault="00BE1CA0" w:rsidP="003D6CE7">
            <w:pPr>
              <w:keepLines/>
              <w:spacing w:before="80" w:after="80"/>
              <w:jc w:val="center"/>
              <w:rPr>
                <w:sz w:val="22"/>
                <w:szCs w:val="22"/>
              </w:rPr>
            </w:pPr>
            <w:r w:rsidRPr="00521EE9">
              <w:rPr>
                <w:sz w:val="22"/>
                <w:szCs w:val="22"/>
                <w:highlight w:val="yellow"/>
              </w:rPr>
              <w:t>OUI</w:t>
            </w:r>
            <w:r w:rsidRPr="003D6CE7">
              <w:rPr>
                <w:sz w:val="22"/>
                <w:szCs w:val="22"/>
              </w:rPr>
              <w:t xml:space="preserve"> / NON</w:t>
            </w:r>
          </w:p>
        </w:tc>
      </w:tr>
      <w:tr w:rsidR="00651A52" w14:paraId="716D939C" w14:textId="77777777" w:rsidTr="00455516">
        <w:tc>
          <w:tcPr>
            <w:tcW w:w="7441" w:type="dxa"/>
            <w:tcBorders>
              <w:right w:val="single" w:sz="12" w:space="0" w:color="E09926" w:themeColor="accent2"/>
            </w:tcBorders>
            <w:vAlign w:val="center"/>
          </w:tcPr>
          <w:p w14:paraId="4B6691B2" w14:textId="77777777" w:rsidR="009C67C6" w:rsidRPr="003D6CE7" w:rsidRDefault="00BE1CA0" w:rsidP="003D6CE7">
            <w:pPr>
              <w:keepLines/>
              <w:spacing w:before="80" w:after="80"/>
              <w:rPr>
                <w:spacing w:val="-4"/>
                <w:sz w:val="22"/>
                <w:szCs w:val="22"/>
              </w:rPr>
            </w:pPr>
            <w:r w:rsidRPr="003D6CE7">
              <w:rPr>
                <w:spacing w:val="-4"/>
                <w:sz w:val="22"/>
                <w:szCs w:val="22"/>
              </w:rPr>
              <w:t>Parkings souterrains ou aériens (bâtiments) de plus de 20 000 m²</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8F02FFB" w14:textId="77777777" w:rsidR="009C67C6" w:rsidRPr="003D6CE7" w:rsidRDefault="00BE1CA0" w:rsidP="003D6CE7">
            <w:pPr>
              <w:keepLines/>
              <w:spacing w:before="80" w:after="80"/>
              <w:jc w:val="center"/>
              <w:rPr>
                <w:sz w:val="22"/>
                <w:szCs w:val="22"/>
              </w:rPr>
            </w:pPr>
            <w:r w:rsidRPr="003D6CE7">
              <w:rPr>
                <w:sz w:val="22"/>
                <w:szCs w:val="22"/>
              </w:rPr>
              <w:t xml:space="preserve">OUI / </w:t>
            </w:r>
            <w:r w:rsidRPr="00521EE9">
              <w:rPr>
                <w:sz w:val="22"/>
                <w:szCs w:val="22"/>
                <w:highlight w:val="yellow"/>
              </w:rPr>
              <w:t>NON</w:t>
            </w:r>
          </w:p>
        </w:tc>
      </w:tr>
      <w:tr w:rsidR="00651A52" w14:paraId="52457769" w14:textId="77777777" w:rsidTr="00455516">
        <w:tc>
          <w:tcPr>
            <w:tcW w:w="7441" w:type="dxa"/>
            <w:tcBorders>
              <w:right w:val="single" w:sz="12" w:space="0" w:color="E09926" w:themeColor="accent2"/>
            </w:tcBorders>
            <w:vAlign w:val="center"/>
          </w:tcPr>
          <w:p w14:paraId="13C4C94D" w14:textId="6852CCDA" w:rsidR="009C67C6" w:rsidRPr="003D6CE7" w:rsidRDefault="00BE1CA0" w:rsidP="003D6CE7">
            <w:pPr>
              <w:keepLines/>
              <w:spacing w:before="80" w:after="80"/>
              <w:rPr>
                <w:spacing w:val="-4"/>
                <w:sz w:val="22"/>
                <w:szCs w:val="22"/>
              </w:rPr>
            </w:pPr>
            <w:r w:rsidRPr="003D6CE7">
              <w:rPr>
                <w:spacing w:val="-4"/>
                <w:sz w:val="22"/>
                <w:szCs w:val="22"/>
              </w:rPr>
              <w:t>Immeubles de Grande Hauteur</w:t>
            </w:r>
            <w:r w:rsidR="0028784E">
              <w:rPr>
                <w:spacing w:val="-4"/>
                <w:sz w:val="22"/>
                <w:szCs w:val="22"/>
              </w:rPr>
              <w:t xml:space="preserve"> </w:t>
            </w:r>
            <w:hyperlink r:id="rId10" w:tooltip="Qu'est-ce qu'un immeuble de grande hauteur (IGH) ?" w:history="1">
              <w:r w:rsidR="0028784E" w:rsidRPr="0068722F">
                <w:rPr>
                  <w:rStyle w:val="Lienhypertexte"/>
                  <w:spacing w:val="-2"/>
                  <w:sz w:val="16"/>
                  <w:szCs w:val="16"/>
                </w:rPr>
                <w:t>+ d’infos</w:t>
              </w:r>
            </w:hyperlink>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6B4BBC" w14:textId="77777777" w:rsidR="009C67C6" w:rsidRPr="003D6CE7" w:rsidRDefault="00BE1CA0" w:rsidP="003D6CE7">
            <w:pPr>
              <w:keepLines/>
              <w:spacing w:before="80" w:after="80"/>
              <w:jc w:val="center"/>
              <w:rPr>
                <w:sz w:val="22"/>
                <w:szCs w:val="22"/>
              </w:rPr>
            </w:pPr>
            <w:r w:rsidRPr="003D6CE7">
              <w:rPr>
                <w:sz w:val="22"/>
                <w:szCs w:val="22"/>
              </w:rPr>
              <w:t xml:space="preserve">OUI / </w:t>
            </w:r>
            <w:r w:rsidRPr="00521EE9">
              <w:rPr>
                <w:sz w:val="22"/>
                <w:szCs w:val="22"/>
                <w:highlight w:val="yellow"/>
              </w:rPr>
              <w:t>NON</w:t>
            </w:r>
          </w:p>
        </w:tc>
      </w:tr>
      <w:tr w:rsidR="00651A52" w14:paraId="30F6F91F" w14:textId="77777777" w:rsidTr="00455516">
        <w:tc>
          <w:tcPr>
            <w:tcW w:w="7441" w:type="dxa"/>
            <w:tcBorders>
              <w:right w:val="single" w:sz="12" w:space="0" w:color="E09926" w:themeColor="accent2"/>
            </w:tcBorders>
            <w:vAlign w:val="center"/>
          </w:tcPr>
          <w:p w14:paraId="4E02EAC2" w14:textId="77777777" w:rsidR="009C67C6" w:rsidRPr="003D6CE7" w:rsidRDefault="00BE1CA0" w:rsidP="003D6CE7">
            <w:pPr>
              <w:keepLines/>
              <w:spacing w:before="80" w:after="80"/>
              <w:rPr>
                <w:spacing w:val="-4"/>
                <w:sz w:val="22"/>
                <w:szCs w:val="22"/>
              </w:rPr>
            </w:pPr>
            <w:r w:rsidRPr="003D6CE7">
              <w:rPr>
                <w:spacing w:val="-4"/>
                <w:sz w:val="22"/>
                <w:szCs w:val="22"/>
              </w:rPr>
              <w:t>Chapiteaux fixes d’une valeur supérieure à 1 500 000 €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F4F8BB" w14:textId="32016050" w:rsidR="009C67C6" w:rsidRPr="003D6CE7" w:rsidRDefault="00BE1CA0" w:rsidP="003D6CE7">
            <w:pPr>
              <w:keepLines/>
              <w:spacing w:before="80" w:after="80"/>
              <w:jc w:val="center"/>
              <w:rPr>
                <w:sz w:val="22"/>
                <w:szCs w:val="22"/>
              </w:rPr>
            </w:pPr>
            <w:r w:rsidRPr="003D6CE7">
              <w:rPr>
                <w:sz w:val="22"/>
                <w:szCs w:val="22"/>
              </w:rPr>
              <w:t xml:space="preserve">OUI / </w:t>
            </w:r>
            <w:r w:rsidRPr="00521EE9">
              <w:rPr>
                <w:sz w:val="22"/>
                <w:szCs w:val="22"/>
                <w:highlight w:val="yellow"/>
              </w:rPr>
              <w:t>NON</w:t>
            </w:r>
          </w:p>
        </w:tc>
      </w:tr>
    </w:tbl>
    <w:p w14:paraId="4ED884F1" w14:textId="77777777" w:rsidR="009F2C49" w:rsidRDefault="00BE1CA0" w:rsidP="003D6CE7">
      <w:pPr>
        <w:spacing w:before="120" w:after="120"/>
        <w:rPr>
          <w:b/>
          <w:bCs/>
        </w:rPr>
      </w:pPr>
      <w:r w:rsidRPr="003D6CE7">
        <w:t xml:space="preserve">En cas de réponse positive à l’une des questions ci-dessus, </w:t>
      </w:r>
      <w:r w:rsidRPr="003D6CE7">
        <w:rPr>
          <w:b/>
          <w:bCs/>
        </w:rPr>
        <w:t>compléter l</w:t>
      </w:r>
      <w:r w:rsidR="00521B7A">
        <w:rPr>
          <w:b/>
          <w:bCs/>
        </w:rPr>
        <w:t xml:space="preserve">e fichier </w:t>
      </w:r>
      <w:r w:rsidR="00513D73">
        <w:rPr>
          <w:b/>
          <w:bCs/>
        </w:rPr>
        <w:t>Excel</w:t>
      </w:r>
      <w:r w:rsidR="00521B7A">
        <w:rPr>
          <w:b/>
          <w:bCs/>
        </w:rPr>
        <w:t>.</w:t>
      </w:r>
    </w:p>
    <w:p w14:paraId="523951DC" w14:textId="347A31E2" w:rsidR="005A51D9" w:rsidRDefault="00BE1CA0" w:rsidP="005D6766">
      <w:pPr>
        <w:pStyle w:val="Titre1"/>
      </w:pPr>
      <w:r>
        <w:lastRenderedPageBreak/>
        <w:t>Installations diverses</w:t>
      </w:r>
    </w:p>
    <w:p w14:paraId="46DB17CA" w14:textId="77777777" w:rsidR="009461A7" w:rsidRPr="008F3D94" w:rsidRDefault="00BE1CA0" w:rsidP="00F17A42">
      <w:pPr>
        <w:keepNext/>
        <w:spacing w:before="120" w:after="120"/>
      </w:pPr>
      <w:r>
        <w:t>Le souscripteur possède-t-il et/ou exploite-t-il les biens suivants ?</w:t>
      </w:r>
    </w:p>
    <w:tbl>
      <w:tblPr>
        <w:tblStyle w:val="Grilledutableau"/>
        <w:tblW w:w="9284" w:type="dxa"/>
        <w:tblInd w:w="38" w:type="dxa"/>
        <w:tblLayout w:type="fixed"/>
        <w:tblLook w:val="04A0" w:firstRow="1" w:lastRow="0" w:firstColumn="1" w:lastColumn="0" w:noHBand="0" w:noVBand="1"/>
      </w:tblPr>
      <w:tblGrid>
        <w:gridCol w:w="7441"/>
        <w:gridCol w:w="1843"/>
      </w:tblGrid>
      <w:tr w:rsidR="00651A52" w14:paraId="78659731" w14:textId="77777777" w:rsidTr="00455516">
        <w:tc>
          <w:tcPr>
            <w:tcW w:w="7441" w:type="dxa"/>
            <w:tcBorders>
              <w:right w:val="single" w:sz="12" w:space="0" w:color="E09926" w:themeColor="accent2"/>
            </w:tcBorders>
            <w:vAlign w:val="center"/>
          </w:tcPr>
          <w:p w14:paraId="6301C23C" w14:textId="24C7C558" w:rsidR="00083D71" w:rsidRPr="00AB3CF9" w:rsidRDefault="00BE1CA0" w:rsidP="00A97AEA">
            <w:pPr>
              <w:keepLines/>
              <w:spacing w:before="80" w:after="80"/>
              <w:rPr>
                <w:sz w:val="22"/>
                <w:szCs w:val="22"/>
              </w:rPr>
            </w:pPr>
            <w:r>
              <w:rPr>
                <w:sz w:val="22"/>
                <w:szCs w:val="22"/>
              </w:rPr>
              <w:t>Incinération de déchets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855DA0" w14:textId="4DF46D2F" w:rsidR="00083D71" w:rsidRPr="00AB3CF9" w:rsidRDefault="00BE1CA0" w:rsidP="00A97AEA">
            <w:pPr>
              <w:keepLines/>
              <w:spacing w:before="80" w:after="80"/>
              <w:jc w:val="center"/>
              <w:rPr>
                <w:sz w:val="22"/>
                <w:szCs w:val="22"/>
              </w:rPr>
            </w:pPr>
            <w:r>
              <w:rPr>
                <w:sz w:val="22"/>
                <w:szCs w:val="22"/>
              </w:rPr>
              <w:t xml:space="preserve">OUI / </w:t>
            </w:r>
            <w:r w:rsidRPr="00521EE9">
              <w:rPr>
                <w:sz w:val="22"/>
                <w:szCs w:val="22"/>
                <w:highlight w:val="yellow"/>
              </w:rPr>
              <w:t>NON</w:t>
            </w:r>
          </w:p>
        </w:tc>
      </w:tr>
      <w:tr w:rsidR="00651A52" w14:paraId="6D9CC731" w14:textId="77777777" w:rsidTr="00455516">
        <w:tc>
          <w:tcPr>
            <w:tcW w:w="7441" w:type="dxa"/>
            <w:tcBorders>
              <w:right w:val="single" w:sz="12" w:space="0" w:color="E09926" w:themeColor="accent2"/>
            </w:tcBorders>
            <w:vAlign w:val="center"/>
          </w:tcPr>
          <w:p w14:paraId="2A50EA72" w14:textId="555A6583" w:rsidR="00624A5C" w:rsidRPr="00AB3CF9" w:rsidRDefault="00BE1CA0" w:rsidP="00A97AEA">
            <w:pPr>
              <w:keepLines/>
              <w:spacing w:before="80" w:after="80"/>
            </w:pPr>
            <w:r w:rsidRPr="00AB3CF9">
              <w:rPr>
                <w:sz w:val="22"/>
                <w:szCs w:val="22"/>
              </w:rPr>
              <w:t>Cheminées industrielles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3ECF1F" w14:textId="1F2B4763" w:rsidR="00624A5C" w:rsidRPr="00AB3CF9" w:rsidRDefault="00BE1CA0" w:rsidP="00A97AEA">
            <w:pPr>
              <w:keepLines/>
              <w:spacing w:before="80" w:after="80"/>
              <w:jc w:val="center"/>
            </w:pPr>
            <w:r>
              <w:rPr>
                <w:sz w:val="22"/>
                <w:szCs w:val="22"/>
              </w:rPr>
              <w:t xml:space="preserve">OUI / </w:t>
            </w:r>
            <w:r w:rsidRPr="00521EE9">
              <w:rPr>
                <w:sz w:val="22"/>
                <w:szCs w:val="22"/>
                <w:highlight w:val="yellow"/>
              </w:rPr>
              <w:t>NON</w:t>
            </w:r>
          </w:p>
        </w:tc>
      </w:tr>
      <w:tr w:rsidR="00651A52" w14:paraId="0912D873" w14:textId="77777777" w:rsidTr="00455516">
        <w:tc>
          <w:tcPr>
            <w:tcW w:w="7441" w:type="dxa"/>
            <w:tcBorders>
              <w:right w:val="single" w:sz="12" w:space="0" w:color="E09926" w:themeColor="accent2"/>
            </w:tcBorders>
            <w:vAlign w:val="center"/>
          </w:tcPr>
          <w:p w14:paraId="3F9A9F6E" w14:textId="1F69F4B5" w:rsidR="00083D71" w:rsidRPr="00AB3CF9" w:rsidRDefault="00BE1CA0" w:rsidP="00A97AEA">
            <w:pPr>
              <w:keepLines/>
              <w:spacing w:before="80" w:after="80"/>
              <w:rPr>
                <w:sz w:val="22"/>
                <w:szCs w:val="22"/>
              </w:rPr>
            </w:pPr>
            <w:r w:rsidRPr="00AB3CF9">
              <w:rPr>
                <w:sz w:val="22"/>
                <w:szCs w:val="22"/>
              </w:rPr>
              <w:t>Silos, cuves, réservoirs, citernes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E31E6C" w14:textId="22F5A3AD" w:rsidR="00083D71" w:rsidRPr="00AB3CF9" w:rsidRDefault="00BE1CA0" w:rsidP="00A97AEA">
            <w:pPr>
              <w:keepLines/>
              <w:spacing w:before="80" w:after="80"/>
              <w:jc w:val="center"/>
              <w:rPr>
                <w:sz w:val="22"/>
                <w:szCs w:val="22"/>
              </w:rPr>
            </w:pPr>
            <w:r>
              <w:rPr>
                <w:sz w:val="22"/>
                <w:szCs w:val="22"/>
              </w:rPr>
              <w:t xml:space="preserve">OUI / </w:t>
            </w:r>
            <w:r w:rsidRPr="00521EE9">
              <w:rPr>
                <w:sz w:val="22"/>
                <w:szCs w:val="22"/>
                <w:highlight w:val="yellow"/>
              </w:rPr>
              <w:t>NON</w:t>
            </w:r>
          </w:p>
        </w:tc>
      </w:tr>
    </w:tbl>
    <w:p w14:paraId="6ECFFD94" w14:textId="6246A70A" w:rsidR="00083D71" w:rsidRDefault="00BE1CA0" w:rsidP="00A97AEA">
      <w:pPr>
        <w:keepLines/>
        <w:spacing w:before="120"/>
      </w:pPr>
      <w:r>
        <w:t>En cas de réponse positive à l’une des questions ci-dessus,</w:t>
      </w:r>
      <w:r w:rsidRPr="00BB3EBD">
        <w:rPr>
          <w:b/>
          <w:bCs/>
        </w:rPr>
        <w:t xml:space="preserve"> joindre un descriptif.</w:t>
      </w:r>
    </w:p>
    <w:p w14:paraId="1677EFD9" w14:textId="4230DD02" w:rsidR="00550284" w:rsidRDefault="00BE1CA0" w:rsidP="00202886">
      <w:pPr>
        <w:pStyle w:val="Titre1"/>
      </w:pPr>
      <w:r>
        <w:t>Les autres biens ext</w:t>
      </w:r>
      <w:r w:rsidR="00006ACF">
        <w:t>é</w:t>
      </w:r>
      <w:r>
        <w:t>rieurs</w:t>
      </w:r>
    </w:p>
    <w:p w14:paraId="1CCFA301" w14:textId="41162AFB" w:rsidR="005D6766" w:rsidRDefault="00BE1CA0" w:rsidP="005D6766">
      <w:pPr>
        <w:keepNext/>
        <w:keepLines/>
        <w:spacing w:before="120" w:after="120"/>
      </w:pPr>
      <w:bookmarkStart w:id="3" w:name="_Toc261440696"/>
      <w:r>
        <w:t>Nombre approximatif (ou fourchette) de :</w:t>
      </w:r>
    </w:p>
    <w:tbl>
      <w:tblPr>
        <w:tblStyle w:val="Grilledutableau"/>
        <w:tblW w:w="9284" w:type="dxa"/>
        <w:tblInd w:w="38" w:type="dxa"/>
        <w:tblLayout w:type="fixed"/>
        <w:tblLook w:val="04A0" w:firstRow="1" w:lastRow="0" w:firstColumn="1" w:lastColumn="0" w:noHBand="0" w:noVBand="1"/>
      </w:tblPr>
      <w:tblGrid>
        <w:gridCol w:w="7441"/>
        <w:gridCol w:w="1843"/>
      </w:tblGrid>
      <w:tr w:rsidR="00651A52" w14:paraId="7C4816CA" w14:textId="77777777" w:rsidTr="005D6766">
        <w:tc>
          <w:tcPr>
            <w:tcW w:w="7441" w:type="dxa"/>
            <w:tcBorders>
              <w:right w:val="single" w:sz="12" w:space="0" w:color="E09926" w:themeColor="accent2"/>
            </w:tcBorders>
            <w:vAlign w:val="center"/>
          </w:tcPr>
          <w:p w14:paraId="64AD10C3" w14:textId="77777777" w:rsidR="005D6766" w:rsidRPr="001257CD" w:rsidRDefault="00BE1CA0" w:rsidP="005D6766">
            <w:pPr>
              <w:keepLines/>
              <w:spacing w:before="80" w:after="80"/>
              <w:rPr>
                <w:sz w:val="22"/>
                <w:szCs w:val="22"/>
                <w:highlight w:val="green"/>
              </w:rPr>
            </w:pPr>
            <w:r w:rsidRPr="001257CD">
              <w:rPr>
                <w:sz w:val="22"/>
                <w:szCs w:val="22"/>
                <w:highlight w:val="green"/>
              </w:rPr>
              <w:t xml:space="preserve">Kiosques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68F9E8" w14:textId="546B55B1" w:rsidR="005D6766" w:rsidRPr="00AB3CF9" w:rsidRDefault="00521EE9" w:rsidP="005D6766">
            <w:pPr>
              <w:keepLines/>
              <w:spacing w:before="80" w:after="80"/>
              <w:jc w:val="center"/>
              <w:rPr>
                <w:sz w:val="22"/>
                <w:szCs w:val="22"/>
              </w:rPr>
            </w:pPr>
            <w:r w:rsidRPr="00521EE9">
              <w:rPr>
                <w:sz w:val="22"/>
                <w:szCs w:val="22"/>
                <w:highlight w:val="yellow"/>
              </w:rPr>
              <w:t>NON</w:t>
            </w:r>
          </w:p>
        </w:tc>
      </w:tr>
      <w:tr w:rsidR="00651A52" w14:paraId="6AB10D16" w14:textId="77777777" w:rsidTr="005D6766">
        <w:tc>
          <w:tcPr>
            <w:tcW w:w="7441" w:type="dxa"/>
            <w:tcBorders>
              <w:right w:val="single" w:sz="12" w:space="0" w:color="E09926" w:themeColor="accent2"/>
            </w:tcBorders>
            <w:vAlign w:val="center"/>
          </w:tcPr>
          <w:p w14:paraId="749F3798" w14:textId="77777777" w:rsidR="005D6766" w:rsidRPr="001257CD" w:rsidRDefault="00BE1CA0" w:rsidP="005D6766">
            <w:pPr>
              <w:keepLines/>
              <w:spacing w:before="80" w:after="80"/>
              <w:rPr>
                <w:sz w:val="22"/>
                <w:szCs w:val="22"/>
                <w:highlight w:val="green"/>
              </w:rPr>
            </w:pPr>
            <w:r w:rsidRPr="001257CD">
              <w:rPr>
                <w:sz w:val="22"/>
                <w:szCs w:val="22"/>
                <w:highlight w:val="green"/>
              </w:rPr>
              <w:t>Fontaines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B24B7EF" w14:textId="3E8E4FF6" w:rsidR="005D6766" w:rsidRPr="00AB3CF9" w:rsidRDefault="00521EE9" w:rsidP="005D6766">
            <w:pPr>
              <w:keepLines/>
              <w:spacing w:before="80" w:after="80"/>
              <w:jc w:val="center"/>
              <w:rPr>
                <w:sz w:val="22"/>
                <w:szCs w:val="22"/>
              </w:rPr>
            </w:pPr>
            <w:r w:rsidRPr="00521EE9">
              <w:rPr>
                <w:sz w:val="22"/>
                <w:szCs w:val="22"/>
                <w:highlight w:val="yellow"/>
              </w:rPr>
              <w:t>NON</w:t>
            </w:r>
          </w:p>
        </w:tc>
      </w:tr>
      <w:tr w:rsidR="00651A52" w14:paraId="1A67056A" w14:textId="77777777" w:rsidTr="005D6766">
        <w:tc>
          <w:tcPr>
            <w:tcW w:w="7441" w:type="dxa"/>
            <w:tcBorders>
              <w:right w:val="single" w:sz="12" w:space="0" w:color="E09926" w:themeColor="accent2"/>
            </w:tcBorders>
            <w:vAlign w:val="center"/>
          </w:tcPr>
          <w:p w14:paraId="254FE6DA" w14:textId="77777777" w:rsidR="005D6766" w:rsidRPr="001257CD" w:rsidRDefault="00BE1CA0" w:rsidP="005D6766">
            <w:pPr>
              <w:keepLines/>
              <w:spacing w:before="80" w:after="80"/>
              <w:rPr>
                <w:highlight w:val="green"/>
              </w:rPr>
            </w:pPr>
            <w:r w:rsidRPr="001257CD">
              <w:rPr>
                <w:sz w:val="22"/>
                <w:szCs w:val="22"/>
                <w:highlight w:val="green"/>
              </w:rPr>
              <w:t>Statues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57F537" w14:textId="609C3403" w:rsidR="005D6766" w:rsidRPr="00AB3CF9" w:rsidRDefault="00521EE9" w:rsidP="005D6766">
            <w:pPr>
              <w:keepLines/>
              <w:spacing w:before="80" w:after="80"/>
              <w:jc w:val="center"/>
            </w:pPr>
            <w:r w:rsidRPr="00521EE9">
              <w:rPr>
                <w:sz w:val="22"/>
                <w:szCs w:val="22"/>
                <w:highlight w:val="yellow"/>
              </w:rPr>
              <w:t>NON</w:t>
            </w:r>
          </w:p>
        </w:tc>
      </w:tr>
    </w:tbl>
    <w:p w14:paraId="17C763DF" w14:textId="0DD5B15D" w:rsidR="0089078F" w:rsidRPr="00202886" w:rsidRDefault="00BE1CA0" w:rsidP="00202886">
      <w:pPr>
        <w:pStyle w:val="Titre1"/>
      </w:pPr>
      <w:r>
        <w:t>Autres informations</w:t>
      </w:r>
    </w:p>
    <w:p w14:paraId="2C290188" w14:textId="23965C94" w:rsidR="00006ACF" w:rsidRDefault="00BE1CA0" w:rsidP="00202886">
      <w:pPr>
        <w:pStyle w:val="Titre2"/>
      </w:pPr>
      <w:r>
        <w:t xml:space="preserve">Rayonnements </w:t>
      </w:r>
      <w:r w:rsidR="00EB38C9">
        <w:t>ionisants</w:t>
      </w:r>
    </w:p>
    <w:p w14:paraId="127B4ED1" w14:textId="23C7342A" w:rsidR="007A179A" w:rsidRDefault="00BE1CA0" w:rsidP="00F17A42">
      <w:pPr>
        <w:keepNext/>
        <w:keepLines/>
        <w:spacing w:before="120" w:after="120"/>
      </w:pPr>
      <w:r>
        <w:t xml:space="preserve">L'établissement utilise-t-il des sources de rayonnements ionisants ou </w:t>
      </w:r>
      <w:r>
        <w:rPr>
          <w:spacing w:val="-6"/>
        </w:rPr>
        <w:t>radio-isotopes </w:t>
      </w:r>
      <w:r>
        <w:rPr>
          <w:spacing w:val="-20"/>
        </w:rPr>
        <w:t>?</w:t>
      </w:r>
    </w:p>
    <w:p w14:paraId="5FB1F807" w14:textId="20D8BFDD" w:rsidR="007A179A"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00521EE9" w:rsidRPr="00521EE9">
        <w:rPr>
          <w:highlight w:val="yellow"/>
        </w:rPr>
        <w:t>NON</w:t>
      </w:r>
    </w:p>
    <w:p w14:paraId="0266A290" w14:textId="77777777" w:rsidR="00006ACF" w:rsidRDefault="00BE1CA0" w:rsidP="00202886">
      <w:pPr>
        <w:pStyle w:val="Titre2"/>
      </w:pPr>
      <w:r>
        <w:t>Chambres froides</w:t>
      </w:r>
    </w:p>
    <w:p w14:paraId="570CDC15" w14:textId="39712A96" w:rsidR="007A179A" w:rsidRDefault="00BE1CA0" w:rsidP="00F17A42">
      <w:pPr>
        <w:keepNext/>
        <w:keepLines/>
        <w:spacing w:before="120" w:after="120"/>
      </w:pPr>
      <w:r>
        <w:t>Valeur approximative du contenu des chambres froides (en particulier la pharmacie</w:t>
      </w:r>
      <w:r w:rsidR="00EB38C9">
        <w:t>, les poches de sang etc.</w:t>
      </w:r>
      <w:r>
        <w:t>) :</w:t>
      </w:r>
    </w:p>
    <w:tbl>
      <w:tblPr>
        <w:tblStyle w:val="Grilledutableau"/>
        <w:tblW w:w="9284" w:type="dxa"/>
        <w:tblInd w:w="38" w:type="dxa"/>
        <w:tblLayout w:type="fixed"/>
        <w:tblLook w:val="04A0" w:firstRow="1" w:lastRow="0" w:firstColumn="1" w:lastColumn="0" w:noHBand="0" w:noVBand="1"/>
      </w:tblPr>
      <w:tblGrid>
        <w:gridCol w:w="9284"/>
      </w:tblGrid>
      <w:tr w:rsidR="00651A52" w14:paraId="583AD499"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1E088C" w14:textId="3202C6F4" w:rsidR="00082EEE" w:rsidRPr="00082EEE" w:rsidRDefault="00521EE9" w:rsidP="0028784E">
            <w:pPr>
              <w:keepLines/>
              <w:spacing w:before="80" w:after="80"/>
              <w:rPr>
                <w:sz w:val="22"/>
                <w:szCs w:val="22"/>
              </w:rPr>
            </w:pPr>
            <w:r>
              <w:rPr>
                <w:sz w:val="22"/>
                <w:szCs w:val="22"/>
              </w:rPr>
              <w:t>Pas de chambre froide spécifique, juste pour le service cuisine</w:t>
            </w:r>
          </w:p>
        </w:tc>
      </w:tr>
    </w:tbl>
    <w:p w14:paraId="4C16BC20" w14:textId="77777777" w:rsidR="00006ACF" w:rsidRDefault="00BE1CA0" w:rsidP="00202886">
      <w:pPr>
        <w:pStyle w:val="Titre2"/>
      </w:pPr>
      <w:r>
        <w:t>Blanchisserie</w:t>
      </w:r>
    </w:p>
    <w:p w14:paraId="10021661" w14:textId="15F3FBFC" w:rsidR="007A179A" w:rsidRDefault="00BE1CA0" w:rsidP="00F17A42">
      <w:pPr>
        <w:keepNext/>
        <w:keepLines/>
        <w:spacing w:before="120" w:after="120"/>
      </w:pPr>
      <w:r>
        <w:t>Existe-t-il une blanchisserie ?</w:t>
      </w:r>
    </w:p>
    <w:p w14:paraId="3995B71A" w14:textId="77777777" w:rsidR="007A179A"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21EE9">
        <w:rPr>
          <w:highlight w:val="yellow"/>
        </w:rPr>
        <w:t>OUI</w:t>
      </w:r>
      <w:r w:rsidRPr="00274537">
        <w:t xml:space="preserve"> / NON</w:t>
      </w:r>
    </w:p>
    <w:p w14:paraId="2AFE08EE" w14:textId="40AB9714" w:rsidR="007A179A" w:rsidRDefault="00BE1CA0" w:rsidP="00F17A42">
      <w:pPr>
        <w:keepNext/>
        <w:keepLines/>
        <w:spacing w:before="120" w:after="120"/>
      </w:pPr>
      <w:r>
        <w:t xml:space="preserve">Si </w:t>
      </w:r>
      <w:r w:rsidRPr="007A179A">
        <w:t>OUI, indique</w:t>
      </w:r>
      <w:r>
        <w:t xml:space="preserve">r </w:t>
      </w:r>
      <w:r w:rsidRPr="007A179A">
        <w:t>les informations suivantes.</w:t>
      </w:r>
    </w:p>
    <w:tbl>
      <w:tblPr>
        <w:tblStyle w:val="Grilledutableau"/>
        <w:tblW w:w="9284" w:type="dxa"/>
        <w:tblInd w:w="38" w:type="dxa"/>
        <w:tblLayout w:type="fixed"/>
        <w:tblLook w:val="04A0" w:firstRow="1" w:lastRow="0" w:firstColumn="1" w:lastColumn="0" w:noHBand="0" w:noVBand="1"/>
      </w:tblPr>
      <w:tblGrid>
        <w:gridCol w:w="7441"/>
        <w:gridCol w:w="1843"/>
      </w:tblGrid>
      <w:tr w:rsidR="00651A52" w14:paraId="7569D44C" w14:textId="77777777" w:rsidTr="004B7DE1">
        <w:tc>
          <w:tcPr>
            <w:tcW w:w="7441" w:type="dxa"/>
            <w:tcBorders>
              <w:right w:val="single" w:sz="12" w:space="0" w:color="E09926" w:themeColor="accent2"/>
            </w:tcBorders>
            <w:vAlign w:val="center"/>
          </w:tcPr>
          <w:p w14:paraId="5CEAFAFC" w14:textId="021EBCE0" w:rsidR="007A179A" w:rsidRPr="00767E9C" w:rsidRDefault="00BE1CA0" w:rsidP="00767E9C">
            <w:pPr>
              <w:keepLines/>
              <w:spacing w:before="80" w:after="80"/>
              <w:rPr>
                <w:sz w:val="22"/>
                <w:szCs w:val="22"/>
              </w:rPr>
            </w:pPr>
            <w:r w:rsidRPr="00767E9C">
              <w:rPr>
                <w:sz w:val="22"/>
                <w:szCs w:val="22"/>
              </w:rPr>
              <w:t>Superficie</w:t>
            </w:r>
            <w:r w:rsidR="004B7DE1">
              <w:rPr>
                <w:sz w:val="22"/>
                <w:szCs w:val="22"/>
              </w:rPr>
              <w:t xml:space="preserve"> en m</w:t>
            </w:r>
            <w:r w:rsidR="004B7DE1" w:rsidRPr="004B7DE1">
              <w:rPr>
                <w:sz w:val="22"/>
                <w:szCs w:val="22"/>
                <w:vertAlign w:val="superscript"/>
              </w:rPr>
              <w:t>2</w:t>
            </w:r>
            <w:r w:rsidR="004B7DE1">
              <w:rPr>
                <w:sz w:val="22"/>
                <w:szCs w:val="22"/>
              </w:rPr>
              <w:t>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AB730F" w14:textId="61B3B109" w:rsidR="007A179A" w:rsidRPr="00767E9C" w:rsidRDefault="00521EE9" w:rsidP="00767E9C">
            <w:pPr>
              <w:keepLines/>
              <w:spacing w:before="80" w:after="80"/>
              <w:jc w:val="center"/>
              <w:rPr>
                <w:sz w:val="22"/>
                <w:szCs w:val="22"/>
              </w:rPr>
            </w:pPr>
            <w:r>
              <w:rPr>
                <w:sz w:val="22"/>
                <w:szCs w:val="22"/>
              </w:rPr>
              <w:t>23m²</w:t>
            </w:r>
          </w:p>
        </w:tc>
      </w:tr>
      <w:tr w:rsidR="00651A52" w14:paraId="1DCA0C6C" w14:textId="77777777" w:rsidTr="004B7DE1">
        <w:tc>
          <w:tcPr>
            <w:tcW w:w="7441" w:type="dxa"/>
            <w:tcBorders>
              <w:right w:val="single" w:sz="12" w:space="0" w:color="E09926" w:themeColor="accent2"/>
            </w:tcBorders>
            <w:vAlign w:val="center"/>
          </w:tcPr>
          <w:p w14:paraId="78025D3E" w14:textId="0859B789" w:rsidR="007A179A" w:rsidRPr="00767E9C" w:rsidRDefault="00BE1CA0" w:rsidP="00767E9C">
            <w:pPr>
              <w:keepLines/>
              <w:spacing w:before="80" w:after="80"/>
              <w:rPr>
                <w:sz w:val="22"/>
                <w:szCs w:val="22"/>
              </w:rPr>
            </w:pPr>
            <w:r w:rsidRPr="00767E9C">
              <w:rPr>
                <w:sz w:val="22"/>
                <w:szCs w:val="22"/>
              </w:rPr>
              <w:t>Capacité (nombre de tonnes de ligne traitées par jour)</w:t>
            </w:r>
            <w:r w:rsidR="004B7DE1">
              <w:rPr>
                <w:sz w:val="22"/>
                <w:szCs w:val="22"/>
              </w:rPr>
              <w:t>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C01A9F" w14:textId="4BA32767" w:rsidR="007A179A" w:rsidRPr="00767E9C" w:rsidRDefault="00521EE9" w:rsidP="00767E9C">
            <w:pPr>
              <w:keepLines/>
              <w:spacing w:before="80" w:after="80"/>
              <w:jc w:val="center"/>
              <w:rPr>
                <w:sz w:val="22"/>
                <w:szCs w:val="22"/>
              </w:rPr>
            </w:pPr>
            <w:r>
              <w:rPr>
                <w:sz w:val="22"/>
                <w:szCs w:val="22"/>
              </w:rPr>
              <w:t>95kg</w:t>
            </w:r>
          </w:p>
        </w:tc>
      </w:tr>
      <w:tr w:rsidR="00651A52" w14:paraId="4B6DF5C6" w14:textId="77777777" w:rsidTr="004B7DE1">
        <w:tc>
          <w:tcPr>
            <w:tcW w:w="7441" w:type="dxa"/>
            <w:tcBorders>
              <w:right w:val="single" w:sz="12" w:space="0" w:color="E09926" w:themeColor="accent2"/>
            </w:tcBorders>
            <w:vAlign w:val="center"/>
          </w:tcPr>
          <w:p w14:paraId="6B4B49B9" w14:textId="59D3911A" w:rsidR="007A179A" w:rsidRPr="00767E9C" w:rsidRDefault="00BE1CA0" w:rsidP="00767E9C">
            <w:pPr>
              <w:keepLines/>
              <w:spacing w:before="80" w:after="80"/>
              <w:rPr>
                <w:sz w:val="22"/>
                <w:szCs w:val="22"/>
              </w:rPr>
            </w:pPr>
            <w:r w:rsidRPr="00767E9C">
              <w:rPr>
                <w:sz w:val="22"/>
                <w:szCs w:val="22"/>
              </w:rPr>
              <w:t>Détection incendie</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582AC7" w14:textId="38789986" w:rsidR="007A179A" w:rsidRPr="00767E9C" w:rsidRDefault="00BE1CA0" w:rsidP="00767E9C">
            <w:pPr>
              <w:keepLines/>
              <w:spacing w:before="80" w:after="80"/>
              <w:jc w:val="center"/>
              <w:rPr>
                <w:sz w:val="22"/>
                <w:szCs w:val="22"/>
              </w:rPr>
            </w:pPr>
            <w:r w:rsidRPr="00521EE9">
              <w:rPr>
                <w:sz w:val="22"/>
                <w:szCs w:val="22"/>
                <w:highlight w:val="yellow"/>
              </w:rPr>
              <w:t>OUI</w:t>
            </w:r>
            <w:r w:rsidRPr="00767E9C">
              <w:rPr>
                <w:sz w:val="22"/>
                <w:szCs w:val="22"/>
              </w:rPr>
              <w:t xml:space="preserve"> / NON</w:t>
            </w:r>
          </w:p>
        </w:tc>
      </w:tr>
    </w:tbl>
    <w:p w14:paraId="06CD8BC0" w14:textId="77777777" w:rsidR="00995AED" w:rsidRDefault="00BE1CA0" w:rsidP="00202886">
      <w:pPr>
        <w:pStyle w:val="Titre2"/>
      </w:pPr>
      <w:r w:rsidRPr="00EB38C9">
        <w:lastRenderedPageBreak/>
        <w:t>Inondations</w:t>
      </w:r>
    </w:p>
    <w:p w14:paraId="4D5C28B0" w14:textId="587C6929" w:rsidR="00596CAA" w:rsidRDefault="00BE1CA0" w:rsidP="00153F6D">
      <w:pPr>
        <w:keepNext/>
        <w:keepLines/>
        <w:spacing w:before="120" w:after="120"/>
      </w:pPr>
      <w:r>
        <w:t>L’établissement est-</w:t>
      </w:r>
      <w:r w:rsidRPr="00C30C94">
        <w:t xml:space="preserve">il situé en zone inondable ? </w:t>
      </w:r>
    </w:p>
    <w:p w14:paraId="6EC58025" w14:textId="77777777" w:rsidR="00596CAA"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521EE9">
        <w:rPr>
          <w:highlight w:val="yellow"/>
        </w:rPr>
        <w:t>NON</w:t>
      </w:r>
    </w:p>
    <w:p w14:paraId="748A1DAF" w14:textId="77D2CDD6" w:rsidR="00596CAA" w:rsidRDefault="00BE1CA0" w:rsidP="00153F6D">
      <w:pPr>
        <w:keepNext/>
        <w:keepLines/>
        <w:spacing w:before="120" w:after="120"/>
      </w:pPr>
      <w:r>
        <w:t xml:space="preserve">Si </w:t>
      </w:r>
      <w:r w:rsidRPr="00995AED">
        <w:rPr>
          <w:bCs/>
        </w:rPr>
        <w:t>OUI</w:t>
      </w:r>
      <w:r>
        <w:t xml:space="preserve">, </w:t>
      </w:r>
      <w:r w:rsidRPr="00C30C94">
        <w:t xml:space="preserve">lister les bâtiments concernés avec surface et adresse.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651A52" w14:paraId="1693AEEE" w14:textId="77777777" w:rsidTr="004B7DE1">
        <w:tc>
          <w:tcPr>
            <w:tcW w:w="9284" w:type="dxa"/>
            <w:vAlign w:val="center"/>
          </w:tcPr>
          <w:p w14:paraId="1627F94D" w14:textId="4BF8D1D3" w:rsidR="0079480D" w:rsidRPr="004B7DE1" w:rsidRDefault="0079480D" w:rsidP="007D4B54">
            <w:pPr>
              <w:keepLines/>
              <w:spacing w:before="80" w:after="80"/>
              <w:rPr>
                <w:sz w:val="22"/>
                <w:szCs w:val="22"/>
              </w:rPr>
            </w:pPr>
          </w:p>
        </w:tc>
      </w:tr>
    </w:tbl>
    <w:p w14:paraId="161042C1" w14:textId="0DC85EEF" w:rsidR="00DD4EB6" w:rsidRPr="00DD4EB6" w:rsidRDefault="00DD4EB6" w:rsidP="007A3ACE">
      <w:pPr>
        <w:widowControl/>
        <w:ind w:firstLine="357"/>
        <w:jc w:val="left"/>
        <w:rPr>
          <w:sz w:val="2"/>
          <w:szCs w:val="2"/>
        </w:rPr>
      </w:pPr>
    </w:p>
    <w:p w14:paraId="7D92AB47" w14:textId="087C7624" w:rsidR="00127E9A" w:rsidRDefault="00BE1CA0" w:rsidP="00202886">
      <w:pPr>
        <w:pStyle w:val="Titre2"/>
      </w:pPr>
      <w:r w:rsidRPr="00127E9A">
        <w:t>Vélos à assistance électrique</w:t>
      </w:r>
    </w:p>
    <w:tbl>
      <w:tblPr>
        <w:tblStyle w:val="Grilledutableau"/>
        <w:tblW w:w="0" w:type="auto"/>
        <w:tblInd w:w="38" w:type="dxa"/>
        <w:tblLayout w:type="fixed"/>
        <w:tblLook w:val="04A0" w:firstRow="1" w:lastRow="0" w:firstColumn="1" w:lastColumn="0" w:noHBand="0" w:noVBand="1"/>
      </w:tblPr>
      <w:tblGrid>
        <w:gridCol w:w="4890"/>
        <w:gridCol w:w="1559"/>
        <w:gridCol w:w="1740"/>
        <w:gridCol w:w="1062"/>
      </w:tblGrid>
      <w:tr w:rsidR="00651A52" w14:paraId="7DFE7E12" w14:textId="77777777" w:rsidTr="004B7DE1">
        <w:tc>
          <w:tcPr>
            <w:tcW w:w="4890" w:type="dxa"/>
            <w:tcBorders>
              <w:right w:val="single" w:sz="12" w:space="0" w:color="E09926" w:themeColor="accent2"/>
            </w:tcBorders>
          </w:tcPr>
          <w:p w14:paraId="3915607F" w14:textId="7A1DB857" w:rsidR="00876EB8" w:rsidRPr="00AB3CF9" w:rsidRDefault="00BE1CA0" w:rsidP="007D4B54">
            <w:pPr>
              <w:keepLines/>
              <w:spacing w:before="80" w:after="80"/>
              <w:rPr>
                <w:sz w:val="22"/>
                <w:szCs w:val="22"/>
              </w:rPr>
            </w:pPr>
            <w:r>
              <w:rPr>
                <w:sz w:val="22"/>
                <w:szCs w:val="22"/>
              </w:rPr>
              <w:t>Le souscripteur possède-t-il des VAE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0423C520" w14:textId="77777777" w:rsidR="00876EB8" w:rsidRPr="001B33D8" w:rsidRDefault="00BE1CA0" w:rsidP="007D4B54">
            <w:pPr>
              <w:keepLines/>
              <w:spacing w:before="80" w:after="80"/>
              <w:rPr>
                <w:sz w:val="22"/>
                <w:szCs w:val="22"/>
              </w:rPr>
            </w:pPr>
            <w:r w:rsidRPr="001B33D8">
              <w:rPr>
                <w:sz w:val="22"/>
                <w:szCs w:val="22"/>
              </w:rPr>
              <w:t xml:space="preserve">OUI / </w:t>
            </w:r>
            <w:r w:rsidRPr="00521EE9">
              <w:rPr>
                <w:sz w:val="22"/>
                <w:szCs w:val="22"/>
                <w:highlight w:val="yellow"/>
              </w:rPr>
              <w:t>NON</w:t>
            </w:r>
          </w:p>
        </w:tc>
        <w:tc>
          <w:tcPr>
            <w:tcW w:w="1740" w:type="dxa"/>
            <w:tcBorders>
              <w:left w:val="single" w:sz="12" w:space="0" w:color="E09926" w:themeColor="accent2"/>
              <w:right w:val="single" w:sz="12" w:space="0" w:color="E09926" w:themeColor="accent2"/>
            </w:tcBorders>
          </w:tcPr>
          <w:p w14:paraId="6B4E200F" w14:textId="785C8401" w:rsidR="00876EB8" w:rsidRPr="00AB3CF9" w:rsidRDefault="00BE1CA0" w:rsidP="007D4B54">
            <w:pPr>
              <w:keepLines/>
              <w:spacing w:before="80" w:after="80"/>
              <w:rPr>
                <w:sz w:val="22"/>
                <w:szCs w:val="22"/>
              </w:rPr>
            </w:pPr>
            <w:r w:rsidRPr="00AB3CF9">
              <w:rPr>
                <w:sz w:val="22"/>
                <w:szCs w:val="22"/>
              </w:rPr>
              <w:t xml:space="preserve">Si oui </w:t>
            </w:r>
            <w:r>
              <w:rPr>
                <w:sz w:val="22"/>
                <w:szCs w:val="22"/>
              </w:rPr>
              <w:t>nombre :</w:t>
            </w:r>
          </w:p>
        </w:tc>
        <w:tc>
          <w:tcPr>
            <w:tcW w:w="106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F30CB92" w14:textId="02E3B1E7" w:rsidR="00876EB8" w:rsidRPr="00767E9C" w:rsidRDefault="00876EB8" w:rsidP="004B7DE1">
            <w:pPr>
              <w:keepLines/>
              <w:spacing w:before="80" w:after="80"/>
              <w:jc w:val="center"/>
              <w:rPr>
                <w:sz w:val="22"/>
                <w:szCs w:val="22"/>
              </w:rPr>
            </w:pPr>
          </w:p>
        </w:tc>
      </w:tr>
    </w:tbl>
    <w:p w14:paraId="68735767" w14:textId="53587DEB" w:rsidR="00995AED" w:rsidRDefault="00BE1CA0" w:rsidP="00202886">
      <w:pPr>
        <w:pStyle w:val="Titre2"/>
      </w:pPr>
      <w:r>
        <w:t>Sapeurs-pompiers volontaires</w:t>
      </w:r>
    </w:p>
    <w:p w14:paraId="384E5C11" w14:textId="0D900097" w:rsidR="0089078F" w:rsidRDefault="00BE1CA0" w:rsidP="00153F6D">
      <w:pPr>
        <w:pStyle w:val="Retraitcorpsdetexte2"/>
        <w:keepNext/>
        <w:keepLines/>
        <w:tabs>
          <w:tab w:val="left" w:pos="1985"/>
          <w:tab w:val="left" w:pos="3402"/>
        </w:tabs>
        <w:spacing w:before="120" w:line="240" w:lineRule="auto"/>
        <w:ind w:left="0"/>
      </w:pPr>
      <w:r>
        <w:t>Nombre de préposés du souscripteur ayant la qualité de sapeurs-pompiers volontaires :</w:t>
      </w:r>
    </w:p>
    <w:p w14:paraId="70059530" w14:textId="6189BDED" w:rsidR="00DD4EB6" w:rsidRDefault="00B57C09" w:rsidP="006C077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ind w:left="3686" w:right="3684"/>
        <w:jc w:val="right"/>
      </w:pPr>
      <w:r>
        <w:t>0</w:t>
      </w:r>
      <w:r w:rsidR="00BE1CA0">
        <w:t xml:space="preserve"> personnes</w:t>
      </w:r>
    </w:p>
    <w:p w14:paraId="1830F9DB" w14:textId="198D0DD6" w:rsidR="00DD4EB6" w:rsidRPr="00DD4EB6" w:rsidRDefault="00BE1CA0">
      <w:pPr>
        <w:widowControl/>
        <w:ind w:firstLine="360"/>
        <w:jc w:val="left"/>
        <w:rPr>
          <w:sz w:val="2"/>
          <w:szCs w:val="2"/>
        </w:rPr>
      </w:pPr>
      <w:r w:rsidRPr="00DD4EB6">
        <w:rPr>
          <w:sz w:val="2"/>
          <w:szCs w:val="2"/>
        </w:rPr>
        <w:t xml:space="preserve"> </w:t>
      </w:r>
    </w:p>
    <w:p w14:paraId="2C16B96D" w14:textId="47207187" w:rsidR="00995AED" w:rsidRDefault="00BE1CA0" w:rsidP="00202886">
      <w:pPr>
        <w:pStyle w:val="Titre2"/>
      </w:pPr>
      <w:bookmarkStart w:id="4" w:name="_Hlk115027525"/>
      <w:bookmarkEnd w:id="3"/>
      <w:r>
        <w:t>Renonciations à recours</w:t>
      </w:r>
    </w:p>
    <w:p w14:paraId="62772387" w14:textId="7466ABA6" w:rsidR="00FB2E71" w:rsidRDefault="00BE1CA0" w:rsidP="00FB2E71">
      <w:pPr>
        <w:pStyle w:val="Titre3"/>
      </w:pPr>
      <w:r w:rsidRPr="005F2844">
        <w:t>Au bénéfice du souscripteur</w:t>
      </w:r>
    </w:p>
    <w:p w14:paraId="510CADEA" w14:textId="77777777" w:rsidR="00FB2E71" w:rsidRDefault="00BE1CA0" w:rsidP="00FB2E71">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locataire ou occupant ?</w:t>
      </w:r>
    </w:p>
    <w:p w14:paraId="6E78C7AA" w14:textId="77777777" w:rsidR="00FB2E71" w:rsidRPr="00274537" w:rsidRDefault="00BE1CA0" w:rsidP="00FB2E7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B57C09">
        <w:rPr>
          <w:highlight w:val="yellow"/>
        </w:rPr>
        <w:t>NON</w:t>
      </w:r>
    </w:p>
    <w:p w14:paraId="2A90C6E9" w14:textId="77777777" w:rsidR="00FB2E71" w:rsidRDefault="00BE1CA0" w:rsidP="00FB2E71">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propriétaire ?</w:t>
      </w:r>
    </w:p>
    <w:p w14:paraId="0F2B9FC1" w14:textId="77777777" w:rsidR="00FB2E71" w:rsidRPr="00274537" w:rsidRDefault="00BE1CA0" w:rsidP="00FB2E7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B57C09">
        <w:rPr>
          <w:highlight w:val="yellow"/>
        </w:rPr>
        <w:t>NON</w:t>
      </w:r>
    </w:p>
    <w:p w14:paraId="179C710E" w14:textId="77777777" w:rsidR="00FB2E71" w:rsidRDefault="00BE1CA0" w:rsidP="00FB2E71">
      <w:pPr>
        <w:keepLines/>
        <w:widowControl/>
        <w:spacing w:before="240"/>
      </w:pPr>
      <w:r>
        <w:t xml:space="preserve">En cas de réponse positive à l’une des deux questions ci-avant, </w:t>
      </w:r>
      <w:r w:rsidRPr="00BB3EBD">
        <w:rPr>
          <w:b/>
          <w:bCs/>
        </w:rPr>
        <w:t>joindre la liste des bâtiments concernés</w:t>
      </w:r>
      <w:r>
        <w:t xml:space="preserve">. </w:t>
      </w:r>
    </w:p>
    <w:p w14:paraId="7BD4F8D4" w14:textId="6DB957A7" w:rsidR="00FB2E71" w:rsidRDefault="00BE1CA0" w:rsidP="00FB2E71">
      <w:pPr>
        <w:pStyle w:val="Titre3"/>
      </w:pPr>
      <w:r w:rsidRPr="005F2844">
        <w:t>Accordées par le souscripteur</w:t>
      </w:r>
    </w:p>
    <w:p w14:paraId="59CD0CFE" w14:textId="3967E98A" w:rsidR="0089078F" w:rsidRDefault="00BE1CA0" w:rsidP="00153F6D">
      <w:pPr>
        <w:keepNext/>
        <w:keepLines/>
        <w:spacing w:before="120" w:after="120"/>
      </w:pPr>
      <w:r>
        <w:t xml:space="preserve">Existe-t-il des conventions de renonciation à recours dans </w:t>
      </w:r>
      <w:r w:rsidR="00274537" w:rsidRPr="00274537">
        <w:t>les baux (ou conventions de mise à disposition)</w:t>
      </w:r>
      <w:r>
        <w:t xml:space="preserve"> passées par le souscripteur</w:t>
      </w:r>
      <w:r w:rsidR="00274537">
        <w:t xml:space="preserve"> pour des locaux dont il est locataire ou occupant ?</w:t>
      </w:r>
    </w:p>
    <w:bookmarkEnd w:id="4"/>
    <w:p w14:paraId="33B51EF6" w14:textId="69E6B7E1" w:rsidR="00274537"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B57C09">
        <w:rPr>
          <w:highlight w:val="yellow"/>
        </w:rPr>
        <w:t>NON</w:t>
      </w:r>
    </w:p>
    <w:p w14:paraId="15507D8B" w14:textId="41D5A219" w:rsidR="00274537" w:rsidRDefault="00BE1CA0" w:rsidP="00153F6D">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propriétaire ?</w:t>
      </w:r>
    </w:p>
    <w:p w14:paraId="6BAACC5D" w14:textId="5CC4B888" w:rsidR="00274537"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B57C09">
        <w:rPr>
          <w:highlight w:val="yellow"/>
        </w:rPr>
        <w:t>NON</w:t>
      </w:r>
    </w:p>
    <w:p w14:paraId="18542095" w14:textId="77777777" w:rsidR="001D69CD" w:rsidRDefault="00BE1CA0" w:rsidP="00A97AEA">
      <w:pPr>
        <w:keepLines/>
        <w:widowControl/>
        <w:spacing w:before="240"/>
      </w:pPr>
      <w:r>
        <w:t xml:space="preserve">En cas de réponse positive à l’une des deux questions ci-avant, </w:t>
      </w:r>
      <w:r w:rsidRPr="00BB3EBD">
        <w:rPr>
          <w:b/>
          <w:bCs/>
        </w:rPr>
        <w:t>joindre la liste des bâtiments concernés</w:t>
      </w:r>
      <w:r>
        <w:t xml:space="preserve">. </w:t>
      </w:r>
    </w:p>
    <w:p w14:paraId="64C19702" w14:textId="77777777" w:rsidR="001D69CD" w:rsidRDefault="00BE1CA0" w:rsidP="001D69CD">
      <w:pPr>
        <w:keepLines/>
        <w:widowControl/>
        <w:spacing w:before="120"/>
      </w:pPr>
      <w:r>
        <w:t xml:space="preserve">En cas de réponse positive à la question ci-avant, </w:t>
      </w:r>
      <w:r w:rsidRPr="00BB3EBD">
        <w:rPr>
          <w:b/>
          <w:bCs/>
        </w:rPr>
        <w:t>préciser le nom et la qualité des occupants ainsi que la nature de l’activité exercée</w:t>
      </w:r>
      <w:r>
        <w:t xml:space="preserve">. </w:t>
      </w:r>
    </w:p>
    <w:p w14:paraId="471415C1" w14:textId="3ADA537C" w:rsidR="00274537" w:rsidRDefault="00BE1CA0" w:rsidP="001D69CD">
      <w:pPr>
        <w:keepLines/>
        <w:widowControl/>
        <w:spacing w:before="120"/>
      </w:pPr>
      <w:r>
        <w:lastRenderedPageBreak/>
        <w:t xml:space="preserve">Dans les deux cas, </w:t>
      </w:r>
      <w:r w:rsidRPr="00BB3EBD">
        <w:rPr>
          <w:b/>
          <w:bCs/>
        </w:rPr>
        <w:t>joindre les conventions ou baux concernés.</w:t>
      </w:r>
      <w:r>
        <w:t xml:space="preserve"> </w:t>
      </w:r>
    </w:p>
    <w:p w14:paraId="680CE4EF" w14:textId="378F03E2" w:rsidR="00C3340B" w:rsidRDefault="00BE1CA0" w:rsidP="00202886">
      <w:pPr>
        <w:pStyle w:val="Titre2"/>
      </w:pPr>
      <w:r>
        <w:t xml:space="preserve">Autres informations que le </w:t>
      </w:r>
      <w:r w:rsidRPr="00202886">
        <w:t>souscripteur</w:t>
      </w:r>
      <w:r>
        <w:t xml:space="preserve"> souhaite porter à la </w:t>
      </w:r>
      <w:r w:rsidRPr="00202886">
        <w:t>connaissance</w:t>
      </w:r>
      <w:r>
        <w:t xml:space="preserve"> de l’assureur</w:t>
      </w:r>
    </w:p>
    <w:tbl>
      <w:tblPr>
        <w:tblStyle w:val="Grilledutableau"/>
        <w:tblW w:w="9284" w:type="dxa"/>
        <w:tblInd w:w="38" w:type="dxa"/>
        <w:tblLayout w:type="fixed"/>
        <w:tblLook w:val="04A0" w:firstRow="1" w:lastRow="0" w:firstColumn="1" w:lastColumn="0" w:noHBand="0" w:noVBand="1"/>
      </w:tblPr>
      <w:tblGrid>
        <w:gridCol w:w="9284"/>
      </w:tblGrid>
      <w:tr w:rsidR="00651A52" w14:paraId="530F547A"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DC149A" w14:textId="77777777" w:rsidR="00082EEE" w:rsidRPr="00082EEE" w:rsidRDefault="00082EEE" w:rsidP="0028784E">
            <w:pPr>
              <w:keepLines/>
              <w:spacing w:before="80" w:after="80"/>
              <w:rPr>
                <w:sz w:val="22"/>
                <w:szCs w:val="22"/>
              </w:rPr>
            </w:pPr>
          </w:p>
        </w:tc>
      </w:tr>
    </w:tbl>
    <w:p w14:paraId="06ADA607" w14:textId="40139953" w:rsidR="00727433" w:rsidRDefault="00727433" w:rsidP="0043050F">
      <w:pPr>
        <w:widowControl/>
        <w:spacing w:after="480"/>
      </w:pPr>
    </w:p>
    <w:sectPr w:rsidR="00727433" w:rsidSect="00B17063">
      <w:footerReference w:type="default" r:id="rId11"/>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B6C5B" w14:textId="77777777" w:rsidR="006B5401" w:rsidRDefault="006B5401">
      <w:r>
        <w:separator/>
      </w:r>
    </w:p>
  </w:endnote>
  <w:endnote w:type="continuationSeparator" w:id="0">
    <w:p w14:paraId="0DF05DB9" w14:textId="77777777" w:rsidR="006B5401" w:rsidRDefault="006B5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51586" w14:textId="3F872B34" w:rsidR="005D6766" w:rsidRPr="0043050F" w:rsidRDefault="00BE1CA0" w:rsidP="0043050F">
    <w:pPr>
      <w:pStyle w:val="Pieddepage"/>
      <w:jc w:val="center"/>
    </w:pPr>
    <w:r w:rsidRPr="00D85423">
      <w:rPr>
        <w:sz w:val="22"/>
        <w:szCs w:val="22"/>
      </w:rPr>
      <w:t xml:space="preserve">Assurance </w:t>
    </w:r>
    <w:r>
      <w:rPr>
        <w:sz w:val="22"/>
        <w:szCs w:val="22"/>
      </w:rPr>
      <w:t>« d</w:t>
    </w:r>
    <w:r w:rsidRPr="00D85423">
      <w:rPr>
        <w:sz w:val="22"/>
        <w:szCs w:val="22"/>
      </w:rPr>
      <w:t>ommages aux biens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Pr>
        <w:sz w:val="22"/>
        <w:szCs w:val="22"/>
      </w:rPr>
      <w:t>18</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B57C09">
      <w:rPr>
        <w:noProof/>
        <w:sz w:val="22"/>
        <w:szCs w:val="22"/>
      </w:rPr>
      <w:t>7</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61575" w14:textId="77777777" w:rsidR="006B5401" w:rsidRDefault="006B5401">
      <w:r>
        <w:separator/>
      </w:r>
    </w:p>
  </w:footnote>
  <w:footnote w:type="continuationSeparator" w:id="0">
    <w:p w14:paraId="5DD2FDF2" w14:textId="77777777" w:rsidR="006B5401" w:rsidRDefault="006B54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41520"/>
    <w:multiLevelType w:val="hybridMultilevel"/>
    <w:tmpl w:val="0AD4AFFC"/>
    <w:lvl w:ilvl="0" w:tplc="17D81B4C">
      <w:start w:val="1"/>
      <w:numFmt w:val="bullet"/>
      <w:lvlText w:val=""/>
      <w:lvlJc w:val="left"/>
      <w:pPr>
        <w:ind w:left="720" w:hanging="360"/>
      </w:pPr>
      <w:rPr>
        <w:rFonts w:ascii="Symbol" w:hAnsi="Symbol" w:hint="default"/>
      </w:rPr>
    </w:lvl>
    <w:lvl w:ilvl="1" w:tplc="882EB374">
      <w:start w:val="1"/>
      <w:numFmt w:val="bullet"/>
      <w:lvlText w:val="o"/>
      <w:lvlJc w:val="left"/>
      <w:pPr>
        <w:ind w:left="1440" w:hanging="360"/>
      </w:pPr>
      <w:rPr>
        <w:rFonts w:ascii="Courier New" w:hAnsi="Courier New" w:cs="Courier New" w:hint="default"/>
      </w:rPr>
    </w:lvl>
    <w:lvl w:ilvl="2" w:tplc="0F34BAC0" w:tentative="1">
      <w:start w:val="1"/>
      <w:numFmt w:val="bullet"/>
      <w:lvlText w:val=""/>
      <w:lvlJc w:val="left"/>
      <w:pPr>
        <w:ind w:left="2160" w:hanging="360"/>
      </w:pPr>
      <w:rPr>
        <w:rFonts w:ascii="Wingdings" w:hAnsi="Wingdings" w:hint="default"/>
      </w:rPr>
    </w:lvl>
    <w:lvl w:ilvl="3" w:tplc="C9DA5D16" w:tentative="1">
      <w:start w:val="1"/>
      <w:numFmt w:val="bullet"/>
      <w:lvlText w:val=""/>
      <w:lvlJc w:val="left"/>
      <w:pPr>
        <w:ind w:left="2880" w:hanging="360"/>
      </w:pPr>
      <w:rPr>
        <w:rFonts w:ascii="Symbol" w:hAnsi="Symbol" w:hint="default"/>
      </w:rPr>
    </w:lvl>
    <w:lvl w:ilvl="4" w:tplc="9B605524" w:tentative="1">
      <w:start w:val="1"/>
      <w:numFmt w:val="bullet"/>
      <w:lvlText w:val="o"/>
      <w:lvlJc w:val="left"/>
      <w:pPr>
        <w:ind w:left="3600" w:hanging="360"/>
      </w:pPr>
      <w:rPr>
        <w:rFonts w:ascii="Courier New" w:hAnsi="Courier New" w:cs="Courier New" w:hint="default"/>
      </w:rPr>
    </w:lvl>
    <w:lvl w:ilvl="5" w:tplc="E226572A" w:tentative="1">
      <w:start w:val="1"/>
      <w:numFmt w:val="bullet"/>
      <w:lvlText w:val=""/>
      <w:lvlJc w:val="left"/>
      <w:pPr>
        <w:ind w:left="4320" w:hanging="360"/>
      </w:pPr>
      <w:rPr>
        <w:rFonts w:ascii="Wingdings" w:hAnsi="Wingdings" w:hint="default"/>
      </w:rPr>
    </w:lvl>
    <w:lvl w:ilvl="6" w:tplc="7C90FF96" w:tentative="1">
      <w:start w:val="1"/>
      <w:numFmt w:val="bullet"/>
      <w:lvlText w:val=""/>
      <w:lvlJc w:val="left"/>
      <w:pPr>
        <w:ind w:left="5040" w:hanging="360"/>
      </w:pPr>
      <w:rPr>
        <w:rFonts w:ascii="Symbol" w:hAnsi="Symbol" w:hint="default"/>
      </w:rPr>
    </w:lvl>
    <w:lvl w:ilvl="7" w:tplc="DC2AC722" w:tentative="1">
      <w:start w:val="1"/>
      <w:numFmt w:val="bullet"/>
      <w:lvlText w:val="o"/>
      <w:lvlJc w:val="left"/>
      <w:pPr>
        <w:ind w:left="5760" w:hanging="360"/>
      </w:pPr>
      <w:rPr>
        <w:rFonts w:ascii="Courier New" w:hAnsi="Courier New" w:cs="Courier New" w:hint="default"/>
      </w:rPr>
    </w:lvl>
    <w:lvl w:ilvl="8" w:tplc="F7005866"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014E73EA">
      <w:start w:val="15"/>
      <w:numFmt w:val="bullet"/>
      <w:lvlText w:val=""/>
      <w:lvlJc w:val="left"/>
      <w:pPr>
        <w:tabs>
          <w:tab w:val="num" w:pos="1973"/>
        </w:tabs>
        <w:ind w:left="1973" w:hanging="555"/>
      </w:pPr>
      <w:rPr>
        <w:rFonts w:ascii="Wingdings" w:eastAsia="Times New Roman" w:hAnsi="Wingdings" w:cs="Times New Roman" w:hint="default"/>
      </w:rPr>
    </w:lvl>
    <w:lvl w:ilvl="1" w:tplc="636EDA5A">
      <w:start w:val="1"/>
      <w:numFmt w:val="bullet"/>
      <w:lvlText w:val="o"/>
      <w:lvlJc w:val="left"/>
      <w:pPr>
        <w:tabs>
          <w:tab w:val="num" w:pos="2007"/>
        </w:tabs>
        <w:ind w:left="2007" w:hanging="360"/>
      </w:pPr>
      <w:rPr>
        <w:rFonts w:ascii="Courier New" w:hAnsi="Courier New" w:hint="default"/>
      </w:rPr>
    </w:lvl>
    <w:lvl w:ilvl="2" w:tplc="4AC0FBC2">
      <w:start w:val="1"/>
      <w:numFmt w:val="bullet"/>
      <w:lvlText w:val=""/>
      <w:lvlJc w:val="left"/>
      <w:pPr>
        <w:tabs>
          <w:tab w:val="num" w:pos="2727"/>
        </w:tabs>
        <w:ind w:left="2727" w:hanging="360"/>
      </w:pPr>
      <w:rPr>
        <w:rFonts w:ascii="Wingdings" w:hAnsi="Wingdings" w:hint="default"/>
      </w:rPr>
    </w:lvl>
    <w:lvl w:ilvl="3" w:tplc="D3BEC3C8">
      <w:start w:val="1"/>
      <w:numFmt w:val="bullet"/>
      <w:lvlText w:val=""/>
      <w:lvlJc w:val="left"/>
      <w:pPr>
        <w:tabs>
          <w:tab w:val="num" w:pos="3447"/>
        </w:tabs>
        <w:ind w:left="3447" w:hanging="360"/>
      </w:pPr>
      <w:rPr>
        <w:rFonts w:ascii="Symbol" w:hAnsi="Symbol" w:hint="default"/>
      </w:rPr>
    </w:lvl>
    <w:lvl w:ilvl="4" w:tplc="62304B70" w:tentative="1">
      <w:start w:val="1"/>
      <w:numFmt w:val="bullet"/>
      <w:lvlText w:val="o"/>
      <w:lvlJc w:val="left"/>
      <w:pPr>
        <w:tabs>
          <w:tab w:val="num" w:pos="4167"/>
        </w:tabs>
        <w:ind w:left="4167" w:hanging="360"/>
      </w:pPr>
      <w:rPr>
        <w:rFonts w:ascii="Courier New" w:hAnsi="Courier New" w:hint="default"/>
      </w:rPr>
    </w:lvl>
    <w:lvl w:ilvl="5" w:tplc="7D1064CA" w:tentative="1">
      <w:start w:val="1"/>
      <w:numFmt w:val="bullet"/>
      <w:lvlText w:val=""/>
      <w:lvlJc w:val="left"/>
      <w:pPr>
        <w:tabs>
          <w:tab w:val="num" w:pos="4887"/>
        </w:tabs>
        <w:ind w:left="4887" w:hanging="360"/>
      </w:pPr>
      <w:rPr>
        <w:rFonts w:ascii="Wingdings" w:hAnsi="Wingdings" w:hint="default"/>
      </w:rPr>
    </w:lvl>
    <w:lvl w:ilvl="6" w:tplc="F574005C" w:tentative="1">
      <w:start w:val="1"/>
      <w:numFmt w:val="bullet"/>
      <w:lvlText w:val=""/>
      <w:lvlJc w:val="left"/>
      <w:pPr>
        <w:tabs>
          <w:tab w:val="num" w:pos="5607"/>
        </w:tabs>
        <w:ind w:left="5607" w:hanging="360"/>
      </w:pPr>
      <w:rPr>
        <w:rFonts w:ascii="Symbol" w:hAnsi="Symbol" w:hint="default"/>
      </w:rPr>
    </w:lvl>
    <w:lvl w:ilvl="7" w:tplc="2C16C6DA" w:tentative="1">
      <w:start w:val="1"/>
      <w:numFmt w:val="bullet"/>
      <w:lvlText w:val="o"/>
      <w:lvlJc w:val="left"/>
      <w:pPr>
        <w:tabs>
          <w:tab w:val="num" w:pos="6327"/>
        </w:tabs>
        <w:ind w:left="6327" w:hanging="360"/>
      </w:pPr>
      <w:rPr>
        <w:rFonts w:ascii="Courier New" w:hAnsi="Courier New" w:hint="default"/>
      </w:rPr>
    </w:lvl>
    <w:lvl w:ilvl="8" w:tplc="276EF936"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60B4655E">
      <w:start w:val="15"/>
      <w:numFmt w:val="bullet"/>
      <w:lvlText w:val=""/>
      <w:lvlJc w:val="left"/>
      <w:pPr>
        <w:tabs>
          <w:tab w:val="num" w:pos="1406"/>
        </w:tabs>
        <w:ind w:left="1406" w:hanging="555"/>
      </w:pPr>
      <w:rPr>
        <w:rFonts w:ascii="Wingdings" w:eastAsia="Times New Roman" w:hAnsi="Wingdings" w:cs="Times New Roman" w:hint="default"/>
      </w:rPr>
    </w:lvl>
    <w:lvl w:ilvl="1" w:tplc="40BE2522" w:tentative="1">
      <w:start w:val="1"/>
      <w:numFmt w:val="bullet"/>
      <w:lvlText w:val="o"/>
      <w:lvlJc w:val="left"/>
      <w:pPr>
        <w:tabs>
          <w:tab w:val="num" w:pos="1440"/>
        </w:tabs>
        <w:ind w:left="1440" w:hanging="360"/>
      </w:pPr>
      <w:rPr>
        <w:rFonts w:ascii="Courier New" w:hAnsi="Courier New" w:hint="default"/>
      </w:rPr>
    </w:lvl>
    <w:lvl w:ilvl="2" w:tplc="0472F972" w:tentative="1">
      <w:start w:val="1"/>
      <w:numFmt w:val="bullet"/>
      <w:lvlText w:val=""/>
      <w:lvlJc w:val="left"/>
      <w:pPr>
        <w:tabs>
          <w:tab w:val="num" w:pos="2160"/>
        </w:tabs>
        <w:ind w:left="2160" w:hanging="360"/>
      </w:pPr>
      <w:rPr>
        <w:rFonts w:ascii="Wingdings" w:hAnsi="Wingdings" w:hint="default"/>
      </w:rPr>
    </w:lvl>
    <w:lvl w:ilvl="3" w:tplc="1A4652AC" w:tentative="1">
      <w:start w:val="1"/>
      <w:numFmt w:val="bullet"/>
      <w:lvlText w:val=""/>
      <w:lvlJc w:val="left"/>
      <w:pPr>
        <w:tabs>
          <w:tab w:val="num" w:pos="2880"/>
        </w:tabs>
        <w:ind w:left="2880" w:hanging="360"/>
      </w:pPr>
      <w:rPr>
        <w:rFonts w:ascii="Symbol" w:hAnsi="Symbol" w:hint="default"/>
      </w:rPr>
    </w:lvl>
    <w:lvl w:ilvl="4" w:tplc="F4CA811A" w:tentative="1">
      <w:start w:val="1"/>
      <w:numFmt w:val="bullet"/>
      <w:lvlText w:val="o"/>
      <w:lvlJc w:val="left"/>
      <w:pPr>
        <w:tabs>
          <w:tab w:val="num" w:pos="3600"/>
        </w:tabs>
        <w:ind w:left="3600" w:hanging="360"/>
      </w:pPr>
      <w:rPr>
        <w:rFonts w:ascii="Courier New" w:hAnsi="Courier New" w:hint="default"/>
      </w:rPr>
    </w:lvl>
    <w:lvl w:ilvl="5" w:tplc="45B0E5A8" w:tentative="1">
      <w:start w:val="1"/>
      <w:numFmt w:val="bullet"/>
      <w:lvlText w:val=""/>
      <w:lvlJc w:val="left"/>
      <w:pPr>
        <w:tabs>
          <w:tab w:val="num" w:pos="4320"/>
        </w:tabs>
        <w:ind w:left="4320" w:hanging="360"/>
      </w:pPr>
      <w:rPr>
        <w:rFonts w:ascii="Wingdings" w:hAnsi="Wingdings" w:hint="default"/>
      </w:rPr>
    </w:lvl>
    <w:lvl w:ilvl="6" w:tplc="05667D38" w:tentative="1">
      <w:start w:val="1"/>
      <w:numFmt w:val="bullet"/>
      <w:lvlText w:val=""/>
      <w:lvlJc w:val="left"/>
      <w:pPr>
        <w:tabs>
          <w:tab w:val="num" w:pos="5040"/>
        </w:tabs>
        <w:ind w:left="5040" w:hanging="360"/>
      </w:pPr>
      <w:rPr>
        <w:rFonts w:ascii="Symbol" w:hAnsi="Symbol" w:hint="default"/>
      </w:rPr>
    </w:lvl>
    <w:lvl w:ilvl="7" w:tplc="32F43DB2" w:tentative="1">
      <w:start w:val="1"/>
      <w:numFmt w:val="bullet"/>
      <w:lvlText w:val="o"/>
      <w:lvlJc w:val="left"/>
      <w:pPr>
        <w:tabs>
          <w:tab w:val="num" w:pos="5760"/>
        </w:tabs>
        <w:ind w:left="5760" w:hanging="360"/>
      </w:pPr>
      <w:rPr>
        <w:rFonts w:ascii="Courier New" w:hAnsi="Courier New" w:hint="default"/>
      </w:rPr>
    </w:lvl>
    <w:lvl w:ilvl="8" w:tplc="4A9A53F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310CE06A">
      <w:start w:val="1"/>
      <w:numFmt w:val="bullet"/>
      <w:lvlText w:val="o"/>
      <w:lvlJc w:val="left"/>
      <w:pPr>
        <w:ind w:left="720" w:hanging="360"/>
      </w:pPr>
      <w:rPr>
        <w:rFonts w:ascii="Courier New" w:hAnsi="Courier New" w:cs="Courier New" w:hint="default"/>
      </w:rPr>
    </w:lvl>
    <w:lvl w:ilvl="1" w:tplc="ED2C4398">
      <w:start w:val="1"/>
      <w:numFmt w:val="bullet"/>
      <w:lvlText w:val="o"/>
      <w:lvlJc w:val="left"/>
      <w:pPr>
        <w:ind w:left="1440" w:hanging="360"/>
      </w:pPr>
      <w:rPr>
        <w:rFonts w:ascii="Courier New" w:hAnsi="Courier New" w:cs="Courier New" w:hint="default"/>
      </w:rPr>
    </w:lvl>
    <w:lvl w:ilvl="2" w:tplc="7576948A" w:tentative="1">
      <w:start w:val="1"/>
      <w:numFmt w:val="bullet"/>
      <w:lvlText w:val=""/>
      <w:lvlJc w:val="left"/>
      <w:pPr>
        <w:ind w:left="2160" w:hanging="360"/>
      </w:pPr>
      <w:rPr>
        <w:rFonts w:ascii="Wingdings" w:hAnsi="Wingdings" w:cs="Wingdings" w:hint="default"/>
      </w:rPr>
    </w:lvl>
    <w:lvl w:ilvl="3" w:tplc="D990FD02" w:tentative="1">
      <w:start w:val="1"/>
      <w:numFmt w:val="bullet"/>
      <w:lvlText w:val=""/>
      <w:lvlJc w:val="left"/>
      <w:pPr>
        <w:ind w:left="2880" w:hanging="360"/>
      </w:pPr>
      <w:rPr>
        <w:rFonts w:ascii="Symbol" w:hAnsi="Symbol" w:cs="Symbol" w:hint="default"/>
      </w:rPr>
    </w:lvl>
    <w:lvl w:ilvl="4" w:tplc="BE22C4AE" w:tentative="1">
      <w:start w:val="1"/>
      <w:numFmt w:val="bullet"/>
      <w:lvlText w:val="o"/>
      <w:lvlJc w:val="left"/>
      <w:pPr>
        <w:ind w:left="3600" w:hanging="360"/>
      </w:pPr>
      <w:rPr>
        <w:rFonts w:ascii="Courier New" w:hAnsi="Courier New" w:cs="Courier New" w:hint="default"/>
      </w:rPr>
    </w:lvl>
    <w:lvl w:ilvl="5" w:tplc="01DEE7B8" w:tentative="1">
      <w:start w:val="1"/>
      <w:numFmt w:val="bullet"/>
      <w:lvlText w:val=""/>
      <w:lvlJc w:val="left"/>
      <w:pPr>
        <w:ind w:left="4320" w:hanging="360"/>
      </w:pPr>
      <w:rPr>
        <w:rFonts w:ascii="Wingdings" w:hAnsi="Wingdings" w:cs="Wingdings" w:hint="default"/>
      </w:rPr>
    </w:lvl>
    <w:lvl w:ilvl="6" w:tplc="2094290C" w:tentative="1">
      <w:start w:val="1"/>
      <w:numFmt w:val="bullet"/>
      <w:lvlText w:val=""/>
      <w:lvlJc w:val="left"/>
      <w:pPr>
        <w:ind w:left="5040" w:hanging="360"/>
      </w:pPr>
      <w:rPr>
        <w:rFonts w:ascii="Symbol" w:hAnsi="Symbol" w:cs="Symbol" w:hint="default"/>
      </w:rPr>
    </w:lvl>
    <w:lvl w:ilvl="7" w:tplc="1F96471A" w:tentative="1">
      <w:start w:val="1"/>
      <w:numFmt w:val="bullet"/>
      <w:lvlText w:val="o"/>
      <w:lvlJc w:val="left"/>
      <w:pPr>
        <w:ind w:left="5760" w:hanging="360"/>
      </w:pPr>
      <w:rPr>
        <w:rFonts w:ascii="Courier New" w:hAnsi="Courier New" w:cs="Courier New" w:hint="default"/>
      </w:rPr>
    </w:lvl>
    <w:lvl w:ilvl="8" w:tplc="116CDDD8"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DC10F228">
      <w:start w:val="1"/>
      <w:numFmt w:val="bullet"/>
      <w:lvlText w:val=""/>
      <w:lvlJc w:val="left"/>
      <w:pPr>
        <w:ind w:left="720" w:hanging="360"/>
      </w:pPr>
      <w:rPr>
        <w:rFonts w:ascii="Symbol" w:hAnsi="Symbol" w:hint="default"/>
      </w:rPr>
    </w:lvl>
    <w:lvl w:ilvl="1" w:tplc="A4A86D1C" w:tentative="1">
      <w:start w:val="1"/>
      <w:numFmt w:val="bullet"/>
      <w:lvlText w:val="o"/>
      <w:lvlJc w:val="left"/>
      <w:pPr>
        <w:ind w:left="1440" w:hanging="360"/>
      </w:pPr>
      <w:rPr>
        <w:rFonts w:ascii="Courier New" w:hAnsi="Courier New" w:cs="Courier New" w:hint="default"/>
      </w:rPr>
    </w:lvl>
    <w:lvl w:ilvl="2" w:tplc="3B8A905C" w:tentative="1">
      <w:start w:val="1"/>
      <w:numFmt w:val="bullet"/>
      <w:lvlText w:val=""/>
      <w:lvlJc w:val="left"/>
      <w:pPr>
        <w:ind w:left="2160" w:hanging="360"/>
      </w:pPr>
      <w:rPr>
        <w:rFonts w:ascii="Wingdings" w:hAnsi="Wingdings" w:hint="default"/>
      </w:rPr>
    </w:lvl>
    <w:lvl w:ilvl="3" w:tplc="A6F45E4A" w:tentative="1">
      <w:start w:val="1"/>
      <w:numFmt w:val="bullet"/>
      <w:lvlText w:val=""/>
      <w:lvlJc w:val="left"/>
      <w:pPr>
        <w:ind w:left="2880" w:hanging="360"/>
      </w:pPr>
      <w:rPr>
        <w:rFonts w:ascii="Symbol" w:hAnsi="Symbol" w:hint="default"/>
      </w:rPr>
    </w:lvl>
    <w:lvl w:ilvl="4" w:tplc="9704201C" w:tentative="1">
      <w:start w:val="1"/>
      <w:numFmt w:val="bullet"/>
      <w:lvlText w:val="o"/>
      <w:lvlJc w:val="left"/>
      <w:pPr>
        <w:ind w:left="3600" w:hanging="360"/>
      </w:pPr>
      <w:rPr>
        <w:rFonts w:ascii="Courier New" w:hAnsi="Courier New" w:cs="Courier New" w:hint="default"/>
      </w:rPr>
    </w:lvl>
    <w:lvl w:ilvl="5" w:tplc="32B23B54" w:tentative="1">
      <w:start w:val="1"/>
      <w:numFmt w:val="bullet"/>
      <w:lvlText w:val=""/>
      <w:lvlJc w:val="left"/>
      <w:pPr>
        <w:ind w:left="4320" w:hanging="360"/>
      </w:pPr>
      <w:rPr>
        <w:rFonts w:ascii="Wingdings" w:hAnsi="Wingdings" w:hint="default"/>
      </w:rPr>
    </w:lvl>
    <w:lvl w:ilvl="6" w:tplc="8B14E5B4" w:tentative="1">
      <w:start w:val="1"/>
      <w:numFmt w:val="bullet"/>
      <w:lvlText w:val=""/>
      <w:lvlJc w:val="left"/>
      <w:pPr>
        <w:ind w:left="5040" w:hanging="360"/>
      </w:pPr>
      <w:rPr>
        <w:rFonts w:ascii="Symbol" w:hAnsi="Symbol" w:hint="default"/>
      </w:rPr>
    </w:lvl>
    <w:lvl w:ilvl="7" w:tplc="E90291CC" w:tentative="1">
      <w:start w:val="1"/>
      <w:numFmt w:val="bullet"/>
      <w:lvlText w:val="o"/>
      <w:lvlJc w:val="left"/>
      <w:pPr>
        <w:ind w:left="5760" w:hanging="360"/>
      </w:pPr>
      <w:rPr>
        <w:rFonts w:ascii="Courier New" w:hAnsi="Courier New" w:cs="Courier New" w:hint="default"/>
      </w:rPr>
    </w:lvl>
    <w:lvl w:ilvl="8" w:tplc="D9E47EA4"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6E9E3480">
      <w:start w:val="1"/>
      <w:numFmt w:val="bullet"/>
      <w:lvlText w:val=""/>
      <w:lvlJc w:val="left"/>
      <w:pPr>
        <w:tabs>
          <w:tab w:val="num" w:pos="643"/>
        </w:tabs>
        <w:ind w:left="643" w:hanging="360"/>
      </w:pPr>
      <w:rPr>
        <w:rFonts w:ascii="Wingdings" w:hAnsi="Wingdings" w:hint="default"/>
      </w:rPr>
    </w:lvl>
    <w:lvl w:ilvl="1" w:tplc="7E54E9BE" w:tentative="1">
      <w:start w:val="1"/>
      <w:numFmt w:val="bullet"/>
      <w:lvlText w:val="o"/>
      <w:lvlJc w:val="left"/>
      <w:pPr>
        <w:ind w:left="1156" w:hanging="360"/>
      </w:pPr>
      <w:rPr>
        <w:rFonts w:ascii="Courier New" w:hAnsi="Courier New" w:cs="Courier New" w:hint="default"/>
      </w:rPr>
    </w:lvl>
    <w:lvl w:ilvl="2" w:tplc="B2B8C444" w:tentative="1">
      <w:start w:val="1"/>
      <w:numFmt w:val="bullet"/>
      <w:lvlText w:val=""/>
      <w:lvlJc w:val="left"/>
      <w:pPr>
        <w:ind w:left="1876" w:hanging="360"/>
      </w:pPr>
      <w:rPr>
        <w:rFonts w:ascii="Wingdings" w:hAnsi="Wingdings" w:hint="default"/>
      </w:rPr>
    </w:lvl>
    <w:lvl w:ilvl="3" w:tplc="08B204BA" w:tentative="1">
      <w:start w:val="1"/>
      <w:numFmt w:val="bullet"/>
      <w:lvlText w:val=""/>
      <w:lvlJc w:val="left"/>
      <w:pPr>
        <w:ind w:left="2596" w:hanging="360"/>
      </w:pPr>
      <w:rPr>
        <w:rFonts w:ascii="Symbol" w:hAnsi="Symbol" w:hint="default"/>
      </w:rPr>
    </w:lvl>
    <w:lvl w:ilvl="4" w:tplc="B674385C" w:tentative="1">
      <w:start w:val="1"/>
      <w:numFmt w:val="bullet"/>
      <w:lvlText w:val="o"/>
      <w:lvlJc w:val="left"/>
      <w:pPr>
        <w:ind w:left="3316" w:hanging="360"/>
      </w:pPr>
      <w:rPr>
        <w:rFonts w:ascii="Courier New" w:hAnsi="Courier New" w:cs="Courier New" w:hint="default"/>
      </w:rPr>
    </w:lvl>
    <w:lvl w:ilvl="5" w:tplc="B02C1E7A" w:tentative="1">
      <w:start w:val="1"/>
      <w:numFmt w:val="bullet"/>
      <w:lvlText w:val=""/>
      <w:lvlJc w:val="left"/>
      <w:pPr>
        <w:ind w:left="4036" w:hanging="360"/>
      </w:pPr>
      <w:rPr>
        <w:rFonts w:ascii="Wingdings" w:hAnsi="Wingdings" w:hint="default"/>
      </w:rPr>
    </w:lvl>
    <w:lvl w:ilvl="6" w:tplc="A3C2B7CA" w:tentative="1">
      <w:start w:val="1"/>
      <w:numFmt w:val="bullet"/>
      <w:lvlText w:val=""/>
      <w:lvlJc w:val="left"/>
      <w:pPr>
        <w:ind w:left="4756" w:hanging="360"/>
      </w:pPr>
      <w:rPr>
        <w:rFonts w:ascii="Symbol" w:hAnsi="Symbol" w:hint="default"/>
      </w:rPr>
    </w:lvl>
    <w:lvl w:ilvl="7" w:tplc="793A1682" w:tentative="1">
      <w:start w:val="1"/>
      <w:numFmt w:val="bullet"/>
      <w:lvlText w:val="o"/>
      <w:lvlJc w:val="left"/>
      <w:pPr>
        <w:ind w:left="5476" w:hanging="360"/>
      </w:pPr>
      <w:rPr>
        <w:rFonts w:ascii="Courier New" w:hAnsi="Courier New" w:cs="Courier New" w:hint="default"/>
      </w:rPr>
    </w:lvl>
    <w:lvl w:ilvl="8" w:tplc="D722BCB6"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762E3FA2">
      <w:start w:val="1"/>
      <w:numFmt w:val="bullet"/>
      <w:lvlText w:val=""/>
      <w:lvlJc w:val="left"/>
      <w:pPr>
        <w:tabs>
          <w:tab w:val="num" w:pos="643"/>
        </w:tabs>
        <w:ind w:left="643" w:hanging="360"/>
      </w:pPr>
      <w:rPr>
        <w:rFonts w:ascii="Symbol" w:hAnsi="Symbol" w:hint="default"/>
      </w:rPr>
    </w:lvl>
    <w:lvl w:ilvl="1" w:tplc="7B60A5D4" w:tentative="1">
      <w:start w:val="1"/>
      <w:numFmt w:val="bullet"/>
      <w:lvlText w:val="o"/>
      <w:lvlJc w:val="left"/>
      <w:pPr>
        <w:ind w:left="1156" w:hanging="360"/>
      </w:pPr>
      <w:rPr>
        <w:rFonts w:ascii="Courier New" w:hAnsi="Courier New" w:cs="Courier New" w:hint="default"/>
      </w:rPr>
    </w:lvl>
    <w:lvl w:ilvl="2" w:tplc="26448532" w:tentative="1">
      <w:start w:val="1"/>
      <w:numFmt w:val="bullet"/>
      <w:lvlText w:val=""/>
      <w:lvlJc w:val="left"/>
      <w:pPr>
        <w:ind w:left="1876" w:hanging="360"/>
      </w:pPr>
      <w:rPr>
        <w:rFonts w:ascii="Wingdings" w:hAnsi="Wingdings" w:hint="default"/>
      </w:rPr>
    </w:lvl>
    <w:lvl w:ilvl="3" w:tplc="76204F84" w:tentative="1">
      <w:start w:val="1"/>
      <w:numFmt w:val="bullet"/>
      <w:lvlText w:val=""/>
      <w:lvlJc w:val="left"/>
      <w:pPr>
        <w:ind w:left="2596" w:hanging="360"/>
      </w:pPr>
      <w:rPr>
        <w:rFonts w:ascii="Symbol" w:hAnsi="Symbol" w:hint="default"/>
      </w:rPr>
    </w:lvl>
    <w:lvl w:ilvl="4" w:tplc="CD6AF7DA" w:tentative="1">
      <w:start w:val="1"/>
      <w:numFmt w:val="bullet"/>
      <w:lvlText w:val="o"/>
      <w:lvlJc w:val="left"/>
      <w:pPr>
        <w:ind w:left="3316" w:hanging="360"/>
      </w:pPr>
      <w:rPr>
        <w:rFonts w:ascii="Courier New" w:hAnsi="Courier New" w:cs="Courier New" w:hint="default"/>
      </w:rPr>
    </w:lvl>
    <w:lvl w:ilvl="5" w:tplc="1EB211EE" w:tentative="1">
      <w:start w:val="1"/>
      <w:numFmt w:val="bullet"/>
      <w:lvlText w:val=""/>
      <w:lvlJc w:val="left"/>
      <w:pPr>
        <w:ind w:left="4036" w:hanging="360"/>
      </w:pPr>
      <w:rPr>
        <w:rFonts w:ascii="Wingdings" w:hAnsi="Wingdings" w:hint="default"/>
      </w:rPr>
    </w:lvl>
    <w:lvl w:ilvl="6" w:tplc="5106E16E" w:tentative="1">
      <w:start w:val="1"/>
      <w:numFmt w:val="bullet"/>
      <w:lvlText w:val=""/>
      <w:lvlJc w:val="left"/>
      <w:pPr>
        <w:ind w:left="4756" w:hanging="360"/>
      </w:pPr>
      <w:rPr>
        <w:rFonts w:ascii="Symbol" w:hAnsi="Symbol" w:hint="default"/>
      </w:rPr>
    </w:lvl>
    <w:lvl w:ilvl="7" w:tplc="D1A8D598" w:tentative="1">
      <w:start w:val="1"/>
      <w:numFmt w:val="bullet"/>
      <w:lvlText w:val="o"/>
      <w:lvlJc w:val="left"/>
      <w:pPr>
        <w:ind w:left="5476" w:hanging="360"/>
      </w:pPr>
      <w:rPr>
        <w:rFonts w:ascii="Courier New" w:hAnsi="Courier New" w:cs="Courier New" w:hint="default"/>
      </w:rPr>
    </w:lvl>
    <w:lvl w:ilvl="8" w:tplc="A5402516"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5672DF58">
      <w:start w:val="1"/>
      <w:numFmt w:val="bullet"/>
      <w:lvlText w:val=""/>
      <w:lvlJc w:val="left"/>
      <w:pPr>
        <w:tabs>
          <w:tab w:val="num" w:pos="927"/>
        </w:tabs>
        <w:ind w:left="927" w:hanging="360"/>
      </w:pPr>
      <w:rPr>
        <w:rFonts w:ascii="Wingdings" w:hAnsi="Wingdings" w:hint="default"/>
      </w:rPr>
    </w:lvl>
    <w:lvl w:ilvl="1" w:tplc="F0C673E2" w:tentative="1">
      <w:start w:val="1"/>
      <w:numFmt w:val="bullet"/>
      <w:lvlText w:val="o"/>
      <w:lvlJc w:val="left"/>
      <w:pPr>
        <w:tabs>
          <w:tab w:val="num" w:pos="2007"/>
        </w:tabs>
        <w:ind w:left="2007" w:hanging="360"/>
      </w:pPr>
      <w:rPr>
        <w:rFonts w:ascii="Courier New" w:hAnsi="Courier New" w:hint="default"/>
      </w:rPr>
    </w:lvl>
    <w:lvl w:ilvl="2" w:tplc="27CE7D32" w:tentative="1">
      <w:start w:val="1"/>
      <w:numFmt w:val="bullet"/>
      <w:lvlText w:val=""/>
      <w:lvlJc w:val="left"/>
      <w:pPr>
        <w:tabs>
          <w:tab w:val="num" w:pos="2727"/>
        </w:tabs>
        <w:ind w:left="2727" w:hanging="360"/>
      </w:pPr>
      <w:rPr>
        <w:rFonts w:ascii="Wingdings" w:hAnsi="Wingdings" w:hint="default"/>
      </w:rPr>
    </w:lvl>
    <w:lvl w:ilvl="3" w:tplc="84E24B88" w:tentative="1">
      <w:start w:val="1"/>
      <w:numFmt w:val="bullet"/>
      <w:lvlText w:val=""/>
      <w:lvlJc w:val="left"/>
      <w:pPr>
        <w:tabs>
          <w:tab w:val="num" w:pos="3447"/>
        </w:tabs>
        <w:ind w:left="3447" w:hanging="360"/>
      </w:pPr>
      <w:rPr>
        <w:rFonts w:ascii="Symbol" w:hAnsi="Symbol" w:hint="default"/>
      </w:rPr>
    </w:lvl>
    <w:lvl w:ilvl="4" w:tplc="FABED14A" w:tentative="1">
      <w:start w:val="1"/>
      <w:numFmt w:val="bullet"/>
      <w:lvlText w:val="o"/>
      <w:lvlJc w:val="left"/>
      <w:pPr>
        <w:tabs>
          <w:tab w:val="num" w:pos="4167"/>
        </w:tabs>
        <w:ind w:left="4167" w:hanging="360"/>
      </w:pPr>
      <w:rPr>
        <w:rFonts w:ascii="Courier New" w:hAnsi="Courier New" w:hint="default"/>
      </w:rPr>
    </w:lvl>
    <w:lvl w:ilvl="5" w:tplc="B80AD7BE" w:tentative="1">
      <w:start w:val="1"/>
      <w:numFmt w:val="bullet"/>
      <w:lvlText w:val=""/>
      <w:lvlJc w:val="left"/>
      <w:pPr>
        <w:tabs>
          <w:tab w:val="num" w:pos="4887"/>
        </w:tabs>
        <w:ind w:left="4887" w:hanging="360"/>
      </w:pPr>
      <w:rPr>
        <w:rFonts w:ascii="Wingdings" w:hAnsi="Wingdings" w:hint="default"/>
      </w:rPr>
    </w:lvl>
    <w:lvl w:ilvl="6" w:tplc="3E3CF522" w:tentative="1">
      <w:start w:val="1"/>
      <w:numFmt w:val="bullet"/>
      <w:lvlText w:val=""/>
      <w:lvlJc w:val="left"/>
      <w:pPr>
        <w:tabs>
          <w:tab w:val="num" w:pos="5607"/>
        </w:tabs>
        <w:ind w:left="5607" w:hanging="360"/>
      </w:pPr>
      <w:rPr>
        <w:rFonts w:ascii="Symbol" w:hAnsi="Symbol" w:hint="default"/>
      </w:rPr>
    </w:lvl>
    <w:lvl w:ilvl="7" w:tplc="D8A030D2" w:tentative="1">
      <w:start w:val="1"/>
      <w:numFmt w:val="bullet"/>
      <w:lvlText w:val="o"/>
      <w:lvlJc w:val="left"/>
      <w:pPr>
        <w:tabs>
          <w:tab w:val="num" w:pos="6327"/>
        </w:tabs>
        <w:ind w:left="6327" w:hanging="360"/>
      </w:pPr>
      <w:rPr>
        <w:rFonts w:ascii="Courier New" w:hAnsi="Courier New" w:hint="default"/>
      </w:rPr>
    </w:lvl>
    <w:lvl w:ilvl="8" w:tplc="629C92B0"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C5A4D5E8">
      <w:start w:val="1"/>
      <w:numFmt w:val="bullet"/>
      <w:lvlText w:val=""/>
      <w:lvlJc w:val="left"/>
      <w:pPr>
        <w:ind w:left="720" w:hanging="360"/>
      </w:pPr>
      <w:rPr>
        <w:rFonts w:ascii="Symbol" w:hAnsi="Symbol" w:hint="default"/>
      </w:rPr>
    </w:lvl>
    <w:lvl w:ilvl="1" w:tplc="A01A8D76" w:tentative="1">
      <w:start w:val="1"/>
      <w:numFmt w:val="bullet"/>
      <w:lvlText w:val="o"/>
      <w:lvlJc w:val="left"/>
      <w:pPr>
        <w:ind w:left="1440" w:hanging="360"/>
      </w:pPr>
      <w:rPr>
        <w:rFonts w:ascii="Courier New" w:hAnsi="Courier New" w:cs="Courier New" w:hint="default"/>
      </w:rPr>
    </w:lvl>
    <w:lvl w:ilvl="2" w:tplc="776283B4" w:tentative="1">
      <w:start w:val="1"/>
      <w:numFmt w:val="bullet"/>
      <w:lvlText w:val=""/>
      <w:lvlJc w:val="left"/>
      <w:pPr>
        <w:ind w:left="2160" w:hanging="360"/>
      </w:pPr>
      <w:rPr>
        <w:rFonts w:ascii="Wingdings" w:hAnsi="Wingdings" w:hint="default"/>
      </w:rPr>
    </w:lvl>
    <w:lvl w:ilvl="3" w:tplc="FF98EE3A" w:tentative="1">
      <w:start w:val="1"/>
      <w:numFmt w:val="bullet"/>
      <w:lvlText w:val=""/>
      <w:lvlJc w:val="left"/>
      <w:pPr>
        <w:ind w:left="2880" w:hanging="360"/>
      </w:pPr>
      <w:rPr>
        <w:rFonts w:ascii="Symbol" w:hAnsi="Symbol" w:hint="default"/>
      </w:rPr>
    </w:lvl>
    <w:lvl w:ilvl="4" w:tplc="DE783DAA" w:tentative="1">
      <w:start w:val="1"/>
      <w:numFmt w:val="bullet"/>
      <w:lvlText w:val="o"/>
      <w:lvlJc w:val="left"/>
      <w:pPr>
        <w:ind w:left="3600" w:hanging="360"/>
      </w:pPr>
      <w:rPr>
        <w:rFonts w:ascii="Courier New" w:hAnsi="Courier New" w:cs="Courier New" w:hint="default"/>
      </w:rPr>
    </w:lvl>
    <w:lvl w:ilvl="5" w:tplc="19D2F9EC" w:tentative="1">
      <w:start w:val="1"/>
      <w:numFmt w:val="bullet"/>
      <w:lvlText w:val=""/>
      <w:lvlJc w:val="left"/>
      <w:pPr>
        <w:ind w:left="4320" w:hanging="360"/>
      </w:pPr>
      <w:rPr>
        <w:rFonts w:ascii="Wingdings" w:hAnsi="Wingdings" w:hint="default"/>
      </w:rPr>
    </w:lvl>
    <w:lvl w:ilvl="6" w:tplc="7AC2E596" w:tentative="1">
      <w:start w:val="1"/>
      <w:numFmt w:val="bullet"/>
      <w:lvlText w:val=""/>
      <w:lvlJc w:val="left"/>
      <w:pPr>
        <w:ind w:left="5040" w:hanging="360"/>
      </w:pPr>
      <w:rPr>
        <w:rFonts w:ascii="Symbol" w:hAnsi="Symbol" w:hint="default"/>
      </w:rPr>
    </w:lvl>
    <w:lvl w:ilvl="7" w:tplc="2B6651AC" w:tentative="1">
      <w:start w:val="1"/>
      <w:numFmt w:val="bullet"/>
      <w:lvlText w:val="o"/>
      <w:lvlJc w:val="left"/>
      <w:pPr>
        <w:ind w:left="5760" w:hanging="360"/>
      </w:pPr>
      <w:rPr>
        <w:rFonts w:ascii="Courier New" w:hAnsi="Courier New" w:cs="Courier New" w:hint="default"/>
      </w:rPr>
    </w:lvl>
    <w:lvl w:ilvl="8" w:tplc="97C018EC"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DC542B40">
      <w:start w:val="1"/>
      <w:numFmt w:val="bullet"/>
      <w:lvlText w:val=""/>
      <w:lvlJc w:val="left"/>
      <w:pPr>
        <w:ind w:left="720" w:hanging="360"/>
      </w:pPr>
      <w:rPr>
        <w:rFonts w:ascii="Symbol" w:hAnsi="Symbol" w:hint="default"/>
      </w:rPr>
    </w:lvl>
    <w:lvl w:ilvl="1" w:tplc="8B82873E">
      <w:start w:val="1"/>
      <w:numFmt w:val="bullet"/>
      <w:lvlText w:val="o"/>
      <w:lvlJc w:val="left"/>
      <w:pPr>
        <w:ind w:left="1440" w:hanging="360"/>
      </w:pPr>
      <w:rPr>
        <w:rFonts w:ascii="Courier New" w:hAnsi="Courier New" w:cs="Courier New" w:hint="default"/>
      </w:rPr>
    </w:lvl>
    <w:lvl w:ilvl="2" w:tplc="BC967E20">
      <w:start w:val="1"/>
      <w:numFmt w:val="bullet"/>
      <w:lvlText w:val=""/>
      <w:lvlJc w:val="left"/>
      <w:pPr>
        <w:ind w:left="2160" w:hanging="360"/>
      </w:pPr>
      <w:rPr>
        <w:rFonts w:ascii="Wingdings" w:hAnsi="Wingdings" w:hint="default"/>
      </w:rPr>
    </w:lvl>
    <w:lvl w:ilvl="3" w:tplc="0BB8FE18">
      <w:start w:val="1"/>
      <w:numFmt w:val="bullet"/>
      <w:lvlText w:val=""/>
      <w:lvlJc w:val="left"/>
      <w:pPr>
        <w:ind w:left="2880" w:hanging="360"/>
      </w:pPr>
      <w:rPr>
        <w:rFonts w:ascii="Symbol" w:hAnsi="Symbol" w:hint="default"/>
      </w:rPr>
    </w:lvl>
    <w:lvl w:ilvl="4" w:tplc="9F7A8DC2">
      <w:start w:val="1"/>
      <w:numFmt w:val="bullet"/>
      <w:lvlText w:val="o"/>
      <w:lvlJc w:val="left"/>
      <w:pPr>
        <w:ind w:left="3600" w:hanging="360"/>
      </w:pPr>
      <w:rPr>
        <w:rFonts w:ascii="Courier New" w:hAnsi="Courier New" w:cs="Courier New" w:hint="default"/>
      </w:rPr>
    </w:lvl>
    <w:lvl w:ilvl="5" w:tplc="EF5AF480">
      <w:start w:val="1"/>
      <w:numFmt w:val="bullet"/>
      <w:lvlText w:val=""/>
      <w:lvlJc w:val="left"/>
      <w:pPr>
        <w:ind w:left="4320" w:hanging="360"/>
      </w:pPr>
      <w:rPr>
        <w:rFonts w:ascii="Wingdings" w:hAnsi="Wingdings" w:hint="default"/>
      </w:rPr>
    </w:lvl>
    <w:lvl w:ilvl="6" w:tplc="91B67030">
      <w:start w:val="1"/>
      <w:numFmt w:val="bullet"/>
      <w:lvlText w:val=""/>
      <w:lvlJc w:val="left"/>
      <w:pPr>
        <w:ind w:left="5040" w:hanging="360"/>
      </w:pPr>
      <w:rPr>
        <w:rFonts w:ascii="Symbol" w:hAnsi="Symbol" w:hint="default"/>
      </w:rPr>
    </w:lvl>
    <w:lvl w:ilvl="7" w:tplc="68002D00">
      <w:start w:val="1"/>
      <w:numFmt w:val="bullet"/>
      <w:lvlText w:val="o"/>
      <w:lvlJc w:val="left"/>
      <w:pPr>
        <w:ind w:left="5760" w:hanging="360"/>
      </w:pPr>
      <w:rPr>
        <w:rFonts w:ascii="Courier New" w:hAnsi="Courier New" w:cs="Courier New" w:hint="default"/>
      </w:rPr>
    </w:lvl>
    <w:lvl w:ilvl="8" w:tplc="D4AEB888">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2B025470">
      <w:start w:val="15"/>
      <w:numFmt w:val="bullet"/>
      <w:lvlText w:val=""/>
      <w:lvlJc w:val="left"/>
      <w:pPr>
        <w:tabs>
          <w:tab w:val="num" w:pos="2399"/>
        </w:tabs>
        <w:ind w:left="2399" w:hanging="555"/>
      </w:pPr>
      <w:rPr>
        <w:rFonts w:ascii="Wingdings" w:eastAsia="Times New Roman" w:hAnsi="Wingdings" w:cs="Times New Roman" w:hint="default"/>
      </w:rPr>
    </w:lvl>
    <w:lvl w:ilvl="1" w:tplc="B2948D9A" w:tentative="1">
      <w:start w:val="1"/>
      <w:numFmt w:val="bullet"/>
      <w:lvlText w:val="o"/>
      <w:lvlJc w:val="left"/>
      <w:pPr>
        <w:tabs>
          <w:tab w:val="num" w:pos="2433"/>
        </w:tabs>
        <w:ind w:left="2433" w:hanging="360"/>
      </w:pPr>
      <w:rPr>
        <w:rFonts w:ascii="Courier New" w:hAnsi="Courier New" w:hint="default"/>
      </w:rPr>
    </w:lvl>
    <w:lvl w:ilvl="2" w:tplc="D5968CEC" w:tentative="1">
      <w:start w:val="1"/>
      <w:numFmt w:val="bullet"/>
      <w:lvlText w:val=""/>
      <w:lvlJc w:val="left"/>
      <w:pPr>
        <w:tabs>
          <w:tab w:val="num" w:pos="3153"/>
        </w:tabs>
        <w:ind w:left="3153" w:hanging="360"/>
      </w:pPr>
      <w:rPr>
        <w:rFonts w:ascii="Wingdings" w:hAnsi="Wingdings" w:hint="default"/>
      </w:rPr>
    </w:lvl>
    <w:lvl w:ilvl="3" w:tplc="A560FAE4" w:tentative="1">
      <w:start w:val="1"/>
      <w:numFmt w:val="bullet"/>
      <w:lvlText w:val=""/>
      <w:lvlJc w:val="left"/>
      <w:pPr>
        <w:tabs>
          <w:tab w:val="num" w:pos="3873"/>
        </w:tabs>
        <w:ind w:left="3873" w:hanging="360"/>
      </w:pPr>
      <w:rPr>
        <w:rFonts w:ascii="Symbol" w:hAnsi="Symbol" w:hint="default"/>
      </w:rPr>
    </w:lvl>
    <w:lvl w:ilvl="4" w:tplc="98B831DE" w:tentative="1">
      <w:start w:val="1"/>
      <w:numFmt w:val="bullet"/>
      <w:lvlText w:val="o"/>
      <w:lvlJc w:val="left"/>
      <w:pPr>
        <w:tabs>
          <w:tab w:val="num" w:pos="4593"/>
        </w:tabs>
        <w:ind w:left="4593" w:hanging="360"/>
      </w:pPr>
      <w:rPr>
        <w:rFonts w:ascii="Courier New" w:hAnsi="Courier New" w:hint="default"/>
      </w:rPr>
    </w:lvl>
    <w:lvl w:ilvl="5" w:tplc="82CAF6D8" w:tentative="1">
      <w:start w:val="1"/>
      <w:numFmt w:val="bullet"/>
      <w:lvlText w:val=""/>
      <w:lvlJc w:val="left"/>
      <w:pPr>
        <w:tabs>
          <w:tab w:val="num" w:pos="5313"/>
        </w:tabs>
        <w:ind w:left="5313" w:hanging="360"/>
      </w:pPr>
      <w:rPr>
        <w:rFonts w:ascii="Wingdings" w:hAnsi="Wingdings" w:hint="default"/>
      </w:rPr>
    </w:lvl>
    <w:lvl w:ilvl="6" w:tplc="4C663B04" w:tentative="1">
      <w:start w:val="1"/>
      <w:numFmt w:val="bullet"/>
      <w:lvlText w:val=""/>
      <w:lvlJc w:val="left"/>
      <w:pPr>
        <w:tabs>
          <w:tab w:val="num" w:pos="6033"/>
        </w:tabs>
        <w:ind w:left="6033" w:hanging="360"/>
      </w:pPr>
      <w:rPr>
        <w:rFonts w:ascii="Symbol" w:hAnsi="Symbol" w:hint="default"/>
      </w:rPr>
    </w:lvl>
    <w:lvl w:ilvl="7" w:tplc="6706DB2A" w:tentative="1">
      <w:start w:val="1"/>
      <w:numFmt w:val="bullet"/>
      <w:lvlText w:val="o"/>
      <w:lvlJc w:val="left"/>
      <w:pPr>
        <w:tabs>
          <w:tab w:val="num" w:pos="6753"/>
        </w:tabs>
        <w:ind w:left="6753" w:hanging="360"/>
      </w:pPr>
      <w:rPr>
        <w:rFonts w:ascii="Courier New" w:hAnsi="Courier New" w:hint="default"/>
      </w:rPr>
    </w:lvl>
    <w:lvl w:ilvl="8" w:tplc="9264A9D2"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1E90F1BC">
      <w:start w:val="1"/>
      <w:numFmt w:val="bullet"/>
      <w:lvlText w:val=""/>
      <w:lvlJc w:val="left"/>
      <w:pPr>
        <w:ind w:left="720" w:hanging="360"/>
      </w:pPr>
      <w:rPr>
        <w:rFonts w:ascii="Symbol" w:hAnsi="Symbol" w:hint="default"/>
      </w:rPr>
    </w:lvl>
    <w:lvl w:ilvl="1" w:tplc="653ADE64" w:tentative="1">
      <w:start w:val="1"/>
      <w:numFmt w:val="bullet"/>
      <w:lvlText w:val="o"/>
      <w:lvlJc w:val="left"/>
      <w:pPr>
        <w:ind w:left="1440" w:hanging="360"/>
      </w:pPr>
      <w:rPr>
        <w:rFonts w:ascii="Courier New" w:hAnsi="Courier New" w:cs="Courier New" w:hint="default"/>
      </w:rPr>
    </w:lvl>
    <w:lvl w:ilvl="2" w:tplc="344A6E64" w:tentative="1">
      <w:start w:val="1"/>
      <w:numFmt w:val="bullet"/>
      <w:lvlText w:val=""/>
      <w:lvlJc w:val="left"/>
      <w:pPr>
        <w:ind w:left="2160" w:hanging="360"/>
      </w:pPr>
      <w:rPr>
        <w:rFonts w:ascii="Wingdings" w:hAnsi="Wingdings" w:hint="default"/>
      </w:rPr>
    </w:lvl>
    <w:lvl w:ilvl="3" w:tplc="7D20D4EC" w:tentative="1">
      <w:start w:val="1"/>
      <w:numFmt w:val="bullet"/>
      <w:lvlText w:val=""/>
      <w:lvlJc w:val="left"/>
      <w:pPr>
        <w:ind w:left="2880" w:hanging="360"/>
      </w:pPr>
      <w:rPr>
        <w:rFonts w:ascii="Symbol" w:hAnsi="Symbol" w:hint="default"/>
      </w:rPr>
    </w:lvl>
    <w:lvl w:ilvl="4" w:tplc="FE245C76" w:tentative="1">
      <w:start w:val="1"/>
      <w:numFmt w:val="bullet"/>
      <w:lvlText w:val="o"/>
      <w:lvlJc w:val="left"/>
      <w:pPr>
        <w:ind w:left="3600" w:hanging="360"/>
      </w:pPr>
      <w:rPr>
        <w:rFonts w:ascii="Courier New" w:hAnsi="Courier New" w:cs="Courier New" w:hint="default"/>
      </w:rPr>
    </w:lvl>
    <w:lvl w:ilvl="5" w:tplc="B524DB08" w:tentative="1">
      <w:start w:val="1"/>
      <w:numFmt w:val="bullet"/>
      <w:lvlText w:val=""/>
      <w:lvlJc w:val="left"/>
      <w:pPr>
        <w:ind w:left="4320" w:hanging="360"/>
      </w:pPr>
      <w:rPr>
        <w:rFonts w:ascii="Wingdings" w:hAnsi="Wingdings" w:hint="default"/>
      </w:rPr>
    </w:lvl>
    <w:lvl w:ilvl="6" w:tplc="485AFCE4" w:tentative="1">
      <w:start w:val="1"/>
      <w:numFmt w:val="bullet"/>
      <w:lvlText w:val=""/>
      <w:lvlJc w:val="left"/>
      <w:pPr>
        <w:ind w:left="5040" w:hanging="360"/>
      </w:pPr>
      <w:rPr>
        <w:rFonts w:ascii="Symbol" w:hAnsi="Symbol" w:hint="default"/>
      </w:rPr>
    </w:lvl>
    <w:lvl w:ilvl="7" w:tplc="5CF48712" w:tentative="1">
      <w:start w:val="1"/>
      <w:numFmt w:val="bullet"/>
      <w:lvlText w:val="o"/>
      <w:lvlJc w:val="left"/>
      <w:pPr>
        <w:ind w:left="5760" w:hanging="360"/>
      </w:pPr>
      <w:rPr>
        <w:rFonts w:ascii="Courier New" w:hAnsi="Courier New" w:cs="Courier New" w:hint="default"/>
      </w:rPr>
    </w:lvl>
    <w:lvl w:ilvl="8" w:tplc="1D603780"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DF50B9E6">
      <w:start w:val="1"/>
      <w:numFmt w:val="bullet"/>
      <w:lvlText w:val=""/>
      <w:lvlJc w:val="left"/>
      <w:pPr>
        <w:ind w:left="720" w:hanging="360"/>
      </w:pPr>
      <w:rPr>
        <w:rFonts w:ascii="Symbol" w:hAnsi="Symbol" w:hint="default"/>
      </w:rPr>
    </w:lvl>
    <w:lvl w:ilvl="1" w:tplc="3BE2D956" w:tentative="1">
      <w:start w:val="1"/>
      <w:numFmt w:val="bullet"/>
      <w:lvlText w:val="o"/>
      <w:lvlJc w:val="left"/>
      <w:pPr>
        <w:ind w:left="1440" w:hanging="360"/>
      </w:pPr>
      <w:rPr>
        <w:rFonts w:ascii="Courier New" w:hAnsi="Courier New" w:cs="Courier New" w:hint="default"/>
      </w:rPr>
    </w:lvl>
    <w:lvl w:ilvl="2" w:tplc="7AF0B70A" w:tentative="1">
      <w:start w:val="1"/>
      <w:numFmt w:val="bullet"/>
      <w:lvlText w:val=""/>
      <w:lvlJc w:val="left"/>
      <w:pPr>
        <w:ind w:left="2160" w:hanging="360"/>
      </w:pPr>
      <w:rPr>
        <w:rFonts w:ascii="Wingdings" w:hAnsi="Wingdings" w:hint="default"/>
      </w:rPr>
    </w:lvl>
    <w:lvl w:ilvl="3" w:tplc="71BC91C4" w:tentative="1">
      <w:start w:val="1"/>
      <w:numFmt w:val="bullet"/>
      <w:lvlText w:val=""/>
      <w:lvlJc w:val="left"/>
      <w:pPr>
        <w:ind w:left="2880" w:hanging="360"/>
      </w:pPr>
      <w:rPr>
        <w:rFonts w:ascii="Symbol" w:hAnsi="Symbol" w:hint="default"/>
      </w:rPr>
    </w:lvl>
    <w:lvl w:ilvl="4" w:tplc="9D1CA46A" w:tentative="1">
      <w:start w:val="1"/>
      <w:numFmt w:val="bullet"/>
      <w:lvlText w:val="o"/>
      <w:lvlJc w:val="left"/>
      <w:pPr>
        <w:ind w:left="3600" w:hanging="360"/>
      </w:pPr>
      <w:rPr>
        <w:rFonts w:ascii="Courier New" w:hAnsi="Courier New" w:cs="Courier New" w:hint="default"/>
      </w:rPr>
    </w:lvl>
    <w:lvl w:ilvl="5" w:tplc="26E0E1F6" w:tentative="1">
      <w:start w:val="1"/>
      <w:numFmt w:val="bullet"/>
      <w:lvlText w:val=""/>
      <w:lvlJc w:val="left"/>
      <w:pPr>
        <w:ind w:left="4320" w:hanging="360"/>
      </w:pPr>
      <w:rPr>
        <w:rFonts w:ascii="Wingdings" w:hAnsi="Wingdings" w:hint="default"/>
      </w:rPr>
    </w:lvl>
    <w:lvl w:ilvl="6" w:tplc="2BCECC06" w:tentative="1">
      <w:start w:val="1"/>
      <w:numFmt w:val="bullet"/>
      <w:lvlText w:val=""/>
      <w:lvlJc w:val="left"/>
      <w:pPr>
        <w:ind w:left="5040" w:hanging="360"/>
      </w:pPr>
      <w:rPr>
        <w:rFonts w:ascii="Symbol" w:hAnsi="Symbol" w:hint="default"/>
      </w:rPr>
    </w:lvl>
    <w:lvl w:ilvl="7" w:tplc="9EACB45A" w:tentative="1">
      <w:start w:val="1"/>
      <w:numFmt w:val="bullet"/>
      <w:lvlText w:val="o"/>
      <w:lvlJc w:val="left"/>
      <w:pPr>
        <w:ind w:left="5760" w:hanging="360"/>
      </w:pPr>
      <w:rPr>
        <w:rFonts w:ascii="Courier New" w:hAnsi="Courier New" w:cs="Courier New" w:hint="default"/>
      </w:rPr>
    </w:lvl>
    <w:lvl w:ilvl="8" w:tplc="8A28C9C2" w:tentative="1">
      <w:start w:val="1"/>
      <w:numFmt w:val="bullet"/>
      <w:lvlText w:val=""/>
      <w:lvlJc w:val="left"/>
      <w:pPr>
        <w:ind w:left="6480" w:hanging="360"/>
      </w:pPr>
      <w:rPr>
        <w:rFonts w:ascii="Wingdings" w:hAnsi="Wingdings" w:hint="default"/>
      </w:rPr>
    </w:lvl>
  </w:abstractNum>
  <w:abstractNum w:abstractNumId="15" w15:restartNumberingAfterBreak="0">
    <w:nsid w:val="68D7412A"/>
    <w:multiLevelType w:val="hybridMultilevel"/>
    <w:tmpl w:val="4C249642"/>
    <w:lvl w:ilvl="0" w:tplc="5FCC6D3A">
      <w:start w:val="15"/>
      <w:numFmt w:val="bullet"/>
      <w:lvlText w:val=""/>
      <w:lvlJc w:val="left"/>
      <w:pPr>
        <w:tabs>
          <w:tab w:val="num" w:pos="2540"/>
        </w:tabs>
        <w:ind w:left="2540" w:hanging="555"/>
      </w:pPr>
      <w:rPr>
        <w:rFonts w:ascii="Wingdings" w:eastAsia="Times New Roman" w:hAnsi="Wingdings" w:cs="Times New Roman" w:hint="default"/>
      </w:rPr>
    </w:lvl>
    <w:lvl w:ilvl="1" w:tplc="A6B85168" w:tentative="1">
      <w:start w:val="1"/>
      <w:numFmt w:val="bullet"/>
      <w:lvlText w:val="o"/>
      <w:lvlJc w:val="left"/>
      <w:pPr>
        <w:tabs>
          <w:tab w:val="num" w:pos="2574"/>
        </w:tabs>
        <w:ind w:left="2574" w:hanging="360"/>
      </w:pPr>
      <w:rPr>
        <w:rFonts w:ascii="Courier New" w:hAnsi="Courier New" w:hint="default"/>
      </w:rPr>
    </w:lvl>
    <w:lvl w:ilvl="2" w:tplc="7AFEF878" w:tentative="1">
      <w:start w:val="1"/>
      <w:numFmt w:val="bullet"/>
      <w:lvlText w:val=""/>
      <w:lvlJc w:val="left"/>
      <w:pPr>
        <w:tabs>
          <w:tab w:val="num" w:pos="3294"/>
        </w:tabs>
        <w:ind w:left="3294" w:hanging="360"/>
      </w:pPr>
      <w:rPr>
        <w:rFonts w:ascii="Wingdings" w:hAnsi="Wingdings" w:hint="default"/>
      </w:rPr>
    </w:lvl>
    <w:lvl w:ilvl="3" w:tplc="B938118C" w:tentative="1">
      <w:start w:val="1"/>
      <w:numFmt w:val="bullet"/>
      <w:lvlText w:val=""/>
      <w:lvlJc w:val="left"/>
      <w:pPr>
        <w:tabs>
          <w:tab w:val="num" w:pos="4014"/>
        </w:tabs>
        <w:ind w:left="4014" w:hanging="360"/>
      </w:pPr>
      <w:rPr>
        <w:rFonts w:ascii="Symbol" w:hAnsi="Symbol" w:hint="default"/>
      </w:rPr>
    </w:lvl>
    <w:lvl w:ilvl="4" w:tplc="913AD28E" w:tentative="1">
      <w:start w:val="1"/>
      <w:numFmt w:val="bullet"/>
      <w:lvlText w:val="o"/>
      <w:lvlJc w:val="left"/>
      <w:pPr>
        <w:tabs>
          <w:tab w:val="num" w:pos="4734"/>
        </w:tabs>
        <w:ind w:left="4734" w:hanging="360"/>
      </w:pPr>
      <w:rPr>
        <w:rFonts w:ascii="Courier New" w:hAnsi="Courier New" w:hint="default"/>
      </w:rPr>
    </w:lvl>
    <w:lvl w:ilvl="5" w:tplc="09241EEC" w:tentative="1">
      <w:start w:val="1"/>
      <w:numFmt w:val="bullet"/>
      <w:lvlText w:val=""/>
      <w:lvlJc w:val="left"/>
      <w:pPr>
        <w:tabs>
          <w:tab w:val="num" w:pos="5454"/>
        </w:tabs>
        <w:ind w:left="5454" w:hanging="360"/>
      </w:pPr>
      <w:rPr>
        <w:rFonts w:ascii="Wingdings" w:hAnsi="Wingdings" w:hint="default"/>
      </w:rPr>
    </w:lvl>
    <w:lvl w:ilvl="6" w:tplc="883AB47C" w:tentative="1">
      <w:start w:val="1"/>
      <w:numFmt w:val="bullet"/>
      <w:lvlText w:val=""/>
      <w:lvlJc w:val="left"/>
      <w:pPr>
        <w:tabs>
          <w:tab w:val="num" w:pos="6174"/>
        </w:tabs>
        <w:ind w:left="6174" w:hanging="360"/>
      </w:pPr>
      <w:rPr>
        <w:rFonts w:ascii="Symbol" w:hAnsi="Symbol" w:hint="default"/>
      </w:rPr>
    </w:lvl>
    <w:lvl w:ilvl="7" w:tplc="89504EA4" w:tentative="1">
      <w:start w:val="1"/>
      <w:numFmt w:val="bullet"/>
      <w:lvlText w:val="o"/>
      <w:lvlJc w:val="left"/>
      <w:pPr>
        <w:tabs>
          <w:tab w:val="num" w:pos="6894"/>
        </w:tabs>
        <w:ind w:left="6894" w:hanging="360"/>
      </w:pPr>
      <w:rPr>
        <w:rFonts w:ascii="Courier New" w:hAnsi="Courier New" w:hint="default"/>
      </w:rPr>
    </w:lvl>
    <w:lvl w:ilvl="8" w:tplc="5F640CB0"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6A2A2B7F"/>
    <w:multiLevelType w:val="hybridMultilevel"/>
    <w:tmpl w:val="BCD604DE"/>
    <w:lvl w:ilvl="0" w:tplc="2CBA5CE2">
      <w:start w:val="1"/>
      <w:numFmt w:val="bullet"/>
      <w:lvlText w:val=""/>
      <w:lvlJc w:val="left"/>
      <w:pPr>
        <w:ind w:left="720" w:hanging="360"/>
      </w:pPr>
      <w:rPr>
        <w:rFonts w:ascii="Symbol" w:hAnsi="Symbol" w:hint="default"/>
      </w:rPr>
    </w:lvl>
    <w:lvl w:ilvl="1" w:tplc="B12C9628">
      <w:start w:val="1"/>
      <w:numFmt w:val="bullet"/>
      <w:lvlText w:val="o"/>
      <w:lvlJc w:val="left"/>
      <w:pPr>
        <w:ind w:left="1440" w:hanging="360"/>
      </w:pPr>
      <w:rPr>
        <w:rFonts w:ascii="Courier New" w:hAnsi="Courier New" w:cs="Courier New" w:hint="default"/>
      </w:rPr>
    </w:lvl>
    <w:lvl w:ilvl="2" w:tplc="0D340480">
      <w:start w:val="1"/>
      <w:numFmt w:val="bullet"/>
      <w:lvlText w:val=""/>
      <w:lvlJc w:val="left"/>
      <w:pPr>
        <w:ind w:left="2160" w:hanging="360"/>
      </w:pPr>
      <w:rPr>
        <w:rFonts w:ascii="Wingdings" w:hAnsi="Wingdings" w:hint="default"/>
      </w:rPr>
    </w:lvl>
    <w:lvl w:ilvl="3" w:tplc="E01E7E96">
      <w:start w:val="1"/>
      <w:numFmt w:val="bullet"/>
      <w:lvlText w:val=""/>
      <w:lvlJc w:val="left"/>
      <w:pPr>
        <w:ind w:left="2880" w:hanging="360"/>
      </w:pPr>
      <w:rPr>
        <w:rFonts w:ascii="Symbol" w:hAnsi="Symbol" w:hint="default"/>
      </w:rPr>
    </w:lvl>
    <w:lvl w:ilvl="4" w:tplc="D30AC02E">
      <w:start w:val="1"/>
      <w:numFmt w:val="bullet"/>
      <w:lvlText w:val="o"/>
      <w:lvlJc w:val="left"/>
      <w:pPr>
        <w:ind w:left="3600" w:hanging="360"/>
      </w:pPr>
      <w:rPr>
        <w:rFonts w:ascii="Courier New" w:hAnsi="Courier New" w:cs="Courier New" w:hint="default"/>
      </w:rPr>
    </w:lvl>
    <w:lvl w:ilvl="5" w:tplc="47FE2B42">
      <w:start w:val="1"/>
      <w:numFmt w:val="bullet"/>
      <w:lvlText w:val=""/>
      <w:lvlJc w:val="left"/>
      <w:pPr>
        <w:ind w:left="4320" w:hanging="360"/>
      </w:pPr>
      <w:rPr>
        <w:rFonts w:ascii="Wingdings" w:hAnsi="Wingdings" w:hint="default"/>
      </w:rPr>
    </w:lvl>
    <w:lvl w:ilvl="6" w:tplc="F24E2EA4">
      <w:start w:val="1"/>
      <w:numFmt w:val="bullet"/>
      <w:lvlText w:val=""/>
      <w:lvlJc w:val="left"/>
      <w:pPr>
        <w:ind w:left="5040" w:hanging="360"/>
      </w:pPr>
      <w:rPr>
        <w:rFonts w:ascii="Symbol" w:hAnsi="Symbol" w:hint="default"/>
      </w:rPr>
    </w:lvl>
    <w:lvl w:ilvl="7" w:tplc="BF32648E">
      <w:start w:val="1"/>
      <w:numFmt w:val="bullet"/>
      <w:lvlText w:val="o"/>
      <w:lvlJc w:val="left"/>
      <w:pPr>
        <w:ind w:left="5760" w:hanging="360"/>
      </w:pPr>
      <w:rPr>
        <w:rFonts w:ascii="Courier New" w:hAnsi="Courier New" w:cs="Courier New" w:hint="default"/>
      </w:rPr>
    </w:lvl>
    <w:lvl w:ilvl="8" w:tplc="FA84206E">
      <w:start w:val="1"/>
      <w:numFmt w:val="bullet"/>
      <w:lvlText w:val=""/>
      <w:lvlJc w:val="left"/>
      <w:pPr>
        <w:ind w:left="6480" w:hanging="360"/>
      </w:pPr>
      <w:rPr>
        <w:rFonts w:ascii="Wingdings" w:hAnsi="Wingdings" w:hint="default"/>
      </w:rPr>
    </w:lvl>
  </w:abstractNum>
  <w:abstractNum w:abstractNumId="17" w15:restartNumberingAfterBreak="0">
    <w:nsid w:val="7C103932"/>
    <w:multiLevelType w:val="hybridMultilevel"/>
    <w:tmpl w:val="0A2EE8CC"/>
    <w:lvl w:ilvl="0" w:tplc="90386176">
      <w:start w:val="1"/>
      <w:numFmt w:val="bullet"/>
      <w:lvlText w:val=""/>
      <w:lvlJc w:val="left"/>
      <w:pPr>
        <w:ind w:left="720" w:hanging="360"/>
      </w:pPr>
      <w:rPr>
        <w:rFonts w:ascii="Symbol" w:hAnsi="Symbol" w:hint="default"/>
      </w:rPr>
    </w:lvl>
    <w:lvl w:ilvl="1" w:tplc="73EEE756">
      <w:start w:val="1"/>
      <w:numFmt w:val="bullet"/>
      <w:lvlText w:val="o"/>
      <w:lvlJc w:val="left"/>
      <w:pPr>
        <w:ind w:left="1440" w:hanging="360"/>
      </w:pPr>
      <w:rPr>
        <w:rFonts w:ascii="Courier New" w:hAnsi="Courier New" w:cs="Courier New" w:hint="default"/>
      </w:rPr>
    </w:lvl>
    <w:lvl w:ilvl="2" w:tplc="8B76A8E6">
      <w:start w:val="1"/>
      <w:numFmt w:val="bullet"/>
      <w:lvlText w:val=""/>
      <w:lvlJc w:val="left"/>
      <w:pPr>
        <w:ind w:left="2160" w:hanging="360"/>
      </w:pPr>
      <w:rPr>
        <w:rFonts w:ascii="Wingdings" w:hAnsi="Wingdings" w:hint="default"/>
      </w:rPr>
    </w:lvl>
    <w:lvl w:ilvl="3" w:tplc="ED28A670">
      <w:start w:val="1"/>
      <w:numFmt w:val="bullet"/>
      <w:lvlText w:val=""/>
      <w:lvlJc w:val="left"/>
      <w:pPr>
        <w:ind w:left="2880" w:hanging="360"/>
      </w:pPr>
      <w:rPr>
        <w:rFonts w:ascii="Symbol" w:hAnsi="Symbol" w:hint="default"/>
      </w:rPr>
    </w:lvl>
    <w:lvl w:ilvl="4" w:tplc="9AFC5C0E">
      <w:start w:val="1"/>
      <w:numFmt w:val="bullet"/>
      <w:lvlText w:val="o"/>
      <w:lvlJc w:val="left"/>
      <w:pPr>
        <w:ind w:left="3600" w:hanging="360"/>
      </w:pPr>
      <w:rPr>
        <w:rFonts w:ascii="Courier New" w:hAnsi="Courier New" w:cs="Courier New" w:hint="default"/>
      </w:rPr>
    </w:lvl>
    <w:lvl w:ilvl="5" w:tplc="0F5A36FA">
      <w:start w:val="1"/>
      <w:numFmt w:val="bullet"/>
      <w:lvlText w:val=""/>
      <w:lvlJc w:val="left"/>
      <w:pPr>
        <w:ind w:left="4320" w:hanging="360"/>
      </w:pPr>
      <w:rPr>
        <w:rFonts w:ascii="Wingdings" w:hAnsi="Wingdings" w:hint="default"/>
      </w:rPr>
    </w:lvl>
    <w:lvl w:ilvl="6" w:tplc="64265EF0">
      <w:start w:val="1"/>
      <w:numFmt w:val="bullet"/>
      <w:lvlText w:val=""/>
      <w:lvlJc w:val="left"/>
      <w:pPr>
        <w:ind w:left="5040" w:hanging="360"/>
      </w:pPr>
      <w:rPr>
        <w:rFonts w:ascii="Symbol" w:hAnsi="Symbol" w:hint="default"/>
      </w:rPr>
    </w:lvl>
    <w:lvl w:ilvl="7" w:tplc="803CF628">
      <w:start w:val="1"/>
      <w:numFmt w:val="bullet"/>
      <w:lvlText w:val="o"/>
      <w:lvlJc w:val="left"/>
      <w:pPr>
        <w:ind w:left="5760" w:hanging="360"/>
      </w:pPr>
      <w:rPr>
        <w:rFonts w:ascii="Courier New" w:hAnsi="Courier New" w:cs="Courier New" w:hint="default"/>
      </w:rPr>
    </w:lvl>
    <w:lvl w:ilvl="8" w:tplc="F050E6A8">
      <w:start w:val="1"/>
      <w:numFmt w:val="bullet"/>
      <w:lvlText w:val=""/>
      <w:lvlJc w:val="left"/>
      <w:pPr>
        <w:ind w:left="6480" w:hanging="360"/>
      </w:pPr>
      <w:rPr>
        <w:rFonts w:ascii="Wingdings" w:hAnsi="Wingdings" w:hint="default"/>
      </w:rPr>
    </w:lvl>
  </w:abstractNum>
  <w:abstractNum w:abstractNumId="18" w15:restartNumberingAfterBreak="0">
    <w:nsid w:val="7E474D5C"/>
    <w:multiLevelType w:val="hybridMultilevel"/>
    <w:tmpl w:val="29FC20E4"/>
    <w:lvl w:ilvl="0" w:tplc="8F86AA08">
      <w:start w:val="1"/>
      <w:numFmt w:val="bullet"/>
      <w:lvlText w:val=""/>
      <w:lvlJc w:val="left"/>
      <w:pPr>
        <w:ind w:left="720" w:hanging="360"/>
      </w:pPr>
      <w:rPr>
        <w:rFonts w:ascii="Symbol" w:hAnsi="Symbol" w:hint="default"/>
      </w:rPr>
    </w:lvl>
    <w:lvl w:ilvl="1" w:tplc="6D14F39A">
      <w:start w:val="1"/>
      <w:numFmt w:val="bullet"/>
      <w:lvlText w:val="o"/>
      <w:lvlJc w:val="left"/>
      <w:pPr>
        <w:ind w:left="1440" w:hanging="360"/>
      </w:pPr>
      <w:rPr>
        <w:rFonts w:ascii="Courier New" w:hAnsi="Courier New" w:cs="Courier New" w:hint="default"/>
      </w:rPr>
    </w:lvl>
    <w:lvl w:ilvl="2" w:tplc="FD0A18B2">
      <w:start w:val="1"/>
      <w:numFmt w:val="bullet"/>
      <w:lvlText w:val=""/>
      <w:lvlJc w:val="left"/>
      <w:pPr>
        <w:ind w:left="2160" w:hanging="360"/>
      </w:pPr>
      <w:rPr>
        <w:rFonts w:ascii="Wingdings" w:hAnsi="Wingdings" w:hint="default"/>
      </w:rPr>
    </w:lvl>
    <w:lvl w:ilvl="3" w:tplc="C5D87C58">
      <w:start w:val="1"/>
      <w:numFmt w:val="bullet"/>
      <w:lvlText w:val=""/>
      <w:lvlJc w:val="left"/>
      <w:pPr>
        <w:ind w:left="2880" w:hanging="360"/>
      </w:pPr>
      <w:rPr>
        <w:rFonts w:ascii="Symbol" w:hAnsi="Symbol" w:hint="default"/>
      </w:rPr>
    </w:lvl>
    <w:lvl w:ilvl="4" w:tplc="C0842518">
      <w:start w:val="1"/>
      <w:numFmt w:val="bullet"/>
      <w:lvlText w:val="o"/>
      <w:lvlJc w:val="left"/>
      <w:pPr>
        <w:ind w:left="3600" w:hanging="360"/>
      </w:pPr>
      <w:rPr>
        <w:rFonts w:ascii="Courier New" w:hAnsi="Courier New" w:cs="Courier New" w:hint="default"/>
      </w:rPr>
    </w:lvl>
    <w:lvl w:ilvl="5" w:tplc="7F2E83A4">
      <w:start w:val="1"/>
      <w:numFmt w:val="bullet"/>
      <w:lvlText w:val=""/>
      <w:lvlJc w:val="left"/>
      <w:pPr>
        <w:ind w:left="4320" w:hanging="360"/>
      </w:pPr>
      <w:rPr>
        <w:rFonts w:ascii="Wingdings" w:hAnsi="Wingdings" w:hint="default"/>
      </w:rPr>
    </w:lvl>
    <w:lvl w:ilvl="6" w:tplc="BE44C7D0">
      <w:start w:val="1"/>
      <w:numFmt w:val="bullet"/>
      <w:lvlText w:val=""/>
      <w:lvlJc w:val="left"/>
      <w:pPr>
        <w:ind w:left="5040" w:hanging="360"/>
      </w:pPr>
      <w:rPr>
        <w:rFonts w:ascii="Symbol" w:hAnsi="Symbol" w:hint="default"/>
      </w:rPr>
    </w:lvl>
    <w:lvl w:ilvl="7" w:tplc="28C22330">
      <w:start w:val="1"/>
      <w:numFmt w:val="bullet"/>
      <w:lvlText w:val="o"/>
      <w:lvlJc w:val="left"/>
      <w:pPr>
        <w:ind w:left="5760" w:hanging="360"/>
      </w:pPr>
      <w:rPr>
        <w:rFonts w:ascii="Courier New" w:hAnsi="Courier New" w:cs="Courier New" w:hint="default"/>
      </w:rPr>
    </w:lvl>
    <w:lvl w:ilvl="8" w:tplc="48569780">
      <w:start w:val="1"/>
      <w:numFmt w:val="bullet"/>
      <w:lvlText w:val=""/>
      <w:lvlJc w:val="left"/>
      <w:pPr>
        <w:ind w:left="6480" w:hanging="360"/>
      </w:pPr>
      <w:rPr>
        <w:rFonts w:ascii="Wingdings" w:hAnsi="Wingdings" w:hint="default"/>
      </w:rPr>
    </w:lvl>
  </w:abstractNum>
  <w:num w:numId="1" w16cid:durableId="853035242">
    <w:abstractNumId w:val="0"/>
  </w:num>
  <w:num w:numId="2" w16cid:durableId="858660836">
    <w:abstractNumId w:val="13"/>
  </w:num>
  <w:num w:numId="3" w16cid:durableId="858080181">
    <w:abstractNumId w:val="3"/>
  </w:num>
  <w:num w:numId="4" w16cid:durableId="1373383893">
    <w:abstractNumId w:val="5"/>
  </w:num>
  <w:num w:numId="5" w16cid:durableId="1030642634">
    <w:abstractNumId w:val="4"/>
  </w:num>
  <w:num w:numId="6" w16cid:durableId="202161668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84248737">
    <w:abstractNumId w:val="18"/>
  </w:num>
  <w:num w:numId="8" w16cid:durableId="1235359666">
    <w:abstractNumId w:val="11"/>
  </w:num>
  <w:num w:numId="9" w16cid:durableId="2089812109">
    <w:abstractNumId w:val="16"/>
  </w:num>
  <w:num w:numId="10" w16cid:durableId="657617433">
    <w:abstractNumId w:val="17"/>
  </w:num>
  <w:num w:numId="11" w16cid:durableId="1006328522">
    <w:abstractNumId w:val="9"/>
  </w:num>
  <w:num w:numId="12" w16cid:durableId="1642922347">
    <w:abstractNumId w:val="6"/>
  </w:num>
  <w:num w:numId="13" w16cid:durableId="2031908888">
    <w:abstractNumId w:val="8"/>
  </w:num>
  <w:num w:numId="14" w16cid:durableId="158934499">
    <w:abstractNumId w:val="15"/>
  </w:num>
  <w:num w:numId="15" w16cid:durableId="582254168">
    <w:abstractNumId w:val="2"/>
  </w:num>
  <w:num w:numId="16" w16cid:durableId="184834303">
    <w:abstractNumId w:val="12"/>
  </w:num>
  <w:num w:numId="17" w16cid:durableId="2086762618">
    <w:abstractNumId w:val="10"/>
  </w:num>
  <w:num w:numId="18" w16cid:durableId="3148467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38986943">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37B2"/>
    <w:rsid w:val="000043D7"/>
    <w:rsid w:val="000047A4"/>
    <w:rsid w:val="000049C5"/>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2EEE"/>
    <w:rsid w:val="000832C8"/>
    <w:rsid w:val="00083354"/>
    <w:rsid w:val="000836AF"/>
    <w:rsid w:val="00083D3C"/>
    <w:rsid w:val="00083D71"/>
    <w:rsid w:val="00083EE6"/>
    <w:rsid w:val="0008470E"/>
    <w:rsid w:val="000847D7"/>
    <w:rsid w:val="00085172"/>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00D"/>
    <w:rsid w:val="000E432B"/>
    <w:rsid w:val="000E4695"/>
    <w:rsid w:val="000E49C0"/>
    <w:rsid w:val="000E4EBA"/>
    <w:rsid w:val="000E4EDB"/>
    <w:rsid w:val="000E5303"/>
    <w:rsid w:val="000E533D"/>
    <w:rsid w:val="000E5D63"/>
    <w:rsid w:val="000E5D70"/>
    <w:rsid w:val="000E5F6B"/>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149"/>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7CD"/>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77ABB"/>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7AB"/>
    <w:rsid w:val="001A5B75"/>
    <w:rsid w:val="001A5C3E"/>
    <w:rsid w:val="001A5CBE"/>
    <w:rsid w:val="001A5CDD"/>
    <w:rsid w:val="001A5F15"/>
    <w:rsid w:val="001A6192"/>
    <w:rsid w:val="001A6480"/>
    <w:rsid w:val="001A685B"/>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5C06"/>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EE4"/>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4E"/>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6FD5"/>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1EE"/>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0AC"/>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2C7"/>
    <w:rsid w:val="002F54F4"/>
    <w:rsid w:val="002F563B"/>
    <w:rsid w:val="002F5EB5"/>
    <w:rsid w:val="002F6A6A"/>
    <w:rsid w:val="002F6E4C"/>
    <w:rsid w:val="002F7195"/>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308"/>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960"/>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5AF"/>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396"/>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0274"/>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50F"/>
    <w:rsid w:val="004306BE"/>
    <w:rsid w:val="00430A64"/>
    <w:rsid w:val="00430BDB"/>
    <w:rsid w:val="00431118"/>
    <w:rsid w:val="0043129C"/>
    <w:rsid w:val="004313F9"/>
    <w:rsid w:val="00431413"/>
    <w:rsid w:val="004318E8"/>
    <w:rsid w:val="004319F6"/>
    <w:rsid w:val="00432058"/>
    <w:rsid w:val="004320A8"/>
    <w:rsid w:val="004322CC"/>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16"/>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3FB0"/>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DE1"/>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4D5"/>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07068"/>
    <w:rsid w:val="005102B0"/>
    <w:rsid w:val="00511015"/>
    <w:rsid w:val="005113F8"/>
    <w:rsid w:val="0051162F"/>
    <w:rsid w:val="00511927"/>
    <w:rsid w:val="00511A09"/>
    <w:rsid w:val="005129DD"/>
    <w:rsid w:val="00512A38"/>
    <w:rsid w:val="00512F60"/>
    <w:rsid w:val="00513070"/>
    <w:rsid w:val="00513D73"/>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B7A"/>
    <w:rsid w:val="00521DAA"/>
    <w:rsid w:val="00521EE9"/>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4F8"/>
    <w:rsid w:val="0052659C"/>
    <w:rsid w:val="005266CB"/>
    <w:rsid w:val="0052698B"/>
    <w:rsid w:val="00526C6C"/>
    <w:rsid w:val="00527C1D"/>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721"/>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D4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6766"/>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5D1F"/>
    <w:rsid w:val="005E6638"/>
    <w:rsid w:val="005E66CB"/>
    <w:rsid w:val="005E66ED"/>
    <w:rsid w:val="005E7469"/>
    <w:rsid w:val="005E76D4"/>
    <w:rsid w:val="005E7AFD"/>
    <w:rsid w:val="005F08DF"/>
    <w:rsid w:val="005F0962"/>
    <w:rsid w:val="005F0A81"/>
    <w:rsid w:val="005F0B1C"/>
    <w:rsid w:val="005F0BD3"/>
    <w:rsid w:val="005F0DE4"/>
    <w:rsid w:val="005F1001"/>
    <w:rsid w:val="005F15AF"/>
    <w:rsid w:val="005F15D6"/>
    <w:rsid w:val="005F165B"/>
    <w:rsid w:val="005F1C1C"/>
    <w:rsid w:val="005F1C54"/>
    <w:rsid w:val="005F1C9B"/>
    <w:rsid w:val="005F2844"/>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A41"/>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1A52"/>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374"/>
    <w:rsid w:val="00686576"/>
    <w:rsid w:val="00686630"/>
    <w:rsid w:val="00686F7C"/>
    <w:rsid w:val="0068722F"/>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401"/>
    <w:rsid w:val="006B5752"/>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770"/>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5C4E"/>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06"/>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7F8"/>
    <w:rsid w:val="007478BC"/>
    <w:rsid w:val="007479D1"/>
    <w:rsid w:val="00747AA4"/>
    <w:rsid w:val="00747C89"/>
    <w:rsid w:val="0075046F"/>
    <w:rsid w:val="00750EF8"/>
    <w:rsid w:val="007511DB"/>
    <w:rsid w:val="0075181D"/>
    <w:rsid w:val="00752C0B"/>
    <w:rsid w:val="00752D24"/>
    <w:rsid w:val="00753034"/>
    <w:rsid w:val="0075362F"/>
    <w:rsid w:val="00753851"/>
    <w:rsid w:val="00753FB7"/>
    <w:rsid w:val="007541E4"/>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750"/>
    <w:rsid w:val="00782D89"/>
    <w:rsid w:val="007831EA"/>
    <w:rsid w:val="007836D6"/>
    <w:rsid w:val="00784114"/>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CFD"/>
    <w:rsid w:val="007A1D7A"/>
    <w:rsid w:val="007A2378"/>
    <w:rsid w:val="007A23E0"/>
    <w:rsid w:val="007A2C4A"/>
    <w:rsid w:val="007A3279"/>
    <w:rsid w:val="007A35F3"/>
    <w:rsid w:val="007A39F4"/>
    <w:rsid w:val="007A3ACE"/>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B54"/>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407"/>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DCE"/>
    <w:rsid w:val="00826F19"/>
    <w:rsid w:val="00826F54"/>
    <w:rsid w:val="0082742E"/>
    <w:rsid w:val="008274C3"/>
    <w:rsid w:val="00827776"/>
    <w:rsid w:val="008277FD"/>
    <w:rsid w:val="008279E8"/>
    <w:rsid w:val="00827A1D"/>
    <w:rsid w:val="008302A8"/>
    <w:rsid w:val="00830713"/>
    <w:rsid w:val="008311D1"/>
    <w:rsid w:val="008314DB"/>
    <w:rsid w:val="00831861"/>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774"/>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50"/>
    <w:rsid w:val="008530AF"/>
    <w:rsid w:val="00853437"/>
    <w:rsid w:val="00853492"/>
    <w:rsid w:val="00853C8C"/>
    <w:rsid w:val="00854049"/>
    <w:rsid w:val="008540ED"/>
    <w:rsid w:val="008542DF"/>
    <w:rsid w:val="00854492"/>
    <w:rsid w:val="00854A3A"/>
    <w:rsid w:val="00854FB4"/>
    <w:rsid w:val="00855363"/>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317"/>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938"/>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467"/>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526"/>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19C"/>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47F"/>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CE6"/>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0CD0"/>
    <w:rsid w:val="009F138C"/>
    <w:rsid w:val="009F1576"/>
    <w:rsid w:val="009F1599"/>
    <w:rsid w:val="009F1AAC"/>
    <w:rsid w:val="009F1D48"/>
    <w:rsid w:val="009F201C"/>
    <w:rsid w:val="009F2139"/>
    <w:rsid w:val="009F2AE3"/>
    <w:rsid w:val="009F2C35"/>
    <w:rsid w:val="009F2C49"/>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D5"/>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C1F"/>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25D"/>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063"/>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1AE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1E5"/>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C09"/>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A96"/>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CA0"/>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9B2"/>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094"/>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C94"/>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174"/>
    <w:rsid w:val="00C433A1"/>
    <w:rsid w:val="00C435DB"/>
    <w:rsid w:val="00C436B9"/>
    <w:rsid w:val="00C43703"/>
    <w:rsid w:val="00C437A9"/>
    <w:rsid w:val="00C43C53"/>
    <w:rsid w:val="00C444B6"/>
    <w:rsid w:val="00C44A69"/>
    <w:rsid w:val="00C44B40"/>
    <w:rsid w:val="00C45B3E"/>
    <w:rsid w:val="00C45B6F"/>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41"/>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123"/>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AC2"/>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41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335"/>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8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CF9"/>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EB6"/>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6E8B"/>
    <w:rsid w:val="00DE7557"/>
    <w:rsid w:val="00DE7723"/>
    <w:rsid w:val="00DE786D"/>
    <w:rsid w:val="00DE7A67"/>
    <w:rsid w:val="00DE7AAC"/>
    <w:rsid w:val="00DE7DA3"/>
    <w:rsid w:val="00DF0522"/>
    <w:rsid w:val="00DF08EE"/>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30E6"/>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098"/>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0F45"/>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CEF"/>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0AA2"/>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A7D06"/>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2B"/>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90B"/>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1F9F"/>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72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6E1"/>
    <w:rsid w:val="00F04A38"/>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08"/>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79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79C"/>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8DA"/>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52"/>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E71"/>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1A7F"/>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0C2"/>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portail.protectas.fr/moovapps/easysite/workplace/question?q=uri://vdoc/resource/4491" TargetMode="External"/><Relationship Id="rId4" Type="http://schemas.openxmlformats.org/officeDocument/2006/relationships/settings" Target="settings.xml"/><Relationship Id="rId9" Type="http://schemas.openxmlformats.org/officeDocument/2006/relationships/hyperlink" Target="https://portail.protectas.fr/moovapps/easysite/workplace/question?q=uri://vdoc/resource/1124" TargetMode="Externa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F26FC-D180-4F52-890D-C9586A145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1473</Words>
  <Characters>8103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adm1</cp:lastModifiedBy>
  <cp:revision>3</cp:revision>
  <dcterms:created xsi:type="dcterms:W3CDTF">2025-01-24T07:55:00Z</dcterms:created>
  <dcterms:modified xsi:type="dcterms:W3CDTF">2025-02-06T10:47:00Z</dcterms:modified>
</cp:coreProperties>
</file>