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8B9D7" w14:textId="77777777" w:rsidR="00835239" w:rsidRPr="00C271B7" w:rsidRDefault="00835239" w:rsidP="00E91005">
      <w:pPr>
        <w:pStyle w:val="En-tte"/>
        <w:rPr>
          <w:rFonts w:ascii="Roboto" w:hAnsi="Roboto"/>
          <w:color w:val="013593"/>
          <w:sz w:val="28"/>
          <w:szCs w:val="28"/>
        </w:rPr>
      </w:pPr>
      <w:bookmarkStart w:id="0" w:name="_Hlk123632510"/>
    </w:p>
    <w:p w14:paraId="21BE6BB2" w14:textId="213659D1" w:rsidR="00835239" w:rsidRPr="00C271B7" w:rsidRDefault="00835239" w:rsidP="00E91005">
      <w:pPr>
        <w:pStyle w:val="En-tte"/>
        <w:rPr>
          <w:rFonts w:ascii="Roboto" w:hAnsi="Roboto"/>
          <w:color w:val="013593"/>
          <w:sz w:val="28"/>
          <w:szCs w:val="28"/>
        </w:rPr>
      </w:pPr>
    </w:p>
    <w:p w14:paraId="2E5C1F7D" w14:textId="1F30D674" w:rsidR="00835239" w:rsidRPr="00C271B7" w:rsidRDefault="00835239" w:rsidP="00E91005">
      <w:pPr>
        <w:pStyle w:val="En-tte"/>
        <w:rPr>
          <w:rFonts w:ascii="Roboto" w:hAnsi="Roboto"/>
          <w:color w:val="013593"/>
          <w:sz w:val="28"/>
          <w:szCs w:val="28"/>
        </w:rPr>
      </w:pPr>
    </w:p>
    <w:p w14:paraId="03DAC606" w14:textId="77777777" w:rsidR="00870AA5" w:rsidRDefault="00870AA5" w:rsidP="00870AA5">
      <w:pPr>
        <w:pStyle w:val="Titre7"/>
        <w:rPr>
          <w:rFonts w:ascii="Roboto" w:hAnsi="Roboto" w:cstheme="minorHAnsi"/>
          <w:color w:val="013593"/>
          <w:sz w:val="40"/>
          <w:szCs w:val="40"/>
          <w14:shadow w14:blurRad="0" w14:dist="0" w14:dir="0" w14:sx="0" w14:sy="0" w14:kx="0" w14:ky="0" w14:algn="none">
            <w14:srgbClr w14:val="000000"/>
          </w14:shadow>
        </w:rPr>
      </w:pPr>
      <w:r>
        <w:rPr>
          <w:rFonts w:ascii="Roboto" w:hAnsi="Roboto" w:cstheme="minorHAnsi"/>
          <w:color w:val="013593"/>
          <w:sz w:val="40"/>
          <w:szCs w:val="40"/>
          <w14:shadow w14:blurRad="0" w14:dist="0" w14:dir="0" w14:sx="0" w14:sy="0" w14:kx="0" w14:ky="0" w14:algn="none">
            <w14:srgbClr w14:val="000000"/>
          </w14:shadow>
        </w:rPr>
        <w:t>LOCATION LONGUE DUREE</w:t>
      </w:r>
    </w:p>
    <w:p w14:paraId="7AEB9789" w14:textId="6D6475DC" w:rsidR="00870AA5" w:rsidRPr="00F90438" w:rsidRDefault="00870AA5" w:rsidP="00870AA5">
      <w:pPr>
        <w:pStyle w:val="Titre7"/>
        <w:rPr>
          <w:rFonts w:ascii="Roboto" w:hAnsi="Roboto" w:cstheme="minorHAnsi"/>
          <w:color w:val="013593"/>
          <w:sz w:val="40"/>
          <w:szCs w:val="40"/>
          <w14:shadow w14:blurRad="0" w14:dist="0" w14:dir="0" w14:sx="0" w14:sy="0" w14:kx="0" w14:ky="0" w14:algn="none">
            <w14:srgbClr w14:val="000000"/>
          </w14:shadow>
        </w:rPr>
      </w:pPr>
      <w:r>
        <w:rPr>
          <w:rFonts w:ascii="Roboto" w:hAnsi="Roboto" w:cstheme="minorHAnsi"/>
          <w:color w:val="013593"/>
          <w:sz w:val="40"/>
          <w:szCs w:val="40"/>
          <w14:shadow w14:blurRad="0" w14:dist="0" w14:dir="0" w14:sx="0" w14:sy="0" w14:kx="0" w14:ky="0" w14:algn="none">
            <w14:srgbClr w14:val="000000"/>
          </w14:shadow>
        </w:rPr>
        <w:t xml:space="preserve"> DE VEHICULES LEGERS</w:t>
      </w:r>
      <w:r w:rsidR="008E6B8D">
        <w:rPr>
          <w:rFonts w:ascii="Roboto" w:hAnsi="Roboto" w:cstheme="minorHAnsi"/>
          <w:color w:val="013593"/>
          <w:sz w:val="40"/>
          <w:szCs w:val="40"/>
          <w14:shadow w14:blurRad="0" w14:dist="0" w14:dir="0" w14:sx="0" w14:sy="0" w14:kx="0" w14:ky="0" w14:algn="none">
            <w14:srgbClr w14:val="000000"/>
          </w14:shadow>
        </w:rPr>
        <w:t xml:space="preserve"> </w:t>
      </w:r>
    </w:p>
    <w:p w14:paraId="7B2917B5" w14:textId="77777777" w:rsidR="00C271B7" w:rsidRPr="00C271B7" w:rsidRDefault="00C271B7" w:rsidP="00C271B7">
      <w:pPr>
        <w:pStyle w:val="En-tte"/>
        <w:jc w:val="center"/>
        <w:rPr>
          <w:rFonts w:ascii="Roboto" w:hAnsi="Roboto"/>
          <w:color w:val="00A6EE"/>
          <w:sz w:val="28"/>
          <w:szCs w:val="28"/>
        </w:rPr>
      </w:pPr>
    </w:p>
    <w:p w14:paraId="2E60CA1C" w14:textId="5B63E5C6" w:rsidR="00C271B7" w:rsidRDefault="00C271B7" w:rsidP="00C271B7">
      <w:pPr>
        <w:jc w:val="center"/>
        <w:rPr>
          <w:rFonts w:ascii="Roboto" w:hAnsi="Roboto" w:cstheme="minorHAnsi"/>
          <w:b/>
          <w:color w:val="013593"/>
          <w:sz w:val="22"/>
          <w:szCs w:val="22"/>
        </w:rPr>
      </w:pPr>
    </w:p>
    <w:p w14:paraId="2272B68C" w14:textId="25D1D5A1" w:rsidR="00C271B7" w:rsidRDefault="00C271B7" w:rsidP="00C271B7">
      <w:pPr>
        <w:jc w:val="center"/>
        <w:rPr>
          <w:rFonts w:ascii="Roboto" w:hAnsi="Roboto" w:cstheme="minorHAnsi"/>
          <w:b/>
          <w:color w:val="013593"/>
          <w:sz w:val="22"/>
          <w:szCs w:val="22"/>
        </w:rPr>
      </w:pPr>
    </w:p>
    <w:p w14:paraId="7DFD40E0" w14:textId="77777777" w:rsidR="00C271B7" w:rsidRDefault="00C271B7" w:rsidP="00C271B7">
      <w:pPr>
        <w:jc w:val="center"/>
        <w:rPr>
          <w:rFonts w:ascii="Roboto" w:hAnsi="Roboto" w:cstheme="minorHAnsi"/>
          <w:b/>
          <w:color w:val="013593"/>
          <w:sz w:val="22"/>
          <w:szCs w:val="22"/>
        </w:rPr>
      </w:pPr>
    </w:p>
    <w:p w14:paraId="6F7EA701" w14:textId="68D9D310" w:rsidR="00C271B7" w:rsidRDefault="00C271B7" w:rsidP="00C271B7">
      <w:pPr>
        <w:jc w:val="center"/>
        <w:rPr>
          <w:rFonts w:ascii="Roboto" w:hAnsi="Roboto" w:cstheme="minorHAnsi"/>
          <w:b/>
          <w:color w:val="013593"/>
          <w:sz w:val="22"/>
          <w:szCs w:val="22"/>
        </w:rPr>
      </w:pPr>
    </w:p>
    <w:p w14:paraId="46444A68" w14:textId="06503179" w:rsidR="00C271B7" w:rsidRPr="00F90438" w:rsidRDefault="00870AA5" w:rsidP="00C271B7">
      <w:pPr>
        <w:pStyle w:val="Titre7"/>
        <w:rPr>
          <w:rFonts w:ascii="Roboto" w:eastAsiaTheme="minorHAnsi" w:hAnsi="Roboto" w:cstheme="minorBidi"/>
          <w:b w:val="0"/>
          <w:color w:val="00A6EE"/>
          <w:sz w:val="36"/>
          <w:szCs w:val="36"/>
          <w:u w:val="single"/>
          <w:lang w:eastAsia="en-US"/>
          <w14:shadow w14:blurRad="0" w14:dist="0" w14:dir="0" w14:sx="0" w14:sy="0" w14:kx="0" w14:ky="0" w14:algn="none">
            <w14:srgbClr w14:val="000000"/>
          </w14:shadow>
        </w:rPr>
      </w:pPr>
      <w:r>
        <w:rPr>
          <w:rFonts w:ascii="Roboto" w:eastAsiaTheme="minorHAnsi" w:hAnsi="Roboto" w:cstheme="minorBidi"/>
          <w:b w:val="0"/>
          <w:color w:val="00A6EE"/>
          <w:sz w:val="36"/>
          <w:szCs w:val="36"/>
          <w:u w:val="single"/>
          <w:lang w:eastAsia="en-US"/>
          <w14:shadow w14:blurRad="0" w14:dist="0" w14:dir="0" w14:sx="0" w14:sy="0" w14:kx="0" w14:ky="0" w14:algn="none">
            <w14:srgbClr w14:val="000000"/>
          </w14:shadow>
        </w:rPr>
        <w:t>Règlement de consultation</w:t>
      </w:r>
    </w:p>
    <w:p w14:paraId="44E74961" w14:textId="1839B746" w:rsidR="00C271B7" w:rsidRPr="00F90438" w:rsidRDefault="00C271B7" w:rsidP="00C271B7">
      <w:pPr>
        <w:jc w:val="center"/>
        <w:rPr>
          <w:rFonts w:ascii="Roboto" w:eastAsiaTheme="minorHAnsi" w:hAnsi="Roboto" w:cstheme="minorBidi"/>
          <w:color w:val="00A6EE"/>
          <w:sz w:val="36"/>
          <w:szCs w:val="36"/>
          <w:u w:val="single"/>
          <w:lang w:eastAsia="en-US"/>
        </w:rPr>
      </w:pPr>
      <w:r w:rsidRPr="00F90438">
        <w:rPr>
          <w:rFonts w:ascii="Roboto" w:eastAsiaTheme="minorHAnsi" w:hAnsi="Roboto" w:cstheme="minorBidi"/>
          <w:color w:val="00A6EE"/>
          <w:sz w:val="36"/>
          <w:szCs w:val="36"/>
          <w:u w:val="single"/>
          <w:lang w:eastAsia="en-US"/>
        </w:rPr>
        <w:t>(</w:t>
      </w:r>
      <w:r w:rsidR="00870AA5">
        <w:rPr>
          <w:rFonts w:ascii="Roboto" w:eastAsiaTheme="minorHAnsi" w:hAnsi="Roboto" w:cstheme="minorBidi"/>
          <w:color w:val="00A6EE"/>
          <w:sz w:val="36"/>
          <w:szCs w:val="36"/>
          <w:u w:val="single"/>
          <w:lang w:eastAsia="en-US"/>
        </w:rPr>
        <w:t>R</w:t>
      </w:r>
      <w:r w:rsidRPr="00F90438">
        <w:rPr>
          <w:rFonts w:ascii="Roboto" w:eastAsiaTheme="minorHAnsi" w:hAnsi="Roboto" w:cstheme="minorBidi"/>
          <w:color w:val="00A6EE"/>
          <w:sz w:val="36"/>
          <w:szCs w:val="36"/>
          <w:u w:val="single"/>
          <w:lang w:eastAsia="en-US"/>
        </w:rPr>
        <w:t>.</w:t>
      </w:r>
      <w:r w:rsidR="00870AA5">
        <w:rPr>
          <w:rFonts w:ascii="Roboto" w:eastAsiaTheme="minorHAnsi" w:hAnsi="Roboto" w:cstheme="minorBidi"/>
          <w:color w:val="00A6EE"/>
          <w:sz w:val="36"/>
          <w:szCs w:val="36"/>
          <w:u w:val="single"/>
          <w:lang w:eastAsia="en-US"/>
        </w:rPr>
        <w:t>C.</w:t>
      </w:r>
      <w:r w:rsidRPr="00F90438">
        <w:rPr>
          <w:rFonts w:ascii="Roboto" w:eastAsiaTheme="minorHAnsi" w:hAnsi="Roboto" w:cstheme="minorBidi"/>
          <w:color w:val="00A6EE"/>
          <w:sz w:val="36"/>
          <w:szCs w:val="36"/>
          <w:u w:val="single"/>
          <w:lang w:eastAsia="en-US"/>
        </w:rPr>
        <w:t>)</w:t>
      </w:r>
    </w:p>
    <w:p w14:paraId="0A195DF1" w14:textId="77777777" w:rsidR="00C271B7" w:rsidRPr="00C271B7" w:rsidRDefault="00C271B7" w:rsidP="00C271B7">
      <w:pPr>
        <w:jc w:val="center"/>
        <w:rPr>
          <w:rFonts w:ascii="Roboto" w:hAnsi="Roboto" w:cstheme="minorHAnsi"/>
          <w:b/>
          <w:color w:val="013593"/>
          <w:sz w:val="40"/>
          <w:szCs w:val="40"/>
        </w:rPr>
      </w:pPr>
    </w:p>
    <w:p w14:paraId="0782F6D7" w14:textId="77777777" w:rsidR="00C271B7" w:rsidRPr="00C271B7" w:rsidRDefault="00C271B7" w:rsidP="00C271B7">
      <w:pPr>
        <w:jc w:val="center"/>
        <w:rPr>
          <w:rFonts w:ascii="Roboto" w:hAnsi="Roboto" w:cstheme="minorHAnsi"/>
          <w:b/>
          <w:color w:val="013593"/>
          <w:sz w:val="22"/>
          <w:szCs w:val="22"/>
        </w:rPr>
      </w:pPr>
    </w:p>
    <w:p w14:paraId="49D26307" w14:textId="3A61C464" w:rsidR="00C271B7" w:rsidRPr="00C271B7" w:rsidRDefault="006774A9" w:rsidP="00C271B7">
      <w:pPr>
        <w:jc w:val="center"/>
        <w:rPr>
          <w:rFonts w:ascii="Roboto" w:hAnsi="Roboto" w:cstheme="minorHAnsi"/>
          <w:b/>
          <w:color w:val="013593"/>
          <w:sz w:val="28"/>
          <w:szCs w:val="28"/>
        </w:rPr>
      </w:pPr>
      <w:r>
        <w:rPr>
          <w:rFonts w:ascii="Roboto" w:hAnsi="Roboto" w:cstheme="minorHAnsi"/>
          <w:b/>
          <w:color w:val="013593"/>
          <w:sz w:val="28"/>
          <w:szCs w:val="28"/>
        </w:rPr>
        <w:t>Marché</w:t>
      </w:r>
      <w:r w:rsidR="00C271B7" w:rsidRPr="00C271B7">
        <w:rPr>
          <w:rFonts w:ascii="Roboto" w:hAnsi="Roboto" w:cstheme="minorHAnsi"/>
          <w:b/>
          <w:color w:val="013593"/>
          <w:sz w:val="28"/>
          <w:szCs w:val="28"/>
        </w:rPr>
        <w:t xml:space="preserve"> N°</w:t>
      </w:r>
      <w:r w:rsidR="00870AA5">
        <w:rPr>
          <w:rFonts w:ascii="Roboto" w:hAnsi="Roboto" w:cstheme="minorHAnsi"/>
          <w:b/>
          <w:color w:val="013593"/>
          <w:sz w:val="28"/>
          <w:szCs w:val="28"/>
        </w:rPr>
        <w:t>05-2025</w:t>
      </w:r>
    </w:p>
    <w:p w14:paraId="5B10C9C3" w14:textId="2E193188" w:rsidR="00C271B7" w:rsidRDefault="00C271B7" w:rsidP="00C271B7">
      <w:pPr>
        <w:ind w:left="-142"/>
        <w:jc w:val="both"/>
        <w:rPr>
          <w:rFonts w:ascii="Roboto" w:eastAsiaTheme="minorHAnsi" w:hAnsi="Roboto" w:cstheme="minorBidi"/>
          <w:color w:val="00A6EE"/>
          <w:sz w:val="22"/>
          <w:szCs w:val="22"/>
          <w:lang w:eastAsia="en-US"/>
        </w:rPr>
      </w:pPr>
    </w:p>
    <w:p w14:paraId="178DF345" w14:textId="77777777" w:rsidR="00C271B7" w:rsidRPr="00C271B7" w:rsidRDefault="00C271B7" w:rsidP="00C271B7">
      <w:pPr>
        <w:ind w:left="-142"/>
        <w:jc w:val="both"/>
        <w:rPr>
          <w:rFonts w:ascii="Roboto" w:eastAsiaTheme="minorHAnsi" w:hAnsi="Roboto" w:cstheme="minorBidi"/>
          <w:color w:val="00A6EE"/>
          <w:sz w:val="22"/>
          <w:szCs w:val="22"/>
          <w:lang w:eastAsia="en-US"/>
        </w:rPr>
      </w:pPr>
    </w:p>
    <w:p w14:paraId="19D1DA5E" w14:textId="77777777" w:rsidR="00C271B7" w:rsidRDefault="00C271B7" w:rsidP="00C271B7">
      <w:pPr>
        <w:rPr>
          <w:rFonts w:ascii="Roboto" w:eastAsiaTheme="minorHAnsi" w:hAnsi="Roboto" w:cstheme="minorBidi"/>
          <w:color w:val="00A6EE"/>
          <w:sz w:val="22"/>
          <w:szCs w:val="22"/>
          <w:lang w:eastAsia="en-US"/>
        </w:rPr>
      </w:pPr>
    </w:p>
    <w:p w14:paraId="49772342" w14:textId="77777777" w:rsidR="00C271B7" w:rsidRDefault="00C271B7" w:rsidP="00C271B7">
      <w:pPr>
        <w:rPr>
          <w:rFonts w:ascii="Roboto" w:eastAsiaTheme="minorHAnsi" w:hAnsi="Roboto" w:cstheme="minorBidi"/>
          <w:color w:val="00A6EE"/>
          <w:sz w:val="22"/>
          <w:szCs w:val="22"/>
          <w:lang w:eastAsia="en-US"/>
        </w:rPr>
      </w:pPr>
    </w:p>
    <w:p w14:paraId="15622AA2" w14:textId="77777777" w:rsidR="00C271B7" w:rsidRDefault="00C271B7" w:rsidP="00C271B7">
      <w:pPr>
        <w:rPr>
          <w:rFonts w:ascii="Roboto" w:eastAsiaTheme="minorHAnsi" w:hAnsi="Roboto" w:cstheme="minorBidi"/>
          <w:color w:val="00A6EE"/>
          <w:sz w:val="22"/>
          <w:szCs w:val="22"/>
          <w:lang w:eastAsia="en-US"/>
        </w:rPr>
      </w:pPr>
    </w:p>
    <w:p w14:paraId="0D51B8D9" w14:textId="77777777" w:rsidR="00C271B7" w:rsidRDefault="00C271B7" w:rsidP="00C271B7">
      <w:pPr>
        <w:rPr>
          <w:rFonts w:ascii="Roboto" w:eastAsiaTheme="minorHAnsi" w:hAnsi="Roboto" w:cstheme="minorBidi"/>
          <w:color w:val="00A6EE"/>
          <w:sz w:val="22"/>
          <w:szCs w:val="22"/>
          <w:lang w:eastAsia="en-US"/>
        </w:rPr>
      </w:pPr>
    </w:p>
    <w:p w14:paraId="420881AF" w14:textId="77777777" w:rsidR="00C271B7" w:rsidRDefault="00C271B7" w:rsidP="00C271B7">
      <w:pPr>
        <w:rPr>
          <w:rFonts w:ascii="Roboto" w:eastAsiaTheme="minorHAnsi" w:hAnsi="Roboto" w:cstheme="minorBidi"/>
          <w:color w:val="00A6EE"/>
          <w:sz w:val="22"/>
          <w:szCs w:val="22"/>
          <w:lang w:eastAsia="en-US"/>
        </w:rPr>
      </w:pPr>
    </w:p>
    <w:p w14:paraId="6612D472" w14:textId="77777777" w:rsidR="00C271B7" w:rsidRPr="00C271B7" w:rsidRDefault="00C271B7" w:rsidP="00C271B7">
      <w:pPr>
        <w:ind w:left="-142"/>
        <w:jc w:val="both"/>
        <w:rPr>
          <w:rFonts w:ascii="Roboto" w:eastAsiaTheme="minorHAnsi" w:hAnsi="Roboto" w:cstheme="minorBidi"/>
          <w:color w:val="00A6EE"/>
          <w:sz w:val="22"/>
          <w:szCs w:val="22"/>
          <w:lang w:eastAsia="en-US"/>
        </w:rPr>
      </w:pPr>
    </w:p>
    <w:p w14:paraId="17DA206C" w14:textId="261A8FC0" w:rsidR="00C271B7" w:rsidRDefault="00C271B7" w:rsidP="00E91005">
      <w:pPr>
        <w:pStyle w:val="En-tte"/>
        <w:rPr>
          <w:rFonts w:ascii="Roboto" w:hAnsi="Roboto"/>
          <w:b/>
          <w:bCs/>
          <w:color w:val="013593"/>
          <w:sz w:val="28"/>
          <w:szCs w:val="28"/>
        </w:rPr>
      </w:pPr>
    </w:p>
    <w:p w14:paraId="64097B49" w14:textId="77777777" w:rsidR="00C271B7" w:rsidRDefault="00C271B7" w:rsidP="00E91005">
      <w:pPr>
        <w:pStyle w:val="En-tte"/>
        <w:rPr>
          <w:rFonts w:ascii="Roboto" w:hAnsi="Roboto"/>
          <w:b/>
          <w:bCs/>
          <w:color w:val="013593"/>
          <w:sz w:val="28"/>
          <w:szCs w:val="28"/>
        </w:rPr>
      </w:pPr>
    </w:p>
    <w:p w14:paraId="6C690E0E" w14:textId="51F37115" w:rsidR="00D2513C" w:rsidRDefault="00D2513C" w:rsidP="00C271B7">
      <w:pPr>
        <w:tabs>
          <w:tab w:val="left" w:pos="5103"/>
        </w:tabs>
        <w:rPr>
          <w:rFonts w:ascii="Roboto" w:hAnsi="Roboto"/>
          <w:b/>
          <w:bCs/>
          <w:color w:val="013593"/>
          <w:sz w:val="28"/>
          <w:szCs w:val="28"/>
        </w:rPr>
      </w:pPr>
    </w:p>
    <w:p w14:paraId="01B1EF2E" w14:textId="77777777" w:rsidR="00C271B7" w:rsidRDefault="00C271B7" w:rsidP="00C271B7">
      <w:pPr>
        <w:rPr>
          <w:rFonts w:ascii="Roboto" w:hAnsi="Roboto" w:cstheme="minorHAnsi"/>
          <w:b/>
          <w:color w:val="013593"/>
          <w:sz w:val="22"/>
          <w:szCs w:val="22"/>
        </w:rPr>
      </w:pPr>
    </w:p>
    <w:p w14:paraId="0409CE87" w14:textId="5ACB84BF" w:rsidR="00C271B7" w:rsidRPr="00C271B7" w:rsidRDefault="00C271B7" w:rsidP="00C271B7">
      <w:pPr>
        <w:jc w:val="both"/>
        <w:rPr>
          <w:rFonts w:ascii="Roboto" w:hAnsi="Roboto" w:cstheme="minorHAnsi"/>
          <w:b/>
          <w:color w:val="013593"/>
          <w:sz w:val="22"/>
          <w:szCs w:val="22"/>
        </w:rPr>
      </w:pPr>
      <w:r w:rsidRPr="00C271B7">
        <w:rPr>
          <w:rFonts w:ascii="Roboto" w:hAnsi="Roboto" w:cstheme="minorHAnsi"/>
          <w:b/>
          <w:color w:val="013593"/>
          <w:sz w:val="22"/>
          <w:szCs w:val="22"/>
        </w:rPr>
        <w:t>Procédure adaptée en application de l’article R2123-1 et suivants du Code de la Commande publique</w:t>
      </w:r>
    </w:p>
    <w:p w14:paraId="04E7D347" w14:textId="5A4C203E" w:rsidR="00DC151F" w:rsidRDefault="00DC151F" w:rsidP="00061B9C">
      <w:pPr>
        <w:tabs>
          <w:tab w:val="left" w:pos="5103"/>
        </w:tabs>
        <w:rPr>
          <w:rFonts w:ascii="Roboto" w:hAnsi="Roboto" w:cstheme="minorHAnsi"/>
          <w:bCs/>
          <w:sz w:val="20"/>
        </w:rPr>
      </w:pPr>
    </w:p>
    <w:p w14:paraId="357DDC0A" w14:textId="386F4C97" w:rsidR="00C271B7" w:rsidRDefault="00C271B7" w:rsidP="00061B9C">
      <w:pPr>
        <w:tabs>
          <w:tab w:val="left" w:pos="5103"/>
        </w:tabs>
        <w:rPr>
          <w:rFonts w:ascii="Roboto" w:hAnsi="Roboto" w:cstheme="minorHAnsi"/>
          <w:bCs/>
          <w:sz w:val="20"/>
        </w:rPr>
      </w:pPr>
    </w:p>
    <w:p w14:paraId="20DA1858" w14:textId="69E4B97D" w:rsidR="00C271B7" w:rsidRDefault="00C271B7" w:rsidP="00061B9C">
      <w:pPr>
        <w:tabs>
          <w:tab w:val="left" w:pos="5103"/>
        </w:tabs>
        <w:rPr>
          <w:rFonts w:ascii="Roboto" w:hAnsi="Roboto" w:cstheme="minorHAnsi"/>
          <w:bCs/>
          <w:sz w:val="20"/>
        </w:rPr>
      </w:pPr>
    </w:p>
    <w:p w14:paraId="316FA18A" w14:textId="72D31DD0" w:rsidR="00C271B7" w:rsidRPr="00C271B7" w:rsidRDefault="00C271B7" w:rsidP="00C271B7">
      <w:pPr>
        <w:rPr>
          <w:rFonts w:ascii="Roboto" w:eastAsiaTheme="minorHAnsi" w:hAnsi="Roboto" w:cstheme="minorBidi"/>
          <w:color w:val="00A6EE"/>
          <w:sz w:val="22"/>
          <w:szCs w:val="22"/>
          <w:lang w:eastAsia="en-US"/>
        </w:rPr>
      </w:pPr>
      <w:r w:rsidRPr="00C271B7">
        <w:rPr>
          <w:rFonts w:ascii="Roboto" w:eastAsiaTheme="minorHAnsi" w:hAnsi="Roboto" w:cstheme="minorBidi"/>
          <w:color w:val="00A6EE"/>
          <w:sz w:val="22"/>
          <w:szCs w:val="22"/>
          <w:lang w:eastAsia="en-US"/>
        </w:rPr>
        <w:t>DATE LIMITE DE REMISE DES OFFRES</w:t>
      </w:r>
      <w:r>
        <w:rPr>
          <w:rFonts w:ascii="Roboto" w:eastAsiaTheme="minorHAnsi" w:hAnsi="Roboto" w:cstheme="minorBidi"/>
          <w:color w:val="00A6EE"/>
          <w:sz w:val="22"/>
          <w:szCs w:val="22"/>
          <w:lang w:eastAsia="en-US"/>
        </w:rPr>
        <w:t> : l</w:t>
      </w:r>
      <w:r w:rsidRPr="00C271B7">
        <w:rPr>
          <w:rFonts w:ascii="Roboto" w:eastAsiaTheme="minorHAnsi" w:hAnsi="Roboto" w:cstheme="minorBidi"/>
          <w:color w:val="00A6EE"/>
          <w:sz w:val="22"/>
          <w:szCs w:val="22"/>
          <w:lang w:eastAsia="en-US"/>
        </w:rPr>
        <w:t xml:space="preserve">e </w:t>
      </w:r>
      <w:r w:rsidR="005550A8">
        <w:rPr>
          <w:rFonts w:ascii="Roboto" w:eastAsiaTheme="minorHAnsi" w:hAnsi="Roboto" w:cstheme="minorBidi"/>
          <w:color w:val="00A6EE"/>
          <w:sz w:val="22"/>
          <w:szCs w:val="22"/>
          <w:lang w:eastAsia="en-US"/>
        </w:rPr>
        <w:t xml:space="preserve">05 septembre 2025 </w:t>
      </w:r>
      <w:r w:rsidR="005550A8" w:rsidRPr="00C271B7">
        <w:rPr>
          <w:rFonts w:ascii="Roboto" w:eastAsiaTheme="minorHAnsi" w:hAnsi="Roboto" w:cstheme="minorBidi"/>
          <w:color w:val="00A6EE"/>
          <w:sz w:val="22"/>
          <w:szCs w:val="22"/>
          <w:lang w:eastAsia="en-US"/>
        </w:rPr>
        <w:t>à</w:t>
      </w:r>
      <w:r w:rsidRPr="00C271B7">
        <w:rPr>
          <w:rFonts w:ascii="Roboto" w:eastAsiaTheme="minorHAnsi" w:hAnsi="Roboto" w:cstheme="minorBidi"/>
          <w:color w:val="00A6EE"/>
          <w:sz w:val="22"/>
          <w:szCs w:val="22"/>
          <w:lang w:eastAsia="en-US"/>
        </w:rPr>
        <w:t xml:space="preserve"> 1</w:t>
      </w:r>
      <w:r w:rsidR="005550A8">
        <w:rPr>
          <w:rFonts w:ascii="Roboto" w:eastAsiaTheme="minorHAnsi" w:hAnsi="Roboto" w:cstheme="minorBidi"/>
          <w:color w:val="00A6EE"/>
          <w:sz w:val="22"/>
          <w:szCs w:val="22"/>
          <w:lang w:eastAsia="en-US"/>
        </w:rPr>
        <w:t>7</w:t>
      </w:r>
      <w:r w:rsidRPr="00C271B7">
        <w:rPr>
          <w:rFonts w:ascii="Roboto" w:eastAsiaTheme="minorHAnsi" w:hAnsi="Roboto" w:cstheme="minorBidi"/>
          <w:color w:val="00A6EE"/>
          <w:sz w:val="22"/>
          <w:szCs w:val="22"/>
          <w:lang w:eastAsia="en-US"/>
        </w:rPr>
        <w:t xml:space="preserve"> heures</w:t>
      </w:r>
    </w:p>
    <w:p w14:paraId="06ACE23B" w14:textId="77777777" w:rsidR="00C271B7" w:rsidRDefault="00C271B7" w:rsidP="00061B9C">
      <w:pPr>
        <w:tabs>
          <w:tab w:val="left" w:pos="5103"/>
        </w:tabs>
        <w:rPr>
          <w:rFonts w:ascii="Roboto" w:hAnsi="Roboto" w:cstheme="minorHAnsi"/>
          <w:bCs/>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0"/>
        <w:gridCol w:w="2420"/>
      </w:tblGrid>
      <w:tr w:rsidR="00061B9C" w14:paraId="34EE2BA5" w14:textId="77777777" w:rsidTr="00BB1841">
        <w:trPr>
          <w:trHeight w:val="267"/>
        </w:trPr>
        <w:tc>
          <w:tcPr>
            <w:tcW w:w="2420" w:type="dxa"/>
          </w:tcPr>
          <w:p w14:paraId="2B42392C" w14:textId="41E42D77" w:rsidR="00061B9C" w:rsidRPr="00835239" w:rsidRDefault="00061B9C" w:rsidP="00C271B7">
            <w:pPr>
              <w:ind w:left="-142"/>
              <w:jc w:val="both"/>
              <w:rPr>
                <w:rFonts w:ascii="Roboto" w:hAnsi="Roboto" w:cstheme="minorHAnsi"/>
                <w:b/>
                <w:color w:val="013593"/>
                <w:sz w:val="22"/>
                <w:szCs w:val="22"/>
              </w:rPr>
            </w:pPr>
          </w:p>
        </w:tc>
        <w:tc>
          <w:tcPr>
            <w:tcW w:w="2420" w:type="dxa"/>
          </w:tcPr>
          <w:p w14:paraId="26981F1C" w14:textId="549D6ADA" w:rsidR="00061B9C" w:rsidRPr="00835239" w:rsidRDefault="00061B9C" w:rsidP="008159FF">
            <w:pPr>
              <w:tabs>
                <w:tab w:val="left" w:pos="5103"/>
              </w:tabs>
              <w:rPr>
                <w:rFonts w:ascii="Roboto" w:hAnsi="Roboto" w:cstheme="minorHAnsi"/>
                <w:bCs/>
                <w:color w:val="013593"/>
                <w:sz w:val="22"/>
                <w:szCs w:val="22"/>
              </w:rPr>
            </w:pPr>
          </w:p>
        </w:tc>
      </w:tr>
    </w:tbl>
    <w:p w14:paraId="0F209C34" w14:textId="43B3F463" w:rsidR="00BB1841" w:rsidRDefault="00BB1841" w:rsidP="00FC5D4C">
      <w:pPr>
        <w:tabs>
          <w:tab w:val="left" w:pos="5103"/>
        </w:tabs>
        <w:rPr>
          <w:rFonts w:ascii="Roboto" w:hAnsi="Roboto" w:cstheme="minorHAnsi"/>
          <w:b/>
          <w:color w:val="auto"/>
          <w:sz w:val="20"/>
        </w:rPr>
      </w:pPr>
    </w:p>
    <w:p w14:paraId="69B359F2" w14:textId="77777777" w:rsidR="00BB1841" w:rsidRDefault="00BB1841">
      <w:pPr>
        <w:spacing w:after="160" w:line="259" w:lineRule="auto"/>
        <w:rPr>
          <w:rFonts w:ascii="Roboto" w:hAnsi="Roboto" w:cstheme="minorHAnsi"/>
          <w:b/>
          <w:color w:val="auto"/>
          <w:sz w:val="20"/>
        </w:rPr>
      </w:pPr>
      <w:r>
        <w:rPr>
          <w:rFonts w:ascii="Roboto" w:hAnsi="Roboto" w:cstheme="minorHAnsi"/>
          <w:b/>
          <w:color w:val="auto"/>
          <w:sz w:val="20"/>
        </w:rPr>
        <w:br w:type="page"/>
      </w:r>
    </w:p>
    <w:p w14:paraId="7C041559" w14:textId="77777777" w:rsidR="00835239" w:rsidRDefault="00835239" w:rsidP="00FC5D4C">
      <w:pPr>
        <w:tabs>
          <w:tab w:val="left" w:pos="5103"/>
        </w:tabs>
        <w:rPr>
          <w:rFonts w:ascii="Roboto" w:hAnsi="Roboto" w:cstheme="minorHAnsi"/>
          <w:b/>
          <w:color w:val="auto"/>
          <w:sz w:val="20"/>
        </w:rPr>
      </w:pPr>
    </w:p>
    <w:p w14:paraId="2BE375EB" w14:textId="36325519" w:rsidR="00BB1841" w:rsidRDefault="00BB1841" w:rsidP="00BB1841">
      <w:pPr>
        <w:pStyle w:val="Titre1"/>
        <w:rPr>
          <w:rFonts w:ascii="Times New Roman" w:hAnsi="Times New Roman"/>
          <w:b/>
          <w:sz w:val="24"/>
        </w:rPr>
      </w:pPr>
      <w:r w:rsidRPr="00A45B7D">
        <w:rPr>
          <w:rFonts w:ascii="Times New Roman" w:hAnsi="Times New Roman"/>
          <w:b/>
          <w:sz w:val="24"/>
        </w:rPr>
        <w:t xml:space="preserve">ARTICLE 1 – OBJET </w:t>
      </w:r>
      <w:r w:rsidR="006774A9">
        <w:rPr>
          <w:rFonts w:ascii="Times New Roman" w:hAnsi="Times New Roman"/>
          <w:b/>
          <w:sz w:val="24"/>
        </w:rPr>
        <w:t>DU MARCHE</w:t>
      </w:r>
      <w:r w:rsidRPr="00A45B7D">
        <w:rPr>
          <w:rFonts w:ascii="Times New Roman" w:hAnsi="Times New Roman"/>
          <w:b/>
          <w:sz w:val="24"/>
        </w:rPr>
        <w:t xml:space="preserve"> - DISPOSITIONS GENERALES</w:t>
      </w:r>
    </w:p>
    <w:p w14:paraId="502F82C6" w14:textId="77777777" w:rsidR="00BB1841" w:rsidRPr="0090665A" w:rsidRDefault="00BB1841" w:rsidP="00BB1841"/>
    <w:p w14:paraId="49B8CDEE" w14:textId="17273973" w:rsidR="00BB1841" w:rsidRPr="00A0077C" w:rsidRDefault="00BB1841" w:rsidP="00BB1841">
      <w:pPr>
        <w:numPr>
          <w:ilvl w:val="1"/>
          <w:numId w:val="2"/>
        </w:numPr>
        <w:jc w:val="both"/>
        <w:rPr>
          <w:szCs w:val="24"/>
        </w:rPr>
      </w:pPr>
      <w:r w:rsidRPr="00A0077C">
        <w:rPr>
          <w:b/>
          <w:szCs w:val="24"/>
        </w:rPr>
        <w:t xml:space="preserve">Objet et forme </w:t>
      </w:r>
      <w:r w:rsidR="006774A9">
        <w:rPr>
          <w:b/>
          <w:szCs w:val="24"/>
        </w:rPr>
        <w:t>du marché</w:t>
      </w:r>
      <w:r w:rsidRPr="00A0077C">
        <w:rPr>
          <w:szCs w:val="24"/>
        </w:rPr>
        <w:t xml:space="preserve"> </w:t>
      </w:r>
    </w:p>
    <w:p w14:paraId="51C101CB" w14:textId="77777777" w:rsidR="00BB1841" w:rsidRDefault="00BB1841" w:rsidP="00BB1841">
      <w:pPr>
        <w:tabs>
          <w:tab w:val="left" w:pos="5103"/>
        </w:tabs>
        <w:rPr>
          <w:rFonts w:ascii="Roboto" w:hAnsi="Roboto" w:cstheme="minorHAnsi"/>
          <w:b/>
          <w:color w:val="auto"/>
          <w:sz w:val="20"/>
        </w:rPr>
      </w:pPr>
    </w:p>
    <w:p w14:paraId="746EBCE2" w14:textId="77777777" w:rsidR="00BB1841" w:rsidRDefault="00BB1841" w:rsidP="00BB1841">
      <w:pPr>
        <w:tabs>
          <w:tab w:val="left" w:pos="5103"/>
        </w:tabs>
        <w:rPr>
          <w:rFonts w:ascii="Roboto" w:hAnsi="Roboto" w:cstheme="minorHAnsi"/>
          <w:b/>
          <w:color w:val="auto"/>
          <w:sz w:val="20"/>
        </w:rPr>
      </w:pPr>
    </w:p>
    <w:p w14:paraId="575118C5" w14:textId="7082C617" w:rsidR="00BB1841" w:rsidRDefault="00BB1841" w:rsidP="00BB1841">
      <w:pPr>
        <w:tabs>
          <w:tab w:val="left" w:pos="5103"/>
        </w:tabs>
        <w:rPr>
          <w:bCs/>
          <w:color w:val="auto"/>
          <w:sz w:val="22"/>
          <w:szCs w:val="22"/>
        </w:rPr>
      </w:pPr>
      <w:r w:rsidRPr="0090665A">
        <w:rPr>
          <w:sz w:val="22"/>
          <w:szCs w:val="22"/>
        </w:rPr>
        <w:t xml:space="preserve">Le présent </w:t>
      </w:r>
      <w:r w:rsidR="006774A9">
        <w:rPr>
          <w:sz w:val="22"/>
          <w:szCs w:val="22"/>
        </w:rPr>
        <w:t>marché</w:t>
      </w:r>
      <w:r w:rsidRPr="0090665A">
        <w:rPr>
          <w:sz w:val="22"/>
          <w:szCs w:val="22"/>
        </w:rPr>
        <w:t xml:space="preserve"> a pour </w:t>
      </w:r>
      <w:r w:rsidRPr="0090665A">
        <w:rPr>
          <w:bCs/>
          <w:color w:val="auto"/>
          <w:sz w:val="22"/>
          <w:szCs w:val="22"/>
        </w:rPr>
        <w:t xml:space="preserve">la location de longue durée de </w:t>
      </w:r>
      <w:r w:rsidR="006774A9">
        <w:rPr>
          <w:bCs/>
          <w:color w:val="auto"/>
          <w:sz w:val="22"/>
          <w:szCs w:val="22"/>
        </w:rPr>
        <w:t xml:space="preserve">5 </w:t>
      </w:r>
      <w:r w:rsidRPr="0090665A">
        <w:rPr>
          <w:bCs/>
          <w:color w:val="auto"/>
          <w:sz w:val="22"/>
          <w:szCs w:val="22"/>
        </w:rPr>
        <w:t>véhicules légers pour la Caisse d’allocations familiales de l’Indre.</w:t>
      </w:r>
    </w:p>
    <w:p w14:paraId="5D302258" w14:textId="77777777" w:rsidR="00BB1841" w:rsidRPr="0090665A" w:rsidRDefault="00BB1841" w:rsidP="00BB1841">
      <w:pPr>
        <w:tabs>
          <w:tab w:val="left" w:pos="5103"/>
        </w:tabs>
        <w:rPr>
          <w:bCs/>
          <w:color w:val="auto"/>
          <w:sz w:val="22"/>
          <w:szCs w:val="22"/>
        </w:rPr>
      </w:pPr>
    </w:p>
    <w:p w14:paraId="46A4AE3C" w14:textId="3715AFAE" w:rsidR="00BB1841" w:rsidRPr="008E6B8D" w:rsidRDefault="00BB1841" w:rsidP="00BB1841">
      <w:pPr>
        <w:tabs>
          <w:tab w:val="left" w:pos="5103"/>
        </w:tabs>
        <w:rPr>
          <w:b/>
          <w:color w:val="auto"/>
          <w:sz w:val="22"/>
          <w:szCs w:val="22"/>
        </w:rPr>
      </w:pPr>
      <w:r w:rsidRPr="0090665A">
        <w:rPr>
          <w:bCs/>
          <w:color w:val="auto"/>
          <w:sz w:val="22"/>
          <w:szCs w:val="22"/>
        </w:rPr>
        <w:t>La formule retenue est celle d’une location simple, c’est-à-dire sans crédit-bail ni d’option d’achat</w:t>
      </w:r>
      <w:r w:rsidR="008E6B8D">
        <w:rPr>
          <w:bCs/>
          <w:color w:val="auto"/>
          <w:sz w:val="22"/>
          <w:szCs w:val="22"/>
        </w:rPr>
        <w:t xml:space="preserve"> </w:t>
      </w:r>
      <w:r w:rsidR="008E6B8D" w:rsidRPr="008E6B8D">
        <w:rPr>
          <w:b/>
          <w:color w:val="auto"/>
          <w:sz w:val="22"/>
          <w:szCs w:val="22"/>
        </w:rPr>
        <w:t xml:space="preserve">avec </w:t>
      </w:r>
      <w:r w:rsidRPr="008E6B8D">
        <w:rPr>
          <w:b/>
          <w:color w:val="auto"/>
          <w:sz w:val="22"/>
          <w:szCs w:val="22"/>
        </w:rPr>
        <w:t>reprise de 3 véhicules venant en déduction d</w:t>
      </w:r>
      <w:r w:rsidR="006774A9">
        <w:rPr>
          <w:b/>
          <w:color w:val="auto"/>
          <w:sz w:val="22"/>
          <w:szCs w:val="22"/>
        </w:rPr>
        <w:t>es</w:t>
      </w:r>
      <w:r w:rsidRPr="008E6B8D">
        <w:rPr>
          <w:b/>
          <w:color w:val="auto"/>
          <w:sz w:val="22"/>
          <w:szCs w:val="22"/>
        </w:rPr>
        <w:t xml:space="preserve"> premier</w:t>
      </w:r>
      <w:r w:rsidR="006774A9">
        <w:rPr>
          <w:b/>
          <w:color w:val="auto"/>
          <w:sz w:val="22"/>
          <w:szCs w:val="22"/>
        </w:rPr>
        <w:t>s</w:t>
      </w:r>
      <w:r w:rsidRPr="008E6B8D">
        <w:rPr>
          <w:b/>
          <w:color w:val="auto"/>
          <w:sz w:val="22"/>
          <w:szCs w:val="22"/>
        </w:rPr>
        <w:t xml:space="preserve"> loyer</w:t>
      </w:r>
      <w:r w:rsidR="006774A9">
        <w:rPr>
          <w:b/>
          <w:color w:val="auto"/>
          <w:sz w:val="22"/>
          <w:szCs w:val="22"/>
        </w:rPr>
        <w:t>s</w:t>
      </w:r>
      <w:r w:rsidRPr="008E6B8D">
        <w:rPr>
          <w:b/>
          <w:color w:val="auto"/>
          <w:sz w:val="22"/>
          <w:szCs w:val="22"/>
        </w:rPr>
        <w:t>.</w:t>
      </w:r>
    </w:p>
    <w:p w14:paraId="564BCFB2" w14:textId="154D1883" w:rsidR="00835239" w:rsidRDefault="00835239" w:rsidP="00FC5D4C">
      <w:pPr>
        <w:tabs>
          <w:tab w:val="left" w:pos="5103"/>
        </w:tabs>
        <w:rPr>
          <w:rFonts w:ascii="Roboto" w:hAnsi="Roboto" w:cstheme="minorHAnsi"/>
          <w:b/>
          <w:color w:val="auto"/>
          <w:sz w:val="20"/>
        </w:rPr>
      </w:pPr>
    </w:p>
    <w:p w14:paraId="6510233D" w14:textId="77777777" w:rsidR="00BB1841" w:rsidRDefault="00BB1841" w:rsidP="00FC5D4C">
      <w:pPr>
        <w:tabs>
          <w:tab w:val="left" w:pos="5103"/>
        </w:tabs>
        <w:rPr>
          <w:rFonts w:ascii="Roboto" w:hAnsi="Roboto" w:cstheme="minorHAnsi"/>
          <w:b/>
          <w:color w:val="auto"/>
          <w:sz w:val="20"/>
        </w:rPr>
      </w:pPr>
    </w:p>
    <w:p w14:paraId="19F1780F" w14:textId="5A8D2EA5" w:rsidR="00BB1841" w:rsidRPr="002D0899" w:rsidRDefault="00BB1841" w:rsidP="00BB1841">
      <w:pPr>
        <w:ind w:firstLine="709"/>
        <w:rPr>
          <w:b/>
          <w:szCs w:val="24"/>
        </w:rPr>
      </w:pPr>
      <w:r w:rsidRPr="002D0899">
        <w:rPr>
          <w:b/>
          <w:szCs w:val="24"/>
        </w:rPr>
        <w:t>1.</w:t>
      </w:r>
      <w:r>
        <w:rPr>
          <w:b/>
          <w:szCs w:val="24"/>
        </w:rPr>
        <w:t>2</w:t>
      </w:r>
      <w:r w:rsidRPr="002D0899">
        <w:rPr>
          <w:b/>
          <w:szCs w:val="24"/>
        </w:rPr>
        <w:t xml:space="preserve"> Parties contractantes</w:t>
      </w:r>
    </w:p>
    <w:p w14:paraId="5F97A97E" w14:textId="77777777" w:rsidR="00BB1841" w:rsidRDefault="00BB1841" w:rsidP="00BB1841">
      <w:pPr>
        <w:tabs>
          <w:tab w:val="left" w:pos="8505"/>
          <w:tab w:val="left" w:pos="9356"/>
        </w:tabs>
        <w:spacing w:line="240" w:lineRule="exact"/>
        <w:jc w:val="both"/>
        <w:rPr>
          <w:sz w:val="22"/>
        </w:rPr>
      </w:pPr>
    </w:p>
    <w:p w14:paraId="584E4301" w14:textId="77777777" w:rsidR="00BB1841" w:rsidRDefault="00BB1841" w:rsidP="00BB1841">
      <w:pPr>
        <w:pStyle w:val="Retraitcorpsdetexte"/>
        <w:tabs>
          <w:tab w:val="left" w:pos="9356"/>
        </w:tabs>
        <w:ind w:left="0"/>
        <w:rPr>
          <w:sz w:val="22"/>
        </w:rPr>
      </w:pPr>
      <w:r>
        <w:rPr>
          <w:sz w:val="22"/>
        </w:rPr>
        <w:t>Les parties contractantes sont :</w:t>
      </w:r>
    </w:p>
    <w:p w14:paraId="4D6D5D59" w14:textId="77777777" w:rsidR="00BB1841" w:rsidRDefault="00BB1841" w:rsidP="00BB1841">
      <w:pPr>
        <w:tabs>
          <w:tab w:val="left" w:pos="8505"/>
          <w:tab w:val="left" w:pos="9356"/>
        </w:tabs>
        <w:spacing w:line="240" w:lineRule="exact"/>
        <w:jc w:val="both"/>
        <w:rPr>
          <w:sz w:val="22"/>
        </w:rPr>
      </w:pPr>
    </w:p>
    <w:p w14:paraId="77A2ECF4" w14:textId="41BA6117" w:rsidR="00BB1841" w:rsidRDefault="00BB1841" w:rsidP="00BB1841">
      <w:pPr>
        <w:pStyle w:val="Retraitcorpsdetexte"/>
        <w:tabs>
          <w:tab w:val="left" w:pos="9356"/>
        </w:tabs>
        <w:ind w:left="0"/>
        <w:jc w:val="both"/>
        <w:rPr>
          <w:sz w:val="22"/>
        </w:rPr>
      </w:pPr>
      <w:r>
        <w:rPr>
          <w:sz w:val="22"/>
        </w:rPr>
        <w:t xml:space="preserve">- d’une part : « La Caisse d’Allocations Familiales de l’Indre », représentée par son Directeur Marc BUCHON et désignée dans le présent </w:t>
      </w:r>
      <w:r w:rsidR="006774A9">
        <w:rPr>
          <w:sz w:val="22"/>
        </w:rPr>
        <w:t>RC</w:t>
      </w:r>
      <w:r>
        <w:rPr>
          <w:sz w:val="22"/>
        </w:rPr>
        <w:t xml:space="preserve"> par l’expression « l’organisme » ;</w:t>
      </w:r>
    </w:p>
    <w:p w14:paraId="406953BD" w14:textId="77777777" w:rsidR="00BB1841" w:rsidRDefault="00BB1841" w:rsidP="00BB1841">
      <w:pPr>
        <w:tabs>
          <w:tab w:val="left" w:pos="8505"/>
          <w:tab w:val="left" w:pos="9356"/>
        </w:tabs>
        <w:spacing w:line="240" w:lineRule="exact"/>
        <w:jc w:val="both"/>
        <w:rPr>
          <w:sz w:val="22"/>
        </w:rPr>
      </w:pPr>
    </w:p>
    <w:p w14:paraId="23BE4052" w14:textId="17B37F2F" w:rsidR="00BB1841" w:rsidRDefault="00BB1841" w:rsidP="00BB1841">
      <w:pPr>
        <w:pStyle w:val="Retraitcorpsdetexte"/>
        <w:tabs>
          <w:tab w:val="left" w:pos="9356"/>
        </w:tabs>
        <w:ind w:left="0"/>
        <w:rPr>
          <w:sz w:val="22"/>
        </w:rPr>
      </w:pPr>
      <w:r>
        <w:rPr>
          <w:sz w:val="22"/>
        </w:rPr>
        <w:t>- d’autre part : le prestataire de service qui conclut l</w:t>
      </w:r>
      <w:r w:rsidR="006774A9">
        <w:rPr>
          <w:sz w:val="22"/>
        </w:rPr>
        <w:t>e marché</w:t>
      </w:r>
      <w:r>
        <w:rPr>
          <w:sz w:val="22"/>
        </w:rPr>
        <w:t xml:space="preserve"> avec l’organisme et désigné dans le présent CCP par l’expression « le titulaire ».</w:t>
      </w:r>
    </w:p>
    <w:p w14:paraId="54B64847" w14:textId="77777777" w:rsidR="00BB1841" w:rsidRDefault="00BB1841" w:rsidP="00BB1841">
      <w:pPr>
        <w:tabs>
          <w:tab w:val="left" w:pos="8505"/>
          <w:tab w:val="left" w:pos="9356"/>
        </w:tabs>
        <w:spacing w:line="240" w:lineRule="exact"/>
        <w:jc w:val="both"/>
        <w:rPr>
          <w:b/>
          <w:sz w:val="22"/>
        </w:rPr>
      </w:pPr>
    </w:p>
    <w:p w14:paraId="6FFFB85D" w14:textId="77777777" w:rsidR="00BB1841" w:rsidRDefault="00BB1841" w:rsidP="00BB1841">
      <w:pPr>
        <w:tabs>
          <w:tab w:val="left" w:pos="8505"/>
          <w:tab w:val="left" w:pos="9356"/>
        </w:tabs>
        <w:spacing w:line="240" w:lineRule="exact"/>
        <w:jc w:val="both"/>
        <w:rPr>
          <w:b/>
          <w:sz w:val="22"/>
        </w:rPr>
      </w:pPr>
    </w:p>
    <w:p w14:paraId="4050A931" w14:textId="77777777" w:rsidR="00BB1841" w:rsidRDefault="00BB1841" w:rsidP="00BB1841">
      <w:pPr>
        <w:tabs>
          <w:tab w:val="left" w:pos="8505"/>
          <w:tab w:val="left" w:pos="9356"/>
        </w:tabs>
        <w:spacing w:line="240" w:lineRule="exact"/>
        <w:jc w:val="both"/>
        <w:rPr>
          <w:sz w:val="22"/>
        </w:rPr>
      </w:pPr>
      <w:r>
        <w:rPr>
          <w:sz w:val="22"/>
        </w:rPr>
        <w:t>Le comptable assignataire est la Directrice Comptable et Financière de la Caisse d’Allocations Familiales de l’Indre.</w:t>
      </w:r>
    </w:p>
    <w:p w14:paraId="71779BBB" w14:textId="77777777" w:rsidR="00BB1841" w:rsidRDefault="00BB1841" w:rsidP="00BB1841">
      <w:pPr>
        <w:tabs>
          <w:tab w:val="left" w:pos="8505"/>
          <w:tab w:val="left" w:pos="9356"/>
        </w:tabs>
        <w:spacing w:line="240" w:lineRule="exact"/>
        <w:jc w:val="both"/>
        <w:rPr>
          <w:sz w:val="22"/>
        </w:rPr>
      </w:pPr>
    </w:p>
    <w:p w14:paraId="149E5A75" w14:textId="77777777" w:rsidR="00BB1841" w:rsidRDefault="00BB1841" w:rsidP="00BB1841">
      <w:pPr>
        <w:tabs>
          <w:tab w:val="left" w:pos="8505"/>
          <w:tab w:val="left" w:pos="9356"/>
        </w:tabs>
        <w:spacing w:line="240" w:lineRule="exact"/>
        <w:jc w:val="both"/>
        <w:rPr>
          <w:sz w:val="22"/>
        </w:rPr>
      </w:pPr>
    </w:p>
    <w:p w14:paraId="1A01085B" w14:textId="12D7E631" w:rsidR="00BB1841" w:rsidRDefault="00BB1841" w:rsidP="00BB1841">
      <w:pPr>
        <w:tabs>
          <w:tab w:val="left" w:pos="8505"/>
          <w:tab w:val="left" w:pos="9356"/>
        </w:tabs>
        <w:spacing w:line="240" w:lineRule="exact"/>
        <w:jc w:val="both"/>
        <w:rPr>
          <w:sz w:val="22"/>
        </w:rPr>
      </w:pPr>
      <w:r>
        <w:rPr>
          <w:sz w:val="22"/>
        </w:rPr>
        <w:t xml:space="preserve">Le titulaire désigne, dès la notification </w:t>
      </w:r>
      <w:r w:rsidR="006774A9">
        <w:rPr>
          <w:sz w:val="22"/>
        </w:rPr>
        <w:t>du marché</w:t>
      </w:r>
      <w:r>
        <w:rPr>
          <w:sz w:val="22"/>
        </w:rPr>
        <w:t>, un responsable ayant qualité pour le représenter vis-à-vis de l’organisme ou de son représentant. Ce responsable est désigné dans le présent CCP par l’expression « le représentant du titulaire ».</w:t>
      </w:r>
    </w:p>
    <w:p w14:paraId="2DE80CF4" w14:textId="77777777" w:rsidR="00BB1841" w:rsidRDefault="00BB1841" w:rsidP="00FC5D4C">
      <w:pPr>
        <w:tabs>
          <w:tab w:val="left" w:pos="5103"/>
        </w:tabs>
        <w:rPr>
          <w:rFonts w:ascii="Roboto" w:hAnsi="Roboto" w:cstheme="minorHAnsi"/>
          <w:b/>
          <w:color w:val="auto"/>
          <w:sz w:val="20"/>
        </w:rPr>
      </w:pPr>
    </w:p>
    <w:p w14:paraId="3961B586" w14:textId="3447B67E" w:rsidR="00BB1841" w:rsidRPr="002D0899" w:rsidRDefault="00BB1841" w:rsidP="00BB1841">
      <w:pPr>
        <w:ind w:firstLine="709"/>
        <w:rPr>
          <w:b/>
          <w:color w:val="auto"/>
          <w:szCs w:val="24"/>
        </w:rPr>
      </w:pPr>
      <w:r w:rsidRPr="002D0899">
        <w:rPr>
          <w:b/>
          <w:szCs w:val="24"/>
        </w:rPr>
        <w:t>1.</w:t>
      </w:r>
      <w:r>
        <w:rPr>
          <w:b/>
          <w:szCs w:val="24"/>
        </w:rPr>
        <w:t>3</w:t>
      </w:r>
      <w:r w:rsidRPr="002D0899">
        <w:rPr>
          <w:b/>
          <w:szCs w:val="24"/>
        </w:rPr>
        <w:t xml:space="preserve"> Cadre juridique et forme </w:t>
      </w:r>
      <w:r w:rsidR="006774A9">
        <w:rPr>
          <w:b/>
          <w:szCs w:val="24"/>
        </w:rPr>
        <w:t>du marché</w:t>
      </w:r>
    </w:p>
    <w:p w14:paraId="747DAB8B" w14:textId="77777777" w:rsidR="00BB1841" w:rsidRDefault="00BB1841" w:rsidP="00BB1841">
      <w:pPr>
        <w:tabs>
          <w:tab w:val="left" w:pos="8505"/>
          <w:tab w:val="left" w:pos="9356"/>
        </w:tabs>
        <w:spacing w:line="240" w:lineRule="exact"/>
        <w:jc w:val="both"/>
        <w:rPr>
          <w:b/>
          <w:sz w:val="22"/>
          <w:u w:val="single"/>
        </w:rPr>
      </w:pPr>
    </w:p>
    <w:p w14:paraId="142AF9D8" w14:textId="4BC1E400" w:rsidR="00BB1841" w:rsidRPr="00965E92" w:rsidRDefault="00BB1841" w:rsidP="00BB1841">
      <w:pPr>
        <w:pStyle w:val="Corpsdetexte3"/>
        <w:tabs>
          <w:tab w:val="left" w:pos="708"/>
        </w:tabs>
        <w:ind w:right="-1"/>
        <w:rPr>
          <w:color w:val="auto"/>
          <w:sz w:val="22"/>
          <w:szCs w:val="22"/>
        </w:rPr>
      </w:pPr>
      <w:bookmarkStart w:id="1" w:name="_Hlk521339014"/>
      <w:r w:rsidRPr="00965E92">
        <w:rPr>
          <w:color w:val="auto"/>
          <w:sz w:val="22"/>
          <w:szCs w:val="22"/>
        </w:rPr>
        <w:t>L</w:t>
      </w:r>
      <w:r w:rsidR="006774A9">
        <w:rPr>
          <w:color w:val="auto"/>
          <w:sz w:val="22"/>
          <w:szCs w:val="22"/>
        </w:rPr>
        <w:t>e marché</w:t>
      </w:r>
      <w:r w:rsidRPr="00965E92">
        <w:rPr>
          <w:color w:val="auto"/>
          <w:sz w:val="22"/>
          <w:szCs w:val="22"/>
        </w:rPr>
        <w:t xml:space="preserve"> </w:t>
      </w:r>
      <w:bookmarkEnd w:id="1"/>
      <w:r w:rsidRPr="00965E92">
        <w:rPr>
          <w:color w:val="auto"/>
          <w:sz w:val="22"/>
          <w:szCs w:val="22"/>
        </w:rPr>
        <w:t xml:space="preserve">est passé selon une procédure adaptée en application de l’article R2123-1 du code de la commande publique. </w:t>
      </w:r>
    </w:p>
    <w:p w14:paraId="4FBFA12B" w14:textId="77777777" w:rsidR="00BB1841" w:rsidRPr="0090665A" w:rsidRDefault="00BB1841" w:rsidP="00BB1841">
      <w:pPr>
        <w:pStyle w:val="Corpsdetexte3"/>
        <w:tabs>
          <w:tab w:val="left" w:pos="708"/>
        </w:tabs>
        <w:ind w:right="-1"/>
        <w:rPr>
          <w:color w:val="FF0000"/>
          <w:sz w:val="22"/>
          <w:szCs w:val="22"/>
        </w:rPr>
      </w:pPr>
    </w:p>
    <w:p w14:paraId="0596D653" w14:textId="1BA6FCBA" w:rsidR="008E6B8D" w:rsidRDefault="00BB1841" w:rsidP="00BB1841">
      <w:pPr>
        <w:pStyle w:val="FORMAT"/>
        <w:tabs>
          <w:tab w:val="left" w:pos="709"/>
          <w:tab w:val="left" w:pos="2268"/>
          <w:tab w:val="left" w:pos="3402"/>
          <w:tab w:val="left" w:pos="5954"/>
          <w:tab w:val="left" w:pos="7938"/>
        </w:tabs>
        <w:jc w:val="both"/>
        <w:rPr>
          <w:sz w:val="22"/>
          <w:szCs w:val="22"/>
        </w:rPr>
      </w:pPr>
      <w:r w:rsidRPr="00965E92">
        <w:rPr>
          <w:sz w:val="22"/>
          <w:szCs w:val="22"/>
        </w:rPr>
        <w:t xml:space="preserve">La consultation vise à la conclusion d’un </w:t>
      </w:r>
      <w:r w:rsidR="006774A9">
        <w:rPr>
          <w:sz w:val="22"/>
          <w:szCs w:val="22"/>
        </w:rPr>
        <w:t>marché</w:t>
      </w:r>
      <w:r w:rsidRPr="00965E92">
        <w:rPr>
          <w:sz w:val="22"/>
          <w:szCs w:val="22"/>
        </w:rPr>
        <w:t xml:space="preserve"> </w:t>
      </w:r>
      <w:r w:rsidR="006774A9">
        <w:rPr>
          <w:sz w:val="22"/>
          <w:szCs w:val="22"/>
        </w:rPr>
        <w:t>de fournitures et</w:t>
      </w:r>
      <w:r w:rsidRPr="00965E92">
        <w:rPr>
          <w:sz w:val="22"/>
          <w:szCs w:val="22"/>
        </w:rPr>
        <w:t xml:space="preserve"> de prestations de services, déterminé dans tous ses éléments au sens de la Directive 2014/24/UE du 26 février 2014 (contrat cadre</w:t>
      </w:r>
      <w:bookmarkStart w:id="2" w:name="_Hlk524008220"/>
      <w:r w:rsidRPr="00965E92">
        <w:rPr>
          <w:sz w:val="22"/>
          <w:szCs w:val="22"/>
        </w:rPr>
        <w:t>)</w:t>
      </w:r>
      <w:bookmarkEnd w:id="2"/>
      <w:r w:rsidRPr="00965E92">
        <w:rPr>
          <w:sz w:val="22"/>
          <w:szCs w:val="22"/>
        </w:rPr>
        <w:t xml:space="preserve"> et soumis aux dispositions du Cahier des Clauses Administratives Générales applicables aux marchés de fournitures courantes et services (CCAG-FCS).</w:t>
      </w:r>
    </w:p>
    <w:p w14:paraId="264298DF" w14:textId="77777777" w:rsidR="008E6B8D" w:rsidRDefault="008E6B8D">
      <w:pPr>
        <w:spacing w:after="160" w:line="259" w:lineRule="auto"/>
        <w:rPr>
          <w:color w:val="auto"/>
          <w:sz w:val="22"/>
          <w:szCs w:val="22"/>
        </w:rPr>
      </w:pPr>
      <w:r>
        <w:rPr>
          <w:sz w:val="22"/>
          <w:szCs w:val="22"/>
        </w:rPr>
        <w:br w:type="page"/>
      </w:r>
    </w:p>
    <w:p w14:paraId="1DCE76F3" w14:textId="77777777" w:rsidR="00BB1841" w:rsidRDefault="00BB1841" w:rsidP="00BB1841">
      <w:pPr>
        <w:pStyle w:val="FORMAT"/>
        <w:tabs>
          <w:tab w:val="left" w:pos="709"/>
          <w:tab w:val="left" w:pos="2268"/>
          <w:tab w:val="left" w:pos="3402"/>
          <w:tab w:val="left" w:pos="5954"/>
          <w:tab w:val="left" w:pos="7938"/>
        </w:tabs>
        <w:jc w:val="both"/>
        <w:rPr>
          <w:sz w:val="22"/>
          <w:szCs w:val="22"/>
        </w:rPr>
      </w:pPr>
    </w:p>
    <w:p w14:paraId="08011F55" w14:textId="77777777" w:rsidR="00DB2A92" w:rsidRDefault="00DB2A92" w:rsidP="00BB1841">
      <w:pPr>
        <w:pStyle w:val="FORMAT"/>
        <w:tabs>
          <w:tab w:val="left" w:pos="709"/>
          <w:tab w:val="left" w:pos="2268"/>
          <w:tab w:val="left" w:pos="3402"/>
          <w:tab w:val="left" w:pos="5954"/>
          <w:tab w:val="left" w:pos="7938"/>
        </w:tabs>
        <w:jc w:val="both"/>
        <w:rPr>
          <w:sz w:val="22"/>
          <w:szCs w:val="22"/>
        </w:rPr>
      </w:pPr>
    </w:p>
    <w:p w14:paraId="16D89D31" w14:textId="77777777" w:rsidR="00DB2A92" w:rsidRDefault="00DB2A92" w:rsidP="00BB1841">
      <w:pPr>
        <w:pStyle w:val="FORMAT"/>
        <w:tabs>
          <w:tab w:val="left" w:pos="709"/>
          <w:tab w:val="left" w:pos="2268"/>
          <w:tab w:val="left" w:pos="3402"/>
          <w:tab w:val="left" w:pos="5954"/>
          <w:tab w:val="left" w:pos="7938"/>
        </w:tabs>
        <w:jc w:val="both"/>
        <w:rPr>
          <w:sz w:val="22"/>
          <w:szCs w:val="22"/>
        </w:rPr>
      </w:pPr>
    </w:p>
    <w:p w14:paraId="45A1C683" w14:textId="7C784EC5" w:rsidR="00DB2A92" w:rsidRPr="008D1420" w:rsidRDefault="00DB2A92" w:rsidP="00DB2A92">
      <w:pPr>
        <w:ind w:firstLine="708"/>
        <w:rPr>
          <w:b/>
          <w:sz w:val="22"/>
        </w:rPr>
      </w:pPr>
      <w:r>
        <w:rPr>
          <w:b/>
          <w:sz w:val="22"/>
        </w:rPr>
        <w:t>1</w:t>
      </w:r>
      <w:r w:rsidRPr="008D1420">
        <w:rPr>
          <w:b/>
          <w:sz w:val="22"/>
        </w:rPr>
        <w:t>.</w:t>
      </w:r>
      <w:r>
        <w:rPr>
          <w:b/>
          <w:sz w:val="22"/>
        </w:rPr>
        <w:t>4</w:t>
      </w:r>
      <w:r w:rsidRPr="008D1420">
        <w:rPr>
          <w:b/>
          <w:sz w:val="22"/>
        </w:rPr>
        <w:t xml:space="preserve"> Allotissement</w:t>
      </w:r>
    </w:p>
    <w:p w14:paraId="6A49762A" w14:textId="77777777" w:rsidR="00DB2A92" w:rsidRDefault="00DB2A92" w:rsidP="00DB2A92">
      <w:pPr>
        <w:pStyle w:val="Retraitcorpsdetexte"/>
        <w:spacing w:after="0"/>
        <w:jc w:val="both"/>
        <w:rPr>
          <w:b/>
        </w:rPr>
      </w:pPr>
    </w:p>
    <w:p w14:paraId="1F471CA6" w14:textId="77777777" w:rsidR="00DB2A92" w:rsidRPr="00DB2A92" w:rsidRDefault="00DB2A92" w:rsidP="00DB2A92">
      <w:pPr>
        <w:pStyle w:val="Retraitcorpsdetexte"/>
        <w:spacing w:after="0"/>
        <w:jc w:val="both"/>
        <w:rPr>
          <w:bCs/>
          <w:color w:val="auto"/>
        </w:rPr>
      </w:pPr>
      <w:r w:rsidRPr="00DB2A92">
        <w:rPr>
          <w:bCs/>
          <w:color w:val="auto"/>
        </w:rPr>
        <w:t>La présente consultation n’est pas allotie.</w:t>
      </w:r>
    </w:p>
    <w:p w14:paraId="6AB8910E" w14:textId="77777777" w:rsidR="00DB2A92" w:rsidRDefault="00DB2A92" w:rsidP="00BB1841">
      <w:pPr>
        <w:pStyle w:val="FORMAT"/>
        <w:tabs>
          <w:tab w:val="left" w:pos="709"/>
          <w:tab w:val="left" w:pos="2268"/>
          <w:tab w:val="left" w:pos="3402"/>
          <w:tab w:val="left" w:pos="5954"/>
          <w:tab w:val="left" w:pos="7938"/>
        </w:tabs>
        <w:jc w:val="both"/>
        <w:rPr>
          <w:sz w:val="22"/>
          <w:szCs w:val="22"/>
        </w:rPr>
      </w:pPr>
    </w:p>
    <w:p w14:paraId="725C95AC" w14:textId="77777777" w:rsidR="00BB1841" w:rsidRDefault="00BB1841" w:rsidP="00BB1841">
      <w:pPr>
        <w:pStyle w:val="FORMAT"/>
        <w:tabs>
          <w:tab w:val="left" w:pos="709"/>
          <w:tab w:val="left" w:pos="2268"/>
          <w:tab w:val="left" w:pos="3402"/>
          <w:tab w:val="left" w:pos="5954"/>
          <w:tab w:val="left" w:pos="7938"/>
        </w:tabs>
        <w:jc w:val="both"/>
        <w:rPr>
          <w:sz w:val="22"/>
          <w:szCs w:val="22"/>
        </w:rPr>
      </w:pPr>
    </w:p>
    <w:p w14:paraId="0A0A5F96" w14:textId="79DBC349" w:rsidR="00BB1841" w:rsidRDefault="00BB1841" w:rsidP="00BB1841">
      <w:pPr>
        <w:pStyle w:val="Titre2"/>
        <w:ind w:firstLine="708"/>
        <w:rPr>
          <w:rFonts w:ascii="Times New Roman" w:hAnsi="Times New Roman"/>
          <w:i/>
          <w:smallCaps/>
          <w:sz w:val="24"/>
          <w:szCs w:val="24"/>
        </w:rPr>
      </w:pPr>
      <w:bookmarkStart w:id="3" w:name="_Toc162760039"/>
      <w:bookmarkStart w:id="4" w:name="_Toc80697089"/>
      <w:r>
        <w:rPr>
          <w:rFonts w:ascii="Times New Roman" w:hAnsi="Times New Roman"/>
          <w:b/>
          <w:color w:val="auto"/>
          <w:sz w:val="24"/>
          <w:szCs w:val="24"/>
        </w:rPr>
        <w:t>1</w:t>
      </w:r>
      <w:r w:rsidRPr="00074C3E">
        <w:rPr>
          <w:rFonts w:ascii="Times New Roman" w:hAnsi="Times New Roman"/>
          <w:b/>
          <w:color w:val="auto"/>
          <w:sz w:val="24"/>
          <w:szCs w:val="24"/>
        </w:rPr>
        <w:t>.</w:t>
      </w:r>
      <w:r w:rsidR="00DB2A92">
        <w:rPr>
          <w:rFonts w:ascii="Times New Roman" w:hAnsi="Times New Roman"/>
          <w:b/>
          <w:color w:val="auto"/>
          <w:sz w:val="24"/>
          <w:szCs w:val="24"/>
        </w:rPr>
        <w:t>5</w:t>
      </w:r>
      <w:r w:rsidRPr="00074C3E">
        <w:rPr>
          <w:rFonts w:ascii="Times New Roman" w:hAnsi="Times New Roman"/>
          <w:b/>
          <w:color w:val="auto"/>
          <w:sz w:val="24"/>
          <w:szCs w:val="24"/>
        </w:rPr>
        <w:t xml:space="preserve"> </w:t>
      </w:r>
      <w:r>
        <w:rPr>
          <w:rFonts w:ascii="Times New Roman" w:hAnsi="Times New Roman"/>
          <w:b/>
          <w:color w:val="auto"/>
          <w:sz w:val="24"/>
          <w:szCs w:val="24"/>
        </w:rPr>
        <w:t>-</w:t>
      </w:r>
      <w:r w:rsidRPr="00074C3E">
        <w:rPr>
          <w:rFonts w:ascii="Times New Roman" w:hAnsi="Times New Roman"/>
          <w:b/>
          <w:color w:val="auto"/>
          <w:sz w:val="24"/>
          <w:szCs w:val="24"/>
        </w:rPr>
        <w:t xml:space="preserve"> Variantes</w:t>
      </w:r>
      <w:bookmarkEnd w:id="3"/>
      <w:r w:rsidRPr="00D876E4">
        <w:rPr>
          <w:rFonts w:ascii="Times New Roman" w:hAnsi="Times New Roman"/>
          <w:i/>
          <w:smallCaps/>
          <w:sz w:val="24"/>
          <w:szCs w:val="24"/>
        </w:rPr>
        <w:t> </w:t>
      </w:r>
      <w:bookmarkEnd w:id="4"/>
    </w:p>
    <w:p w14:paraId="4B01A3C8" w14:textId="77777777" w:rsidR="00BB1841" w:rsidRPr="00074C3E" w:rsidRDefault="00BB1841" w:rsidP="00BB1841"/>
    <w:p w14:paraId="18F50288" w14:textId="77777777" w:rsidR="00BB1841" w:rsidRDefault="00BB1841" w:rsidP="00BB1841">
      <w:pPr>
        <w:jc w:val="both"/>
        <w:rPr>
          <w:szCs w:val="24"/>
        </w:rPr>
      </w:pPr>
      <w:r w:rsidRPr="003908E2">
        <w:rPr>
          <w:szCs w:val="24"/>
        </w:rPr>
        <w:t>Les variantes aux cahiers des charges proposées par le candidat ne seront pas acceptées.</w:t>
      </w:r>
    </w:p>
    <w:p w14:paraId="0719F64B" w14:textId="77777777" w:rsidR="00BB1841" w:rsidRDefault="00BB1841" w:rsidP="00BB1841">
      <w:pPr>
        <w:pStyle w:val="FORMAT"/>
        <w:tabs>
          <w:tab w:val="left" w:pos="709"/>
          <w:tab w:val="left" w:pos="2268"/>
          <w:tab w:val="left" w:pos="3402"/>
          <w:tab w:val="left" w:pos="5954"/>
          <w:tab w:val="left" w:pos="7938"/>
        </w:tabs>
        <w:jc w:val="both"/>
        <w:rPr>
          <w:sz w:val="22"/>
          <w:szCs w:val="22"/>
        </w:rPr>
      </w:pPr>
    </w:p>
    <w:p w14:paraId="05403298" w14:textId="0A733B7A" w:rsidR="00BB1841" w:rsidRPr="00074C3E" w:rsidRDefault="00BB1841" w:rsidP="00BB1841">
      <w:pPr>
        <w:pStyle w:val="Titre1"/>
        <w:rPr>
          <w:rFonts w:ascii="Times New Roman" w:hAnsi="Times New Roman"/>
          <w:b/>
          <w:bCs/>
          <w:caps/>
          <w:sz w:val="24"/>
          <w:u w:val="single"/>
        </w:rPr>
      </w:pPr>
      <w:bookmarkStart w:id="5" w:name="_Toc394998535"/>
      <w:r w:rsidRPr="00074C3E">
        <w:rPr>
          <w:rFonts w:ascii="Times New Roman" w:hAnsi="Times New Roman"/>
          <w:b/>
          <w:bCs/>
          <w:caps/>
          <w:sz w:val="24"/>
          <w:u w:val="single"/>
        </w:rPr>
        <w:t xml:space="preserve">ARTICLE </w:t>
      </w:r>
      <w:r>
        <w:rPr>
          <w:rFonts w:ascii="Times New Roman" w:hAnsi="Times New Roman"/>
          <w:b/>
          <w:bCs/>
          <w:caps/>
          <w:sz w:val="24"/>
          <w:u w:val="single"/>
        </w:rPr>
        <w:t>2</w:t>
      </w:r>
      <w:r w:rsidRPr="00074C3E">
        <w:rPr>
          <w:rFonts w:ascii="Times New Roman" w:hAnsi="Times New Roman"/>
          <w:b/>
          <w:bCs/>
          <w:caps/>
          <w:sz w:val="24"/>
          <w:u w:val="single"/>
        </w:rPr>
        <w:t xml:space="preserve"> : DUREE, MODE DE REGLEMENT DU MARCHE</w:t>
      </w:r>
      <w:bookmarkEnd w:id="5"/>
      <w:r w:rsidRPr="00074C3E">
        <w:rPr>
          <w:rFonts w:ascii="Times New Roman" w:hAnsi="Times New Roman"/>
          <w:b/>
          <w:bCs/>
          <w:caps/>
          <w:sz w:val="24"/>
          <w:u w:val="single"/>
        </w:rPr>
        <w:t xml:space="preserve"> ET DELAI DE PAIEMENT</w:t>
      </w:r>
    </w:p>
    <w:p w14:paraId="24B57DCF" w14:textId="77777777" w:rsidR="00BB1841" w:rsidRDefault="00BB1841" w:rsidP="00BB1841">
      <w:pPr>
        <w:pStyle w:val="FORMAT"/>
        <w:tabs>
          <w:tab w:val="left" w:pos="709"/>
          <w:tab w:val="left" w:pos="2268"/>
          <w:tab w:val="left" w:pos="3402"/>
          <w:tab w:val="left" w:pos="5954"/>
          <w:tab w:val="left" w:pos="7938"/>
        </w:tabs>
        <w:jc w:val="both"/>
        <w:rPr>
          <w:sz w:val="22"/>
          <w:szCs w:val="22"/>
        </w:rPr>
      </w:pPr>
    </w:p>
    <w:p w14:paraId="04E72B70" w14:textId="77777777" w:rsidR="00BB1841" w:rsidRDefault="00BB1841" w:rsidP="00FC5D4C">
      <w:pPr>
        <w:tabs>
          <w:tab w:val="left" w:pos="5103"/>
        </w:tabs>
        <w:rPr>
          <w:rFonts w:ascii="Roboto" w:hAnsi="Roboto" w:cstheme="minorHAnsi"/>
          <w:b/>
          <w:color w:val="auto"/>
          <w:sz w:val="20"/>
        </w:rPr>
      </w:pPr>
    </w:p>
    <w:p w14:paraId="6810DAE3" w14:textId="72FC6EFF" w:rsidR="00BB1841" w:rsidRDefault="00BB1841" w:rsidP="00BB1841">
      <w:pPr>
        <w:ind w:firstLine="709"/>
        <w:rPr>
          <w:b/>
          <w:szCs w:val="24"/>
        </w:rPr>
      </w:pPr>
      <w:r>
        <w:rPr>
          <w:b/>
          <w:szCs w:val="24"/>
        </w:rPr>
        <w:t>2.1</w:t>
      </w:r>
      <w:r w:rsidRPr="002D0899">
        <w:rPr>
          <w:b/>
          <w:szCs w:val="24"/>
        </w:rPr>
        <w:t xml:space="preserve"> </w:t>
      </w:r>
      <w:r>
        <w:rPr>
          <w:b/>
          <w:szCs w:val="24"/>
        </w:rPr>
        <w:t>Durée</w:t>
      </w:r>
      <w:r w:rsidRPr="002D0899">
        <w:rPr>
          <w:b/>
          <w:szCs w:val="24"/>
        </w:rPr>
        <w:t xml:space="preserve"> </w:t>
      </w:r>
      <w:r w:rsidR="006774A9">
        <w:rPr>
          <w:b/>
          <w:szCs w:val="24"/>
        </w:rPr>
        <w:t>du marché</w:t>
      </w:r>
    </w:p>
    <w:p w14:paraId="0DD270FA" w14:textId="77777777" w:rsidR="00BB1841" w:rsidRDefault="00BB1841" w:rsidP="00BB1841">
      <w:pPr>
        <w:ind w:firstLine="709"/>
        <w:rPr>
          <w:b/>
          <w:szCs w:val="24"/>
        </w:rPr>
      </w:pPr>
    </w:p>
    <w:p w14:paraId="336F1EB1" w14:textId="77777777" w:rsidR="00BB1841" w:rsidRDefault="00BB1841" w:rsidP="00BB1841">
      <w:pPr>
        <w:ind w:firstLine="709"/>
        <w:rPr>
          <w:b/>
          <w:szCs w:val="24"/>
        </w:rPr>
      </w:pPr>
    </w:p>
    <w:p w14:paraId="1AC02A63" w14:textId="1B568191" w:rsidR="00BB1841" w:rsidRPr="00BB1841" w:rsidRDefault="00BB1841" w:rsidP="00BB1841">
      <w:pPr>
        <w:rPr>
          <w:bCs/>
          <w:szCs w:val="24"/>
        </w:rPr>
      </w:pPr>
      <w:r w:rsidRPr="00BB1841">
        <w:rPr>
          <w:bCs/>
          <w:szCs w:val="24"/>
        </w:rPr>
        <w:t>L’</w:t>
      </w:r>
      <w:r w:rsidR="006774A9">
        <w:rPr>
          <w:bCs/>
          <w:szCs w:val="24"/>
        </w:rPr>
        <w:t>marché</w:t>
      </w:r>
      <w:r w:rsidRPr="00BB1841">
        <w:rPr>
          <w:bCs/>
          <w:szCs w:val="24"/>
        </w:rPr>
        <w:t xml:space="preserve"> est conclu pour une durée de 48 mois.</w:t>
      </w:r>
    </w:p>
    <w:p w14:paraId="1D431E03" w14:textId="77777777" w:rsidR="00BB1841" w:rsidRDefault="00BB1841" w:rsidP="00BB1841">
      <w:pPr>
        <w:ind w:firstLine="709"/>
        <w:rPr>
          <w:bCs/>
          <w:sz w:val="22"/>
          <w:szCs w:val="22"/>
        </w:rPr>
      </w:pPr>
    </w:p>
    <w:p w14:paraId="4DE12BC4" w14:textId="77777777" w:rsidR="00BB1841" w:rsidRPr="00BB1841" w:rsidRDefault="00BB1841" w:rsidP="00BB1841">
      <w:pPr>
        <w:ind w:firstLine="709"/>
        <w:rPr>
          <w:bCs/>
          <w:color w:val="auto"/>
          <w:sz w:val="22"/>
          <w:szCs w:val="22"/>
        </w:rPr>
      </w:pPr>
    </w:p>
    <w:p w14:paraId="6123A8D6" w14:textId="4A084E81" w:rsidR="00BB1841" w:rsidRDefault="00BB1841" w:rsidP="00BB1841">
      <w:pPr>
        <w:pStyle w:val="Titre2"/>
        <w:ind w:firstLine="708"/>
        <w:rPr>
          <w:rFonts w:ascii="Times New Roman" w:hAnsi="Times New Roman"/>
          <w:i/>
          <w:smallCaps/>
          <w:sz w:val="24"/>
          <w:szCs w:val="24"/>
        </w:rPr>
      </w:pPr>
      <w:bookmarkStart w:id="6" w:name="_Toc80697093"/>
      <w:bookmarkStart w:id="7" w:name="_Toc162760042"/>
      <w:r>
        <w:rPr>
          <w:rFonts w:ascii="Times New Roman" w:hAnsi="Times New Roman"/>
          <w:b/>
          <w:color w:val="auto"/>
          <w:sz w:val="24"/>
          <w:szCs w:val="24"/>
        </w:rPr>
        <w:t>2</w:t>
      </w:r>
      <w:r w:rsidRPr="00074C3E">
        <w:rPr>
          <w:rFonts w:ascii="Times New Roman" w:hAnsi="Times New Roman"/>
          <w:b/>
          <w:color w:val="auto"/>
          <w:sz w:val="24"/>
          <w:szCs w:val="24"/>
        </w:rPr>
        <w:t xml:space="preserve">.2 </w:t>
      </w:r>
      <w:r>
        <w:rPr>
          <w:rFonts w:ascii="Times New Roman" w:hAnsi="Times New Roman"/>
          <w:b/>
          <w:color w:val="auto"/>
          <w:sz w:val="24"/>
          <w:szCs w:val="24"/>
        </w:rPr>
        <w:t>-</w:t>
      </w:r>
      <w:r w:rsidRPr="00074C3E">
        <w:rPr>
          <w:rFonts w:ascii="Times New Roman" w:hAnsi="Times New Roman"/>
          <w:b/>
          <w:color w:val="auto"/>
          <w:sz w:val="24"/>
          <w:szCs w:val="24"/>
        </w:rPr>
        <w:t xml:space="preserve"> Mode de règlement choisi par l'organisme</w:t>
      </w:r>
      <w:bookmarkEnd w:id="6"/>
      <w:bookmarkEnd w:id="7"/>
      <w:r w:rsidRPr="00D876E4">
        <w:rPr>
          <w:rFonts w:ascii="Times New Roman" w:hAnsi="Times New Roman"/>
          <w:i/>
          <w:smallCaps/>
          <w:sz w:val="24"/>
          <w:szCs w:val="24"/>
        </w:rPr>
        <w:t xml:space="preserve"> </w:t>
      </w:r>
    </w:p>
    <w:p w14:paraId="30110950" w14:textId="77777777" w:rsidR="00BB1841" w:rsidRPr="00074C3E" w:rsidRDefault="00BB1841" w:rsidP="00BB1841"/>
    <w:p w14:paraId="189F074D" w14:textId="77777777" w:rsidR="00BB1841" w:rsidRPr="00074C3E" w:rsidRDefault="00BB1841" w:rsidP="00BB1841">
      <w:pPr>
        <w:jc w:val="both"/>
        <w:rPr>
          <w:iCs/>
          <w:szCs w:val="24"/>
        </w:rPr>
      </w:pPr>
      <w:r w:rsidRPr="00074C3E">
        <w:rPr>
          <w:iCs/>
          <w:szCs w:val="24"/>
        </w:rPr>
        <w:t>Le mode de règlement choisi par l'Organisme contractant est le virement bancaire. L’unitaire monétaire retenue est l’Euro.</w:t>
      </w:r>
    </w:p>
    <w:p w14:paraId="27E7C228" w14:textId="77777777" w:rsidR="00BB1841" w:rsidRDefault="00BB1841" w:rsidP="00BB1841">
      <w:pPr>
        <w:pStyle w:val="Titre2"/>
        <w:rPr>
          <w:rFonts w:ascii="Times New Roman" w:hAnsi="Times New Roman"/>
          <w:sz w:val="24"/>
          <w:szCs w:val="24"/>
        </w:rPr>
      </w:pPr>
    </w:p>
    <w:p w14:paraId="01104051" w14:textId="77777777" w:rsidR="00BB1841" w:rsidRDefault="00BB1841" w:rsidP="00BB1841">
      <w:pPr>
        <w:pStyle w:val="Titre2"/>
        <w:rPr>
          <w:rFonts w:ascii="Times New Roman" w:hAnsi="Times New Roman"/>
          <w:sz w:val="24"/>
          <w:szCs w:val="24"/>
        </w:rPr>
      </w:pPr>
    </w:p>
    <w:p w14:paraId="67801759" w14:textId="2EB9B6BB" w:rsidR="00BB1841" w:rsidRPr="00074C3E" w:rsidRDefault="00BB1841" w:rsidP="00BB1841">
      <w:pPr>
        <w:pStyle w:val="Titre2"/>
        <w:ind w:firstLine="708"/>
        <w:rPr>
          <w:rFonts w:ascii="Times New Roman" w:hAnsi="Times New Roman"/>
          <w:b/>
          <w:color w:val="auto"/>
          <w:sz w:val="24"/>
          <w:szCs w:val="24"/>
        </w:rPr>
      </w:pPr>
      <w:r w:rsidRPr="00074C3E">
        <w:rPr>
          <w:rFonts w:ascii="Times New Roman" w:hAnsi="Times New Roman"/>
          <w:b/>
          <w:color w:val="auto"/>
          <w:sz w:val="24"/>
          <w:szCs w:val="24"/>
        </w:rPr>
        <w:t xml:space="preserve"> </w:t>
      </w:r>
      <w:r>
        <w:rPr>
          <w:rFonts w:ascii="Times New Roman" w:hAnsi="Times New Roman"/>
          <w:b/>
          <w:color w:val="auto"/>
          <w:sz w:val="24"/>
          <w:szCs w:val="24"/>
        </w:rPr>
        <w:t>2</w:t>
      </w:r>
      <w:r w:rsidRPr="00074C3E">
        <w:rPr>
          <w:rFonts w:ascii="Times New Roman" w:hAnsi="Times New Roman"/>
          <w:b/>
          <w:color w:val="auto"/>
          <w:sz w:val="24"/>
          <w:szCs w:val="24"/>
        </w:rPr>
        <w:t xml:space="preserve">.3 </w:t>
      </w:r>
      <w:r>
        <w:rPr>
          <w:rFonts w:ascii="Times New Roman" w:hAnsi="Times New Roman"/>
          <w:b/>
          <w:color w:val="auto"/>
          <w:sz w:val="24"/>
          <w:szCs w:val="24"/>
        </w:rPr>
        <w:t>-</w:t>
      </w:r>
      <w:r w:rsidRPr="00074C3E">
        <w:rPr>
          <w:rFonts w:ascii="Times New Roman" w:hAnsi="Times New Roman"/>
          <w:b/>
          <w:color w:val="auto"/>
          <w:sz w:val="24"/>
          <w:szCs w:val="24"/>
        </w:rPr>
        <w:t xml:space="preserve"> Délai de paiement - Taux des intérêts moratoires</w:t>
      </w:r>
    </w:p>
    <w:p w14:paraId="380CACD1" w14:textId="77777777" w:rsidR="00BB1841" w:rsidRPr="001F2716" w:rsidRDefault="00BB1841" w:rsidP="00BB1841"/>
    <w:p w14:paraId="594E9A0D" w14:textId="77777777" w:rsidR="00BB1841" w:rsidRPr="002971D5" w:rsidRDefault="00BB1841" w:rsidP="00BB1841">
      <w:pPr>
        <w:jc w:val="both"/>
        <w:rPr>
          <w:iCs/>
          <w:szCs w:val="24"/>
        </w:rPr>
      </w:pPr>
      <w:r w:rsidRPr="002971D5">
        <w:rPr>
          <w:iCs/>
          <w:szCs w:val="24"/>
        </w:rPr>
        <w:t>Le délai global de paiement est calculé dans les conditions précisées par le Décret n°2013-269 du 29 mars 2013.</w:t>
      </w:r>
    </w:p>
    <w:p w14:paraId="3778D38B" w14:textId="77777777" w:rsidR="00BB1841" w:rsidRPr="002971D5" w:rsidRDefault="00BB1841" w:rsidP="00BB1841">
      <w:pPr>
        <w:jc w:val="both"/>
        <w:rPr>
          <w:iCs/>
          <w:szCs w:val="24"/>
        </w:rPr>
      </w:pPr>
    </w:p>
    <w:p w14:paraId="315847C6" w14:textId="77777777" w:rsidR="00BB1841" w:rsidRPr="002971D5" w:rsidRDefault="00BB1841" w:rsidP="00BB1841">
      <w:pPr>
        <w:jc w:val="both"/>
        <w:rPr>
          <w:szCs w:val="24"/>
        </w:rPr>
      </w:pPr>
      <w:r w:rsidRPr="002971D5">
        <w:rPr>
          <w:iCs/>
          <w:szCs w:val="24"/>
        </w:rPr>
        <w:t>Le délai global de paiement est de 30 jours maximum à compter de la réception de la facture</w:t>
      </w:r>
      <w:r w:rsidRPr="002971D5">
        <w:rPr>
          <w:szCs w:val="24"/>
        </w:rPr>
        <w:t xml:space="preserve"> par l’organisme.</w:t>
      </w:r>
    </w:p>
    <w:p w14:paraId="22C64D53" w14:textId="77777777" w:rsidR="00BB1841" w:rsidRPr="002971D5" w:rsidRDefault="00BB1841" w:rsidP="00BB1841">
      <w:pPr>
        <w:jc w:val="both"/>
        <w:rPr>
          <w:szCs w:val="24"/>
        </w:rPr>
      </w:pPr>
    </w:p>
    <w:p w14:paraId="2C912D30" w14:textId="77777777" w:rsidR="00BB1841" w:rsidRDefault="00BB1841" w:rsidP="00BB1841">
      <w:pPr>
        <w:jc w:val="both"/>
        <w:rPr>
          <w:szCs w:val="24"/>
        </w:rPr>
      </w:pPr>
      <w:r w:rsidRPr="002971D5">
        <w:rPr>
          <w:szCs w:val="24"/>
        </w:rPr>
        <w:t>Le défaut de paiement dans ce délai de 30 jours fait courir de plein droit, et sans autre formalité, des intérêts moratoires au bénéfice du titulaire ainsi que le versement d’une indemnité forfaitaire de 40 euros à son profit. Le taux des intérêts moratoires est égal au taux d'intérêt de la principale facilité de refinancement appliquée par la Banque centrale européenne à son opération de refinancement principal la plus récente effectuée avant le premier jour de calendrier du semestre de l'année civile au cours duquel les intérêts moratoires ont commencé à courir, majoré de huit points.</w:t>
      </w:r>
    </w:p>
    <w:p w14:paraId="0218CA71" w14:textId="77777777" w:rsidR="00BB1841" w:rsidRPr="002971D5" w:rsidRDefault="00BB1841" w:rsidP="00BB1841">
      <w:pPr>
        <w:jc w:val="both"/>
        <w:rPr>
          <w:szCs w:val="24"/>
        </w:rPr>
      </w:pPr>
    </w:p>
    <w:p w14:paraId="3561F189" w14:textId="77777777" w:rsidR="00BB1841" w:rsidRDefault="00BB1841" w:rsidP="00BB1841">
      <w:pPr>
        <w:jc w:val="both"/>
        <w:rPr>
          <w:sz w:val="22"/>
        </w:rPr>
      </w:pPr>
    </w:p>
    <w:p w14:paraId="63D0B04D" w14:textId="504AE864" w:rsidR="00BB1841" w:rsidRDefault="00BB1841">
      <w:pPr>
        <w:spacing w:after="160" w:line="259" w:lineRule="auto"/>
        <w:rPr>
          <w:szCs w:val="24"/>
        </w:rPr>
      </w:pPr>
    </w:p>
    <w:p w14:paraId="7257B6D9" w14:textId="56E91363" w:rsidR="00BB1841" w:rsidRPr="00074C3E" w:rsidRDefault="00BB1841" w:rsidP="00BB1841">
      <w:pPr>
        <w:pStyle w:val="Titre1"/>
        <w:rPr>
          <w:rFonts w:ascii="Times New Roman" w:hAnsi="Times New Roman"/>
          <w:b/>
          <w:bCs/>
          <w:caps/>
          <w:sz w:val="24"/>
          <w:u w:val="single"/>
        </w:rPr>
      </w:pPr>
      <w:bookmarkStart w:id="8" w:name="_Toc162760061"/>
      <w:r w:rsidRPr="00074C3E">
        <w:rPr>
          <w:rFonts w:ascii="Times New Roman" w:hAnsi="Times New Roman"/>
          <w:b/>
          <w:bCs/>
          <w:caps/>
          <w:sz w:val="24"/>
          <w:u w:val="single"/>
        </w:rPr>
        <w:t xml:space="preserve">ARTICLE </w:t>
      </w:r>
      <w:r w:rsidR="00863996">
        <w:rPr>
          <w:rFonts w:ascii="Times New Roman" w:hAnsi="Times New Roman"/>
          <w:b/>
          <w:bCs/>
          <w:caps/>
          <w:sz w:val="24"/>
          <w:u w:val="single"/>
        </w:rPr>
        <w:t>3</w:t>
      </w:r>
      <w:r w:rsidRPr="00074C3E">
        <w:rPr>
          <w:rFonts w:ascii="Times New Roman" w:hAnsi="Times New Roman"/>
          <w:b/>
          <w:bCs/>
          <w:caps/>
          <w:sz w:val="24"/>
          <w:u w:val="single"/>
        </w:rPr>
        <w:t xml:space="preserve"> : VISITE DES </w:t>
      </w:r>
      <w:bookmarkEnd w:id="8"/>
      <w:r>
        <w:rPr>
          <w:rFonts w:ascii="Times New Roman" w:hAnsi="Times New Roman"/>
          <w:b/>
          <w:bCs/>
          <w:caps/>
          <w:sz w:val="24"/>
          <w:u w:val="single"/>
        </w:rPr>
        <w:t xml:space="preserve">VEHICULES A REPRENDRE </w:t>
      </w:r>
    </w:p>
    <w:p w14:paraId="2A0EA07D" w14:textId="77777777" w:rsidR="00BB1841" w:rsidRDefault="00BB1841" w:rsidP="00BB1841">
      <w:pPr>
        <w:rPr>
          <w:sz w:val="22"/>
        </w:rPr>
      </w:pPr>
    </w:p>
    <w:p w14:paraId="0E2FA66B" w14:textId="4E9001B7" w:rsidR="00BB1841" w:rsidRDefault="00BB1841" w:rsidP="00BB1841">
      <w:pPr>
        <w:jc w:val="both"/>
        <w:rPr>
          <w:szCs w:val="24"/>
        </w:rPr>
      </w:pPr>
      <w:r w:rsidRPr="002971D5">
        <w:rPr>
          <w:szCs w:val="24"/>
        </w:rPr>
        <w:t xml:space="preserve">Les candidats sont invités à </w:t>
      </w:r>
      <w:r>
        <w:rPr>
          <w:szCs w:val="24"/>
        </w:rPr>
        <w:t xml:space="preserve">venir examiner </w:t>
      </w:r>
      <w:r w:rsidRPr="002971D5">
        <w:rPr>
          <w:szCs w:val="24"/>
        </w:rPr>
        <w:t xml:space="preserve">les </w:t>
      </w:r>
      <w:r>
        <w:rPr>
          <w:szCs w:val="24"/>
        </w:rPr>
        <w:t>trois véhicules à reprendre</w:t>
      </w:r>
      <w:r w:rsidRPr="002971D5">
        <w:rPr>
          <w:szCs w:val="24"/>
        </w:rPr>
        <w:t xml:space="preserve"> dans </w:t>
      </w:r>
      <w:r>
        <w:rPr>
          <w:szCs w:val="24"/>
        </w:rPr>
        <w:t xml:space="preserve">le cadre </w:t>
      </w:r>
      <w:r w:rsidR="006774A9">
        <w:rPr>
          <w:szCs w:val="24"/>
        </w:rPr>
        <w:t>du marché</w:t>
      </w:r>
      <w:r>
        <w:rPr>
          <w:szCs w:val="24"/>
        </w:rPr>
        <w:t>.</w:t>
      </w:r>
    </w:p>
    <w:p w14:paraId="626435C5" w14:textId="77777777" w:rsidR="00BB1841" w:rsidRPr="002971D5" w:rsidRDefault="00BB1841" w:rsidP="00BB1841">
      <w:pPr>
        <w:jc w:val="both"/>
        <w:rPr>
          <w:b/>
          <w:szCs w:val="24"/>
        </w:rPr>
      </w:pPr>
    </w:p>
    <w:p w14:paraId="396FBDB4" w14:textId="599D767B" w:rsidR="00BB1841" w:rsidRPr="002971D5" w:rsidRDefault="00BB1841" w:rsidP="00BB1841">
      <w:pPr>
        <w:jc w:val="both"/>
        <w:rPr>
          <w:szCs w:val="24"/>
        </w:rPr>
      </w:pPr>
      <w:r w:rsidRPr="002971D5">
        <w:rPr>
          <w:szCs w:val="24"/>
        </w:rPr>
        <w:t>Pour effectuer cet examen, les candidats s’adresseront pour une prise de rendez-vous préalable à :</w:t>
      </w:r>
    </w:p>
    <w:p w14:paraId="0ECD74E4" w14:textId="77777777" w:rsidR="00BB1841" w:rsidRPr="002971D5" w:rsidRDefault="00BB1841" w:rsidP="00BB1841">
      <w:pPr>
        <w:jc w:val="both"/>
        <w:rPr>
          <w:szCs w:val="24"/>
        </w:rPr>
      </w:pPr>
    </w:p>
    <w:p w14:paraId="7B0A01C7" w14:textId="77777777" w:rsidR="00BB1841" w:rsidRDefault="00BB1841" w:rsidP="00BB1841">
      <w:pPr>
        <w:jc w:val="center"/>
        <w:rPr>
          <w:szCs w:val="24"/>
        </w:rPr>
      </w:pPr>
      <w:r w:rsidRPr="002971D5">
        <w:rPr>
          <w:szCs w:val="24"/>
        </w:rPr>
        <w:t xml:space="preserve">Mme Emilie GARRAUT </w:t>
      </w:r>
      <w:r>
        <w:rPr>
          <w:szCs w:val="24"/>
        </w:rPr>
        <w:t>06 86 26 90 72</w:t>
      </w:r>
    </w:p>
    <w:p w14:paraId="49F31CEA" w14:textId="77777777" w:rsidR="00BB1841" w:rsidRDefault="00BB1841" w:rsidP="00BB1841">
      <w:pPr>
        <w:jc w:val="center"/>
        <w:rPr>
          <w:szCs w:val="24"/>
        </w:rPr>
      </w:pPr>
    </w:p>
    <w:p w14:paraId="0EA90CF6" w14:textId="77777777" w:rsidR="00BB1841" w:rsidRPr="002971D5" w:rsidRDefault="00BB1841" w:rsidP="00BB1841">
      <w:pPr>
        <w:jc w:val="center"/>
        <w:rPr>
          <w:szCs w:val="24"/>
        </w:rPr>
      </w:pPr>
      <w:r>
        <w:rPr>
          <w:szCs w:val="24"/>
        </w:rPr>
        <w:t>administration-generale@caf36.caf.fr</w:t>
      </w:r>
    </w:p>
    <w:p w14:paraId="0662E594" w14:textId="77777777" w:rsidR="00BB1841" w:rsidRPr="002971D5" w:rsidRDefault="00BB1841" w:rsidP="00BB1841">
      <w:pPr>
        <w:jc w:val="both"/>
        <w:rPr>
          <w:b/>
          <w:color w:val="FF0000"/>
          <w:szCs w:val="24"/>
        </w:rPr>
      </w:pPr>
    </w:p>
    <w:p w14:paraId="1B0E18B0" w14:textId="77777777" w:rsidR="00BB1841" w:rsidRPr="002971D5" w:rsidRDefault="00BB1841" w:rsidP="00BB1841">
      <w:pPr>
        <w:jc w:val="both"/>
        <w:rPr>
          <w:b/>
          <w:szCs w:val="24"/>
        </w:rPr>
      </w:pPr>
    </w:p>
    <w:p w14:paraId="55423826" w14:textId="77777777" w:rsidR="00BB1841" w:rsidRPr="002971D5" w:rsidRDefault="00BB1841" w:rsidP="00BB1841">
      <w:pPr>
        <w:jc w:val="both"/>
        <w:rPr>
          <w:szCs w:val="24"/>
        </w:rPr>
      </w:pPr>
    </w:p>
    <w:p w14:paraId="6870F83F" w14:textId="510EB283" w:rsidR="00BB1841" w:rsidRPr="002971D5" w:rsidRDefault="00BB1841" w:rsidP="00BB1841">
      <w:pPr>
        <w:pStyle w:val="n"/>
        <w:tabs>
          <w:tab w:val="left" w:pos="0"/>
        </w:tabs>
        <w:spacing w:before="0"/>
        <w:jc w:val="center"/>
        <w:rPr>
          <w:rFonts w:ascii="Times New Roman" w:hAnsi="Times New Roman"/>
          <w:b/>
          <w:sz w:val="24"/>
          <w:szCs w:val="24"/>
          <w:u w:val="single"/>
        </w:rPr>
      </w:pPr>
      <w:r>
        <w:rPr>
          <w:rFonts w:ascii="Times New Roman" w:hAnsi="Times New Roman"/>
          <w:b/>
          <w:sz w:val="24"/>
          <w:szCs w:val="24"/>
          <w:u w:val="single"/>
        </w:rPr>
        <w:t>Cette visite est facultative</w:t>
      </w:r>
    </w:p>
    <w:p w14:paraId="50F07F0C" w14:textId="77777777" w:rsidR="00BB1841" w:rsidRPr="002971D5" w:rsidRDefault="00BB1841" w:rsidP="00BB1841">
      <w:pPr>
        <w:pStyle w:val="n"/>
        <w:tabs>
          <w:tab w:val="left" w:pos="0"/>
        </w:tabs>
        <w:spacing w:before="0"/>
        <w:jc w:val="center"/>
        <w:rPr>
          <w:rFonts w:ascii="Times New Roman" w:hAnsi="Times New Roman"/>
          <w:b/>
          <w:sz w:val="24"/>
          <w:szCs w:val="24"/>
          <w:u w:val="single"/>
        </w:rPr>
      </w:pPr>
    </w:p>
    <w:p w14:paraId="7A33BD95" w14:textId="77777777" w:rsidR="00BB1841" w:rsidRPr="002971D5" w:rsidRDefault="00BB1841" w:rsidP="00BB1841">
      <w:pPr>
        <w:jc w:val="both"/>
        <w:rPr>
          <w:szCs w:val="24"/>
        </w:rPr>
      </w:pPr>
    </w:p>
    <w:p w14:paraId="60CA258B" w14:textId="11659E88" w:rsidR="00BB1841" w:rsidRPr="00B102EC" w:rsidRDefault="00BB1841" w:rsidP="00BB1841">
      <w:pPr>
        <w:pStyle w:val="Titre1"/>
        <w:rPr>
          <w:rFonts w:ascii="Times New Roman" w:hAnsi="Times New Roman"/>
          <w:b/>
          <w:bCs/>
          <w:caps/>
          <w:sz w:val="24"/>
          <w:u w:val="single"/>
        </w:rPr>
      </w:pPr>
      <w:bookmarkStart w:id="9" w:name="_Toc80697095"/>
      <w:bookmarkStart w:id="10" w:name="_Toc162760045"/>
      <w:r w:rsidRPr="00B102EC">
        <w:rPr>
          <w:rFonts w:ascii="Times New Roman" w:hAnsi="Times New Roman"/>
          <w:b/>
          <w:bCs/>
          <w:caps/>
          <w:sz w:val="24"/>
          <w:u w:val="single"/>
        </w:rPr>
        <w:t xml:space="preserve">ARTICLE </w:t>
      </w:r>
      <w:r w:rsidR="00863996">
        <w:rPr>
          <w:rFonts w:ascii="Times New Roman" w:hAnsi="Times New Roman"/>
          <w:b/>
          <w:bCs/>
          <w:caps/>
          <w:sz w:val="24"/>
          <w:u w:val="single"/>
        </w:rPr>
        <w:t>4</w:t>
      </w:r>
      <w:r w:rsidRPr="00B102EC">
        <w:rPr>
          <w:rFonts w:ascii="Times New Roman" w:hAnsi="Times New Roman"/>
          <w:b/>
          <w:bCs/>
          <w:caps/>
          <w:sz w:val="24"/>
          <w:u w:val="single"/>
        </w:rPr>
        <w:t xml:space="preserve"> : COMPOSITION ET CONDITIONS DE RETRAIT DU DOSSIER DE CONSULTATION</w:t>
      </w:r>
      <w:bookmarkEnd w:id="9"/>
      <w:bookmarkEnd w:id="10"/>
      <w:r w:rsidRPr="00B102EC">
        <w:rPr>
          <w:rFonts w:ascii="Times New Roman" w:hAnsi="Times New Roman"/>
          <w:b/>
          <w:bCs/>
          <w:caps/>
          <w:sz w:val="24"/>
          <w:u w:val="single"/>
        </w:rPr>
        <w:t xml:space="preserve"> </w:t>
      </w:r>
    </w:p>
    <w:p w14:paraId="460F1DFD" w14:textId="77777777" w:rsidR="00BB1841" w:rsidRDefault="00BB1841" w:rsidP="00BB1841"/>
    <w:p w14:paraId="4CFE3A3E" w14:textId="77777777" w:rsidR="00BB1841" w:rsidRPr="006A60F0" w:rsidRDefault="00BB1841" w:rsidP="00BB1841"/>
    <w:p w14:paraId="500D335D" w14:textId="6A3D5807" w:rsidR="00BB1841" w:rsidRPr="00D876E4" w:rsidRDefault="00BB1841" w:rsidP="00BB1841">
      <w:pPr>
        <w:pStyle w:val="Titre2"/>
        <w:rPr>
          <w:rFonts w:ascii="Times New Roman" w:hAnsi="Times New Roman"/>
          <w:i/>
          <w:smallCaps/>
          <w:sz w:val="24"/>
          <w:szCs w:val="24"/>
        </w:rPr>
      </w:pPr>
      <w:bookmarkStart w:id="11" w:name="_Toc162760046"/>
      <w:r w:rsidRPr="006A60F0">
        <w:rPr>
          <w:rFonts w:ascii="Times New Roman" w:hAnsi="Times New Roman"/>
          <w:i/>
        </w:rPr>
        <w:tab/>
      </w:r>
      <w:r w:rsidR="00277146">
        <w:rPr>
          <w:rFonts w:ascii="Times New Roman" w:hAnsi="Times New Roman"/>
          <w:i/>
        </w:rPr>
        <w:tab/>
      </w:r>
      <w:r w:rsidR="00863996">
        <w:rPr>
          <w:rFonts w:ascii="Times New Roman" w:hAnsi="Times New Roman"/>
          <w:b/>
          <w:color w:val="auto"/>
          <w:sz w:val="24"/>
          <w:szCs w:val="24"/>
        </w:rPr>
        <w:t>4</w:t>
      </w:r>
      <w:r w:rsidRPr="00B102EC">
        <w:rPr>
          <w:rFonts w:ascii="Times New Roman" w:hAnsi="Times New Roman"/>
          <w:b/>
          <w:color w:val="auto"/>
          <w:sz w:val="24"/>
          <w:szCs w:val="24"/>
        </w:rPr>
        <w:t xml:space="preserve">.1 </w:t>
      </w:r>
      <w:r>
        <w:rPr>
          <w:rFonts w:ascii="Times New Roman" w:hAnsi="Times New Roman"/>
          <w:b/>
          <w:color w:val="auto"/>
          <w:sz w:val="24"/>
          <w:szCs w:val="24"/>
        </w:rPr>
        <w:t>-</w:t>
      </w:r>
      <w:r w:rsidRPr="00B102EC">
        <w:rPr>
          <w:rFonts w:ascii="Times New Roman" w:hAnsi="Times New Roman"/>
          <w:b/>
          <w:color w:val="auto"/>
          <w:sz w:val="24"/>
          <w:szCs w:val="24"/>
        </w:rPr>
        <w:t xml:space="preserve"> Contenu du dossier de consultation</w:t>
      </w:r>
      <w:bookmarkEnd w:id="11"/>
    </w:p>
    <w:p w14:paraId="257864A2" w14:textId="77777777" w:rsidR="00BB1841" w:rsidRPr="006A60F0" w:rsidRDefault="00BB1841" w:rsidP="00BB1841"/>
    <w:p w14:paraId="16B95945" w14:textId="77777777" w:rsidR="00BB1841" w:rsidRPr="002971D5" w:rsidRDefault="00BB1841" w:rsidP="00BB1841">
      <w:pPr>
        <w:jc w:val="both"/>
        <w:rPr>
          <w:szCs w:val="24"/>
        </w:rPr>
      </w:pPr>
      <w:r w:rsidRPr="002971D5">
        <w:rPr>
          <w:szCs w:val="24"/>
        </w:rPr>
        <w:t>Ce dossier, remis gratuitement, comprend :</w:t>
      </w:r>
    </w:p>
    <w:p w14:paraId="5FA26B4E" w14:textId="6BC6C09F" w:rsidR="00BB1841" w:rsidRPr="002971D5" w:rsidRDefault="00BB1841" w:rsidP="00BB1841">
      <w:pPr>
        <w:numPr>
          <w:ilvl w:val="0"/>
          <w:numId w:val="3"/>
        </w:numPr>
        <w:jc w:val="both"/>
        <w:rPr>
          <w:szCs w:val="24"/>
        </w:rPr>
      </w:pPr>
      <w:r w:rsidRPr="002971D5">
        <w:rPr>
          <w:szCs w:val="24"/>
        </w:rPr>
        <w:t>Un Acte d’Engagement (A.E.), qui détermine les obligations et l’engagement du candidat</w:t>
      </w:r>
      <w:r w:rsidR="006774A9">
        <w:rPr>
          <w:szCs w:val="24"/>
        </w:rPr>
        <w:t xml:space="preserve"> et ses 2 annexes</w:t>
      </w:r>
      <w:r w:rsidRPr="002971D5">
        <w:rPr>
          <w:szCs w:val="24"/>
        </w:rPr>
        <w:t>.</w:t>
      </w:r>
    </w:p>
    <w:p w14:paraId="74FB74DC" w14:textId="77777777" w:rsidR="00BB1841" w:rsidRPr="002971D5" w:rsidRDefault="00BB1841" w:rsidP="00BB1841">
      <w:pPr>
        <w:numPr>
          <w:ilvl w:val="0"/>
          <w:numId w:val="3"/>
        </w:numPr>
        <w:jc w:val="both"/>
        <w:rPr>
          <w:szCs w:val="24"/>
        </w:rPr>
      </w:pPr>
      <w:r w:rsidRPr="002971D5">
        <w:rPr>
          <w:szCs w:val="24"/>
        </w:rPr>
        <w:t>Le présent document référencé (R.C.) qui régit la présente consultation.</w:t>
      </w:r>
    </w:p>
    <w:p w14:paraId="585BE14C" w14:textId="56D59512" w:rsidR="00BB1841" w:rsidRDefault="00BB1841" w:rsidP="007C5CBE">
      <w:pPr>
        <w:numPr>
          <w:ilvl w:val="0"/>
          <w:numId w:val="3"/>
        </w:numPr>
        <w:jc w:val="both"/>
        <w:rPr>
          <w:szCs w:val="24"/>
        </w:rPr>
      </w:pPr>
      <w:r w:rsidRPr="006774A9">
        <w:rPr>
          <w:szCs w:val="24"/>
        </w:rPr>
        <w:t xml:space="preserve">Le Cahier des Clauses Particulières </w:t>
      </w:r>
      <w:r w:rsidR="006774A9" w:rsidRPr="006774A9">
        <w:rPr>
          <w:szCs w:val="24"/>
        </w:rPr>
        <w:t>du marché</w:t>
      </w:r>
      <w:r w:rsidRPr="006774A9">
        <w:rPr>
          <w:szCs w:val="24"/>
        </w:rPr>
        <w:t xml:space="preserve"> (C.C.P.) n° 0</w:t>
      </w:r>
      <w:r w:rsidR="00DB2A92" w:rsidRPr="006774A9">
        <w:rPr>
          <w:szCs w:val="24"/>
        </w:rPr>
        <w:t>5</w:t>
      </w:r>
      <w:r w:rsidRPr="006774A9">
        <w:rPr>
          <w:szCs w:val="24"/>
        </w:rPr>
        <w:t>/202</w:t>
      </w:r>
      <w:r w:rsidR="00DB2A92" w:rsidRPr="006774A9">
        <w:rPr>
          <w:szCs w:val="24"/>
        </w:rPr>
        <w:t>5</w:t>
      </w:r>
      <w:r w:rsidRPr="006774A9">
        <w:rPr>
          <w:szCs w:val="24"/>
        </w:rPr>
        <w:t xml:space="preserve"> </w:t>
      </w:r>
    </w:p>
    <w:p w14:paraId="4938D182" w14:textId="77777777" w:rsidR="006774A9" w:rsidRPr="006774A9" w:rsidRDefault="006774A9" w:rsidP="006774A9">
      <w:pPr>
        <w:ind w:left="360"/>
        <w:jc w:val="both"/>
        <w:rPr>
          <w:szCs w:val="24"/>
        </w:rPr>
      </w:pPr>
    </w:p>
    <w:p w14:paraId="57DF10ED" w14:textId="77777777" w:rsidR="00BB1841" w:rsidRDefault="00BB1841" w:rsidP="00BB1841">
      <w:pPr>
        <w:pStyle w:val="alinaniv1"/>
        <w:ind w:left="0" w:firstLine="0"/>
        <w:rPr>
          <w:sz w:val="24"/>
          <w:szCs w:val="24"/>
        </w:rPr>
      </w:pPr>
      <w:r w:rsidRPr="002971D5">
        <w:rPr>
          <w:sz w:val="24"/>
          <w:szCs w:val="24"/>
        </w:rPr>
        <w:t>Nota :</w:t>
      </w:r>
      <w:r w:rsidRPr="002971D5">
        <w:rPr>
          <w:sz w:val="24"/>
          <w:szCs w:val="24"/>
        </w:rPr>
        <w:tab/>
        <w:t>Le Cahier des Clauses Administratives Générales applicable aux accord</w:t>
      </w:r>
      <w:r>
        <w:rPr>
          <w:sz w:val="24"/>
          <w:szCs w:val="24"/>
        </w:rPr>
        <w:t>s-</w:t>
      </w:r>
      <w:r w:rsidRPr="002971D5">
        <w:rPr>
          <w:sz w:val="24"/>
          <w:szCs w:val="24"/>
        </w:rPr>
        <w:t>cadres de fournitures courantes et de services n’est pas communiqué. Il est cependant réputé connu des candidats.</w:t>
      </w:r>
    </w:p>
    <w:p w14:paraId="239938A7" w14:textId="63EF6792" w:rsidR="008E6B8D" w:rsidRDefault="008E6B8D">
      <w:pPr>
        <w:spacing w:after="160" w:line="259" w:lineRule="auto"/>
        <w:rPr>
          <w:rFonts w:ascii="Times" w:hAnsi="Times"/>
          <w:color w:val="auto"/>
          <w:szCs w:val="24"/>
        </w:rPr>
      </w:pPr>
      <w:r>
        <w:rPr>
          <w:szCs w:val="24"/>
        </w:rPr>
        <w:br w:type="page"/>
      </w:r>
    </w:p>
    <w:p w14:paraId="72652D98" w14:textId="77777777" w:rsidR="00BB1841" w:rsidRPr="002971D5" w:rsidRDefault="00BB1841" w:rsidP="00BB1841">
      <w:pPr>
        <w:pStyle w:val="alinaniv1"/>
        <w:ind w:left="0" w:firstLine="0"/>
        <w:rPr>
          <w:sz w:val="24"/>
          <w:szCs w:val="24"/>
        </w:rPr>
      </w:pPr>
    </w:p>
    <w:p w14:paraId="481F2F5E" w14:textId="77777777" w:rsidR="00BB1841" w:rsidRPr="002971D5" w:rsidRDefault="00BB1841" w:rsidP="00BB1841">
      <w:pPr>
        <w:pStyle w:val="alinaniv1"/>
        <w:ind w:left="0" w:firstLine="0"/>
        <w:rPr>
          <w:sz w:val="24"/>
          <w:szCs w:val="24"/>
        </w:rPr>
      </w:pPr>
    </w:p>
    <w:p w14:paraId="1C7EAD75" w14:textId="6036B02E" w:rsidR="00277146" w:rsidRPr="004D0319" w:rsidRDefault="00BB1841" w:rsidP="00277146">
      <w:pPr>
        <w:ind w:firstLine="708"/>
        <w:rPr>
          <w:b/>
          <w:sz w:val="22"/>
        </w:rPr>
      </w:pPr>
      <w:bookmarkStart w:id="12" w:name="_Toc162760047"/>
      <w:r>
        <w:rPr>
          <w:i/>
        </w:rPr>
        <w:tab/>
      </w:r>
      <w:bookmarkStart w:id="13" w:name="_Toc162760049"/>
      <w:bookmarkEnd w:id="12"/>
      <w:r w:rsidR="00863996">
        <w:rPr>
          <w:b/>
          <w:sz w:val="22"/>
        </w:rPr>
        <w:t>4</w:t>
      </w:r>
      <w:r w:rsidR="00277146" w:rsidRPr="004D0319">
        <w:rPr>
          <w:b/>
          <w:sz w:val="22"/>
        </w:rPr>
        <w:t>.2 Modification de détail au dossier de consultation</w:t>
      </w:r>
      <w:bookmarkEnd w:id="13"/>
    </w:p>
    <w:p w14:paraId="42D1229E" w14:textId="77777777" w:rsidR="00277146" w:rsidRDefault="00277146" w:rsidP="00277146">
      <w:pPr>
        <w:jc w:val="both"/>
        <w:rPr>
          <w:sz w:val="22"/>
        </w:rPr>
      </w:pPr>
    </w:p>
    <w:p w14:paraId="6C29F252" w14:textId="77777777" w:rsidR="00277146" w:rsidRDefault="00277146" w:rsidP="00277146">
      <w:pPr>
        <w:jc w:val="both"/>
        <w:rPr>
          <w:sz w:val="22"/>
        </w:rPr>
      </w:pPr>
      <w:r>
        <w:rPr>
          <w:sz w:val="22"/>
        </w:rPr>
        <w:t xml:space="preserve">L’organisme se réserve le droit d’apporter, au plus tard </w:t>
      </w:r>
      <w:r w:rsidRPr="000A36CE">
        <w:rPr>
          <w:sz w:val="22"/>
        </w:rPr>
        <w:t>dix (10) jours avant la date fixée pour la remise des offres, des modifications de détail au dossier de consultation. Ce délai de dix (10) jours</w:t>
      </w:r>
      <w:r>
        <w:rPr>
          <w:sz w:val="22"/>
        </w:rPr>
        <w:t xml:space="preserve"> est décompté à partir de la date où les modifications ont été envoyées par l’organisme aux candidats.</w:t>
      </w:r>
    </w:p>
    <w:p w14:paraId="20421559" w14:textId="77777777" w:rsidR="00277146" w:rsidRDefault="00277146" w:rsidP="00277146">
      <w:pPr>
        <w:pStyle w:val="n"/>
        <w:spacing w:before="0"/>
        <w:rPr>
          <w:rFonts w:ascii="Times New Roman" w:hAnsi="Times New Roman"/>
        </w:rPr>
      </w:pPr>
      <w:r>
        <w:rPr>
          <w:rFonts w:ascii="Times New Roman" w:hAnsi="Times New Roman"/>
        </w:rPr>
        <w:t>Les candidats doivent alors répondre sur la base du dossier modifié sans pouvoir élever aucune réclamation à ce sujet.</w:t>
      </w:r>
    </w:p>
    <w:p w14:paraId="2239BDFE" w14:textId="77777777" w:rsidR="00277146" w:rsidRDefault="00277146" w:rsidP="00277146">
      <w:pPr>
        <w:jc w:val="both"/>
        <w:rPr>
          <w:sz w:val="22"/>
        </w:rPr>
      </w:pPr>
      <w:r>
        <w:rPr>
          <w:sz w:val="22"/>
        </w:rPr>
        <w:t>Si, pendant l’étude du dossier par les candidats, la date limite de remise des offres est reportée, la disposition précédente est applicable en fonction de la nouvelle date.</w:t>
      </w:r>
    </w:p>
    <w:p w14:paraId="3BB6AD7A" w14:textId="1C3A77C4" w:rsidR="00BB1841" w:rsidRPr="00B102EC" w:rsidRDefault="00BB1841" w:rsidP="00277146">
      <w:pPr>
        <w:pStyle w:val="Titre2"/>
        <w:rPr>
          <w:rFonts w:ascii="Times New Roman" w:hAnsi="Times New Roman"/>
          <w:bCs/>
        </w:rPr>
      </w:pPr>
      <w:r w:rsidRPr="00B102EC">
        <w:rPr>
          <w:rFonts w:ascii="Times New Roman" w:hAnsi="Times New Roman"/>
          <w:bCs/>
        </w:rPr>
        <w:t xml:space="preserve"> </w:t>
      </w:r>
    </w:p>
    <w:p w14:paraId="6A29FBAE" w14:textId="77777777" w:rsidR="00BB1841" w:rsidRDefault="00BB1841" w:rsidP="00BB1841">
      <w:pPr>
        <w:pStyle w:val="Retraitcorpsdetexte"/>
        <w:jc w:val="both"/>
        <w:rPr>
          <w:b/>
          <w:i/>
        </w:rPr>
      </w:pPr>
    </w:p>
    <w:p w14:paraId="27EA4425" w14:textId="77777777" w:rsidR="00BB1841" w:rsidRDefault="00BB1841" w:rsidP="00BB1841">
      <w:pPr>
        <w:jc w:val="both"/>
        <w:rPr>
          <w:sz w:val="22"/>
        </w:rPr>
      </w:pPr>
    </w:p>
    <w:p w14:paraId="61451888" w14:textId="1BAF99E5" w:rsidR="00BB1841" w:rsidRPr="00B102EC" w:rsidRDefault="00BB1841" w:rsidP="00BB1841">
      <w:pPr>
        <w:pStyle w:val="Titre1"/>
        <w:rPr>
          <w:rFonts w:ascii="Times New Roman" w:hAnsi="Times New Roman"/>
          <w:b/>
          <w:bCs/>
          <w:caps/>
          <w:sz w:val="24"/>
          <w:u w:val="single"/>
        </w:rPr>
      </w:pPr>
      <w:bookmarkStart w:id="14" w:name="_Toc80697097"/>
      <w:bookmarkStart w:id="15" w:name="_Toc162760050"/>
      <w:r w:rsidRPr="00B102EC">
        <w:rPr>
          <w:rFonts w:ascii="Times New Roman" w:hAnsi="Times New Roman"/>
          <w:b/>
          <w:bCs/>
          <w:caps/>
          <w:sz w:val="24"/>
          <w:u w:val="single"/>
        </w:rPr>
        <w:t xml:space="preserve">ARTICLE </w:t>
      </w:r>
      <w:r w:rsidR="00863996">
        <w:rPr>
          <w:rFonts w:ascii="Times New Roman" w:hAnsi="Times New Roman"/>
          <w:b/>
          <w:bCs/>
          <w:caps/>
          <w:sz w:val="24"/>
          <w:u w:val="single"/>
        </w:rPr>
        <w:t>5</w:t>
      </w:r>
      <w:r w:rsidRPr="00B102EC">
        <w:rPr>
          <w:rFonts w:ascii="Times New Roman" w:hAnsi="Times New Roman"/>
          <w:b/>
          <w:bCs/>
          <w:caps/>
          <w:sz w:val="24"/>
          <w:u w:val="single"/>
        </w:rPr>
        <w:t xml:space="preserve"> : </w:t>
      </w:r>
      <w:bookmarkEnd w:id="14"/>
      <w:bookmarkEnd w:id="15"/>
      <w:r w:rsidR="00277146" w:rsidRPr="00822716">
        <w:rPr>
          <w:rFonts w:ascii="Times New Roman" w:hAnsi="Times New Roman"/>
          <w:b/>
          <w:sz w:val="24"/>
          <w:u w:val="single"/>
        </w:rPr>
        <w:t>CONTENU DES CANDIDATURES ET DES OFFRES</w:t>
      </w:r>
    </w:p>
    <w:p w14:paraId="32CAF21F" w14:textId="77777777" w:rsidR="00BB1841" w:rsidRPr="006F6D0B" w:rsidRDefault="00BB1841" w:rsidP="00BB1841"/>
    <w:p w14:paraId="483DB25C" w14:textId="00AF23E1" w:rsidR="00277146" w:rsidRPr="00247BAE" w:rsidRDefault="00863996" w:rsidP="00277146">
      <w:pPr>
        <w:spacing w:after="120"/>
        <w:ind w:left="720"/>
        <w:jc w:val="both"/>
        <w:rPr>
          <w:rFonts w:ascii="Times" w:hAnsi="Times"/>
          <w:b/>
          <w:sz w:val="22"/>
          <w:szCs w:val="22"/>
          <w:u w:val="single"/>
        </w:rPr>
      </w:pPr>
      <w:bookmarkStart w:id="16" w:name="_Toc162760051"/>
      <w:r>
        <w:rPr>
          <w:b/>
          <w:color w:val="auto"/>
          <w:szCs w:val="24"/>
        </w:rPr>
        <w:t>5</w:t>
      </w:r>
      <w:r w:rsidR="00BB1841" w:rsidRPr="00B102EC">
        <w:rPr>
          <w:b/>
          <w:color w:val="auto"/>
          <w:szCs w:val="24"/>
        </w:rPr>
        <w:t xml:space="preserve">.1 </w:t>
      </w:r>
      <w:r w:rsidR="00BB1841">
        <w:rPr>
          <w:b/>
          <w:color w:val="auto"/>
          <w:szCs w:val="24"/>
        </w:rPr>
        <w:t>-</w:t>
      </w:r>
      <w:r w:rsidR="00BB1841" w:rsidRPr="00B102EC">
        <w:rPr>
          <w:b/>
          <w:color w:val="auto"/>
          <w:szCs w:val="24"/>
        </w:rPr>
        <w:t xml:space="preserve"> </w:t>
      </w:r>
      <w:bookmarkEnd w:id="16"/>
      <w:r w:rsidR="00277146" w:rsidRPr="00277146">
        <w:rPr>
          <w:rFonts w:ascii="Times" w:hAnsi="Times"/>
          <w:b/>
          <w:sz w:val="22"/>
          <w:szCs w:val="22"/>
        </w:rPr>
        <w:t>Pièces relatives à la candidature</w:t>
      </w:r>
    </w:p>
    <w:p w14:paraId="511ACE08" w14:textId="77777777" w:rsidR="00BB1841" w:rsidRDefault="00BB1841" w:rsidP="00BB1841">
      <w:pPr>
        <w:jc w:val="both"/>
        <w:rPr>
          <w:sz w:val="22"/>
        </w:rPr>
      </w:pPr>
    </w:p>
    <w:p w14:paraId="2E085840" w14:textId="77777777" w:rsidR="00BB1841" w:rsidRPr="002971D5" w:rsidRDefault="00BB1841" w:rsidP="00BB1841">
      <w:pPr>
        <w:autoSpaceDE w:val="0"/>
        <w:autoSpaceDN w:val="0"/>
        <w:adjustRightInd w:val="0"/>
        <w:spacing w:before="120" w:line="240" w:lineRule="atLeast"/>
        <w:rPr>
          <w:bCs/>
          <w:snapToGrid w:val="0"/>
          <w:szCs w:val="24"/>
        </w:rPr>
      </w:pPr>
      <w:r w:rsidRPr="002971D5">
        <w:rPr>
          <w:bCs/>
          <w:snapToGrid w:val="0"/>
          <w:szCs w:val="24"/>
        </w:rPr>
        <w:t xml:space="preserve">Au titre de la candidature, le soumissionnaire devra produire les documents suivants : </w:t>
      </w:r>
    </w:p>
    <w:p w14:paraId="112E66FF" w14:textId="77777777" w:rsidR="00BB1841" w:rsidRPr="00863996" w:rsidRDefault="00BB1841" w:rsidP="00BB1841">
      <w:pPr>
        <w:widowControl w:val="0"/>
        <w:numPr>
          <w:ilvl w:val="0"/>
          <w:numId w:val="4"/>
        </w:numPr>
        <w:spacing w:before="120" w:after="120"/>
        <w:jc w:val="both"/>
        <w:rPr>
          <w:rFonts w:ascii="Times" w:eastAsia="Times" w:hAnsi="Times" w:cs="CG Omega"/>
          <w:sz w:val="22"/>
          <w:szCs w:val="22"/>
        </w:rPr>
      </w:pPr>
      <w:proofErr w:type="gramStart"/>
      <w:r w:rsidRPr="00863996">
        <w:rPr>
          <w:rFonts w:ascii="Times" w:eastAsia="Times" w:hAnsi="Times" w:cs="CG Omega"/>
          <w:sz w:val="22"/>
          <w:szCs w:val="22"/>
        </w:rPr>
        <w:t>identification</w:t>
      </w:r>
      <w:proofErr w:type="gramEnd"/>
      <w:r w:rsidRPr="00863996">
        <w:rPr>
          <w:rFonts w:ascii="Times" w:eastAsia="Times" w:hAnsi="Times" w:cs="CG Omega"/>
          <w:sz w:val="22"/>
          <w:szCs w:val="22"/>
        </w:rPr>
        <w:t xml:space="preserve"> du candidat se présentant seul ou, en cas de groupement, du mandataire et des autres membres du groupement : nom ou dénomination et adresse du siège social, adresse électronique, numéros de téléphone et de télécopie, numéro de SIRET ; </w:t>
      </w:r>
    </w:p>
    <w:p w14:paraId="3C31ECA6" w14:textId="77777777" w:rsidR="00BB1841" w:rsidRPr="000B08C0" w:rsidRDefault="00BB1841" w:rsidP="00BB1841">
      <w:pPr>
        <w:widowControl w:val="0"/>
        <w:numPr>
          <w:ilvl w:val="0"/>
          <w:numId w:val="4"/>
        </w:numPr>
        <w:spacing w:before="120" w:after="120"/>
        <w:jc w:val="both"/>
        <w:rPr>
          <w:sz w:val="22"/>
          <w:szCs w:val="22"/>
        </w:rPr>
      </w:pPr>
      <w:proofErr w:type="gramStart"/>
      <w:r w:rsidRPr="002971D5">
        <w:rPr>
          <w:szCs w:val="24"/>
        </w:rPr>
        <w:t>le</w:t>
      </w:r>
      <w:proofErr w:type="gramEnd"/>
      <w:r w:rsidRPr="002971D5">
        <w:rPr>
          <w:szCs w:val="24"/>
        </w:rPr>
        <w:t xml:space="preserve"> nom de la personne ou des personnes ayant le pouvoir d’engager la société parmi lesquelles figure le signataire des documents (accompagné de justificatifs) ; une même personne ne peut </w:t>
      </w:r>
      <w:r w:rsidRPr="000B08C0">
        <w:rPr>
          <w:sz w:val="22"/>
          <w:szCs w:val="22"/>
        </w:rPr>
        <w:t>représenter plus d’un candidat pour un même marché ;</w:t>
      </w:r>
    </w:p>
    <w:p w14:paraId="625075FE" w14:textId="77777777" w:rsidR="00BB1841" w:rsidRDefault="00BB1841" w:rsidP="00BB1841">
      <w:pPr>
        <w:widowControl w:val="0"/>
        <w:numPr>
          <w:ilvl w:val="0"/>
          <w:numId w:val="4"/>
        </w:numPr>
        <w:spacing w:before="120" w:after="120"/>
        <w:jc w:val="both"/>
        <w:rPr>
          <w:rFonts w:ascii="Times" w:eastAsia="Times" w:hAnsi="Times" w:cs="CG Omega"/>
          <w:sz w:val="22"/>
          <w:szCs w:val="22"/>
        </w:rPr>
      </w:pPr>
      <w:proofErr w:type="gramStart"/>
      <w:r w:rsidRPr="000B08C0">
        <w:rPr>
          <w:rFonts w:ascii="Times" w:eastAsia="Times" w:hAnsi="Times" w:cs="CG Omega"/>
          <w:sz w:val="22"/>
          <w:szCs w:val="22"/>
        </w:rPr>
        <w:t>en</w:t>
      </w:r>
      <w:proofErr w:type="gramEnd"/>
      <w:r w:rsidRPr="000B08C0">
        <w:rPr>
          <w:rFonts w:ascii="Times" w:eastAsia="Times" w:hAnsi="Times" w:cs="CG Omega"/>
          <w:sz w:val="22"/>
          <w:szCs w:val="22"/>
        </w:rPr>
        <w:t xml:space="preserve"> cas de groupement, l’indication du caractère solidaire ou conjoint de celui-ci ainsi que la répartition des paiements entre les membres en cas de groupement conjoint ;</w:t>
      </w:r>
    </w:p>
    <w:p w14:paraId="43CB7B5F" w14:textId="3300236E" w:rsidR="00BB1841" w:rsidRPr="006774A9" w:rsidRDefault="00BB1841" w:rsidP="006774A9">
      <w:pPr>
        <w:widowControl w:val="0"/>
        <w:numPr>
          <w:ilvl w:val="0"/>
          <w:numId w:val="4"/>
        </w:numPr>
        <w:spacing w:before="120" w:after="120"/>
        <w:jc w:val="both"/>
        <w:rPr>
          <w:rFonts w:ascii="Times" w:eastAsia="Times" w:hAnsi="Times" w:cs="CG Omega"/>
          <w:sz w:val="22"/>
          <w:szCs w:val="22"/>
        </w:rPr>
      </w:pPr>
      <w:r w:rsidRPr="006774A9">
        <w:rPr>
          <w:sz w:val="22"/>
          <w:szCs w:val="22"/>
        </w:rPr>
        <w:t xml:space="preserve">une déclaration sur l’honneur du </w:t>
      </w:r>
      <w:r w:rsidRPr="006774A9">
        <w:rPr>
          <w:sz w:val="22"/>
          <w:szCs w:val="22"/>
          <w:lang w:eastAsia="zh-CN"/>
        </w:rPr>
        <w:t xml:space="preserve">candidat individuel, ou de chaque membre du groupement, déclarant n’entrer dans aucun des cas d’interdiction de soumissionner obligatoires prévus aux </w:t>
      </w:r>
      <w:r w:rsidR="006774A9" w:rsidRPr="006774A9">
        <w:rPr>
          <w:color w:val="auto"/>
          <w:sz w:val="22"/>
          <w:szCs w:val="22"/>
          <w:lang w:eastAsia="zh-CN"/>
        </w:rPr>
        <w:t xml:space="preserve">articles </w:t>
      </w:r>
      <w:r w:rsidR="006774A9" w:rsidRPr="006774A9">
        <w:rPr>
          <w:color w:val="auto"/>
          <w:sz w:val="22"/>
          <w:szCs w:val="22"/>
        </w:rPr>
        <w:t xml:space="preserve">L.2141-1 et suivants du code de la commande publique et notamment être en règle au regard des articles L. 5212-1 à L. 5212-11 du code du travail concernant l'emploi des travailleurs handicapés ; </w:t>
      </w:r>
      <w:r w:rsidR="006774A9" w:rsidRPr="006774A9">
        <w:rPr>
          <w:i/>
          <w:iCs/>
          <w:color w:val="auto"/>
          <w:sz w:val="22"/>
          <w:szCs w:val="22"/>
        </w:rPr>
        <w:t>(Au stade du dépôt des plis, la fourniture du DC1 complété ou la fourniture du Dume complété</w:t>
      </w:r>
      <w:r w:rsidR="006774A9" w:rsidRPr="006774A9">
        <w:rPr>
          <w:color w:val="auto"/>
          <w:sz w:val="22"/>
          <w:szCs w:val="22"/>
        </w:rPr>
        <w:t xml:space="preserve"> </w:t>
      </w:r>
      <w:r w:rsidR="006774A9" w:rsidRPr="006774A9">
        <w:rPr>
          <w:i/>
          <w:iCs/>
          <w:color w:val="auto"/>
          <w:sz w:val="22"/>
          <w:szCs w:val="22"/>
        </w:rPr>
        <w:t>évite à l’opérateur de transmettre des déclarations sur l’honneur supplémentaires)</w:t>
      </w:r>
    </w:p>
    <w:p w14:paraId="7048CD24" w14:textId="74A73856" w:rsidR="00BB1841" w:rsidRPr="000B08C0" w:rsidRDefault="00BB1841" w:rsidP="00BB1841">
      <w:pPr>
        <w:widowControl w:val="0"/>
        <w:numPr>
          <w:ilvl w:val="0"/>
          <w:numId w:val="4"/>
        </w:numPr>
        <w:spacing w:before="120" w:after="120"/>
        <w:jc w:val="both"/>
        <w:rPr>
          <w:b/>
          <w:sz w:val="22"/>
          <w:szCs w:val="22"/>
        </w:rPr>
      </w:pPr>
      <w:proofErr w:type="gramStart"/>
      <w:r w:rsidRPr="000B08C0">
        <w:rPr>
          <w:b/>
          <w:sz w:val="22"/>
          <w:szCs w:val="22"/>
        </w:rPr>
        <w:t>le</w:t>
      </w:r>
      <w:proofErr w:type="gramEnd"/>
      <w:r w:rsidRPr="000B08C0">
        <w:rPr>
          <w:b/>
          <w:sz w:val="22"/>
          <w:szCs w:val="22"/>
        </w:rPr>
        <w:t xml:space="preserve"> chiffre d’affaires global</w:t>
      </w:r>
      <w:r w:rsidRPr="000B08C0">
        <w:rPr>
          <w:sz w:val="22"/>
          <w:szCs w:val="22"/>
        </w:rPr>
        <w:t xml:space="preserve"> réalisé au cours du dernier exercice disponible ; pour les sociétés nouvellement créées, le candidat pourra fournir toutes indications concises et</w:t>
      </w:r>
      <w:r w:rsidRPr="000B08C0">
        <w:rPr>
          <w:b/>
          <w:sz w:val="22"/>
          <w:szCs w:val="22"/>
        </w:rPr>
        <w:t xml:space="preserve"> </w:t>
      </w:r>
      <w:r w:rsidRPr="000B08C0">
        <w:rPr>
          <w:sz w:val="22"/>
          <w:szCs w:val="22"/>
        </w:rPr>
        <w:t>utiles permettant de juger de sa capacité financière à exécuter l’</w:t>
      </w:r>
      <w:r w:rsidR="006774A9">
        <w:rPr>
          <w:sz w:val="22"/>
          <w:szCs w:val="22"/>
        </w:rPr>
        <w:t>marché</w:t>
      </w:r>
      <w:r w:rsidRPr="000B08C0">
        <w:rPr>
          <w:sz w:val="22"/>
          <w:szCs w:val="22"/>
        </w:rPr>
        <w:t> ;</w:t>
      </w:r>
    </w:p>
    <w:p w14:paraId="33F2D1EB" w14:textId="77777777" w:rsidR="00BB1841" w:rsidRPr="000B08C0" w:rsidRDefault="00BB1841" w:rsidP="00BB1841">
      <w:pPr>
        <w:widowControl w:val="0"/>
        <w:numPr>
          <w:ilvl w:val="0"/>
          <w:numId w:val="4"/>
        </w:numPr>
        <w:spacing w:before="120" w:after="120"/>
        <w:jc w:val="both"/>
        <w:rPr>
          <w:b/>
          <w:sz w:val="22"/>
          <w:szCs w:val="22"/>
        </w:rPr>
      </w:pPr>
      <w:proofErr w:type="gramStart"/>
      <w:r w:rsidRPr="000B08C0">
        <w:rPr>
          <w:b/>
          <w:sz w:val="22"/>
          <w:szCs w:val="22"/>
        </w:rPr>
        <w:t>une</w:t>
      </w:r>
      <w:proofErr w:type="gramEnd"/>
      <w:r w:rsidRPr="000B08C0">
        <w:rPr>
          <w:b/>
          <w:sz w:val="22"/>
          <w:szCs w:val="22"/>
        </w:rPr>
        <w:t xml:space="preserve"> liste de références significatives</w:t>
      </w:r>
      <w:r w:rsidRPr="000B08C0">
        <w:rPr>
          <w:sz w:val="22"/>
          <w:szCs w:val="22"/>
        </w:rPr>
        <w:t xml:space="preserve"> comparables, les plus récentes avec indication du nom et de l'adresse du client public ou privé, de l'objet, du montant annuel du marché, de la période d'exécution pour chaque client concerné, avec indication des coordonnées des commanditaires (nom et numéro de téléphone),</w:t>
      </w:r>
    </w:p>
    <w:p w14:paraId="19FBBB31" w14:textId="77777777" w:rsidR="00BB1841" w:rsidRPr="000B08C0" w:rsidRDefault="00BB1841" w:rsidP="00BB1841">
      <w:pPr>
        <w:widowControl w:val="0"/>
        <w:spacing w:before="120" w:after="120"/>
        <w:jc w:val="both"/>
        <w:rPr>
          <w:b/>
          <w:sz w:val="22"/>
          <w:szCs w:val="22"/>
        </w:rPr>
      </w:pPr>
    </w:p>
    <w:p w14:paraId="6948F554" w14:textId="77777777" w:rsidR="00BB1841" w:rsidRPr="000B08C0" w:rsidRDefault="00BB1841" w:rsidP="00BB1841">
      <w:pPr>
        <w:widowControl w:val="0"/>
        <w:tabs>
          <w:tab w:val="right" w:pos="10205"/>
        </w:tabs>
        <w:spacing w:before="120" w:after="120"/>
        <w:jc w:val="both"/>
        <w:rPr>
          <w:sz w:val="22"/>
          <w:szCs w:val="22"/>
        </w:rPr>
      </w:pPr>
      <w:r w:rsidRPr="000B08C0">
        <w:rPr>
          <w:sz w:val="22"/>
          <w:szCs w:val="22"/>
        </w:rPr>
        <w:t>L’utilisation des formulaires DC1 et DC2 pour la mise en forme de ces renseignements est préconisée.</w:t>
      </w:r>
    </w:p>
    <w:p w14:paraId="10B92CD7" w14:textId="761CB758" w:rsidR="00BB1841" w:rsidRPr="008E6B8D" w:rsidRDefault="00BB1841" w:rsidP="008E6B8D">
      <w:pPr>
        <w:widowControl w:val="0"/>
        <w:tabs>
          <w:tab w:val="left" w:pos="0"/>
        </w:tabs>
        <w:spacing w:before="120" w:after="120"/>
        <w:jc w:val="both"/>
        <w:rPr>
          <w:bCs/>
          <w:sz w:val="22"/>
          <w:szCs w:val="22"/>
        </w:rPr>
      </w:pPr>
      <w:r w:rsidRPr="008E6B8D">
        <w:rPr>
          <w:bCs/>
          <w:sz w:val="22"/>
          <w:szCs w:val="22"/>
        </w:rPr>
        <w:t xml:space="preserve">Les formulaires DC1 et DC2 sont téléchargeables à l'adresse Internet suivante : </w:t>
      </w:r>
      <w:hyperlink r:id="rId7" w:history="1">
        <w:r w:rsidRPr="008E6B8D">
          <w:rPr>
            <w:bCs/>
            <w:sz w:val="22"/>
            <w:szCs w:val="22"/>
          </w:rPr>
          <w:t>http://www.economie.gouv.fr/daj/formulaires-declaration-candidat</w:t>
        </w:r>
      </w:hyperlink>
    </w:p>
    <w:p w14:paraId="2AF9E99B" w14:textId="77777777" w:rsidR="00BB1841" w:rsidRPr="008E6B8D" w:rsidRDefault="00BB1841" w:rsidP="00BB1841">
      <w:pPr>
        <w:rPr>
          <w:bCs/>
          <w:color w:val="FF0000"/>
          <w:sz w:val="22"/>
          <w:szCs w:val="22"/>
        </w:rPr>
      </w:pPr>
    </w:p>
    <w:p w14:paraId="5083AD4F" w14:textId="77777777" w:rsidR="00BB1841" w:rsidRPr="008E6B8D" w:rsidRDefault="00BB1841" w:rsidP="00BB1841">
      <w:pPr>
        <w:widowControl w:val="0"/>
        <w:tabs>
          <w:tab w:val="left" w:pos="0"/>
        </w:tabs>
        <w:spacing w:before="120" w:after="120"/>
        <w:jc w:val="both"/>
        <w:rPr>
          <w:bCs/>
          <w:sz w:val="22"/>
          <w:szCs w:val="22"/>
        </w:rPr>
      </w:pPr>
      <w:r w:rsidRPr="008E6B8D">
        <w:rPr>
          <w:bCs/>
          <w:sz w:val="22"/>
          <w:szCs w:val="22"/>
        </w:rPr>
        <w:t>L’acheteur accepte que le candidat présente sa candidature sous la forme d’un Document Unique de Marché Européen.</w:t>
      </w:r>
    </w:p>
    <w:p w14:paraId="52166AB0" w14:textId="77777777" w:rsidR="00BB1841" w:rsidRPr="00256355" w:rsidRDefault="00BB1841" w:rsidP="00BB1841">
      <w:pPr>
        <w:autoSpaceDE w:val="0"/>
        <w:autoSpaceDN w:val="0"/>
        <w:adjustRightInd w:val="0"/>
        <w:jc w:val="both"/>
        <w:rPr>
          <w:rFonts w:ascii="Arial" w:hAnsi="Arial"/>
          <w:sz w:val="22"/>
          <w:szCs w:val="22"/>
        </w:rPr>
      </w:pPr>
    </w:p>
    <w:p w14:paraId="1ED69EFD" w14:textId="77777777" w:rsidR="00BB1841" w:rsidRPr="00256355" w:rsidRDefault="00BB1841" w:rsidP="00BB1841">
      <w:pPr>
        <w:tabs>
          <w:tab w:val="left" w:pos="708"/>
          <w:tab w:val="left" w:pos="1418"/>
          <w:tab w:val="left" w:pos="2552"/>
          <w:tab w:val="left" w:pos="5103"/>
          <w:tab w:val="left" w:pos="7088"/>
        </w:tabs>
        <w:jc w:val="both"/>
        <w:rPr>
          <w:sz w:val="22"/>
          <w:szCs w:val="22"/>
        </w:rPr>
      </w:pPr>
    </w:p>
    <w:p w14:paraId="2A9E094F" w14:textId="77777777" w:rsidR="00BB1841" w:rsidRPr="00256355" w:rsidRDefault="00BB1841" w:rsidP="00BB1841">
      <w:pPr>
        <w:tabs>
          <w:tab w:val="left" w:pos="708"/>
          <w:tab w:val="left" w:pos="1418"/>
          <w:tab w:val="left" w:pos="2552"/>
          <w:tab w:val="left" w:pos="5103"/>
          <w:tab w:val="left" w:pos="7088"/>
        </w:tabs>
        <w:jc w:val="both"/>
        <w:rPr>
          <w:sz w:val="22"/>
          <w:szCs w:val="22"/>
          <w:u w:val="single"/>
        </w:rPr>
      </w:pPr>
      <w:r w:rsidRPr="00256355">
        <w:rPr>
          <w:b/>
          <w:sz w:val="22"/>
          <w:szCs w:val="22"/>
          <w:u w:val="single"/>
        </w:rPr>
        <w:t>Remarques</w:t>
      </w:r>
      <w:r w:rsidRPr="00256355">
        <w:rPr>
          <w:sz w:val="22"/>
          <w:szCs w:val="22"/>
          <w:u w:val="single"/>
        </w:rPr>
        <w:t xml:space="preserve"> : </w:t>
      </w:r>
    </w:p>
    <w:p w14:paraId="71FCF9F7" w14:textId="77777777" w:rsidR="00BB1841" w:rsidRPr="00256355" w:rsidRDefault="00BB1841" w:rsidP="00BB1841">
      <w:pPr>
        <w:tabs>
          <w:tab w:val="left" w:pos="708"/>
          <w:tab w:val="left" w:pos="1418"/>
          <w:tab w:val="left" w:pos="2552"/>
          <w:tab w:val="left" w:pos="5103"/>
          <w:tab w:val="left" w:pos="7088"/>
        </w:tabs>
        <w:jc w:val="both"/>
        <w:rPr>
          <w:b/>
          <w:spacing w:val="4"/>
          <w:sz w:val="22"/>
          <w:szCs w:val="22"/>
        </w:rPr>
      </w:pPr>
    </w:p>
    <w:p w14:paraId="110E648E" w14:textId="1F786ED9" w:rsidR="00BB1841" w:rsidRPr="008E6B8D" w:rsidRDefault="00BB1841" w:rsidP="008E6B8D">
      <w:pPr>
        <w:pStyle w:val="Paragraphedeliste"/>
        <w:numPr>
          <w:ilvl w:val="0"/>
          <w:numId w:val="14"/>
        </w:numPr>
        <w:rPr>
          <w:b/>
          <w:spacing w:val="4"/>
          <w:sz w:val="22"/>
          <w:szCs w:val="22"/>
        </w:rPr>
      </w:pPr>
      <w:r w:rsidRPr="008E6B8D">
        <w:rPr>
          <w:b/>
          <w:spacing w:val="4"/>
          <w:sz w:val="22"/>
          <w:szCs w:val="22"/>
        </w:rPr>
        <w:t>Tous les documents doivent être rédigés en langue française ou être accompagnées d’une traduction</w:t>
      </w:r>
    </w:p>
    <w:p w14:paraId="70345DBF" w14:textId="77777777" w:rsidR="00BB1841" w:rsidRPr="00256355" w:rsidRDefault="00BB1841" w:rsidP="00BB1841">
      <w:pPr>
        <w:jc w:val="both"/>
        <w:rPr>
          <w:rFonts w:ascii="Times" w:hAnsi="Times"/>
          <w:b/>
          <w:sz w:val="22"/>
          <w:szCs w:val="22"/>
          <w:u w:val="single"/>
        </w:rPr>
      </w:pPr>
    </w:p>
    <w:p w14:paraId="23FD5123" w14:textId="77777777" w:rsidR="00BB1841" w:rsidRDefault="00BB1841" w:rsidP="00BB1841">
      <w:pPr>
        <w:pStyle w:val="Standardniv2"/>
        <w:ind w:left="0"/>
        <w:rPr>
          <w:rFonts w:ascii="Times New Roman" w:hAnsi="Times New Roman"/>
          <w:b/>
          <w:color w:val="000000"/>
        </w:rPr>
      </w:pPr>
    </w:p>
    <w:p w14:paraId="481E8328" w14:textId="77777777" w:rsidR="00BB1841" w:rsidRDefault="00BB1841" w:rsidP="00BB1841">
      <w:pPr>
        <w:pStyle w:val="Standardniv2"/>
        <w:ind w:left="0"/>
        <w:rPr>
          <w:rFonts w:ascii="Times New Roman" w:hAnsi="Times New Roman"/>
          <w:b/>
          <w:color w:val="000000"/>
        </w:rPr>
      </w:pPr>
    </w:p>
    <w:p w14:paraId="559A6E65" w14:textId="61932943" w:rsidR="00BB1841" w:rsidRPr="00277146" w:rsidRDefault="00863996" w:rsidP="00277146">
      <w:pPr>
        <w:pStyle w:val="Paragraphedeliste"/>
        <w:spacing w:after="120"/>
        <w:jc w:val="both"/>
        <w:rPr>
          <w:rFonts w:ascii="Times" w:hAnsi="Times"/>
          <w:b/>
          <w:sz w:val="22"/>
          <w:szCs w:val="22"/>
          <w:u w:val="single"/>
        </w:rPr>
      </w:pPr>
      <w:r>
        <w:rPr>
          <w:b/>
          <w:color w:val="auto"/>
          <w:szCs w:val="24"/>
        </w:rPr>
        <w:t>5</w:t>
      </w:r>
      <w:r w:rsidR="00277146" w:rsidRPr="00277146">
        <w:rPr>
          <w:b/>
          <w:color w:val="auto"/>
          <w:szCs w:val="24"/>
        </w:rPr>
        <w:t>.</w:t>
      </w:r>
      <w:r w:rsidR="00277146">
        <w:rPr>
          <w:b/>
          <w:color w:val="auto"/>
          <w:szCs w:val="24"/>
        </w:rPr>
        <w:t>2</w:t>
      </w:r>
      <w:r w:rsidR="00277146" w:rsidRPr="00277146">
        <w:rPr>
          <w:b/>
          <w:color w:val="auto"/>
          <w:szCs w:val="24"/>
        </w:rPr>
        <w:t xml:space="preserve"> - </w:t>
      </w:r>
      <w:r w:rsidR="00277146" w:rsidRPr="00277146">
        <w:rPr>
          <w:rFonts w:ascii="Times" w:hAnsi="Times"/>
          <w:b/>
          <w:sz w:val="22"/>
          <w:szCs w:val="22"/>
        </w:rPr>
        <w:t xml:space="preserve">Pièces relatives à </w:t>
      </w:r>
      <w:r w:rsidR="00BB1841" w:rsidRPr="00277146">
        <w:rPr>
          <w:rFonts w:ascii="Times" w:hAnsi="Times"/>
          <w:b/>
        </w:rPr>
        <w:t>l’offre</w:t>
      </w:r>
    </w:p>
    <w:p w14:paraId="208A02DE" w14:textId="04BAE75A" w:rsidR="00BB1841" w:rsidRDefault="00BB1841" w:rsidP="00BB1841">
      <w:pPr>
        <w:pStyle w:val="Corpsdetexte3"/>
        <w:numPr>
          <w:ilvl w:val="0"/>
          <w:numId w:val="6"/>
        </w:numPr>
        <w:spacing w:before="240" w:after="0"/>
        <w:ind w:left="357" w:hanging="357"/>
        <w:jc w:val="both"/>
        <w:rPr>
          <w:bCs/>
          <w:iCs/>
          <w:color w:val="auto"/>
          <w:sz w:val="22"/>
          <w:szCs w:val="22"/>
        </w:rPr>
      </w:pPr>
      <w:proofErr w:type="gramStart"/>
      <w:r w:rsidRPr="00A66FC8">
        <w:rPr>
          <w:bCs/>
          <w:iCs/>
          <w:color w:val="auto"/>
          <w:sz w:val="22"/>
          <w:szCs w:val="22"/>
        </w:rPr>
        <w:t>l'acte</w:t>
      </w:r>
      <w:proofErr w:type="gramEnd"/>
      <w:r w:rsidRPr="00A66FC8">
        <w:rPr>
          <w:bCs/>
          <w:iCs/>
          <w:color w:val="auto"/>
          <w:sz w:val="22"/>
          <w:szCs w:val="22"/>
        </w:rPr>
        <w:t xml:space="preserve"> d'engagement, dûment complétés, datés et signés par le représentant qualifié de l'entreprise habilité pour signer le marché, </w:t>
      </w:r>
      <w:r w:rsidR="00863996" w:rsidRPr="006774A9">
        <w:rPr>
          <w:bCs/>
          <w:iCs/>
          <w:color w:val="auto"/>
          <w:sz w:val="22"/>
          <w:szCs w:val="22"/>
        </w:rPr>
        <w:t>ainsi que les annexe A et B</w:t>
      </w:r>
    </w:p>
    <w:p w14:paraId="10D2B47D" w14:textId="77777777" w:rsidR="00277146" w:rsidRDefault="00277146" w:rsidP="00277146">
      <w:pPr>
        <w:pStyle w:val="Corpsdetexte3"/>
        <w:spacing w:before="240" w:after="0"/>
        <w:ind w:left="357"/>
        <w:jc w:val="both"/>
        <w:rPr>
          <w:bCs/>
          <w:iCs/>
          <w:color w:val="auto"/>
          <w:sz w:val="22"/>
          <w:szCs w:val="22"/>
        </w:rPr>
      </w:pPr>
    </w:p>
    <w:p w14:paraId="11570DAC" w14:textId="67AC0C95" w:rsidR="00277146" w:rsidRPr="00277146" w:rsidRDefault="00277146" w:rsidP="00277146">
      <w:pPr>
        <w:pStyle w:val="Paragraphedeliste"/>
        <w:numPr>
          <w:ilvl w:val="0"/>
          <w:numId w:val="6"/>
        </w:numPr>
        <w:autoSpaceDE w:val="0"/>
        <w:autoSpaceDN w:val="0"/>
        <w:adjustRightInd w:val="0"/>
        <w:rPr>
          <w:rFonts w:eastAsiaTheme="minorHAnsi"/>
          <w:color w:val="auto"/>
          <w:sz w:val="22"/>
          <w:szCs w:val="22"/>
          <w:lang w:eastAsia="en-US"/>
        </w:rPr>
      </w:pPr>
      <w:r w:rsidRPr="00277146">
        <w:rPr>
          <w:rFonts w:eastAsiaTheme="minorHAnsi"/>
          <w:color w:val="auto"/>
          <w:sz w:val="22"/>
          <w:szCs w:val="22"/>
          <w:lang w:eastAsia="en-US"/>
        </w:rPr>
        <w:t>Une présentation des dispositions que le candidat se propose de mettre en œuvre pour l’exécution du marché telle qu’exigée dans le CCP.</w:t>
      </w:r>
    </w:p>
    <w:p w14:paraId="699CC0E2" w14:textId="40C7248B" w:rsidR="00BB1841" w:rsidRDefault="00BB1841" w:rsidP="00BB1841">
      <w:pPr>
        <w:pStyle w:val="Corpsdetexte3"/>
        <w:numPr>
          <w:ilvl w:val="0"/>
          <w:numId w:val="6"/>
        </w:numPr>
        <w:spacing w:before="240" w:after="0"/>
        <w:ind w:left="357" w:hanging="357"/>
        <w:jc w:val="both"/>
        <w:rPr>
          <w:bCs/>
          <w:iCs/>
          <w:color w:val="auto"/>
          <w:sz w:val="22"/>
          <w:szCs w:val="22"/>
        </w:rPr>
      </w:pPr>
      <w:proofErr w:type="gramStart"/>
      <w:r w:rsidRPr="00A66FC8">
        <w:rPr>
          <w:bCs/>
          <w:iCs/>
          <w:color w:val="auto"/>
          <w:sz w:val="22"/>
          <w:szCs w:val="22"/>
        </w:rPr>
        <w:t>le</w:t>
      </w:r>
      <w:proofErr w:type="gramEnd"/>
      <w:r w:rsidRPr="00A66FC8">
        <w:rPr>
          <w:bCs/>
          <w:iCs/>
          <w:color w:val="auto"/>
          <w:sz w:val="22"/>
          <w:szCs w:val="22"/>
        </w:rPr>
        <w:t xml:space="preserve"> mémoire du candidat (administratif et technique) permettant d’apprécier la qualité du service proposé au regard des sous-critères énoncés à l’article </w:t>
      </w:r>
      <w:r w:rsidR="00830FB2">
        <w:rPr>
          <w:bCs/>
          <w:iCs/>
          <w:color w:val="auto"/>
          <w:sz w:val="22"/>
          <w:szCs w:val="22"/>
        </w:rPr>
        <w:t>6</w:t>
      </w:r>
      <w:r w:rsidRPr="00A66FC8">
        <w:rPr>
          <w:bCs/>
          <w:iCs/>
          <w:color w:val="auto"/>
          <w:sz w:val="22"/>
          <w:szCs w:val="22"/>
        </w:rPr>
        <w:t xml:space="preserve"> du présent règlement de consultation incluant notamment :</w:t>
      </w:r>
    </w:p>
    <w:p w14:paraId="3DA08DD2" w14:textId="77777777" w:rsidR="00BB1841" w:rsidRPr="00A66FC8" w:rsidRDefault="00BB1841" w:rsidP="00BB1841">
      <w:pPr>
        <w:pStyle w:val="Corpsdetexte3"/>
        <w:spacing w:before="240" w:after="0"/>
        <w:ind w:left="357"/>
        <w:jc w:val="both"/>
        <w:rPr>
          <w:bCs/>
          <w:iCs/>
          <w:color w:val="auto"/>
          <w:sz w:val="22"/>
          <w:szCs w:val="22"/>
        </w:rPr>
      </w:pPr>
    </w:p>
    <w:p w14:paraId="536D8475" w14:textId="14895993" w:rsidR="00BB1841" w:rsidRPr="00830FB2" w:rsidRDefault="00830FB2" w:rsidP="00BB1841">
      <w:pPr>
        <w:pStyle w:val="Paragraphedeliste"/>
        <w:numPr>
          <w:ilvl w:val="0"/>
          <w:numId w:val="5"/>
        </w:numPr>
        <w:jc w:val="both"/>
        <w:rPr>
          <w:snapToGrid w:val="0"/>
          <w:sz w:val="22"/>
          <w:szCs w:val="22"/>
        </w:rPr>
      </w:pPr>
      <w:r w:rsidRPr="00830FB2">
        <w:rPr>
          <w:snapToGrid w:val="0"/>
          <w:sz w:val="22"/>
          <w:szCs w:val="22"/>
        </w:rPr>
        <w:t>P</w:t>
      </w:r>
      <w:r w:rsidR="00BB1841" w:rsidRPr="00830FB2">
        <w:rPr>
          <w:snapToGrid w:val="0"/>
          <w:sz w:val="22"/>
          <w:szCs w:val="22"/>
        </w:rPr>
        <w:t xml:space="preserve">résentation générale de l’entreprise </w:t>
      </w:r>
    </w:p>
    <w:p w14:paraId="4D5E8503" w14:textId="2A7C7C18" w:rsidR="00830FB2" w:rsidRDefault="00830FB2" w:rsidP="00830FB2">
      <w:pPr>
        <w:pStyle w:val="Paragraphedeliste"/>
        <w:numPr>
          <w:ilvl w:val="0"/>
          <w:numId w:val="7"/>
        </w:numPr>
        <w:spacing w:after="120"/>
        <w:jc w:val="both"/>
        <w:rPr>
          <w:sz w:val="22"/>
          <w:szCs w:val="22"/>
        </w:rPr>
      </w:pPr>
      <w:r w:rsidRPr="00E2348F">
        <w:rPr>
          <w:sz w:val="22"/>
          <w:szCs w:val="22"/>
        </w:rPr>
        <w:t xml:space="preserve">Qualité des véhicules proposés : </w:t>
      </w:r>
      <w:r>
        <w:rPr>
          <w:sz w:val="22"/>
          <w:szCs w:val="22"/>
        </w:rPr>
        <w:t>équipements de sécurité, équipements de confort </w:t>
      </w:r>
    </w:p>
    <w:p w14:paraId="3172EAFD" w14:textId="23853E6C" w:rsidR="004C54CE" w:rsidRPr="006774A9" w:rsidRDefault="006774A9" w:rsidP="00830FB2">
      <w:pPr>
        <w:pStyle w:val="Paragraphedeliste"/>
        <w:numPr>
          <w:ilvl w:val="0"/>
          <w:numId w:val="7"/>
        </w:numPr>
        <w:spacing w:after="120"/>
        <w:jc w:val="both"/>
        <w:rPr>
          <w:color w:val="auto"/>
          <w:sz w:val="22"/>
          <w:szCs w:val="22"/>
        </w:rPr>
      </w:pPr>
      <w:r w:rsidRPr="006774A9">
        <w:rPr>
          <w:color w:val="auto"/>
          <w:sz w:val="22"/>
          <w:szCs w:val="22"/>
        </w:rPr>
        <w:t>Autonomie</w:t>
      </w:r>
    </w:p>
    <w:p w14:paraId="3E219490" w14:textId="743E2767" w:rsidR="00830FB2" w:rsidRPr="00E2348F" w:rsidRDefault="00830FB2" w:rsidP="00830FB2">
      <w:pPr>
        <w:pStyle w:val="Paragraphedeliste"/>
        <w:numPr>
          <w:ilvl w:val="0"/>
          <w:numId w:val="7"/>
        </w:numPr>
        <w:spacing w:after="120"/>
        <w:jc w:val="both"/>
        <w:rPr>
          <w:sz w:val="22"/>
          <w:szCs w:val="22"/>
        </w:rPr>
      </w:pPr>
      <w:r w:rsidRPr="00E2348F">
        <w:rPr>
          <w:sz w:val="22"/>
          <w:szCs w:val="22"/>
        </w:rPr>
        <w:t xml:space="preserve">Disponibilité des véhicules à la date souhaitée </w:t>
      </w:r>
    </w:p>
    <w:p w14:paraId="294D354D" w14:textId="47DBB4AB" w:rsidR="00830FB2" w:rsidRPr="00E2348F" w:rsidRDefault="00830FB2" w:rsidP="00830FB2">
      <w:pPr>
        <w:pStyle w:val="Paragraphedeliste"/>
        <w:numPr>
          <w:ilvl w:val="0"/>
          <w:numId w:val="7"/>
        </w:numPr>
        <w:spacing w:after="120"/>
        <w:jc w:val="both"/>
        <w:rPr>
          <w:sz w:val="22"/>
          <w:szCs w:val="22"/>
        </w:rPr>
      </w:pPr>
      <w:r w:rsidRPr="00E2348F">
        <w:rPr>
          <w:sz w:val="22"/>
          <w:szCs w:val="22"/>
        </w:rPr>
        <w:t xml:space="preserve">Procédures de maintenance et de suivi des véhicules </w:t>
      </w:r>
    </w:p>
    <w:p w14:paraId="12028E69" w14:textId="52AEE980" w:rsidR="00830FB2" w:rsidRPr="00E2348F" w:rsidRDefault="00830FB2" w:rsidP="00830FB2">
      <w:pPr>
        <w:pStyle w:val="Paragraphedeliste"/>
        <w:numPr>
          <w:ilvl w:val="0"/>
          <w:numId w:val="7"/>
        </w:numPr>
        <w:spacing w:after="120"/>
        <w:jc w:val="both"/>
        <w:rPr>
          <w:sz w:val="22"/>
          <w:szCs w:val="22"/>
        </w:rPr>
      </w:pPr>
      <w:r w:rsidRPr="00E2348F">
        <w:rPr>
          <w:sz w:val="22"/>
          <w:szCs w:val="22"/>
        </w:rPr>
        <w:t xml:space="preserve">Modalités de reprise des véhicules en fin de contrat </w:t>
      </w:r>
    </w:p>
    <w:p w14:paraId="071E17E8" w14:textId="1B40A420" w:rsidR="00830FB2" w:rsidRPr="00E2348F" w:rsidRDefault="00830FB2" w:rsidP="00830FB2">
      <w:pPr>
        <w:pStyle w:val="Paragraphedeliste"/>
        <w:numPr>
          <w:ilvl w:val="0"/>
          <w:numId w:val="7"/>
        </w:numPr>
        <w:spacing w:after="120"/>
        <w:jc w:val="both"/>
        <w:rPr>
          <w:sz w:val="22"/>
          <w:szCs w:val="22"/>
        </w:rPr>
      </w:pPr>
      <w:r w:rsidRPr="00E2348F">
        <w:rPr>
          <w:sz w:val="22"/>
          <w:szCs w:val="22"/>
        </w:rPr>
        <w:t xml:space="preserve">Modalités de remplacement d’un véhicule défaillant </w:t>
      </w:r>
    </w:p>
    <w:p w14:paraId="799C4E1F" w14:textId="77777777" w:rsidR="000B08C0" w:rsidRPr="000B08C0" w:rsidRDefault="000B08C0" w:rsidP="00830FB2">
      <w:pPr>
        <w:pStyle w:val="Paragraphedeliste"/>
        <w:numPr>
          <w:ilvl w:val="0"/>
          <w:numId w:val="7"/>
        </w:numPr>
        <w:spacing w:after="120"/>
        <w:jc w:val="both"/>
        <w:rPr>
          <w:szCs w:val="24"/>
        </w:rPr>
      </w:pPr>
      <w:r>
        <w:rPr>
          <w:sz w:val="22"/>
          <w:szCs w:val="22"/>
        </w:rPr>
        <w:t>Emission</w:t>
      </w:r>
      <w:r w:rsidR="00830FB2">
        <w:rPr>
          <w:sz w:val="22"/>
          <w:szCs w:val="22"/>
        </w:rPr>
        <w:t xml:space="preserve"> de CO2</w:t>
      </w:r>
    </w:p>
    <w:p w14:paraId="29F7C57B" w14:textId="7C6E00A1" w:rsidR="00BB1841" w:rsidRPr="00830FB2" w:rsidRDefault="000B08C0" w:rsidP="00830FB2">
      <w:pPr>
        <w:pStyle w:val="Paragraphedeliste"/>
        <w:numPr>
          <w:ilvl w:val="0"/>
          <w:numId w:val="7"/>
        </w:numPr>
        <w:spacing w:after="120"/>
        <w:jc w:val="both"/>
        <w:rPr>
          <w:szCs w:val="24"/>
        </w:rPr>
      </w:pPr>
      <w:r>
        <w:rPr>
          <w:sz w:val="22"/>
          <w:szCs w:val="22"/>
        </w:rPr>
        <w:t>P</w:t>
      </w:r>
      <w:r w:rsidR="00830FB2">
        <w:rPr>
          <w:sz w:val="22"/>
          <w:szCs w:val="22"/>
        </w:rPr>
        <w:t>ourcentage de matériaux recyclables en fin de vie d</w:t>
      </w:r>
      <w:r>
        <w:rPr>
          <w:sz w:val="22"/>
          <w:szCs w:val="22"/>
        </w:rPr>
        <w:t xml:space="preserve">es véhicules </w:t>
      </w:r>
      <w:r w:rsidRPr="00E2348F">
        <w:rPr>
          <w:sz w:val="22"/>
          <w:szCs w:val="22"/>
        </w:rPr>
        <w:t>;</w:t>
      </w:r>
    </w:p>
    <w:p w14:paraId="215FBCD4" w14:textId="77777777" w:rsidR="00BB1841" w:rsidRPr="002971D5" w:rsidRDefault="00BB1841" w:rsidP="00BB1841">
      <w:pPr>
        <w:ind w:left="1633"/>
        <w:jc w:val="both"/>
        <w:rPr>
          <w:snapToGrid w:val="0"/>
          <w:szCs w:val="24"/>
        </w:rPr>
      </w:pPr>
    </w:p>
    <w:p w14:paraId="3B4FD8F6" w14:textId="6DFB9726" w:rsidR="00BB1841" w:rsidRPr="000B08C0" w:rsidRDefault="00BB1841" w:rsidP="00E51F52">
      <w:pPr>
        <w:numPr>
          <w:ilvl w:val="0"/>
          <w:numId w:val="6"/>
        </w:numPr>
        <w:autoSpaceDE w:val="0"/>
        <w:autoSpaceDN w:val="0"/>
        <w:adjustRightInd w:val="0"/>
        <w:jc w:val="both"/>
        <w:rPr>
          <w:b/>
          <w:color w:val="FF0000"/>
          <w:sz w:val="22"/>
          <w:szCs w:val="22"/>
        </w:rPr>
      </w:pPr>
      <w:proofErr w:type="gramStart"/>
      <w:r w:rsidRPr="000B08C0">
        <w:rPr>
          <w:sz w:val="22"/>
          <w:szCs w:val="22"/>
        </w:rPr>
        <w:t>une</w:t>
      </w:r>
      <w:proofErr w:type="gramEnd"/>
      <w:r w:rsidRPr="000B08C0">
        <w:rPr>
          <w:sz w:val="22"/>
          <w:szCs w:val="22"/>
        </w:rPr>
        <w:t xml:space="preserve"> note sur la démarche environnementale de l’entreprise </w:t>
      </w:r>
    </w:p>
    <w:p w14:paraId="01432DB6" w14:textId="734714AA" w:rsidR="008E6B8D" w:rsidRDefault="008E6B8D">
      <w:pPr>
        <w:spacing w:after="160" w:line="259" w:lineRule="auto"/>
        <w:rPr>
          <w:b/>
          <w:color w:val="FF0000"/>
          <w:sz w:val="22"/>
          <w:szCs w:val="22"/>
        </w:rPr>
      </w:pPr>
      <w:r>
        <w:rPr>
          <w:b/>
          <w:color w:val="FF0000"/>
          <w:sz w:val="22"/>
          <w:szCs w:val="22"/>
        </w:rPr>
        <w:br w:type="page"/>
      </w:r>
    </w:p>
    <w:p w14:paraId="08F0B6C5" w14:textId="77777777" w:rsidR="00BB1841" w:rsidRDefault="00BB1841" w:rsidP="00BB1841">
      <w:pPr>
        <w:autoSpaceDE w:val="0"/>
        <w:autoSpaceDN w:val="0"/>
        <w:adjustRightInd w:val="0"/>
        <w:ind w:left="360"/>
        <w:jc w:val="both"/>
        <w:rPr>
          <w:b/>
          <w:color w:val="FF0000"/>
          <w:sz w:val="22"/>
          <w:szCs w:val="22"/>
        </w:rPr>
      </w:pPr>
    </w:p>
    <w:p w14:paraId="093D5884" w14:textId="77777777" w:rsidR="00BB1841" w:rsidRDefault="00BB1841" w:rsidP="00BB1841">
      <w:pPr>
        <w:autoSpaceDE w:val="0"/>
        <w:autoSpaceDN w:val="0"/>
        <w:adjustRightInd w:val="0"/>
        <w:jc w:val="both"/>
        <w:rPr>
          <w:b/>
          <w:color w:val="FF0000"/>
          <w:sz w:val="22"/>
          <w:szCs w:val="22"/>
        </w:rPr>
      </w:pPr>
      <w:bookmarkStart w:id="17" w:name="_Toc80697101"/>
      <w:bookmarkStart w:id="18" w:name="_Toc162760054"/>
    </w:p>
    <w:p w14:paraId="117978AE" w14:textId="636E73BD" w:rsidR="00BB1841" w:rsidRPr="00A66FC8" w:rsidRDefault="00BB1841" w:rsidP="00BB1841">
      <w:pPr>
        <w:autoSpaceDE w:val="0"/>
        <w:autoSpaceDN w:val="0"/>
        <w:adjustRightInd w:val="0"/>
        <w:jc w:val="both"/>
        <w:rPr>
          <w:b/>
          <w:color w:val="FF0000"/>
          <w:sz w:val="22"/>
          <w:szCs w:val="22"/>
        </w:rPr>
      </w:pPr>
      <w:r>
        <w:tab/>
      </w:r>
      <w:r w:rsidR="00863996">
        <w:rPr>
          <w:b/>
          <w:szCs w:val="24"/>
          <w:u w:val="single"/>
        </w:rPr>
        <w:t>5</w:t>
      </w:r>
      <w:r w:rsidRPr="00A66FC8">
        <w:rPr>
          <w:b/>
          <w:szCs w:val="24"/>
          <w:u w:val="single"/>
        </w:rPr>
        <w:t>.</w:t>
      </w:r>
      <w:r w:rsidR="00E2348F">
        <w:rPr>
          <w:b/>
          <w:szCs w:val="24"/>
          <w:u w:val="single"/>
        </w:rPr>
        <w:t>3</w:t>
      </w:r>
      <w:r w:rsidRPr="00A66FC8">
        <w:rPr>
          <w:b/>
          <w:szCs w:val="24"/>
          <w:u w:val="single"/>
        </w:rPr>
        <w:t xml:space="preserve"> : Conditions d’envois ou de remises des offres</w:t>
      </w:r>
      <w:bookmarkEnd w:id="17"/>
      <w:bookmarkEnd w:id="18"/>
    </w:p>
    <w:p w14:paraId="7C175714" w14:textId="77777777" w:rsidR="00BB1841" w:rsidRDefault="00BB1841" w:rsidP="00BB1841">
      <w:pPr>
        <w:jc w:val="both"/>
        <w:rPr>
          <w:sz w:val="22"/>
        </w:rPr>
      </w:pPr>
    </w:p>
    <w:p w14:paraId="267494BD" w14:textId="77777777" w:rsidR="00BB1841" w:rsidRDefault="00BB1841" w:rsidP="00BB1841">
      <w:pPr>
        <w:jc w:val="both"/>
        <w:rPr>
          <w:b/>
          <w:sz w:val="22"/>
        </w:rPr>
      </w:pPr>
    </w:p>
    <w:p w14:paraId="0925A746" w14:textId="5215FD97" w:rsidR="00BB1841" w:rsidRPr="00096248" w:rsidRDefault="00BB1841" w:rsidP="00BB1841">
      <w:pPr>
        <w:jc w:val="both"/>
        <w:rPr>
          <w:szCs w:val="24"/>
        </w:rPr>
      </w:pPr>
      <w:r w:rsidRPr="002971D5">
        <w:rPr>
          <w:b/>
          <w:szCs w:val="24"/>
        </w:rPr>
        <w:t>Les plis, contenant les candidatures et les offres, devront être déposés</w:t>
      </w:r>
      <w:r w:rsidRPr="002971D5">
        <w:rPr>
          <w:szCs w:val="24"/>
        </w:rPr>
        <w:t xml:space="preserve"> </w:t>
      </w:r>
      <w:r>
        <w:rPr>
          <w:b/>
          <w:sz w:val="22"/>
        </w:rPr>
        <w:t>avant le :</w:t>
      </w:r>
    </w:p>
    <w:p w14:paraId="048ECF3F" w14:textId="1AFF0250" w:rsidR="00BB1841" w:rsidRPr="00A66FC8" w:rsidRDefault="007A011D" w:rsidP="00BB1841">
      <w:pPr>
        <w:pBdr>
          <w:top w:val="single" w:sz="4" w:space="1" w:color="auto"/>
          <w:left w:val="single" w:sz="4" w:space="4" w:color="auto"/>
          <w:bottom w:val="single" w:sz="4" w:space="1" w:color="auto"/>
          <w:right w:val="single" w:sz="4" w:space="4" w:color="auto"/>
          <w:between w:val="single" w:sz="4" w:space="1" w:color="auto"/>
          <w:bar w:val="single" w:sz="4" w:color="auto"/>
        </w:pBdr>
        <w:spacing w:before="240" w:after="240"/>
        <w:ind w:left="1701" w:right="1701"/>
        <w:jc w:val="center"/>
        <w:rPr>
          <w:sz w:val="22"/>
        </w:rPr>
      </w:pPr>
      <w:r>
        <w:rPr>
          <w:b/>
          <w:caps/>
          <w:sz w:val="22"/>
        </w:rPr>
        <w:t xml:space="preserve">05 </w:t>
      </w:r>
      <w:r w:rsidRPr="007A011D">
        <w:rPr>
          <w:b/>
          <w:sz w:val="22"/>
        </w:rPr>
        <w:t>septembre</w:t>
      </w:r>
      <w:r>
        <w:rPr>
          <w:b/>
          <w:caps/>
          <w:sz w:val="22"/>
        </w:rPr>
        <w:t xml:space="preserve"> </w:t>
      </w:r>
      <w:r w:rsidR="00BB1841" w:rsidRPr="00A66FC8">
        <w:rPr>
          <w:b/>
          <w:caps/>
          <w:sz w:val="22"/>
        </w:rPr>
        <w:t xml:space="preserve">2025 </w:t>
      </w:r>
      <w:r w:rsidR="00BB1841" w:rsidRPr="00A66FC8">
        <w:rPr>
          <w:b/>
          <w:sz w:val="22"/>
        </w:rPr>
        <w:t>à 1</w:t>
      </w:r>
      <w:r>
        <w:rPr>
          <w:b/>
          <w:sz w:val="22"/>
        </w:rPr>
        <w:t>7</w:t>
      </w:r>
      <w:r w:rsidR="00BB1841" w:rsidRPr="00A66FC8">
        <w:rPr>
          <w:b/>
          <w:sz w:val="22"/>
        </w:rPr>
        <w:t xml:space="preserve"> heures</w:t>
      </w:r>
    </w:p>
    <w:p w14:paraId="75B15ACE" w14:textId="77777777" w:rsidR="00BB1841" w:rsidRDefault="00BB1841" w:rsidP="00BB1841">
      <w:pPr>
        <w:jc w:val="both"/>
        <w:rPr>
          <w:b/>
          <w:sz w:val="22"/>
        </w:rPr>
      </w:pPr>
    </w:p>
    <w:p w14:paraId="181AC21F" w14:textId="1BE2D95F" w:rsidR="00351E49" w:rsidRDefault="00096248" w:rsidP="00096248">
      <w:pPr>
        <w:pStyle w:val="Standardniv1"/>
        <w:ind w:left="0"/>
        <w:rPr>
          <w:bCs/>
          <w:szCs w:val="24"/>
        </w:rPr>
      </w:pPr>
      <w:r w:rsidRPr="00096248">
        <w:rPr>
          <w:bCs/>
          <w:szCs w:val="24"/>
        </w:rPr>
        <w:t>Conformément aux obligations réglementaires, la transmission des offres sera effectuée</w:t>
      </w:r>
      <w:r w:rsidR="00351E49">
        <w:rPr>
          <w:bCs/>
          <w:szCs w:val="24"/>
        </w:rPr>
        <w:t xml:space="preserve"> </w:t>
      </w:r>
      <w:r w:rsidRPr="00096248">
        <w:rPr>
          <w:bCs/>
          <w:szCs w:val="24"/>
        </w:rPr>
        <w:t xml:space="preserve">uniquement par voie électronique sur la plate-forme </w:t>
      </w:r>
      <w:hyperlink r:id="rId8" w:history="1">
        <w:r w:rsidR="00351E49" w:rsidRPr="00096248">
          <w:rPr>
            <w:rStyle w:val="Lienhypertexte"/>
            <w:bCs/>
            <w:szCs w:val="24"/>
          </w:rPr>
          <w:t>https://www.marches-publics.gouv.fr/</w:t>
        </w:r>
      </w:hyperlink>
      <w:r w:rsidRPr="00096248">
        <w:rPr>
          <w:bCs/>
          <w:szCs w:val="24"/>
        </w:rPr>
        <w:t xml:space="preserve">. </w:t>
      </w:r>
    </w:p>
    <w:p w14:paraId="11D2FE9A" w14:textId="77777777" w:rsidR="00351E49" w:rsidRDefault="00351E49" w:rsidP="00096248">
      <w:pPr>
        <w:pStyle w:val="Standardniv1"/>
        <w:ind w:left="0"/>
        <w:rPr>
          <w:bCs/>
          <w:szCs w:val="24"/>
        </w:rPr>
      </w:pPr>
    </w:p>
    <w:p w14:paraId="1349BFC0" w14:textId="10D9E280" w:rsidR="00BB1841" w:rsidRPr="00351E49" w:rsidRDefault="00096248" w:rsidP="00351E49">
      <w:pPr>
        <w:pStyle w:val="Standardniv1"/>
        <w:numPr>
          <w:ilvl w:val="0"/>
          <w:numId w:val="12"/>
        </w:numPr>
        <w:rPr>
          <w:bCs/>
          <w:szCs w:val="24"/>
        </w:rPr>
      </w:pPr>
      <w:r w:rsidRPr="00096248">
        <w:rPr>
          <w:bCs/>
          <w:szCs w:val="24"/>
        </w:rPr>
        <w:t>Les</w:t>
      </w:r>
      <w:r w:rsidR="00351E49">
        <w:rPr>
          <w:bCs/>
          <w:szCs w:val="24"/>
        </w:rPr>
        <w:t xml:space="preserve"> </w:t>
      </w:r>
      <w:r w:rsidRPr="00096248">
        <w:rPr>
          <w:rFonts w:ascii="Times New Roman" w:hAnsi="Times New Roman"/>
          <w:bCs/>
          <w:color w:val="000000"/>
          <w:sz w:val="24"/>
          <w:szCs w:val="24"/>
        </w:rPr>
        <w:t>offres envoyées par le biais d’autres canaux seront considérées comme irrégulières.</w:t>
      </w:r>
    </w:p>
    <w:p w14:paraId="04F6904C" w14:textId="77777777" w:rsidR="00BB1841" w:rsidRPr="002971D5" w:rsidRDefault="00BB1841" w:rsidP="00BB1841">
      <w:pPr>
        <w:jc w:val="both"/>
        <w:rPr>
          <w:szCs w:val="24"/>
        </w:rPr>
      </w:pPr>
    </w:p>
    <w:p w14:paraId="247C91A0" w14:textId="77777777" w:rsidR="00351E49" w:rsidRDefault="00351E49" w:rsidP="00351E49">
      <w:pPr>
        <w:jc w:val="both"/>
        <w:rPr>
          <w:szCs w:val="24"/>
        </w:rPr>
      </w:pPr>
    </w:p>
    <w:p w14:paraId="0E35B12E" w14:textId="27318AD3" w:rsidR="00351E49" w:rsidRPr="000B08C0" w:rsidRDefault="00BB1841" w:rsidP="00351E49">
      <w:pPr>
        <w:jc w:val="both"/>
        <w:rPr>
          <w:sz w:val="22"/>
          <w:szCs w:val="22"/>
        </w:rPr>
      </w:pPr>
      <w:r w:rsidRPr="000B08C0">
        <w:rPr>
          <w:sz w:val="22"/>
          <w:szCs w:val="22"/>
        </w:rPr>
        <w:t xml:space="preserve"> </w:t>
      </w:r>
      <w:r w:rsidR="00351E49" w:rsidRPr="000B08C0">
        <w:rPr>
          <w:sz w:val="22"/>
          <w:szCs w:val="22"/>
        </w:rPr>
        <w:t xml:space="preserve">Pour accéder aux différents services de la plateforme </w:t>
      </w:r>
      <w:r w:rsidR="00351E49" w:rsidRPr="000B08C0">
        <w:rPr>
          <w:b/>
          <w:bCs/>
          <w:sz w:val="22"/>
          <w:szCs w:val="22"/>
          <w:u w:val="single"/>
        </w:rPr>
        <w:t>marches-publics.gouv.fr</w:t>
      </w:r>
      <w:r w:rsidR="00351E49" w:rsidRPr="000B08C0">
        <w:rPr>
          <w:sz w:val="22"/>
          <w:szCs w:val="22"/>
        </w:rPr>
        <w:t xml:space="preserve">, les candidats doivent s’assurer de posséder </w:t>
      </w:r>
      <w:r w:rsidR="00351E49" w:rsidRPr="00351E49">
        <w:rPr>
          <w:sz w:val="22"/>
          <w:szCs w:val="22"/>
        </w:rPr>
        <w:t>les éléments nécessaires à son bon fonctionnement.</w:t>
      </w:r>
    </w:p>
    <w:p w14:paraId="0BAC400D" w14:textId="77777777" w:rsidR="00351E49" w:rsidRPr="00351E49" w:rsidRDefault="00351E49" w:rsidP="00351E49">
      <w:pPr>
        <w:jc w:val="both"/>
        <w:rPr>
          <w:sz w:val="22"/>
          <w:szCs w:val="22"/>
        </w:rPr>
      </w:pPr>
    </w:p>
    <w:p w14:paraId="350A2EF0" w14:textId="5E5559B1" w:rsidR="00351E49" w:rsidRPr="000B08C0" w:rsidRDefault="00351E49" w:rsidP="00351E49">
      <w:pPr>
        <w:jc w:val="both"/>
        <w:rPr>
          <w:sz w:val="22"/>
          <w:szCs w:val="22"/>
        </w:rPr>
      </w:pPr>
      <w:r w:rsidRPr="00351E49">
        <w:rPr>
          <w:sz w:val="22"/>
          <w:szCs w:val="22"/>
        </w:rPr>
        <w:t>Le pouvoir adjudicateur ne pourra être tenu pour responsable des dommages, troubles, etc.</w:t>
      </w:r>
      <w:r w:rsidRPr="000B08C0">
        <w:rPr>
          <w:sz w:val="22"/>
          <w:szCs w:val="22"/>
        </w:rPr>
        <w:t xml:space="preserve"> </w:t>
      </w:r>
      <w:r w:rsidRPr="00351E49">
        <w:rPr>
          <w:sz w:val="22"/>
          <w:szCs w:val="22"/>
        </w:rPr>
        <w:t>directs ou indirects qui pourraient résulter de l’usage lié au fonctionnement de la plateforme.</w:t>
      </w:r>
    </w:p>
    <w:p w14:paraId="34660339" w14:textId="77777777" w:rsidR="00351E49" w:rsidRPr="00351E49" w:rsidRDefault="00351E49" w:rsidP="00351E49">
      <w:pPr>
        <w:jc w:val="both"/>
        <w:rPr>
          <w:sz w:val="22"/>
          <w:szCs w:val="22"/>
        </w:rPr>
      </w:pPr>
    </w:p>
    <w:p w14:paraId="286161A6" w14:textId="7BB4ED4A" w:rsidR="00351E49" w:rsidRPr="00351E49" w:rsidRDefault="00351E49" w:rsidP="00351E49">
      <w:pPr>
        <w:jc w:val="both"/>
        <w:rPr>
          <w:sz w:val="22"/>
          <w:szCs w:val="22"/>
        </w:rPr>
      </w:pPr>
      <w:r w:rsidRPr="00351E49">
        <w:rPr>
          <w:sz w:val="22"/>
          <w:szCs w:val="22"/>
        </w:rPr>
        <w:t>Afin de pouvoir lire les documents mis en ligne par le pouvoir adjudicateur, les</w:t>
      </w:r>
      <w:r w:rsidRPr="000B08C0">
        <w:rPr>
          <w:sz w:val="22"/>
          <w:szCs w:val="22"/>
        </w:rPr>
        <w:t xml:space="preserve"> </w:t>
      </w:r>
      <w:r w:rsidRPr="00351E49">
        <w:rPr>
          <w:sz w:val="22"/>
          <w:szCs w:val="22"/>
        </w:rPr>
        <w:t>soumissionnaires devront disposer des logiciels permettant de lire aux formats PDF, DOCX et</w:t>
      </w:r>
      <w:r w:rsidRPr="000B08C0">
        <w:rPr>
          <w:sz w:val="22"/>
          <w:szCs w:val="22"/>
        </w:rPr>
        <w:t xml:space="preserve"> </w:t>
      </w:r>
      <w:r w:rsidRPr="00351E49">
        <w:rPr>
          <w:sz w:val="22"/>
          <w:szCs w:val="22"/>
        </w:rPr>
        <w:t>XLSX.</w:t>
      </w:r>
    </w:p>
    <w:p w14:paraId="3AEBD6B3" w14:textId="77777777" w:rsidR="00351E49" w:rsidRPr="00351E49" w:rsidRDefault="00351E49" w:rsidP="00351E49">
      <w:pPr>
        <w:jc w:val="both"/>
        <w:rPr>
          <w:sz w:val="22"/>
          <w:szCs w:val="22"/>
        </w:rPr>
      </w:pPr>
      <w:r w:rsidRPr="00351E49">
        <w:rPr>
          <w:sz w:val="22"/>
          <w:szCs w:val="22"/>
        </w:rPr>
        <w:t>Les candidats doivent déposer leurs documents aux format Word, Excel, Power Point, ou PDF.</w:t>
      </w:r>
    </w:p>
    <w:p w14:paraId="31494F87" w14:textId="329FD6CF" w:rsidR="00351E49" w:rsidRPr="000B08C0" w:rsidRDefault="00351E49" w:rsidP="00351E49">
      <w:pPr>
        <w:jc w:val="both"/>
        <w:rPr>
          <w:sz w:val="22"/>
          <w:szCs w:val="22"/>
        </w:rPr>
      </w:pPr>
      <w:r w:rsidRPr="00351E49">
        <w:rPr>
          <w:sz w:val="22"/>
          <w:szCs w:val="22"/>
        </w:rPr>
        <w:t>Dans l’hypothèse où le candidat souhaite insérer des documents qui ne sont pas des fichiers</w:t>
      </w:r>
      <w:r w:rsidRPr="000B08C0">
        <w:rPr>
          <w:sz w:val="22"/>
          <w:szCs w:val="22"/>
        </w:rPr>
        <w:t xml:space="preserve"> </w:t>
      </w:r>
      <w:r w:rsidRPr="00351E49">
        <w:rPr>
          <w:sz w:val="22"/>
          <w:szCs w:val="22"/>
        </w:rPr>
        <w:t>informatiques, il doit prévoir de les scanner avec une définition adaptée à la lisibilité et au poids</w:t>
      </w:r>
      <w:r w:rsidRPr="000B08C0">
        <w:rPr>
          <w:sz w:val="22"/>
          <w:szCs w:val="22"/>
        </w:rPr>
        <w:t xml:space="preserve"> </w:t>
      </w:r>
      <w:r w:rsidRPr="00351E49">
        <w:rPr>
          <w:sz w:val="22"/>
          <w:szCs w:val="22"/>
        </w:rPr>
        <w:t>de l’image obtenue.</w:t>
      </w:r>
    </w:p>
    <w:p w14:paraId="4DBB764D" w14:textId="77777777" w:rsidR="00351E49" w:rsidRPr="00351E49" w:rsidRDefault="00351E49" w:rsidP="00351E49">
      <w:pPr>
        <w:jc w:val="both"/>
        <w:rPr>
          <w:sz w:val="22"/>
          <w:szCs w:val="22"/>
        </w:rPr>
      </w:pPr>
    </w:p>
    <w:p w14:paraId="59CC37FA" w14:textId="5A764D62" w:rsidR="00351E49" w:rsidRPr="00351E49" w:rsidRDefault="00351E49" w:rsidP="00351E49">
      <w:pPr>
        <w:jc w:val="both"/>
        <w:rPr>
          <w:sz w:val="22"/>
          <w:szCs w:val="22"/>
        </w:rPr>
      </w:pPr>
      <w:r w:rsidRPr="00351E49">
        <w:rPr>
          <w:sz w:val="22"/>
          <w:szCs w:val="22"/>
        </w:rPr>
        <w:t>Au moment de l’archivage, le pouvoir adjudicateur se réserve le droit de convertir les formats</w:t>
      </w:r>
      <w:r w:rsidRPr="000B08C0">
        <w:rPr>
          <w:sz w:val="22"/>
          <w:szCs w:val="22"/>
        </w:rPr>
        <w:t xml:space="preserve"> </w:t>
      </w:r>
      <w:r w:rsidRPr="00351E49">
        <w:rPr>
          <w:sz w:val="22"/>
          <w:szCs w:val="22"/>
        </w:rPr>
        <w:t>dans lesquels ont été encodés les fichiers transmis, afin d’assurer leur lisibilité dans le moyen</w:t>
      </w:r>
      <w:r w:rsidRPr="000B08C0">
        <w:rPr>
          <w:sz w:val="22"/>
          <w:szCs w:val="22"/>
        </w:rPr>
        <w:t xml:space="preserve"> </w:t>
      </w:r>
      <w:r w:rsidRPr="00351E49">
        <w:rPr>
          <w:sz w:val="22"/>
          <w:szCs w:val="22"/>
        </w:rPr>
        <w:t>et long terme.</w:t>
      </w:r>
    </w:p>
    <w:p w14:paraId="46B4BC3C" w14:textId="5EB0D25F" w:rsidR="00351E49" w:rsidRPr="000B08C0" w:rsidRDefault="00351E49" w:rsidP="00351E49">
      <w:pPr>
        <w:jc w:val="both"/>
        <w:rPr>
          <w:sz w:val="22"/>
          <w:szCs w:val="22"/>
        </w:rPr>
      </w:pPr>
      <w:r w:rsidRPr="00351E49">
        <w:rPr>
          <w:sz w:val="22"/>
          <w:szCs w:val="22"/>
        </w:rPr>
        <w:t>Les candidats devront préalablement veiller à ce que le fichier constitutif du pli comportant leur</w:t>
      </w:r>
      <w:r w:rsidRPr="000B08C0">
        <w:rPr>
          <w:sz w:val="22"/>
          <w:szCs w:val="22"/>
        </w:rPr>
        <w:t xml:space="preserve"> </w:t>
      </w:r>
      <w:r w:rsidRPr="00351E49">
        <w:rPr>
          <w:sz w:val="22"/>
          <w:szCs w:val="22"/>
        </w:rPr>
        <w:t>candidature et leur offre ne contienne pas de virus (contrôle anti-virus à jour).</w:t>
      </w:r>
    </w:p>
    <w:p w14:paraId="0B522B5E" w14:textId="77777777" w:rsidR="00351E49" w:rsidRPr="00351E49" w:rsidRDefault="00351E49" w:rsidP="00351E49">
      <w:pPr>
        <w:jc w:val="both"/>
        <w:rPr>
          <w:sz w:val="22"/>
          <w:szCs w:val="22"/>
        </w:rPr>
      </w:pPr>
    </w:p>
    <w:p w14:paraId="4A723052" w14:textId="7C563E6D" w:rsidR="00351E49" w:rsidRPr="000B08C0" w:rsidRDefault="00351E49" w:rsidP="00351E49">
      <w:pPr>
        <w:jc w:val="both"/>
        <w:rPr>
          <w:b/>
          <w:bCs/>
          <w:sz w:val="22"/>
          <w:szCs w:val="22"/>
        </w:rPr>
      </w:pPr>
      <w:r w:rsidRPr="00351E49">
        <w:rPr>
          <w:b/>
          <w:bCs/>
          <w:sz w:val="22"/>
          <w:szCs w:val="22"/>
        </w:rPr>
        <w:t>La transmission complète des candidatures et des offres devra intervenir avant la date et</w:t>
      </w:r>
      <w:r w:rsidRPr="000B08C0">
        <w:rPr>
          <w:b/>
          <w:bCs/>
          <w:sz w:val="22"/>
          <w:szCs w:val="22"/>
        </w:rPr>
        <w:t xml:space="preserve"> </w:t>
      </w:r>
      <w:r w:rsidRPr="00351E49">
        <w:rPr>
          <w:b/>
          <w:bCs/>
          <w:sz w:val="22"/>
          <w:szCs w:val="22"/>
        </w:rPr>
        <w:t>l’heure limite de réception des offres publiée dans l’avis d’appel public à la concurrence sous</w:t>
      </w:r>
      <w:r w:rsidRPr="000B08C0">
        <w:rPr>
          <w:b/>
          <w:bCs/>
          <w:sz w:val="22"/>
          <w:szCs w:val="22"/>
        </w:rPr>
        <w:t xml:space="preserve"> </w:t>
      </w:r>
      <w:r w:rsidRPr="00351E49">
        <w:rPr>
          <w:b/>
          <w:bCs/>
          <w:sz w:val="22"/>
          <w:szCs w:val="22"/>
        </w:rPr>
        <w:t>peine d’irrecevabilité.</w:t>
      </w:r>
    </w:p>
    <w:p w14:paraId="0DDF0BFC" w14:textId="77777777" w:rsidR="00351E49" w:rsidRPr="00351E49" w:rsidRDefault="00351E49" w:rsidP="00351E49">
      <w:pPr>
        <w:jc w:val="both"/>
        <w:rPr>
          <w:b/>
          <w:bCs/>
          <w:sz w:val="22"/>
          <w:szCs w:val="22"/>
        </w:rPr>
      </w:pPr>
    </w:p>
    <w:p w14:paraId="40C3EB53" w14:textId="59957FC2" w:rsidR="00351E49" w:rsidRPr="000B08C0" w:rsidRDefault="00351E49" w:rsidP="00351E49">
      <w:pPr>
        <w:jc w:val="both"/>
        <w:rPr>
          <w:sz w:val="22"/>
          <w:szCs w:val="22"/>
        </w:rPr>
      </w:pPr>
      <w:r w:rsidRPr="00351E49">
        <w:rPr>
          <w:sz w:val="22"/>
          <w:szCs w:val="22"/>
        </w:rPr>
        <w:t>La date et l’heure prises en compte sont celles données par la plateforme de dématérialisation</w:t>
      </w:r>
      <w:r w:rsidRPr="000B08C0">
        <w:rPr>
          <w:sz w:val="22"/>
          <w:szCs w:val="22"/>
        </w:rPr>
        <w:t xml:space="preserve"> </w:t>
      </w:r>
      <w:r w:rsidRPr="00351E49">
        <w:rPr>
          <w:sz w:val="22"/>
          <w:szCs w:val="22"/>
        </w:rPr>
        <w:t>à réception des documents envoyés par les candidats.</w:t>
      </w:r>
    </w:p>
    <w:p w14:paraId="4A6FD11E" w14:textId="77777777" w:rsidR="00351E49" w:rsidRDefault="00351E49" w:rsidP="00351E49">
      <w:pPr>
        <w:jc w:val="both"/>
        <w:rPr>
          <w:szCs w:val="24"/>
        </w:rPr>
      </w:pPr>
    </w:p>
    <w:p w14:paraId="3EBBB0CF" w14:textId="77777777" w:rsidR="00351E49" w:rsidRPr="00351E49" w:rsidRDefault="00351E49" w:rsidP="00351E49">
      <w:pPr>
        <w:jc w:val="both"/>
        <w:rPr>
          <w:szCs w:val="24"/>
        </w:rPr>
      </w:pPr>
    </w:p>
    <w:p w14:paraId="37279596" w14:textId="77777777" w:rsidR="00351E49" w:rsidRPr="00351E49" w:rsidRDefault="00351E49" w:rsidP="00351E49">
      <w:pPr>
        <w:pStyle w:val="Paragraphedeliste"/>
        <w:numPr>
          <w:ilvl w:val="0"/>
          <w:numId w:val="12"/>
        </w:numPr>
        <w:jc w:val="both"/>
        <w:rPr>
          <w:b/>
          <w:bCs/>
          <w:szCs w:val="24"/>
          <w:u w:val="single"/>
        </w:rPr>
      </w:pPr>
      <w:r w:rsidRPr="00351E49">
        <w:rPr>
          <w:b/>
          <w:bCs/>
          <w:szCs w:val="24"/>
          <w:u w:val="single"/>
        </w:rPr>
        <w:t>Copie de sauvegarde</w:t>
      </w:r>
    </w:p>
    <w:p w14:paraId="041B3437" w14:textId="77777777" w:rsidR="00351E49" w:rsidRPr="00351E49" w:rsidRDefault="00351E49" w:rsidP="00351E49">
      <w:pPr>
        <w:jc w:val="both"/>
        <w:rPr>
          <w:szCs w:val="24"/>
          <w:u w:val="single"/>
        </w:rPr>
      </w:pPr>
    </w:p>
    <w:p w14:paraId="7B3132BA" w14:textId="0D3FF30B" w:rsidR="00BB1841" w:rsidRPr="002971D5" w:rsidRDefault="00351E49" w:rsidP="00351E49">
      <w:pPr>
        <w:jc w:val="both"/>
        <w:rPr>
          <w:szCs w:val="24"/>
        </w:rPr>
      </w:pPr>
      <w:r w:rsidRPr="00351E49">
        <w:rPr>
          <w:szCs w:val="24"/>
        </w:rPr>
        <w:t>Les candidats qui transmettent leurs documents par voie électronique, ont la faculté de</w:t>
      </w:r>
      <w:r>
        <w:rPr>
          <w:szCs w:val="24"/>
        </w:rPr>
        <w:t xml:space="preserve"> </w:t>
      </w:r>
      <w:r w:rsidRPr="00351E49">
        <w:rPr>
          <w:szCs w:val="24"/>
        </w:rPr>
        <w:t>remettre dans les délais impartis une copie de sauvegarde sur support physique électronique</w:t>
      </w:r>
      <w:r>
        <w:rPr>
          <w:szCs w:val="24"/>
        </w:rPr>
        <w:t xml:space="preserve"> </w:t>
      </w:r>
      <w:r w:rsidRPr="00351E49">
        <w:rPr>
          <w:szCs w:val="24"/>
        </w:rPr>
        <w:t xml:space="preserve">ou sur </w:t>
      </w:r>
      <w:proofErr w:type="gramStart"/>
      <w:r w:rsidRPr="00351E49">
        <w:rPr>
          <w:szCs w:val="24"/>
        </w:rPr>
        <w:t>support papier</w:t>
      </w:r>
      <w:proofErr w:type="gramEnd"/>
      <w:r w:rsidRPr="00351E49">
        <w:rPr>
          <w:szCs w:val="24"/>
        </w:rPr>
        <w:t>.</w:t>
      </w:r>
    </w:p>
    <w:p w14:paraId="6F10B33A" w14:textId="77777777" w:rsidR="00351E49" w:rsidRPr="00351E49" w:rsidRDefault="00351E49" w:rsidP="00351E49">
      <w:pPr>
        <w:pStyle w:val="n"/>
        <w:rPr>
          <w:rFonts w:ascii="Times New Roman" w:hAnsi="Times New Roman"/>
          <w:szCs w:val="22"/>
        </w:rPr>
      </w:pPr>
      <w:r w:rsidRPr="00351E49">
        <w:rPr>
          <w:rFonts w:ascii="Times New Roman" w:hAnsi="Times New Roman"/>
          <w:szCs w:val="22"/>
        </w:rPr>
        <w:t>La copie de sauvegarde doit être placée sous pli scellé comportant la mention lisible :</w:t>
      </w:r>
    </w:p>
    <w:p w14:paraId="6EB8AC95" w14:textId="77019607" w:rsidR="00351E49" w:rsidRPr="00351E49" w:rsidRDefault="00351E49" w:rsidP="00351E49">
      <w:pPr>
        <w:pStyle w:val="n"/>
        <w:rPr>
          <w:rFonts w:ascii="Times New Roman" w:hAnsi="Times New Roman"/>
          <w:b/>
          <w:bCs/>
          <w:szCs w:val="22"/>
        </w:rPr>
      </w:pPr>
      <w:r w:rsidRPr="00351E49">
        <w:rPr>
          <w:rFonts w:ascii="Times New Roman" w:hAnsi="Times New Roman"/>
          <w:b/>
          <w:bCs/>
          <w:szCs w:val="22"/>
        </w:rPr>
        <w:lastRenderedPageBreak/>
        <w:t>Copie de Sauvegarde</w:t>
      </w:r>
    </w:p>
    <w:p w14:paraId="3DC1BB5A" w14:textId="77777777" w:rsidR="00351E49" w:rsidRPr="00351E49" w:rsidRDefault="00351E49" w:rsidP="00351E49">
      <w:pPr>
        <w:pStyle w:val="n"/>
        <w:rPr>
          <w:rFonts w:ascii="Times New Roman" w:hAnsi="Times New Roman"/>
          <w:szCs w:val="22"/>
        </w:rPr>
      </w:pPr>
      <w:r w:rsidRPr="00351E49">
        <w:rPr>
          <w:rFonts w:ascii="Times New Roman" w:hAnsi="Times New Roman"/>
          <w:szCs w:val="22"/>
        </w:rPr>
        <w:t>Entreprise : …</w:t>
      </w:r>
    </w:p>
    <w:p w14:paraId="4C3D42D6" w14:textId="77777777" w:rsidR="00351E49" w:rsidRPr="00351E49" w:rsidRDefault="00351E49" w:rsidP="00351E49">
      <w:pPr>
        <w:pStyle w:val="n"/>
        <w:rPr>
          <w:rFonts w:ascii="Times New Roman" w:hAnsi="Times New Roman"/>
          <w:szCs w:val="22"/>
        </w:rPr>
      </w:pPr>
      <w:r w:rsidRPr="00351E49">
        <w:rPr>
          <w:rFonts w:ascii="Times New Roman" w:hAnsi="Times New Roman"/>
          <w:szCs w:val="22"/>
        </w:rPr>
        <w:t>Appel d’offre : Location longue durée de véhicules légers</w:t>
      </w:r>
    </w:p>
    <w:p w14:paraId="6539EF18" w14:textId="3D8D38F7" w:rsidR="00351E49" w:rsidRDefault="00351E49" w:rsidP="00351E49">
      <w:pPr>
        <w:pStyle w:val="n"/>
        <w:rPr>
          <w:rFonts w:ascii="Times New Roman" w:hAnsi="Times New Roman"/>
          <w:szCs w:val="22"/>
        </w:rPr>
      </w:pPr>
      <w:r w:rsidRPr="00351E49">
        <w:rPr>
          <w:rFonts w:ascii="Times New Roman" w:hAnsi="Times New Roman"/>
          <w:szCs w:val="22"/>
        </w:rPr>
        <w:t>Ne pas ouvrir</w:t>
      </w:r>
    </w:p>
    <w:p w14:paraId="6DCF29BA" w14:textId="15A06488" w:rsidR="00351E49" w:rsidRDefault="00351E49">
      <w:pPr>
        <w:spacing w:after="160" w:line="259" w:lineRule="auto"/>
        <w:rPr>
          <w:color w:val="auto"/>
          <w:sz w:val="22"/>
          <w:szCs w:val="22"/>
        </w:rPr>
      </w:pPr>
    </w:p>
    <w:p w14:paraId="73E89AF2" w14:textId="77777777" w:rsidR="00351E49" w:rsidRPr="00351E49" w:rsidRDefault="00351E49" w:rsidP="00351E49">
      <w:pPr>
        <w:pStyle w:val="n"/>
        <w:rPr>
          <w:rFonts w:ascii="Times New Roman" w:hAnsi="Times New Roman"/>
          <w:szCs w:val="22"/>
        </w:rPr>
      </w:pPr>
    </w:p>
    <w:p w14:paraId="6455E942" w14:textId="34635EF8" w:rsidR="00351E49" w:rsidRPr="00351E49" w:rsidRDefault="00351E49" w:rsidP="00351E49">
      <w:pPr>
        <w:pStyle w:val="n"/>
        <w:rPr>
          <w:rFonts w:ascii="Times New Roman" w:hAnsi="Times New Roman"/>
          <w:szCs w:val="22"/>
        </w:rPr>
      </w:pPr>
      <w:r w:rsidRPr="00351E49">
        <w:rPr>
          <w:rFonts w:ascii="Times New Roman" w:hAnsi="Times New Roman"/>
          <w:szCs w:val="22"/>
        </w:rPr>
        <w:t xml:space="preserve">Le pli contenant la copie de sauvegarde sera adressé, jusqu’à la date et l’heure limites de réception des offres fixées </w:t>
      </w:r>
      <w:r w:rsidR="006774A9">
        <w:rPr>
          <w:rFonts w:ascii="Times New Roman" w:hAnsi="Times New Roman"/>
          <w:szCs w:val="22"/>
        </w:rPr>
        <w:t>au présent article</w:t>
      </w:r>
      <w:r w:rsidRPr="00351E49">
        <w:rPr>
          <w:rFonts w:ascii="Times New Roman" w:hAnsi="Times New Roman"/>
          <w:szCs w:val="22"/>
        </w:rPr>
        <w:t>, à l’adresse suivante :</w:t>
      </w:r>
    </w:p>
    <w:p w14:paraId="2F8340D0" w14:textId="77777777" w:rsidR="00351E49" w:rsidRPr="00351E49" w:rsidRDefault="00351E49" w:rsidP="00351E49">
      <w:pPr>
        <w:pStyle w:val="n"/>
        <w:rPr>
          <w:rFonts w:ascii="Times New Roman" w:hAnsi="Times New Roman"/>
          <w:szCs w:val="22"/>
        </w:rPr>
      </w:pPr>
    </w:p>
    <w:p w14:paraId="4EE28847" w14:textId="14F5831C" w:rsidR="00351E49" w:rsidRPr="00351E49" w:rsidRDefault="00351E49" w:rsidP="00351E49">
      <w:pPr>
        <w:pStyle w:val="n"/>
        <w:jc w:val="center"/>
        <w:rPr>
          <w:rFonts w:ascii="Times New Roman" w:hAnsi="Times New Roman"/>
          <w:szCs w:val="22"/>
        </w:rPr>
      </w:pPr>
      <w:r w:rsidRPr="00351E49">
        <w:rPr>
          <w:rFonts w:ascii="Times New Roman" w:hAnsi="Times New Roman"/>
          <w:szCs w:val="22"/>
        </w:rPr>
        <w:t>Caisse d’allocations familiales de l’Indre</w:t>
      </w:r>
    </w:p>
    <w:p w14:paraId="6392FCEF" w14:textId="7D3ACDBF" w:rsidR="00351E49" w:rsidRPr="00351E49" w:rsidRDefault="00351E49" w:rsidP="00351E49">
      <w:pPr>
        <w:pStyle w:val="n"/>
        <w:jc w:val="center"/>
        <w:rPr>
          <w:rFonts w:ascii="Times New Roman" w:hAnsi="Times New Roman"/>
          <w:szCs w:val="22"/>
        </w:rPr>
      </w:pPr>
      <w:r w:rsidRPr="00351E49">
        <w:rPr>
          <w:rFonts w:ascii="Times New Roman" w:hAnsi="Times New Roman"/>
          <w:szCs w:val="22"/>
        </w:rPr>
        <w:t>Service Achats</w:t>
      </w:r>
    </w:p>
    <w:p w14:paraId="7FE2A7D3" w14:textId="3449D4BE" w:rsidR="00351E49" w:rsidRPr="00351E49" w:rsidRDefault="00351E49" w:rsidP="00351E49">
      <w:pPr>
        <w:pStyle w:val="n"/>
        <w:jc w:val="center"/>
        <w:rPr>
          <w:rFonts w:ascii="Times New Roman" w:hAnsi="Times New Roman"/>
          <w:szCs w:val="22"/>
        </w:rPr>
      </w:pPr>
      <w:r w:rsidRPr="00351E49">
        <w:rPr>
          <w:rFonts w:ascii="Times New Roman" w:hAnsi="Times New Roman"/>
          <w:szCs w:val="22"/>
        </w:rPr>
        <w:t>193 Avenue de la Châtre</w:t>
      </w:r>
    </w:p>
    <w:p w14:paraId="6D1C1710" w14:textId="63F19FFB" w:rsidR="00351E49" w:rsidRPr="00351E49" w:rsidRDefault="00351E49" w:rsidP="00351E49">
      <w:pPr>
        <w:pStyle w:val="n"/>
        <w:jc w:val="center"/>
        <w:rPr>
          <w:rFonts w:ascii="Times New Roman" w:hAnsi="Times New Roman"/>
          <w:szCs w:val="22"/>
        </w:rPr>
      </w:pPr>
      <w:r w:rsidRPr="00351E49">
        <w:rPr>
          <w:rFonts w:ascii="Times New Roman" w:hAnsi="Times New Roman"/>
          <w:szCs w:val="22"/>
        </w:rPr>
        <w:t>36009 CHATEAUROUX CEDEX</w:t>
      </w:r>
    </w:p>
    <w:p w14:paraId="503164FB" w14:textId="6A73AF56" w:rsidR="00351E49" w:rsidRPr="00351E49" w:rsidRDefault="00351E49" w:rsidP="00351E49">
      <w:pPr>
        <w:pStyle w:val="n"/>
        <w:rPr>
          <w:rFonts w:ascii="Times New Roman" w:hAnsi="Times New Roman"/>
          <w:szCs w:val="22"/>
        </w:rPr>
      </w:pPr>
      <w:r w:rsidRPr="00351E49">
        <w:rPr>
          <w:rFonts w:ascii="Times New Roman" w:hAnsi="Times New Roman"/>
          <w:szCs w:val="22"/>
        </w:rPr>
        <w:t>Le pli contenant la copie de sauvegarde est transmis par tout moyen permettant de déterminer</w:t>
      </w:r>
      <w:r>
        <w:rPr>
          <w:rFonts w:ascii="Times New Roman" w:hAnsi="Times New Roman"/>
          <w:szCs w:val="22"/>
        </w:rPr>
        <w:t xml:space="preserve"> </w:t>
      </w:r>
      <w:r w:rsidRPr="00351E49">
        <w:rPr>
          <w:rFonts w:ascii="Times New Roman" w:hAnsi="Times New Roman"/>
          <w:szCs w:val="22"/>
        </w:rPr>
        <w:t>de façon certaine la date et l’heure de réception et d’en garantir sa confidentialité (par pli</w:t>
      </w:r>
      <w:r>
        <w:rPr>
          <w:rFonts w:ascii="Times New Roman" w:hAnsi="Times New Roman"/>
          <w:szCs w:val="22"/>
        </w:rPr>
        <w:t xml:space="preserve"> </w:t>
      </w:r>
      <w:r w:rsidRPr="00351E49">
        <w:rPr>
          <w:rFonts w:ascii="Times New Roman" w:hAnsi="Times New Roman"/>
          <w:szCs w:val="22"/>
        </w:rPr>
        <w:t>recommandé avec avis de réception postal, par porteur ou coursier avec délivrance d’un</w:t>
      </w:r>
      <w:r>
        <w:rPr>
          <w:rFonts w:ascii="Times New Roman" w:hAnsi="Times New Roman"/>
          <w:szCs w:val="22"/>
        </w:rPr>
        <w:t xml:space="preserve"> </w:t>
      </w:r>
      <w:r w:rsidRPr="00351E49">
        <w:rPr>
          <w:rFonts w:ascii="Times New Roman" w:hAnsi="Times New Roman"/>
          <w:szCs w:val="22"/>
        </w:rPr>
        <w:t>récépissé par le pouvoir adjudicateur remis durant les jours ouvrés de 8</w:t>
      </w:r>
      <w:r>
        <w:rPr>
          <w:rFonts w:ascii="Times New Roman" w:hAnsi="Times New Roman"/>
          <w:szCs w:val="22"/>
        </w:rPr>
        <w:t>h</w:t>
      </w:r>
      <w:r w:rsidRPr="00351E49">
        <w:rPr>
          <w:rFonts w:ascii="Times New Roman" w:hAnsi="Times New Roman"/>
          <w:szCs w:val="22"/>
        </w:rPr>
        <w:t>30 heures à 16</w:t>
      </w:r>
      <w:r>
        <w:rPr>
          <w:rFonts w:ascii="Times New Roman" w:hAnsi="Times New Roman"/>
          <w:szCs w:val="22"/>
        </w:rPr>
        <w:t>h</w:t>
      </w:r>
      <w:r w:rsidRPr="00351E49">
        <w:rPr>
          <w:rFonts w:ascii="Times New Roman" w:hAnsi="Times New Roman"/>
          <w:szCs w:val="22"/>
        </w:rPr>
        <w:t xml:space="preserve">30, exclusivement à l’accueil du siège social de la Caf </w:t>
      </w:r>
      <w:r w:rsidR="00E2348F">
        <w:rPr>
          <w:rFonts w:ascii="Times New Roman" w:hAnsi="Times New Roman"/>
          <w:szCs w:val="22"/>
        </w:rPr>
        <w:t>de l’Indre)</w:t>
      </w:r>
    </w:p>
    <w:p w14:paraId="6F46205B" w14:textId="7469184A" w:rsidR="00351E49" w:rsidRPr="00351E49" w:rsidRDefault="00351E49" w:rsidP="00351E49">
      <w:pPr>
        <w:pStyle w:val="n"/>
        <w:rPr>
          <w:rFonts w:ascii="Times New Roman" w:hAnsi="Times New Roman"/>
          <w:szCs w:val="22"/>
        </w:rPr>
      </w:pPr>
      <w:r w:rsidRPr="00351E49">
        <w:rPr>
          <w:rFonts w:ascii="Times New Roman" w:hAnsi="Times New Roman"/>
          <w:szCs w:val="22"/>
        </w:rPr>
        <w:t>Lorsqu’une offre a été transmise par voie électronique, mais n’est pas parvenue dans le délai</w:t>
      </w:r>
      <w:r w:rsidR="00E2348F">
        <w:rPr>
          <w:rFonts w:ascii="Times New Roman" w:hAnsi="Times New Roman"/>
          <w:szCs w:val="22"/>
        </w:rPr>
        <w:t xml:space="preserve"> </w:t>
      </w:r>
      <w:r w:rsidRPr="00351E49">
        <w:rPr>
          <w:rFonts w:ascii="Times New Roman" w:hAnsi="Times New Roman"/>
          <w:szCs w:val="22"/>
        </w:rPr>
        <w:t>de remise des offres ou n’a pas pu être ouverte par le pouvoir adjudicateur, celui-ci procède à</w:t>
      </w:r>
      <w:r w:rsidR="00E2348F">
        <w:rPr>
          <w:rFonts w:ascii="Times New Roman" w:hAnsi="Times New Roman"/>
          <w:szCs w:val="22"/>
        </w:rPr>
        <w:t xml:space="preserve"> </w:t>
      </w:r>
      <w:r w:rsidRPr="00351E49">
        <w:rPr>
          <w:rFonts w:ascii="Times New Roman" w:hAnsi="Times New Roman"/>
          <w:szCs w:val="22"/>
        </w:rPr>
        <w:t>l’ouverture de la copie de sauvegarde, sous réserve que celle-ci lui soit parvenue dans le délai</w:t>
      </w:r>
      <w:r w:rsidR="00E2348F">
        <w:rPr>
          <w:rFonts w:ascii="Times New Roman" w:hAnsi="Times New Roman"/>
          <w:szCs w:val="22"/>
        </w:rPr>
        <w:t xml:space="preserve"> </w:t>
      </w:r>
      <w:r w:rsidRPr="00351E49">
        <w:rPr>
          <w:rFonts w:ascii="Times New Roman" w:hAnsi="Times New Roman"/>
          <w:szCs w:val="22"/>
        </w:rPr>
        <w:t>de remise des offres.</w:t>
      </w:r>
    </w:p>
    <w:p w14:paraId="6A12C531" w14:textId="6B6AD141" w:rsidR="00351E49" w:rsidRDefault="00351E49" w:rsidP="00351E49">
      <w:pPr>
        <w:pStyle w:val="n"/>
        <w:rPr>
          <w:rFonts w:ascii="Times New Roman" w:hAnsi="Times New Roman"/>
          <w:szCs w:val="22"/>
        </w:rPr>
      </w:pPr>
      <w:r w:rsidRPr="00351E49">
        <w:rPr>
          <w:rFonts w:ascii="Times New Roman" w:hAnsi="Times New Roman"/>
          <w:szCs w:val="22"/>
        </w:rPr>
        <w:t>Les documents de la copie de sauvegarde sont soumis aux mêmes obligations que ceux</w:t>
      </w:r>
      <w:r w:rsidR="00E2348F">
        <w:rPr>
          <w:rFonts w:ascii="Times New Roman" w:hAnsi="Times New Roman"/>
          <w:szCs w:val="22"/>
        </w:rPr>
        <w:t xml:space="preserve"> </w:t>
      </w:r>
      <w:r w:rsidRPr="00351E49">
        <w:rPr>
          <w:rFonts w:ascii="Times New Roman" w:hAnsi="Times New Roman"/>
          <w:szCs w:val="22"/>
        </w:rPr>
        <w:t>transmis par voie électronique.</w:t>
      </w:r>
    </w:p>
    <w:p w14:paraId="7EB912F3" w14:textId="77777777" w:rsidR="00E2348F" w:rsidRPr="00351E49" w:rsidRDefault="00E2348F" w:rsidP="00351E49">
      <w:pPr>
        <w:pStyle w:val="n"/>
        <w:rPr>
          <w:rFonts w:ascii="Times New Roman" w:hAnsi="Times New Roman"/>
          <w:szCs w:val="22"/>
        </w:rPr>
      </w:pPr>
    </w:p>
    <w:p w14:paraId="6D23CABB" w14:textId="77777777" w:rsidR="00351E49" w:rsidRDefault="00351E49" w:rsidP="00E2348F">
      <w:pPr>
        <w:pStyle w:val="n"/>
        <w:numPr>
          <w:ilvl w:val="0"/>
          <w:numId w:val="12"/>
        </w:numPr>
        <w:rPr>
          <w:rFonts w:ascii="Times New Roman" w:hAnsi="Times New Roman"/>
          <w:b/>
          <w:bCs/>
          <w:szCs w:val="22"/>
          <w:u w:val="single"/>
        </w:rPr>
      </w:pPr>
      <w:r w:rsidRPr="00351E49">
        <w:rPr>
          <w:rFonts w:ascii="Times New Roman" w:hAnsi="Times New Roman"/>
          <w:b/>
          <w:bCs/>
          <w:szCs w:val="22"/>
          <w:u w:val="single"/>
        </w:rPr>
        <w:t>Assistance au dépôt électronique</w:t>
      </w:r>
    </w:p>
    <w:p w14:paraId="38B94B5B" w14:textId="77777777" w:rsidR="006774A9" w:rsidRPr="00351E49" w:rsidRDefault="006774A9" w:rsidP="006774A9">
      <w:pPr>
        <w:pStyle w:val="n"/>
        <w:ind w:left="720"/>
        <w:rPr>
          <w:rFonts w:ascii="Times New Roman" w:hAnsi="Times New Roman"/>
          <w:b/>
          <w:bCs/>
          <w:szCs w:val="22"/>
          <w:u w:val="single"/>
        </w:rPr>
      </w:pPr>
    </w:p>
    <w:p w14:paraId="6B71689A" w14:textId="378CA233" w:rsidR="006774A9" w:rsidRPr="006774A9" w:rsidRDefault="006774A9" w:rsidP="006774A9">
      <w:pPr>
        <w:pStyle w:val="n"/>
        <w:spacing w:before="0"/>
        <w:ind w:left="720"/>
        <w:rPr>
          <w:rFonts w:ascii="Times New Roman" w:hAnsi="Times New Roman"/>
          <w:szCs w:val="22"/>
        </w:rPr>
      </w:pPr>
      <w:r>
        <w:rPr>
          <w:rFonts w:ascii="Times New Roman" w:hAnsi="Times New Roman"/>
          <w:szCs w:val="22"/>
        </w:rPr>
        <w:t>-</w:t>
      </w:r>
      <w:r w:rsidRPr="006774A9">
        <w:rPr>
          <w:rFonts w:ascii="Times New Roman" w:hAnsi="Times New Roman"/>
          <w:szCs w:val="22"/>
        </w:rPr>
        <w:t>Les candidats ou les soumissionnaires trouveront dans la rubrique</w:t>
      </w:r>
      <w:proofErr w:type="gramStart"/>
      <w:r w:rsidRPr="006774A9">
        <w:rPr>
          <w:rFonts w:ascii="Times New Roman" w:hAnsi="Times New Roman"/>
          <w:szCs w:val="22"/>
        </w:rPr>
        <w:t xml:space="preserve"> «aide</w:t>
      </w:r>
      <w:proofErr w:type="gramEnd"/>
      <w:r w:rsidRPr="006774A9">
        <w:rPr>
          <w:rFonts w:ascii="Times New Roman" w:hAnsi="Times New Roman"/>
          <w:szCs w:val="22"/>
        </w:rPr>
        <w:t>» de PLACE plusieurs documents et informations: </w:t>
      </w:r>
    </w:p>
    <w:p w14:paraId="78C6CB23" w14:textId="77777777" w:rsidR="006774A9" w:rsidRPr="006774A9" w:rsidRDefault="006774A9" w:rsidP="006774A9">
      <w:pPr>
        <w:pStyle w:val="n"/>
        <w:spacing w:before="0"/>
        <w:ind w:left="720"/>
        <w:rPr>
          <w:rFonts w:ascii="Times New Roman" w:hAnsi="Times New Roman"/>
          <w:szCs w:val="22"/>
        </w:rPr>
      </w:pPr>
      <w:r w:rsidRPr="006774A9">
        <w:rPr>
          <w:rFonts w:ascii="Times New Roman" w:hAnsi="Times New Roman"/>
          <w:szCs w:val="22"/>
        </w:rPr>
        <w:t>-guide utilisateur téléchargeable, précisant les conditions d'utilisations de la plate-forme des achats de l'État, notamment les prérequis techniques et certificats électroniques ; </w:t>
      </w:r>
    </w:p>
    <w:p w14:paraId="7D6BECD5" w14:textId="77777777" w:rsidR="006774A9" w:rsidRPr="006774A9" w:rsidRDefault="006774A9" w:rsidP="006774A9">
      <w:pPr>
        <w:pStyle w:val="n"/>
        <w:spacing w:before="0"/>
        <w:ind w:left="720"/>
        <w:rPr>
          <w:rFonts w:ascii="Times New Roman" w:hAnsi="Times New Roman"/>
          <w:szCs w:val="22"/>
        </w:rPr>
      </w:pPr>
      <w:r w:rsidRPr="006774A9">
        <w:rPr>
          <w:rFonts w:ascii="Times New Roman" w:hAnsi="Times New Roman"/>
          <w:szCs w:val="22"/>
        </w:rPr>
        <w:t>-mode opératoire DUME pour les opérateurs ; </w:t>
      </w:r>
    </w:p>
    <w:p w14:paraId="30698F9B" w14:textId="77777777" w:rsidR="006774A9" w:rsidRPr="006774A9" w:rsidRDefault="006774A9" w:rsidP="006774A9">
      <w:pPr>
        <w:pStyle w:val="n"/>
        <w:spacing w:before="0"/>
        <w:ind w:left="720"/>
        <w:rPr>
          <w:rFonts w:ascii="Times New Roman" w:hAnsi="Times New Roman"/>
          <w:szCs w:val="22"/>
        </w:rPr>
      </w:pPr>
      <w:r w:rsidRPr="006774A9">
        <w:rPr>
          <w:rFonts w:ascii="Times New Roman" w:hAnsi="Times New Roman"/>
          <w:szCs w:val="22"/>
        </w:rPr>
        <w:t>-assistance téléphonique ; </w:t>
      </w:r>
    </w:p>
    <w:p w14:paraId="5CB6FA42" w14:textId="4CFF6293" w:rsidR="006774A9" w:rsidRPr="006774A9" w:rsidRDefault="006774A9" w:rsidP="006774A9">
      <w:pPr>
        <w:pStyle w:val="n"/>
        <w:spacing w:before="0"/>
        <w:ind w:left="720"/>
        <w:rPr>
          <w:rFonts w:ascii="Times New Roman" w:hAnsi="Times New Roman"/>
          <w:szCs w:val="22"/>
        </w:rPr>
      </w:pPr>
      <w:r w:rsidRPr="006774A9">
        <w:rPr>
          <w:rFonts w:ascii="Times New Roman" w:hAnsi="Times New Roman"/>
          <w:szCs w:val="22"/>
        </w:rPr>
        <w:t>-module d'autoformation à destination des opérateurs ; </w:t>
      </w:r>
    </w:p>
    <w:p w14:paraId="72ABA4B8" w14:textId="77777777" w:rsidR="006774A9" w:rsidRPr="006774A9" w:rsidRDefault="006774A9" w:rsidP="006774A9">
      <w:pPr>
        <w:pStyle w:val="n"/>
        <w:spacing w:before="0"/>
        <w:ind w:left="720"/>
        <w:rPr>
          <w:rFonts w:ascii="Times New Roman" w:hAnsi="Times New Roman"/>
          <w:szCs w:val="22"/>
        </w:rPr>
      </w:pPr>
      <w:r w:rsidRPr="006774A9">
        <w:rPr>
          <w:rFonts w:ascii="Times New Roman" w:hAnsi="Times New Roman"/>
          <w:szCs w:val="22"/>
        </w:rPr>
        <w:t>-foire aux questions ; </w:t>
      </w:r>
    </w:p>
    <w:p w14:paraId="3DDB1284" w14:textId="77777777" w:rsidR="006774A9" w:rsidRPr="006774A9" w:rsidRDefault="006774A9" w:rsidP="006774A9">
      <w:pPr>
        <w:pStyle w:val="n"/>
        <w:spacing w:before="0"/>
        <w:ind w:left="720"/>
        <w:rPr>
          <w:rFonts w:ascii="Times New Roman" w:hAnsi="Times New Roman"/>
          <w:szCs w:val="22"/>
        </w:rPr>
      </w:pPr>
      <w:r w:rsidRPr="006774A9">
        <w:rPr>
          <w:rFonts w:ascii="Times New Roman" w:hAnsi="Times New Roman"/>
          <w:szCs w:val="22"/>
        </w:rPr>
        <w:t>-lien vers des documents de référence ; </w:t>
      </w:r>
    </w:p>
    <w:p w14:paraId="18622C8B" w14:textId="77777777" w:rsidR="006774A9" w:rsidRPr="009F4B63" w:rsidRDefault="006774A9" w:rsidP="006774A9">
      <w:pPr>
        <w:pStyle w:val="n"/>
        <w:spacing w:before="0"/>
        <w:ind w:left="720"/>
        <w:rPr>
          <w:rFonts w:ascii="Times New Roman" w:hAnsi="Times New Roman"/>
          <w:color w:val="FF0000"/>
          <w:szCs w:val="22"/>
        </w:rPr>
      </w:pPr>
      <w:r w:rsidRPr="006774A9">
        <w:rPr>
          <w:rFonts w:ascii="Times New Roman" w:hAnsi="Times New Roman"/>
          <w:szCs w:val="22"/>
        </w:rPr>
        <w:t>-outils informatiques. </w:t>
      </w:r>
    </w:p>
    <w:p w14:paraId="6FECF6BF" w14:textId="77777777" w:rsidR="00E2348F" w:rsidRPr="00351E49" w:rsidRDefault="00E2348F" w:rsidP="00351E49">
      <w:pPr>
        <w:pStyle w:val="n"/>
        <w:rPr>
          <w:rFonts w:ascii="Times New Roman" w:hAnsi="Times New Roman"/>
          <w:szCs w:val="22"/>
        </w:rPr>
      </w:pPr>
    </w:p>
    <w:p w14:paraId="6953BE71" w14:textId="77777777" w:rsidR="00351E49" w:rsidRPr="00351E49" w:rsidRDefault="00351E49" w:rsidP="00E2348F">
      <w:pPr>
        <w:pStyle w:val="n"/>
        <w:numPr>
          <w:ilvl w:val="0"/>
          <w:numId w:val="12"/>
        </w:numPr>
        <w:rPr>
          <w:rFonts w:ascii="Times New Roman" w:hAnsi="Times New Roman"/>
          <w:b/>
          <w:bCs/>
          <w:szCs w:val="22"/>
          <w:u w:val="single"/>
        </w:rPr>
      </w:pPr>
      <w:r w:rsidRPr="00351E49">
        <w:rPr>
          <w:rFonts w:ascii="Times New Roman" w:hAnsi="Times New Roman"/>
          <w:b/>
          <w:bCs/>
          <w:szCs w:val="22"/>
          <w:u w:val="single"/>
        </w:rPr>
        <w:t>Signature électronique</w:t>
      </w:r>
    </w:p>
    <w:p w14:paraId="2B9C7123" w14:textId="04E8B841" w:rsidR="00351E49" w:rsidRPr="00351E49" w:rsidRDefault="00351E49" w:rsidP="00351E49">
      <w:pPr>
        <w:pStyle w:val="n"/>
        <w:rPr>
          <w:rFonts w:ascii="Times New Roman" w:hAnsi="Times New Roman"/>
          <w:szCs w:val="22"/>
        </w:rPr>
      </w:pPr>
      <w:r w:rsidRPr="00351E49">
        <w:rPr>
          <w:rFonts w:ascii="Times New Roman" w:hAnsi="Times New Roman"/>
          <w:szCs w:val="22"/>
        </w:rPr>
        <w:t>Dans le cadre de la présente consultation, la signature électronique de l’offre est possible mais</w:t>
      </w:r>
      <w:r w:rsidR="00E2348F">
        <w:rPr>
          <w:rFonts w:ascii="Times New Roman" w:hAnsi="Times New Roman"/>
          <w:szCs w:val="22"/>
        </w:rPr>
        <w:t xml:space="preserve"> </w:t>
      </w:r>
      <w:r w:rsidRPr="00351E49">
        <w:rPr>
          <w:rFonts w:ascii="Times New Roman" w:hAnsi="Times New Roman"/>
          <w:szCs w:val="22"/>
        </w:rPr>
        <w:t>n’est pas obligatoire.</w:t>
      </w:r>
    </w:p>
    <w:p w14:paraId="0221000B" w14:textId="02ED5456" w:rsidR="00351E49" w:rsidRPr="00351E49" w:rsidRDefault="00351E49" w:rsidP="00351E49">
      <w:pPr>
        <w:pStyle w:val="n"/>
        <w:rPr>
          <w:rFonts w:ascii="Times New Roman" w:hAnsi="Times New Roman"/>
          <w:szCs w:val="22"/>
        </w:rPr>
      </w:pPr>
      <w:r w:rsidRPr="00351E49">
        <w:rPr>
          <w:rFonts w:ascii="Times New Roman" w:hAnsi="Times New Roman"/>
          <w:szCs w:val="22"/>
        </w:rPr>
        <w:t>Dans le cas où le candidat souhaiterait signer électroniquement les éléments de son offre, il</w:t>
      </w:r>
      <w:r w:rsidR="00E2348F">
        <w:rPr>
          <w:rFonts w:ascii="Times New Roman" w:hAnsi="Times New Roman"/>
          <w:szCs w:val="22"/>
        </w:rPr>
        <w:t xml:space="preserve"> </w:t>
      </w:r>
      <w:r w:rsidRPr="00351E49">
        <w:rPr>
          <w:rFonts w:ascii="Times New Roman" w:hAnsi="Times New Roman"/>
          <w:szCs w:val="22"/>
        </w:rPr>
        <w:t>conviendra pour lui, d’acheter une signature électronique au minimum avancée reposant sur</w:t>
      </w:r>
      <w:r w:rsidR="00E2348F">
        <w:rPr>
          <w:rFonts w:ascii="Times New Roman" w:hAnsi="Times New Roman"/>
          <w:szCs w:val="22"/>
        </w:rPr>
        <w:t xml:space="preserve"> </w:t>
      </w:r>
      <w:r w:rsidRPr="00351E49">
        <w:rPr>
          <w:rFonts w:ascii="Times New Roman" w:hAnsi="Times New Roman"/>
          <w:szCs w:val="22"/>
        </w:rPr>
        <w:t xml:space="preserve">un certificat qualifié, conforme au règlement </w:t>
      </w:r>
      <w:proofErr w:type="spellStart"/>
      <w:r w:rsidRPr="00351E49">
        <w:rPr>
          <w:rFonts w:ascii="Times New Roman" w:hAnsi="Times New Roman"/>
          <w:szCs w:val="22"/>
        </w:rPr>
        <w:t>eIDAS</w:t>
      </w:r>
      <w:proofErr w:type="spellEnd"/>
      <w:r w:rsidRPr="00351E49">
        <w:rPr>
          <w:rFonts w:ascii="Times New Roman" w:hAnsi="Times New Roman"/>
          <w:szCs w:val="22"/>
        </w:rPr>
        <w:t>.</w:t>
      </w:r>
    </w:p>
    <w:p w14:paraId="470B5BF2" w14:textId="77777777" w:rsidR="00351E49" w:rsidRPr="00351E49" w:rsidRDefault="00351E49" w:rsidP="00351E49">
      <w:pPr>
        <w:pStyle w:val="n"/>
        <w:rPr>
          <w:rFonts w:ascii="Times New Roman" w:hAnsi="Times New Roman"/>
          <w:szCs w:val="22"/>
        </w:rPr>
      </w:pPr>
      <w:r w:rsidRPr="00351E49">
        <w:rPr>
          <w:rFonts w:ascii="Times New Roman" w:hAnsi="Times New Roman"/>
          <w:szCs w:val="22"/>
        </w:rPr>
        <w:t>Sont autorisées :</w:t>
      </w:r>
    </w:p>
    <w:p w14:paraId="4B728104" w14:textId="77777777" w:rsidR="00351E49" w:rsidRPr="00351E49" w:rsidRDefault="00351E49" w:rsidP="00351E49">
      <w:pPr>
        <w:pStyle w:val="n"/>
        <w:rPr>
          <w:rFonts w:ascii="Times New Roman" w:hAnsi="Times New Roman"/>
          <w:szCs w:val="22"/>
        </w:rPr>
      </w:pPr>
      <w:r w:rsidRPr="00351E49">
        <w:rPr>
          <w:rFonts w:ascii="Times New Roman" w:hAnsi="Times New Roman"/>
          <w:szCs w:val="22"/>
        </w:rPr>
        <w:t>- Soit la signature électronique avancée avec certificat qualifié (niveau 3) ;</w:t>
      </w:r>
    </w:p>
    <w:p w14:paraId="297411CB" w14:textId="02CC63B4" w:rsidR="00BB1841" w:rsidRDefault="00351E49" w:rsidP="00351E49">
      <w:pPr>
        <w:pStyle w:val="n"/>
        <w:spacing w:before="0"/>
        <w:rPr>
          <w:rFonts w:ascii="Times New Roman" w:hAnsi="Times New Roman"/>
          <w:szCs w:val="22"/>
        </w:rPr>
      </w:pPr>
      <w:r w:rsidRPr="00351E49">
        <w:rPr>
          <w:rFonts w:ascii="Times New Roman" w:hAnsi="Times New Roman"/>
          <w:szCs w:val="22"/>
        </w:rPr>
        <w:t>- Soit la signature électronique qualifiée (niveau 4).</w:t>
      </w:r>
    </w:p>
    <w:p w14:paraId="14F9534E" w14:textId="77777777" w:rsidR="00E2348F" w:rsidRDefault="00E2348F" w:rsidP="00351E49">
      <w:pPr>
        <w:pStyle w:val="n"/>
        <w:spacing w:before="0"/>
        <w:rPr>
          <w:rFonts w:ascii="Times New Roman" w:hAnsi="Times New Roman"/>
          <w:szCs w:val="22"/>
        </w:rPr>
      </w:pPr>
    </w:p>
    <w:p w14:paraId="0C975323" w14:textId="77777777" w:rsidR="00E2348F" w:rsidRPr="00351E49" w:rsidRDefault="00E2348F" w:rsidP="00351E49">
      <w:pPr>
        <w:pStyle w:val="n"/>
        <w:spacing w:before="0"/>
        <w:rPr>
          <w:rFonts w:ascii="Times New Roman" w:hAnsi="Times New Roman"/>
          <w:szCs w:val="22"/>
        </w:rPr>
      </w:pPr>
    </w:p>
    <w:p w14:paraId="64DB54E9" w14:textId="77777777" w:rsidR="00BB1841" w:rsidRPr="00351E49" w:rsidRDefault="00BB1841" w:rsidP="00BB1841">
      <w:pPr>
        <w:pStyle w:val="n"/>
        <w:spacing w:before="0"/>
        <w:rPr>
          <w:rFonts w:ascii="Times New Roman" w:hAnsi="Times New Roman"/>
          <w:szCs w:val="22"/>
        </w:rPr>
      </w:pPr>
    </w:p>
    <w:p w14:paraId="4D556960" w14:textId="04720B2B" w:rsidR="00BB1841" w:rsidRPr="00351E49" w:rsidRDefault="00863996" w:rsidP="00BB1841">
      <w:pPr>
        <w:autoSpaceDE w:val="0"/>
        <w:autoSpaceDN w:val="0"/>
        <w:adjustRightInd w:val="0"/>
        <w:jc w:val="both"/>
        <w:rPr>
          <w:b/>
          <w:sz w:val="22"/>
          <w:szCs w:val="22"/>
          <w:u w:val="single"/>
        </w:rPr>
      </w:pPr>
      <w:r>
        <w:rPr>
          <w:b/>
          <w:sz w:val="22"/>
          <w:szCs w:val="22"/>
          <w:u w:val="single"/>
        </w:rPr>
        <w:t>5</w:t>
      </w:r>
      <w:r w:rsidR="00E2348F">
        <w:rPr>
          <w:b/>
          <w:sz w:val="22"/>
          <w:szCs w:val="22"/>
          <w:u w:val="single"/>
        </w:rPr>
        <w:t>.4</w:t>
      </w:r>
      <w:r w:rsidR="00BB1841" w:rsidRPr="00351E49">
        <w:rPr>
          <w:b/>
          <w:sz w:val="22"/>
          <w:szCs w:val="22"/>
          <w:u w:val="single"/>
        </w:rPr>
        <w:t xml:space="preserve"> - Durée de validité des offres</w:t>
      </w:r>
    </w:p>
    <w:p w14:paraId="60B875F1" w14:textId="77777777" w:rsidR="00BB1841" w:rsidRPr="00351E49" w:rsidRDefault="00BB1841" w:rsidP="00BB1841">
      <w:pPr>
        <w:autoSpaceDE w:val="0"/>
        <w:autoSpaceDN w:val="0"/>
        <w:adjustRightInd w:val="0"/>
        <w:jc w:val="both"/>
        <w:rPr>
          <w:b/>
          <w:sz w:val="22"/>
          <w:szCs w:val="22"/>
          <w:u w:val="single"/>
        </w:rPr>
      </w:pPr>
    </w:p>
    <w:p w14:paraId="1F91983D" w14:textId="77777777" w:rsidR="00BB1841" w:rsidRPr="00351E49" w:rsidRDefault="00BB1841" w:rsidP="00BB1841">
      <w:pPr>
        <w:autoSpaceDE w:val="0"/>
        <w:autoSpaceDN w:val="0"/>
        <w:adjustRightInd w:val="0"/>
        <w:jc w:val="both"/>
        <w:rPr>
          <w:b/>
          <w:sz w:val="22"/>
          <w:szCs w:val="22"/>
          <w:u w:val="single"/>
        </w:rPr>
      </w:pPr>
    </w:p>
    <w:p w14:paraId="185B51A5" w14:textId="0A7A3DD3" w:rsidR="00BE7656" w:rsidRDefault="00BE7656" w:rsidP="00BE7656">
      <w:pPr>
        <w:jc w:val="both"/>
        <w:rPr>
          <w:sz w:val="22"/>
        </w:rPr>
      </w:pPr>
      <w:r>
        <w:rPr>
          <w:sz w:val="22"/>
        </w:rPr>
        <w:t xml:space="preserve">Le délai de validité des offres est de </w:t>
      </w:r>
      <w:r w:rsidR="008E6B8D">
        <w:rPr>
          <w:b/>
          <w:sz w:val="22"/>
        </w:rPr>
        <w:t>quatre-</w:t>
      </w:r>
      <w:r w:rsidR="008E6B8D" w:rsidRPr="00E34354">
        <w:rPr>
          <w:b/>
          <w:sz w:val="22"/>
        </w:rPr>
        <w:t>vingt-</w:t>
      </w:r>
      <w:r w:rsidR="008E6B8D">
        <w:rPr>
          <w:b/>
          <w:sz w:val="22"/>
        </w:rPr>
        <w:t>dix</w:t>
      </w:r>
      <w:r>
        <w:rPr>
          <w:b/>
          <w:sz w:val="22"/>
        </w:rPr>
        <w:t xml:space="preserve"> </w:t>
      </w:r>
      <w:r w:rsidRPr="00E34354">
        <w:rPr>
          <w:b/>
          <w:sz w:val="22"/>
        </w:rPr>
        <w:t>(</w:t>
      </w:r>
      <w:r>
        <w:rPr>
          <w:b/>
          <w:sz w:val="22"/>
        </w:rPr>
        <w:t>90</w:t>
      </w:r>
      <w:r w:rsidRPr="00E34354">
        <w:rPr>
          <w:b/>
          <w:sz w:val="22"/>
        </w:rPr>
        <w:t>) jours</w:t>
      </w:r>
      <w:r>
        <w:rPr>
          <w:sz w:val="22"/>
        </w:rPr>
        <w:t xml:space="preserve"> à compter de la date fixée pour la réception des offres et définie à l’article 5.3 du présent R.C.   </w:t>
      </w:r>
    </w:p>
    <w:p w14:paraId="5E6FB2EB" w14:textId="77777777" w:rsidR="00BB1841" w:rsidRPr="00351E49" w:rsidRDefault="00BB1841" w:rsidP="00BB1841">
      <w:pPr>
        <w:pStyle w:val="Corpsdetexte3"/>
        <w:rPr>
          <w:b/>
          <w:i/>
          <w:sz w:val="22"/>
          <w:szCs w:val="22"/>
        </w:rPr>
      </w:pPr>
    </w:p>
    <w:p w14:paraId="4DEF6ADF" w14:textId="77777777" w:rsidR="00BB1841" w:rsidRPr="00351E49" w:rsidRDefault="00BB1841" w:rsidP="00BB1841">
      <w:pPr>
        <w:autoSpaceDE w:val="0"/>
        <w:autoSpaceDN w:val="0"/>
        <w:adjustRightInd w:val="0"/>
        <w:rPr>
          <w:sz w:val="22"/>
          <w:szCs w:val="22"/>
        </w:rPr>
      </w:pPr>
    </w:p>
    <w:p w14:paraId="03F849FE" w14:textId="69BAA717" w:rsidR="00BB1841" w:rsidRPr="00351E49" w:rsidRDefault="00BB1841" w:rsidP="00BB1841">
      <w:pPr>
        <w:pStyle w:val="Titre1"/>
        <w:rPr>
          <w:rFonts w:ascii="Times New Roman" w:hAnsi="Times New Roman" w:cs="Times New Roman"/>
          <w:b/>
          <w:bCs/>
          <w:caps/>
          <w:sz w:val="22"/>
          <w:szCs w:val="22"/>
          <w:u w:val="single"/>
        </w:rPr>
      </w:pPr>
      <w:bookmarkStart w:id="19" w:name="_Toc394998548"/>
      <w:r w:rsidRPr="00351E49">
        <w:rPr>
          <w:rFonts w:ascii="Times New Roman" w:hAnsi="Times New Roman" w:cs="Times New Roman"/>
          <w:b/>
          <w:bCs/>
          <w:caps/>
          <w:sz w:val="22"/>
          <w:szCs w:val="22"/>
          <w:u w:val="single"/>
        </w:rPr>
        <w:t xml:space="preserve">ARTICLE </w:t>
      </w:r>
      <w:r w:rsidR="00863996">
        <w:rPr>
          <w:rFonts w:ascii="Times New Roman" w:hAnsi="Times New Roman" w:cs="Times New Roman"/>
          <w:b/>
          <w:bCs/>
          <w:caps/>
          <w:sz w:val="22"/>
          <w:szCs w:val="22"/>
          <w:u w:val="single"/>
        </w:rPr>
        <w:t>6</w:t>
      </w:r>
      <w:r w:rsidRPr="00351E49">
        <w:rPr>
          <w:rFonts w:ascii="Times New Roman" w:hAnsi="Times New Roman" w:cs="Times New Roman"/>
          <w:b/>
          <w:bCs/>
          <w:caps/>
          <w:sz w:val="22"/>
          <w:szCs w:val="22"/>
          <w:u w:val="single"/>
        </w:rPr>
        <w:t xml:space="preserve"> : JUGEMENT DES CANDIDATURES ET DES OFFRES</w:t>
      </w:r>
      <w:bookmarkEnd w:id="19"/>
    </w:p>
    <w:p w14:paraId="673B4527" w14:textId="77777777" w:rsidR="00BB1841" w:rsidRPr="00351E49" w:rsidRDefault="00BB1841" w:rsidP="00BB1841">
      <w:pPr>
        <w:rPr>
          <w:sz w:val="22"/>
          <w:szCs w:val="22"/>
        </w:rPr>
      </w:pPr>
    </w:p>
    <w:p w14:paraId="67D8C5A1" w14:textId="77777777" w:rsidR="00BB1841" w:rsidRPr="00351E49" w:rsidRDefault="00BB1841" w:rsidP="00BB1841">
      <w:pPr>
        <w:pStyle w:val="Standardniv1"/>
        <w:ind w:left="0"/>
        <w:rPr>
          <w:rFonts w:ascii="Times New Roman" w:hAnsi="Times New Roman"/>
          <w:szCs w:val="22"/>
        </w:rPr>
      </w:pPr>
    </w:p>
    <w:p w14:paraId="022290E0" w14:textId="49F4133A" w:rsidR="00BB1841" w:rsidRPr="00351E49" w:rsidRDefault="00863996" w:rsidP="00BB1841">
      <w:pPr>
        <w:autoSpaceDE w:val="0"/>
        <w:autoSpaceDN w:val="0"/>
        <w:adjustRightInd w:val="0"/>
        <w:jc w:val="both"/>
        <w:rPr>
          <w:b/>
          <w:sz w:val="22"/>
          <w:szCs w:val="22"/>
          <w:u w:val="single"/>
        </w:rPr>
      </w:pPr>
      <w:r>
        <w:rPr>
          <w:b/>
          <w:sz w:val="22"/>
          <w:szCs w:val="22"/>
          <w:u w:val="single"/>
        </w:rPr>
        <w:t>6</w:t>
      </w:r>
      <w:r w:rsidR="00BB1841" w:rsidRPr="00351E49">
        <w:rPr>
          <w:b/>
          <w:sz w:val="22"/>
          <w:szCs w:val="22"/>
          <w:u w:val="single"/>
        </w:rPr>
        <w:t>.1 - Agrément des candidatures</w:t>
      </w:r>
    </w:p>
    <w:p w14:paraId="031C9D9F" w14:textId="77777777" w:rsidR="00BB1841" w:rsidRPr="00351E49" w:rsidRDefault="00BB1841" w:rsidP="00BB1841">
      <w:pPr>
        <w:autoSpaceDE w:val="0"/>
        <w:autoSpaceDN w:val="0"/>
        <w:adjustRightInd w:val="0"/>
        <w:jc w:val="both"/>
        <w:rPr>
          <w:b/>
          <w:sz w:val="22"/>
          <w:szCs w:val="22"/>
          <w:u w:val="single"/>
        </w:rPr>
      </w:pPr>
    </w:p>
    <w:p w14:paraId="7BD791BC" w14:textId="77777777" w:rsidR="00BB1841" w:rsidRPr="00351E49" w:rsidRDefault="00BB1841" w:rsidP="00BB1841">
      <w:pPr>
        <w:autoSpaceDE w:val="0"/>
        <w:autoSpaceDN w:val="0"/>
        <w:adjustRightInd w:val="0"/>
        <w:jc w:val="both"/>
        <w:rPr>
          <w:b/>
          <w:sz w:val="22"/>
          <w:szCs w:val="22"/>
          <w:u w:val="single"/>
        </w:rPr>
      </w:pPr>
    </w:p>
    <w:p w14:paraId="4A16D38E" w14:textId="77777777" w:rsidR="00BE7656" w:rsidRPr="00115445" w:rsidRDefault="00BE7656" w:rsidP="00BE7656">
      <w:pPr>
        <w:spacing w:after="120"/>
        <w:jc w:val="both"/>
        <w:rPr>
          <w:rFonts w:ascii="Times" w:hAnsi="Times"/>
          <w:sz w:val="22"/>
          <w:szCs w:val="22"/>
        </w:rPr>
      </w:pPr>
      <w:r w:rsidRPr="00115445">
        <w:rPr>
          <w:sz w:val="22"/>
          <w:szCs w:val="22"/>
        </w:rPr>
        <w:t xml:space="preserve">Conformément </w:t>
      </w:r>
      <w:r w:rsidRPr="008819AC">
        <w:rPr>
          <w:sz w:val="22"/>
          <w:szCs w:val="22"/>
        </w:rPr>
        <w:t>à l’article R.2144-2 du Code de la commande publique</w:t>
      </w:r>
      <w:r w:rsidRPr="00115445">
        <w:rPr>
          <w:sz w:val="22"/>
          <w:szCs w:val="22"/>
        </w:rPr>
        <w:t xml:space="preserve">, si le pouvoir adjudicateur constate que les pièces dont la production était réclamée sont absentes ou incomplètes, le pouvoir adjudicateur peut demander à tous les candidats concernés de produire ou de compléter ces pièces dans un délai de huit (8) jours ouvrés incluant la date d’envoi de la demande et la date limite de remise des pièces. </w:t>
      </w:r>
    </w:p>
    <w:p w14:paraId="68BED802" w14:textId="77777777" w:rsidR="00BE7656" w:rsidRPr="00115445" w:rsidRDefault="00BE7656" w:rsidP="00BE7656">
      <w:pPr>
        <w:widowControl w:val="0"/>
        <w:spacing w:before="120" w:after="120"/>
        <w:jc w:val="both"/>
        <w:rPr>
          <w:sz w:val="22"/>
          <w:szCs w:val="22"/>
        </w:rPr>
      </w:pPr>
      <w:r w:rsidRPr="00115445">
        <w:rPr>
          <w:sz w:val="22"/>
          <w:szCs w:val="22"/>
        </w:rPr>
        <w:t xml:space="preserve">Les candidatures incomplètes seront écartées. </w:t>
      </w:r>
    </w:p>
    <w:p w14:paraId="7C71B45E" w14:textId="77777777" w:rsidR="00BE7656" w:rsidRDefault="00BE7656" w:rsidP="00BE7656">
      <w:pPr>
        <w:widowControl w:val="0"/>
        <w:spacing w:before="120" w:after="120"/>
        <w:jc w:val="both"/>
        <w:rPr>
          <w:sz w:val="22"/>
          <w:szCs w:val="22"/>
        </w:rPr>
      </w:pPr>
      <w:r w:rsidRPr="00115445">
        <w:rPr>
          <w:sz w:val="22"/>
          <w:szCs w:val="22"/>
        </w:rPr>
        <w:t>Les capacités des candidats, qui n'ont pas été écartés en application des dispositions précédentes, sont examinées. Les candidatures présentant des garanties manifestement insuffisantes sont éliminées.</w:t>
      </w:r>
    </w:p>
    <w:p w14:paraId="0E7F2D61" w14:textId="77777777" w:rsidR="00E2348F" w:rsidRPr="00351E49" w:rsidRDefault="00E2348F" w:rsidP="00BB1841">
      <w:pPr>
        <w:pStyle w:val="Corpsdetexte3"/>
        <w:spacing w:before="200"/>
        <w:rPr>
          <w:b/>
          <w:i/>
          <w:color w:val="FF0000"/>
          <w:sz w:val="22"/>
          <w:szCs w:val="22"/>
        </w:rPr>
      </w:pPr>
    </w:p>
    <w:p w14:paraId="05E03861" w14:textId="3911E810" w:rsidR="00BB1841" w:rsidRDefault="00863996" w:rsidP="00BB1841">
      <w:pPr>
        <w:autoSpaceDE w:val="0"/>
        <w:autoSpaceDN w:val="0"/>
        <w:adjustRightInd w:val="0"/>
        <w:jc w:val="both"/>
        <w:rPr>
          <w:b/>
          <w:szCs w:val="24"/>
          <w:u w:val="single"/>
        </w:rPr>
      </w:pPr>
      <w:r>
        <w:rPr>
          <w:b/>
          <w:szCs w:val="24"/>
          <w:u w:val="single"/>
        </w:rPr>
        <w:t>6</w:t>
      </w:r>
      <w:r w:rsidR="00E2348F">
        <w:rPr>
          <w:b/>
          <w:szCs w:val="24"/>
          <w:u w:val="single"/>
        </w:rPr>
        <w:t>.</w:t>
      </w:r>
      <w:r w:rsidR="00BB1841" w:rsidRPr="00A66FC8">
        <w:rPr>
          <w:b/>
          <w:szCs w:val="24"/>
          <w:u w:val="single"/>
        </w:rPr>
        <w:t xml:space="preserve">2 </w:t>
      </w:r>
      <w:r w:rsidR="00BB1841">
        <w:rPr>
          <w:b/>
          <w:szCs w:val="24"/>
          <w:u w:val="single"/>
        </w:rPr>
        <w:t xml:space="preserve">- </w:t>
      </w:r>
      <w:r w:rsidR="00BB1841" w:rsidRPr="00A66FC8">
        <w:rPr>
          <w:b/>
          <w:szCs w:val="24"/>
          <w:u w:val="single"/>
        </w:rPr>
        <w:t>Jugement des offres</w:t>
      </w:r>
    </w:p>
    <w:p w14:paraId="05DF91A5" w14:textId="77777777" w:rsidR="00BB1841" w:rsidRDefault="00BB1841" w:rsidP="00BB1841">
      <w:pPr>
        <w:autoSpaceDE w:val="0"/>
        <w:autoSpaceDN w:val="0"/>
        <w:adjustRightInd w:val="0"/>
        <w:jc w:val="both"/>
        <w:rPr>
          <w:b/>
          <w:szCs w:val="24"/>
          <w:u w:val="single"/>
        </w:rPr>
      </w:pPr>
    </w:p>
    <w:p w14:paraId="6CE32774" w14:textId="77777777" w:rsidR="00BB1841" w:rsidRPr="00A66FC8" w:rsidRDefault="00BB1841" w:rsidP="00BB1841">
      <w:pPr>
        <w:autoSpaceDE w:val="0"/>
        <w:autoSpaceDN w:val="0"/>
        <w:adjustRightInd w:val="0"/>
        <w:jc w:val="both"/>
        <w:rPr>
          <w:b/>
          <w:szCs w:val="24"/>
          <w:u w:val="single"/>
        </w:rPr>
      </w:pPr>
    </w:p>
    <w:p w14:paraId="616D760A" w14:textId="77777777" w:rsidR="00BB1841" w:rsidRPr="00A66FC8" w:rsidRDefault="00BB1841" w:rsidP="00BB1841">
      <w:pPr>
        <w:pStyle w:val="Corpsdetexte3"/>
        <w:jc w:val="both"/>
        <w:rPr>
          <w:bCs/>
          <w:iCs/>
          <w:sz w:val="22"/>
          <w:szCs w:val="22"/>
        </w:rPr>
      </w:pPr>
      <w:r w:rsidRPr="00A66FC8">
        <w:rPr>
          <w:bCs/>
          <w:iCs/>
          <w:sz w:val="22"/>
          <w:szCs w:val="22"/>
        </w:rPr>
        <w:t>Après élimination des offres inappropriées, le classement des offres sera effectué conformément à la notation attribuée dans les conditions précisées ci–après permettant de déterminer l’offre économiquement la plus avantageuse. Ces critères sont associés à une pondération qui permet d’obtenir une notation sur 100 points :</w:t>
      </w:r>
    </w:p>
    <w:p w14:paraId="3F5642DC" w14:textId="77777777" w:rsidR="00BB1841" w:rsidRDefault="00BB1841" w:rsidP="00BB1841">
      <w:pPr>
        <w:jc w:val="both"/>
        <w:rPr>
          <w:sz w:val="22"/>
        </w:rPr>
      </w:pPr>
    </w:p>
    <w:p w14:paraId="6B4FDAF8" w14:textId="77777777" w:rsidR="00BB1841" w:rsidRDefault="00BB1841" w:rsidP="00BB1841">
      <w:pPr>
        <w:jc w:val="both"/>
        <w:rPr>
          <w:color w:val="FF0000"/>
          <w:sz w:val="22"/>
        </w:rPr>
      </w:pPr>
    </w:p>
    <w:p w14:paraId="71904F41" w14:textId="77777777" w:rsidR="00BB1841" w:rsidRPr="00D876E4" w:rsidRDefault="00BB1841" w:rsidP="00BB1841">
      <w:pPr>
        <w:spacing w:after="120"/>
        <w:jc w:val="both"/>
        <w:rPr>
          <w:b/>
          <w:szCs w:val="24"/>
        </w:rPr>
      </w:pPr>
      <w:r w:rsidRPr="00D876E4">
        <w:rPr>
          <w:b/>
          <w:szCs w:val="24"/>
          <w:u w:val="single"/>
        </w:rPr>
        <w:t>1/ Valeur technique des prestations</w:t>
      </w:r>
      <w:r w:rsidRPr="00D876E4">
        <w:rPr>
          <w:szCs w:val="24"/>
        </w:rPr>
        <w:t xml:space="preserve">, notée sur </w:t>
      </w:r>
      <w:r w:rsidRPr="00D876E4">
        <w:rPr>
          <w:b/>
          <w:szCs w:val="24"/>
        </w:rPr>
        <w:t>40 points</w:t>
      </w:r>
    </w:p>
    <w:p w14:paraId="483D77DC" w14:textId="77777777" w:rsidR="00BB1841" w:rsidRDefault="00BB1841" w:rsidP="00BB1841">
      <w:pPr>
        <w:spacing w:after="120"/>
        <w:jc w:val="both"/>
        <w:rPr>
          <w:b/>
          <w:sz w:val="22"/>
        </w:rPr>
      </w:pPr>
    </w:p>
    <w:p w14:paraId="792C0783" w14:textId="77777777" w:rsidR="00BB1841" w:rsidRPr="0035640B" w:rsidRDefault="00BB1841" w:rsidP="00BB1841">
      <w:pPr>
        <w:spacing w:after="120"/>
        <w:jc w:val="both"/>
        <w:rPr>
          <w:sz w:val="22"/>
          <w:szCs w:val="22"/>
        </w:rPr>
      </w:pPr>
      <w:r w:rsidRPr="0035640B">
        <w:rPr>
          <w:sz w:val="22"/>
          <w:szCs w:val="22"/>
        </w:rPr>
        <w:t>Ce prix sera analysé en prenant en compte les éléments suivants :</w:t>
      </w:r>
    </w:p>
    <w:p w14:paraId="69EF85E6" w14:textId="33722411" w:rsidR="004C54CE" w:rsidRPr="006774A9" w:rsidRDefault="00E2348F" w:rsidP="006774A9">
      <w:pPr>
        <w:pStyle w:val="Paragraphedeliste"/>
        <w:numPr>
          <w:ilvl w:val="0"/>
          <w:numId w:val="7"/>
        </w:numPr>
        <w:spacing w:after="120"/>
        <w:jc w:val="both"/>
        <w:rPr>
          <w:sz w:val="22"/>
          <w:szCs w:val="22"/>
        </w:rPr>
      </w:pPr>
      <w:r w:rsidRPr="00E2348F">
        <w:rPr>
          <w:sz w:val="22"/>
          <w:szCs w:val="22"/>
        </w:rPr>
        <w:t xml:space="preserve">Qualité des véhicules proposés : </w:t>
      </w:r>
      <w:r>
        <w:rPr>
          <w:sz w:val="22"/>
          <w:szCs w:val="22"/>
        </w:rPr>
        <w:t>équipements de sécurité, équipements de confort</w:t>
      </w:r>
      <w:r w:rsidR="001D0B9A">
        <w:rPr>
          <w:sz w:val="22"/>
          <w:szCs w:val="22"/>
        </w:rPr>
        <w:t> :</w:t>
      </w:r>
      <w:r w:rsidRPr="00E2348F">
        <w:rPr>
          <w:sz w:val="22"/>
          <w:szCs w:val="22"/>
        </w:rPr>
        <w:t>1</w:t>
      </w:r>
      <w:r w:rsidR="004C54CE">
        <w:rPr>
          <w:sz w:val="22"/>
          <w:szCs w:val="22"/>
        </w:rPr>
        <w:t>2</w:t>
      </w:r>
      <w:r w:rsidRPr="00E2348F">
        <w:rPr>
          <w:sz w:val="22"/>
          <w:szCs w:val="22"/>
        </w:rPr>
        <w:t xml:space="preserve"> points ;</w:t>
      </w:r>
    </w:p>
    <w:p w14:paraId="0BD5A42D" w14:textId="4751EAEF" w:rsidR="00E2348F" w:rsidRPr="00E2348F" w:rsidRDefault="00E2348F" w:rsidP="00E2348F">
      <w:pPr>
        <w:pStyle w:val="Paragraphedeliste"/>
        <w:numPr>
          <w:ilvl w:val="0"/>
          <w:numId w:val="7"/>
        </w:numPr>
        <w:spacing w:after="120"/>
        <w:jc w:val="both"/>
        <w:rPr>
          <w:sz w:val="22"/>
          <w:szCs w:val="22"/>
        </w:rPr>
      </w:pPr>
      <w:r w:rsidRPr="00E2348F">
        <w:rPr>
          <w:sz w:val="22"/>
          <w:szCs w:val="22"/>
        </w:rPr>
        <w:t xml:space="preserve">Disponibilité des véhicules à la date souhaitée : </w:t>
      </w:r>
      <w:r w:rsidR="001D0B9A">
        <w:rPr>
          <w:sz w:val="22"/>
          <w:szCs w:val="22"/>
        </w:rPr>
        <w:t>8</w:t>
      </w:r>
      <w:r w:rsidRPr="00E2348F">
        <w:rPr>
          <w:sz w:val="22"/>
          <w:szCs w:val="22"/>
        </w:rPr>
        <w:t xml:space="preserve"> points ;</w:t>
      </w:r>
    </w:p>
    <w:p w14:paraId="1E0815B6" w14:textId="5038C58C" w:rsidR="00E2348F" w:rsidRPr="00E2348F" w:rsidRDefault="00E2348F" w:rsidP="00E2348F">
      <w:pPr>
        <w:pStyle w:val="Paragraphedeliste"/>
        <w:numPr>
          <w:ilvl w:val="0"/>
          <w:numId w:val="7"/>
        </w:numPr>
        <w:spacing w:after="120"/>
        <w:jc w:val="both"/>
        <w:rPr>
          <w:sz w:val="22"/>
          <w:szCs w:val="22"/>
        </w:rPr>
      </w:pPr>
      <w:r w:rsidRPr="00E2348F">
        <w:rPr>
          <w:sz w:val="22"/>
          <w:szCs w:val="22"/>
        </w:rPr>
        <w:t>Procédures de maintenance et de suivi des véhicules : 5 points ;</w:t>
      </w:r>
    </w:p>
    <w:p w14:paraId="3735A5E8" w14:textId="4F5E883D" w:rsidR="00E2348F" w:rsidRPr="00E2348F" w:rsidRDefault="00E2348F" w:rsidP="00E2348F">
      <w:pPr>
        <w:pStyle w:val="Paragraphedeliste"/>
        <w:numPr>
          <w:ilvl w:val="0"/>
          <w:numId w:val="7"/>
        </w:numPr>
        <w:spacing w:after="120"/>
        <w:jc w:val="both"/>
        <w:rPr>
          <w:sz w:val="22"/>
          <w:szCs w:val="22"/>
        </w:rPr>
      </w:pPr>
      <w:r w:rsidRPr="00E2348F">
        <w:rPr>
          <w:sz w:val="22"/>
          <w:szCs w:val="22"/>
        </w:rPr>
        <w:t xml:space="preserve">Modalités de reprise des véhicules en fin de contrat : </w:t>
      </w:r>
      <w:r w:rsidR="005550A8">
        <w:rPr>
          <w:sz w:val="22"/>
          <w:szCs w:val="22"/>
        </w:rPr>
        <w:t>3</w:t>
      </w:r>
      <w:r w:rsidRPr="00E2348F">
        <w:rPr>
          <w:sz w:val="22"/>
          <w:szCs w:val="22"/>
        </w:rPr>
        <w:t xml:space="preserve"> points ;</w:t>
      </w:r>
    </w:p>
    <w:p w14:paraId="202A975D" w14:textId="4BCBC3BD" w:rsidR="00E2348F" w:rsidRPr="00E2348F" w:rsidRDefault="00E2348F" w:rsidP="00E2348F">
      <w:pPr>
        <w:pStyle w:val="Paragraphedeliste"/>
        <w:numPr>
          <w:ilvl w:val="0"/>
          <w:numId w:val="7"/>
        </w:numPr>
        <w:spacing w:after="120"/>
        <w:jc w:val="both"/>
        <w:rPr>
          <w:sz w:val="22"/>
          <w:szCs w:val="22"/>
        </w:rPr>
      </w:pPr>
      <w:r w:rsidRPr="00E2348F">
        <w:rPr>
          <w:sz w:val="22"/>
          <w:szCs w:val="22"/>
        </w:rPr>
        <w:t xml:space="preserve">Modalités de remplacement d’un véhicule défaillant : </w:t>
      </w:r>
      <w:r w:rsidR="005550A8">
        <w:rPr>
          <w:sz w:val="22"/>
          <w:szCs w:val="22"/>
        </w:rPr>
        <w:t>4</w:t>
      </w:r>
      <w:r w:rsidRPr="00E2348F">
        <w:rPr>
          <w:sz w:val="22"/>
          <w:szCs w:val="22"/>
        </w:rPr>
        <w:t xml:space="preserve"> points ;</w:t>
      </w:r>
    </w:p>
    <w:p w14:paraId="2245A238" w14:textId="036E327E" w:rsidR="00BB1841" w:rsidRPr="00E2348F" w:rsidRDefault="00E2348F" w:rsidP="00E2348F">
      <w:pPr>
        <w:pStyle w:val="Paragraphedeliste"/>
        <w:numPr>
          <w:ilvl w:val="0"/>
          <w:numId w:val="7"/>
        </w:numPr>
        <w:spacing w:after="120"/>
        <w:jc w:val="both"/>
        <w:rPr>
          <w:szCs w:val="24"/>
        </w:rPr>
      </w:pPr>
      <w:r w:rsidRPr="00E2348F">
        <w:rPr>
          <w:sz w:val="22"/>
          <w:szCs w:val="22"/>
        </w:rPr>
        <w:t>Critère environnemental</w:t>
      </w:r>
      <w:r>
        <w:rPr>
          <w:sz w:val="22"/>
          <w:szCs w:val="22"/>
        </w:rPr>
        <w:t xml:space="preserve"> (émissions de CO2, </w:t>
      </w:r>
      <w:r w:rsidR="007A011D">
        <w:rPr>
          <w:sz w:val="22"/>
          <w:szCs w:val="22"/>
        </w:rPr>
        <w:t xml:space="preserve">bonus/malus, </w:t>
      </w:r>
      <w:r>
        <w:rPr>
          <w:sz w:val="22"/>
          <w:szCs w:val="22"/>
        </w:rPr>
        <w:t xml:space="preserve">pourcentage de matériaux recyclables en fin de vie du </w:t>
      </w:r>
      <w:r w:rsidR="007A011D">
        <w:rPr>
          <w:sz w:val="22"/>
          <w:szCs w:val="22"/>
        </w:rPr>
        <w:t xml:space="preserve">véhicule) </w:t>
      </w:r>
      <w:r w:rsidR="007A011D" w:rsidRPr="00E2348F">
        <w:rPr>
          <w:sz w:val="22"/>
          <w:szCs w:val="22"/>
        </w:rPr>
        <w:t>:</w:t>
      </w:r>
      <w:r w:rsidRPr="00E2348F">
        <w:rPr>
          <w:sz w:val="22"/>
          <w:szCs w:val="22"/>
        </w:rPr>
        <w:t xml:space="preserve"> </w:t>
      </w:r>
      <w:r w:rsidR="006774A9">
        <w:rPr>
          <w:sz w:val="22"/>
          <w:szCs w:val="22"/>
        </w:rPr>
        <w:t>8</w:t>
      </w:r>
      <w:r w:rsidRPr="00E2348F">
        <w:rPr>
          <w:sz w:val="22"/>
          <w:szCs w:val="22"/>
        </w:rPr>
        <w:t xml:space="preserve"> points ;</w:t>
      </w:r>
    </w:p>
    <w:p w14:paraId="646CFEA1" w14:textId="1403A624" w:rsidR="00BB1841" w:rsidRPr="00410A2E" w:rsidRDefault="00BB1841" w:rsidP="00BB1841">
      <w:pPr>
        <w:pStyle w:val="Corpsdetexte3"/>
        <w:ind w:left="426"/>
        <w:rPr>
          <w:b/>
          <w:bCs/>
          <w:iCs/>
          <w:sz w:val="22"/>
        </w:rPr>
      </w:pPr>
      <w:r w:rsidRPr="00410A2E">
        <w:rPr>
          <w:b/>
          <w:bCs/>
          <w:iCs/>
          <w:sz w:val="22"/>
        </w:rPr>
        <w:t>N.B. Ces critères seront appréciés à partir des éléments figurant dans le dossier de présentation du candidat</w:t>
      </w:r>
      <w:r w:rsidR="00410A2E" w:rsidRPr="00410A2E">
        <w:rPr>
          <w:b/>
          <w:bCs/>
          <w:iCs/>
          <w:sz w:val="22"/>
        </w:rPr>
        <w:t xml:space="preserve"> et dans l’annexe </w:t>
      </w:r>
      <w:r w:rsidR="006774A9">
        <w:rPr>
          <w:b/>
          <w:bCs/>
          <w:iCs/>
          <w:sz w:val="22"/>
        </w:rPr>
        <w:t>A</w:t>
      </w:r>
    </w:p>
    <w:p w14:paraId="447160D9" w14:textId="77777777" w:rsidR="00BB1841" w:rsidRPr="007534AD" w:rsidRDefault="00BB1841" w:rsidP="00BB1841">
      <w:pPr>
        <w:pStyle w:val="Corpsdetexte3"/>
        <w:rPr>
          <w:i/>
          <w:sz w:val="22"/>
        </w:rPr>
      </w:pPr>
    </w:p>
    <w:p w14:paraId="4C9D300F" w14:textId="77777777" w:rsidR="00BB1841" w:rsidRDefault="00BB1841" w:rsidP="00BB1841">
      <w:pPr>
        <w:spacing w:after="120"/>
        <w:jc w:val="both"/>
        <w:rPr>
          <w:sz w:val="22"/>
        </w:rPr>
      </w:pPr>
    </w:p>
    <w:p w14:paraId="45499760" w14:textId="77777777" w:rsidR="00BB1841" w:rsidRDefault="00BB1841" w:rsidP="00BB1841">
      <w:pPr>
        <w:pStyle w:val="En-tte"/>
        <w:tabs>
          <w:tab w:val="clear" w:pos="4536"/>
          <w:tab w:val="clear" w:pos="9072"/>
        </w:tabs>
        <w:rPr>
          <w:rFonts w:ascii="Times New Roman" w:hAnsi="Times New Roman"/>
          <w:b/>
          <w:sz w:val="24"/>
          <w:szCs w:val="24"/>
        </w:rPr>
      </w:pPr>
      <w:r w:rsidRPr="00D876E4">
        <w:rPr>
          <w:rFonts w:ascii="Times New Roman" w:hAnsi="Times New Roman"/>
          <w:b/>
          <w:sz w:val="24"/>
          <w:szCs w:val="24"/>
          <w:u w:val="single"/>
        </w:rPr>
        <w:t>2/ Le prix des prestations</w:t>
      </w:r>
      <w:r w:rsidRPr="00D876E4">
        <w:rPr>
          <w:rFonts w:ascii="Times New Roman" w:hAnsi="Times New Roman"/>
          <w:sz w:val="24"/>
          <w:szCs w:val="24"/>
        </w:rPr>
        <w:t xml:space="preserve"> noté sur </w:t>
      </w:r>
      <w:r w:rsidRPr="00D876E4">
        <w:rPr>
          <w:rFonts w:ascii="Times New Roman" w:hAnsi="Times New Roman"/>
          <w:b/>
          <w:sz w:val="24"/>
          <w:szCs w:val="24"/>
        </w:rPr>
        <w:t>60 points</w:t>
      </w:r>
    </w:p>
    <w:p w14:paraId="3341153E" w14:textId="77777777" w:rsidR="00BB1841" w:rsidRPr="00D876E4" w:rsidRDefault="00BB1841" w:rsidP="00BB1841">
      <w:pPr>
        <w:pStyle w:val="En-tte"/>
        <w:tabs>
          <w:tab w:val="clear" w:pos="4536"/>
          <w:tab w:val="clear" w:pos="9072"/>
        </w:tabs>
        <w:rPr>
          <w:rFonts w:ascii="Times New Roman" w:hAnsi="Times New Roman"/>
          <w:color w:val="FF00FF"/>
          <w:sz w:val="24"/>
          <w:szCs w:val="24"/>
        </w:rPr>
      </w:pPr>
    </w:p>
    <w:p w14:paraId="62D8BD6B" w14:textId="77777777" w:rsidR="00BB1841" w:rsidRPr="002971D5" w:rsidRDefault="00BB1841" w:rsidP="00E2348F">
      <w:pPr>
        <w:jc w:val="both"/>
        <w:rPr>
          <w:szCs w:val="24"/>
        </w:rPr>
      </w:pPr>
      <w:r w:rsidRPr="002971D5">
        <w:rPr>
          <w:szCs w:val="24"/>
        </w:rPr>
        <w:t>Ce prix sera analysé en prenant en compte les éléments indiqués par le candidat dans l’acte d’engagement et son annexe 1.</w:t>
      </w:r>
    </w:p>
    <w:p w14:paraId="2FE7A02B" w14:textId="77777777" w:rsidR="00BB1841" w:rsidRDefault="00BB1841" w:rsidP="00BB1841">
      <w:pPr>
        <w:rPr>
          <w:sz w:val="22"/>
        </w:rPr>
      </w:pPr>
    </w:p>
    <w:p w14:paraId="63F8537B" w14:textId="77777777" w:rsidR="00BB1841" w:rsidRPr="0035640B" w:rsidRDefault="00BB1841" w:rsidP="00BB1841">
      <w:pPr>
        <w:pStyle w:val="Corpsdetexte3"/>
        <w:numPr>
          <w:ilvl w:val="0"/>
          <w:numId w:val="11"/>
        </w:numPr>
        <w:rPr>
          <w:bCs/>
          <w:iCs/>
          <w:sz w:val="22"/>
          <w:szCs w:val="22"/>
        </w:rPr>
      </w:pPr>
      <w:r w:rsidRPr="0035640B">
        <w:rPr>
          <w:bCs/>
          <w:iCs/>
          <w:sz w:val="22"/>
          <w:szCs w:val="22"/>
        </w:rPr>
        <w:t>Le candidat dont le prix est le moins élevé obtient 60 points. La notation des autres candidats résulte de l’application, sur cette base, d’une règle de 3.</w:t>
      </w:r>
    </w:p>
    <w:p w14:paraId="48A788EC" w14:textId="77777777" w:rsidR="00BB1841" w:rsidRPr="00F350BA" w:rsidRDefault="00BB1841" w:rsidP="00BB1841">
      <w:pPr>
        <w:pStyle w:val="Corpsdetexte3"/>
        <w:rPr>
          <w:b/>
          <w:i/>
          <w:sz w:val="22"/>
        </w:rPr>
      </w:pPr>
    </w:p>
    <w:p w14:paraId="5E3CAD82" w14:textId="53695771" w:rsidR="00BB1841" w:rsidRDefault="00BB1841" w:rsidP="00BB1841">
      <w:pPr>
        <w:pStyle w:val="Titre1"/>
        <w:rPr>
          <w:rFonts w:ascii="Times New Roman" w:hAnsi="Times New Roman"/>
          <w:b/>
          <w:bCs/>
          <w:caps/>
          <w:sz w:val="24"/>
          <w:u w:val="single"/>
        </w:rPr>
      </w:pPr>
      <w:r w:rsidRPr="0035640B">
        <w:rPr>
          <w:rFonts w:ascii="Times New Roman" w:hAnsi="Times New Roman"/>
          <w:b/>
          <w:bCs/>
          <w:caps/>
          <w:sz w:val="24"/>
          <w:u w:val="single"/>
        </w:rPr>
        <w:t xml:space="preserve">ARTICLE </w:t>
      </w:r>
      <w:r w:rsidR="00863996">
        <w:rPr>
          <w:rFonts w:ascii="Times New Roman" w:hAnsi="Times New Roman"/>
          <w:b/>
          <w:bCs/>
          <w:caps/>
          <w:sz w:val="24"/>
          <w:u w:val="single"/>
        </w:rPr>
        <w:t>7</w:t>
      </w:r>
      <w:r w:rsidRPr="0035640B">
        <w:rPr>
          <w:rFonts w:ascii="Times New Roman" w:hAnsi="Times New Roman"/>
          <w:b/>
          <w:bCs/>
          <w:caps/>
          <w:sz w:val="24"/>
          <w:u w:val="single"/>
        </w:rPr>
        <w:t xml:space="preserve"> : NEGOCIATION</w:t>
      </w:r>
    </w:p>
    <w:p w14:paraId="740CADF6" w14:textId="77777777" w:rsidR="00BE7656" w:rsidRPr="00BE7656" w:rsidRDefault="00BE7656" w:rsidP="00BE7656"/>
    <w:p w14:paraId="03BDE2DC" w14:textId="77777777" w:rsidR="00BE7656" w:rsidRDefault="00BE7656" w:rsidP="00BE7656">
      <w:pPr>
        <w:autoSpaceDE w:val="0"/>
        <w:autoSpaceDN w:val="0"/>
        <w:adjustRightInd w:val="0"/>
        <w:jc w:val="both"/>
        <w:rPr>
          <w:color w:val="0F0E0E"/>
          <w:sz w:val="22"/>
          <w:szCs w:val="22"/>
          <w:lang w:bidi="he-IL"/>
        </w:rPr>
      </w:pPr>
      <w:r w:rsidRPr="00A704C0">
        <w:rPr>
          <w:color w:val="0F0E0E"/>
          <w:sz w:val="22"/>
          <w:szCs w:val="22"/>
          <w:lang w:bidi="he-IL"/>
        </w:rPr>
        <w:t>La Caf de l’Indre se réserve la faculté d’engager une négocia</w:t>
      </w:r>
      <w:r>
        <w:rPr>
          <w:color w:val="0F0E0E"/>
          <w:sz w:val="22"/>
          <w:szCs w:val="22"/>
          <w:lang w:bidi="he-IL"/>
        </w:rPr>
        <w:t>ti</w:t>
      </w:r>
      <w:r w:rsidRPr="00A704C0">
        <w:rPr>
          <w:color w:val="0F0E0E"/>
          <w:sz w:val="22"/>
          <w:szCs w:val="22"/>
          <w:lang w:bidi="he-IL"/>
        </w:rPr>
        <w:t>on avec les candidats. Il s’agit d’une simple</w:t>
      </w:r>
      <w:r>
        <w:rPr>
          <w:color w:val="0F0E0E"/>
          <w:sz w:val="22"/>
          <w:szCs w:val="22"/>
          <w:lang w:bidi="he-IL"/>
        </w:rPr>
        <w:t xml:space="preserve"> </w:t>
      </w:r>
      <w:r w:rsidRPr="00A704C0">
        <w:rPr>
          <w:color w:val="0F0E0E"/>
          <w:sz w:val="22"/>
          <w:szCs w:val="22"/>
          <w:lang w:bidi="he-IL"/>
        </w:rPr>
        <w:t>faculté, sans caractère obligatoire.</w:t>
      </w:r>
    </w:p>
    <w:p w14:paraId="26B4C254" w14:textId="77777777" w:rsidR="00BE7656" w:rsidRPr="00A704C0" w:rsidRDefault="00BE7656" w:rsidP="00BE7656">
      <w:pPr>
        <w:autoSpaceDE w:val="0"/>
        <w:autoSpaceDN w:val="0"/>
        <w:adjustRightInd w:val="0"/>
        <w:jc w:val="both"/>
        <w:rPr>
          <w:color w:val="0F0E0E"/>
          <w:sz w:val="22"/>
          <w:szCs w:val="22"/>
          <w:lang w:bidi="he-IL"/>
        </w:rPr>
      </w:pPr>
    </w:p>
    <w:p w14:paraId="7F8FD106" w14:textId="77777777" w:rsidR="00BE7656" w:rsidRDefault="00BE7656" w:rsidP="00BE7656">
      <w:pPr>
        <w:autoSpaceDE w:val="0"/>
        <w:autoSpaceDN w:val="0"/>
        <w:adjustRightInd w:val="0"/>
        <w:jc w:val="both"/>
        <w:rPr>
          <w:color w:val="0F0E0E"/>
          <w:sz w:val="22"/>
          <w:szCs w:val="22"/>
          <w:lang w:bidi="he-IL"/>
        </w:rPr>
      </w:pPr>
      <w:r w:rsidRPr="00A704C0">
        <w:rPr>
          <w:color w:val="0F0E0E"/>
          <w:sz w:val="22"/>
          <w:szCs w:val="22"/>
          <w:lang w:bidi="he-IL"/>
        </w:rPr>
        <w:t>Ce</w:t>
      </w:r>
      <w:r>
        <w:rPr>
          <w:color w:val="0F0E0E"/>
          <w:sz w:val="22"/>
          <w:szCs w:val="22"/>
          <w:lang w:bidi="he-IL"/>
        </w:rPr>
        <w:t>tt</w:t>
      </w:r>
      <w:r w:rsidRPr="00A704C0">
        <w:rPr>
          <w:color w:val="0F0E0E"/>
          <w:sz w:val="22"/>
          <w:szCs w:val="22"/>
          <w:lang w:bidi="he-IL"/>
        </w:rPr>
        <w:t>e négocia</w:t>
      </w:r>
      <w:r>
        <w:rPr>
          <w:color w:val="0F0E0E"/>
          <w:sz w:val="22"/>
          <w:szCs w:val="22"/>
          <w:lang w:bidi="he-IL"/>
        </w:rPr>
        <w:t>ti</w:t>
      </w:r>
      <w:r w:rsidRPr="00A704C0">
        <w:rPr>
          <w:color w:val="0F0E0E"/>
          <w:sz w:val="22"/>
          <w:szCs w:val="22"/>
          <w:lang w:bidi="he-IL"/>
        </w:rPr>
        <w:t>on pourra notamment avoir pour objet de rendre régulières ou acceptables des offres, à</w:t>
      </w:r>
      <w:r>
        <w:rPr>
          <w:color w:val="0F0E0E"/>
          <w:sz w:val="22"/>
          <w:szCs w:val="22"/>
          <w:lang w:bidi="he-IL"/>
        </w:rPr>
        <w:t xml:space="preserve"> </w:t>
      </w:r>
      <w:r w:rsidRPr="00A704C0">
        <w:rPr>
          <w:color w:val="0F0E0E"/>
          <w:sz w:val="22"/>
          <w:szCs w:val="22"/>
          <w:lang w:bidi="he-IL"/>
        </w:rPr>
        <w:t>l’origine, irrégulières ou inacceptables ; à condi</w:t>
      </w:r>
      <w:r>
        <w:rPr>
          <w:color w:val="0F0E0E"/>
          <w:sz w:val="22"/>
          <w:szCs w:val="22"/>
          <w:lang w:bidi="he-IL"/>
        </w:rPr>
        <w:t>ti</w:t>
      </w:r>
      <w:r w:rsidRPr="00A704C0">
        <w:rPr>
          <w:color w:val="0F0E0E"/>
          <w:sz w:val="22"/>
          <w:szCs w:val="22"/>
          <w:lang w:bidi="he-IL"/>
        </w:rPr>
        <w:t>on qu’elles ne soient pas anormalement basses</w:t>
      </w:r>
      <w:r>
        <w:rPr>
          <w:color w:val="0F0E0E"/>
          <w:sz w:val="22"/>
          <w:szCs w:val="22"/>
          <w:lang w:bidi="he-IL"/>
        </w:rPr>
        <w:t>.</w:t>
      </w:r>
    </w:p>
    <w:p w14:paraId="4B52E271" w14:textId="77777777" w:rsidR="00BE7656" w:rsidRPr="00A704C0" w:rsidRDefault="00BE7656" w:rsidP="00BE7656">
      <w:pPr>
        <w:autoSpaceDE w:val="0"/>
        <w:autoSpaceDN w:val="0"/>
        <w:adjustRightInd w:val="0"/>
        <w:jc w:val="both"/>
        <w:rPr>
          <w:color w:val="0F0E0E"/>
          <w:sz w:val="22"/>
          <w:szCs w:val="22"/>
          <w:lang w:bidi="he-IL"/>
        </w:rPr>
      </w:pPr>
    </w:p>
    <w:p w14:paraId="45C5EE47" w14:textId="77777777" w:rsidR="00BE7656" w:rsidRPr="00A704C0" w:rsidRDefault="00BE7656" w:rsidP="00BE7656">
      <w:pPr>
        <w:autoSpaceDE w:val="0"/>
        <w:autoSpaceDN w:val="0"/>
        <w:adjustRightInd w:val="0"/>
        <w:jc w:val="both"/>
        <w:rPr>
          <w:color w:val="0F0E0E"/>
          <w:sz w:val="22"/>
          <w:szCs w:val="22"/>
          <w:lang w:bidi="he-IL"/>
        </w:rPr>
      </w:pPr>
      <w:r w:rsidRPr="00A704C0">
        <w:rPr>
          <w:color w:val="0F0E0E"/>
          <w:sz w:val="22"/>
          <w:szCs w:val="22"/>
          <w:lang w:bidi="he-IL"/>
        </w:rPr>
        <w:t>Ce</w:t>
      </w:r>
      <w:r>
        <w:rPr>
          <w:color w:val="0F0E0E"/>
          <w:sz w:val="22"/>
          <w:szCs w:val="22"/>
          <w:lang w:bidi="he-IL"/>
        </w:rPr>
        <w:t>tt</w:t>
      </w:r>
      <w:r w:rsidRPr="00A704C0">
        <w:rPr>
          <w:color w:val="0F0E0E"/>
          <w:sz w:val="22"/>
          <w:szCs w:val="22"/>
          <w:lang w:bidi="he-IL"/>
        </w:rPr>
        <w:t>e négocia</w:t>
      </w:r>
      <w:r>
        <w:rPr>
          <w:color w:val="0F0E0E"/>
          <w:sz w:val="22"/>
          <w:szCs w:val="22"/>
          <w:lang w:bidi="he-IL"/>
        </w:rPr>
        <w:t>ti</w:t>
      </w:r>
      <w:r w:rsidRPr="00A704C0">
        <w:rPr>
          <w:color w:val="0F0E0E"/>
          <w:sz w:val="22"/>
          <w:szCs w:val="22"/>
          <w:lang w:bidi="he-IL"/>
        </w:rPr>
        <w:t>on, si elle a lieu, sera menée par voie électronique, soit avec tous les candidats admis, soit avec</w:t>
      </w:r>
      <w:r>
        <w:rPr>
          <w:color w:val="0F0E0E"/>
          <w:sz w:val="22"/>
          <w:szCs w:val="22"/>
          <w:lang w:bidi="he-IL"/>
        </w:rPr>
        <w:t xml:space="preserve"> </w:t>
      </w:r>
      <w:r w:rsidRPr="00A704C0">
        <w:rPr>
          <w:color w:val="0F0E0E"/>
          <w:sz w:val="22"/>
          <w:szCs w:val="22"/>
          <w:lang w:bidi="he-IL"/>
        </w:rPr>
        <w:t>le ou les candidats ayant présenté les offres les plus intéressantes.</w:t>
      </w:r>
    </w:p>
    <w:p w14:paraId="555302D7" w14:textId="77777777" w:rsidR="00BE7656" w:rsidRDefault="00BE7656" w:rsidP="00BE7656">
      <w:pPr>
        <w:autoSpaceDE w:val="0"/>
        <w:autoSpaceDN w:val="0"/>
        <w:adjustRightInd w:val="0"/>
        <w:jc w:val="both"/>
        <w:rPr>
          <w:color w:val="0F0E0E"/>
          <w:sz w:val="22"/>
          <w:szCs w:val="22"/>
          <w:lang w:bidi="he-IL"/>
        </w:rPr>
      </w:pPr>
      <w:r w:rsidRPr="00A704C0">
        <w:rPr>
          <w:color w:val="0F0E0E"/>
          <w:sz w:val="22"/>
          <w:szCs w:val="22"/>
          <w:lang w:bidi="he-IL"/>
        </w:rPr>
        <w:t>Il est prévu que, pour ces négocia</w:t>
      </w:r>
      <w:r>
        <w:rPr>
          <w:color w:val="0F0E0E"/>
          <w:sz w:val="22"/>
          <w:szCs w:val="22"/>
          <w:lang w:bidi="he-IL"/>
        </w:rPr>
        <w:t>ti</w:t>
      </w:r>
      <w:r w:rsidRPr="00A704C0">
        <w:rPr>
          <w:color w:val="0F0E0E"/>
          <w:sz w:val="22"/>
          <w:szCs w:val="22"/>
          <w:lang w:bidi="he-IL"/>
        </w:rPr>
        <w:t>ons, chaque nouvelle offre faite par les candidats soit transmise par voie</w:t>
      </w:r>
      <w:r>
        <w:rPr>
          <w:color w:val="0F0E0E"/>
          <w:sz w:val="22"/>
          <w:szCs w:val="22"/>
          <w:lang w:bidi="he-IL"/>
        </w:rPr>
        <w:t xml:space="preserve"> </w:t>
      </w:r>
      <w:r w:rsidRPr="00A704C0">
        <w:rPr>
          <w:color w:val="0F0E0E"/>
          <w:sz w:val="22"/>
          <w:szCs w:val="22"/>
          <w:lang w:bidi="he-IL"/>
        </w:rPr>
        <w:t>électronique.</w:t>
      </w:r>
    </w:p>
    <w:p w14:paraId="6CA0E545" w14:textId="77777777" w:rsidR="00BE7656" w:rsidRPr="00A704C0" w:rsidRDefault="00BE7656" w:rsidP="00BE7656">
      <w:pPr>
        <w:autoSpaceDE w:val="0"/>
        <w:autoSpaceDN w:val="0"/>
        <w:adjustRightInd w:val="0"/>
        <w:jc w:val="both"/>
        <w:rPr>
          <w:color w:val="0F0E0E"/>
          <w:sz w:val="22"/>
          <w:szCs w:val="22"/>
          <w:lang w:bidi="he-IL"/>
        </w:rPr>
      </w:pPr>
    </w:p>
    <w:p w14:paraId="738868DF" w14:textId="1D75E633" w:rsidR="00BE7656" w:rsidRDefault="00BE7656" w:rsidP="00BE7656">
      <w:pPr>
        <w:autoSpaceDE w:val="0"/>
        <w:autoSpaceDN w:val="0"/>
        <w:adjustRightInd w:val="0"/>
        <w:jc w:val="both"/>
        <w:rPr>
          <w:color w:val="0F0E0E"/>
          <w:sz w:val="22"/>
          <w:szCs w:val="22"/>
          <w:lang w:bidi="he-IL"/>
        </w:rPr>
      </w:pPr>
      <w:r w:rsidRPr="00A704C0">
        <w:rPr>
          <w:color w:val="0F0E0E"/>
          <w:sz w:val="22"/>
          <w:szCs w:val="22"/>
          <w:lang w:bidi="he-IL"/>
        </w:rPr>
        <w:t>Au terme de ces négocia</w:t>
      </w:r>
      <w:r>
        <w:rPr>
          <w:color w:val="0F0E0E"/>
          <w:sz w:val="22"/>
          <w:szCs w:val="22"/>
          <w:lang w:bidi="he-IL"/>
        </w:rPr>
        <w:t>ti</w:t>
      </w:r>
      <w:r w:rsidRPr="00A704C0">
        <w:rPr>
          <w:color w:val="0F0E0E"/>
          <w:sz w:val="22"/>
          <w:szCs w:val="22"/>
          <w:lang w:bidi="he-IL"/>
        </w:rPr>
        <w:t>ons, les offres seront à nouveau notées et classées, en applica</w:t>
      </w:r>
      <w:r>
        <w:rPr>
          <w:color w:val="0F0E0E"/>
          <w:sz w:val="22"/>
          <w:szCs w:val="22"/>
          <w:lang w:bidi="he-IL"/>
        </w:rPr>
        <w:t>ti</w:t>
      </w:r>
      <w:r w:rsidRPr="00A704C0">
        <w:rPr>
          <w:color w:val="0F0E0E"/>
          <w:sz w:val="22"/>
          <w:szCs w:val="22"/>
          <w:lang w:bidi="he-IL"/>
        </w:rPr>
        <w:t>on des critères de</w:t>
      </w:r>
      <w:r>
        <w:rPr>
          <w:color w:val="0F0E0E"/>
          <w:sz w:val="22"/>
          <w:szCs w:val="22"/>
          <w:lang w:bidi="he-IL"/>
        </w:rPr>
        <w:t xml:space="preserve"> </w:t>
      </w:r>
      <w:r w:rsidRPr="00A704C0">
        <w:rPr>
          <w:color w:val="0F0E0E"/>
          <w:sz w:val="22"/>
          <w:szCs w:val="22"/>
          <w:lang w:bidi="he-IL"/>
        </w:rPr>
        <w:t>présent règlement de consulta</w:t>
      </w:r>
      <w:r>
        <w:rPr>
          <w:color w:val="0F0E0E"/>
          <w:sz w:val="22"/>
          <w:szCs w:val="22"/>
          <w:lang w:bidi="he-IL"/>
        </w:rPr>
        <w:t>ti</w:t>
      </w:r>
      <w:r w:rsidRPr="00A704C0">
        <w:rPr>
          <w:color w:val="0F0E0E"/>
          <w:sz w:val="22"/>
          <w:szCs w:val="22"/>
          <w:lang w:bidi="he-IL"/>
        </w:rPr>
        <w:t>on et l’organisme a</w:t>
      </w:r>
      <w:r>
        <w:rPr>
          <w:color w:val="0F0E0E"/>
          <w:sz w:val="22"/>
          <w:szCs w:val="22"/>
          <w:lang w:bidi="he-IL"/>
        </w:rPr>
        <w:t>tt</w:t>
      </w:r>
      <w:r w:rsidRPr="00A704C0">
        <w:rPr>
          <w:color w:val="0F0E0E"/>
          <w:sz w:val="22"/>
          <w:szCs w:val="22"/>
          <w:lang w:bidi="he-IL"/>
        </w:rPr>
        <w:t>ribuera provisoirement l’</w:t>
      </w:r>
      <w:r w:rsidR="006774A9">
        <w:rPr>
          <w:color w:val="0F0E0E"/>
          <w:sz w:val="22"/>
          <w:szCs w:val="22"/>
          <w:lang w:bidi="he-IL"/>
        </w:rPr>
        <w:t>marché</w:t>
      </w:r>
      <w:r w:rsidRPr="00A704C0">
        <w:rPr>
          <w:color w:val="0F0E0E"/>
          <w:sz w:val="22"/>
          <w:szCs w:val="22"/>
          <w:lang w:bidi="he-IL"/>
        </w:rPr>
        <w:t xml:space="preserve"> au candidat dont</w:t>
      </w:r>
      <w:r>
        <w:rPr>
          <w:color w:val="0F0E0E"/>
          <w:sz w:val="22"/>
          <w:szCs w:val="22"/>
          <w:lang w:bidi="he-IL"/>
        </w:rPr>
        <w:t xml:space="preserve"> </w:t>
      </w:r>
      <w:r w:rsidRPr="00A704C0">
        <w:rPr>
          <w:color w:val="0F0E0E"/>
          <w:sz w:val="22"/>
          <w:szCs w:val="22"/>
          <w:lang w:bidi="he-IL"/>
        </w:rPr>
        <w:t xml:space="preserve">l'offre est économiquement la plus avantageuse. </w:t>
      </w:r>
    </w:p>
    <w:p w14:paraId="59A2772F" w14:textId="77777777" w:rsidR="00BB1841" w:rsidRDefault="00BB1841" w:rsidP="00BB1841">
      <w:pPr>
        <w:pStyle w:val="n"/>
        <w:rPr>
          <w:rFonts w:ascii="Times New Roman" w:hAnsi="Times New Roman"/>
          <w:color w:val="FF00FF"/>
        </w:rPr>
      </w:pPr>
    </w:p>
    <w:p w14:paraId="48C33558" w14:textId="0D41EC43" w:rsidR="00BB1841" w:rsidRPr="0035640B" w:rsidRDefault="00BB1841" w:rsidP="00BB1841">
      <w:pPr>
        <w:pStyle w:val="Titre1"/>
        <w:rPr>
          <w:rFonts w:ascii="Times New Roman" w:hAnsi="Times New Roman"/>
          <w:b/>
          <w:bCs/>
          <w:caps/>
          <w:sz w:val="24"/>
          <w:u w:val="single"/>
        </w:rPr>
      </w:pPr>
      <w:bookmarkStart w:id="20" w:name="_Toc162760059"/>
      <w:r w:rsidRPr="0035640B">
        <w:rPr>
          <w:rFonts w:ascii="Times New Roman" w:hAnsi="Times New Roman"/>
          <w:b/>
          <w:bCs/>
          <w:caps/>
          <w:sz w:val="24"/>
          <w:u w:val="single"/>
        </w:rPr>
        <w:lastRenderedPageBreak/>
        <w:t xml:space="preserve">ARTICLE </w:t>
      </w:r>
      <w:r w:rsidR="00863996">
        <w:rPr>
          <w:rFonts w:ascii="Times New Roman" w:hAnsi="Times New Roman"/>
          <w:b/>
          <w:bCs/>
          <w:caps/>
          <w:sz w:val="24"/>
          <w:u w:val="single"/>
        </w:rPr>
        <w:t>8</w:t>
      </w:r>
      <w:r w:rsidRPr="0035640B">
        <w:rPr>
          <w:rFonts w:ascii="Times New Roman" w:hAnsi="Times New Roman"/>
          <w:b/>
          <w:bCs/>
          <w:caps/>
          <w:sz w:val="24"/>
          <w:u w:val="single"/>
        </w:rPr>
        <w:t xml:space="preserve"> : OBLIGATIONS DU CANDIDAT RETENU</w:t>
      </w:r>
      <w:bookmarkEnd w:id="20"/>
    </w:p>
    <w:p w14:paraId="03E240B2" w14:textId="77777777" w:rsidR="00BB1841" w:rsidRPr="0081714E" w:rsidRDefault="00BB1841" w:rsidP="00BB1841"/>
    <w:p w14:paraId="643ABAC8" w14:textId="3FB20593" w:rsidR="00BE7656" w:rsidRPr="000401FB" w:rsidRDefault="00BE7656" w:rsidP="00BE7656">
      <w:pPr>
        <w:overflowPunct w:val="0"/>
        <w:autoSpaceDE w:val="0"/>
        <w:autoSpaceDN w:val="0"/>
        <w:adjustRightInd w:val="0"/>
        <w:jc w:val="both"/>
        <w:rPr>
          <w:sz w:val="22"/>
          <w:szCs w:val="22"/>
        </w:rPr>
      </w:pPr>
      <w:r w:rsidRPr="000401FB">
        <w:rPr>
          <w:b/>
          <w:bCs/>
          <w:sz w:val="22"/>
          <w:szCs w:val="22"/>
        </w:rPr>
        <w:t>Le candidat, auquel il est envisagé d’attribuer l’</w:t>
      </w:r>
      <w:r w:rsidR="006774A9">
        <w:rPr>
          <w:b/>
          <w:bCs/>
          <w:sz w:val="22"/>
          <w:szCs w:val="22"/>
        </w:rPr>
        <w:t>marché</w:t>
      </w:r>
      <w:r w:rsidRPr="000401FB">
        <w:rPr>
          <w:b/>
          <w:bCs/>
          <w:sz w:val="22"/>
          <w:szCs w:val="22"/>
        </w:rPr>
        <w:t>, dispose d’un délai de 10 jours</w:t>
      </w:r>
      <w:r w:rsidRPr="000401FB">
        <w:rPr>
          <w:sz w:val="22"/>
          <w:szCs w:val="22"/>
        </w:rPr>
        <w:t xml:space="preserve"> </w:t>
      </w:r>
      <w:r w:rsidRPr="000401FB">
        <w:rPr>
          <w:bCs/>
          <w:sz w:val="22"/>
          <w:szCs w:val="22"/>
        </w:rPr>
        <w:t>(incluant la date d’envoi de la demande envoyée par le pouvoir adjudicateur et la date limite de remise des documents)</w:t>
      </w:r>
      <w:r w:rsidRPr="000401FB">
        <w:rPr>
          <w:sz w:val="22"/>
          <w:szCs w:val="22"/>
        </w:rPr>
        <w:t xml:space="preserve"> </w:t>
      </w:r>
      <w:r w:rsidRPr="000401FB">
        <w:rPr>
          <w:b/>
          <w:bCs/>
          <w:sz w:val="22"/>
          <w:szCs w:val="22"/>
        </w:rPr>
        <w:t>pour signer l’acte d’engagement transmis par l’organisme et fournir les pièces justificatives suivantes :</w:t>
      </w:r>
    </w:p>
    <w:p w14:paraId="3C1C67F1" w14:textId="77777777" w:rsidR="00BE7656" w:rsidRDefault="00BE7656" w:rsidP="00BE7656">
      <w:pPr>
        <w:jc w:val="both"/>
        <w:rPr>
          <w:sz w:val="22"/>
          <w:szCs w:val="22"/>
        </w:rPr>
      </w:pPr>
    </w:p>
    <w:p w14:paraId="44B93E8F" w14:textId="77777777" w:rsidR="00BE7656" w:rsidRPr="00D46D72" w:rsidRDefault="00BE7656" w:rsidP="00BE7656">
      <w:pPr>
        <w:pStyle w:val="NormalWeb"/>
        <w:numPr>
          <w:ilvl w:val="0"/>
          <w:numId w:val="13"/>
        </w:numPr>
        <w:ind w:left="924" w:hanging="357"/>
        <w:rPr>
          <w:color w:val="000000"/>
          <w:sz w:val="22"/>
          <w:szCs w:val="22"/>
        </w:rPr>
      </w:pPr>
      <w:r w:rsidRPr="00D46D72">
        <w:rPr>
          <w:color w:val="000000"/>
          <w:sz w:val="22"/>
          <w:szCs w:val="22"/>
        </w:rPr>
        <w:t xml:space="preserve">Le numéro de </w:t>
      </w:r>
      <w:proofErr w:type="spellStart"/>
      <w:r w:rsidRPr="00D46D72">
        <w:rPr>
          <w:color w:val="000000"/>
          <w:sz w:val="22"/>
          <w:szCs w:val="22"/>
        </w:rPr>
        <w:t>Siren</w:t>
      </w:r>
      <w:proofErr w:type="spellEnd"/>
      <w:r w:rsidRPr="00D46D72">
        <w:rPr>
          <w:color w:val="000000"/>
          <w:sz w:val="22"/>
          <w:szCs w:val="22"/>
        </w:rPr>
        <w:t xml:space="preserve"> prouvant l’absence de liquidation judiciaire</w:t>
      </w:r>
    </w:p>
    <w:p w14:paraId="11A1D369" w14:textId="77777777" w:rsidR="00BE7656" w:rsidRPr="00D46D72" w:rsidRDefault="00BE7656" w:rsidP="00BE7656">
      <w:pPr>
        <w:pStyle w:val="NormalWeb"/>
        <w:numPr>
          <w:ilvl w:val="0"/>
          <w:numId w:val="13"/>
        </w:numPr>
        <w:ind w:left="924" w:hanging="357"/>
        <w:rPr>
          <w:color w:val="000000"/>
          <w:sz w:val="22"/>
          <w:szCs w:val="22"/>
        </w:rPr>
      </w:pPr>
      <w:proofErr w:type="gramStart"/>
      <w:r w:rsidRPr="00D46D72">
        <w:rPr>
          <w:color w:val="000000"/>
          <w:sz w:val="22"/>
          <w:szCs w:val="22"/>
        </w:rPr>
        <w:t>l’attestation</w:t>
      </w:r>
      <w:proofErr w:type="gramEnd"/>
      <w:r w:rsidRPr="00D46D72">
        <w:rPr>
          <w:color w:val="000000"/>
          <w:sz w:val="22"/>
          <w:szCs w:val="22"/>
        </w:rPr>
        <w:t xml:space="preserve"> de régularité fiscale au regard de l’impôt sur le revenu, l’impôt sur les sociétés et la TVA fournie par l’administration fiscale</w:t>
      </w:r>
    </w:p>
    <w:p w14:paraId="0838265C" w14:textId="77777777" w:rsidR="00BE7656" w:rsidRPr="00D46D72" w:rsidRDefault="00BE7656" w:rsidP="00BE7656">
      <w:pPr>
        <w:pStyle w:val="NormalWeb"/>
        <w:numPr>
          <w:ilvl w:val="0"/>
          <w:numId w:val="13"/>
        </w:numPr>
        <w:ind w:left="924" w:hanging="357"/>
        <w:rPr>
          <w:color w:val="000000"/>
          <w:sz w:val="22"/>
          <w:szCs w:val="22"/>
        </w:rPr>
      </w:pPr>
      <w:proofErr w:type="gramStart"/>
      <w:r w:rsidRPr="00D46D72">
        <w:rPr>
          <w:color w:val="000000"/>
          <w:sz w:val="22"/>
          <w:szCs w:val="22"/>
        </w:rPr>
        <w:t>l’attestation</w:t>
      </w:r>
      <w:proofErr w:type="gramEnd"/>
      <w:r w:rsidRPr="00D46D72">
        <w:rPr>
          <w:color w:val="000000"/>
          <w:sz w:val="22"/>
          <w:szCs w:val="22"/>
        </w:rPr>
        <w:t xml:space="preserve"> de vigilance valant également certificat sur l’emploi handicapé fournie par l’Urssaf</w:t>
      </w:r>
    </w:p>
    <w:p w14:paraId="6D244846" w14:textId="77777777" w:rsidR="00BE7656" w:rsidRPr="00D46D72" w:rsidRDefault="00BE7656" w:rsidP="00BE7656">
      <w:pPr>
        <w:pStyle w:val="NormalWeb"/>
        <w:numPr>
          <w:ilvl w:val="0"/>
          <w:numId w:val="13"/>
        </w:numPr>
        <w:ind w:left="924" w:hanging="357"/>
        <w:rPr>
          <w:color w:val="000000"/>
          <w:sz w:val="22"/>
          <w:szCs w:val="22"/>
        </w:rPr>
      </w:pPr>
      <w:proofErr w:type="gramStart"/>
      <w:r w:rsidRPr="00D46D72">
        <w:rPr>
          <w:color w:val="000000"/>
          <w:sz w:val="22"/>
          <w:szCs w:val="22"/>
        </w:rPr>
        <w:t>le</w:t>
      </w:r>
      <w:proofErr w:type="gramEnd"/>
      <w:r w:rsidRPr="00D46D72">
        <w:rPr>
          <w:color w:val="000000"/>
          <w:sz w:val="22"/>
          <w:szCs w:val="22"/>
        </w:rPr>
        <w:t xml:space="preserve"> cas échéant, l’accusé de réception de la déclaration de détachement effectuée sur le téléservice SIPSI et attestation sur l’honneur d’acquittement des amendes liées aux salariés détachés</w:t>
      </w:r>
    </w:p>
    <w:p w14:paraId="23F58FC1" w14:textId="77777777" w:rsidR="00BE7656" w:rsidRPr="00D46D72" w:rsidRDefault="00BE7656" w:rsidP="00BE7656">
      <w:pPr>
        <w:pStyle w:val="NormalWeb"/>
        <w:numPr>
          <w:ilvl w:val="0"/>
          <w:numId w:val="13"/>
        </w:numPr>
        <w:ind w:left="924" w:hanging="357"/>
        <w:rPr>
          <w:color w:val="000000"/>
          <w:sz w:val="22"/>
          <w:szCs w:val="22"/>
        </w:rPr>
      </w:pPr>
      <w:proofErr w:type="gramStart"/>
      <w:r w:rsidRPr="00D46D72">
        <w:rPr>
          <w:color w:val="000000"/>
          <w:sz w:val="22"/>
          <w:szCs w:val="22"/>
        </w:rPr>
        <w:t>le</w:t>
      </w:r>
      <w:proofErr w:type="gramEnd"/>
      <w:r w:rsidRPr="00D46D72">
        <w:rPr>
          <w:color w:val="000000"/>
          <w:sz w:val="22"/>
          <w:szCs w:val="22"/>
        </w:rPr>
        <w:t xml:space="preserve"> cas échéant, la liste nominative des travailleurs étrangers avec la date d’embauche, la nationalité et le type et le numéro d’ordre du titre valant autorisation de travail</w:t>
      </w:r>
    </w:p>
    <w:p w14:paraId="1E98AF5D" w14:textId="77777777" w:rsidR="00BE7656" w:rsidRDefault="00BE7656" w:rsidP="00BE7656">
      <w:pPr>
        <w:pStyle w:val="NormalWeb"/>
        <w:numPr>
          <w:ilvl w:val="0"/>
          <w:numId w:val="13"/>
        </w:numPr>
        <w:ind w:left="924" w:hanging="357"/>
        <w:rPr>
          <w:color w:val="000000"/>
          <w:sz w:val="27"/>
          <w:szCs w:val="27"/>
        </w:rPr>
      </w:pPr>
      <w:proofErr w:type="gramStart"/>
      <w:r w:rsidRPr="00D46D72">
        <w:rPr>
          <w:color w:val="000000"/>
          <w:sz w:val="22"/>
          <w:szCs w:val="22"/>
        </w:rPr>
        <w:t>pour</w:t>
      </w:r>
      <w:proofErr w:type="gramEnd"/>
      <w:r w:rsidRPr="00D46D72">
        <w:rPr>
          <w:color w:val="000000"/>
          <w:sz w:val="22"/>
          <w:szCs w:val="22"/>
        </w:rPr>
        <w:t xml:space="preserve"> les entreprises employant au moins 50 salariés, le procès-verbal de la réunion du comité social et économique concernant la présentation du</w:t>
      </w:r>
      <w:r>
        <w:rPr>
          <w:color w:val="000000"/>
          <w:sz w:val="27"/>
          <w:szCs w:val="27"/>
        </w:rPr>
        <w:t xml:space="preserve"> </w:t>
      </w:r>
      <w:r w:rsidRPr="00D46D72">
        <w:rPr>
          <w:color w:val="000000"/>
          <w:sz w:val="22"/>
          <w:szCs w:val="22"/>
        </w:rPr>
        <w:t>rapport annuel faisant le</w:t>
      </w:r>
      <w:r>
        <w:rPr>
          <w:color w:val="000000"/>
          <w:sz w:val="27"/>
          <w:szCs w:val="27"/>
        </w:rPr>
        <w:t xml:space="preserve"> </w:t>
      </w:r>
      <w:r w:rsidRPr="00D46D72">
        <w:rPr>
          <w:color w:val="000000"/>
          <w:sz w:val="22"/>
          <w:szCs w:val="22"/>
        </w:rPr>
        <w:t>bilan de la situation générale de la santé, de la sécurité et des conditions de travail dans l'entreprise et du programme annuel de prévention des risques professionnels et d'amélioration des conditions de travail</w:t>
      </w:r>
    </w:p>
    <w:p w14:paraId="628C4ADD" w14:textId="77777777" w:rsidR="00BE7656" w:rsidRPr="00D46D72" w:rsidRDefault="00BE7656" w:rsidP="00BE7656">
      <w:pPr>
        <w:pStyle w:val="NormalWeb"/>
        <w:numPr>
          <w:ilvl w:val="0"/>
          <w:numId w:val="13"/>
        </w:numPr>
        <w:ind w:left="924" w:hanging="357"/>
        <w:rPr>
          <w:color w:val="000000"/>
          <w:sz w:val="22"/>
          <w:szCs w:val="22"/>
        </w:rPr>
      </w:pPr>
      <w:proofErr w:type="gramStart"/>
      <w:r w:rsidRPr="00D46D72">
        <w:rPr>
          <w:color w:val="000000"/>
          <w:sz w:val="22"/>
          <w:szCs w:val="22"/>
        </w:rPr>
        <w:t>un</w:t>
      </w:r>
      <w:proofErr w:type="gramEnd"/>
      <w:r w:rsidRPr="00D46D72">
        <w:rPr>
          <w:color w:val="000000"/>
          <w:sz w:val="22"/>
          <w:szCs w:val="22"/>
        </w:rPr>
        <w:t xml:space="preserve"> plan de vigilance, pour les entreprises employant, à la clôture de deux exercices consécutifs, au moins 5 000 salariés en leur sein et dans leurs filiales directes ou indirectes dont le siège social est fixé sur le territoire français, ou au moins 10 000 salariés en leur sein et dans leurs filiales directes ou indirectes dont le siège social est fixé sur le territoire français ou à l'étranger</w:t>
      </w:r>
    </w:p>
    <w:p w14:paraId="3B20F673" w14:textId="77777777" w:rsidR="00BE7656" w:rsidRPr="00D46D72" w:rsidRDefault="00BE7656" w:rsidP="00BE7656">
      <w:pPr>
        <w:pStyle w:val="NormalWeb"/>
        <w:numPr>
          <w:ilvl w:val="0"/>
          <w:numId w:val="13"/>
        </w:numPr>
        <w:ind w:left="924" w:hanging="357"/>
        <w:rPr>
          <w:color w:val="000000"/>
          <w:sz w:val="22"/>
          <w:szCs w:val="22"/>
        </w:rPr>
      </w:pPr>
      <w:proofErr w:type="gramStart"/>
      <w:r w:rsidRPr="00D46D72">
        <w:rPr>
          <w:color w:val="000000"/>
          <w:sz w:val="22"/>
          <w:szCs w:val="22"/>
        </w:rPr>
        <w:t>copie</w:t>
      </w:r>
      <w:proofErr w:type="gramEnd"/>
      <w:r w:rsidRPr="00D46D72">
        <w:rPr>
          <w:color w:val="000000"/>
          <w:sz w:val="22"/>
          <w:szCs w:val="22"/>
        </w:rPr>
        <w:t xml:space="preserve"> du ou des jugements prononcés en cas de redressement judiciaire.</w:t>
      </w:r>
    </w:p>
    <w:p w14:paraId="6A06924E" w14:textId="77777777" w:rsidR="00BE7656" w:rsidRPr="00D46D72" w:rsidRDefault="00BE7656" w:rsidP="00BE7656">
      <w:pPr>
        <w:pStyle w:val="NormalWeb"/>
        <w:rPr>
          <w:color w:val="000000"/>
          <w:sz w:val="22"/>
          <w:szCs w:val="22"/>
        </w:rPr>
      </w:pPr>
      <w:r w:rsidRPr="00D46D72">
        <w:rPr>
          <w:color w:val="000000"/>
          <w:sz w:val="22"/>
          <w:szCs w:val="22"/>
        </w:rPr>
        <w:t>Afin de faciliter le process d’attribution, les candidats peuvent, s’ils le souhaitent, remettre les pièces justificatives ci-dessus au stade du dépôt de leur pli.</w:t>
      </w:r>
    </w:p>
    <w:p w14:paraId="20F0370D" w14:textId="77777777" w:rsidR="00BE7656" w:rsidRPr="00BE7656" w:rsidRDefault="00BE7656" w:rsidP="00BE7656">
      <w:pPr>
        <w:jc w:val="both"/>
        <w:rPr>
          <w:sz w:val="22"/>
          <w:szCs w:val="22"/>
        </w:rPr>
      </w:pPr>
      <w:r w:rsidRPr="00BE7656">
        <w:rPr>
          <w:sz w:val="22"/>
          <w:szCs w:val="22"/>
        </w:rPr>
        <w:t>Le candidat établi dans un Etat membre de la Communauté européenne autre que la France doit produire un certificat établi par les administrations et organismes du pays d'origine, selon les mêmes modalités que celles qui sont prévues ci-dessus pour le candidat établi en France. Si le pays ne peut fournir ces certificats, le candidat étranger produira une déclaration sous serment ou dans les Etats où un tel serment n’existe pas, par une déclaration solennelle faite par l’intéressé devant l’autorité judiciaire ou autorité administrative compétente, un notaire ou un organisme professionnel qualifié du pays.</w:t>
      </w:r>
    </w:p>
    <w:p w14:paraId="5D27DAE3" w14:textId="77777777" w:rsidR="00BE7656" w:rsidRDefault="00BE7656" w:rsidP="00BE7656">
      <w:pPr>
        <w:jc w:val="both"/>
        <w:rPr>
          <w:sz w:val="22"/>
          <w:szCs w:val="22"/>
        </w:rPr>
      </w:pPr>
    </w:p>
    <w:p w14:paraId="5F9375E6" w14:textId="4FC42483" w:rsidR="00BE7656" w:rsidRPr="00BE7656" w:rsidRDefault="00BE7656" w:rsidP="00BE7656">
      <w:pPr>
        <w:jc w:val="both"/>
        <w:rPr>
          <w:sz w:val="22"/>
          <w:szCs w:val="22"/>
        </w:rPr>
      </w:pPr>
      <w:r w:rsidRPr="00BE7656">
        <w:rPr>
          <w:sz w:val="22"/>
          <w:szCs w:val="22"/>
        </w:rPr>
        <w:t>Si l’attributaire provisoire est dans l’impossibilité de présenter ces documents ou s’il ne les a pas présentés dans le délai imparti, son offre est rejetée. Dans ce cas le candidat dont l’offre a été classée immédiatement après la sienne est sollicité pour produire les certificats et attestations nécessaires pour que l’</w:t>
      </w:r>
      <w:r w:rsidR="006774A9">
        <w:rPr>
          <w:sz w:val="22"/>
          <w:szCs w:val="22"/>
        </w:rPr>
        <w:t>marché</w:t>
      </w:r>
      <w:r w:rsidRPr="00BE7656">
        <w:rPr>
          <w:sz w:val="22"/>
          <w:szCs w:val="22"/>
        </w:rPr>
        <w:t xml:space="preserve"> lui soit attribué. Il sera procédé ainsi dans l’ordre de classement jusqu’à ce que l’un des candidats classés remette effectivement ces documents conformément au code de la commande publique.</w:t>
      </w:r>
    </w:p>
    <w:p w14:paraId="371ED518" w14:textId="0EA28C84" w:rsidR="008E6B8D" w:rsidRDefault="008E6B8D">
      <w:pPr>
        <w:spacing w:after="160" w:line="259" w:lineRule="auto"/>
        <w:rPr>
          <w:sz w:val="22"/>
          <w:szCs w:val="22"/>
        </w:rPr>
      </w:pPr>
      <w:r>
        <w:rPr>
          <w:sz w:val="22"/>
          <w:szCs w:val="22"/>
        </w:rPr>
        <w:br w:type="page"/>
      </w:r>
    </w:p>
    <w:p w14:paraId="0359A525" w14:textId="1E6E513D" w:rsidR="005550A8" w:rsidRDefault="005550A8" w:rsidP="005550A8">
      <w:pPr>
        <w:pStyle w:val="Titre1"/>
        <w:rPr>
          <w:rFonts w:ascii="Times New Roman" w:hAnsi="Times New Roman"/>
          <w:b/>
          <w:bCs/>
          <w:caps/>
          <w:sz w:val="24"/>
          <w:u w:val="single"/>
        </w:rPr>
      </w:pPr>
      <w:r w:rsidRPr="0035640B">
        <w:rPr>
          <w:rFonts w:ascii="Times New Roman" w:hAnsi="Times New Roman"/>
          <w:b/>
          <w:bCs/>
          <w:caps/>
          <w:sz w:val="24"/>
          <w:u w:val="single"/>
        </w:rPr>
        <w:lastRenderedPageBreak/>
        <w:t xml:space="preserve">ARTICLE </w:t>
      </w:r>
      <w:r>
        <w:rPr>
          <w:rFonts w:ascii="Times New Roman" w:hAnsi="Times New Roman"/>
          <w:b/>
          <w:bCs/>
          <w:caps/>
          <w:sz w:val="24"/>
          <w:u w:val="single"/>
        </w:rPr>
        <w:t>9</w:t>
      </w:r>
      <w:r w:rsidRPr="0035640B">
        <w:rPr>
          <w:rFonts w:ascii="Times New Roman" w:hAnsi="Times New Roman"/>
          <w:b/>
          <w:bCs/>
          <w:caps/>
          <w:sz w:val="24"/>
          <w:u w:val="single"/>
        </w:rPr>
        <w:t xml:space="preserve"> : </w:t>
      </w:r>
      <w:r>
        <w:rPr>
          <w:rFonts w:ascii="Times New Roman" w:hAnsi="Times New Roman"/>
          <w:b/>
          <w:bCs/>
          <w:caps/>
          <w:sz w:val="24"/>
          <w:u w:val="single"/>
        </w:rPr>
        <w:t>RENSEIGNEMENTS COMPLEMENTAIRES</w:t>
      </w:r>
    </w:p>
    <w:p w14:paraId="7699A52D" w14:textId="77777777" w:rsidR="005550A8" w:rsidRDefault="005550A8" w:rsidP="005550A8"/>
    <w:p w14:paraId="6C616F5E" w14:textId="77777777" w:rsidR="005550A8" w:rsidRPr="005550A8" w:rsidRDefault="005550A8" w:rsidP="005550A8">
      <w:pPr>
        <w:jc w:val="both"/>
        <w:rPr>
          <w:b/>
          <w:bCs/>
          <w:sz w:val="22"/>
          <w:szCs w:val="22"/>
        </w:rPr>
      </w:pPr>
      <w:r w:rsidRPr="005550A8">
        <w:rPr>
          <w:b/>
          <w:bCs/>
          <w:sz w:val="22"/>
          <w:szCs w:val="22"/>
        </w:rPr>
        <w:t xml:space="preserve">Les candidats doivent formuler leur demande directement sur la plate-forme de dématérialisation de la Caf : </w:t>
      </w:r>
      <w:hyperlink r:id="rId9" w:history="1">
        <w:r w:rsidRPr="005550A8">
          <w:rPr>
            <w:b/>
            <w:bCs/>
            <w:sz w:val="22"/>
            <w:szCs w:val="22"/>
          </w:rPr>
          <w:t>https://www.marches-publics.gouv.fr/entreprise</w:t>
        </w:r>
      </w:hyperlink>
    </w:p>
    <w:p w14:paraId="20A538E4" w14:textId="77777777" w:rsidR="005550A8" w:rsidRPr="005550A8" w:rsidRDefault="005550A8" w:rsidP="005550A8">
      <w:pPr>
        <w:jc w:val="both"/>
        <w:rPr>
          <w:sz w:val="22"/>
          <w:szCs w:val="22"/>
        </w:rPr>
      </w:pPr>
    </w:p>
    <w:p w14:paraId="70FA4861" w14:textId="77777777" w:rsidR="005550A8" w:rsidRDefault="005550A8" w:rsidP="005550A8">
      <w:pPr>
        <w:jc w:val="both"/>
        <w:rPr>
          <w:sz w:val="22"/>
          <w:szCs w:val="22"/>
        </w:rPr>
      </w:pPr>
      <w:r w:rsidRPr="005550A8">
        <w:rPr>
          <w:sz w:val="22"/>
          <w:szCs w:val="22"/>
        </w:rPr>
        <w:t>L’attention du candidat est attirée sur le fait que les renseignements complémentaires sont envoyés aux entreprises au plus tard 6 jours avant la date limite de remise des offres fixée à l’article 5.3 du présent règlement de la consultation. Les demandes des candidats doivent tenir compte de ce délai.</w:t>
      </w:r>
    </w:p>
    <w:p w14:paraId="78326146" w14:textId="77777777" w:rsidR="005550A8" w:rsidRPr="005550A8" w:rsidRDefault="005550A8" w:rsidP="005550A8">
      <w:pPr>
        <w:jc w:val="both"/>
        <w:rPr>
          <w:sz w:val="22"/>
          <w:szCs w:val="22"/>
        </w:rPr>
      </w:pPr>
    </w:p>
    <w:p w14:paraId="4CB7AC58" w14:textId="77777777" w:rsidR="005550A8" w:rsidRDefault="005550A8" w:rsidP="005550A8">
      <w:pPr>
        <w:jc w:val="both"/>
        <w:rPr>
          <w:sz w:val="22"/>
          <w:szCs w:val="22"/>
        </w:rPr>
      </w:pPr>
      <w:r w:rsidRPr="005550A8">
        <w:rPr>
          <w:sz w:val="22"/>
          <w:szCs w:val="22"/>
        </w:rPr>
        <w:t xml:space="preserve">Dans le souci de respecter le principe d’égalité de traitement des candidats, les réponses apportées par la CAF de l’Indre aux questions pertinentes sont communiquées à l’ensemble des entreprises qui ont retiré le dossier de consultation via la plateforme de dématérialisation. </w:t>
      </w:r>
    </w:p>
    <w:p w14:paraId="5CA38A69" w14:textId="77777777" w:rsidR="005550A8" w:rsidRPr="005550A8" w:rsidRDefault="005550A8" w:rsidP="005550A8">
      <w:pPr>
        <w:jc w:val="both"/>
        <w:rPr>
          <w:sz w:val="22"/>
          <w:szCs w:val="22"/>
        </w:rPr>
      </w:pPr>
    </w:p>
    <w:p w14:paraId="3D5B9698" w14:textId="77777777" w:rsidR="005550A8" w:rsidRDefault="005550A8" w:rsidP="005550A8">
      <w:pPr>
        <w:jc w:val="both"/>
        <w:rPr>
          <w:sz w:val="22"/>
          <w:szCs w:val="22"/>
        </w:rPr>
      </w:pPr>
      <w:r w:rsidRPr="005550A8">
        <w:rPr>
          <w:sz w:val="22"/>
          <w:szCs w:val="22"/>
        </w:rPr>
        <w:t xml:space="preserve">Le candidat reçoit un message l’informant qu’en réponse aux questions posées sur la procédure, un nouveau document a été chargé sur la plateforme. Il doit le consulter en cliquant sur le lien qui lui est proposé. </w:t>
      </w:r>
    </w:p>
    <w:p w14:paraId="2568C8C7" w14:textId="77777777" w:rsidR="005550A8" w:rsidRPr="005550A8" w:rsidRDefault="005550A8" w:rsidP="005550A8">
      <w:pPr>
        <w:jc w:val="both"/>
        <w:rPr>
          <w:sz w:val="22"/>
          <w:szCs w:val="22"/>
        </w:rPr>
      </w:pPr>
    </w:p>
    <w:p w14:paraId="7DAD0AE6" w14:textId="77777777" w:rsidR="005550A8" w:rsidRPr="005550A8" w:rsidRDefault="005550A8" w:rsidP="005550A8">
      <w:pPr>
        <w:jc w:val="both"/>
        <w:rPr>
          <w:sz w:val="22"/>
          <w:szCs w:val="22"/>
        </w:rPr>
      </w:pPr>
      <w:r w:rsidRPr="005550A8">
        <w:rPr>
          <w:sz w:val="22"/>
          <w:szCs w:val="22"/>
        </w:rPr>
        <w:t>Afin qu’il puisse prendre connaissance des éventuelles réponses aux questions, chaque candidat est instamment invité à consulter régulièrement sa boîte de courrier électronique.</w:t>
      </w:r>
    </w:p>
    <w:p w14:paraId="05AB205B" w14:textId="77777777" w:rsidR="005550A8" w:rsidRDefault="005550A8" w:rsidP="005550A8"/>
    <w:p w14:paraId="06F131C1" w14:textId="77777777" w:rsidR="005550A8" w:rsidRDefault="005550A8" w:rsidP="005550A8"/>
    <w:p w14:paraId="3BE9DD33" w14:textId="77777777" w:rsidR="005550A8" w:rsidRDefault="005550A8" w:rsidP="005550A8"/>
    <w:p w14:paraId="0FB24DB9" w14:textId="77777777" w:rsidR="005550A8" w:rsidRDefault="005550A8" w:rsidP="005550A8"/>
    <w:p w14:paraId="639E6642" w14:textId="77777777" w:rsidR="005550A8" w:rsidRPr="005550A8" w:rsidRDefault="005550A8" w:rsidP="005550A8"/>
    <w:p w14:paraId="0CF554A9" w14:textId="77777777" w:rsidR="00BE7656" w:rsidRPr="00BE7656" w:rsidRDefault="00BE7656" w:rsidP="00BE7656">
      <w:pPr>
        <w:pStyle w:val="Paragraphedeliste"/>
        <w:ind w:left="1776"/>
        <w:jc w:val="both"/>
        <w:rPr>
          <w:sz w:val="22"/>
          <w:szCs w:val="22"/>
        </w:rPr>
      </w:pPr>
    </w:p>
    <w:p w14:paraId="68AB7125" w14:textId="77777777" w:rsidR="00BB1841" w:rsidRDefault="00BB1841" w:rsidP="00BB1841">
      <w:pPr>
        <w:pStyle w:val="alinaniv1"/>
      </w:pPr>
    </w:p>
    <w:p w14:paraId="1420914E" w14:textId="3AD5CE59" w:rsidR="00BB1841" w:rsidRPr="0035640B" w:rsidRDefault="00BB1841" w:rsidP="00BB1841">
      <w:pPr>
        <w:pStyle w:val="Titre1"/>
        <w:rPr>
          <w:rFonts w:ascii="Times New Roman" w:hAnsi="Times New Roman"/>
          <w:b/>
          <w:bCs/>
          <w:caps/>
          <w:sz w:val="24"/>
          <w:u w:val="single"/>
        </w:rPr>
      </w:pPr>
      <w:r w:rsidRPr="0035640B">
        <w:rPr>
          <w:rFonts w:ascii="Times New Roman" w:hAnsi="Times New Roman"/>
          <w:b/>
          <w:bCs/>
          <w:caps/>
          <w:sz w:val="24"/>
          <w:u w:val="single"/>
        </w:rPr>
        <w:t xml:space="preserve">ARTICLE </w:t>
      </w:r>
      <w:r w:rsidR="005550A8">
        <w:rPr>
          <w:rFonts w:ascii="Times New Roman" w:hAnsi="Times New Roman"/>
          <w:b/>
          <w:bCs/>
          <w:caps/>
          <w:sz w:val="24"/>
          <w:u w:val="single"/>
        </w:rPr>
        <w:t>10</w:t>
      </w:r>
      <w:r w:rsidRPr="0035640B">
        <w:rPr>
          <w:rFonts w:ascii="Times New Roman" w:hAnsi="Times New Roman"/>
          <w:b/>
          <w:bCs/>
          <w:caps/>
          <w:sz w:val="24"/>
          <w:u w:val="single"/>
        </w:rPr>
        <w:t> : PROCEDURES DE RECOURS</w:t>
      </w:r>
    </w:p>
    <w:p w14:paraId="4073104A" w14:textId="77777777" w:rsidR="00BB1841" w:rsidRDefault="00BB1841" w:rsidP="00BB1841">
      <w:pPr>
        <w:pStyle w:val="alinaniv1"/>
        <w:ind w:left="0" w:firstLine="0"/>
        <w:rPr>
          <w:color w:val="FF0000"/>
          <w:sz w:val="24"/>
        </w:rPr>
      </w:pPr>
    </w:p>
    <w:p w14:paraId="7A9A2D0B" w14:textId="77777777" w:rsidR="00BE7656" w:rsidRPr="00D46D72" w:rsidRDefault="00BE7656" w:rsidP="00BE7656">
      <w:pPr>
        <w:pStyle w:val="alinaniv1"/>
        <w:ind w:left="0" w:firstLine="0"/>
      </w:pPr>
      <w:r>
        <w:t xml:space="preserve">* Les coordonnées du tribunal compétent pour connaître des contestations relatives aux obligations de publicité et de mise en concurrence de la présente procédure est le : </w:t>
      </w:r>
    </w:p>
    <w:p w14:paraId="07BEF3AA" w14:textId="77777777" w:rsidR="00BE7656" w:rsidRPr="001D2410" w:rsidRDefault="00BE7656" w:rsidP="00BE7656">
      <w:pPr>
        <w:pStyle w:val="NormalWeb"/>
        <w:jc w:val="center"/>
        <w:rPr>
          <w:sz w:val="22"/>
        </w:rPr>
      </w:pPr>
      <w:r w:rsidRPr="001D2410">
        <w:rPr>
          <w:sz w:val="22"/>
        </w:rPr>
        <w:t>Tribuna</w:t>
      </w:r>
      <w:r w:rsidRPr="000401FB">
        <w:rPr>
          <w:sz w:val="22"/>
        </w:rPr>
        <w:t>l Judiciaire</w:t>
      </w:r>
      <w:r w:rsidRPr="001D2410">
        <w:rPr>
          <w:sz w:val="22"/>
        </w:rPr>
        <w:t xml:space="preserve"> de Paris</w:t>
      </w:r>
      <w:r>
        <w:rPr>
          <w:sz w:val="22"/>
        </w:rPr>
        <w:t xml:space="preserve"> - </w:t>
      </w:r>
      <w:r w:rsidRPr="001D2410">
        <w:rPr>
          <w:sz w:val="22"/>
        </w:rPr>
        <w:t>4 boulevard du Palais</w:t>
      </w:r>
      <w:r>
        <w:rPr>
          <w:sz w:val="22"/>
        </w:rPr>
        <w:t xml:space="preserve"> - </w:t>
      </w:r>
      <w:r w:rsidRPr="001D2410">
        <w:rPr>
          <w:sz w:val="22"/>
        </w:rPr>
        <w:t>75055 PARIS Cedex 01</w:t>
      </w:r>
    </w:p>
    <w:p w14:paraId="43966D31" w14:textId="77777777" w:rsidR="00BE7656" w:rsidRPr="001D2410" w:rsidRDefault="00BE7656" w:rsidP="00BE7656">
      <w:pPr>
        <w:pStyle w:val="NormalWeb"/>
        <w:spacing w:before="0" w:after="0"/>
        <w:ind w:left="284"/>
        <w:jc w:val="center"/>
        <w:rPr>
          <w:rFonts w:ascii="Arial" w:hAnsi="Arial"/>
          <w:sz w:val="20"/>
        </w:rPr>
      </w:pPr>
      <w:r w:rsidRPr="001D2410">
        <w:rPr>
          <w:sz w:val="22"/>
        </w:rPr>
        <w:t>Tél. : 01.44.32.51.51</w:t>
      </w:r>
    </w:p>
    <w:p w14:paraId="7CE7BF9F" w14:textId="77777777" w:rsidR="00BE7656" w:rsidRPr="001D2410" w:rsidRDefault="00BE7656" w:rsidP="00BE7656">
      <w:pPr>
        <w:pStyle w:val="alinaniv1"/>
        <w:ind w:left="0" w:firstLine="0"/>
      </w:pPr>
    </w:p>
    <w:p w14:paraId="61AF3A42" w14:textId="77777777" w:rsidR="00BE7656" w:rsidRDefault="00BE7656" w:rsidP="00BE7656">
      <w:pPr>
        <w:pStyle w:val="alinaniv1"/>
        <w:ind w:left="0" w:firstLine="0"/>
      </w:pPr>
      <w:r w:rsidRPr="001D2410">
        <w:t>* Les renseignements concernant l’introduction d’un recours dans le cadre de la présente</w:t>
      </w:r>
      <w:r>
        <w:t xml:space="preserve"> procédure peuvent être obtenus auprès du greffe </w:t>
      </w:r>
      <w:r w:rsidRPr="000401FB">
        <w:t>du Tribunal Judiciaire de</w:t>
      </w:r>
      <w:r>
        <w:t xml:space="preserve"> Paris (voir coordonnées ci-dessus).</w:t>
      </w:r>
    </w:p>
    <w:p w14:paraId="5F20EF87" w14:textId="77777777" w:rsidR="00BB1841" w:rsidRPr="002971D5" w:rsidRDefault="00BB1841" w:rsidP="00BB1841">
      <w:pPr>
        <w:autoSpaceDE w:val="0"/>
        <w:autoSpaceDN w:val="0"/>
        <w:adjustRightInd w:val="0"/>
        <w:rPr>
          <w:b/>
          <w:szCs w:val="24"/>
        </w:rPr>
      </w:pPr>
    </w:p>
    <w:p w14:paraId="0D9203C2" w14:textId="77777777" w:rsidR="00BB1841" w:rsidRDefault="00BB1841" w:rsidP="00BB1841">
      <w:pPr>
        <w:tabs>
          <w:tab w:val="left" w:pos="851"/>
        </w:tabs>
        <w:jc w:val="both"/>
        <w:rPr>
          <w:rFonts w:ascii="Arial" w:hAnsi="Arial" w:cs="Arial"/>
        </w:rPr>
      </w:pPr>
    </w:p>
    <w:p w14:paraId="35A6EAAA" w14:textId="77777777" w:rsidR="00BB1841" w:rsidRDefault="00BB1841" w:rsidP="00BB1841">
      <w:pPr>
        <w:tabs>
          <w:tab w:val="left" w:pos="851"/>
        </w:tabs>
        <w:jc w:val="both"/>
        <w:rPr>
          <w:rFonts w:ascii="Arial" w:hAnsi="Arial" w:cs="Arial"/>
        </w:rPr>
      </w:pPr>
    </w:p>
    <w:p w14:paraId="5F8556A5" w14:textId="77777777" w:rsidR="00BB1841" w:rsidRDefault="00BB1841" w:rsidP="00BB1841">
      <w:pPr>
        <w:pStyle w:val="fcase2metab"/>
        <w:ind w:left="0" w:firstLine="0"/>
        <w:rPr>
          <w:rFonts w:ascii="Arial" w:hAnsi="Arial" w:cs="Arial"/>
        </w:rPr>
      </w:pPr>
    </w:p>
    <w:p w14:paraId="1959DE72" w14:textId="77777777" w:rsidR="00BB1841" w:rsidRDefault="00BB1841" w:rsidP="00BB1841">
      <w:pPr>
        <w:pStyle w:val="fcase2metab"/>
        <w:rPr>
          <w:rFonts w:ascii="Arial" w:hAnsi="Arial" w:cs="Arial"/>
        </w:rPr>
      </w:pPr>
    </w:p>
    <w:p w14:paraId="27B78179" w14:textId="77777777" w:rsidR="00BB1841" w:rsidRDefault="00BB1841" w:rsidP="00BB1841">
      <w:pPr>
        <w:tabs>
          <w:tab w:val="left" w:pos="851"/>
        </w:tabs>
        <w:rPr>
          <w:rFonts w:ascii="Arial" w:hAnsi="Arial" w:cs="Arial"/>
        </w:rPr>
      </w:pPr>
    </w:p>
    <w:p w14:paraId="4100222C" w14:textId="77777777" w:rsidR="00BB1841" w:rsidRDefault="00BB1841" w:rsidP="00FC5D4C">
      <w:pPr>
        <w:tabs>
          <w:tab w:val="left" w:pos="5103"/>
        </w:tabs>
        <w:rPr>
          <w:rFonts w:ascii="Roboto" w:hAnsi="Roboto" w:cstheme="minorHAnsi"/>
          <w:b/>
          <w:color w:val="auto"/>
          <w:sz w:val="20"/>
        </w:rPr>
      </w:pPr>
    </w:p>
    <w:bookmarkEnd w:id="0"/>
    <w:sectPr w:rsidR="00BB1841" w:rsidSect="00C85730">
      <w:headerReference w:type="default" r:id="rId10"/>
      <w:footerReference w:type="default" r:id="rId11"/>
      <w:pgSz w:w="11906" w:h="16838"/>
      <w:pgMar w:top="1418" w:right="1134" w:bottom="1418"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30594" w14:textId="77777777" w:rsidR="00F7170B" w:rsidRDefault="00F7170B" w:rsidP="00F7170B">
      <w:r>
        <w:separator/>
      </w:r>
    </w:p>
  </w:endnote>
  <w:endnote w:type="continuationSeparator" w:id="0">
    <w:p w14:paraId="30358A8E" w14:textId="77777777" w:rsidR="00F7170B" w:rsidRDefault="00F7170B" w:rsidP="00F71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altName w:val="Roboto"/>
    <w:panose1 w:val="02000000000000000000"/>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G Omega">
    <w:panose1 w:val="020B0502050508020304"/>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Roboto" w:hAnsi="Roboto"/>
        <w:color w:val="09204E"/>
        <w:sz w:val="20"/>
        <w:szCs w:val="20"/>
      </w:rPr>
      <w:id w:val="1747459013"/>
      <w:docPartObj>
        <w:docPartGallery w:val="Page Numbers (Bottom of Page)"/>
        <w:docPartUnique/>
      </w:docPartObj>
    </w:sdtPr>
    <w:sdtEndPr/>
    <w:sdtContent>
      <w:p w14:paraId="3069B0C2" w14:textId="77777777" w:rsidR="00C85730" w:rsidRPr="00C85730" w:rsidRDefault="00C85730" w:rsidP="00E91005">
        <w:pPr>
          <w:pStyle w:val="Pieddepage"/>
          <w:rPr>
            <w:rFonts w:ascii="Roboto" w:hAnsi="Roboto"/>
            <w:color w:val="09204E"/>
            <w:sz w:val="20"/>
            <w:szCs w:val="20"/>
          </w:rPr>
        </w:pPr>
        <w:r w:rsidRPr="00C85730">
          <w:rPr>
            <w:rFonts w:ascii="Roboto" w:hAnsi="Roboto"/>
            <w:noProof/>
            <w:color w:val="09204E"/>
            <w:sz w:val="20"/>
            <w:szCs w:val="20"/>
          </w:rPr>
          <mc:AlternateContent>
            <mc:Choice Requires="wps">
              <w:drawing>
                <wp:anchor distT="0" distB="0" distL="114300" distR="114300" simplePos="0" relativeHeight="251646975" behindDoc="1" locked="0" layoutInCell="1" allowOverlap="1" wp14:anchorId="0F0B2FF9" wp14:editId="1D4B0A6F">
                  <wp:simplePos x="0" y="0"/>
                  <wp:positionH relativeFrom="page">
                    <wp:posOffset>7620</wp:posOffset>
                  </wp:positionH>
                  <wp:positionV relativeFrom="paragraph">
                    <wp:posOffset>120935</wp:posOffset>
                  </wp:positionV>
                  <wp:extent cx="7543800" cy="209550"/>
                  <wp:effectExtent l="0" t="0" r="0" b="0"/>
                  <wp:wrapNone/>
                  <wp:docPr id="15" name="Rectangle 15"/>
                  <wp:cNvGraphicFramePr/>
                  <a:graphic xmlns:a="http://schemas.openxmlformats.org/drawingml/2006/main">
                    <a:graphicData uri="http://schemas.microsoft.com/office/word/2010/wordprocessingShape">
                      <wps:wsp>
                        <wps:cNvSpPr/>
                        <wps:spPr>
                          <a:xfrm>
                            <a:off x="0" y="0"/>
                            <a:ext cx="7543800" cy="209550"/>
                          </a:xfrm>
                          <a:prstGeom prst="rect">
                            <a:avLst/>
                          </a:prstGeom>
                          <a:solidFill>
                            <a:srgbClr val="DBE3F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D6D887" w14:textId="693FFF32" w:rsidR="00E91005" w:rsidRDefault="00E91005" w:rsidP="00E91005">
                              <w:pPr>
                                <w:jc w:val="center"/>
                              </w:pPr>
                            </w:p>
                            <w:p w14:paraId="572E1C32" w14:textId="1EFC8DBF" w:rsidR="00E91005" w:rsidRDefault="00E91005" w:rsidP="00E91005">
                              <w:pPr>
                                <w:jc w:val="center"/>
                              </w:pPr>
                            </w:p>
                            <w:p w14:paraId="59D69B39" w14:textId="190DB473" w:rsidR="00E91005" w:rsidRDefault="00E91005" w:rsidP="00E91005">
                              <w:pPr>
                                <w:jc w:val="center"/>
                              </w:pPr>
                            </w:p>
                            <w:p w14:paraId="3DD051FB" w14:textId="7BE5D87B" w:rsidR="00E91005" w:rsidRDefault="00E91005" w:rsidP="00E91005">
                              <w:pPr>
                                <w:jc w:val="center"/>
                              </w:pPr>
                            </w:p>
                            <w:p w14:paraId="3BAEDFC5" w14:textId="77777777" w:rsidR="00E91005" w:rsidRDefault="00E91005" w:rsidP="00E91005">
                              <w:pPr>
                                <w:jc w:val="center"/>
                              </w:pPr>
                            </w:p>
                            <w:p w14:paraId="1255486E" w14:textId="77777777" w:rsidR="00E91005" w:rsidRDefault="00E91005" w:rsidP="00E9100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0B2FF9" id="Rectangle 15" o:spid="_x0000_s1031" style="position:absolute;margin-left:.6pt;margin-top:9.5pt;width:594pt;height:16.5pt;z-index:-25166950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" fillcolor="#dbe3f4" stroked="f" strokeweight="1pt">
                  <v:textbox>
                    <w:txbxContent>
                      <w:p w14:paraId="4CD6D887" w14:textId="693FFF32" w:rsidR="00E91005" w:rsidRDefault="00E91005" w:rsidP="00E91005">
                        <w:pPr>
                          <w:jc w:val="center"/>
                        </w:pPr>
                      </w:p>
                      <w:p w14:paraId="572E1C32" w14:textId="1EFC8DBF" w:rsidR="00E91005" w:rsidRDefault="00E91005" w:rsidP="00E91005">
                        <w:pPr>
                          <w:jc w:val="center"/>
                        </w:pPr>
                      </w:p>
                      <w:p w14:paraId="59D69B39" w14:textId="190DB473" w:rsidR="00E91005" w:rsidRDefault="00E91005" w:rsidP="00E91005">
                        <w:pPr>
                          <w:jc w:val="center"/>
                        </w:pPr>
                      </w:p>
                      <w:p w14:paraId="3DD051FB" w14:textId="7BE5D87B" w:rsidR="00E91005" w:rsidRDefault="00E91005" w:rsidP="00E91005">
                        <w:pPr>
                          <w:jc w:val="center"/>
                        </w:pPr>
                      </w:p>
                      <w:p w14:paraId="3BAEDFC5" w14:textId="77777777" w:rsidR="00E91005" w:rsidRDefault="00E91005" w:rsidP="00E91005">
                        <w:pPr>
                          <w:jc w:val="center"/>
                        </w:pPr>
                      </w:p>
                      <w:p w14:paraId="1255486E" w14:textId="77777777" w:rsidR="00E91005" w:rsidRDefault="00E91005" w:rsidP="00E91005">
                        <w:pPr>
                          <w:jc w:val="center"/>
                        </w:pPr>
                      </w:p>
                    </w:txbxContent>
                  </v:textbox>
                  <w10:wrap anchorx="page"/>
                </v:rect>
              </w:pict>
            </mc:Fallback>
          </mc:AlternateContent>
        </w:r>
      </w:p>
      <w:p w14:paraId="11F1331F" w14:textId="1092FF61" w:rsidR="00C271B7" w:rsidRDefault="00C271B7" w:rsidP="00C271B7">
        <w:pPr>
          <w:tabs>
            <w:tab w:val="right" w:pos="1701"/>
            <w:tab w:val="left" w:pos="1985"/>
            <w:tab w:val="left" w:pos="4536"/>
          </w:tabs>
          <w:rPr>
            <w:rFonts w:ascii="Roboto" w:hAnsi="Roboto" w:cstheme="minorHAnsi"/>
            <w:color w:val="09204E"/>
            <w:sz w:val="18"/>
            <w:szCs w:val="18"/>
          </w:rPr>
        </w:pPr>
        <w:r w:rsidRPr="00004F9F">
          <w:rPr>
            <w:rFonts w:ascii="Roboto" w:hAnsi="Roboto"/>
            <w:noProof/>
            <w:color w:val="09204E"/>
            <w:sz w:val="20"/>
          </w:rPr>
          <mc:AlternateContent>
            <mc:Choice Requires="wps">
              <w:drawing>
                <wp:anchor distT="0" distB="0" distL="114300" distR="114300" simplePos="0" relativeHeight="251665408" behindDoc="1" locked="0" layoutInCell="1" allowOverlap="1" wp14:anchorId="3C9C0428" wp14:editId="485843AE">
                  <wp:simplePos x="0" y="0"/>
                  <wp:positionH relativeFrom="page">
                    <wp:align>left</wp:align>
                  </wp:positionH>
                  <wp:positionV relativeFrom="paragraph">
                    <wp:posOffset>-40005</wp:posOffset>
                  </wp:positionV>
                  <wp:extent cx="7562850" cy="504825"/>
                  <wp:effectExtent l="0" t="0" r="0" b="9525"/>
                  <wp:wrapNone/>
                  <wp:docPr id="3" name="Rectangle 3"/>
                  <wp:cNvGraphicFramePr/>
                  <a:graphic xmlns:a="http://schemas.openxmlformats.org/drawingml/2006/main">
                    <a:graphicData uri="http://schemas.microsoft.com/office/word/2010/wordprocessingShape">
                      <wps:wsp>
                        <wps:cNvSpPr/>
                        <wps:spPr>
                          <a:xfrm>
                            <a:off x="0" y="0"/>
                            <a:ext cx="7562850" cy="504825"/>
                          </a:xfrm>
                          <a:prstGeom prst="rect">
                            <a:avLst/>
                          </a:prstGeom>
                          <a:solidFill>
                            <a:srgbClr val="DBE3F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5D9498" w14:textId="2A8B941B" w:rsidR="00C271B7" w:rsidRDefault="00C271B7" w:rsidP="00C271B7">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9C0428" id="Rectangle 3" o:spid="_x0000_s1032" style="position:absolute;margin-left:0;margin-top:-3.15pt;width:595.5pt;height:39.75pt;z-index:-25165107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" fillcolor="#dbe3f4" stroked="f" strokeweight="1pt">
                  <v:textbox>
                    <w:txbxContent>
                      <w:p w14:paraId="645D9498" w14:textId="2A8B941B" w:rsidR="00C271B7" w:rsidRDefault="00C271B7" w:rsidP="00C271B7">
                        <w:r>
                          <w:t xml:space="preserve">  </w:t>
                        </w:r>
                      </w:p>
                    </w:txbxContent>
                  </v:textbox>
                  <w10:wrap anchorx="page"/>
                </v:rect>
              </w:pict>
            </mc:Fallback>
          </mc:AlternateContent>
        </w:r>
        <w:r>
          <w:rPr>
            <w:rFonts w:ascii="Roboto" w:hAnsi="Roboto" w:cstheme="minorHAnsi"/>
            <w:color w:val="09204E"/>
            <w:sz w:val="18"/>
            <w:szCs w:val="18"/>
          </w:rPr>
          <w:t>C</w:t>
        </w:r>
        <w:r w:rsidRPr="00E346EC">
          <w:rPr>
            <w:rFonts w:ascii="Roboto" w:hAnsi="Roboto" w:cstheme="minorHAnsi"/>
            <w:color w:val="09204E"/>
            <w:sz w:val="18"/>
            <w:szCs w:val="18"/>
          </w:rPr>
          <w:t>af de l’Indre - 193 avenue de la Châtre 36009 Châteauroux cedex</w:t>
        </w:r>
        <w:r>
          <w:rPr>
            <w:rFonts w:ascii="Roboto" w:hAnsi="Roboto" w:cstheme="minorHAnsi"/>
            <w:color w:val="09204E"/>
            <w:sz w:val="18"/>
            <w:szCs w:val="18"/>
          </w:rPr>
          <w:t xml:space="preserve"> / SIRET 775 189 038 000 26</w:t>
        </w:r>
      </w:p>
      <w:p w14:paraId="725BEBC6" w14:textId="77777777" w:rsidR="00C271B7" w:rsidRPr="00E346EC" w:rsidRDefault="00C271B7" w:rsidP="00C271B7">
        <w:pPr>
          <w:tabs>
            <w:tab w:val="right" w:pos="1701"/>
            <w:tab w:val="left" w:pos="1985"/>
            <w:tab w:val="left" w:pos="4536"/>
          </w:tabs>
          <w:rPr>
            <w:rFonts w:ascii="Roboto" w:hAnsi="Roboto" w:cstheme="minorHAnsi"/>
            <w:color w:val="09204E"/>
            <w:sz w:val="18"/>
            <w:szCs w:val="18"/>
          </w:rPr>
        </w:pPr>
      </w:p>
      <w:p w14:paraId="6D42F41E" w14:textId="03879329" w:rsidR="00C271B7" w:rsidRPr="00C271B7" w:rsidRDefault="00C271B7" w:rsidP="00C271B7">
        <w:pPr>
          <w:tabs>
            <w:tab w:val="right" w:pos="1701"/>
            <w:tab w:val="left" w:pos="1985"/>
            <w:tab w:val="left" w:pos="4536"/>
          </w:tabs>
          <w:rPr>
            <w:rFonts w:ascii="Roboto" w:hAnsi="Roboto" w:cstheme="minorHAnsi"/>
            <w:b/>
            <w:bCs/>
            <w:color w:val="09204E"/>
            <w:sz w:val="18"/>
            <w:szCs w:val="18"/>
          </w:rPr>
        </w:pPr>
        <w:r w:rsidRPr="00E346EC">
          <w:rPr>
            <w:rFonts w:ascii="Roboto" w:hAnsi="Roboto" w:cstheme="minorHAnsi"/>
            <w:color w:val="09204E"/>
            <w:sz w:val="18"/>
            <w:szCs w:val="18"/>
          </w:rPr>
          <w:tab/>
        </w:r>
        <w:r w:rsidR="0040051B">
          <w:rPr>
            <w:rFonts w:ascii="Roboto" w:hAnsi="Roboto" w:cstheme="minorHAnsi"/>
            <w:b/>
            <w:bCs/>
            <w:color w:val="09204E"/>
            <w:sz w:val="18"/>
            <w:szCs w:val="18"/>
          </w:rPr>
          <w:t>Marché</w:t>
        </w:r>
        <w:r w:rsidRPr="00C271B7">
          <w:rPr>
            <w:rFonts w:ascii="Roboto" w:hAnsi="Roboto" w:cstheme="minorHAnsi"/>
            <w:b/>
            <w:bCs/>
            <w:color w:val="09204E"/>
            <w:sz w:val="18"/>
            <w:szCs w:val="18"/>
          </w:rPr>
          <w:t xml:space="preserve"> n°</w:t>
        </w:r>
        <w:r w:rsidR="00870AA5">
          <w:rPr>
            <w:rFonts w:ascii="Roboto" w:hAnsi="Roboto" w:cstheme="minorHAnsi"/>
            <w:b/>
            <w:bCs/>
            <w:color w:val="09204E"/>
            <w:sz w:val="18"/>
            <w:szCs w:val="18"/>
          </w:rPr>
          <w:t>05-</w:t>
        </w:r>
        <w:proofErr w:type="gramStart"/>
        <w:r w:rsidR="00870AA5">
          <w:rPr>
            <w:rFonts w:ascii="Roboto" w:hAnsi="Roboto" w:cstheme="minorHAnsi"/>
            <w:b/>
            <w:bCs/>
            <w:color w:val="09204E"/>
            <w:sz w:val="18"/>
            <w:szCs w:val="18"/>
          </w:rPr>
          <w:t>2025</w:t>
        </w:r>
        <w:r w:rsidRPr="00C271B7">
          <w:rPr>
            <w:rFonts w:ascii="Roboto" w:hAnsi="Roboto" w:cstheme="minorHAnsi"/>
            <w:b/>
            <w:bCs/>
            <w:color w:val="09204E"/>
            <w:sz w:val="18"/>
            <w:szCs w:val="18"/>
          </w:rPr>
          <w:t xml:space="preserve">  </w:t>
        </w:r>
        <w:r w:rsidR="00870AA5">
          <w:rPr>
            <w:rFonts w:ascii="Roboto" w:hAnsi="Roboto" w:cstheme="minorHAnsi"/>
            <w:b/>
            <w:bCs/>
            <w:color w:val="09204E"/>
            <w:sz w:val="18"/>
            <w:szCs w:val="18"/>
          </w:rPr>
          <w:t>RC</w:t>
        </w:r>
        <w:proofErr w:type="gramEnd"/>
        <w:r w:rsidR="00870AA5">
          <w:rPr>
            <w:rFonts w:ascii="Roboto" w:hAnsi="Roboto" w:cstheme="minorHAnsi"/>
            <w:b/>
            <w:bCs/>
            <w:color w:val="09204E"/>
            <w:sz w:val="18"/>
            <w:szCs w:val="18"/>
          </w:rPr>
          <w:t xml:space="preserve"> </w:t>
        </w:r>
        <w:r w:rsidR="00870AA5" w:rsidRPr="00C271B7">
          <w:rPr>
            <w:rFonts w:ascii="Roboto" w:hAnsi="Roboto" w:cstheme="minorHAnsi"/>
            <w:b/>
            <w:bCs/>
            <w:color w:val="09204E"/>
            <w:sz w:val="18"/>
            <w:szCs w:val="18"/>
          </w:rPr>
          <w:t xml:space="preserve"> </w:t>
        </w:r>
        <w:r w:rsidR="00870AA5">
          <w:rPr>
            <w:rFonts w:ascii="Roboto" w:hAnsi="Roboto" w:cstheme="minorHAnsi"/>
            <w:b/>
            <w:bCs/>
            <w:color w:val="09204E"/>
            <w:sz w:val="18"/>
            <w:szCs w:val="18"/>
          </w:rPr>
          <w:t>Location longue durée de véhicules légers</w:t>
        </w:r>
        <w:r w:rsidRPr="00C271B7">
          <w:rPr>
            <w:rFonts w:ascii="Roboto" w:hAnsi="Roboto" w:cstheme="minorHAnsi"/>
            <w:b/>
            <w:bCs/>
            <w:color w:val="09204E"/>
            <w:sz w:val="18"/>
            <w:szCs w:val="18"/>
          </w:rPr>
          <w:t xml:space="preserve"> CAF Indre</w:t>
        </w:r>
      </w:p>
      <w:p w14:paraId="6C2BE103" w14:textId="79F919BE" w:rsidR="00F7170B" w:rsidRPr="00C85730" w:rsidRDefault="00E91005" w:rsidP="004D0FE3">
        <w:pPr>
          <w:pStyle w:val="Pieddepage"/>
          <w:tabs>
            <w:tab w:val="clear" w:pos="9072"/>
            <w:tab w:val="right" w:pos="9638"/>
          </w:tabs>
          <w:rPr>
            <w:rFonts w:ascii="Roboto" w:hAnsi="Roboto"/>
            <w:color w:val="09204E"/>
            <w:sz w:val="20"/>
            <w:szCs w:val="20"/>
          </w:rPr>
        </w:pPr>
        <w:r w:rsidRPr="00C85730">
          <w:rPr>
            <w:rFonts w:ascii="Roboto" w:hAnsi="Roboto"/>
            <w:color w:val="013593"/>
            <w:sz w:val="20"/>
            <w:szCs w:val="20"/>
          </w:rPr>
          <w:tab/>
        </w:r>
        <w:r w:rsidRPr="00C85730">
          <w:rPr>
            <w:rFonts w:ascii="Roboto" w:hAnsi="Roboto"/>
            <w:color w:val="013593"/>
            <w:sz w:val="20"/>
            <w:szCs w:val="20"/>
          </w:rPr>
          <w:tab/>
          <w:t xml:space="preserve">       </w:t>
        </w:r>
        <w:r w:rsidRPr="00C85730">
          <w:rPr>
            <w:rFonts w:ascii="Roboto" w:hAnsi="Roboto"/>
            <w:color w:val="013593"/>
            <w:sz w:val="20"/>
            <w:szCs w:val="20"/>
          </w:rPr>
          <w:fldChar w:fldCharType="begin"/>
        </w:r>
        <w:r w:rsidRPr="00C85730">
          <w:rPr>
            <w:rFonts w:ascii="Roboto" w:hAnsi="Roboto"/>
            <w:color w:val="013593"/>
            <w:sz w:val="20"/>
            <w:szCs w:val="20"/>
          </w:rPr>
          <w:instrText>PAGE   \* MERGEFORMAT</w:instrText>
        </w:r>
        <w:r w:rsidRPr="00C85730">
          <w:rPr>
            <w:rFonts w:ascii="Roboto" w:hAnsi="Roboto"/>
            <w:color w:val="013593"/>
            <w:sz w:val="20"/>
            <w:szCs w:val="20"/>
          </w:rPr>
          <w:fldChar w:fldCharType="separate"/>
        </w:r>
        <w:r w:rsidRPr="00C85730">
          <w:rPr>
            <w:rFonts w:ascii="Roboto" w:hAnsi="Roboto"/>
            <w:color w:val="013593"/>
            <w:sz w:val="20"/>
            <w:szCs w:val="20"/>
          </w:rPr>
          <w:t>2</w:t>
        </w:r>
        <w:r w:rsidRPr="00C85730">
          <w:rPr>
            <w:rFonts w:ascii="Roboto" w:hAnsi="Roboto"/>
            <w:color w:val="013593"/>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10FF4" w14:textId="77777777" w:rsidR="00F7170B" w:rsidRDefault="00F7170B" w:rsidP="00F7170B">
      <w:r>
        <w:separator/>
      </w:r>
    </w:p>
  </w:footnote>
  <w:footnote w:type="continuationSeparator" w:id="0">
    <w:p w14:paraId="7578DED5" w14:textId="77777777" w:rsidR="00F7170B" w:rsidRDefault="00F7170B" w:rsidP="00F71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3DEFB" w14:textId="5890D1CA" w:rsidR="00F7170B" w:rsidRDefault="000A7CCB">
    <w:pPr>
      <w:pStyle w:val="En-tte"/>
    </w:pPr>
    <w:r>
      <w:rPr>
        <w:noProof/>
      </w:rPr>
      <mc:AlternateContent>
        <mc:Choice Requires="wpg">
          <w:drawing>
            <wp:anchor distT="0" distB="0" distL="114300" distR="114300" simplePos="0" relativeHeight="251663360" behindDoc="0" locked="0" layoutInCell="1" allowOverlap="1" wp14:anchorId="46CD0601" wp14:editId="05B819EA">
              <wp:simplePos x="0" y="0"/>
              <wp:positionH relativeFrom="column">
                <wp:posOffset>-730600</wp:posOffset>
              </wp:positionH>
              <wp:positionV relativeFrom="paragraph">
                <wp:posOffset>-176946</wp:posOffset>
              </wp:positionV>
              <wp:extent cx="7581900" cy="1203960"/>
              <wp:effectExtent l="0" t="0" r="0" b="0"/>
              <wp:wrapNone/>
              <wp:docPr id="2" name="Groupe 2"/>
              <wp:cNvGraphicFramePr/>
              <a:graphic xmlns:a="http://schemas.openxmlformats.org/drawingml/2006/main">
                <a:graphicData uri="http://schemas.microsoft.com/office/word/2010/wordprocessingGroup">
                  <wpg:wgp>
                    <wpg:cNvGrpSpPr/>
                    <wpg:grpSpPr>
                      <a:xfrm>
                        <a:off x="0" y="0"/>
                        <a:ext cx="7581900" cy="1203960"/>
                        <a:chOff x="0" y="0"/>
                        <a:chExt cx="7581900" cy="1203960"/>
                      </a:xfrm>
                    </wpg:grpSpPr>
                    <wps:wsp>
                      <wps:cNvPr id="1" name="Rectangle 1"/>
                      <wps:cNvSpPr/>
                      <wps:spPr>
                        <a:xfrm>
                          <a:off x="0" y="609600"/>
                          <a:ext cx="7581900" cy="430924"/>
                        </a:xfrm>
                        <a:prstGeom prst="rect">
                          <a:avLst/>
                        </a:prstGeom>
                        <a:solidFill>
                          <a:srgbClr val="09204E"/>
                        </a:solidFill>
                        <a:ln w="12700" cap="flat" cmpd="sng" algn="ctr">
                          <a:noFill/>
                          <a:prstDash val="solid"/>
                          <a:miter lim="800000"/>
                        </a:ln>
                        <a:effectLst/>
                      </wps:spPr>
                      <wps:txbx>
                        <w:txbxContent>
                          <w:p w14:paraId="50FA0F2B" w14:textId="0C61A1C7" w:rsidR="00F7170B" w:rsidRDefault="00F7170B" w:rsidP="00F7170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 name="Image 11" descr="Une image contenant texte, arts de la table, assiette, vaisselle&#10;&#10;Description générée automatiquement"/>
                        <pic:cNvPicPr>
                          <a:picLocks noChangeAspect="1"/>
                        </pic:cNvPicPr>
                      </pic:nvPicPr>
                      <pic:blipFill>
                        <a:blip r:embed="rId1">
                          <a:clrChange>
                            <a:clrFrom>
                              <a:srgbClr val="FFFFFF"/>
                            </a:clrFrom>
                            <a:clrTo>
                              <a:srgbClr val="FFFFFF">
                                <a:alpha val="0"/>
                              </a:srgbClr>
                            </a:clrTo>
                          </a:clrChange>
                          <a:biLevel thresh="25000"/>
                          <a:extLst>
                            <a:ext uri="{28A0092B-C50C-407E-A947-70E740481C1C}">
                              <a14:useLocalDpi xmlns:a14="http://schemas.microsoft.com/office/drawing/2010/main" val="0"/>
                            </a:ext>
                          </a:extLst>
                        </a:blip>
                        <a:stretch>
                          <a:fillRect/>
                        </a:stretch>
                      </pic:blipFill>
                      <pic:spPr>
                        <a:xfrm>
                          <a:off x="6253655" y="662152"/>
                          <a:ext cx="671830" cy="325120"/>
                        </a:xfrm>
                        <a:prstGeom prst="rect">
                          <a:avLst/>
                        </a:prstGeom>
                      </pic:spPr>
                    </pic:pic>
                    <pic:pic xmlns:pic="http://schemas.openxmlformats.org/drawingml/2006/picture">
                      <pic:nvPicPr>
                        <pic:cNvPr id="10" name="Image 10" descr="Une image contenant texte&#10;&#10;Description générée automatiquement"/>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714703" y="0"/>
                          <a:ext cx="824865" cy="1203960"/>
                        </a:xfrm>
                        <a:prstGeom prst="rect">
                          <a:avLst/>
                        </a:prstGeom>
                      </pic:spPr>
                    </pic:pic>
                    <pic:pic xmlns:pic="http://schemas.openxmlformats.org/drawingml/2006/picture">
                      <pic:nvPicPr>
                        <pic:cNvPr id="5" name="Image 5"/>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1807779" y="683172"/>
                          <a:ext cx="1185545" cy="314960"/>
                        </a:xfrm>
                        <a:prstGeom prst="rect">
                          <a:avLst/>
                        </a:prstGeom>
                        <a:noFill/>
                        <a:ln>
                          <a:noFill/>
                        </a:ln>
                      </pic:spPr>
                    </pic:pic>
                  </wpg:wgp>
                </a:graphicData>
              </a:graphic>
            </wp:anchor>
          </w:drawing>
        </mc:Choice>
        <mc:Fallback>
          <w:pict>
            <v:group w14:anchorId="46CD0601" id="Groupe 2" o:spid="_x0000_s1026" style="position:absolute;margin-left:-57.55pt;margin-top:-13.95pt;width:597pt;height:94.8pt;z-index:251663360" coordsize="75819,120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">
              <v:rect id="Rectangle 1" o:spid="_x0000_s1027" style="position:absolute;top:6096;width:75819;height:43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" fillcolor="#09204e" stroked="f" strokeweight="1pt">
                <v:textbox>
                  <w:txbxContent>
                    <w:p w14:paraId="50FA0F2B" w14:textId="0C61A1C7" w:rsidR="00F7170B" w:rsidRDefault="00F7170B" w:rsidP="00F7170B">
                      <w:pPr>
                        <w:jc w:val="cente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028" type="#_x0000_t75" alt="Une image contenant texte, arts de la table, assiette, vaisselle&#10;&#10;Description générée automatiquement" style="position:absolute;left:62536;top:6621;width:6718;height:32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">
                <v:imagedata r:id="rId4" o:title="Une image contenant texte, arts de la table, assiette, vaisselle&#10;&#10;Description générée automatiquement" chromakey="white" grayscale="t" bilevel="t"/>
              </v:shape>
              <v:shape id="Image 10" o:spid="_x0000_s1029" type="#_x0000_t75" alt="Une image contenant texte&#10;&#10;Description générée automatiquement" style="position:absolute;left:7147;width:8248;height:120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">
                <v:imagedata r:id="rId5" o:title="Une image contenant texte&#10;&#10;Description générée automatiquement"/>
              </v:shape>
              <v:shape id="Image 5" o:spid="_x0000_s1030" type="#_x0000_t75" style="position:absolute;left:18077;top:6831;width:11856;height:3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">
                <v:imagedata r:id="rId6" o:title=""/>
              </v:shape>
            </v:group>
          </w:pict>
        </mc:Fallback>
      </mc:AlternateContent>
    </w:r>
  </w:p>
  <w:p w14:paraId="41BCBF1D" w14:textId="70D0AE34" w:rsidR="00F7170B" w:rsidRDefault="00F7170B">
    <w:pPr>
      <w:pStyle w:val="En-tte"/>
    </w:pPr>
  </w:p>
  <w:p w14:paraId="0F8893BD" w14:textId="31F638E0" w:rsidR="00F7170B" w:rsidRDefault="00F7170B">
    <w:pPr>
      <w:pStyle w:val="En-tte"/>
    </w:pPr>
  </w:p>
  <w:p w14:paraId="4C54D854" w14:textId="23232CE9" w:rsidR="00F7170B" w:rsidRDefault="00F7170B">
    <w:pPr>
      <w:pStyle w:val="En-tte"/>
    </w:pPr>
  </w:p>
  <w:p w14:paraId="43169F3B" w14:textId="18E1FD60" w:rsidR="00F7170B" w:rsidRDefault="00F7170B">
    <w:pPr>
      <w:pStyle w:val="En-tte"/>
    </w:pPr>
  </w:p>
  <w:p w14:paraId="3E7FBB46" w14:textId="70118F26" w:rsidR="008159FF" w:rsidRDefault="008159FF" w:rsidP="00F7170B">
    <w:pPr>
      <w:pStyle w:val="En-tte"/>
      <w:tabs>
        <w:tab w:val="clear" w:pos="4536"/>
        <w:tab w:val="clear" w:pos="9072"/>
        <w:tab w:val="left" w:pos="5790"/>
      </w:tabs>
      <w:rPr>
        <w:rFonts w:ascii="Roboto" w:hAnsi="Roboto"/>
        <w:b/>
        <w:bCs/>
        <w:color w:val="00A6EE"/>
        <w:sz w:val="40"/>
        <w:szCs w:val="40"/>
      </w:rPr>
    </w:pPr>
  </w:p>
  <w:p w14:paraId="6CAD9FC2" w14:textId="77777777" w:rsidR="009E6E77" w:rsidRPr="002E1263" w:rsidRDefault="009E6E77" w:rsidP="00F7170B">
    <w:pPr>
      <w:pStyle w:val="En-tte"/>
      <w:tabs>
        <w:tab w:val="clear" w:pos="4536"/>
        <w:tab w:val="clear" w:pos="9072"/>
        <w:tab w:val="left" w:pos="5790"/>
      </w:tabs>
      <w:rPr>
        <w:rFonts w:ascii="Roboto" w:hAnsi="Roboto"/>
        <w:b/>
        <w:bCs/>
        <w:color w:val="00A6EE"/>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1CF1"/>
    <w:multiLevelType w:val="hybridMultilevel"/>
    <w:tmpl w:val="BCE8A45A"/>
    <w:lvl w:ilvl="0" w:tplc="D9286FEA">
      <w:numFmt w:val="bullet"/>
      <w:lvlText w:val="-"/>
      <w:lvlJc w:val="left"/>
      <w:pPr>
        <w:ind w:left="720" w:hanging="360"/>
      </w:pPr>
      <w:rPr>
        <w:rFonts w:ascii="Roboto" w:eastAsia="Times New Roman" w:hAnsi="Roboto" w:cstheme="minorHAns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A24D72"/>
    <w:multiLevelType w:val="hybridMultilevel"/>
    <w:tmpl w:val="82B49F06"/>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 w15:restartNumberingAfterBreak="0">
    <w:nsid w:val="0B381635"/>
    <w:multiLevelType w:val="hybridMultilevel"/>
    <w:tmpl w:val="FBA23828"/>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6F44346"/>
    <w:multiLevelType w:val="hybridMultilevel"/>
    <w:tmpl w:val="221AAA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1597FEB"/>
    <w:multiLevelType w:val="hybridMultilevel"/>
    <w:tmpl w:val="55C854E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D7F229E"/>
    <w:multiLevelType w:val="singleLevel"/>
    <w:tmpl w:val="5B8C8AFC"/>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47513C2D"/>
    <w:multiLevelType w:val="hybridMultilevel"/>
    <w:tmpl w:val="A9AA644C"/>
    <w:lvl w:ilvl="0" w:tplc="040C000B">
      <w:start w:val="1"/>
      <w:numFmt w:val="bullet"/>
      <w:lvlText w:val=""/>
      <w:lvlJc w:val="left"/>
      <w:pPr>
        <w:ind w:left="783" w:hanging="360"/>
      </w:pPr>
      <w:rPr>
        <w:rFonts w:ascii="Wingdings" w:hAnsi="Wingdings" w:hint="default"/>
      </w:rPr>
    </w:lvl>
    <w:lvl w:ilvl="1" w:tplc="040C0003" w:tentative="1">
      <w:start w:val="1"/>
      <w:numFmt w:val="bullet"/>
      <w:lvlText w:val="o"/>
      <w:lvlJc w:val="left"/>
      <w:pPr>
        <w:ind w:left="1503" w:hanging="360"/>
      </w:pPr>
      <w:rPr>
        <w:rFonts w:ascii="Courier New" w:hAnsi="Courier New" w:cs="Courier New" w:hint="default"/>
      </w:rPr>
    </w:lvl>
    <w:lvl w:ilvl="2" w:tplc="040C0005" w:tentative="1">
      <w:start w:val="1"/>
      <w:numFmt w:val="bullet"/>
      <w:lvlText w:val=""/>
      <w:lvlJc w:val="left"/>
      <w:pPr>
        <w:ind w:left="2223" w:hanging="360"/>
      </w:pPr>
      <w:rPr>
        <w:rFonts w:ascii="Wingdings" w:hAnsi="Wingdings" w:hint="default"/>
      </w:rPr>
    </w:lvl>
    <w:lvl w:ilvl="3" w:tplc="040C0001" w:tentative="1">
      <w:start w:val="1"/>
      <w:numFmt w:val="bullet"/>
      <w:lvlText w:val=""/>
      <w:lvlJc w:val="left"/>
      <w:pPr>
        <w:ind w:left="2943" w:hanging="360"/>
      </w:pPr>
      <w:rPr>
        <w:rFonts w:ascii="Symbol" w:hAnsi="Symbol" w:hint="default"/>
      </w:rPr>
    </w:lvl>
    <w:lvl w:ilvl="4" w:tplc="040C0003" w:tentative="1">
      <w:start w:val="1"/>
      <w:numFmt w:val="bullet"/>
      <w:lvlText w:val="o"/>
      <w:lvlJc w:val="left"/>
      <w:pPr>
        <w:ind w:left="3663" w:hanging="360"/>
      </w:pPr>
      <w:rPr>
        <w:rFonts w:ascii="Courier New" w:hAnsi="Courier New" w:cs="Courier New" w:hint="default"/>
      </w:rPr>
    </w:lvl>
    <w:lvl w:ilvl="5" w:tplc="040C0005" w:tentative="1">
      <w:start w:val="1"/>
      <w:numFmt w:val="bullet"/>
      <w:lvlText w:val=""/>
      <w:lvlJc w:val="left"/>
      <w:pPr>
        <w:ind w:left="4383" w:hanging="360"/>
      </w:pPr>
      <w:rPr>
        <w:rFonts w:ascii="Wingdings" w:hAnsi="Wingdings" w:hint="default"/>
      </w:rPr>
    </w:lvl>
    <w:lvl w:ilvl="6" w:tplc="040C0001" w:tentative="1">
      <w:start w:val="1"/>
      <w:numFmt w:val="bullet"/>
      <w:lvlText w:val=""/>
      <w:lvlJc w:val="left"/>
      <w:pPr>
        <w:ind w:left="5103" w:hanging="360"/>
      </w:pPr>
      <w:rPr>
        <w:rFonts w:ascii="Symbol" w:hAnsi="Symbol" w:hint="default"/>
      </w:rPr>
    </w:lvl>
    <w:lvl w:ilvl="7" w:tplc="040C0003" w:tentative="1">
      <w:start w:val="1"/>
      <w:numFmt w:val="bullet"/>
      <w:lvlText w:val="o"/>
      <w:lvlJc w:val="left"/>
      <w:pPr>
        <w:ind w:left="5823" w:hanging="360"/>
      </w:pPr>
      <w:rPr>
        <w:rFonts w:ascii="Courier New" w:hAnsi="Courier New" w:cs="Courier New" w:hint="default"/>
      </w:rPr>
    </w:lvl>
    <w:lvl w:ilvl="8" w:tplc="040C0005" w:tentative="1">
      <w:start w:val="1"/>
      <w:numFmt w:val="bullet"/>
      <w:lvlText w:val=""/>
      <w:lvlJc w:val="left"/>
      <w:pPr>
        <w:ind w:left="6543" w:hanging="360"/>
      </w:pPr>
      <w:rPr>
        <w:rFonts w:ascii="Wingdings" w:hAnsi="Wingdings" w:hint="default"/>
      </w:rPr>
    </w:lvl>
  </w:abstractNum>
  <w:abstractNum w:abstractNumId="7" w15:restartNumberingAfterBreak="0">
    <w:nsid w:val="47874F2E"/>
    <w:multiLevelType w:val="singleLevel"/>
    <w:tmpl w:val="B332F2C4"/>
    <w:lvl w:ilvl="0">
      <w:start w:val="1"/>
      <w:numFmt w:val="decimal"/>
      <w:lvlText w:val="%1."/>
      <w:lvlJc w:val="left"/>
      <w:pPr>
        <w:tabs>
          <w:tab w:val="num" w:pos="360"/>
        </w:tabs>
        <w:ind w:left="360" w:hanging="360"/>
      </w:pPr>
      <w:rPr>
        <w:b/>
        <w:i w:val="0"/>
        <w:color w:val="auto"/>
      </w:rPr>
    </w:lvl>
  </w:abstractNum>
  <w:abstractNum w:abstractNumId="8" w15:restartNumberingAfterBreak="0">
    <w:nsid w:val="47BD7335"/>
    <w:multiLevelType w:val="hybridMultilevel"/>
    <w:tmpl w:val="1BAE27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81E5CAE"/>
    <w:multiLevelType w:val="hybridMultilevel"/>
    <w:tmpl w:val="06C85F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2223B55"/>
    <w:multiLevelType w:val="multilevel"/>
    <w:tmpl w:val="CEA89472"/>
    <w:lvl w:ilvl="0">
      <w:start w:val="1"/>
      <w:numFmt w:val="decimal"/>
      <w:lvlText w:val="%1"/>
      <w:lvlJc w:val="left"/>
      <w:pPr>
        <w:ind w:left="360" w:hanging="360"/>
      </w:pPr>
      <w:rPr>
        <w:rFonts w:hint="default"/>
        <w:b/>
        <w:sz w:val="22"/>
      </w:rPr>
    </w:lvl>
    <w:lvl w:ilvl="1">
      <w:start w:val="1"/>
      <w:numFmt w:val="decimal"/>
      <w:lvlText w:val="%1.%2"/>
      <w:lvlJc w:val="left"/>
      <w:pPr>
        <w:ind w:left="720" w:hanging="360"/>
      </w:pPr>
      <w:rPr>
        <w:rFonts w:hint="default"/>
        <w:b/>
        <w:sz w:val="22"/>
      </w:rPr>
    </w:lvl>
    <w:lvl w:ilvl="2">
      <w:start w:val="1"/>
      <w:numFmt w:val="decimal"/>
      <w:lvlText w:val="%1.%2.%3"/>
      <w:lvlJc w:val="left"/>
      <w:pPr>
        <w:ind w:left="1440" w:hanging="720"/>
      </w:pPr>
      <w:rPr>
        <w:rFonts w:hint="default"/>
        <w:b/>
        <w:sz w:val="22"/>
      </w:rPr>
    </w:lvl>
    <w:lvl w:ilvl="3">
      <w:start w:val="1"/>
      <w:numFmt w:val="decimal"/>
      <w:lvlText w:val="%1.%2.%3.%4"/>
      <w:lvlJc w:val="left"/>
      <w:pPr>
        <w:ind w:left="1800" w:hanging="720"/>
      </w:pPr>
      <w:rPr>
        <w:rFonts w:hint="default"/>
        <w:b/>
        <w:sz w:val="22"/>
      </w:rPr>
    </w:lvl>
    <w:lvl w:ilvl="4">
      <w:start w:val="1"/>
      <w:numFmt w:val="decimal"/>
      <w:lvlText w:val="%1.%2.%3.%4.%5"/>
      <w:lvlJc w:val="left"/>
      <w:pPr>
        <w:ind w:left="2520" w:hanging="1080"/>
      </w:pPr>
      <w:rPr>
        <w:rFonts w:hint="default"/>
        <w:b/>
        <w:sz w:val="22"/>
      </w:rPr>
    </w:lvl>
    <w:lvl w:ilvl="5">
      <w:start w:val="1"/>
      <w:numFmt w:val="decimal"/>
      <w:lvlText w:val="%1.%2.%3.%4.%5.%6"/>
      <w:lvlJc w:val="left"/>
      <w:pPr>
        <w:ind w:left="2880" w:hanging="1080"/>
      </w:pPr>
      <w:rPr>
        <w:rFonts w:hint="default"/>
        <w:b/>
        <w:sz w:val="22"/>
      </w:rPr>
    </w:lvl>
    <w:lvl w:ilvl="6">
      <w:start w:val="1"/>
      <w:numFmt w:val="decimal"/>
      <w:lvlText w:val="%1.%2.%3.%4.%5.%6.%7"/>
      <w:lvlJc w:val="left"/>
      <w:pPr>
        <w:ind w:left="3600" w:hanging="1440"/>
      </w:pPr>
      <w:rPr>
        <w:rFonts w:hint="default"/>
        <w:b/>
        <w:sz w:val="22"/>
      </w:rPr>
    </w:lvl>
    <w:lvl w:ilvl="7">
      <w:start w:val="1"/>
      <w:numFmt w:val="decimal"/>
      <w:lvlText w:val="%1.%2.%3.%4.%5.%6.%7.%8"/>
      <w:lvlJc w:val="left"/>
      <w:pPr>
        <w:ind w:left="3960" w:hanging="1440"/>
      </w:pPr>
      <w:rPr>
        <w:rFonts w:hint="default"/>
        <w:b/>
        <w:sz w:val="22"/>
      </w:rPr>
    </w:lvl>
    <w:lvl w:ilvl="8">
      <w:start w:val="1"/>
      <w:numFmt w:val="decimal"/>
      <w:lvlText w:val="%1.%2.%3.%4.%5.%6.%7.%8.%9"/>
      <w:lvlJc w:val="left"/>
      <w:pPr>
        <w:ind w:left="4680" w:hanging="1800"/>
      </w:pPr>
      <w:rPr>
        <w:rFonts w:hint="default"/>
        <w:b/>
        <w:sz w:val="22"/>
      </w:rPr>
    </w:lvl>
  </w:abstractNum>
  <w:abstractNum w:abstractNumId="11" w15:restartNumberingAfterBreak="0">
    <w:nsid w:val="62A63A71"/>
    <w:multiLevelType w:val="hybridMultilevel"/>
    <w:tmpl w:val="955EC6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58E5239"/>
    <w:multiLevelType w:val="hybridMultilevel"/>
    <w:tmpl w:val="0EF2A73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E9F1D3C"/>
    <w:multiLevelType w:val="hybridMultilevel"/>
    <w:tmpl w:val="483EEEF6"/>
    <w:lvl w:ilvl="0" w:tplc="65C24F18">
      <w:start w:val="1"/>
      <w:numFmt w:val="decimal"/>
      <w:lvlText w:val="%1."/>
      <w:lvlJc w:val="left"/>
      <w:pPr>
        <w:ind w:left="720" w:hanging="360"/>
      </w:pPr>
      <w:rPr>
        <w:b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16cid:durableId="1604608396">
    <w:abstractNumId w:val="0"/>
  </w:num>
  <w:num w:numId="2" w16cid:durableId="680814473">
    <w:abstractNumId w:val="10"/>
  </w:num>
  <w:num w:numId="3" w16cid:durableId="410394149">
    <w:abstractNumId w:val="5"/>
  </w:num>
  <w:num w:numId="4" w16cid:durableId="1899895437">
    <w:abstractNumId w:val="13"/>
  </w:num>
  <w:num w:numId="5" w16cid:durableId="1105728774">
    <w:abstractNumId w:val="9"/>
  </w:num>
  <w:num w:numId="6" w16cid:durableId="1153136702">
    <w:abstractNumId w:val="7"/>
  </w:num>
  <w:num w:numId="7" w16cid:durableId="807362017">
    <w:abstractNumId w:val="8"/>
  </w:num>
  <w:num w:numId="8" w16cid:durableId="1966429843">
    <w:abstractNumId w:val="3"/>
  </w:num>
  <w:num w:numId="9" w16cid:durableId="569773103">
    <w:abstractNumId w:val="2"/>
  </w:num>
  <w:num w:numId="10" w16cid:durableId="1777022494">
    <w:abstractNumId w:val="11"/>
  </w:num>
  <w:num w:numId="11" w16cid:durableId="12656472">
    <w:abstractNumId w:val="4"/>
  </w:num>
  <w:num w:numId="12" w16cid:durableId="694229956">
    <w:abstractNumId w:val="12"/>
  </w:num>
  <w:num w:numId="13" w16cid:durableId="2044355795">
    <w:abstractNumId w:val="1"/>
  </w:num>
  <w:num w:numId="14" w16cid:durableId="16206448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70B"/>
    <w:rsid w:val="00005334"/>
    <w:rsid w:val="00061B9C"/>
    <w:rsid w:val="00096248"/>
    <w:rsid w:val="000A7CCB"/>
    <w:rsid w:val="000B08C0"/>
    <w:rsid w:val="00122141"/>
    <w:rsid w:val="00134314"/>
    <w:rsid w:val="00172AFC"/>
    <w:rsid w:val="001812C9"/>
    <w:rsid w:val="001938B5"/>
    <w:rsid w:val="001C4C39"/>
    <w:rsid w:val="001D0B9A"/>
    <w:rsid w:val="001F02D1"/>
    <w:rsid w:val="002134F5"/>
    <w:rsid w:val="00277146"/>
    <w:rsid w:val="002E1263"/>
    <w:rsid w:val="00351E49"/>
    <w:rsid w:val="003E6B83"/>
    <w:rsid w:val="0040051B"/>
    <w:rsid w:val="00410A2E"/>
    <w:rsid w:val="004C54CE"/>
    <w:rsid w:val="004D0FE3"/>
    <w:rsid w:val="005012E9"/>
    <w:rsid w:val="00542F7F"/>
    <w:rsid w:val="005550A8"/>
    <w:rsid w:val="006054B3"/>
    <w:rsid w:val="006774A9"/>
    <w:rsid w:val="007A011D"/>
    <w:rsid w:val="007C0836"/>
    <w:rsid w:val="008159FF"/>
    <w:rsid w:val="00830FB2"/>
    <w:rsid w:val="008331A7"/>
    <w:rsid w:val="00835239"/>
    <w:rsid w:val="00863996"/>
    <w:rsid w:val="00870AA5"/>
    <w:rsid w:val="008E6B8D"/>
    <w:rsid w:val="0096593B"/>
    <w:rsid w:val="009E6E77"/>
    <w:rsid w:val="00A07DFE"/>
    <w:rsid w:val="00A16613"/>
    <w:rsid w:val="00A223C6"/>
    <w:rsid w:val="00A248D4"/>
    <w:rsid w:val="00B01084"/>
    <w:rsid w:val="00B15015"/>
    <w:rsid w:val="00B245D4"/>
    <w:rsid w:val="00BB1841"/>
    <w:rsid w:val="00BE7656"/>
    <w:rsid w:val="00BF340E"/>
    <w:rsid w:val="00C271B7"/>
    <w:rsid w:val="00C85730"/>
    <w:rsid w:val="00C87D47"/>
    <w:rsid w:val="00D2513C"/>
    <w:rsid w:val="00D25E08"/>
    <w:rsid w:val="00DA2581"/>
    <w:rsid w:val="00DB2A92"/>
    <w:rsid w:val="00DC151F"/>
    <w:rsid w:val="00DD1432"/>
    <w:rsid w:val="00E2348F"/>
    <w:rsid w:val="00E64F98"/>
    <w:rsid w:val="00E6679D"/>
    <w:rsid w:val="00E91005"/>
    <w:rsid w:val="00ED254B"/>
    <w:rsid w:val="00EF504C"/>
    <w:rsid w:val="00F7170B"/>
    <w:rsid w:val="00F90438"/>
    <w:rsid w:val="00F97131"/>
    <w:rsid w:val="00FC5D4C"/>
    <w:rsid w:val="00FD3F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2FBFDFC"/>
  <w15:chartTrackingRefBased/>
  <w15:docId w15:val="{FE2D707D-4424-47FD-AEDC-88BF3C355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0B"/>
    <w:pPr>
      <w:spacing w:after="0" w:line="240" w:lineRule="auto"/>
    </w:pPr>
    <w:rPr>
      <w:rFonts w:ascii="Times New Roman" w:eastAsia="Times New Roman" w:hAnsi="Times New Roman" w:cs="Times New Roman"/>
      <w:color w:val="000000"/>
      <w:sz w:val="24"/>
      <w:szCs w:val="20"/>
      <w:lang w:eastAsia="fr-FR"/>
    </w:rPr>
  </w:style>
  <w:style w:type="paragraph" w:styleId="Titre1">
    <w:name w:val="heading 1"/>
    <w:aliases w:val="ARTICLE"/>
    <w:basedOn w:val="Normal"/>
    <w:next w:val="Normal"/>
    <w:link w:val="Titre1Car"/>
    <w:qFormat/>
    <w:rsid w:val="00BB184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BB184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BB1841"/>
    <w:pPr>
      <w:keepNext/>
      <w:keepLines/>
      <w:spacing w:before="40"/>
      <w:outlineLvl w:val="2"/>
    </w:pPr>
    <w:rPr>
      <w:rFonts w:asciiTheme="majorHAnsi" w:eastAsiaTheme="majorEastAsia" w:hAnsiTheme="majorHAnsi" w:cstheme="majorBidi"/>
      <w:color w:val="1F3763" w:themeColor="accent1" w:themeShade="7F"/>
      <w:szCs w:val="24"/>
    </w:rPr>
  </w:style>
  <w:style w:type="paragraph" w:styleId="Titre7">
    <w:name w:val="heading 7"/>
    <w:basedOn w:val="Normal"/>
    <w:next w:val="Normal"/>
    <w:link w:val="Titre7Car"/>
    <w:qFormat/>
    <w:rsid w:val="00C271B7"/>
    <w:pPr>
      <w:keepNext/>
      <w:widowControl w:val="0"/>
      <w:kinsoku w:val="0"/>
      <w:jc w:val="center"/>
      <w:outlineLvl w:val="6"/>
    </w:pPr>
    <w:rPr>
      <w:rFonts w:ascii="Arial Narrow" w:hAnsi="Arial Narrow"/>
      <w:b/>
      <w:color w:val="auto"/>
      <w:sz w:val="44"/>
      <w:szCs w:val="24"/>
      <w14:shadow w14:blurRad="50800" w14:dist="38100" w14:dir="2700000" w14:sx="100000" w14:sy="100000" w14:kx="0" w14:ky="0" w14:algn="tl">
        <w14:srgbClr w14:val="000000">
          <w14:alpha w14:val="60000"/>
        </w14:srgbClr>
      </w14:shadow>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F7170B"/>
    <w:pPr>
      <w:tabs>
        <w:tab w:val="center" w:pos="4536"/>
        <w:tab w:val="right" w:pos="9072"/>
      </w:tabs>
    </w:pPr>
    <w:rPr>
      <w:rFonts w:asciiTheme="minorHAnsi" w:eastAsiaTheme="minorHAnsi" w:hAnsiTheme="minorHAnsi" w:cstheme="minorBidi"/>
      <w:color w:val="auto"/>
      <w:sz w:val="22"/>
      <w:szCs w:val="22"/>
      <w:lang w:eastAsia="en-US"/>
    </w:rPr>
  </w:style>
  <w:style w:type="character" w:customStyle="1" w:styleId="En-tteCar">
    <w:name w:val="En-tête Car"/>
    <w:basedOn w:val="Policepardfaut"/>
    <w:link w:val="En-tte"/>
    <w:rsid w:val="00F7170B"/>
  </w:style>
  <w:style w:type="paragraph" w:styleId="Pieddepage">
    <w:name w:val="footer"/>
    <w:basedOn w:val="Normal"/>
    <w:link w:val="PieddepageCar"/>
    <w:uiPriority w:val="99"/>
    <w:unhideWhenUsed/>
    <w:rsid w:val="00F7170B"/>
    <w:pPr>
      <w:tabs>
        <w:tab w:val="center" w:pos="4536"/>
        <w:tab w:val="right" w:pos="9072"/>
      </w:tabs>
    </w:pPr>
    <w:rPr>
      <w:rFonts w:asciiTheme="minorHAnsi" w:eastAsiaTheme="minorHAnsi" w:hAnsiTheme="minorHAnsi" w:cstheme="minorBidi"/>
      <w:color w:val="auto"/>
      <w:sz w:val="22"/>
      <w:szCs w:val="22"/>
      <w:lang w:eastAsia="en-US"/>
    </w:rPr>
  </w:style>
  <w:style w:type="character" w:customStyle="1" w:styleId="PieddepageCar">
    <w:name w:val="Pied de page Car"/>
    <w:basedOn w:val="Policepardfaut"/>
    <w:link w:val="Pieddepage"/>
    <w:uiPriority w:val="99"/>
    <w:rsid w:val="00F7170B"/>
  </w:style>
  <w:style w:type="paragraph" w:styleId="Date">
    <w:name w:val="Date"/>
    <w:basedOn w:val="Normal"/>
    <w:next w:val="Normal"/>
    <w:link w:val="DateCar"/>
    <w:semiHidden/>
    <w:rsid w:val="00F7170B"/>
    <w:pPr>
      <w:spacing w:before="120" w:after="240" w:line="220" w:lineRule="atLeast"/>
      <w:ind w:left="4321"/>
      <w:jc w:val="both"/>
    </w:pPr>
    <w:rPr>
      <w:color w:val="auto"/>
      <w:spacing w:val="-5"/>
      <w:sz w:val="20"/>
    </w:rPr>
  </w:style>
  <w:style w:type="character" w:customStyle="1" w:styleId="DateCar">
    <w:name w:val="Date Car"/>
    <w:basedOn w:val="Policepardfaut"/>
    <w:link w:val="Date"/>
    <w:semiHidden/>
    <w:rsid w:val="00F7170B"/>
    <w:rPr>
      <w:rFonts w:ascii="Times New Roman" w:eastAsia="Times New Roman" w:hAnsi="Times New Roman" w:cs="Times New Roman"/>
      <w:spacing w:val="-5"/>
      <w:sz w:val="20"/>
      <w:szCs w:val="20"/>
      <w:lang w:eastAsia="fr-FR"/>
    </w:rPr>
  </w:style>
  <w:style w:type="paragraph" w:styleId="NormalWeb">
    <w:name w:val="Normal (Web)"/>
    <w:basedOn w:val="Normal"/>
    <w:uiPriority w:val="99"/>
    <w:unhideWhenUsed/>
    <w:rsid w:val="00F7170B"/>
    <w:pPr>
      <w:spacing w:before="100" w:beforeAutospacing="1" w:after="100" w:afterAutospacing="1"/>
    </w:pPr>
    <w:rPr>
      <w:color w:val="auto"/>
      <w:szCs w:val="24"/>
    </w:rPr>
  </w:style>
  <w:style w:type="table" w:styleId="Grilledutableau">
    <w:name w:val="Table Grid"/>
    <w:basedOn w:val="TableauNormal"/>
    <w:uiPriority w:val="39"/>
    <w:rsid w:val="00061B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331A7"/>
    <w:pPr>
      <w:ind w:left="720"/>
      <w:contextualSpacing/>
    </w:pPr>
  </w:style>
  <w:style w:type="paragraph" w:styleId="Corpsdetexte">
    <w:name w:val="Body Text"/>
    <w:basedOn w:val="Normal"/>
    <w:link w:val="CorpsdetexteCar"/>
    <w:semiHidden/>
    <w:rsid w:val="00C271B7"/>
    <w:pPr>
      <w:widowControl w:val="0"/>
      <w:tabs>
        <w:tab w:val="left" w:pos="142"/>
      </w:tabs>
      <w:kinsoku w:val="0"/>
      <w:spacing w:before="120"/>
      <w:ind w:right="-425"/>
      <w:jc w:val="center"/>
    </w:pPr>
    <w:rPr>
      <w:rFonts w:ascii="Arial Narrow" w:hAnsi="Arial Narrow"/>
      <w:b/>
      <w:color w:val="auto"/>
      <w:sz w:val="28"/>
      <w:szCs w:val="24"/>
    </w:rPr>
  </w:style>
  <w:style w:type="character" w:customStyle="1" w:styleId="CorpsdetexteCar">
    <w:name w:val="Corps de texte Car"/>
    <w:basedOn w:val="Policepardfaut"/>
    <w:link w:val="Corpsdetexte"/>
    <w:semiHidden/>
    <w:rsid w:val="00C271B7"/>
    <w:rPr>
      <w:rFonts w:ascii="Arial Narrow" w:eastAsia="Times New Roman" w:hAnsi="Arial Narrow" w:cs="Times New Roman"/>
      <w:b/>
      <w:sz w:val="28"/>
      <w:szCs w:val="24"/>
      <w:lang w:eastAsia="fr-FR"/>
    </w:rPr>
  </w:style>
  <w:style w:type="character" w:customStyle="1" w:styleId="Titre7Car">
    <w:name w:val="Titre 7 Car"/>
    <w:basedOn w:val="Policepardfaut"/>
    <w:link w:val="Titre7"/>
    <w:rsid w:val="00C271B7"/>
    <w:rPr>
      <w:rFonts w:ascii="Arial Narrow" w:eastAsia="Times New Roman" w:hAnsi="Arial Narrow" w:cs="Times New Roman"/>
      <w:b/>
      <w:sz w:val="44"/>
      <w:szCs w:val="24"/>
      <w:lang w:eastAsia="fr-FR"/>
      <w14:shadow w14:blurRad="50800" w14:dist="38100" w14:dir="2700000" w14:sx="100000" w14:sy="100000" w14:kx="0" w14:ky="0" w14:algn="tl">
        <w14:srgbClr w14:val="000000">
          <w14:alpha w14:val="60000"/>
        </w14:srgbClr>
      </w14:shadow>
    </w:rPr>
  </w:style>
  <w:style w:type="character" w:customStyle="1" w:styleId="Titre1Car">
    <w:name w:val="Titre 1 Car"/>
    <w:aliases w:val="ARTICLE Car"/>
    <w:basedOn w:val="Policepardfaut"/>
    <w:link w:val="Titre1"/>
    <w:uiPriority w:val="9"/>
    <w:rsid w:val="00BB1841"/>
    <w:rPr>
      <w:rFonts w:asciiTheme="majorHAnsi" w:eastAsiaTheme="majorEastAsia" w:hAnsiTheme="majorHAnsi" w:cstheme="majorBidi"/>
      <w:color w:val="2F5496" w:themeColor="accent1" w:themeShade="BF"/>
      <w:sz w:val="32"/>
      <w:szCs w:val="32"/>
      <w:lang w:eastAsia="fr-FR"/>
    </w:rPr>
  </w:style>
  <w:style w:type="paragraph" w:styleId="Retraitcorpsdetexte">
    <w:name w:val="Body Text Indent"/>
    <w:basedOn w:val="Normal"/>
    <w:link w:val="RetraitcorpsdetexteCar"/>
    <w:semiHidden/>
    <w:unhideWhenUsed/>
    <w:rsid w:val="00BB1841"/>
    <w:pPr>
      <w:spacing w:after="120"/>
      <w:ind w:left="283"/>
    </w:pPr>
  </w:style>
  <w:style w:type="character" w:customStyle="1" w:styleId="RetraitcorpsdetexteCar">
    <w:name w:val="Retrait corps de texte Car"/>
    <w:basedOn w:val="Policepardfaut"/>
    <w:link w:val="Retraitcorpsdetexte"/>
    <w:semiHidden/>
    <w:rsid w:val="00BB1841"/>
    <w:rPr>
      <w:rFonts w:ascii="Times New Roman" w:eastAsia="Times New Roman" w:hAnsi="Times New Roman" w:cs="Times New Roman"/>
      <w:color w:val="000000"/>
      <w:sz w:val="24"/>
      <w:szCs w:val="20"/>
      <w:lang w:eastAsia="fr-FR"/>
    </w:rPr>
  </w:style>
  <w:style w:type="paragraph" w:styleId="Corpsdetexte3">
    <w:name w:val="Body Text 3"/>
    <w:basedOn w:val="Normal"/>
    <w:link w:val="Corpsdetexte3Car"/>
    <w:uiPriority w:val="99"/>
    <w:unhideWhenUsed/>
    <w:rsid w:val="00BB1841"/>
    <w:pPr>
      <w:spacing w:after="120"/>
    </w:pPr>
    <w:rPr>
      <w:sz w:val="16"/>
      <w:szCs w:val="16"/>
    </w:rPr>
  </w:style>
  <w:style w:type="character" w:customStyle="1" w:styleId="Corpsdetexte3Car">
    <w:name w:val="Corps de texte 3 Car"/>
    <w:basedOn w:val="Policepardfaut"/>
    <w:link w:val="Corpsdetexte3"/>
    <w:uiPriority w:val="99"/>
    <w:rsid w:val="00BB1841"/>
    <w:rPr>
      <w:rFonts w:ascii="Times New Roman" w:eastAsia="Times New Roman" w:hAnsi="Times New Roman" w:cs="Times New Roman"/>
      <w:color w:val="000000"/>
      <w:sz w:val="16"/>
      <w:szCs w:val="16"/>
      <w:lang w:eastAsia="fr-FR"/>
    </w:rPr>
  </w:style>
  <w:style w:type="paragraph" w:customStyle="1" w:styleId="FORMAT">
    <w:name w:val="FORMAT"/>
    <w:basedOn w:val="Normal"/>
    <w:rsid w:val="00BB1841"/>
    <w:pPr>
      <w:tabs>
        <w:tab w:val="left" w:pos="1418"/>
        <w:tab w:val="left" w:pos="2552"/>
        <w:tab w:val="left" w:pos="5103"/>
        <w:tab w:val="left" w:pos="7088"/>
      </w:tabs>
    </w:pPr>
    <w:rPr>
      <w:color w:val="auto"/>
    </w:rPr>
  </w:style>
  <w:style w:type="character" w:customStyle="1" w:styleId="Titre2Car">
    <w:name w:val="Titre 2 Car"/>
    <w:basedOn w:val="Policepardfaut"/>
    <w:link w:val="Titre2"/>
    <w:uiPriority w:val="9"/>
    <w:rsid w:val="00BB1841"/>
    <w:rPr>
      <w:rFonts w:asciiTheme="majorHAnsi" w:eastAsiaTheme="majorEastAsia" w:hAnsiTheme="majorHAnsi" w:cstheme="majorBidi"/>
      <w:color w:val="2F5496" w:themeColor="accent1" w:themeShade="BF"/>
      <w:sz w:val="26"/>
      <w:szCs w:val="26"/>
      <w:lang w:eastAsia="fr-FR"/>
    </w:rPr>
  </w:style>
  <w:style w:type="paragraph" w:customStyle="1" w:styleId="n">
    <w:name w:val="n"/>
    <w:basedOn w:val="Normal"/>
    <w:rsid w:val="00BB1841"/>
    <w:pPr>
      <w:spacing w:before="180"/>
      <w:jc w:val="both"/>
    </w:pPr>
    <w:rPr>
      <w:rFonts w:ascii="Arial" w:hAnsi="Arial"/>
      <w:color w:val="auto"/>
      <w:sz w:val="22"/>
    </w:rPr>
  </w:style>
  <w:style w:type="character" w:customStyle="1" w:styleId="Titre3Car">
    <w:name w:val="Titre 3 Car"/>
    <w:basedOn w:val="Policepardfaut"/>
    <w:link w:val="Titre3"/>
    <w:uiPriority w:val="9"/>
    <w:rsid w:val="00BB1841"/>
    <w:rPr>
      <w:rFonts w:asciiTheme="majorHAnsi" w:eastAsiaTheme="majorEastAsia" w:hAnsiTheme="majorHAnsi" w:cstheme="majorBidi"/>
      <w:color w:val="1F3763" w:themeColor="accent1" w:themeShade="7F"/>
      <w:sz w:val="24"/>
      <w:szCs w:val="24"/>
      <w:lang w:eastAsia="fr-FR"/>
    </w:rPr>
  </w:style>
  <w:style w:type="paragraph" w:customStyle="1" w:styleId="Standardniv1">
    <w:name w:val="Standard niv 1"/>
    <w:basedOn w:val="Titre1"/>
    <w:rsid w:val="00BB1841"/>
    <w:pPr>
      <w:keepNext w:val="0"/>
      <w:keepLines w:val="0"/>
      <w:spacing w:before="0"/>
      <w:ind w:left="567"/>
      <w:jc w:val="both"/>
      <w:outlineLvl w:val="9"/>
    </w:pPr>
    <w:rPr>
      <w:rFonts w:ascii="Times" w:eastAsia="Times New Roman" w:hAnsi="Times" w:cs="Times New Roman"/>
      <w:color w:val="auto"/>
      <w:sz w:val="22"/>
      <w:szCs w:val="20"/>
    </w:rPr>
  </w:style>
  <w:style w:type="paragraph" w:customStyle="1" w:styleId="alinaniv1">
    <w:name w:val="alinéa niv 1"/>
    <w:basedOn w:val="Normal"/>
    <w:rsid w:val="00BB1841"/>
    <w:pPr>
      <w:ind w:left="851" w:hanging="283"/>
      <w:jc w:val="both"/>
    </w:pPr>
    <w:rPr>
      <w:rFonts w:ascii="Times" w:hAnsi="Times"/>
      <w:color w:val="auto"/>
      <w:sz w:val="22"/>
    </w:rPr>
  </w:style>
  <w:style w:type="paragraph" w:customStyle="1" w:styleId="Standardniv2">
    <w:name w:val="Standard niv 2"/>
    <w:basedOn w:val="Normal"/>
    <w:rsid w:val="00BB1841"/>
    <w:pPr>
      <w:ind w:left="1276"/>
      <w:jc w:val="both"/>
    </w:pPr>
    <w:rPr>
      <w:rFonts w:ascii="Times" w:hAnsi="Times"/>
      <w:color w:val="auto"/>
      <w:sz w:val="22"/>
    </w:rPr>
  </w:style>
  <w:style w:type="paragraph" w:customStyle="1" w:styleId="fcase2metab">
    <w:name w:val="f_case_2èmetab"/>
    <w:basedOn w:val="Normal"/>
    <w:rsid w:val="00BB1841"/>
    <w:pPr>
      <w:tabs>
        <w:tab w:val="left" w:pos="426"/>
        <w:tab w:val="left" w:pos="851"/>
      </w:tabs>
      <w:suppressAutoHyphens/>
      <w:ind w:left="1134" w:hanging="1134"/>
      <w:jc w:val="both"/>
    </w:pPr>
    <w:rPr>
      <w:rFonts w:ascii="Univers" w:hAnsi="Univers" w:cs="Univers"/>
      <w:color w:val="auto"/>
      <w:sz w:val="20"/>
      <w:lang w:eastAsia="zh-CN"/>
    </w:rPr>
  </w:style>
  <w:style w:type="character" w:styleId="Lienhypertexte">
    <w:name w:val="Hyperlink"/>
    <w:basedOn w:val="Policepardfaut"/>
    <w:uiPriority w:val="99"/>
    <w:unhideWhenUsed/>
    <w:rsid w:val="00351E49"/>
    <w:rPr>
      <w:color w:val="0563C1" w:themeColor="hyperlink"/>
      <w:u w:val="single"/>
    </w:rPr>
  </w:style>
  <w:style w:type="character" w:styleId="Mentionnonrsolue">
    <w:name w:val="Unresolved Mention"/>
    <w:basedOn w:val="Policepardfaut"/>
    <w:uiPriority w:val="99"/>
    <w:semiHidden/>
    <w:unhideWhenUsed/>
    <w:rsid w:val="00351E49"/>
    <w:rPr>
      <w:color w:val="605E5C"/>
      <w:shd w:val="clear" w:color="auto" w:fill="E1DFDD"/>
    </w:rPr>
  </w:style>
  <w:style w:type="character" w:styleId="Marquedecommentaire">
    <w:name w:val="annotation reference"/>
    <w:basedOn w:val="Policepardfaut"/>
    <w:uiPriority w:val="99"/>
    <w:semiHidden/>
    <w:unhideWhenUsed/>
    <w:rsid w:val="006774A9"/>
    <w:rPr>
      <w:sz w:val="16"/>
      <w:szCs w:val="16"/>
    </w:rPr>
  </w:style>
  <w:style w:type="paragraph" w:styleId="Commentaire">
    <w:name w:val="annotation text"/>
    <w:basedOn w:val="Normal"/>
    <w:link w:val="CommentaireCar"/>
    <w:uiPriority w:val="99"/>
    <w:unhideWhenUsed/>
    <w:rsid w:val="006774A9"/>
    <w:rPr>
      <w:sz w:val="20"/>
    </w:rPr>
  </w:style>
  <w:style w:type="character" w:customStyle="1" w:styleId="CommentaireCar">
    <w:name w:val="Commentaire Car"/>
    <w:basedOn w:val="Policepardfaut"/>
    <w:link w:val="Commentaire"/>
    <w:uiPriority w:val="99"/>
    <w:rsid w:val="006774A9"/>
    <w:rPr>
      <w:rFonts w:ascii="Times New Roman" w:eastAsia="Times New Roman" w:hAnsi="Times New Roman" w:cs="Times New Roman"/>
      <w:color w:val="000000"/>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539597">
      <w:bodyDiv w:val="1"/>
      <w:marLeft w:val="0"/>
      <w:marRight w:val="0"/>
      <w:marTop w:val="0"/>
      <w:marBottom w:val="0"/>
      <w:divBdr>
        <w:top w:val="none" w:sz="0" w:space="0" w:color="auto"/>
        <w:left w:val="none" w:sz="0" w:space="0" w:color="auto"/>
        <w:bottom w:val="none" w:sz="0" w:space="0" w:color="auto"/>
        <w:right w:val="none" w:sz="0" w:space="0" w:color="auto"/>
      </w:divBdr>
    </w:div>
    <w:div w:id="450591597">
      <w:bodyDiv w:val="1"/>
      <w:marLeft w:val="0"/>
      <w:marRight w:val="0"/>
      <w:marTop w:val="0"/>
      <w:marBottom w:val="0"/>
      <w:divBdr>
        <w:top w:val="none" w:sz="0" w:space="0" w:color="auto"/>
        <w:left w:val="none" w:sz="0" w:space="0" w:color="auto"/>
        <w:bottom w:val="none" w:sz="0" w:space="0" w:color="auto"/>
        <w:right w:val="none" w:sz="0" w:space="0" w:color="auto"/>
      </w:divBdr>
    </w:div>
    <w:div w:id="594674783">
      <w:bodyDiv w:val="1"/>
      <w:marLeft w:val="0"/>
      <w:marRight w:val="0"/>
      <w:marTop w:val="0"/>
      <w:marBottom w:val="0"/>
      <w:divBdr>
        <w:top w:val="none" w:sz="0" w:space="0" w:color="auto"/>
        <w:left w:val="none" w:sz="0" w:space="0" w:color="auto"/>
        <w:bottom w:val="none" w:sz="0" w:space="0" w:color="auto"/>
        <w:right w:val="none" w:sz="0" w:space="0" w:color="auto"/>
      </w:divBdr>
    </w:div>
    <w:div w:id="1964574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ches-publics.gouv.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conomie.gouv.fr/daj/formulaires-declaration-candida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arches-publics.gouv.fr/entrepris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619</TotalTime>
  <Pages>12</Pages>
  <Words>3304</Words>
  <Characters>18174</Characters>
  <Application>Microsoft Office Word</Application>
  <DocSecurity>0</DocSecurity>
  <Lines>151</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Amandine DIVOIS 361</dc:creator>
  <cp:keywords/>
  <dc:description/>
  <cp:lastModifiedBy>Emilie GARRAUT 361</cp:lastModifiedBy>
  <cp:revision>11</cp:revision>
  <cp:lastPrinted>2025-07-29T07:57:00Z</cp:lastPrinted>
  <dcterms:created xsi:type="dcterms:W3CDTF">2025-06-23T07:31:00Z</dcterms:created>
  <dcterms:modified xsi:type="dcterms:W3CDTF">2025-07-29T08:01:00Z</dcterms:modified>
</cp:coreProperties>
</file>