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F8457" w14:textId="6A199A96" w:rsidR="00F86F0E" w:rsidRPr="00983CC0" w:rsidRDefault="00F86F0E" w:rsidP="00A70462">
      <w:pPr>
        <w:rPr>
          <w:u w:val="single"/>
        </w:rPr>
      </w:pPr>
    </w:p>
    <w:p w14:paraId="0C14C4B7" w14:textId="3ADBCA07" w:rsidR="00F86F0E" w:rsidRPr="00C07308" w:rsidRDefault="00F86F0E" w:rsidP="00A70462"/>
    <w:p w14:paraId="7C8B76B6" w14:textId="53803464" w:rsidR="00EA682C" w:rsidRDefault="00EA682C" w:rsidP="00A70462">
      <w:pPr>
        <w:rPr>
          <w:color w:val="DE6422"/>
          <w:sz w:val="22"/>
        </w:rPr>
      </w:pPr>
    </w:p>
    <w:p w14:paraId="3BAFDA27" w14:textId="463853C8" w:rsidR="00983CC0" w:rsidRDefault="00983CC0" w:rsidP="00A70462"/>
    <w:p w14:paraId="0C28AAD8" w14:textId="4DCD9A6A" w:rsidR="00983CC0" w:rsidRDefault="00983CC0" w:rsidP="00A70462"/>
    <w:p w14:paraId="14320952" w14:textId="77777777" w:rsidR="00983CC0" w:rsidRDefault="00983CC0" w:rsidP="00A70462"/>
    <w:p w14:paraId="2B8D1D8A" w14:textId="37C686AB" w:rsidR="00983CC0" w:rsidRDefault="00983CC0" w:rsidP="00A70462"/>
    <w:p w14:paraId="735CD51A" w14:textId="734C6EA4" w:rsidR="00983CC0" w:rsidRDefault="00983CC0" w:rsidP="00A70462">
      <w:r w:rsidRPr="00983CC0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5B925C" wp14:editId="45DDAA6B">
                <wp:simplePos x="0" y="0"/>
                <wp:positionH relativeFrom="column">
                  <wp:posOffset>1191895</wp:posOffset>
                </wp:positionH>
                <wp:positionV relativeFrom="paragraph">
                  <wp:posOffset>59055</wp:posOffset>
                </wp:positionV>
                <wp:extent cx="4914900" cy="4457700"/>
                <wp:effectExtent l="0" t="0" r="2540" b="190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445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428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FE32D8" w14:textId="77777777" w:rsidR="00FF387C" w:rsidRDefault="00FF387C" w:rsidP="00EE36F5">
                            <w:pPr>
                              <w:jc w:val="center"/>
                              <w:rPr>
                                <w:rFonts w:cs="Arial"/>
                                <w:b/>
                                <w:color w:val="333399"/>
                                <w:sz w:val="40"/>
                                <w:szCs w:val="40"/>
                              </w:rPr>
                            </w:pPr>
                          </w:p>
                          <w:p w14:paraId="6BBCB220" w14:textId="6D3AEB39" w:rsidR="009C223B" w:rsidRPr="009C223B" w:rsidRDefault="009C223B" w:rsidP="00BC7EFA">
                            <w:pPr>
                              <w:jc w:val="center"/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bookmarkStart w:id="0" w:name="_Hlk141360971"/>
                            <w:bookmarkStart w:id="1" w:name="_Hlk141360972"/>
                            <w:bookmarkStart w:id="2" w:name="_Hlk141360973"/>
                            <w:bookmarkStart w:id="3" w:name="_Hlk141360974"/>
                            <w:r w:rsidRPr="009C223B"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  <w:t>ARCHE PUBLIC DE SERVICES</w:t>
                            </w:r>
                          </w:p>
                          <w:p w14:paraId="456BE4F9" w14:textId="77777777" w:rsidR="009C223B" w:rsidRDefault="009C223B" w:rsidP="00E940AF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14:paraId="32AEA5C2" w14:textId="77777777" w:rsidR="009C223B" w:rsidRDefault="009C223B" w:rsidP="00E940AF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14:paraId="053D36BB" w14:textId="77777777" w:rsidR="00BC7EFA" w:rsidRDefault="00BC7EFA" w:rsidP="00E940AF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14:paraId="05B11043" w14:textId="07EA93B7" w:rsidR="00E13AE5" w:rsidRDefault="00D75C23" w:rsidP="00BC7EFA">
                            <w:pPr>
                              <w:jc w:val="center"/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>Prestations de formation à destination</w:t>
                            </w:r>
                            <w:r w:rsidR="00BC7EFA" w:rsidRPr="00BC7EFA"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 xml:space="preserve"> des personnels de l’ANRU</w:t>
                            </w:r>
                          </w:p>
                          <w:p w14:paraId="4922A6F0" w14:textId="77777777" w:rsidR="00BC7EFA" w:rsidRDefault="00BC7EFA" w:rsidP="00BC7EFA">
                            <w:pPr>
                              <w:jc w:val="center"/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</w:pPr>
                          </w:p>
                          <w:p w14:paraId="0A4B983E" w14:textId="73AF2264" w:rsidR="00BC7EFA" w:rsidRPr="00BC7EFA" w:rsidRDefault="00BC7EFA" w:rsidP="00BC7EFA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 xml:space="preserve">Lot </w:t>
                            </w:r>
                            <w:r w:rsidR="00B41741"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>5</w:t>
                            </w:r>
                            <w:r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 xml:space="preserve"> : </w:t>
                            </w:r>
                            <w:r w:rsidR="00D75C23"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>Compétences</w:t>
                            </w:r>
                            <w:r w:rsidR="00303308"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 xml:space="preserve"> en</w:t>
                            </w:r>
                            <w:r w:rsidR="00D75C23"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303308"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>langues étrangères</w:t>
                            </w:r>
                          </w:p>
                          <w:p w14:paraId="00BC546E" w14:textId="77777777" w:rsidR="009C223B" w:rsidRDefault="009C223B" w:rsidP="00D10F9F">
                            <w:pPr>
                              <w:jc w:val="left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108B8448" w14:textId="77777777" w:rsidR="009C223B" w:rsidRDefault="009C223B" w:rsidP="00D10F9F">
                            <w:pPr>
                              <w:jc w:val="left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6AE67240" w14:textId="77777777" w:rsidR="009C223B" w:rsidRDefault="009C223B" w:rsidP="00BC7EFA">
                            <w:pPr>
                              <w:jc w:val="center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6BF14023" w14:textId="535E7CCC" w:rsidR="00FF387C" w:rsidRDefault="00887F2C" w:rsidP="00BC7EFA">
                            <w:pPr>
                              <w:jc w:val="center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  <w:t>Acte d’engagement</w:t>
                            </w:r>
                          </w:p>
                          <w:p w14:paraId="6796831C" w14:textId="10541FD7" w:rsidR="00AE73AD" w:rsidRDefault="00AE73AD" w:rsidP="00BC7EFA">
                            <w:pPr>
                              <w:jc w:val="center"/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  <w:bookmarkStart w:id="4" w:name="_Hlk527729332"/>
                          </w:p>
                          <w:bookmarkEnd w:id="4"/>
                          <w:p w14:paraId="45ACF774" w14:textId="15F42356" w:rsidR="00FF387C" w:rsidRDefault="00D46544" w:rsidP="00BC7EFA">
                            <w:pPr>
                              <w:jc w:val="center"/>
                              <w:rPr>
                                <w:rFonts w:eastAsia="Time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 xml:space="preserve">Référence du marché : </w:t>
                            </w:r>
                            <w:r w:rsidR="00BC7EFA"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>2025-</w:t>
                            </w:r>
                            <w:r w:rsidR="00D75C23"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>2</w:t>
                            </w:r>
                            <w:r w:rsidR="00303308"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14:paraId="135B44C4" w14:textId="77777777" w:rsidR="00D75C23" w:rsidRDefault="00D75C23" w:rsidP="00BC7EFA">
                            <w:pPr>
                              <w:jc w:val="center"/>
                              <w:rPr>
                                <w:rFonts w:eastAsia="Times"/>
                                <w:sz w:val="28"/>
                                <w:szCs w:val="28"/>
                              </w:rPr>
                            </w:pPr>
                          </w:p>
                          <w:bookmarkEnd w:id="0"/>
                          <w:bookmarkEnd w:id="1"/>
                          <w:bookmarkEnd w:id="2"/>
                          <w:bookmarkEnd w:id="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5B92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3.85pt;margin-top:4.65pt;width:387pt;height:35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nTJ8AEAAMsDAAAOAAAAZHJzL2Uyb0RvYy54bWysU9tu2zAMfR+wfxD0vjgJvHU14hRdigwD&#10;ugvQ7QNkWbaFyaJGKbGzrx8lu2m2vhXTgyCK1CHPIbW5GXvDjgq9Blvy1WLJmbISam3bkv/4vn/z&#10;njMfhK2FAatKflKe32xfv9oMrlBr6MDUChmBWF8MruRdCK7IMi871Qu/AKcsORvAXgQysc1qFAOh&#10;9yZbL5fvsgGwdghSeU+3d5OTbxN+0ygZvjaNV4GZklNtIe2Y9iru2XYjihaF67ScyxAvqKIX2lLS&#10;M9SdCIIdUD+D6rVE8NCEhYQ+g6bRUiUOxGa1/IfNQyecSlxIHO/OMvn/Byu/HB/cN2Rh/AAjNTCR&#10;8O4e5E/PLOw6YVt1iwhDp0RNiVdRsmxwvpifRql94SNINXyGmposDgES0NhgH1UhnozQqQGns+hq&#10;DEzSZX69yq+X5JLky/O3V1dkxByieHzu0IePCnoWDyVH6mqCF8d7H6bQx5CYzYPR9V4bkwxsq51B&#10;dhQ0Afu0ZvS/woyNwRbiswkx3iSekdpEMozVSM7It4L6RIwRpomiH0CHDvA3ZwNNU8n9r4NAxZn5&#10;ZEk14pjH8UsGcVyTgZee6tIjrCSokgfOpuMuTCN7cKjbjjJNfbJwS0o3OmnwVNVcN01MUnGe7jiS&#10;l3aKevqD2z8AAAD//wMAUEsDBBQABgAIAAAAIQAN1H1E3wAAAAkBAAAPAAAAZHJzL2Rvd25yZXYu&#10;eG1sTI9BS8NAEIXvgv9hGcGb3aSVJo3ZFBEEEYQ2FcHbJjsm0d3ZkN228d87nvT48R5vvim3s7Pi&#10;hFMYPClIFwkIpNabgToFr4fHmxxEiJqMtp5QwTcG2FaXF6UujD/THk917ASPUCi0gj7GsZAytD06&#10;HRZ+ROLsw09OR8apk2bSZx53Vi6TZC2dHogv9HrEhx7br/roFOxun6Ldvdefh+dmfqvzl7Dc21ap&#10;66v5/g5ExDn+leFXn9WhYqfGH8kEYZnzLOOqgs0KBOebdcrcKMjSdAWyKuX/D6ofAAAA//8DAFBL&#10;AQItABQABgAIAAAAIQC2gziS/gAAAOEBAAATAAAAAAAAAAAAAAAAAAAAAABbQ29udGVudF9UeXBl&#10;c10ueG1sUEsBAi0AFAAGAAgAAAAhADj9If/WAAAAlAEAAAsAAAAAAAAAAAAAAAAALwEAAF9yZWxz&#10;Ly5yZWxzUEsBAi0AFAAGAAgAAAAhAOQqdMnwAQAAywMAAA4AAAAAAAAAAAAAAAAALgIAAGRycy9l&#10;Mm9Eb2MueG1sUEsBAi0AFAAGAAgAAAAhAA3UfUTfAAAACQEAAA8AAAAAAAAAAAAAAAAASgQAAGRy&#10;cy9kb3ducmV2LnhtbFBLBQYAAAAABAAEAPMAAABWBQAAAAA=&#10;" stroked="f" strokecolor="#004286" strokeweight="3pt">
                <v:stroke linestyle="thinThin"/>
                <v:textbox>
                  <w:txbxContent>
                    <w:p w14:paraId="0DFE32D8" w14:textId="77777777" w:rsidR="00FF387C" w:rsidRDefault="00FF387C" w:rsidP="00EE36F5">
                      <w:pPr>
                        <w:jc w:val="center"/>
                        <w:rPr>
                          <w:rFonts w:cs="Arial"/>
                          <w:b/>
                          <w:color w:val="333399"/>
                          <w:sz w:val="40"/>
                          <w:szCs w:val="40"/>
                        </w:rPr>
                      </w:pPr>
                    </w:p>
                    <w:p w14:paraId="6BBCB220" w14:textId="6D3AEB39" w:rsidR="009C223B" w:rsidRPr="009C223B" w:rsidRDefault="009C223B" w:rsidP="00BC7EFA">
                      <w:pPr>
                        <w:jc w:val="center"/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</w:pPr>
                      <w:bookmarkStart w:id="5" w:name="_Hlk141360971"/>
                      <w:bookmarkStart w:id="6" w:name="_Hlk141360972"/>
                      <w:bookmarkStart w:id="7" w:name="_Hlk141360973"/>
                      <w:bookmarkStart w:id="8" w:name="_Hlk141360974"/>
                      <w:r w:rsidRPr="009C223B"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  <w:t>M</w:t>
                      </w:r>
                      <w:r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  <w:t>ARCHE PUBLIC DE SERVICES</w:t>
                      </w:r>
                    </w:p>
                    <w:p w14:paraId="456BE4F9" w14:textId="77777777" w:rsidR="009C223B" w:rsidRDefault="009C223B" w:rsidP="00E940AF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</w:p>
                    <w:p w14:paraId="32AEA5C2" w14:textId="77777777" w:rsidR="009C223B" w:rsidRDefault="009C223B" w:rsidP="00E940AF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</w:p>
                    <w:p w14:paraId="053D36BB" w14:textId="77777777" w:rsidR="00BC7EFA" w:rsidRDefault="00BC7EFA" w:rsidP="00E940AF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</w:p>
                    <w:p w14:paraId="05B11043" w14:textId="07EA93B7" w:rsidR="00E13AE5" w:rsidRDefault="00D75C23" w:rsidP="00BC7EFA">
                      <w:pPr>
                        <w:jc w:val="center"/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</w:pPr>
                      <w:r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>Prestations de formation à destination</w:t>
                      </w:r>
                      <w:r w:rsidR="00BC7EFA" w:rsidRPr="00BC7EFA"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 xml:space="preserve"> des personnels de l’ANRU</w:t>
                      </w:r>
                    </w:p>
                    <w:p w14:paraId="4922A6F0" w14:textId="77777777" w:rsidR="00BC7EFA" w:rsidRDefault="00BC7EFA" w:rsidP="00BC7EFA">
                      <w:pPr>
                        <w:jc w:val="center"/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</w:pPr>
                    </w:p>
                    <w:p w14:paraId="0A4B983E" w14:textId="73AF2264" w:rsidR="00BC7EFA" w:rsidRPr="00BC7EFA" w:rsidRDefault="00BC7EFA" w:rsidP="00BC7EFA">
                      <w:pPr>
                        <w:jc w:val="center"/>
                        <w:rPr>
                          <w:b/>
                          <w:bCs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 xml:space="preserve">Lot </w:t>
                      </w:r>
                      <w:r w:rsidR="00B41741"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>5</w:t>
                      </w:r>
                      <w:r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 xml:space="preserve"> : </w:t>
                      </w:r>
                      <w:r w:rsidR="00D75C23"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>Compétences</w:t>
                      </w:r>
                      <w:r w:rsidR="00303308"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 xml:space="preserve"> en</w:t>
                      </w:r>
                      <w:r w:rsidR="00D75C23"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 xml:space="preserve"> </w:t>
                      </w:r>
                      <w:r w:rsidR="00303308"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>langues étrangères</w:t>
                      </w:r>
                    </w:p>
                    <w:p w14:paraId="00BC546E" w14:textId="77777777" w:rsidR="009C223B" w:rsidRDefault="009C223B" w:rsidP="00D10F9F">
                      <w:pPr>
                        <w:jc w:val="left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14:paraId="108B8448" w14:textId="77777777" w:rsidR="009C223B" w:rsidRDefault="009C223B" w:rsidP="00D10F9F">
                      <w:pPr>
                        <w:jc w:val="left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14:paraId="6AE67240" w14:textId="77777777" w:rsidR="009C223B" w:rsidRDefault="009C223B" w:rsidP="00BC7EFA">
                      <w:pPr>
                        <w:jc w:val="center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14:paraId="6BF14023" w14:textId="535E7CCC" w:rsidR="00FF387C" w:rsidRDefault="00887F2C" w:rsidP="00BC7EFA">
                      <w:pPr>
                        <w:jc w:val="center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  <w:r>
                        <w:rPr>
                          <w:rFonts w:cs="Arial"/>
                          <w:b/>
                          <w:color w:val="004494"/>
                          <w:sz w:val="40"/>
                        </w:rPr>
                        <w:t>Acte d’engagement</w:t>
                      </w:r>
                    </w:p>
                    <w:p w14:paraId="6796831C" w14:textId="10541FD7" w:rsidR="00AE73AD" w:rsidRDefault="00AE73AD" w:rsidP="00BC7EFA">
                      <w:pPr>
                        <w:jc w:val="center"/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  <w:bookmarkStart w:id="9" w:name="_Hlk527729332"/>
                    </w:p>
                    <w:bookmarkEnd w:id="9"/>
                    <w:p w14:paraId="45ACF774" w14:textId="15F42356" w:rsidR="00FF387C" w:rsidRDefault="00D46544" w:rsidP="00BC7EFA">
                      <w:pPr>
                        <w:jc w:val="center"/>
                        <w:rPr>
                          <w:rFonts w:eastAsia="Times"/>
                          <w:sz w:val="28"/>
                          <w:szCs w:val="28"/>
                        </w:rPr>
                      </w:pPr>
                      <w:r>
                        <w:rPr>
                          <w:rFonts w:eastAsia="Times"/>
                          <w:sz w:val="28"/>
                          <w:szCs w:val="28"/>
                        </w:rPr>
                        <w:t xml:space="preserve">Référence du marché : </w:t>
                      </w:r>
                      <w:r w:rsidR="00BC7EFA">
                        <w:rPr>
                          <w:rFonts w:eastAsia="Times"/>
                          <w:sz w:val="28"/>
                          <w:szCs w:val="28"/>
                        </w:rPr>
                        <w:t>2025-</w:t>
                      </w:r>
                      <w:r w:rsidR="00D75C23">
                        <w:rPr>
                          <w:rFonts w:eastAsia="Times"/>
                          <w:sz w:val="28"/>
                          <w:szCs w:val="28"/>
                        </w:rPr>
                        <w:t>2</w:t>
                      </w:r>
                      <w:r w:rsidR="00303308">
                        <w:rPr>
                          <w:rFonts w:eastAsia="Times"/>
                          <w:sz w:val="28"/>
                          <w:szCs w:val="28"/>
                        </w:rPr>
                        <w:t>4</w:t>
                      </w:r>
                    </w:p>
                    <w:p w14:paraId="135B44C4" w14:textId="77777777" w:rsidR="00D75C23" w:rsidRDefault="00D75C23" w:rsidP="00BC7EFA">
                      <w:pPr>
                        <w:jc w:val="center"/>
                        <w:rPr>
                          <w:rFonts w:eastAsia="Times"/>
                          <w:sz w:val="28"/>
                          <w:szCs w:val="28"/>
                        </w:rPr>
                      </w:pPr>
                    </w:p>
                    <w:bookmarkEnd w:id="5"/>
                    <w:bookmarkEnd w:id="6"/>
                    <w:bookmarkEnd w:id="7"/>
                    <w:bookmarkEnd w:id="8"/>
                  </w:txbxContent>
                </v:textbox>
              </v:shape>
            </w:pict>
          </mc:Fallback>
        </mc:AlternateContent>
      </w:r>
    </w:p>
    <w:p w14:paraId="774EE3F2" w14:textId="77777777" w:rsidR="00983CC0" w:rsidRDefault="00983CC0" w:rsidP="00A70462"/>
    <w:p w14:paraId="1434589C" w14:textId="77777777" w:rsidR="00983CC0" w:rsidRDefault="00983CC0" w:rsidP="00A70462"/>
    <w:p w14:paraId="7EC3621E" w14:textId="77777777" w:rsidR="00983CC0" w:rsidRDefault="00983CC0" w:rsidP="00A70462"/>
    <w:p w14:paraId="6BC0465E" w14:textId="77777777" w:rsidR="00983CC0" w:rsidRDefault="00983CC0" w:rsidP="00A70462"/>
    <w:p w14:paraId="3FAC7019" w14:textId="77777777" w:rsidR="00983CC0" w:rsidRDefault="00983CC0" w:rsidP="00A70462"/>
    <w:p w14:paraId="41BC0FD9" w14:textId="77777777" w:rsidR="00983CC0" w:rsidRDefault="00983CC0" w:rsidP="00A70462"/>
    <w:p w14:paraId="5CFCD1E3" w14:textId="77777777" w:rsidR="00983CC0" w:rsidRDefault="00983CC0" w:rsidP="00A70462"/>
    <w:p w14:paraId="07C6622D" w14:textId="77777777" w:rsidR="00983CC0" w:rsidRDefault="00983CC0" w:rsidP="00A70462"/>
    <w:p w14:paraId="02DD524E" w14:textId="77777777" w:rsidR="00983CC0" w:rsidRDefault="00983CC0" w:rsidP="00A70462"/>
    <w:p w14:paraId="61ED1A0F" w14:textId="77777777" w:rsidR="00983CC0" w:rsidRDefault="00983CC0" w:rsidP="00A70462"/>
    <w:p w14:paraId="049F50CC" w14:textId="77777777" w:rsidR="00983CC0" w:rsidRDefault="00983CC0" w:rsidP="00A70462"/>
    <w:p w14:paraId="55B7E7BB" w14:textId="77777777" w:rsidR="00983CC0" w:rsidRDefault="00983CC0" w:rsidP="00A70462"/>
    <w:p w14:paraId="78CA400B" w14:textId="77777777" w:rsidR="00983CC0" w:rsidRDefault="00983CC0" w:rsidP="00A70462"/>
    <w:p w14:paraId="02CF5305" w14:textId="77777777" w:rsidR="00983CC0" w:rsidRDefault="00983CC0" w:rsidP="00A70462"/>
    <w:p w14:paraId="22805C5F" w14:textId="77777777" w:rsidR="00983CC0" w:rsidRDefault="00983CC0" w:rsidP="00A70462"/>
    <w:p w14:paraId="76069E17" w14:textId="77777777" w:rsidR="00983CC0" w:rsidRDefault="00983CC0" w:rsidP="00A70462"/>
    <w:p w14:paraId="5113755E" w14:textId="77777777" w:rsidR="00983CC0" w:rsidRDefault="00983CC0" w:rsidP="00A70462"/>
    <w:p w14:paraId="457C1BCE" w14:textId="77777777" w:rsidR="00983CC0" w:rsidRDefault="00983CC0" w:rsidP="00A70462"/>
    <w:p w14:paraId="4A0C5147" w14:textId="77777777" w:rsidR="00983CC0" w:rsidRDefault="00983CC0" w:rsidP="00A70462"/>
    <w:p w14:paraId="1C323DD1" w14:textId="77777777" w:rsidR="00983CC0" w:rsidRDefault="00983CC0" w:rsidP="00A70462"/>
    <w:p w14:paraId="4121EDC7" w14:textId="77777777" w:rsidR="00983CC0" w:rsidRDefault="00983CC0" w:rsidP="00A70462"/>
    <w:p w14:paraId="532C2A36" w14:textId="77777777" w:rsidR="00983CC0" w:rsidRDefault="00983CC0" w:rsidP="00A70462"/>
    <w:p w14:paraId="4C515FA0" w14:textId="77777777" w:rsidR="00983CC0" w:rsidRDefault="00983CC0" w:rsidP="00A70462"/>
    <w:p w14:paraId="4D306751" w14:textId="77777777" w:rsidR="00983CC0" w:rsidRDefault="00983CC0" w:rsidP="00A70462"/>
    <w:p w14:paraId="5BD2A732" w14:textId="77777777" w:rsidR="00983CC0" w:rsidRDefault="00983CC0" w:rsidP="00A70462"/>
    <w:p w14:paraId="319D9C15" w14:textId="77777777" w:rsidR="00983CC0" w:rsidRDefault="00983CC0" w:rsidP="00A70462"/>
    <w:p w14:paraId="02C58284" w14:textId="77777777" w:rsidR="00983CC0" w:rsidRDefault="00983CC0" w:rsidP="00A70462"/>
    <w:p w14:paraId="41257212" w14:textId="77777777" w:rsidR="00983CC0" w:rsidRDefault="00983CC0" w:rsidP="00A70462"/>
    <w:p w14:paraId="183C375C" w14:textId="77777777" w:rsidR="00983CC0" w:rsidRDefault="00983CC0" w:rsidP="00A70462"/>
    <w:p w14:paraId="6B1D95ED" w14:textId="77777777" w:rsidR="00983CC0" w:rsidRDefault="00983CC0" w:rsidP="00A70462"/>
    <w:p w14:paraId="48D96BC2" w14:textId="77777777" w:rsidR="00983CC0" w:rsidRDefault="00983CC0" w:rsidP="00A70462"/>
    <w:p w14:paraId="3DC7D755" w14:textId="77777777" w:rsidR="00983CC0" w:rsidRDefault="00983CC0" w:rsidP="00A70462"/>
    <w:p w14:paraId="327AA71D" w14:textId="77777777" w:rsidR="00983CC0" w:rsidRDefault="00983CC0" w:rsidP="00A70462"/>
    <w:p w14:paraId="0F0A0FCB" w14:textId="77777777" w:rsidR="00983CC0" w:rsidRDefault="00983CC0" w:rsidP="00A70462"/>
    <w:p w14:paraId="4D0A899D" w14:textId="77777777" w:rsidR="00983CC0" w:rsidRDefault="00983CC0" w:rsidP="00A70462"/>
    <w:p w14:paraId="572FC9A5" w14:textId="77777777" w:rsidR="00983CC0" w:rsidRDefault="00983CC0" w:rsidP="00A70462"/>
    <w:p w14:paraId="3E22A71D" w14:textId="77777777" w:rsidR="00983CC0" w:rsidRDefault="00983CC0" w:rsidP="00A70462"/>
    <w:p w14:paraId="750FE000" w14:textId="77777777" w:rsidR="00983CC0" w:rsidRDefault="00983CC0" w:rsidP="00A70462"/>
    <w:p w14:paraId="1ECF9AC6" w14:textId="77777777" w:rsidR="00983CC0" w:rsidRDefault="00983CC0" w:rsidP="00A70462"/>
    <w:p w14:paraId="23912350" w14:textId="77777777" w:rsidR="00983CC0" w:rsidRDefault="00983CC0" w:rsidP="00A70462"/>
    <w:p w14:paraId="4EFC1FAF" w14:textId="77777777" w:rsidR="00983CC0" w:rsidRDefault="00983CC0" w:rsidP="00A70462"/>
    <w:p w14:paraId="0B8802BD" w14:textId="77777777" w:rsidR="00983CC0" w:rsidRDefault="00983CC0" w:rsidP="00A70462"/>
    <w:p w14:paraId="039FA1B8" w14:textId="77777777" w:rsidR="00983CC0" w:rsidRDefault="00983CC0" w:rsidP="00A70462"/>
    <w:p w14:paraId="4684591D" w14:textId="77777777" w:rsidR="00983CC0" w:rsidRDefault="00983CC0" w:rsidP="00A70462"/>
    <w:p w14:paraId="780383F1" w14:textId="77777777" w:rsidR="00983CC0" w:rsidRDefault="00983CC0" w:rsidP="00A70462"/>
    <w:p w14:paraId="53B739A8" w14:textId="77777777" w:rsidR="00983CC0" w:rsidRDefault="00983CC0" w:rsidP="00A70462"/>
    <w:p w14:paraId="23744FF4" w14:textId="77777777" w:rsidR="00983CC0" w:rsidRDefault="00983CC0" w:rsidP="00A70462"/>
    <w:p w14:paraId="74C4C843" w14:textId="77777777" w:rsidR="00983CC0" w:rsidRDefault="00983CC0" w:rsidP="00A70462"/>
    <w:p w14:paraId="0D562E23" w14:textId="402C0B92" w:rsidR="00E9417F" w:rsidRDefault="00DA1B1C" w:rsidP="00A70462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527AEE" wp14:editId="1942A0BB">
                <wp:simplePos x="0" y="0"/>
                <wp:positionH relativeFrom="column">
                  <wp:posOffset>5469255</wp:posOffset>
                </wp:positionH>
                <wp:positionV relativeFrom="paragraph">
                  <wp:posOffset>31115</wp:posOffset>
                </wp:positionV>
                <wp:extent cx="899795" cy="90170"/>
                <wp:effectExtent l="0" t="0" r="14605" b="2413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899795" cy="90170"/>
                        </a:xfrm>
                        <a:prstGeom prst="rect">
                          <a:avLst/>
                        </a:prstGeom>
                        <a:solidFill>
                          <a:srgbClr val="004286"/>
                        </a:solidFill>
                        <a:ln w="6350">
                          <a:solidFill>
                            <a:srgbClr val="00428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ect id="Rectangle 3" style="position:absolute;margin-left:430.65pt;margin-top:2.45pt;width:70.85pt;height:7.1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004286" strokecolor="#004286" strokeweight=".5pt" w14:anchorId="390078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lmpJAIAAEQEAAAOAAAAZHJzL2Uyb0RvYy54bWysU1Fv0zAQfkfiP1h+p0m7tmujptPUMYQ0&#10;YGLAu+s4iYXjM2e3afn1nJ2q6+AFIfJg+XJ3n+/77m51c+gM2yv0GmzJx6OcM2UlVNo2Jf/65f7N&#10;gjMfhK2EAatKflSe36xfv1r1rlATaMFUChmBWF/0ruRtCK7IMi9b1Qk/AqcsOWvATgQysckqFD2h&#10;dyab5Pk86wErhyCV9/T3bnDydcKvayXDp7r2KjBTcqotpBPTuY1ntl6JokHhWi1PZYh/qKIT2tKj&#10;Z6g7EQTbof4DqtMSwUMdRhK6DOpaS5U4EJtx/hubp1Y4lbiQON6dZfL/D1Z+3D8i01XJZ5xZ0VGL&#10;PpNowjZGsasoT+98QVFP7hEjQe8eQH73zMKmpSh1iwh9q0RFRY1jfPYiIRqeUtm2/wAVoYtdgKTU&#10;ocaO1Ua7bzExQpMa7JBaczy3Rh0Ck/RzsVxeL6lESa5lPr5OnctEEVFirkMf3inoWLyUHIlDwhT7&#10;Bx9iVc8hiQUYXd1rY5KBzXZjkO1FHJJ8OlnMExEiexlmLOtLPr+a5Qn5hc//HUSnA0270R0RyuM3&#10;zF+U762t0iwGoc1wp5KNPekZJRxasYXqSHIiDKNMq0eXFvAnZz2Nccn9j51AxZl5b6kly/F0Guc+&#10;GdPZ9YQMvPRsLz3CSoIqeeBsuG7CsCs7h7pp6aWhUxZuqY21TsrGFg9VnYqlUU2Cn9Yq7sKlnaKe&#10;l3/9CwAA//8DAFBLAwQUAAYACAAAACEAQ6t/rdwAAAAJAQAADwAAAGRycy9kb3ducmV2LnhtbEyP&#10;zU7DMBCE70i8g7VI3KidFqo2xKlKAYlrfx7AjbdJRLyOYqcOb8/2BLcdzWj2m2IzuU5ccQitJw3Z&#10;TIFAqrxtqdZwOn4+rUCEaMiazhNq+MEAm/L+rjC59Yn2eD3EWnAJhdxoaGLscylD1aAzYeZ7JPYu&#10;fnAmshxqaQeTuNx1cq7UUjrTEn9oTI+7Bqvvw+g0pPmX3NatP44vF6S38JFO77uk9ePDtH0FEXGK&#10;f2G44TM6lMx09iPZIDoNq2W24KiG5zWIm6/Ugsed+VpnIMtC/l9Q/gIAAP//AwBQSwECLQAUAAYA&#10;CAAAACEAtoM4kv4AAADhAQAAEwAAAAAAAAAAAAAAAAAAAAAAW0NvbnRlbnRfVHlwZXNdLnhtbFBL&#10;AQItABQABgAIAAAAIQA4/SH/1gAAAJQBAAALAAAAAAAAAAAAAAAAAC8BAABfcmVscy8ucmVsc1BL&#10;AQItABQABgAIAAAAIQC71lmpJAIAAEQEAAAOAAAAAAAAAAAAAAAAAC4CAABkcnMvZTJvRG9jLnht&#10;bFBLAQItABQABgAIAAAAIQBDq3+t3AAAAAkBAAAPAAAAAAAAAAAAAAAAAH4EAABkcnMvZG93bnJl&#10;di54bWxQSwUGAAAAAAQABADzAAAAhwUAAAAA&#10;"/>
            </w:pict>
          </mc:Fallback>
        </mc:AlternateContent>
      </w:r>
    </w:p>
    <w:p w14:paraId="74C21990" w14:textId="4F6EF1A8" w:rsidR="00A70462" w:rsidRPr="00690B7D" w:rsidRDefault="00500238" w:rsidP="00D54A25">
      <w:pPr>
        <w:pStyle w:val="Titre1"/>
        <w:numPr>
          <w:ilvl w:val="0"/>
          <w:numId w:val="9"/>
        </w:numPr>
        <w:spacing w:before="360" w:after="360"/>
        <w:rPr>
          <w:b w:val="0"/>
          <w:i/>
          <w:sz w:val="22"/>
          <w:szCs w:val="22"/>
        </w:rPr>
      </w:pPr>
      <w:r>
        <w:lastRenderedPageBreak/>
        <w:t>Parties contractantes</w:t>
      </w:r>
      <w:r w:rsidR="00C454F0">
        <w:t xml:space="preserve"> </w:t>
      </w:r>
    </w:p>
    <w:p w14:paraId="6FC62953" w14:textId="6E036C0A" w:rsidR="00500238" w:rsidRPr="00D429EC" w:rsidRDefault="00500238" w:rsidP="00E32D2C">
      <w:pPr>
        <w:pStyle w:val="Titre2"/>
      </w:pPr>
      <w:r w:rsidRPr="00D429EC">
        <w:t xml:space="preserve">Le pouvoir adjudicateur </w:t>
      </w:r>
    </w:p>
    <w:p w14:paraId="38BFC145" w14:textId="761E3BE3" w:rsidR="00500238" w:rsidRDefault="00500238" w:rsidP="00500238">
      <w:r>
        <w:t>Agence Nationale pour la Rénovation urbaine, établissement public industriel et commercial créé par la loi du 1</w:t>
      </w:r>
      <w:r w:rsidRPr="00500238">
        <w:rPr>
          <w:vertAlign w:val="superscript"/>
        </w:rPr>
        <w:t>er</w:t>
      </w:r>
      <w:r>
        <w:t xml:space="preserve"> août 2003, dont le siège est sis </w:t>
      </w:r>
      <w:r w:rsidR="007D693C">
        <w:t>159 avenue Jean Lolive</w:t>
      </w:r>
      <w:r>
        <w:t xml:space="preserve"> – </w:t>
      </w:r>
      <w:r w:rsidR="007D693C">
        <w:t>93500 PANTIN.</w:t>
      </w:r>
    </w:p>
    <w:p w14:paraId="5062324E" w14:textId="77777777" w:rsidR="00E32D2C" w:rsidRDefault="00E32D2C" w:rsidP="00500238"/>
    <w:p w14:paraId="50AA34CB" w14:textId="36C96458" w:rsidR="008A3BF5" w:rsidRPr="00500238" w:rsidRDefault="005E6ED7" w:rsidP="0023377C">
      <w:r>
        <w:t xml:space="preserve">Personne habilitée à donner des renseignements prévus selon les articles R. 2191-59 à R. 2191-62 du Code de la commande publique : </w:t>
      </w:r>
      <w:r w:rsidR="00FB4A92">
        <w:t>Pôle Affaire</w:t>
      </w:r>
      <w:r w:rsidR="000D4CD8">
        <w:t>s</w:t>
      </w:r>
      <w:r w:rsidR="00FB4A92">
        <w:t xml:space="preserve"> Juridique</w:t>
      </w:r>
      <w:r w:rsidR="000D4CD8">
        <w:t>s</w:t>
      </w:r>
      <w:r w:rsidR="00FB4A92">
        <w:t xml:space="preserve"> et Achats</w:t>
      </w:r>
    </w:p>
    <w:p w14:paraId="460CE80E" w14:textId="5DDF5949" w:rsidR="00500238" w:rsidRPr="00500238" w:rsidRDefault="00D429EC" w:rsidP="00E32D2C">
      <w:pPr>
        <w:pStyle w:val="Titre2"/>
        <w:rPr>
          <w:rFonts w:cs="Arial"/>
          <w:u w:val="single"/>
        </w:rPr>
      </w:pPr>
      <w:r>
        <w:t>Identification et engagement de l’opérateur économique</w:t>
      </w:r>
    </w:p>
    <w:p w14:paraId="782F44D0" w14:textId="2188A6A3" w:rsidR="00500238" w:rsidRPr="00500238" w:rsidRDefault="00500238" w:rsidP="00500238">
      <w:pPr>
        <w:rPr>
          <w:rFonts w:cs="Arial"/>
        </w:rPr>
      </w:pPr>
      <w:r w:rsidRPr="00500238">
        <w:rPr>
          <w:rFonts w:cs="Arial"/>
        </w:rPr>
        <w:t>En cas de groupement conjoint, le mandataire du groupement est solidaire de l’ensemble des membres du groupement pour l’exécution d</w:t>
      </w:r>
      <w:r w:rsidR="009F0D10">
        <w:rPr>
          <w:rFonts w:cs="Arial"/>
        </w:rPr>
        <w:t>e l’accord-cadre.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82"/>
        <w:gridCol w:w="3498"/>
        <w:gridCol w:w="2124"/>
      </w:tblGrid>
      <w:tr w:rsidR="00061BAD" w:rsidRPr="00061BAD" w14:paraId="1334A5AE" w14:textId="77777777" w:rsidTr="00500238">
        <w:trPr>
          <w:trHeight w:val="745"/>
        </w:trPr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FD6B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Co contractant 1</w:t>
            </w:r>
          </w:p>
        </w:tc>
        <w:tc>
          <w:tcPr>
            <w:tcW w:w="56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C63AD" w14:textId="2DE4494D" w:rsidR="00500238" w:rsidRPr="00061BAD" w:rsidRDefault="00220E6E" w:rsidP="00040BD9">
            <w:pPr>
              <w:rPr>
                <w:rFonts w:cs="Arial"/>
                <w:b/>
                <w:color w:val="C0504D" w:themeColor="accent2"/>
              </w:rPr>
            </w:pPr>
            <w:sdt>
              <w:sdtPr>
                <w:rPr>
                  <w:rFonts w:cs="Arial"/>
                  <w:b/>
                  <w:color w:val="C0504D" w:themeColor="accent2"/>
                </w:rPr>
                <w:id w:val="-580911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6AC2"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sdtContent>
            </w:sdt>
            <w:r w:rsidR="00500238" w:rsidRPr="00061BAD">
              <w:rPr>
                <w:rFonts w:cs="Arial"/>
                <w:b/>
                <w:color w:val="C0504D" w:themeColor="accent2"/>
              </w:rPr>
              <w:t xml:space="preserve"> Le candidat se présente seul</w:t>
            </w:r>
          </w:p>
          <w:p w14:paraId="75D8A4BC" w14:textId="77777777" w:rsidR="00500238" w:rsidRPr="00061BAD" w:rsidRDefault="00220E6E" w:rsidP="00040BD9">
            <w:pPr>
              <w:rPr>
                <w:rFonts w:cs="Arial"/>
                <w:b/>
                <w:color w:val="C0504D" w:themeColor="accent2"/>
              </w:rPr>
            </w:pPr>
            <w:sdt>
              <w:sdtPr>
                <w:rPr>
                  <w:rFonts w:cs="Arial"/>
                  <w:b/>
                  <w:color w:val="C0504D" w:themeColor="accent2"/>
                </w:rPr>
                <w:id w:val="-1654287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238" w:rsidRPr="00061BAD">
                  <w:rPr>
                    <w:rFonts w:ascii="Segoe UI Symbol" w:eastAsia="MS Gothic" w:hAnsi="Segoe UI Symbol" w:cs="Segoe UI Symbol"/>
                    <w:b/>
                    <w:color w:val="C0504D" w:themeColor="accent2"/>
                  </w:rPr>
                  <w:t>☐</w:t>
                </w:r>
              </w:sdtContent>
            </w:sdt>
            <w:r w:rsidR="00500238" w:rsidRPr="00061BAD">
              <w:rPr>
                <w:rFonts w:cs="Arial"/>
                <w:b/>
                <w:color w:val="C0504D" w:themeColor="accent2"/>
              </w:rPr>
              <w:t xml:space="preserve"> Mandataire du groupement</w:t>
            </w:r>
          </w:p>
        </w:tc>
      </w:tr>
      <w:tr w:rsidR="00061BAD" w:rsidRPr="00061BAD" w14:paraId="67A73F66" w14:textId="77777777" w:rsidTr="00061BAD">
        <w:tc>
          <w:tcPr>
            <w:tcW w:w="4582" w:type="dxa"/>
            <w:tcBorders>
              <w:top w:val="nil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65C4AE8B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société / raison sociale</w:t>
            </w:r>
          </w:p>
        </w:tc>
        <w:tc>
          <w:tcPr>
            <w:tcW w:w="5622" w:type="dxa"/>
            <w:gridSpan w:val="2"/>
            <w:tcBorders>
              <w:top w:val="nil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4568FC6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443605C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1638194E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personne habilitée à engager la société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012F725F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B6282F6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7D46596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du siège social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2A4A31BA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54F07A53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D4701C5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de téléphone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81B935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0506C52E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8919699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e-mail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44B3A41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0DF7FC7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6FC72909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d’identification S.I.R.E.T.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467E285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8D5905F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4935E922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d’inscription au R.C.S.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343D904C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43440EC1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4106167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Code d’activité principal APE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3375A4E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C838E81" w14:textId="77777777" w:rsidTr="00FF60F4">
        <w:tc>
          <w:tcPr>
            <w:tcW w:w="4582" w:type="dxa"/>
            <w:tcBorders>
              <w:top w:val="dotted" w:sz="4" w:space="0" w:color="C0504D" w:themeColor="accent2"/>
              <w:left w:val="nil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4F6DDFA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N° de T.V.A. intracommunautaire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nil"/>
            </w:tcBorders>
            <w:vAlign w:val="center"/>
          </w:tcPr>
          <w:p w14:paraId="2DAE8DD2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FF60F4" w:rsidRPr="00061BAD" w14:paraId="42454D8A" w14:textId="77777777" w:rsidTr="00FF60F4">
        <w:trPr>
          <w:trHeight w:val="745"/>
        </w:trPr>
        <w:tc>
          <w:tcPr>
            <w:tcW w:w="8080" w:type="dxa"/>
            <w:gridSpan w:val="2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178E51C6" w14:textId="30A77A4D" w:rsidR="00FF60F4" w:rsidRPr="00061BAD" w:rsidRDefault="00FF60F4" w:rsidP="00040BD9">
            <w:pPr>
              <w:rPr>
                <w:rFonts w:cs="Arial"/>
                <w:b/>
                <w:color w:val="C0504D" w:themeColor="accent2"/>
              </w:rPr>
            </w:pPr>
            <w:r w:rsidRPr="00FF60F4">
              <w:rPr>
                <w:rFonts w:cs="Arial"/>
                <w:b/>
                <w:color w:val="C0504D" w:themeColor="accent2"/>
              </w:rPr>
              <w:t>Cocher cette case si la rémunération du titulaire répond au régime des honoraires</w:t>
            </w:r>
          </w:p>
        </w:tc>
        <w:sdt>
          <w:sdtPr>
            <w:rPr>
              <w:rFonts w:cs="Arial"/>
              <w:b/>
              <w:color w:val="C0504D" w:themeColor="accent2"/>
            </w:rPr>
            <w:id w:val="742921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504D" w:themeColor="accent2"/>
                  <w:right w:val="single" w:sz="4" w:space="0" w:color="C0504D" w:themeColor="accent2"/>
                </w:tcBorders>
                <w:vAlign w:val="center"/>
              </w:tcPr>
              <w:p w14:paraId="49E3C690" w14:textId="1D1FF792" w:rsidR="00FF60F4" w:rsidRPr="00061BAD" w:rsidRDefault="00FF60F4" w:rsidP="00FF60F4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FF60F4" w:rsidRPr="00061BAD" w14:paraId="12C4DF09" w14:textId="77777777" w:rsidTr="00FF60F4">
        <w:trPr>
          <w:trHeight w:val="745"/>
        </w:trPr>
        <w:tc>
          <w:tcPr>
            <w:tcW w:w="8080" w:type="dxa"/>
            <w:gridSpan w:val="2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E2A2B98" w14:textId="509D743F" w:rsidR="00FF60F4" w:rsidRPr="00FF60F4" w:rsidRDefault="00FF60F4" w:rsidP="00FF60F4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  <w:r w:rsidRPr="000D4407">
              <w:rPr>
                <w:rFonts w:cs="Arial"/>
                <w:b/>
                <w:color w:val="C0504D" w:themeColor="accent2"/>
              </w:rPr>
              <w:t>Le candidat est-il une micro, une petite ou une moyenne entreprise ou un artisan au sens du II de l’article R. 2151-12, R. 2151-13, R. 2151-15 et R. 2151-16 ?</w:t>
            </w:r>
          </w:p>
        </w:tc>
        <w:sdt>
          <w:sdtPr>
            <w:rPr>
              <w:rFonts w:cs="Arial"/>
              <w:b/>
              <w:color w:val="C0504D" w:themeColor="accent2"/>
            </w:rPr>
            <w:id w:val="-1293977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504D" w:themeColor="accent2"/>
                  <w:right w:val="single" w:sz="4" w:space="0" w:color="C0504D" w:themeColor="accent2"/>
                </w:tcBorders>
                <w:vAlign w:val="center"/>
              </w:tcPr>
              <w:p w14:paraId="02D72576" w14:textId="78C9981B" w:rsidR="00FF60F4" w:rsidRDefault="00FF60F4" w:rsidP="00FF60F4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061BAD" w:rsidRPr="00061BAD" w14:paraId="760DD484" w14:textId="77777777" w:rsidTr="00FF60F4">
        <w:trPr>
          <w:trHeight w:val="745"/>
        </w:trPr>
        <w:tc>
          <w:tcPr>
            <w:tcW w:w="4582" w:type="dxa"/>
            <w:tcBorders>
              <w:top w:val="single" w:sz="4" w:space="0" w:color="C0504D" w:themeColor="accent2"/>
              <w:left w:val="nil"/>
              <w:bottom w:val="nil"/>
              <w:right w:val="nil"/>
            </w:tcBorders>
            <w:vAlign w:val="center"/>
          </w:tcPr>
          <w:p w14:paraId="7DFE9CD6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Co contractant 2</w:t>
            </w:r>
          </w:p>
        </w:tc>
        <w:tc>
          <w:tcPr>
            <w:tcW w:w="5622" w:type="dxa"/>
            <w:gridSpan w:val="2"/>
            <w:tcBorders>
              <w:top w:val="single" w:sz="4" w:space="0" w:color="C0504D" w:themeColor="accent2"/>
              <w:left w:val="nil"/>
              <w:bottom w:val="nil"/>
              <w:right w:val="nil"/>
            </w:tcBorders>
            <w:vAlign w:val="center"/>
          </w:tcPr>
          <w:p w14:paraId="2BD3C3D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31F9592" w14:textId="77777777" w:rsidTr="00061BAD">
        <w:tc>
          <w:tcPr>
            <w:tcW w:w="4582" w:type="dxa"/>
            <w:tcBorders>
              <w:top w:val="nil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B9EC6F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société / raison sociale</w:t>
            </w:r>
          </w:p>
        </w:tc>
        <w:tc>
          <w:tcPr>
            <w:tcW w:w="5622" w:type="dxa"/>
            <w:gridSpan w:val="2"/>
            <w:tcBorders>
              <w:top w:val="nil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65449546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22DFC3B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3DB9AE2C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personne habilitée à engager la société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75BA74D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0285361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932334F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du siège social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05E7294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4515467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61372FF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de téléphone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632F9AC5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60019ABE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F1FCF48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e-mail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25FCB2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402E8195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389A435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d’identification S.I.R.E.T.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117268C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51F8C779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32DF7DC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d’inscription au R.C.S.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258A9EBF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DBD9774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0094EB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Code d’activité principal APE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01E841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2AF5C3C4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nil"/>
              <w:right w:val="dotted" w:sz="4" w:space="0" w:color="C0504D" w:themeColor="accent2"/>
            </w:tcBorders>
            <w:vAlign w:val="center"/>
          </w:tcPr>
          <w:p w14:paraId="6D683313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N° de T.V.A. intracommunautaire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nil"/>
              <w:right w:val="nil"/>
            </w:tcBorders>
            <w:vAlign w:val="center"/>
          </w:tcPr>
          <w:p w14:paraId="517C5C82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612746" w:rsidRPr="00061BAD" w14:paraId="2780DF83" w14:textId="77777777" w:rsidTr="00612746">
        <w:tc>
          <w:tcPr>
            <w:tcW w:w="10204" w:type="dxa"/>
            <w:gridSpan w:val="3"/>
            <w:tcBorders>
              <w:top w:val="dotted" w:sz="4" w:space="0" w:color="C0504D" w:themeColor="accent2"/>
              <w:left w:val="nil"/>
              <w:bottom w:val="single" w:sz="4" w:space="0" w:color="C00000"/>
              <w:right w:val="dotted" w:sz="4" w:space="0" w:color="C0504D" w:themeColor="accent2"/>
            </w:tcBorders>
            <w:vAlign w:val="center"/>
          </w:tcPr>
          <w:p w14:paraId="748EDB52" w14:textId="77777777" w:rsidR="00612746" w:rsidRPr="00061BAD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612746" w:rsidRPr="00061BAD" w14:paraId="31A5CBC1" w14:textId="77777777" w:rsidTr="00FF60F4">
        <w:tc>
          <w:tcPr>
            <w:tcW w:w="8080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dotted" w:sz="4" w:space="0" w:color="C00000"/>
            </w:tcBorders>
            <w:vAlign w:val="center"/>
          </w:tcPr>
          <w:p w14:paraId="7DCF785C" w14:textId="77777777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7B7256F" w14:textId="77777777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  <w:r>
              <w:rPr>
                <w:rFonts w:cs="Arial"/>
                <w:b/>
                <w:color w:val="C0504D" w:themeColor="accent2"/>
              </w:rPr>
              <w:t>Cocher cette case si la rémunération du titulaire répond au régime des honoraires</w:t>
            </w:r>
          </w:p>
          <w:p w14:paraId="5B0F108D" w14:textId="5C45AAD2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</w:tc>
        <w:sdt>
          <w:sdtPr>
            <w:rPr>
              <w:rFonts w:cs="Arial"/>
              <w:b/>
              <w:color w:val="C0504D" w:themeColor="accent2"/>
            </w:rPr>
            <w:id w:val="-1980991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nil"/>
                  <w:left w:val="dotted" w:sz="4" w:space="0" w:color="C00000"/>
                  <w:bottom w:val="single" w:sz="4" w:space="0" w:color="C00000"/>
                  <w:right w:val="single" w:sz="4" w:space="0" w:color="C00000"/>
                </w:tcBorders>
                <w:vAlign w:val="center"/>
              </w:tcPr>
              <w:p w14:paraId="6DD57992" w14:textId="1DFB46DB" w:rsidR="00612746" w:rsidRPr="00061BAD" w:rsidRDefault="00FF60F4" w:rsidP="00612746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0D4407" w:rsidRPr="00061BAD" w14:paraId="2DDA20AC" w14:textId="77777777" w:rsidTr="00631C4B">
        <w:tc>
          <w:tcPr>
            <w:tcW w:w="8080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dotted" w:sz="4" w:space="0" w:color="C00000"/>
            </w:tcBorders>
            <w:vAlign w:val="center"/>
          </w:tcPr>
          <w:p w14:paraId="67B25AC5" w14:textId="77777777" w:rsidR="00EF383A" w:rsidRDefault="00EF383A" w:rsidP="000D440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</w:p>
          <w:p w14:paraId="06487894" w14:textId="77777777" w:rsidR="000D4407" w:rsidRDefault="000D4407" w:rsidP="000D440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  <w:r w:rsidRPr="000D4407">
              <w:rPr>
                <w:rFonts w:cs="Arial"/>
                <w:b/>
                <w:color w:val="C0504D" w:themeColor="accent2"/>
              </w:rPr>
              <w:t>Le candidat est-il une micro, une petite ou une moyenne entreprise ou un artisan au sens du II de l’article R. 2151-12, R. 2151-13, R. 2151-15 et R. 2151-16 ?</w:t>
            </w:r>
          </w:p>
          <w:p w14:paraId="7A7167FA" w14:textId="40513419" w:rsidR="00EF383A" w:rsidRPr="000D4407" w:rsidRDefault="00EF383A" w:rsidP="000D4407">
            <w:pPr>
              <w:overflowPunct/>
              <w:autoSpaceDE/>
              <w:autoSpaceDN/>
              <w:adjustRightInd/>
              <w:jc w:val="left"/>
              <w:textAlignment w:val="auto"/>
            </w:pPr>
          </w:p>
        </w:tc>
        <w:sdt>
          <w:sdtPr>
            <w:rPr>
              <w:rFonts w:ascii="MS Gothic" w:eastAsia="MS Gothic" w:hAnsi="MS Gothic" w:cs="Arial" w:hint="eastAsia"/>
              <w:b/>
              <w:color w:val="C0504D" w:themeColor="accent2"/>
            </w:rPr>
            <w:id w:val="-1475369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0000"/>
                  <w:left w:val="dotted" w:sz="4" w:space="0" w:color="C00000"/>
                  <w:bottom w:val="single" w:sz="4" w:space="0" w:color="C00000"/>
                  <w:right w:val="single" w:sz="4" w:space="0" w:color="C00000"/>
                </w:tcBorders>
                <w:vAlign w:val="center"/>
              </w:tcPr>
              <w:p w14:paraId="6BAED97A" w14:textId="0C60D949" w:rsidR="000D4407" w:rsidRDefault="000D4407" w:rsidP="000D4407">
                <w:pPr>
                  <w:overflowPunct/>
                  <w:autoSpaceDE/>
                  <w:autoSpaceDN/>
                  <w:adjustRightInd/>
                  <w:jc w:val="center"/>
                  <w:textAlignment w:val="auto"/>
                  <w:rPr>
                    <w:rFonts w:ascii="MS Gothic" w:eastAsia="MS Gothic" w:hAnsi="MS Gothic"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</w:tbl>
    <w:p w14:paraId="669D497A" w14:textId="4138338C" w:rsidR="00500238" w:rsidRDefault="00500238" w:rsidP="00500238"/>
    <w:p w14:paraId="0A0289E4" w14:textId="7B09750B" w:rsidR="00D5110F" w:rsidRDefault="00D5110F">
      <w:pPr>
        <w:overflowPunct/>
        <w:autoSpaceDE/>
        <w:autoSpaceDN/>
        <w:adjustRightInd/>
        <w:jc w:val="left"/>
        <w:textAlignment w:val="auto"/>
      </w:pPr>
    </w:p>
    <w:p w14:paraId="326C1374" w14:textId="09F31249" w:rsidR="00BA6E4B" w:rsidRDefault="00500238" w:rsidP="00D54A25">
      <w:pPr>
        <w:pStyle w:val="Titre1"/>
        <w:numPr>
          <w:ilvl w:val="0"/>
          <w:numId w:val="9"/>
        </w:numPr>
        <w:spacing w:before="360" w:after="360"/>
      </w:pPr>
      <w:r>
        <w:lastRenderedPageBreak/>
        <w:t xml:space="preserve">Objet de l’accord-cadre </w:t>
      </w:r>
    </w:p>
    <w:p w14:paraId="25E50F68" w14:textId="1F68A934" w:rsidR="00BC7EFA" w:rsidRDefault="00E13AE5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bookmarkStart w:id="5" w:name="_Hlk102379509"/>
      <w:r>
        <w:rPr>
          <w:rFonts w:cs="Arial"/>
          <w:lang w:eastAsia="ar-SA"/>
        </w:rPr>
        <w:t xml:space="preserve">Le présent </w:t>
      </w:r>
      <w:r w:rsidR="00D25639" w:rsidRPr="00BC7EFA">
        <w:rPr>
          <w:rFonts w:cs="Arial"/>
          <w:lang w:eastAsia="ar-SA"/>
        </w:rPr>
        <w:t>accord-cadre</w:t>
      </w:r>
      <w:r w:rsidRPr="00E13AE5">
        <w:rPr>
          <w:rFonts w:cs="Arial"/>
          <w:lang w:eastAsia="ar-SA"/>
        </w:rPr>
        <w:t xml:space="preserve"> a pour objet la </w:t>
      </w:r>
      <w:r w:rsidR="00BC7EFA">
        <w:rPr>
          <w:rFonts w:cs="Arial"/>
          <w:lang w:eastAsia="ar-SA"/>
        </w:rPr>
        <w:t xml:space="preserve">réalisation de prestations de </w:t>
      </w:r>
      <w:r w:rsidR="00D75C23">
        <w:rPr>
          <w:rFonts w:cs="Arial"/>
          <w:lang w:eastAsia="ar-SA"/>
        </w:rPr>
        <w:t>formation à destination des personnels de l’ANRU</w:t>
      </w:r>
      <w:r w:rsidR="00BC7EFA">
        <w:rPr>
          <w:rFonts w:cs="Arial"/>
          <w:lang w:eastAsia="ar-SA"/>
        </w:rPr>
        <w:t xml:space="preserve">. </w:t>
      </w:r>
    </w:p>
    <w:p w14:paraId="3921337B" w14:textId="77777777" w:rsidR="00BC7EFA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</w:p>
    <w:p w14:paraId="01E29AAB" w14:textId="673C5448" w:rsidR="00BC7EFA" w:rsidRPr="00BC7EFA" w:rsidRDefault="00BC7EFA" w:rsidP="00BC7EFA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r w:rsidRPr="00BC7EFA">
        <w:rPr>
          <w:rFonts w:cs="Arial"/>
          <w:lang w:eastAsia="ar-SA"/>
        </w:rPr>
        <w:t>Le présent accord-cadre est alloti</w:t>
      </w:r>
      <w:r>
        <w:rPr>
          <w:rFonts w:cs="Arial"/>
          <w:lang w:eastAsia="ar-SA"/>
        </w:rPr>
        <w:t>, comme suit :</w:t>
      </w:r>
    </w:p>
    <w:p w14:paraId="5984E550" w14:textId="444D3CE3" w:rsidR="00BC7EFA" w:rsidRPr="00303308" w:rsidRDefault="00BC7EFA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 w:rsidRPr="00303308">
        <w:rPr>
          <w:lang w:eastAsia="ar-SA"/>
        </w:rPr>
        <w:t xml:space="preserve">Lot 1 : </w:t>
      </w:r>
      <w:r w:rsidR="00D75C23" w:rsidRPr="00303308">
        <w:rPr>
          <w:lang w:eastAsia="ar-SA"/>
        </w:rPr>
        <w:t>Compétences métiers et stratégiques</w:t>
      </w:r>
    </w:p>
    <w:p w14:paraId="0EDA4B77" w14:textId="415A7050" w:rsidR="00BC7EFA" w:rsidRDefault="00BC7EFA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>
        <w:rPr>
          <w:lang w:eastAsia="ar-SA"/>
        </w:rPr>
        <w:t xml:space="preserve">Lot 2 : </w:t>
      </w:r>
      <w:r w:rsidR="00D75C23">
        <w:rPr>
          <w:lang w:eastAsia="ar-SA"/>
        </w:rPr>
        <w:t>Compétences transversales et comportementales, compétences liées à la transformation ainsi qu’à la qualité de vie et aux conditions de travail (QVCT)</w:t>
      </w:r>
    </w:p>
    <w:p w14:paraId="49434B3A" w14:textId="737967B9" w:rsidR="00D75C23" w:rsidRDefault="00D75C23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>
        <w:rPr>
          <w:lang w:eastAsia="ar-SA"/>
        </w:rPr>
        <w:t>Lot 3 : Compétences managériales et de pilotage</w:t>
      </w:r>
    </w:p>
    <w:p w14:paraId="2813E965" w14:textId="50BBA18F" w:rsidR="00D75C23" w:rsidRDefault="00D75C23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>
        <w:rPr>
          <w:lang w:eastAsia="ar-SA"/>
        </w:rPr>
        <w:t>Lot 4 : Compétences digitales</w:t>
      </w:r>
    </w:p>
    <w:p w14:paraId="3D9DAEBA" w14:textId="149B58A8" w:rsidR="00A72F77" w:rsidRPr="00303308" w:rsidRDefault="00A72F77" w:rsidP="00BC7EFA">
      <w:pPr>
        <w:pStyle w:val="Paragraphedeliste"/>
        <w:numPr>
          <w:ilvl w:val="0"/>
          <w:numId w:val="16"/>
        </w:numPr>
        <w:suppressAutoHyphens/>
        <w:rPr>
          <w:b/>
          <w:bCs/>
          <w:lang w:eastAsia="ar-SA"/>
        </w:rPr>
      </w:pPr>
      <w:r w:rsidRPr="00303308">
        <w:rPr>
          <w:b/>
          <w:bCs/>
          <w:lang w:eastAsia="ar-SA"/>
        </w:rPr>
        <w:t>Lot 5 : Compétences</w:t>
      </w:r>
      <w:r w:rsidR="00303308" w:rsidRPr="00303308">
        <w:rPr>
          <w:b/>
          <w:bCs/>
          <w:lang w:eastAsia="ar-SA"/>
        </w:rPr>
        <w:t xml:space="preserve"> en</w:t>
      </w:r>
      <w:r w:rsidRPr="00303308">
        <w:rPr>
          <w:b/>
          <w:bCs/>
          <w:lang w:eastAsia="ar-SA"/>
        </w:rPr>
        <w:t xml:space="preserve"> langues étrangères</w:t>
      </w:r>
    </w:p>
    <w:p w14:paraId="63C118D5" w14:textId="77777777" w:rsidR="00BC7EFA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</w:p>
    <w:p w14:paraId="46EC27FC" w14:textId="3B8E73DE" w:rsidR="007D693C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r>
        <w:rPr>
          <w:rFonts w:cs="Arial"/>
          <w:lang w:eastAsia="ar-SA"/>
        </w:rPr>
        <w:t xml:space="preserve">Le présent acte d’engagement concerne </w:t>
      </w:r>
      <w:r w:rsidRPr="00D420F6">
        <w:rPr>
          <w:rFonts w:cs="Arial"/>
          <w:b/>
          <w:bCs/>
          <w:lang w:eastAsia="ar-SA"/>
        </w:rPr>
        <w:t xml:space="preserve">le lot </w:t>
      </w:r>
      <w:r w:rsidR="00303308">
        <w:rPr>
          <w:rFonts w:cs="Arial"/>
          <w:b/>
          <w:bCs/>
          <w:lang w:eastAsia="ar-SA"/>
        </w:rPr>
        <w:t>5</w:t>
      </w:r>
      <w:r>
        <w:rPr>
          <w:rFonts w:cs="Arial"/>
          <w:lang w:eastAsia="ar-SA"/>
        </w:rPr>
        <w:t xml:space="preserve"> relatif </w:t>
      </w:r>
      <w:r w:rsidR="00A72F77">
        <w:rPr>
          <w:rFonts w:cs="Arial"/>
          <w:lang w:eastAsia="ar-SA"/>
        </w:rPr>
        <w:t>aux c</w:t>
      </w:r>
      <w:r w:rsidR="00A72F77" w:rsidRPr="00A72F77">
        <w:rPr>
          <w:rFonts w:cs="Arial"/>
          <w:lang w:eastAsia="ar-SA"/>
        </w:rPr>
        <w:t xml:space="preserve">ompétences </w:t>
      </w:r>
      <w:r w:rsidR="00303308" w:rsidRPr="00303308">
        <w:rPr>
          <w:rFonts w:cs="Arial"/>
          <w:lang w:eastAsia="ar-SA"/>
        </w:rPr>
        <w:t>en langues étrangères</w:t>
      </w:r>
      <w:r>
        <w:rPr>
          <w:rFonts w:cs="Arial"/>
          <w:lang w:eastAsia="ar-SA"/>
        </w:rPr>
        <w:t>.</w:t>
      </w:r>
    </w:p>
    <w:p w14:paraId="69B32844" w14:textId="77777777" w:rsidR="00E13AE5" w:rsidRDefault="00E13AE5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</w:p>
    <w:p w14:paraId="3EE3964C" w14:textId="7388CB49" w:rsidR="00BC7EFA" w:rsidRPr="00125863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r>
        <w:rPr>
          <w:rFonts w:cs="Arial"/>
          <w:lang w:eastAsia="ar-SA"/>
        </w:rPr>
        <w:t>Le détail des prestations figure dans le Cahier des Clauses Techniques Particulières.</w:t>
      </w:r>
    </w:p>
    <w:bookmarkEnd w:id="5"/>
    <w:p w14:paraId="50A07D28" w14:textId="6EE46D5B" w:rsidR="00500238" w:rsidRDefault="00500238" w:rsidP="00D54A25">
      <w:pPr>
        <w:pStyle w:val="Titre1"/>
        <w:numPr>
          <w:ilvl w:val="0"/>
          <w:numId w:val="9"/>
        </w:numPr>
        <w:spacing w:before="360" w:after="360"/>
      </w:pPr>
      <w:r>
        <w:t>Règlementation</w:t>
      </w:r>
    </w:p>
    <w:p w14:paraId="1CBCA15A" w14:textId="5A34945E" w:rsidR="00D25639" w:rsidRDefault="00D25639" w:rsidP="00D25639">
      <w:r>
        <w:t xml:space="preserve">La consultation est lancée sous la forme d’une procédure formalisée conformément </w:t>
      </w:r>
      <w:r w:rsidR="00BC7EFA" w:rsidRPr="00BC7EFA">
        <w:t>selon une procédure adaptée en application de</w:t>
      </w:r>
      <w:r w:rsidR="00BC7EFA">
        <w:t>s</w:t>
      </w:r>
      <w:r w:rsidR="00BC7EFA" w:rsidRPr="00BC7EFA">
        <w:t xml:space="preserve"> article</w:t>
      </w:r>
      <w:r w:rsidR="00BC7EFA">
        <w:t>s</w:t>
      </w:r>
      <w:r w:rsidR="00BC7EFA" w:rsidRPr="00BC7EFA">
        <w:t xml:space="preserve"> L2123-1 </w:t>
      </w:r>
      <w:r w:rsidR="00BC7EFA">
        <w:t>et</w:t>
      </w:r>
      <w:r w:rsidR="00BC7EFA" w:rsidRPr="00BC7EFA">
        <w:t xml:space="preserve"> R2123-1</w:t>
      </w:r>
      <w:r w:rsidR="00BC7EFA">
        <w:t xml:space="preserve"> </w:t>
      </w:r>
      <w:r w:rsidR="00BC7EFA" w:rsidRPr="00BC7EFA">
        <w:t>du Code de la commande publique</w:t>
      </w:r>
      <w:r>
        <w:t xml:space="preserve">. </w:t>
      </w:r>
    </w:p>
    <w:p w14:paraId="05E4A787" w14:textId="77777777" w:rsidR="00E13AE5" w:rsidRDefault="00E13AE5" w:rsidP="00E940AF">
      <w:pPr>
        <w:rPr>
          <w:rFonts w:cs="Arial"/>
        </w:rPr>
      </w:pPr>
    </w:p>
    <w:p w14:paraId="2FA9BEBE" w14:textId="5537EA40" w:rsidR="00BC7EFA" w:rsidRPr="00BC7EFA" w:rsidRDefault="00BC7EFA" w:rsidP="00BC7EFA">
      <w:pPr>
        <w:rPr>
          <w:rFonts w:cs="Arial"/>
        </w:rPr>
      </w:pPr>
      <w:bookmarkStart w:id="6" w:name="_Hlk133227881"/>
      <w:r w:rsidRPr="00BC7EFA">
        <w:rPr>
          <w:rFonts w:cs="Arial"/>
        </w:rPr>
        <w:t xml:space="preserve">Il s’agit d’un accord-cadre </w:t>
      </w:r>
      <w:r w:rsidR="00A72F77">
        <w:rPr>
          <w:rFonts w:cs="Arial"/>
        </w:rPr>
        <w:t>m</w:t>
      </w:r>
      <w:r w:rsidR="00303308">
        <w:rPr>
          <w:rFonts w:cs="Arial"/>
        </w:rPr>
        <w:t>ono</w:t>
      </w:r>
      <w:r w:rsidR="00A72F77">
        <w:rPr>
          <w:rFonts w:cs="Arial"/>
        </w:rPr>
        <w:t>-attributair</w:t>
      </w:r>
      <w:r w:rsidR="00303308">
        <w:rPr>
          <w:rFonts w:cs="Arial"/>
        </w:rPr>
        <w:t>e</w:t>
      </w:r>
      <w:r w:rsidR="00A72F77">
        <w:rPr>
          <w:rFonts w:cs="Arial"/>
        </w:rPr>
        <w:t xml:space="preserve"> </w:t>
      </w:r>
      <w:r w:rsidRPr="00BC7EFA">
        <w:rPr>
          <w:rFonts w:cs="Arial"/>
        </w:rPr>
        <w:t>à bons de commandes passé en application des articles R.2162-1 à R. 2162-6 et R.2162-13 à R. 2162-14 du Code de la commande publique.</w:t>
      </w:r>
    </w:p>
    <w:p w14:paraId="2143BEA1" w14:textId="77777777" w:rsidR="00274ED7" w:rsidRDefault="00274ED7" w:rsidP="00E13AE5">
      <w:pPr>
        <w:rPr>
          <w:rFonts w:cs="Arial"/>
        </w:rPr>
      </w:pPr>
    </w:p>
    <w:p w14:paraId="49790C77" w14:textId="77777777" w:rsidR="00E72A56" w:rsidRDefault="00E72A56" w:rsidP="00274ED7">
      <w:pPr>
        <w:rPr>
          <w:rFonts w:cs="Arial"/>
        </w:rPr>
      </w:pPr>
      <w:bookmarkStart w:id="7" w:name="_Hlk143094690"/>
      <w:bookmarkEnd w:id="6"/>
    </w:p>
    <w:bookmarkEnd w:id="7"/>
    <w:p w14:paraId="1BB86F78" w14:textId="1DD6EAD9" w:rsidR="00D429ED" w:rsidRDefault="00D429ED" w:rsidP="00D54A25">
      <w:pPr>
        <w:pStyle w:val="Titre1"/>
        <w:numPr>
          <w:ilvl w:val="0"/>
          <w:numId w:val="9"/>
        </w:numPr>
        <w:spacing w:before="360" w:after="360"/>
      </w:pPr>
      <w:r>
        <w:t>Pièces contractuelles</w:t>
      </w:r>
    </w:p>
    <w:p w14:paraId="6DB968D4" w14:textId="77777777" w:rsidR="00E940AF" w:rsidRPr="00E940AF" w:rsidRDefault="00E940AF" w:rsidP="00E940AF">
      <w:pPr>
        <w:spacing w:after="60" w:line="260" w:lineRule="exact"/>
        <w:ind w:right="-28"/>
        <w:contextualSpacing/>
        <w:rPr>
          <w:rFonts w:cs="Arial"/>
        </w:rPr>
      </w:pPr>
      <w:r w:rsidRPr="00E940AF">
        <w:rPr>
          <w:rFonts w:cs="Arial"/>
        </w:rPr>
        <w:t xml:space="preserve">Le marché est constitué par les documents contractuels énumérés ci-dessous, par ordre de priorité décroissant : </w:t>
      </w:r>
    </w:p>
    <w:p w14:paraId="5639C581" w14:textId="285FCD71" w:rsidR="00480F51" w:rsidRPr="00176AA3" w:rsidRDefault="00480F51" w:rsidP="00480F51">
      <w:pPr>
        <w:pStyle w:val="Paragraphedeliste"/>
        <w:numPr>
          <w:ilvl w:val="0"/>
          <w:numId w:val="14"/>
        </w:numPr>
        <w:spacing w:before="120" w:after="160" w:line="260" w:lineRule="exact"/>
        <w:jc w:val="left"/>
        <w:rPr>
          <w:bCs/>
        </w:rPr>
      </w:pPr>
      <w:r w:rsidRPr="00176AA3">
        <w:rPr>
          <w:bCs/>
        </w:rPr>
        <w:t>L’acte d'engagement complété</w:t>
      </w:r>
      <w:r w:rsidR="000F2CBD">
        <w:rPr>
          <w:bCs/>
        </w:rPr>
        <w:t xml:space="preserve"> </w:t>
      </w:r>
      <w:r w:rsidRPr="00176AA3">
        <w:rPr>
          <w:bCs/>
        </w:rPr>
        <w:t>;</w:t>
      </w:r>
    </w:p>
    <w:p w14:paraId="6EC49748" w14:textId="77777777" w:rsidR="00480F51" w:rsidRPr="00176AA3" w:rsidRDefault="00480F51" w:rsidP="00480F51">
      <w:pPr>
        <w:pStyle w:val="Paragraphedeliste"/>
        <w:numPr>
          <w:ilvl w:val="0"/>
          <w:numId w:val="14"/>
        </w:numPr>
        <w:spacing w:before="120" w:after="160" w:line="260" w:lineRule="exact"/>
        <w:ind w:left="714" w:hanging="357"/>
        <w:jc w:val="left"/>
        <w:rPr>
          <w:bCs/>
        </w:rPr>
      </w:pPr>
      <w:r w:rsidRPr="00176AA3">
        <w:rPr>
          <w:bCs/>
        </w:rPr>
        <w:t>Le Cahier des Clauses Administratives Particulières (CCAP) dont les articles sont réputés acceptés</w:t>
      </w:r>
    </w:p>
    <w:p w14:paraId="06EC8A0D" w14:textId="4A6F7AFE" w:rsidR="00480F51" w:rsidRDefault="00480F51" w:rsidP="00480F51">
      <w:pPr>
        <w:pStyle w:val="Paragraphedeliste"/>
        <w:numPr>
          <w:ilvl w:val="0"/>
          <w:numId w:val="14"/>
        </w:numPr>
        <w:overflowPunct w:val="0"/>
        <w:autoSpaceDE w:val="0"/>
        <w:autoSpaceDN w:val="0"/>
        <w:adjustRightInd w:val="0"/>
        <w:contextualSpacing w:val="0"/>
        <w:jc w:val="left"/>
        <w:textAlignment w:val="baseline"/>
        <w:rPr>
          <w:bCs/>
        </w:rPr>
      </w:pPr>
      <w:r w:rsidRPr="00176AA3">
        <w:rPr>
          <w:bCs/>
        </w:rPr>
        <w:t>Le Cahier des Clauses Techniques Particulières (CCTP)</w:t>
      </w:r>
      <w:r w:rsidR="000F2CBD">
        <w:rPr>
          <w:bCs/>
        </w:rPr>
        <w:t> ;</w:t>
      </w:r>
    </w:p>
    <w:p w14:paraId="0BC2B49A" w14:textId="24A86725" w:rsidR="000F2CBD" w:rsidRPr="000F2CBD" w:rsidRDefault="000F2CBD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 w:rsidRPr="000F2CBD">
        <w:rPr>
          <w:bCs/>
        </w:rPr>
        <w:t>Le bordereau des prix unitaires complété</w:t>
      </w:r>
      <w:r w:rsidR="00E72A56">
        <w:rPr>
          <w:bCs/>
        </w:rPr>
        <w:t xml:space="preserve"> </w:t>
      </w:r>
      <w:r w:rsidRPr="000F2CBD">
        <w:rPr>
          <w:bCs/>
        </w:rPr>
        <w:t>;</w:t>
      </w:r>
    </w:p>
    <w:p w14:paraId="1BD8CFDD" w14:textId="6B89C7BC" w:rsidR="000F2CBD" w:rsidRDefault="000F2CBD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 w:rsidRPr="000F2CBD">
        <w:rPr>
          <w:bCs/>
        </w:rPr>
        <w:t>Le cadre de réponse technique ;</w:t>
      </w:r>
    </w:p>
    <w:p w14:paraId="609AC079" w14:textId="3C4CDC54" w:rsidR="00CD384C" w:rsidRDefault="00CD384C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>
        <w:rPr>
          <w:bCs/>
        </w:rPr>
        <w:t>Le Cahier des Clauses Administratives Générales (CCAG) relatives aux Fournitures Courantes et Services (FCS)</w:t>
      </w:r>
      <w:r w:rsidR="00E72A56">
        <w:rPr>
          <w:bCs/>
        </w:rPr>
        <w:t> ;</w:t>
      </w:r>
    </w:p>
    <w:p w14:paraId="768559CF" w14:textId="77777777" w:rsidR="00220E6E" w:rsidRPr="000F2CBD" w:rsidRDefault="00220E6E" w:rsidP="00220E6E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>
        <w:rPr>
          <w:bCs/>
        </w:rPr>
        <w:t>Le catalogue du titulaire ;</w:t>
      </w:r>
    </w:p>
    <w:p w14:paraId="3B78CB59" w14:textId="77777777" w:rsidR="00480F51" w:rsidRPr="00176AA3" w:rsidRDefault="00480F51" w:rsidP="00480F51">
      <w:pPr>
        <w:pStyle w:val="Paragraphedeliste"/>
        <w:numPr>
          <w:ilvl w:val="0"/>
          <w:numId w:val="14"/>
        </w:numPr>
        <w:spacing w:before="120" w:after="160" w:line="260" w:lineRule="exact"/>
        <w:ind w:left="714" w:hanging="357"/>
        <w:jc w:val="left"/>
        <w:rPr>
          <w:bCs/>
        </w:rPr>
      </w:pPr>
      <w:r w:rsidRPr="00176AA3">
        <w:rPr>
          <w:bCs/>
        </w:rPr>
        <w:t>En cas de sous-traitance, le formulaire DC4.</w:t>
      </w:r>
    </w:p>
    <w:p w14:paraId="7F5B5527" w14:textId="77777777" w:rsidR="00E940AF" w:rsidRPr="00E940AF" w:rsidRDefault="00E940AF" w:rsidP="00E940AF">
      <w:pPr>
        <w:spacing w:line="260" w:lineRule="exact"/>
        <w:ind w:right="-1"/>
        <w:contextualSpacing/>
        <w:rPr>
          <w:rFonts w:cs="Arial"/>
        </w:rPr>
      </w:pPr>
    </w:p>
    <w:p w14:paraId="6DDEB998" w14:textId="77777777" w:rsidR="00E940AF" w:rsidRDefault="00E940AF" w:rsidP="00E940AF">
      <w:pPr>
        <w:spacing w:line="260" w:lineRule="exact"/>
        <w:contextualSpacing/>
        <w:rPr>
          <w:rFonts w:cs="Arial"/>
        </w:rPr>
      </w:pPr>
      <w:r w:rsidRPr="00E940AF">
        <w:rPr>
          <w:rFonts w:cs="Arial"/>
        </w:rPr>
        <w:t>Seul l’original de ces documents conservé dans les archives de l'ANRU fait foi.</w:t>
      </w:r>
    </w:p>
    <w:p w14:paraId="31A65DA2" w14:textId="77777777" w:rsidR="000F2CBD" w:rsidRDefault="000F2CBD" w:rsidP="00E940AF">
      <w:pPr>
        <w:spacing w:line="260" w:lineRule="exact"/>
        <w:contextualSpacing/>
        <w:rPr>
          <w:rFonts w:cs="Arial"/>
        </w:rPr>
      </w:pPr>
    </w:p>
    <w:p w14:paraId="2B755F6E" w14:textId="1D26F513" w:rsidR="000F2CBD" w:rsidRPr="00E940AF" w:rsidRDefault="000F2CBD" w:rsidP="00E940AF">
      <w:pPr>
        <w:spacing w:line="260" w:lineRule="exact"/>
        <w:contextualSpacing/>
        <w:rPr>
          <w:rFonts w:cs="Arial"/>
        </w:rPr>
      </w:pPr>
      <w:r w:rsidRPr="000F2CBD">
        <w:rPr>
          <w:rFonts w:cs="Arial"/>
        </w:rPr>
        <w:t>Si le titulaire joint à son offre des conditions générales de vente, celles-ci ne s’appliquent que pour autant qu’elles ne contreviennent pas aux clauses prévues par le présent document et ne peuvent en aucun cas se substituer aux conditions contractuelles de ce dernier.</w:t>
      </w:r>
    </w:p>
    <w:p w14:paraId="6D7DAEB4" w14:textId="2B3E9A76" w:rsidR="002F602E" w:rsidRDefault="002F602E" w:rsidP="00D54A25">
      <w:pPr>
        <w:pStyle w:val="Titre1"/>
        <w:numPr>
          <w:ilvl w:val="0"/>
          <w:numId w:val="9"/>
        </w:numPr>
        <w:spacing w:before="360" w:after="360"/>
      </w:pPr>
      <w:r>
        <w:t>Durée</w:t>
      </w:r>
    </w:p>
    <w:p w14:paraId="1B72FD04" w14:textId="02516A91" w:rsidR="00E13AE5" w:rsidRDefault="00E13AE5" w:rsidP="00806C75">
      <w:r w:rsidRPr="00E13AE5">
        <w:t>L’accord-cadre sera conclu pour une durée d’un (1) an à compter de leur date de notification au Titulaire. Il peut être reconduit tacitement au maximum trois (3) fois pour une nouvelle période d’un (1) an à compter de la date anniversaire de sa notification</w:t>
      </w:r>
      <w:r w:rsidR="00AA1F12">
        <w:t>, sans pouvoir excéder 4 ans</w:t>
      </w:r>
      <w:r w:rsidRPr="00E13AE5">
        <w:t>.</w:t>
      </w:r>
    </w:p>
    <w:p w14:paraId="1D1CA01C" w14:textId="77777777" w:rsidR="00E13AE5" w:rsidRDefault="00E13AE5" w:rsidP="00806C75"/>
    <w:p w14:paraId="19F6CA44" w14:textId="5D349AE4" w:rsidR="00806C75" w:rsidRDefault="00EE5E93" w:rsidP="00806C75">
      <w:r w:rsidRPr="00EE5E93">
        <w:t xml:space="preserve">En application de l’article R. 2112-4 du Code de la commande publique </w:t>
      </w:r>
      <w:r>
        <w:t>c</w:t>
      </w:r>
      <w:r w:rsidR="00480F51" w:rsidRPr="00480F51">
        <w:t xml:space="preserve">ette reconduction est tacite et le titulaire ne peut s’y opposer. Cependant le marché peut ne pas être reconduit par </w:t>
      </w:r>
      <w:r w:rsidR="000F2CBD">
        <w:t>l’acheteur</w:t>
      </w:r>
      <w:r w:rsidR="00480F51" w:rsidRPr="00480F51">
        <w:t xml:space="preserve"> sur décision expresse. La non-reconduction ne donnera pas lieu à indemnisation.</w:t>
      </w:r>
      <w:r w:rsidR="006C232F">
        <w:t xml:space="preserve"> </w:t>
      </w:r>
      <w:r w:rsidR="00806C75">
        <w:t xml:space="preserve">Seule l’ANRU peut décider de ne pas reconduire l’accord-cadre. En cas de non-reconduction, l’ANRU en informe le titulaire avec un préavis d’un mois. La non-reconduction ne donne pas lieu à indemnisation du titulaire. </w:t>
      </w:r>
    </w:p>
    <w:p w14:paraId="2B49A8E8" w14:textId="77777777" w:rsidR="00CD384C" w:rsidRDefault="00CD384C" w:rsidP="00CD384C">
      <w:pPr>
        <w:rPr>
          <w:b/>
          <w:bCs/>
        </w:rPr>
      </w:pPr>
    </w:p>
    <w:p w14:paraId="4E3853EA" w14:textId="56EB6BBA" w:rsidR="00CD384C" w:rsidRPr="00CD384C" w:rsidRDefault="00CD384C" w:rsidP="00CD384C">
      <w:r w:rsidRPr="00CD384C">
        <w:t xml:space="preserve">Les délais d’exécution des prestations sont fixés dans </w:t>
      </w:r>
      <w:r w:rsidR="00E72A56">
        <w:t>le Cahier des Clauses Techniques Particulières</w:t>
      </w:r>
      <w:r w:rsidRPr="00CD384C">
        <w:t>.</w:t>
      </w:r>
      <w:r w:rsidR="00E72A56">
        <w:t xml:space="preserve"> Ils pourront, le cas échant, être fixés dans le bon de commande.</w:t>
      </w:r>
    </w:p>
    <w:p w14:paraId="5599F970" w14:textId="2759DAF0" w:rsidR="008018C7" w:rsidRPr="00954713" w:rsidRDefault="00424CCC" w:rsidP="00954713">
      <w:pPr>
        <w:pStyle w:val="Titre1"/>
        <w:spacing w:before="360" w:after="360"/>
        <w:ind w:left="360"/>
      </w:pPr>
      <w:r w:rsidRPr="00424CCC">
        <w:t>6</w:t>
      </w:r>
      <w:r w:rsidR="00465331" w:rsidRPr="00424CCC">
        <w:t xml:space="preserve">. </w:t>
      </w:r>
      <w:r w:rsidR="000F2CBD">
        <w:t xml:space="preserve">Montant </w:t>
      </w:r>
      <w:r w:rsidR="00927C9C" w:rsidRPr="00424CCC">
        <w:t>de l’accord-cadre</w:t>
      </w:r>
      <w:bookmarkStart w:id="8" w:name="_Hlk97642280"/>
    </w:p>
    <w:p w14:paraId="79DBAAE6" w14:textId="77777777" w:rsidR="000F2CBD" w:rsidRDefault="000F2CBD" w:rsidP="000F2CBD">
      <w:r w:rsidRPr="00614E0E">
        <w:t xml:space="preserve">L’accord-cadre </w:t>
      </w:r>
      <w:r>
        <w:t>est</w:t>
      </w:r>
      <w:r w:rsidRPr="00614E0E">
        <w:t xml:space="preserve"> conclu sans</w:t>
      </w:r>
      <w:r>
        <w:t xml:space="preserve"> montant</w:t>
      </w:r>
      <w:r w:rsidRPr="00614E0E">
        <w:t xml:space="preserve"> minimum </w:t>
      </w:r>
      <w:r>
        <w:t>mais</w:t>
      </w:r>
      <w:r w:rsidRPr="00614E0E">
        <w:t xml:space="preserve"> avec un </w:t>
      </w:r>
      <w:r>
        <w:t xml:space="preserve">montant </w:t>
      </w:r>
      <w:r w:rsidRPr="00614E0E">
        <w:t>maximum</w:t>
      </w:r>
      <w:r>
        <w:t xml:space="preserve"> total sur la durée du marché</w:t>
      </w:r>
      <w:r w:rsidRPr="00614E0E">
        <w:t xml:space="preserve"> </w:t>
      </w:r>
      <w:r>
        <w:t xml:space="preserve">fixé selon les conditions suivantes : </w:t>
      </w:r>
    </w:p>
    <w:p w14:paraId="7B382B98" w14:textId="77777777" w:rsidR="000F2CBD" w:rsidRDefault="000F2CBD" w:rsidP="000F2CB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0F2CBD" w14:paraId="4B8469B8" w14:textId="77777777" w:rsidTr="007D55AB">
        <w:trPr>
          <w:trHeight w:val="501"/>
        </w:trPr>
        <w:tc>
          <w:tcPr>
            <w:tcW w:w="5097" w:type="dxa"/>
          </w:tcPr>
          <w:p w14:paraId="0507F4DB" w14:textId="77777777" w:rsidR="000F2CBD" w:rsidRDefault="000F2CBD" w:rsidP="007D55AB">
            <w:pPr>
              <w:jc w:val="center"/>
              <w:rPr>
                <w:b/>
                <w:bCs/>
                <w:color w:val="C0504D" w:themeColor="accent2"/>
              </w:rPr>
            </w:pPr>
            <w:r w:rsidRPr="00E33092">
              <w:rPr>
                <w:b/>
                <w:bCs/>
                <w:color w:val="C0504D" w:themeColor="accent2"/>
              </w:rPr>
              <w:t xml:space="preserve">Minimum en </w:t>
            </w:r>
            <w:r>
              <w:rPr>
                <w:b/>
                <w:bCs/>
                <w:color w:val="C0504D" w:themeColor="accent2"/>
              </w:rPr>
              <w:t xml:space="preserve">€ </w:t>
            </w:r>
            <w:r w:rsidRPr="00E33092">
              <w:rPr>
                <w:b/>
                <w:bCs/>
                <w:color w:val="C0504D" w:themeColor="accent2"/>
              </w:rPr>
              <w:t>HT</w:t>
            </w:r>
          </w:p>
          <w:p w14:paraId="34ED51BE" w14:textId="262F32E4" w:rsidR="00E72A56" w:rsidRPr="00E33092" w:rsidRDefault="00E72A56" w:rsidP="007D55AB">
            <w:pPr>
              <w:jc w:val="center"/>
              <w:rPr>
                <w:b/>
                <w:bCs/>
                <w:color w:val="C0504D" w:themeColor="accent2"/>
              </w:rPr>
            </w:pPr>
            <w:r>
              <w:rPr>
                <w:b/>
                <w:bCs/>
                <w:color w:val="C0504D" w:themeColor="accent2"/>
              </w:rPr>
              <w:t xml:space="preserve">Lot </w:t>
            </w:r>
            <w:r w:rsidR="00303308">
              <w:rPr>
                <w:b/>
                <w:bCs/>
                <w:color w:val="C0504D" w:themeColor="accent2"/>
              </w:rPr>
              <w:t>5</w:t>
            </w:r>
          </w:p>
        </w:tc>
        <w:tc>
          <w:tcPr>
            <w:tcW w:w="5097" w:type="dxa"/>
          </w:tcPr>
          <w:p w14:paraId="079974C0" w14:textId="77777777" w:rsidR="000F2CBD" w:rsidRDefault="000F2CBD" w:rsidP="007D55AB">
            <w:pPr>
              <w:jc w:val="center"/>
              <w:rPr>
                <w:b/>
                <w:bCs/>
                <w:color w:val="C0504D" w:themeColor="accent2"/>
              </w:rPr>
            </w:pPr>
            <w:r w:rsidRPr="00E33092">
              <w:rPr>
                <w:b/>
                <w:bCs/>
                <w:color w:val="C0504D" w:themeColor="accent2"/>
              </w:rPr>
              <w:t xml:space="preserve">Maximum en </w:t>
            </w:r>
            <w:r>
              <w:rPr>
                <w:b/>
                <w:bCs/>
                <w:color w:val="C0504D" w:themeColor="accent2"/>
              </w:rPr>
              <w:t xml:space="preserve">€ </w:t>
            </w:r>
            <w:r w:rsidRPr="00E33092">
              <w:rPr>
                <w:b/>
                <w:bCs/>
                <w:color w:val="C0504D" w:themeColor="accent2"/>
              </w:rPr>
              <w:t xml:space="preserve">HT </w:t>
            </w:r>
          </w:p>
          <w:p w14:paraId="0F65B2AE" w14:textId="1161A622" w:rsidR="00E72A56" w:rsidRPr="00E33092" w:rsidRDefault="00E72A56" w:rsidP="007D55AB">
            <w:pPr>
              <w:jc w:val="center"/>
              <w:rPr>
                <w:b/>
                <w:bCs/>
                <w:color w:val="C0504D" w:themeColor="accent2"/>
              </w:rPr>
            </w:pPr>
            <w:r>
              <w:rPr>
                <w:b/>
                <w:bCs/>
                <w:color w:val="C0504D" w:themeColor="accent2"/>
              </w:rPr>
              <w:t xml:space="preserve">Lot </w:t>
            </w:r>
            <w:r w:rsidR="00303308">
              <w:rPr>
                <w:b/>
                <w:bCs/>
                <w:color w:val="C0504D" w:themeColor="accent2"/>
              </w:rPr>
              <w:t>5</w:t>
            </w:r>
          </w:p>
        </w:tc>
      </w:tr>
      <w:tr w:rsidR="000F2CBD" w14:paraId="3C373B12" w14:textId="77777777" w:rsidTr="007D55AB">
        <w:trPr>
          <w:trHeight w:val="547"/>
        </w:trPr>
        <w:tc>
          <w:tcPr>
            <w:tcW w:w="5097" w:type="dxa"/>
          </w:tcPr>
          <w:p w14:paraId="31D88DA3" w14:textId="77777777" w:rsidR="000F2CBD" w:rsidRDefault="000F2CBD" w:rsidP="007D55AB">
            <w:pPr>
              <w:jc w:val="center"/>
              <w:rPr>
                <w:color w:val="C0504D" w:themeColor="accent2"/>
              </w:rPr>
            </w:pPr>
          </w:p>
          <w:p w14:paraId="5BBE7F3A" w14:textId="77777777" w:rsidR="000F2CBD" w:rsidRDefault="000F2CBD" w:rsidP="007D55AB">
            <w:pPr>
              <w:jc w:val="center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-</w:t>
            </w:r>
          </w:p>
          <w:p w14:paraId="3623CC2E" w14:textId="77777777" w:rsidR="000F2CBD" w:rsidRPr="00E33092" w:rsidRDefault="000F2CBD" w:rsidP="007D55AB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5097" w:type="dxa"/>
          </w:tcPr>
          <w:p w14:paraId="165CE112" w14:textId="77777777" w:rsidR="000F2CBD" w:rsidRDefault="000F2CBD" w:rsidP="007D55AB">
            <w:pPr>
              <w:jc w:val="center"/>
              <w:rPr>
                <w:color w:val="C0504D" w:themeColor="accent2"/>
              </w:rPr>
            </w:pPr>
          </w:p>
          <w:p w14:paraId="043339A6" w14:textId="5D2275DC" w:rsidR="000F2CBD" w:rsidRPr="00E33092" w:rsidRDefault="00A72F77" w:rsidP="007D55AB">
            <w:pPr>
              <w:jc w:val="center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5</w:t>
            </w:r>
            <w:r w:rsidR="00AA1F12">
              <w:rPr>
                <w:color w:val="C0504D" w:themeColor="accent2"/>
              </w:rPr>
              <w:t>0 000</w:t>
            </w:r>
            <w:r w:rsidR="000F2CBD">
              <w:rPr>
                <w:color w:val="C0504D" w:themeColor="accent2"/>
              </w:rPr>
              <w:t xml:space="preserve"> € HT</w:t>
            </w:r>
          </w:p>
        </w:tc>
      </w:tr>
    </w:tbl>
    <w:p w14:paraId="0B78D47A" w14:textId="77777777" w:rsidR="000F2CBD" w:rsidRDefault="000F2CBD" w:rsidP="008018C7">
      <w:pPr>
        <w:overflowPunct/>
        <w:autoSpaceDE/>
        <w:autoSpaceDN/>
        <w:adjustRightInd/>
        <w:textAlignment w:val="auto"/>
        <w:rPr>
          <w:szCs w:val="18"/>
        </w:rPr>
      </w:pPr>
    </w:p>
    <w:p w14:paraId="0B86B936" w14:textId="77777777" w:rsidR="00E72A56" w:rsidRPr="00E72A56" w:rsidRDefault="00E72A56" w:rsidP="00E72A56">
      <w:pPr>
        <w:overflowPunct/>
        <w:autoSpaceDE/>
        <w:autoSpaceDN/>
        <w:adjustRightInd/>
        <w:textAlignment w:val="auto"/>
        <w:rPr>
          <w:szCs w:val="18"/>
        </w:rPr>
      </w:pPr>
      <w:r w:rsidRPr="00E72A56">
        <w:rPr>
          <w:szCs w:val="18"/>
        </w:rPr>
        <w:t xml:space="preserve">L’émission des bons de commande se fait sur la base des prix unitaires indiqués par le titulaire dans le bordereau des prix unitaires. </w:t>
      </w:r>
    </w:p>
    <w:bookmarkEnd w:id="8"/>
    <w:p w14:paraId="7D6CC3E5" w14:textId="272EA492" w:rsidR="007834C3" w:rsidRDefault="007834C3" w:rsidP="00D54A25">
      <w:pPr>
        <w:pStyle w:val="Titre1"/>
        <w:numPr>
          <w:ilvl w:val="0"/>
          <w:numId w:val="10"/>
        </w:numPr>
        <w:spacing w:before="360" w:after="360"/>
        <w:rPr>
          <w:b w:val="0"/>
          <w:bCs/>
          <w:i/>
          <w:iCs/>
          <w:color w:val="C00000"/>
          <w:sz w:val="20"/>
          <w:szCs w:val="14"/>
        </w:rPr>
      </w:pPr>
      <w:r>
        <w:t>Avance</w:t>
      </w:r>
      <w:r w:rsidR="00182FF9">
        <w:t xml:space="preserve"> </w:t>
      </w:r>
      <w:r w:rsidR="00182FF9" w:rsidRPr="00182FF9">
        <w:rPr>
          <w:b w:val="0"/>
          <w:bCs/>
          <w:i/>
          <w:iCs/>
          <w:color w:val="C00000"/>
          <w:sz w:val="20"/>
          <w:szCs w:val="14"/>
        </w:rPr>
        <w:t>(e</w:t>
      </w:r>
      <w:r w:rsidR="00182FF9">
        <w:rPr>
          <w:b w:val="0"/>
          <w:bCs/>
          <w:i/>
          <w:iCs/>
          <w:color w:val="C00000"/>
          <w:sz w:val="20"/>
          <w:szCs w:val="14"/>
        </w:rPr>
        <w:t>n</w:t>
      </w:r>
      <w:r w:rsidR="00182FF9" w:rsidRPr="00182FF9">
        <w:rPr>
          <w:b w:val="0"/>
          <w:bCs/>
          <w:i/>
          <w:iCs/>
          <w:color w:val="C00000"/>
          <w:sz w:val="20"/>
          <w:szCs w:val="14"/>
        </w:rPr>
        <w:t xml:space="preserve"> rouge : rubrique à compléter par le candidat)</w:t>
      </w:r>
    </w:p>
    <w:p w14:paraId="436C3DB8" w14:textId="039E75A0" w:rsidR="00B91C0C" w:rsidRPr="00157356" w:rsidRDefault="00B91C0C" w:rsidP="00B91C0C">
      <w:pPr>
        <w:rPr>
          <w:szCs w:val="18"/>
        </w:rPr>
      </w:pPr>
      <w:r w:rsidRPr="00157356">
        <w:rPr>
          <w:szCs w:val="18"/>
        </w:rPr>
        <w:t xml:space="preserve">Les modalités de versement de l’avance sont précisées au C.C.A.P. </w:t>
      </w:r>
    </w:p>
    <w:p w14:paraId="71132528" w14:textId="77777777" w:rsidR="00B91C0C" w:rsidRPr="00B91C0C" w:rsidRDefault="00B91C0C" w:rsidP="00B91C0C"/>
    <w:tbl>
      <w:tblPr>
        <w:tblStyle w:val="Grilledutableau"/>
        <w:tblW w:w="0" w:type="auto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ook w:val="04A0" w:firstRow="1" w:lastRow="0" w:firstColumn="1" w:lastColumn="0" w:noHBand="0" w:noVBand="1"/>
      </w:tblPr>
      <w:tblGrid>
        <w:gridCol w:w="7508"/>
        <w:gridCol w:w="2686"/>
      </w:tblGrid>
      <w:tr w:rsidR="007834C3" w:rsidRPr="008C7322" w14:paraId="2F3FA5BC" w14:textId="77777777" w:rsidTr="007834C3">
        <w:trPr>
          <w:trHeight w:val="470"/>
        </w:trPr>
        <w:tc>
          <w:tcPr>
            <w:tcW w:w="7508" w:type="dxa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0000"/>
              <w:right w:val="dotted" w:sz="4" w:space="0" w:color="C0504D" w:themeColor="accent2"/>
            </w:tcBorders>
            <w:vAlign w:val="center"/>
          </w:tcPr>
          <w:p w14:paraId="6A80061E" w14:textId="77777777" w:rsidR="007834C3" w:rsidRPr="00061BAD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</w:p>
          <w:p w14:paraId="793902ED" w14:textId="77777777" w:rsidR="007834C3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  <w:r>
              <w:rPr>
                <w:rFonts w:cs="Arial"/>
                <w:b/>
                <w:color w:val="C0504D" w:themeColor="accent2"/>
              </w:rPr>
              <w:t>Si le titulaire souhaite bénéficier de l’avance, cocher cette case</w:t>
            </w:r>
          </w:p>
          <w:p w14:paraId="2244BDA4" w14:textId="388C4B7E" w:rsidR="007834C3" w:rsidRPr="00061BAD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</w:p>
        </w:tc>
        <w:sdt>
          <w:sdtPr>
            <w:rPr>
              <w:rFonts w:cs="Arial"/>
              <w:b/>
              <w:color w:val="C0504D" w:themeColor="accent2"/>
            </w:rPr>
            <w:id w:val="-581288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6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0000"/>
                  <w:right w:val="single" w:sz="4" w:space="0" w:color="C0504D" w:themeColor="accent2"/>
                </w:tcBorders>
                <w:vAlign w:val="center"/>
              </w:tcPr>
              <w:p w14:paraId="422C0EC6" w14:textId="7DC6E5BF" w:rsidR="007834C3" w:rsidRPr="00061BAD" w:rsidRDefault="007834C3" w:rsidP="007834C3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</w:tbl>
    <w:p w14:paraId="68247475" w14:textId="77777777" w:rsidR="00E238CA" w:rsidRPr="00E238CA" w:rsidRDefault="00E238CA" w:rsidP="00E238CA"/>
    <w:p w14:paraId="216CB8EF" w14:textId="48C0F891" w:rsidR="002F602E" w:rsidRDefault="002F602E" w:rsidP="00E238CA">
      <w:pPr>
        <w:pStyle w:val="Titre1"/>
        <w:numPr>
          <w:ilvl w:val="0"/>
          <w:numId w:val="10"/>
        </w:numPr>
        <w:spacing w:before="360" w:after="360"/>
      </w:pPr>
      <w:r>
        <w:t>Engagement du candidat</w:t>
      </w:r>
      <w:r w:rsidR="00690B7D" w:rsidRPr="00690B7D">
        <w:rPr>
          <w:b w:val="0"/>
          <w:i/>
          <w:color w:val="C0504D" w:themeColor="accent2"/>
          <w:sz w:val="20"/>
        </w:rPr>
        <w:t xml:space="preserve"> (en rouge : éléments à compléter par les candidats)</w:t>
      </w:r>
    </w:p>
    <w:tbl>
      <w:tblPr>
        <w:tblStyle w:val="Grilledutableau"/>
        <w:tblW w:w="0" w:type="auto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ook w:val="04A0" w:firstRow="1" w:lastRow="0" w:firstColumn="1" w:lastColumn="0" w:noHBand="0" w:noVBand="1"/>
      </w:tblPr>
      <w:tblGrid>
        <w:gridCol w:w="2646"/>
        <w:gridCol w:w="7548"/>
      </w:tblGrid>
      <w:tr w:rsidR="002F602E" w:rsidRPr="008C7322" w14:paraId="009A0F4E" w14:textId="77777777" w:rsidTr="00C454F0">
        <w:tc>
          <w:tcPr>
            <w:tcW w:w="2646" w:type="dxa"/>
            <w:tcBorders>
              <w:top w:val="single" w:sz="4" w:space="0" w:color="C0504D" w:themeColor="accent2"/>
              <w:left w:val="single" w:sz="4" w:space="0" w:color="C0504D" w:themeColor="accent2"/>
              <w:bottom w:val="dotted" w:sz="4" w:space="0" w:color="C0504D" w:themeColor="accent2"/>
              <w:right w:val="dotted" w:sz="4" w:space="0" w:color="C0504D" w:themeColor="accent2"/>
            </w:tcBorders>
          </w:tcPr>
          <w:p w14:paraId="7FB8D1F8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05C1366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Je soussigné :</w:t>
            </w:r>
          </w:p>
          <w:p w14:paraId="17611715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 </w:t>
            </w:r>
          </w:p>
        </w:tc>
        <w:tc>
          <w:tcPr>
            <w:tcW w:w="7548" w:type="dxa"/>
            <w:tcBorders>
              <w:top w:val="single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single" w:sz="4" w:space="0" w:color="C0504D" w:themeColor="accent2"/>
            </w:tcBorders>
          </w:tcPr>
          <w:p w14:paraId="02BF512E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2F602E" w:rsidRPr="008C7322" w14:paraId="44BD51DC" w14:textId="77777777" w:rsidTr="00C454F0">
        <w:tc>
          <w:tcPr>
            <w:tcW w:w="2646" w:type="dxa"/>
            <w:tcBorders>
              <w:top w:val="dotted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</w:tcPr>
          <w:p w14:paraId="3149E2A7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A88FDC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Agissant en qualité de : </w:t>
            </w:r>
          </w:p>
          <w:p w14:paraId="747D5FB3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  <w:tc>
          <w:tcPr>
            <w:tcW w:w="7548" w:type="dxa"/>
            <w:tcBorders>
              <w:top w:val="dotted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single" w:sz="4" w:space="0" w:color="C0504D" w:themeColor="accent2"/>
            </w:tcBorders>
          </w:tcPr>
          <w:p w14:paraId="08CD3D8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2F602E" w:rsidRPr="008C7322" w14:paraId="415ADB93" w14:textId="77777777" w:rsidTr="00C454F0">
        <w:tc>
          <w:tcPr>
            <w:tcW w:w="10194" w:type="dxa"/>
            <w:gridSpan w:val="2"/>
            <w:tcBorders>
              <w:left w:val="nil"/>
              <w:bottom w:val="single" w:sz="4" w:space="0" w:color="C0504D" w:themeColor="accent2"/>
              <w:right w:val="nil"/>
            </w:tcBorders>
          </w:tcPr>
          <w:p w14:paraId="2DFA3027" w14:textId="77777777" w:rsidR="002F602E" w:rsidRPr="008C7322" w:rsidRDefault="002F602E" w:rsidP="00040BD9">
            <w:pPr>
              <w:ind w:left="602"/>
              <w:rPr>
                <w:rFonts w:cs="Arial"/>
              </w:rPr>
            </w:pPr>
          </w:p>
          <w:p w14:paraId="5732ED4A" w14:textId="7844A073" w:rsidR="00424CCC" w:rsidRDefault="00E32D2C" w:rsidP="00E238CA">
            <w:pPr>
              <w:pStyle w:val="Paragraphedeliste"/>
              <w:numPr>
                <w:ilvl w:val="1"/>
                <w:numId w:val="10"/>
              </w:numPr>
            </w:pPr>
            <w:r w:rsidRPr="00E32D2C">
              <w:rPr>
                <w:b/>
              </w:rPr>
              <w:t>Déclare</w:t>
            </w:r>
            <w:r w:rsidR="002F602E" w:rsidRPr="00E32D2C">
              <w:rPr>
                <w:b/>
              </w:rPr>
              <w:t xml:space="preserve"> n’entrer, ainsi que chaque membre du groupement, dans aucun des cas d’interdiction de soumissionner</w:t>
            </w:r>
            <w:r w:rsidR="002F602E" w:rsidRPr="00E32D2C">
              <w:t xml:space="preserve"> prévu </w:t>
            </w:r>
            <w:r w:rsidR="00ED0EE5" w:rsidRPr="00E32D2C">
              <w:t xml:space="preserve">aux </w:t>
            </w:r>
            <w:r w:rsidR="00ED0EE5">
              <w:t xml:space="preserve">articles </w:t>
            </w:r>
            <w:r w:rsidR="0030426C">
              <w:t>L</w:t>
            </w:r>
            <w:r w:rsidR="00ED0EE5">
              <w:t>2141-1 et suivants du Code de la commande publique</w:t>
            </w:r>
            <w:r w:rsidR="003D70C9">
              <w:t xml:space="preserve"> </w:t>
            </w:r>
            <w:r w:rsidR="002F602E" w:rsidRPr="00E32D2C">
              <w:t>;</w:t>
            </w:r>
          </w:p>
          <w:p w14:paraId="64BA6101" w14:textId="77777777" w:rsidR="00424CCC" w:rsidRDefault="00424CCC" w:rsidP="00424CCC">
            <w:pPr>
              <w:pStyle w:val="Paragraphedeliste"/>
              <w:numPr>
                <w:ilvl w:val="0"/>
                <w:numId w:val="0"/>
              </w:numPr>
              <w:ind w:left="720"/>
            </w:pPr>
          </w:p>
          <w:p w14:paraId="4AA63D03" w14:textId="393FBB4F" w:rsidR="008420CC" w:rsidRDefault="00E32D2C" w:rsidP="00E238CA">
            <w:pPr>
              <w:pStyle w:val="Paragraphedeliste"/>
              <w:numPr>
                <w:ilvl w:val="1"/>
                <w:numId w:val="10"/>
              </w:numPr>
            </w:pPr>
            <w:r w:rsidRPr="00424CCC">
              <w:rPr>
                <w:b/>
                <w:bCs/>
              </w:rPr>
              <w:t>Après avoir pris connaissance, et donc, accepté les documents contractuels mentionnés au présent document,</w:t>
            </w:r>
            <w:r w:rsidRPr="00E32D2C">
              <w:t xml:space="preserve"> </w:t>
            </w:r>
            <w:r>
              <w:t>e</w:t>
            </w:r>
            <w:r w:rsidRPr="00E32D2C">
              <w:t xml:space="preserve">t, </w:t>
            </w:r>
            <w:r>
              <w:t>a</w:t>
            </w:r>
            <w:r w:rsidRPr="00E32D2C">
              <w:t>près avoir produit les documents, certificats attestations ou déclarations visés dans le code de la commande publique</w:t>
            </w:r>
            <w:r w:rsidR="008420CC">
              <w:t> ;</w:t>
            </w:r>
          </w:p>
          <w:p w14:paraId="667F690A" w14:textId="77777777" w:rsidR="008420CC" w:rsidRPr="008420CC" w:rsidRDefault="008420CC" w:rsidP="008420CC">
            <w:pPr>
              <w:pStyle w:val="Paragraphedeliste"/>
              <w:numPr>
                <w:ilvl w:val="0"/>
                <w:numId w:val="0"/>
              </w:numPr>
              <w:ind w:left="1068"/>
              <w:rPr>
                <w:b/>
              </w:rPr>
            </w:pPr>
          </w:p>
          <w:p w14:paraId="137AA659" w14:textId="77777777" w:rsidR="008420CC" w:rsidRDefault="002F602E" w:rsidP="00E238CA">
            <w:pPr>
              <w:pStyle w:val="Paragraphedeliste"/>
              <w:numPr>
                <w:ilvl w:val="1"/>
                <w:numId w:val="10"/>
              </w:numPr>
            </w:pPr>
            <w:r w:rsidRPr="008420CC">
              <w:rPr>
                <w:b/>
              </w:rPr>
              <w:t>M’ENGAGE, SANS RESERVE,</w:t>
            </w:r>
            <w:r w:rsidRPr="008420CC">
              <w:t xml:space="preserve"> à exécuter les prestations conformément aux stipulations du présent acte d’engagement et des pièces </w:t>
            </w:r>
            <w:r w:rsidR="009F0D10" w:rsidRPr="008420CC">
              <w:t>de l’accord-cadre</w:t>
            </w:r>
            <w:r w:rsidRPr="008420CC">
              <w:t xml:space="preserve"> qui y sont mentionnées, dont je certifie avoir pris connaissance et acceptés</w:t>
            </w:r>
            <w:r w:rsidR="008420CC">
              <w:t> ;</w:t>
            </w:r>
          </w:p>
          <w:p w14:paraId="634C65D1" w14:textId="77777777" w:rsidR="008420CC" w:rsidRDefault="008420CC" w:rsidP="008420CC">
            <w:pPr>
              <w:pStyle w:val="Paragraphedeliste"/>
              <w:numPr>
                <w:ilvl w:val="0"/>
                <w:numId w:val="0"/>
              </w:numPr>
              <w:ind w:left="1068"/>
            </w:pPr>
          </w:p>
          <w:p w14:paraId="02F25442" w14:textId="4CBC8FA1" w:rsidR="008420CC" w:rsidRDefault="008420CC" w:rsidP="00E238CA">
            <w:pPr>
              <w:pStyle w:val="Paragraphedeliste"/>
              <w:numPr>
                <w:ilvl w:val="1"/>
                <w:numId w:val="10"/>
              </w:numPr>
            </w:pPr>
            <w:r>
              <w:t xml:space="preserve">La présente offre ayant fait l’objet d’une transmission électronique, </w:t>
            </w:r>
            <w:r w:rsidRPr="008420CC">
              <w:rPr>
                <w:b/>
                <w:bCs/>
              </w:rPr>
              <w:t>M’engage à accepter</w:t>
            </w:r>
            <w:r>
              <w:t xml:space="preserve">, si la personne publique le demande, la rematérialisation conforme sous forme papier de tous les documents constitutifs à valeur contractuelle et, à ce titre, à signer une édition de ces documents sans procéder à la moindre modification de ceux-ci, pour les remettre à la personne publique sous cette forme. </w:t>
            </w:r>
          </w:p>
          <w:p w14:paraId="240CEEE4" w14:textId="77777777" w:rsidR="008420CC" w:rsidRPr="008420CC" w:rsidRDefault="008420CC" w:rsidP="008420CC">
            <w:pPr>
              <w:ind w:left="1068" w:hanging="360"/>
            </w:pPr>
          </w:p>
          <w:p w14:paraId="18B0B606" w14:textId="77777777" w:rsidR="002F602E" w:rsidRPr="008C7322" w:rsidRDefault="002F602E" w:rsidP="00040BD9">
            <w:pPr>
              <w:rPr>
                <w:rFonts w:cs="Arial"/>
              </w:rPr>
            </w:pPr>
          </w:p>
          <w:p w14:paraId="4E43B3AF" w14:textId="22417830" w:rsidR="002F602E" w:rsidRDefault="002F602E" w:rsidP="00040BD9">
            <w:pPr>
              <w:rPr>
                <w:rFonts w:cs="Arial"/>
              </w:rPr>
            </w:pPr>
            <w:r w:rsidRPr="008C7322">
              <w:rPr>
                <w:rFonts w:cs="Arial"/>
              </w:rPr>
              <w:t>L’offre ainsi présentée ne le lie toutefois que si son acceptation est notifiée dans un délai de 120 (cent vingt) jours à compter de la date limite de remise de l’offre.</w:t>
            </w:r>
          </w:p>
          <w:p w14:paraId="44AC7DAA" w14:textId="285DAD63" w:rsidR="00424CCC" w:rsidRDefault="00424CCC" w:rsidP="00040BD9">
            <w:pPr>
              <w:rPr>
                <w:rFonts w:cs="Arial"/>
              </w:rPr>
            </w:pPr>
          </w:p>
          <w:p w14:paraId="1651208F" w14:textId="77777777" w:rsidR="002F602E" w:rsidRPr="008C7322" w:rsidRDefault="002F602E" w:rsidP="00040BD9">
            <w:pPr>
              <w:ind w:left="602"/>
              <w:rPr>
                <w:rFonts w:cs="Arial"/>
              </w:rPr>
            </w:pPr>
          </w:p>
        </w:tc>
      </w:tr>
      <w:tr w:rsidR="002F602E" w:rsidRPr="00DA47E6" w14:paraId="4BC283B9" w14:textId="77777777" w:rsidTr="00C454F0">
        <w:tc>
          <w:tcPr>
            <w:tcW w:w="2646" w:type="dxa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5A6772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Fait à : </w:t>
            </w:r>
          </w:p>
          <w:p w14:paraId="6E35404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Le : </w:t>
            </w:r>
          </w:p>
        </w:tc>
        <w:tc>
          <w:tcPr>
            <w:tcW w:w="7548" w:type="dxa"/>
            <w:tcBorders>
              <w:top w:val="single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single" w:sz="4" w:space="0" w:color="C0504D" w:themeColor="accent2"/>
            </w:tcBorders>
          </w:tcPr>
          <w:p w14:paraId="0BF0817F" w14:textId="77777777" w:rsidR="002F602E" w:rsidRPr="00061BAD" w:rsidRDefault="002F602E" w:rsidP="00040BD9">
            <w:pPr>
              <w:rPr>
                <w:rFonts w:cs="Arial"/>
                <w:i/>
                <w:color w:val="C0504D" w:themeColor="accent2"/>
                <w:sz w:val="16"/>
                <w:szCs w:val="16"/>
              </w:rPr>
            </w:pPr>
            <w:r w:rsidRPr="00061BAD">
              <w:rPr>
                <w:rFonts w:cs="Arial"/>
                <w:i/>
                <w:color w:val="C0504D" w:themeColor="accent2"/>
                <w:sz w:val="16"/>
                <w:szCs w:val="16"/>
              </w:rPr>
              <w:t>Signature et cachet de la société</w:t>
            </w:r>
          </w:p>
          <w:p w14:paraId="24A4AF8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5CEF292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5E09DBAF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3B3DBCB7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4A7D80C9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</w:tbl>
    <w:p w14:paraId="13B8C563" w14:textId="5FF21A2A" w:rsidR="002F602E" w:rsidRDefault="002F602E" w:rsidP="00E238CA">
      <w:pPr>
        <w:pStyle w:val="Titre1"/>
        <w:numPr>
          <w:ilvl w:val="0"/>
          <w:numId w:val="10"/>
        </w:numPr>
        <w:spacing w:before="360" w:after="360"/>
      </w:pPr>
      <w:r>
        <w:t>Engagement du pouvoir adjudicateur</w:t>
      </w:r>
    </w:p>
    <w:tbl>
      <w:tblPr>
        <w:tblStyle w:val="Grilledutableau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dotted" w:sz="4" w:space="0" w:color="9BBB59" w:themeColor="accent3"/>
          <w:insideV w:val="dotted" w:sz="4" w:space="0" w:color="9BBB59" w:themeColor="accent3"/>
        </w:tblBorders>
        <w:tblLook w:val="04A0" w:firstRow="1" w:lastRow="0" w:firstColumn="1" w:lastColumn="0" w:noHBand="0" w:noVBand="1"/>
      </w:tblPr>
      <w:tblGrid>
        <w:gridCol w:w="2645"/>
        <w:gridCol w:w="7549"/>
      </w:tblGrid>
      <w:tr w:rsidR="002F602E" w:rsidRPr="00DA47E6" w14:paraId="54A622AD" w14:textId="77777777" w:rsidTr="009D5B1D">
        <w:tc>
          <w:tcPr>
            <w:tcW w:w="2645" w:type="dxa"/>
          </w:tcPr>
          <w:p w14:paraId="35963864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Je soussigné : </w:t>
            </w:r>
          </w:p>
        </w:tc>
        <w:tc>
          <w:tcPr>
            <w:tcW w:w="7549" w:type="dxa"/>
          </w:tcPr>
          <w:p w14:paraId="5EFE1630" w14:textId="48E639FF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  <w:tr w:rsidR="002F602E" w:rsidRPr="00DA47E6" w14:paraId="0C3E16BA" w14:textId="77777777" w:rsidTr="009D5B1D">
        <w:tc>
          <w:tcPr>
            <w:tcW w:w="2645" w:type="dxa"/>
          </w:tcPr>
          <w:p w14:paraId="048D2EA1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Agissant en qualité de : </w:t>
            </w:r>
          </w:p>
        </w:tc>
        <w:tc>
          <w:tcPr>
            <w:tcW w:w="7549" w:type="dxa"/>
          </w:tcPr>
          <w:p w14:paraId="3742798E" w14:textId="434BB571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  <w:tr w:rsidR="002F602E" w:rsidRPr="00DA47E6" w14:paraId="39F1148A" w14:textId="77777777" w:rsidTr="009D5B1D">
        <w:trPr>
          <w:trHeight w:val="165"/>
        </w:trPr>
        <w:tc>
          <w:tcPr>
            <w:tcW w:w="10194" w:type="dxa"/>
            <w:gridSpan w:val="2"/>
          </w:tcPr>
          <w:p w14:paraId="44FAA4C1" w14:textId="26472710" w:rsidR="002F602E" w:rsidRPr="00DA47E6" w:rsidRDefault="002F602E" w:rsidP="00040BD9">
            <w:pPr>
              <w:rPr>
                <w:rFonts w:cs="Arial"/>
              </w:rPr>
            </w:pPr>
            <w:r w:rsidRPr="00DA47E6">
              <w:rPr>
                <w:rFonts w:cs="Arial"/>
              </w:rPr>
              <w:t>Accepte l’offre ci-dessus,</w:t>
            </w:r>
          </w:p>
          <w:p w14:paraId="5E8F4904" w14:textId="77777777" w:rsidR="002F602E" w:rsidRPr="00DA47E6" w:rsidRDefault="002F602E" w:rsidP="00040BD9">
            <w:pPr>
              <w:rPr>
                <w:rFonts w:cs="Arial"/>
              </w:rPr>
            </w:pPr>
          </w:p>
        </w:tc>
      </w:tr>
      <w:tr w:rsidR="002F602E" w:rsidRPr="00DA47E6" w14:paraId="1CB7069A" w14:textId="77777777" w:rsidTr="009D5B1D">
        <w:trPr>
          <w:trHeight w:val="1068"/>
        </w:trPr>
        <w:tc>
          <w:tcPr>
            <w:tcW w:w="2645" w:type="dxa"/>
            <w:vAlign w:val="center"/>
          </w:tcPr>
          <w:p w14:paraId="372B074F" w14:textId="02B61FAE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>Fait à </w:t>
            </w:r>
            <w:r w:rsidR="004D27D2">
              <w:rPr>
                <w:rFonts w:cs="Arial"/>
                <w:b/>
              </w:rPr>
              <w:t>Pantin</w:t>
            </w:r>
          </w:p>
          <w:p w14:paraId="08C42331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Le : </w:t>
            </w:r>
          </w:p>
        </w:tc>
        <w:tc>
          <w:tcPr>
            <w:tcW w:w="7549" w:type="dxa"/>
          </w:tcPr>
          <w:p w14:paraId="6786B8D5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  <w:p w14:paraId="366DBFC3" w14:textId="77777777" w:rsidR="002F602E" w:rsidRDefault="002F602E" w:rsidP="00040BD9">
            <w:pPr>
              <w:rPr>
                <w:rFonts w:cs="Arial"/>
                <w:b/>
              </w:rPr>
            </w:pPr>
          </w:p>
          <w:p w14:paraId="2B626366" w14:textId="77777777" w:rsidR="002F602E" w:rsidRDefault="002F602E" w:rsidP="00040BD9">
            <w:pPr>
              <w:rPr>
                <w:rFonts w:cs="Arial"/>
                <w:b/>
              </w:rPr>
            </w:pPr>
          </w:p>
          <w:p w14:paraId="788C056F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  <w:p w14:paraId="2EB97B2C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</w:tbl>
    <w:p w14:paraId="3484FD97" w14:textId="77777777" w:rsidR="002F602E" w:rsidRPr="00DA47E6" w:rsidRDefault="002F602E" w:rsidP="009D5B1D">
      <w:pPr>
        <w:rPr>
          <w:rFonts w:cs="Arial"/>
          <w:b/>
        </w:rPr>
      </w:pPr>
    </w:p>
    <w:sectPr w:rsidR="002F602E" w:rsidRPr="00DA47E6" w:rsidSect="00B63B4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851" w:bottom="1418" w:left="851" w:header="567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3B166" w14:textId="77777777" w:rsidR="00FF387C" w:rsidRDefault="00FF387C">
      <w:r>
        <w:separator/>
      </w:r>
    </w:p>
  </w:endnote>
  <w:endnote w:type="continuationSeparator" w:id="0">
    <w:p w14:paraId="76C6B019" w14:textId="77777777" w:rsidR="00FF387C" w:rsidRDefault="00FF3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D84A3" w14:textId="77777777" w:rsidR="00FF387C" w:rsidRDefault="00FF387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863C68" w14:textId="77777777" w:rsidR="00FF387C" w:rsidRDefault="00FF387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7B2E5" w14:textId="493FFE70" w:rsidR="00FF387C" w:rsidRDefault="00FF387C">
    <w:pPr>
      <w:pStyle w:val="Pieddepage"/>
      <w:framePr w:w="797" w:wrap="around" w:vAnchor="text" w:hAnchor="page" w:x="10448" w:y="-200"/>
      <w:ind w:right="-640"/>
      <w:rPr>
        <w:rStyle w:val="Numrodepage"/>
        <w:color w:val="DE6422"/>
      </w:rPr>
    </w:pPr>
    <w:r>
      <w:rPr>
        <w:rStyle w:val="Numrodepage"/>
        <w:color w:val="DE6422"/>
      </w:rPr>
      <w:t xml:space="preserve">Page </w:t>
    </w:r>
    <w:r>
      <w:rPr>
        <w:rStyle w:val="Numrodepage"/>
        <w:color w:val="DE6422"/>
      </w:rPr>
      <w:fldChar w:fldCharType="begin"/>
    </w:r>
    <w:r>
      <w:rPr>
        <w:rStyle w:val="Numrodepage"/>
        <w:color w:val="DE6422"/>
      </w:rPr>
      <w:instrText xml:space="preserve">PAGE  </w:instrText>
    </w:r>
    <w:r>
      <w:rPr>
        <w:rStyle w:val="Numrodepage"/>
        <w:color w:val="DE6422"/>
      </w:rPr>
      <w:fldChar w:fldCharType="separate"/>
    </w:r>
    <w:r>
      <w:rPr>
        <w:rStyle w:val="Numrodepage"/>
        <w:noProof/>
        <w:color w:val="DE6422"/>
      </w:rPr>
      <w:t>6</w:t>
    </w:r>
    <w:r>
      <w:rPr>
        <w:rStyle w:val="Numrodepage"/>
        <w:color w:val="DE6422"/>
      </w:rPr>
      <w:fldChar w:fldCharType="end"/>
    </w:r>
  </w:p>
  <w:p w14:paraId="69D6F685" w14:textId="7B32C976" w:rsidR="00FF387C" w:rsidRPr="00A15E95" w:rsidRDefault="00FF387C" w:rsidP="008037E7">
    <w:pPr>
      <w:pStyle w:val="Pieddepage"/>
      <w:ind w:right="360"/>
      <w:jc w:val="center"/>
      <w:rPr>
        <w:color w:val="DE6422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95D06" w14:textId="77777777" w:rsidR="00FF387C" w:rsidRDefault="00FF387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D2BE32" wp14:editId="3DD77708">
              <wp:simplePos x="0" y="0"/>
              <wp:positionH relativeFrom="column">
                <wp:posOffset>1828800</wp:posOffset>
              </wp:positionH>
              <wp:positionV relativeFrom="paragraph">
                <wp:posOffset>135255</wp:posOffset>
              </wp:positionV>
              <wp:extent cx="4679950" cy="90170"/>
              <wp:effectExtent l="6985" t="7620" r="8890" b="6985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0" cy="90170"/>
                      </a:xfrm>
                      <a:prstGeom prst="rect">
                        <a:avLst/>
                      </a:prstGeom>
                      <a:solidFill>
                        <a:srgbClr val="004286"/>
                      </a:solidFill>
                      <a:ln w="6350">
                        <a:solidFill>
                          <a:srgbClr val="004286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2" style="position:absolute;margin-left:2in;margin-top:10.65pt;width:368.5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004286" strokecolor="#004286" strokeweight=".5pt" w14:anchorId="5CFC5D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WSNGwIAADsEAAAOAAAAZHJzL2Uyb0RvYy54bWysU8GO0zAQvSPxD5bvNEnpdtuo6WrVZRHS&#10;AisWPsB1nMTC8Zix27R8PWOnWwrcVuRgeeLx85v3ZlY3h96wvUKvwVa8mOScKSuh1rat+Lev928W&#10;nPkgbC0MWFXxo/L8Zv361WpwpZpCB6ZWyAjE+nJwFe9CcGWWedmpXvgJOGXpsAHsRaAQ26xGMRB6&#10;b7Jpns+zAbB2CFJ5T3/vxkO+TvhNo2T43DReBWYqTtxCWjGt27hm65UoWxSu0/JEQ7yARS+0pUfP&#10;UHciCLZD/Q9UryWChyZMJPQZNI2WKtVA1RT5X9U8dcKpVAuJ491ZJv//YOWn/SMyXZN3nFnRk0Vf&#10;SDRhW6PYNMozOF9S1pN7xFigdw8gv3tmYdNRlrpFhKFToiZSRczP/rgQA09X2Xb4CDWhi12ApNSh&#10;wT4CkgbskAw5ng1Rh8Ak/ZzNr5fLK/JN0tkyL66TYZkony879OG9gp7FTcWRqCdwsX/wIZIR5XNK&#10;Ig9G1/famBRgu90YZHsReyOfTRfzxJ9qvEwzlg0Vn78lGi+F6HWgJje6r/gij9/YdlG1d7ZOLRiE&#10;NuOeKBt7kjEqNzqwhfpIKiKMHUwTR5sO8CdnA3Vvxf2PnUDFmflgyYllMZvFdk/B7Op6SgFenmwv&#10;T4SVBFXxwNm43YRxRHYOddvRS0Wq3cItudfopGx0dmR1IksdmgQ/TVMcgcs4Zf2e+fUvAAAA//8D&#10;AFBLAwQUAAYACAAAACEAvrEkUeAAAAAKAQAADwAAAGRycy9kb3ducmV2LnhtbEyPzWrDMBCE74W+&#10;g9hCb40UBxfjWA7G/YPQS93SXBVLtU2klbGUxH37bk7NbXdnmP2m2MzOspOZwuBRwnIhgBlsvR6w&#10;k/D1+fKQAQtRoVbWo5HwawJsytubQuXan/HDnJrYMQrBkCsJfYxjznloe+NUWPjRIGk/fnIq0jp1&#10;XE/qTOHO8kSIR+7UgPShV6Ope9MemqOT0NgqedvWs3j6ft9NzbY6vIb6Wcr7u7laA4tmjv9muOAT&#10;OpTEtPdH1IFZCUmWUZdIw3IF7GIQSUqXvYRVmgIvC35dofwDAAD//wMAUEsBAi0AFAAGAAgAAAAh&#10;ALaDOJL+AAAA4QEAABMAAAAAAAAAAAAAAAAAAAAAAFtDb250ZW50X1R5cGVzXS54bWxQSwECLQAU&#10;AAYACAAAACEAOP0h/9YAAACUAQAACwAAAAAAAAAAAAAAAAAvAQAAX3JlbHMvLnJlbHNQSwECLQAU&#10;AAYACAAAACEA/4VkjRsCAAA7BAAADgAAAAAAAAAAAAAAAAAuAgAAZHJzL2Uyb0RvYy54bWxQSwEC&#10;LQAUAAYACAAAACEAvrEkUeAAAAAKAQAADwAAAAAAAAAAAAAAAAB1BAAAZHJzL2Rvd25yZXYueG1s&#10;UEsFBgAAAAAEAAQA8wAAAII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4B9BB" w14:textId="77777777" w:rsidR="00FF387C" w:rsidRDefault="00FF387C">
      <w:r>
        <w:separator/>
      </w:r>
    </w:p>
  </w:footnote>
  <w:footnote w:type="continuationSeparator" w:id="0">
    <w:p w14:paraId="6084D754" w14:textId="77777777" w:rsidR="00FF387C" w:rsidRDefault="00FF3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5EA9C" w14:textId="77777777" w:rsidR="00FF387C" w:rsidRDefault="00FF387C">
    <w:pPr>
      <w:pStyle w:val="En-tte"/>
    </w:pPr>
    <w:r>
      <w:rPr>
        <w:noProof/>
        <w:sz w:val="24"/>
      </w:rPr>
      <w:drawing>
        <wp:inline distT="0" distB="0" distL="0" distR="0" wp14:anchorId="457E631C" wp14:editId="1CAD015D">
          <wp:extent cx="1587500" cy="828040"/>
          <wp:effectExtent l="0" t="0" r="0" b="0"/>
          <wp:docPr id="3" name="Image 3" descr="An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r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C649D" w14:textId="5BF19A11" w:rsidR="00BC7EFA" w:rsidRDefault="00BC7EFA">
    <w:pPr>
      <w:pStyle w:val="En-tte"/>
    </w:pPr>
    <w:r>
      <w:rPr>
        <w:noProof/>
        <w:sz w:val="24"/>
      </w:rPr>
      <w:drawing>
        <wp:inline distT="0" distB="0" distL="0" distR="0" wp14:anchorId="5EB06B92" wp14:editId="311BA15F">
          <wp:extent cx="1587500" cy="828040"/>
          <wp:effectExtent l="0" t="0" r="0" b="0"/>
          <wp:docPr id="39451103" name="Image 39451103" descr="An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r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31203"/>
    <w:multiLevelType w:val="hybridMultilevel"/>
    <w:tmpl w:val="60CE3C46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C51C7E5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B4636"/>
    <w:multiLevelType w:val="multilevel"/>
    <w:tmpl w:val="FEF0C868"/>
    <w:lvl w:ilvl="0">
      <w:start w:val="1"/>
      <w:numFmt w:val="bullet"/>
      <w:pStyle w:val="Puce1"/>
      <w:lvlText w:val=""/>
      <w:lvlJc w:val="left"/>
      <w:pPr>
        <w:ind w:left="0" w:firstLine="0"/>
      </w:pPr>
      <w:rPr>
        <w:rFonts w:ascii="Symbol" w:hAnsi="Symbol" w:hint="default"/>
        <w:b/>
        <w:i w:val="0"/>
        <w:color w:val="44546A"/>
        <w:sz w:val="20"/>
      </w:rPr>
    </w:lvl>
    <w:lvl w:ilvl="1">
      <w:start w:val="1"/>
      <w:numFmt w:val="bullet"/>
      <w:pStyle w:val="Puce2"/>
      <w:lvlText w:val=""/>
      <w:lvlJc w:val="left"/>
      <w:pPr>
        <w:ind w:left="397" w:firstLine="0"/>
      </w:pPr>
      <w:rPr>
        <w:rFonts w:ascii="Symbol" w:hAnsi="Symbol" w:hint="default"/>
        <w:b/>
        <w:i w:val="0"/>
        <w:color w:val="000000"/>
        <w:sz w:val="20"/>
      </w:rPr>
    </w:lvl>
    <w:lvl w:ilvl="2">
      <w:start w:val="1"/>
      <w:numFmt w:val="bullet"/>
      <w:lvlText w:val=""/>
      <w:lvlJc w:val="left"/>
      <w:pPr>
        <w:ind w:left="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29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2730" w:hanging="360"/>
      </w:pPr>
      <w:rPr>
        <w:rFonts w:ascii="Symbol" w:hAnsi="Symbol" w:hint="default"/>
      </w:rPr>
    </w:lvl>
  </w:abstractNum>
  <w:abstractNum w:abstractNumId="2" w15:restartNumberingAfterBreak="0">
    <w:nsid w:val="25433F55"/>
    <w:multiLevelType w:val="multilevel"/>
    <w:tmpl w:val="2DA20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840508F"/>
    <w:multiLevelType w:val="hybridMultilevel"/>
    <w:tmpl w:val="BB2AADA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C2F4342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60F0F47"/>
    <w:multiLevelType w:val="hybridMultilevel"/>
    <w:tmpl w:val="E56ABDFA"/>
    <w:lvl w:ilvl="0" w:tplc="8F46E4D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578E1"/>
    <w:multiLevelType w:val="hybridMultilevel"/>
    <w:tmpl w:val="3814A1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287E0F"/>
    <w:multiLevelType w:val="hybridMultilevel"/>
    <w:tmpl w:val="9D38DA9E"/>
    <w:lvl w:ilvl="0" w:tplc="5C56AE50">
      <w:start w:val="1"/>
      <w:numFmt w:val="bullet"/>
      <w:pStyle w:val="bulletsynthse"/>
      <w:lvlText w:val="¶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bullet"/>
      <w:pStyle w:val="Titre2-consul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F7340"/>
    <w:multiLevelType w:val="hybridMultilevel"/>
    <w:tmpl w:val="4574DCDA"/>
    <w:lvl w:ilvl="0" w:tplc="28D84CC6">
      <w:start w:val="2015"/>
      <w:numFmt w:val="bullet"/>
      <w:pStyle w:val="Paragraphedeliste"/>
      <w:lvlText w:val="-"/>
      <w:lvlJc w:val="left"/>
      <w:pPr>
        <w:ind w:left="1068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DA6320">
      <w:numFmt w:val="bullet"/>
      <w:lvlText w:val="•"/>
      <w:lvlJc w:val="left"/>
      <w:pPr>
        <w:ind w:left="2505" w:hanging="705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043B7F"/>
    <w:multiLevelType w:val="multilevel"/>
    <w:tmpl w:val="A928EAC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97D" w:themeColor="text2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64774DD"/>
    <w:multiLevelType w:val="singleLevel"/>
    <w:tmpl w:val="629428F6"/>
    <w:lvl w:ilvl="0">
      <w:start w:val="1"/>
      <w:numFmt w:val="bullet"/>
      <w:pStyle w:val="num1"/>
      <w:lvlText w:val=""/>
      <w:lvlJc w:val="left"/>
      <w:pPr>
        <w:tabs>
          <w:tab w:val="num" w:pos="0"/>
        </w:tabs>
        <w:ind w:left="709" w:hanging="283"/>
      </w:pPr>
      <w:rPr>
        <w:rFonts w:ascii="Symbol" w:hAnsi="Symbol" w:hint="default"/>
      </w:rPr>
    </w:lvl>
  </w:abstractNum>
  <w:abstractNum w:abstractNumId="11" w15:restartNumberingAfterBreak="0">
    <w:nsid w:val="666B734E"/>
    <w:multiLevelType w:val="hybridMultilevel"/>
    <w:tmpl w:val="55725518"/>
    <w:lvl w:ilvl="0" w:tplc="04AC9B8C">
      <w:start w:val="1"/>
      <w:numFmt w:val="bullet"/>
      <w:pStyle w:val="Tiret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506DC1"/>
    <w:multiLevelType w:val="hybridMultilevel"/>
    <w:tmpl w:val="57D633FA"/>
    <w:lvl w:ilvl="0" w:tplc="040C0005">
      <w:start w:val="1"/>
      <w:numFmt w:val="bullet"/>
      <w:pStyle w:val="Titre1-Consul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DE6422"/>
      </w:rPr>
    </w:lvl>
    <w:lvl w:ilvl="1" w:tplc="040C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E722B0"/>
    <w:multiLevelType w:val="multilevel"/>
    <w:tmpl w:val="A928EAC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97D" w:themeColor="text2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45B22F4"/>
    <w:multiLevelType w:val="singleLevel"/>
    <w:tmpl w:val="2892D962"/>
    <w:lvl w:ilvl="0">
      <w:start w:val="1"/>
      <w:numFmt w:val="bullet"/>
      <w:pStyle w:val="Enumration1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7C9539EA"/>
    <w:multiLevelType w:val="hybridMultilevel"/>
    <w:tmpl w:val="680C2C2C"/>
    <w:lvl w:ilvl="0" w:tplc="D56E83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431593">
    <w:abstractNumId w:val="7"/>
  </w:num>
  <w:num w:numId="2" w16cid:durableId="1701970628">
    <w:abstractNumId w:val="14"/>
  </w:num>
  <w:num w:numId="3" w16cid:durableId="866675451">
    <w:abstractNumId w:val="10"/>
  </w:num>
  <w:num w:numId="4" w16cid:durableId="668560695">
    <w:abstractNumId w:val="0"/>
  </w:num>
  <w:num w:numId="5" w16cid:durableId="433523344">
    <w:abstractNumId w:val="12"/>
  </w:num>
  <w:num w:numId="6" w16cid:durableId="1150900936">
    <w:abstractNumId w:val="8"/>
  </w:num>
  <w:num w:numId="7" w16cid:durableId="81218447">
    <w:abstractNumId w:val="4"/>
  </w:num>
  <w:num w:numId="8" w16cid:durableId="285279254">
    <w:abstractNumId w:val="1"/>
  </w:num>
  <w:num w:numId="9" w16cid:durableId="1622224867">
    <w:abstractNumId w:val="2"/>
  </w:num>
  <w:num w:numId="10" w16cid:durableId="1817575500">
    <w:abstractNumId w:val="9"/>
  </w:num>
  <w:num w:numId="11" w16cid:durableId="794442360">
    <w:abstractNumId w:val="15"/>
  </w:num>
  <w:num w:numId="12" w16cid:durableId="1271284330">
    <w:abstractNumId w:val="3"/>
  </w:num>
  <w:num w:numId="13" w16cid:durableId="728923244">
    <w:abstractNumId w:val="11"/>
  </w:num>
  <w:num w:numId="14" w16cid:durableId="1092047553">
    <w:abstractNumId w:val="5"/>
  </w:num>
  <w:num w:numId="15" w16cid:durableId="1965890862">
    <w:abstractNumId w:val="13"/>
  </w:num>
  <w:num w:numId="16" w16cid:durableId="22742686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174081">
      <o:colormru v:ext="edit" colors="#de6422,#5b1868,#004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D2B"/>
    <w:rsid w:val="00000750"/>
    <w:rsid w:val="00000C7F"/>
    <w:rsid w:val="000014C0"/>
    <w:rsid w:val="00001A3F"/>
    <w:rsid w:val="00002212"/>
    <w:rsid w:val="00003F37"/>
    <w:rsid w:val="00006EFC"/>
    <w:rsid w:val="00007713"/>
    <w:rsid w:val="000104BE"/>
    <w:rsid w:val="0001058E"/>
    <w:rsid w:val="00011A73"/>
    <w:rsid w:val="00011D46"/>
    <w:rsid w:val="00012AB6"/>
    <w:rsid w:val="00013E51"/>
    <w:rsid w:val="00017D5A"/>
    <w:rsid w:val="00017EA4"/>
    <w:rsid w:val="00020573"/>
    <w:rsid w:val="00020576"/>
    <w:rsid w:val="0002090F"/>
    <w:rsid w:val="00021FC5"/>
    <w:rsid w:val="000221DE"/>
    <w:rsid w:val="000233A6"/>
    <w:rsid w:val="000234C8"/>
    <w:rsid w:val="000237E8"/>
    <w:rsid w:val="00023DFC"/>
    <w:rsid w:val="00023FBC"/>
    <w:rsid w:val="000271DA"/>
    <w:rsid w:val="00027434"/>
    <w:rsid w:val="00031776"/>
    <w:rsid w:val="00031AC3"/>
    <w:rsid w:val="00032506"/>
    <w:rsid w:val="0003286A"/>
    <w:rsid w:val="00032FBE"/>
    <w:rsid w:val="000332A0"/>
    <w:rsid w:val="000350C6"/>
    <w:rsid w:val="000351E2"/>
    <w:rsid w:val="00040348"/>
    <w:rsid w:val="0004083E"/>
    <w:rsid w:val="00042B47"/>
    <w:rsid w:val="00044ED4"/>
    <w:rsid w:val="000453FD"/>
    <w:rsid w:val="00046313"/>
    <w:rsid w:val="00046835"/>
    <w:rsid w:val="00046844"/>
    <w:rsid w:val="00046A3F"/>
    <w:rsid w:val="00046AEF"/>
    <w:rsid w:val="00047243"/>
    <w:rsid w:val="00050434"/>
    <w:rsid w:val="00050BC1"/>
    <w:rsid w:val="000530ED"/>
    <w:rsid w:val="000532F2"/>
    <w:rsid w:val="00054E98"/>
    <w:rsid w:val="000559DA"/>
    <w:rsid w:val="00055A4B"/>
    <w:rsid w:val="00056EEA"/>
    <w:rsid w:val="00056FD1"/>
    <w:rsid w:val="00057575"/>
    <w:rsid w:val="00061931"/>
    <w:rsid w:val="00061BAD"/>
    <w:rsid w:val="000642FE"/>
    <w:rsid w:val="00065314"/>
    <w:rsid w:val="00066183"/>
    <w:rsid w:val="000664F5"/>
    <w:rsid w:val="00072BA8"/>
    <w:rsid w:val="0007384B"/>
    <w:rsid w:val="0007416F"/>
    <w:rsid w:val="00074AB5"/>
    <w:rsid w:val="00075201"/>
    <w:rsid w:val="000753DD"/>
    <w:rsid w:val="00076AC2"/>
    <w:rsid w:val="000800F4"/>
    <w:rsid w:val="00080621"/>
    <w:rsid w:val="000825C8"/>
    <w:rsid w:val="00082898"/>
    <w:rsid w:val="00083C5F"/>
    <w:rsid w:val="00083EBD"/>
    <w:rsid w:val="00085353"/>
    <w:rsid w:val="00087949"/>
    <w:rsid w:val="00090F82"/>
    <w:rsid w:val="0009158E"/>
    <w:rsid w:val="00091E1E"/>
    <w:rsid w:val="0009255E"/>
    <w:rsid w:val="00092604"/>
    <w:rsid w:val="000933B9"/>
    <w:rsid w:val="00093E1C"/>
    <w:rsid w:val="0009435A"/>
    <w:rsid w:val="000951AB"/>
    <w:rsid w:val="00096399"/>
    <w:rsid w:val="000971F1"/>
    <w:rsid w:val="000972EC"/>
    <w:rsid w:val="00097995"/>
    <w:rsid w:val="000A00C3"/>
    <w:rsid w:val="000A0417"/>
    <w:rsid w:val="000A07AA"/>
    <w:rsid w:val="000A0F26"/>
    <w:rsid w:val="000A2692"/>
    <w:rsid w:val="000A3718"/>
    <w:rsid w:val="000A4523"/>
    <w:rsid w:val="000A4651"/>
    <w:rsid w:val="000A590D"/>
    <w:rsid w:val="000A5C49"/>
    <w:rsid w:val="000A5E0B"/>
    <w:rsid w:val="000B09FB"/>
    <w:rsid w:val="000B12D5"/>
    <w:rsid w:val="000B16A2"/>
    <w:rsid w:val="000B353E"/>
    <w:rsid w:val="000B39DC"/>
    <w:rsid w:val="000B53B9"/>
    <w:rsid w:val="000B5FD0"/>
    <w:rsid w:val="000C09E7"/>
    <w:rsid w:val="000C25C5"/>
    <w:rsid w:val="000C568F"/>
    <w:rsid w:val="000C5FFA"/>
    <w:rsid w:val="000C6CF4"/>
    <w:rsid w:val="000C7DCD"/>
    <w:rsid w:val="000D0E32"/>
    <w:rsid w:val="000D1EF4"/>
    <w:rsid w:val="000D2A1B"/>
    <w:rsid w:val="000D397B"/>
    <w:rsid w:val="000D3C09"/>
    <w:rsid w:val="000D3D4A"/>
    <w:rsid w:val="000D3D6B"/>
    <w:rsid w:val="000D4407"/>
    <w:rsid w:val="000D4CD8"/>
    <w:rsid w:val="000D4EAA"/>
    <w:rsid w:val="000D5377"/>
    <w:rsid w:val="000D5446"/>
    <w:rsid w:val="000D6971"/>
    <w:rsid w:val="000D7629"/>
    <w:rsid w:val="000E03C1"/>
    <w:rsid w:val="000E3E5B"/>
    <w:rsid w:val="000E5348"/>
    <w:rsid w:val="000E795E"/>
    <w:rsid w:val="000E7B19"/>
    <w:rsid w:val="000F029C"/>
    <w:rsid w:val="000F09E1"/>
    <w:rsid w:val="000F2877"/>
    <w:rsid w:val="000F2CBD"/>
    <w:rsid w:val="000F43AB"/>
    <w:rsid w:val="000F609A"/>
    <w:rsid w:val="000F67E6"/>
    <w:rsid w:val="000F6AFC"/>
    <w:rsid w:val="000F76C6"/>
    <w:rsid w:val="000F76C7"/>
    <w:rsid w:val="000F7E58"/>
    <w:rsid w:val="00100CAC"/>
    <w:rsid w:val="00101634"/>
    <w:rsid w:val="00102435"/>
    <w:rsid w:val="00102A8F"/>
    <w:rsid w:val="00104C30"/>
    <w:rsid w:val="001058E0"/>
    <w:rsid w:val="00106B7F"/>
    <w:rsid w:val="00110677"/>
    <w:rsid w:val="001112C1"/>
    <w:rsid w:val="001112F4"/>
    <w:rsid w:val="00111E7E"/>
    <w:rsid w:val="0011254C"/>
    <w:rsid w:val="00113573"/>
    <w:rsid w:val="00114433"/>
    <w:rsid w:val="00114BE4"/>
    <w:rsid w:val="00114F50"/>
    <w:rsid w:val="001156BB"/>
    <w:rsid w:val="001157B3"/>
    <w:rsid w:val="00116135"/>
    <w:rsid w:val="001163C8"/>
    <w:rsid w:val="00116B5F"/>
    <w:rsid w:val="0012224D"/>
    <w:rsid w:val="0012370A"/>
    <w:rsid w:val="00123DF6"/>
    <w:rsid w:val="001244CC"/>
    <w:rsid w:val="00124B8E"/>
    <w:rsid w:val="00124BF0"/>
    <w:rsid w:val="001278E5"/>
    <w:rsid w:val="00127C57"/>
    <w:rsid w:val="00127CBA"/>
    <w:rsid w:val="001305B1"/>
    <w:rsid w:val="001308EE"/>
    <w:rsid w:val="0013205F"/>
    <w:rsid w:val="0013285A"/>
    <w:rsid w:val="00133D71"/>
    <w:rsid w:val="001346B4"/>
    <w:rsid w:val="00135193"/>
    <w:rsid w:val="00135677"/>
    <w:rsid w:val="00135DFB"/>
    <w:rsid w:val="001379C9"/>
    <w:rsid w:val="00137F73"/>
    <w:rsid w:val="00140A88"/>
    <w:rsid w:val="00140B11"/>
    <w:rsid w:val="00141434"/>
    <w:rsid w:val="00141C56"/>
    <w:rsid w:val="001421A1"/>
    <w:rsid w:val="001421C7"/>
    <w:rsid w:val="00142546"/>
    <w:rsid w:val="00143682"/>
    <w:rsid w:val="001439C8"/>
    <w:rsid w:val="00143D70"/>
    <w:rsid w:val="00144CB4"/>
    <w:rsid w:val="00145167"/>
    <w:rsid w:val="00145923"/>
    <w:rsid w:val="0014622F"/>
    <w:rsid w:val="00147169"/>
    <w:rsid w:val="00150F81"/>
    <w:rsid w:val="001517EA"/>
    <w:rsid w:val="00151B4D"/>
    <w:rsid w:val="00152D86"/>
    <w:rsid w:val="001534E5"/>
    <w:rsid w:val="001536D8"/>
    <w:rsid w:val="001540AC"/>
    <w:rsid w:val="0015621C"/>
    <w:rsid w:val="00157356"/>
    <w:rsid w:val="00160859"/>
    <w:rsid w:val="00160C0F"/>
    <w:rsid w:val="0016180D"/>
    <w:rsid w:val="001631B1"/>
    <w:rsid w:val="0016797F"/>
    <w:rsid w:val="0017164F"/>
    <w:rsid w:val="0017456D"/>
    <w:rsid w:val="00175D3D"/>
    <w:rsid w:val="00177866"/>
    <w:rsid w:val="00180A0D"/>
    <w:rsid w:val="00180EA6"/>
    <w:rsid w:val="00182CFD"/>
    <w:rsid w:val="00182FF9"/>
    <w:rsid w:val="00186B1D"/>
    <w:rsid w:val="0018767E"/>
    <w:rsid w:val="00187DDB"/>
    <w:rsid w:val="00191ED5"/>
    <w:rsid w:val="00192EC0"/>
    <w:rsid w:val="00193633"/>
    <w:rsid w:val="0019385D"/>
    <w:rsid w:val="00195C00"/>
    <w:rsid w:val="001974A8"/>
    <w:rsid w:val="001A0366"/>
    <w:rsid w:val="001A24BB"/>
    <w:rsid w:val="001A2BA8"/>
    <w:rsid w:val="001A339B"/>
    <w:rsid w:val="001A4F7C"/>
    <w:rsid w:val="001A562B"/>
    <w:rsid w:val="001A6209"/>
    <w:rsid w:val="001A65EE"/>
    <w:rsid w:val="001A72D9"/>
    <w:rsid w:val="001B0560"/>
    <w:rsid w:val="001B15D2"/>
    <w:rsid w:val="001B26A5"/>
    <w:rsid w:val="001B27BF"/>
    <w:rsid w:val="001B2C92"/>
    <w:rsid w:val="001B3012"/>
    <w:rsid w:val="001B4F7D"/>
    <w:rsid w:val="001B52E3"/>
    <w:rsid w:val="001B70FA"/>
    <w:rsid w:val="001B7758"/>
    <w:rsid w:val="001C0059"/>
    <w:rsid w:val="001C0875"/>
    <w:rsid w:val="001C18EF"/>
    <w:rsid w:val="001C1910"/>
    <w:rsid w:val="001C2581"/>
    <w:rsid w:val="001C34CE"/>
    <w:rsid w:val="001C41C7"/>
    <w:rsid w:val="001C617D"/>
    <w:rsid w:val="001C724D"/>
    <w:rsid w:val="001C7264"/>
    <w:rsid w:val="001C72B2"/>
    <w:rsid w:val="001D040F"/>
    <w:rsid w:val="001D08C9"/>
    <w:rsid w:val="001D0C92"/>
    <w:rsid w:val="001D16D4"/>
    <w:rsid w:val="001D2DB7"/>
    <w:rsid w:val="001D3A64"/>
    <w:rsid w:val="001D3EEC"/>
    <w:rsid w:val="001D4BBF"/>
    <w:rsid w:val="001D7683"/>
    <w:rsid w:val="001E1CB8"/>
    <w:rsid w:val="001E1D01"/>
    <w:rsid w:val="001E20AE"/>
    <w:rsid w:val="001E329F"/>
    <w:rsid w:val="001E448A"/>
    <w:rsid w:val="001E452F"/>
    <w:rsid w:val="001E6F57"/>
    <w:rsid w:val="001F1294"/>
    <w:rsid w:val="001F1DB4"/>
    <w:rsid w:val="001F3D31"/>
    <w:rsid w:val="001F5329"/>
    <w:rsid w:val="001F54A5"/>
    <w:rsid w:val="00202453"/>
    <w:rsid w:val="00205EE2"/>
    <w:rsid w:val="0020615D"/>
    <w:rsid w:val="002069B8"/>
    <w:rsid w:val="002100A2"/>
    <w:rsid w:val="00210344"/>
    <w:rsid w:val="00210AB0"/>
    <w:rsid w:val="002120E4"/>
    <w:rsid w:val="0021243C"/>
    <w:rsid w:val="00212DCA"/>
    <w:rsid w:val="00213D4B"/>
    <w:rsid w:val="002141D4"/>
    <w:rsid w:val="002147AB"/>
    <w:rsid w:val="002154EF"/>
    <w:rsid w:val="00215D95"/>
    <w:rsid w:val="00217166"/>
    <w:rsid w:val="0022027C"/>
    <w:rsid w:val="00220E6E"/>
    <w:rsid w:val="002216FA"/>
    <w:rsid w:val="0022196F"/>
    <w:rsid w:val="00221AEB"/>
    <w:rsid w:val="00222303"/>
    <w:rsid w:val="00222654"/>
    <w:rsid w:val="00222883"/>
    <w:rsid w:val="002230E5"/>
    <w:rsid w:val="00223A6E"/>
    <w:rsid w:val="00223BFE"/>
    <w:rsid w:val="0022410B"/>
    <w:rsid w:val="002244DF"/>
    <w:rsid w:val="0022451E"/>
    <w:rsid w:val="00224749"/>
    <w:rsid w:val="0022560D"/>
    <w:rsid w:val="00225820"/>
    <w:rsid w:val="00225E40"/>
    <w:rsid w:val="00226E56"/>
    <w:rsid w:val="0023377C"/>
    <w:rsid w:val="0023749C"/>
    <w:rsid w:val="00237C0B"/>
    <w:rsid w:val="00240E57"/>
    <w:rsid w:val="0024356D"/>
    <w:rsid w:val="002444DA"/>
    <w:rsid w:val="00246C2C"/>
    <w:rsid w:val="00247130"/>
    <w:rsid w:val="00247670"/>
    <w:rsid w:val="002479B8"/>
    <w:rsid w:val="00247D66"/>
    <w:rsid w:val="00250867"/>
    <w:rsid w:val="002541AF"/>
    <w:rsid w:val="0025466E"/>
    <w:rsid w:val="002559FC"/>
    <w:rsid w:val="00255AED"/>
    <w:rsid w:val="00255E32"/>
    <w:rsid w:val="00257648"/>
    <w:rsid w:val="002577CE"/>
    <w:rsid w:val="002626BB"/>
    <w:rsid w:val="00262C27"/>
    <w:rsid w:val="002635ED"/>
    <w:rsid w:val="00263A51"/>
    <w:rsid w:val="0026402A"/>
    <w:rsid w:val="00264211"/>
    <w:rsid w:val="00264391"/>
    <w:rsid w:val="00264CF1"/>
    <w:rsid w:val="0026713B"/>
    <w:rsid w:val="00267169"/>
    <w:rsid w:val="00267188"/>
    <w:rsid w:val="00267822"/>
    <w:rsid w:val="00270668"/>
    <w:rsid w:val="00270CB0"/>
    <w:rsid w:val="00271004"/>
    <w:rsid w:val="00271FD5"/>
    <w:rsid w:val="00274C4A"/>
    <w:rsid w:val="00274ED7"/>
    <w:rsid w:val="00275903"/>
    <w:rsid w:val="00275C50"/>
    <w:rsid w:val="0027649C"/>
    <w:rsid w:val="0027693E"/>
    <w:rsid w:val="0028079D"/>
    <w:rsid w:val="00280F14"/>
    <w:rsid w:val="0028111D"/>
    <w:rsid w:val="002824C6"/>
    <w:rsid w:val="00282A58"/>
    <w:rsid w:val="00282BD7"/>
    <w:rsid w:val="00283832"/>
    <w:rsid w:val="002839C0"/>
    <w:rsid w:val="0028467C"/>
    <w:rsid w:val="00284D6B"/>
    <w:rsid w:val="00286E41"/>
    <w:rsid w:val="0028706A"/>
    <w:rsid w:val="00287075"/>
    <w:rsid w:val="0028731F"/>
    <w:rsid w:val="0029162B"/>
    <w:rsid w:val="00291E53"/>
    <w:rsid w:val="00292266"/>
    <w:rsid w:val="00293EC4"/>
    <w:rsid w:val="00295B39"/>
    <w:rsid w:val="00295D30"/>
    <w:rsid w:val="00295D9E"/>
    <w:rsid w:val="00295F60"/>
    <w:rsid w:val="00297179"/>
    <w:rsid w:val="002A1F8F"/>
    <w:rsid w:val="002A22CA"/>
    <w:rsid w:val="002A3B27"/>
    <w:rsid w:val="002A53B8"/>
    <w:rsid w:val="002A55DF"/>
    <w:rsid w:val="002A5685"/>
    <w:rsid w:val="002A5B29"/>
    <w:rsid w:val="002A66A4"/>
    <w:rsid w:val="002A6AD5"/>
    <w:rsid w:val="002A7EBA"/>
    <w:rsid w:val="002B1FD4"/>
    <w:rsid w:val="002B2253"/>
    <w:rsid w:val="002B2BD0"/>
    <w:rsid w:val="002B4C52"/>
    <w:rsid w:val="002B5572"/>
    <w:rsid w:val="002B5CF4"/>
    <w:rsid w:val="002C0787"/>
    <w:rsid w:val="002C0E2F"/>
    <w:rsid w:val="002C1E09"/>
    <w:rsid w:val="002C4034"/>
    <w:rsid w:val="002C50F0"/>
    <w:rsid w:val="002C5622"/>
    <w:rsid w:val="002C7A47"/>
    <w:rsid w:val="002D05B5"/>
    <w:rsid w:val="002D1292"/>
    <w:rsid w:val="002D1B9F"/>
    <w:rsid w:val="002D2A71"/>
    <w:rsid w:val="002D2C77"/>
    <w:rsid w:val="002D3FC2"/>
    <w:rsid w:val="002D6620"/>
    <w:rsid w:val="002E068A"/>
    <w:rsid w:val="002E1646"/>
    <w:rsid w:val="002E2351"/>
    <w:rsid w:val="002E3360"/>
    <w:rsid w:val="002E44EC"/>
    <w:rsid w:val="002E4FCD"/>
    <w:rsid w:val="002E54A3"/>
    <w:rsid w:val="002E7E18"/>
    <w:rsid w:val="002F0AE5"/>
    <w:rsid w:val="002F1F6D"/>
    <w:rsid w:val="002F3376"/>
    <w:rsid w:val="002F3658"/>
    <w:rsid w:val="002F5E0E"/>
    <w:rsid w:val="002F602E"/>
    <w:rsid w:val="002F73E7"/>
    <w:rsid w:val="002F7A87"/>
    <w:rsid w:val="00300425"/>
    <w:rsid w:val="0030067F"/>
    <w:rsid w:val="00300E8C"/>
    <w:rsid w:val="00302957"/>
    <w:rsid w:val="00303308"/>
    <w:rsid w:val="00304110"/>
    <w:rsid w:val="0030426C"/>
    <w:rsid w:val="00305BD6"/>
    <w:rsid w:val="00305CF9"/>
    <w:rsid w:val="00307AEE"/>
    <w:rsid w:val="00310E42"/>
    <w:rsid w:val="00311F87"/>
    <w:rsid w:val="00313B50"/>
    <w:rsid w:val="00314017"/>
    <w:rsid w:val="003141B8"/>
    <w:rsid w:val="003147BA"/>
    <w:rsid w:val="00314D60"/>
    <w:rsid w:val="003165C2"/>
    <w:rsid w:val="00317472"/>
    <w:rsid w:val="00317CDB"/>
    <w:rsid w:val="0032096A"/>
    <w:rsid w:val="0032102E"/>
    <w:rsid w:val="003225C4"/>
    <w:rsid w:val="00322811"/>
    <w:rsid w:val="00323657"/>
    <w:rsid w:val="00323964"/>
    <w:rsid w:val="00323DB4"/>
    <w:rsid w:val="003258A6"/>
    <w:rsid w:val="003259A4"/>
    <w:rsid w:val="00325B87"/>
    <w:rsid w:val="00325D5D"/>
    <w:rsid w:val="00325E65"/>
    <w:rsid w:val="00327E9A"/>
    <w:rsid w:val="00330499"/>
    <w:rsid w:val="003313A5"/>
    <w:rsid w:val="00331827"/>
    <w:rsid w:val="00332EBD"/>
    <w:rsid w:val="00333F51"/>
    <w:rsid w:val="003342F9"/>
    <w:rsid w:val="00334A0E"/>
    <w:rsid w:val="00334F4B"/>
    <w:rsid w:val="00336B89"/>
    <w:rsid w:val="00337F06"/>
    <w:rsid w:val="003416DE"/>
    <w:rsid w:val="00341DF2"/>
    <w:rsid w:val="00341F29"/>
    <w:rsid w:val="00342549"/>
    <w:rsid w:val="003449B0"/>
    <w:rsid w:val="003453ED"/>
    <w:rsid w:val="0034756E"/>
    <w:rsid w:val="00347B4A"/>
    <w:rsid w:val="003500CF"/>
    <w:rsid w:val="003502C0"/>
    <w:rsid w:val="00351D7F"/>
    <w:rsid w:val="00352942"/>
    <w:rsid w:val="00352A53"/>
    <w:rsid w:val="003531EB"/>
    <w:rsid w:val="003537E3"/>
    <w:rsid w:val="00354A4D"/>
    <w:rsid w:val="00354AFB"/>
    <w:rsid w:val="00355964"/>
    <w:rsid w:val="00360656"/>
    <w:rsid w:val="0036118F"/>
    <w:rsid w:val="00361872"/>
    <w:rsid w:val="00361B56"/>
    <w:rsid w:val="00362840"/>
    <w:rsid w:val="003706BE"/>
    <w:rsid w:val="00372727"/>
    <w:rsid w:val="00373835"/>
    <w:rsid w:val="00375078"/>
    <w:rsid w:val="00376088"/>
    <w:rsid w:val="00376928"/>
    <w:rsid w:val="0037754A"/>
    <w:rsid w:val="003775E6"/>
    <w:rsid w:val="00377F33"/>
    <w:rsid w:val="00380AC0"/>
    <w:rsid w:val="003833B0"/>
    <w:rsid w:val="00383425"/>
    <w:rsid w:val="0038570E"/>
    <w:rsid w:val="00386A27"/>
    <w:rsid w:val="00387A84"/>
    <w:rsid w:val="0039004E"/>
    <w:rsid w:val="003944C6"/>
    <w:rsid w:val="00394688"/>
    <w:rsid w:val="00395964"/>
    <w:rsid w:val="00395FF0"/>
    <w:rsid w:val="0039629C"/>
    <w:rsid w:val="00396AB2"/>
    <w:rsid w:val="00397705"/>
    <w:rsid w:val="003A0A09"/>
    <w:rsid w:val="003A1A23"/>
    <w:rsid w:val="003A1CA1"/>
    <w:rsid w:val="003A290A"/>
    <w:rsid w:val="003A3411"/>
    <w:rsid w:val="003A37F5"/>
    <w:rsid w:val="003A3DB9"/>
    <w:rsid w:val="003A4DCC"/>
    <w:rsid w:val="003A65F4"/>
    <w:rsid w:val="003A7A4D"/>
    <w:rsid w:val="003A7BFD"/>
    <w:rsid w:val="003B044C"/>
    <w:rsid w:val="003B5089"/>
    <w:rsid w:val="003B519D"/>
    <w:rsid w:val="003B7C87"/>
    <w:rsid w:val="003C0A22"/>
    <w:rsid w:val="003C0C71"/>
    <w:rsid w:val="003C0F06"/>
    <w:rsid w:val="003C11DB"/>
    <w:rsid w:val="003C50F1"/>
    <w:rsid w:val="003C5430"/>
    <w:rsid w:val="003C69E4"/>
    <w:rsid w:val="003C7088"/>
    <w:rsid w:val="003D0F04"/>
    <w:rsid w:val="003D14E2"/>
    <w:rsid w:val="003D1B0A"/>
    <w:rsid w:val="003D1D9D"/>
    <w:rsid w:val="003D34B8"/>
    <w:rsid w:val="003D68F7"/>
    <w:rsid w:val="003D70C9"/>
    <w:rsid w:val="003D71F2"/>
    <w:rsid w:val="003E079D"/>
    <w:rsid w:val="003E1A7D"/>
    <w:rsid w:val="003E24C9"/>
    <w:rsid w:val="003E4F27"/>
    <w:rsid w:val="003E5603"/>
    <w:rsid w:val="003E5A5A"/>
    <w:rsid w:val="003E6097"/>
    <w:rsid w:val="003E62DB"/>
    <w:rsid w:val="003E7573"/>
    <w:rsid w:val="003E792E"/>
    <w:rsid w:val="003F2A01"/>
    <w:rsid w:val="003F31E8"/>
    <w:rsid w:val="003F4C27"/>
    <w:rsid w:val="003F685B"/>
    <w:rsid w:val="0040307D"/>
    <w:rsid w:val="004033D8"/>
    <w:rsid w:val="0040384A"/>
    <w:rsid w:val="00403C70"/>
    <w:rsid w:val="00403C9A"/>
    <w:rsid w:val="00404DC1"/>
    <w:rsid w:val="0040588E"/>
    <w:rsid w:val="00405BD8"/>
    <w:rsid w:val="00405E97"/>
    <w:rsid w:val="00406684"/>
    <w:rsid w:val="00407F9A"/>
    <w:rsid w:val="00410692"/>
    <w:rsid w:val="00411813"/>
    <w:rsid w:val="00412C98"/>
    <w:rsid w:val="00412FCC"/>
    <w:rsid w:val="00413730"/>
    <w:rsid w:val="00413A8D"/>
    <w:rsid w:val="004142F1"/>
    <w:rsid w:val="0041638B"/>
    <w:rsid w:val="00417FAD"/>
    <w:rsid w:val="004214CD"/>
    <w:rsid w:val="00421D6B"/>
    <w:rsid w:val="00421EC6"/>
    <w:rsid w:val="00421FFE"/>
    <w:rsid w:val="00422323"/>
    <w:rsid w:val="00422928"/>
    <w:rsid w:val="0042416C"/>
    <w:rsid w:val="00424CCC"/>
    <w:rsid w:val="00424F34"/>
    <w:rsid w:val="004250EB"/>
    <w:rsid w:val="00425292"/>
    <w:rsid w:val="004252AE"/>
    <w:rsid w:val="00426ABD"/>
    <w:rsid w:val="004273D2"/>
    <w:rsid w:val="00430A1F"/>
    <w:rsid w:val="00430F5B"/>
    <w:rsid w:val="004310C6"/>
    <w:rsid w:val="004322F9"/>
    <w:rsid w:val="004334C1"/>
    <w:rsid w:val="00433579"/>
    <w:rsid w:val="00433E23"/>
    <w:rsid w:val="0043615D"/>
    <w:rsid w:val="004367A6"/>
    <w:rsid w:val="004374A4"/>
    <w:rsid w:val="0044047B"/>
    <w:rsid w:val="00440DE2"/>
    <w:rsid w:val="00441034"/>
    <w:rsid w:val="004410AE"/>
    <w:rsid w:val="004418E5"/>
    <w:rsid w:val="0044197C"/>
    <w:rsid w:val="004419A0"/>
    <w:rsid w:val="004451FA"/>
    <w:rsid w:val="004462FF"/>
    <w:rsid w:val="00446B57"/>
    <w:rsid w:val="00447AF7"/>
    <w:rsid w:val="00450162"/>
    <w:rsid w:val="004501F1"/>
    <w:rsid w:val="004515A1"/>
    <w:rsid w:val="00453242"/>
    <w:rsid w:val="00453ADA"/>
    <w:rsid w:val="00453C2B"/>
    <w:rsid w:val="00454F87"/>
    <w:rsid w:val="0045586A"/>
    <w:rsid w:val="004565B9"/>
    <w:rsid w:val="004570A0"/>
    <w:rsid w:val="00457202"/>
    <w:rsid w:val="0046079A"/>
    <w:rsid w:val="004607CA"/>
    <w:rsid w:val="00460889"/>
    <w:rsid w:val="00460E34"/>
    <w:rsid w:val="00461F47"/>
    <w:rsid w:val="004630E3"/>
    <w:rsid w:val="0046340C"/>
    <w:rsid w:val="00463B36"/>
    <w:rsid w:val="00463C57"/>
    <w:rsid w:val="00464BE0"/>
    <w:rsid w:val="00465331"/>
    <w:rsid w:val="0046544B"/>
    <w:rsid w:val="004654C4"/>
    <w:rsid w:val="00465A8E"/>
    <w:rsid w:val="004664E1"/>
    <w:rsid w:val="00466C90"/>
    <w:rsid w:val="004718EC"/>
    <w:rsid w:val="00471D92"/>
    <w:rsid w:val="00473A9D"/>
    <w:rsid w:val="00474796"/>
    <w:rsid w:val="004766C7"/>
    <w:rsid w:val="00476B2D"/>
    <w:rsid w:val="0048095D"/>
    <w:rsid w:val="00480F51"/>
    <w:rsid w:val="00481308"/>
    <w:rsid w:val="00484F91"/>
    <w:rsid w:val="004858FF"/>
    <w:rsid w:val="00486351"/>
    <w:rsid w:val="00490438"/>
    <w:rsid w:val="0049054E"/>
    <w:rsid w:val="00490884"/>
    <w:rsid w:val="00492884"/>
    <w:rsid w:val="00492CF6"/>
    <w:rsid w:val="004948CA"/>
    <w:rsid w:val="00495234"/>
    <w:rsid w:val="00496B58"/>
    <w:rsid w:val="00496F86"/>
    <w:rsid w:val="004A0FE7"/>
    <w:rsid w:val="004A1880"/>
    <w:rsid w:val="004A23EA"/>
    <w:rsid w:val="004A35B2"/>
    <w:rsid w:val="004A5BE2"/>
    <w:rsid w:val="004A5F5F"/>
    <w:rsid w:val="004A6480"/>
    <w:rsid w:val="004A68E9"/>
    <w:rsid w:val="004A74D8"/>
    <w:rsid w:val="004A7554"/>
    <w:rsid w:val="004B0C80"/>
    <w:rsid w:val="004B11D4"/>
    <w:rsid w:val="004B1FE1"/>
    <w:rsid w:val="004B2BEC"/>
    <w:rsid w:val="004B3AA8"/>
    <w:rsid w:val="004B4CF9"/>
    <w:rsid w:val="004B55BE"/>
    <w:rsid w:val="004B5E2C"/>
    <w:rsid w:val="004B7ABD"/>
    <w:rsid w:val="004C04EE"/>
    <w:rsid w:val="004C18C1"/>
    <w:rsid w:val="004C23BC"/>
    <w:rsid w:val="004C27EC"/>
    <w:rsid w:val="004C2816"/>
    <w:rsid w:val="004C29A6"/>
    <w:rsid w:val="004C317C"/>
    <w:rsid w:val="004C32D2"/>
    <w:rsid w:val="004C3386"/>
    <w:rsid w:val="004C3EC2"/>
    <w:rsid w:val="004C4397"/>
    <w:rsid w:val="004C4AAE"/>
    <w:rsid w:val="004C5710"/>
    <w:rsid w:val="004C6459"/>
    <w:rsid w:val="004C6A36"/>
    <w:rsid w:val="004D0122"/>
    <w:rsid w:val="004D0BAA"/>
    <w:rsid w:val="004D163A"/>
    <w:rsid w:val="004D1E49"/>
    <w:rsid w:val="004D2749"/>
    <w:rsid w:val="004D27D2"/>
    <w:rsid w:val="004D2804"/>
    <w:rsid w:val="004D4B71"/>
    <w:rsid w:val="004D4EDC"/>
    <w:rsid w:val="004D5341"/>
    <w:rsid w:val="004E04D5"/>
    <w:rsid w:val="004E14D6"/>
    <w:rsid w:val="004E2497"/>
    <w:rsid w:val="004E24C0"/>
    <w:rsid w:val="004E283F"/>
    <w:rsid w:val="004E43C0"/>
    <w:rsid w:val="004F085D"/>
    <w:rsid w:val="004F1D41"/>
    <w:rsid w:val="004F1EAB"/>
    <w:rsid w:val="004F29D2"/>
    <w:rsid w:val="004F3232"/>
    <w:rsid w:val="004F3CB4"/>
    <w:rsid w:val="004F53AF"/>
    <w:rsid w:val="005000D5"/>
    <w:rsid w:val="00500238"/>
    <w:rsid w:val="0050048C"/>
    <w:rsid w:val="00504E71"/>
    <w:rsid w:val="0050623A"/>
    <w:rsid w:val="00507F6F"/>
    <w:rsid w:val="0051160B"/>
    <w:rsid w:val="00511ECD"/>
    <w:rsid w:val="00512011"/>
    <w:rsid w:val="00512A7E"/>
    <w:rsid w:val="00513F28"/>
    <w:rsid w:val="00514CF6"/>
    <w:rsid w:val="00515D0C"/>
    <w:rsid w:val="005163BD"/>
    <w:rsid w:val="00516466"/>
    <w:rsid w:val="00516628"/>
    <w:rsid w:val="00517AFC"/>
    <w:rsid w:val="00517D7C"/>
    <w:rsid w:val="00517E6D"/>
    <w:rsid w:val="005204E2"/>
    <w:rsid w:val="00523807"/>
    <w:rsid w:val="00525375"/>
    <w:rsid w:val="005255DC"/>
    <w:rsid w:val="00526AE1"/>
    <w:rsid w:val="005276E0"/>
    <w:rsid w:val="00527A03"/>
    <w:rsid w:val="00527A7B"/>
    <w:rsid w:val="00527A7D"/>
    <w:rsid w:val="005302CD"/>
    <w:rsid w:val="0053058E"/>
    <w:rsid w:val="0053066A"/>
    <w:rsid w:val="00531D09"/>
    <w:rsid w:val="00531FA5"/>
    <w:rsid w:val="00531FEA"/>
    <w:rsid w:val="00532DA3"/>
    <w:rsid w:val="00533544"/>
    <w:rsid w:val="005359CA"/>
    <w:rsid w:val="005417E0"/>
    <w:rsid w:val="0054313F"/>
    <w:rsid w:val="005438FA"/>
    <w:rsid w:val="005457FF"/>
    <w:rsid w:val="00545BC2"/>
    <w:rsid w:val="00547233"/>
    <w:rsid w:val="00547467"/>
    <w:rsid w:val="00547B54"/>
    <w:rsid w:val="00551C45"/>
    <w:rsid w:val="00552AA3"/>
    <w:rsid w:val="00552F54"/>
    <w:rsid w:val="00555848"/>
    <w:rsid w:val="00555B74"/>
    <w:rsid w:val="005566D7"/>
    <w:rsid w:val="00556F8E"/>
    <w:rsid w:val="0055723E"/>
    <w:rsid w:val="00561CF4"/>
    <w:rsid w:val="00562C47"/>
    <w:rsid w:val="005645DD"/>
    <w:rsid w:val="0057142E"/>
    <w:rsid w:val="005718BE"/>
    <w:rsid w:val="00572641"/>
    <w:rsid w:val="005767B9"/>
    <w:rsid w:val="005811AA"/>
    <w:rsid w:val="005822E1"/>
    <w:rsid w:val="00582BD7"/>
    <w:rsid w:val="0058756E"/>
    <w:rsid w:val="00587F31"/>
    <w:rsid w:val="00590F22"/>
    <w:rsid w:val="00591A07"/>
    <w:rsid w:val="00591B36"/>
    <w:rsid w:val="00591D4D"/>
    <w:rsid w:val="00592132"/>
    <w:rsid w:val="00592158"/>
    <w:rsid w:val="005926C3"/>
    <w:rsid w:val="00592904"/>
    <w:rsid w:val="005951FB"/>
    <w:rsid w:val="00595C8F"/>
    <w:rsid w:val="005961E4"/>
    <w:rsid w:val="00596454"/>
    <w:rsid w:val="005A0DA2"/>
    <w:rsid w:val="005A0E54"/>
    <w:rsid w:val="005A1789"/>
    <w:rsid w:val="005A1807"/>
    <w:rsid w:val="005A2DA7"/>
    <w:rsid w:val="005A4D9A"/>
    <w:rsid w:val="005A70F5"/>
    <w:rsid w:val="005A7DB4"/>
    <w:rsid w:val="005B0DA1"/>
    <w:rsid w:val="005B1AF6"/>
    <w:rsid w:val="005B1B1F"/>
    <w:rsid w:val="005B1CC2"/>
    <w:rsid w:val="005B1D23"/>
    <w:rsid w:val="005B4174"/>
    <w:rsid w:val="005B4C4F"/>
    <w:rsid w:val="005B577B"/>
    <w:rsid w:val="005B5863"/>
    <w:rsid w:val="005B62BD"/>
    <w:rsid w:val="005B6F11"/>
    <w:rsid w:val="005B7E0E"/>
    <w:rsid w:val="005C18E3"/>
    <w:rsid w:val="005C25BE"/>
    <w:rsid w:val="005C2773"/>
    <w:rsid w:val="005C6899"/>
    <w:rsid w:val="005C7A50"/>
    <w:rsid w:val="005D1C9F"/>
    <w:rsid w:val="005D32B4"/>
    <w:rsid w:val="005D42FD"/>
    <w:rsid w:val="005D4B01"/>
    <w:rsid w:val="005D4D71"/>
    <w:rsid w:val="005D6CF7"/>
    <w:rsid w:val="005D76AA"/>
    <w:rsid w:val="005E1DD4"/>
    <w:rsid w:val="005E1FA4"/>
    <w:rsid w:val="005E2DA6"/>
    <w:rsid w:val="005E3F62"/>
    <w:rsid w:val="005E4A6F"/>
    <w:rsid w:val="005E6ED7"/>
    <w:rsid w:val="005E714C"/>
    <w:rsid w:val="005E7558"/>
    <w:rsid w:val="005F0D86"/>
    <w:rsid w:val="005F3221"/>
    <w:rsid w:val="005F5C0C"/>
    <w:rsid w:val="005F67C8"/>
    <w:rsid w:val="005F704C"/>
    <w:rsid w:val="006017A1"/>
    <w:rsid w:val="006042A4"/>
    <w:rsid w:val="00606122"/>
    <w:rsid w:val="00611EB9"/>
    <w:rsid w:val="00612746"/>
    <w:rsid w:val="00613CB4"/>
    <w:rsid w:val="006148EC"/>
    <w:rsid w:val="00614DD7"/>
    <w:rsid w:val="00617027"/>
    <w:rsid w:val="006171E3"/>
    <w:rsid w:val="006177A8"/>
    <w:rsid w:val="00617CB1"/>
    <w:rsid w:val="00620345"/>
    <w:rsid w:val="006210C7"/>
    <w:rsid w:val="00622982"/>
    <w:rsid w:val="00622B0D"/>
    <w:rsid w:val="00623C99"/>
    <w:rsid w:val="006256AB"/>
    <w:rsid w:val="00627419"/>
    <w:rsid w:val="0062747C"/>
    <w:rsid w:val="006301A7"/>
    <w:rsid w:val="006307CB"/>
    <w:rsid w:val="00630FB4"/>
    <w:rsid w:val="0063110E"/>
    <w:rsid w:val="006311CB"/>
    <w:rsid w:val="00631C4B"/>
    <w:rsid w:val="00631E30"/>
    <w:rsid w:val="006340C5"/>
    <w:rsid w:val="00634674"/>
    <w:rsid w:val="00634BE0"/>
    <w:rsid w:val="00640052"/>
    <w:rsid w:val="00640F4B"/>
    <w:rsid w:val="0064195C"/>
    <w:rsid w:val="00643C5F"/>
    <w:rsid w:val="00645B5D"/>
    <w:rsid w:val="00645FD0"/>
    <w:rsid w:val="00646A93"/>
    <w:rsid w:val="00646FF8"/>
    <w:rsid w:val="00650B23"/>
    <w:rsid w:val="00651308"/>
    <w:rsid w:val="0065215F"/>
    <w:rsid w:val="00653B10"/>
    <w:rsid w:val="00653CB9"/>
    <w:rsid w:val="006560AD"/>
    <w:rsid w:val="006567EA"/>
    <w:rsid w:val="0065789B"/>
    <w:rsid w:val="00660073"/>
    <w:rsid w:val="00661979"/>
    <w:rsid w:val="00663BF7"/>
    <w:rsid w:val="00663ED9"/>
    <w:rsid w:val="00664AF7"/>
    <w:rsid w:val="0066701C"/>
    <w:rsid w:val="00667899"/>
    <w:rsid w:val="00667C17"/>
    <w:rsid w:val="00670696"/>
    <w:rsid w:val="0067311C"/>
    <w:rsid w:val="006733FB"/>
    <w:rsid w:val="0067535A"/>
    <w:rsid w:val="006759D0"/>
    <w:rsid w:val="0067723D"/>
    <w:rsid w:val="00677E98"/>
    <w:rsid w:val="006801FE"/>
    <w:rsid w:val="00681EC0"/>
    <w:rsid w:val="00683F5E"/>
    <w:rsid w:val="00684153"/>
    <w:rsid w:val="00684816"/>
    <w:rsid w:val="00685813"/>
    <w:rsid w:val="00686403"/>
    <w:rsid w:val="00686A89"/>
    <w:rsid w:val="00686CAB"/>
    <w:rsid w:val="0068797D"/>
    <w:rsid w:val="00690B7D"/>
    <w:rsid w:val="00690F5D"/>
    <w:rsid w:val="00691F73"/>
    <w:rsid w:val="006927DC"/>
    <w:rsid w:val="0069308B"/>
    <w:rsid w:val="006930A7"/>
    <w:rsid w:val="00694D30"/>
    <w:rsid w:val="00697A91"/>
    <w:rsid w:val="006A01C1"/>
    <w:rsid w:val="006A0301"/>
    <w:rsid w:val="006A073B"/>
    <w:rsid w:val="006A0B17"/>
    <w:rsid w:val="006A1671"/>
    <w:rsid w:val="006A1D36"/>
    <w:rsid w:val="006A2087"/>
    <w:rsid w:val="006A30FE"/>
    <w:rsid w:val="006A3B01"/>
    <w:rsid w:val="006A4CB4"/>
    <w:rsid w:val="006A6E0F"/>
    <w:rsid w:val="006A7FF8"/>
    <w:rsid w:val="006B061B"/>
    <w:rsid w:val="006B1024"/>
    <w:rsid w:val="006B1D19"/>
    <w:rsid w:val="006B36F3"/>
    <w:rsid w:val="006B3904"/>
    <w:rsid w:val="006B5376"/>
    <w:rsid w:val="006B567F"/>
    <w:rsid w:val="006B5807"/>
    <w:rsid w:val="006B5ECE"/>
    <w:rsid w:val="006B65E1"/>
    <w:rsid w:val="006B67F0"/>
    <w:rsid w:val="006C0B4A"/>
    <w:rsid w:val="006C110F"/>
    <w:rsid w:val="006C11D2"/>
    <w:rsid w:val="006C1551"/>
    <w:rsid w:val="006C232F"/>
    <w:rsid w:val="006C2600"/>
    <w:rsid w:val="006C2B0B"/>
    <w:rsid w:val="006C50B5"/>
    <w:rsid w:val="006C6A57"/>
    <w:rsid w:val="006C6CD6"/>
    <w:rsid w:val="006C6D5D"/>
    <w:rsid w:val="006C7FE5"/>
    <w:rsid w:val="006D02DD"/>
    <w:rsid w:val="006D0B2B"/>
    <w:rsid w:val="006D1287"/>
    <w:rsid w:val="006D2812"/>
    <w:rsid w:val="006D3169"/>
    <w:rsid w:val="006D4941"/>
    <w:rsid w:val="006E03C7"/>
    <w:rsid w:val="006E1BA7"/>
    <w:rsid w:val="006E27A3"/>
    <w:rsid w:val="006E29E0"/>
    <w:rsid w:val="006E2D2B"/>
    <w:rsid w:val="006E31A0"/>
    <w:rsid w:val="006E3EE9"/>
    <w:rsid w:val="006E5626"/>
    <w:rsid w:val="006E5BF9"/>
    <w:rsid w:val="006E7824"/>
    <w:rsid w:val="006F046B"/>
    <w:rsid w:val="006F0AF1"/>
    <w:rsid w:val="006F13EB"/>
    <w:rsid w:val="006F14D8"/>
    <w:rsid w:val="006F4075"/>
    <w:rsid w:val="006F5307"/>
    <w:rsid w:val="006F54A9"/>
    <w:rsid w:val="006F6543"/>
    <w:rsid w:val="006F6F5C"/>
    <w:rsid w:val="006F7064"/>
    <w:rsid w:val="0070322C"/>
    <w:rsid w:val="00704BB6"/>
    <w:rsid w:val="0070579B"/>
    <w:rsid w:val="0070627B"/>
    <w:rsid w:val="00706344"/>
    <w:rsid w:val="0070734E"/>
    <w:rsid w:val="00707B74"/>
    <w:rsid w:val="007102E4"/>
    <w:rsid w:val="0071039A"/>
    <w:rsid w:val="00710AB5"/>
    <w:rsid w:val="00711F41"/>
    <w:rsid w:val="00713146"/>
    <w:rsid w:val="00713538"/>
    <w:rsid w:val="007135DB"/>
    <w:rsid w:val="007139C3"/>
    <w:rsid w:val="007164C4"/>
    <w:rsid w:val="00717A2E"/>
    <w:rsid w:val="00722386"/>
    <w:rsid w:val="00726535"/>
    <w:rsid w:val="00730753"/>
    <w:rsid w:val="00730856"/>
    <w:rsid w:val="00732536"/>
    <w:rsid w:val="007326AA"/>
    <w:rsid w:val="00734829"/>
    <w:rsid w:val="007349C4"/>
    <w:rsid w:val="00735077"/>
    <w:rsid w:val="00736AC9"/>
    <w:rsid w:val="00740EBD"/>
    <w:rsid w:val="00741AA2"/>
    <w:rsid w:val="00741B18"/>
    <w:rsid w:val="00741C66"/>
    <w:rsid w:val="00741D69"/>
    <w:rsid w:val="007509DE"/>
    <w:rsid w:val="007515E7"/>
    <w:rsid w:val="00752E2A"/>
    <w:rsid w:val="00757F88"/>
    <w:rsid w:val="0076100E"/>
    <w:rsid w:val="00763414"/>
    <w:rsid w:val="007655B9"/>
    <w:rsid w:val="00765BCF"/>
    <w:rsid w:val="00765CE1"/>
    <w:rsid w:val="00766433"/>
    <w:rsid w:val="00766C57"/>
    <w:rsid w:val="00766CD0"/>
    <w:rsid w:val="007671C6"/>
    <w:rsid w:val="007677E6"/>
    <w:rsid w:val="0077044C"/>
    <w:rsid w:val="00771947"/>
    <w:rsid w:val="007726C6"/>
    <w:rsid w:val="00772D68"/>
    <w:rsid w:val="00773DB0"/>
    <w:rsid w:val="007751E5"/>
    <w:rsid w:val="00775C2B"/>
    <w:rsid w:val="00776EE4"/>
    <w:rsid w:val="007800C0"/>
    <w:rsid w:val="00780B6A"/>
    <w:rsid w:val="0078151D"/>
    <w:rsid w:val="00782767"/>
    <w:rsid w:val="007834C3"/>
    <w:rsid w:val="007834F3"/>
    <w:rsid w:val="00784686"/>
    <w:rsid w:val="0078532C"/>
    <w:rsid w:val="007868B8"/>
    <w:rsid w:val="00786CF8"/>
    <w:rsid w:val="0078718B"/>
    <w:rsid w:val="007872AD"/>
    <w:rsid w:val="00787807"/>
    <w:rsid w:val="00792865"/>
    <w:rsid w:val="00792886"/>
    <w:rsid w:val="007933A0"/>
    <w:rsid w:val="007937F0"/>
    <w:rsid w:val="007951A8"/>
    <w:rsid w:val="00795461"/>
    <w:rsid w:val="007957BB"/>
    <w:rsid w:val="00797114"/>
    <w:rsid w:val="007A0D1D"/>
    <w:rsid w:val="007A2275"/>
    <w:rsid w:val="007A457D"/>
    <w:rsid w:val="007B08DE"/>
    <w:rsid w:val="007B1CDD"/>
    <w:rsid w:val="007B2394"/>
    <w:rsid w:val="007B24AB"/>
    <w:rsid w:val="007B25BF"/>
    <w:rsid w:val="007B43A0"/>
    <w:rsid w:val="007B4568"/>
    <w:rsid w:val="007B5362"/>
    <w:rsid w:val="007B69C8"/>
    <w:rsid w:val="007C321F"/>
    <w:rsid w:val="007C3739"/>
    <w:rsid w:val="007C666C"/>
    <w:rsid w:val="007C6E88"/>
    <w:rsid w:val="007C70EC"/>
    <w:rsid w:val="007D03F8"/>
    <w:rsid w:val="007D0F29"/>
    <w:rsid w:val="007D25B0"/>
    <w:rsid w:val="007D279E"/>
    <w:rsid w:val="007D2BA0"/>
    <w:rsid w:val="007D3A58"/>
    <w:rsid w:val="007D4D88"/>
    <w:rsid w:val="007D4D8F"/>
    <w:rsid w:val="007D693C"/>
    <w:rsid w:val="007D769B"/>
    <w:rsid w:val="007E26CF"/>
    <w:rsid w:val="007E2AFB"/>
    <w:rsid w:val="007E34D9"/>
    <w:rsid w:val="007E5B38"/>
    <w:rsid w:val="007F0E2A"/>
    <w:rsid w:val="007F0F2A"/>
    <w:rsid w:val="007F1451"/>
    <w:rsid w:val="007F1F3F"/>
    <w:rsid w:val="007F744A"/>
    <w:rsid w:val="008018C7"/>
    <w:rsid w:val="00801CFA"/>
    <w:rsid w:val="00801EBB"/>
    <w:rsid w:val="008030FA"/>
    <w:rsid w:val="008037E7"/>
    <w:rsid w:val="00804508"/>
    <w:rsid w:val="00804C49"/>
    <w:rsid w:val="00806479"/>
    <w:rsid w:val="008068C0"/>
    <w:rsid w:val="00806BC6"/>
    <w:rsid w:val="00806C0B"/>
    <w:rsid w:val="00806C75"/>
    <w:rsid w:val="00807EED"/>
    <w:rsid w:val="00810A30"/>
    <w:rsid w:val="00812043"/>
    <w:rsid w:val="008128BF"/>
    <w:rsid w:val="0081627D"/>
    <w:rsid w:val="00817DF5"/>
    <w:rsid w:val="0082492B"/>
    <w:rsid w:val="008249D2"/>
    <w:rsid w:val="008253EF"/>
    <w:rsid w:val="00825A92"/>
    <w:rsid w:val="00825D5C"/>
    <w:rsid w:val="00825F84"/>
    <w:rsid w:val="00826756"/>
    <w:rsid w:val="00827B68"/>
    <w:rsid w:val="00830373"/>
    <w:rsid w:val="00830C45"/>
    <w:rsid w:val="00830CF4"/>
    <w:rsid w:val="00831FE2"/>
    <w:rsid w:val="00832BED"/>
    <w:rsid w:val="00833DE4"/>
    <w:rsid w:val="008347A4"/>
    <w:rsid w:val="00835580"/>
    <w:rsid w:val="0083559D"/>
    <w:rsid w:val="00835BE8"/>
    <w:rsid w:val="0083768B"/>
    <w:rsid w:val="008420CC"/>
    <w:rsid w:val="00843A53"/>
    <w:rsid w:val="00844F08"/>
    <w:rsid w:val="008455AD"/>
    <w:rsid w:val="00846043"/>
    <w:rsid w:val="008460D2"/>
    <w:rsid w:val="008468ED"/>
    <w:rsid w:val="00847983"/>
    <w:rsid w:val="00850A19"/>
    <w:rsid w:val="00851315"/>
    <w:rsid w:val="0085344C"/>
    <w:rsid w:val="0085467C"/>
    <w:rsid w:val="00854AD6"/>
    <w:rsid w:val="00855967"/>
    <w:rsid w:val="00857A2C"/>
    <w:rsid w:val="00857A42"/>
    <w:rsid w:val="00857D4D"/>
    <w:rsid w:val="0086475A"/>
    <w:rsid w:val="008664A6"/>
    <w:rsid w:val="00866DDF"/>
    <w:rsid w:val="00871462"/>
    <w:rsid w:val="0087150E"/>
    <w:rsid w:val="00874293"/>
    <w:rsid w:val="00874CC4"/>
    <w:rsid w:val="008769C9"/>
    <w:rsid w:val="00880B08"/>
    <w:rsid w:val="00881472"/>
    <w:rsid w:val="0088326C"/>
    <w:rsid w:val="00883476"/>
    <w:rsid w:val="00886DE3"/>
    <w:rsid w:val="00887F2C"/>
    <w:rsid w:val="008914F5"/>
    <w:rsid w:val="00892FF4"/>
    <w:rsid w:val="008949B1"/>
    <w:rsid w:val="0089677C"/>
    <w:rsid w:val="008A026F"/>
    <w:rsid w:val="008A0C4F"/>
    <w:rsid w:val="008A327E"/>
    <w:rsid w:val="008A3BF5"/>
    <w:rsid w:val="008A3D3B"/>
    <w:rsid w:val="008A5267"/>
    <w:rsid w:val="008A62FA"/>
    <w:rsid w:val="008A68EF"/>
    <w:rsid w:val="008A714A"/>
    <w:rsid w:val="008B19AE"/>
    <w:rsid w:val="008B2B3A"/>
    <w:rsid w:val="008B3B20"/>
    <w:rsid w:val="008B7E5C"/>
    <w:rsid w:val="008C028C"/>
    <w:rsid w:val="008C1115"/>
    <w:rsid w:val="008C1B71"/>
    <w:rsid w:val="008C2909"/>
    <w:rsid w:val="008C2C65"/>
    <w:rsid w:val="008C2EE0"/>
    <w:rsid w:val="008C4770"/>
    <w:rsid w:val="008C754A"/>
    <w:rsid w:val="008C7A7A"/>
    <w:rsid w:val="008D00EA"/>
    <w:rsid w:val="008D12F2"/>
    <w:rsid w:val="008D142D"/>
    <w:rsid w:val="008D1858"/>
    <w:rsid w:val="008D1870"/>
    <w:rsid w:val="008D26D5"/>
    <w:rsid w:val="008D4141"/>
    <w:rsid w:val="008D5642"/>
    <w:rsid w:val="008D7E23"/>
    <w:rsid w:val="008E0E87"/>
    <w:rsid w:val="008E1678"/>
    <w:rsid w:val="008E227E"/>
    <w:rsid w:val="008E286C"/>
    <w:rsid w:val="008E46B2"/>
    <w:rsid w:val="008E4AC0"/>
    <w:rsid w:val="008E577B"/>
    <w:rsid w:val="008E5E15"/>
    <w:rsid w:val="008E5F15"/>
    <w:rsid w:val="008F06E3"/>
    <w:rsid w:val="008F0D5B"/>
    <w:rsid w:val="008F19FC"/>
    <w:rsid w:val="008F1DE3"/>
    <w:rsid w:val="008F55BB"/>
    <w:rsid w:val="008F5A5A"/>
    <w:rsid w:val="008F623A"/>
    <w:rsid w:val="008F6305"/>
    <w:rsid w:val="0090092D"/>
    <w:rsid w:val="00900B97"/>
    <w:rsid w:val="00900C00"/>
    <w:rsid w:val="00900E2E"/>
    <w:rsid w:val="0090473C"/>
    <w:rsid w:val="00904ED8"/>
    <w:rsid w:val="00905A23"/>
    <w:rsid w:val="00905E3D"/>
    <w:rsid w:val="00910FC5"/>
    <w:rsid w:val="0091154A"/>
    <w:rsid w:val="0091251F"/>
    <w:rsid w:val="009131ED"/>
    <w:rsid w:val="00913DEC"/>
    <w:rsid w:val="00915E8B"/>
    <w:rsid w:val="00916137"/>
    <w:rsid w:val="00917D61"/>
    <w:rsid w:val="00921156"/>
    <w:rsid w:val="00921549"/>
    <w:rsid w:val="00921722"/>
    <w:rsid w:val="00922482"/>
    <w:rsid w:val="0092583F"/>
    <w:rsid w:val="00926B81"/>
    <w:rsid w:val="00926C9C"/>
    <w:rsid w:val="0092706E"/>
    <w:rsid w:val="00927C9C"/>
    <w:rsid w:val="00927CDB"/>
    <w:rsid w:val="009300C8"/>
    <w:rsid w:val="00930CA2"/>
    <w:rsid w:val="00931E66"/>
    <w:rsid w:val="00934723"/>
    <w:rsid w:val="00935388"/>
    <w:rsid w:val="00936205"/>
    <w:rsid w:val="009405AF"/>
    <w:rsid w:val="0094060B"/>
    <w:rsid w:val="0094084C"/>
    <w:rsid w:val="00940EBD"/>
    <w:rsid w:val="00941419"/>
    <w:rsid w:val="00942CEC"/>
    <w:rsid w:val="0094316F"/>
    <w:rsid w:val="00943F76"/>
    <w:rsid w:val="009440FA"/>
    <w:rsid w:val="00944EE9"/>
    <w:rsid w:val="009450F0"/>
    <w:rsid w:val="00950836"/>
    <w:rsid w:val="00953FDE"/>
    <w:rsid w:val="00954713"/>
    <w:rsid w:val="00955271"/>
    <w:rsid w:val="00956FB0"/>
    <w:rsid w:val="00957427"/>
    <w:rsid w:val="00961842"/>
    <w:rsid w:val="00963031"/>
    <w:rsid w:val="00963972"/>
    <w:rsid w:val="00963AB5"/>
    <w:rsid w:val="00963FA8"/>
    <w:rsid w:val="00966FAE"/>
    <w:rsid w:val="00967325"/>
    <w:rsid w:val="00967680"/>
    <w:rsid w:val="009676DC"/>
    <w:rsid w:val="00970794"/>
    <w:rsid w:val="00971A33"/>
    <w:rsid w:val="00971BEC"/>
    <w:rsid w:val="00971FEF"/>
    <w:rsid w:val="00975924"/>
    <w:rsid w:val="00976331"/>
    <w:rsid w:val="00976F62"/>
    <w:rsid w:val="00981F94"/>
    <w:rsid w:val="0098278F"/>
    <w:rsid w:val="00983CC0"/>
    <w:rsid w:val="0098507D"/>
    <w:rsid w:val="009854DB"/>
    <w:rsid w:val="00986885"/>
    <w:rsid w:val="0099036D"/>
    <w:rsid w:val="00990EA1"/>
    <w:rsid w:val="009919A3"/>
    <w:rsid w:val="00992009"/>
    <w:rsid w:val="0099247C"/>
    <w:rsid w:val="009947E3"/>
    <w:rsid w:val="0099531E"/>
    <w:rsid w:val="00995C4E"/>
    <w:rsid w:val="009A2533"/>
    <w:rsid w:val="009A2611"/>
    <w:rsid w:val="009A31D6"/>
    <w:rsid w:val="009A333B"/>
    <w:rsid w:val="009A3534"/>
    <w:rsid w:val="009A4B56"/>
    <w:rsid w:val="009B026F"/>
    <w:rsid w:val="009B1352"/>
    <w:rsid w:val="009B35DD"/>
    <w:rsid w:val="009B4756"/>
    <w:rsid w:val="009B4A3A"/>
    <w:rsid w:val="009B6752"/>
    <w:rsid w:val="009B7D04"/>
    <w:rsid w:val="009B7F1B"/>
    <w:rsid w:val="009C0915"/>
    <w:rsid w:val="009C1EC6"/>
    <w:rsid w:val="009C223B"/>
    <w:rsid w:val="009C3310"/>
    <w:rsid w:val="009C39D8"/>
    <w:rsid w:val="009C4FA2"/>
    <w:rsid w:val="009C6EAA"/>
    <w:rsid w:val="009D08FA"/>
    <w:rsid w:val="009D2AC0"/>
    <w:rsid w:val="009D4060"/>
    <w:rsid w:val="009D4BC9"/>
    <w:rsid w:val="009D5B1D"/>
    <w:rsid w:val="009D5FAC"/>
    <w:rsid w:val="009D6D3F"/>
    <w:rsid w:val="009D70E4"/>
    <w:rsid w:val="009D7A2A"/>
    <w:rsid w:val="009E0A54"/>
    <w:rsid w:val="009E0D11"/>
    <w:rsid w:val="009E1468"/>
    <w:rsid w:val="009E36AB"/>
    <w:rsid w:val="009E43AD"/>
    <w:rsid w:val="009E4906"/>
    <w:rsid w:val="009E4D2D"/>
    <w:rsid w:val="009E7144"/>
    <w:rsid w:val="009E7408"/>
    <w:rsid w:val="009E778E"/>
    <w:rsid w:val="009F0C56"/>
    <w:rsid w:val="009F0D10"/>
    <w:rsid w:val="009F20A4"/>
    <w:rsid w:val="009F21CF"/>
    <w:rsid w:val="009F249C"/>
    <w:rsid w:val="009F3D35"/>
    <w:rsid w:val="009F6E0F"/>
    <w:rsid w:val="00A0062F"/>
    <w:rsid w:val="00A0089A"/>
    <w:rsid w:val="00A00FC8"/>
    <w:rsid w:val="00A02FCA"/>
    <w:rsid w:val="00A048D8"/>
    <w:rsid w:val="00A05D8B"/>
    <w:rsid w:val="00A061D9"/>
    <w:rsid w:val="00A06268"/>
    <w:rsid w:val="00A066CA"/>
    <w:rsid w:val="00A07D4E"/>
    <w:rsid w:val="00A07DD8"/>
    <w:rsid w:val="00A07F38"/>
    <w:rsid w:val="00A10292"/>
    <w:rsid w:val="00A10914"/>
    <w:rsid w:val="00A10AA8"/>
    <w:rsid w:val="00A10D63"/>
    <w:rsid w:val="00A11164"/>
    <w:rsid w:val="00A12A56"/>
    <w:rsid w:val="00A12D41"/>
    <w:rsid w:val="00A1364D"/>
    <w:rsid w:val="00A13AE7"/>
    <w:rsid w:val="00A15247"/>
    <w:rsid w:val="00A1543E"/>
    <w:rsid w:val="00A154CA"/>
    <w:rsid w:val="00A15E95"/>
    <w:rsid w:val="00A20913"/>
    <w:rsid w:val="00A21223"/>
    <w:rsid w:val="00A2127B"/>
    <w:rsid w:val="00A22C79"/>
    <w:rsid w:val="00A23B48"/>
    <w:rsid w:val="00A24CA0"/>
    <w:rsid w:val="00A25917"/>
    <w:rsid w:val="00A25B34"/>
    <w:rsid w:val="00A26E03"/>
    <w:rsid w:val="00A309AB"/>
    <w:rsid w:val="00A30CB2"/>
    <w:rsid w:val="00A31671"/>
    <w:rsid w:val="00A316F4"/>
    <w:rsid w:val="00A33780"/>
    <w:rsid w:val="00A34CC7"/>
    <w:rsid w:val="00A35075"/>
    <w:rsid w:val="00A35DF4"/>
    <w:rsid w:val="00A3749E"/>
    <w:rsid w:val="00A40277"/>
    <w:rsid w:val="00A40E79"/>
    <w:rsid w:val="00A445F0"/>
    <w:rsid w:val="00A4466C"/>
    <w:rsid w:val="00A44A85"/>
    <w:rsid w:val="00A45D16"/>
    <w:rsid w:val="00A47175"/>
    <w:rsid w:val="00A47959"/>
    <w:rsid w:val="00A5219C"/>
    <w:rsid w:val="00A53177"/>
    <w:rsid w:val="00A53802"/>
    <w:rsid w:val="00A54C76"/>
    <w:rsid w:val="00A56D66"/>
    <w:rsid w:val="00A621A4"/>
    <w:rsid w:val="00A6297B"/>
    <w:rsid w:val="00A6400C"/>
    <w:rsid w:val="00A64CF2"/>
    <w:rsid w:val="00A64D28"/>
    <w:rsid w:val="00A6500B"/>
    <w:rsid w:val="00A65A98"/>
    <w:rsid w:val="00A6740B"/>
    <w:rsid w:val="00A678ED"/>
    <w:rsid w:val="00A70462"/>
    <w:rsid w:val="00A723B6"/>
    <w:rsid w:val="00A72A1B"/>
    <w:rsid w:val="00A72F77"/>
    <w:rsid w:val="00A75414"/>
    <w:rsid w:val="00A76F6C"/>
    <w:rsid w:val="00A77E0D"/>
    <w:rsid w:val="00A77E9D"/>
    <w:rsid w:val="00A81B27"/>
    <w:rsid w:val="00A8239B"/>
    <w:rsid w:val="00A82E21"/>
    <w:rsid w:val="00A82EEC"/>
    <w:rsid w:val="00A8310C"/>
    <w:rsid w:val="00A84963"/>
    <w:rsid w:val="00A84A96"/>
    <w:rsid w:val="00A863C2"/>
    <w:rsid w:val="00A875B0"/>
    <w:rsid w:val="00A90348"/>
    <w:rsid w:val="00A91718"/>
    <w:rsid w:val="00A91DDA"/>
    <w:rsid w:val="00A91F5A"/>
    <w:rsid w:val="00A929F7"/>
    <w:rsid w:val="00A92D70"/>
    <w:rsid w:val="00A9336D"/>
    <w:rsid w:val="00A93B6F"/>
    <w:rsid w:val="00A94B2F"/>
    <w:rsid w:val="00A97FFB"/>
    <w:rsid w:val="00AA0C3E"/>
    <w:rsid w:val="00AA0F26"/>
    <w:rsid w:val="00AA0FDF"/>
    <w:rsid w:val="00AA1AFF"/>
    <w:rsid w:val="00AA1F12"/>
    <w:rsid w:val="00AA1F6E"/>
    <w:rsid w:val="00AA30D1"/>
    <w:rsid w:val="00AA3717"/>
    <w:rsid w:val="00AA3BB4"/>
    <w:rsid w:val="00AA5066"/>
    <w:rsid w:val="00AB11BA"/>
    <w:rsid w:val="00AB161E"/>
    <w:rsid w:val="00AB2A0C"/>
    <w:rsid w:val="00AB333A"/>
    <w:rsid w:val="00AB37DA"/>
    <w:rsid w:val="00AB440F"/>
    <w:rsid w:val="00AB4AAA"/>
    <w:rsid w:val="00AB4AE3"/>
    <w:rsid w:val="00AB5098"/>
    <w:rsid w:val="00AB5459"/>
    <w:rsid w:val="00AB5A79"/>
    <w:rsid w:val="00AB5E95"/>
    <w:rsid w:val="00AB60FA"/>
    <w:rsid w:val="00AB657B"/>
    <w:rsid w:val="00AB6609"/>
    <w:rsid w:val="00AB6852"/>
    <w:rsid w:val="00AC06C3"/>
    <w:rsid w:val="00AC2F96"/>
    <w:rsid w:val="00AC3CC4"/>
    <w:rsid w:val="00AC40BA"/>
    <w:rsid w:val="00AC4CFA"/>
    <w:rsid w:val="00AC53AF"/>
    <w:rsid w:val="00AC5FB2"/>
    <w:rsid w:val="00AC64DA"/>
    <w:rsid w:val="00AC6985"/>
    <w:rsid w:val="00AC71D7"/>
    <w:rsid w:val="00AC7A1C"/>
    <w:rsid w:val="00AD0809"/>
    <w:rsid w:val="00AD0831"/>
    <w:rsid w:val="00AD106F"/>
    <w:rsid w:val="00AD1B01"/>
    <w:rsid w:val="00AD4406"/>
    <w:rsid w:val="00AD4453"/>
    <w:rsid w:val="00AD48E3"/>
    <w:rsid w:val="00AD6633"/>
    <w:rsid w:val="00AD663F"/>
    <w:rsid w:val="00AD6BC1"/>
    <w:rsid w:val="00AD79AF"/>
    <w:rsid w:val="00AE18F2"/>
    <w:rsid w:val="00AE1C64"/>
    <w:rsid w:val="00AE2F20"/>
    <w:rsid w:val="00AE32BF"/>
    <w:rsid w:val="00AE3C30"/>
    <w:rsid w:val="00AE577B"/>
    <w:rsid w:val="00AE5AB4"/>
    <w:rsid w:val="00AE73AD"/>
    <w:rsid w:val="00AE798D"/>
    <w:rsid w:val="00AF04B3"/>
    <w:rsid w:val="00AF372C"/>
    <w:rsid w:val="00AF58D7"/>
    <w:rsid w:val="00AF5C7D"/>
    <w:rsid w:val="00AF6619"/>
    <w:rsid w:val="00AF6AC4"/>
    <w:rsid w:val="00B00418"/>
    <w:rsid w:val="00B02293"/>
    <w:rsid w:val="00B026EC"/>
    <w:rsid w:val="00B02B55"/>
    <w:rsid w:val="00B02B91"/>
    <w:rsid w:val="00B02DEA"/>
    <w:rsid w:val="00B03772"/>
    <w:rsid w:val="00B03E24"/>
    <w:rsid w:val="00B05094"/>
    <w:rsid w:val="00B055F2"/>
    <w:rsid w:val="00B05CBF"/>
    <w:rsid w:val="00B068E5"/>
    <w:rsid w:val="00B06C8F"/>
    <w:rsid w:val="00B10298"/>
    <w:rsid w:val="00B1078A"/>
    <w:rsid w:val="00B10DE2"/>
    <w:rsid w:val="00B11709"/>
    <w:rsid w:val="00B149EE"/>
    <w:rsid w:val="00B15D0A"/>
    <w:rsid w:val="00B15DED"/>
    <w:rsid w:val="00B16541"/>
    <w:rsid w:val="00B16899"/>
    <w:rsid w:val="00B177F3"/>
    <w:rsid w:val="00B20889"/>
    <w:rsid w:val="00B20DB8"/>
    <w:rsid w:val="00B21805"/>
    <w:rsid w:val="00B240A2"/>
    <w:rsid w:val="00B2433E"/>
    <w:rsid w:val="00B24A79"/>
    <w:rsid w:val="00B2520F"/>
    <w:rsid w:val="00B26736"/>
    <w:rsid w:val="00B27060"/>
    <w:rsid w:val="00B27A6E"/>
    <w:rsid w:val="00B27C6E"/>
    <w:rsid w:val="00B30B3B"/>
    <w:rsid w:val="00B3221D"/>
    <w:rsid w:val="00B329BB"/>
    <w:rsid w:val="00B35E9A"/>
    <w:rsid w:val="00B36069"/>
    <w:rsid w:val="00B3629F"/>
    <w:rsid w:val="00B3762C"/>
    <w:rsid w:val="00B37D95"/>
    <w:rsid w:val="00B37E06"/>
    <w:rsid w:val="00B405ED"/>
    <w:rsid w:val="00B41741"/>
    <w:rsid w:val="00B45F10"/>
    <w:rsid w:val="00B45FCF"/>
    <w:rsid w:val="00B51025"/>
    <w:rsid w:val="00B53F2A"/>
    <w:rsid w:val="00B54213"/>
    <w:rsid w:val="00B543B7"/>
    <w:rsid w:val="00B609B4"/>
    <w:rsid w:val="00B626A9"/>
    <w:rsid w:val="00B62A1B"/>
    <w:rsid w:val="00B63A3D"/>
    <w:rsid w:val="00B63B4B"/>
    <w:rsid w:val="00B674E7"/>
    <w:rsid w:val="00B7124E"/>
    <w:rsid w:val="00B72B82"/>
    <w:rsid w:val="00B731A5"/>
    <w:rsid w:val="00B733E8"/>
    <w:rsid w:val="00B73DA5"/>
    <w:rsid w:val="00B73ECE"/>
    <w:rsid w:val="00B74537"/>
    <w:rsid w:val="00B7653C"/>
    <w:rsid w:val="00B76973"/>
    <w:rsid w:val="00B76D90"/>
    <w:rsid w:val="00B7702E"/>
    <w:rsid w:val="00B778ED"/>
    <w:rsid w:val="00B804D8"/>
    <w:rsid w:val="00B811BD"/>
    <w:rsid w:val="00B82441"/>
    <w:rsid w:val="00B8262D"/>
    <w:rsid w:val="00B827BC"/>
    <w:rsid w:val="00B83918"/>
    <w:rsid w:val="00B86F7B"/>
    <w:rsid w:val="00B90892"/>
    <w:rsid w:val="00B91C0C"/>
    <w:rsid w:val="00B920E1"/>
    <w:rsid w:val="00B92ED0"/>
    <w:rsid w:val="00B97C73"/>
    <w:rsid w:val="00BA06C1"/>
    <w:rsid w:val="00BA1190"/>
    <w:rsid w:val="00BA17B6"/>
    <w:rsid w:val="00BA2154"/>
    <w:rsid w:val="00BA2974"/>
    <w:rsid w:val="00BA32EB"/>
    <w:rsid w:val="00BA35AE"/>
    <w:rsid w:val="00BA3F40"/>
    <w:rsid w:val="00BA402F"/>
    <w:rsid w:val="00BA4142"/>
    <w:rsid w:val="00BA4F16"/>
    <w:rsid w:val="00BA4F23"/>
    <w:rsid w:val="00BA57C1"/>
    <w:rsid w:val="00BA6E4B"/>
    <w:rsid w:val="00BB1436"/>
    <w:rsid w:val="00BB2AB5"/>
    <w:rsid w:val="00BB405E"/>
    <w:rsid w:val="00BB51D8"/>
    <w:rsid w:val="00BB5278"/>
    <w:rsid w:val="00BB61AF"/>
    <w:rsid w:val="00BB6BB5"/>
    <w:rsid w:val="00BC0C25"/>
    <w:rsid w:val="00BC115C"/>
    <w:rsid w:val="00BC1A78"/>
    <w:rsid w:val="00BC1BF8"/>
    <w:rsid w:val="00BC1EFC"/>
    <w:rsid w:val="00BC3131"/>
    <w:rsid w:val="00BC7151"/>
    <w:rsid w:val="00BC7EFA"/>
    <w:rsid w:val="00BD0EF4"/>
    <w:rsid w:val="00BD1433"/>
    <w:rsid w:val="00BD1F55"/>
    <w:rsid w:val="00BD2DB2"/>
    <w:rsid w:val="00BD3B74"/>
    <w:rsid w:val="00BD47F2"/>
    <w:rsid w:val="00BD505A"/>
    <w:rsid w:val="00BD549C"/>
    <w:rsid w:val="00BD5F61"/>
    <w:rsid w:val="00BD6434"/>
    <w:rsid w:val="00BD7244"/>
    <w:rsid w:val="00BD7EBC"/>
    <w:rsid w:val="00BE0F5E"/>
    <w:rsid w:val="00BE21EB"/>
    <w:rsid w:val="00BE2B29"/>
    <w:rsid w:val="00BE2F5C"/>
    <w:rsid w:val="00BE55B2"/>
    <w:rsid w:val="00BE5DEF"/>
    <w:rsid w:val="00BE6418"/>
    <w:rsid w:val="00BE6626"/>
    <w:rsid w:val="00BE7942"/>
    <w:rsid w:val="00BF1BF8"/>
    <w:rsid w:val="00BF4079"/>
    <w:rsid w:val="00BF53C0"/>
    <w:rsid w:val="00BF728B"/>
    <w:rsid w:val="00C00703"/>
    <w:rsid w:val="00C01195"/>
    <w:rsid w:val="00C027C9"/>
    <w:rsid w:val="00C05179"/>
    <w:rsid w:val="00C06E5C"/>
    <w:rsid w:val="00C07656"/>
    <w:rsid w:val="00C112E6"/>
    <w:rsid w:val="00C121A7"/>
    <w:rsid w:val="00C12B3B"/>
    <w:rsid w:val="00C152C8"/>
    <w:rsid w:val="00C2025B"/>
    <w:rsid w:val="00C20A67"/>
    <w:rsid w:val="00C21629"/>
    <w:rsid w:val="00C21BC7"/>
    <w:rsid w:val="00C22835"/>
    <w:rsid w:val="00C241A2"/>
    <w:rsid w:val="00C26AF6"/>
    <w:rsid w:val="00C26FD4"/>
    <w:rsid w:val="00C31152"/>
    <w:rsid w:val="00C31A2A"/>
    <w:rsid w:val="00C31E1E"/>
    <w:rsid w:val="00C33715"/>
    <w:rsid w:val="00C33F5C"/>
    <w:rsid w:val="00C34C87"/>
    <w:rsid w:val="00C350CB"/>
    <w:rsid w:val="00C35DF4"/>
    <w:rsid w:val="00C37135"/>
    <w:rsid w:val="00C40283"/>
    <w:rsid w:val="00C40D3B"/>
    <w:rsid w:val="00C40ECF"/>
    <w:rsid w:val="00C41352"/>
    <w:rsid w:val="00C41438"/>
    <w:rsid w:val="00C41E9E"/>
    <w:rsid w:val="00C441AB"/>
    <w:rsid w:val="00C44340"/>
    <w:rsid w:val="00C4464E"/>
    <w:rsid w:val="00C454F0"/>
    <w:rsid w:val="00C47C4E"/>
    <w:rsid w:val="00C526BB"/>
    <w:rsid w:val="00C531BD"/>
    <w:rsid w:val="00C53672"/>
    <w:rsid w:val="00C536D9"/>
    <w:rsid w:val="00C537EB"/>
    <w:rsid w:val="00C544DA"/>
    <w:rsid w:val="00C54CB2"/>
    <w:rsid w:val="00C55265"/>
    <w:rsid w:val="00C5539C"/>
    <w:rsid w:val="00C55622"/>
    <w:rsid w:val="00C556DA"/>
    <w:rsid w:val="00C575C9"/>
    <w:rsid w:val="00C62CF1"/>
    <w:rsid w:val="00C6450E"/>
    <w:rsid w:val="00C6612C"/>
    <w:rsid w:val="00C661E2"/>
    <w:rsid w:val="00C6798E"/>
    <w:rsid w:val="00C70893"/>
    <w:rsid w:val="00C7105D"/>
    <w:rsid w:val="00C73061"/>
    <w:rsid w:val="00C7489D"/>
    <w:rsid w:val="00C74F47"/>
    <w:rsid w:val="00C75AA7"/>
    <w:rsid w:val="00C80108"/>
    <w:rsid w:val="00C80FDC"/>
    <w:rsid w:val="00C84778"/>
    <w:rsid w:val="00C859E1"/>
    <w:rsid w:val="00C861C3"/>
    <w:rsid w:val="00C86914"/>
    <w:rsid w:val="00C86A98"/>
    <w:rsid w:val="00C92750"/>
    <w:rsid w:val="00C93BC3"/>
    <w:rsid w:val="00C93C54"/>
    <w:rsid w:val="00C94D23"/>
    <w:rsid w:val="00C94D5D"/>
    <w:rsid w:val="00C94DE8"/>
    <w:rsid w:val="00C94F3D"/>
    <w:rsid w:val="00C95748"/>
    <w:rsid w:val="00C96E61"/>
    <w:rsid w:val="00CA06A2"/>
    <w:rsid w:val="00CA099B"/>
    <w:rsid w:val="00CA1A28"/>
    <w:rsid w:val="00CA2880"/>
    <w:rsid w:val="00CA3995"/>
    <w:rsid w:val="00CA43B5"/>
    <w:rsid w:val="00CA4D60"/>
    <w:rsid w:val="00CA4E3A"/>
    <w:rsid w:val="00CB08DF"/>
    <w:rsid w:val="00CB1066"/>
    <w:rsid w:val="00CB7B9D"/>
    <w:rsid w:val="00CC008B"/>
    <w:rsid w:val="00CC080B"/>
    <w:rsid w:val="00CC0A1E"/>
    <w:rsid w:val="00CC1393"/>
    <w:rsid w:val="00CC1836"/>
    <w:rsid w:val="00CC1EE4"/>
    <w:rsid w:val="00CC2326"/>
    <w:rsid w:val="00CC7403"/>
    <w:rsid w:val="00CC75BA"/>
    <w:rsid w:val="00CD062F"/>
    <w:rsid w:val="00CD0CD0"/>
    <w:rsid w:val="00CD0D3A"/>
    <w:rsid w:val="00CD127B"/>
    <w:rsid w:val="00CD20B7"/>
    <w:rsid w:val="00CD2194"/>
    <w:rsid w:val="00CD22FA"/>
    <w:rsid w:val="00CD2FE3"/>
    <w:rsid w:val="00CD384C"/>
    <w:rsid w:val="00CD39F6"/>
    <w:rsid w:val="00CD3FFE"/>
    <w:rsid w:val="00CD4C3B"/>
    <w:rsid w:val="00CD5625"/>
    <w:rsid w:val="00CD6AD6"/>
    <w:rsid w:val="00CD7268"/>
    <w:rsid w:val="00CE0EEC"/>
    <w:rsid w:val="00CE149E"/>
    <w:rsid w:val="00CE27FD"/>
    <w:rsid w:val="00CE2E60"/>
    <w:rsid w:val="00CE4DC1"/>
    <w:rsid w:val="00CE614A"/>
    <w:rsid w:val="00CF0373"/>
    <w:rsid w:val="00CF0C4A"/>
    <w:rsid w:val="00CF3A45"/>
    <w:rsid w:val="00CF508A"/>
    <w:rsid w:val="00CF547A"/>
    <w:rsid w:val="00CF6443"/>
    <w:rsid w:val="00D01390"/>
    <w:rsid w:val="00D01967"/>
    <w:rsid w:val="00D01EBB"/>
    <w:rsid w:val="00D027FD"/>
    <w:rsid w:val="00D028CB"/>
    <w:rsid w:val="00D0310D"/>
    <w:rsid w:val="00D03437"/>
    <w:rsid w:val="00D051B5"/>
    <w:rsid w:val="00D051EA"/>
    <w:rsid w:val="00D05786"/>
    <w:rsid w:val="00D1080F"/>
    <w:rsid w:val="00D10F9F"/>
    <w:rsid w:val="00D119D9"/>
    <w:rsid w:val="00D122D1"/>
    <w:rsid w:val="00D12A86"/>
    <w:rsid w:val="00D13537"/>
    <w:rsid w:val="00D1364F"/>
    <w:rsid w:val="00D14C64"/>
    <w:rsid w:val="00D153F1"/>
    <w:rsid w:val="00D15826"/>
    <w:rsid w:val="00D15FF4"/>
    <w:rsid w:val="00D1739F"/>
    <w:rsid w:val="00D201C4"/>
    <w:rsid w:val="00D20B41"/>
    <w:rsid w:val="00D2250D"/>
    <w:rsid w:val="00D247B8"/>
    <w:rsid w:val="00D251BB"/>
    <w:rsid w:val="00D25639"/>
    <w:rsid w:val="00D2596D"/>
    <w:rsid w:val="00D2718E"/>
    <w:rsid w:val="00D305F3"/>
    <w:rsid w:val="00D3170F"/>
    <w:rsid w:val="00D33320"/>
    <w:rsid w:val="00D33410"/>
    <w:rsid w:val="00D3410A"/>
    <w:rsid w:val="00D346EF"/>
    <w:rsid w:val="00D356A9"/>
    <w:rsid w:val="00D35C79"/>
    <w:rsid w:val="00D35D4E"/>
    <w:rsid w:val="00D3677E"/>
    <w:rsid w:val="00D3798A"/>
    <w:rsid w:val="00D401A1"/>
    <w:rsid w:val="00D40F05"/>
    <w:rsid w:val="00D41C9F"/>
    <w:rsid w:val="00D420F6"/>
    <w:rsid w:val="00D429EC"/>
    <w:rsid w:val="00D429ED"/>
    <w:rsid w:val="00D4329B"/>
    <w:rsid w:val="00D43754"/>
    <w:rsid w:val="00D441E4"/>
    <w:rsid w:val="00D44C26"/>
    <w:rsid w:val="00D4592D"/>
    <w:rsid w:val="00D45A97"/>
    <w:rsid w:val="00D45BC8"/>
    <w:rsid w:val="00D46294"/>
    <w:rsid w:val="00D46544"/>
    <w:rsid w:val="00D47D1C"/>
    <w:rsid w:val="00D504EF"/>
    <w:rsid w:val="00D50DF4"/>
    <w:rsid w:val="00D51098"/>
    <w:rsid w:val="00D5110F"/>
    <w:rsid w:val="00D51A6E"/>
    <w:rsid w:val="00D52020"/>
    <w:rsid w:val="00D532E9"/>
    <w:rsid w:val="00D54A25"/>
    <w:rsid w:val="00D55482"/>
    <w:rsid w:val="00D573FC"/>
    <w:rsid w:val="00D579FF"/>
    <w:rsid w:val="00D62E2F"/>
    <w:rsid w:val="00D6379A"/>
    <w:rsid w:val="00D641E7"/>
    <w:rsid w:val="00D64407"/>
    <w:rsid w:val="00D64CC3"/>
    <w:rsid w:val="00D65B9D"/>
    <w:rsid w:val="00D65CF2"/>
    <w:rsid w:val="00D66CAA"/>
    <w:rsid w:val="00D67448"/>
    <w:rsid w:val="00D67D5B"/>
    <w:rsid w:val="00D718E2"/>
    <w:rsid w:val="00D73ABB"/>
    <w:rsid w:val="00D75C23"/>
    <w:rsid w:val="00D76BEC"/>
    <w:rsid w:val="00D77ED7"/>
    <w:rsid w:val="00D8043B"/>
    <w:rsid w:val="00D80884"/>
    <w:rsid w:val="00D82794"/>
    <w:rsid w:val="00D82EE4"/>
    <w:rsid w:val="00D83E90"/>
    <w:rsid w:val="00D848D7"/>
    <w:rsid w:val="00D874E3"/>
    <w:rsid w:val="00D90E9F"/>
    <w:rsid w:val="00D92C22"/>
    <w:rsid w:val="00D95F4B"/>
    <w:rsid w:val="00DA1712"/>
    <w:rsid w:val="00DA1B1C"/>
    <w:rsid w:val="00DA5CE7"/>
    <w:rsid w:val="00DA7357"/>
    <w:rsid w:val="00DB0178"/>
    <w:rsid w:val="00DB0BCB"/>
    <w:rsid w:val="00DB25C8"/>
    <w:rsid w:val="00DB2F29"/>
    <w:rsid w:val="00DB3406"/>
    <w:rsid w:val="00DB3A95"/>
    <w:rsid w:val="00DB3D2B"/>
    <w:rsid w:val="00DB3D74"/>
    <w:rsid w:val="00DB6D7E"/>
    <w:rsid w:val="00DB7B98"/>
    <w:rsid w:val="00DC158F"/>
    <w:rsid w:val="00DC18CB"/>
    <w:rsid w:val="00DC18EC"/>
    <w:rsid w:val="00DC2960"/>
    <w:rsid w:val="00DC4CCD"/>
    <w:rsid w:val="00DC6160"/>
    <w:rsid w:val="00DC6878"/>
    <w:rsid w:val="00DC6ACD"/>
    <w:rsid w:val="00DC778D"/>
    <w:rsid w:val="00DD0087"/>
    <w:rsid w:val="00DD40A6"/>
    <w:rsid w:val="00DD4D1C"/>
    <w:rsid w:val="00DD5BA7"/>
    <w:rsid w:val="00DD5C4B"/>
    <w:rsid w:val="00DD7A89"/>
    <w:rsid w:val="00DD7ABC"/>
    <w:rsid w:val="00DE0987"/>
    <w:rsid w:val="00DE0A87"/>
    <w:rsid w:val="00DE2C10"/>
    <w:rsid w:val="00DE2E21"/>
    <w:rsid w:val="00DE3453"/>
    <w:rsid w:val="00DE3718"/>
    <w:rsid w:val="00DE4F42"/>
    <w:rsid w:val="00DE6FAB"/>
    <w:rsid w:val="00DF15B4"/>
    <w:rsid w:val="00DF2035"/>
    <w:rsid w:val="00DF2757"/>
    <w:rsid w:val="00DF7ADE"/>
    <w:rsid w:val="00DF7D21"/>
    <w:rsid w:val="00E0034D"/>
    <w:rsid w:val="00E00406"/>
    <w:rsid w:val="00E01F6C"/>
    <w:rsid w:val="00E04069"/>
    <w:rsid w:val="00E04667"/>
    <w:rsid w:val="00E046B1"/>
    <w:rsid w:val="00E05BC5"/>
    <w:rsid w:val="00E063F7"/>
    <w:rsid w:val="00E069F1"/>
    <w:rsid w:val="00E070EB"/>
    <w:rsid w:val="00E07889"/>
    <w:rsid w:val="00E0798F"/>
    <w:rsid w:val="00E07B83"/>
    <w:rsid w:val="00E1343C"/>
    <w:rsid w:val="00E13AE5"/>
    <w:rsid w:val="00E160CA"/>
    <w:rsid w:val="00E162F4"/>
    <w:rsid w:val="00E16DAC"/>
    <w:rsid w:val="00E16E81"/>
    <w:rsid w:val="00E204A4"/>
    <w:rsid w:val="00E20B9C"/>
    <w:rsid w:val="00E21C44"/>
    <w:rsid w:val="00E23074"/>
    <w:rsid w:val="00E238CA"/>
    <w:rsid w:val="00E24C3F"/>
    <w:rsid w:val="00E25936"/>
    <w:rsid w:val="00E2698C"/>
    <w:rsid w:val="00E27A34"/>
    <w:rsid w:val="00E3002C"/>
    <w:rsid w:val="00E327FC"/>
    <w:rsid w:val="00E32A3D"/>
    <w:rsid w:val="00E32D2C"/>
    <w:rsid w:val="00E350AC"/>
    <w:rsid w:val="00E352E4"/>
    <w:rsid w:val="00E37BF4"/>
    <w:rsid w:val="00E41A6A"/>
    <w:rsid w:val="00E41AE7"/>
    <w:rsid w:val="00E422DC"/>
    <w:rsid w:val="00E4342C"/>
    <w:rsid w:val="00E445EB"/>
    <w:rsid w:val="00E45598"/>
    <w:rsid w:val="00E46D34"/>
    <w:rsid w:val="00E479F8"/>
    <w:rsid w:val="00E47F0E"/>
    <w:rsid w:val="00E51BCD"/>
    <w:rsid w:val="00E5265F"/>
    <w:rsid w:val="00E52B58"/>
    <w:rsid w:val="00E53AC5"/>
    <w:rsid w:val="00E5420E"/>
    <w:rsid w:val="00E54C7E"/>
    <w:rsid w:val="00E57010"/>
    <w:rsid w:val="00E621A4"/>
    <w:rsid w:val="00E63669"/>
    <w:rsid w:val="00E64BB7"/>
    <w:rsid w:val="00E650B0"/>
    <w:rsid w:val="00E66239"/>
    <w:rsid w:val="00E66527"/>
    <w:rsid w:val="00E7016C"/>
    <w:rsid w:val="00E706E9"/>
    <w:rsid w:val="00E70F17"/>
    <w:rsid w:val="00E72A56"/>
    <w:rsid w:val="00E73DE4"/>
    <w:rsid w:val="00E73E39"/>
    <w:rsid w:val="00E76B20"/>
    <w:rsid w:val="00E8039D"/>
    <w:rsid w:val="00E80676"/>
    <w:rsid w:val="00E82C28"/>
    <w:rsid w:val="00E83C66"/>
    <w:rsid w:val="00E84ADC"/>
    <w:rsid w:val="00E86AB0"/>
    <w:rsid w:val="00E87C24"/>
    <w:rsid w:val="00E909C3"/>
    <w:rsid w:val="00E91EC6"/>
    <w:rsid w:val="00E92779"/>
    <w:rsid w:val="00E940AF"/>
    <w:rsid w:val="00E9417D"/>
    <w:rsid w:val="00E9417F"/>
    <w:rsid w:val="00E94E58"/>
    <w:rsid w:val="00E9559E"/>
    <w:rsid w:val="00E9580D"/>
    <w:rsid w:val="00E96C74"/>
    <w:rsid w:val="00E97F3C"/>
    <w:rsid w:val="00EA0B79"/>
    <w:rsid w:val="00EA15A5"/>
    <w:rsid w:val="00EA1750"/>
    <w:rsid w:val="00EA1B6D"/>
    <w:rsid w:val="00EA280F"/>
    <w:rsid w:val="00EA3214"/>
    <w:rsid w:val="00EA32F0"/>
    <w:rsid w:val="00EA36D4"/>
    <w:rsid w:val="00EA4A5F"/>
    <w:rsid w:val="00EA4C1C"/>
    <w:rsid w:val="00EA57EA"/>
    <w:rsid w:val="00EA682C"/>
    <w:rsid w:val="00EA711C"/>
    <w:rsid w:val="00EA72A7"/>
    <w:rsid w:val="00EA7FDB"/>
    <w:rsid w:val="00EB2A01"/>
    <w:rsid w:val="00EB2E7E"/>
    <w:rsid w:val="00EB31E7"/>
    <w:rsid w:val="00EB3253"/>
    <w:rsid w:val="00EB34F8"/>
    <w:rsid w:val="00EB67D4"/>
    <w:rsid w:val="00EB7D56"/>
    <w:rsid w:val="00EC2471"/>
    <w:rsid w:val="00EC2883"/>
    <w:rsid w:val="00EC31D9"/>
    <w:rsid w:val="00EC574F"/>
    <w:rsid w:val="00EC5F89"/>
    <w:rsid w:val="00EC6567"/>
    <w:rsid w:val="00EC79F1"/>
    <w:rsid w:val="00EC7FFE"/>
    <w:rsid w:val="00ED0EE5"/>
    <w:rsid w:val="00ED369B"/>
    <w:rsid w:val="00ED36E8"/>
    <w:rsid w:val="00ED6787"/>
    <w:rsid w:val="00ED67DD"/>
    <w:rsid w:val="00EE0A5B"/>
    <w:rsid w:val="00EE0B36"/>
    <w:rsid w:val="00EE1516"/>
    <w:rsid w:val="00EE36F5"/>
    <w:rsid w:val="00EE38F1"/>
    <w:rsid w:val="00EE5E93"/>
    <w:rsid w:val="00EE6B2F"/>
    <w:rsid w:val="00EE7DA4"/>
    <w:rsid w:val="00EF013B"/>
    <w:rsid w:val="00EF0A84"/>
    <w:rsid w:val="00EF20E4"/>
    <w:rsid w:val="00EF3224"/>
    <w:rsid w:val="00EF34E0"/>
    <w:rsid w:val="00EF3553"/>
    <w:rsid w:val="00EF383A"/>
    <w:rsid w:val="00EF3946"/>
    <w:rsid w:val="00EF3B69"/>
    <w:rsid w:val="00EF5816"/>
    <w:rsid w:val="00EF66AB"/>
    <w:rsid w:val="00EF66DE"/>
    <w:rsid w:val="00EF73AC"/>
    <w:rsid w:val="00EF7AF6"/>
    <w:rsid w:val="00EF7E4A"/>
    <w:rsid w:val="00F0003E"/>
    <w:rsid w:val="00F01045"/>
    <w:rsid w:val="00F0227C"/>
    <w:rsid w:val="00F040FA"/>
    <w:rsid w:val="00F04DDB"/>
    <w:rsid w:val="00F05749"/>
    <w:rsid w:val="00F06496"/>
    <w:rsid w:val="00F07F7B"/>
    <w:rsid w:val="00F1025B"/>
    <w:rsid w:val="00F104E0"/>
    <w:rsid w:val="00F1190D"/>
    <w:rsid w:val="00F1201C"/>
    <w:rsid w:val="00F14DEC"/>
    <w:rsid w:val="00F17B94"/>
    <w:rsid w:val="00F17CD2"/>
    <w:rsid w:val="00F225DB"/>
    <w:rsid w:val="00F23719"/>
    <w:rsid w:val="00F24DD2"/>
    <w:rsid w:val="00F3185D"/>
    <w:rsid w:val="00F320BB"/>
    <w:rsid w:val="00F340CD"/>
    <w:rsid w:val="00F35CF4"/>
    <w:rsid w:val="00F378CA"/>
    <w:rsid w:val="00F413DB"/>
    <w:rsid w:val="00F414E4"/>
    <w:rsid w:val="00F45063"/>
    <w:rsid w:val="00F45C37"/>
    <w:rsid w:val="00F45DD4"/>
    <w:rsid w:val="00F45EBA"/>
    <w:rsid w:val="00F45EC6"/>
    <w:rsid w:val="00F46365"/>
    <w:rsid w:val="00F47213"/>
    <w:rsid w:val="00F4781C"/>
    <w:rsid w:val="00F47FA7"/>
    <w:rsid w:val="00F509F3"/>
    <w:rsid w:val="00F50F05"/>
    <w:rsid w:val="00F52124"/>
    <w:rsid w:val="00F523E5"/>
    <w:rsid w:val="00F52482"/>
    <w:rsid w:val="00F53190"/>
    <w:rsid w:val="00F54752"/>
    <w:rsid w:val="00F54896"/>
    <w:rsid w:val="00F54AA3"/>
    <w:rsid w:val="00F5515C"/>
    <w:rsid w:val="00F55C4F"/>
    <w:rsid w:val="00F56C9B"/>
    <w:rsid w:val="00F6056A"/>
    <w:rsid w:val="00F61E56"/>
    <w:rsid w:val="00F62533"/>
    <w:rsid w:val="00F62A06"/>
    <w:rsid w:val="00F65BCB"/>
    <w:rsid w:val="00F6700B"/>
    <w:rsid w:val="00F6716F"/>
    <w:rsid w:val="00F6795A"/>
    <w:rsid w:val="00F70505"/>
    <w:rsid w:val="00F711A4"/>
    <w:rsid w:val="00F711FF"/>
    <w:rsid w:val="00F71234"/>
    <w:rsid w:val="00F71400"/>
    <w:rsid w:val="00F71BB9"/>
    <w:rsid w:val="00F72079"/>
    <w:rsid w:val="00F721D2"/>
    <w:rsid w:val="00F722E0"/>
    <w:rsid w:val="00F72709"/>
    <w:rsid w:val="00F75057"/>
    <w:rsid w:val="00F7565D"/>
    <w:rsid w:val="00F81079"/>
    <w:rsid w:val="00F81618"/>
    <w:rsid w:val="00F818C0"/>
    <w:rsid w:val="00F84165"/>
    <w:rsid w:val="00F84D57"/>
    <w:rsid w:val="00F84F7B"/>
    <w:rsid w:val="00F85375"/>
    <w:rsid w:val="00F86A6C"/>
    <w:rsid w:val="00F86F0E"/>
    <w:rsid w:val="00F90770"/>
    <w:rsid w:val="00F90D4D"/>
    <w:rsid w:val="00F916C0"/>
    <w:rsid w:val="00F91A3F"/>
    <w:rsid w:val="00F92523"/>
    <w:rsid w:val="00F94A73"/>
    <w:rsid w:val="00F94B0D"/>
    <w:rsid w:val="00F94E28"/>
    <w:rsid w:val="00F95527"/>
    <w:rsid w:val="00F95A10"/>
    <w:rsid w:val="00FA181B"/>
    <w:rsid w:val="00FA192A"/>
    <w:rsid w:val="00FA39F0"/>
    <w:rsid w:val="00FA42EA"/>
    <w:rsid w:val="00FA5CB4"/>
    <w:rsid w:val="00FA6028"/>
    <w:rsid w:val="00FA6B11"/>
    <w:rsid w:val="00FA6B39"/>
    <w:rsid w:val="00FB158C"/>
    <w:rsid w:val="00FB4A92"/>
    <w:rsid w:val="00FB5B4D"/>
    <w:rsid w:val="00FB5F14"/>
    <w:rsid w:val="00FB7F96"/>
    <w:rsid w:val="00FC0177"/>
    <w:rsid w:val="00FC05FD"/>
    <w:rsid w:val="00FC0B89"/>
    <w:rsid w:val="00FC4176"/>
    <w:rsid w:val="00FC548D"/>
    <w:rsid w:val="00FC5AD1"/>
    <w:rsid w:val="00FC5DB5"/>
    <w:rsid w:val="00FC61ED"/>
    <w:rsid w:val="00FD166B"/>
    <w:rsid w:val="00FD1989"/>
    <w:rsid w:val="00FD2BAE"/>
    <w:rsid w:val="00FD50D0"/>
    <w:rsid w:val="00FD5A7D"/>
    <w:rsid w:val="00FD60DB"/>
    <w:rsid w:val="00FE1228"/>
    <w:rsid w:val="00FE1327"/>
    <w:rsid w:val="00FE13A0"/>
    <w:rsid w:val="00FE2756"/>
    <w:rsid w:val="00FE2BFA"/>
    <w:rsid w:val="00FE3B46"/>
    <w:rsid w:val="00FE5254"/>
    <w:rsid w:val="00FE666A"/>
    <w:rsid w:val="00FE718B"/>
    <w:rsid w:val="00FF240B"/>
    <w:rsid w:val="00FF2F9A"/>
    <w:rsid w:val="00FF387C"/>
    <w:rsid w:val="00FF43E5"/>
    <w:rsid w:val="00FF4DFF"/>
    <w:rsid w:val="00FF535A"/>
    <w:rsid w:val="00FF60F4"/>
    <w:rsid w:val="00FF7685"/>
    <w:rsid w:val="00FF7BF5"/>
    <w:rsid w:val="4AABA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>
      <o:colormru v:ext="edit" colors="#de6422,#5b1868,#004286"/>
    </o:shapedefaults>
    <o:shapelayout v:ext="edit">
      <o:idmap v:ext="edit" data="1"/>
    </o:shapelayout>
  </w:shapeDefaults>
  <w:doNotEmbedSmartTags/>
  <w:decimalSymbol w:val=","/>
  <w:listSeparator w:val=";"/>
  <w14:docId w14:val="79539A7E"/>
  <w15:docId w15:val="{922D67C5-00E7-4D1E-B37A-BE6355432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505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Titre1">
    <w:name w:val="heading 1"/>
    <w:basedOn w:val="Normal"/>
    <w:next w:val="Normal"/>
    <w:qFormat/>
    <w:rsid w:val="00B27A6E"/>
    <w:pPr>
      <w:keepNext/>
      <w:spacing w:before="240" w:after="240"/>
      <w:outlineLvl w:val="0"/>
    </w:pPr>
    <w:rPr>
      <w:b/>
      <w:color w:val="004286"/>
      <w:sz w:val="28"/>
    </w:rPr>
  </w:style>
  <w:style w:type="paragraph" w:styleId="Titre2">
    <w:name w:val="heading 2"/>
    <w:basedOn w:val="Normal"/>
    <w:next w:val="Normal"/>
    <w:qFormat/>
    <w:rsid w:val="005D4B01"/>
    <w:pPr>
      <w:keepNext/>
      <w:numPr>
        <w:ilvl w:val="1"/>
        <w:numId w:val="7"/>
      </w:numPr>
      <w:spacing w:before="240" w:after="240"/>
      <w:outlineLvl w:val="1"/>
    </w:pPr>
    <w:rPr>
      <w:b/>
      <w:color w:val="004286"/>
      <w:sz w:val="22"/>
    </w:rPr>
  </w:style>
  <w:style w:type="paragraph" w:styleId="Titre3">
    <w:name w:val="heading 3"/>
    <w:basedOn w:val="Normal"/>
    <w:next w:val="Normal"/>
    <w:qFormat/>
    <w:rsid w:val="00EB7D56"/>
    <w:pPr>
      <w:keepNext/>
      <w:numPr>
        <w:ilvl w:val="2"/>
        <w:numId w:val="7"/>
      </w:numPr>
      <w:spacing w:before="120" w:after="120"/>
      <w:outlineLvl w:val="2"/>
    </w:pPr>
    <w:rPr>
      <w:color w:val="1F497D" w:themeColor="text2"/>
    </w:rPr>
  </w:style>
  <w:style w:type="paragraph" w:styleId="Titre4">
    <w:name w:val="heading 4"/>
    <w:aliases w:val="(Shift Ctrl 4),Titre 41,t4.T4,Heading 41,(Shift Ctrl 4)1,Heading 42..."/>
    <w:basedOn w:val="Titre3"/>
    <w:next w:val="Normal"/>
    <w:qFormat/>
    <w:rsid w:val="00D01EBB"/>
    <w:pPr>
      <w:numPr>
        <w:ilvl w:val="3"/>
      </w:numPr>
      <w:tabs>
        <w:tab w:val="left" w:pos="360"/>
        <w:tab w:val="left" w:pos="3240"/>
      </w:tabs>
      <w:outlineLvl w:val="3"/>
    </w:pPr>
    <w:rPr>
      <w:color w:val="004286"/>
    </w:rPr>
  </w:style>
  <w:style w:type="paragraph" w:styleId="Titre5">
    <w:name w:val="heading 5"/>
    <w:aliases w:val="Article"/>
    <w:basedOn w:val="Normal"/>
    <w:next w:val="Normal"/>
    <w:link w:val="Titre5Car"/>
    <w:qFormat/>
    <w:pPr>
      <w:keepNext/>
      <w:numPr>
        <w:ilvl w:val="4"/>
        <w:numId w:val="7"/>
      </w:numPr>
      <w:tabs>
        <w:tab w:val="left" w:pos="360"/>
        <w:tab w:val="left" w:pos="3240"/>
      </w:tabs>
      <w:outlineLvl w:val="4"/>
    </w:pPr>
    <w:rPr>
      <w:b/>
      <w:color w:val="004286"/>
      <w:sz w:val="14"/>
    </w:rPr>
  </w:style>
  <w:style w:type="paragraph" w:styleId="Titre6">
    <w:name w:val="heading 6"/>
    <w:aliases w:val="Titre 4_bis"/>
    <w:basedOn w:val="Normal"/>
    <w:next w:val="Normal"/>
    <w:qFormat/>
    <w:rsid w:val="00B16899"/>
    <w:pPr>
      <w:keepNext/>
      <w:numPr>
        <w:ilvl w:val="5"/>
        <w:numId w:val="7"/>
      </w:numPr>
      <w:spacing w:before="120" w:after="120"/>
      <w:outlineLvl w:val="5"/>
    </w:pPr>
    <w:rPr>
      <w:color w:val="004286"/>
      <w:sz w:val="22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7"/>
      </w:numPr>
      <w:tabs>
        <w:tab w:val="left" w:pos="360"/>
        <w:tab w:val="left" w:pos="3240"/>
      </w:tabs>
      <w:outlineLvl w:val="6"/>
    </w:pPr>
    <w:rPr>
      <w:b/>
      <w:color w:val="DE6422"/>
      <w:sz w:val="18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7"/>
      </w:numPr>
      <w:tabs>
        <w:tab w:val="left" w:pos="360"/>
        <w:tab w:val="left" w:pos="3240"/>
      </w:tabs>
      <w:outlineLvl w:val="7"/>
    </w:pPr>
    <w:rPr>
      <w:b/>
      <w:color w:val="004286"/>
      <w:sz w:val="12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7"/>
      </w:numPr>
      <w:tabs>
        <w:tab w:val="left" w:pos="0"/>
        <w:tab w:val="left" w:pos="3240"/>
      </w:tabs>
      <w:outlineLvl w:val="8"/>
    </w:pPr>
    <w:rPr>
      <w:b/>
      <w:color w:val="004286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t,et pied de page,foote,En-tête1,E.e,En-tête SQ,E,En-tête11,E.e1,E1,En-tête12,E.e2,En-tête SQ1,E2,En-tête111,E.e11,E11,En-tête13,E.e3,En-tête SQ2,E3,En-tête112,E.e12,E12,h,Cover Page,normal3,he,he1,he2,he3,he4,he5,he6,he7,he8,he9,he10,he11,he12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Retraitcorpsdetexte21">
    <w:name w:val="Retrait corps de texte 21"/>
    <w:basedOn w:val="Normal"/>
    <w:pPr>
      <w:tabs>
        <w:tab w:val="left" w:pos="3119"/>
        <w:tab w:val="left" w:pos="4111"/>
        <w:tab w:val="left" w:pos="5954"/>
        <w:tab w:val="left" w:pos="7088"/>
        <w:tab w:val="left" w:pos="8789"/>
      </w:tabs>
      <w:ind w:left="3119" w:hanging="3119"/>
    </w:pPr>
    <w:rPr>
      <w:b/>
      <w:bCs/>
      <w:sz w:val="22"/>
      <w:szCs w:val="22"/>
    </w:r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tabs>
        <w:tab w:val="left" w:pos="360"/>
        <w:tab w:val="left" w:pos="3240"/>
      </w:tabs>
    </w:pPr>
    <w:rPr>
      <w:sz w:val="22"/>
    </w:rPr>
  </w:style>
  <w:style w:type="paragraph" w:styleId="Corpsdetexte2">
    <w:name w:val="Body Text 2"/>
    <w:basedOn w:val="Normal"/>
    <w:pPr>
      <w:tabs>
        <w:tab w:val="left" w:pos="360"/>
        <w:tab w:val="left" w:pos="3240"/>
      </w:tabs>
    </w:pPr>
    <w:rPr>
      <w:b/>
      <w:color w:val="004286"/>
      <w:sz w:val="19"/>
    </w:rPr>
  </w:style>
  <w:style w:type="paragraph" w:styleId="Corpsdetexte3">
    <w:name w:val="Body Text 3"/>
    <w:basedOn w:val="Normal"/>
    <w:pPr>
      <w:tabs>
        <w:tab w:val="left" w:pos="360"/>
        <w:tab w:val="left" w:pos="3240"/>
      </w:tabs>
      <w:ind w:right="-44"/>
    </w:pPr>
    <w:rPr>
      <w:sz w:val="18"/>
    </w:rPr>
  </w:style>
  <w:style w:type="paragraph" w:customStyle="1" w:styleId="bulletsynthse">
    <w:name w:val="bullet synthèse"/>
    <w:basedOn w:val="Normal"/>
    <w:pPr>
      <w:numPr>
        <w:numId w:val="1"/>
      </w:numPr>
      <w:overflowPunct/>
      <w:autoSpaceDE/>
      <w:autoSpaceDN/>
      <w:adjustRightInd/>
      <w:spacing w:before="120" w:after="120"/>
      <w:textAlignment w:val="auto"/>
    </w:pPr>
    <w:rPr>
      <w:rFonts w:eastAsia="PMingLiU"/>
      <w:color w:val="052B73"/>
      <w:sz w:val="22"/>
      <w:lang w:eastAsia="zh-TW"/>
    </w:rPr>
  </w:style>
  <w:style w:type="paragraph" w:styleId="Explorateurdedocuments">
    <w:name w:val="Document Map"/>
    <w:basedOn w:val="Normal"/>
    <w:pPr>
      <w:shd w:val="clear" w:color="auto" w:fill="000080"/>
    </w:pPr>
    <w:rPr>
      <w:rFonts w:ascii="Helvetica" w:eastAsia="MS Gothic" w:hAnsi="Helvetica"/>
    </w:rPr>
  </w:style>
  <w:style w:type="paragraph" w:styleId="TM1">
    <w:name w:val="toc 1"/>
    <w:basedOn w:val="Normal"/>
    <w:next w:val="Normal"/>
    <w:autoRedefine/>
    <w:uiPriority w:val="39"/>
    <w:rsid w:val="00A76F6C"/>
    <w:pPr>
      <w:spacing w:before="120" w:after="120"/>
    </w:pPr>
    <w:rPr>
      <w:b/>
      <w:bCs/>
      <w:caps/>
      <w:color w:val="00429E"/>
      <w:sz w:val="22"/>
    </w:rPr>
  </w:style>
  <w:style w:type="paragraph" w:styleId="TM2">
    <w:name w:val="toc 2"/>
    <w:basedOn w:val="Normal"/>
    <w:next w:val="Normal"/>
    <w:autoRedefine/>
    <w:uiPriority w:val="39"/>
    <w:rsid w:val="00A76F6C"/>
    <w:pPr>
      <w:ind w:left="200"/>
    </w:pPr>
    <w:rPr>
      <w:smallCaps/>
      <w:color w:val="E36C0A" w:themeColor="accent6" w:themeShade="BF"/>
    </w:rPr>
  </w:style>
  <w:style w:type="paragraph" w:styleId="TM3">
    <w:name w:val="toc 3"/>
    <w:basedOn w:val="Normal"/>
    <w:next w:val="Normal"/>
    <w:autoRedefine/>
    <w:uiPriority w:val="39"/>
    <w:rsid w:val="00A76F6C"/>
    <w:pPr>
      <w:ind w:left="400"/>
    </w:pPr>
    <w:rPr>
      <w:i/>
      <w:iCs/>
      <w:color w:val="1F497D" w:themeColor="text2"/>
    </w:rPr>
  </w:style>
  <w:style w:type="paragraph" w:styleId="TM4">
    <w:name w:val="toc 4"/>
    <w:basedOn w:val="Normal"/>
    <w:next w:val="Normal"/>
    <w:autoRedefine/>
    <w:pPr>
      <w:ind w:left="600"/>
    </w:pPr>
    <w:rPr>
      <w:sz w:val="18"/>
      <w:szCs w:val="18"/>
    </w:rPr>
  </w:style>
  <w:style w:type="paragraph" w:styleId="TM5">
    <w:name w:val="toc 5"/>
    <w:basedOn w:val="Normal"/>
    <w:next w:val="Normal"/>
    <w:autoRedefine/>
    <w:pPr>
      <w:ind w:left="800"/>
    </w:pPr>
    <w:rPr>
      <w:sz w:val="18"/>
      <w:szCs w:val="18"/>
    </w:rPr>
  </w:style>
  <w:style w:type="paragraph" w:styleId="TM6">
    <w:name w:val="toc 6"/>
    <w:basedOn w:val="Normal"/>
    <w:next w:val="Normal"/>
    <w:autoRedefine/>
    <w:pPr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pPr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pPr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pPr>
      <w:ind w:left="1600"/>
    </w:pPr>
    <w:rPr>
      <w:sz w:val="18"/>
      <w:szCs w:val="18"/>
    </w:rPr>
  </w:style>
  <w:style w:type="paragraph" w:customStyle="1" w:styleId="Default">
    <w:name w:val="Default"/>
    <w:rsid w:val="004367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101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504E7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4C338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4C3386"/>
  </w:style>
  <w:style w:type="paragraph" w:styleId="Objetducommentaire">
    <w:name w:val="annotation subject"/>
    <w:basedOn w:val="Commentaire"/>
    <w:next w:val="Commentaire"/>
    <w:semiHidden/>
    <w:rsid w:val="004C3386"/>
    <w:rPr>
      <w:b/>
      <w:bCs/>
    </w:rPr>
  </w:style>
  <w:style w:type="paragraph" w:styleId="Textedebulles">
    <w:name w:val="Balloon Text"/>
    <w:basedOn w:val="Normal"/>
    <w:semiHidden/>
    <w:rsid w:val="004C3386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E9417F"/>
    <w:pPr>
      <w:spacing w:after="120"/>
      <w:ind w:left="283"/>
    </w:pPr>
  </w:style>
  <w:style w:type="paragraph" w:styleId="Retraitcorpsdetexte2">
    <w:name w:val="Body Text Indent 2"/>
    <w:basedOn w:val="Normal"/>
    <w:rsid w:val="00E9417F"/>
    <w:pPr>
      <w:spacing w:after="120" w:line="480" w:lineRule="auto"/>
      <w:ind w:left="283"/>
    </w:pPr>
  </w:style>
  <w:style w:type="paragraph" w:styleId="Retraitcorpsdetexte3">
    <w:name w:val="Body Text Indent 3"/>
    <w:basedOn w:val="Normal"/>
    <w:rsid w:val="00E9417F"/>
    <w:pPr>
      <w:spacing w:after="120"/>
      <w:ind w:left="283"/>
    </w:pPr>
    <w:rPr>
      <w:sz w:val="16"/>
      <w:szCs w:val="16"/>
    </w:rPr>
  </w:style>
  <w:style w:type="paragraph" w:styleId="Normalcentr">
    <w:name w:val="Block Text"/>
    <w:basedOn w:val="Normal"/>
    <w:rsid w:val="00E9417F"/>
    <w:pPr>
      <w:overflowPunct/>
      <w:autoSpaceDE/>
      <w:autoSpaceDN/>
      <w:adjustRightInd/>
      <w:spacing w:after="120"/>
      <w:ind w:left="1440" w:right="1440"/>
      <w:textAlignment w:val="auto"/>
    </w:pPr>
  </w:style>
  <w:style w:type="paragraph" w:customStyle="1" w:styleId="S1">
    <w:name w:val="S1"/>
    <w:basedOn w:val="Normal"/>
    <w:rsid w:val="00E9417F"/>
    <w:pPr>
      <w:widowControl w:val="0"/>
      <w:overflowPunct/>
      <w:autoSpaceDE/>
      <w:autoSpaceDN/>
      <w:adjustRightInd/>
      <w:textAlignment w:val="auto"/>
    </w:pPr>
    <w:rPr>
      <w:rFonts w:cs="Arial"/>
      <w:sz w:val="24"/>
      <w:szCs w:val="24"/>
    </w:rPr>
  </w:style>
  <w:style w:type="paragraph" w:customStyle="1" w:styleId="c3">
    <w:name w:val="c3"/>
    <w:basedOn w:val="Normal"/>
    <w:rsid w:val="00630FB4"/>
    <w:pPr>
      <w:widowControl w:val="0"/>
      <w:overflowPunct/>
      <w:autoSpaceDE/>
      <w:autoSpaceDN/>
      <w:adjustRightInd/>
      <w:spacing w:before="120" w:line="240" w:lineRule="atLeast"/>
      <w:jc w:val="center"/>
      <w:textAlignment w:val="auto"/>
    </w:pPr>
    <w:rPr>
      <w:snapToGrid w:val="0"/>
      <w:sz w:val="24"/>
    </w:rPr>
  </w:style>
  <w:style w:type="paragraph" w:customStyle="1" w:styleId="Enumration1">
    <w:name w:val="Enumération 1"/>
    <w:basedOn w:val="Normal"/>
    <w:rsid w:val="00F340CD"/>
    <w:pPr>
      <w:numPr>
        <w:numId w:val="2"/>
      </w:numPr>
      <w:tabs>
        <w:tab w:val="left" w:pos="2127"/>
        <w:tab w:val="center" w:pos="4536"/>
        <w:tab w:val="right" w:pos="9072"/>
      </w:tabs>
      <w:overflowPunct/>
      <w:autoSpaceDE/>
      <w:autoSpaceDN/>
      <w:adjustRightInd/>
      <w:spacing w:before="80" w:after="40"/>
      <w:textAlignment w:val="auto"/>
    </w:pPr>
    <w:rPr>
      <w:rFonts w:cs="Arial"/>
      <w:sz w:val="22"/>
      <w:szCs w:val="22"/>
    </w:rPr>
  </w:style>
  <w:style w:type="paragraph" w:styleId="Notedebasdepage">
    <w:name w:val="footnote text"/>
    <w:basedOn w:val="Normal"/>
    <w:semiHidden/>
    <w:rsid w:val="000350C6"/>
  </w:style>
  <w:style w:type="character" w:styleId="Appelnotedebasdep">
    <w:name w:val="footnote reference"/>
    <w:uiPriority w:val="99"/>
    <w:rsid w:val="000350C6"/>
    <w:rPr>
      <w:vertAlign w:val="superscript"/>
    </w:rPr>
  </w:style>
  <w:style w:type="paragraph" w:customStyle="1" w:styleId="ZZZZZZZCar">
    <w:name w:val="ZZZZZZZ Car"/>
    <w:basedOn w:val="Normal"/>
    <w:rsid w:val="008F06E3"/>
    <w:pPr>
      <w:overflowPunct/>
      <w:autoSpaceDE/>
      <w:autoSpaceDN/>
      <w:adjustRightInd/>
      <w:spacing w:before="100" w:beforeAutospacing="1"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013E51"/>
    <w:pPr>
      <w:overflowPunct/>
      <w:autoSpaceDE/>
      <w:autoSpaceDN/>
      <w:adjustRightInd/>
      <w:spacing w:after="160" w:line="240" w:lineRule="exact"/>
      <w:textAlignment w:val="auto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05ARTICLENiv1-SsTitre">
    <w:name w:val="05_ARTICLE_Niv1 - SsTitre"/>
    <w:next w:val="05ARTICLENiv1-Texte"/>
    <w:link w:val="05ARTICLENiv1-SsTitreCar"/>
    <w:rsid w:val="00013E51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link w:val="05ARTICLENiv1-TexteCar"/>
    <w:rsid w:val="00013E51"/>
    <w:pPr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SsTitreCar">
    <w:name w:val="05_ARTICLE_Niv1 - SsTitre Car"/>
    <w:link w:val="05ARTICLENiv1-SsTitre"/>
    <w:rsid w:val="00013E51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TexteCar">
    <w:name w:val="05_ARTICLE_Niv1 - Texte Car"/>
    <w:link w:val="05ARTICLENiv1-Texte"/>
    <w:rsid w:val="00013E51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num1">
    <w:name w:val="énum1"/>
    <w:basedOn w:val="Normal"/>
    <w:rsid w:val="00F62A06"/>
    <w:pPr>
      <w:numPr>
        <w:numId w:val="3"/>
      </w:numPr>
      <w:tabs>
        <w:tab w:val="left" w:pos="284"/>
      </w:tabs>
      <w:overflowPunct/>
      <w:autoSpaceDE/>
      <w:autoSpaceDN/>
      <w:adjustRightInd/>
      <w:spacing w:before="180"/>
      <w:ind w:left="284" w:hanging="284"/>
      <w:textAlignment w:val="auto"/>
    </w:pPr>
    <w:rPr>
      <w:rFonts w:cs="Arial"/>
      <w:sz w:val="24"/>
      <w:szCs w:val="24"/>
    </w:rPr>
  </w:style>
  <w:style w:type="paragraph" w:customStyle="1" w:styleId="Titre2-consult">
    <w:name w:val="Titre 2 - consult"/>
    <w:basedOn w:val="Titre2"/>
    <w:next w:val="Normal"/>
    <w:rsid w:val="00F62A06"/>
    <w:pPr>
      <w:numPr>
        <w:numId w:val="1"/>
      </w:numPr>
      <w:tabs>
        <w:tab w:val="left" w:pos="540"/>
        <w:tab w:val="left" w:pos="1260"/>
        <w:tab w:val="left" w:pos="9000"/>
      </w:tabs>
      <w:spacing w:before="120"/>
    </w:pPr>
    <w:rPr>
      <w:b w:val="0"/>
      <w:color w:val="E36C0A"/>
    </w:rPr>
  </w:style>
  <w:style w:type="paragraph" w:customStyle="1" w:styleId="numrationniveau1">
    <w:name w:val="énumération niveau 1"/>
    <w:basedOn w:val="Normal"/>
    <w:rsid w:val="00EA682C"/>
    <w:pPr>
      <w:numPr>
        <w:numId w:val="4"/>
      </w:numPr>
      <w:overflowPunct/>
      <w:autoSpaceDE/>
      <w:autoSpaceDN/>
      <w:adjustRightInd/>
      <w:spacing w:after="240"/>
      <w:textAlignment w:val="auto"/>
    </w:pPr>
    <w:rPr>
      <w:rFonts w:ascii="Verdana" w:hAnsi="Verdana"/>
      <w:spacing w:val="-6"/>
      <w:sz w:val="18"/>
    </w:rPr>
  </w:style>
  <w:style w:type="paragraph" w:customStyle="1" w:styleId="A10tab">
    <w:name w:val="A10 tab"/>
    <w:basedOn w:val="Normal"/>
    <w:rsid w:val="00EA682C"/>
    <w:pPr>
      <w:spacing w:line="240" w:lineRule="atLeast"/>
      <w:ind w:left="700"/>
    </w:pPr>
    <w:rPr>
      <w:rFonts w:ascii="Times" w:hAnsi="Times"/>
      <w:noProof/>
    </w:rPr>
  </w:style>
  <w:style w:type="paragraph" w:customStyle="1" w:styleId="Titre1-Consult">
    <w:name w:val="Titre 1- Consult"/>
    <w:basedOn w:val="Titre1"/>
    <w:next w:val="Normal"/>
    <w:rsid w:val="00EA682C"/>
    <w:pPr>
      <w:numPr>
        <w:numId w:val="5"/>
      </w:numPr>
      <w:spacing w:before="360" w:after="360"/>
    </w:pPr>
    <w:rPr>
      <w:color w:val="004494"/>
    </w:rPr>
  </w:style>
  <w:style w:type="paragraph" w:customStyle="1" w:styleId="txurl">
    <w:name w:val="txurl"/>
    <w:basedOn w:val="Normal"/>
    <w:rsid w:val="00E327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trait1">
    <w:name w:val="retrait 1"/>
    <w:basedOn w:val="Normal"/>
    <w:rsid w:val="00BE2B29"/>
    <w:pPr>
      <w:tabs>
        <w:tab w:val="left" w:pos="-1985"/>
      </w:tabs>
      <w:spacing w:before="60" w:after="60"/>
      <w:ind w:left="567"/>
      <w:textAlignment w:val="auto"/>
    </w:pPr>
    <w:rPr>
      <w:sz w:val="24"/>
      <w:szCs w:val="24"/>
    </w:rPr>
  </w:style>
  <w:style w:type="paragraph" w:customStyle="1" w:styleId="CarCarCar">
    <w:name w:val="Car Car Car"/>
    <w:basedOn w:val="Normal"/>
    <w:autoRedefine/>
    <w:rsid w:val="00412FCC"/>
    <w:pPr>
      <w:overflowPunct/>
      <w:autoSpaceDE/>
      <w:autoSpaceDN/>
      <w:adjustRightInd/>
      <w:spacing w:line="20" w:lineRule="exact"/>
      <w:textAlignment w:val="auto"/>
    </w:pPr>
    <w:rPr>
      <w:rFonts w:ascii="Bookman Old Style" w:hAnsi="Bookman Old Style"/>
      <w:sz w:val="24"/>
      <w:szCs w:val="24"/>
      <w:lang w:val="en-US" w:eastAsia="en-US"/>
    </w:rPr>
  </w:style>
  <w:style w:type="character" w:styleId="lev">
    <w:name w:val="Strong"/>
    <w:uiPriority w:val="22"/>
    <w:rsid w:val="0042416C"/>
    <w:rPr>
      <w:b/>
      <w:bCs/>
    </w:rPr>
  </w:style>
  <w:style w:type="paragraph" w:styleId="Paragraphedeliste">
    <w:name w:val="List Paragraph"/>
    <w:aliases w:val="texte de base,Puce focus,Paragraphe de liste3,chapitre"/>
    <w:basedOn w:val="Normal"/>
    <w:link w:val="ParagraphedelisteCar"/>
    <w:uiPriority w:val="34"/>
    <w:qFormat/>
    <w:rsid w:val="00F6700B"/>
    <w:pPr>
      <w:numPr>
        <w:numId w:val="6"/>
      </w:numPr>
      <w:overflowPunct/>
      <w:autoSpaceDE/>
      <w:autoSpaceDN/>
      <w:adjustRightInd/>
      <w:contextualSpacing/>
      <w:textAlignment w:val="auto"/>
    </w:pPr>
    <w:rPr>
      <w:rFonts w:eastAsia="MS Mincho" w:cs="Arial"/>
    </w:rPr>
  </w:style>
  <w:style w:type="character" w:customStyle="1" w:styleId="Hyperlink25">
    <w:name w:val="Hyperlink25"/>
    <w:rsid w:val="009D08F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9054E"/>
    <w:pPr>
      <w:overflowPunct/>
      <w:autoSpaceDE/>
      <w:autoSpaceDN/>
      <w:adjustRightInd/>
      <w:spacing w:before="120" w:after="120" w:line="300" w:lineRule="atLeast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itre2EDP">
    <w:name w:val="Titre 2 EDP"/>
    <w:basedOn w:val="Titre2"/>
    <w:next w:val="Normal"/>
    <w:rsid w:val="009E0A54"/>
    <w:pPr>
      <w:numPr>
        <w:ilvl w:val="0"/>
        <w:numId w:val="0"/>
      </w:numPr>
      <w:tabs>
        <w:tab w:val="center" w:leader="dot" w:pos="9639"/>
      </w:tabs>
      <w:overflowPunct/>
      <w:autoSpaceDE/>
      <w:autoSpaceDN/>
      <w:adjustRightInd/>
      <w:spacing w:after="120"/>
      <w:jc w:val="left"/>
      <w:textAlignment w:val="auto"/>
    </w:pPr>
    <w:rPr>
      <w:rFonts w:ascii="Calibri" w:hAnsi="Calibri"/>
      <w:b w:val="0"/>
      <w:smallCaps/>
      <w:color w:val="auto"/>
      <w:sz w:val="28"/>
    </w:rPr>
  </w:style>
  <w:style w:type="paragraph" w:customStyle="1" w:styleId="Titre1EDP">
    <w:name w:val="Titre 1 EDP"/>
    <w:basedOn w:val="Titre1"/>
    <w:next w:val="Normal"/>
    <w:autoRedefine/>
    <w:rsid w:val="009E0A54"/>
    <w:pPr>
      <w:suppressLineNumbers/>
      <w:tabs>
        <w:tab w:val="left" w:pos="0"/>
        <w:tab w:val="left" w:pos="737"/>
        <w:tab w:val="center" w:leader="dot" w:pos="9639"/>
      </w:tabs>
      <w:overflowPunct/>
      <w:autoSpaceDE/>
      <w:autoSpaceDN/>
      <w:adjustRightInd/>
      <w:spacing w:after="120"/>
      <w:jc w:val="left"/>
      <w:textAlignment w:val="auto"/>
    </w:pPr>
    <w:rPr>
      <w:caps/>
      <w:color w:val="auto"/>
    </w:rPr>
  </w:style>
  <w:style w:type="paragraph" w:customStyle="1" w:styleId="Titre3EDP11pt">
    <w:name w:val="Titre 3 EDP + 11 pt"/>
    <w:basedOn w:val="Titre3"/>
    <w:next w:val="Normal"/>
    <w:rsid w:val="009E0A54"/>
    <w:pPr>
      <w:keepLines/>
      <w:numPr>
        <w:ilvl w:val="0"/>
        <w:numId w:val="0"/>
      </w:numPr>
      <w:tabs>
        <w:tab w:val="center" w:leader="dot" w:pos="9639"/>
      </w:tabs>
      <w:overflowPunct/>
      <w:autoSpaceDE/>
      <w:autoSpaceDN/>
      <w:adjustRightInd/>
      <w:spacing w:before="240" w:after="240"/>
      <w:ind w:left="284"/>
      <w:jc w:val="left"/>
      <w:textAlignment w:val="auto"/>
    </w:pPr>
    <w:rPr>
      <w:rFonts w:ascii="Calibri" w:hAnsi="Calibri"/>
      <w:bCs/>
      <w:i/>
      <w:iCs/>
      <w:smallCaps/>
      <w:color w:val="auto"/>
      <w:sz w:val="24"/>
    </w:rPr>
  </w:style>
  <w:style w:type="paragraph" w:customStyle="1" w:styleId="Texte">
    <w:name w:val="Texte"/>
    <w:basedOn w:val="Normal"/>
    <w:link w:val="TexteCar"/>
    <w:rsid w:val="009E0A54"/>
    <w:pPr>
      <w:tabs>
        <w:tab w:val="left" w:pos="567"/>
      </w:tabs>
      <w:overflowPunct/>
      <w:autoSpaceDE/>
      <w:autoSpaceDN/>
      <w:adjustRightInd/>
      <w:textAlignment w:val="auto"/>
    </w:pPr>
    <w:rPr>
      <w:sz w:val="22"/>
    </w:rPr>
  </w:style>
  <w:style w:type="paragraph" w:customStyle="1" w:styleId="Enumrationniveau1">
    <w:name w:val="Enumération niveau 1"/>
    <w:basedOn w:val="Retraitnormal"/>
    <w:rsid w:val="009E0A54"/>
    <w:pPr>
      <w:tabs>
        <w:tab w:val="left" w:pos="567"/>
      </w:tabs>
      <w:overflowPunct/>
      <w:autoSpaceDE/>
      <w:autoSpaceDN/>
      <w:adjustRightInd/>
      <w:ind w:left="680" w:hanging="113"/>
      <w:textAlignment w:val="auto"/>
    </w:pPr>
    <w:rPr>
      <w:sz w:val="22"/>
    </w:rPr>
  </w:style>
  <w:style w:type="character" w:customStyle="1" w:styleId="TexteCar">
    <w:name w:val="Texte Car"/>
    <w:basedOn w:val="Policepardfaut"/>
    <w:link w:val="Texte"/>
    <w:rsid w:val="009E0A54"/>
    <w:rPr>
      <w:rFonts w:ascii="Arial" w:hAnsi="Arial"/>
      <w:sz w:val="22"/>
    </w:rPr>
  </w:style>
  <w:style w:type="paragraph" w:styleId="Retraitnormal">
    <w:name w:val="Normal Indent"/>
    <w:basedOn w:val="Normal"/>
    <w:rsid w:val="009E0A54"/>
    <w:pPr>
      <w:ind w:left="708"/>
    </w:pPr>
  </w:style>
  <w:style w:type="paragraph" w:customStyle="1" w:styleId="EDP">
    <w:name w:val="EDP"/>
    <w:basedOn w:val="Normal"/>
    <w:link w:val="EDPChar"/>
    <w:rsid w:val="00F07F7B"/>
    <w:pPr>
      <w:overflowPunct/>
      <w:autoSpaceDE/>
      <w:autoSpaceDN/>
      <w:adjustRightInd/>
      <w:spacing w:after="60"/>
      <w:textAlignment w:val="auto"/>
    </w:pPr>
    <w:rPr>
      <w:rFonts w:ascii="Calibri" w:hAnsi="Calibri"/>
      <w:sz w:val="22"/>
    </w:rPr>
  </w:style>
  <w:style w:type="character" w:customStyle="1" w:styleId="EDPChar">
    <w:name w:val="EDP Char"/>
    <w:basedOn w:val="Policepardfaut"/>
    <w:link w:val="EDP"/>
    <w:rsid w:val="00F07F7B"/>
    <w:rPr>
      <w:rFonts w:ascii="Calibri" w:hAnsi="Calibri"/>
      <w:sz w:val="22"/>
    </w:rPr>
  </w:style>
  <w:style w:type="paragraph" w:customStyle="1" w:styleId="NormalTableau">
    <w:name w:val="Normal Tableau"/>
    <w:basedOn w:val="Normal"/>
    <w:qFormat/>
    <w:rsid w:val="00D10F9F"/>
    <w:pPr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Puce1">
    <w:name w:val="Puce 1"/>
    <w:basedOn w:val="Paragraphedeliste"/>
    <w:link w:val="Puce1Car"/>
    <w:qFormat/>
    <w:rsid w:val="00D10F9F"/>
    <w:pPr>
      <w:numPr>
        <w:numId w:val="8"/>
      </w:numPr>
      <w:spacing w:before="120" w:after="120" w:line="276" w:lineRule="auto"/>
      <w:contextualSpacing w:val="0"/>
    </w:pPr>
    <w:rPr>
      <w:rFonts w:eastAsia="Calibri" w:cs="Times New Roman"/>
      <w:color w:val="000000"/>
      <w:sz w:val="22"/>
      <w:szCs w:val="22"/>
      <w:lang w:eastAsia="en-US"/>
    </w:rPr>
  </w:style>
  <w:style w:type="paragraph" w:customStyle="1" w:styleId="Puce2">
    <w:name w:val="Puce 2"/>
    <w:basedOn w:val="Puce1"/>
    <w:qFormat/>
    <w:rsid w:val="00D10F9F"/>
    <w:pPr>
      <w:numPr>
        <w:ilvl w:val="1"/>
      </w:numPr>
      <w:tabs>
        <w:tab w:val="num" w:pos="360"/>
      </w:tabs>
      <w:ind w:left="1440" w:hanging="360"/>
    </w:pPr>
  </w:style>
  <w:style w:type="character" w:customStyle="1" w:styleId="Puce1Car">
    <w:name w:val="Puce 1 Car"/>
    <w:link w:val="Puce1"/>
    <w:locked/>
    <w:rsid w:val="00D10F9F"/>
    <w:rPr>
      <w:rFonts w:ascii="Arial" w:eastAsia="Calibri" w:hAnsi="Arial"/>
      <w:color w:val="000000"/>
      <w:sz w:val="22"/>
      <w:szCs w:val="22"/>
      <w:lang w:eastAsia="en-US"/>
    </w:rPr>
  </w:style>
  <w:style w:type="character" w:customStyle="1" w:styleId="CommentaireCar">
    <w:name w:val="Commentaire Car"/>
    <w:link w:val="Commentaire"/>
    <w:semiHidden/>
    <w:rsid w:val="00E70F17"/>
    <w:rPr>
      <w:rFonts w:ascii="Arial" w:hAnsi="Arial"/>
    </w:rPr>
  </w:style>
  <w:style w:type="paragraph" w:styleId="Sansinterligne">
    <w:name w:val="No Spacing"/>
    <w:uiPriority w:val="1"/>
    <w:qFormat/>
    <w:rsid w:val="003C0C7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character" w:customStyle="1" w:styleId="ParagraphedelisteCar">
    <w:name w:val="Paragraphe de liste Car"/>
    <w:aliases w:val="texte de base Car,Puce focus Car,Paragraphe de liste3 Car,chapitre Car"/>
    <w:link w:val="Paragraphedeliste"/>
    <w:uiPriority w:val="34"/>
    <w:locked/>
    <w:rsid w:val="001517EA"/>
    <w:rPr>
      <w:rFonts w:ascii="Arial" w:eastAsia="MS Mincho" w:hAnsi="Arial" w:cs="Arial"/>
    </w:rPr>
  </w:style>
  <w:style w:type="character" w:customStyle="1" w:styleId="normaltextrun">
    <w:name w:val="normaltextrun"/>
    <w:basedOn w:val="Policepardfaut"/>
    <w:rsid w:val="00293EC4"/>
  </w:style>
  <w:style w:type="character" w:customStyle="1" w:styleId="eop">
    <w:name w:val="eop"/>
    <w:basedOn w:val="Policepardfaut"/>
    <w:rsid w:val="00293EC4"/>
  </w:style>
  <w:style w:type="character" w:customStyle="1" w:styleId="Titre5Car">
    <w:name w:val="Titre 5 Car"/>
    <w:aliases w:val="Article Car"/>
    <w:basedOn w:val="Policepardfaut"/>
    <w:link w:val="Titre5"/>
    <w:rsid w:val="00E940AF"/>
    <w:rPr>
      <w:rFonts w:ascii="Arial" w:hAnsi="Arial"/>
      <w:b/>
      <w:color w:val="004286"/>
      <w:sz w:val="14"/>
    </w:rPr>
  </w:style>
  <w:style w:type="paragraph" w:customStyle="1" w:styleId="Tiret2">
    <w:name w:val="Tiret 2"/>
    <w:basedOn w:val="Normal"/>
    <w:rsid w:val="00E940AF"/>
    <w:pPr>
      <w:numPr>
        <w:numId w:val="13"/>
      </w:numPr>
      <w:overflowPunct/>
      <w:autoSpaceDE/>
      <w:autoSpaceDN/>
      <w:adjustRightInd/>
      <w:spacing w:before="60"/>
      <w:textAlignment w:val="auto"/>
    </w:pPr>
    <w:rPr>
      <w:rFonts w:ascii="Times New Roman" w:hAnsi="Times New Roman"/>
      <w:sz w:val="22"/>
      <w:szCs w:val="24"/>
      <w:u w:val="single"/>
    </w:rPr>
  </w:style>
  <w:style w:type="paragraph" w:styleId="Rvision">
    <w:name w:val="Revision"/>
    <w:hidden/>
    <w:uiPriority w:val="99"/>
    <w:semiHidden/>
    <w:rsid w:val="00806C7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42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38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2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00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67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83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10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816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884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627614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2359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62FCAEF8B46A4E92148348420059CF" ma:contentTypeVersion="6" ma:contentTypeDescription="Crée un document." ma:contentTypeScope="" ma:versionID="e31c2ac4de150ec10d791411f70b630d">
  <xsd:schema xmlns:xsd="http://www.w3.org/2001/XMLSchema" xmlns:xs="http://www.w3.org/2001/XMLSchema" xmlns:p="http://schemas.microsoft.com/office/2006/metadata/properties" xmlns:ns2="6aea8493-3821-44a2-90e6-80a0a2c0ac3b" targetNamespace="http://schemas.microsoft.com/office/2006/metadata/properties" ma:root="true" ma:fieldsID="84cf15c691414625be033803c0156558" ns2:_="">
    <xsd:import namespace="6aea8493-3821-44a2-90e6-80a0a2c0ac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a8493-3821-44a2-90e6-80a0a2c0a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706B2-48D9-4518-B74F-D3700D612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ea8493-3821-44a2-90e6-80a0a2c0ac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770F0B-662C-4834-BD9A-3DF2C0364A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108D4-52C0-4649-BD20-14BAC92F08BD}">
  <ds:schemaRefs>
    <ds:schemaRef ds:uri="http://schemas.microsoft.com/office/2006/metadata/properties"/>
    <ds:schemaRef ds:uri="6aea8493-3821-44a2-90e6-80a0a2c0ac3b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47EF816-744C-474B-81A3-5B9286E53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1087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Champetier</dc:creator>
  <cp:lastModifiedBy>Alexandra Boulie</cp:lastModifiedBy>
  <cp:revision>4</cp:revision>
  <cp:lastPrinted>2023-07-27T12:36:00Z</cp:lastPrinted>
  <dcterms:created xsi:type="dcterms:W3CDTF">2025-07-07T10:19:00Z</dcterms:created>
  <dcterms:modified xsi:type="dcterms:W3CDTF">2025-07-07T13:38:00Z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0x010100AF62FCAEF8B46A4E92148348420059CF</vt:lpwstr>
  </property>
</Properties>
</file>