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ACB0DDA" w14:textId="77777777" w:rsidR="00B716B2" w:rsidRDefault="00B716B2">
      <w:r w:rsidRPr="000E5F11">
        <w:rPr>
          <w:rFonts w:cs="Arial"/>
          <w:b/>
          <w:noProof/>
          <w:sz w:val="22"/>
          <w:lang w:val="fr-FR" w:eastAsia="fr-FR"/>
        </w:rPr>
        <w:drawing>
          <wp:anchor distT="0" distB="0" distL="114300" distR="114300" simplePos="0" relativeHeight="251659264" behindDoc="1" locked="1" layoutInCell="1" allowOverlap="1" wp14:anchorId="5FE599BF" wp14:editId="7877A2AF">
            <wp:simplePos x="0" y="0"/>
            <wp:positionH relativeFrom="margin">
              <wp:align>center</wp:align>
            </wp:positionH>
            <wp:positionV relativeFrom="page">
              <wp:posOffset>347345</wp:posOffset>
            </wp:positionV>
            <wp:extent cx="6861810" cy="1097280"/>
            <wp:effectExtent l="0" t="0" r="0" b="7620"/>
            <wp:wrapTight wrapText="bothSides">
              <wp:wrapPolygon edited="0">
                <wp:start x="16071" y="9750"/>
                <wp:lineTo x="2159" y="10500"/>
                <wp:lineTo x="1859" y="13500"/>
                <wp:lineTo x="1979" y="16500"/>
                <wp:lineTo x="2878" y="20625"/>
                <wp:lineTo x="2938" y="21375"/>
                <wp:lineTo x="5757" y="21375"/>
                <wp:lineTo x="7916" y="19500"/>
                <wp:lineTo x="8036" y="18000"/>
                <wp:lineTo x="6776" y="16500"/>
                <wp:lineTo x="19369" y="12750"/>
                <wp:lineTo x="19549" y="10500"/>
                <wp:lineTo x="16311" y="9750"/>
                <wp:lineTo x="16071" y="9750"/>
              </wp:wrapPolygon>
            </wp:wrapTight>
            <wp:docPr id="17" name="Image 17" descr=":logo+RF.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logo+RF.png"/>
                    <pic:cNvPicPr>
                      <a:picLocks noChangeAspect="1" noChangeArrowheads="1"/>
                    </pic:cNvPicPr>
                  </pic:nvPicPr>
                  <pic:blipFill>
                    <a:blip r:embed="rId7" r:link="rId8" cstate="print">
                      <a:extLst>
                        <a:ext uri="{28A0092B-C50C-407E-A947-70E740481C1C}">
                          <a14:useLocalDpi xmlns:a14="http://schemas.microsoft.com/office/drawing/2010/main" val="0"/>
                        </a:ext>
                      </a:extLst>
                    </a:blip>
                    <a:srcRect r="-462"/>
                    <a:stretch>
                      <a:fillRect/>
                    </a:stretch>
                  </pic:blipFill>
                  <pic:spPr bwMode="auto">
                    <a:xfrm>
                      <a:off x="0" y="0"/>
                      <a:ext cx="6861810" cy="109728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ADF2B74" w14:textId="77777777" w:rsidR="00B716B2" w:rsidRPr="00B716B2" w:rsidRDefault="00B716B2" w:rsidP="00B716B2"/>
    <w:p w14:paraId="4E92D103" w14:textId="77777777" w:rsidR="00EF7DF2" w:rsidRDefault="00EF7DF2" w:rsidP="00FD4A25">
      <w:pPr>
        <w:spacing w:before="96" w:after="0" w:line="240" w:lineRule="auto"/>
        <w:ind w:left="127" w:right="402"/>
        <w:jc w:val="center"/>
        <w:rPr>
          <w:rFonts w:eastAsia="Times New Roman" w:cs="Arial"/>
          <w:b/>
          <w:sz w:val="16"/>
          <w:szCs w:val="24"/>
          <w:u w:val="single"/>
          <w:lang w:val="fr-FR" w:eastAsia="fr-FR"/>
        </w:rPr>
      </w:pPr>
    </w:p>
    <w:p w14:paraId="7169520E" w14:textId="77777777" w:rsidR="00FD4A25" w:rsidRPr="00FD4A25" w:rsidRDefault="00FD4A25" w:rsidP="00FD4A25">
      <w:pPr>
        <w:spacing w:before="96" w:after="0" w:line="240" w:lineRule="auto"/>
        <w:ind w:left="127" w:right="402"/>
        <w:jc w:val="center"/>
        <w:rPr>
          <w:rFonts w:eastAsia="Times New Roman" w:cs="Arial"/>
          <w:b/>
          <w:sz w:val="16"/>
          <w:szCs w:val="24"/>
          <w:lang w:val="fr-FR" w:eastAsia="fr-FR"/>
        </w:rPr>
      </w:pPr>
      <w:r w:rsidRPr="00FD4A25">
        <w:rPr>
          <w:rFonts w:eastAsia="Times New Roman" w:cs="Arial"/>
          <w:b/>
          <w:sz w:val="16"/>
          <w:szCs w:val="24"/>
          <w:u w:val="single"/>
          <w:lang w:val="fr-FR" w:eastAsia="fr-FR"/>
        </w:rPr>
        <w:t>Pouvoir adjudicateur</w:t>
      </w:r>
    </w:p>
    <w:p w14:paraId="707DC77D" w14:textId="77777777" w:rsidR="00FD4A25" w:rsidRPr="00FD4A25" w:rsidRDefault="00FD4A25" w:rsidP="00800988">
      <w:pPr>
        <w:spacing w:after="0" w:line="240" w:lineRule="auto"/>
        <w:jc w:val="center"/>
        <w:rPr>
          <w:rFonts w:eastAsia="Times New Roman" w:cs="Arial"/>
          <w:bCs/>
          <w:sz w:val="16"/>
          <w:szCs w:val="48"/>
          <w:lang w:val="fr-FR" w:eastAsia="fr-FR"/>
        </w:rPr>
      </w:pPr>
    </w:p>
    <w:p w14:paraId="245AEF89" w14:textId="77777777" w:rsidR="00FD4A25" w:rsidRPr="00FD4A25" w:rsidRDefault="00FD4A25" w:rsidP="00FD4A25">
      <w:pPr>
        <w:spacing w:after="0" w:line="240" w:lineRule="auto"/>
        <w:ind w:left="127" w:right="404"/>
        <w:jc w:val="center"/>
        <w:rPr>
          <w:rFonts w:eastAsia="Times New Roman" w:cs="Arial"/>
          <w:b/>
          <w:sz w:val="16"/>
          <w:szCs w:val="24"/>
          <w:lang w:val="fr-FR" w:eastAsia="fr-FR"/>
        </w:rPr>
      </w:pPr>
      <w:r w:rsidRPr="00FD4A25">
        <w:rPr>
          <w:rFonts w:eastAsia="Times New Roman" w:cs="Arial"/>
          <w:sz w:val="16"/>
          <w:szCs w:val="24"/>
          <w:lang w:val="fr-FR" w:eastAsia="fr-FR"/>
        </w:rPr>
        <w:t xml:space="preserve">Agence Nationale de Sécurité du Médicament et des Produits de Santé – </w:t>
      </w:r>
      <w:r w:rsidRPr="00FD4A25">
        <w:rPr>
          <w:rFonts w:eastAsia="Times New Roman" w:cs="Arial"/>
          <w:b/>
          <w:sz w:val="16"/>
          <w:szCs w:val="24"/>
          <w:lang w:val="fr-FR" w:eastAsia="fr-FR"/>
        </w:rPr>
        <w:t>ANSM</w:t>
      </w:r>
    </w:p>
    <w:p w14:paraId="4FA42E9D" w14:textId="77777777" w:rsidR="00FD4A25" w:rsidRPr="00FD4A25" w:rsidRDefault="00FD4A25" w:rsidP="00FD4A25">
      <w:pPr>
        <w:spacing w:before="1" w:after="0" w:line="240" w:lineRule="auto"/>
        <w:ind w:left="127" w:right="398"/>
        <w:jc w:val="center"/>
        <w:rPr>
          <w:rFonts w:eastAsia="Times New Roman" w:cs="Arial"/>
          <w:sz w:val="16"/>
          <w:szCs w:val="24"/>
          <w:lang w:val="fr-FR" w:eastAsia="fr-FR"/>
        </w:rPr>
      </w:pPr>
      <w:r w:rsidRPr="00FD4A25">
        <w:rPr>
          <w:rFonts w:eastAsia="Times New Roman" w:cs="Arial"/>
          <w:sz w:val="16"/>
          <w:szCs w:val="24"/>
          <w:lang w:val="fr-FR" w:eastAsia="fr-FR"/>
        </w:rPr>
        <w:t>143/147 Boulevard Anatole France - 93285 Saint-Denis CEDEX</w:t>
      </w:r>
    </w:p>
    <w:p w14:paraId="689D20B0" w14:textId="77777777" w:rsidR="00FD4A25" w:rsidRDefault="00FD4A25" w:rsidP="00FD4A25">
      <w:pPr>
        <w:spacing w:before="10" w:after="0" w:line="240" w:lineRule="auto"/>
        <w:jc w:val="center"/>
        <w:rPr>
          <w:rFonts w:eastAsia="Times New Roman" w:cs="Arial"/>
          <w:b/>
          <w:bCs/>
          <w:sz w:val="23"/>
          <w:szCs w:val="48"/>
          <w:lang w:val="fr-FR" w:eastAsia="fr-FR"/>
        </w:rPr>
      </w:pPr>
    </w:p>
    <w:p w14:paraId="3BA11E29" w14:textId="77777777" w:rsidR="00616909" w:rsidRPr="00FD4A25" w:rsidRDefault="00616909" w:rsidP="00FD4A25">
      <w:pPr>
        <w:spacing w:before="10" w:after="0" w:line="240" w:lineRule="auto"/>
        <w:jc w:val="center"/>
        <w:rPr>
          <w:rFonts w:eastAsia="Times New Roman" w:cs="Arial"/>
          <w:b/>
          <w:bCs/>
          <w:sz w:val="23"/>
          <w:szCs w:val="48"/>
          <w:lang w:val="fr-FR" w:eastAsia="fr-FR"/>
        </w:rPr>
      </w:pPr>
    </w:p>
    <w:p w14:paraId="6EFBF01A" w14:textId="77777777" w:rsidR="00FD4A25" w:rsidRPr="00FD4A25" w:rsidRDefault="00FD4A25" w:rsidP="00FD4A25">
      <w:pPr>
        <w:spacing w:after="0" w:line="240" w:lineRule="auto"/>
        <w:ind w:left="127" w:right="402"/>
        <w:jc w:val="center"/>
        <w:rPr>
          <w:rFonts w:eastAsia="Times New Roman" w:cs="Arial"/>
          <w:b/>
          <w:sz w:val="32"/>
          <w:szCs w:val="24"/>
          <w:lang w:val="fr-FR" w:eastAsia="fr-FR"/>
        </w:rPr>
      </w:pPr>
      <w:r w:rsidRPr="00FD4A25">
        <w:rPr>
          <w:rFonts w:eastAsia="Times New Roman" w:cs="Arial"/>
          <w:b/>
          <w:sz w:val="32"/>
          <w:szCs w:val="24"/>
          <w:lang w:val="fr-FR" w:eastAsia="fr-FR"/>
        </w:rPr>
        <w:t>*****</w:t>
      </w:r>
    </w:p>
    <w:p w14:paraId="5237126D" w14:textId="06250E9D" w:rsidR="00FD4A25" w:rsidRPr="00616909" w:rsidRDefault="00616909" w:rsidP="00616909">
      <w:pPr>
        <w:tabs>
          <w:tab w:val="center" w:pos="4678"/>
          <w:tab w:val="right" w:pos="9355"/>
        </w:tabs>
        <w:spacing w:after="0" w:line="240" w:lineRule="auto"/>
        <w:jc w:val="center"/>
        <w:rPr>
          <w:rFonts w:eastAsia="Times New Roman" w:cs="Arial"/>
          <w:b/>
          <w:color w:val="7F7F7F"/>
          <w:sz w:val="32"/>
          <w:lang w:val="fr-FR" w:eastAsia="fr-FR"/>
        </w:rPr>
      </w:pPr>
      <w:r w:rsidRPr="00616909">
        <w:rPr>
          <w:rFonts w:eastAsia="Times New Roman" w:cs="Arial"/>
          <w:b/>
          <w:color w:val="7F7F7F"/>
          <w:sz w:val="32"/>
          <w:lang w:val="fr-FR" w:eastAsia="fr-FR"/>
        </w:rPr>
        <w:t>MARCH</w:t>
      </w:r>
      <w:r>
        <w:rPr>
          <w:rFonts w:eastAsia="Times New Roman" w:cs="Arial"/>
          <w:b/>
          <w:color w:val="7F7F7F"/>
          <w:sz w:val="32"/>
          <w:lang w:val="fr-FR" w:eastAsia="fr-FR"/>
        </w:rPr>
        <w:t>É</w:t>
      </w:r>
      <w:r w:rsidRPr="00616909">
        <w:rPr>
          <w:rFonts w:eastAsia="Times New Roman" w:cs="Arial"/>
          <w:b/>
          <w:color w:val="7F7F7F"/>
          <w:sz w:val="32"/>
          <w:lang w:val="fr-FR" w:eastAsia="fr-FR"/>
        </w:rPr>
        <w:t xml:space="preserve"> PUBLIC DE SERVICES</w:t>
      </w:r>
    </w:p>
    <w:p w14:paraId="25CAB88A" w14:textId="77777777" w:rsidR="00FD4A25" w:rsidRPr="00FD4A25" w:rsidRDefault="00FD4A25" w:rsidP="00FD4A25">
      <w:pPr>
        <w:spacing w:before="10" w:after="0" w:line="240" w:lineRule="auto"/>
        <w:jc w:val="center"/>
        <w:rPr>
          <w:rFonts w:eastAsia="Times New Roman" w:cs="Arial"/>
          <w:bCs/>
          <w:i/>
          <w:sz w:val="15"/>
          <w:szCs w:val="48"/>
          <w:lang w:val="fr-FR" w:eastAsia="fr-FR"/>
        </w:rPr>
      </w:pPr>
    </w:p>
    <w:p w14:paraId="6D1650E9" w14:textId="77777777" w:rsidR="00FD4A25" w:rsidRPr="00FD4A25" w:rsidRDefault="00FD4A25" w:rsidP="00FD4A25">
      <w:pPr>
        <w:spacing w:after="0" w:line="240" w:lineRule="exact"/>
        <w:jc w:val="center"/>
        <w:rPr>
          <w:rFonts w:eastAsia="Times New Roman" w:cs="Arial"/>
          <w:b/>
          <w:i/>
          <w:sz w:val="16"/>
          <w:szCs w:val="16"/>
          <w:lang w:val="fr-FR" w:eastAsia="fr-FR"/>
        </w:rPr>
      </w:pPr>
      <w:r w:rsidRPr="00FD4A25">
        <w:rPr>
          <w:rFonts w:eastAsia="Times New Roman" w:cs="Arial"/>
          <w:i/>
          <w:sz w:val="16"/>
          <w:szCs w:val="16"/>
          <w:lang w:val="fr-FR" w:eastAsia="fr-FR"/>
        </w:rPr>
        <w:t>Passé en application du Code de la Commande Publique.</w:t>
      </w:r>
    </w:p>
    <w:p w14:paraId="0C2ADF20" w14:textId="77777777" w:rsidR="00FD4A25" w:rsidRPr="00FD4A25" w:rsidRDefault="00FD4A25" w:rsidP="00FD4A25">
      <w:pPr>
        <w:spacing w:before="157" w:after="0" w:line="240" w:lineRule="auto"/>
        <w:ind w:left="127" w:right="402"/>
        <w:jc w:val="center"/>
        <w:rPr>
          <w:rFonts w:eastAsia="Times New Roman" w:cs="Arial"/>
          <w:b/>
          <w:sz w:val="32"/>
          <w:szCs w:val="24"/>
          <w:lang w:val="fr-FR" w:eastAsia="fr-FR"/>
        </w:rPr>
      </w:pPr>
      <w:r w:rsidRPr="00FD4A25">
        <w:rPr>
          <w:rFonts w:eastAsia="Times New Roman" w:cs="Arial"/>
          <w:b/>
          <w:sz w:val="32"/>
          <w:szCs w:val="24"/>
          <w:lang w:val="fr-FR" w:eastAsia="fr-FR"/>
        </w:rPr>
        <w:t>*****</w:t>
      </w:r>
    </w:p>
    <w:p w14:paraId="21EA8A95" w14:textId="77777777" w:rsidR="00FD4A25" w:rsidRPr="001658BC" w:rsidRDefault="00FD4A25" w:rsidP="00800988">
      <w:pPr>
        <w:tabs>
          <w:tab w:val="center" w:pos="1701"/>
        </w:tabs>
        <w:spacing w:after="0"/>
        <w:jc w:val="center"/>
        <w:rPr>
          <w:rFonts w:cs="Arial"/>
          <w:sz w:val="22"/>
          <w:lang w:val="fr-FR"/>
        </w:rPr>
      </w:pPr>
    </w:p>
    <w:p w14:paraId="3DD328B5" w14:textId="77777777" w:rsidR="00FD4A25" w:rsidRPr="001658BC" w:rsidRDefault="00FD4A25" w:rsidP="00800988">
      <w:pPr>
        <w:tabs>
          <w:tab w:val="center" w:pos="1701"/>
        </w:tabs>
        <w:spacing w:after="0"/>
        <w:jc w:val="center"/>
        <w:rPr>
          <w:rFonts w:cs="Arial"/>
          <w:sz w:val="22"/>
          <w:lang w:val="fr-FR"/>
        </w:rPr>
      </w:pPr>
    </w:p>
    <w:p w14:paraId="68CD7288" w14:textId="77777777" w:rsidR="00FD4A25" w:rsidRDefault="00FD4A25" w:rsidP="00800988">
      <w:pPr>
        <w:pStyle w:val="Corpsdetexte"/>
        <w:pBdr>
          <w:top w:val="single" w:sz="4" w:space="1" w:color="auto" w:shadow="1"/>
          <w:left w:val="single" w:sz="4" w:space="0" w:color="auto" w:shadow="1"/>
          <w:bottom w:val="single" w:sz="4" w:space="0" w:color="auto" w:shadow="1"/>
          <w:right w:val="single" w:sz="4" w:space="4" w:color="auto" w:shadow="1"/>
        </w:pBdr>
        <w:shd w:val="clear" w:color="auto" w:fill="D9D9D9"/>
        <w:rPr>
          <w:rFonts w:ascii="Arial" w:hAnsi="Arial" w:cs="Arial"/>
          <w:b/>
          <w:sz w:val="36"/>
        </w:rPr>
      </w:pPr>
    </w:p>
    <w:p w14:paraId="2CAFAFE3" w14:textId="77777777" w:rsidR="00FD4A25" w:rsidRPr="00B6308F" w:rsidRDefault="00FD4A25" w:rsidP="00FD4A25">
      <w:pPr>
        <w:pStyle w:val="Corpsdetexte"/>
        <w:pBdr>
          <w:top w:val="single" w:sz="4" w:space="1" w:color="auto" w:shadow="1"/>
          <w:left w:val="single" w:sz="4" w:space="0" w:color="auto" w:shadow="1"/>
          <w:bottom w:val="single" w:sz="4" w:space="0" w:color="auto" w:shadow="1"/>
          <w:right w:val="single" w:sz="4" w:space="4" w:color="auto" w:shadow="1"/>
        </w:pBdr>
        <w:shd w:val="clear" w:color="auto" w:fill="D9D9D9"/>
        <w:spacing w:before="120"/>
        <w:jc w:val="center"/>
        <w:rPr>
          <w:rFonts w:ascii="Arial" w:hAnsi="Arial" w:cs="Arial"/>
          <w:b/>
          <w:sz w:val="36"/>
        </w:rPr>
      </w:pPr>
      <w:r w:rsidRPr="00B6308F">
        <w:rPr>
          <w:rFonts w:ascii="Arial" w:hAnsi="Arial" w:cs="Arial"/>
          <w:b/>
          <w:sz w:val="36"/>
        </w:rPr>
        <w:t>Cadre de Réponse Technique (CRT)</w:t>
      </w:r>
    </w:p>
    <w:p w14:paraId="6AFB6131" w14:textId="77777777" w:rsidR="00FD4A25" w:rsidRPr="00EE30A6" w:rsidRDefault="00FD4A25" w:rsidP="00FD4A25">
      <w:pPr>
        <w:pStyle w:val="Corpsdetexte"/>
        <w:pBdr>
          <w:top w:val="single" w:sz="4" w:space="1" w:color="auto" w:shadow="1"/>
          <w:left w:val="single" w:sz="4" w:space="0" w:color="auto" w:shadow="1"/>
          <w:bottom w:val="single" w:sz="4" w:space="0" w:color="auto" w:shadow="1"/>
          <w:right w:val="single" w:sz="4" w:space="4" w:color="auto" w:shadow="1"/>
        </w:pBdr>
        <w:shd w:val="clear" w:color="auto" w:fill="D9D9D9"/>
        <w:spacing w:before="120"/>
        <w:rPr>
          <w:rFonts w:ascii="Arial" w:hAnsi="Arial" w:cs="Arial"/>
          <w:b/>
          <w:sz w:val="36"/>
        </w:rPr>
      </w:pPr>
    </w:p>
    <w:p w14:paraId="48CC8AD0" w14:textId="77777777" w:rsidR="00FD4A25" w:rsidRDefault="00FD4A25" w:rsidP="00FD4A25">
      <w:pPr>
        <w:tabs>
          <w:tab w:val="center" w:pos="1701"/>
        </w:tabs>
        <w:jc w:val="center"/>
        <w:rPr>
          <w:rFonts w:cs="Arial"/>
          <w:b/>
          <w:color w:val="7030A0"/>
          <w:sz w:val="36"/>
          <w:szCs w:val="36"/>
          <w:lang w:val="fr-FR"/>
        </w:rPr>
      </w:pPr>
    </w:p>
    <w:p w14:paraId="69F62AB2" w14:textId="0AA32FC8" w:rsidR="00FD4A25" w:rsidRDefault="00CB404A" w:rsidP="00FD4A25">
      <w:pPr>
        <w:tabs>
          <w:tab w:val="center" w:pos="1701"/>
        </w:tabs>
        <w:jc w:val="center"/>
        <w:rPr>
          <w:rFonts w:cs="Arial"/>
          <w:b/>
          <w:color w:val="7030A0"/>
          <w:sz w:val="24"/>
          <w:szCs w:val="36"/>
          <w:lang w:val="fr-FR"/>
        </w:rPr>
      </w:pPr>
      <w:r>
        <w:rPr>
          <w:rFonts w:cs="Arial"/>
          <w:b/>
          <w:color w:val="7030A0"/>
          <w:sz w:val="24"/>
          <w:szCs w:val="36"/>
          <w:lang w:val="fr-FR"/>
        </w:rPr>
        <w:t xml:space="preserve">RELANCE - </w:t>
      </w:r>
      <w:r w:rsidR="00560214" w:rsidRPr="00560214">
        <w:rPr>
          <w:rFonts w:cs="Arial"/>
          <w:b/>
          <w:color w:val="7030A0"/>
          <w:sz w:val="24"/>
          <w:szCs w:val="36"/>
          <w:lang w:val="fr-FR"/>
        </w:rPr>
        <w:t>Fourniture et livraison de litières, d’aliments</w:t>
      </w:r>
      <w:r>
        <w:rPr>
          <w:rFonts w:cs="Arial"/>
          <w:b/>
          <w:color w:val="7030A0"/>
          <w:sz w:val="24"/>
          <w:szCs w:val="36"/>
          <w:lang w:val="fr-FR"/>
        </w:rPr>
        <w:t xml:space="preserve"> et de galets de foin</w:t>
      </w:r>
      <w:r w:rsidR="00560214" w:rsidRPr="00560214">
        <w:rPr>
          <w:rFonts w:cs="Arial"/>
          <w:b/>
          <w:color w:val="7030A0"/>
          <w:sz w:val="24"/>
          <w:szCs w:val="36"/>
          <w:lang w:val="fr-FR"/>
        </w:rPr>
        <w:t xml:space="preserve"> pour l'animalerie du site de Vendargues de</w:t>
      </w:r>
      <w:r w:rsidR="00F227EA" w:rsidRPr="00560214">
        <w:rPr>
          <w:rFonts w:cs="Arial"/>
          <w:b/>
          <w:color w:val="7030A0"/>
          <w:sz w:val="24"/>
          <w:szCs w:val="36"/>
          <w:lang w:val="fr-FR"/>
        </w:rPr>
        <w:t xml:space="preserve"> l’Agence Nationale de Sécurité du Médicament et des Produits de Santé</w:t>
      </w:r>
      <w:r w:rsidR="00AD2701" w:rsidRPr="00560214">
        <w:rPr>
          <w:rFonts w:cs="Arial"/>
          <w:b/>
          <w:color w:val="7030A0"/>
          <w:sz w:val="24"/>
          <w:szCs w:val="36"/>
          <w:lang w:val="fr-FR"/>
        </w:rPr>
        <w:t>.</w:t>
      </w:r>
    </w:p>
    <w:p w14:paraId="512EC91B" w14:textId="77777777" w:rsidR="00560214" w:rsidRDefault="00560214" w:rsidP="00FD4A25">
      <w:pPr>
        <w:tabs>
          <w:tab w:val="center" w:pos="4678"/>
          <w:tab w:val="right" w:pos="9355"/>
        </w:tabs>
        <w:spacing w:after="0" w:line="240" w:lineRule="auto"/>
        <w:jc w:val="center"/>
        <w:rPr>
          <w:rFonts w:eastAsia="Times New Roman" w:cs="Arial"/>
          <w:b/>
          <w:color w:val="C00000"/>
          <w:sz w:val="32"/>
          <w:u w:val="single" w:color="C00000"/>
          <w:lang w:val="fr-FR" w:eastAsia="fr-FR"/>
        </w:rPr>
      </w:pPr>
    </w:p>
    <w:p w14:paraId="0AE5DFDD" w14:textId="77777777" w:rsidR="00560214" w:rsidRPr="00560214" w:rsidRDefault="00560214" w:rsidP="00FD4A25">
      <w:pPr>
        <w:tabs>
          <w:tab w:val="center" w:pos="4678"/>
          <w:tab w:val="right" w:pos="9355"/>
        </w:tabs>
        <w:spacing w:after="0" w:line="240" w:lineRule="auto"/>
        <w:jc w:val="center"/>
        <w:rPr>
          <w:rFonts w:eastAsia="Times New Roman" w:cs="Arial"/>
          <w:b/>
          <w:color w:val="C00000"/>
          <w:sz w:val="32"/>
          <w:u w:val="single" w:color="C00000"/>
          <w:lang w:val="fr-FR" w:eastAsia="fr-FR"/>
        </w:rPr>
      </w:pPr>
    </w:p>
    <w:p w14:paraId="2023BAF0" w14:textId="77777777" w:rsidR="00FD4A25" w:rsidRPr="00FD4A25" w:rsidRDefault="00FD4A25" w:rsidP="00FD4A25">
      <w:pPr>
        <w:tabs>
          <w:tab w:val="center" w:pos="4678"/>
          <w:tab w:val="right" w:pos="9355"/>
        </w:tabs>
        <w:spacing w:after="0" w:line="240" w:lineRule="auto"/>
        <w:jc w:val="center"/>
        <w:rPr>
          <w:rFonts w:eastAsia="Times New Roman" w:cs="Arial"/>
          <w:b/>
          <w:color w:val="7F7F7F"/>
          <w:sz w:val="22"/>
          <w:u w:val="single" w:color="C5E0B3"/>
          <w:lang w:val="fr-FR" w:eastAsia="fr-FR"/>
        </w:rPr>
      </w:pPr>
    </w:p>
    <w:p w14:paraId="15C74189" w14:textId="77777777" w:rsidR="00FD4A25" w:rsidRPr="00616909" w:rsidRDefault="00FD4A25" w:rsidP="00FD4A25">
      <w:pPr>
        <w:tabs>
          <w:tab w:val="center" w:pos="4678"/>
          <w:tab w:val="right" w:pos="9355"/>
        </w:tabs>
        <w:spacing w:after="0" w:line="240" w:lineRule="auto"/>
        <w:jc w:val="center"/>
        <w:rPr>
          <w:rFonts w:eastAsia="Times New Roman" w:cs="Arial"/>
          <w:b/>
          <w:color w:val="7F7F7F"/>
          <w:sz w:val="22"/>
          <w:lang w:val="fr-FR" w:eastAsia="fr-FR"/>
        </w:rPr>
      </w:pPr>
      <w:r w:rsidRPr="00616909">
        <w:rPr>
          <w:rFonts w:eastAsia="Times New Roman" w:cs="Arial"/>
          <w:b/>
          <w:color w:val="7F7F7F"/>
          <w:sz w:val="22"/>
          <w:lang w:val="fr-FR" w:eastAsia="fr-FR"/>
        </w:rPr>
        <w:t>ACCORD-CADRE MONO-ATTRIBUTAIRE À BONS DE COMMANDE</w:t>
      </w:r>
    </w:p>
    <w:p w14:paraId="1BC3933F" w14:textId="77777777" w:rsidR="00FD4A25" w:rsidRPr="00FD4A25" w:rsidRDefault="00FD4A25" w:rsidP="00FD4A25">
      <w:pPr>
        <w:spacing w:after="0" w:line="240" w:lineRule="auto"/>
        <w:jc w:val="center"/>
        <w:rPr>
          <w:rFonts w:eastAsia="Times New Roman" w:cs="Arial"/>
          <w:b/>
          <w:sz w:val="40"/>
          <w:szCs w:val="32"/>
          <w:lang w:val="fr-FR" w:eastAsia="fr-FR"/>
        </w:rPr>
      </w:pPr>
    </w:p>
    <w:p w14:paraId="38F4981A" w14:textId="41DEF4AA" w:rsidR="00FD4A25" w:rsidRPr="00FD4A25" w:rsidRDefault="00FD4A25" w:rsidP="00FD4A25">
      <w:pPr>
        <w:tabs>
          <w:tab w:val="left" w:pos="2770"/>
          <w:tab w:val="left" w:pos="4253"/>
        </w:tabs>
        <w:spacing w:after="0" w:line="240" w:lineRule="auto"/>
        <w:ind w:right="-312"/>
        <w:jc w:val="center"/>
        <w:rPr>
          <w:rFonts w:eastAsia="Times New Roman" w:cs="Arial"/>
          <w:b/>
          <w:color w:val="1F3864"/>
          <w:sz w:val="24"/>
          <w:szCs w:val="20"/>
          <w:lang w:val="fr-FR" w:eastAsia="fr-FR"/>
        </w:rPr>
      </w:pPr>
      <w:r w:rsidRPr="00FD4A25">
        <w:rPr>
          <w:rFonts w:eastAsia="Times New Roman" w:cs="Arial"/>
          <w:b/>
          <w:color w:val="00B050"/>
          <w:sz w:val="24"/>
          <w:szCs w:val="20"/>
          <w:u w:val="single"/>
          <w:lang w:val="fr-FR" w:eastAsia="fr-FR"/>
        </w:rPr>
        <w:t>PROCÉDURE N°</w:t>
      </w:r>
      <w:r w:rsidR="00CB404A" w:rsidRPr="00FD4A25">
        <w:rPr>
          <w:rFonts w:eastAsia="Times New Roman" w:cs="Arial"/>
          <w:b/>
          <w:color w:val="00B050"/>
          <w:sz w:val="24"/>
          <w:szCs w:val="20"/>
          <w:u w:val="single"/>
          <w:lang w:val="fr-FR" w:eastAsia="fr-FR"/>
        </w:rPr>
        <w:t>20</w:t>
      </w:r>
      <w:r w:rsidR="00CB404A">
        <w:rPr>
          <w:rFonts w:eastAsia="Times New Roman" w:cs="Arial"/>
          <w:b/>
          <w:color w:val="00B050"/>
          <w:sz w:val="24"/>
          <w:szCs w:val="20"/>
          <w:u w:val="single"/>
          <w:lang w:val="fr-FR" w:eastAsia="fr-FR"/>
        </w:rPr>
        <w:t>25</w:t>
      </w:r>
      <w:r w:rsidRPr="00FD4A25">
        <w:rPr>
          <w:rFonts w:eastAsia="Times New Roman" w:cs="Arial"/>
          <w:b/>
          <w:color w:val="00B050"/>
          <w:sz w:val="24"/>
          <w:szCs w:val="20"/>
          <w:u w:val="single"/>
          <w:lang w:val="fr-FR" w:eastAsia="fr-FR"/>
        </w:rPr>
        <w:t>-</w:t>
      </w:r>
      <w:r w:rsidR="00CB404A">
        <w:rPr>
          <w:rFonts w:eastAsia="Times New Roman" w:cs="Arial"/>
          <w:b/>
          <w:color w:val="00B050"/>
          <w:sz w:val="24"/>
          <w:szCs w:val="20"/>
          <w:u w:val="single"/>
          <w:lang w:val="fr-FR" w:eastAsia="fr-FR"/>
        </w:rPr>
        <w:t>9</w:t>
      </w:r>
      <w:r w:rsidRPr="00FD4A25">
        <w:rPr>
          <w:rFonts w:eastAsia="Times New Roman" w:cs="Arial"/>
          <w:b/>
          <w:color w:val="00B050"/>
          <w:sz w:val="24"/>
          <w:szCs w:val="20"/>
          <w:u w:val="single"/>
          <w:lang w:val="fr-FR" w:eastAsia="fr-FR"/>
        </w:rPr>
        <w:t>-PAM-DAF-ANSM</w:t>
      </w:r>
    </w:p>
    <w:p w14:paraId="1A7BEA79" w14:textId="77777777" w:rsidR="00B716B2" w:rsidRDefault="00B716B2" w:rsidP="00B716B2">
      <w:pPr>
        <w:tabs>
          <w:tab w:val="left" w:pos="2820"/>
        </w:tabs>
        <w:rPr>
          <w:b/>
          <w:u w:val="single"/>
          <w:lang w:val="fr-FR"/>
        </w:rPr>
      </w:pPr>
    </w:p>
    <w:p w14:paraId="1EDEF34F" w14:textId="77777777" w:rsidR="00B716B2" w:rsidRDefault="00B716B2" w:rsidP="00B716B2">
      <w:pPr>
        <w:tabs>
          <w:tab w:val="left" w:pos="2820"/>
        </w:tabs>
        <w:rPr>
          <w:b/>
          <w:u w:val="single"/>
          <w:lang w:val="fr-FR"/>
        </w:rPr>
      </w:pPr>
    </w:p>
    <w:p w14:paraId="01EFCA4F" w14:textId="77777777" w:rsidR="00800988" w:rsidRDefault="00800988">
      <w:pPr>
        <w:rPr>
          <w:rFonts w:cs="Arial"/>
          <w:color w:val="000000"/>
          <w:sz w:val="22"/>
          <w:szCs w:val="24"/>
          <w:lang w:val="fr-FR"/>
        </w:rPr>
      </w:pPr>
      <w:r w:rsidRPr="00670830">
        <w:rPr>
          <w:rFonts w:cs="Arial"/>
          <w:sz w:val="22"/>
          <w:lang w:val="fr-FR"/>
        </w:rPr>
        <w:br w:type="page"/>
      </w:r>
    </w:p>
    <w:p w14:paraId="6A28DEE2" w14:textId="40CA421A" w:rsidR="00B716B2" w:rsidRPr="00EF7DF2" w:rsidRDefault="00B716B2" w:rsidP="008B4761">
      <w:pPr>
        <w:pStyle w:val="Default"/>
        <w:jc w:val="both"/>
        <w:rPr>
          <w:rFonts w:ascii="Arial" w:hAnsi="Arial" w:cs="Arial"/>
          <w:sz w:val="22"/>
        </w:rPr>
      </w:pPr>
      <w:r w:rsidRPr="00EF7DF2">
        <w:rPr>
          <w:rFonts w:ascii="Arial" w:hAnsi="Arial" w:cs="Arial"/>
          <w:sz w:val="22"/>
        </w:rPr>
        <w:lastRenderedPageBreak/>
        <w:t xml:space="preserve">Conformément </w:t>
      </w:r>
      <w:r w:rsidR="00082906" w:rsidRPr="00EF7DF2">
        <w:rPr>
          <w:rFonts w:ascii="Arial" w:hAnsi="Arial" w:cs="Arial"/>
          <w:sz w:val="22"/>
        </w:rPr>
        <w:t>au</w:t>
      </w:r>
      <w:r w:rsidRPr="00EF7DF2">
        <w:rPr>
          <w:rFonts w:ascii="Arial" w:hAnsi="Arial" w:cs="Arial"/>
          <w:sz w:val="22"/>
        </w:rPr>
        <w:t xml:space="preserve"> </w:t>
      </w:r>
      <w:r w:rsidR="00082906" w:rsidRPr="00EF7DF2">
        <w:rPr>
          <w:rFonts w:ascii="Arial" w:hAnsi="Arial" w:cs="Arial"/>
          <w:b/>
          <w:bCs/>
          <w:sz w:val="22"/>
        </w:rPr>
        <w:t>R</w:t>
      </w:r>
      <w:r w:rsidRPr="00EF7DF2">
        <w:rPr>
          <w:rFonts w:ascii="Arial" w:hAnsi="Arial" w:cs="Arial"/>
          <w:b/>
          <w:bCs/>
          <w:sz w:val="22"/>
        </w:rPr>
        <w:t xml:space="preserve">èglement de </w:t>
      </w:r>
      <w:r w:rsidR="00082906" w:rsidRPr="00EF7DF2">
        <w:rPr>
          <w:rFonts w:ascii="Arial" w:hAnsi="Arial" w:cs="Arial"/>
          <w:b/>
          <w:bCs/>
          <w:sz w:val="22"/>
        </w:rPr>
        <w:t>la C</w:t>
      </w:r>
      <w:r w:rsidRPr="00EF7DF2">
        <w:rPr>
          <w:rFonts w:ascii="Arial" w:hAnsi="Arial" w:cs="Arial"/>
          <w:b/>
          <w:bCs/>
          <w:sz w:val="22"/>
        </w:rPr>
        <w:t>onsultation</w:t>
      </w:r>
      <w:r w:rsidRPr="00EF7DF2">
        <w:rPr>
          <w:rFonts w:ascii="Arial" w:hAnsi="Arial" w:cs="Arial"/>
          <w:sz w:val="22"/>
        </w:rPr>
        <w:t xml:space="preserve">, le </w:t>
      </w:r>
      <w:r w:rsidR="00082906" w:rsidRPr="00EF7DF2">
        <w:rPr>
          <w:rFonts w:ascii="Arial" w:hAnsi="Arial" w:cs="Arial"/>
          <w:sz w:val="22"/>
        </w:rPr>
        <w:t>présent C</w:t>
      </w:r>
      <w:r w:rsidRPr="00EF7DF2">
        <w:rPr>
          <w:rFonts w:ascii="Arial" w:hAnsi="Arial" w:cs="Arial"/>
          <w:sz w:val="22"/>
        </w:rPr>
        <w:t xml:space="preserve">adre de </w:t>
      </w:r>
      <w:r w:rsidR="00082906" w:rsidRPr="00EF7DF2">
        <w:rPr>
          <w:rFonts w:ascii="Arial" w:hAnsi="Arial" w:cs="Arial"/>
          <w:sz w:val="22"/>
        </w:rPr>
        <w:t>R</w:t>
      </w:r>
      <w:r w:rsidRPr="00EF7DF2">
        <w:rPr>
          <w:rFonts w:ascii="Arial" w:hAnsi="Arial" w:cs="Arial"/>
          <w:sz w:val="22"/>
        </w:rPr>
        <w:t xml:space="preserve">éponse </w:t>
      </w:r>
      <w:r w:rsidR="00082906" w:rsidRPr="00EF7DF2">
        <w:rPr>
          <w:rFonts w:ascii="Arial" w:hAnsi="Arial" w:cs="Arial"/>
          <w:sz w:val="22"/>
        </w:rPr>
        <w:t>T</w:t>
      </w:r>
      <w:r w:rsidRPr="00EF7DF2">
        <w:rPr>
          <w:rFonts w:ascii="Arial" w:hAnsi="Arial" w:cs="Arial"/>
          <w:sz w:val="22"/>
        </w:rPr>
        <w:t>echnique</w:t>
      </w:r>
      <w:r w:rsidR="00DA1532">
        <w:rPr>
          <w:rFonts w:ascii="Arial" w:hAnsi="Arial" w:cs="Arial"/>
          <w:sz w:val="22"/>
        </w:rPr>
        <w:t xml:space="preserve"> (CRT) </w:t>
      </w:r>
      <w:r w:rsidRPr="00EF7DF2">
        <w:rPr>
          <w:rFonts w:ascii="Arial" w:hAnsi="Arial" w:cs="Arial"/>
          <w:sz w:val="22"/>
        </w:rPr>
        <w:t xml:space="preserve">constitue la justification de l’offre du candidat au regard </w:t>
      </w:r>
      <w:r w:rsidR="00800988" w:rsidRPr="00EF7DF2">
        <w:rPr>
          <w:rFonts w:ascii="Arial" w:hAnsi="Arial" w:cs="Arial"/>
          <w:sz w:val="22"/>
        </w:rPr>
        <w:t>d</w:t>
      </w:r>
      <w:r w:rsidR="00800988">
        <w:rPr>
          <w:rFonts w:ascii="Arial" w:hAnsi="Arial" w:cs="Arial"/>
          <w:sz w:val="22"/>
        </w:rPr>
        <w:t>es</w:t>
      </w:r>
      <w:r w:rsidR="00800988" w:rsidRPr="00EF7DF2">
        <w:rPr>
          <w:rFonts w:ascii="Arial" w:hAnsi="Arial" w:cs="Arial"/>
          <w:sz w:val="22"/>
        </w:rPr>
        <w:t xml:space="preserve"> </w:t>
      </w:r>
      <w:r w:rsidRPr="00EF7DF2">
        <w:rPr>
          <w:rFonts w:ascii="Arial" w:hAnsi="Arial" w:cs="Arial"/>
          <w:sz w:val="22"/>
        </w:rPr>
        <w:t>critère</w:t>
      </w:r>
      <w:r w:rsidR="001658BC">
        <w:rPr>
          <w:rFonts w:ascii="Arial" w:hAnsi="Arial" w:cs="Arial"/>
          <w:sz w:val="22"/>
        </w:rPr>
        <w:t>s</w:t>
      </w:r>
      <w:r w:rsidRPr="00EF7DF2">
        <w:rPr>
          <w:rFonts w:ascii="Arial" w:hAnsi="Arial" w:cs="Arial"/>
          <w:sz w:val="22"/>
        </w:rPr>
        <w:t xml:space="preserve"> « valeur technique »</w:t>
      </w:r>
      <w:r w:rsidR="00833A54">
        <w:rPr>
          <w:rFonts w:ascii="Arial" w:hAnsi="Arial" w:cs="Arial"/>
          <w:sz w:val="22"/>
        </w:rPr>
        <w:t>, « condition logistiques »</w:t>
      </w:r>
      <w:r w:rsidR="00800988">
        <w:rPr>
          <w:rFonts w:ascii="Arial" w:hAnsi="Arial" w:cs="Arial"/>
          <w:sz w:val="22"/>
        </w:rPr>
        <w:t xml:space="preserve"> et « </w:t>
      </w:r>
      <w:r w:rsidR="00800988" w:rsidRPr="00800988">
        <w:rPr>
          <w:rFonts w:ascii="Arial" w:hAnsi="Arial" w:cs="Arial"/>
          <w:sz w:val="22"/>
        </w:rPr>
        <w:t>performances en matière de développement durable</w:t>
      </w:r>
      <w:r w:rsidR="00800988">
        <w:rPr>
          <w:rFonts w:ascii="Arial" w:hAnsi="Arial" w:cs="Arial"/>
          <w:sz w:val="22"/>
        </w:rPr>
        <w:t> »,</w:t>
      </w:r>
      <w:r w:rsidRPr="00EF7DF2">
        <w:rPr>
          <w:rFonts w:ascii="Arial" w:hAnsi="Arial" w:cs="Arial"/>
          <w:sz w:val="22"/>
        </w:rPr>
        <w:t xml:space="preserve"> </w:t>
      </w:r>
      <w:r w:rsidR="00F227EA">
        <w:rPr>
          <w:rFonts w:ascii="Arial" w:hAnsi="Arial" w:cs="Arial"/>
          <w:sz w:val="22"/>
        </w:rPr>
        <w:t xml:space="preserve">et </w:t>
      </w:r>
      <w:r w:rsidRPr="00EF7DF2">
        <w:rPr>
          <w:rFonts w:ascii="Arial" w:hAnsi="Arial" w:cs="Arial"/>
          <w:sz w:val="22"/>
        </w:rPr>
        <w:t>des sous-critères qui le composent</w:t>
      </w:r>
      <w:r w:rsidR="00DA1532">
        <w:rPr>
          <w:rFonts w:ascii="Arial" w:hAnsi="Arial" w:cs="Arial"/>
          <w:sz w:val="22"/>
        </w:rPr>
        <w:t xml:space="preserve"> (et listés dans le </w:t>
      </w:r>
      <w:r w:rsidR="00DA1532" w:rsidRPr="00DA1532">
        <w:rPr>
          <w:rFonts w:ascii="Arial" w:hAnsi="Arial" w:cs="Arial"/>
          <w:sz w:val="22"/>
        </w:rPr>
        <w:t>Règlement de la Consultation</w:t>
      </w:r>
      <w:r w:rsidR="00DA1532">
        <w:rPr>
          <w:rFonts w:ascii="Arial" w:hAnsi="Arial" w:cs="Arial"/>
          <w:sz w:val="22"/>
        </w:rPr>
        <w:t>).</w:t>
      </w:r>
    </w:p>
    <w:p w14:paraId="3CFB855A" w14:textId="77777777" w:rsidR="00B716B2" w:rsidRPr="00EF7DF2" w:rsidRDefault="00B716B2" w:rsidP="00B716B2">
      <w:pPr>
        <w:pStyle w:val="Default"/>
        <w:rPr>
          <w:rFonts w:ascii="Arial" w:hAnsi="Arial" w:cs="Arial"/>
          <w:sz w:val="22"/>
        </w:rPr>
      </w:pPr>
    </w:p>
    <w:p w14:paraId="1837B433" w14:textId="77777777" w:rsidR="00B716B2" w:rsidRPr="00EF7DF2" w:rsidRDefault="00B716B2" w:rsidP="008B4761">
      <w:pPr>
        <w:pStyle w:val="Default"/>
        <w:jc w:val="both"/>
        <w:rPr>
          <w:rFonts w:ascii="Arial" w:hAnsi="Arial" w:cs="Arial"/>
          <w:sz w:val="22"/>
        </w:rPr>
      </w:pPr>
      <w:r w:rsidRPr="00EF7DF2">
        <w:rPr>
          <w:rFonts w:ascii="Arial" w:hAnsi="Arial" w:cs="Arial"/>
          <w:sz w:val="22"/>
        </w:rPr>
        <w:t xml:space="preserve">Le document présente les grands axes de réponse qui devront être abordés dans la proposition </w:t>
      </w:r>
      <w:r w:rsidR="00082906" w:rsidRPr="00EF7DF2">
        <w:rPr>
          <w:rFonts w:ascii="Arial" w:hAnsi="Arial" w:cs="Arial"/>
          <w:sz w:val="22"/>
        </w:rPr>
        <w:t xml:space="preserve">technique </w:t>
      </w:r>
      <w:r w:rsidRPr="00EF7DF2">
        <w:rPr>
          <w:rFonts w:ascii="Arial" w:hAnsi="Arial" w:cs="Arial"/>
          <w:sz w:val="22"/>
        </w:rPr>
        <w:t xml:space="preserve">du candidat. Le candidat est libre de la présentation et de l’organisation de l’information. </w:t>
      </w:r>
    </w:p>
    <w:p w14:paraId="2C08CE96" w14:textId="77777777" w:rsidR="00B716B2" w:rsidRPr="00EF7DF2" w:rsidRDefault="00B716B2" w:rsidP="008B4761">
      <w:pPr>
        <w:pStyle w:val="Default"/>
        <w:jc w:val="both"/>
        <w:rPr>
          <w:rFonts w:ascii="Arial" w:hAnsi="Arial" w:cs="Arial"/>
          <w:sz w:val="22"/>
        </w:rPr>
      </w:pPr>
    </w:p>
    <w:p w14:paraId="68EA23F6" w14:textId="77777777" w:rsidR="00B716B2" w:rsidRPr="00EF7DF2" w:rsidRDefault="00082906" w:rsidP="008B4761">
      <w:pPr>
        <w:pStyle w:val="Default"/>
        <w:jc w:val="both"/>
        <w:rPr>
          <w:rFonts w:ascii="Arial" w:hAnsi="Arial" w:cs="Arial"/>
          <w:b/>
          <w:sz w:val="22"/>
        </w:rPr>
      </w:pPr>
      <w:r w:rsidRPr="00EF7DF2">
        <w:rPr>
          <w:rFonts w:ascii="Arial" w:hAnsi="Arial" w:cs="Arial"/>
          <w:b/>
          <w:sz w:val="22"/>
        </w:rPr>
        <w:t xml:space="preserve">Dans le cas où le candidat </w:t>
      </w:r>
      <w:r w:rsidR="006A5E70">
        <w:rPr>
          <w:rFonts w:ascii="Arial" w:hAnsi="Arial" w:cs="Arial"/>
          <w:b/>
          <w:sz w:val="22"/>
        </w:rPr>
        <w:t xml:space="preserve">souhaiterait </w:t>
      </w:r>
      <w:r w:rsidRPr="00EF7DF2">
        <w:rPr>
          <w:rFonts w:ascii="Arial" w:hAnsi="Arial" w:cs="Arial"/>
          <w:b/>
          <w:sz w:val="22"/>
        </w:rPr>
        <w:t>remet</w:t>
      </w:r>
      <w:r w:rsidR="006A5E70">
        <w:rPr>
          <w:rFonts w:ascii="Arial" w:hAnsi="Arial" w:cs="Arial"/>
          <w:b/>
          <w:sz w:val="22"/>
        </w:rPr>
        <w:t>tre</w:t>
      </w:r>
      <w:r w:rsidRPr="00EF7DF2">
        <w:rPr>
          <w:rFonts w:ascii="Arial" w:hAnsi="Arial" w:cs="Arial"/>
          <w:b/>
          <w:sz w:val="22"/>
        </w:rPr>
        <w:t xml:space="preserve"> un mémoire technique</w:t>
      </w:r>
      <w:r w:rsidR="007611E2">
        <w:rPr>
          <w:rFonts w:ascii="Arial" w:hAnsi="Arial" w:cs="Arial"/>
          <w:b/>
          <w:sz w:val="22"/>
        </w:rPr>
        <w:t xml:space="preserve"> (ou tout autre document) à l’appui de son offre</w:t>
      </w:r>
      <w:r w:rsidRPr="00EF7DF2">
        <w:rPr>
          <w:rFonts w:ascii="Arial" w:hAnsi="Arial" w:cs="Arial"/>
          <w:b/>
          <w:sz w:val="22"/>
        </w:rPr>
        <w:t>, il mentionner</w:t>
      </w:r>
      <w:r w:rsidR="006A5E70">
        <w:rPr>
          <w:rFonts w:ascii="Arial" w:hAnsi="Arial" w:cs="Arial"/>
          <w:b/>
          <w:sz w:val="22"/>
        </w:rPr>
        <w:t>a</w:t>
      </w:r>
      <w:r w:rsidRPr="00EF7DF2">
        <w:rPr>
          <w:rFonts w:ascii="Arial" w:hAnsi="Arial" w:cs="Arial"/>
          <w:b/>
          <w:sz w:val="22"/>
        </w:rPr>
        <w:t xml:space="preserve"> les pages correspondantes </w:t>
      </w:r>
      <w:r w:rsidR="00383B1B">
        <w:rPr>
          <w:rFonts w:ascii="Arial" w:hAnsi="Arial" w:cs="Arial"/>
          <w:b/>
          <w:sz w:val="22"/>
        </w:rPr>
        <w:t xml:space="preserve">dudit (ou desdits) document(s) </w:t>
      </w:r>
      <w:r w:rsidRPr="00EF7DF2">
        <w:rPr>
          <w:rFonts w:ascii="Arial" w:hAnsi="Arial" w:cs="Arial"/>
          <w:b/>
          <w:sz w:val="22"/>
        </w:rPr>
        <w:t xml:space="preserve">pour chacun des éléments demandés dans le présent </w:t>
      </w:r>
      <w:r w:rsidR="007611E2">
        <w:rPr>
          <w:rFonts w:ascii="Arial" w:hAnsi="Arial" w:cs="Arial"/>
          <w:b/>
          <w:sz w:val="22"/>
        </w:rPr>
        <w:t>CRT</w:t>
      </w:r>
      <w:r w:rsidRPr="00EF7DF2">
        <w:rPr>
          <w:rFonts w:ascii="Arial" w:hAnsi="Arial" w:cs="Arial"/>
          <w:b/>
          <w:sz w:val="22"/>
        </w:rPr>
        <w:t xml:space="preserve">. Le candidat devra le cas échéant faire preuve de la plus grande clarté et de la meilleure pédagogie possible dans les renvois entre </w:t>
      </w:r>
      <w:r w:rsidR="007F5C66">
        <w:rPr>
          <w:rFonts w:ascii="Arial" w:hAnsi="Arial" w:cs="Arial"/>
          <w:b/>
          <w:sz w:val="22"/>
        </w:rPr>
        <w:t>le prés</w:t>
      </w:r>
      <w:r w:rsidRPr="00EF7DF2">
        <w:rPr>
          <w:rFonts w:ascii="Arial" w:hAnsi="Arial" w:cs="Arial"/>
          <w:b/>
          <w:sz w:val="22"/>
        </w:rPr>
        <w:t xml:space="preserve">ent </w:t>
      </w:r>
      <w:r w:rsidR="007F5C66">
        <w:rPr>
          <w:rFonts w:ascii="Arial" w:hAnsi="Arial" w:cs="Arial"/>
          <w:b/>
          <w:sz w:val="22"/>
        </w:rPr>
        <w:t xml:space="preserve">CRT </w:t>
      </w:r>
      <w:r w:rsidRPr="00EF7DF2">
        <w:rPr>
          <w:rFonts w:ascii="Arial" w:hAnsi="Arial" w:cs="Arial"/>
          <w:b/>
          <w:sz w:val="22"/>
        </w:rPr>
        <w:t xml:space="preserve">et le mémoire technique </w:t>
      </w:r>
      <w:r w:rsidR="007F5C66">
        <w:rPr>
          <w:rFonts w:ascii="Arial" w:hAnsi="Arial" w:cs="Arial"/>
          <w:b/>
          <w:sz w:val="22"/>
        </w:rPr>
        <w:t xml:space="preserve">(ou un autre document) </w:t>
      </w:r>
      <w:r w:rsidRPr="00EF7DF2">
        <w:rPr>
          <w:rFonts w:ascii="Arial" w:hAnsi="Arial" w:cs="Arial"/>
          <w:b/>
          <w:sz w:val="22"/>
        </w:rPr>
        <w:t>; tout renvoi insuffisamment précis ne sera pas pris en compte</w:t>
      </w:r>
      <w:r w:rsidR="00B716B2" w:rsidRPr="00EF7DF2">
        <w:rPr>
          <w:rFonts w:ascii="Arial" w:hAnsi="Arial" w:cs="Arial"/>
          <w:b/>
          <w:sz w:val="22"/>
        </w:rPr>
        <w:t>.</w:t>
      </w:r>
    </w:p>
    <w:p w14:paraId="79727B8A" w14:textId="77777777" w:rsidR="00B716B2" w:rsidRDefault="00B716B2" w:rsidP="00B716B2">
      <w:pPr>
        <w:pStyle w:val="Default"/>
        <w:rPr>
          <w:rFonts w:ascii="Arial" w:hAnsi="Arial" w:cs="Arial"/>
        </w:rPr>
      </w:pPr>
    </w:p>
    <w:p w14:paraId="37FA61E8" w14:textId="77777777" w:rsidR="00B716B2" w:rsidRDefault="00B716B2" w:rsidP="00B716B2">
      <w:pPr>
        <w:pStyle w:val="Default"/>
        <w:rPr>
          <w:rFonts w:ascii="Arial" w:hAnsi="Arial" w:cs="Arial"/>
        </w:rPr>
      </w:pPr>
    </w:p>
    <w:p w14:paraId="1B8AD607" w14:textId="77777777" w:rsidR="00B716B2" w:rsidRDefault="00B716B2" w:rsidP="00B716B2">
      <w:pPr>
        <w:pStyle w:val="Default"/>
        <w:rPr>
          <w:rFonts w:ascii="Arial" w:hAnsi="Arial" w:cs="Arial"/>
        </w:rPr>
      </w:pPr>
    </w:p>
    <w:p w14:paraId="1B4552B4" w14:textId="77777777" w:rsidR="00434E8E" w:rsidRPr="00CB404A" w:rsidRDefault="00434E8E" w:rsidP="00434E8E">
      <w:pPr>
        <w:rPr>
          <w:rFonts w:cs="Arial"/>
          <w:i/>
          <w:color w:val="000000" w:themeColor="text1"/>
          <w:szCs w:val="20"/>
          <w:lang w:val="fr-FR"/>
        </w:rPr>
      </w:pPr>
    </w:p>
    <w:p w14:paraId="38418EBA" w14:textId="77777777" w:rsidR="00B716B2" w:rsidRDefault="00B716B2" w:rsidP="00B716B2">
      <w:pPr>
        <w:pStyle w:val="Default"/>
        <w:rPr>
          <w:rFonts w:ascii="Arial" w:hAnsi="Arial" w:cs="Arial"/>
        </w:rPr>
      </w:pPr>
    </w:p>
    <w:p w14:paraId="460D5AA6" w14:textId="77777777" w:rsidR="00B716B2" w:rsidRDefault="00B716B2" w:rsidP="00B716B2">
      <w:pPr>
        <w:pStyle w:val="Default"/>
        <w:rPr>
          <w:rFonts w:ascii="Arial" w:hAnsi="Arial" w:cs="Arial"/>
        </w:rPr>
      </w:pPr>
    </w:p>
    <w:p w14:paraId="095B6D6C" w14:textId="77777777" w:rsidR="00B716B2" w:rsidRDefault="00B716B2" w:rsidP="00B716B2">
      <w:pPr>
        <w:pStyle w:val="Default"/>
        <w:rPr>
          <w:rFonts w:ascii="Arial" w:hAnsi="Arial" w:cs="Arial"/>
        </w:rPr>
      </w:pPr>
    </w:p>
    <w:p w14:paraId="138176EB" w14:textId="77777777" w:rsidR="00B716B2" w:rsidRDefault="00B716B2" w:rsidP="00B716B2">
      <w:pPr>
        <w:pStyle w:val="Default"/>
        <w:rPr>
          <w:rFonts w:ascii="Arial" w:hAnsi="Arial" w:cs="Arial"/>
        </w:rPr>
      </w:pPr>
    </w:p>
    <w:p w14:paraId="68BBCF10" w14:textId="77777777" w:rsidR="00B716B2" w:rsidRDefault="00B716B2" w:rsidP="00B716B2">
      <w:pPr>
        <w:pStyle w:val="Default"/>
        <w:rPr>
          <w:rFonts w:ascii="Arial" w:hAnsi="Arial" w:cs="Arial"/>
        </w:rPr>
      </w:pPr>
    </w:p>
    <w:p w14:paraId="080393C6" w14:textId="77777777" w:rsidR="00B716B2" w:rsidRDefault="00B716B2" w:rsidP="00B716B2">
      <w:pPr>
        <w:pStyle w:val="Default"/>
        <w:rPr>
          <w:rFonts w:ascii="Arial" w:hAnsi="Arial" w:cs="Arial"/>
        </w:rPr>
      </w:pPr>
    </w:p>
    <w:p w14:paraId="0C48C92E" w14:textId="77777777" w:rsidR="00B716B2" w:rsidRDefault="00B716B2" w:rsidP="00B716B2">
      <w:pPr>
        <w:pStyle w:val="Default"/>
        <w:rPr>
          <w:rFonts w:ascii="Arial" w:hAnsi="Arial" w:cs="Arial"/>
        </w:rPr>
      </w:pPr>
    </w:p>
    <w:p w14:paraId="5F5AB0AB" w14:textId="77777777" w:rsidR="00B716B2" w:rsidRDefault="00B716B2" w:rsidP="00B716B2">
      <w:pPr>
        <w:pStyle w:val="Default"/>
        <w:rPr>
          <w:rFonts w:ascii="Arial" w:hAnsi="Arial" w:cs="Arial"/>
        </w:rPr>
      </w:pPr>
    </w:p>
    <w:p w14:paraId="35386A7C" w14:textId="77777777" w:rsidR="00B716B2" w:rsidRDefault="00B716B2" w:rsidP="00B716B2">
      <w:pPr>
        <w:pStyle w:val="Default"/>
        <w:rPr>
          <w:rFonts w:ascii="Arial" w:hAnsi="Arial" w:cs="Arial"/>
        </w:rPr>
      </w:pPr>
    </w:p>
    <w:p w14:paraId="5059F322" w14:textId="77777777" w:rsidR="00B716B2" w:rsidRDefault="00B716B2" w:rsidP="00B716B2">
      <w:pPr>
        <w:pStyle w:val="Default"/>
        <w:rPr>
          <w:rFonts w:ascii="Arial" w:hAnsi="Arial" w:cs="Arial"/>
        </w:rPr>
      </w:pPr>
    </w:p>
    <w:p w14:paraId="25D14242" w14:textId="77777777" w:rsidR="00B716B2" w:rsidRDefault="00B716B2" w:rsidP="00B716B2">
      <w:pPr>
        <w:pStyle w:val="Default"/>
        <w:rPr>
          <w:rFonts w:ascii="Arial" w:hAnsi="Arial" w:cs="Arial"/>
        </w:rPr>
      </w:pPr>
    </w:p>
    <w:p w14:paraId="67E7AED2" w14:textId="77777777" w:rsidR="00B716B2" w:rsidRDefault="00B716B2" w:rsidP="00B716B2">
      <w:pPr>
        <w:pStyle w:val="Default"/>
        <w:rPr>
          <w:rFonts w:ascii="Arial" w:hAnsi="Arial" w:cs="Arial"/>
        </w:rPr>
      </w:pPr>
    </w:p>
    <w:p w14:paraId="3E2AAE1E" w14:textId="77777777" w:rsidR="00B716B2" w:rsidRDefault="00B716B2" w:rsidP="00B716B2">
      <w:pPr>
        <w:pStyle w:val="Default"/>
        <w:rPr>
          <w:rFonts w:ascii="Arial" w:hAnsi="Arial" w:cs="Arial"/>
        </w:rPr>
      </w:pPr>
    </w:p>
    <w:p w14:paraId="06668A19" w14:textId="77777777" w:rsidR="008B4761" w:rsidRDefault="008B4761" w:rsidP="00B716B2">
      <w:pPr>
        <w:pStyle w:val="Default"/>
        <w:rPr>
          <w:rFonts w:ascii="Arial" w:hAnsi="Arial" w:cs="Arial"/>
        </w:rPr>
      </w:pPr>
    </w:p>
    <w:p w14:paraId="26CC825A" w14:textId="77777777" w:rsidR="008B4761" w:rsidRDefault="008B4761" w:rsidP="00B716B2">
      <w:pPr>
        <w:pStyle w:val="Default"/>
        <w:rPr>
          <w:rFonts w:ascii="Arial" w:hAnsi="Arial" w:cs="Arial"/>
        </w:rPr>
      </w:pPr>
    </w:p>
    <w:p w14:paraId="0EB1830D" w14:textId="77777777" w:rsidR="008B4761" w:rsidRDefault="008B4761" w:rsidP="00B716B2">
      <w:pPr>
        <w:pStyle w:val="Default"/>
        <w:rPr>
          <w:rFonts w:ascii="Arial" w:hAnsi="Arial" w:cs="Arial"/>
        </w:rPr>
      </w:pPr>
    </w:p>
    <w:p w14:paraId="4AFD40B8" w14:textId="77777777" w:rsidR="00B716B2" w:rsidRDefault="00B716B2" w:rsidP="00B716B2">
      <w:pPr>
        <w:pStyle w:val="Default"/>
        <w:rPr>
          <w:rFonts w:ascii="Arial" w:hAnsi="Arial" w:cs="Arial"/>
        </w:rPr>
      </w:pPr>
    </w:p>
    <w:p w14:paraId="70A8B91E" w14:textId="77777777" w:rsidR="00B716B2" w:rsidRDefault="00B716B2" w:rsidP="00B716B2">
      <w:pPr>
        <w:pStyle w:val="Default"/>
        <w:rPr>
          <w:rFonts w:ascii="Arial" w:hAnsi="Arial" w:cs="Arial"/>
        </w:rPr>
      </w:pPr>
    </w:p>
    <w:p w14:paraId="13D2B1C8" w14:textId="77777777" w:rsidR="00EF7DF2" w:rsidRDefault="00EF7DF2">
      <w:pPr>
        <w:rPr>
          <w:rFonts w:cs="Arial"/>
          <w:color w:val="000000"/>
          <w:sz w:val="24"/>
          <w:szCs w:val="24"/>
          <w:lang w:val="fr-FR"/>
        </w:rPr>
      </w:pPr>
      <w:r w:rsidRPr="001658BC">
        <w:rPr>
          <w:rFonts w:cs="Arial"/>
          <w:lang w:val="fr-FR"/>
        </w:rPr>
        <w:br w:type="page"/>
      </w:r>
    </w:p>
    <w:tbl>
      <w:tblPr>
        <w:tblStyle w:val="Grilledutableau1"/>
        <w:tblW w:w="0" w:type="auto"/>
        <w:jc w:val="center"/>
        <w:tblLook w:val="04A0" w:firstRow="1" w:lastRow="0" w:firstColumn="1" w:lastColumn="0" w:noHBand="0" w:noVBand="1"/>
      </w:tblPr>
      <w:tblGrid>
        <w:gridCol w:w="7370"/>
      </w:tblGrid>
      <w:tr w:rsidR="00983AB1" w:rsidRPr="00983AB1" w14:paraId="36600F1C" w14:textId="77777777" w:rsidTr="00CB404A">
        <w:trPr>
          <w:jc w:val="center"/>
        </w:trPr>
        <w:tc>
          <w:tcPr>
            <w:tcW w:w="7370" w:type="dxa"/>
            <w:vAlign w:val="center"/>
          </w:tcPr>
          <w:p w14:paraId="5EF9F605" w14:textId="2BD2978A" w:rsidR="00983AB1" w:rsidRPr="00983AB1" w:rsidRDefault="00983AB1" w:rsidP="00031945">
            <w:pPr>
              <w:numPr>
                <w:ilvl w:val="0"/>
                <w:numId w:val="10"/>
              </w:numPr>
              <w:autoSpaceDE w:val="0"/>
              <w:autoSpaceDN w:val="0"/>
              <w:adjustRightInd w:val="0"/>
              <w:spacing w:before="120" w:after="120"/>
              <w:ind w:left="720"/>
              <w:jc w:val="center"/>
              <w:rPr>
                <w:rFonts w:cs="Arial"/>
                <w:b/>
                <w:color w:val="000000"/>
                <w:sz w:val="24"/>
                <w:szCs w:val="24"/>
                <w:u w:val="single"/>
                <w:lang w:val="fr-FR"/>
              </w:rPr>
            </w:pPr>
            <w:r w:rsidRPr="00983AB1">
              <w:rPr>
                <w:rFonts w:cs="Arial"/>
                <w:b/>
                <w:color w:val="7030A0"/>
                <w:sz w:val="24"/>
                <w:szCs w:val="28"/>
                <w:u w:val="single"/>
                <w:lang w:val="fr-FR"/>
              </w:rPr>
              <w:lastRenderedPageBreak/>
              <w:t>Critère « valeur technique »</w:t>
            </w:r>
            <w:r w:rsidRPr="00983AB1">
              <w:rPr>
                <w:rFonts w:cs="Arial"/>
                <w:b/>
                <w:color w:val="7030A0"/>
                <w:sz w:val="24"/>
                <w:szCs w:val="28"/>
                <w:lang w:val="fr-FR"/>
              </w:rPr>
              <w:t xml:space="preserve"> (</w:t>
            </w:r>
            <w:r w:rsidR="00E015A4">
              <w:rPr>
                <w:rFonts w:cs="Arial"/>
                <w:b/>
                <w:color w:val="7030A0"/>
                <w:sz w:val="24"/>
                <w:szCs w:val="28"/>
                <w:lang w:val="fr-FR"/>
              </w:rPr>
              <w:t>40</w:t>
            </w:r>
            <w:r w:rsidR="00E015A4" w:rsidRPr="00983AB1">
              <w:rPr>
                <w:rFonts w:cs="Arial"/>
                <w:b/>
                <w:color w:val="7030A0"/>
                <w:sz w:val="24"/>
                <w:szCs w:val="28"/>
                <w:lang w:val="fr-FR"/>
              </w:rPr>
              <w:t xml:space="preserve"> </w:t>
            </w:r>
            <w:r w:rsidRPr="00983AB1">
              <w:rPr>
                <w:rFonts w:cs="Arial"/>
                <w:b/>
                <w:color w:val="7030A0"/>
                <w:sz w:val="24"/>
                <w:szCs w:val="28"/>
                <w:lang w:val="fr-FR"/>
              </w:rPr>
              <w:t>points)</w:t>
            </w:r>
          </w:p>
        </w:tc>
      </w:tr>
    </w:tbl>
    <w:p w14:paraId="14FAFF21" w14:textId="77777777" w:rsidR="00867630" w:rsidRDefault="00867630" w:rsidP="00B716B2">
      <w:pPr>
        <w:pStyle w:val="Default"/>
        <w:rPr>
          <w:rFonts w:ascii="Arial" w:hAnsi="Arial" w:cs="Arial"/>
        </w:rPr>
      </w:pPr>
    </w:p>
    <w:p w14:paraId="7C1A54AD" w14:textId="0EBB6851" w:rsidR="00867630" w:rsidRPr="00867630" w:rsidRDefault="006501A6" w:rsidP="00833A54">
      <w:pPr>
        <w:keepNext/>
        <w:numPr>
          <w:ilvl w:val="0"/>
          <w:numId w:val="9"/>
        </w:numPr>
        <w:pBdr>
          <w:top w:val="single" w:sz="4" w:space="1" w:color="auto"/>
          <w:left w:val="single" w:sz="4" w:space="23" w:color="auto"/>
          <w:bottom w:val="single" w:sz="4" w:space="1" w:color="auto"/>
          <w:right w:val="single" w:sz="4" w:space="4" w:color="auto"/>
        </w:pBdr>
        <w:spacing w:after="60" w:line="240" w:lineRule="auto"/>
        <w:jc w:val="both"/>
        <w:outlineLvl w:val="0"/>
        <w:rPr>
          <w:rFonts w:eastAsia="Times New Roman" w:cs="Arial"/>
          <w:b/>
          <w:bCs/>
          <w:kern w:val="32"/>
          <w:sz w:val="24"/>
          <w:szCs w:val="32"/>
          <w:lang w:val="fr-FR" w:eastAsia="fr-FR"/>
        </w:rPr>
      </w:pPr>
      <w:r w:rsidRPr="006501A6">
        <w:rPr>
          <w:rFonts w:eastAsia="Times New Roman" w:cs="Arial"/>
          <w:b/>
          <w:bCs/>
          <w:kern w:val="32"/>
          <w:sz w:val="24"/>
          <w:szCs w:val="32"/>
          <w:lang w:val="fr-FR" w:eastAsia="fr-FR"/>
        </w:rPr>
        <w:t xml:space="preserve">Sous-critère </w:t>
      </w:r>
      <w:r>
        <w:rPr>
          <w:rFonts w:eastAsia="Times New Roman" w:cs="Arial"/>
          <w:b/>
          <w:bCs/>
          <w:kern w:val="32"/>
          <w:sz w:val="24"/>
          <w:szCs w:val="32"/>
          <w:lang w:val="fr-FR" w:eastAsia="fr-FR"/>
        </w:rPr>
        <w:t>1</w:t>
      </w:r>
      <w:r w:rsidRPr="006501A6">
        <w:rPr>
          <w:rFonts w:eastAsia="Times New Roman" w:cs="Arial"/>
          <w:b/>
          <w:bCs/>
          <w:kern w:val="32"/>
          <w:sz w:val="24"/>
          <w:szCs w:val="32"/>
          <w:lang w:val="fr-FR" w:eastAsia="fr-FR"/>
        </w:rPr>
        <w:t xml:space="preserve"> : </w:t>
      </w:r>
      <w:r w:rsidR="00833A54" w:rsidRPr="00833A54">
        <w:rPr>
          <w:rFonts w:eastAsia="Times New Roman" w:cs="Arial"/>
          <w:b/>
          <w:bCs/>
          <w:kern w:val="32"/>
          <w:sz w:val="24"/>
          <w:szCs w:val="32"/>
          <w:lang w:val="fr-FR" w:eastAsia="fr-FR"/>
        </w:rPr>
        <w:t>Sécurité sanitaire et absence de</w:t>
      </w:r>
      <w:r w:rsidR="00833A54">
        <w:rPr>
          <w:rFonts w:eastAsia="Times New Roman" w:cs="Arial"/>
          <w:b/>
          <w:bCs/>
          <w:kern w:val="32"/>
          <w:sz w:val="24"/>
          <w:szCs w:val="32"/>
          <w:lang w:val="fr-FR" w:eastAsia="fr-FR"/>
        </w:rPr>
        <w:t xml:space="preserve"> contamination des fournitures </w:t>
      </w:r>
      <w:r w:rsidR="00867630" w:rsidRPr="00867630">
        <w:rPr>
          <w:rFonts w:eastAsia="Times New Roman" w:cs="Arial"/>
          <w:b/>
          <w:bCs/>
          <w:kern w:val="32"/>
          <w:sz w:val="24"/>
          <w:szCs w:val="32"/>
          <w:lang w:val="fr-FR" w:eastAsia="fr-FR"/>
        </w:rPr>
        <w:t>(</w:t>
      </w:r>
      <w:r w:rsidR="007942A2">
        <w:rPr>
          <w:rFonts w:eastAsia="Times New Roman" w:cs="Arial"/>
          <w:b/>
          <w:bCs/>
          <w:kern w:val="32"/>
          <w:sz w:val="24"/>
          <w:szCs w:val="32"/>
          <w:lang w:val="fr-FR" w:eastAsia="fr-FR"/>
        </w:rPr>
        <w:t>noté</w:t>
      </w:r>
      <w:r w:rsidR="00206786">
        <w:rPr>
          <w:rFonts w:eastAsia="Times New Roman" w:cs="Arial"/>
          <w:b/>
          <w:bCs/>
          <w:kern w:val="32"/>
          <w:sz w:val="24"/>
          <w:szCs w:val="32"/>
          <w:lang w:val="fr-FR" w:eastAsia="fr-FR"/>
        </w:rPr>
        <w:t xml:space="preserve">e sur </w:t>
      </w:r>
      <w:r w:rsidR="00833A54">
        <w:rPr>
          <w:rFonts w:eastAsia="Times New Roman" w:cs="Arial"/>
          <w:b/>
          <w:bCs/>
          <w:kern w:val="32"/>
          <w:sz w:val="24"/>
          <w:szCs w:val="32"/>
          <w:lang w:val="fr-FR" w:eastAsia="fr-FR"/>
        </w:rPr>
        <w:t>2</w:t>
      </w:r>
      <w:r w:rsidR="00DB0E48">
        <w:rPr>
          <w:rFonts w:eastAsia="Times New Roman" w:cs="Arial"/>
          <w:b/>
          <w:bCs/>
          <w:kern w:val="32"/>
          <w:sz w:val="24"/>
          <w:szCs w:val="32"/>
          <w:lang w:val="fr-FR" w:eastAsia="fr-FR"/>
        </w:rPr>
        <w:t>0</w:t>
      </w:r>
      <w:r w:rsidR="00F34868" w:rsidRPr="00867630">
        <w:rPr>
          <w:rFonts w:eastAsia="Times New Roman" w:cs="Arial"/>
          <w:b/>
          <w:bCs/>
          <w:kern w:val="32"/>
          <w:sz w:val="24"/>
          <w:szCs w:val="32"/>
          <w:lang w:val="fr-FR" w:eastAsia="fr-FR"/>
        </w:rPr>
        <w:t xml:space="preserve"> </w:t>
      </w:r>
      <w:r w:rsidR="00867630" w:rsidRPr="00867630">
        <w:rPr>
          <w:rFonts w:eastAsia="Times New Roman" w:cs="Arial"/>
          <w:b/>
          <w:bCs/>
          <w:kern w:val="32"/>
          <w:sz w:val="24"/>
          <w:szCs w:val="32"/>
          <w:lang w:val="fr-FR" w:eastAsia="fr-FR"/>
        </w:rPr>
        <w:t>points)</w:t>
      </w:r>
    </w:p>
    <w:p w14:paraId="192F59D3" w14:textId="77777777" w:rsidR="00867630" w:rsidRDefault="00867630" w:rsidP="00B716B2">
      <w:pPr>
        <w:pStyle w:val="Default"/>
        <w:rPr>
          <w:rFonts w:ascii="Arial" w:hAnsi="Arial" w:cs="Arial"/>
        </w:rPr>
      </w:pPr>
    </w:p>
    <w:p w14:paraId="7EA12704" w14:textId="7B1E66B0" w:rsidR="00EB1C72" w:rsidRDefault="00507F0D" w:rsidP="006501A6">
      <w:pPr>
        <w:pStyle w:val="Default"/>
        <w:spacing w:after="120"/>
        <w:jc w:val="both"/>
        <w:rPr>
          <w:rFonts w:ascii="Arial" w:hAnsi="Arial" w:cs="Arial"/>
          <w:sz w:val="22"/>
          <w:szCs w:val="20"/>
        </w:rPr>
      </w:pPr>
      <w:r w:rsidRPr="00507F0D">
        <w:rPr>
          <w:rFonts w:ascii="Arial" w:hAnsi="Arial" w:cs="Arial"/>
          <w:sz w:val="22"/>
          <w:szCs w:val="20"/>
        </w:rPr>
        <w:t xml:space="preserve">Le candidat </w:t>
      </w:r>
      <w:r w:rsidR="00BB1492">
        <w:rPr>
          <w:rFonts w:ascii="Arial" w:hAnsi="Arial" w:cs="Arial"/>
          <w:sz w:val="22"/>
          <w:szCs w:val="20"/>
        </w:rPr>
        <w:t>présentera</w:t>
      </w:r>
      <w:r w:rsidR="00083323">
        <w:rPr>
          <w:rFonts w:ascii="Arial" w:hAnsi="Arial" w:cs="Arial"/>
          <w:sz w:val="22"/>
          <w:szCs w:val="20"/>
        </w:rPr>
        <w:t xml:space="preserve"> </w:t>
      </w:r>
      <w:r w:rsidR="00800988">
        <w:rPr>
          <w:rFonts w:ascii="Arial" w:hAnsi="Arial" w:cs="Arial"/>
          <w:sz w:val="22"/>
          <w:szCs w:val="20"/>
        </w:rPr>
        <w:t>impérativement</w:t>
      </w:r>
      <w:r w:rsidR="00EB1C72">
        <w:rPr>
          <w:rFonts w:ascii="Arial" w:hAnsi="Arial" w:cs="Arial"/>
          <w:sz w:val="22"/>
          <w:szCs w:val="20"/>
        </w:rPr>
        <w:t xml:space="preserve"> : </w:t>
      </w:r>
    </w:p>
    <w:p w14:paraId="720964A8" w14:textId="36151522" w:rsidR="00031945" w:rsidRDefault="007942A2" w:rsidP="007942A2">
      <w:pPr>
        <w:pStyle w:val="Default"/>
        <w:numPr>
          <w:ilvl w:val="0"/>
          <w:numId w:val="12"/>
        </w:numPr>
        <w:spacing w:after="120"/>
        <w:jc w:val="both"/>
        <w:rPr>
          <w:rFonts w:ascii="Arial" w:hAnsi="Arial" w:cs="Arial"/>
          <w:sz w:val="22"/>
          <w:szCs w:val="20"/>
        </w:rPr>
      </w:pPr>
      <w:r w:rsidRPr="00031945">
        <w:rPr>
          <w:rFonts w:ascii="Arial" w:hAnsi="Arial" w:cs="Arial"/>
          <w:sz w:val="22"/>
          <w:szCs w:val="20"/>
        </w:rPr>
        <w:t>Les certificats de contrôle qualité et les rapports d’analyse des produits proposés : analyse physique, nutritionnelle et des contaminants pour l’alimentation, analyse chimique, microbiologique et des contaminants pour les litières</w:t>
      </w:r>
      <w:r w:rsidR="00C9030A" w:rsidRPr="00031945">
        <w:rPr>
          <w:rFonts w:ascii="Arial" w:hAnsi="Arial" w:cs="Arial"/>
          <w:sz w:val="22"/>
          <w:szCs w:val="20"/>
        </w:rPr>
        <w:t xml:space="preserve"> bois et </w:t>
      </w:r>
      <w:r w:rsidR="00031945" w:rsidRPr="00031945">
        <w:rPr>
          <w:rFonts w:ascii="Arial" w:hAnsi="Arial" w:cs="Arial"/>
          <w:sz w:val="22"/>
          <w:szCs w:val="20"/>
        </w:rPr>
        <w:t>l’</w:t>
      </w:r>
      <w:r w:rsidR="00C9030A" w:rsidRPr="00031945">
        <w:rPr>
          <w:rFonts w:ascii="Arial" w:hAnsi="Arial" w:cs="Arial"/>
          <w:sz w:val="22"/>
          <w:szCs w:val="20"/>
        </w:rPr>
        <w:t>analyse des contaminants pour la cellulose ainsi que l’</w:t>
      </w:r>
      <w:r w:rsidRPr="00031945">
        <w:rPr>
          <w:rFonts w:ascii="Arial" w:hAnsi="Arial" w:cs="Arial"/>
          <w:sz w:val="22"/>
          <w:szCs w:val="20"/>
        </w:rPr>
        <w:t>analyse des contaminants pour les galets de foin</w:t>
      </w:r>
      <w:r w:rsidR="00DA2193" w:rsidRPr="00031945">
        <w:rPr>
          <w:rFonts w:ascii="Arial" w:hAnsi="Arial" w:cs="Arial"/>
          <w:sz w:val="22"/>
          <w:szCs w:val="20"/>
        </w:rPr>
        <w:t>)</w:t>
      </w:r>
      <w:r w:rsidR="00031945" w:rsidRPr="00031945">
        <w:rPr>
          <w:rFonts w:ascii="Arial" w:hAnsi="Arial" w:cs="Arial"/>
          <w:sz w:val="22"/>
          <w:szCs w:val="20"/>
        </w:rPr>
        <w:t xml:space="preserve"> </w:t>
      </w:r>
      <w:r w:rsidRPr="00031945">
        <w:rPr>
          <w:rFonts w:ascii="Arial" w:hAnsi="Arial" w:cs="Arial"/>
          <w:sz w:val="22"/>
          <w:szCs w:val="20"/>
        </w:rPr>
        <w:t>;</w:t>
      </w:r>
    </w:p>
    <w:p w14:paraId="1B485BD3" w14:textId="6D677C36" w:rsidR="007942A2" w:rsidRPr="00031945" w:rsidRDefault="007942A2" w:rsidP="007942A2">
      <w:pPr>
        <w:pStyle w:val="Default"/>
        <w:numPr>
          <w:ilvl w:val="0"/>
          <w:numId w:val="12"/>
        </w:numPr>
        <w:spacing w:after="120"/>
        <w:jc w:val="both"/>
        <w:rPr>
          <w:rFonts w:ascii="Arial" w:hAnsi="Arial" w:cs="Arial"/>
          <w:sz w:val="22"/>
          <w:szCs w:val="20"/>
        </w:rPr>
      </w:pPr>
      <w:r w:rsidRPr="00031945">
        <w:rPr>
          <w:rFonts w:ascii="Arial" w:hAnsi="Arial" w:cs="Arial"/>
          <w:sz w:val="22"/>
          <w:szCs w:val="20"/>
        </w:rPr>
        <w:t>Son protocole sanitaire et de contrôle permettant de garantir la sécurité sanitaire et l’absence de contamination des fournitures ;</w:t>
      </w:r>
    </w:p>
    <w:p w14:paraId="0F09B547" w14:textId="6ECE66D1" w:rsidR="00EB1C72" w:rsidRDefault="007942A2" w:rsidP="007942A2">
      <w:pPr>
        <w:pStyle w:val="Default"/>
        <w:numPr>
          <w:ilvl w:val="0"/>
          <w:numId w:val="12"/>
        </w:numPr>
        <w:spacing w:after="120"/>
        <w:jc w:val="both"/>
        <w:rPr>
          <w:rFonts w:ascii="Arial" w:hAnsi="Arial" w:cs="Arial"/>
          <w:sz w:val="22"/>
          <w:szCs w:val="20"/>
        </w:rPr>
      </w:pPr>
      <w:r>
        <w:rPr>
          <w:rFonts w:ascii="Arial" w:hAnsi="Arial" w:cs="Arial"/>
          <w:sz w:val="22"/>
          <w:szCs w:val="20"/>
        </w:rPr>
        <w:t>Les mesures prises par rapport aux fournitures dans ce même but (irradiation, etc…)</w:t>
      </w:r>
      <w:r w:rsidR="005968F8">
        <w:rPr>
          <w:rFonts w:ascii="Arial" w:hAnsi="Arial" w:cs="Arial"/>
          <w:sz w:val="22"/>
          <w:szCs w:val="20"/>
        </w:rPr>
        <w:t>.</w:t>
      </w:r>
    </w:p>
    <w:p w14:paraId="32FC8ED9" w14:textId="77777777" w:rsidR="00DA1532" w:rsidRDefault="00DA1532" w:rsidP="00D153FA">
      <w:pPr>
        <w:pStyle w:val="Default"/>
        <w:jc w:val="both"/>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DA1532" w:rsidRPr="00CB404A" w14:paraId="1C6EDE1E" w14:textId="77777777" w:rsidTr="00CB404A">
        <w:tc>
          <w:tcPr>
            <w:tcW w:w="9212" w:type="dxa"/>
            <w:shd w:val="clear" w:color="auto" w:fill="auto"/>
          </w:tcPr>
          <w:p w14:paraId="1E00E3E4" w14:textId="77777777" w:rsidR="00DA1532" w:rsidRDefault="00DA1532" w:rsidP="00DA1532">
            <w:pPr>
              <w:widowControl w:val="0"/>
              <w:spacing w:before="240"/>
              <w:jc w:val="both"/>
              <w:rPr>
                <w:rFonts w:cs="Arial"/>
                <w:b/>
                <w:sz w:val="22"/>
                <w:lang w:val="fr-FR"/>
              </w:rPr>
            </w:pPr>
            <w:r w:rsidRPr="00DA1532">
              <w:rPr>
                <w:rFonts w:cs="Arial"/>
                <w:b/>
                <w:sz w:val="22"/>
                <w:lang w:val="fr-FR"/>
              </w:rPr>
              <w:t>Réponse du candidat :</w:t>
            </w:r>
          </w:p>
          <w:p w14:paraId="07B31A1C" w14:textId="77777777" w:rsidR="00B9399A" w:rsidRDefault="00B9399A" w:rsidP="00B9399A">
            <w:pPr>
              <w:pStyle w:val="Corpsdetexte"/>
              <w:spacing w:before="112" w:line="276" w:lineRule="exact"/>
              <w:ind w:left="964" w:right="916"/>
              <w:rPr>
                <w:rFonts w:ascii="Arial" w:hAnsi="Arial" w:cs="Arial"/>
              </w:rPr>
            </w:pPr>
          </w:p>
          <w:p w14:paraId="7CFD59F8" w14:textId="77777777" w:rsidR="00B9399A" w:rsidRDefault="00B9399A" w:rsidP="00B9399A">
            <w:pPr>
              <w:pStyle w:val="Corpsdetexte"/>
              <w:spacing w:before="112" w:line="276" w:lineRule="exact"/>
              <w:ind w:left="964" w:right="916"/>
              <w:rPr>
                <w:rFonts w:ascii="Arial" w:hAnsi="Arial" w:cs="Arial"/>
              </w:rPr>
            </w:pPr>
          </w:p>
          <w:p w14:paraId="1E7168F8" w14:textId="77777777" w:rsidR="00B9399A" w:rsidRPr="007215B2" w:rsidRDefault="00B9399A" w:rsidP="00B9399A">
            <w:pPr>
              <w:pStyle w:val="Corpsdetexte"/>
              <w:spacing w:before="112" w:line="276" w:lineRule="exact"/>
              <w:ind w:right="916"/>
              <w:rPr>
                <w:rFonts w:ascii="Arial" w:hAnsi="Arial" w:cs="Arial"/>
              </w:rPr>
            </w:pPr>
          </w:p>
          <w:p w14:paraId="7FD4BEE4" w14:textId="00FD95CB" w:rsidR="00B9399A" w:rsidRDefault="00B9399A" w:rsidP="00B9399A">
            <w:pPr>
              <w:pStyle w:val="Corpsdetexte"/>
              <w:spacing w:before="8"/>
              <w:rPr>
                <w:rFonts w:ascii="Arial" w:hAnsi="Arial" w:cs="Arial"/>
                <w:sz w:val="21"/>
              </w:rPr>
            </w:pPr>
          </w:p>
          <w:p w14:paraId="1FAC3800" w14:textId="77777777" w:rsidR="00B9399A" w:rsidRDefault="00B9399A" w:rsidP="00B9399A">
            <w:pPr>
              <w:pStyle w:val="Corpsdetexte"/>
              <w:spacing w:before="8"/>
              <w:rPr>
                <w:rFonts w:ascii="Arial" w:hAnsi="Arial" w:cs="Arial"/>
                <w:sz w:val="21"/>
              </w:rPr>
            </w:pPr>
          </w:p>
          <w:p w14:paraId="2CED258D" w14:textId="77777777" w:rsidR="00B9399A" w:rsidRDefault="00B9399A" w:rsidP="00B9399A">
            <w:pPr>
              <w:pStyle w:val="Corpsdetexte"/>
              <w:spacing w:before="8"/>
              <w:rPr>
                <w:rFonts w:ascii="Arial" w:hAnsi="Arial" w:cs="Arial"/>
                <w:sz w:val="21"/>
              </w:rPr>
            </w:pPr>
          </w:p>
          <w:p w14:paraId="20C66BFD" w14:textId="77777777" w:rsidR="00B9399A" w:rsidRDefault="00B9399A" w:rsidP="00B9399A">
            <w:pPr>
              <w:pStyle w:val="Corpsdetexte"/>
              <w:spacing w:before="8"/>
              <w:rPr>
                <w:rFonts w:ascii="Arial" w:hAnsi="Arial" w:cs="Arial"/>
                <w:sz w:val="21"/>
              </w:rPr>
            </w:pPr>
          </w:p>
          <w:p w14:paraId="7729939C" w14:textId="77777777" w:rsidR="00B9399A" w:rsidRDefault="00B9399A" w:rsidP="00B9399A">
            <w:pPr>
              <w:pStyle w:val="Corpsdetexte"/>
              <w:spacing w:before="8"/>
              <w:rPr>
                <w:rFonts w:ascii="Arial" w:hAnsi="Arial" w:cs="Arial"/>
                <w:sz w:val="21"/>
              </w:rPr>
            </w:pPr>
          </w:p>
          <w:p w14:paraId="1110CB8D" w14:textId="77777777" w:rsidR="00B9399A" w:rsidRDefault="00B9399A" w:rsidP="00B9399A">
            <w:pPr>
              <w:pStyle w:val="Corpsdetexte"/>
              <w:spacing w:before="8"/>
              <w:rPr>
                <w:rFonts w:ascii="Arial" w:hAnsi="Arial" w:cs="Arial"/>
                <w:sz w:val="21"/>
              </w:rPr>
            </w:pPr>
          </w:p>
          <w:p w14:paraId="4C5D87B6" w14:textId="77777777" w:rsidR="00B9399A" w:rsidRDefault="00B9399A" w:rsidP="00B9399A">
            <w:pPr>
              <w:pStyle w:val="Corpsdetexte"/>
              <w:spacing w:before="8"/>
              <w:rPr>
                <w:rFonts w:ascii="Arial" w:hAnsi="Arial" w:cs="Arial"/>
                <w:sz w:val="21"/>
              </w:rPr>
            </w:pPr>
          </w:p>
          <w:p w14:paraId="3B2C2064" w14:textId="77777777" w:rsidR="00B9399A" w:rsidRDefault="00B9399A" w:rsidP="00B9399A">
            <w:pPr>
              <w:pStyle w:val="Corpsdetexte"/>
              <w:spacing w:before="8"/>
              <w:rPr>
                <w:rFonts w:ascii="Arial" w:hAnsi="Arial" w:cs="Arial"/>
                <w:sz w:val="21"/>
              </w:rPr>
            </w:pPr>
          </w:p>
          <w:p w14:paraId="26E37CEA" w14:textId="77777777" w:rsidR="00B9399A" w:rsidRDefault="00B9399A" w:rsidP="00B9399A">
            <w:pPr>
              <w:pStyle w:val="Corpsdetexte"/>
              <w:spacing w:before="8"/>
              <w:rPr>
                <w:rFonts w:ascii="Arial" w:hAnsi="Arial" w:cs="Arial"/>
                <w:sz w:val="21"/>
              </w:rPr>
            </w:pPr>
          </w:p>
          <w:p w14:paraId="003BD5A8" w14:textId="77777777" w:rsidR="00B9399A" w:rsidRDefault="00B9399A" w:rsidP="00B9399A">
            <w:pPr>
              <w:pStyle w:val="Corpsdetexte"/>
              <w:spacing w:before="8"/>
              <w:rPr>
                <w:rFonts w:ascii="Arial" w:hAnsi="Arial" w:cs="Arial"/>
                <w:sz w:val="21"/>
              </w:rPr>
            </w:pPr>
          </w:p>
          <w:p w14:paraId="12804DCC" w14:textId="77777777" w:rsidR="00B9399A" w:rsidRDefault="00B9399A" w:rsidP="00B9399A">
            <w:pPr>
              <w:pStyle w:val="Corpsdetexte"/>
              <w:spacing w:before="8"/>
              <w:rPr>
                <w:rFonts w:ascii="Arial" w:hAnsi="Arial" w:cs="Arial"/>
                <w:sz w:val="21"/>
              </w:rPr>
            </w:pPr>
          </w:p>
          <w:p w14:paraId="5F3554B0" w14:textId="77777777" w:rsidR="00B9399A" w:rsidRDefault="00B9399A" w:rsidP="00B9399A">
            <w:pPr>
              <w:pStyle w:val="Corpsdetexte"/>
              <w:spacing w:before="8"/>
              <w:rPr>
                <w:rFonts w:ascii="Arial" w:hAnsi="Arial" w:cs="Arial"/>
                <w:sz w:val="21"/>
              </w:rPr>
            </w:pPr>
          </w:p>
          <w:p w14:paraId="1BFEDA62" w14:textId="77777777" w:rsidR="00B9399A" w:rsidRDefault="00B9399A" w:rsidP="00B9399A">
            <w:pPr>
              <w:pStyle w:val="Corpsdetexte"/>
              <w:spacing w:before="8"/>
              <w:rPr>
                <w:rFonts w:ascii="Arial" w:hAnsi="Arial" w:cs="Arial"/>
                <w:sz w:val="21"/>
              </w:rPr>
            </w:pPr>
          </w:p>
          <w:p w14:paraId="1B0CA39E" w14:textId="77777777" w:rsidR="00B9399A" w:rsidRDefault="00B9399A" w:rsidP="00B9399A">
            <w:pPr>
              <w:pStyle w:val="Corpsdetexte"/>
              <w:spacing w:before="8"/>
              <w:rPr>
                <w:rFonts w:ascii="Arial" w:hAnsi="Arial" w:cs="Arial"/>
                <w:sz w:val="21"/>
              </w:rPr>
            </w:pPr>
          </w:p>
          <w:p w14:paraId="4EED98D9" w14:textId="77777777" w:rsidR="00B9399A" w:rsidRDefault="00B9399A" w:rsidP="00B9399A">
            <w:pPr>
              <w:pStyle w:val="Corpsdetexte"/>
              <w:spacing w:before="8"/>
              <w:rPr>
                <w:rFonts w:ascii="Arial" w:hAnsi="Arial" w:cs="Arial"/>
                <w:sz w:val="21"/>
              </w:rPr>
            </w:pPr>
          </w:p>
          <w:p w14:paraId="0C0D9C5E" w14:textId="77777777" w:rsidR="00B9399A" w:rsidRDefault="00B9399A" w:rsidP="00B9399A">
            <w:pPr>
              <w:pStyle w:val="Corpsdetexte"/>
              <w:spacing w:before="8"/>
              <w:rPr>
                <w:rFonts w:ascii="Arial" w:hAnsi="Arial" w:cs="Arial"/>
                <w:sz w:val="21"/>
              </w:rPr>
            </w:pPr>
          </w:p>
          <w:p w14:paraId="01348C55" w14:textId="77777777" w:rsidR="00B9399A" w:rsidRDefault="00B9399A" w:rsidP="00B9399A">
            <w:pPr>
              <w:pStyle w:val="Corpsdetexte"/>
              <w:spacing w:before="8"/>
              <w:rPr>
                <w:rFonts w:ascii="Arial" w:hAnsi="Arial" w:cs="Arial"/>
                <w:sz w:val="21"/>
              </w:rPr>
            </w:pPr>
          </w:p>
          <w:p w14:paraId="57F8459C" w14:textId="77777777" w:rsidR="00B9399A" w:rsidRDefault="00B9399A" w:rsidP="00B9399A">
            <w:pPr>
              <w:pStyle w:val="Corpsdetexte"/>
              <w:spacing w:before="8"/>
              <w:rPr>
                <w:rFonts w:ascii="Arial" w:hAnsi="Arial" w:cs="Arial"/>
                <w:sz w:val="21"/>
              </w:rPr>
            </w:pPr>
          </w:p>
          <w:p w14:paraId="6A935C5E" w14:textId="77777777" w:rsidR="00B9399A" w:rsidRDefault="00B9399A" w:rsidP="00B9399A">
            <w:pPr>
              <w:pStyle w:val="Corpsdetexte"/>
              <w:spacing w:before="8"/>
              <w:rPr>
                <w:rFonts w:ascii="Arial" w:hAnsi="Arial" w:cs="Arial"/>
                <w:sz w:val="21"/>
              </w:rPr>
            </w:pPr>
          </w:p>
          <w:p w14:paraId="15926B58" w14:textId="77777777" w:rsidR="00B9399A" w:rsidRPr="007215B2" w:rsidRDefault="00B9399A" w:rsidP="00B9399A">
            <w:pPr>
              <w:pStyle w:val="Corpsdetexte"/>
              <w:spacing w:line="276" w:lineRule="exact"/>
              <w:ind w:left="964" w:right="916"/>
              <w:rPr>
                <w:rFonts w:ascii="Arial" w:hAnsi="Arial" w:cs="Arial"/>
              </w:rPr>
            </w:pPr>
          </w:p>
          <w:p w14:paraId="2B588462" w14:textId="77777777" w:rsidR="00B9399A" w:rsidRDefault="00B9399A" w:rsidP="00B9399A">
            <w:pPr>
              <w:pStyle w:val="Corpsdetexte"/>
              <w:spacing w:before="1"/>
              <w:ind w:left="996"/>
              <w:rPr>
                <w:rFonts w:ascii="Arial" w:hAnsi="Arial" w:cs="Arial"/>
              </w:rPr>
            </w:pPr>
          </w:p>
          <w:p w14:paraId="7DDB5E7E" w14:textId="77777777" w:rsidR="00B9399A" w:rsidRDefault="00B9399A" w:rsidP="00B9399A">
            <w:pPr>
              <w:pStyle w:val="Corpsdetexte"/>
              <w:spacing w:before="1"/>
              <w:ind w:left="996"/>
              <w:rPr>
                <w:rFonts w:ascii="Arial" w:hAnsi="Arial" w:cs="Arial"/>
              </w:rPr>
            </w:pPr>
          </w:p>
          <w:p w14:paraId="63C4FF22" w14:textId="77777777" w:rsidR="00B9399A" w:rsidRDefault="00B9399A" w:rsidP="00B9399A">
            <w:pPr>
              <w:pStyle w:val="Corpsdetexte"/>
              <w:spacing w:before="1"/>
              <w:ind w:left="996"/>
              <w:rPr>
                <w:rFonts w:ascii="Arial" w:hAnsi="Arial" w:cs="Arial"/>
              </w:rPr>
            </w:pPr>
          </w:p>
          <w:p w14:paraId="177CA2D5" w14:textId="77777777" w:rsidR="00B9399A" w:rsidRDefault="00B9399A" w:rsidP="00B9399A">
            <w:pPr>
              <w:pStyle w:val="Corpsdetexte"/>
              <w:spacing w:before="1"/>
              <w:ind w:left="996"/>
              <w:rPr>
                <w:rFonts w:ascii="Arial" w:hAnsi="Arial" w:cs="Arial"/>
              </w:rPr>
            </w:pPr>
          </w:p>
          <w:p w14:paraId="237F72F0" w14:textId="77777777" w:rsidR="00B9399A" w:rsidRDefault="00B9399A" w:rsidP="00B9399A">
            <w:pPr>
              <w:pStyle w:val="Corpsdetexte"/>
              <w:spacing w:before="1"/>
              <w:ind w:left="996"/>
              <w:rPr>
                <w:rFonts w:ascii="Arial" w:hAnsi="Arial" w:cs="Arial"/>
              </w:rPr>
            </w:pPr>
          </w:p>
          <w:p w14:paraId="6B692572" w14:textId="77777777" w:rsidR="00B9399A" w:rsidRDefault="00B9399A" w:rsidP="00B9399A">
            <w:pPr>
              <w:pStyle w:val="Corpsdetexte"/>
              <w:spacing w:before="1"/>
              <w:ind w:left="996"/>
              <w:rPr>
                <w:rFonts w:ascii="Arial" w:hAnsi="Arial" w:cs="Arial"/>
              </w:rPr>
            </w:pPr>
          </w:p>
          <w:p w14:paraId="3BCE7276" w14:textId="77777777" w:rsidR="00B9399A" w:rsidRDefault="00B9399A" w:rsidP="00B9399A">
            <w:pPr>
              <w:pStyle w:val="Corpsdetexte"/>
              <w:spacing w:before="1"/>
              <w:ind w:left="996"/>
              <w:rPr>
                <w:rFonts w:ascii="Arial" w:hAnsi="Arial" w:cs="Arial"/>
              </w:rPr>
            </w:pPr>
          </w:p>
          <w:p w14:paraId="60A422D6" w14:textId="7A09F001" w:rsidR="00B9399A" w:rsidRPr="00DA1532" w:rsidRDefault="00B9399A" w:rsidP="00DA1532">
            <w:pPr>
              <w:widowControl w:val="0"/>
              <w:spacing w:before="240"/>
              <w:jc w:val="both"/>
              <w:rPr>
                <w:rFonts w:cs="Arial"/>
                <w:b/>
                <w:sz w:val="22"/>
                <w:lang w:val="fr-FR"/>
              </w:rPr>
            </w:pPr>
          </w:p>
          <w:p w14:paraId="291C5041" w14:textId="77777777" w:rsidR="00B9399A" w:rsidRPr="00CB404A" w:rsidRDefault="00B9399A" w:rsidP="00B9399A">
            <w:pPr>
              <w:tabs>
                <w:tab w:val="left" w:pos="1771"/>
                <w:tab w:val="left" w:pos="1772"/>
              </w:tabs>
              <w:spacing w:before="2" w:line="292" w:lineRule="exact"/>
              <w:ind w:right="758"/>
              <w:rPr>
                <w:rFonts w:cs="Arial"/>
                <w:lang w:val="fr-FR"/>
              </w:rPr>
            </w:pPr>
          </w:p>
          <w:p w14:paraId="3E3FA1AF" w14:textId="77777777" w:rsidR="00B9399A" w:rsidRPr="00CB404A" w:rsidRDefault="00B9399A" w:rsidP="00B9399A">
            <w:pPr>
              <w:tabs>
                <w:tab w:val="left" w:pos="1771"/>
                <w:tab w:val="left" w:pos="1772"/>
              </w:tabs>
              <w:spacing w:before="2" w:line="292" w:lineRule="exact"/>
              <w:ind w:right="758"/>
              <w:rPr>
                <w:rFonts w:cs="Arial"/>
                <w:lang w:val="fr-FR"/>
              </w:rPr>
            </w:pPr>
          </w:p>
          <w:p w14:paraId="2A2A88C6" w14:textId="77777777" w:rsidR="00B9399A" w:rsidRPr="00CB404A" w:rsidRDefault="00B9399A" w:rsidP="00B9399A">
            <w:pPr>
              <w:tabs>
                <w:tab w:val="left" w:pos="1771"/>
                <w:tab w:val="left" w:pos="1772"/>
              </w:tabs>
              <w:spacing w:before="2" w:line="292" w:lineRule="exact"/>
              <w:ind w:right="758"/>
              <w:rPr>
                <w:rFonts w:cs="Arial"/>
                <w:lang w:val="fr-FR"/>
              </w:rPr>
            </w:pPr>
          </w:p>
          <w:p w14:paraId="10DA294B" w14:textId="77777777" w:rsidR="00EB1C72" w:rsidRPr="00EB1C72" w:rsidRDefault="00EB1C72" w:rsidP="004C53EE">
            <w:pPr>
              <w:widowControl w:val="0"/>
              <w:jc w:val="both"/>
              <w:rPr>
                <w:rFonts w:cs="Arial"/>
                <w:sz w:val="22"/>
                <w:lang w:val="fr-FR"/>
              </w:rPr>
            </w:pPr>
          </w:p>
        </w:tc>
      </w:tr>
    </w:tbl>
    <w:p w14:paraId="644BDD64" w14:textId="77777777" w:rsidR="006501A6" w:rsidRDefault="006501A6" w:rsidP="006501A6">
      <w:pPr>
        <w:pStyle w:val="Default"/>
        <w:rPr>
          <w:rFonts w:ascii="Arial" w:hAnsi="Arial" w:cs="Arial"/>
        </w:rPr>
      </w:pPr>
    </w:p>
    <w:p w14:paraId="4D7943E2" w14:textId="779A6607" w:rsidR="006501A6" w:rsidRPr="00867630" w:rsidRDefault="006501A6" w:rsidP="007942A2">
      <w:pPr>
        <w:keepNext/>
        <w:numPr>
          <w:ilvl w:val="0"/>
          <w:numId w:val="9"/>
        </w:numPr>
        <w:pBdr>
          <w:top w:val="single" w:sz="4" w:space="1" w:color="auto"/>
          <w:left w:val="single" w:sz="4" w:space="23" w:color="auto"/>
          <w:bottom w:val="single" w:sz="4" w:space="1" w:color="auto"/>
          <w:right w:val="single" w:sz="4" w:space="4" w:color="auto"/>
        </w:pBdr>
        <w:spacing w:after="0" w:line="240" w:lineRule="auto"/>
        <w:outlineLvl w:val="0"/>
        <w:rPr>
          <w:rFonts w:eastAsia="Times New Roman" w:cs="Arial"/>
          <w:b/>
          <w:bCs/>
          <w:kern w:val="32"/>
          <w:sz w:val="24"/>
          <w:szCs w:val="32"/>
          <w:lang w:val="fr-FR" w:eastAsia="fr-FR"/>
        </w:rPr>
      </w:pPr>
      <w:r w:rsidRPr="006501A6">
        <w:rPr>
          <w:rFonts w:eastAsia="Times New Roman" w:cs="Arial"/>
          <w:b/>
          <w:bCs/>
          <w:kern w:val="32"/>
          <w:sz w:val="24"/>
          <w:szCs w:val="32"/>
          <w:lang w:val="fr-FR" w:eastAsia="fr-FR"/>
        </w:rPr>
        <w:t xml:space="preserve">Sous-critère </w:t>
      </w:r>
      <w:r>
        <w:rPr>
          <w:rFonts w:eastAsia="Times New Roman" w:cs="Arial"/>
          <w:b/>
          <w:bCs/>
          <w:kern w:val="32"/>
          <w:sz w:val="24"/>
          <w:szCs w:val="32"/>
          <w:lang w:val="fr-FR" w:eastAsia="fr-FR"/>
        </w:rPr>
        <w:t>2</w:t>
      </w:r>
      <w:r w:rsidRPr="006501A6">
        <w:rPr>
          <w:rFonts w:eastAsia="Times New Roman" w:cs="Arial"/>
          <w:b/>
          <w:bCs/>
          <w:kern w:val="32"/>
          <w:sz w:val="24"/>
          <w:szCs w:val="32"/>
          <w:lang w:val="fr-FR" w:eastAsia="fr-FR"/>
        </w:rPr>
        <w:t xml:space="preserve"> : </w:t>
      </w:r>
      <w:r w:rsidR="007942A2" w:rsidRPr="007942A2">
        <w:rPr>
          <w:rFonts w:eastAsia="Times New Roman" w:cs="Arial"/>
          <w:b/>
          <w:bCs/>
          <w:kern w:val="32"/>
          <w:sz w:val="24"/>
          <w:szCs w:val="32"/>
          <w:lang w:val="fr-FR" w:eastAsia="fr-FR"/>
        </w:rPr>
        <w:t xml:space="preserve">Qualité des aliments, litières et galets de foin et dates limites d’utilisation </w:t>
      </w:r>
      <w:r w:rsidRPr="00867630">
        <w:rPr>
          <w:rFonts w:eastAsia="Times New Roman" w:cs="Arial"/>
          <w:b/>
          <w:bCs/>
          <w:kern w:val="32"/>
          <w:sz w:val="24"/>
          <w:szCs w:val="32"/>
          <w:lang w:val="fr-FR" w:eastAsia="fr-FR"/>
        </w:rPr>
        <w:t>(</w:t>
      </w:r>
      <w:r w:rsidR="007942A2">
        <w:rPr>
          <w:rFonts w:eastAsia="Times New Roman" w:cs="Arial"/>
          <w:b/>
          <w:bCs/>
          <w:kern w:val="32"/>
          <w:sz w:val="24"/>
          <w:szCs w:val="32"/>
          <w:lang w:val="fr-FR" w:eastAsia="fr-FR"/>
        </w:rPr>
        <w:t>not</w:t>
      </w:r>
      <w:r w:rsidR="00206786">
        <w:rPr>
          <w:rFonts w:eastAsia="Times New Roman" w:cs="Arial"/>
          <w:b/>
          <w:bCs/>
          <w:kern w:val="32"/>
          <w:sz w:val="24"/>
          <w:szCs w:val="32"/>
          <w:lang w:val="fr-FR" w:eastAsia="fr-FR"/>
        </w:rPr>
        <w:t xml:space="preserve">e sur </w:t>
      </w:r>
      <w:r w:rsidR="000C3751">
        <w:rPr>
          <w:rFonts w:eastAsia="Times New Roman" w:cs="Arial"/>
          <w:b/>
          <w:bCs/>
          <w:kern w:val="32"/>
          <w:sz w:val="24"/>
          <w:szCs w:val="32"/>
          <w:lang w:val="fr-FR" w:eastAsia="fr-FR"/>
        </w:rPr>
        <w:t>12</w:t>
      </w:r>
      <w:r w:rsidR="000C3751" w:rsidRPr="00867630">
        <w:rPr>
          <w:rFonts w:eastAsia="Times New Roman" w:cs="Arial"/>
          <w:b/>
          <w:bCs/>
          <w:kern w:val="32"/>
          <w:sz w:val="24"/>
          <w:szCs w:val="32"/>
          <w:lang w:val="fr-FR" w:eastAsia="fr-FR"/>
        </w:rPr>
        <w:t xml:space="preserve"> </w:t>
      </w:r>
      <w:r w:rsidRPr="00867630">
        <w:rPr>
          <w:rFonts w:eastAsia="Times New Roman" w:cs="Arial"/>
          <w:b/>
          <w:bCs/>
          <w:kern w:val="32"/>
          <w:sz w:val="24"/>
          <w:szCs w:val="32"/>
          <w:lang w:val="fr-FR" w:eastAsia="fr-FR"/>
        </w:rPr>
        <w:t>points)</w:t>
      </w:r>
    </w:p>
    <w:p w14:paraId="402E06EC" w14:textId="77777777" w:rsidR="00D153FA" w:rsidRPr="00EF7DF2" w:rsidRDefault="00D153FA" w:rsidP="00B716B2">
      <w:pPr>
        <w:pStyle w:val="Default"/>
        <w:rPr>
          <w:rFonts w:ascii="Arial" w:hAnsi="Arial" w:cs="Arial"/>
          <w:sz w:val="22"/>
          <w:szCs w:val="20"/>
        </w:rPr>
      </w:pPr>
    </w:p>
    <w:p w14:paraId="497A0302" w14:textId="3DC61AD9" w:rsidR="004A569E" w:rsidRDefault="00F33E8F" w:rsidP="00F33E8F">
      <w:pPr>
        <w:pStyle w:val="Default"/>
        <w:spacing w:after="120"/>
        <w:jc w:val="both"/>
        <w:rPr>
          <w:rFonts w:ascii="Arial" w:hAnsi="Arial" w:cs="Arial"/>
          <w:sz w:val="22"/>
          <w:szCs w:val="20"/>
        </w:rPr>
      </w:pPr>
      <w:r>
        <w:rPr>
          <w:rFonts w:ascii="Arial" w:hAnsi="Arial" w:cs="Arial"/>
          <w:sz w:val="22"/>
          <w:szCs w:val="20"/>
        </w:rPr>
        <w:t xml:space="preserve">Le candidat </w:t>
      </w:r>
      <w:r w:rsidR="005968F8">
        <w:rPr>
          <w:rFonts w:ascii="Arial" w:hAnsi="Arial" w:cs="Arial"/>
          <w:sz w:val="22"/>
          <w:szCs w:val="20"/>
        </w:rPr>
        <w:t xml:space="preserve">présentera </w:t>
      </w:r>
      <w:r w:rsidR="004A569E">
        <w:rPr>
          <w:rFonts w:ascii="Arial" w:hAnsi="Arial" w:cs="Arial"/>
          <w:sz w:val="22"/>
          <w:szCs w:val="20"/>
        </w:rPr>
        <w:t>:</w:t>
      </w:r>
    </w:p>
    <w:p w14:paraId="5038651D" w14:textId="7E771AD0" w:rsidR="007942A2" w:rsidRPr="007942A2" w:rsidRDefault="007942A2" w:rsidP="007942A2">
      <w:pPr>
        <w:pStyle w:val="Paragraphedeliste"/>
        <w:numPr>
          <w:ilvl w:val="0"/>
          <w:numId w:val="12"/>
        </w:numPr>
        <w:spacing w:after="0"/>
        <w:rPr>
          <w:rFonts w:ascii="Arial" w:eastAsiaTheme="minorHAnsi" w:hAnsi="Arial" w:cs="Arial"/>
          <w:color w:val="000000"/>
          <w:sz w:val="22"/>
          <w:lang w:eastAsia="en-US"/>
        </w:rPr>
      </w:pPr>
      <w:r w:rsidRPr="007942A2">
        <w:rPr>
          <w:rFonts w:ascii="Arial" w:eastAsiaTheme="minorHAnsi" w:hAnsi="Arial" w:cs="Arial"/>
          <w:color w:val="000000"/>
          <w:sz w:val="22"/>
          <w:lang w:eastAsia="en-US"/>
        </w:rPr>
        <w:t>Les caractéristiques des aliments</w:t>
      </w:r>
      <w:r w:rsidR="001642B3">
        <w:rPr>
          <w:rFonts w:ascii="Arial" w:eastAsiaTheme="minorHAnsi" w:hAnsi="Arial" w:cs="Arial"/>
          <w:color w:val="000000"/>
          <w:sz w:val="22"/>
          <w:lang w:eastAsia="en-US"/>
        </w:rPr>
        <w:t>,</w:t>
      </w:r>
      <w:r w:rsidRPr="007942A2">
        <w:rPr>
          <w:rFonts w:ascii="Arial" w:eastAsiaTheme="minorHAnsi" w:hAnsi="Arial" w:cs="Arial"/>
          <w:color w:val="000000"/>
          <w:sz w:val="22"/>
          <w:lang w:eastAsia="en-US"/>
        </w:rPr>
        <w:t xml:space="preserve"> sous forme de pellets</w:t>
      </w:r>
      <w:r w:rsidR="001642B3">
        <w:rPr>
          <w:rFonts w:ascii="Arial" w:eastAsiaTheme="minorHAnsi" w:hAnsi="Arial" w:cs="Arial"/>
          <w:color w:val="000000"/>
          <w:sz w:val="22"/>
          <w:lang w:eastAsia="en-US"/>
        </w:rPr>
        <w:t>,</w:t>
      </w:r>
      <w:r w:rsidRPr="007942A2">
        <w:rPr>
          <w:rFonts w:ascii="Arial" w:eastAsiaTheme="minorHAnsi" w:hAnsi="Arial" w:cs="Arial"/>
          <w:color w:val="000000"/>
          <w:sz w:val="22"/>
          <w:lang w:eastAsia="en-US"/>
        </w:rPr>
        <w:t xml:space="preserve"> pour chaque espèce d’animaux de laboratoires formule entretien (lapins et souris), formule élevage (cobayes) en fonction de l’âge et du poids des animaux, ainsi que les caractéristiques des galets de foin compressés (</w:t>
      </w:r>
      <w:r>
        <w:rPr>
          <w:rFonts w:ascii="Arial" w:eastAsiaTheme="minorHAnsi" w:hAnsi="Arial" w:cs="Arial"/>
          <w:color w:val="000000"/>
          <w:sz w:val="22"/>
          <w:lang w:eastAsia="en-US"/>
        </w:rPr>
        <w:t>4</w:t>
      </w:r>
      <w:r w:rsidRPr="007942A2">
        <w:rPr>
          <w:rFonts w:ascii="Arial" w:eastAsiaTheme="minorHAnsi" w:hAnsi="Arial" w:cs="Arial"/>
          <w:color w:val="000000"/>
          <w:sz w:val="22"/>
          <w:lang w:eastAsia="en-US"/>
        </w:rPr>
        <w:t xml:space="preserve"> points)</w:t>
      </w:r>
      <w:r>
        <w:rPr>
          <w:rFonts w:ascii="Arial" w:eastAsiaTheme="minorHAnsi" w:hAnsi="Arial" w:cs="Arial"/>
          <w:color w:val="000000"/>
          <w:sz w:val="22"/>
          <w:lang w:eastAsia="en-US"/>
        </w:rPr>
        <w:t xml:space="preserve"> </w:t>
      </w:r>
      <w:r w:rsidRPr="007942A2">
        <w:rPr>
          <w:rFonts w:ascii="Arial" w:eastAsiaTheme="minorHAnsi" w:hAnsi="Arial" w:cs="Arial"/>
          <w:color w:val="000000"/>
          <w:sz w:val="22"/>
          <w:lang w:eastAsia="en-US"/>
        </w:rPr>
        <w:t>;</w:t>
      </w:r>
    </w:p>
    <w:p w14:paraId="71524140" w14:textId="3AD7ADE7" w:rsidR="004A569E" w:rsidRDefault="005968F8" w:rsidP="00F33E8F">
      <w:pPr>
        <w:pStyle w:val="Default"/>
        <w:numPr>
          <w:ilvl w:val="0"/>
          <w:numId w:val="12"/>
        </w:numPr>
        <w:jc w:val="both"/>
        <w:rPr>
          <w:rFonts w:ascii="Arial" w:hAnsi="Arial" w:cs="Arial"/>
          <w:sz w:val="22"/>
          <w:szCs w:val="20"/>
        </w:rPr>
      </w:pPr>
      <w:r>
        <w:rPr>
          <w:rFonts w:ascii="Arial" w:hAnsi="Arial" w:cs="Arial"/>
          <w:sz w:val="22"/>
          <w:szCs w:val="20"/>
        </w:rPr>
        <w:t>L</w:t>
      </w:r>
      <w:r w:rsidR="00E472ED">
        <w:rPr>
          <w:rFonts w:ascii="Arial" w:hAnsi="Arial" w:cs="Arial"/>
          <w:sz w:val="22"/>
          <w:szCs w:val="20"/>
        </w:rPr>
        <w:t>es</w:t>
      </w:r>
      <w:r>
        <w:rPr>
          <w:rFonts w:ascii="Arial" w:hAnsi="Arial" w:cs="Arial"/>
          <w:sz w:val="22"/>
          <w:szCs w:val="20"/>
        </w:rPr>
        <w:t xml:space="preserve"> litières </w:t>
      </w:r>
      <w:r w:rsidR="00DA2193">
        <w:rPr>
          <w:rFonts w:ascii="Arial" w:hAnsi="Arial" w:cs="Arial"/>
          <w:sz w:val="22"/>
          <w:szCs w:val="20"/>
        </w:rPr>
        <w:t>destinée</w:t>
      </w:r>
      <w:r w:rsidR="00E472ED">
        <w:rPr>
          <w:rFonts w:ascii="Arial" w:hAnsi="Arial" w:cs="Arial"/>
          <w:sz w:val="22"/>
          <w:szCs w:val="20"/>
        </w:rPr>
        <w:t>s</w:t>
      </w:r>
      <w:r w:rsidR="00DA2193">
        <w:rPr>
          <w:rFonts w:ascii="Arial" w:hAnsi="Arial" w:cs="Arial"/>
          <w:sz w:val="22"/>
          <w:szCs w:val="20"/>
        </w:rPr>
        <w:t xml:space="preserve"> aux animaux de laboratoire </w:t>
      </w:r>
      <w:r w:rsidR="00E472ED">
        <w:rPr>
          <w:rFonts w:ascii="Arial" w:hAnsi="Arial" w:cs="Arial"/>
          <w:sz w:val="22"/>
          <w:szCs w:val="20"/>
        </w:rPr>
        <w:t>avec la composition (</w:t>
      </w:r>
      <w:r>
        <w:rPr>
          <w:rFonts w:ascii="Arial" w:hAnsi="Arial" w:cs="Arial"/>
          <w:sz w:val="22"/>
          <w:szCs w:val="20"/>
        </w:rPr>
        <w:t>type de bois sélectionné</w:t>
      </w:r>
      <w:r w:rsidR="00DA2193">
        <w:rPr>
          <w:rFonts w:ascii="Arial" w:hAnsi="Arial" w:cs="Arial"/>
          <w:sz w:val="22"/>
          <w:szCs w:val="20"/>
        </w:rPr>
        <w:t xml:space="preserve"> et cellulose</w:t>
      </w:r>
      <w:r w:rsidR="00E472ED">
        <w:rPr>
          <w:rFonts w:ascii="Arial" w:hAnsi="Arial" w:cs="Arial"/>
          <w:sz w:val="22"/>
          <w:szCs w:val="20"/>
        </w:rPr>
        <w:t>), le taux d’empoussièrement et l’absorption</w:t>
      </w:r>
      <w:r w:rsidR="00DA2193">
        <w:rPr>
          <w:rFonts w:ascii="Arial" w:hAnsi="Arial" w:cs="Arial"/>
          <w:sz w:val="22"/>
          <w:szCs w:val="20"/>
        </w:rPr>
        <w:t xml:space="preserve"> (</w:t>
      </w:r>
      <w:r w:rsidR="00E472ED">
        <w:rPr>
          <w:rFonts w:ascii="Arial" w:hAnsi="Arial" w:cs="Arial"/>
          <w:sz w:val="22"/>
          <w:szCs w:val="20"/>
        </w:rPr>
        <w:t>4</w:t>
      </w:r>
      <w:r w:rsidR="00DA2193">
        <w:rPr>
          <w:rFonts w:ascii="Arial" w:hAnsi="Arial" w:cs="Arial"/>
          <w:sz w:val="22"/>
          <w:szCs w:val="20"/>
        </w:rPr>
        <w:t xml:space="preserve"> points)</w:t>
      </w:r>
      <w:r w:rsidR="00E472ED">
        <w:rPr>
          <w:rFonts w:ascii="Arial" w:hAnsi="Arial" w:cs="Arial"/>
          <w:sz w:val="22"/>
          <w:szCs w:val="20"/>
        </w:rPr>
        <w:t> ;</w:t>
      </w:r>
    </w:p>
    <w:p w14:paraId="2C8285ED" w14:textId="12156F52" w:rsidR="007942A2" w:rsidRDefault="007942A2" w:rsidP="007942A2">
      <w:pPr>
        <w:pStyle w:val="Default"/>
        <w:numPr>
          <w:ilvl w:val="0"/>
          <w:numId w:val="12"/>
        </w:numPr>
        <w:jc w:val="both"/>
        <w:rPr>
          <w:rFonts w:ascii="Arial" w:hAnsi="Arial" w:cs="Arial"/>
          <w:sz w:val="22"/>
          <w:szCs w:val="20"/>
        </w:rPr>
      </w:pPr>
      <w:r w:rsidRPr="007942A2">
        <w:rPr>
          <w:rFonts w:ascii="Arial" w:hAnsi="Arial" w:cs="Arial"/>
          <w:sz w:val="22"/>
          <w:szCs w:val="20"/>
        </w:rPr>
        <w:t>La date limite d’utilisation (DLU) des aliments, litières et des galets de foin</w:t>
      </w:r>
      <w:r>
        <w:rPr>
          <w:rFonts w:ascii="Arial" w:hAnsi="Arial" w:cs="Arial"/>
          <w:sz w:val="22"/>
          <w:szCs w:val="20"/>
        </w:rPr>
        <w:t xml:space="preserve"> (</w:t>
      </w:r>
      <w:r w:rsidR="000C3751">
        <w:rPr>
          <w:rFonts w:ascii="Arial" w:hAnsi="Arial" w:cs="Arial"/>
          <w:sz w:val="22"/>
          <w:szCs w:val="20"/>
        </w:rPr>
        <w:t xml:space="preserve">4 </w:t>
      </w:r>
      <w:r>
        <w:rPr>
          <w:rFonts w:ascii="Arial" w:hAnsi="Arial" w:cs="Arial"/>
          <w:sz w:val="22"/>
          <w:szCs w:val="20"/>
        </w:rPr>
        <w:t>points).</w:t>
      </w:r>
    </w:p>
    <w:p w14:paraId="7B9E17E7" w14:textId="77777777" w:rsidR="004A569E" w:rsidRDefault="004A569E" w:rsidP="004A569E">
      <w:pPr>
        <w:pStyle w:val="Default"/>
        <w:jc w:val="both"/>
        <w:rPr>
          <w:rFonts w:ascii="Arial" w:hAnsi="Arial" w:cs="Arial"/>
          <w:sz w:val="22"/>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CC2B53" w:rsidRPr="00CB404A" w14:paraId="04B62DA9" w14:textId="77777777" w:rsidTr="00CB404A">
        <w:tc>
          <w:tcPr>
            <w:tcW w:w="9212" w:type="dxa"/>
            <w:shd w:val="clear" w:color="auto" w:fill="auto"/>
          </w:tcPr>
          <w:p w14:paraId="474AA18B" w14:textId="5900C004" w:rsidR="00CC2B53" w:rsidRPr="00CB404A" w:rsidRDefault="00CC2B53" w:rsidP="00DA2193">
            <w:pPr>
              <w:widowControl w:val="0"/>
              <w:spacing w:before="240"/>
              <w:jc w:val="both"/>
              <w:rPr>
                <w:rFonts w:cs="Arial"/>
                <w:sz w:val="22"/>
                <w:lang w:val="fr-FR"/>
              </w:rPr>
            </w:pPr>
            <w:r w:rsidRPr="00DA1532">
              <w:rPr>
                <w:rFonts w:cs="Arial"/>
                <w:b/>
                <w:sz w:val="22"/>
                <w:lang w:val="fr-FR"/>
              </w:rPr>
              <w:t>Réponse du candidat :</w:t>
            </w:r>
          </w:p>
          <w:p w14:paraId="152425B8" w14:textId="77777777" w:rsidR="00CC2B53" w:rsidRPr="00CB404A" w:rsidRDefault="00CC2B53" w:rsidP="00CB404A">
            <w:pPr>
              <w:widowControl w:val="0"/>
              <w:jc w:val="both"/>
              <w:rPr>
                <w:rFonts w:cs="Arial"/>
                <w:sz w:val="22"/>
                <w:lang w:val="fr-FR"/>
              </w:rPr>
            </w:pPr>
          </w:p>
          <w:p w14:paraId="26C7BD9E" w14:textId="77777777" w:rsidR="00CC2B53" w:rsidRPr="00CB404A" w:rsidRDefault="00CC2B53" w:rsidP="00CB404A">
            <w:pPr>
              <w:widowControl w:val="0"/>
              <w:jc w:val="both"/>
              <w:rPr>
                <w:rFonts w:cs="Arial"/>
                <w:sz w:val="22"/>
                <w:lang w:val="fr-FR"/>
              </w:rPr>
            </w:pPr>
          </w:p>
          <w:p w14:paraId="57C20B99" w14:textId="77777777" w:rsidR="00CC2B53" w:rsidRPr="00CB404A" w:rsidRDefault="00CC2B53" w:rsidP="00CB404A">
            <w:pPr>
              <w:widowControl w:val="0"/>
              <w:jc w:val="both"/>
              <w:rPr>
                <w:rFonts w:cs="Arial"/>
                <w:sz w:val="22"/>
                <w:lang w:val="fr-FR"/>
              </w:rPr>
            </w:pPr>
          </w:p>
          <w:p w14:paraId="4A43C512" w14:textId="77777777" w:rsidR="00CC2B53" w:rsidRPr="00CB404A" w:rsidRDefault="00CC2B53" w:rsidP="00CB404A">
            <w:pPr>
              <w:widowControl w:val="0"/>
              <w:jc w:val="both"/>
              <w:rPr>
                <w:rFonts w:cs="Arial"/>
                <w:sz w:val="22"/>
                <w:lang w:val="fr-FR"/>
              </w:rPr>
            </w:pPr>
          </w:p>
          <w:p w14:paraId="24EC313C" w14:textId="77777777" w:rsidR="00CC2B53" w:rsidRPr="00CB404A" w:rsidRDefault="00CC2B53" w:rsidP="00CB404A">
            <w:pPr>
              <w:widowControl w:val="0"/>
              <w:jc w:val="both"/>
              <w:rPr>
                <w:rFonts w:cs="Arial"/>
                <w:sz w:val="22"/>
                <w:lang w:val="fr-FR"/>
              </w:rPr>
            </w:pPr>
          </w:p>
          <w:p w14:paraId="1429A1A4" w14:textId="77777777" w:rsidR="00CC2B53" w:rsidRPr="00CB404A" w:rsidRDefault="00CC2B53" w:rsidP="00CB404A">
            <w:pPr>
              <w:widowControl w:val="0"/>
              <w:jc w:val="both"/>
              <w:rPr>
                <w:rFonts w:cs="Arial"/>
                <w:sz w:val="22"/>
                <w:lang w:val="fr-FR"/>
              </w:rPr>
            </w:pPr>
          </w:p>
          <w:p w14:paraId="1C2AD810" w14:textId="77777777" w:rsidR="00CC2B53" w:rsidRPr="00CB404A" w:rsidRDefault="00CC2B53" w:rsidP="00CB404A">
            <w:pPr>
              <w:widowControl w:val="0"/>
              <w:jc w:val="both"/>
              <w:rPr>
                <w:rFonts w:cs="Arial"/>
                <w:sz w:val="22"/>
                <w:lang w:val="fr-FR"/>
              </w:rPr>
            </w:pPr>
          </w:p>
          <w:p w14:paraId="32AF9C3B" w14:textId="77777777" w:rsidR="00CC2B53" w:rsidRPr="00CB404A" w:rsidRDefault="00CC2B53" w:rsidP="00CB404A">
            <w:pPr>
              <w:widowControl w:val="0"/>
              <w:jc w:val="both"/>
              <w:rPr>
                <w:rFonts w:cs="Arial"/>
                <w:sz w:val="22"/>
                <w:lang w:val="fr-FR"/>
              </w:rPr>
            </w:pPr>
          </w:p>
          <w:p w14:paraId="160942AD" w14:textId="77777777" w:rsidR="00CC2B53" w:rsidRPr="00CB404A" w:rsidRDefault="00CC2B53" w:rsidP="00CB404A">
            <w:pPr>
              <w:widowControl w:val="0"/>
              <w:jc w:val="both"/>
              <w:rPr>
                <w:rFonts w:cs="Arial"/>
                <w:sz w:val="22"/>
                <w:lang w:val="fr-FR"/>
              </w:rPr>
            </w:pPr>
          </w:p>
          <w:p w14:paraId="0D3BB699" w14:textId="77777777" w:rsidR="00CC2B53" w:rsidRPr="00CB404A" w:rsidRDefault="00CC2B53" w:rsidP="00CB404A">
            <w:pPr>
              <w:widowControl w:val="0"/>
              <w:jc w:val="both"/>
              <w:rPr>
                <w:rFonts w:cs="Arial"/>
                <w:sz w:val="22"/>
                <w:lang w:val="fr-FR"/>
              </w:rPr>
            </w:pPr>
          </w:p>
          <w:p w14:paraId="46D8C2CE" w14:textId="77777777" w:rsidR="00CC2B53" w:rsidRPr="00CB404A" w:rsidRDefault="00CC2B53" w:rsidP="00CB404A">
            <w:pPr>
              <w:widowControl w:val="0"/>
              <w:jc w:val="both"/>
              <w:rPr>
                <w:rFonts w:cs="Arial"/>
                <w:sz w:val="22"/>
                <w:lang w:val="fr-FR"/>
              </w:rPr>
            </w:pPr>
          </w:p>
        </w:tc>
      </w:tr>
    </w:tbl>
    <w:p w14:paraId="4E7D489C" w14:textId="77777777" w:rsidR="00EF7DF2" w:rsidRDefault="00EF7DF2" w:rsidP="00EF7DF2">
      <w:pPr>
        <w:pStyle w:val="Default"/>
        <w:jc w:val="both"/>
        <w:rPr>
          <w:rFonts w:ascii="Arial" w:hAnsi="Arial" w:cs="Arial"/>
          <w:sz w:val="20"/>
          <w:szCs w:val="20"/>
        </w:rPr>
      </w:pPr>
    </w:p>
    <w:p w14:paraId="71350E0C" w14:textId="036330D9" w:rsidR="00D865CE" w:rsidRPr="00867630" w:rsidRDefault="00D865CE" w:rsidP="00D865CE">
      <w:pPr>
        <w:keepNext/>
        <w:numPr>
          <w:ilvl w:val="0"/>
          <w:numId w:val="9"/>
        </w:numPr>
        <w:pBdr>
          <w:top w:val="single" w:sz="4" w:space="1" w:color="auto"/>
          <w:left w:val="single" w:sz="4" w:space="23" w:color="auto"/>
          <w:bottom w:val="single" w:sz="4" w:space="1" w:color="auto"/>
          <w:right w:val="single" w:sz="4" w:space="4" w:color="auto"/>
        </w:pBdr>
        <w:spacing w:after="0" w:line="240" w:lineRule="auto"/>
        <w:outlineLvl w:val="0"/>
        <w:rPr>
          <w:rFonts w:eastAsia="Times New Roman" w:cs="Arial"/>
          <w:b/>
          <w:bCs/>
          <w:kern w:val="32"/>
          <w:sz w:val="24"/>
          <w:szCs w:val="32"/>
          <w:lang w:val="fr-FR" w:eastAsia="fr-FR"/>
        </w:rPr>
      </w:pPr>
      <w:r w:rsidRPr="006501A6">
        <w:rPr>
          <w:rFonts w:eastAsia="Times New Roman" w:cs="Arial"/>
          <w:b/>
          <w:bCs/>
          <w:kern w:val="32"/>
          <w:sz w:val="24"/>
          <w:szCs w:val="32"/>
          <w:lang w:val="fr-FR" w:eastAsia="fr-FR"/>
        </w:rPr>
        <w:t xml:space="preserve">Sous-critère </w:t>
      </w:r>
      <w:r w:rsidR="00DA2193">
        <w:rPr>
          <w:rFonts w:eastAsia="Times New Roman" w:cs="Arial"/>
          <w:b/>
          <w:bCs/>
          <w:kern w:val="32"/>
          <w:sz w:val="24"/>
          <w:szCs w:val="32"/>
          <w:lang w:val="fr-FR" w:eastAsia="fr-FR"/>
        </w:rPr>
        <w:t>3</w:t>
      </w:r>
      <w:r w:rsidR="00DA2193" w:rsidRPr="006501A6">
        <w:rPr>
          <w:rFonts w:eastAsia="Times New Roman" w:cs="Arial"/>
          <w:b/>
          <w:bCs/>
          <w:kern w:val="32"/>
          <w:sz w:val="24"/>
          <w:szCs w:val="32"/>
          <w:lang w:val="fr-FR" w:eastAsia="fr-FR"/>
        </w:rPr>
        <w:t xml:space="preserve"> </w:t>
      </w:r>
      <w:r w:rsidRPr="006501A6">
        <w:rPr>
          <w:rFonts w:eastAsia="Times New Roman" w:cs="Arial"/>
          <w:b/>
          <w:bCs/>
          <w:kern w:val="32"/>
          <w:sz w:val="24"/>
          <w:szCs w:val="32"/>
          <w:lang w:val="fr-FR" w:eastAsia="fr-FR"/>
        </w:rPr>
        <w:t xml:space="preserve">: </w:t>
      </w:r>
      <w:r w:rsidR="00D114B3">
        <w:rPr>
          <w:rFonts w:eastAsia="Times New Roman" w:cs="Arial"/>
          <w:b/>
          <w:bCs/>
          <w:kern w:val="32"/>
          <w:sz w:val="24"/>
          <w:szCs w:val="32"/>
          <w:lang w:val="fr-FR" w:eastAsia="fr-FR"/>
        </w:rPr>
        <w:t>Ergonomie des contenants (</w:t>
      </w:r>
      <w:r w:rsidR="00A71129">
        <w:rPr>
          <w:rFonts w:eastAsia="Times New Roman" w:cs="Arial"/>
          <w:b/>
          <w:bCs/>
          <w:kern w:val="32"/>
          <w:sz w:val="24"/>
          <w:szCs w:val="32"/>
          <w:lang w:val="fr-FR" w:eastAsia="fr-FR"/>
        </w:rPr>
        <w:t xml:space="preserve">des </w:t>
      </w:r>
      <w:r w:rsidR="00D114B3">
        <w:rPr>
          <w:rFonts w:eastAsia="Times New Roman" w:cs="Arial"/>
          <w:b/>
          <w:bCs/>
          <w:kern w:val="32"/>
          <w:sz w:val="24"/>
          <w:szCs w:val="32"/>
          <w:lang w:val="fr-FR" w:eastAsia="fr-FR"/>
        </w:rPr>
        <w:t xml:space="preserve">aliments, litières et </w:t>
      </w:r>
      <w:r w:rsidR="00DA2193">
        <w:rPr>
          <w:rFonts w:eastAsia="Times New Roman" w:cs="Arial"/>
          <w:b/>
          <w:bCs/>
          <w:kern w:val="32"/>
          <w:sz w:val="24"/>
          <w:szCs w:val="32"/>
          <w:lang w:val="fr-FR" w:eastAsia="fr-FR"/>
        </w:rPr>
        <w:t>des galets de foin</w:t>
      </w:r>
      <w:r w:rsidR="00D114B3">
        <w:rPr>
          <w:rFonts w:eastAsia="Times New Roman" w:cs="Arial"/>
          <w:b/>
          <w:bCs/>
          <w:kern w:val="32"/>
          <w:sz w:val="24"/>
          <w:szCs w:val="32"/>
          <w:lang w:val="fr-FR" w:eastAsia="fr-FR"/>
        </w:rPr>
        <w:t>)</w:t>
      </w:r>
      <w:r w:rsidR="00A16D87">
        <w:rPr>
          <w:rFonts w:eastAsia="Times New Roman" w:cs="Arial"/>
          <w:b/>
          <w:bCs/>
          <w:kern w:val="32"/>
          <w:sz w:val="24"/>
          <w:szCs w:val="32"/>
          <w:lang w:val="fr-FR" w:eastAsia="fr-FR"/>
        </w:rPr>
        <w:t xml:space="preserve"> </w:t>
      </w:r>
      <w:r w:rsidRPr="00867630">
        <w:rPr>
          <w:rFonts w:eastAsia="Times New Roman" w:cs="Arial"/>
          <w:b/>
          <w:bCs/>
          <w:kern w:val="32"/>
          <w:sz w:val="24"/>
          <w:szCs w:val="32"/>
          <w:lang w:val="fr-FR" w:eastAsia="fr-FR"/>
        </w:rPr>
        <w:t>(</w:t>
      </w:r>
      <w:r w:rsidR="00206786">
        <w:rPr>
          <w:rFonts w:eastAsia="Times New Roman" w:cs="Arial"/>
          <w:b/>
          <w:bCs/>
          <w:kern w:val="32"/>
          <w:sz w:val="24"/>
          <w:szCs w:val="32"/>
          <w:lang w:val="fr-FR" w:eastAsia="fr-FR"/>
        </w:rPr>
        <w:t xml:space="preserve">notée sur </w:t>
      </w:r>
      <w:r w:rsidR="000C3751">
        <w:rPr>
          <w:rFonts w:eastAsia="Times New Roman" w:cs="Arial"/>
          <w:b/>
          <w:bCs/>
          <w:kern w:val="32"/>
          <w:sz w:val="24"/>
          <w:szCs w:val="32"/>
          <w:lang w:val="fr-FR" w:eastAsia="fr-FR"/>
        </w:rPr>
        <w:t>8</w:t>
      </w:r>
      <w:r w:rsidR="000C3751" w:rsidRPr="00867630">
        <w:rPr>
          <w:rFonts w:eastAsia="Times New Roman" w:cs="Arial"/>
          <w:b/>
          <w:bCs/>
          <w:kern w:val="32"/>
          <w:sz w:val="24"/>
          <w:szCs w:val="32"/>
          <w:lang w:val="fr-FR" w:eastAsia="fr-FR"/>
        </w:rPr>
        <w:t xml:space="preserve"> </w:t>
      </w:r>
      <w:r w:rsidRPr="00867630">
        <w:rPr>
          <w:rFonts w:eastAsia="Times New Roman" w:cs="Arial"/>
          <w:b/>
          <w:bCs/>
          <w:kern w:val="32"/>
          <w:sz w:val="24"/>
          <w:szCs w:val="32"/>
          <w:lang w:val="fr-FR" w:eastAsia="fr-FR"/>
        </w:rPr>
        <w:t>points)</w:t>
      </w:r>
    </w:p>
    <w:p w14:paraId="1B68E1D1" w14:textId="77777777" w:rsidR="00D865CE" w:rsidRPr="00EF7DF2" w:rsidRDefault="00D865CE" w:rsidP="00D865CE">
      <w:pPr>
        <w:pStyle w:val="Default"/>
        <w:rPr>
          <w:rFonts w:ascii="Arial" w:hAnsi="Arial" w:cs="Arial"/>
          <w:sz w:val="22"/>
          <w:szCs w:val="20"/>
        </w:rPr>
      </w:pPr>
    </w:p>
    <w:p w14:paraId="7B7D5A2A" w14:textId="7939EE49" w:rsidR="00D114B3" w:rsidRDefault="00D865CE" w:rsidP="007942A2">
      <w:pPr>
        <w:pStyle w:val="Default"/>
        <w:spacing w:after="120"/>
        <w:jc w:val="both"/>
        <w:rPr>
          <w:rFonts w:ascii="Arial" w:hAnsi="Arial" w:cs="Arial"/>
          <w:sz w:val="22"/>
          <w:szCs w:val="20"/>
        </w:rPr>
      </w:pPr>
      <w:r>
        <w:rPr>
          <w:rFonts w:ascii="Arial" w:hAnsi="Arial" w:cs="Arial"/>
          <w:sz w:val="22"/>
          <w:szCs w:val="20"/>
        </w:rPr>
        <w:t xml:space="preserve">Le candidat </w:t>
      </w:r>
      <w:r w:rsidR="00D114B3">
        <w:rPr>
          <w:rFonts w:ascii="Arial" w:hAnsi="Arial" w:cs="Arial"/>
          <w:sz w:val="22"/>
          <w:szCs w:val="20"/>
        </w:rPr>
        <w:t>précisera</w:t>
      </w:r>
      <w:r>
        <w:rPr>
          <w:rFonts w:ascii="Arial" w:hAnsi="Arial" w:cs="Arial"/>
          <w:sz w:val="22"/>
          <w:szCs w:val="20"/>
        </w:rPr>
        <w:t> </w:t>
      </w:r>
      <w:r w:rsidR="007942A2">
        <w:rPr>
          <w:rFonts w:ascii="Arial" w:hAnsi="Arial" w:cs="Arial"/>
          <w:sz w:val="22"/>
          <w:szCs w:val="20"/>
        </w:rPr>
        <w:t>l</w:t>
      </w:r>
      <w:r w:rsidR="00D114B3" w:rsidRPr="00A847A0">
        <w:rPr>
          <w:rFonts w:ascii="Arial" w:hAnsi="Arial" w:cs="Arial"/>
          <w:sz w:val="22"/>
          <w:szCs w:val="20"/>
        </w:rPr>
        <w:t>e poids des conditionnements</w:t>
      </w:r>
      <w:r w:rsidR="00031945">
        <w:rPr>
          <w:rFonts w:ascii="Arial" w:hAnsi="Arial" w:cs="Arial"/>
          <w:sz w:val="22"/>
          <w:szCs w:val="20"/>
        </w:rPr>
        <w:t xml:space="preserve"> et les caractéristiques</w:t>
      </w:r>
      <w:r w:rsidR="00214A1A" w:rsidRPr="00A847A0">
        <w:rPr>
          <w:rFonts w:ascii="Arial" w:hAnsi="Arial" w:cs="Arial"/>
          <w:sz w:val="22"/>
          <w:szCs w:val="20"/>
        </w:rPr>
        <w:t xml:space="preserve"> des </w:t>
      </w:r>
      <w:r w:rsidR="00D114B3" w:rsidRPr="00A847A0">
        <w:rPr>
          <w:rFonts w:ascii="Arial" w:hAnsi="Arial" w:cs="Arial"/>
          <w:sz w:val="22"/>
          <w:szCs w:val="20"/>
        </w:rPr>
        <w:t>sac</w:t>
      </w:r>
      <w:r w:rsidR="00214A1A" w:rsidRPr="00A847A0">
        <w:rPr>
          <w:rFonts w:ascii="Arial" w:hAnsi="Arial" w:cs="Arial"/>
          <w:sz w:val="22"/>
          <w:szCs w:val="20"/>
        </w:rPr>
        <w:t>s</w:t>
      </w:r>
      <w:r w:rsidR="003D21F6" w:rsidRPr="003D21F6">
        <w:t xml:space="preserve"> </w:t>
      </w:r>
      <w:r w:rsidR="003D21F6" w:rsidRPr="003D21F6">
        <w:rPr>
          <w:rFonts w:ascii="Arial" w:hAnsi="Arial" w:cs="Arial"/>
          <w:sz w:val="22"/>
          <w:szCs w:val="20"/>
        </w:rPr>
        <w:t xml:space="preserve">des aliments, </w:t>
      </w:r>
      <w:r w:rsidR="003D21F6" w:rsidRPr="003D21F6">
        <w:rPr>
          <w:rFonts w:ascii="Arial" w:hAnsi="Arial" w:cs="Arial"/>
          <w:sz w:val="22"/>
          <w:szCs w:val="20"/>
        </w:rPr>
        <w:t xml:space="preserve">litières et </w:t>
      </w:r>
      <w:r w:rsidR="00087F21">
        <w:rPr>
          <w:rFonts w:ascii="Arial" w:hAnsi="Arial" w:cs="Arial"/>
          <w:sz w:val="22"/>
          <w:szCs w:val="20"/>
        </w:rPr>
        <w:t>des galets de foin</w:t>
      </w:r>
      <w:r w:rsidR="005B36A1">
        <w:rPr>
          <w:rFonts w:ascii="Arial" w:hAnsi="Arial" w:cs="Arial"/>
          <w:sz w:val="22"/>
          <w:szCs w:val="20"/>
        </w:rPr>
        <w:t>.</w:t>
      </w:r>
      <w:bookmarkStart w:id="0" w:name="_GoBack"/>
      <w:bookmarkEnd w:id="0"/>
    </w:p>
    <w:p w14:paraId="0E5FDE57" w14:textId="77777777" w:rsidR="00D204D8" w:rsidRDefault="00D204D8" w:rsidP="00D865CE">
      <w:pPr>
        <w:pStyle w:val="Default"/>
        <w:rPr>
          <w:rFonts w:ascii="Arial" w:hAnsi="Arial" w:cs="Arial"/>
          <w:sz w:val="22"/>
          <w:szCs w:val="20"/>
        </w:rPr>
      </w:pPr>
    </w:p>
    <w:tbl>
      <w:tblPr>
        <w:tblStyle w:val="Grilledutableau"/>
        <w:tblW w:w="0" w:type="auto"/>
        <w:tblLook w:val="04A0" w:firstRow="1" w:lastRow="0" w:firstColumn="1" w:lastColumn="0" w:noHBand="0" w:noVBand="1"/>
      </w:tblPr>
      <w:tblGrid>
        <w:gridCol w:w="9396"/>
      </w:tblGrid>
      <w:tr w:rsidR="00D865CE" w:rsidRPr="00CB404A" w14:paraId="388D4DC9" w14:textId="77777777" w:rsidTr="00CB404A">
        <w:tc>
          <w:tcPr>
            <w:tcW w:w="9396" w:type="dxa"/>
          </w:tcPr>
          <w:p w14:paraId="0459AEA0" w14:textId="77777777" w:rsidR="00D865CE" w:rsidRDefault="00D865CE" w:rsidP="00CB404A">
            <w:pPr>
              <w:widowControl w:val="0"/>
              <w:spacing w:before="240"/>
              <w:jc w:val="both"/>
              <w:rPr>
                <w:rFonts w:cs="Arial"/>
                <w:b/>
                <w:sz w:val="22"/>
                <w:lang w:val="fr-FR"/>
              </w:rPr>
            </w:pPr>
            <w:r w:rsidRPr="00E6738E">
              <w:rPr>
                <w:rFonts w:cs="Arial"/>
                <w:b/>
                <w:sz w:val="22"/>
                <w:lang w:val="fr-FR"/>
              </w:rPr>
              <w:t>Réponse du candidat :</w:t>
            </w:r>
          </w:p>
          <w:p w14:paraId="1EE0302B" w14:textId="77777777" w:rsidR="00DF2D0E" w:rsidRDefault="00DF2D0E" w:rsidP="00CB404A">
            <w:pPr>
              <w:widowControl w:val="0"/>
              <w:spacing w:before="240"/>
              <w:jc w:val="both"/>
              <w:rPr>
                <w:rFonts w:cs="Arial"/>
                <w:b/>
                <w:sz w:val="22"/>
                <w:lang w:val="fr-FR"/>
              </w:rPr>
            </w:pPr>
          </w:p>
          <w:p w14:paraId="5BED3224" w14:textId="77777777" w:rsidR="00D865CE" w:rsidRDefault="00D865CE" w:rsidP="00CB404A">
            <w:pPr>
              <w:widowControl w:val="0"/>
              <w:spacing w:before="240"/>
              <w:jc w:val="both"/>
              <w:rPr>
                <w:rFonts w:cs="Arial"/>
                <w:b/>
                <w:sz w:val="22"/>
                <w:lang w:val="fr-FR"/>
              </w:rPr>
            </w:pPr>
          </w:p>
          <w:p w14:paraId="35A97402" w14:textId="77777777" w:rsidR="00D865CE" w:rsidRDefault="00D865CE" w:rsidP="00CB404A">
            <w:pPr>
              <w:widowControl w:val="0"/>
              <w:spacing w:before="240"/>
              <w:jc w:val="both"/>
              <w:rPr>
                <w:rFonts w:cs="Arial"/>
                <w:b/>
                <w:sz w:val="22"/>
                <w:lang w:val="fr-FR"/>
              </w:rPr>
            </w:pPr>
          </w:p>
          <w:p w14:paraId="40D43DE7" w14:textId="77777777" w:rsidR="00D865CE" w:rsidRDefault="00D865CE" w:rsidP="00CB404A">
            <w:pPr>
              <w:widowControl w:val="0"/>
              <w:spacing w:before="240"/>
              <w:jc w:val="both"/>
              <w:rPr>
                <w:rFonts w:cs="Arial"/>
                <w:b/>
                <w:sz w:val="22"/>
                <w:lang w:val="fr-FR"/>
              </w:rPr>
            </w:pPr>
          </w:p>
          <w:p w14:paraId="2957A435" w14:textId="77777777" w:rsidR="00D865CE" w:rsidRDefault="00D865CE" w:rsidP="00CB404A">
            <w:pPr>
              <w:widowControl w:val="0"/>
              <w:spacing w:before="240"/>
              <w:jc w:val="both"/>
              <w:rPr>
                <w:rFonts w:cs="Arial"/>
                <w:b/>
                <w:sz w:val="22"/>
                <w:lang w:val="fr-FR"/>
              </w:rPr>
            </w:pPr>
          </w:p>
          <w:p w14:paraId="22433E34" w14:textId="77777777" w:rsidR="00D865CE" w:rsidRDefault="00D865CE" w:rsidP="00CB404A">
            <w:pPr>
              <w:widowControl w:val="0"/>
              <w:spacing w:before="240"/>
              <w:jc w:val="both"/>
              <w:rPr>
                <w:rFonts w:cs="Arial"/>
                <w:b/>
                <w:sz w:val="22"/>
                <w:lang w:val="fr-FR"/>
              </w:rPr>
            </w:pPr>
          </w:p>
          <w:p w14:paraId="08B6062B" w14:textId="77777777" w:rsidR="00D865CE" w:rsidRDefault="00D865CE" w:rsidP="00CB404A">
            <w:pPr>
              <w:widowControl w:val="0"/>
              <w:spacing w:before="240"/>
              <w:jc w:val="both"/>
              <w:rPr>
                <w:rFonts w:cs="Arial"/>
                <w:b/>
                <w:sz w:val="22"/>
                <w:lang w:val="fr-FR"/>
              </w:rPr>
            </w:pPr>
          </w:p>
          <w:p w14:paraId="4A1758B7" w14:textId="77777777" w:rsidR="00D865CE" w:rsidRDefault="00D865CE" w:rsidP="00CB404A">
            <w:pPr>
              <w:widowControl w:val="0"/>
              <w:spacing w:before="240"/>
              <w:jc w:val="both"/>
              <w:rPr>
                <w:rFonts w:cs="Arial"/>
                <w:b/>
                <w:sz w:val="22"/>
                <w:lang w:val="fr-FR"/>
              </w:rPr>
            </w:pPr>
          </w:p>
          <w:p w14:paraId="7CB34E0D" w14:textId="77777777" w:rsidR="00D865CE" w:rsidRDefault="00D865CE" w:rsidP="00CB404A">
            <w:pPr>
              <w:widowControl w:val="0"/>
              <w:spacing w:before="240"/>
              <w:jc w:val="both"/>
              <w:rPr>
                <w:rFonts w:cs="Arial"/>
                <w:b/>
                <w:sz w:val="22"/>
                <w:lang w:val="fr-FR"/>
              </w:rPr>
            </w:pPr>
          </w:p>
          <w:p w14:paraId="05C6464E" w14:textId="77777777" w:rsidR="00D865CE" w:rsidRDefault="00D865CE" w:rsidP="00CB404A">
            <w:pPr>
              <w:widowControl w:val="0"/>
              <w:spacing w:before="240"/>
              <w:jc w:val="both"/>
              <w:rPr>
                <w:rFonts w:cs="Arial"/>
                <w:b/>
                <w:sz w:val="22"/>
                <w:lang w:val="fr-FR"/>
              </w:rPr>
            </w:pPr>
          </w:p>
          <w:p w14:paraId="2283E24C" w14:textId="77777777" w:rsidR="00D865CE" w:rsidRPr="00E6738E" w:rsidRDefault="00D865CE" w:rsidP="00CB404A">
            <w:pPr>
              <w:widowControl w:val="0"/>
              <w:spacing w:before="240"/>
              <w:jc w:val="both"/>
              <w:rPr>
                <w:rFonts w:cs="Arial"/>
                <w:b/>
                <w:sz w:val="22"/>
                <w:lang w:val="fr-FR"/>
              </w:rPr>
            </w:pPr>
          </w:p>
        </w:tc>
      </w:tr>
    </w:tbl>
    <w:p w14:paraId="140B3B4C" w14:textId="77777777" w:rsidR="00CE64AE" w:rsidRDefault="00CE64AE">
      <w:pPr>
        <w:rPr>
          <w:rFonts w:cs="Arial"/>
          <w:lang w:val="fr-FR"/>
        </w:rPr>
      </w:pPr>
    </w:p>
    <w:tbl>
      <w:tblPr>
        <w:tblStyle w:val="Grilledutableau"/>
        <w:tblW w:w="0" w:type="auto"/>
        <w:tblInd w:w="720" w:type="dxa"/>
        <w:tblLook w:val="04A0" w:firstRow="1" w:lastRow="0" w:firstColumn="1" w:lastColumn="0" w:noHBand="0" w:noVBand="1"/>
      </w:tblPr>
      <w:tblGrid>
        <w:gridCol w:w="7497"/>
      </w:tblGrid>
      <w:tr w:rsidR="00833A54" w:rsidRPr="0088487D" w14:paraId="7CC57D76" w14:textId="77777777" w:rsidTr="00031945">
        <w:tc>
          <w:tcPr>
            <w:tcW w:w="7497" w:type="dxa"/>
          </w:tcPr>
          <w:p w14:paraId="39AEAA3B" w14:textId="6EE8B07B" w:rsidR="00833A54" w:rsidRPr="00983AB1" w:rsidRDefault="00833A54" w:rsidP="000C3751">
            <w:pPr>
              <w:numPr>
                <w:ilvl w:val="0"/>
                <w:numId w:val="10"/>
              </w:numPr>
              <w:autoSpaceDE w:val="0"/>
              <w:autoSpaceDN w:val="0"/>
              <w:adjustRightInd w:val="0"/>
              <w:spacing w:before="120" w:after="120"/>
              <w:jc w:val="center"/>
              <w:rPr>
                <w:rFonts w:cs="Arial"/>
                <w:b/>
                <w:color w:val="7030A0"/>
                <w:sz w:val="24"/>
                <w:szCs w:val="28"/>
                <w:u w:val="single"/>
                <w:lang w:val="fr-FR"/>
              </w:rPr>
            </w:pPr>
            <w:r w:rsidRPr="00085D4D">
              <w:rPr>
                <w:rFonts w:cs="Arial"/>
                <w:b/>
                <w:color w:val="7030A0"/>
                <w:sz w:val="24"/>
                <w:szCs w:val="28"/>
                <w:u w:val="single"/>
                <w:lang w:val="fr-FR"/>
              </w:rPr>
              <w:t>Critère « </w:t>
            </w:r>
            <w:r w:rsidRPr="00833A54">
              <w:rPr>
                <w:rFonts w:cs="Arial"/>
                <w:b/>
                <w:color w:val="7030A0"/>
                <w:sz w:val="24"/>
                <w:szCs w:val="28"/>
                <w:u w:val="single"/>
                <w:lang w:val="fr-FR"/>
              </w:rPr>
              <w:t>Conditions logistiques</w:t>
            </w:r>
            <w:r>
              <w:rPr>
                <w:rFonts w:cs="Arial"/>
                <w:b/>
                <w:color w:val="7030A0"/>
                <w:sz w:val="24"/>
                <w:szCs w:val="28"/>
                <w:u w:val="single"/>
                <w:lang w:val="fr-FR"/>
              </w:rPr>
              <w:t> »</w:t>
            </w:r>
            <w:r w:rsidR="007942A2">
              <w:rPr>
                <w:rFonts w:cs="Arial"/>
                <w:b/>
                <w:color w:val="7030A0"/>
                <w:sz w:val="24"/>
                <w:szCs w:val="28"/>
                <w:u w:val="single"/>
                <w:lang w:val="fr-FR"/>
              </w:rPr>
              <w:t xml:space="preserve"> (10 points)</w:t>
            </w:r>
          </w:p>
        </w:tc>
      </w:tr>
    </w:tbl>
    <w:p w14:paraId="1110FD63" w14:textId="77777777" w:rsidR="00CE64AE" w:rsidRPr="00EF7DF2" w:rsidRDefault="00CE64AE" w:rsidP="00CE64AE">
      <w:pPr>
        <w:pStyle w:val="Default"/>
        <w:rPr>
          <w:rFonts w:ascii="Arial" w:hAnsi="Arial" w:cs="Arial"/>
          <w:sz w:val="22"/>
          <w:szCs w:val="20"/>
        </w:rPr>
      </w:pPr>
    </w:p>
    <w:p w14:paraId="1E005A61" w14:textId="3B9BB51E" w:rsidR="00C7016F" w:rsidRDefault="00CE64AE" w:rsidP="00833A54">
      <w:pPr>
        <w:pStyle w:val="Default"/>
        <w:spacing w:after="120"/>
        <w:jc w:val="both"/>
        <w:rPr>
          <w:rFonts w:ascii="Arial" w:hAnsi="Arial" w:cs="Arial"/>
          <w:sz w:val="22"/>
          <w:szCs w:val="20"/>
        </w:rPr>
      </w:pPr>
      <w:r>
        <w:rPr>
          <w:rFonts w:ascii="Arial" w:hAnsi="Arial" w:cs="Arial"/>
          <w:sz w:val="22"/>
          <w:szCs w:val="20"/>
        </w:rPr>
        <w:t>Le candidat précisera </w:t>
      </w:r>
      <w:r w:rsidR="00833A54">
        <w:rPr>
          <w:rFonts w:ascii="Arial" w:hAnsi="Arial" w:cs="Arial"/>
          <w:sz w:val="22"/>
          <w:szCs w:val="20"/>
        </w:rPr>
        <w:t>l</w:t>
      </w:r>
      <w:r w:rsidR="00C7016F">
        <w:rPr>
          <w:rFonts w:ascii="Arial" w:hAnsi="Arial" w:cs="Arial"/>
          <w:sz w:val="22"/>
          <w:szCs w:val="20"/>
        </w:rPr>
        <w:t>es délais de livraison à compter de la commande</w:t>
      </w:r>
      <w:r w:rsidR="00833A54">
        <w:rPr>
          <w:rFonts w:ascii="Arial" w:hAnsi="Arial" w:cs="Arial"/>
          <w:sz w:val="22"/>
          <w:szCs w:val="20"/>
        </w:rPr>
        <w:t xml:space="preserve"> et les moyens dont il dispose et/ou qu’il mettra en œuvre pour garantir celui-ci</w:t>
      </w:r>
      <w:r w:rsidR="000B0551">
        <w:rPr>
          <w:rFonts w:ascii="Arial" w:hAnsi="Arial" w:cs="Arial"/>
          <w:sz w:val="22"/>
          <w:szCs w:val="20"/>
        </w:rPr>
        <w:t>.</w:t>
      </w:r>
    </w:p>
    <w:p w14:paraId="78657B1B" w14:textId="611F8A9C" w:rsidR="009313D0" w:rsidRPr="00031945" w:rsidRDefault="009313D0" w:rsidP="00833A54">
      <w:pPr>
        <w:pStyle w:val="Default"/>
        <w:spacing w:after="120"/>
        <w:jc w:val="both"/>
        <w:rPr>
          <w:rFonts w:ascii="Arial" w:hAnsi="Arial" w:cs="Arial"/>
          <w:i/>
          <w:sz w:val="22"/>
          <w:szCs w:val="20"/>
        </w:rPr>
      </w:pPr>
      <w:r w:rsidRPr="00031945">
        <w:rPr>
          <w:rFonts w:ascii="Arial" w:hAnsi="Arial" w:cs="Arial"/>
          <w:i/>
          <w:sz w:val="22"/>
          <w:szCs w:val="20"/>
        </w:rPr>
        <w:t>Pour rappel et comme indiqué dans le Règlement de la Consultation (RC), ce critère sera également évalué au regard du montant minimal ouvrant droit à une livraison franco de port et des frais de port appliqués en cas de non-respect du minimum de commande (ces éléments devant être renseignés dans l’annexe financière)</w:t>
      </w:r>
      <w:r w:rsidR="00031945">
        <w:rPr>
          <w:rFonts w:ascii="Arial" w:hAnsi="Arial" w:cs="Arial"/>
          <w:i/>
          <w:sz w:val="22"/>
          <w:szCs w:val="20"/>
        </w:rPr>
        <w:t>.</w:t>
      </w:r>
    </w:p>
    <w:p w14:paraId="0EE15BBE" w14:textId="77777777" w:rsidR="00D204D8" w:rsidRDefault="00D204D8" w:rsidP="00CE64AE">
      <w:pPr>
        <w:pStyle w:val="Default"/>
        <w:rPr>
          <w:rFonts w:ascii="Arial" w:hAnsi="Arial" w:cs="Arial"/>
          <w:sz w:val="22"/>
          <w:szCs w:val="20"/>
        </w:rPr>
      </w:pPr>
    </w:p>
    <w:tbl>
      <w:tblPr>
        <w:tblStyle w:val="Grilledutableau"/>
        <w:tblW w:w="0" w:type="auto"/>
        <w:tblLook w:val="04A0" w:firstRow="1" w:lastRow="0" w:firstColumn="1" w:lastColumn="0" w:noHBand="0" w:noVBand="1"/>
      </w:tblPr>
      <w:tblGrid>
        <w:gridCol w:w="9396"/>
      </w:tblGrid>
      <w:tr w:rsidR="00CE64AE" w:rsidRPr="00CB404A" w14:paraId="46E1B48D" w14:textId="77777777" w:rsidTr="00CB404A">
        <w:tc>
          <w:tcPr>
            <w:tcW w:w="9396" w:type="dxa"/>
          </w:tcPr>
          <w:p w14:paraId="28632B3C" w14:textId="77777777" w:rsidR="00CE64AE" w:rsidRDefault="00CE64AE" w:rsidP="00CB404A">
            <w:pPr>
              <w:widowControl w:val="0"/>
              <w:spacing w:before="240"/>
              <w:jc w:val="both"/>
              <w:rPr>
                <w:rFonts w:cs="Arial"/>
                <w:b/>
                <w:sz w:val="22"/>
                <w:lang w:val="fr-FR"/>
              </w:rPr>
            </w:pPr>
            <w:r w:rsidRPr="00E6738E">
              <w:rPr>
                <w:rFonts w:cs="Arial"/>
                <w:b/>
                <w:sz w:val="22"/>
                <w:lang w:val="fr-FR"/>
              </w:rPr>
              <w:t>Réponse du candidat :</w:t>
            </w:r>
          </w:p>
          <w:p w14:paraId="301EADF6" w14:textId="77777777" w:rsidR="00CE64AE" w:rsidRDefault="00CE64AE" w:rsidP="00CB404A">
            <w:pPr>
              <w:widowControl w:val="0"/>
              <w:spacing w:before="240"/>
              <w:jc w:val="both"/>
              <w:rPr>
                <w:rFonts w:cs="Arial"/>
                <w:b/>
                <w:sz w:val="22"/>
                <w:lang w:val="fr-FR"/>
              </w:rPr>
            </w:pPr>
          </w:p>
          <w:p w14:paraId="24047070" w14:textId="77777777" w:rsidR="00CE64AE" w:rsidRDefault="00CE64AE" w:rsidP="00CB404A">
            <w:pPr>
              <w:widowControl w:val="0"/>
              <w:spacing w:before="240"/>
              <w:jc w:val="both"/>
              <w:rPr>
                <w:rFonts w:cs="Arial"/>
                <w:b/>
                <w:sz w:val="22"/>
                <w:lang w:val="fr-FR"/>
              </w:rPr>
            </w:pPr>
          </w:p>
          <w:p w14:paraId="595A49C2" w14:textId="77777777" w:rsidR="00CE64AE" w:rsidRDefault="00CE64AE" w:rsidP="00CB404A">
            <w:pPr>
              <w:widowControl w:val="0"/>
              <w:spacing w:before="240"/>
              <w:jc w:val="both"/>
              <w:rPr>
                <w:rFonts w:cs="Arial"/>
                <w:b/>
                <w:sz w:val="22"/>
                <w:lang w:val="fr-FR"/>
              </w:rPr>
            </w:pPr>
          </w:p>
          <w:p w14:paraId="77CC85D8" w14:textId="77777777" w:rsidR="00CE64AE" w:rsidRDefault="00CE64AE" w:rsidP="00CB404A">
            <w:pPr>
              <w:widowControl w:val="0"/>
              <w:spacing w:before="240"/>
              <w:jc w:val="both"/>
              <w:rPr>
                <w:rFonts w:cs="Arial"/>
                <w:b/>
                <w:sz w:val="22"/>
                <w:lang w:val="fr-FR"/>
              </w:rPr>
            </w:pPr>
          </w:p>
          <w:p w14:paraId="7C379EA9" w14:textId="77777777" w:rsidR="00CE64AE" w:rsidRDefault="00CE64AE" w:rsidP="00CB404A">
            <w:pPr>
              <w:widowControl w:val="0"/>
              <w:spacing w:before="240"/>
              <w:jc w:val="both"/>
              <w:rPr>
                <w:rFonts w:cs="Arial"/>
                <w:b/>
                <w:sz w:val="22"/>
                <w:lang w:val="fr-FR"/>
              </w:rPr>
            </w:pPr>
          </w:p>
          <w:p w14:paraId="7CCEA883" w14:textId="77777777" w:rsidR="00CE64AE" w:rsidRDefault="00CE64AE" w:rsidP="00CB404A">
            <w:pPr>
              <w:widowControl w:val="0"/>
              <w:spacing w:before="240"/>
              <w:jc w:val="both"/>
              <w:rPr>
                <w:rFonts w:cs="Arial"/>
                <w:b/>
                <w:sz w:val="22"/>
                <w:lang w:val="fr-FR"/>
              </w:rPr>
            </w:pPr>
          </w:p>
          <w:p w14:paraId="1F2391D1" w14:textId="77777777" w:rsidR="00CE64AE" w:rsidRDefault="00CE64AE" w:rsidP="00CB404A">
            <w:pPr>
              <w:widowControl w:val="0"/>
              <w:spacing w:before="240"/>
              <w:jc w:val="both"/>
              <w:rPr>
                <w:rFonts w:cs="Arial"/>
                <w:b/>
                <w:sz w:val="22"/>
                <w:lang w:val="fr-FR"/>
              </w:rPr>
            </w:pPr>
          </w:p>
          <w:p w14:paraId="329DCBE1" w14:textId="77777777" w:rsidR="00CE64AE" w:rsidRDefault="00CE64AE" w:rsidP="00CB404A">
            <w:pPr>
              <w:widowControl w:val="0"/>
              <w:spacing w:before="240"/>
              <w:jc w:val="both"/>
              <w:rPr>
                <w:rFonts w:cs="Arial"/>
                <w:b/>
                <w:sz w:val="22"/>
                <w:lang w:val="fr-FR"/>
              </w:rPr>
            </w:pPr>
          </w:p>
          <w:p w14:paraId="6AA33F1E" w14:textId="77777777" w:rsidR="00CE64AE" w:rsidRDefault="00CE64AE" w:rsidP="00CB404A">
            <w:pPr>
              <w:widowControl w:val="0"/>
              <w:spacing w:before="240"/>
              <w:jc w:val="both"/>
              <w:rPr>
                <w:rFonts w:cs="Arial"/>
                <w:b/>
                <w:sz w:val="22"/>
                <w:lang w:val="fr-FR"/>
              </w:rPr>
            </w:pPr>
          </w:p>
          <w:p w14:paraId="13B94D93" w14:textId="77777777" w:rsidR="00CE64AE" w:rsidRPr="00E6738E" w:rsidRDefault="00CE64AE" w:rsidP="00CB404A">
            <w:pPr>
              <w:widowControl w:val="0"/>
              <w:spacing w:before="240"/>
              <w:jc w:val="both"/>
              <w:rPr>
                <w:rFonts w:cs="Arial"/>
                <w:b/>
                <w:sz w:val="22"/>
                <w:lang w:val="fr-FR"/>
              </w:rPr>
            </w:pPr>
          </w:p>
        </w:tc>
      </w:tr>
    </w:tbl>
    <w:p w14:paraId="75296F81" w14:textId="0E2A1197" w:rsidR="00D865CE" w:rsidRDefault="00D865CE" w:rsidP="00833A54">
      <w:pPr>
        <w:jc w:val="both"/>
        <w:rPr>
          <w:rFonts w:cs="Arial"/>
          <w:color w:val="000000"/>
          <w:sz w:val="24"/>
          <w:szCs w:val="24"/>
          <w:lang w:val="fr-FR"/>
        </w:rPr>
      </w:pPr>
    </w:p>
    <w:tbl>
      <w:tblPr>
        <w:tblStyle w:val="Grilledutableau"/>
        <w:tblW w:w="0" w:type="auto"/>
        <w:tblInd w:w="720" w:type="dxa"/>
        <w:tblLook w:val="04A0" w:firstRow="1" w:lastRow="0" w:firstColumn="1" w:lastColumn="0" w:noHBand="0" w:noVBand="1"/>
      </w:tblPr>
      <w:tblGrid>
        <w:gridCol w:w="7639"/>
      </w:tblGrid>
      <w:tr w:rsidR="00983AB1" w:rsidRPr="00031945" w14:paraId="14B7B458" w14:textId="77777777" w:rsidTr="00031945">
        <w:tc>
          <w:tcPr>
            <w:tcW w:w="7639" w:type="dxa"/>
          </w:tcPr>
          <w:p w14:paraId="69E86D58" w14:textId="2F2A2619" w:rsidR="00983AB1" w:rsidRPr="00983AB1" w:rsidRDefault="00983AB1" w:rsidP="000C3751">
            <w:pPr>
              <w:numPr>
                <w:ilvl w:val="0"/>
                <w:numId w:val="10"/>
              </w:numPr>
              <w:autoSpaceDE w:val="0"/>
              <w:autoSpaceDN w:val="0"/>
              <w:adjustRightInd w:val="0"/>
              <w:spacing w:before="120" w:after="120"/>
              <w:jc w:val="center"/>
              <w:rPr>
                <w:rFonts w:cs="Arial"/>
                <w:b/>
                <w:color w:val="7030A0"/>
                <w:sz w:val="24"/>
                <w:szCs w:val="28"/>
                <w:u w:val="single"/>
                <w:lang w:val="fr-FR"/>
              </w:rPr>
            </w:pPr>
            <w:r w:rsidRPr="00085D4D">
              <w:rPr>
                <w:rFonts w:cs="Arial"/>
                <w:b/>
                <w:color w:val="7030A0"/>
                <w:sz w:val="24"/>
                <w:szCs w:val="28"/>
                <w:u w:val="single"/>
                <w:lang w:val="fr-FR"/>
              </w:rPr>
              <w:t>Critère « </w:t>
            </w:r>
            <w:r>
              <w:rPr>
                <w:rFonts w:cs="Arial"/>
                <w:b/>
                <w:color w:val="7030A0"/>
                <w:sz w:val="24"/>
                <w:szCs w:val="28"/>
                <w:u w:val="single"/>
                <w:lang w:val="fr-FR"/>
              </w:rPr>
              <w:t>Performanc</w:t>
            </w:r>
            <w:r w:rsidRPr="00085D4D">
              <w:rPr>
                <w:rFonts w:cs="Arial"/>
                <w:b/>
                <w:color w:val="7030A0"/>
                <w:sz w:val="24"/>
                <w:szCs w:val="28"/>
                <w:u w:val="single"/>
                <w:lang w:val="fr-FR"/>
              </w:rPr>
              <w:t>e</w:t>
            </w:r>
            <w:r>
              <w:rPr>
                <w:rFonts w:cs="Arial"/>
                <w:b/>
                <w:color w:val="7030A0"/>
                <w:sz w:val="24"/>
                <w:szCs w:val="28"/>
                <w:u w:val="single"/>
                <w:lang w:val="fr-FR"/>
              </w:rPr>
              <w:t>s</w:t>
            </w:r>
            <w:r w:rsidRPr="00085D4D">
              <w:rPr>
                <w:rFonts w:cs="Arial"/>
                <w:b/>
                <w:color w:val="7030A0"/>
                <w:sz w:val="24"/>
                <w:szCs w:val="28"/>
                <w:u w:val="single"/>
                <w:lang w:val="fr-FR"/>
              </w:rPr>
              <w:t xml:space="preserve"> </w:t>
            </w:r>
            <w:r>
              <w:rPr>
                <w:rFonts w:cs="Arial"/>
                <w:b/>
                <w:color w:val="7030A0"/>
                <w:sz w:val="24"/>
                <w:szCs w:val="28"/>
                <w:u w:val="single"/>
                <w:lang w:val="fr-FR"/>
              </w:rPr>
              <w:t>en matière de développement durable</w:t>
            </w:r>
            <w:r w:rsidRPr="00085D4D">
              <w:rPr>
                <w:rFonts w:cs="Arial"/>
                <w:b/>
                <w:color w:val="7030A0"/>
                <w:sz w:val="24"/>
                <w:szCs w:val="28"/>
                <w:u w:val="single"/>
                <w:lang w:val="fr-FR"/>
              </w:rPr>
              <w:t xml:space="preserve"> » </w:t>
            </w:r>
            <w:r w:rsidRPr="00983AB1">
              <w:rPr>
                <w:rFonts w:cs="Arial"/>
                <w:b/>
                <w:color w:val="7030A0"/>
                <w:sz w:val="24"/>
                <w:szCs w:val="28"/>
                <w:u w:val="single"/>
                <w:lang w:val="fr-FR"/>
              </w:rPr>
              <w:t>(</w:t>
            </w:r>
            <w:r w:rsidR="00665F20">
              <w:rPr>
                <w:rFonts w:cs="Arial"/>
                <w:b/>
                <w:color w:val="7030A0"/>
                <w:sz w:val="24"/>
                <w:szCs w:val="28"/>
                <w:u w:val="single"/>
                <w:lang w:val="fr-FR"/>
              </w:rPr>
              <w:t>10</w:t>
            </w:r>
            <w:r w:rsidR="00665F20" w:rsidRPr="00983AB1">
              <w:rPr>
                <w:rFonts w:cs="Arial"/>
                <w:b/>
                <w:color w:val="7030A0"/>
                <w:sz w:val="24"/>
                <w:szCs w:val="28"/>
                <w:u w:val="single"/>
                <w:lang w:val="fr-FR"/>
              </w:rPr>
              <w:t xml:space="preserve"> </w:t>
            </w:r>
            <w:r w:rsidRPr="00983AB1">
              <w:rPr>
                <w:rFonts w:cs="Arial"/>
                <w:b/>
                <w:color w:val="7030A0"/>
                <w:sz w:val="24"/>
                <w:szCs w:val="28"/>
                <w:u w:val="single"/>
                <w:lang w:val="fr-FR"/>
              </w:rPr>
              <w:t>points)</w:t>
            </w:r>
          </w:p>
        </w:tc>
      </w:tr>
    </w:tbl>
    <w:p w14:paraId="60E67004" w14:textId="77777777" w:rsidR="00983AB1" w:rsidRDefault="00983AB1" w:rsidP="006501A6">
      <w:pPr>
        <w:pStyle w:val="Default"/>
        <w:rPr>
          <w:rFonts w:ascii="Arial" w:hAnsi="Arial" w:cs="Arial"/>
        </w:rPr>
      </w:pPr>
    </w:p>
    <w:p w14:paraId="6DC412AD" w14:textId="18B63991" w:rsidR="003B378E" w:rsidRPr="00867630" w:rsidRDefault="003B378E" w:rsidP="003B378E">
      <w:pPr>
        <w:keepNext/>
        <w:numPr>
          <w:ilvl w:val="0"/>
          <w:numId w:val="9"/>
        </w:numPr>
        <w:pBdr>
          <w:top w:val="single" w:sz="4" w:space="1" w:color="auto"/>
          <w:left w:val="single" w:sz="4" w:space="23" w:color="auto"/>
          <w:bottom w:val="single" w:sz="4" w:space="1" w:color="auto"/>
          <w:right w:val="single" w:sz="4" w:space="4" w:color="auto"/>
        </w:pBdr>
        <w:spacing w:after="0" w:line="240" w:lineRule="auto"/>
        <w:outlineLvl w:val="0"/>
        <w:rPr>
          <w:rFonts w:eastAsia="Times New Roman" w:cs="Arial"/>
          <w:b/>
          <w:bCs/>
          <w:kern w:val="32"/>
          <w:sz w:val="24"/>
          <w:szCs w:val="32"/>
          <w:lang w:val="fr-FR" w:eastAsia="fr-FR"/>
        </w:rPr>
      </w:pPr>
      <w:r w:rsidRPr="006501A6">
        <w:rPr>
          <w:rFonts w:eastAsia="Times New Roman" w:cs="Arial"/>
          <w:b/>
          <w:bCs/>
          <w:kern w:val="32"/>
          <w:sz w:val="24"/>
          <w:szCs w:val="32"/>
          <w:lang w:val="fr-FR" w:eastAsia="fr-FR"/>
        </w:rPr>
        <w:t xml:space="preserve">Sous-critère </w:t>
      </w:r>
      <w:r>
        <w:rPr>
          <w:rFonts w:eastAsia="Times New Roman" w:cs="Arial"/>
          <w:b/>
          <w:bCs/>
          <w:kern w:val="32"/>
          <w:sz w:val="24"/>
          <w:szCs w:val="32"/>
          <w:lang w:val="fr-FR" w:eastAsia="fr-FR"/>
        </w:rPr>
        <w:t>1</w:t>
      </w:r>
      <w:r w:rsidRPr="006501A6">
        <w:rPr>
          <w:rFonts w:eastAsia="Times New Roman" w:cs="Arial"/>
          <w:b/>
          <w:bCs/>
          <w:kern w:val="32"/>
          <w:sz w:val="24"/>
          <w:szCs w:val="32"/>
          <w:lang w:val="fr-FR" w:eastAsia="fr-FR"/>
        </w:rPr>
        <w:t xml:space="preserve"> : </w:t>
      </w:r>
      <w:r>
        <w:rPr>
          <w:rFonts w:eastAsia="Times New Roman" w:cs="Arial"/>
          <w:b/>
          <w:bCs/>
          <w:kern w:val="32"/>
          <w:sz w:val="24"/>
          <w:szCs w:val="32"/>
          <w:lang w:val="fr-FR" w:eastAsia="fr-FR"/>
        </w:rPr>
        <w:t xml:space="preserve">Origine des </w:t>
      </w:r>
      <w:r w:rsidR="003D21F6">
        <w:rPr>
          <w:rFonts w:eastAsia="Times New Roman" w:cs="Arial"/>
          <w:b/>
          <w:bCs/>
          <w:kern w:val="32"/>
          <w:sz w:val="24"/>
          <w:szCs w:val="32"/>
          <w:lang w:val="fr-FR" w:eastAsia="fr-FR"/>
        </w:rPr>
        <w:t>ma</w:t>
      </w:r>
      <w:r>
        <w:rPr>
          <w:rFonts w:eastAsia="Times New Roman" w:cs="Arial"/>
          <w:b/>
          <w:bCs/>
          <w:kern w:val="32"/>
          <w:sz w:val="24"/>
          <w:szCs w:val="32"/>
          <w:lang w:val="fr-FR" w:eastAsia="fr-FR"/>
        </w:rPr>
        <w:t>t</w:t>
      </w:r>
      <w:r w:rsidR="003D21F6">
        <w:rPr>
          <w:rFonts w:eastAsia="Times New Roman" w:cs="Arial"/>
          <w:b/>
          <w:bCs/>
          <w:kern w:val="32"/>
          <w:sz w:val="24"/>
          <w:szCs w:val="32"/>
          <w:lang w:val="fr-FR" w:eastAsia="fr-FR"/>
        </w:rPr>
        <w:t>ières première</w:t>
      </w:r>
      <w:r>
        <w:rPr>
          <w:rFonts w:eastAsia="Times New Roman" w:cs="Arial"/>
          <w:b/>
          <w:bCs/>
          <w:kern w:val="32"/>
          <w:sz w:val="24"/>
          <w:szCs w:val="32"/>
          <w:lang w:val="fr-FR" w:eastAsia="fr-FR"/>
        </w:rPr>
        <w:t>s (</w:t>
      </w:r>
      <w:r w:rsidR="003D21F6">
        <w:rPr>
          <w:rFonts w:eastAsia="Times New Roman" w:cs="Arial"/>
          <w:b/>
          <w:bCs/>
          <w:kern w:val="32"/>
          <w:sz w:val="24"/>
          <w:szCs w:val="32"/>
          <w:lang w:val="fr-FR" w:eastAsia="fr-FR"/>
        </w:rPr>
        <w:t xml:space="preserve">des </w:t>
      </w:r>
      <w:r>
        <w:rPr>
          <w:rFonts w:eastAsia="Times New Roman" w:cs="Arial"/>
          <w:b/>
          <w:bCs/>
          <w:kern w:val="32"/>
          <w:sz w:val="24"/>
          <w:szCs w:val="32"/>
          <w:lang w:val="fr-FR" w:eastAsia="fr-FR"/>
        </w:rPr>
        <w:t xml:space="preserve">aliments, litières et </w:t>
      </w:r>
      <w:r w:rsidR="00665F20">
        <w:rPr>
          <w:rFonts w:eastAsia="Times New Roman" w:cs="Arial"/>
          <w:b/>
          <w:bCs/>
          <w:kern w:val="32"/>
          <w:sz w:val="24"/>
          <w:szCs w:val="32"/>
          <w:lang w:val="fr-FR" w:eastAsia="fr-FR"/>
        </w:rPr>
        <w:t>des galets de foin</w:t>
      </w:r>
      <w:r>
        <w:rPr>
          <w:rFonts w:eastAsia="Times New Roman" w:cs="Arial"/>
          <w:b/>
          <w:bCs/>
          <w:kern w:val="32"/>
          <w:sz w:val="24"/>
          <w:szCs w:val="32"/>
          <w:lang w:val="fr-FR" w:eastAsia="fr-FR"/>
        </w:rPr>
        <w:t xml:space="preserve">) </w:t>
      </w:r>
      <w:r w:rsidRPr="00867630">
        <w:rPr>
          <w:rFonts w:eastAsia="Times New Roman" w:cs="Arial"/>
          <w:b/>
          <w:bCs/>
          <w:kern w:val="32"/>
          <w:sz w:val="24"/>
          <w:szCs w:val="32"/>
          <w:lang w:val="fr-FR" w:eastAsia="fr-FR"/>
        </w:rPr>
        <w:t>(</w:t>
      </w:r>
      <w:r w:rsidR="003D21F6">
        <w:rPr>
          <w:rFonts w:eastAsia="Times New Roman" w:cs="Arial"/>
          <w:b/>
          <w:bCs/>
          <w:kern w:val="32"/>
          <w:sz w:val="24"/>
          <w:szCs w:val="32"/>
          <w:lang w:val="fr-FR" w:eastAsia="fr-FR"/>
        </w:rPr>
        <w:t xml:space="preserve">notée sur </w:t>
      </w:r>
      <w:r w:rsidR="00665F20">
        <w:rPr>
          <w:rFonts w:eastAsia="Times New Roman" w:cs="Arial"/>
          <w:b/>
          <w:bCs/>
          <w:kern w:val="32"/>
          <w:sz w:val="24"/>
          <w:szCs w:val="32"/>
          <w:lang w:val="fr-FR" w:eastAsia="fr-FR"/>
        </w:rPr>
        <w:t>5</w:t>
      </w:r>
      <w:r w:rsidR="00665F20" w:rsidRPr="00867630">
        <w:rPr>
          <w:rFonts w:eastAsia="Times New Roman" w:cs="Arial"/>
          <w:b/>
          <w:bCs/>
          <w:kern w:val="32"/>
          <w:sz w:val="24"/>
          <w:szCs w:val="32"/>
          <w:lang w:val="fr-FR" w:eastAsia="fr-FR"/>
        </w:rPr>
        <w:t xml:space="preserve"> </w:t>
      </w:r>
      <w:r w:rsidRPr="00867630">
        <w:rPr>
          <w:rFonts w:eastAsia="Times New Roman" w:cs="Arial"/>
          <w:b/>
          <w:bCs/>
          <w:kern w:val="32"/>
          <w:sz w:val="24"/>
          <w:szCs w:val="32"/>
          <w:lang w:val="fr-FR" w:eastAsia="fr-FR"/>
        </w:rPr>
        <w:t>points)</w:t>
      </w:r>
    </w:p>
    <w:p w14:paraId="160D7661" w14:textId="77777777" w:rsidR="003B378E" w:rsidRPr="00EF7DF2" w:rsidRDefault="003B378E" w:rsidP="003B378E">
      <w:pPr>
        <w:pStyle w:val="Default"/>
        <w:rPr>
          <w:rFonts w:ascii="Arial" w:hAnsi="Arial" w:cs="Arial"/>
          <w:sz w:val="22"/>
          <w:szCs w:val="20"/>
        </w:rPr>
      </w:pPr>
    </w:p>
    <w:p w14:paraId="68ABA297" w14:textId="745E2DA5" w:rsidR="003B378E" w:rsidRDefault="003B378E" w:rsidP="00F777E9">
      <w:pPr>
        <w:pStyle w:val="Default"/>
        <w:spacing w:after="120"/>
        <w:jc w:val="both"/>
        <w:rPr>
          <w:rFonts w:ascii="Arial" w:hAnsi="Arial" w:cs="Arial"/>
          <w:sz w:val="22"/>
          <w:szCs w:val="20"/>
        </w:rPr>
      </w:pPr>
      <w:r>
        <w:rPr>
          <w:rFonts w:ascii="Arial" w:hAnsi="Arial" w:cs="Arial"/>
          <w:sz w:val="22"/>
          <w:szCs w:val="20"/>
        </w:rPr>
        <w:t>Le candidat précisera </w:t>
      </w:r>
      <w:r w:rsidR="00F777E9">
        <w:rPr>
          <w:rFonts w:ascii="Arial" w:hAnsi="Arial" w:cs="Arial"/>
          <w:sz w:val="22"/>
          <w:szCs w:val="20"/>
        </w:rPr>
        <w:t>l</w:t>
      </w:r>
      <w:r>
        <w:rPr>
          <w:rFonts w:ascii="Arial" w:hAnsi="Arial" w:cs="Arial"/>
          <w:sz w:val="22"/>
          <w:szCs w:val="20"/>
        </w:rPr>
        <w:t xml:space="preserve">a provenance des matières </w:t>
      </w:r>
      <w:r w:rsidR="000B0551">
        <w:rPr>
          <w:rFonts w:ascii="Arial" w:hAnsi="Arial" w:cs="Arial"/>
          <w:sz w:val="22"/>
          <w:szCs w:val="20"/>
        </w:rPr>
        <w:t xml:space="preserve">premières </w:t>
      </w:r>
      <w:r w:rsidR="00D204D8" w:rsidRPr="00D204D8">
        <w:rPr>
          <w:rFonts w:ascii="Arial" w:hAnsi="Arial" w:cs="Arial"/>
          <w:sz w:val="22"/>
          <w:szCs w:val="20"/>
        </w:rPr>
        <w:t xml:space="preserve">des aliments, litières et </w:t>
      </w:r>
      <w:r w:rsidR="00665F20">
        <w:rPr>
          <w:rFonts w:ascii="Arial" w:hAnsi="Arial" w:cs="Arial"/>
          <w:sz w:val="22"/>
          <w:szCs w:val="20"/>
        </w:rPr>
        <w:t>des galets de foin</w:t>
      </w:r>
      <w:r w:rsidR="00665F20" w:rsidRPr="00D204D8">
        <w:rPr>
          <w:rFonts w:ascii="Arial" w:hAnsi="Arial" w:cs="Arial"/>
          <w:sz w:val="22"/>
          <w:szCs w:val="20"/>
        </w:rPr>
        <w:t xml:space="preserve"> </w:t>
      </w:r>
      <w:r w:rsidR="000B0551">
        <w:rPr>
          <w:rFonts w:ascii="Arial" w:hAnsi="Arial" w:cs="Arial"/>
          <w:sz w:val="22"/>
          <w:szCs w:val="20"/>
        </w:rPr>
        <w:t>et leur acheminement.</w:t>
      </w:r>
    </w:p>
    <w:p w14:paraId="36B0FD04" w14:textId="77777777" w:rsidR="003B378E" w:rsidRDefault="003B378E" w:rsidP="003B378E">
      <w:pPr>
        <w:pStyle w:val="Default"/>
        <w:rPr>
          <w:rFonts w:ascii="Arial" w:hAnsi="Arial" w:cs="Arial"/>
          <w:sz w:val="22"/>
          <w:szCs w:val="20"/>
        </w:rPr>
      </w:pPr>
    </w:p>
    <w:tbl>
      <w:tblPr>
        <w:tblStyle w:val="Grilledutableau"/>
        <w:tblW w:w="0" w:type="auto"/>
        <w:tblLook w:val="04A0" w:firstRow="1" w:lastRow="0" w:firstColumn="1" w:lastColumn="0" w:noHBand="0" w:noVBand="1"/>
      </w:tblPr>
      <w:tblGrid>
        <w:gridCol w:w="9396"/>
      </w:tblGrid>
      <w:tr w:rsidR="003B378E" w:rsidRPr="001C391D" w14:paraId="267122FB" w14:textId="77777777" w:rsidTr="00CB404A">
        <w:tc>
          <w:tcPr>
            <w:tcW w:w="9396" w:type="dxa"/>
          </w:tcPr>
          <w:p w14:paraId="3EE74058" w14:textId="77777777" w:rsidR="003B378E" w:rsidRDefault="003B378E" w:rsidP="00CB404A">
            <w:pPr>
              <w:widowControl w:val="0"/>
              <w:spacing w:before="240"/>
              <w:jc w:val="both"/>
              <w:rPr>
                <w:rFonts w:cs="Arial"/>
                <w:b/>
                <w:sz w:val="22"/>
                <w:lang w:val="fr-FR"/>
              </w:rPr>
            </w:pPr>
            <w:r w:rsidRPr="00E6738E">
              <w:rPr>
                <w:rFonts w:cs="Arial"/>
                <w:b/>
                <w:sz w:val="22"/>
                <w:lang w:val="fr-FR"/>
              </w:rPr>
              <w:t>Réponse du candidat :</w:t>
            </w:r>
          </w:p>
          <w:p w14:paraId="489C4B28" w14:textId="77777777" w:rsidR="003B378E" w:rsidRDefault="003B378E" w:rsidP="00CB404A">
            <w:pPr>
              <w:widowControl w:val="0"/>
              <w:spacing w:before="240"/>
              <w:jc w:val="both"/>
              <w:rPr>
                <w:rFonts w:cs="Arial"/>
                <w:b/>
                <w:sz w:val="22"/>
                <w:lang w:val="fr-FR"/>
              </w:rPr>
            </w:pPr>
          </w:p>
          <w:p w14:paraId="186CC570" w14:textId="77777777" w:rsidR="003B378E" w:rsidRDefault="003B378E" w:rsidP="00CB404A">
            <w:pPr>
              <w:widowControl w:val="0"/>
              <w:spacing w:before="240"/>
              <w:jc w:val="both"/>
              <w:rPr>
                <w:rFonts w:cs="Arial"/>
                <w:b/>
                <w:sz w:val="22"/>
                <w:lang w:val="fr-FR"/>
              </w:rPr>
            </w:pPr>
          </w:p>
          <w:p w14:paraId="1FDF084C" w14:textId="77777777" w:rsidR="003B378E" w:rsidRDefault="003B378E" w:rsidP="00CB404A">
            <w:pPr>
              <w:widowControl w:val="0"/>
              <w:spacing w:before="240"/>
              <w:jc w:val="both"/>
              <w:rPr>
                <w:rFonts w:cs="Arial"/>
                <w:b/>
                <w:sz w:val="22"/>
                <w:lang w:val="fr-FR"/>
              </w:rPr>
            </w:pPr>
          </w:p>
          <w:p w14:paraId="4A4DFE56" w14:textId="77777777" w:rsidR="003B378E" w:rsidRDefault="003B378E" w:rsidP="00CB404A">
            <w:pPr>
              <w:widowControl w:val="0"/>
              <w:spacing w:before="240"/>
              <w:jc w:val="both"/>
              <w:rPr>
                <w:rFonts w:cs="Arial"/>
                <w:b/>
                <w:sz w:val="22"/>
                <w:lang w:val="fr-FR"/>
              </w:rPr>
            </w:pPr>
          </w:p>
          <w:p w14:paraId="2D2301F5" w14:textId="77777777" w:rsidR="003B378E" w:rsidRDefault="003B378E" w:rsidP="00CB404A">
            <w:pPr>
              <w:widowControl w:val="0"/>
              <w:spacing w:before="240"/>
              <w:jc w:val="both"/>
              <w:rPr>
                <w:rFonts w:cs="Arial"/>
                <w:b/>
                <w:sz w:val="22"/>
                <w:lang w:val="fr-FR"/>
              </w:rPr>
            </w:pPr>
          </w:p>
          <w:p w14:paraId="330EF03E" w14:textId="77777777" w:rsidR="003B378E" w:rsidRDefault="003B378E" w:rsidP="00CB404A">
            <w:pPr>
              <w:widowControl w:val="0"/>
              <w:spacing w:before="240"/>
              <w:jc w:val="both"/>
              <w:rPr>
                <w:rFonts w:cs="Arial"/>
                <w:b/>
                <w:sz w:val="22"/>
                <w:lang w:val="fr-FR"/>
              </w:rPr>
            </w:pPr>
          </w:p>
          <w:p w14:paraId="5F234500" w14:textId="77777777" w:rsidR="003B378E" w:rsidRDefault="003B378E" w:rsidP="00CB404A">
            <w:pPr>
              <w:widowControl w:val="0"/>
              <w:spacing w:before="240"/>
              <w:jc w:val="both"/>
              <w:rPr>
                <w:rFonts w:cs="Arial"/>
                <w:b/>
                <w:sz w:val="22"/>
                <w:lang w:val="fr-FR"/>
              </w:rPr>
            </w:pPr>
          </w:p>
          <w:p w14:paraId="671AFFF7" w14:textId="77777777" w:rsidR="003B378E" w:rsidRDefault="003B378E" w:rsidP="00CB404A">
            <w:pPr>
              <w:widowControl w:val="0"/>
              <w:spacing w:before="240"/>
              <w:jc w:val="both"/>
              <w:rPr>
                <w:rFonts w:cs="Arial"/>
                <w:b/>
                <w:sz w:val="22"/>
                <w:lang w:val="fr-FR"/>
              </w:rPr>
            </w:pPr>
          </w:p>
          <w:p w14:paraId="11DAA750" w14:textId="77777777" w:rsidR="003B378E" w:rsidRDefault="003B378E" w:rsidP="00CB404A">
            <w:pPr>
              <w:widowControl w:val="0"/>
              <w:spacing w:before="240"/>
              <w:jc w:val="both"/>
              <w:rPr>
                <w:rFonts w:cs="Arial"/>
                <w:b/>
                <w:sz w:val="22"/>
                <w:lang w:val="fr-FR"/>
              </w:rPr>
            </w:pPr>
          </w:p>
          <w:p w14:paraId="0C514FDA" w14:textId="77777777" w:rsidR="003B378E" w:rsidRPr="00E6738E" w:rsidRDefault="003B378E" w:rsidP="00CB404A">
            <w:pPr>
              <w:widowControl w:val="0"/>
              <w:spacing w:before="240"/>
              <w:jc w:val="both"/>
              <w:rPr>
                <w:rFonts w:cs="Arial"/>
                <w:b/>
                <w:sz w:val="22"/>
                <w:lang w:val="fr-FR"/>
              </w:rPr>
            </w:pPr>
          </w:p>
        </w:tc>
      </w:tr>
    </w:tbl>
    <w:p w14:paraId="2AA79428" w14:textId="77777777" w:rsidR="003B378E" w:rsidRDefault="003B378E" w:rsidP="000F443C">
      <w:pPr>
        <w:pStyle w:val="Default"/>
        <w:spacing w:after="120"/>
        <w:jc w:val="both"/>
        <w:rPr>
          <w:rFonts w:ascii="Arial" w:hAnsi="Arial" w:cs="Arial"/>
          <w:sz w:val="22"/>
          <w:szCs w:val="20"/>
        </w:rPr>
      </w:pPr>
    </w:p>
    <w:p w14:paraId="3DCDBA96" w14:textId="080ACC9D" w:rsidR="003B378E" w:rsidRPr="00867630" w:rsidRDefault="003B378E" w:rsidP="003B378E">
      <w:pPr>
        <w:keepNext/>
        <w:numPr>
          <w:ilvl w:val="0"/>
          <w:numId w:val="9"/>
        </w:numPr>
        <w:pBdr>
          <w:top w:val="single" w:sz="4" w:space="1" w:color="auto"/>
          <w:left w:val="single" w:sz="4" w:space="23" w:color="auto"/>
          <w:bottom w:val="single" w:sz="4" w:space="1" w:color="auto"/>
          <w:right w:val="single" w:sz="4" w:space="4" w:color="auto"/>
        </w:pBdr>
        <w:spacing w:after="0" w:line="240" w:lineRule="auto"/>
        <w:outlineLvl w:val="0"/>
        <w:rPr>
          <w:rFonts w:eastAsia="Times New Roman" w:cs="Arial"/>
          <w:b/>
          <w:bCs/>
          <w:kern w:val="32"/>
          <w:sz w:val="24"/>
          <w:szCs w:val="32"/>
          <w:lang w:val="fr-FR" w:eastAsia="fr-FR"/>
        </w:rPr>
      </w:pPr>
      <w:r w:rsidRPr="006501A6">
        <w:rPr>
          <w:rFonts w:eastAsia="Times New Roman" w:cs="Arial"/>
          <w:b/>
          <w:bCs/>
          <w:kern w:val="32"/>
          <w:sz w:val="24"/>
          <w:szCs w:val="32"/>
          <w:lang w:val="fr-FR" w:eastAsia="fr-FR"/>
        </w:rPr>
        <w:t xml:space="preserve">Sous-critère </w:t>
      </w:r>
      <w:r>
        <w:rPr>
          <w:rFonts w:eastAsia="Times New Roman" w:cs="Arial"/>
          <w:b/>
          <w:bCs/>
          <w:kern w:val="32"/>
          <w:sz w:val="24"/>
          <w:szCs w:val="32"/>
          <w:lang w:val="fr-FR" w:eastAsia="fr-FR"/>
        </w:rPr>
        <w:t>2</w:t>
      </w:r>
      <w:r w:rsidRPr="006501A6">
        <w:rPr>
          <w:rFonts w:eastAsia="Times New Roman" w:cs="Arial"/>
          <w:b/>
          <w:bCs/>
          <w:kern w:val="32"/>
          <w:sz w:val="24"/>
          <w:szCs w:val="32"/>
          <w:lang w:val="fr-FR" w:eastAsia="fr-FR"/>
        </w:rPr>
        <w:t xml:space="preserve"> : </w:t>
      </w:r>
      <w:r>
        <w:rPr>
          <w:rFonts w:eastAsia="Times New Roman" w:cs="Arial"/>
          <w:b/>
          <w:bCs/>
          <w:kern w:val="32"/>
          <w:sz w:val="24"/>
          <w:szCs w:val="32"/>
          <w:lang w:val="fr-FR" w:eastAsia="fr-FR"/>
        </w:rPr>
        <w:t xml:space="preserve">Réduction de l’impact des livraisons sur l’environnement </w:t>
      </w:r>
      <w:r w:rsidRPr="00867630">
        <w:rPr>
          <w:rFonts w:eastAsia="Times New Roman" w:cs="Arial"/>
          <w:b/>
          <w:bCs/>
          <w:kern w:val="32"/>
          <w:sz w:val="24"/>
          <w:szCs w:val="32"/>
          <w:lang w:val="fr-FR" w:eastAsia="fr-FR"/>
        </w:rPr>
        <w:t>(</w:t>
      </w:r>
      <w:r w:rsidR="003D21F6">
        <w:rPr>
          <w:rFonts w:eastAsia="Times New Roman" w:cs="Arial"/>
          <w:b/>
          <w:bCs/>
          <w:kern w:val="32"/>
          <w:sz w:val="24"/>
          <w:szCs w:val="32"/>
          <w:lang w:val="fr-FR" w:eastAsia="fr-FR"/>
        </w:rPr>
        <w:t xml:space="preserve">notée sur </w:t>
      </w:r>
      <w:r w:rsidR="00665F20">
        <w:rPr>
          <w:rFonts w:eastAsia="Times New Roman" w:cs="Arial"/>
          <w:b/>
          <w:bCs/>
          <w:kern w:val="32"/>
          <w:sz w:val="24"/>
          <w:szCs w:val="32"/>
          <w:lang w:val="fr-FR" w:eastAsia="fr-FR"/>
        </w:rPr>
        <w:t>5</w:t>
      </w:r>
      <w:r w:rsidR="00665F20" w:rsidRPr="00867630">
        <w:rPr>
          <w:rFonts w:eastAsia="Times New Roman" w:cs="Arial"/>
          <w:b/>
          <w:bCs/>
          <w:kern w:val="32"/>
          <w:sz w:val="24"/>
          <w:szCs w:val="32"/>
          <w:lang w:val="fr-FR" w:eastAsia="fr-FR"/>
        </w:rPr>
        <w:t xml:space="preserve"> </w:t>
      </w:r>
      <w:r w:rsidRPr="00867630">
        <w:rPr>
          <w:rFonts w:eastAsia="Times New Roman" w:cs="Arial"/>
          <w:b/>
          <w:bCs/>
          <w:kern w:val="32"/>
          <w:sz w:val="24"/>
          <w:szCs w:val="32"/>
          <w:lang w:val="fr-FR" w:eastAsia="fr-FR"/>
        </w:rPr>
        <w:t>points)</w:t>
      </w:r>
    </w:p>
    <w:p w14:paraId="2FA09054" w14:textId="77777777" w:rsidR="003B378E" w:rsidRDefault="003B378E" w:rsidP="000F443C">
      <w:pPr>
        <w:pStyle w:val="Default"/>
        <w:spacing w:after="120"/>
        <w:jc w:val="both"/>
        <w:rPr>
          <w:rFonts w:ascii="Arial" w:hAnsi="Arial" w:cs="Arial"/>
          <w:sz w:val="22"/>
          <w:szCs w:val="20"/>
        </w:rPr>
      </w:pPr>
    </w:p>
    <w:p w14:paraId="072B0D49" w14:textId="1CAF1E1A" w:rsidR="00F227EA" w:rsidRPr="00EF7DF2" w:rsidRDefault="00F227EA" w:rsidP="00F777E9">
      <w:pPr>
        <w:pStyle w:val="Default"/>
        <w:spacing w:after="120"/>
        <w:jc w:val="both"/>
        <w:rPr>
          <w:rFonts w:ascii="Arial" w:hAnsi="Arial" w:cs="Arial"/>
          <w:sz w:val="22"/>
          <w:szCs w:val="20"/>
        </w:rPr>
      </w:pPr>
      <w:r w:rsidRPr="00507F0D">
        <w:rPr>
          <w:rFonts w:ascii="Arial" w:hAnsi="Arial" w:cs="Arial"/>
          <w:sz w:val="22"/>
          <w:szCs w:val="20"/>
        </w:rPr>
        <w:t>Le candidat présentera</w:t>
      </w:r>
      <w:r w:rsidR="0078344B">
        <w:rPr>
          <w:rFonts w:ascii="Arial" w:hAnsi="Arial" w:cs="Arial"/>
          <w:sz w:val="22"/>
          <w:szCs w:val="20"/>
        </w:rPr>
        <w:t> </w:t>
      </w:r>
      <w:r w:rsidR="00F777E9">
        <w:rPr>
          <w:rFonts w:ascii="Arial" w:hAnsi="Arial" w:cs="Arial"/>
          <w:sz w:val="22"/>
          <w:szCs w:val="20"/>
        </w:rPr>
        <w:t>l</w:t>
      </w:r>
      <w:r w:rsidR="00182A14">
        <w:rPr>
          <w:rFonts w:ascii="Arial" w:hAnsi="Arial" w:cs="Arial"/>
          <w:sz w:val="22"/>
          <w:szCs w:val="20"/>
        </w:rPr>
        <w:t xml:space="preserve">es </w:t>
      </w:r>
      <w:r w:rsidR="00560214">
        <w:rPr>
          <w:rFonts w:ascii="Arial" w:hAnsi="Arial" w:cs="Arial"/>
          <w:sz w:val="22"/>
          <w:szCs w:val="20"/>
        </w:rPr>
        <w:t>m</w:t>
      </w:r>
      <w:r w:rsidR="00560214" w:rsidRPr="00560214">
        <w:rPr>
          <w:rFonts w:ascii="Arial" w:hAnsi="Arial" w:cs="Arial"/>
          <w:sz w:val="22"/>
          <w:szCs w:val="20"/>
        </w:rPr>
        <w:t xml:space="preserve">odalités pour réduire l'impact </w:t>
      </w:r>
      <w:r w:rsidR="00560214">
        <w:rPr>
          <w:rFonts w:ascii="Arial" w:hAnsi="Arial" w:cs="Arial"/>
          <w:sz w:val="22"/>
          <w:szCs w:val="20"/>
        </w:rPr>
        <w:t xml:space="preserve">sur l’environnement </w:t>
      </w:r>
      <w:r w:rsidR="00560214" w:rsidRPr="00560214">
        <w:rPr>
          <w:rFonts w:ascii="Arial" w:hAnsi="Arial" w:cs="Arial"/>
          <w:sz w:val="22"/>
          <w:szCs w:val="20"/>
        </w:rPr>
        <w:t>des livraisons</w:t>
      </w:r>
      <w:r w:rsidR="00FB2184">
        <w:rPr>
          <w:rFonts w:ascii="Arial" w:hAnsi="Arial" w:cs="Arial"/>
          <w:sz w:val="22"/>
          <w:szCs w:val="20"/>
        </w:rPr>
        <w:t xml:space="preserve"> (v</w:t>
      </w:r>
      <w:r w:rsidR="00FB2184" w:rsidRPr="00FB2184">
        <w:rPr>
          <w:rFonts w:ascii="Arial" w:hAnsi="Arial" w:cs="Arial"/>
          <w:sz w:val="22"/>
          <w:szCs w:val="20"/>
        </w:rPr>
        <w:t>éhicule</w:t>
      </w:r>
      <w:r w:rsidR="00FB2184">
        <w:rPr>
          <w:rFonts w:ascii="Arial" w:hAnsi="Arial" w:cs="Arial"/>
          <w:sz w:val="22"/>
          <w:szCs w:val="20"/>
        </w:rPr>
        <w:t>s</w:t>
      </w:r>
      <w:r w:rsidR="00FB2184" w:rsidRPr="00FB2184">
        <w:rPr>
          <w:rFonts w:ascii="Arial" w:hAnsi="Arial" w:cs="Arial"/>
          <w:sz w:val="22"/>
          <w:szCs w:val="20"/>
        </w:rPr>
        <w:t xml:space="preserve"> propre</w:t>
      </w:r>
      <w:r w:rsidR="00FB2184">
        <w:rPr>
          <w:rFonts w:ascii="Arial" w:hAnsi="Arial" w:cs="Arial"/>
          <w:sz w:val="22"/>
          <w:szCs w:val="20"/>
        </w:rPr>
        <w:t>s</w:t>
      </w:r>
      <w:r w:rsidR="00FB2184" w:rsidRPr="00FB2184">
        <w:rPr>
          <w:rFonts w:ascii="Arial" w:hAnsi="Arial" w:cs="Arial"/>
          <w:sz w:val="22"/>
          <w:szCs w:val="20"/>
        </w:rPr>
        <w:t>, regroupement de livraison</w:t>
      </w:r>
      <w:r w:rsidR="003D21F6">
        <w:rPr>
          <w:rFonts w:ascii="Arial" w:hAnsi="Arial" w:cs="Arial"/>
          <w:sz w:val="22"/>
          <w:szCs w:val="20"/>
        </w:rPr>
        <w:t>s, etc</w:t>
      </w:r>
      <w:r w:rsidR="00FB2184" w:rsidRPr="00FB2184">
        <w:rPr>
          <w:rFonts w:ascii="Arial" w:hAnsi="Arial" w:cs="Arial"/>
          <w:sz w:val="22"/>
          <w:szCs w:val="20"/>
        </w:rPr>
        <w:t>…)</w:t>
      </w:r>
      <w:r w:rsidR="00182A14">
        <w:rPr>
          <w:rFonts w:ascii="Arial" w:hAnsi="Arial" w:cs="Arial"/>
          <w:sz w:val="22"/>
          <w:szCs w:val="20"/>
        </w:rPr>
        <w:t xml:space="preserve">. </w:t>
      </w:r>
    </w:p>
    <w:p w14:paraId="19A955CE" w14:textId="77777777" w:rsidR="006501A6" w:rsidRDefault="006501A6" w:rsidP="006501A6">
      <w:pPr>
        <w:spacing w:after="0"/>
        <w:rPr>
          <w:rFonts w:cs="Arial"/>
          <w:szCs w:val="20"/>
          <w:lang w:val="fr-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6501A6" w:rsidRPr="00CB404A" w14:paraId="12916E9D" w14:textId="77777777" w:rsidTr="00CB404A">
        <w:tc>
          <w:tcPr>
            <w:tcW w:w="9212" w:type="dxa"/>
            <w:shd w:val="clear" w:color="auto" w:fill="auto"/>
          </w:tcPr>
          <w:p w14:paraId="104D80BA" w14:textId="77777777" w:rsidR="006501A6" w:rsidRPr="00DA1532" w:rsidRDefault="006501A6" w:rsidP="00CB404A">
            <w:pPr>
              <w:widowControl w:val="0"/>
              <w:spacing w:before="240"/>
              <w:jc w:val="both"/>
              <w:rPr>
                <w:rFonts w:cs="Arial"/>
                <w:b/>
                <w:sz w:val="22"/>
                <w:lang w:val="fr-FR"/>
              </w:rPr>
            </w:pPr>
            <w:r w:rsidRPr="00DA1532">
              <w:rPr>
                <w:rFonts w:cs="Arial"/>
                <w:b/>
                <w:sz w:val="22"/>
                <w:lang w:val="fr-FR"/>
              </w:rPr>
              <w:t>Réponse du candidat :</w:t>
            </w:r>
          </w:p>
          <w:p w14:paraId="1A08C235" w14:textId="77777777" w:rsidR="00182A14" w:rsidRPr="00CB404A" w:rsidRDefault="00182A14" w:rsidP="00CB404A">
            <w:pPr>
              <w:widowControl w:val="0"/>
              <w:jc w:val="both"/>
              <w:rPr>
                <w:rFonts w:cs="Arial"/>
                <w:sz w:val="22"/>
                <w:lang w:val="fr-FR"/>
              </w:rPr>
            </w:pPr>
          </w:p>
          <w:p w14:paraId="5D0F2985" w14:textId="77777777" w:rsidR="00182A14" w:rsidRPr="00CB404A" w:rsidRDefault="00182A14" w:rsidP="00CB404A">
            <w:pPr>
              <w:widowControl w:val="0"/>
              <w:jc w:val="both"/>
              <w:rPr>
                <w:rFonts w:cs="Arial"/>
                <w:sz w:val="22"/>
                <w:lang w:val="fr-FR"/>
              </w:rPr>
            </w:pPr>
          </w:p>
          <w:p w14:paraId="2C844CF4" w14:textId="77777777" w:rsidR="00182A14" w:rsidRPr="00CB404A" w:rsidRDefault="00182A14" w:rsidP="00CB404A">
            <w:pPr>
              <w:widowControl w:val="0"/>
              <w:jc w:val="both"/>
              <w:rPr>
                <w:rFonts w:cs="Arial"/>
                <w:sz w:val="22"/>
                <w:lang w:val="fr-FR"/>
              </w:rPr>
            </w:pPr>
          </w:p>
          <w:p w14:paraId="6A890A73" w14:textId="77777777" w:rsidR="00182A14" w:rsidRPr="00CB404A" w:rsidRDefault="00182A14" w:rsidP="00CB404A">
            <w:pPr>
              <w:widowControl w:val="0"/>
              <w:jc w:val="both"/>
              <w:rPr>
                <w:rFonts w:cs="Arial"/>
                <w:sz w:val="22"/>
                <w:lang w:val="fr-FR"/>
              </w:rPr>
            </w:pPr>
          </w:p>
          <w:p w14:paraId="1DF3BE97" w14:textId="77777777" w:rsidR="006501A6" w:rsidRPr="00CB404A" w:rsidRDefault="006501A6" w:rsidP="00CB404A">
            <w:pPr>
              <w:widowControl w:val="0"/>
              <w:jc w:val="both"/>
              <w:rPr>
                <w:rFonts w:cs="Arial"/>
                <w:sz w:val="22"/>
                <w:lang w:val="fr-FR"/>
              </w:rPr>
            </w:pPr>
          </w:p>
          <w:p w14:paraId="2AE377DB" w14:textId="77777777" w:rsidR="00F33E8F" w:rsidRPr="00CB404A" w:rsidRDefault="00F33E8F" w:rsidP="00CB404A">
            <w:pPr>
              <w:widowControl w:val="0"/>
              <w:jc w:val="both"/>
              <w:rPr>
                <w:rFonts w:cs="Arial"/>
                <w:sz w:val="22"/>
                <w:lang w:val="fr-FR"/>
              </w:rPr>
            </w:pPr>
          </w:p>
          <w:p w14:paraId="7379CD98" w14:textId="77777777" w:rsidR="00F33E8F" w:rsidRPr="00CB404A" w:rsidRDefault="00F33E8F" w:rsidP="00CB404A">
            <w:pPr>
              <w:widowControl w:val="0"/>
              <w:jc w:val="both"/>
              <w:rPr>
                <w:rFonts w:cs="Arial"/>
                <w:sz w:val="22"/>
                <w:lang w:val="fr-FR"/>
              </w:rPr>
            </w:pPr>
          </w:p>
          <w:p w14:paraId="22D13389" w14:textId="77777777" w:rsidR="00F33E8F" w:rsidRPr="00CB404A" w:rsidRDefault="00F33E8F" w:rsidP="00CB404A">
            <w:pPr>
              <w:widowControl w:val="0"/>
              <w:jc w:val="both"/>
              <w:rPr>
                <w:rFonts w:cs="Arial"/>
                <w:sz w:val="22"/>
                <w:lang w:val="fr-FR"/>
              </w:rPr>
            </w:pPr>
          </w:p>
          <w:p w14:paraId="4EB2D73A" w14:textId="77777777" w:rsidR="00F33E8F" w:rsidRPr="00CB404A" w:rsidRDefault="00F33E8F" w:rsidP="00CB404A">
            <w:pPr>
              <w:widowControl w:val="0"/>
              <w:jc w:val="both"/>
              <w:rPr>
                <w:rFonts w:cs="Arial"/>
                <w:sz w:val="22"/>
                <w:lang w:val="fr-FR"/>
              </w:rPr>
            </w:pPr>
          </w:p>
          <w:p w14:paraId="3DF79859" w14:textId="77777777" w:rsidR="00F33E8F" w:rsidRPr="00CB404A" w:rsidRDefault="00F33E8F" w:rsidP="00CB404A">
            <w:pPr>
              <w:widowControl w:val="0"/>
              <w:jc w:val="both"/>
              <w:rPr>
                <w:rFonts w:cs="Arial"/>
                <w:sz w:val="22"/>
                <w:lang w:val="fr-FR"/>
              </w:rPr>
            </w:pPr>
          </w:p>
          <w:p w14:paraId="5E9C64B9" w14:textId="77777777" w:rsidR="00F33E8F" w:rsidRPr="00CB404A" w:rsidRDefault="00F33E8F" w:rsidP="00CB404A">
            <w:pPr>
              <w:widowControl w:val="0"/>
              <w:jc w:val="both"/>
              <w:rPr>
                <w:rFonts w:cs="Arial"/>
                <w:sz w:val="22"/>
                <w:lang w:val="fr-FR"/>
              </w:rPr>
            </w:pPr>
          </w:p>
          <w:p w14:paraId="30D0F79B" w14:textId="77777777" w:rsidR="00F33E8F" w:rsidRPr="00CB404A" w:rsidRDefault="00F33E8F" w:rsidP="00CB404A">
            <w:pPr>
              <w:widowControl w:val="0"/>
              <w:jc w:val="both"/>
              <w:rPr>
                <w:rFonts w:cs="Arial"/>
                <w:sz w:val="22"/>
                <w:lang w:val="fr-FR"/>
              </w:rPr>
            </w:pPr>
          </w:p>
          <w:p w14:paraId="06E822F3" w14:textId="77777777" w:rsidR="00F33E8F" w:rsidRPr="00CB404A" w:rsidRDefault="00F33E8F" w:rsidP="00CB404A">
            <w:pPr>
              <w:widowControl w:val="0"/>
              <w:jc w:val="both"/>
              <w:rPr>
                <w:rFonts w:cs="Arial"/>
                <w:sz w:val="22"/>
                <w:lang w:val="fr-FR"/>
              </w:rPr>
            </w:pPr>
          </w:p>
        </w:tc>
      </w:tr>
    </w:tbl>
    <w:p w14:paraId="704D488F" w14:textId="77777777" w:rsidR="00507F0D" w:rsidRPr="00CB404A" w:rsidRDefault="00507F0D" w:rsidP="00F227EA">
      <w:pPr>
        <w:rPr>
          <w:rFonts w:cs="Arial"/>
          <w:sz w:val="22"/>
          <w:szCs w:val="20"/>
          <w:lang w:val="fr-FR"/>
        </w:rPr>
      </w:pPr>
    </w:p>
    <w:sectPr w:rsidR="00507F0D" w:rsidRPr="00CB404A">
      <w:footerReference w:type="default" r:id="rId9"/>
      <w:pgSz w:w="12240" w:h="15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735EC6B" w14:textId="77777777" w:rsidR="00CB404A" w:rsidRDefault="00CB404A" w:rsidP="00FD4A25">
      <w:pPr>
        <w:spacing w:after="0" w:line="240" w:lineRule="auto"/>
      </w:pPr>
      <w:r>
        <w:separator/>
      </w:r>
    </w:p>
  </w:endnote>
  <w:endnote w:type="continuationSeparator" w:id="0">
    <w:p w14:paraId="78493A5E" w14:textId="77777777" w:rsidR="00CB404A" w:rsidRDefault="00CB404A" w:rsidP="00FD4A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Helv">
    <w:panose1 w:val="020B0604020202030204"/>
    <w:charset w:val="00"/>
    <w:family w:val="swiss"/>
    <w:notTrueType/>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01D061" w14:textId="77777777" w:rsidR="00CB404A" w:rsidRDefault="00CB404A" w:rsidP="00FD4A25">
    <w:pPr>
      <w:tabs>
        <w:tab w:val="center" w:pos="4536"/>
        <w:tab w:val="right" w:pos="9072"/>
      </w:tabs>
      <w:spacing w:after="0" w:line="240" w:lineRule="auto"/>
      <w:rPr>
        <w:rFonts w:ascii="Times New Roman" w:eastAsia="Times New Roman" w:hAnsi="Times New Roman" w:cs="Times New Roman"/>
        <w:sz w:val="24"/>
        <w:szCs w:val="24"/>
        <w:lang w:val="fr-FR" w:eastAsia="fr-FR"/>
      </w:rPr>
    </w:pPr>
    <w:r w:rsidRPr="00FD4A25">
      <w:rPr>
        <w:rFonts w:ascii="Times New Roman" w:eastAsia="Times New Roman" w:hAnsi="Times New Roman" w:cs="Times New Roman"/>
        <w:sz w:val="24"/>
        <w:szCs w:val="24"/>
        <w:lang w:val="fr-FR" w:eastAsia="fr-FR"/>
      </w:rPr>
      <w:t>Cadre de Réponse Technique</w:t>
    </w:r>
    <w:r>
      <w:rPr>
        <w:rFonts w:ascii="Times New Roman" w:eastAsia="Times New Roman" w:hAnsi="Times New Roman" w:cs="Times New Roman"/>
        <w:sz w:val="24"/>
        <w:szCs w:val="24"/>
        <w:lang w:val="fr-FR" w:eastAsia="fr-FR"/>
      </w:rPr>
      <w:t xml:space="preserve"> (CRT) -  </w:t>
    </w:r>
  </w:p>
  <w:p w14:paraId="4B404EF1" w14:textId="26DE19BC" w:rsidR="00CB404A" w:rsidRPr="00560214" w:rsidRDefault="00833A54" w:rsidP="00560214">
    <w:pPr>
      <w:tabs>
        <w:tab w:val="center" w:pos="4536"/>
        <w:tab w:val="right" w:pos="9072"/>
      </w:tabs>
      <w:spacing w:after="0" w:line="240" w:lineRule="auto"/>
      <w:rPr>
        <w:rFonts w:ascii="Times New Roman" w:eastAsia="Times New Roman" w:hAnsi="Times New Roman" w:cs="Times New Roman"/>
        <w:sz w:val="24"/>
        <w:szCs w:val="24"/>
        <w:lang w:val="fr-FR" w:eastAsia="fr-FR"/>
      </w:rPr>
    </w:pPr>
    <w:r>
      <w:rPr>
        <w:rFonts w:ascii="Times New Roman" w:eastAsia="Times New Roman" w:hAnsi="Times New Roman" w:cs="Times New Roman"/>
        <w:b/>
        <w:color w:val="C00000"/>
        <w:sz w:val="24"/>
        <w:szCs w:val="24"/>
        <w:lang w:val="fr-FR" w:eastAsia="fr-FR"/>
      </w:rPr>
      <w:t xml:space="preserve">RELANCE - </w:t>
    </w:r>
    <w:r w:rsidR="00CB404A" w:rsidRPr="00560214">
      <w:rPr>
        <w:rFonts w:ascii="Times New Roman" w:eastAsia="Times New Roman" w:hAnsi="Times New Roman" w:cs="Times New Roman"/>
        <w:b/>
        <w:color w:val="C00000"/>
        <w:sz w:val="24"/>
        <w:szCs w:val="24"/>
        <w:lang w:val="fr-FR" w:eastAsia="fr-FR"/>
      </w:rPr>
      <w:t xml:space="preserve">Fourniture et livraison de </w:t>
    </w:r>
    <w:r w:rsidR="00CB404A">
      <w:rPr>
        <w:rFonts w:ascii="Times New Roman" w:eastAsia="Times New Roman" w:hAnsi="Times New Roman" w:cs="Times New Roman"/>
        <w:b/>
        <w:color w:val="C00000"/>
        <w:sz w:val="24"/>
        <w:szCs w:val="24"/>
        <w:lang w:val="fr-FR" w:eastAsia="fr-FR"/>
      </w:rPr>
      <w:t>litières, d’aliments et de galets de foin</w:t>
    </w:r>
    <w:r w:rsidR="00CB404A" w:rsidRPr="00560214">
      <w:rPr>
        <w:rFonts w:ascii="Times New Roman" w:eastAsia="Times New Roman" w:hAnsi="Times New Roman" w:cs="Times New Roman"/>
        <w:b/>
        <w:color w:val="C00000"/>
        <w:sz w:val="24"/>
        <w:szCs w:val="24"/>
        <w:lang w:val="fr-FR" w:eastAsia="fr-FR"/>
      </w:rPr>
      <w:t>.</w:t>
    </w:r>
    <w:r w:rsidR="00CB404A" w:rsidRPr="00FD4A25">
      <w:rPr>
        <w:rFonts w:ascii="Times New Roman" w:eastAsia="Times New Roman" w:hAnsi="Times New Roman" w:cs="Times New Roman"/>
        <w:sz w:val="24"/>
        <w:szCs w:val="24"/>
        <w:lang w:val="fr-FR" w:eastAsia="fr-FR"/>
      </w:rPr>
      <w:tab/>
    </w:r>
    <w:r w:rsidR="00CB404A">
      <w:rPr>
        <w:rFonts w:ascii="Times New Roman" w:eastAsia="Times New Roman" w:hAnsi="Times New Roman" w:cs="Times New Roman"/>
        <w:sz w:val="24"/>
        <w:szCs w:val="24"/>
        <w:lang w:val="fr-FR" w:eastAsia="fr-FR"/>
      </w:rPr>
      <w:tab/>
    </w:r>
    <w:r w:rsidR="00CB404A" w:rsidRPr="00FD4A25">
      <w:rPr>
        <w:rFonts w:ascii="Times New Roman" w:eastAsia="Times New Roman" w:hAnsi="Times New Roman" w:cs="Times New Roman"/>
        <w:sz w:val="24"/>
        <w:szCs w:val="24"/>
        <w:lang w:val="fr-FR" w:eastAsia="fr-FR"/>
      </w:rPr>
      <w:t xml:space="preserve">- </w:t>
    </w:r>
    <w:r w:rsidR="00CB404A" w:rsidRPr="00FD4A25">
      <w:rPr>
        <w:rFonts w:ascii="Times New Roman" w:eastAsia="Times New Roman" w:hAnsi="Times New Roman" w:cs="Times New Roman"/>
        <w:sz w:val="24"/>
        <w:szCs w:val="24"/>
        <w:lang w:val="fr-FR" w:eastAsia="fr-FR"/>
      </w:rPr>
      <w:fldChar w:fldCharType="begin"/>
    </w:r>
    <w:r w:rsidR="00CB404A" w:rsidRPr="00FD4A25">
      <w:rPr>
        <w:rFonts w:ascii="Times New Roman" w:eastAsia="Times New Roman" w:hAnsi="Times New Roman" w:cs="Times New Roman"/>
        <w:sz w:val="24"/>
        <w:szCs w:val="24"/>
        <w:lang w:val="fr-FR" w:eastAsia="fr-FR"/>
      </w:rPr>
      <w:instrText xml:space="preserve"> PAGE </w:instrText>
    </w:r>
    <w:r w:rsidR="00CB404A" w:rsidRPr="00FD4A25">
      <w:rPr>
        <w:rFonts w:ascii="Times New Roman" w:eastAsia="Times New Roman" w:hAnsi="Times New Roman" w:cs="Times New Roman"/>
        <w:sz w:val="24"/>
        <w:szCs w:val="24"/>
        <w:lang w:val="fr-FR" w:eastAsia="fr-FR"/>
      </w:rPr>
      <w:fldChar w:fldCharType="separate"/>
    </w:r>
    <w:r w:rsidR="00031945">
      <w:rPr>
        <w:rFonts w:ascii="Times New Roman" w:eastAsia="Times New Roman" w:hAnsi="Times New Roman" w:cs="Times New Roman"/>
        <w:noProof/>
        <w:sz w:val="24"/>
        <w:szCs w:val="24"/>
        <w:lang w:val="fr-FR" w:eastAsia="fr-FR"/>
      </w:rPr>
      <w:t>1</w:t>
    </w:r>
    <w:r w:rsidR="00CB404A" w:rsidRPr="00FD4A25">
      <w:rPr>
        <w:rFonts w:ascii="Times New Roman" w:eastAsia="Times New Roman" w:hAnsi="Times New Roman" w:cs="Times New Roman"/>
        <w:sz w:val="24"/>
        <w:szCs w:val="24"/>
        <w:lang w:val="fr-FR" w:eastAsia="fr-FR"/>
      </w:rPr>
      <w:fldChar w:fldCharType="end"/>
    </w:r>
    <w:r w:rsidR="00CB404A" w:rsidRPr="00FD4A25">
      <w:rPr>
        <w:rFonts w:ascii="Times New Roman" w:eastAsia="Times New Roman" w:hAnsi="Times New Roman" w:cs="Times New Roman"/>
        <w:sz w:val="24"/>
        <w:szCs w:val="24"/>
        <w:lang w:val="fr-FR" w:eastAsia="fr-FR"/>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32C2C83" w14:textId="77777777" w:rsidR="00CB404A" w:rsidRDefault="00CB404A" w:rsidP="00FD4A25">
      <w:pPr>
        <w:spacing w:after="0" w:line="240" w:lineRule="auto"/>
      </w:pPr>
      <w:r>
        <w:separator/>
      </w:r>
    </w:p>
  </w:footnote>
  <w:footnote w:type="continuationSeparator" w:id="0">
    <w:p w14:paraId="428DD437" w14:textId="77777777" w:rsidR="00CB404A" w:rsidRDefault="00CB404A" w:rsidP="00FD4A2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4942B1"/>
    <w:multiLevelType w:val="hybridMultilevel"/>
    <w:tmpl w:val="8F36AC64"/>
    <w:lvl w:ilvl="0" w:tplc="108ABC70">
      <w:start w:val="1"/>
      <w:numFmt w:val="upperRoman"/>
      <w:lvlText w:val="%1."/>
      <w:lvlJc w:val="left"/>
      <w:pPr>
        <w:ind w:left="1080" w:hanging="720"/>
      </w:pPr>
      <w:rPr>
        <w:rFonts w:hint="default"/>
        <w:color w:val="7030A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8362881"/>
    <w:multiLevelType w:val="hybridMultilevel"/>
    <w:tmpl w:val="1DBAF36E"/>
    <w:lvl w:ilvl="0" w:tplc="4E1C14B0">
      <w:start w:val="4"/>
      <w:numFmt w:val="decimal"/>
      <w:lvlText w:val="%1."/>
      <w:lvlJc w:val="left"/>
      <w:pPr>
        <w:ind w:left="1356" w:hanging="360"/>
      </w:pPr>
      <w:rPr>
        <w:rFonts w:ascii="Calibri Light" w:eastAsia="Calibri Light" w:hAnsi="Calibri Light" w:cs="Calibri Light" w:hint="default"/>
        <w:color w:val="2D74B5"/>
        <w:spacing w:val="-2"/>
        <w:w w:val="99"/>
        <w:sz w:val="26"/>
        <w:szCs w:val="26"/>
      </w:rPr>
    </w:lvl>
    <w:lvl w:ilvl="1" w:tplc="1BEECDF8">
      <w:numFmt w:val="bullet"/>
      <w:lvlText w:val="-"/>
      <w:lvlJc w:val="left"/>
      <w:pPr>
        <w:ind w:left="1716" w:hanging="360"/>
      </w:pPr>
      <w:rPr>
        <w:rFonts w:ascii="Arial" w:eastAsia="Arial" w:hAnsi="Arial" w:cs="Arial" w:hint="default"/>
        <w:spacing w:val="-6"/>
        <w:w w:val="99"/>
        <w:sz w:val="24"/>
        <w:szCs w:val="24"/>
      </w:rPr>
    </w:lvl>
    <w:lvl w:ilvl="2" w:tplc="26A02836">
      <w:numFmt w:val="bullet"/>
      <w:lvlText w:val="•"/>
      <w:lvlJc w:val="left"/>
      <w:pPr>
        <w:ind w:left="2765" w:hanging="360"/>
      </w:pPr>
      <w:rPr>
        <w:rFonts w:hint="default"/>
      </w:rPr>
    </w:lvl>
    <w:lvl w:ilvl="3" w:tplc="E5581E48">
      <w:numFmt w:val="bullet"/>
      <w:lvlText w:val="•"/>
      <w:lvlJc w:val="left"/>
      <w:pPr>
        <w:ind w:left="3810" w:hanging="360"/>
      </w:pPr>
      <w:rPr>
        <w:rFonts w:hint="default"/>
      </w:rPr>
    </w:lvl>
    <w:lvl w:ilvl="4" w:tplc="F606D6E8">
      <w:numFmt w:val="bullet"/>
      <w:lvlText w:val="•"/>
      <w:lvlJc w:val="left"/>
      <w:pPr>
        <w:ind w:left="4855" w:hanging="360"/>
      </w:pPr>
      <w:rPr>
        <w:rFonts w:hint="default"/>
      </w:rPr>
    </w:lvl>
    <w:lvl w:ilvl="5" w:tplc="3C60BAC0">
      <w:numFmt w:val="bullet"/>
      <w:lvlText w:val="•"/>
      <w:lvlJc w:val="left"/>
      <w:pPr>
        <w:ind w:left="5900" w:hanging="360"/>
      </w:pPr>
      <w:rPr>
        <w:rFonts w:hint="default"/>
      </w:rPr>
    </w:lvl>
    <w:lvl w:ilvl="6" w:tplc="DA00EA4C">
      <w:numFmt w:val="bullet"/>
      <w:lvlText w:val="•"/>
      <w:lvlJc w:val="left"/>
      <w:pPr>
        <w:ind w:left="6945" w:hanging="360"/>
      </w:pPr>
      <w:rPr>
        <w:rFonts w:hint="default"/>
      </w:rPr>
    </w:lvl>
    <w:lvl w:ilvl="7" w:tplc="114AA0D0">
      <w:numFmt w:val="bullet"/>
      <w:lvlText w:val="•"/>
      <w:lvlJc w:val="left"/>
      <w:pPr>
        <w:ind w:left="7990" w:hanging="360"/>
      </w:pPr>
      <w:rPr>
        <w:rFonts w:hint="default"/>
      </w:rPr>
    </w:lvl>
    <w:lvl w:ilvl="8" w:tplc="E254590A">
      <w:numFmt w:val="bullet"/>
      <w:lvlText w:val="•"/>
      <w:lvlJc w:val="left"/>
      <w:pPr>
        <w:ind w:left="9036" w:hanging="360"/>
      </w:pPr>
      <w:rPr>
        <w:rFonts w:hint="default"/>
      </w:rPr>
    </w:lvl>
  </w:abstractNum>
  <w:abstractNum w:abstractNumId="2" w15:restartNumberingAfterBreak="0">
    <w:nsid w:val="08461564"/>
    <w:multiLevelType w:val="hybridMultilevel"/>
    <w:tmpl w:val="93B65BF0"/>
    <w:lvl w:ilvl="0" w:tplc="040C000B">
      <w:start w:val="1"/>
      <w:numFmt w:val="bullet"/>
      <w:lvlText w:val=""/>
      <w:lvlJc w:val="left"/>
      <w:pPr>
        <w:ind w:left="1716" w:hanging="360"/>
      </w:pPr>
      <w:rPr>
        <w:rFonts w:ascii="Wingdings" w:hAnsi="Wingdings" w:hint="default"/>
        <w:w w:val="99"/>
        <w:sz w:val="24"/>
        <w:szCs w:val="24"/>
      </w:rPr>
    </w:lvl>
    <w:lvl w:ilvl="1" w:tplc="801E784E">
      <w:numFmt w:val="bullet"/>
      <w:lvlText w:val="•"/>
      <w:lvlJc w:val="left"/>
      <w:pPr>
        <w:ind w:left="2686" w:hanging="360"/>
      </w:pPr>
      <w:rPr>
        <w:rFonts w:hint="default"/>
      </w:rPr>
    </w:lvl>
    <w:lvl w:ilvl="2" w:tplc="E56E4A58">
      <w:numFmt w:val="bullet"/>
      <w:lvlText w:val="•"/>
      <w:lvlJc w:val="left"/>
      <w:pPr>
        <w:ind w:left="3653" w:hanging="360"/>
      </w:pPr>
      <w:rPr>
        <w:rFonts w:hint="default"/>
      </w:rPr>
    </w:lvl>
    <w:lvl w:ilvl="3" w:tplc="777EAA30">
      <w:numFmt w:val="bullet"/>
      <w:lvlText w:val="•"/>
      <w:lvlJc w:val="left"/>
      <w:pPr>
        <w:ind w:left="4619" w:hanging="360"/>
      </w:pPr>
      <w:rPr>
        <w:rFonts w:hint="default"/>
      </w:rPr>
    </w:lvl>
    <w:lvl w:ilvl="4" w:tplc="A4D2B4C2">
      <w:numFmt w:val="bullet"/>
      <w:lvlText w:val="•"/>
      <w:lvlJc w:val="left"/>
      <w:pPr>
        <w:ind w:left="5586" w:hanging="360"/>
      </w:pPr>
      <w:rPr>
        <w:rFonts w:hint="default"/>
      </w:rPr>
    </w:lvl>
    <w:lvl w:ilvl="5" w:tplc="12EAFE64">
      <w:numFmt w:val="bullet"/>
      <w:lvlText w:val="•"/>
      <w:lvlJc w:val="left"/>
      <w:pPr>
        <w:ind w:left="6553" w:hanging="360"/>
      </w:pPr>
      <w:rPr>
        <w:rFonts w:hint="default"/>
      </w:rPr>
    </w:lvl>
    <w:lvl w:ilvl="6" w:tplc="C79055C4">
      <w:numFmt w:val="bullet"/>
      <w:lvlText w:val="•"/>
      <w:lvlJc w:val="left"/>
      <w:pPr>
        <w:ind w:left="7519" w:hanging="360"/>
      </w:pPr>
      <w:rPr>
        <w:rFonts w:hint="default"/>
      </w:rPr>
    </w:lvl>
    <w:lvl w:ilvl="7" w:tplc="A12EEE1A">
      <w:numFmt w:val="bullet"/>
      <w:lvlText w:val="•"/>
      <w:lvlJc w:val="left"/>
      <w:pPr>
        <w:ind w:left="8486" w:hanging="360"/>
      </w:pPr>
      <w:rPr>
        <w:rFonts w:hint="default"/>
      </w:rPr>
    </w:lvl>
    <w:lvl w:ilvl="8" w:tplc="0742D2D8">
      <w:numFmt w:val="bullet"/>
      <w:lvlText w:val="•"/>
      <w:lvlJc w:val="left"/>
      <w:pPr>
        <w:ind w:left="9453" w:hanging="360"/>
      </w:pPr>
      <w:rPr>
        <w:rFonts w:hint="default"/>
      </w:rPr>
    </w:lvl>
  </w:abstractNum>
  <w:abstractNum w:abstractNumId="3" w15:restartNumberingAfterBreak="0">
    <w:nsid w:val="10967481"/>
    <w:multiLevelType w:val="hybridMultilevel"/>
    <w:tmpl w:val="9B582754"/>
    <w:lvl w:ilvl="0" w:tplc="108ABC70">
      <w:start w:val="1"/>
      <w:numFmt w:val="upperRoman"/>
      <w:lvlText w:val="%1."/>
      <w:lvlJc w:val="left"/>
      <w:pPr>
        <w:ind w:left="1080" w:hanging="720"/>
      </w:pPr>
      <w:rPr>
        <w:rFonts w:hint="default"/>
        <w:color w:val="7030A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12BC7957"/>
    <w:multiLevelType w:val="hybridMultilevel"/>
    <w:tmpl w:val="2B3AC8E4"/>
    <w:lvl w:ilvl="0" w:tplc="A96896C2">
      <w:start w:val="11"/>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4AC4D8B"/>
    <w:multiLevelType w:val="hybridMultilevel"/>
    <w:tmpl w:val="1C12470E"/>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56E5EB5"/>
    <w:multiLevelType w:val="hybridMultilevel"/>
    <w:tmpl w:val="40CA0B7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E0975E4"/>
    <w:multiLevelType w:val="hybridMultilevel"/>
    <w:tmpl w:val="143CA8D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56E17E7"/>
    <w:multiLevelType w:val="hybridMultilevel"/>
    <w:tmpl w:val="B59A66E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7941CFE"/>
    <w:multiLevelType w:val="hybridMultilevel"/>
    <w:tmpl w:val="FEC68F1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9613B2A"/>
    <w:multiLevelType w:val="hybridMultilevel"/>
    <w:tmpl w:val="D6D2D43A"/>
    <w:lvl w:ilvl="0" w:tplc="EBD83B92">
      <w:numFmt w:val="bullet"/>
      <w:lvlText w:val=""/>
      <w:lvlJc w:val="left"/>
      <w:pPr>
        <w:ind w:left="1716" w:hanging="360"/>
      </w:pPr>
      <w:rPr>
        <w:rFonts w:ascii="Symbol" w:eastAsia="Symbol" w:hAnsi="Symbol" w:cs="Symbol" w:hint="default"/>
        <w:w w:val="100"/>
        <w:sz w:val="24"/>
        <w:szCs w:val="24"/>
      </w:rPr>
    </w:lvl>
    <w:lvl w:ilvl="1" w:tplc="040C000B">
      <w:start w:val="1"/>
      <w:numFmt w:val="bullet"/>
      <w:lvlText w:val=""/>
      <w:lvlJc w:val="left"/>
      <w:pPr>
        <w:ind w:left="2686" w:hanging="360"/>
      </w:pPr>
      <w:rPr>
        <w:rFonts w:ascii="Wingdings" w:hAnsi="Wingdings" w:hint="default"/>
      </w:rPr>
    </w:lvl>
    <w:lvl w:ilvl="2" w:tplc="B8EA71AA">
      <w:numFmt w:val="bullet"/>
      <w:lvlText w:val="•"/>
      <w:lvlJc w:val="left"/>
      <w:pPr>
        <w:ind w:left="3653" w:hanging="360"/>
      </w:pPr>
      <w:rPr>
        <w:rFonts w:hint="default"/>
      </w:rPr>
    </w:lvl>
    <w:lvl w:ilvl="3" w:tplc="211EFFDC">
      <w:numFmt w:val="bullet"/>
      <w:lvlText w:val="•"/>
      <w:lvlJc w:val="left"/>
      <w:pPr>
        <w:ind w:left="4619" w:hanging="360"/>
      </w:pPr>
      <w:rPr>
        <w:rFonts w:hint="default"/>
      </w:rPr>
    </w:lvl>
    <w:lvl w:ilvl="4" w:tplc="20B06056">
      <w:numFmt w:val="bullet"/>
      <w:lvlText w:val="•"/>
      <w:lvlJc w:val="left"/>
      <w:pPr>
        <w:ind w:left="5586" w:hanging="360"/>
      </w:pPr>
      <w:rPr>
        <w:rFonts w:hint="default"/>
      </w:rPr>
    </w:lvl>
    <w:lvl w:ilvl="5" w:tplc="5E0A4026">
      <w:numFmt w:val="bullet"/>
      <w:lvlText w:val="•"/>
      <w:lvlJc w:val="left"/>
      <w:pPr>
        <w:ind w:left="6553" w:hanging="360"/>
      </w:pPr>
      <w:rPr>
        <w:rFonts w:hint="default"/>
      </w:rPr>
    </w:lvl>
    <w:lvl w:ilvl="6" w:tplc="7E3C2FD4">
      <w:numFmt w:val="bullet"/>
      <w:lvlText w:val="•"/>
      <w:lvlJc w:val="left"/>
      <w:pPr>
        <w:ind w:left="7519" w:hanging="360"/>
      </w:pPr>
      <w:rPr>
        <w:rFonts w:hint="default"/>
      </w:rPr>
    </w:lvl>
    <w:lvl w:ilvl="7" w:tplc="5CDAB0B6">
      <w:numFmt w:val="bullet"/>
      <w:lvlText w:val="•"/>
      <w:lvlJc w:val="left"/>
      <w:pPr>
        <w:ind w:left="8486" w:hanging="360"/>
      </w:pPr>
      <w:rPr>
        <w:rFonts w:hint="default"/>
      </w:rPr>
    </w:lvl>
    <w:lvl w:ilvl="8" w:tplc="D932059E">
      <w:numFmt w:val="bullet"/>
      <w:lvlText w:val="•"/>
      <w:lvlJc w:val="left"/>
      <w:pPr>
        <w:ind w:left="9453" w:hanging="360"/>
      </w:pPr>
      <w:rPr>
        <w:rFonts w:hint="default"/>
      </w:rPr>
    </w:lvl>
  </w:abstractNum>
  <w:abstractNum w:abstractNumId="11" w15:restartNumberingAfterBreak="0">
    <w:nsid w:val="3007351E"/>
    <w:multiLevelType w:val="hybridMultilevel"/>
    <w:tmpl w:val="1E52B7AE"/>
    <w:lvl w:ilvl="0" w:tplc="1A32684E">
      <w:numFmt w:val="bullet"/>
      <w:lvlText w:val="-"/>
      <w:lvlJc w:val="left"/>
      <w:pPr>
        <w:ind w:left="1709" w:hanging="356"/>
      </w:pPr>
      <w:rPr>
        <w:rFonts w:hint="default"/>
        <w:spacing w:val="-2"/>
        <w:w w:val="99"/>
      </w:rPr>
    </w:lvl>
    <w:lvl w:ilvl="1" w:tplc="FBF8FAFE">
      <w:numFmt w:val="bullet"/>
      <w:lvlText w:val="•"/>
      <w:lvlJc w:val="left"/>
      <w:pPr>
        <w:ind w:left="2642" w:hanging="356"/>
      </w:pPr>
      <w:rPr>
        <w:rFonts w:hint="default"/>
      </w:rPr>
    </w:lvl>
    <w:lvl w:ilvl="2" w:tplc="AAECAEB2">
      <w:numFmt w:val="bullet"/>
      <w:lvlText w:val="•"/>
      <w:lvlJc w:val="left"/>
      <w:pPr>
        <w:ind w:left="3585" w:hanging="356"/>
      </w:pPr>
      <w:rPr>
        <w:rFonts w:hint="default"/>
      </w:rPr>
    </w:lvl>
    <w:lvl w:ilvl="3" w:tplc="83B4255A">
      <w:numFmt w:val="bullet"/>
      <w:lvlText w:val="•"/>
      <w:lvlJc w:val="left"/>
      <w:pPr>
        <w:ind w:left="4527" w:hanging="356"/>
      </w:pPr>
      <w:rPr>
        <w:rFonts w:hint="default"/>
      </w:rPr>
    </w:lvl>
    <w:lvl w:ilvl="4" w:tplc="319C8B6E">
      <w:numFmt w:val="bullet"/>
      <w:lvlText w:val="•"/>
      <w:lvlJc w:val="left"/>
      <w:pPr>
        <w:ind w:left="5470" w:hanging="356"/>
      </w:pPr>
      <w:rPr>
        <w:rFonts w:hint="default"/>
      </w:rPr>
    </w:lvl>
    <w:lvl w:ilvl="5" w:tplc="808A97D6">
      <w:numFmt w:val="bullet"/>
      <w:lvlText w:val="•"/>
      <w:lvlJc w:val="left"/>
      <w:pPr>
        <w:ind w:left="6413" w:hanging="356"/>
      </w:pPr>
      <w:rPr>
        <w:rFonts w:hint="default"/>
      </w:rPr>
    </w:lvl>
    <w:lvl w:ilvl="6" w:tplc="97F41710">
      <w:numFmt w:val="bullet"/>
      <w:lvlText w:val="•"/>
      <w:lvlJc w:val="left"/>
      <w:pPr>
        <w:ind w:left="7355" w:hanging="356"/>
      </w:pPr>
      <w:rPr>
        <w:rFonts w:hint="default"/>
      </w:rPr>
    </w:lvl>
    <w:lvl w:ilvl="7" w:tplc="2AFEBBBE">
      <w:numFmt w:val="bullet"/>
      <w:lvlText w:val="•"/>
      <w:lvlJc w:val="left"/>
      <w:pPr>
        <w:ind w:left="8298" w:hanging="356"/>
      </w:pPr>
      <w:rPr>
        <w:rFonts w:hint="default"/>
      </w:rPr>
    </w:lvl>
    <w:lvl w:ilvl="8" w:tplc="F250940C">
      <w:numFmt w:val="bullet"/>
      <w:lvlText w:val="•"/>
      <w:lvlJc w:val="left"/>
      <w:pPr>
        <w:ind w:left="9241" w:hanging="356"/>
      </w:pPr>
      <w:rPr>
        <w:rFonts w:hint="default"/>
      </w:rPr>
    </w:lvl>
  </w:abstractNum>
  <w:abstractNum w:abstractNumId="12" w15:restartNumberingAfterBreak="0">
    <w:nsid w:val="30823B0A"/>
    <w:multiLevelType w:val="hybridMultilevel"/>
    <w:tmpl w:val="59EAE95C"/>
    <w:lvl w:ilvl="0" w:tplc="2BB89C18">
      <w:start w:val="1"/>
      <w:numFmt w:val="decimal"/>
      <w:lvlText w:val="%1"/>
      <w:lvlJc w:val="left"/>
      <w:pPr>
        <w:ind w:left="3124" w:hanging="148"/>
        <w:jc w:val="right"/>
      </w:pPr>
      <w:rPr>
        <w:rFonts w:hint="default"/>
        <w:b/>
        <w:bCs/>
        <w:w w:val="125"/>
      </w:rPr>
    </w:lvl>
    <w:lvl w:ilvl="1" w:tplc="EB42F11C">
      <w:numFmt w:val="bullet"/>
      <w:lvlText w:val=""/>
      <w:lvlJc w:val="left"/>
      <w:pPr>
        <w:ind w:left="1495" w:hanging="360"/>
      </w:pPr>
      <w:rPr>
        <w:rFonts w:ascii="Wingdings" w:eastAsia="Wingdings" w:hAnsi="Wingdings" w:cs="Wingdings" w:hint="default"/>
        <w:w w:val="100"/>
        <w:sz w:val="24"/>
        <w:szCs w:val="24"/>
      </w:rPr>
    </w:lvl>
    <w:lvl w:ilvl="2" w:tplc="6958DC62">
      <w:numFmt w:val="bullet"/>
      <w:lvlText w:val="•"/>
      <w:lvlJc w:val="left"/>
      <w:pPr>
        <w:ind w:left="2436" w:hanging="360"/>
      </w:pPr>
      <w:rPr>
        <w:rFonts w:ascii="Arial" w:eastAsia="Arial" w:hAnsi="Arial" w:cs="Arial" w:hint="default"/>
        <w:w w:val="99"/>
        <w:sz w:val="24"/>
        <w:szCs w:val="24"/>
      </w:rPr>
    </w:lvl>
    <w:lvl w:ilvl="3" w:tplc="3EC2E1C8">
      <w:numFmt w:val="bullet"/>
      <w:lvlText w:val="•"/>
      <w:lvlJc w:val="left"/>
      <w:pPr>
        <w:ind w:left="3558" w:hanging="360"/>
      </w:pPr>
      <w:rPr>
        <w:rFonts w:hint="default"/>
      </w:rPr>
    </w:lvl>
    <w:lvl w:ilvl="4" w:tplc="2FD2EE48">
      <w:numFmt w:val="bullet"/>
      <w:lvlText w:val="•"/>
      <w:lvlJc w:val="left"/>
      <w:pPr>
        <w:ind w:left="4676" w:hanging="360"/>
      </w:pPr>
      <w:rPr>
        <w:rFonts w:hint="default"/>
      </w:rPr>
    </w:lvl>
    <w:lvl w:ilvl="5" w:tplc="DE62E7DC">
      <w:numFmt w:val="bullet"/>
      <w:lvlText w:val="•"/>
      <w:lvlJc w:val="left"/>
      <w:pPr>
        <w:ind w:left="5794" w:hanging="360"/>
      </w:pPr>
      <w:rPr>
        <w:rFonts w:hint="default"/>
      </w:rPr>
    </w:lvl>
    <w:lvl w:ilvl="6" w:tplc="93BE63BE">
      <w:numFmt w:val="bullet"/>
      <w:lvlText w:val="•"/>
      <w:lvlJc w:val="left"/>
      <w:pPr>
        <w:ind w:left="6913" w:hanging="360"/>
      </w:pPr>
      <w:rPr>
        <w:rFonts w:hint="default"/>
      </w:rPr>
    </w:lvl>
    <w:lvl w:ilvl="7" w:tplc="C750D2C2">
      <w:numFmt w:val="bullet"/>
      <w:lvlText w:val="•"/>
      <w:lvlJc w:val="left"/>
      <w:pPr>
        <w:ind w:left="8031" w:hanging="360"/>
      </w:pPr>
      <w:rPr>
        <w:rFonts w:hint="default"/>
      </w:rPr>
    </w:lvl>
    <w:lvl w:ilvl="8" w:tplc="F6D25B72">
      <w:numFmt w:val="bullet"/>
      <w:lvlText w:val="•"/>
      <w:lvlJc w:val="left"/>
      <w:pPr>
        <w:ind w:left="9149" w:hanging="360"/>
      </w:pPr>
      <w:rPr>
        <w:rFonts w:hint="default"/>
      </w:rPr>
    </w:lvl>
  </w:abstractNum>
  <w:abstractNum w:abstractNumId="13" w15:restartNumberingAfterBreak="0">
    <w:nsid w:val="33550E61"/>
    <w:multiLevelType w:val="hybridMultilevel"/>
    <w:tmpl w:val="C3203D2E"/>
    <w:lvl w:ilvl="0" w:tplc="88D28698">
      <w:numFmt w:val="bullet"/>
      <w:lvlText w:val=""/>
      <w:lvlJc w:val="left"/>
      <w:pPr>
        <w:ind w:left="1771" w:hanging="360"/>
      </w:pPr>
      <w:rPr>
        <w:rFonts w:ascii="Symbol" w:eastAsia="Symbol" w:hAnsi="Symbol" w:cs="Symbol" w:hint="default"/>
        <w:w w:val="100"/>
        <w:sz w:val="24"/>
        <w:szCs w:val="24"/>
        <w:lang w:val="en-US"/>
      </w:rPr>
    </w:lvl>
    <w:lvl w:ilvl="1" w:tplc="AF8E6BB0">
      <w:numFmt w:val="bullet"/>
      <w:lvlText w:val="o"/>
      <w:lvlJc w:val="left"/>
      <w:pPr>
        <w:ind w:left="2491" w:hanging="360"/>
      </w:pPr>
      <w:rPr>
        <w:rFonts w:ascii="Courier New" w:eastAsia="Courier New" w:hAnsi="Courier New" w:cs="Courier New" w:hint="default"/>
        <w:w w:val="99"/>
        <w:sz w:val="24"/>
        <w:szCs w:val="24"/>
      </w:rPr>
    </w:lvl>
    <w:lvl w:ilvl="2" w:tplc="AC9676FE">
      <w:numFmt w:val="bullet"/>
      <w:lvlText w:val="•"/>
      <w:lvlJc w:val="left"/>
      <w:pPr>
        <w:ind w:left="3487" w:hanging="360"/>
      </w:pPr>
      <w:rPr>
        <w:rFonts w:hint="default"/>
      </w:rPr>
    </w:lvl>
    <w:lvl w:ilvl="3" w:tplc="5CF4543E">
      <w:numFmt w:val="bullet"/>
      <w:lvlText w:val="•"/>
      <w:lvlJc w:val="left"/>
      <w:pPr>
        <w:ind w:left="4474" w:hanging="360"/>
      </w:pPr>
      <w:rPr>
        <w:rFonts w:hint="default"/>
      </w:rPr>
    </w:lvl>
    <w:lvl w:ilvl="4" w:tplc="30D26EFE">
      <w:numFmt w:val="bullet"/>
      <w:lvlText w:val="•"/>
      <w:lvlJc w:val="left"/>
      <w:pPr>
        <w:ind w:left="5462" w:hanging="360"/>
      </w:pPr>
      <w:rPr>
        <w:rFonts w:hint="default"/>
      </w:rPr>
    </w:lvl>
    <w:lvl w:ilvl="5" w:tplc="86B8CB14">
      <w:numFmt w:val="bullet"/>
      <w:lvlText w:val="•"/>
      <w:lvlJc w:val="left"/>
      <w:pPr>
        <w:ind w:left="6449" w:hanging="360"/>
      </w:pPr>
      <w:rPr>
        <w:rFonts w:hint="default"/>
      </w:rPr>
    </w:lvl>
    <w:lvl w:ilvl="6" w:tplc="42E8229A">
      <w:numFmt w:val="bullet"/>
      <w:lvlText w:val="•"/>
      <w:lvlJc w:val="left"/>
      <w:pPr>
        <w:ind w:left="7436" w:hanging="360"/>
      </w:pPr>
      <w:rPr>
        <w:rFonts w:hint="default"/>
      </w:rPr>
    </w:lvl>
    <w:lvl w:ilvl="7" w:tplc="DEE6A440">
      <w:numFmt w:val="bullet"/>
      <w:lvlText w:val="•"/>
      <w:lvlJc w:val="left"/>
      <w:pPr>
        <w:ind w:left="8424" w:hanging="360"/>
      </w:pPr>
      <w:rPr>
        <w:rFonts w:hint="default"/>
      </w:rPr>
    </w:lvl>
    <w:lvl w:ilvl="8" w:tplc="C16615BC">
      <w:numFmt w:val="bullet"/>
      <w:lvlText w:val="•"/>
      <w:lvlJc w:val="left"/>
      <w:pPr>
        <w:ind w:left="9411" w:hanging="360"/>
      </w:pPr>
      <w:rPr>
        <w:rFonts w:hint="default"/>
      </w:rPr>
    </w:lvl>
  </w:abstractNum>
  <w:abstractNum w:abstractNumId="14" w15:restartNumberingAfterBreak="0">
    <w:nsid w:val="3F6A0798"/>
    <w:multiLevelType w:val="hybridMultilevel"/>
    <w:tmpl w:val="9B582754"/>
    <w:lvl w:ilvl="0" w:tplc="108ABC70">
      <w:start w:val="1"/>
      <w:numFmt w:val="upperRoman"/>
      <w:lvlText w:val="%1."/>
      <w:lvlJc w:val="left"/>
      <w:pPr>
        <w:ind w:left="1080" w:hanging="720"/>
      </w:pPr>
      <w:rPr>
        <w:rFonts w:hint="default"/>
        <w:color w:val="7030A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54F73ED6"/>
    <w:multiLevelType w:val="hybridMultilevel"/>
    <w:tmpl w:val="BE7C1EF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58CB35AB"/>
    <w:multiLevelType w:val="hybridMultilevel"/>
    <w:tmpl w:val="F844FE94"/>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C19C20C6">
      <w:numFmt w:val="bullet"/>
      <w:lvlText w:val="-"/>
      <w:lvlJc w:val="left"/>
      <w:pPr>
        <w:ind w:left="2160" w:hanging="360"/>
      </w:pPr>
      <w:rPr>
        <w:rFonts w:ascii="Times New Roman" w:eastAsia="Times New Roman" w:hAnsi="Times New Roman" w:cs="Times New Roman"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639D44D7"/>
    <w:multiLevelType w:val="hybridMultilevel"/>
    <w:tmpl w:val="7C7634F8"/>
    <w:lvl w:ilvl="0" w:tplc="92D6AA7C">
      <w:numFmt w:val="bullet"/>
      <w:lvlText w:val="-"/>
      <w:lvlJc w:val="left"/>
      <w:pPr>
        <w:ind w:left="1709" w:hanging="356"/>
      </w:pPr>
      <w:rPr>
        <w:rFonts w:hint="default"/>
        <w:spacing w:val="-2"/>
        <w:w w:val="99"/>
      </w:rPr>
    </w:lvl>
    <w:lvl w:ilvl="1" w:tplc="ED08F052">
      <w:numFmt w:val="bullet"/>
      <w:lvlText w:val="•"/>
      <w:lvlJc w:val="left"/>
      <w:pPr>
        <w:ind w:left="2642" w:hanging="356"/>
      </w:pPr>
      <w:rPr>
        <w:rFonts w:hint="default"/>
      </w:rPr>
    </w:lvl>
    <w:lvl w:ilvl="2" w:tplc="0F14BED0">
      <w:numFmt w:val="bullet"/>
      <w:lvlText w:val="•"/>
      <w:lvlJc w:val="left"/>
      <w:pPr>
        <w:ind w:left="3585" w:hanging="356"/>
      </w:pPr>
      <w:rPr>
        <w:rFonts w:hint="default"/>
      </w:rPr>
    </w:lvl>
    <w:lvl w:ilvl="3" w:tplc="E0F6EE2E">
      <w:numFmt w:val="bullet"/>
      <w:lvlText w:val="•"/>
      <w:lvlJc w:val="left"/>
      <w:pPr>
        <w:ind w:left="4527" w:hanging="356"/>
      </w:pPr>
      <w:rPr>
        <w:rFonts w:hint="default"/>
      </w:rPr>
    </w:lvl>
    <w:lvl w:ilvl="4" w:tplc="EAE0466C">
      <w:numFmt w:val="bullet"/>
      <w:lvlText w:val="•"/>
      <w:lvlJc w:val="left"/>
      <w:pPr>
        <w:ind w:left="5470" w:hanging="356"/>
      </w:pPr>
      <w:rPr>
        <w:rFonts w:hint="default"/>
      </w:rPr>
    </w:lvl>
    <w:lvl w:ilvl="5" w:tplc="E8B05428">
      <w:numFmt w:val="bullet"/>
      <w:lvlText w:val="•"/>
      <w:lvlJc w:val="left"/>
      <w:pPr>
        <w:ind w:left="6413" w:hanging="356"/>
      </w:pPr>
      <w:rPr>
        <w:rFonts w:hint="default"/>
      </w:rPr>
    </w:lvl>
    <w:lvl w:ilvl="6" w:tplc="E3A02972">
      <w:numFmt w:val="bullet"/>
      <w:lvlText w:val="•"/>
      <w:lvlJc w:val="left"/>
      <w:pPr>
        <w:ind w:left="7355" w:hanging="356"/>
      </w:pPr>
      <w:rPr>
        <w:rFonts w:hint="default"/>
      </w:rPr>
    </w:lvl>
    <w:lvl w:ilvl="7" w:tplc="7FA0A538">
      <w:numFmt w:val="bullet"/>
      <w:lvlText w:val="•"/>
      <w:lvlJc w:val="left"/>
      <w:pPr>
        <w:ind w:left="8298" w:hanging="356"/>
      </w:pPr>
      <w:rPr>
        <w:rFonts w:hint="default"/>
      </w:rPr>
    </w:lvl>
    <w:lvl w:ilvl="8" w:tplc="F238FF92">
      <w:numFmt w:val="bullet"/>
      <w:lvlText w:val="•"/>
      <w:lvlJc w:val="left"/>
      <w:pPr>
        <w:ind w:left="9241" w:hanging="356"/>
      </w:pPr>
      <w:rPr>
        <w:rFonts w:hint="default"/>
      </w:rPr>
    </w:lvl>
  </w:abstractNum>
  <w:abstractNum w:abstractNumId="18" w15:restartNumberingAfterBreak="0">
    <w:nsid w:val="651947FD"/>
    <w:multiLevelType w:val="hybridMultilevel"/>
    <w:tmpl w:val="9B582754"/>
    <w:lvl w:ilvl="0" w:tplc="108ABC70">
      <w:start w:val="1"/>
      <w:numFmt w:val="upperRoman"/>
      <w:lvlText w:val="%1."/>
      <w:lvlJc w:val="left"/>
      <w:pPr>
        <w:ind w:left="1080" w:hanging="720"/>
      </w:pPr>
      <w:rPr>
        <w:rFonts w:hint="default"/>
        <w:color w:val="7030A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6B77085D"/>
    <w:multiLevelType w:val="hybridMultilevel"/>
    <w:tmpl w:val="FDD2FEF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70037F78"/>
    <w:multiLevelType w:val="hybridMultilevel"/>
    <w:tmpl w:val="81564038"/>
    <w:lvl w:ilvl="0" w:tplc="014E639A">
      <w:numFmt w:val="bullet"/>
      <w:lvlText w:val="•"/>
      <w:lvlJc w:val="left"/>
      <w:pPr>
        <w:ind w:left="720" w:hanging="360"/>
      </w:pPr>
      <w:rPr>
        <w:rFonts w:ascii="Calibri" w:eastAsia="Calibri" w:hAnsi="Calibri" w:cs="Calibri" w:hint="default"/>
        <w:spacing w:val="-3"/>
        <w:w w:val="99"/>
        <w:sz w:val="24"/>
        <w:szCs w:val="24"/>
      </w:rPr>
    </w:lvl>
    <w:lvl w:ilvl="1" w:tplc="014E639A">
      <w:numFmt w:val="bullet"/>
      <w:lvlText w:val="•"/>
      <w:lvlJc w:val="left"/>
      <w:pPr>
        <w:ind w:left="1440" w:hanging="360"/>
      </w:pPr>
      <w:rPr>
        <w:rFonts w:ascii="Calibri" w:eastAsia="Calibri" w:hAnsi="Calibri" w:cs="Calibri" w:hint="default"/>
        <w:spacing w:val="-3"/>
        <w:w w:val="99"/>
        <w:sz w:val="24"/>
        <w:szCs w:val="24"/>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73EC6DC8"/>
    <w:multiLevelType w:val="hybridMultilevel"/>
    <w:tmpl w:val="C2D4E9D8"/>
    <w:lvl w:ilvl="0" w:tplc="2BB89C18">
      <w:start w:val="1"/>
      <w:numFmt w:val="decimal"/>
      <w:lvlText w:val="%1"/>
      <w:lvlJc w:val="left"/>
      <w:pPr>
        <w:ind w:left="3124" w:hanging="148"/>
        <w:jc w:val="right"/>
      </w:pPr>
      <w:rPr>
        <w:rFonts w:hint="default"/>
        <w:b/>
        <w:bCs/>
        <w:w w:val="125"/>
      </w:rPr>
    </w:lvl>
    <w:lvl w:ilvl="1" w:tplc="EB42F11C">
      <w:numFmt w:val="bullet"/>
      <w:lvlText w:val=""/>
      <w:lvlJc w:val="left"/>
      <w:pPr>
        <w:ind w:left="1495" w:hanging="360"/>
      </w:pPr>
      <w:rPr>
        <w:rFonts w:ascii="Wingdings" w:eastAsia="Wingdings" w:hAnsi="Wingdings" w:cs="Wingdings" w:hint="default"/>
        <w:w w:val="100"/>
        <w:sz w:val="24"/>
        <w:szCs w:val="24"/>
      </w:rPr>
    </w:lvl>
    <w:lvl w:ilvl="2" w:tplc="040C000B">
      <w:start w:val="1"/>
      <w:numFmt w:val="bullet"/>
      <w:lvlText w:val=""/>
      <w:lvlJc w:val="left"/>
      <w:pPr>
        <w:ind w:left="2436" w:hanging="360"/>
      </w:pPr>
      <w:rPr>
        <w:rFonts w:ascii="Wingdings" w:hAnsi="Wingdings" w:hint="default"/>
        <w:w w:val="99"/>
        <w:sz w:val="24"/>
        <w:szCs w:val="24"/>
      </w:rPr>
    </w:lvl>
    <w:lvl w:ilvl="3" w:tplc="3EC2E1C8">
      <w:numFmt w:val="bullet"/>
      <w:lvlText w:val="•"/>
      <w:lvlJc w:val="left"/>
      <w:pPr>
        <w:ind w:left="3558" w:hanging="360"/>
      </w:pPr>
      <w:rPr>
        <w:rFonts w:hint="default"/>
      </w:rPr>
    </w:lvl>
    <w:lvl w:ilvl="4" w:tplc="2FD2EE48">
      <w:numFmt w:val="bullet"/>
      <w:lvlText w:val="•"/>
      <w:lvlJc w:val="left"/>
      <w:pPr>
        <w:ind w:left="4676" w:hanging="360"/>
      </w:pPr>
      <w:rPr>
        <w:rFonts w:hint="default"/>
      </w:rPr>
    </w:lvl>
    <w:lvl w:ilvl="5" w:tplc="DE62E7DC">
      <w:numFmt w:val="bullet"/>
      <w:lvlText w:val="•"/>
      <w:lvlJc w:val="left"/>
      <w:pPr>
        <w:ind w:left="5794" w:hanging="360"/>
      </w:pPr>
      <w:rPr>
        <w:rFonts w:hint="default"/>
      </w:rPr>
    </w:lvl>
    <w:lvl w:ilvl="6" w:tplc="93BE63BE">
      <w:numFmt w:val="bullet"/>
      <w:lvlText w:val="•"/>
      <w:lvlJc w:val="left"/>
      <w:pPr>
        <w:ind w:left="6913" w:hanging="360"/>
      </w:pPr>
      <w:rPr>
        <w:rFonts w:hint="default"/>
      </w:rPr>
    </w:lvl>
    <w:lvl w:ilvl="7" w:tplc="C750D2C2">
      <w:numFmt w:val="bullet"/>
      <w:lvlText w:val="•"/>
      <w:lvlJc w:val="left"/>
      <w:pPr>
        <w:ind w:left="8031" w:hanging="360"/>
      </w:pPr>
      <w:rPr>
        <w:rFonts w:hint="default"/>
      </w:rPr>
    </w:lvl>
    <w:lvl w:ilvl="8" w:tplc="F6D25B72">
      <w:numFmt w:val="bullet"/>
      <w:lvlText w:val="•"/>
      <w:lvlJc w:val="left"/>
      <w:pPr>
        <w:ind w:left="9149" w:hanging="360"/>
      </w:pPr>
      <w:rPr>
        <w:rFonts w:hint="default"/>
      </w:rPr>
    </w:lvl>
  </w:abstractNum>
  <w:abstractNum w:abstractNumId="22" w15:restartNumberingAfterBreak="0">
    <w:nsid w:val="768238EF"/>
    <w:multiLevelType w:val="hybridMultilevel"/>
    <w:tmpl w:val="DF46371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77717AE8"/>
    <w:multiLevelType w:val="hybridMultilevel"/>
    <w:tmpl w:val="F0EC3588"/>
    <w:lvl w:ilvl="0" w:tplc="03B0B538">
      <w:start w:val="1"/>
      <w:numFmt w:val="decimal"/>
      <w:lvlText w:val="%1."/>
      <w:lvlJc w:val="left"/>
      <w:pPr>
        <w:ind w:left="720" w:hanging="360"/>
      </w:pPr>
      <w:rPr>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797709D9"/>
    <w:multiLevelType w:val="hybridMultilevel"/>
    <w:tmpl w:val="12BE63AC"/>
    <w:lvl w:ilvl="0" w:tplc="2BB89C18">
      <w:start w:val="1"/>
      <w:numFmt w:val="decimal"/>
      <w:lvlText w:val="%1"/>
      <w:lvlJc w:val="left"/>
      <w:pPr>
        <w:ind w:left="3124" w:hanging="148"/>
        <w:jc w:val="right"/>
      </w:pPr>
      <w:rPr>
        <w:rFonts w:hint="default"/>
        <w:b/>
        <w:bCs/>
        <w:w w:val="125"/>
      </w:rPr>
    </w:lvl>
    <w:lvl w:ilvl="1" w:tplc="EB42F11C">
      <w:numFmt w:val="bullet"/>
      <w:lvlText w:val=""/>
      <w:lvlJc w:val="left"/>
      <w:pPr>
        <w:ind w:left="1495" w:hanging="360"/>
      </w:pPr>
      <w:rPr>
        <w:rFonts w:ascii="Wingdings" w:eastAsia="Wingdings" w:hAnsi="Wingdings" w:cs="Wingdings" w:hint="default"/>
        <w:w w:val="100"/>
        <w:sz w:val="24"/>
        <w:szCs w:val="24"/>
      </w:rPr>
    </w:lvl>
    <w:lvl w:ilvl="2" w:tplc="040C000B">
      <w:start w:val="1"/>
      <w:numFmt w:val="bullet"/>
      <w:lvlText w:val=""/>
      <w:lvlJc w:val="left"/>
      <w:pPr>
        <w:ind w:left="2436" w:hanging="360"/>
      </w:pPr>
      <w:rPr>
        <w:rFonts w:ascii="Wingdings" w:hAnsi="Wingdings" w:hint="default"/>
        <w:w w:val="99"/>
        <w:sz w:val="24"/>
        <w:szCs w:val="24"/>
      </w:rPr>
    </w:lvl>
    <w:lvl w:ilvl="3" w:tplc="3EC2E1C8">
      <w:numFmt w:val="bullet"/>
      <w:lvlText w:val="•"/>
      <w:lvlJc w:val="left"/>
      <w:pPr>
        <w:ind w:left="3558" w:hanging="360"/>
      </w:pPr>
      <w:rPr>
        <w:rFonts w:hint="default"/>
      </w:rPr>
    </w:lvl>
    <w:lvl w:ilvl="4" w:tplc="2FD2EE48">
      <w:numFmt w:val="bullet"/>
      <w:lvlText w:val="•"/>
      <w:lvlJc w:val="left"/>
      <w:pPr>
        <w:ind w:left="4676" w:hanging="360"/>
      </w:pPr>
      <w:rPr>
        <w:rFonts w:hint="default"/>
      </w:rPr>
    </w:lvl>
    <w:lvl w:ilvl="5" w:tplc="DE62E7DC">
      <w:numFmt w:val="bullet"/>
      <w:lvlText w:val="•"/>
      <w:lvlJc w:val="left"/>
      <w:pPr>
        <w:ind w:left="5794" w:hanging="360"/>
      </w:pPr>
      <w:rPr>
        <w:rFonts w:hint="default"/>
      </w:rPr>
    </w:lvl>
    <w:lvl w:ilvl="6" w:tplc="93BE63BE">
      <w:numFmt w:val="bullet"/>
      <w:lvlText w:val="•"/>
      <w:lvlJc w:val="left"/>
      <w:pPr>
        <w:ind w:left="6913" w:hanging="360"/>
      </w:pPr>
      <w:rPr>
        <w:rFonts w:hint="default"/>
      </w:rPr>
    </w:lvl>
    <w:lvl w:ilvl="7" w:tplc="C750D2C2">
      <w:numFmt w:val="bullet"/>
      <w:lvlText w:val="•"/>
      <w:lvlJc w:val="left"/>
      <w:pPr>
        <w:ind w:left="8031" w:hanging="360"/>
      </w:pPr>
      <w:rPr>
        <w:rFonts w:hint="default"/>
      </w:rPr>
    </w:lvl>
    <w:lvl w:ilvl="8" w:tplc="F6D25B72">
      <w:numFmt w:val="bullet"/>
      <w:lvlText w:val="•"/>
      <w:lvlJc w:val="left"/>
      <w:pPr>
        <w:ind w:left="9149" w:hanging="360"/>
      </w:pPr>
      <w:rPr>
        <w:rFonts w:hint="default"/>
      </w:rPr>
    </w:lvl>
  </w:abstractNum>
  <w:num w:numId="1">
    <w:abstractNumId w:val="23"/>
  </w:num>
  <w:num w:numId="2">
    <w:abstractNumId w:val="15"/>
  </w:num>
  <w:num w:numId="3">
    <w:abstractNumId w:val="9"/>
  </w:num>
  <w:num w:numId="4">
    <w:abstractNumId w:val="19"/>
  </w:num>
  <w:num w:numId="5">
    <w:abstractNumId w:val="22"/>
  </w:num>
  <w:num w:numId="6">
    <w:abstractNumId w:val="6"/>
  </w:num>
  <w:num w:numId="7">
    <w:abstractNumId w:val="7"/>
  </w:num>
  <w:num w:numId="8">
    <w:abstractNumId w:val="16"/>
  </w:num>
  <w:num w:numId="9">
    <w:abstractNumId w:val="8"/>
  </w:num>
  <w:num w:numId="10">
    <w:abstractNumId w:val="18"/>
  </w:num>
  <w:num w:numId="11">
    <w:abstractNumId w:val="0"/>
  </w:num>
  <w:num w:numId="12">
    <w:abstractNumId w:val="4"/>
  </w:num>
  <w:num w:numId="13">
    <w:abstractNumId w:val="3"/>
  </w:num>
  <w:num w:numId="14">
    <w:abstractNumId w:val="5"/>
  </w:num>
  <w:num w:numId="15">
    <w:abstractNumId w:val="11"/>
  </w:num>
  <w:num w:numId="16">
    <w:abstractNumId w:val="17"/>
  </w:num>
  <w:num w:numId="17">
    <w:abstractNumId w:val="1"/>
  </w:num>
  <w:num w:numId="18">
    <w:abstractNumId w:val="2"/>
  </w:num>
  <w:num w:numId="19">
    <w:abstractNumId w:val="13"/>
  </w:num>
  <w:num w:numId="20">
    <w:abstractNumId w:val="20"/>
  </w:num>
  <w:num w:numId="21">
    <w:abstractNumId w:val="10"/>
  </w:num>
  <w:num w:numId="22">
    <w:abstractNumId w:val="12"/>
  </w:num>
  <w:num w:numId="23">
    <w:abstractNumId w:val="24"/>
  </w:num>
  <w:num w:numId="24">
    <w:abstractNumId w:val="21"/>
  </w:num>
  <w:num w:numId="2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16B2"/>
    <w:rsid w:val="00031945"/>
    <w:rsid w:val="00082906"/>
    <w:rsid w:val="00083323"/>
    <w:rsid w:val="00087F21"/>
    <w:rsid w:val="00093A7E"/>
    <w:rsid w:val="000B0551"/>
    <w:rsid w:val="000C019E"/>
    <w:rsid w:val="000C3751"/>
    <w:rsid w:val="000D13DE"/>
    <w:rsid w:val="000F443C"/>
    <w:rsid w:val="000F673D"/>
    <w:rsid w:val="001642B3"/>
    <w:rsid w:val="001658BC"/>
    <w:rsid w:val="00182A14"/>
    <w:rsid w:val="00197A90"/>
    <w:rsid w:val="001B735F"/>
    <w:rsid w:val="001C07BC"/>
    <w:rsid w:val="001C1490"/>
    <w:rsid w:val="001F6DDF"/>
    <w:rsid w:val="00202F38"/>
    <w:rsid w:val="00206786"/>
    <w:rsid w:val="00214A1A"/>
    <w:rsid w:val="00267DC6"/>
    <w:rsid w:val="00285AE8"/>
    <w:rsid w:val="002A52D5"/>
    <w:rsid w:val="002C46A2"/>
    <w:rsid w:val="002E5B99"/>
    <w:rsid w:val="00383B1B"/>
    <w:rsid w:val="003A20EE"/>
    <w:rsid w:val="003B0189"/>
    <w:rsid w:val="003B378E"/>
    <w:rsid w:val="003C7C5D"/>
    <w:rsid w:val="003D21F6"/>
    <w:rsid w:val="00421E34"/>
    <w:rsid w:val="00434E8E"/>
    <w:rsid w:val="00494970"/>
    <w:rsid w:val="004A569E"/>
    <w:rsid w:val="004C53EE"/>
    <w:rsid w:val="004D6898"/>
    <w:rsid w:val="00507001"/>
    <w:rsid w:val="00507F0D"/>
    <w:rsid w:val="00543074"/>
    <w:rsid w:val="00545200"/>
    <w:rsid w:val="00552144"/>
    <w:rsid w:val="00560214"/>
    <w:rsid w:val="005909CF"/>
    <w:rsid w:val="005968F8"/>
    <w:rsid w:val="005B1C29"/>
    <w:rsid w:val="005B36A1"/>
    <w:rsid w:val="005B3D71"/>
    <w:rsid w:val="005C526A"/>
    <w:rsid w:val="005C54D5"/>
    <w:rsid w:val="005E420F"/>
    <w:rsid w:val="005E6EB1"/>
    <w:rsid w:val="00616909"/>
    <w:rsid w:val="00624DCD"/>
    <w:rsid w:val="00645CE6"/>
    <w:rsid w:val="006501A6"/>
    <w:rsid w:val="006646AC"/>
    <w:rsid w:val="00665F20"/>
    <w:rsid w:val="00670830"/>
    <w:rsid w:val="00676E3A"/>
    <w:rsid w:val="006A4E05"/>
    <w:rsid w:val="006A545C"/>
    <w:rsid w:val="006A5E70"/>
    <w:rsid w:val="006B0886"/>
    <w:rsid w:val="006B49E2"/>
    <w:rsid w:val="006D1DB0"/>
    <w:rsid w:val="006D58E0"/>
    <w:rsid w:val="006E1CDE"/>
    <w:rsid w:val="007046CD"/>
    <w:rsid w:val="00705D93"/>
    <w:rsid w:val="00712D96"/>
    <w:rsid w:val="007522E3"/>
    <w:rsid w:val="007611E2"/>
    <w:rsid w:val="0076414D"/>
    <w:rsid w:val="0078344B"/>
    <w:rsid w:val="0078650E"/>
    <w:rsid w:val="007942A2"/>
    <w:rsid w:val="007E02FB"/>
    <w:rsid w:val="007F36B0"/>
    <w:rsid w:val="007F5C66"/>
    <w:rsid w:val="00800988"/>
    <w:rsid w:val="008235EE"/>
    <w:rsid w:val="00832C72"/>
    <w:rsid w:val="00833A54"/>
    <w:rsid w:val="00836363"/>
    <w:rsid w:val="00867630"/>
    <w:rsid w:val="00877AA2"/>
    <w:rsid w:val="00895315"/>
    <w:rsid w:val="008A204C"/>
    <w:rsid w:val="008B4761"/>
    <w:rsid w:val="008E01E3"/>
    <w:rsid w:val="009259AC"/>
    <w:rsid w:val="009313D0"/>
    <w:rsid w:val="00976E13"/>
    <w:rsid w:val="00983AB1"/>
    <w:rsid w:val="00986288"/>
    <w:rsid w:val="009A2A2C"/>
    <w:rsid w:val="009C20C4"/>
    <w:rsid w:val="009F7120"/>
    <w:rsid w:val="00A12736"/>
    <w:rsid w:val="00A16D87"/>
    <w:rsid w:val="00A17B0D"/>
    <w:rsid w:val="00A5766A"/>
    <w:rsid w:val="00A71129"/>
    <w:rsid w:val="00A75D02"/>
    <w:rsid w:val="00A769A9"/>
    <w:rsid w:val="00A847A0"/>
    <w:rsid w:val="00AA6516"/>
    <w:rsid w:val="00AD1AEF"/>
    <w:rsid w:val="00AD2701"/>
    <w:rsid w:val="00AE2DD2"/>
    <w:rsid w:val="00B21270"/>
    <w:rsid w:val="00B36CF2"/>
    <w:rsid w:val="00B64FE4"/>
    <w:rsid w:val="00B7084C"/>
    <w:rsid w:val="00B716B2"/>
    <w:rsid w:val="00B9399A"/>
    <w:rsid w:val="00BA38B8"/>
    <w:rsid w:val="00BB1492"/>
    <w:rsid w:val="00C1541A"/>
    <w:rsid w:val="00C425F1"/>
    <w:rsid w:val="00C561EB"/>
    <w:rsid w:val="00C7016F"/>
    <w:rsid w:val="00C9030A"/>
    <w:rsid w:val="00C95203"/>
    <w:rsid w:val="00CB1EFB"/>
    <w:rsid w:val="00CB404A"/>
    <w:rsid w:val="00CB769A"/>
    <w:rsid w:val="00CC2B53"/>
    <w:rsid w:val="00CE64AE"/>
    <w:rsid w:val="00CF6D9B"/>
    <w:rsid w:val="00D00CCF"/>
    <w:rsid w:val="00D114B3"/>
    <w:rsid w:val="00D153FA"/>
    <w:rsid w:val="00D204D8"/>
    <w:rsid w:val="00D523EB"/>
    <w:rsid w:val="00D865CE"/>
    <w:rsid w:val="00D96EF9"/>
    <w:rsid w:val="00DA1532"/>
    <w:rsid w:val="00DA2193"/>
    <w:rsid w:val="00DA5524"/>
    <w:rsid w:val="00DB0E48"/>
    <w:rsid w:val="00DF2501"/>
    <w:rsid w:val="00DF2D0E"/>
    <w:rsid w:val="00E015A4"/>
    <w:rsid w:val="00E25B60"/>
    <w:rsid w:val="00E472ED"/>
    <w:rsid w:val="00E6738E"/>
    <w:rsid w:val="00E77712"/>
    <w:rsid w:val="00EB1C72"/>
    <w:rsid w:val="00ED3E80"/>
    <w:rsid w:val="00ED638D"/>
    <w:rsid w:val="00EF2262"/>
    <w:rsid w:val="00EF7DF2"/>
    <w:rsid w:val="00F227EA"/>
    <w:rsid w:val="00F33E8F"/>
    <w:rsid w:val="00F34868"/>
    <w:rsid w:val="00F62F1D"/>
    <w:rsid w:val="00F65255"/>
    <w:rsid w:val="00F777E9"/>
    <w:rsid w:val="00F9251A"/>
    <w:rsid w:val="00FB2184"/>
    <w:rsid w:val="00FC3121"/>
    <w:rsid w:val="00FD1AF8"/>
    <w:rsid w:val="00FD4A25"/>
    <w:rsid w:val="00FD4D87"/>
    <w:rsid w:val="00FF46D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E267BC"/>
  <w15:chartTrackingRefBased/>
  <w15:docId w15:val="{213C33E5-5C27-4BC0-8F45-46E334246A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33A54"/>
    <w:rPr>
      <w:rFonts w:ascii="Arial" w:hAnsi="Arial"/>
      <w:sz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Default">
    <w:name w:val="Default"/>
    <w:rsid w:val="00B716B2"/>
    <w:pPr>
      <w:autoSpaceDE w:val="0"/>
      <w:autoSpaceDN w:val="0"/>
      <w:adjustRightInd w:val="0"/>
      <w:spacing w:after="0" w:line="240" w:lineRule="auto"/>
    </w:pPr>
    <w:rPr>
      <w:rFonts w:ascii="Calibri" w:hAnsi="Calibri" w:cs="Calibri"/>
      <w:color w:val="000000"/>
      <w:sz w:val="24"/>
      <w:szCs w:val="24"/>
      <w:lang w:val="fr-FR"/>
    </w:rPr>
  </w:style>
  <w:style w:type="paragraph" w:styleId="Paragraphedeliste">
    <w:name w:val="List Paragraph"/>
    <w:basedOn w:val="Normal"/>
    <w:uiPriority w:val="34"/>
    <w:qFormat/>
    <w:rsid w:val="00877AA2"/>
    <w:pPr>
      <w:spacing w:after="280" w:line="280" w:lineRule="atLeast"/>
      <w:ind w:left="708"/>
      <w:jc w:val="both"/>
    </w:pPr>
    <w:rPr>
      <w:rFonts w:ascii="Helv" w:eastAsia="Times New Roman" w:hAnsi="Helv" w:cs="Times New Roman"/>
      <w:sz w:val="24"/>
      <w:szCs w:val="20"/>
      <w:lang w:val="fr-FR" w:eastAsia="fr-FR"/>
    </w:rPr>
  </w:style>
  <w:style w:type="paragraph" w:styleId="Corpsdetexte">
    <w:name w:val="Body Text"/>
    <w:basedOn w:val="Normal"/>
    <w:link w:val="CorpsdetexteCar"/>
    <w:rsid w:val="00FD4A25"/>
    <w:pPr>
      <w:spacing w:after="0" w:line="240" w:lineRule="auto"/>
      <w:jc w:val="both"/>
    </w:pPr>
    <w:rPr>
      <w:rFonts w:ascii="Times" w:eastAsia="Times" w:hAnsi="Times" w:cs="Times New Roman"/>
      <w:sz w:val="24"/>
      <w:szCs w:val="20"/>
      <w:lang w:val="fr-FR" w:eastAsia="fr-FR"/>
    </w:rPr>
  </w:style>
  <w:style w:type="character" w:customStyle="1" w:styleId="CorpsdetexteCar">
    <w:name w:val="Corps de texte Car"/>
    <w:basedOn w:val="Policepardfaut"/>
    <w:link w:val="Corpsdetexte"/>
    <w:rsid w:val="00FD4A25"/>
    <w:rPr>
      <w:rFonts w:ascii="Times" w:eastAsia="Times" w:hAnsi="Times" w:cs="Times New Roman"/>
      <w:sz w:val="24"/>
      <w:szCs w:val="20"/>
      <w:lang w:val="fr-FR" w:eastAsia="fr-FR"/>
    </w:rPr>
  </w:style>
  <w:style w:type="paragraph" w:styleId="En-tte">
    <w:name w:val="header"/>
    <w:basedOn w:val="Normal"/>
    <w:link w:val="En-tteCar"/>
    <w:uiPriority w:val="99"/>
    <w:unhideWhenUsed/>
    <w:rsid w:val="00FD4A25"/>
    <w:pPr>
      <w:tabs>
        <w:tab w:val="center" w:pos="4536"/>
        <w:tab w:val="right" w:pos="9072"/>
      </w:tabs>
      <w:spacing w:after="0" w:line="240" w:lineRule="auto"/>
    </w:pPr>
  </w:style>
  <w:style w:type="character" w:customStyle="1" w:styleId="En-tteCar">
    <w:name w:val="En-tête Car"/>
    <w:basedOn w:val="Policepardfaut"/>
    <w:link w:val="En-tte"/>
    <w:uiPriority w:val="99"/>
    <w:rsid w:val="00FD4A25"/>
    <w:rPr>
      <w:rFonts w:ascii="Arial" w:hAnsi="Arial"/>
      <w:sz w:val="20"/>
    </w:rPr>
  </w:style>
  <w:style w:type="paragraph" w:styleId="Pieddepage">
    <w:name w:val="footer"/>
    <w:basedOn w:val="Normal"/>
    <w:link w:val="PieddepageCar"/>
    <w:uiPriority w:val="99"/>
    <w:unhideWhenUsed/>
    <w:rsid w:val="00FD4A25"/>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FD4A25"/>
    <w:rPr>
      <w:rFonts w:ascii="Arial" w:hAnsi="Arial"/>
      <w:sz w:val="20"/>
    </w:rPr>
  </w:style>
  <w:style w:type="table" w:styleId="Grilledutableau">
    <w:name w:val="Table Grid"/>
    <w:basedOn w:val="TableauNormal"/>
    <w:uiPriority w:val="39"/>
    <w:rsid w:val="00EF7DF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basedOn w:val="Policepardfaut"/>
    <w:uiPriority w:val="99"/>
    <w:semiHidden/>
    <w:unhideWhenUsed/>
    <w:rsid w:val="00F227EA"/>
    <w:rPr>
      <w:sz w:val="16"/>
      <w:szCs w:val="16"/>
    </w:rPr>
  </w:style>
  <w:style w:type="paragraph" w:styleId="Commentaire">
    <w:name w:val="annotation text"/>
    <w:basedOn w:val="Normal"/>
    <w:link w:val="CommentaireCar"/>
    <w:uiPriority w:val="99"/>
    <w:semiHidden/>
    <w:unhideWhenUsed/>
    <w:rsid w:val="00F227EA"/>
    <w:pPr>
      <w:spacing w:line="240" w:lineRule="auto"/>
    </w:pPr>
    <w:rPr>
      <w:szCs w:val="20"/>
    </w:rPr>
  </w:style>
  <w:style w:type="character" w:customStyle="1" w:styleId="CommentaireCar">
    <w:name w:val="Commentaire Car"/>
    <w:basedOn w:val="Policepardfaut"/>
    <w:link w:val="Commentaire"/>
    <w:uiPriority w:val="99"/>
    <w:semiHidden/>
    <w:rsid w:val="00F227EA"/>
    <w:rPr>
      <w:rFonts w:ascii="Arial" w:hAnsi="Arial"/>
      <w:sz w:val="20"/>
      <w:szCs w:val="20"/>
    </w:rPr>
  </w:style>
  <w:style w:type="paragraph" w:styleId="Objetducommentaire">
    <w:name w:val="annotation subject"/>
    <w:basedOn w:val="Commentaire"/>
    <w:next w:val="Commentaire"/>
    <w:link w:val="ObjetducommentaireCar"/>
    <w:uiPriority w:val="99"/>
    <w:semiHidden/>
    <w:unhideWhenUsed/>
    <w:rsid w:val="00F227EA"/>
    <w:rPr>
      <w:b/>
      <w:bCs/>
    </w:rPr>
  </w:style>
  <w:style w:type="character" w:customStyle="1" w:styleId="ObjetducommentaireCar">
    <w:name w:val="Objet du commentaire Car"/>
    <w:basedOn w:val="CommentaireCar"/>
    <w:link w:val="Objetducommentaire"/>
    <w:uiPriority w:val="99"/>
    <w:semiHidden/>
    <w:rsid w:val="00F227EA"/>
    <w:rPr>
      <w:rFonts w:ascii="Arial" w:hAnsi="Arial"/>
      <w:b/>
      <w:bCs/>
      <w:sz w:val="20"/>
      <w:szCs w:val="20"/>
    </w:rPr>
  </w:style>
  <w:style w:type="paragraph" w:styleId="Textedebulles">
    <w:name w:val="Balloon Text"/>
    <w:basedOn w:val="Normal"/>
    <w:link w:val="TextedebullesCar"/>
    <w:uiPriority w:val="99"/>
    <w:semiHidden/>
    <w:unhideWhenUsed/>
    <w:rsid w:val="00F227EA"/>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F227EA"/>
    <w:rPr>
      <w:rFonts w:ascii="Segoe UI" w:hAnsi="Segoe UI" w:cs="Segoe UI"/>
      <w:sz w:val="18"/>
      <w:szCs w:val="18"/>
    </w:rPr>
  </w:style>
  <w:style w:type="table" w:customStyle="1" w:styleId="Grilledutableau1">
    <w:name w:val="Grille du tableau1"/>
    <w:basedOn w:val="TableauNormal"/>
    <w:next w:val="Grilledutableau"/>
    <w:uiPriority w:val="39"/>
    <w:rsid w:val="00983AB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basedOn w:val="Policepardfaut"/>
    <w:uiPriority w:val="99"/>
    <w:unhideWhenUsed/>
    <w:rsid w:val="00DF2D0E"/>
    <w:rPr>
      <w:color w:val="0563C1" w:themeColor="hyperlink"/>
      <w:u w:val="single"/>
    </w:rPr>
  </w:style>
  <w:style w:type="character" w:customStyle="1" w:styleId="UnresolvedMention">
    <w:name w:val="Unresolved Mention"/>
    <w:basedOn w:val="Policepardfaut"/>
    <w:uiPriority w:val="99"/>
    <w:semiHidden/>
    <w:unhideWhenUsed/>
    <w:rsid w:val="00DF2D0E"/>
    <w:rPr>
      <w:color w:val="605E5C"/>
      <w:shd w:val="clear" w:color="auto" w:fill="E1DFDD"/>
    </w:rPr>
  </w:style>
  <w:style w:type="paragraph" w:styleId="Rvision">
    <w:name w:val="Revision"/>
    <w:hidden/>
    <w:uiPriority w:val="99"/>
    <w:semiHidden/>
    <w:rsid w:val="00CB404A"/>
    <w:pPr>
      <w:spacing w:after="0" w:line="240" w:lineRule="auto"/>
    </w:pPr>
    <w:rPr>
      <w:rFonts w:ascii="Arial" w:hAnsi="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file:///G:\DM-DAF\DAF-ACHATS\DEP%20ACHATS\UNITE%20CONTRAT,MARCHES%20ET%20SUBVENTION\MARCHES\2014\MARCHES%20EN%20COURS\MAPA\MOE%20des%20travaux%20de%20r&#233;habilitation%20du%20restaurant\:logo+RF.png"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234</TotalTime>
  <Pages>7</Pages>
  <Words>718</Words>
  <Characters>3950</Characters>
  <Application>Microsoft Office Word</Application>
  <DocSecurity>0</DocSecurity>
  <Lines>32</Lines>
  <Paragraphs>9</Paragraphs>
  <ScaleCrop>false</ScaleCrop>
  <HeadingPairs>
    <vt:vector size="2" baseType="variant">
      <vt:variant>
        <vt:lpstr>Titre</vt:lpstr>
      </vt:variant>
      <vt:variant>
        <vt:i4>1</vt:i4>
      </vt:variant>
    </vt:vector>
  </HeadingPairs>
  <TitlesOfParts>
    <vt:vector size="1" baseType="lpstr">
      <vt:lpstr/>
    </vt:vector>
  </TitlesOfParts>
  <Company>ANSM</Company>
  <LinksUpToDate>false</LinksUpToDate>
  <CharactersWithSpaces>4659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Shadreb</dc:creator>
  <cp:keywords/>
  <dc:description/>
  <cp:lastModifiedBy>Dimitri MARTIN</cp:lastModifiedBy>
  <cp:revision>25</cp:revision>
  <dcterms:created xsi:type="dcterms:W3CDTF">2025-07-23T12:12:00Z</dcterms:created>
  <dcterms:modified xsi:type="dcterms:W3CDTF">2025-08-21T15:30:00Z</dcterms:modified>
</cp:coreProperties>
</file>