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AC1D0" w14:textId="04E42226" w:rsidR="00F707B3" w:rsidRPr="00FA46FF" w:rsidRDefault="00F707B3" w:rsidP="00F707B3">
      <w:pPr>
        <w:jc w:val="center"/>
        <w:rPr>
          <w:b/>
          <w:color w:val="000000" w:themeColor="text1"/>
          <w:sz w:val="56"/>
        </w:rPr>
      </w:pPr>
      <w:r w:rsidRPr="00FA46FF">
        <w:rPr>
          <w:b/>
          <w:noProof/>
          <w:color w:val="000000" w:themeColor="text1"/>
          <w:sz w:val="56"/>
        </w:rPr>
        <w:drawing>
          <wp:inline distT="0" distB="0" distL="0" distR="0" wp14:anchorId="22F06D91" wp14:editId="3CE6FF7D">
            <wp:extent cx="2188845" cy="1286510"/>
            <wp:effectExtent l="0" t="0" r="1905" b="0"/>
            <wp:docPr id="1360741016" name="Image 2" descr="Une image contenant Graphique, graphisme, capture d’écran, Caractère color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41016" name="Image 2" descr="Une image contenant Graphique, graphisme, capture d’écran, Caractère coloré&#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88845" cy="1286510"/>
                    </a:xfrm>
                    <a:prstGeom prst="rect">
                      <a:avLst/>
                    </a:prstGeom>
                    <a:noFill/>
                  </pic:spPr>
                </pic:pic>
              </a:graphicData>
            </a:graphic>
          </wp:inline>
        </w:drawing>
      </w:r>
    </w:p>
    <w:p w14:paraId="29ABD23A" w14:textId="0150B719" w:rsidR="00F707B3" w:rsidRDefault="00305A36" w:rsidP="00305A36">
      <w:pPr>
        <w:jc w:val="center"/>
        <w:rPr>
          <w:b/>
          <w:color w:val="000000" w:themeColor="text1"/>
          <w:sz w:val="28"/>
          <w:szCs w:val="6"/>
        </w:rPr>
      </w:pPr>
      <w:r>
        <w:rPr>
          <w:b/>
          <w:color w:val="000000" w:themeColor="text1"/>
          <w:sz w:val="28"/>
          <w:szCs w:val="6"/>
        </w:rPr>
        <w:t>C</w:t>
      </w:r>
      <w:r w:rsidR="00610E3A">
        <w:rPr>
          <w:b/>
          <w:color w:val="000000" w:themeColor="text1"/>
          <w:sz w:val="28"/>
          <w:szCs w:val="6"/>
        </w:rPr>
        <w:t>REER</w:t>
      </w:r>
    </w:p>
    <w:p w14:paraId="1E77C3AA" w14:textId="77777777" w:rsidR="00305A36" w:rsidRPr="00FA46FF" w:rsidRDefault="00305A36" w:rsidP="00305A36">
      <w:pPr>
        <w:jc w:val="center"/>
        <w:rPr>
          <w:b/>
          <w:color w:val="000000" w:themeColor="text1"/>
          <w:sz w:val="28"/>
          <w:szCs w:val="6"/>
        </w:rPr>
      </w:pPr>
    </w:p>
    <w:p w14:paraId="3FACC4F3" w14:textId="09E40FA2" w:rsidR="00F707B3" w:rsidRPr="00C33172" w:rsidRDefault="00F707B3" w:rsidP="00F707B3">
      <w:pPr>
        <w:jc w:val="center"/>
        <w:rPr>
          <w:b/>
          <w:color w:val="00B0F0"/>
          <w:sz w:val="36"/>
          <w:szCs w:val="10"/>
        </w:rPr>
      </w:pPr>
      <w:r w:rsidRPr="004B66B5">
        <w:rPr>
          <w:b/>
          <w:color w:val="00B0F0"/>
          <w:sz w:val="36"/>
          <w:szCs w:val="10"/>
        </w:rPr>
        <w:t>CAHIER DES CLAUSES PARTICULIERES (CCP)</w:t>
      </w:r>
    </w:p>
    <w:p w14:paraId="620C7BDC" w14:textId="77777777" w:rsidR="00F707B3" w:rsidRDefault="00F707B3" w:rsidP="00F707B3">
      <w:pPr>
        <w:jc w:val="center"/>
        <w:rPr>
          <w:b/>
          <w:color w:val="00B0F0"/>
          <w:sz w:val="36"/>
          <w:szCs w:val="10"/>
        </w:rPr>
      </w:pPr>
    </w:p>
    <w:p w14:paraId="13F8A21B" w14:textId="77777777" w:rsidR="00F707B3" w:rsidRDefault="00F707B3" w:rsidP="00F707B3">
      <w:pPr>
        <w:jc w:val="center"/>
        <w:rPr>
          <w:b/>
          <w:color w:val="00B0F0"/>
          <w:sz w:val="36"/>
          <w:szCs w:val="10"/>
        </w:rPr>
      </w:pPr>
    </w:p>
    <w:p w14:paraId="446FB0F6" w14:textId="77777777" w:rsidR="00F707B3" w:rsidRPr="00C33172" w:rsidRDefault="00F707B3" w:rsidP="00F707B3">
      <w:pPr>
        <w:jc w:val="center"/>
        <w:rPr>
          <w:b/>
          <w:sz w:val="36"/>
          <w:szCs w:val="10"/>
        </w:rPr>
      </w:pPr>
      <w:r w:rsidRPr="004B66B5">
        <w:rPr>
          <w:b/>
          <w:sz w:val="36"/>
          <w:szCs w:val="10"/>
          <w:u w:val="single"/>
        </w:rPr>
        <w:t xml:space="preserve">OBJET </w:t>
      </w:r>
      <w:r w:rsidRPr="00C33172">
        <w:rPr>
          <w:b/>
          <w:sz w:val="36"/>
          <w:szCs w:val="10"/>
        </w:rPr>
        <w:t>:</w:t>
      </w:r>
    </w:p>
    <w:p w14:paraId="5F0081A3" w14:textId="7A7A81CF" w:rsidR="00F707B3" w:rsidRDefault="00610E3A" w:rsidP="00F707B3">
      <w:pPr>
        <w:jc w:val="center"/>
        <w:rPr>
          <w:b/>
          <w:sz w:val="36"/>
          <w:szCs w:val="10"/>
        </w:rPr>
      </w:pPr>
      <w:bookmarkStart w:id="0" w:name="_Hlk201751829"/>
      <w:r w:rsidRPr="00610E3A">
        <w:rPr>
          <w:b/>
          <w:sz w:val="36"/>
          <w:szCs w:val="10"/>
        </w:rPr>
        <w:t>Fourniture</w:t>
      </w:r>
      <w:r>
        <w:rPr>
          <w:b/>
          <w:sz w:val="36"/>
          <w:szCs w:val="10"/>
        </w:rPr>
        <w:t xml:space="preserve"> </w:t>
      </w:r>
      <w:r w:rsidRPr="00610E3A">
        <w:rPr>
          <w:b/>
          <w:sz w:val="36"/>
          <w:szCs w:val="10"/>
        </w:rPr>
        <w:t>d’une Caméra Rapide</w:t>
      </w:r>
      <w:bookmarkEnd w:id="0"/>
      <w:r w:rsidRPr="00610E3A">
        <w:rPr>
          <w:b/>
          <w:sz w:val="36"/>
          <w:szCs w:val="10"/>
        </w:rPr>
        <w:t xml:space="preserve"> pour le Laboratoire des Sciences des Risques (LSR)</w:t>
      </w:r>
      <w:r>
        <w:rPr>
          <w:b/>
          <w:sz w:val="36"/>
          <w:szCs w:val="10"/>
        </w:rPr>
        <w:t xml:space="preserve">  </w:t>
      </w:r>
    </w:p>
    <w:p w14:paraId="37E210FC" w14:textId="77777777" w:rsidR="00610E3A" w:rsidRPr="00C33172" w:rsidRDefault="00610E3A" w:rsidP="00F707B3">
      <w:pPr>
        <w:jc w:val="center"/>
        <w:rPr>
          <w:b/>
          <w:color w:val="00B0F0"/>
          <w:sz w:val="36"/>
          <w:szCs w:val="10"/>
        </w:rPr>
      </w:pPr>
    </w:p>
    <w:p w14:paraId="317A421A" w14:textId="77777777" w:rsidR="00F707B3" w:rsidRPr="008E137F" w:rsidRDefault="00F707B3" w:rsidP="00F707B3">
      <w:pPr>
        <w:jc w:val="center"/>
        <w:rPr>
          <w:b/>
          <w:sz w:val="24"/>
          <w:szCs w:val="4"/>
        </w:rPr>
      </w:pPr>
      <w:r w:rsidRPr="008E137F">
        <w:rPr>
          <w:b/>
          <w:sz w:val="24"/>
          <w:szCs w:val="4"/>
          <w:u w:val="single"/>
        </w:rPr>
        <w:t>TYPE DE CONTRAT</w:t>
      </w:r>
      <w:r w:rsidRPr="008E137F">
        <w:rPr>
          <w:b/>
          <w:sz w:val="24"/>
          <w:szCs w:val="4"/>
        </w:rPr>
        <w:t xml:space="preserve"> :</w:t>
      </w:r>
    </w:p>
    <w:p w14:paraId="5BFB2A56" w14:textId="32053EB7" w:rsidR="00F707B3" w:rsidRPr="008E137F" w:rsidRDefault="008E137F" w:rsidP="002A22F5">
      <w:pPr>
        <w:jc w:val="center"/>
        <w:rPr>
          <w:b/>
          <w:sz w:val="24"/>
          <w:szCs w:val="4"/>
        </w:rPr>
      </w:pPr>
      <w:r>
        <w:rPr>
          <w:b/>
          <w:sz w:val="24"/>
          <w:szCs w:val="4"/>
        </w:rPr>
        <w:t>Marché ordinaire</w:t>
      </w:r>
    </w:p>
    <w:p w14:paraId="44171006" w14:textId="77777777" w:rsidR="00F707B3" w:rsidRDefault="00F707B3" w:rsidP="00F707B3">
      <w:pPr>
        <w:jc w:val="center"/>
        <w:rPr>
          <w:b/>
          <w:sz w:val="24"/>
          <w:szCs w:val="4"/>
        </w:rPr>
      </w:pPr>
    </w:p>
    <w:p w14:paraId="43CE812F" w14:textId="77777777" w:rsidR="00F707B3" w:rsidRDefault="00F707B3" w:rsidP="00F707B3">
      <w:pPr>
        <w:jc w:val="center"/>
        <w:rPr>
          <w:b/>
          <w:sz w:val="24"/>
          <w:szCs w:val="4"/>
        </w:rPr>
      </w:pPr>
    </w:p>
    <w:p w14:paraId="643EBB18" w14:textId="77777777" w:rsidR="00F707B3" w:rsidRDefault="00F707B3" w:rsidP="00F707B3">
      <w:pPr>
        <w:jc w:val="center"/>
        <w:rPr>
          <w:b/>
          <w:sz w:val="24"/>
          <w:szCs w:val="4"/>
        </w:rPr>
      </w:pPr>
    </w:p>
    <w:p w14:paraId="559C6B73" w14:textId="77777777" w:rsidR="00F707B3" w:rsidRPr="00C33172" w:rsidRDefault="00F707B3" w:rsidP="00F707B3">
      <w:pPr>
        <w:jc w:val="left"/>
        <w:rPr>
          <w:b/>
          <w:i/>
          <w:iCs/>
          <w:sz w:val="24"/>
          <w:szCs w:val="4"/>
        </w:rPr>
      </w:pPr>
      <w:r w:rsidRPr="00C33172">
        <w:rPr>
          <w:b/>
          <w:i/>
          <w:iCs/>
          <w:sz w:val="24"/>
          <w:szCs w:val="4"/>
        </w:rPr>
        <w:t>INFORMATIONS A RENSEIGNER PAR L’IMT MINES ALÈS :</w:t>
      </w:r>
    </w:p>
    <w:p w14:paraId="6CD2EB8C" w14:textId="77777777" w:rsidR="00F707B3" w:rsidRPr="00C33172" w:rsidRDefault="00F707B3" w:rsidP="00F707B3">
      <w:pPr>
        <w:jc w:val="left"/>
        <w:rPr>
          <w:b/>
          <w:i/>
          <w:iCs/>
          <w:sz w:val="24"/>
          <w:szCs w:val="4"/>
        </w:rPr>
      </w:pPr>
      <w:r w:rsidRPr="00C33172">
        <w:rPr>
          <w:b/>
          <w:i/>
          <w:iCs/>
          <w:sz w:val="24"/>
          <w:szCs w:val="4"/>
        </w:rPr>
        <w:t xml:space="preserve">Date dernière mise à jour avant notification : </w:t>
      </w:r>
    </w:p>
    <w:p w14:paraId="72A352B7" w14:textId="77777777" w:rsidR="00F707B3" w:rsidRPr="00C33172" w:rsidRDefault="00F707B3" w:rsidP="00F707B3">
      <w:pPr>
        <w:jc w:val="left"/>
        <w:rPr>
          <w:b/>
          <w:i/>
          <w:iCs/>
          <w:sz w:val="24"/>
          <w:szCs w:val="4"/>
        </w:rPr>
      </w:pPr>
      <w:r w:rsidRPr="00C33172">
        <w:rPr>
          <w:b/>
          <w:i/>
          <w:iCs/>
          <w:sz w:val="24"/>
          <w:szCs w:val="4"/>
        </w:rPr>
        <w:t xml:space="preserve">Référence du contrat : </w:t>
      </w:r>
    </w:p>
    <w:p w14:paraId="7EA9363B" w14:textId="77777777" w:rsidR="00F707B3" w:rsidRPr="00C33172" w:rsidRDefault="00F707B3" w:rsidP="00F707B3">
      <w:pPr>
        <w:jc w:val="left"/>
        <w:rPr>
          <w:b/>
          <w:i/>
          <w:iCs/>
          <w:sz w:val="24"/>
          <w:szCs w:val="4"/>
        </w:rPr>
      </w:pPr>
      <w:r w:rsidRPr="00C33172">
        <w:rPr>
          <w:b/>
          <w:i/>
          <w:iCs/>
          <w:sz w:val="24"/>
          <w:szCs w:val="4"/>
        </w:rPr>
        <w:t>Mois M0 :</w:t>
      </w:r>
    </w:p>
    <w:p w14:paraId="2ED9E344" w14:textId="12261DA3" w:rsidR="001D3828" w:rsidRPr="00F707B3" w:rsidRDefault="00F707B3" w:rsidP="00F707B3">
      <w:pPr>
        <w:overflowPunct/>
        <w:autoSpaceDE/>
        <w:autoSpaceDN/>
        <w:adjustRightInd/>
        <w:spacing w:after="200" w:line="276" w:lineRule="auto"/>
        <w:jc w:val="left"/>
        <w:textAlignment w:val="auto"/>
        <w:rPr>
          <w:b/>
          <w:sz w:val="24"/>
          <w:szCs w:val="4"/>
        </w:rPr>
      </w:pPr>
      <w:r>
        <w:rPr>
          <w:b/>
          <w:sz w:val="24"/>
          <w:szCs w:val="4"/>
        </w:rPr>
        <w:br w:type="page"/>
      </w:r>
    </w:p>
    <w:p w14:paraId="797C4881" w14:textId="77777777"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153EBC13" w14:textId="4638C96E" w:rsidR="0070348B" w:rsidRDefault="001C51E6">
      <w:pPr>
        <w:pStyle w:val="TM1"/>
        <w:rPr>
          <w:rFonts w:asciiTheme="minorHAnsi" w:eastAsiaTheme="minorEastAsia" w:hAnsiTheme="minorHAnsi" w:cstheme="minorBidi"/>
          <w:b w:val="0"/>
          <w:bCs w:val="0"/>
          <w:iCs w:val="0"/>
          <w:noProof/>
          <w:kern w:val="2"/>
          <w:sz w:val="24"/>
          <w14:ligatures w14:val="standardContextual"/>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201760034" w:history="1">
        <w:r w:rsidR="0070348B" w:rsidRPr="0058436F">
          <w:rPr>
            <w:rStyle w:val="Lienhypertexte"/>
            <w:rFonts w:cs="Times New Roman"/>
            <w:noProof/>
          </w:rPr>
          <w:t>Article 1</w:t>
        </w:r>
        <w:r w:rsidR="0070348B" w:rsidRPr="0058436F">
          <w:rPr>
            <w:rStyle w:val="Lienhypertexte"/>
            <w:noProof/>
          </w:rPr>
          <w:t xml:space="preserve"> Présentation du contrat et des signataires</w:t>
        </w:r>
        <w:r w:rsidR="0070348B">
          <w:rPr>
            <w:noProof/>
            <w:webHidden/>
          </w:rPr>
          <w:tab/>
        </w:r>
        <w:r w:rsidR="0070348B">
          <w:rPr>
            <w:noProof/>
            <w:webHidden/>
          </w:rPr>
          <w:fldChar w:fldCharType="begin"/>
        </w:r>
        <w:r w:rsidR="0070348B">
          <w:rPr>
            <w:noProof/>
            <w:webHidden/>
          </w:rPr>
          <w:instrText xml:space="preserve"> PAGEREF _Toc201760034 \h </w:instrText>
        </w:r>
        <w:r w:rsidR="0070348B">
          <w:rPr>
            <w:noProof/>
            <w:webHidden/>
          </w:rPr>
        </w:r>
        <w:r w:rsidR="0070348B">
          <w:rPr>
            <w:noProof/>
            <w:webHidden/>
          </w:rPr>
          <w:fldChar w:fldCharType="separate"/>
        </w:r>
        <w:r w:rsidR="00E226F2">
          <w:rPr>
            <w:noProof/>
            <w:webHidden/>
          </w:rPr>
          <w:t>4</w:t>
        </w:r>
        <w:r w:rsidR="0070348B">
          <w:rPr>
            <w:noProof/>
            <w:webHidden/>
          </w:rPr>
          <w:fldChar w:fldCharType="end"/>
        </w:r>
      </w:hyperlink>
    </w:p>
    <w:p w14:paraId="22C1F3E1" w14:textId="2FADFDDB"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35" w:history="1">
        <w:r w:rsidRPr="0058436F">
          <w:rPr>
            <w:rStyle w:val="Lienhypertexte"/>
            <w:rFonts w:cs="Times New Roman"/>
            <w:noProof/>
          </w:rPr>
          <w:t>1.1</w:t>
        </w:r>
        <w:r w:rsidRPr="0058436F">
          <w:rPr>
            <w:rStyle w:val="Lienhypertexte"/>
            <w:noProof/>
          </w:rPr>
          <w:t xml:space="preserve"> Présentation du CCP</w:t>
        </w:r>
        <w:r>
          <w:rPr>
            <w:noProof/>
            <w:webHidden/>
          </w:rPr>
          <w:tab/>
        </w:r>
        <w:r>
          <w:rPr>
            <w:noProof/>
            <w:webHidden/>
          </w:rPr>
          <w:fldChar w:fldCharType="begin"/>
        </w:r>
        <w:r>
          <w:rPr>
            <w:noProof/>
            <w:webHidden/>
          </w:rPr>
          <w:instrText xml:space="preserve"> PAGEREF _Toc201760035 \h </w:instrText>
        </w:r>
        <w:r>
          <w:rPr>
            <w:noProof/>
            <w:webHidden/>
          </w:rPr>
        </w:r>
        <w:r>
          <w:rPr>
            <w:noProof/>
            <w:webHidden/>
          </w:rPr>
          <w:fldChar w:fldCharType="separate"/>
        </w:r>
        <w:r w:rsidR="00E226F2">
          <w:rPr>
            <w:noProof/>
            <w:webHidden/>
          </w:rPr>
          <w:t>4</w:t>
        </w:r>
        <w:r>
          <w:rPr>
            <w:noProof/>
            <w:webHidden/>
          </w:rPr>
          <w:fldChar w:fldCharType="end"/>
        </w:r>
      </w:hyperlink>
    </w:p>
    <w:p w14:paraId="05B5C374" w14:textId="674EEC2D"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36" w:history="1">
        <w:r w:rsidRPr="0058436F">
          <w:rPr>
            <w:rStyle w:val="Lienhypertexte"/>
            <w:rFonts w:cs="Times New Roman"/>
            <w:noProof/>
          </w:rPr>
          <w:t>1.2</w:t>
        </w:r>
        <w:r w:rsidRPr="0058436F">
          <w:rPr>
            <w:rStyle w:val="Lienhypertexte"/>
            <w:caps/>
            <w:noProof/>
            <w:highlight w:val="lightGray"/>
          </w:rPr>
          <w:t xml:space="preserve"> </w:t>
        </w:r>
        <w:r w:rsidRPr="0058436F">
          <w:rPr>
            <w:rStyle w:val="Lienhypertexte"/>
            <w:caps/>
            <w:noProof/>
            <w:sz w:val="36"/>
            <w:szCs w:val="36"/>
            <w:highlight w:val="lightGray"/>
          </w:rPr>
          <w:sym w:font="Wingdings" w:char="F046"/>
        </w:r>
        <w:r w:rsidRPr="0058436F">
          <w:rPr>
            <w:rStyle w:val="Lienhypertexte"/>
            <w:noProof/>
          </w:rPr>
          <w:t>Désignation des parties</w:t>
        </w:r>
        <w:r>
          <w:rPr>
            <w:noProof/>
            <w:webHidden/>
          </w:rPr>
          <w:tab/>
        </w:r>
        <w:r>
          <w:rPr>
            <w:noProof/>
            <w:webHidden/>
          </w:rPr>
          <w:fldChar w:fldCharType="begin"/>
        </w:r>
        <w:r>
          <w:rPr>
            <w:noProof/>
            <w:webHidden/>
          </w:rPr>
          <w:instrText xml:space="preserve"> PAGEREF _Toc201760036 \h </w:instrText>
        </w:r>
        <w:r>
          <w:rPr>
            <w:noProof/>
            <w:webHidden/>
          </w:rPr>
        </w:r>
        <w:r>
          <w:rPr>
            <w:noProof/>
            <w:webHidden/>
          </w:rPr>
          <w:fldChar w:fldCharType="separate"/>
        </w:r>
        <w:r w:rsidR="00E226F2">
          <w:rPr>
            <w:noProof/>
            <w:webHidden/>
          </w:rPr>
          <w:t>4</w:t>
        </w:r>
        <w:r>
          <w:rPr>
            <w:noProof/>
            <w:webHidden/>
          </w:rPr>
          <w:fldChar w:fldCharType="end"/>
        </w:r>
      </w:hyperlink>
    </w:p>
    <w:p w14:paraId="2917DBE9" w14:textId="4FE13C81"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37" w:history="1">
        <w:r w:rsidRPr="0058436F">
          <w:rPr>
            <w:rStyle w:val="Lienhypertexte"/>
            <w:rFonts w:cs="Times New Roman"/>
            <w:noProof/>
          </w:rPr>
          <w:t>Article 2</w:t>
        </w:r>
        <w:r w:rsidRPr="0058436F">
          <w:rPr>
            <w:rStyle w:val="Lienhypertexte"/>
            <w:noProof/>
          </w:rPr>
          <w:t xml:space="preserve"> Forme - objet et périmètre du contrat</w:t>
        </w:r>
        <w:r>
          <w:rPr>
            <w:noProof/>
            <w:webHidden/>
          </w:rPr>
          <w:tab/>
        </w:r>
        <w:r>
          <w:rPr>
            <w:noProof/>
            <w:webHidden/>
          </w:rPr>
          <w:fldChar w:fldCharType="begin"/>
        </w:r>
        <w:r>
          <w:rPr>
            <w:noProof/>
            <w:webHidden/>
          </w:rPr>
          <w:instrText xml:space="preserve"> PAGEREF _Toc201760037 \h </w:instrText>
        </w:r>
        <w:r>
          <w:rPr>
            <w:noProof/>
            <w:webHidden/>
          </w:rPr>
        </w:r>
        <w:r>
          <w:rPr>
            <w:noProof/>
            <w:webHidden/>
          </w:rPr>
          <w:fldChar w:fldCharType="separate"/>
        </w:r>
        <w:r w:rsidR="00E226F2">
          <w:rPr>
            <w:noProof/>
            <w:webHidden/>
          </w:rPr>
          <w:t>7</w:t>
        </w:r>
        <w:r>
          <w:rPr>
            <w:noProof/>
            <w:webHidden/>
          </w:rPr>
          <w:fldChar w:fldCharType="end"/>
        </w:r>
      </w:hyperlink>
    </w:p>
    <w:p w14:paraId="135C37EA" w14:textId="02D9112B"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38" w:history="1">
        <w:r w:rsidRPr="0058436F">
          <w:rPr>
            <w:rStyle w:val="Lienhypertexte"/>
            <w:rFonts w:cs="Times New Roman"/>
            <w:noProof/>
          </w:rPr>
          <w:t>2.1</w:t>
        </w:r>
        <w:r w:rsidRPr="0058436F">
          <w:rPr>
            <w:rStyle w:val="Lienhypertexte"/>
            <w:noProof/>
          </w:rPr>
          <w:t xml:space="preserve"> Forme et objet du contrat</w:t>
        </w:r>
        <w:r>
          <w:rPr>
            <w:noProof/>
            <w:webHidden/>
          </w:rPr>
          <w:tab/>
        </w:r>
        <w:r>
          <w:rPr>
            <w:noProof/>
            <w:webHidden/>
          </w:rPr>
          <w:fldChar w:fldCharType="begin"/>
        </w:r>
        <w:r>
          <w:rPr>
            <w:noProof/>
            <w:webHidden/>
          </w:rPr>
          <w:instrText xml:space="preserve"> PAGEREF _Toc201760038 \h </w:instrText>
        </w:r>
        <w:r>
          <w:rPr>
            <w:noProof/>
            <w:webHidden/>
          </w:rPr>
        </w:r>
        <w:r>
          <w:rPr>
            <w:noProof/>
            <w:webHidden/>
          </w:rPr>
          <w:fldChar w:fldCharType="separate"/>
        </w:r>
        <w:r w:rsidR="00E226F2">
          <w:rPr>
            <w:noProof/>
            <w:webHidden/>
          </w:rPr>
          <w:t>7</w:t>
        </w:r>
        <w:r>
          <w:rPr>
            <w:noProof/>
            <w:webHidden/>
          </w:rPr>
          <w:fldChar w:fldCharType="end"/>
        </w:r>
      </w:hyperlink>
    </w:p>
    <w:p w14:paraId="53D9BD4F" w14:textId="761993C5"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39" w:history="1">
        <w:r w:rsidRPr="0058436F">
          <w:rPr>
            <w:rStyle w:val="Lienhypertexte"/>
            <w:rFonts w:cs="Times New Roman"/>
            <w:noProof/>
          </w:rPr>
          <w:t>2.2</w:t>
        </w:r>
        <w:r w:rsidRPr="0058436F">
          <w:rPr>
            <w:rStyle w:val="Lienhypertexte"/>
            <w:noProof/>
          </w:rPr>
          <w:t xml:space="preserve"> Nombre de titulaires</w:t>
        </w:r>
        <w:r>
          <w:rPr>
            <w:noProof/>
            <w:webHidden/>
          </w:rPr>
          <w:tab/>
        </w:r>
        <w:r>
          <w:rPr>
            <w:noProof/>
            <w:webHidden/>
          </w:rPr>
          <w:fldChar w:fldCharType="begin"/>
        </w:r>
        <w:r>
          <w:rPr>
            <w:noProof/>
            <w:webHidden/>
          </w:rPr>
          <w:instrText xml:space="preserve"> PAGEREF _Toc201760039 \h </w:instrText>
        </w:r>
        <w:r>
          <w:rPr>
            <w:noProof/>
            <w:webHidden/>
          </w:rPr>
        </w:r>
        <w:r>
          <w:rPr>
            <w:noProof/>
            <w:webHidden/>
          </w:rPr>
          <w:fldChar w:fldCharType="separate"/>
        </w:r>
        <w:r w:rsidR="00E226F2">
          <w:rPr>
            <w:noProof/>
            <w:webHidden/>
          </w:rPr>
          <w:t>7</w:t>
        </w:r>
        <w:r>
          <w:rPr>
            <w:noProof/>
            <w:webHidden/>
          </w:rPr>
          <w:fldChar w:fldCharType="end"/>
        </w:r>
      </w:hyperlink>
    </w:p>
    <w:p w14:paraId="63406D78" w14:textId="10BCC17D"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40" w:history="1">
        <w:r w:rsidRPr="0058436F">
          <w:rPr>
            <w:rStyle w:val="Lienhypertexte"/>
            <w:rFonts w:cs="Times New Roman"/>
            <w:noProof/>
          </w:rPr>
          <w:t>Article 3</w:t>
        </w:r>
        <w:r w:rsidRPr="0058436F">
          <w:rPr>
            <w:rStyle w:val="Lienhypertexte"/>
            <w:noProof/>
          </w:rPr>
          <w:t xml:space="preserve"> Pièces contractuelles</w:t>
        </w:r>
        <w:r>
          <w:rPr>
            <w:noProof/>
            <w:webHidden/>
          </w:rPr>
          <w:tab/>
        </w:r>
        <w:r>
          <w:rPr>
            <w:noProof/>
            <w:webHidden/>
          </w:rPr>
          <w:fldChar w:fldCharType="begin"/>
        </w:r>
        <w:r>
          <w:rPr>
            <w:noProof/>
            <w:webHidden/>
          </w:rPr>
          <w:instrText xml:space="preserve"> PAGEREF _Toc201760040 \h </w:instrText>
        </w:r>
        <w:r>
          <w:rPr>
            <w:noProof/>
            <w:webHidden/>
          </w:rPr>
        </w:r>
        <w:r>
          <w:rPr>
            <w:noProof/>
            <w:webHidden/>
          </w:rPr>
          <w:fldChar w:fldCharType="separate"/>
        </w:r>
        <w:r w:rsidR="00E226F2">
          <w:rPr>
            <w:noProof/>
            <w:webHidden/>
          </w:rPr>
          <w:t>7</w:t>
        </w:r>
        <w:r>
          <w:rPr>
            <w:noProof/>
            <w:webHidden/>
          </w:rPr>
          <w:fldChar w:fldCharType="end"/>
        </w:r>
      </w:hyperlink>
    </w:p>
    <w:p w14:paraId="39B47268" w14:textId="1DF77121"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41" w:history="1">
        <w:r w:rsidRPr="0058436F">
          <w:rPr>
            <w:rStyle w:val="Lienhypertexte"/>
            <w:rFonts w:cs="Times New Roman"/>
            <w:noProof/>
          </w:rPr>
          <w:t>Article 4</w:t>
        </w:r>
        <w:r w:rsidRPr="0058436F">
          <w:rPr>
            <w:rStyle w:val="Lienhypertexte"/>
            <w:noProof/>
          </w:rPr>
          <w:t xml:space="preserve"> Durée du contrat – délais de livraison des fournitures</w:t>
        </w:r>
        <w:r>
          <w:rPr>
            <w:noProof/>
            <w:webHidden/>
          </w:rPr>
          <w:tab/>
        </w:r>
        <w:r>
          <w:rPr>
            <w:noProof/>
            <w:webHidden/>
          </w:rPr>
          <w:fldChar w:fldCharType="begin"/>
        </w:r>
        <w:r>
          <w:rPr>
            <w:noProof/>
            <w:webHidden/>
          </w:rPr>
          <w:instrText xml:space="preserve"> PAGEREF _Toc201760041 \h </w:instrText>
        </w:r>
        <w:r>
          <w:rPr>
            <w:noProof/>
            <w:webHidden/>
          </w:rPr>
        </w:r>
        <w:r>
          <w:rPr>
            <w:noProof/>
            <w:webHidden/>
          </w:rPr>
          <w:fldChar w:fldCharType="separate"/>
        </w:r>
        <w:r w:rsidR="00E226F2">
          <w:rPr>
            <w:noProof/>
            <w:webHidden/>
          </w:rPr>
          <w:t>8</w:t>
        </w:r>
        <w:r>
          <w:rPr>
            <w:noProof/>
            <w:webHidden/>
          </w:rPr>
          <w:fldChar w:fldCharType="end"/>
        </w:r>
      </w:hyperlink>
    </w:p>
    <w:p w14:paraId="5A95C324" w14:textId="17830553"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42" w:history="1">
        <w:r w:rsidRPr="0058436F">
          <w:rPr>
            <w:rStyle w:val="Lienhypertexte"/>
            <w:rFonts w:cs="Times New Roman"/>
            <w:noProof/>
          </w:rPr>
          <w:t>4.1</w:t>
        </w:r>
        <w:r w:rsidRPr="0058436F">
          <w:rPr>
            <w:rStyle w:val="Lienhypertexte"/>
            <w:noProof/>
          </w:rPr>
          <w:t xml:space="preserve"> Durée, prise d’effet du contrat</w:t>
        </w:r>
        <w:r>
          <w:rPr>
            <w:noProof/>
            <w:webHidden/>
          </w:rPr>
          <w:tab/>
        </w:r>
        <w:r>
          <w:rPr>
            <w:noProof/>
            <w:webHidden/>
          </w:rPr>
          <w:fldChar w:fldCharType="begin"/>
        </w:r>
        <w:r>
          <w:rPr>
            <w:noProof/>
            <w:webHidden/>
          </w:rPr>
          <w:instrText xml:space="preserve"> PAGEREF _Toc201760042 \h </w:instrText>
        </w:r>
        <w:r>
          <w:rPr>
            <w:noProof/>
            <w:webHidden/>
          </w:rPr>
        </w:r>
        <w:r>
          <w:rPr>
            <w:noProof/>
            <w:webHidden/>
          </w:rPr>
          <w:fldChar w:fldCharType="separate"/>
        </w:r>
        <w:r w:rsidR="00E226F2">
          <w:rPr>
            <w:noProof/>
            <w:webHidden/>
          </w:rPr>
          <w:t>8</w:t>
        </w:r>
        <w:r>
          <w:rPr>
            <w:noProof/>
            <w:webHidden/>
          </w:rPr>
          <w:fldChar w:fldCharType="end"/>
        </w:r>
      </w:hyperlink>
    </w:p>
    <w:p w14:paraId="3E6C213B" w14:textId="18CF4442"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43" w:history="1">
        <w:r w:rsidRPr="0058436F">
          <w:rPr>
            <w:rStyle w:val="Lienhypertexte"/>
            <w:rFonts w:cs="Times New Roman"/>
            <w:noProof/>
          </w:rPr>
          <w:t>4.2</w:t>
        </w:r>
        <w:r w:rsidRPr="0058436F">
          <w:rPr>
            <w:rStyle w:val="Lienhypertexte"/>
            <w:noProof/>
          </w:rPr>
          <w:t xml:space="preserve"> Délais et calendrier de réalisation des prestations</w:t>
        </w:r>
        <w:r>
          <w:rPr>
            <w:noProof/>
            <w:webHidden/>
          </w:rPr>
          <w:tab/>
        </w:r>
        <w:r>
          <w:rPr>
            <w:noProof/>
            <w:webHidden/>
          </w:rPr>
          <w:fldChar w:fldCharType="begin"/>
        </w:r>
        <w:r>
          <w:rPr>
            <w:noProof/>
            <w:webHidden/>
          </w:rPr>
          <w:instrText xml:space="preserve"> PAGEREF _Toc201760043 \h </w:instrText>
        </w:r>
        <w:r>
          <w:rPr>
            <w:noProof/>
            <w:webHidden/>
          </w:rPr>
        </w:r>
        <w:r>
          <w:rPr>
            <w:noProof/>
            <w:webHidden/>
          </w:rPr>
          <w:fldChar w:fldCharType="separate"/>
        </w:r>
        <w:r w:rsidR="00E226F2">
          <w:rPr>
            <w:noProof/>
            <w:webHidden/>
          </w:rPr>
          <w:t>8</w:t>
        </w:r>
        <w:r>
          <w:rPr>
            <w:noProof/>
            <w:webHidden/>
          </w:rPr>
          <w:fldChar w:fldCharType="end"/>
        </w:r>
      </w:hyperlink>
    </w:p>
    <w:p w14:paraId="5543B684" w14:textId="0CAFA4A6"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44" w:history="1">
        <w:r w:rsidRPr="0058436F">
          <w:rPr>
            <w:rStyle w:val="Lienhypertexte"/>
            <w:rFonts w:cs="Times New Roman"/>
            <w:noProof/>
          </w:rPr>
          <w:t>Article 5</w:t>
        </w:r>
        <w:r w:rsidRPr="0058436F">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_Toc201760044 \h </w:instrText>
        </w:r>
        <w:r>
          <w:rPr>
            <w:noProof/>
            <w:webHidden/>
          </w:rPr>
        </w:r>
        <w:r>
          <w:rPr>
            <w:noProof/>
            <w:webHidden/>
          </w:rPr>
          <w:fldChar w:fldCharType="separate"/>
        </w:r>
        <w:r w:rsidR="00E226F2">
          <w:rPr>
            <w:noProof/>
            <w:webHidden/>
          </w:rPr>
          <w:t>8</w:t>
        </w:r>
        <w:r>
          <w:rPr>
            <w:noProof/>
            <w:webHidden/>
          </w:rPr>
          <w:fldChar w:fldCharType="end"/>
        </w:r>
      </w:hyperlink>
    </w:p>
    <w:p w14:paraId="21BDB6E1" w14:textId="078B2D42"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45" w:history="1">
        <w:r w:rsidRPr="0058436F">
          <w:rPr>
            <w:rStyle w:val="Lienhypertexte"/>
            <w:rFonts w:cs="Times New Roman"/>
            <w:noProof/>
          </w:rPr>
          <w:t>5.1</w:t>
        </w:r>
        <w:r w:rsidRPr="0058436F">
          <w:rPr>
            <w:rStyle w:val="Lienhypertexte"/>
            <w:noProof/>
          </w:rPr>
          <w:t xml:space="preserve"> Représentant(s) du titulaire – pilotage du contrat par le titulaire</w:t>
        </w:r>
        <w:r>
          <w:rPr>
            <w:noProof/>
            <w:webHidden/>
          </w:rPr>
          <w:tab/>
        </w:r>
        <w:r>
          <w:rPr>
            <w:noProof/>
            <w:webHidden/>
          </w:rPr>
          <w:fldChar w:fldCharType="begin"/>
        </w:r>
        <w:r>
          <w:rPr>
            <w:noProof/>
            <w:webHidden/>
          </w:rPr>
          <w:instrText xml:space="preserve"> PAGEREF _Toc201760045 \h </w:instrText>
        </w:r>
        <w:r>
          <w:rPr>
            <w:noProof/>
            <w:webHidden/>
          </w:rPr>
        </w:r>
        <w:r>
          <w:rPr>
            <w:noProof/>
            <w:webHidden/>
          </w:rPr>
          <w:fldChar w:fldCharType="separate"/>
        </w:r>
        <w:r w:rsidR="00E226F2">
          <w:rPr>
            <w:noProof/>
            <w:webHidden/>
          </w:rPr>
          <w:t>8</w:t>
        </w:r>
        <w:r>
          <w:rPr>
            <w:noProof/>
            <w:webHidden/>
          </w:rPr>
          <w:fldChar w:fldCharType="end"/>
        </w:r>
      </w:hyperlink>
    </w:p>
    <w:p w14:paraId="061D8FD0" w14:textId="0B704D00"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46" w:history="1">
        <w:r w:rsidRPr="0058436F">
          <w:rPr>
            <w:rStyle w:val="Lienhypertexte"/>
            <w:rFonts w:cs="Times New Roman"/>
            <w:noProof/>
          </w:rPr>
          <w:t>5.2</w:t>
        </w:r>
        <w:r w:rsidRPr="0058436F">
          <w:rPr>
            <w:rStyle w:val="Lienhypertexte"/>
            <w:noProof/>
          </w:rPr>
          <w:t xml:space="preserve"> Représentant IMT Mines Alès</w:t>
        </w:r>
        <w:r>
          <w:rPr>
            <w:noProof/>
            <w:webHidden/>
          </w:rPr>
          <w:tab/>
        </w:r>
        <w:r>
          <w:rPr>
            <w:noProof/>
            <w:webHidden/>
          </w:rPr>
          <w:fldChar w:fldCharType="begin"/>
        </w:r>
        <w:r>
          <w:rPr>
            <w:noProof/>
            <w:webHidden/>
          </w:rPr>
          <w:instrText xml:space="preserve"> PAGEREF _Toc201760046 \h </w:instrText>
        </w:r>
        <w:r>
          <w:rPr>
            <w:noProof/>
            <w:webHidden/>
          </w:rPr>
        </w:r>
        <w:r>
          <w:rPr>
            <w:noProof/>
            <w:webHidden/>
          </w:rPr>
          <w:fldChar w:fldCharType="separate"/>
        </w:r>
        <w:r w:rsidR="00E226F2">
          <w:rPr>
            <w:noProof/>
            <w:webHidden/>
          </w:rPr>
          <w:t>8</w:t>
        </w:r>
        <w:r>
          <w:rPr>
            <w:noProof/>
            <w:webHidden/>
          </w:rPr>
          <w:fldChar w:fldCharType="end"/>
        </w:r>
      </w:hyperlink>
    </w:p>
    <w:p w14:paraId="3722C946" w14:textId="261D5AF9"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47" w:history="1">
        <w:r w:rsidRPr="0058436F">
          <w:rPr>
            <w:rStyle w:val="Lienhypertexte"/>
            <w:rFonts w:cs="Times New Roman"/>
            <w:noProof/>
          </w:rPr>
          <w:t>Article 6</w:t>
        </w:r>
        <w:r w:rsidRPr="0058436F">
          <w:rPr>
            <w:rStyle w:val="Lienhypertexte"/>
            <w:noProof/>
          </w:rPr>
          <w:t xml:space="preserve"> Responsabilité - Obligations du titulaire</w:t>
        </w:r>
        <w:r>
          <w:rPr>
            <w:noProof/>
            <w:webHidden/>
          </w:rPr>
          <w:tab/>
        </w:r>
        <w:r>
          <w:rPr>
            <w:noProof/>
            <w:webHidden/>
          </w:rPr>
          <w:fldChar w:fldCharType="begin"/>
        </w:r>
        <w:r>
          <w:rPr>
            <w:noProof/>
            <w:webHidden/>
          </w:rPr>
          <w:instrText xml:space="preserve"> PAGEREF _Toc201760047 \h </w:instrText>
        </w:r>
        <w:r>
          <w:rPr>
            <w:noProof/>
            <w:webHidden/>
          </w:rPr>
        </w:r>
        <w:r>
          <w:rPr>
            <w:noProof/>
            <w:webHidden/>
          </w:rPr>
          <w:fldChar w:fldCharType="separate"/>
        </w:r>
        <w:r w:rsidR="00E226F2">
          <w:rPr>
            <w:noProof/>
            <w:webHidden/>
          </w:rPr>
          <w:t>9</w:t>
        </w:r>
        <w:r>
          <w:rPr>
            <w:noProof/>
            <w:webHidden/>
          </w:rPr>
          <w:fldChar w:fldCharType="end"/>
        </w:r>
      </w:hyperlink>
    </w:p>
    <w:p w14:paraId="4C904A6F" w14:textId="2A5F0010"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48" w:history="1">
        <w:r w:rsidRPr="0058436F">
          <w:rPr>
            <w:rStyle w:val="Lienhypertexte"/>
            <w:rFonts w:cs="Times New Roman"/>
            <w:noProof/>
          </w:rPr>
          <w:t>6.1</w:t>
        </w:r>
        <w:r w:rsidRPr="0058436F">
          <w:rPr>
            <w:rStyle w:val="Lienhypertexte"/>
            <w:noProof/>
          </w:rPr>
          <w:t xml:space="preserve"> Responsabilité du titulaire</w:t>
        </w:r>
        <w:r>
          <w:rPr>
            <w:noProof/>
            <w:webHidden/>
          </w:rPr>
          <w:tab/>
        </w:r>
        <w:r>
          <w:rPr>
            <w:noProof/>
            <w:webHidden/>
          </w:rPr>
          <w:fldChar w:fldCharType="begin"/>
        </w:r>
        <w:r>
          <w:rPr>
            <w:noProof/>
            <w:webHidden/>
          </w:rPr>
          <w:instrText xml:space="preserve"> PAGEREF _Toc201760048 \h </w:instrText>
        </w:r>
        <w:r>
          <w:rPr>
            <w:noProof/>
            <w:webHidden/>
          </w:rPr>
        </w:r>
        <w:r>
          <w:rPr>
            <w:noProof/>
            <w:webHidden/>
          </w:rPr>
          <w:fldChar w:fldCharType="separate"/>
        </w:r>
        <w:r w:rsidR="00E226F2">
          <w:rPr>
            <w:noProof/>
            <w:webHidden/>
          </w:rPr>
          <w:t>9</w:t>
        </w:r>
        <w:r>
          <w:rPr>
            <w:noProof/>
            <w:webHidden/>
          </w:rPr>
          <w:fldChar w:fldCharType="end"/>
        </w:r>
      </w:hyperlink>
    </w:p>
    <w:p w14:paraId="56847384" w14:textId="181158D4"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49" w:history="1">
        <w:r w:rsidRPr="0058436F">
          <w:rPr>
            <w:rStyle w:val="Lienhypertexte"/>
            <w:rFonts w:cs="Times New Roman"/>
            <w:noProof/>
          </w:rPr>
          <w:t>6.2</w:t>
        </w:r>
        <w:r w:rsidRPr="0058436F">
          <w:rPr>
            <w:rStyle w:val="Lienhypertexte"/>
            <w:noProof/>
          </w:rPr>
          <w:t xml:space="preserve"> Moyens humains – personnel affecté aux opérations</w:t>
        </w:r>
        <w:r>
          <w:rPr>
            <w:noProof/>
            <w:webHidden/>
          </w:rPr>
          <w:tab/>
        </w:r>
        <w:r>
          <w:rPr>
            <w:noProof/>
            <w:webHidden/>
          </w:rPr>
          <w:fldChar w:fldCharType="begin"/>
        </w:r>
        <w:r>
          <w:rPr>
            <w:noProof/>
            <w:webHidden/>
          </w:rPr>
          <w:instrText xml:space="preserve"> PAGEREF _Toc201760049 \h </w:instrText>
        </w:r>
        <w:r>
          <w:rPr>
            <w:noProof/>
            <w:webHidden/>
          </w:rPr>
        </w:r>
        <w:r>
          <w:rPr>
            <w:noProof/>
            <w:webHidden/>
          </w:rPr>
          <w:fldChar w:fldCharType="separate"/>
        </w:r>
        <w:r w:rsidR="00E226F2">
          <w:rPr>
            <w:noProof/>
            <w:webHidden/>
          </w:rPr>
          <w:t>9</w:t>
        </w:r>
        <w:r>
          <w:rPr>
            <w:noProof/>
            <w:webHidden/>
          </w:rPr>
          <w:fldChar w:fldCharType="end"/>
        </w:r>
      </w:hyperlink>
    </w:p>
    <w:p w14:paraId="32507E13" w14:textId="727083A1"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50" w:history="1">
        <w:r w:rsidRPr="0058436F">
          <w:rPr>
            <w:rStyle w:val="Lienhypertexte"/>
            <w:rFonts w:cs="Times New Roman"/>
            <w:noProof/>
          </w:rPr>
          <w:t>6.3</w:t>
        </w:r>
        <w:r w:rsidRPr="0058436F">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_Toc201760050 \h </w:instrText>
        </w:r>
        <w:r>
          <w:rPr>
            <w:noProof/>
            <w:webHidden/>
          </w:rPr>
        </w:r>
        <w:r>
          <w:rPr>
            <w:noProof/>
            <w:webHidden/>
          </w:rPr>
          <w:fldChar w:fldCharType="separate"/>
        </w:r>
        <w:r w:rsidR="00E226F2">
          <w:rPr>
            <w:noProof/>
            <w:webHidden/>
          </w:rPr>
          <w:t>9</w:t>
        </w:r>
        <w:r>
          <w:rPr>
            <w:noProof/>
            <w:webHidden/>
          </w:rPr>
          <w:fldChar w:fldCharType="end"/>
        </w:r>
      </w:hyperlink>
    </w:p>
    <w:p w14:paraId="550160B0" w14:textId="1FEDF005"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51" w:history="1">
        <w:r w:rsidRPr="0058436F">
          <w:rPr>
            <w:rStyle w:val="Lienhypertexte"/>
            <w:rFonts w:cs="Times New Roman"/>
            <w:noProof/>
          </w:rPr>
          <w:t>6.4</w:t>
        </w:r>
        <w:r w:rsidRPr="0058436F">
          <w:rPr>
            <w:rStyle w:val="Lienhypertexte"/>
            <w:noProof/>
          </w:rPr>
          <w:t xml:space="preserve"> Sécurité et protection de la santé des travailleurs sur les lieux des opérations</w:t>
        </w:r>
        <w:r>
          <w:rPr>
            <w:noProof/>
            <w:webHidden/>
          </w:rPr>
          <w:tab/>
        </w:r>
        <w:r>
          <w:rPr>
            <w:noProof/>
            <w:webHidden/>
          </w:rPr>
          <w:fldChar w:fldCharType="begin"/>
        </w:r>
        <w:r>
          <w:rPr>
            <w:noProof/>
            <w:webHidden/>
          </w:rPr>
          <w:instrText xml:space="preserve"> PAGEREF _Toc201760051 \h </w:instrText>
        </w:r>
        <w:r>
          <w:rPr>
            <w:noProof/>
            <w:webHidden/>
          </w:rPr>
        </w:r>
        <w:r>
          <w:rPr>
            <w:noProof/>
            <w:webHidden/>
          </w:rPr>
          <w:fldChar w:fldCharType="separate"/>
        </w:r>
        <w:r w:rsidR="00E226F2">
          <w:rPr>
            <w:noProof/>
            <w:webHidden/>
          </w:rPr>
          <w:t>10</w:t>
        </w:r>
        <w:r>
          <w:rPr>
            <w:noProof/>
            <w:webHidden/>
          </w:rPr>
          <w:fldChar w:fldCharType="end"/>
        </w:r>
      </w:hyperlink>
    </w:p>
    <w:p w14:paraId="30E72C36" w14:textId="3B645687"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52" w:history="1">
        <w:r w:rsidRPr="0058436F">
          <w:rPr>
            <w:rStyle w:val="Lienhypertexte"/>
            <w:rFonts w:cs="Times New Roman"/>
            <w:noProof/>
          </w:rPr>
          <w:t>6.5</w:t>
        </w:r>
        <w:r w:rsidRPr="0058436F">
          <w:rPr>
            <w:rStyle w:val="Lienhypertexte"/>
            <w:noProof/>
          </w:rPr>
          <w:t xml:space="preserve"> Modalités d’accès et de circulation du personnel du titulaire sur le(s) site(s) d’ IMT Mines Alès</w:t>
        </w:r>
        <w:r>
          <w:rPr>
            <w:noProof/>
            <w:webHidden/>
          </w:rPr>
          <w:tab/>
        </w:r>
        <w:r>
          <w:rPr>
            <w:noProof/>
            <w:webHidden/>
          </w:rPr>
          <w:fldChar w:fldCharType="begin"/>
        </w:r>
        <w:r>
          <w:rPr>
            <w:noProof/>
            <w:webHidden/>
          </w:rPr>
          <w:instrText xml:space="preserve"> PAGEREF _Toc201760052 \h </w:instrText>
        </w:r>
        <w:r>
          <w:rPr>
            <w:noProof/>
            <w:webHidden/>
          </w:rPr>
        </w:r>
        <w:r>
          <w:rPr>
            <w:noProof/>
            <w:webHidden/>
          </w:rPr>
          <w:fldChar w:fldCharType="separate"/>
        </w:r>
        <w:r w:rsidR="00E226F2">
          <w:rPr>
            <w:noProof/>
            <w:webHidden/>
          </w:rPr>
          <w:t>11</w:t>
        </w:r>
        <w:r>
          <w:rPr>
            <w:noProof/>
            <w:webHidden/>
          </w:rPr>
          <w:fldChar w:fldCharType="end"/>
        </w:r>
      </w:hyperlink>
    </w:p>
    <w:p w14:paraId="2F97D927" w14:textId="3F9E4C32"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53" w:history="1">
        <w:r w:rsidRPr="0058436F">
          <w:rPr>
            <w:rStyle w:val="Lienhypertexte"/>
            <w:rFonts w:cs="Times New Roman"/>
            <w:noProof/>
          </w:rPr>
          <w:t>Article 7</w:t>
        </w:r>
        <w:r w:rsidRPr="0058436F">
          <w:rPr>
            <w:rStyle w:val="Lienhypertexte"/>
            <w:noProof/>
          </w:rPr>
          <w:t xml:space="preserve"> Conditions de réalisation des prestations / livraison des fournitures</w:t>
        </w:r>
        <w:r>
          <w:rPr>
            <w:noProof/>
            <w:webHidden/>
          </w:rPr>
          <w:tab/>
        </w:r>
        <w:r>
          <w:rPr>
            <w:noProof/>
            <w:webHidden/>
          </w:rPr>
          <w:fldChar w:fldCharType="begin"/>
        </w:r>
        <w:r>
          <w:rPr>
            <w:noProof/>
            <w:webHidden/>
          </w:rPr>
          <w:instrText xml:space="preserve"> PAGEREF _Toc201760053 \h </w:instrText>
        </w:r>
        <w:r>
          <w:rPr>
            <w:noProof/>
            <w:webHidden/>
          </w:rPr>
        </w:r>
        <w:r>
          <w:rPr>
            <w:noProof/>
            <w:webHidden/>
          </w:rPr>
          <w:fldChar w:fldCharType="separate"/>
        </w:r>
        <w:r w:rsidR="00E226F2">
          <w:rPr>
            <w:noProof/>
            <w:webHidden/>
          </w:rPr>
          <w:t>11</w:t>
        </w:r>
        <w:r>
          <w:rPr>
            <w:noProof/>
            <w:webHidden/>
          </w:rPr>
          <w:fldChar w:fldCharType="end"/>
        </w:r>
      </w:hyperlink>
    </w:p>
    <w:p w14:paraId="6F727638" w14:textId="7A3A4F4D"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54" w:history="1">
        <w:r w:rsidRPr="0058436F">
          <w:rPr>
            <w:rStyle w:val="Lienhypertexte"/>
            <w:rFonts w:cs="Times New Roman"/>
            <w:noProof/>
          </w:rPr>
          <w:t>7.1</w:t>
        </w:r>
        <w:r w:rsidRPr="0058436F">
          <w:rPr>
            <w:rStyle w:val="Lienhypertexte"/>
            <w:noProof/>
          </w:rPr>
          <w:t xml:space="preserve"> Lieu de livraison</w:t>
        </w:r>
        <w:r>
          <w:rPr>
            <w:noProof/>
            <w:webHidden/>
          </w:rPr>
          <w:tab/>
        </w:r>
        <w:r>
          <w:rPr>
            <w:noProof/>
            <w:webHidden/>
          </w:rPr>
          <w:fldChar w:fldCharType="begin"/>
        </w:r>
        <w:r>
          <w:rPr>
            <w:noProof/>
            <w:webHidden/>
          </w:rPr>
          <w:instrText xml:space="preserve"> PAGEREF _Toc201760054 \h </w:instrText>
        </w:r>
        <w:r>
          <w:rPr>
            <w:noProof/>
            <w:webHidden/>
          </w:rPr>
        </w:r>
        <w:r>
          <w:rPr>
            <w:noProof/>
            <w:webHidden/>
          </w:rPr>
          <w:fldChar w:fldCharType="separate"/>
        </w:r>
        <w:r w:rsidR="00E226F2">
          <w:rPr>
            <w:noProof/>
            <w:webHidden/>
          </w:rPr>
          <w:t>11</w:t>
        </w:r>
        <w:r>
          <w:rPr>
            <w:noProof/>
            <w:webHidden/>
          </w:rPr>
          <w:fldChar w:fldCharType="end"/>
        </w:r>
      </w:hyperlink>
    </w:p>
    <w:p w14:paraId="152E465F" w14:textId="0C8C1969"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55" w:history="1">
        <w:r w:rsidRPr="0058436F">
          <w:rPr>
            <w:rStyle w:val="Lienhypertexte"/>
            <w:rFonts w:cs="Times New Roman"/>
            <w:noProof/>
          </w:rPr>
          <w:t>7.2</w:t>
        </w:r>
        <w:r w:rsidRPr="0058436F">
          <w:rPr>
            <w:rStyle w:val="Lienhypertexte"/>
            <w:noProof/>
          </w:rPr>
          <w:t xml:space="preserve"> Considérations environnementales</w:t>
        </w:r>
        <w:r>
          <w:rPr>
            <w:noProof/>
            <w:webHidden/>
          </w:rPr>
          <w:tab/>
        </w:r>
        <w:r>
          <w:rPr>
            <w:noProof/>
            <w:webHidden/>
          </w:rPr>
          <w:fldChar w:fldCharType="begin"/>
        </w:r>
        <w:r>
          <w:rPr>
            <w:noProof/>
            <w:webHidden/>
          </w:rPr>
          <w:instrText xml:space="preserve"> PAGEREF _Toc201760055 \h </w:instrText>
        </w:r>
        <w:r>
          <w:rPr>
            <w:noProof/>
            <w:webHidden/>
          </w:rPr>
        </w:r>
        <w:r>
          <w:rPr>
            <w:noProof/>
            <w:webHidden/>
          </w:rPr>
          <w:fldChar w:fldCharType="separate"/>
        </w:r>
        <w:r w:rsidR="00E226F2">
          <w:rPr>
            <w:noProof/>
            <w:webHidden/>
          </w:rPr>
          <w:t>12</w:t>
        </w:r>
        <w:r>
          <w:rPr>
            <w:noProof/>
            <w:webHidden/>
          </w:rPr>
          <w:fldChar w:fldCharType="end"/>
        </w:r>
      </w:hyperlink>
    </w:p>
    <w:p w14:paraId="2B4E6016" w14:textId="1E30A4E0"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56" w:history="1">
        <w:r w:rsidRPr="0058436F">
          <w:rPr>
            <w:rStyle w:val="Lienhypertexte"/>
            <w:rFonts w:cs="Times New Roman"/>
            <w:noProof/>
          </w:rPr>
          <w:t>Article 8</w:t>
        </w:r>
        <w:r w:rsidRPr="0058436F">
          <w:rPr>
            <w:rStyle w:val="Lienhypertexte"/>
            <w:noProof/>
          </w:rPr>
          <w:t xml:space="preserve"> Détail des prestations – caractéristiques techniques ou fonctionnelles des Fournitures</w:t>
        </w:r>
        <w:r>
          <w:rPr>
            <w:noProof/>
            <w:webHidden/>
          </w:rPr>
          <w:tab/>
        </w:r>
        <w:r>
          <w:rPr>
            <w:noProof/>
            <w:webHidden/>
          </w:rPr>
          <w:fldChar w:fldCharType="begin"/>
        </w:r>
        <w:r>
          <w:rPr>
            <w:noProof/>
            <w:webHidden/>
          </w:rPr>
          <w:instrText xml:space="preserve"> PAGEREF _Toc201760056 \h </w:instrText>
        </w:r>
        <w:r>
          <w:rPr>
            <w:noProof/>
            <w:webHidden/>
          </w:rPr>
        </w:r>
        <w:r>
          <w:rPr>
            <w:noProof/>
            <w:webHidden/>
          </w:rPr>
          <w:fldChar w:fldCharType="separate"/>
        </w:r>
        <w:r w:rsidR="00E226F2">
          <w:rPr>
            <w:noProof/>
            <w:webHidden/>
          </w:rPr>
          <w:t>12</w:t>
        </w:r>
        <w:r>
          <w:rPr>
            <w:noProof/>
            <w:webHidden/>
          </w:rPr>
          <w:fldChar w:fldCharType="end"/>
        </w:r>
      </w:hyperlink>
    </w:p>
    <w:p w14:paraId="78C900F5" w14:textId="51D4BAD1"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57" w:history="1">
        <w:r w:rsidRPr="0058436F">
          <w:rPr>
            <w:rStyle w:val="Lienhypertexte"/>
            <w:rFonts w:cs="Times New Roman"/>
            <w:noProof/>
          </w:rPr>
          <w:t>8.1</w:t>
        </w:r>
        <w:r w:rsidRPr="0058436F">
          <w:rPr>
            <w:rStyle w:val="Lienhypertexte"/>
            <w:noProof/>
          </w:rPr>
          <w:t xml:space="preserve"> Contexte</w:t>
        </w:r>
        <w:r>
          <w:rPr>
            <w:noProof/>
            <w:webHidden/>
          </w:rPr>
          <w:tab/>
        </w:r>
        <w:r>
          <w:rPr>
            <w:noProof/>
            <w:webHidden/>
          </w:rPr>
          <w:fldChar w:fldCharType="begin"/>
        </w:r>
        <w:r>
          <w:rPr>
            <w:noProof/>
            <w:webHidden/>
          </w:rPr>
          <w:instrText xml:space="preserve"> PAGEREF _Toc201760057 \h </w:instrText>
        </w:r>
        <w:r>
          <w:rPr>
            <w:noProof/>
            <w:webHidden/>
          </w:rPr>
        </w:r>
        <w:r>
          <w:rPr>
            <w:noProof/>
            <w:webHidden/>
          </w:rPr>
          <w:fldChar w:fldCharType="separate"/>
        </w:r>
        <w:r w:rsidR="00E226F2">
          <w:rPr>
            <w:noProof/>
            <w:webHidden/>
          </w:rPr>
          <w:t>12</w:t>
        </w:r>
        <w:r>
          <w:rPr>
            <w:noProof/>
            <w:webHidden/>
          </w:rPr>
          <w:fldChar w:fldCharType="end"/>
        </w:r>
      </w:hyperlink>
    </w:p>
    <w:p w14:paraId="5236B675" w14:textId="1B885E89"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58" w:history="1">
        <w:r w:rsidRPr="0058436F">
          <w:rPr>
            <w:rStyle w:val="Lienhypertexte"/>
            <w:rFonts w:cs="Times New Roman"/>
            <w:noProof/>
            <w:lang w:eastAsia="en-US"/>
          </w:rPr>
          <w:t>8.2</w:t>
        </w:r>
        <w:r w:rsidRPr="0058436F">
          <w:rPr>
            <w:rStyle w:val="Lienhypertexte"/>
            <w:noProof/>
            <w:lang w:eastAsia="en-US"/>
          </w:rPr>
          <w:t xml:space="preserve"> Descriptif des prestations attendues</w:t>
        </w:r>
        <w:r>
          <w:rPr>
            <w:noProof/>
            <w:webHidden/>
          </w:rPr>
          <w:tab/>
        </w:r>
        <w:r>
          <w:rPr>
            <w:noProof/>
            <w:webHidden/>
          </w:rPr>
          <w:fldChar w:fldCharType="begin"/>
        </w:r>
        <w:r>
          <w:rPr>
            <w:noProof/>
            <w:webHidden/>
          </w:rPr>
          <w:instrText xml:space="preserve"> PAGEREF _Toc201760058 \h </w:instrText>
        </w:r>
        <w:r>
          <w:rPr>
            <w:noProof/>
            <w:webHidden/>
          </w:rPr>
        </w:r>
        <w:r>
          <w:rPr>
            <w:noProof/>
            <w:webHidden/>
          </w:rPr>
          <w:fldChar w:fldCharType="separate"/>
        </w:r>
        <w:r w:rsidR="00E226F2">
          <w:rPr>
            <w:noProof/>
            <w:webHidden/>
          </w:rPr>
          <w:t>12</w:t>
        </w:r>
        <w:r>
          <w:rPr>
            <w:noProof/>
            <w:webHidden/>
          </w:rPr>
          <w:fldChar w:fldCharType="end"/>
        </w:r>
      </w:hyperlink>
    </w:p>
    <w:p w14:paraId="18027F4C" w14:textId="518DC921"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59" w:history="1">
        <w:r w:rsidRPr="0058436F">
          <w:rPr>
            <w:rStyle w:val="Lienhypertexte"/>
            <w:rFonts w:cs="Times New Roman"/>
            <w:noProof/>
          </w:rPr>
          <w:t>8.3</w:t>
        </w:r>
        <w:r w:rsidRPr="0058436F">
          <w:rPr>
            <w:rStyle w:val="Lienhypertexte"/>
            <w:noProof/>
          </w:rPr>
          <w:t xml:space="preserve"> Livraison des prestations</w:t>
        </w:r>
        <w:r>
          <w:rPr>
            <w:noProof/>
            <w:webHidden/>
          </w:rPr>
          <w:tab/>
        </w:r>
        <w:r>
          <w:rPr>
            <w:noProof/>
            <w:webHidden/>
          </w:rPr>
          <w:fldChar w:fldCharType="begin"/>
        </w:r>
        <w:r>
          <w:rPr>
            <w:noProof/>
            <w:webHidden/>
          </w:rPr>
          <w:instrText xml:space="preserve"> PAGEREF _Toc201760059 \h </w:instrText>
        </w:r>
        <w:r>
          <w:rPr>
            <w:noProof/>
            <w:webHidden/>
          </w:rPr>
        </w:r>
        <w:r>
          <w:rPr>
            <w:noProof/>
            <w:webHidden/>
          </w:rPr>
          <w:fldChar w:fldCharType="separate"/>
        </w:r>
        <w:r w:rsidR="00E226F2">
          <w:rPr>
            <w:noProof/>
            <w:webHidden/>
          </w:rPr>
          <w:t>14</w:t>
        </w:r>
        <w:r>
          <w:rPr>
            <w:noProof/>
            <w:webHidden/>
          </w:rPr>
          <w:fldChar w:fldCharType="end"/>
        </w:r>
      </w:hyperlink>
    </w:p>
    <w:p w14:paraId="32DA4374" w14:textId="41212AD3"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60" w:history="1">
        <w:r w:rsidRPr="0058436F">
          <w:rPr>
            <w:rStyle w:val="Lienhypertexte"/>
            <w:rFonts w:cs="Times New Roman"/>
            <w:noProof/>
          </w:rPr>
          <w:t>8.4</w:t>
        </w:r>
        <w:r w:rsidRPr="0058436F">
          <w:rPr>
            <w:rStyle w:val="Lienhypertexte"/>
            <w:noProof/>
          </w:rPr>
          <w:t xml:space="preserve"> Vérification et admission du matériel</w:t>
        </w:r>
        <w:r>
          <w:rPr>
            <w:noProof/>
            <w:webHidden/>
          </w:rPr>
          <w:tab/>
        </w:r>
        <w:r>
          <w:rPr>
            <w:noProof/>
            <w:webHidden/>
          </w:rPr>
          <w:fldChar w:fldCharType="begin"/>
        </w:r>
        <w:r>
          <w:rPr>
            <w:noProof/>
            <w:webHidden/>
          </w:rPr>
          <w:instrText xml:space="preserve"> PAGEREF _Toc201760060 \h </w:instrText>
        </w:r>
        <w:r>
          <w:rPr>
            <w:noProof/>
            <w:webHidden/>
          </w:rPr>
        </w:r>
        <w:r>
          <w:rPr>
            <w:noProof/>
            <w:webHidden/>
          </w:rPr>
          <w:fldChar w:fldCharType="separate"/>
        </w:r>
        <w:r w:rsidR="00E226F2">
          <w:rPr>
            <w:noProof/>
            <w:webHidden/>
          </w:rPr>
          <w:t>15</w:t>
        </w:r>
        <w:r>
          <w:rPr>
            <w:noProof/>
            <w:webHidden/>
          </w:rPr>
          <w:fldChar w:fldCharType="end"/>
        </w:r>
      </w:hyperlink>
    </w:p>
    <w:p w14:paraId="7A5A7F7F" w14:textId="0B95E941"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61" w:history="1">
        <w:r w:rsidRPr="0058436F">
          <w:rPr>
            <w:rStyle w:val="Lienhypertexte"/>
            <w:rFonts w:cs="Times New Roman"/>
            <w:noProof/>
          </w:rPr>
          <w:t>8.5</w:t>
        </w:r>
        <w:r w:rsidRPr="0058436F">
          <w:rPr>
            <w:rStyle w:val="Lienhypertexte"/>
            <w:noProof/>
          </w:rPr>
          <w:t xml:space="preserve"> Garantie</w:t>
        </w:r>
        <w:r>
          <w:rPr>
            <w:noProof/>
            <w:webHidden/>
          </w:rPr>
          <w:tab/>
        </w:r>
        <w:r>
          <w:rPr>
            <w:noProof/>
            <w:webHidden/>
          </w:rPr>
          <w:fldChar w:fldCharType="begin"/>
        </w:r>
        <w:r>
          <w:rPr>
            <w:noProof/>
            <w:webHidden/>
          </w:rPr>
          <w:instrText xml:space="preserve"> PAGEREF _Toc201760061 \h </w:instrText>
        </w:r>
        <w:r>
          <w:rPr>
            <w:noProof/>
            <w:webHidden/>
          </w:rPr>
        </w:r>
        <w:r>
          <w:rPr>
            <w:noProof/>
            <w:webHidden/>
          </w:rPr>
          <w:fldChar w:fldCharType="separate"/>
        </w:r>
        <w:r w:rsidR="00E226F2">
          <w:rPr>
            <w:noProof/>
            <w:webHidden/>
          </w:rPr>
          <w:t>15</w:t>
        </w:r>
        <w:r>
          <w:rPr>
            <w:noProof/>
            <w:webHidden/>
          </w:rPr>
          <w:fldChar w:fldCharType="end"/>
        </w:r>
      </w:hyperlink>
    </w:p>
    <w:p w14:paraId="7CDA1A7A" w14:textId="66FD9C43"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62" w:history="1">
        <w:r w:rsidRPr="0058436F">
          <w:rPr>
            <w:rStyle w:val="Lienhypertexte"/>
            <w:rFonts w:cs="Times New Roman"/>
            <w:noProof/>
          </w:rPr>
          <w:t>Article 9</w:t>
        </w:r>
        <w:r w:rsidRPr="0058436F">
          <w:rPr>
            <w:rStyle w:val="Lienhypertexte"/>
            <w:noProof/>
          </w:rPr>
          <w:t xml:space="preserve"> Modalités financières</w:t>
        </w:r>
        <w:r>
          <w:rPr>
            <w:noProof/>
            <w:webHidden/>
          </w:rPr>
          <w:tab/>
        </w:r>
        <w:r>
          <w:rPr>
            <w:noProof/>
            <w:webHidden/>
          </w:rPr>
          <w:fldChar w:fldCharType="begin"/>
        </w:r>
        <w:r>
          <w:rPr>
            <w:noProof/>
            <w:webHidden/>
          </w:rPr>
          <w:instrText xml:space="preserve"> PAGEREF _Toc201760062 \h </w:instrText>
        </w:r>
        <w:r>
          <w:rPr>
            <w:noProof/>
            <w:webHidden/>
          </w:rPr>
        </w:r>
        <w:r>
          <w:rPr>
            <w:noProof/>
            <w:webHidden/>
          </w:rPr>
          <w:fldChar w:fldCharType="separate"/>
        </w:r>
        <w:r w:rsidR="00E226F2">
          <w:rPr>
            <w:noProof/>
            <w:webHidden/>
          </w:rPr>
          <w:t>16</w:t>
        </w:r>
        <w:r>
          <w:rPr>
            <w:noProof/>
            <w:webHidden/>
          </w:rPr>
          <w:fldChar w:fldCharType="end"/>
        </w:r>
      </w:hyperlink>
    </w:p>
    <w:p w14:paraId="5636B786" w14:textId="591A1D42"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63" w:history="1">
        <w:r w:rsidRPr="0058436F">
          <w:rPr>
            <w:rStyle w:val="Lienhypertexte"/>
            <w:rFonts w:cs="Times New Roman"/>
            <w:noProof/>
          </w:rPr>
          <w:t>9.1</w:t>
        </w:r>
        <w:r w:rsidRPr="0058436F">
          <w:rPr>
            <w:rStyle w:val="Lienhypertexte"/>
            <w:noProof/>
          </w:rPr>
          <w:t xml:space="preserve"> Forme et contenu des prix</w:t>
        </w:r>
        <w:r>
          <w:rPr>
            <w:noProof/>
            <w:webHidden/>
          </w:rPr>
          <w:tab/>
        </w:r>
        <w:r>
          <w:rPr>
            <w:noProof/>
            <w:webHidden/>
          </w:rPr>
          <w:fldChar w:fldCharType="begin"/>
        </w:r>
        <w:r>
          <w:rPr>
            <w:noProof/>
            <w:webHidden/>
          </w:rPr>
          <w:instrText xml:space="preserve"> PAGEREF _Toc201760063 \h </w:instrText>
        </w:r>
        <w:r>
          <w:rPr>
            <w:noProof/>
            <w:webHidden/>
          </w:rPr>
        </w:r>
        <w:r>
          <w:rPr>
            <w:noProof/>
            <w:webHidden/>
          </w:rPr>
          <w:fldChar w:fldCharType="separate"/>
        </w:r>
        <w:r w:rsidR="00E226F2">
          <w:rPr>
            <w:noProof/>
            <w:webHidden/>
          </w:rPr>
          <w:t>16</w:t>
        </w:r>
        <w:r>
          <w:rPr>
            <w:noProof/>
            <w:webHidden/>
          </w:rPr>
          <w:fldChar w:fldCharType="end"/>
        </w:r>
      </w:hyperlink>
    </w:p>
    <w:p w14:paraId="0C2B7D9A" w14:textId="31699CFB"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64" w:history="1">
        <w:r w:rsidRPr="0058436F">
          <w:rPr>
            <w:rStyle w:val="Lienhypertexte"/>
            <w:rFonts w:cs="Times New Roman"/>
            <w:noProof/>
          </w:rPr>
          <w:t>9.2</w:t>
        </w:r>
        <w:r w:rsidRPr="0058436F">
          <w:rPr>
            <w:rStyle w:val="Lienhypertexte"/>
            <w:noProof/>
          </w:rPr>
          <w:t xml:space="preserve"> Montant du contrat</w:t>
        </w:r>
        <w:r>
          <w:rPr>
            <w:noProof/>
            <w:webHidden/>
          </w:rPr>
          <w:tab/>
        </w:r>
        <w:r>
          <w:rPr>
            <w:noProof/>
            <w:webHidden/>
          </w:rPr>
          <w:fldChar w:fldCharType="begin"/>
        </w:r>
        <w:r>
          <w:rPr>
            <w:noProof/>
            <w:webHidden/>
          </w:rPr>
          <w:instrText xml:space="preserve"> PAGEREF _Toc201760064 \h </w:instrText>
        </w:r>
        <w:r>
          <w:rPr>
            <w:noProof/>
            <w:webHidden/>
          </w:rPr>
        </w:r>
        <w:r>
          <w:rPr>
            <w:noProof/>
            <w:webHidden/>
          </w:rPr>
          <w:fldChar w:fldCharType="separate"/>
        </w:r>
        <w:r w:rsidR="00E226F2">
          <w:rPr>
            <w:noProof/>
            <w:webHidden/>
          </w:rPr>
          <w:t>16</w:t>
        </w:r>
        <w:r>
          <w:rPr>
            <w:noProof/>
            <w:webHidden/>
          </w:rPr>
          <w:fldChar w:fldCharType="end"/>
        </w:r>
      </w:hyperlink>
    </w:p>
    <w:p w14:paraId="7B7E4253" w14:textId="1EEE53D7"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65" w:history="1">
        <w:r w:rsidRPr="0058436F">
          <w:rPr>
            <w:rStyle w:val="Lienhypertexte"/>
            <w:rFonts w:cs="Times New Roman"/>
            <w:noProof/>
          </w:rPr>
          <w:t>9.3</w:t>
        </w:r>
        <w:r w:rsidRPr="0058436F">
          <w:rPr>
            <w:rStyle w:val="Lienhypertexte"/>
            <w:noProof/>
          </w:rPr>
          <w:t xml:space="preserve"> Garantie financière</w:t>
        </w:r>
        <w:r>
          <w:rPr>
            <w:noProof/>
            <w:webHidden/>
          </w:rPr>
          <w:tab/>
        </w:r>
        <w:r>
          <w:rPr>
            <w:noProof/>
            <w:webHidden/>
          </w:rPr>
          <w:fldChar w:fldCharType="begin"/>
        </w:r>
        <w:r>
          <w:rPr>
            <w:noProof/>
            <w:webHidden/>
          </w:rPr>
          <w:instrText xml:space="preserve"> PAGEREF _Toc201760065 \h </w:instrText>
        </w:r>
        <w:r>
          <w:rPr>
            <w:noProof/>
            <w:webHidden/>
          </w:rPr>
        </w:r>
        <w:r>
          <w:rPr>
            <w:noProof/>
            <w:webHidden/>
          </w:rPr>
          <w:fldChar w:fldCharType="separate"/>
        </w:r>
        <w:r w:rsidR="00E226F2">
          <w:rPr>
            <w:noProof/>
            <w:webHidden/>
          </w:rPr>
          <w:t>17</w:t>
        </w:r>
        <w:r>
          <w:rPr>
            <w:noProof/>
            <w:webHidden/>
          </w:rPr>
          <w:fldChar w:fldCharType="end"/>
        </w:r>
      </w:hyperlink>
    </w:p>
    <w:p w14:paraId="35C37200" w14:textId="52D300BA"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66" w:history="1">
        <w:r w:rsidRPr="0058436F">
          <w:rPr>
            <w:rStyle w:val="Lienhypertexte"/>
            <w:rFonts w:cs="Times New Roman"/>
            <w:noProof/>
          </w:rPr>
          <w:t>9.4</w:t>
        </w:r>
        <w:r w:rsidRPr="0058436F">
          <w:rPr>
            <w:rStyle w:val="Lienhypertexte"/>
            <w:noProof/>
          </w:rPr>
          <w:t xml:space="preserve"> Clause de réexamen – révision des prix</w:t>
        </w:r>
        <w:r>
          <w:rPr>
            <w:noProof/>
            <w:webHidden/>
          </w:rPr>
          <w:tab/>
        </w:r>
        <w:r>
          <w:rPr>
            <w:noProof/>
            <w:webHidden/>
          </w:rPr>
          <w:fldChar w:fldCharType="begin"/>
        </w:r>
        <w:r>
          <w:rPr>
            <w:noProof/>
            <w:webHidden/>
          </w:rPr>
          <w:instrText xml:space="preserve"> PAGEREF _Toc201760066 \h </w:instrText>
        </w:r>
        <w:r>
          <w:rPr>
            <w:noProof/>
            <w:webHidden/>
          </w:rPr>
        </w:r>
        <w:r>
          <w:rPr>
            <w:noProof/>
            <w:webHidden/>
          </w:rPr>
          <w:fldChar w:fldCharType="separate"/>
        </w:r>
        <w:r w:rsidR="00E226F2">
          <w:rPr>
            <w:noProof/>
            <w:webHidden/>
          </w:rPr>
          <w:t>17</w:t>
        </w:r>
        <w:r>
          <w:rPr>
            <w:noProof/>
            <w:webHidden/>
          </w:rPr>
          <w:fldChar w:fldCharType="end"/>
        </w:r>
      </w:hyperlink>
    </w:p>
    <w:p w14:paraId="25F9299E" w14:textId="52620A51"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67" w:history="1">
        <w:r w:rsidRPr="0058436F">
          <w:rPr>
            <w:rStyle w:val="Lienhypertexte"/>
            <w:rFonts w:cs="Times New Roman"/>
            <w:noProof/>
          </w:rPr>
          <w:t>9.5</w:t>
        </w:r>
        <w:r w:rsidRPr="0058436F">
          <w:rPr>
            <w:rStyle w:val="Lienhypertexte"/>
            <w:noProof/>
          </w:rPr>
          <w:t xml:space="preserve"> Avance</w:t>
        </w:r>
        <w:r>
          <w:rPr>
            <w:noProof/>
            <w:webHidden/>
          </w:rPr>
          <w:tab/>
        </w:r>
        <w:r>
          <w:rPr>
            <w:noProof/>
            <w:webHidden/>
          </w:rPr>
          <w:fldChar w:fldCharType="begin"/>
        </w:r>
        <w:r>
          <w:rPr>
            <w:noProof/>
            <w:webHidden/>
          </w:rPr>
          <w:instrText xml:space="preserve"> PAGEREF _Toc201760067 \h </w:instrText>
        </w:r>
        <w:r>
          <w:rPr>
            <w:noProof/>
            <w:webHidden/>
          </w:rPr>
        </w:r>
        <w:r>
          <w:rPr>
            <w:noProof/>
            <w:webHidden/>
          </w:rPr>
          <w:fldChar w:fldCharType="separate"/>
        </w:r>
        <w:r w:rsidR="00E226F2">
          <w:rPr>
            <w:noProof/>
            <w:webHidden/>
          </w:rPr>
          <w:t>17</w:t>
        </w:r>
        <w:r>
          <w:rPr>
            <w:noProof/>
            <w:webHidden/>
          </w:rPr>
          <w:fldChar w:fldCharType="end"/>
        </w:r>
      </w:hyperlink>
    </w:p>
    <w:p w14:paraId="62BE4E0A" w14:textId="3056B6E4"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68" w:history="1">
        <w:r w:rsidRPr="0058436F">
          <w:rPr>
            <w:rStyle w:val="Lienhypertexte"/>
            <w:rFonts w:cs="Times New Roman"/>
            <w:noProof/>
          </w:rPr>
          <w:t>9.6</w:t>
        </w:r>
        <w:r w:rsidRPr="0058436F">
          <w:rPr>
            <w:rStyle w:val="Lienhypertexte"/>
            <w:noProof/>
          </w:rPr>
          <w:t xml:space="preserve"> Modalités de facturation et de règlement des comptes</w:t>
        </w:r>
        <w:r>
          <w:rPr>
            <w:noProof/>
            <w:webHidden/>
          </w:rPr>
          <w:tab/>
        </w:r>
        <w:r>
          <w:rPr>
            <w:noProof/>
            <w:webHidden/>
          </w:rPr>
          <w:fldChar w:fldCharType="begin"/>
        </w:r>
        <w:r>
          <w:rPr>
            <w:noProof/>
            <w:webHidden/>
          </w:rPr>
          <w:instrText xml:space="preserve"> PAGEREF _Toc201760068 \h </w:instrText>
        </w:r>
        <w:r>
          <w:rPr>
            <w:noProof/>
            <w:webHidden/>
          </w:rPr>
        </w:r>
        <w:r>
          <w:rPr>
            <w:noProof/>
            <w:webHidden/>
          </w:rPr>
          <w:fldChar w:fldCharType="separate"/>
        </w:r>
        <w:r w:rsidR="00E226F2">
          <w:rPr>
            <w:noProof/>
            <w:webHidden/>
          </w:rPr>
          <w:t>17</w:t>
        </w:r>
        <w:r>
          <w:rPr>
            <w:noProof/>
            <w:webHidden/>
          </w:rPr>
          <w:fldChar w:fldCharType="end"/>
        </w:r>
      </w:hyperlink>
    </w:p>
    <w:p w14:paraId="39C4C5F3" w14:textId="38068EA4"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69" w:history="1">
        <w:r w:rsidRPr="0058436F">
          <w:rPr>
            <w:rStyle w:val="Lienhypertexte"/>
            <w:rFonts w:cs="Times New Roman"/>
            <w:noProof/>
          </w:rPr>
          <w:t>Article 10</w:t>
        </w:r>
        <w:r w:rsidRPr="0058436F">
          <w:rPr>
            <w:rStyle w:val="Lienhypertexte"/>
            <w:noProof/>
            <w:highlight w:val="lightGray"/>
          </w:rPr>
          <w:t xml:space="preserve"> </w:t>
        </w:r>
        <w:r w:rsidRPr="0058436F">
          <w:rPr>
            <w:rStyle w:val="Lienhypertexte"/>
            <w:noProof/>
            <w:sz w:val="36"/>
            <w:highlight w:val="lightGray"/>
          </w:rPr>
          <w:sym w:font="Wingdings" w:char="F046"/>
        </w:r>
        <w:r w:rsidRPr="0058436F">
          <w:rPr>
            <w:rStyle w:val="Lienhypertexte"/>
            <w:noProof/>
          </w:rPr>
          <w:t>Sous-traitance</w:t>
        </w:r>
        <w:r>
          <w:rPr>
            <w:noProof/>
            <w:webHidden/>
          </w:rPr>
          <w:tab/>
        </w:r>
        <w:r>
          <w:rPr>
            <w:noProof/>
            <w:webHidden/>
          </w:rPr>
          <w:fldChar w:fldCharType="begin"/>
        </w:r>
        <w:r>
          <w:rPr>
            <w:noProof/>
            <w:webHidden/>
          </w:rPr>
          <w:instrText xml:space="preserve"> PAGEREF _Toc201760069 \h </w:instrText>
        </w:r>
        <w:r>
          <w:rPr>
            <w:noProof/>
            <w:webHidden/>
          </w:rPr>
        </w:r>
        <w:r>
          <w:rPr>
            <w:noProof/>
            <w:webHidden/>
          </w:rPr>
          <w:fldChar w:fldCharType="separate"/>
        </w:r>
        <w:r w:rsidR="00E226F2">
          <w:rPr>
            <w:noProof/>
            <w:webHidden/>
          </w:rPr>
          <w:t>20</w:t>
        </w:r>
        <w:r>
          <w:rPr>
            <w:noProof/>
            <w:webHidden/>
          </w:rPr>
          <w:fldChar w:fldCharType="end"/>
        </w:r>
      </w:hyperlink>
    </w:p>
    <w:p w14:paraId="4CEADFD5" w14:textId="48249C7B"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70" w:history="1">
        <w:r w:rsidRPr="0058436F">
          <w:rPr>
            <w:rStyle w:val="Lienhypertexte"/>
            <w:rFonts w:cs="Times New Roman"/>
            <w:noProof/>
          </w:rPr>
          <w:t>Article 11</w:t>
        </w:r>
        <w:r w:rsidRPr="0058436F">
          <w:rPr>
            <w:rStyle w:val="Lienhypertexte"/>
            <w:noProof/>
          </w:rPr>
          <w:t xml:space="preserve"> Pénalités</w:t>
        </w:r>
        <w:r>
          <w:rPr>
            <w:noProof/>
            <w:webHidden/>
          </w:rPr>
          <w:tab/>
        </w:r>
        <w:r>
          <w:rPr>
            <w:noProof/>
            <w:webHidden/>
          </w:rPr>
          <w:fldChar w:fldCharType="begin"/>
        </w:r>
        <w:r>
          <w:rPr>
            <w:noProof/>
            <w:webHidden/>
          </w:rPr>
          <w:instrText xml:space="preserve"> PAGEREF _Toc201760070 \h </w:instrText>
        </w:r>
        <w:r>
          <w:rPr>
            <w:noProof/>
            <w:webHidden/>
          </w:rPr>
        </w:r>
        <w:r>
          <w:rPr>
            <w:noProof/>
            <w:webHidden/>
          </w:rPr>
          <w:fldChar w:fldCharType="separate"/>
        </w:r>
        <w:r w:rsidR="00E226F2">
          <w:rPr>
            <w:noProof/>
            <w:webHidden/>
          </w:rPr>
          <w:t>21</w:t>
        </w:r>
        <w:r>
          <w:rPr>
            <w:noProof/>
            <w:webHidden/>
          </w:rPr>
          <w:fldChar w:fldCharType="end"/>
        </w:r>
      </w:hyperlink>
    </w:p>
    <w:p w14:paraId="6999BF13" w14:textId="281EA11D"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71" w:history="1">
        <w:r w:rsidRPr="0058436F">
          <w:rPr>
            <w:rStyle w:val="Lienhypertexte"/>
            <w:rFonts w:cs="Times New Roman"/>
            <w:noProof/>
          </w:rPr>
          <w:t>11.1</w:t>
        </w:r>
        <w:r w:rsidRPr="0058436F">
          <w:rPr>
            <w:rStyle w:val="Lienhypertexte"/>
            <w:noProof/>
          </w:rPr>
          <w:t xml:space="preserve"> Pénalité de retard</w:t>
        </w:r>
        <w:r>
          <w:rPr>
            <w:noProof/>
            <w:webHidden/>
          </w:rPr>
          <w:tab/>
        </w:r>
        <w:r>
          <w:rPr>
            <w:noProof/>
            <w:webHidden/>
          </w:rPr>
          <w:fldChar w:fldCharType="begin"/>
        </w:r>
        <w:r>
          <w:rPr>
            <w:noProof/>
            <w:webHidden/>
          </w:rPr>
          <w:instrText xml:space="preserve"> PAGEREF _Toc201760071 \h </w:instrText>
        </w:r>
        <w:r>
          <w:rPr>
            <w:noProof/>
            <w:webHidden/>
          </w:rPr>
        </w:r>
        <w:r>
          <w:rPr>
            <w:noProof/>
            <w:webHidden/>
          </w:rPr>
          <w:fldChar w:fldCharType="separate"/>
        </w:r>
        <w:r w:rsidR="00E226F2">
          <w:rPr>
            <w:noProof/>
            <w:webHidden/>
          </w:rPr>
          <w:t>21</w:t>
        </w:r>
        <w:r>
          <w:rPr>
            <w:noProof/>
            <w:webHidden/>
          </w:rPr>
          <w:fldChar w:fldCharType="end"/>
        </w:r>
      </w:hyperlink>
    </w:p>
    <w:p w14:paraId="4A442DCB" w14:textId="39148E88"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72" w:history="1">
        <w:r w:rsidRPr="0058436F">
          <w:rPr>
            <w:rStyle w:val="Lienhypertexte"/>
            <w:rFonts w:cs="Times New Roman"/>
            <w:noProof/>
          </w:rPr>
          <w:t>11.2</w:t>
        </w:r>
        <w:r w:rsidRPr="0058436F">
          <w:rPr>
            <w:rStyle w:val="Lienhypertexte"/>
            <w:noProof/>
          </w:rPr>
          <w:t xml:space="preserve"> Non remise de document administratif (assurance, attestation fiscale et sociale, DC4…)</w:t>
        </w:r>
        <w:r>
          <w:rPr>
            <w:noProof/>
            <w:webHidden/>
          </w:rPr>
          <w:tab/>
        </w:r>
        <w:r>
          <w:rPr>
            <w:noProof/>
            <w:webHidden/>
          </w:rPr>
          <w:fldChar w:fldCharType="begin"/>
        </w:r>
        <w:r>
          <w:rPr>
            <w:noProof/>
            <w:webHidden/>
          </w:rPr>
          <w:instrText xml:space="preserve"> PAGEREF _Toc201760072 \h </w:instrText>
        </w:r>
        <w:r>
          <w:rPr>
            <w:noProof/>
            <w:webHidden/>
          </w:rPr>
        </w:r>
        <w:r>
          <w:rPr>
            <w:noProof/>
            <w:webHidden/>
          </w:rPr>
          <w:fldChar w:fldCharType="separate"/>
        </w:r>
        <w:r w:rsidR="00E226F2">
          <w:rPr>
            <w:noProof/>
            <w:webHidden/>
          </w:rPr>
          <w:t>21</w:t>
        </w:r>
        <w:r>
          <w:rPr>
            <w:noProof/>
            <w:webHidden/>
          </w:rPr>
          <w:fldChar w:fldCharType="end"/>
        </w:r>
      </w:hyperlink>
    </w:p>
    <w:p w14:paraId="349DA22F" w14:textId="53ADBD86"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73" w:history="1">
        <w:r w:rsidRPr="0058436F">
          <w:rPr>
            <w:rStyle w:val="Lienhypertexte"/>
            <w:rFonts w:cs="Times New Roman"/>
            <w:noProof/>
          </w:rPr>
          <w:t>11.3</w:t>
        </w:r>
        <w:r w:rsidRPr="0058436F">
          <w:rPr>
            <w:rStyle w:val="Lienhypertexte"/>
            <w:noProof/>
          </w:rPr>
          <w:t xml:space="preserve"> Dispositions d’application</w:t>
        </w:r>
        <w:r>
          <w:rPr>
            <w:noProof/>
            <w:webHidden/>
          </w:rPr>
          <w:tab/>
        </w:r>
        <w:r>
          <w:rPr>
            <w:noProof/>
            <w:webHidden/>
          </w:rPr>
          <w:fldChar w:fldCharType="begin"/>
        </w:r>
        <w:r>
          <w:rPr>
            <w:noProof/>
            <w:webHidden/>
          </w:rPr>
          <w:instrText xml:space="preserve"> PAGEREF _Toc201760073 \h </w:instrText>
        </w:r>
        <w:r>
          <w:rPr>
            <w:noProof/>
            <w:webHidden/>
          </w:rPr>
        </w:r>
        <w:r>
          <w:rPr>
            <w:noProof/>
            <w:webHidden/>
          </w:rPr>
          <w:fldChar w:fldCharType="separate"/>
        </w:r>
        <w:r w:rsidR="00E226F2">
          <w:rPr>
            <w:noProof/>
            <w:webHidden/>
          </w:rPr>
          <w:t>21</w:t>
        </w:r>
        <w:r>
          <w:rPr>
            <w:noProof/>
            <w:webHidden/>
          </w:rPr>
          <w:fldChar w:fldCharType="end"/>
        </w:r>
      </w:hyperlink>
    </w:p>
    <w:p w14:paraId="1E63ABF5" w14:textId="57C1B3EE"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74" w:history="1">
        <w:r w:rsidRPr="0058436F">
          <w:rPr>
            <w:rStyle w:val="Lienhypertexte"/>
            <w:rFonts w:cs="Times New Roman"/>
            <w:noProof/>
          </w:rPr>
          <w:t>Article 12</w:t>
        </w:r>
        <w:r w:rsidRPr="0058436F">
          <w:rPr>
            <w:rStyle w:val="Lienhypertexte"/>
            <w:noProof/>
          </w:rPr>
          <w:t xml:space="preserve"> Responsabilité - Assurances</w:t>
        </w:r>
        <w:r>
          <w:rPr>
            <w:noProof/>
            <w:webHidden/>
          </w:rPr>
          <w:tab/>
        </w:r>
        <w:r>
          <w:rPr>
            <w:noProof/>
            <w:webHidden/>
          </w:rPr>
          <w:fldChar w:fldCharType="begin"/>
        </w:r>
        <w:r>
          <w:rPr>
            <w:noProof/>
            <w:webHidden/>
          </w:rPr>
          <w:instrText xml:space="preserve"> PAGEREF _Toc201760074 \h </w:instrText>
        </w:r>
        <w:r>
          <w:rPr>
            <w:noProof/>
            <w:webHidden/>
          </w:rPr>
        </w:r>
        <w:r>
          <w:rPr>
            <w:noProof/>
            <w:webHidden/>
          </w:rPr>
          <w:fldChar w:fldCharType="separate"/>
        </w:r>
        <w:r w:rsidR="00E226F2">
          <w:rPr>
            <w:noProof/>
            <w:webHidden/>
          </w:rPr>
          <w:t>22</w:t>
        </w:r>
        <w:r>
          <w:rPr>
            <w:noProof/>
            <w:webHidden/>
          </w:rPr>
          <w:fldChar w:fldCharType="end"/>
        </w:r>
      </w:hyperlink>
    </w:p>
    <w:p w14:paraId="70C8A965" w14:textId="27B1B66F"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75" w:history="1">
        <w:r w:rsidRPr="0058436F">
          <w:rPr>
            <w:rStyle w:val="Lienhypertexte"/>
            <w:rFonts w:cs="Times New Roman"/>
            <w:noProof/>
          </w:rPr>
          <w:t>Article 13</w:t>
        </w:r>
        <w:r w:rsidRPr="0058436F">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_Toc201760075 \h </w:instrText>
        </w:r>
        <w:r>
          <w:rPr>
            <w:noProof/>
            <w:webHidden/>
          </w:rPr>
        </w:r>
        <w:r>
          <w:rPr>
            <w:noProof/>
            <w:webHidden/>
          </w:rPr>
          <w:fldChar w:fldCharType="separate"/>
        </w:r>
        <w:r w:rsidR="00E226F2">
          <w:rPr>
            <w:noProof/>
            <w:webHidden/>
          </w:rPr>
          <w:t>22</w:t>
        </w:r>
        <w:r>
          <w:rPr>
            <w:noProof/>
            <w:webHidden/>
          </w:rPr>
          <w:fldChar w:fldCharType="end"/>
        </w:r>
      </w:hyperlink>
    </w:p>
    <w:p w14:paraId="5D178E43" w14:textId="7C92D4E0"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76" w:history="1">
        <w:r w:rsidRPr="0058436F">
          <w:rPr>
            <w:rStyle w:val="Lienhypertexte"/>
            <w:rFonts w:cs="Times New Roman"/>
            <w:noProof/>
          </w:rPr>
          <w:t>13.1</w:t>
        </w:r>
        <w:r w:rsidRPr="0058436F">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_Toc201760076 \h </w:instrText>
        </w:r>
        <w:r>
          <w:rPr>
            <w:noProof/>
            <w:webHidden/>
          </w:rPr>
        </w:r>
        <w:r>
          <w:rPr>
            <w:noProof/>
            <w:webHidden/>
          </w:rPr>
          <w:fldChar w:fldCharType="separate"/>
        </w:r>
        <w:r w:rsidR="00E226F2">
          <w:rPr>
            <w:noProof/>
            <w:webHidden/>
          </w:rPr>
          <w:t>22</w:t>
        </w:r>
        <w:r>
          <w:rPr>
            <w:noProof/>
            <w:webHidden/>
          </w:rPr>
          <w:fldChar w:fldCharType="end"/>
        </w:r>
      </w:hyperlink>
    </w:p>
    <w:p w14:paraId="6BB982DE" w14:textId="45F8A52B"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77" w:history="1">
        <w:r w:rsidRPr="0058436F">
          <w:rPr>
            <w:rStyle w:val="Lienhypertexte"/>
            <w:rFonts w:cs="Times New Roman"/>
            <w:noProof/>
          </w:rPr>
          <w:t>13.2</w:t>
        </w:r>
        <w:r w:rsidRPr="0058436F">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_Toc201760077 \h </w:instrText>
        </w:r>
        <w:r>
          <w:rPr>
            <w:noProof/>
            <w:webHidden/>
          </w:rPr>
        </w:r>
        <w:r>
          <w:rPr>
            <w:noProof/>
            <w:webHidden/>
          </w:rPr>
          <w:fldChar w:fldCharType="separate"/>
        </w:r>
        <w:r w:rsidR="00E226F2">
          <w:rPr>
            <w:noProof/>
            <w:webHidden/>
          </w:rPr>
          <w:t>23</w:t>
        </w:r>
        <w:r>
          <w:rPr>
            <w:noProof/>
            <w:webHidden/>
          </w:rPr>
          <w:fldChar w:fldCharType="end"/>
        </w:r>
      </w:hyperlink>
    </w:p>
    <w:p w14:paraId="46DE7962" w14:textId="6B83EA14"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78" w:history="1">
        <w:r w:rsidRPr="0058436F">
          <w:rPr>
            <w:rStyle w:val="Lienhypertexte"/>
            <w:rFonts w:cs="Times New Roman"/>
            <w:noProof/>
          </w:rPr>
          <w:t>13.3</w:t>
        </w:r>
        <w:r w:rsidRPr="0058436F">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_Toc201760078 \h </w:instrText>
        </w:r>
        <w:r>
          <w:rPr>
            <w:noProof/>
            <w:webHidden/>
          </w:rPr>
        </w:r>
        <w:r>
          <w:rPr>
            <w:noProof/>
            <w:webHidden/>
          </w:rPr>
          <w:fldChar w:fldCharType="separate"/>
        </w:r>
        <w:r w:rsidR="00E226F2">
          <w:rPr>
            <w:noProof/>
            <w:webHidden/>
          </w:rPr>
          <w:t>23</w:t>
        </w:r>
        <w:r>
          <w:rPr>
            <w:noProof/>
            <w:webHidden/>
          </w:rPr>
          <w:fldChar w:fldCharType="end"/>
        </w:r>
      </w:hyperlink>
    </w:p>
    <w:p w14:paraId="5FE36C75" w14:textId="33D26DB4"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79" w:history="1">
        <w:r w:rsidRPr="0058436F">
          <w:rPr>
            <w:rStyle w:val="Lienhypertexte"/>
            <w:rFonts w:cs="Times New Roman"/>
            <w:noProof/>
          </w:rPr>
          <w:t>13.4</w:t>
        </w:r>
        <w:r w:rsidRPr="0058436F">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_Toc201760079 \h </w:instrText>
        </w:r>
        <w:r>
          <w:rPr>
            <w:noProof/>
            <w:webHidden/>
          </w:rPr>
        </w:r>
        <w:r>
          <w:rPr>
            <w:noProof/>
            <w:webHidden/>
          </w:rPr>
          <w:fldChar w:fldCharType="separate"/>
        </w:r>
        <w:r w:rsidR="00E226F2">
          <w:rPr>
            <w:noProof/>
            <w:webHidden/>
          </w:rPr>
          <w:t>24</w:t>
        </w:r>
        <w:r>
          <w:rPr>
            <w:noProof/>
            <w:webHidden/>
          </w:rPr>
          <w:fldChar w:fldCharType="end"/>
        </w:r>
      </w:hyperlink>
    </w:p>
    <w:p w14:paraId="32C4A5C3" w14:textId="3F594790"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80" w:history="1">
        <w:r w:rsidRPr="0058436F">
          <w:rPr>
            <w:rStyle w:val="Lienhypertexte"/>
            <w:rFonts w:cs="Times New Roman"/>
            <w:noProof/>
          </w:rPr>
          <w:t>13.5</w:t>
        </w:r>
        <w:r w:rsidRPr="0058436F">
          <w:rPr>
            <w:rStyle w:val="Lienhypertexte"/>
            <w:noProof/>
          </w:rPr>
          <w:t xml:space="preserve"> Indemnisation en cas de poursuite d'exécution bouleversant l'équilibre du contrat</w:t>
        </w:r>
        <w:r>
          <w:rPr>
            <w:noProof/>
            <w:webHidden/>
          </w:rPr>
          <w:tab/>
        </w:r>
        <w:r>
          <w:rPr>
            <w:noProof/>
            <w:webHidden/>
          </w:rPr>
          <w:fldChar w:fldCharType="begin"/>
        </w:r>
        <w:r>
          <w:rPr>
            <w:noProof/>
            <w:webHidden/>
          </w:rPr>
          <w:instrText xml:space="preserve"> PAGEREF _Toc201760080 \h </w:instrText>
        </w:r>
        <w:r>
          <w:rPr>
            <w:noProof/>
            <w:webHidden/>
          </w:rPr>
        </w:r>
        <w:r>
          <w:rPr>
            <w:noProof/>
            <w:webHidden/>
          </w:rPr>
          <w:fldChar w:fldCharType="separate"/>
        </w:r>
        <w:r w:rsidR="00E226F2">
          <w:rPr>
            <w:noProof/>
            <w:webHidden/>
          </w:rPr>
          <w:t>24</w:t>
        </w:r>
        <w:r>
          <w:rPr>
            <w:noProof/>
            <w:webHidden/>
          </w:rPr>
          <w:fldChar w:fldCharType="end"/>
        </w:r>
      </w:hyperlink>
    </w:p>
    <w:p w14:paraId="3D17FAD6" w14:textId="32977CE7"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81" w:history="1">
        <w:r w:rsidRPr="0058436F">
          <w:rPr>
            <w:rStyle w:val="Lienhypertexte"/>
            <w:rFonts w:cs="Times New Roman"/>
            <w:noProof/>
          </w:rPr>
          <w:t>13.6</w:t>
        </w:r>
        <w:r w:rsidRPr="0058436F">
          <w:rPr>
            <w:rStyle w:val="Lienhypertexte"/>
            <w:noProof/>
          </w:rPr>
          <w:t xml:space="preserve"> Demandes indemnitaires</w:t>
        </w:r>
        <w:r>
          <w:rPr>
            <w:noProof/>
            <w:webHidden/>
          </w:rPr>
          <w:tab/>
        </w:r>
        <w:r>
          <w:rPr>
            <w:noProof/>
            <w:webHidden/>
          </w:rPr>
          <w:fldChar w:fldCharType="begin"/>
        </w:r>
        <w:r>
          <w:rPr>
            <w:noProof/>
            <w:webHidden/>
          </w:rPr>
          <w:instrText xml:space="preserve"> PAGEREF _Toc201760081 \h </w:instrText>
        </w:r>
        <w:r>
          <w:rPr>
            <w:noProof/>
            <w:webHidden/>
          </w:rPr>
        </w:r>
        <w:r>
          <w:rPr>
            <w:noProof/>
            <w:webHidden/>
          </w:rPr>
          <w:fldChar w:fldCharType="separate"/>
        </w:r>
        <w:r w:rsidR="00E226F2">
          <w:rPr>
            <w:noProof/>
            <w:webHidden/>
          </w:rPr>
          <w:t>24</w:t>
        </w:r>
        <w:r>
          <w:rPr>
            <w:noProof/>
            <w:webHidden/>
          </w:rPr>
          <w:fldChar w:fldCharType="end"/>
        </w:r>
      </w:hyperlink>
    </w:p>
    <w:p w14:paraId="5BFECB24" w14:textId="16F98468" w:rsidR="0070348B" w:rsidRDefault="0070348B">
      <w:pPr>
        <w:pStyle w:val="TM2"/>
        <w:rPr>
          <w:rFonts w:asciiTheme="minorHAnsi" w:eastAsiaTheme="minorEastAsia" w:hAnsiTheme="minorHAnsi" w:cstheme="minorBidi"/>
          <w:bCs w:val="0"/>
          <w:noProof/>
          <w:color w:val="auto"/>
          <w:kern w:val="2"/>
          <w:sz w:val="24"/>
          <w:szCs w:val="24"/>
          <w14:ligatures w14:val="standardContextual"/>
        </w:rPr>
      </w:pPr>
      <w:hyperlink w:anchor="_Toc201760082" w:history="1">
        <w:r w:rsidRPr="0058436F">
          <w:rPr>
            <w:rStyle w:val="Lienhypertexte"/>
            <w:rFonts w:cs="Times New Roman"/>
            <w:noProof/>
          </w:rPr>
          <w:t>13.7</w:t>
        </w:r>
        <w:r w:rsidRPr="0058436F">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_Toc201760082 \h </w:instrText>
        </w:r>
        <w:r>
          <w:rPr>
            <w:noProof/>
            <w:webHidden/>
          </w:rPr>
        </w:r>
        <w:r>
          <w:rPr>
            <w:noProof/>
            <w:webHidden/>
          </w:rPr>
          <w:fldChar w:fldCharType="separate"/>
        </w:r>
        <w:r w:rsidR="00E226F2">
          <w:rPr>
            <w:noProof/>
            <w:webHidden/>
          </w:rPr>
          <w:t>24</w:t>
        </w:r>
        <w:r>
          <w:rPr>
            <w:noProof/>
            <w:webHidden/>
          </w:rPr>
          <w:fldChar w:fldCharType="end"/>
        </w:r>
      </w:hyperlink>
    </w:p>
    <w:p w14:paraId="58C41764" w14:textId="650B4D93"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83" w:history="1">
        <w:r w:rsidRPr="0058436F">
          <w:rPr>
            <w:rStyle w:val="Lienhypertexte"/>
            <w:rFonts w:cs="Times New Roman"/>
            <w:noProof/>
          </w:rPr>
          <w:t>Article 14</w:t>
        </w:r>
        <w:r w:rsidRPr="0058436F">
          <w:rPr>
            <w:rStyle w:val="Lienhypertexte"/>
            <w:noProof/>
          </w:rPr>
          <w:t xml:space="preserve"> Litiges - langues</w:t>
        </w:r>
        <w:r>
          <w:rPr>
            <w:noProof/>
            <w:webHidden/>
          </w:rPr>
          <w:tab/>
        </w:r>
        <w:r>
          <w:rPr>
            <w:noProof/>
            <w:webHidden/>
          </w:rPr>
          <w:fldChar w:fldCharType="begin"/>
        </w:r>
        <w:r>
          <w:rPr>
            <w:noProof/>
            <w:webHidden/>
          </w:rPr>
          <w:instrText xml:space="preserve"> PAGEREF _Toc201760083 \h </w:instrText>
        </w:r>
        <w:r>
          <w:rPr>
            <w:noProof/>
            <w:webHidden/>
          </w:rPr>
        </w:r>
        <w:r>
          <w:rPr>
            <w:noProof/>
            <w:webHidden/>
          </w:rPr>
          <w:fldChar w:fldCharType="separate"/>
        </w:r>
        <w:r w:rsidR="00E226F2">
          <w:rPr>
            <w:noProof/>
            <w:webHidden/>
          </w:rPr>
          <w:t>24</w:t>
        </w:r>
        <w:r>
          <w:rPr>
            <w:noProof/>
            <w:webHidden/>
          </w:rPr>
          <w:fldChar w:fldCharType="end"/>
        </w:r>
      </w:hyperlink>
    </w:p>
    <w:p w14:paraId="75C24612" w14:textId="498C1865"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84" w:history="1">
        <w:r w:rsidRPr="0058436F">
          <w:rPr>
            <w:rStyle w:val="Lienhypertexte"/>
            <w:rFonts w:cs="Times New Roman"/>
            <w:noProof/>
          </w:rPr>
          <w:t>Article 15</w:t>
        </w:r>
        <w:r w:rsidRPr="0058436F">
          <w:rPr>
            <w:rStyle w:val="Lienhypertexte"/>
            <w:noProof/>
          </w:rPr>
          <w:t xml:space="preserve"> Dérogations au CCAG FCS</w:t>
        </w:r>
        <w:r>
          <w:rPr>
            <w:noProof/>
            <w:webHidden/>
          </w:rPr>
          <w:tab/>
        </w:r>
        <w:r>
          <w:rPr>
            <w:noProof/>
            <w:webHidden/>
          </w:rPr>
          <w:fldChar w:fldCharType="begin"/>
        </w:r>
        <w:r>
          <w:rPr>
            <w:noProof/>
            <w:webHidden/>
          </w:rPr>
          <w:instrText xml:space="preserve"> PAGEREF _Toc201760084 \h </w:instrText>
        </w:r>
        <w:r>
          <w:rPr>
            <w:noProof/>
            <w:webHidden/>
          </w:rPr>
        </w:r>
        <w:r>
          <w:rPr>
            <w:noProof/>
            <w:webHidden/>
          </w:rPr>
          <w:fldChar w:fldCharType="separate"/>
        </w:r>
        <w:r w:rsidR="00E226F2">
          <w:rPr>
            <w:noProof/>
            <w:webHidden/>
          </w:rPr>
          <w:t>24</w:t>
        </w:r>
        <w:r>
          <w:rPr>
            <w:noProof/>
            <w:webHidden/>
          </w:rPr>
          <w:fldChar w:fldCharType="end"/>
        </w:r>
      </w:hyperlink>
    </w:p>
    <w:p w14:paraId="39070C36" w14:textId="322B02E8" w:rsidR="0070348B" w:rsidRDefault="0070348B">
      <w:pPr>
        <w:pStyle w:val="TM1"/>
        <w:rPr>
          <w:rFonts w:asciiTheme="minorHAnsi" w:eastAsiaTheme="minorEastAsia" w:hAnsiTheme="minorHAnsi" w:cstheme="minorBidi"/>
          <w:b w:val="0"/>
          <w:bCs w:val="0"/>
          <w:iCs w:val="0"/>
          <w:noProof/>
          <w:kern w:val="2"/>
          <w:sz w:val="24"/>
          <w14:ligatures w14:val="standardContextual"/>
        </w:rPr>
      </w:pPr>
      <w:hyperlink w:anchor="_Toc201760085" w:history="1">
        <w:r w:rsidRPr="0058436F">
          <w:rPr>
            <w:rStyle w:val="Lienhypertexte"/>
            <w:rFonts w:cs="Times New Roman"/>
            <w:noProof/>
          </w:rPr>
          <w:t>Article 16</w:t>
        </w:r>
        <w:r w:rsidRPr="0058436F">
          <w:rPr>
            <w:rStyle w:val="Lienhypertexte"/>
            <w:noProof/>
            <w:highlight w:val="lightGray"/>
          </w:rPr>
          <w:t xml:space="preserve"> </w:t>
        </w:r>
        <w:r w:rsidRPr="0058436F">
          <w:rPr>
            <w:rStyle w:val="Lienhypertexte"/>
            <w:noProof/>
            <w:highlight w:val="lightGray"/>
          </w:rPr>
          <w:sym w:font="Wingdings" w:char="F046"/>
        </w:r>
        <w:r w:rsidRPr="0058436F">
          <w:rPr>
            <w:rStyle w:val="Lienhypertexte"/>
            <w:noProof/>
          </w:rPr>
          <w:t>Engagements du titulaire et signature des parties</w:t>
        </w:r>
        <w:r>
          <w:rPr>
            <w:noProof/>
            <w:webHidden/>
          </w:rPr>
          <w:tab/>
        </w:r>
        <w:r>
          <w:rPr>
            <w:noProof/>
            <w:webHidden/>
          </w:rPr>
          <w:fldChar w:fldCharType="begin"/>
        </w:r>
        <w:r>
          <w:rPr>
            <w:noProof/>
            <w:webHidden/>
          </w:rPr>
          <w:instrText xml:space="preserve"> PAGEREF _Toc201760085 \h </w:instrText>
        </w:r>
        <w:r>
          <w:rPr>
            <w:noProof/>
            <w:webHidden/>
          </w:rPr>
        </w:r>
        <w:r>
          <w:rPr>
            <w:noProof/>
            <w:webHidden/>
          </w:rPr>
          <w:fldChar w:fldCharType="separate"/>
        </w:r>
        <w:r w:rsidR="00E226F2">
          <w:rPr>
            <w:noProof/>
            <w:webHidden/>
          </w:rPr>
          <w:t>24</w:t>
        </w:r>
        <w:r>
          <w:rPr>
            <w:noProof/>
            <w:webHidden/>
          </w:rPr>
          <w:fldChar w:fldCharType="end"/>
        </w:r>
      </w:hyperlink>
    </w:p>
    <w:p w14:paraId="7E116085" w14:textId="5E6C4E34" w:rsidR="00E22FCF" w:rsidRDefault="001C51E6" w:rsidP="008505D9">
      <w:r>
        <w:fldChar w:fldCharType="end"/>
      </w:r>
    </w:p>
    <w:p w14:paraId="4C2712DA" w14:textId="77777777" w:rsidR="008505D9" w:rsidRPr="008505D9" w:rsidRDefault="008505D9" w:rsidP="008505D9"/>
    <w:p w14:paraId="57A82835" w14:textId="2AA3E1E4"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présent CCP</w:t>
      </w:r>
      <w:r w:rsidR="008505D9" w:rsidRPr="008505D9">
        <w:rPr>
          <w:color w:val="FF0000"/>
        </w:rPr>
        <w:t xml:space="preserve"> comporte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E226F2">
        <w:rPr>
          <w:b/>
          <w:i/>
          <w:color w:val="FF0000"/>
        </w:rPr>
        <w:t xml:space="preserve">Article 16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F8711F">
      <w:pPr>
        <w:pStyle w:val="Titre1"/>
      </w:pPr>
      <w:bookmarkStart w:id="1" w:name="_Toc201760034"/>
      <w:bookmarkStart w:id="2" w:name="_Ref337396313"/>
      <w:bookmarkStart w:id="3" w:name="_Toc251755465"/>
      <w:bookmarkStart w:id="4" w:name="_Toc251755541"/>
      <w:bookmarkStart w:id="5" w:name="_Toc251761062"/>
      <w:bookmarkStart w:id="6" w:name="_Toc295160927"/>
      <w:bookmarkStart w:id="7" w:name="_Toc295312885"/>
      <w:r>
        <w:lastRenderedPageBreak/>
        <w:t xml:space="preserve">Présentation du contrat et </w:t>
      </w:r>
      <w:r w:rsidR="001B3BE2">
        <w:t xml:space="preserve">des </w:t>
      </w:r>
      <w:r>
        <w:t>signataires</w:t>
      </w:r>
      <w:bookmarkEnd w:id="1"/>
    </w:p>
    <w:p w14:paraId="543F4B4C" w14:textId="6F0F9FC8" w:rsidR="00F8711F" w:rsidRDefault="00F8711F" w:rsidP="007C1882">
      <w:pPr>
        <w:pStyle w:val="Titre2"/>
      </w:pPr>
      <w:bookmarkStart w:id="8" w:name="_Toc201760035"/>
      <w:r>
        <w:t>Présentation du CCP</w:t>
      </w:r>
      <w:bookmarkEnd w:id="8"/>
    </w:p>
    <w:tbl>
      <w:tblPr>
        <w:tblStyle w:val="Grilledutableau"/>
        <w:tblW w:w="0" w:type="auto"/>
        <w:tblLook w:val="04A0" w:firstRow="1" w:lastRow="0" w:firstColumn="1" w:lastColumn="0" w:noHBand="0" w:noVBand="1"/>
      </w:tblPr>
      <w:tblGrid>
        <w:gridCol w:w="9628"/>
      </w:tblGrid>
      <w:tr w:rsidR="00C171C6" w:rsidRPr="00FD4826" w14:paraId="0CCF5CB7" w14:textId="77777777" w:rsidTr="0001715E">
        <w:tc>
          <w:tcPr>
            <w:tcW w:w="9778" w:type="dxa"/>
          </w:tcPr>
          <w:p w14:paraId="3955BB6A" w14:textId="78B194FC"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w:t>
            </w:r>
            <w:r w:rsidR="006F0228" w:rsidRPr="00FD4826">
              <w:rPr>
                <w:rFonts w:cs="Arial"/>
              </w:rPr>
              <w:t>Administratives</w:t>
            </w:r>
            <w:r w:rsidRPr="0033065B">
              <w:rPr>
                <w:rFonts w:cs="Arial"/>
              </w:rPr>
              <w:t xml:space="preserve"> Particulières valant acte d’engagement </w:t>
            </w:r>
            <w:r w:rsidR="006F0228">
              <w:rPr>
                <w:rFonts w:cs="Arial"/>
              </w:rPr>
              <w:t>(CC</w:t>
            </w:r>
            <w:r w:rsidR="006F0228" w:rsidRPr="00FD4826">
              <w:rPr>
                <w:rFonts w:cs="Arial"/>
              </w:rPr>
              <w:t>A</w:t>
            </w:r>
            <w:r w:rsidR="006F0228">
              <w:rPr>
                <w:rFonts w:cs="Arial"/>
              </w:rPr>
              <w:t xml:space="preserve">P) </w:t>
            </w:r>
            <w:r w:rsidRPr="0033065B">
              <w:rPr>
                <w:rFonts w:cs="Arial"/>
              </w:rPr>
              <w:t xml:space="preserve">du contrat conclu entre </w:t>
            </w:r>
            <w:r w:rsidR="00F707B3">
              <w:rPr>
                <w:rFonts w:cs="Arial"/>
              </w:rPr>
              <w:t>IMT Mines Alès</w:t>
            </w:r>
            <w:r w:rsidRPr="0033065B">
              <w:rPr>
                <w:rFonts w:cs="Arial"/>
              </w:rPr>
              <w:t xml:space="preserve"> et le </w:t>
            </w:r>
            <w:r w:rsidR="0035764B">
              <w:rPr>
                <w:rFonts w:cs="Arial"/>
              </w:rPr>
              <w:t>titulaire</w:t>
            </w:r>
            <w:r w:rsidR="00FD4826">
              <w:rPr>
                <w:rFonts w:cs="Arial"/>
              </w:rPr>
              <w:t>.</w:t>
            </w:r>
          </w:p>
          <w:p w14:paraId="1CC35638" w14:textId="4E8B6A84"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w:t>
            </w:r>
            <w:r w:rsidR="00F707B3">
              <w:rPr>
                <w:rFonts w:cs="Arial"/>
              </w:rPr>
              <w:t>IMT Mines Alès</w:t>
            </w:r>
            <w:r w:rsidRPr="0033065B">
              <w:rPr>
                <w:rFonts w:cs="Arial"/>
              </w:rPr>
              <w:t xml:space="preserve">,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1547D0B0" w14:textId="77777777" w:rsidR="0001715E" w:rsidRDefault="001B3BE2" w:rsidP="007C1882">
      <w:pPr>
        <w:pStyle w:val="Titre2"/>
      </w:pPr>
      <w:bookmarkStart w:id="9" w:name="_Ref359508711"/>
      <w:bookmarkStart w:id="10" w:name="_Ref434487817"/>
      <w:bookmarkStart w:id="11" w:name="_Toc201760036"/>
      <w:bookmarkEnd w:id="2"/>
      <w:r w:rsidRPr="001B3BE2">
        <w:rPr>
          <w:caps/>
          <w:color w:val="FF0000"/>
          <w:sz w:val="36"/>
          <w:szCs w:val="36"/>
          <w:highlight w:val="lightGray"/>
        </w:rPr>
        <w:sym w:font="Wingdings" w:char="F046"/>
      </w:r>
      <w:r w:rsidR="0001715E">
        <w:t>Désignation des parties</w:t>
      </w:r>
      <w:bookmarkEnd w:id="9"/>
      <w:bookmarkEnd w:id="10"/>
      <w:bookmarkEnd w:id="11"/>
    </w:p>
    <w:p w14:paraId="14CEFC0F" w14:textId="77777777" w:rsidR="00F707B3" w:rsidRPr="00AF472A" w:rsidRDefault="00F707B3" w:rsidP="00F707B3">
      <w:r w:rsidRPr="00AF472A">
        <w:t xml:space="preserve">Le présent </w:t>
      </w:r>
      <w:r>
        <w:t>contrat</w:t>
      </w:r>
      <w:r w:rsidRPr="00AF472A">
        <w:t xml:space="preserve"> est conclu entre :</w:t>
      </w:r>
    </w:p>
    <w:p w14:paraId="63A89AA6" w14:textId="77777777" w:rsidR="00F707B3" w:rsidRPr="00626A7A" w:rsidRDefault="00F707B3" w:rsidP="00F707B3">
      <w:pPr>
        <w:rPr>
          <w:b/>
        </w:rPr>
      </w:pPr>
      <w:r w:rsidRPr="00626A7A">
        <w:rPr>
          <w:b/>
        </w:rPr>
        <w:t xml:space="preserve">D’une part, </w:t>
      </w:r>
    </w:p>
    <w:p w14:paraId="2FCE50B3" w14:textId="77777777" w:rsidR="007D69C7" w:rsidRPr="00DB58C6" w:rsidRDefault="007D69C7" w:rsidP="007D69C7">
      <w:pPr>
        <w:rPr>
          <w:b/>
          <w:iCs/>
        </w:rPr>
      </w:pPr>
      <w:r w:rsidRPr="00511B7D">
        <w:rPr>
          <w:b/>
          <w:iCs/>
        </w:rPr>
        <w:t xml:space="preserve">L’Institut Mines-Télécom, </w:t>
      </w:r>
      <w:r w:rsidRPr="00511B7D">
        <w:rPr>
          <w:bCs/>
          <w:iCs/>
        </w:rPr>
        <w:t>Etablissement public à caractère scientifique, culturel et professionnel</w:t>
      </w:r>
      <w:r>
        <w:rPr>
          <w:bCs/>
          <w:iCs/>
        </w:rPr>
        <w:t xml:space="preserve"> </w:t>
      </w:r>
      <w:r w:rsidRPr="00511B7D">
        <w:rPr>
          <w:bCs/>
          <w:iCs/>
        </w:rPr>
        <w:t>(EPCSCP), constitué sous la forme d’un grand établissement au sens de l’article L 717-1 du code de l’éducation, régi par le décret n°2012-279 modifié par le décret n°2016-1527 du 14 novembre 2016,</w:t>
      </w:r>
      <w:r w:rsidRPr="00511B7D">
        <w:rPr>
          <w:b/>
          <w:iCs/>
        </w:rPr>
        <w:t xml:space="preserve"> pris en son entité IMT Mines Alès</w:t>
      </w:r>
      <w:r>
        <w:rPr>
          <w:iCs/>
        </w:rPr>
        <w:t>, ci-après désignée sous le terme « IMT Mines Alès » ou « acheteur »</w:t>
      </w:r>
    </w:p>
    <w:p w14:paraId="18FAAB43" w14:textId="77777777" w:rsidR="007D69C7" w:rsidRDefault="007D69C7" w:rsidP="007D69C7">
      <w:r>
        <w:t>6 Avenue de Clavières</w:t>
      </w:r>
    </w:p>
    <w:p w14:paraId="6388E0B6" w14:textId="77777777" w:rsidR="007D69C7" w:rsidRDefault="007D69C7" w:rsidP="007D69C7">
      <w:r>
        <w:t>30 319 ALES Cédex</w:t>
      </w:r>
    </w:p>
    <w:p w14:paraId="152188E0" w14:textId="77777777" w:rsidR="007D69C7" w:rsidRPr="00926001" w:rsidRDefault="007D69C7" w:rsidP="007D69C7">
      <w:pPr>
        <w:rPr>
          <w:iCs/>
        </w:rPr>
      </w:pPr>
      <w:r>
        <w:rPr>
          <w:iCs/>
        </w:rPr>
        <w:t xml:space="preserve">SIRET : </w:t>
      </w:r>
      <w:r w:rsidRPr="00FA46FF">
        <w:rPr>
          <w:iCs/>
        </w:rPr>
        <w:t>180 092 025 00113</w:t>
      </w:r>
    </w:p>
    <w:p w14:paraId="428CBC49" w14:textId="77777777" w:rsidR="007D69C7" w:rsidRPr="00926001" w:rsidRDefault="007D69C7" w:rsidP="007D69C7">
      <w:r w:rsidRPr="00926001">
        <w:t xml:space="preserve">Représenté par : </w:t>
      </w:r>
      <w:r>
        <w:t>la Directrice de l’IMT Mines Alès ou le Secrétaire Général</w:t>
      </w:r>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6B7189CC"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Pr="00AF472A">
        <w:rPr>
          <w:rFonts w:ascii="CGP" w:hAnsi="CGP"/>
          <w:b/>
        </w:rPr>
      </w:r>
      <w:r w:rsidRPr="00AF472A">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roofErr w:type="gramStart"/>
      <w:r w:rsidRPr="00AF472A">
        <w:t>…….</w:t>
      </w:r>
      <w:proofErr w:type="gramEnd"/>
      <w:r w:rsidRPr="00AF472A">
        <w:t>.</w:t>
      </w:r>
    </w:p>
    <w:p w14:paraId="6A78BFC5" w14:textId="77777777" w:rsidR="00614C3E" w:rsidRPr="00AF472A" w:rsidRDefault="00614C3E" w:rsidP="003559AE">
      <w:r w:rsidRPr="00AF472A">
        <w:t>………………………………………………………………………………………………………………...............</w:t>
      </w:r>
    </w:p>
    <w:p w14:paraId="584C1C6E" w14:textId="2AAAA787" w:rsidR="001D5DF0" w:rsidRDefault="001D5DF0" w:rsidP="001D5DF0">
      <w:r w:rsidRPr="004718FE">
        <w:rPr>
          <w:highlight w:val="lightGray"/>
        </w:rPr>
        <w:t xml:space="preserve">Adresse de courrier électronique à utiliser par </w:t>
      </w:r>
      <w:r w:rsidR="00F707B3">
        <w:rPr>
          <w:highlight w:val="lightGray"/>
        </w:rPr>
        <w:t>IMT Mines Alès</w:t>
      </w:r>
      <w:r w:rsidRPr="004718FE">
        <w:rPr>
          <w:highlight w:val="lightGray"/>
        </w:rPr>
        <w:t xml:space="preserve">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roofErr w:type="gramStart"/>
      <w:r w:rsidRPr="00AF472A">
        <w:t>…....</w:t>
      </w:r>
      <w:proofErr w:type="gramEnd"/>
      <w:r w:rsidRPr="00AF472A">
        <w:t>.</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65485C07" w14:textId="254E9C8A" w:rsidR="00A73E8E" w:rsidRDefault="00A73E8E" w:rsidP="00A73E8E">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 xml:space="preserve">PME - TPE : au sens de la recommandation 2003/361/CE de la Commission du 6 mai 2003 concernant la définition </w:t>
      </w:r>
      <w:proofErr w:type="gramStart"/>
      <w:r w:rsidRPr="00F3002E">
        <w:rPr>
          <w:i/>
        </w:rPr>
        <w:t>des micro</w:t>
      </w:r>
      <w:proofErr w:type="gramEnd"/>
      <w:r w:rsidRPr="00F3002E">
        <w:rPr>
          <w:i/>
        </w:rPr>
        <w:t xml:space="preserve">, petites et moyennes entreprises ou à des artisans au sens du I de l'article 19 de la loi </w:t>
      </w:r>
      <w:r w:rsidRPr="00F3002E">
        <w:rPr>
          <w:i/>
        </w:rPr>
        <w:lastRenderedPageBreak/>
        <w:t>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proofErr w:type="gramStart"/>
      <w:r w:rsidRPr="00AF472A">
        <w:t>…….</w:t>
      </w:r>
      <w:proofErr w:type="gramEnd"/>
      <w:r w:rsidRPr="00AF472A">
        <w:t>.</w:t>
      </w:r>
    </w:p>
    <w:p w14:paraId="0DE8B6B6" w14:textId="77777777" w:rsidR="004B6C80" w:rsidRDefault="004B6C80" w:rsidP="004B6C80">
      <w:bookmarkStart w:id="12"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2"/>
    <w:p w14:paraId="5BBDC001" w14:textId="0CF770D4" w:rsidR="00614C3E" w:rsidRPr="002A22F5" w:rsidRDefault="001C51E6" w:rsidP="00373A14">
      <w:pPr>
        <w:spacing w:line="360" w:lineRule="auto"/>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Pr="00AF472A">
        <w:rPr>
          <w:rFonts w:ascii="CGP" w:hAnsi="CGP"/>
          <w:b/>
        </w:rPr>
      </w:r>
      <w:r w:rsidRPr="00AF472A">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 xml:space="preserve">Le groupement d’entrepreneurs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Pr="003559AE">
        <w:rPr>
          <w:b/>
        </w:rPr>
      </w:r>
      <w:r w:rsidRPr="003559AE">
        <w:rPr>
          <w:b/>
        </w:rPr>
        <w:fldChar w:fldCharType="separate"/>
      </w:r>
      <w:r w:rsidRPr="003559AE">
        <w:rPr>
          <w:b/>
        </w:rPr>
        <w:fldChar w:fldCharType="end"/>
      </w:r>
      <w:r w:rsidR="00614C3E" w:rsidRPr="003559AE">
        <w:rPr>
          <w:b/>
        </w:rPr>
        <w:t xml:space="preserve"> solidaire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Pr="003559AE">
        <w:rPr>
          <w:b/>
        </w:rPr>
      </w:r>
      <w:r w:rsidRPr="003559AE">
        <w:rPr>
          <w:b/>
        </w:rPr>
        <w:fldChar w:fldCharType="separate"/>
      </w:r>
      <w:r w:rsidRPr="003559AE">
        <w:rPr>
          <w:b/>
        </w:rPr>
        <w:fldChar w:fldCharType="end"/>
      </w:r>
      <w:r w:rsidR="00614C3E" w:rsidRPr="003559AE">
        <w:rPr>
          <w:b/>
        </w:rPr>
        <w:t xml:space="preserve"> conjoint</w:t>
      </w:r>
      <w:proofErr w:type="gramStart"/>
      <w:r w:rsidR="00614C3E" w:rsidRPr="003559AE">
        <w:rPr>
          <w:b/>
        </w:rPr>
        <w:t xml:space="preserve">, </w:t>
      </w:r>
      <w:r w:rsidR="004B6C80">
        <w:rPr>
          <w:b/>
        </w:rPr>
        <w:t>,</w:t>
      </w:r>
      <w:proofErr w:type="gramEnd"/>
      <w:r w:rsidR="004B6C80">
        <w:rPr>
          <w:b/>
        </w:rPr>
        <w:t xml:space="preserve"> </w:t>
      </w:r>
      <w:r w:rsidR="004B6C80" w:rsidRPr="003559AE">
        <w:rPr>
          <w:b/>
        </w:rPr>
        <w:fldChar w:fldCharType="begin">
          <w:ffData>
            <w:name w:val="CaseACocher1"/>
            <w:enabled/>
            <w:calcOnExit w:val="0"/>
            <w:checkBox>
              <w:sizeAuto/>
              <w:default w:val="0"/>
            </w:checkBox>
          </w:ffData>
        </w:fldChar>
      </w:r>
      <w:r w:rsidR="004B6C80" w:rsidRPr="003559AE">
        <w:rPr>
          <w:b/>
        </w:rPr>
        <w:instrText xml:space="preserve"> FORMCHECKBOX </w:instrText>
      </w:r>
      <w:r w:rsidR="004B6C80" w:rsidRPr="003559AE">
        <w:rPr>
          <w:b/>
        </w:rPr>
      </w:r>
      <w:r w:rsidR="004B6C80" w:rsidRPr="003559AE">
        <w:rPr>
          <w:b/>
        </w:rPr>
        <w:fldChar w:fldCharType="separate"/>
      </w:r>
      <w:r w:rsidR="004B6C80" w:rsidRPr="003559AE">
        <w:rPr>
          <w:b/>
        </w:rPr>
        <w:fldChar w:fldCharType="end"/>
      </w:r>
      <w:r w:rsidR="004B6C80" w:rsidRPr="003559AE">
        <w:rPr>
          <w:b/>
        </w:rPr>
        <w:t xml:space="preserve"> </w:t>
      </w:r>
      <w:r w:rsidR="004B6C80">
        <w:rPr>
          <w:b/>
        </w:rPr>
        <w:t xml:space="preserve">avec mandataire solidaire </w:t>
      </w:r>
      <w:r w:rsidR="004B6C80" w:rsidRPr="00EF5F4F">
        <w:rPr>
          <w:vertAlign w:val="superscript"/>
        </w:rPr>
        <w:footnoteReference w:id="5"/>
      </w:r>
      <w:r w:rsidR="004B6C80" w:rsidRPr="00EF5F4F">
        <w:rPr>
          <w:vertAlign w:val="superscript"/>
        </w:rPr>
        <w:t> </w:t>
      </w:r>
      <w:r w:rsidR="004B6C80" w:rsidRPr="004B6C80">
        <w:t>,</w:t>
      </w:r>
      <w:r w:rsidR="004B6C80">
        <w:t xml:space="preserve"> </w:t>
      </w:r>
      <w:r w:rsidR="00614C3E" w:rsidRPr="003559AE">
        <w:t xml:space="preserve">ci-après </w:t>
      </w:r>
      <w:r w:rsidR="00614C3E" w:rsidRPr="002A22F5">
        <w:t xml:space="preserve">dénommé « le </w:t>
      </w:r>
      <w:r w:rsidR="0035764B" w:rsidRPr="002A22F5">
        <w:t>titulaire</w:t>
      </w:r>
      <w:r w:rsidR="00614C3E" w:rsidRPr="002A22F5">
        <w:t xml:space="preserve"> » et composé des entreprises </w:t>
      </w:r>
      <w:proofErr w:type="gramStart"/>
      <w:r w:rsidR="00614C3E" w:rsidRPr="002A22F5">
        <w:t>suivantes:</w:t>
      </w:r>
      <w:proofErr w:type="gramEnd"/>
      <w:r w:rsidR="00614C3E" w:rsidRPr="002A22F5">
        <w:t xml:space="preserve"> </w:t>
      </w:r>
    </w:p>
    <w:p w14:paraId="197BBB69" w14:textId="7BE1139F" w:rsidR="00626A7A" w:rsidRPr="002A22F5" w:rsidRDefault="00626A7A" w:rsidP="00626A7A">
      <w:r w:rsidRPr="002A22F5">
        <w:t xml:space="preserve">En cas de groupement conjoint, le mandataire est solidaire, pour l’exécution du contrat, de chacun des membres du groupement pour ses obligations contractuelles à l’égard </w:t>
      </w:r>
      <w:r w:rsidR="00F707B3" w:rsidRPr="002A22F5">
        <w:t>d’IMT Mines Alès</w:t>
      </w:r>
      <w:r w:rsidRPr="002A22F5">
        <w:t xml:space="preserve">. </w:t>
      </w:r>
    </w:p>
    <w:p w14:paraId="3AD164D7" w14:textId="77777777" w:rsidR="00626A7A" w:rsidRPr="002A22F5" w:rsidRDefault="00626A7A" w:rsidP="00626A7A"/>
    <w:p w14:paraId="0E1660B4" w14:textId="77777777" w:rsidR="00614C3E" w:rsidRPr="00AF472A" w:rsidRDefault="00614C3E" w:rsidP="003559AE">
      <w:pPr>
        <w:rPr>
          <w:b/>
        </w:rPr>
      </w:pPr>
      <w:r w:rsidRPr="002A22F5">
        <w:rPr>
          <w:b/>
        </w:rPr>
        <w:t>1</w:t>
      </w:r>
      <w:r w:rsidRPr="002A22F5">
        <w:rPr>
          <w:b/>
          <w:vertAlign w:val="superscript"/>
        </w:rPr>
        <w:t>ère</w:t>
      </w:r>
      <w:r w:rsidRPr="002A22F5">
        <w:rPr>
          <w:b/>
        </w:rPr>
        <w:t xml:space="preserve"> entreprise cotraitante mandataire du groupement :</w:t>
      </w:r>
      <w:r w:rsidRPr="00AF472A">
        <w:rPr>
          <w:b/>
        </w:rPr>
        <w:t xml:space="preserve"> </w:t>
      </w:r>
    </w:p>
    <w:p w14:paraId="0B888FA4" w14:textId="77777777" w:rsidR="00614C3E" w:rsidRPr="00AF472A" w:rsidRDefault="00614C3E" w:rsidP="003559AE">
      <w:r w:rsidRPr="00AF472A">
        <w:t xml:space="preserve">Dénomination sociale : </w:t>
      </w:r>
      <w:r w:rsidRPr="001350E9">
        <w:rPr>
          <w:b/>
        </w:rPr>
        <w:t>………………………………………………………………………………………</w:t>
      </w:r>
      <w:proofErr w:type="gramStart"/>
      <w:r w:rsidRPr="001350E9">
        <w:rPr>
          <w:b/>
        </w:rPr>
        <w:t>…….</w:t>
      </w:r>
      <w:proofErr w:type="gramEnd"/>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4B83B2D" w:rsidR="001D5DF0" w:rsidRDefault="001D5DF0" w:rsidP="001D5DF0">
      <w:r w:rsidRPr="004718FE">
        <w:rPr>
          <w:highlight w:val="lightGray"/>
        </w:rPr>
        <w:t xml:space="preserve">Adresse de courrier électronique à utiliser par </w:t>
      </w:r>
      <w:r w:rsidR="00F707B3">
        <w:rPr>
          <w:highlight w:val="lightGray"/>
        </w:rPr>
        <w:t>IMT Mines Alès</w:t>
      </w:r>
      <w:r w:rsidRPr="004718FE">
        <w:rPr>
          <w:highlight w:val="lightGray"/>
        </w:rPr>
        <w:t xml:space="preserve">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6"/>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2EE53E04" w14:textId="04BB2C6C" w:rsidR="00A73E8E" w:rsidRDefault="00A73E8E" w:rsidP="00A73E8E">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 xml:space="preserve">PME - TPE : au sens de la recommandation 2003/361/CE de la Commission du 6 mai 2003 concernant la définition </w:t>
      </w:r>
      <w:proofErr w:type="gramStart"/>
      <w:r w:rsidRPr="00CA749B">
        <w:rPr>
          <w:i/>
        </w:rPr>
        <w:t>des micro</w:t>
      </w:r>
      <w:proofErr w:type="gramEnd"/>
      <w:r w:rsidRPr="00CA749B">
        <w:rPr>
          <w:i/>
        </w:rPr>
        <w:t>,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lastRenderedPageBreak/>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2B7ACB86" w14:textId="77777777" w:rsidR="00614C3E" w:rsidRPr="002A22F5" w:rsidRDefault="00614C3E" w:rsidP="00D46347">
      <w:pPr>
        <w:ind w:left="1134"/>
      </w:pPr>
      <w:r w:rsidRPr="002A22F5">
        <w:t>Numéro unique d’identification SIRET</w:t>
      </w:r>
      <w:r w:rsidRPr="002A22F5">
        <w:rPr>
          <w:rStyle w:val="Appelnotedebasdep"/>
          <w:rFonts w:ascii="CGP" w:hAnsi="CGP"/>
        </w:rPr>
        <w:footnoteReference w:id="8"/>
      </w:r>
      <w:r w:rsidRPr="002A22F5">
        <w:t> : …………………………………………………………</w:t>
      </w:r>
      <w:proofErr w:type="gramStart"/>
      <w:r w:rsidRPr="002A22F5">
        <w:t>…….</w:t>
      </w:r>
      <w:proofErr w:type="gramEnd"/>
      <w:r w:rsidRPr="002A22F5">
        <w:t>.</w:t>
      </w:r>
    </w:p>
    <w:p w14:paraId="20DE9937" w14:textId="4C5F6E26" w:rsidR="00614C3E" w:rsidRPr="002A22F5" w:rsidRDefault="00614C3E" w:rsidP="00D46347">
      <w:r w:rsidRPr="002A22F5">
        <w:t xml:space="preserve">En cas groupement conjoint, le mandataire est solidaire, pour l’exécution du </w:t>
      </w:r>
      <w:r w:rsidR="00591C85" w:rsidRPr="002A22F5">
        <w:t>contrat</w:t>
      </w:r>
      <w:r w:rsidRPr="002A22F5">
        <w:t xml:space="preserve">, de chacun des membres du groupement pour ses obligations contractuelles à l’égard </w:t>
      </w:r>
      <w:r w:rsidR="00F707B3" w:rsidRPr="002A22F5">
        <w:t>d’IMT Mines Alès</w:t>
      </w:r>
      <w:r w:rsidRPr="002A22F5">
        <w:t xml:space="preserve">. </w:t>
      </w:r>
    </w:p>
    <w:p w14:paraId="16A89C0A" w14:textId="77777777" w:rsidR="00614C3E" w:rsidRPr="002A22F5" w:rsidRDefault="00614C3E" w:rsidP="00066D41">
      <w:pPr>
        <w:ind w:left="708"/>
        <w:rPr>
          <w:rFonts w:ascii="CGP" w:hAnsi="CGP"/>
        </w:rPr>
      </w:pPr>
    </w:p>
    <w:p w14:paraId="5D76E2EE" w14:textId="069DA342" w:rsidR="00614C3E" w:rsidRPr="002A22F5" w:rsidRDefault="001F09E5" w:rsidP="00D46347">
      <w:pPr>
        <w:rPr>
          <w:b/>
        </w:rPr>
      </w:pPr>
      <w:r w:rsidRPr="002A22F5">
        <w:rPr>
          <w:b/>
        </w:rPr>
        <w:t>2</w:t>
      </w:r>
      <w:r w:rsidRPr="002A22F5">
        <w:rPr>
          <w:b/>
          <w:vertAlign w:val="superscript"/>
        </w:rPr>
        <w:t>ème</w:t>
      </w:r>
      <w:r w:rsidRPr="002A22F5">
        <w:rPr>
          <w:b/>
        </w:rPr>
        <w:t xml:space="preserve"> </w:t>
      </w:r>
      <w:r w:rsidR="00373A14" w:rsidRPr="002A22F5">
        <w:rPr>
          <w:b/>
        </w:rPr>
        <w:t>e</w:t>
      </w:r>
      <w:r w:rsidR="00614C3E" w:rsidRPr="002A22F5">
        <w:rPr>
          <w:b/>
        </w:rPr>
        <w:t>ntreprise cotraitante</w:t>
      </w:r>
      <w:r w:rsidRPr="002A22F5">
        <w:rPr>
          <w:b/>
        </w:rPr>
        <w:t xml:space="preserve"> </w:t>
      </w:r>
      <w:r w:rsidR="00614C3E" w:rsidRPr="002A22F5">
        <w:rPr>
          <w:b/>
        </w:rPr>
        <w:t xml:space="preserve">: </w:t>
      </w:r>
    </w:p>
    <w:p w14:paraId="34ECA040" w14:textId="77777777" w:rsidR="00614C3E" w:rsidRPr="002A22F5" w:rsidRDefault="00614C3E" w:rsidP="00D46347">
      <w:r w:rsidRPr="002A22F5">
        <w:t>Dénomination sociale : ………………………………………………………………………………………</w:t>
      </w:r>
      <w:proofErr w:type="gramStart"/>
      <w:r w:rsidRPr="002A22F5">
        <w:t>…….</w:t>
      </w:r>
      <w:proofErr w:type="gramEnd"/>
      <w:r w:rsidRPr="002A22F5">
        <w:t>.</w:t>
      </w:r>
    </w:p>
    <w:p w14:paraId="74CC7E47" w14:textId="77777777" w:rsidR="00614C3E" w:rsidRPr="00AF472A" w:rsidRDefault="00614C3E" w:rsidP="00D46347">
      <w:r w:rsidRPr="002A22F5">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1C51E6" w:rsidRPr="00AF472A">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0C7CA15D" w14:textId="77777777" w:rsidR="00110764" w:rsidRDefault="00110764" w:rsidP="00110764">
      <w:r>
        <w:t xml:space="preserve">L’entreprise est </w:t>
      </w:r>
      <w:proofErr w:type="gramStart"/>
      <w:r>
        <w:t>une TPE</w:t>
      </w:r>
      <w:proofErr w:type="gramEnd"/>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Pr="00AF472A">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Pr="00AF472A">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11761C67"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proofErr w:type="gramStart"/>
      <w:r w:rsidRPr="00AF472A">
        <w:t>…….</w:t>
      </w:r>
      <w:proofErr w:type="gramEnd"/>
      <w:r w:rsidRPr="00AF472A">
        <w:t>.</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6D2A7CD1"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 xml:space="preserve">au </w:t>
      </w:r>
      <w:r w:rsidR="00F707B3">
        <w:rPr>
          <w:b/>
          <w:u w:val="single"/>
        </w:rPr>
        <w:t>pôle</w:t>
      </w:r>
      <w:r w:rsidR="00A9181B" w:rsidRPr="00A9181B">
        <w:rPr>
          <w:b/>
          <w:u w:val="single"/>
        </w:rPr>
        <w:t xml:space="preserve"> achats</w:t>
      </w:r>
      <w:r w:rsidR="00F707B3">
        <w:rPr>
          <w:b/>
          <w:u w:val="single"/>
        </w:rPr>
        <w:t>/marchés publics d’IMT Mines Alès</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77777777" w:rsidR="00E1431E" w:rsidRPr="00062D32" w:rsidRDefault="00E1431E" w:rsidP="00E1431E">
      <w:pPr>
        <w:pStyle w:val="Listepuces"/>
      </w:pPr>
      <w:proofErr w:type="gramStart"/>
      <w:r w:rsidRPr="00062D32">
        <w:t>aux</w:t>
      </w:r>
      <w:proofErr w:type="gramEnd"/>
      <w:r w:rsidRPr="00062D32">
        <w:t xml:space="preserve"> personnes ayant pouvoir de l’engager ;</w:t>
      </w:r>
    </w:p>
    <w:p w14:paraId="76E65EE4" w14:textId="77777777" w:rsidR="00E1431E" w:rsidRPr="00062D32" w:rsidRDefault="00E1431E" w:rsidP="00E1431E">
      <w:pPr>
        <w:pStyle w:val="Listepuces"/>
      </w:pPr>
      <w:proofErr w:type="gramStart"/>
      <w:r w:rsidRPr="00062D32">
        <w:t>à</w:t>
      </w:r>
      <w:proofErr w:type="gramEnd"/>
      <w:r w:rsidRPr="00062D32">
        <w:t xml:space="preserve"> la forme juridique sous laquelle il exerce son activité ;</w:t>
      </w:r>
    </w:p>
    <w:p w14:paraId="7ED3354E" w14:textId="77777777" w:rsidR="00E1431E" w:rsidRPr="00062D32" w:rsidRDefault="00E1431E" w:rsidP="00E1431E">
      <w:pPr>
        <w:pStyle w:val="Listepuces"/>
      </w:pPr>
      <w:proofErr w:type="gramStart"/>
      <w:r w:rsidRPr="00062D32">
        <w:t>à</w:t>
      </w:r>
      <w:proofErr w:type="gramEnd"/>
      <w:r w:rsidRPr="00062D32">
        <w:t xml:space="preserve"> sa raison sociale ou à sa dénomination ;</w:t>
      </w:r>
    </w:p>
    <w:p w14:paraId="07B0E182" w14:textId="77777777" w:rsidR="00E1431E" w:rsidRPr="00062D32" w:rsidRDefault="00E1431E" w:rsidP="00E1431E">
      <w:pPr>
        <w:pStyle w:val="Listepuces"/>
      </w:pPr>
      <w:proofErr w:type="gramStart"/>
      <w:r w:rsidRPr="00062D32">
        <w:lastRenderedPageBreak/>
        <w:t>à</w:t>
      </w:r>
      <w:proofErr w:type="gramEnd"/>
      <w:r w:rsidRPr="00062D32">
        <w:t xml:space="preserve"> son adresse ou à son siège social ;</w:t>
      </w:r>
    </w:p>
    <w:p w14:paraId="27C7E88F" w14:textId="77777777" w:rsidR="00E1431E" w:rsidRPr="00062D32" w:rsidRDefault="00E1431E" w:rsidP="00E1431E">
      <w:pPr>
        <w:pStyle w:val="Listepuces"/>
      </w:pPr>
      <w:proofErr w:type="gramStart"/>
      <w:r w:rsidRPr="00062D32">
        <w:t>aux</w:t>
      </w:r>
      <w:proofErr w:type="gramEnd"/>
      <w:r w:rsidRPr="00062D32">
        <w:t xml:space="preserve"> renseignements qu’il a fournis pour l</w:t>
      </w:r>
      <w:r>
        <w:t xml:space="preserve">’acceptation d’un sous-traitant </w:t>
      </w:r>
      <w:r w:rsidRPr="00062D32">
        <w:t>et l’agrément de ses conditions de paiements ;</w:t>
      </w:r>
    </w:p>
    <w:p w14:paraId="3B316F7F" w14:textId="4D611490" w:rsidR="00E1431E" w:rsidRPr="00062D32" w:rsidRDefault="00E1431E" w:rsidP="00E1431E">
      <w:pPr>
        <w:pStyle w:val="Listepuces"/>
      </w:pPr>
      <w:proofErr w:type="gramStart"/>
      <w:r w:rsidRPr="00062D32">
        <w:t>et</w:t>
      </w:r>
      <w:proofErr w:type="gramEnd"/>
      <w:r w:rsidRPr="00062D32">
        <w:t xml:space="preserve"> de façon générale, à toutes les modifications importantes de fonctionnement de l’entreprise pouvant</w:t>
      </w:r>
      <w:r>
        <w:t xml:space="preserve"> influer sur le déroulement du </w:t>
      </w:r>
      <w:r w:rsidR="00591C85">
        <w:t>contrat</w:t>
      </w:r>
      <w:r w:rsidRPr="00062D32">
        <w:t>.</w:t>
      </w:r>
    </w:p>
    <w:p w14:paraId="728F21CB" w14:textId="05435A82" w:rsidR="00E1431E" w:rsidRPr="00A046A7" w:rsidRDefault="00E1431E" w:rsidP="00E1431E">
      <w:r w:rsidRPr="00062D32">
        <w:t xml:space="preserve">Le défaut de communication de ces renseignements dégagera la responsabilité </w:t>
      </w:r>
      <w:r w:rsidR="00F707B3">
        <w:t>d’IMT Mines Alès</w:t>
      </w:r>
      <w:r w:rsidRPr="00062D32">
        <w:t xml:space="preserve"> dans toute éventuelle erreur d’acheminement d’un document au titre du </w:t>
      </w:r>
      <w:r w:rsidR="00591C85">
        <w:t>contrat</w:t>
      </w:r>
      <w:r w:rsidRPr="00062D32">
        <w:t xml:space="preserve"> et le </w:t>
      </w:r>
      <w:r w:rsidR="0035764B">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8104D99" w14:textId="3F44FC73" w:rsidR="00E1431E" w:rsidRPr="00062D32" w:rsidRDefault="00E1431E" w:rsidP="00E1431E">
      <w:r w:rsidRPr="00A046A7">
        <w:t xml:space="preserve">En cas de </w:t>
      </w:r>
      <w:r w:rsidR="00F707B3" w:rsidRPr="00A046A7">
        <w:t>non-communication</w:t>
      </w:r>
      <w:r w:rsidRPr="00A046A7">
        <w:t xml:space="preserve"> des modifications, le </w:t>
      </w:r>
      <w:r w:rsidR="00591C85">
        <w:t>contrat</w:t>
      </w:r>
      <w:r w:rsidRPr="00A046A7">
        <w:t xml:space="preserve"> pourra être résilié pour faute du </w:t>
      </w:r>
      <w:r w:rsidR="0035764B">
        <w:t>titulaire</w:t>
      </w:r>
      <w:r w:rsidRPr="00A046A7">
        <w:t>.</w:t>
      </w:r>
    </w:p>
    <w:p w14:paraId="06A72B11" w14:textId="19F52B05" w:rsidR="00906DE9" w:rsidRDefault="004B6C80" w:rsidP="006039DC">
      <w:pPr>
        <w:pStyle w:val="Titre1"/>
      </w:pPr>
      <w:bookmarkStart w:id="13" w:name="_Toc333412607"/>
      <w:bookmarkStart w:id="14" w:name="_Toc201760037"/>
      <w:bookmarkStart w:id="15" w:name="_Toc251755466"/>
      <w:bookmarkStart w:id="16" w:name="_Toc251755542"/>
      <w:bookmarkStart w:id="17" w:name="_Toc251761063"/>
      <w:bookmarkStart w:id="18" w:name="_Toc295160928"/>
      <w:bookmarkStart w:id="19" w:name="_Toc295312886"/>
      <w:bookmarkStart w:id="20" w:name="_Ref318106763"/>
      <w:bookmarkStart w:id="21" w:name="_Toc251755469"/>
      <w:bookmarkStart w:id="22" w:name="_Toc251755545"/>
      <w:bookmarkStart w:id="23" w:name="_Toc251761066"/>
      <w:bookmarkStart w:id="24" w:name="_Toc295160931"/>
      <w:bookmarkStart w:id="25" w:name="_Toc295312889"/>
      <w:bookmarkEnd w:id="3"/>
      <w:bookmarkEnd w:id="4"/>
      <w:bookmarkEnd w:id="5"/>
      <w:bookmarkEnd w:id="6"/>
      <w:bookmarkEnd w:id="7"/>
      <w:r>
        <w:t xml:space="preserve">Forme - </w:t>
      </w:r>
      <w:r w:rsidR="00EA7224">
        <w:t>objet</w:t>
      </w:r>
      <w:r w:rsidR="00906DE9" w:rsidRPr="00F07F6E">
        <w:t xml:space="preserve"> </w:t>
      </w:r>
      <w:bookmarkEnd w:id="13"/>
      <w:r>
        <w:t xml:space="preserve">et périmètre </w:t>
      </w:r>
      <w:r w:rsidR="002B7E46">
        <w:t xml:space="preserve">du </w:t>
      </w:r>
      <w:r w:rsidR="007D66BB">
        <w:t>contrat</w:t>
      </w:r>
      <w:bookmarkEnd w:id="14"/>
    </w:p>
    <w:p w14:paraId="3F945482" w14:textId="794A1D8B" w:rsidR="00FD4826" w:rsidRPr="00FD4826" w:rsidRDefault="00FD4826" w:rsidP="00FD4826">
      <w:pPr>
        <w:pStyle w:val="Titre2"/>
      </w:pPr>
      <w:bookmarkStart w:id="26" w:name="_Toc201760038"/>
      <w:r>
        <w:t xml:space="preserve">Forme </w:t>
      </w:r>
      <w:r w:rsidR="00F3720B">
        <w:t xml:space="preserve">et objet </w:t>
      </w:r>
      <w:r>
        <w:t>du contrat</w:t>
      </w:r>
      <w:bookmarkEnd w:id="26"/>
      <w:r w:rsidR="00F3720B">
        <w:t xml:space="preserve"> </w:t>
      </w:r>
    </w:p>
    <w:p w14:paraId="6D3470E3" w14:textId="4795957A" w:rsidR="00EA7224" w:rsidRPr="008E137F" w:rsidRDefault="00EA7224" w:rsidP="00A9204C">
      <w:bookmarkStart w:id="27" w:name="_Hlk157762481"/>
      <w:r w:rsidRPr="008E137F">
        <w:t xml:space="preserve">Le </w:t>
      </w:r>
      <w:r w:rsidR="000B673D" w:rsidRPr="008E137F">
        <w:t xml:space="preserve">présent </w:t>
      </w:r>
      <w:r w:rsidR="00591C85" w:rsidRPr="00C4430A">
        <w:t>contrat</w:t>
      </w:r>
      <w:r w:rsidRPr="00C4430A">
        <w:t xml:space="preserve"> est un </w:t>
      </w:r>
      <w:r w:rsidR="008E137F" w:rsidRPr="00C4430A">
        <w:rPr>
          <w:b/>
        </w:rPr>
        <w:t>marché ordinaire à prix</w:t>
      </w:r>
      <w:r w:rsidR="00EE57BB" w:rsidRPr="00C4430A">
        <w:rPr>
          <w:b/>
        </w:rPr>
        <w:t xml:space="preserve"> forfaitaire</w:t>
      </w:r>
      <w:r w:rsidR="00FD4826" w:rsidRPr="00C4430A">
        <w:t>.</w:t>
      </w:r>
    </w:p>
    <w:bookmarkEnd w:id="27"/>
    <w:p w14:paraId="2E66FE4A" w14:textId="77777777" w:rsidR="007001E2" w:rsidRPr="008E137F" w:rsidRDefault="007001E2" w:rsidP="00A9204C"/>
    <w:p w14:paraId="0FDBADA1" w14:textId="61F703E0" w:rsidR="00EA7224" w:rsidRPr="008E137F" w:rsidRDefault="000A2680" w:rsidP="00A9204C">
      <w:pPr>
        <w:rPr>
          <w:b/>
          <w:i/>
          <w:color w:val="595959" w:themeColor="text1" w:themeTint="A6"/>
        </w:rPr>
      </w:pPr>
      <w:r w:rsidRPr="008E137F">
        <w:t>L’acheteur</w:t>
      </w:r>
      <w:r w:rsidR="00EA7224" w:rsidRPr="008E137F">
        <w:t xml:space="preserve"> pourra également conclure un marché de prestations similaire</w:t>
      </w:r>
      <w:r w:rsidR="008E3601" w:rsidRPr="008E137F">
        <w:t xml:space="preserve">s avec le </w:t>
      </w:r>
      <w:r w:rsidR="0035764B" w:rsidRPr="008E137F">
        <w:t>titulaire</w:t>
      </w:r>
      <w:r w:rsidR="008E3601" w:rsidRPr="008E137F">
        <w:t xml:space="preserve"> du présent </w:t>
      </w:r>
      <w:r w:rsidR="00591C85" w:rsidRPr="008E137F">
        <w:t>contrat</w:t>
      </w:r>
      <w:r w:rsidR="00EA7224" w:rsidRPr="008E137F">
        <w:t xml:space="preserve"> dans les conditions indiquées par l’</w:t>
      </w:r>
      <w:r w:rsidR="00EA7224" w:rsidRPr="008E137F">
        <w:rPr>
          <w:b/>
          <w:i/>
          <w:color w:val="595959" w:themeColor="text1" w:themeTint="A6"/>
        </w:rPr>
        <w:t xml:space="preserve">article </w:t>
      </w:r>
      <w:r w:rsidR="00D86181" w:rsidRPr="008E137F">
        <w:rPr>
          <w:b/>
          <w:i/>
          <w:color w:val="595959" w:themeColor="text1" w:themeTint="A6"/>
        </w:rPr>
        <w:t>R2122-7 du code de la commande publique.</w:t>
      </w:r>
    </w:p>
    <w:p w14:paraId="32631947" w14:textId="77777777" w:rsidR="00F3720B" w:rsidRPr="008E137F" w:rsidRDefault="00F3720B" w:rsidP="00FD4826"/>
    <w:p w14:paraId="4C75A5E0" w14:textId="09726B93" w:rsidR="00FD4826" w:rsidRPr="008E137F" w:rsidRDefault="00FD4826" w:rsidP="00FD4826">
      <w:pPr>
        <w:rPr>
          <w:b/>
        </w:rPr>
      </w:pPr>
      <w:bookmarkStart w:id="28" w:name="_Hlk198211874"/>
      <w:r w:rsidRPr="008E137F">
        <w:t xml:space="preserve">Le </w:t>
      </w:r>
      <w:r w:rsidR="00F32664" w:rsidRPr="008E137F">
        <w:t xml:space="preserve">présent </w:t>
      </w:r>
      <w:r w:rsidRPr="008E137F">
        <w:t xml:space="preserve">contrat a pour objet </w:t>
      </w:r>
      <w:r w:rsidRPr="008E137F">
        <w:rPr>
          <w:b/>
        </w:rPr>
        <w:t xml:space="preserve">la </w:t>
      </w:r>
      <w:r w:rsidR="00610E3A">
        <w:rPr>
          <w:b/>
        </w:rPr>
        <w:t>f</w:t>
      </w:r>
      <w:r w:rsidR="00610E3A" w:rsidRPr="00610E3A">
        <w:rPr>
          <w:b/>
        </w:rPr>
        <w:t xml:space="preserve">ourniture d’une Caméra Rapide pour le Laboratoire des Sciences des Risques (LSR) </w:t>
      </w:r>
      <w:r w:rsidR="00610E3A">
        <w:rPr>
          <w:b/>
        </w:rPr>
        <w:t>du CREER</w:t>
      </w:r>
      <w:r w:rsidRPr="008E137F">
        <w:rPr>
          <w:b/>
        </w:rPr>
        <w:t>.</w:t>
      </w:r>
    </w:p>
    <w:bookmarkEnd w:id="28"/>
    <w:p w14:paraId="18418BD2" w14:textId="77777777" w:rsidR="00551B0E" w:rsidRPr="008E137F" w:rsidRDefault="00551B0E" w:rsidP="00FD4826"/>
    <w:p w14:paraId="5DCCB299" w14:textId="19150166" w:rsidR="00FD4826" w:rsidRPr="008E137F" w:rsidRDefault="00FD4826" w:rsidP="00FD4826">
      <w:r w:rsidRPr="008E137F">
        <w:t>La description et les spécifications techniques des Fournitures attendues figure principalement à</w:t>
      </w:r>
      <w:r w:rsidRPr="008E137F">
        <w:rPr>
          <w:b/>
          <w:i/>
          <w:color w:val="595959" w:themeColor="text1" w:themeTint="A6"/>
        </w:rPr>
        <w:t xml:space="preserve"> l’article </w:t>
      </w:r>
      <w:r w:rsidR="002A22F5" w:rsidRPr="008E137F">
        <w:rPr>
          <w:b/>
          <w:i/>
          <w:color w:val="595959" w:themeColor="text1" w:themeTint="A6"/>
        </w:rPr>
        <w:t>9</w:t>
      </w:r>
      <w:r w:rsidRPr="008E137F">
        <w:rPr>
          <w:b/>
          <w:i/>
          <w:color w:val="595959" w:themeColor="text1" w:themeTint="A6"/>
        </w:rPr>
        <w:t xml:space="preserve"> du présent CCP</w:t>
      </w:r>
      <w:r w:rsidRPr="008E137F">
        <w:t>.</w:t>
      </w:r>
    </w:p>
    <w:p w14:paraId="6BAABC3D" w14:textId="03B91FFE" w:rsidR="005E4C62" w:rsidRPr="002A22F5" w:rsidRDefault="00906DE9" w:rsidP="002A22F5">
      <w:bookmarkStart w:id="29" w:name="_Hlk157762780"/>
      <w:r w:rsidRPr="008E137F">
        <w:t xml:space="preserve">Les </w:t>
      </w:r>
      <w:r w:rsidR="00FF3F21" w:rsidRPr="008E137F">
        <w:t>p</w:t>
      </w:r>
      <w:r w:rsidRPr="008E137F">
        <w:t xml:space="preserve">restations </w:t>
      </w:r>
      <w:r w:rsidR="00F32664" w:rsidRPr="008E137F">
        <w:t>ne sont pas divisées en lots</w:t>
      </w:r>
      <w:r w:rsidR="002A22F5" w:rsidRPr="008E137F">
        <w:t>.</w:t>
      </w:r>
    </w:p>
    <w:p w14:paraId="33C0508C" w14:textId="700CF969" w:rsidR="005E4C62" w:rsidRDefault="005E4C62" w:rsidP="00E8547F">
      <w:r w:rsidRPr="002A22F5">
        <w:t xml:space="preserve">Le contrat </w:t>
      </w:r>
      <w:r w:rsidR="00F32664" w:rsidRPr="002A22F5">
        <w:t>ne comporte pas de tranches</w:t>
      </w:r>
      <w:r w:rsidRPr="002A22F5">
        <w:t>.</w:t>
      </w:r>
    </w:p>
    <w:p w14:paraId="779B51D8" w14:textId="3F9930CB" w:rsidR="00E1431E" w:rsidRPr="002A22F5" w:rsidRDefault="00E1431E" w:rsidP="00E1431E">
      <w:pPr>
        <w:pStyle w:val="Titre2"/>
      </w:pPr>
      <w:bookmarkStart w:id="30" w:name="_Toc201760039"/>
      <w:bookmarkStart w:id="31" w:name="_Toc333412610"/>
      <w:bookmarkEnd w:id="29"/>
      <w:r w:rsidRPr="002A22F5">
        <w:t>Nombre de titulaires</w:t>
      </w:r>
      <w:bookmarkEnd w:id="30"/>
    </w:p>
    <w:bookmarkEnd w:id="31"/>
    <w:p w14:paraId="2A0541FA" w14:textId="0E153027" w:rsidR="00E1431E" w:rsidRPr="002A22F5" w:rsidRDefault="00E1431E" w:rsidP="002A22F5">
      <w:pPr>
        <w:rPr>
          <w:lang w:eastAsia="ar-SA"/>
        </w:rPr>
      </w:pPr>
      <w:r w:rsidRPr="002A22F5">
        <w:rPr>
          <w:lang w:eastAsia="ar-SA"/>
        </w:rPr>
        <w:t xml:space="preserve">Le </w:t>
      </w:r>
      <w:r w:rsidR="00591C85" w:rsidRPr="002A22F5">
        <w:rPr>
          <w:lang w:eastAsia="ar-SA"/>
        </w:rPr>
        <w:t>contrat</w:t>
      </w:r>
      <w:r w:rsidRPr="002A22F5">
        <w:rPr>
          <w:lang w:eastAsia="ar-SA"/>
        </w:rPr>
        <w:t xml:space="preserve"> est attribué à </w:t>
      </w:r>
      <w:r w:rsidR="002A22F5" w:rsidRPr="002A22F5">
        <w:rPr>
          <w:lang w:eastAsia="ar-SA"/>
        </w:rPr>
        <w:t>un seul titulaire désigné à l’Article 1.2 du présent CCP.</w:t>
      </w:r>
    </w:p>
    <w:p w14:paraId="347FA40A" w14:textId="3BC6C20D" w:rsidR="00AF77A5" w:rsidRPr="00A046A7" w:rsidRDefault="00AF77A5" w:rsidP="00AF77A5">
      <w:pPr>
        <w:pStyle w:val="Titre1"/>
      </w:pPr>
      <w:bookmarkStart w:id="32" w:name="_Ref335896546"/>
      <w:bookmarkStart w:id="33" w:name="_Ref335896556"/>
      <w:bookmarkStart w:id="34" w:name="_Toc201760040"/>
      <w:r w:rsidRPr="00A046A7">
        <w:t xml:space="preserve">Pièces </w:t>
      </w:r>
      <w:bookmarkEnd w:id="15"/>
      <w:bookmarkEnd w:id="16"/>
      <w:bookmarkEnd w:id="17"/>
      <w:bookmarkEnd w:id="18"/>
      <w:bookmarkEnd w:id="19"/>
      <w:bookmarkEnd w:id="20"/>
      <w:r w:rsidR="00A046A7">
        <w:t>contractuelles</w:t>
      </w:r>
      <w:bookmarkEnd w:id="32"/>
      <w:bookmarkEnd w:id="33"/>
      <w:bookmarkEnd w:id="34"/>
    </w:p>
    <w:p w14:paraId="1FC4E4B5" w14:textId="68F1375D" w:rsidR="00AF77A5" w:rsidRDefault="0078789A" w:rsidP="00547B0E">
      <w:r w:rsidRPr="0078789A">
        <w:t>L</w:t>
      </w:r>
      <w:r w:rsidR="00C174AB" w:rsidRPr="00C174AB">
        <w:t>e</w:t>
      </w:r>
      <w:r w:rsidR="00AF77A5" w:rsidRPr="00C174AB">
        <w:t xml:space="preserve"> </w:t>
      </w:r>
      <w:r w:rsidR="00591C85">
        <w:t>contrat</w:t>
      </w:r>
      <w:r w:rsidR="00AF77A5" w:rsidRPr="00C174AB">
        <w:t xml:space="preserve"> 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1CF0D141" w:rsidR="009D179F" w:rsidRPr="008E137F" w:rsidRDefault="009D179F" w:rsidP="00AF77A5">
      <w:pPr>
        <w:pStyle w:val="Listepuces"/>
      </w:pPr>
      <w:r w:rsidRPr="009D179F">
        <w:t xml:space="preserve">Le </w:t>
      </w:r>
      <w:r w:rsidR="008F008C">
        <w:t xml:space="preserve">présent </w:t>
      </w:r>
      <w:r w:rsidR="00150916" w:rsidRPr="0091304E">
        <w:rPr>
          <w:b/>
        </w:rPr>
        <w:t>Cahier des Clauses Particulières</w:t>
      </w:r>
      <w:r w:rsidR="00150916">
        <w:t xml:space="preserve"> (CCP)</w:t>
      </w:r>
      <w:r w:rsidRPr="009D179F">
        <w:t xml:space="preserve"> valant </w:t>
      </w:r>
      <w:r w:rsidR="00AF77A5" w:rsidRPr="009D179F">
        <w:t>acte d’engagement</w:t>
      </w:r>
      <w:r w:rsidR="009A415B">
        <w:t>,</w:t>
      </w:r>
      <w:r w:rsidRPr="009D179F">
        <w:t xml:space="preserve"> </w:t>
      </w:r>
      <w:r w:rsidR="009A415B" w:rsidRPr="00926001">
        <w:t xml:space="preserve">dans sa version </w:t>
      </w:r>
      <w:r w:rsidR="00670FB6">
        <w:t xml:space="preserve">notifiée au </w:t>
      </w:r>
      <w:r w:rsidR="0035764B">
        <w:t>titulaire</w:t>
      </w:r>
      <w:r w:rsidR="00670FB6">
        <w:t xml:space="preserve">, </w:t>
      </w:r>
      <w:r w:rsidR="009A415B" w:rsidRPr="00926001">
        <w:t xml:space="preserve">résultant des dernières </w:t>
      </w:r>
      <w:r w:rsidR="009A415B" w:rsidRPr="008E137F">
        <w:t xml:space="preserve">modifications éventuelles, opérées par avenant, </w:t>
      </w:r>
      <w:r w:rsidRPr="008E137F">
        <w:t>et ses</w:t>
      </w:r>
      <w:r w:rsidR="00AF77A5" w:rsidRPr="008E137F">
        <w:t xml:space="preserve"> annexes</w:t>
      </w:r>
      <w:r w:rsidR="00670FB6" w:rsidRPr="008E137F">
        <w:t> :</w:t>
      </w:r>
    </w:p>
    <w:p w14:paraId="3366BF3E" w14:textId="50943645" w:rsidR="00906DE9" w:rsidRPr="008E137F" w:rsidRDefault="00803896" w:rsidP="00810727">
      <w:pPr>
        <w:pStyle w:val="Listepuces2"/>
      </w:pPr>
      <w:r w:rsidRPr="008E137F">
        <w:t xml:space="preserve">Annexe </w:t>
      </w:r>
      <w:r w:rsidR="00D95192" w:rsidRPr="008E137F">
        <w:t>1</w:t>
      </w:r>
      <w:r w:rsidRPr="008E137F">
        <w:t xml:space="preserve"> : </w:t>
      </w:r>
      <w:r w:rsidR="00906DE9" w:rsidRPr="008E137F">
        <w:t>annexe financière (</w:t>
      </w:r>
      <w:r w:rsidR="00810727" w:rsidRPr="008E137F">
        <w:t xml:space="preserve">décomposition du prix global et forfaitaire, désigné sous le terme « DPGF » </w:t>
      </w:r>
    </w:p>
    <w:p w14:paraId="6F9215F8" w14:textId="38D021FC" w:rsidR="009D179F" w:rsidRPr="008E137F" w:rsidRDefault="00803896" w:rsidP="00810727">
      <w:pPr>
        <w:pStyle w:val="Listepuces2"/>
      </w:pPr>
      <w:r w:rsidRPr="008E137F">
        <w:t xml:space="preserve">Annexe </w:t>
      </w:r>
      <w:r w:rsidR="002A22F5" w:rsidRPr="008E137F">
        <w:t>2</w:t>
      </w:r>
      <w:r w:rsidR="00412DA3" w:rsidRPr="008E137F">
        <w:t xml:space="preserve"> : </w:t>
      </w:r>
      <w:bookmarkStart w:id="35" w:name="_Hlk157762891"/>
      <w:r w:rsidR="008F008C" w:rsidRPr="008E137F">
        <w:t xml:space="preserve">éventuelle </w:t>
      </w:r>
      <w:r w:rsidR="00412DA3" w:rsidRPr="008E137F">
        <w:t>d</w:t>
      </w:r>
      <w:r w:rsidR="00CF66D2" w:rsidRPr="008E137F">
        <w:t>emande d’acceptation</w:t>
      </w:r>
      <w:r w:rsidR="009D179F" w:rsidRPr="008E137F">
        <w:t xml:space="preserve"> de sous-traitant</w:t>
      </w:r>
      <w:r w:rsidR="0097150C" w:rsidRPr="008E137F">
        <w:t xml:space="preserve"> avant notification du </w:t>
      </w:r>
      <w:r w:rsidR="00591C85" w:rsidRPr="008E137F">
        <w:t>contrat</w:t>
      </w:r>
      <w:r w:rsidR="0097150C" w:rsidRPr="008E137F">
        <w:t xml:space="preserve"> </w:t>
      </w:r>
      <w:r w:rsidRPr="008E137F">
        <w:t xml:space="preserve">– </w:t>
      </w:r>
      <w:r w:rsidR="00C1707A" w:rsidRPr="008E137F">
        <w:rPr>
          <w:i/>
        </w:rPr>
        <w:t>le cas échéant</w:t>
      </w:r>
      <w:r w:rsidR="00810727" w:rsidRPr="008E137F">
        <w:rPr>
          <w:i/>
        </w:rPr>
        <w:t xml:space="preserve"> (</w:t>
      </w:r>
      <w:r w:rsidR="00FD1597" w:rsidRPr="008E137F">
        <w:rPr>
          <w:i/>
          <w:color w:val="00B0F0"/>
        </w:rPr>
        <w:t xml:space="preserve">voir le modèle de DC4 fourni par </w:t>
      </w:r>
      <w:r w:rsidR="00F707B3" w:rsidRPr="008E137F">
        <w:rPr>
          <w:i/>
          <w:color w:val="00B0F0"/>
        </w:rPr>
        <w:t>IMT Mines Alès</w:t>
      </w:r>
      <w:r w:rsidR="00810727" w:rsidRPr="008E137F">
        <w:rPr>
          <w:i/>
        </w:rPr>
        <w:t>)</w:t>
      </w:r>
      <w:bookmarkEnd w:id="35"/>
    </w:p>
    <w:p w14:paraId="5261B6FD" w14:textId="6E914577" w:rsidR="002547FA" w:rsidRPr="0078789A" w:rsidRDefault="002547FA" w:rsidP="008E137F">
      <w:pPr>
        <w:pStyle w:val="Listepuces2"/>
      </w:pPr>
      <w:proofErr w:type="gramStart"/>
      <w:r w:rsidRPr="008E137F">
        <w:t>le</w:t>
      </w:r>
      <w:proofErr w:type="gramEnd"/>
      <w:r w:rsidRPr="008E137F">
        <w:t xml:space="preserve"> </w:t>
      </w:r>
      <w:bookmarkStart w:id="36" w:name="_Hlk157762934"/>
      <w:r w:rsidRPr="008E137F">
        <w:t>Cahier des Clauses Administratives</w:t>
      </w:r>
      <w:r w:rsidRPr="0078789A">
        <w:t xml:space="preserve"> Générales applicables aux </w:t>
      </w:r>
      <w:r w:rsidR="00412190" w:rsidRPr="0078789A">
        <w:t>marché</w:t>
      </w:r>
      <w:r w:rsidRPr="0078789A">
        <w:t>s publics de fourniture</w:t>
      </w:r>
      <w:r w:rsidR="00FC7560" w:rsidRPr="0078789A">
        <w:t xml:space="preserve">s courantes </w:t>
      </w:r>
      <w:r w:rsidRPr="0078789A">
        <w:t xml:space="preserve">et </w:t>
      </w:r>
      <w:r w:rsidR="00FC7560" w:rsidRPr="0078789A">
        <w:t xml:space="preserve">de </w:t>
      </w:r>
      <w:r w:rsidRPr="0078789A">
        <w:t>services (</w:t>
      </w:r>
      <w:r w:rsidR="00D14532" w:rsidRPr="0078789A">
        <w:t>CCAG-</w:t>
      </w:r>
      <w:r w:rsidRPr="0078789A">
        <w:t xml:space="preserve">FCS) </w:t>
      </w:r>
      <w:bookmarkStart w:id="37" w:name="_Hlk157762974"/>
      <w:r w:rsidRPr="0078789A">
        <w:t xml:space="preserve">approuvé par l’arrêté du </w:t>
      </w:r>
      <w:r w:rsidR="0078789A" w:rsidRPr="0078789A">
        <w:t>30 mars 2021, publié au JORF du 1</w:t>
      </w:r>
      <w:r w:rsidR="0078789A" w:rsidRPr="0078789A">
        <w:rPr>
          <w:vertAlign w:val="superscript"/>
        </w:rPr>
        <w:t>er</w:t>
      </w:r>
      <w:r w:rsidR="0078789A" w:rsidRPr="0078789A">
        <w:t xml:space="preserve"> avril 2021</w:t>
      </w:r>
      <w:bookmarkEnd w:id="36"/>
      <w:bookmarkEnd w:id="37"/>
    </w:p>
    <w:p w14:paraId="6DA52F02" w14:textId="13AAC993" w:rsidR="009A415B" w:rsidRDefault="0078789A" w:rsidP="008E137F">
      <w:pPr>
        <w:pStyle w:val="Listepuces2"/>
      </w:pPr>
      <w:r>
        <w:t>L’</w:t>
      </w:r>
      <w:r w:rsidRPr="0078789A">
        <w:t>offre technique</w:t>
      </w:r>
      <w:r w:rsidR="009A415B" w:rsidRPr="0078789A">
        <w:t xml:space="preserve"> du </w:t>
      </w:r>
      <w:r w:rsidR="0035764B">
        <w:t>titulaire</w:t>
      </w:r>
    </w:p>
    <w:p w14:paraId="0DF16DB8" w14:textId="463DFAAD" w:rsidR="009A415B" w:rsidRPr="00926001" w:rsidRDefault="009A415B" w:rsidP="009A415B">
      <w:pPr>
        <w:pStyle w:val="Listepuces"/>
      </w:pPr>
      <w:r>
        <w:t>Les demandes d’acceptation de sous-traitance postérieure</w:t>
      </w:r>
      <w:r w:rsidR="007B73D5">
        <w:t xml:space="preserve">s à la notification du </w:t>
      </w:r>
      <w:r w:rsidR="00591C85">
        <w:t>contrat</w:t>
      </w:r>
    </w:p>
    <w:p w14:paraId="2BF21B48" w14:textId="23B49F42" w:rsidR="00551B0E" w:rsidRDefault="00551B0E" w:rsidP="002A22F5">
      <w:pPr>
        <w:pStyle w:val="Listepuces"/>
        <w:pBdr>
          <w:bottom w:val="single" w:sz="6" w:space="1" w:color="auto"/>
        </w:pBdr>
        <w:ind w:left="567"/>
      </w:pPr>
    </w:p>
    <w:p w14:paraId="60BE5E6F" w14:textId="77777777" w:rsidR="005D16F8" w:rsidRDefault="005D16F8" w:rsidP="00551B0E"/>
    <w:p w14:paraId="6632DEBF" w14:textId="17ECB0BF" w:rsidR="0082189E" w:rsidRPr="00CF49CA" w:rsidRDefault="0082189E" w:rsidP="00551B0E">
      <w:r w:rsidRPr="00CF49CA">
        <w:t xml:space="preserve">L'exemplaire original des pièces du </w:t>
      </w:r>
      <w:r w:rsidR="00591C85">
        <w:t>contrat</w:t>
      </w:r>
      <w:r w:rsidRPr="00CF49CA">
        <w:t xml:space="preserve"> conservé dans les archives </w:t>
      </w:r>
      <w:r w:rsidR="00F707B3">
        <w:t>IMT Mines Alès</w:t>
      </w:r>
      <w:r w:rsidRPr="00CF49CA">
        <w:t xml:space="preserve"> fait </w:t>
      </w:r>
      <w:proofErr w:type="gramStart"/>
      <w:r w:rsidRPr="00CF49CA">
        <w:t>seul foi</w:t>
      </w:r>
      <w:proofErr w:type="gramEnd"/>
      <w:r w:rsidRPr="00CF49CA">
        <w:t>.</w:t>
      </w:r>
    </w:p>
    <w:p w14:paraId="1FDA6EFE" w14:textId="1EF014E0" w:rsidR="00812C41" w:rsidRDefault="00812C41" w:rsidP="00812C41">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lastRenderedPageBreak/>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t xml:space="preserve">L’exemplaire unique ou le certificat de cessibilité de créance est remis au Titulaire, par l’acheteur </w:t>
      </w:r>
      <w:r w:rsidRPr="005D2336">
        <w:rPr>
          <w:u w:val="single"/>
        </w:rPr>
        <w:t>uniquement après demande expresse du Titulaire</w:t>
      </w:r>
      <w:r>
        <w:t>.</w:t>
      </w:r>
    </w:p>
    <w:p w14:paraId="792D2F79" w14:textId="3F0B741F" w:rsidR="006629B9" w:rsidRPr="008E137F" w:rsidRDefault="000817ED" w:rsidP="00AA1285">
      <w:pPr>
        <w:pStyle w:val="Titre1"/>
      </w:pPr>
      <w:bookmarkStart w:id="38" w:name="_Toc201760041"/>
      <w:r w:rsidRPr="008E137F">
        <w:t>Durée</w:t>
      </w:r>
      <w:r w:rsidR="00A15D98" w:rsidRPr="008E137F">
        <w:t xml:space="preserve"> </w:t>
      </w:r>
      <w:bookmarkEnd w:id="21"/>
      <w:bookmarkEnd w:id="22"/>
      <w:bookmarkEnd w:id="23"/>
      <w:bookmarkEnd w:id="24"/>
      <w:bookmarkEnd w:id="25"/>
      <w:r w:rsidR="00B04DF1" w:rsidRPr="008E137F">
        <w:t xml:space="preserve">du </w:t>
      </w:r>
      <w:r w:rsidR="00E366CB" w:rsidRPr="008E137F">
        <w:t>contrat</w:t>
      </w:r>
      <w:r w:rsidR="00B04DF1" w:rsidRPr="008E137F">
        <w:t xml:space="preserve"> </w:t>
      </w:r>
      <w:r w:rsidR="00783E8A" w:rsidRPr="008E137F">
        <w:t>– délais d</w:t>
      </w:r>
      <w:r w:rsidR="005D3423" w:rsidRPr="008E137F">
        <w:t xml:space="preserve">e </w:t>
      </w:r>
      <w:r w:rsidR="00F42DA2" w:rsidRPr="008E137F">
        <w:t>livraison</w:t>
      </w:r>
      <w:r w:rsidR="005D3423" w:rsidRPr="008E137F">
        <w:t xml:space="preserve"> des fournitures</w:t>
      </w:r>
      <w:bookmarkEnd w:id="38"/>
    </w:p>
    <w:p w14:paraId="55831BAF" w14:textId="51F0F15E" w:rsidR="00DE2F0C" w:rsidRPr="008E137F" w:rsidRDefault="002519C3" w:rsidP="007C1882">
      <w:pPr>
        <w:pStyle w:val="Titre2"/>
      </w:pPr>
      <w:bookmarkStart w:id="39" w:name="_Toc201760042"/>
      <w:bookmarkStart w:id="40" w:name="_Toc300767441"/>
      <w:bookmarkStart w:id="41" w:name="_Ref329613463"/>
      <w:bookmarkStart w:id="42" w:name="_Toc293853475"/>
      <w:bookmarkStart w:id="43" w:name="_Toc295160936"/>
      <w:bookmarkStart w:id="44" w:name="_Toc295312894"/>
      <w:r w:rsidRPr="008E137F">
        <w:t xml:space="preserve">Durée, prise d’effet du </w:t>
      </w:r>
      <w:r w:rsidR="00E366CB" w:rsidRPr="008E137F">
        <w:t>contrat</w:t>
      </w:r>
      <w:bookmarkEnd w:id="39"/>
    </w:p>
    <w:p w14:paraId="5818C1BD" w14:textId="78A1CEA5" w:rsidR="00CF32D9" w:rsidRDefault="00803C69" w:rsidP="00CF32D9">
      <w:bookmarkStart w:id="45" w:name="_Hlk157763124"/>
      <w:r w:rsidRPr="00803C69">
        <w:t xml:space="preserve">Le contrat est conclu </w:t>
      </w:r>
      <w:r w:rsidR="00275912">
        <w:t>pour une durée ferme de 48 mois.</w:t>
      </w:r>
      <w:r w:rsidR="00CF32D9">
        <w:t xml:space="preserve"> </w:t>
      </w:r>
      <w:r w:rsidR="00D17FE4" w:rsidRPr="008E137F">
        <w:t>Le point de départ du contrat démarre à compter du jour de sa notification au titulaire.</w:t>
      </w:r>
      <w:bookmarkEnd w:id="45"/>
    </w:p>
    <w:p w14:paraId="5624F249" w14:textId="5B4568BE" w:rsidR="00442AD4" w:rsidRPr="0070348B" w:rsidRDefault="00442AD4" w:rsidP="007C1882">
      <w:pPr>
        <w:pStyle w:val="Titre2"/>
      </w:pPr>
      <w:bookmarkStart w:id="46" w:name="_Toc201760043"/>
      <w:r w:rsidRPr="008E137F">
        <w:t xml:space="preserve">Délais et </w:t>
      </w:r>
      <w:r w:rsidRPr="0070348B">
        <w:t xml:space="preserve">calendrier </w:t>
      </w:r>
      <w:r w:rsidR="005D3423" w:rsidRPr="0070348B">
        <w:t>de réalisation</w:t>
      </w:r>
      <w:r w:rsidRPr="0070348B">
        <w:t xml:space="preserve"> des </w:t>
      </w:r>
      <w:r w:rsidR="0035764B" w:rsidRPr="0070348B">
        <w:t>prestation</w:t>
      </w:r>
      <w:r w:rsidRPr="0070348B">
        <w:t>s</w:t>
      </w:r>
      <w:bookmarkEnd w:id="46"/>
    </w:p>
    <w:p w14:paraId="24FEF99E" w14:textId="44D51D52" w:rsidR="00F32664" w:rsidRPr="0070348B" w:rsidRDefault="00F32664" w:rsidP="00F32664">
      <w:r w:rsidRPr="0070348B">
        <w:t>Le</w:t>
      </w:r>
      <w:r w:rsidR="00946BC3" w:rsidRPr="0070348B">
        <w:t xml:space="preserve"> </w:t>
      </w:r>
      <w:r w:rsidRPr="0070348B">
        <w:t>délai</w:t>
      </w:r>
      <w:r w:rsidR="00946BC3" w:rsidRPr="0070348B">
        <w:t xml:space="preserve"> de livraison </w:t>
      </w:r>
      <w:r w:rsidR="00901DEC" w:rsidRPr="0070348B">
        <w:t>de la caméra rapide</w:t>
      </w:r>
      <w:r w:rsidRPr="0070348B">
        <w:t xml:space="preserve"> </w:t>
      </w:r>
      <w:r w:rsidR="00946BC3" w:rsidRPr="0070348B">
        <w:t>est indiqué par le Titulaire dans son mémoire technique</w:t>
      </w:r>
      <w:r w:rsidRPr="0070348B">
        <w:t>.</w:t>
      </w:r>
    </w:p>
    <w:p w14:paraId="6C62F768" w14:textId="77777777" w:rsidR="00442AD4" w:rsidRPr="0070348B" w:rsidRDefault="00442AD4" w:rsidP="00906DE9"/>
    <w:p w14:paraId="74047044" w14:textId="0D960C97" w:rsidR="00311EBB" w:rsidRPr="0070348B" w:rsidRDefault="00311EBB" w:rsidP="00311EBB">
      <w:pPr>
        <w:rPr>
          <w:b/>
          <w:i/>
          <w:color w:val="595959" w:themeColor="text1" w:themeTint="A6"/>
        </w:rPr>
      </w:pPr>
      <w:r w:rsidRPr="0070348B">
        <w:t xml:space="preserve">Le titulaire indique dans l’annexe financière le ou </w:t>
      </w:r>
      <w:r w:rsidR="00CF32D9" w:rsidRPr="0070348B">
        <w:t>les délais maximums</w:t>
      </w:r>
      <w:r w:rsidRPr="0070348B">
        <w:t xml:space="preserve"> qu’il s’engage à respecter pour la livraison. Ces délais doivent être impérativement respectés, sous peine d’application des pénalités de retard définies à </w:t>
      </w:r>
      <w:r w:rsidRPr="0070348B">
        <w:rPr>
          <w:b/>
          <w:i/>
          <w:color w:val="595959" w:themeColor="text1" w:themeTint="A6"/>
        </w:rPr>
        <w:t xml:space="preserve">l’article </w:t>
      </w:r>
      <w:r w:rsidR="00CF32D9" w:rsidRPr="0070348B">
        <w:rPr>
          <w:b/>
          <w:i/>
          <w:color w:val="595959" w:themeColor="text1" w:themeTint="A6"/>
        </w:rPr>
        <w:t>11</w:t>
      </w:r>
      <w:r w:rsidRPr="0070348B">
        <w:rPr>
          <w:b/>
          <w:i/>
          <w:color w:val="595959" w:themeColor="text1" w:themeTint="A6"/>
        </w:rPr>
        <w:t xml:space="preserve"> du présent CCP.</w:t>
      </w:r>
    </w:p>
    <w:p w14:paraId="6953E480" w14:textId="21D35E82" w:rsidR="00311EBB" w:rsidRPr="0070348B" w:rsidRDefault="00311EBB" w:rsidP="00311EBB">
      <w:r w:rsidRPr="0070348B">
        <w:t>Le point de départ du délai est celui de la notification</w:t>
      </w:r>
      <w:r w:rsidR="00C72D9C" w:rsidRPr="0070348B">
        <w:t xml:space="preserve"> du marché au titulaire</w:t>
      </w:r>
      <w:r w:rsidRPr="0070348B">
        <w:t>.</w:t>
      </w:r>
    </w:p>
    <w:p w14:paraId="07E8B0A5" w14:textId="77777777" w:rsidR="00A71A2E" w:rsidRPr="0070348B" w:rsidRDefault="00A71A2E" w:rsidP="00330AEC"/>
    <w:p w14:paraId="24C4B0D5" w14:textId="53AAB131" w:rsidR="004E6F4E" w:rsidRPr="0070348B" w:rsidRDefault="00803896" w:rsidP="004E6F4E">
      <w:pPr>
        <w:pStyle w:val="Titre1"/>
      </w:pPr>
      <w:bookmarkStart w:id="47" w:name="_Toc201760044"/>
      <w:r w:rsidRPr="0070348B">
        <w:t>Coordination</w:t>
      </w:r>
      <w:r w:rsidR="00A05E14" w:rsidRPr="0070348B">
        <w:t xml:space="preserve"> - pilotage</w:t>
      </w:r>
      <w:r w:rsidRPr="0070348B">
        <w:t xml:space="preserve"> – suivi </w:t>
      </w:r>
      <w:r w:rsidR="00330AEC" w:rsidRPr="0070348B">
        <w:t>de la relation contractuelle</w:t>
      </w:r>
      <w:bookmarkEnd w:id="47"/>
    </w:p>
    <w:p w14:paraId="5D3E4C2F" w14:textId="77B7570E" w:rsidR="00A5071A" w:rsidRPr="0070348B" w:rsidRDefault="00A5071A" w:rsidP="00A5071A">
      <w:pPr>
        <w:pStyle w:val="Titre2"/>
      </w:pPr>
      <w:bookmarkStart w:id="48" w:name="_Toc201760045"/>
      <w:r w:rsidRPr="0070348B">
        <w:t>Représentant</w:t>
      </w:r>
      <w:r w:rsidR="00CF6B1F" w:rsidRPr="0070348B">
        <w:t>(</w:t>
      </w:r>
      <w:r w:rsidRPr="0070348B">
        <w:t>s</w:t>
      </w:r>
      <w:r w:rsidR="00CF6B1F" w:rsidRPr="0070348B">
        <w:t>)</w:t>
      </w:r>
      <w:r w:rsidRPr="0070348B">
        <w:t xml:space="preserve"> du titulaire</w:t>
      </w:r>
      <w:r w:rsidR="004A6928" w:rsidRPr="0070348B">
        <w:t xml:space="preserve"> – pilotage du contrat par le titulaire</w:t>
      </w:r>
      <w:bookmarkEnd w:id="48"/>
    </w:p>
    <w:p w14:paraId="4607D375" w14:textId="368D0927" w:rsidR="00CF6B1F" w:rsidRPr="0070348B" w:rsidRDefault="00CF6B1F" w:rsidP="00CF6B1F">
      <w:r w:rsidRPr="0070348B">
        <w:t>En application de l’</w:t>
      </w:r>
      <w:r w:rsidRPr="0070348B">
        <w:rPr>
          <w:b/>
          <w:i/>
          <w:color w:val="595959" w:themeColor="text1" w:themeTint="A6"/>
        </w:rPr>
        <w:t xml:space="preserve">article 3.4.1 du </w:t>
      </w:r>
      <w:r w:rsidR="00DF7155" w:rsidRPr="0070348B">
        <w:rPr>
          <w:b/>
          <w:i/>
          <w:color w:val="595959" w:themeColor="text1" w:themeTint="A6"/>
        </w:rPr>
        <w:t>CCAG-FCS</w:t>
      </w:r>
      <w:r w:rsidRPr="0070348B">
        <w:t xml:space="preserve">, dès la notification du </w:t>
      </w:r>
      <w:r w:rsidR="00591C85" w:rsidRPr="0070348B">
        <w:t>contrat</w:t>
      </w:r>
      <w:r w:rsidRPr="0070348B">
        <w:t xml:space="preserve">, le titulaire désigne une ou plusieurs personnes physiques, habilitées à le représenter auprès </w:t>
      </w:r>
      <w:r w:rsidR="004D708C" w:rsidRPr="0070348B">
        <w:t>d’</w:t>
      </w:r>
      <w:r w:rsidR="00F707B3" w:rsidRPr="0070348B">
        <w:t>IMT Mines Alès</w:t>
      </w:r>
      <w:r w:rsidRPr="0070348B">
        <w:t xml:space="preserve">, pour les besoins de l’exécution du </w:t>
      </w:r>
      <w:r w:rsidR="00591C85" w:rsidRPr="0070348B">
        <w:t>contrat</w:t>
      </w:r>
      <w:r w:rsidRPr="0070348B">
        <w:t xml:space="preserve">. Ce ou ces représentants sont réputés disposer des pouvoirs suffisants pour prendre, dès notification de leur nom au </w:t>
      </w:r>
      <w:r w:rsidR="00F707B3" w:rsidRPr="0070348B">
        <w:t>IMT Mines Alès</w:t>
      </w:r>
      <w:r w:rsidR="00DE5125" w:rsidRPr="0070348B">
        <w:t>,</w:t>
      </w:r>
      <w:r w:rsidRPr="0070348B">
        <w:t xml:space="preserve"> dans les délais requis ou impartis par le </w:t>
      </w:r>
      <w:r w:rsidR="00591C85" w:rsidRPr="0070348B">
        <w:t>contrat</w:t>
      </w:r>
      <w:r w:rsidRPr="0070348B">
        <w:t>, les décisions engageant le titulaire.</w:t>
      </w:r>
    </w:p>
    <w:p w14:paraId="354811BC" w14:textId="77777777" w:rsidR="00CF6B1F" w:rsidRPr="0070348B" w:rsidRDefault="00CF6B1F" w:rsidP="00CF6B1F">
      <w:r w:rsidRPr="0070348B">
        <w:t>Ce représentant devra être joignable facilement pendant les horaires de travail (de 8 h 00 à 12 h 00 et de 14 h 00 à 18 h 00 du lundi au vendredi).</w:t>
      </w:r>
    </w:p>
    <w:p w14:paraId="28DD3828" w14:textId="55947D45" w:rsidR="00CF6B1F" w:rsidRPr="0070348B" w:rsidRDefault="00CF6B1F" w:rsidP="00CF6B1F">
      <w:r w:rsidRPr="0070348B">
        <w:t xml:space="preserve">Tout changement d’interlocuteur durant l’exécution du </w:t>
      </w:r>
      <w:r w:rsidR="00591C85" w:rsidRPr="0070348B">
        <w:t>contrat</w:t>
      </w:r>
      <w:r w:rsidRPr="0070348B">
        <w:t xml:space="preserve"> devra obligatoirement être notifié </w:t>
      </w:r>
      <w:r w:rsidR="004D708C" w:rsidRPr="0070348B">
        <w:t>à</w:t>
      </w:r>
      <w:r w:rsidRPr="0070348B">
        <w:t xml:space="preserve"> </w:t>
      </w:r>
      <w:r w:rsidR="00F707B3" w:rsidRPr="0070348B">
        <w:t>IMT Mines Alès</w:t>
      </w:r>
      <w:r w:rsidRPr="0070348B">
        <w:t xml:space="preserve"> dans les plus brefs délais.</w:t>
      </w:r>
    </w:p>
    <w:p w14:paraId="5074DE14" w14:textId="42BCD723" w:rsidR="00A5071A" w:rsidRPr="0070348B" w:rsidRDefault="00A5071A" w:rsidP="00A5071A">
      <w:pPr>
        <w:pStyle w:val="Titre2"/>
      </w:pPr>
      <w:bookmarkStart w:id="49" w:name="_Toc201760046"/>
      <w:r w:rsidRPr="0070348B">
        <w:t xml:space="preserve">Représentant </w:t>
      </w:r>
      <w:r w:rsidR="00F707B3" w:rsidRPr="0070348B">
        <w:t>IMT Mines Alès</w:t>
      </w:r>
      <w:bookmarkEnd w:id="49"/>
    </w:p>
    <w:p w14:paraId="6E0EB5CA" w14:textId="786A24EA" w:rsidR="00A5071A" w:rsidRPr="0070348B" w:rsidRDefault="00A5071A" w:rsidP="00A5071A">
      <w:r w:rsidRPr="0070348B">
        <w:rPr>
          <w:b/>
        </w:rPr>
        <w:t xml:space="preserve">Le principal représentant </w:t>
      </w:r>
      <w:r w:rsidR="00F707B3" w:rsidRPr="0070348B">
        <w:rPr>
          <w:b/>
        </w:rPr>
        <w:t>IMT Mines Alès</w:t>
      </w:r>
      <w:r w:rsidRPr="0070348B">
        <w:rPr>
          <w:b/>
        </w:rPr>
        <w:t xml:space="preserve"> pour les besoins de l’exécution </w:t>
      </w:r>
      <w:r w:rsidR="00496D71" w:rsidRPr="0070348B">
        <w:rPr>
          <w:b/>
        </w:rPr>
        <w:t xml:space="preserve">et du suivi opérationnel </w:t>
      </w:r>
      <w:r w:rsidRPr="0070348B">
        <w:rPr>
          <w:b/>
        </w:rPr>
        <w:t xml:space="preserve">du </w:t>
      </w:r>
      <w:r w:rsidR="00591C85" w:rsidRPr="0070348B">
        <w:rPr>
          <w:b/>
        </w:rPr>
        <w:t>contrat</w:t>
      </w:r>
      <w:r w:rsidR="00CF6B1F" w:rsidRPr="0070348B">
        <w:t xml:space="preserve">, </w:t>
      </w:r>
      <w:r w:rsidRPr="0070348B">
        <w:t>au sens de l’</w:t>
      </w:r>
      <w:r w:rsidRPr="0070348B">
        <w:rPr>
          <w:b/>
          <w:i/>
          <w:color w:val="595959" w:themeColor="text1" w:themeTint="A6"/>
        </w:rPr>
        <w:t>article 3.3 du CCAG-FCS</w:t>
      </w:r>
      <w:r w:rsidRPr="0070348B">
        <w:t xml:space="preserve"> est :</w:t>
      </w:r>
    </w:p>
    <w:p w14:paraId="2E7895A9" w14:textId="3B398F64" w:rsidR="00A5071A" w:rsidRPr="0070348B" w:rsidRDefault="00CF6B1F" w:rsidP="00A5071A">
      <w:pPr>
        <w:jc w:val="center"/>
        <w:rPr>
          <w:b/>
          <w:color w:val="00B0F0"/>
        </w:rPr>
      </w:pPr>
      <w:r w:rsidRPr="0070348B">
        <w:rPr>
          <w:b/>
          <w:color w:val="00B0F0"/>
        </w:rPr>
        <w:t>M</w:t>
      </w:r>
      <w:r w:rsidR="00854754" w:rsidRPr="0070348B">
        <w:rPr>
          <w:b/>
          <w:color w:val="00B0F0"/>
        </w:rPr>
        <w:t xml:space="preserve">. </w:t>
      </w:r>
      <w:r w:rsidR="00610E3A" w:rsidRPr="0070348B">
        <w:rPr>
          <w:b/>
          <w:color w:val="00B0F0"/>
        </w:rPr>
        <w:t xml:space="preserve">Clément </w:t>
      </w:r>
      <w:r w:rsidR="00B66527" w:rsidRPr="0070348B">
        <w:rPr>
          <w:b/>
          <w:color w:val="00B0F0"/>
        </w:rPr>
        <w:t>CHANUT</w:t>
      </w:r>
      <w:r w:rsidR="00A5071A" w:rsidRPr="0070348B">
        <w:rPr>
          <w:b/>
          <w:color w:val="00B0F0"/>
        </w:rPr>
        <w:t xml:space="preserve">, </w:t>
      </w:r>
      <w:r w:rsidR="00946BC3" w:rsidRPr="0070348B">
        <w:rPr>
          <w:b/>
          <w:color w:val="00B0F0"/>
        </w:rPr>
        <w:t>enseignant-chercheu</w:t>
      </w:r>
      <w:r w:rsidR="00854754" w:rsidRPr="0070348B">
        <w:rPr>
          <w:b/>
          <w:color w:val="00B0F0"/>
        </w:rPr>
        <w:t>r</w:t>
      </w:r>
      <w:r w:rsidR="00946BC3" w:rsidRPr="0070348B">
        <w:rPr>
          <w:b/>
          <w:color w:val="00B0F0"/>
        </w:rPr>
        <w:t xml:space="preserve"> au sein du C</w:t>
      </w:r>
      <w:r w:rsidR="00B66527" w:rsidRPr="0070348B">
        <w:rPr>
          <w:b/>
          <w:color w:val="00B0F0"/>
        </w:rPr>
        <w:t>REER</w:t>
      </w:r>
    </w:p>
    <w:p w14:paraId="6312398D" w14:textId="3FD4821C" w:rsidR="00A5071A" w:rsidRPr="00010F47" w:rsidRDefault="00A5071A" w:rsidP="00A5071A">
      <w:pPr>
        <w:rPr>
          <w:b/>
        </w:rPr>
      </w:pPr>
      <w:r w:rsidRPr="0070348B">
        <w:rPr>
          <w:b/>
        </w:rPr>
        <w:t xml:space="preserve">Le cas échéant les commandes pourront toutefois émaner </w:t>
      </w:r>
      <w:r w:rsidR="003632CC" w:rsidRPr="0070348B">
        <w:rPr>
          <w:b/>
        </w:rPr>
        <w:t>d’autres départements</w:t>
      </w:r>
      <w:r w:rsidRPr="0070348B">
        <w:rPr>
          <w:b/>
        </w:rPr>
        <w:t xml:space="preserve">/services </w:t>
      </w:r>
      <w:r w:rsidR="004D708C" w:rsidRPr="0070348B">
        <w:rPr>
          <w:b/>
        </w:rPr>
        <w:t>d’</w:t>
      </w:r>
      <w:r w:rsidR="00F707B3" w:rsidRPr="0070348B">
        <w:rPr>
          <w:b/>
        </w:rPr>
        <w:t>IMT Mines Alès</w:t>
      </w:r>
      <w:r w:rsidRPr="0070348B">
        <w:rPr>
          <w:b/>
        </w:rPr>
        <w:t xml:space="preserve"> selon les besoins.</w:t>
      </w:r>
    </w:p>
    <w:p w14:paraId="49D01C29" w14:textId="2E23BDB1" w:rsidR="00A5071A" w:rsidRDefault="00A5071A" w:rsidP="00A5071A">
      <w:r>
        <w:t>En cas de modification d</w:t>
      </w:r>
      <w:r w:rsidR="00442AD6">
        <w:t>e l’(d</w:t>
      </w:r>
      <w:r>
        <w:t>es</w:t>
      </w:r>
      <w:r w:rsidR="00442AD6">
        <w:t>)</w:t>
      </w:r>
      <w:r>
        <w:t xml:space="preserve"> interlocuteur</w:t>
      </w:r>
      <w:r w:rsidR="00442AD6">
        <w:t>(</w:t>
      </w:r>
      <w:r>
        <w:t>s</w:t>
      </w:r>
      <w:r w:rsidR="00442AD6">
        <w:t>)</w:t>
      </w:r>
      <w:r>
        <w:t xml:space="preserve"> nommé</w:t>
      </w:r>
      <w:r w:rsidR="00442AD6">
        <w:t>(</w:t>
      </w:r>
      <w:r>
        <w:t>s</w:t>
      </w:r>
      <w:r w:rsidR="00442AD6">
        <w:t>)</w:t>
      </w:r>
      <w:r>
        <w:t xml:space="preserve"> ci-dessus, </w:t>
      </w:r>
      <w:r w:rsidR="00F707B3">
        <w:t>IMT Mines Alès</w:t>
      </w:r>
      <w:r>
        <w:t xml:space="preserve">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4FD52ACF" w14:textId="77777777" w:rsidR="00A5071A" w:rsidRDefault="00A5071A" w:rsidP="00A5071A"/>
    <w:p w14:paraId="3FD81FD7" w14:textId="5E852F55"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838"/>
        <w:gridCol w:w="4790"/>
      </w:tblGrid>
      <w:tr w:rsidR="00A5071A" w14:paraId="73AF3F9E" w14:textId="77777777" w:rsidTr="00E1431E">
        <w:tc>
          <w:tcPr>
            <w:tcW w:w="4928" w:type="dxa"/>
            <w:shd w:val="clear" w:color="auto" w:fill="D9D9D9" w:themeFill="background1" w:themeFillShade="D9"/>
            <w:vAlign w:val="center"/>
          </w:tcPr>
          <w:p w14:paraId="6144D7F5" w14:textId="77777777" w:rsidR="00A5071A" w:rsidRPr="00946BC3" w:rsidRDefault="00A5071A" w:rsidP="000848A1">
            <w:pPr>
              <w:rPr>
                <w:b/>
              </w:rPr>
            </w:pPr>
            <w:r w:rsidRPr="00946BC3">
              <w:rPr>
                <w:b/>
              </w:rPr>
              <w:t>Ordonnateur</w:t>
            </w:r>
          </w:p>
        </w:tc>
        <w:tc>
          <w:tcPr>
            <w:tcW w:w="4850" w:type="dxa"/>
            <w:vAlign w:val="center"/>
          </w:tcPr>
          <w:p w14:paraId="291DB4D6" w14:textId="47A16E9B" w:rsidR="00A5071A" w:rsidRPr="00946BC3" w:rsidRDefault="00A5071A" w:rsidP="000848A1">
            <w:r w:rsidRPr="00946BC3">
              <w:t>M</w:t>
            </w:r>
            <w:r w:rsidR="004D708C" w:rsidRPr="00946BC3">
              <w:t>adame la Directrice d’</w:t>
            </w:r>
            <w:r w:rsidR="00F707B3" w:rsidRPr="00946BC3">
              <w:t>IMT Mines Alès</w:t>
            </w:r>
          </w:p>
        </w:tc>
      </w:tr>
      <w:tr w:rsidR="0051153C" w14:paraId="07461E9F" w14:textId="77777777" w:rsidTr="00E1431E">
        <w:tc>
          <w:tcPr>
            <w:tcW w:w="4928" w:type="dxa"/>
            <w:shd w:val="clear" w:color="auto" w:fill="D9D9D9" w:themeFill="background1" w:themeFillShade="D9"/>
            <w:vAlign w:val="center"/>
          </w:tcPr>
          <w:p w14:paraId="61629591" w14:textId="454E15B1" w:rsidR="0051153C" w:rsidRPr="00946BC3" w:rsidRDefault="0051153C" w:rsidP="008B0CA8">
            <w:pPr>
              <w:rPr>
                <w:b/>
              </w:rPr>
            </w:pPr>
            <w:r w:rsidRPr="00946BC3">
              <w:rPr>
                <w:b/>
              </w:rPr>
              <w:t xml:space="preserve">Personne habilitée à donner les renseignements de l’article R. 2191-59 </w:t>
            </w:r>
            <w:r w:rsidR="007B0B2F" w:rsidRPr="00946BC3">
              <w:rPr>
                <w:b/>
              </w:rPr>
              <w:t xml:space="preserve">et suivants </w:t>
            </w:r>
            <w:r w:rsidRPr="00946BC3">
              <w:rPr>
                <w:b/>
              </w:rPr>
              <w:t xml:space="preserve">du code de la commande publique </w:t>
            </w:r>
            <w:r w:rsidRPr="00946BC3">
              <w:t>(en cas de cession ou nantissement</w:t>
            </w:r>
            <w:r w:rsidR="008B0CA8" w:rsidRPr="00946BC3">
              <w:t xml:space="preserve"> de créance)</w:t>
            </w:r>
          </w:p>
        </w:tc>
        <w:tc>
          <w:tcPr>
            <w:tcW w:w="4850" w:type="dxa"/>
            <w:vAlign w:val="center"/>
          </w:tcPr>
          <w:p w14:paraId="094145F7" w14:textId="4861422A" w:rsidR="008B0CA8" w:rsidRPr="00946BC3" w:rsidRDefault="0051153C" w:rsidP="008B0CA8">
            <w:r w:rsidRPr="00946BC3">
              <w:t xml:space="preserve">Madame </w:t>
            </w:r>
            <w:r w:rsidR="008B0CA8" w:rsidRPr="00946BC3">
              <w:t xml:space="preserve">l’agent </w:t>
            </w:r>
            <w:r w:rsidRPr="00946BC3">
              <w:t xml:space="preserve">comptable de l’Etablissement public </w:t>
            </w:r>
            <w:r w:rsidR="00F707B3" w:rsidRPr="00946BC3">
              <w:t>IMT Mines Alès</w:t>
            </w:r>
            <w:r w:rsidR="008B0CA8" w:rsidRPr="00946BC3">
              <w:t xml:space="preserve"> </w:t>
            </w:r>
          </w:p>
          <w:p w14:paraId="1C412E56" w14:textId="77777777" w:rsidR="004D708C" w:rsidRPr="00946BC3" w:rsidRDefault="004D708C" w:rsidP="004D708C">
            <w:pPr>
              <w:jc w:val="left"/>
              <w:rPr>
                <w:b/>
              </w:rPr>
            </w:pPr>
            <w:r w:rsidRPr="00946BC3">
              <w:rPr>
                <w:b/>
              </w:rPr>
              <w:t>Anne-Sophie CHAMBON</w:t>
            </w:r>
          </w:p>
          <w:p w14:paraId="60A9F734" w14:textId="77777777" w:rsidR="008B0CA8" w:rsidRPr="00946BC3" w:rsidRDefault="004D708C" w:rsidP="004D708C">
            <w:pPr>
              <w:jc w:val="left"/>
              <w:rPr>
                <w:b/>
              </w:rPr>
            </w:pPr>
            <w:r w:rsidRPr="00946BC3">
              <w:rPr>
                <w:b/>
              </w:rPr>
              <w:t xml:space="preserve"> </w:t>
            </w:r>
            <w:hyperlink r:id="rId12" w:history="1">
              <w:r w:rsidRPr="00946BC3">
                <w:rPr>
                  <w:rStyle w:val="Lienhypertexte"/>
                  <w:b/>
                </w:rPr>
                <w:t>anne-sophie.chambon@emse.fr</w:t>
              </w:r>
            </w:hyperlink>
            <w:r w:rsidRPr="00946BC3">
              <w:rPr>
                <w:b/>
              </w:rPr>
              <w:t xml:space="preserve"> </w:t>
            </w:r>
          </w:p>
          <w:p w14:paraId="1E10D849" w14:textId="0B009030" w:rsidR="004D708C" w:rsidRPr="00946BC3" w:rsidRDefault="004D708C" w:rsidP="004D708C">
            <w:pPr>
              <w:jc w:val="left"/>
            </w:pPr>
            <w:r w:rsidRPr="00946BC3">
              <w:lastRenderedPageBreak/>
              <w:t>158 Cours Fauriel</w:t>
            </w:r>
            <w:r w:rsidRPr="00946BC3">
              <w:br/>
              <w:t>42023 SAINT-ETIENNE</w:t>
            </w:r>
          </w:p>
        </w:tc>
      </w:tr>
      <w:tr w:rsidR="00A5071A" w14:paraId="64195631" w14:textId="77777777" w:rsidTr="00E1431E">
        <w:tc>
          <w:tcPr>
            <w:tcW w:w="4928" w:type="dxa"/>
            <w:shd w:val="clear" w:color="auto" w:fill="D9D9D9" w:themeFill="background1" w:themeFillShade="D9"/>
            <w:vAlign w:val="center"/>
          </w:tcPr>
          <w:p w14:paraId="25289459" w14:textId="0BE36E24" w:rsidR="00A5071A" w:rsidRPr="008F55B0" w:rsidRDefault="00A5071A" w:rsidP="000848A1">
            <w:pPr>
              <w:rPr>
                <w:b/>
              </w:rPr>
            </w:pPr>
            <w:r w:rsidRPr="008F55B0">
              <w:rPr>
                <w:b/>
              </w:rPr>
              <w:lastRenderedPageBreak/>
              <w:t>Assignation des paiements</w:t>
            </w:r>
          </w:p>
        </w:tc>
        <w:tc>
          <w:tcPr>
            <w:tcW w:w="4850" w:type="dxa"/>
            <w:vAlign w:val="center"/>
          </w:tcPr>
          <w:p w14:paraId="20CFEF3A" w14:textId="46EB01FC" w:rsidR="00A5071A" w:rsidRDefault="00A5071A" w:rsidP="0051153C">
            <w:r w:rsidRPr="00B931EA">
              <w:t>M</w:t>
            </w:r>
            <w:r w:rsidR="0051153C">
              <w:t>adame</w:t>
            </w:r>
            <w:r w:rsidRPr="00B931EA">
              <w:t xml:space="preserve"> l’Agent comptable de l’Etablissement public </w:t>
            </w:r>
            <w:r w:rsidR="00F707B3">
              <w:t>IMT Mines Alès</w:t>
            </w:r>
          </w:p>
        </w:tc>
      </w:tr>
      <w:tr w:rsidR="00A5071A" w14:paraId="1B60D445" w14:textId="77777777" w:rsidTr="00E1431E">
        <w:tc>
          <w:tcPr>
            <w:tcW w:w="4928" w:type="dxa"/>
            <w:shd w:val="clear" w:color="auto" w:fill="D9D9D9" w:themeFill="background1" w:themeFillShade="D9"/>
            <w:vAlign w:val="center"/>
          </w:tcPr>
          <w:p w14:paraId="3B0C72A3" w14:textId="63CFA5BD" w:rsidR="00A5071A" w:rsidRPr="008F55B0" w:rsidRDefault="00A5071A" w:rsidP="000848A1">
            <w:pPr>
              <w:rPr>
                <w:b/>
              </w:rPr>
            </w:pPr>
            <w:r w:rsidRPr="008F55B0">
              <w:rPr>
                <w:b/>
              </w:rPr>
              <w:t>Suivi administratif</w:t>
            </w:r>
            <w:r w:rsidR="00033FFA">
              <w:rPr>
                <w:b/>
              </w:rPr>
              <w:t xml:space="preserve"> et juridique</w:t>
            </w:r>
            <w:r w:rsidR="0006119D" w:rsidRPr="0006119D">
              <w:t xml:space="preserve"> (dont traitement des DC4)</w:t>
            </w:r>
          </w:p>
        </w:tc>
        <w:tc>
          <w:tcPr>
            <w:tcW w:w="4850" w:type="dxa"/>
            <w:vAlign w:val="center"/>
          </w:tcPr>
          <w:p w14:paraId="6796B313" w14:textId="0DCA931A" w:rsidR="00A5071A" w:rsidRDefault="005D16F8" w:rsidP="000848A1">
            <w:r>
              <w:t>Service des</w:t>
            </w:r>
            <w:r w:rsidR="00A5071A">
              <w:t xml:space="preserve"> </w:t>
            </w:r>
            <w:r w:rsidR="004D708C">
              <w:t>finances</w:t>
            </w:r>
            <w:r w:rsidR="00A5071A">
              <w:t xml:space="preserve"> </w:t>
            </w:r>
            <w:r w:rsidR="00F707B3">
              <w:t>IMT Mines Alès</w:t>
            </w:r>
          </w:p>
        </w:tc>
      </w:tr>
      <w:tr w:rsidR="00A5071A" w14:paraId="7F4E3429" w14:textId="77777777" w:rsidTr="00E1431E">
        <w:tc>
          <w:tcPr>
            <w:tcW w:w="4928" w:type="dxa"/>
            <w:shd w:val="clear" w:color="auto" w:fill="D9D9D9" w:themeFill="background1" w:themeFillShade="D9"/>
            <w:vAlign w:val="center"/>
          </w:tcPr>
          <w:p w14:paraId="6CBC11E9" w14:textId="73FD4709" w:rsidR="00A5071A" w:rsidRPr="008F55B0" w:rsidRDefault="00A5071A" w:rsidP="000848A1">
            <w:pPr>
              <w:rPr>
                <w:b/>
              </w:rPr>
            </w:pPr>
            <w:r w:rsidRPr="008F55B0">
              <w:rPr>
                <w:b/>
              </w:rPr>
              <w:t>Suivi financier</w:t>
            </w:r>
            <w:r w:rsidR="00033FFA">
              <w:rPr>
                <w:b/>
              </w:rPr>
              <w:t xml:space="preserve"> </w:t>
            </w:r>
            <w:r w:rsidR="00033FFA" w:rsidRPr="0006119D">
              <w:t>(</w:t>
            </w:r>
            <w:r w:rsidR="0006119D" w:rsidRPr="0006119D">
              <w:t xml:space="preserve">dont </w:t>
            </w:r>
            <w:r w:rsidR="00033FFA" w:rsidRPr="0006119D">
              <w:t>facturation)</w:t>
            </w:r>
          </w:p>
        </w:tc>
        <w:tc>
          <w:tcPr>
            <w:tcW w:w="4850" w:type="dxa"/>
            <w:vAlign w:val="center"/>
          </w:tcPr>
          <w:p w14:paraId="0608165A" w14:textId="16C1427E" w:rsidR="00A5071A" w:rsidRDefault="00A5071A" w:rsidP="000848A1">
            <w:r>
              <w:t xml:space="preserve">Service </w:t>
            </w:r>
            <w:r w:rsidR="004D708C">
              <w:t>des finances</w:t>
            </w:r>
            <w:r>
              <w:t xml:space="preserve"> </w:t>
            </w:r>
            <w:r w:rsidR="00F707B3">
              <w:t>IMT Mines Alès</w:t>
            </w:r>
          </w:p>
        </w:tc>
      </w:tr>
    </w:tbl>
    <w:p w14:paraId="37A889F1" w14:textId="4A21DE5E" w:rsidR="00C12D91" w:rsidRPr="00062D32" w:rsidRDefault="001D5DF0" w:rsidP="00C12D91">
      <w:pPr>
        <w:pStyle w:val="Titre1"/>
      </w:pPr>
      <w:bookmarkStart w:id="50" w:name="_Toc251755489"/>
      <w:bookmarkStart w:id="51" w:name="_Toc251755565"/>
      <w:bookmarkStart w:id="52" w:name="_Toc251761086"/>
      <w:bookmarkStart w:id="53" w:name="_Toc295160971"/>
      <w:bookmarkStart w:id="54" w:name="_Toc295312929"/>
      <w:bookmarkStart w:id="55" w:name="_Toc237763167"/>
      <w:bookmarkStart w:id="56" w:name="_Toc201760047"/>
      <w:bookmarkEnd w:id="40"/>
      <w:bookmarkEnd w:id="41"/>
      <w:r>
        <w:t xml:space="preserve">Responsabilité - </w:t>
      </w:r>
      <w:r w:rsidR="00C12D91" w:rsidRPr="00062D32">
        <w:t xml:space="preserve">Obligations </w:t>
      </w:r>
      <w:r w:rsidR="00C12D91">
        <w:t>du</w:t>
      </w:r>
      <w:r w:rsidR="00C12D91" w:rsidRPr="00062D32">
        <w:t xml:space="preserve"> </w:t>
      </w:r>
      <w:r w:rsidR="0035764B">
        <w:t>titulaire</w:t>
      </w:r>
      <w:bookmarkEnd w:id="50"/>
      <w:bookmarkEnd w:id="51"/>
      <w:bookmarkEnd w:id="52"/>
      <w:bookmarkEnd w:id="53"/>
      <w:bookmarkEnd w:id="54"/>
      <w:bookmarkEnd w:id="55"/>
      <w:bookmarkEnd w:id="56"/>
    </w:p>
    <w:p w14:paraId="57C0B1F9" w14:textId="485D7B26" w:rsidR="00C12D91" w:rsidRPr="00062D32" w:rsidRDefault="00727662" w:rsidP="00C12D91">
      <w:pPr>
        <w:pStyle w:val="Titre2"/>
      </w:pPr>
      <w:bookmarkStart w:id="57" w:name="_Toc201760048"/>
      <w:r>
        <w:t>Responsabilité du titulaire</w:t>
      </w:r>
      <w:bookmarkEnd w:id="57"/>
    </w:p>
    <w:p w14:paraId="454A334D" w14:textId="0282C50F" w:rsidR="00727662" w:rsidRDefault="00727662" w:rsidP="00C12D91">
      <w:r>
        <w:t xml:space="preserve">Le titulaire est tenu de mettre en œuvre, dans le cadre des </w:t>
      </w:r>
      <w:r w:rsidR="00B84130">
        <w:t>prestations</w:t>
      </w:r>
      <w:r>
        <w:t xml:space="preserve"> qui lui sont confiées, tous les précédés et moyens lui permettant de réaliser les prestations conformément aux spécifications du cahier des charges.</w:t>
      </w:r>
    </w:p>
    <w:p w14:paraId="409A3462" w14:textId="6F91F19A" w:rsidR="00727662" w:rsidRDefault="00727662" w:rsidP="00C12D91">
      <w:r>
        <w:t>Pour les prestations qui lui incombent, le titulaire doit strictement respecter les délais, les coûts et les niveaux de qualité prévus dans les documents contractuels. Les prestations doivent être conforme</w:t>
      </w:r>
      <w:r w:rsidR="00F30BE2">
        <w:t>s</w:t>
      </w:r>
      <w:r>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044338EF" w14:textId="2A746DB0" w:rsidR="00F30BE2" w:rsidRDefault="00F30BE2" w:rsidP="00F30BE2">
      <w:r w:rsidRPr="00F30BE2">
        <w:t>Le titulaire est tenu de mettre en œuvre les moyens nécessaires à la bonne exécution des prestations dans les délais impartis. Il s’engage, si cela s’avère nécessaire à renforcer son équipe et ses moyens techniques sans accroissement de rémunération.</w:t>
      </w:r>
    </w:p>
    <w:p w14:paraId="27E1060D" w14:textId="77777777" w:rsidR="00C12D91" w:rsidRPr="00946BC3" w:rsidRDefault="00C12D91" w:rsidP="00C12D91">
      <w:pPr>
        <w:pStyle w:val="Titre2"/>
      </w:pPr>
      <w:bookmarkStart w:id="58" w:name="_Toc201760049"/>
      <w:r w:rsidRPr="00946BC3">
        <w:t>Moyens humains – personnel affecté aux opérations</w:t>
      </w:r>
      <w:bookmarkEnd w:id="58"/>
    </w:p>
    <w:p w14:paraId="7EB1DCBD" w14:textId="25B48D54" w:rsidR="00C12D91" w:rsidRPr="00946BC3" w:rsidRDefault="00C12D91" w:rsidP="00C12D91">
      <w:r w:rsidRPr="00946BC3">
        <w:t xml:space="preserve">Le </w:t>
      </w:r>
      <w:r w:rsidR="0035764B" w:rsidRPr="00946BC3">
        <w:t>titulaire</w:t>
      </w:r>
      <w:r w:rsidRPr="00946BC3">
        <w:t xml:space="preserve"> s’engage à faire exécuter les </w:t>
      </w:r>
      <w:r w:rsidR="0035764B" w:rsidRPr="00946BC3">
        <w:t>prestation</w:t>
      </w:r>
      <w:r w:rsidRPr="00946BC3">
        <w:t xml:space="preserve">s par du personnel qualifié compte-tenu de la technicité particulière des </w:t>
      </w:r>
      <w:r w:rsidR="0035764B" w:rsidRPr="00946BC3">
        <w:t>prestation</w:t>
      </w:r>
      <w:r w:rsidRPr="00946BC3">
        <w:t>s à réaliser.</w:t>
      </w:r>
    </w:p>
    <w:p w14:paraId="0585F775" w14:textId="1123F6ED" w:rsidR="00C12D91" w:rsidRPr="00946BC3" w:rsidRDefault="00C12D91" w:rsidP="00C12D91">
      <w:r w:rsidRPr="00946BC3">
        <w:rPr>
          <w:u w:val="single"/>
        </w:rPr>
        <w:t xml:space="preserve">Au plus tard sept jours avant le début de l'exécution des </w:t>
      </w:r>
      <w:r w:rsidR="0035764B" w:rsidRPr="00946BC3">
        <w:rPr>
          <w:u w:val="single"/>
        </w:rPr>
        <w:t>prestation</w:t>
      </w:r>
      <w:r w:rsidRPr="00946BC3">
        <w:rPr>
          <w:u w:val="single"/>
        </w:rPr>
        <w:t>s</w:t>
      </w:r>
      <w:r w:rsidRPr="00946BC3">
        <w:t xml:space="preserve">, le </w:t>
      </w:r>
      <w:r w:rsidR="0035764B" w:rsidRPr="00946BC3">
        <w:t>titulaire</w:t>
      </w:r>
      <w:r w:rsidRPr="00946BC3">
        <w:t xml:space="preserve"> devra fournir, la liste nominative de ses salariés prévus pour intervenir sur le(s) site(s) </w:t>
      </w:r>
      <w:r w:rsidR="004D708C" w:rsidRPr="00946BC3">
        <w:t>d’</w:t>
      </w:r>
      <w:r w:rsidR="00F707B3" w:rsidRPr="00946BC3">
        <w:t>IMT Mines Alès</w:t>
      </w:r>
      <w:r w:rsidRPr="00946BC3">
        <w:t xml:space="preserve"> ou des partenaires </w:t>
      </w:r>
      <w:r w:rsidR="004D708C" w:rsidRPr="00946BC3">
        <w:t>d’</w:t>
      </w:r>
      <w:r w:rsidR="00F707B3" w:rsidRPr="00946BC3">
        <w:t>IMT Mines Alès</w:t>
      </w:r>
      <w:r w:rsidRPr="00946BC3">
        <w:t xml:space="preserve"> pour l’établissement des laissez-passer et désigner, s’il y a lieu, le chef d’équipe qui sera l'interlocuteur </w:t>
      </w:r>
      <w:r w:rsidR="004D708C" w:rsidRPr="00946BC3">
        <w:t>d’</w:t>
      </w:r>
      <w:r w:rsidR="00F707B3" w:rsidRPr="00946BC3">
        <w:t>IMT Mines Alès</w:t>
      </w:r>
      <w:r w:rsidRPr="00946BC3">
        <w:t>.</w:t>
      </w:r>
    </w:p>
    <w:p w14:paraId="7F72EFB5" w14:textId="727CFEB7" w:rsidR="00C12D91" w:rsidRPr="00946BC3" w:rsidRDefault="00C12D91" w:rsidP="00C12D91">
      <w:r w:rsidRPr="00946BC3">
        <w:t xml:space="preserve">Le représentant habilité </w:t>
      </w:r>
      <w:r w:rsidR="004D708C" w:rsidRPr="00946BC3">
        <w:t>d’</w:t>
      </w:r>
      <w:r w:rsidR="00F707B3" w:rsidRPr="00946BC3">
        <w:t>IMT Mines Alès</w:t>
      </w:r>
      <w:r w:rsidRPr="00946BC3">
        <w:t xml:space="preserve"> se réserve le droit de demander le remplacement d’un ou de plusieurs des intervenants du </w:t>
      </w:r>
      <w:r w:rsidR="0035764B" w:rsidRPr="00946BC3">
        <w:t>titulaire</w:t>
      </w:r>
      <w:r w:rsidRPr="00946BC3">
        <w:t xml:space="preserve"> qui ne satisferait pas aux obligations décrites ci-dessus, ou dont le comportement pourrait générer des dégâts sur les œuvres.</w:t>
      </w:r>
    </w:p>
    <w:p w14:paraId="7762F966" w14:textId="480619BC" w:rsidR="00C12D91" w:rsidRPr="004C30DB" w:rsidRDefault="00C12D91" w:rsidP="00C12D91">
      <w:r w:rsidRPr="00946BC3">
        <w:t xml:space="preserve">La bonne exécution des </w:t>
      </w:r>
      <w:r w:rsidR="0035764B" w:rsidRPr="00946BC3">
        <w:t>prestation</w:t>
      </w:r>
      <w:r w:rsidRPr="00946BC3">
        <w:t xml:space="preserve">s dépendant, d'une part, de la qualité du responsable chargé de la conduite des </w:t>
      </w:r>
      <w:r w:rsidR="0035764B" w:rsidRPr="00946BC3">
        <w:t>prestation</w:t>
      </w:r>
      <w:r w:rsidRPr="00946BC3">
        <w:t xml:space="preserve">s, d'autre part, de la composition quantitative et qualitative de l'équipe, le </w:t>
      </w:r>
      <w:r w:rsidR="0035764B" w:rsidRPr="00946BC3">
        <w:t>titulaire</w:t>
      </w:r>
      <w:r w:rsidRPr="00946BC3">
        <w:t xml:space="preserve"> a l'obligation de maintenir en place les membres de l'équipe nommément désignés pendant toute la durée nécessaire à l'accomplissement des </w:t>
      </w:r>
      <w:r w:rsidR="0035764B" w:rsidRPr="00946BC3">
        <w:t>prestation</w:t>
      </w:r>
      <w:r w:rsidRPr="00946BC3">
        <w:t>s.</w:t>
      </w:r>
    </w:p>
    <w:p w14:paraId="2B06A7A1" w14:textId="77777777" w:rsidR="00C12D91" w:rsidRDefault="00C12D91" w:rsidP="00C12D91">
      <w:pPr>
        <w:pStyle w:val="Titre2"/>
      </w:pPr>
      <w:bookmarkStart w:id="59" w:name="_Ref416181559"/>
      <w:bookmarkStart w:id="60" w:name="_Ref416181843"/>
      <w:bookmarkStart w:id="61" w:name="_Toc201760050"/>
      <w:r w:rsidRPr="00E508AC">
        <w:t>Obligations liées au travail dissimulé</w:t>
      </w:r>
      <w:bookmarkEnd w:id="59"/>
      <w:bookmarkEnd w:id="60"/>
      <w:bookmarkEnd w:id="61"/>
    </w:p>
    <w:p w14:paraId="21AD4054" w14:textId="4A30FF97" w:rsidR="00E01875" w:rsidRPr="00E01875" w:rsidRDefault="00E01875" w:rsidP="00135A48">
      <w:pPr>
        <w:pStyle w:val="Titre3"/>
      </w:pPr>
      <w:r>
        <w:t>Lis</w:t>
      </w:r>
      <w:r w:rsidR="006E2543">
        <w:t xml:space="preserve">te des documents </w:t>
      </w:r>
      <w:proofErr w:type="spellStart"/>
      <w:r w:rsidR="006E2543">
        <w:t>a</w:t>
      </w:r>
      <w:proofErr w:type="spellEnd"/>
      <w:r w:rsidR="006E2543">
        <w:t xml:space="preserve"> fournir</w:t>
      </w:r>
    </w:p>
    <w:p w14:paraId="3959A2C8" w14:textId="422A95C3"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w:t>
      </w:r>
      <w:proofErr w:type="gramStart"/>
      <w:r w:rsidRPr="000634D5">
        <w:t>effectués</w:t>
      </w:r>
      <w:proofErr w:type="gramEnd"/>
      <w:r w:rsidRPr="000634D5">
        <w:t xml:space="preserve">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77777777" w:rsidR="00C12D91" w:rsidRPr="000634D5" w:rsidRDefault="00C12D91" w:rsidP="00C12D91">
      <w:pPr>
        <w:pStyle w:val="Listepuces"/>
      </w:pPr>
      <w:proofErr w:type="gramStart"/>
      <w:r w:rsidRPr="000634D5">
        <w:t>une</w:t>
      </w:r>
      <w:proofErr w:type="gramEnd"/>
      <w:r w:rsidRPr="000634D5">
        <w:t xml:space="preserv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77777777" w:rsidR="00C12D91" w:rsidRDefault="00C12D91" w:rsidP="00C12D91">
      <w:pPr>
        <w:pStyle w:val="Listepuces"/>
      </w:pPr>
      <w:proofErr w:type="gramStart"/>
      <w:r w:rsidRPr="00584CA3">
        <w:t>un</w:t>
      </w:r>
      <w:proofErr w:type="gramEnd"/>
      <w:r w:rsidRPr="00584CA3">
        <w:t xml:space="preserve"> document mentionnant son numéro individuel d'identification attribué en application de l'article 286 ter du code général des impôts</w:t>
      </w:r>
      <w:r>
        <w:t>.</w:t>
      </w:r>
    </w:p>
    <w:p w14:paraId="7B650414" w14:textId="77777777" w:rsidR="00C12D91" w:rsidRPr="00584CA3" w:rsidRDefault="00C12D91" w:rsidP="00C12D91">
      <w:pPr>
        <w:pStyle w:val="Listepuces"/>
        <w:ind w:left="851"/>
      </w:pPr>
      <w:r>
        <w:lastRenderedPageBreak/>
        <w:t>S</w:t>
      </w:r>
      <w:r w:rsidRPr="00584CA3">
        <w:t>i le titulaire n'est pas tenu d'avoir un tel numéro, un document mentionnant son identité et son adresse ou, le cas échéant, les coordonnées de son représentant fiscal ponctuel en France,</w:t>
      </w:r>
    </w:p>
    <w:p w14:paraId="6D5A67C7" w14:textId="77777777" w:rsidR="00C12D91" w:rsidRPr="000634D5" w:rsidRDefault="00C12D91" w:rsidP="00C12D91">
      <w:pPr>
        <w:pStyle w:val="Listepuces"/>
      </w:pPr>
      <w:proofErr w:type="gramStart"/>
      <w:r w:rsidRPr="00584CA3">
        <w:t>un</w:t>
      </w:r>
      <w:proofErr w:type="gramEnd"/>
      <w:r w:rsidRPr="00584CA3">
        <w:t xml:space="preserve">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44BB2718" w14:textId="77777777" w:rsidR="00C12D91" w:rsidRPr="000634D5" w:rsidRDefault="00C12D91" w:rsidP="00D17FE4">
      <w:r w:rsidRPr="000634D5">
        <w:t xml:space="preserve">Lorsque l'immatriculation du </w:t>
      </w:r>
      <w:r>
        <w:t>titulaire</w:t>
      </w:r>
      <w:r w:rsidRPr="000634D5">
        <w:t xml:space="preserve"> à un registre professionnel est obligatoire dans le pays d'établissement ou de domiciliation, l'un des documents suivants :</w:t>
      </w:r>
    </w:p>
    <w:p w14:paraId="5AD7A713" w14:textId="77777777" w:rsidR="00C12D91" w:rsidRPr="00584CA3" w:rsidRDefault="00C12D91" w:rsidP="00C12D91">
      <w:pPr>
        <w:pStyle w:val="Listepuces"/>
      </w:pPr>
      <w:proofErr w:type="gramStart"/>
      <w:r w:rsidRPr="000634D5">
        <w:t>un</w:t>
      </w:r>
      <w:proofErr w:type="gramEnd"/>
      <w:r w:rsidRPr="000634D5">
        <w:t xml:space="preserve"> d</w:t>
      </w:r>
      <w:r w:rsidRPr="00584CA3">
        <w:t>ocument émanant des autorités tenant le registre professionnel ou un document équivalent certifiant cette inscription,</w:t>
      </w:r>
    </w:p>
    <w:p w14:paraId="1E315833" w14:textId="77777777" w:rsidR="00C12D91" w:rsidRPr="00584CA3" w:rsidRDefault="00C12D91" w:rsidP="00C12D91">
      <w:pPr>
        <w:pStyle w:val="Listepuces"/>
      </w:pPr>
      <w:proofErr w:type="gramStart"/>
      <w:r w:rsidRPr="00584CA3">
        <w:t>un</w:t>
      </w:r>
      <w:proofErr w:type="gramEnd"/>
      <w:r w:rsidRPr="00584CA3">
        <w:t xml:space="preserve"> devis, un document publicitaire ou une correspondance professionnelle, à condition qu'y soient mentionnés le nom ou la dénomination sociale, l'adresse complète et la nature de l'inscription au registre professionnel,</w:t>
      </w:r>
    </w:p>
    <w:p w14:paraId="66115D43" w14:textId="77777777" w:rsidR="00C12D91" w:rsidRPr="000634D5" w:rsidRDefault="00C12D91" w:rsidP="00C12D91">
      <w:pPr>
        <w:pStyle w:val="Listepuces"/>
      </w:pPr>
      <w:proofErr w:type="gramStart"/>
      <w:r w:rsidRPr="00584CA3">
        <w:t>pour</w:t>
      </w:r>
      <w:proofErr w:type="gramEnd"/>
      <w:r w:rsidRPr="00584CA3">
        <w:t xml:space="preserve"> les entreprises en cours de création, un document datant de moins de six mois émanant de l'autorité habilitée à recevoir l'inscription au registre professionnel et attestant de la demande d'im</w:t>
      </w:r>
      <w:r w:rsidRPr="000634D5">
        <w:t>matriculation audit registre.</w:t>
      </w:r>
    </w:p>
    <w:p w14:paraId="4333D125" w14:textId="77777777" w:rsidR="00C12D91" w:rsidRPr="000634D5" w:rsidRDefault="00C12D91" w:rsidP="00C12D91"/>
    <w:p w14:paraId="35EB514F" w14:textId="77777777"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F9B0783" w14:textId="77777777" w:rsidR="00C12D91" w:rsidRPr="000634D5" w:rsidRDefault="00C12D91" w:rsidP="00C12D91"/>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4286045F" w14:textId="6C473FB8"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647F1B">
        <w:t>à l’acheteur</w:t>
      </w:r>
      <w:r w:rsidRPr="000634D5">
        <w:t xml:space="preserve"> et selon la même fréquence.</w:t>
      </w:r>
    </w:p>
    <w:p w14:paraId="2A6283AF" w14:textId="77777777" w:rsidR="00C12D91" w:rsidRPr="000634D5" w:rsidRDefault="00C12D91" w:rsidP="00C12D91"/>
    <w:p w14:paraId="20629BE1" w14:textId="503A83DF"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BEFFDE8" w:rsidR="00E01875" w:rsidRDefault="006E2543" w:rsidP="00135A48">
      <w:pPr>
        <w:pStyle w:val="Titre3"/>
      </w:pPr>
      <w:r>
        <w:t>Mode de transmission des documents (</w:t>
      </w:r>
      <w:r w:rsidR="00E01875">
        <w:t xml:space="preserve">logiciel </w:t>
      </w:r>
      <w:proofErr w:type="spellStart"/>
      <w:proofErr w:type="gramStart"/>
      <w:r w:rsidR="00E01875">
        <w:t>e.attestations</w:t>
      </w:r>
      <w:proofErr w:type="spellEnd"/>
      <w:proofErr w:type="gramEnd"/>
      <w:r>
        <w:t>)</w:t>
      </w:r>
    </w:p>
    <w:p w14:paraId="29A42942" w14:textId="77777777" w:rsidR="00E01875" w:rsidRPr="00B3204B" w:rsidRDefault="00E01875" w:rsidP="00E01875">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6470FA4B" w:rsidR="00E01875" w:rsidRDefault="00E01875" w:rsidP="00E01875">
      <w:r w:rsidRPr="00B3204B">
        <w:t>Les pièces et attestations mentionnées ci-dessus sont déposées par le titulaire sur la plateforme en ligne mise à disposition,</w:t>
      </w:r>
      <w:r>
        <w:t xml:space="preserve"> gratuitement, par </w:t>
      </w:r>
      <w:r w:rsidR="00F707B3">
        <w:t>IMT Mines Alès</w:t>
      </w:r>
      <w:r w:rsidRPr="00B3204B">
        <w:t>, à l’adresse suivante :</w:t>
      </w:r>
    </w:p>
    <w:p w14:paraId="4B814E03" w14:textId="1CCC129B" w:rsidR="004D708C" w:rsidRDefault="004D708C" w:rsidP="004D708C">
      <w:pPr>
        <w:jc w:val="center"/>
      </w:pPr>
      <w:hyperlink r:id="rId13" w:history="1">
        <w:r w:rsidRPr="00EE4E4F">
          <w:rPr>
            <w:rStyle w:val="Lienhypertexte"/>
          </w:rPr>
          <w:t>https://365.e-attestations.com</w:t>
        </w:r>
      </w:hyperlink>
      <w:r>
        <w:t xml:space="preserve"> </w:t>
      </w:r>
    </w:p>
    <w:p w14:paraId="2BEF783C" w14:textId="1F16DF4D"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4B6997F1" w:rsidR="00E01875" w:rsidRPr="00585DF7" w:rsidRDefault="00E01875" w:rsidP="00E01875">
      <w:r>
        <w:t>A défaut, le contrat</w:t>
      </w:r>
      <w:r w:rsidRPr="00B3204B">
        <w:t xml:space="preserve"> pourra être </w:t>
      </w:r>
      <w:r w:rsidRPr="008E137F">
        <w:t xml:space="preserve">résilié aux torts du titulaire. Ainsi </w:t>
      </w:r>
      <w:r w:rsidR="00C21BCA" w:rsidRPr="008E137F">
        <w:t xml:space="preserve">l’acheteur </w:t>
      </w:r>
      <w:r w:rsidRPr="008E137F">
        <w:t xml:space="preserve">pourra faire procéder par un tiers à l'exécution </w:t>
      </w:r>
      <w:r w:rsidRPr="00585DF7">
        <w:t>des prestations prévues par le contrat, aux frais et risques du titulaire.</w:t>
      </w:r>
    </w:p>
    <w:p w14:paraId="2E81160B" w14:textId="77777777" w:rsidR="00585DF7" w:rsidRPr="00585DF7" w:rsidRDefault="00585DF7" w:rsidP="00585DF7">
      <w:pPr>
        <w:pStyle w:val="Titre2"/>
      </w:pPr>
      <w:bookmarkStart w:id="62" w:name="_Toc157769089"/>
      <w:bookmarkStart w:id="63" w:name="_Toc201760051"/>
      <w:r w:rsidRPr="00585DF7">
        <w:t>Sécurité et protection de la santé des travailleurs sur les lieux des opérations</w:t>
      </w:r>
      <w:bookmarkEnd w:id="62"/>
      <w:bookmarkEnd w:id="63"/>
    </w:p>
    <w:p w14:paraId="29377F69" w14:textId="77777777" w:rsidR="00585DF7" w:rsidRPr="00585DF7" w:rsidRDefault="00585DF7" w:rsidP="00585DF7">
      <w:r w:rsidRPr="00585DF7">
        <w:t xml:space="preserve">Le titulaire assure le rôle qui lui est imparti par la réglementation en vigueur en matière de protection de la main d'œuvre, d'hygiène, de conditions de travail et de sécurité. A ce titre, il devra observer les dispositions particulières de sécurité liées à la nature des opérations. Ces dispositions sont réputées avoir été prises en </w:t>
      </w:r>
      <w:r w:rsidRPr="00585DF7">
        <w:lastRenderedPageBreak/>
        <w:t>compte pour l'établissement de tous les prix. Le titulaire ne pourra prétendre à aucune prolongation des délais ni à aucune indemnité à ce titre.</w:t>
      </w:r>
    </w:p>
    <w:p w14:paraId="511FA9B3" w14:textId="77777777" w:rsidR="00585DF7" w:rsidRPr="00585DF7" w:rsidRDefault="00585DF7" w:rsidP="00585DF7">
      <w:r w:rsidRPr="00585DF7">
        <w:t xml:space="preserve">En complément des dispositions prévues à </w:t>
      </w:r>
      <w:r w:rsidRPr="00585DF7">
        <w:rPr>
          <w:b/>
          <w:i/>
          <w:color w:val="595959" w:themeColor="text1" w:themeTint="A6"/>
        </w:rPr>
        <w:t>l’article 6 du CCAG-FCS,</w:t>
      </w:r>
      <w:r w:rsidRPr="00585DF7">
        <w:t xml:space="preserve"> le titulaire devra, conformément au décret du 20 février 1992 modifié par le décret n° 94-1159 du 26 décembre 1994 effectuer les actions suivantes :</w:t>
      </w:r>
    </w:p>
    <w:p w14:paraId="46BE079A" w14:textId="77777777" w:rsidR="00585DF7" w:rsidRPr="00585DF7" w:rsidRDefault="00585DF7" w:rsidP="00585DF7">
      <w:pPr>
        <w:tabs>
          <w:tab w:val="num" w:pos="1276"/>
        </w:tabs>
        <w:spacing w:line="276" w:lineRule="auto"/>
        <w:ind w:left="851"/>
        <w:contextualSpacing/>
      </w:pPr>
      <w:r w:rsidRPr="00585DF7">
        <w:t>Etablissement d’une note d’information préalable précisant les dates d’intervention, les durées, le nombre de salariés affectés, les noms et qualités des personnes responsables.</w:t>
      </w:r>
    </w:p>
    <w:p w14:paraId="0336750B" w14:textId="77777777" w:rsidR="00585DF7" w:rsidRPr="00585DF7" w:rsidRDefault="00585DF7" w:rsidP="00585DF7">
      <w:pPr>
        <w:tabs>
          <w:tab w:val="num" w:pos="1276"/>
        </w:tabs>
        <w:spacing w:line="276" w:lineRule="auto"/>
        <w:ind w:left="851"/>
        <w:contextualSpacing/>
      </w:pPr>
      <w:r w:rsidRPr="00585DF7">
        <w:t>Participation le cas échéant à des inspections préalables des lieux d’intervention, des installations qui s’y trouvent et des matériels éventuellement mis à disposition du titulaire.</w:t>
      </w:r>
    </w:p>
    <w:p w14:paraId="5B34CF28" w14:textId="77777777" w:rsidR="00585DF7" w:rsidRPr="00585DF7" w:rsidRDefault="00585DF7" w:rsidP="00585DF7">
      <w:pPr>
        <w:tabs>
          <w:tab w:val="num" w:pos="1276"/>
        </w:tabs>
        <w:spacing w:line="276" w:lineRule="auto"/>
        <w:ind w:left="851"/>
        <w:contextualSpacing/>
      </w:pPr>
      <w:r w:rsidRPr="00585DF7">
        <w:t xml:space="preserve">Participation avant le commencement des prestations, à l’établissement d’un </w:t>
      </w:r>
      <w:r w:rsidRPr="00585DF7">
        <w:rPr>
          <w:b/>
        </w:rPr>
        <w:t>plan de prévention</w:t>
      </w:r>
      <w:r w:rsidRPr="00585DF7">
        <w:t xml:space="preserve"> (document définissant les mesures qui doivent être prises par l’entreprise extérieure et ses éventuels sous-traitants, en vue de prévenir les risques pouvant résulter de l’interférence entre les activités, les installations et les matériels) </w:t>
      </w:r>
    </w:p>
    <w:p w14:paraId="13FC192A" w14:textId="77777777" w:rsidR="00585DF7" w:rsidRPr="00585DF7" w:rsidRDefault="00585DF7" w:rsidP="00585DF7">
      <w:pPr>
        <w:tabs>
          <w:tab w:val="num" w:pos="1276"/>
        </w:tabs>
        <w:spacing w:line="276" w:lineRule="auto"/>
        <w:ind w:left="851"/>
        <w:contextualSpacing/>
      </w:pPr>
      <w:r w:rsidRPr="00585DF7">
        <w:t>Information des salariés des dispositions retenues.</w:t>
      </w:r>
    </w:p>
    <w:p w14:paraId="495E0C64" w14:textId="77777777" w:rsidR="00585DF7" w:rsidRPr="00585DF7" w:rsidRDefault="00585DF7" w:rsidP="00585DF7">
      <w:pPr>
        <w:pStyle w:val="Titre2"/>
      </w:pPr>
      <w:bookmarkStart w:id="64" w:name="_Toc157769090"/>
      <w:bookmarkStart w:id="65" w:name="_Toc201760052"/>
      <w:r w:rsidRPr="00585DF7">
        <w:t xml:space="preserve">Modalités d’accès et de circulation du personnel du titulaire sur le(s) site(s) </w:t>
      </w:r>
      <w:proofErr w:type="gramStart"/>
      <w:r w:rsidRPr="00585DF7">
        <w:t>d’ IMT</w:t>
      </w:r>
      <w:proofErr w:type="gramEnd"/>
      <w:r w:rsidRPr="00585DF7">
        <w:t xml:space="preserve"> Mines Alès</w:t>
      </w:r>
      <w:bookmarkEnd w:id="64"/>
      <w:bookmarkEnd w:id="65"/>
    </w:p>
    <w:p w14:paraId="380E31A5" w14:textId="77777777" w:rsidR="00585DF7" w:rsidRPr="00585DF7" w:rsidRDefault="00585DF7" w:rsidP="00585DF7">
      <w:pPr>
        <w:rPr>
          <w:szCs w:val="22"/>
        </w:rPr>
      </w:pPr>
      <w:r w:rsidRPr="00585DF7">
        <w:rPr>
          <w:szCs w:val="22"/>
        </w:rPr>
        <w:t>Le personnel du titulaire est soumis notamment au règlement intérieur d’IMT Mines Alès, aux règles d’accès et de circulation sur les sites objet du marché, aux dispositions relatives à l’hygiène, à la sécurité du travail et des personnes en vigueur.</w:t>
      </w:r>
    </w:p>
    <w:p w14:paraId="13934E34" w14:textId="77777777" w:rsidR="00585DF7" w:rsidRPr="00585DF7" w:rsidRDefault="00585DF7" w:rsidP="00585DF7">
      <w:pPr>
        <w:rPr>
          <w:szCs w:val="22"/>
        </w:rPr>
      </w:pPr>
      <w:r w:rsidRPr="00585DF7">
        <w:rPr>
          <w:szCs w:val="22"/>
        </w:rPr>
        <w:t>Le personnel désigné par le titulaire comme intervenant sur site sera porteur d’une tenue propre à l’entreprise. Cette tenue spécifique à l’entreprise est obligatoire.</w:t>
      </w:r>
    </w:p>
    <w:p w14:paraId="152BCA67" w14:textId="77777777" w:rsidR="00585DF7" w:rsidRPr="00585DF7" w:rsidRDefault="00585DF7" w:rsidP="00585DF7">
      <w:pPr>
        <w:rPr>
          <w:szCs w:val="22"/>
        </w:rPr>
      </w:pPr>
      <w:r w:rsidRPr="00585DF7">
        <w:rPr>
          <w:szCs w:val="22"/>
        </w:rPr>
        <w:t>Seuls devront être utilisés par le personnel de l’entreprise les parcours, accès et locaux désignés, étant entendu qu’il est formellement interdit de pénétrer ou circuler, sous quelque prétexte que ce soit dans les autres zones de l’établissement.</w:t>
      </w:r>
    </w:p>
    <w:p w14:paraId="4C009D05" w14:textId="77777777" w:rsidR="00585DF7" w:rsidRPr="00585DF7" w:rsidRDefault="00585DF7" w:rsidP="00585DF7">
      <w:pPr>
        <w:rPr>
          <w:szCs w:val="22"/>
        </w:rPr>
      </w:pPr>
      <w:r w:rsidRPr="00585DF7">
        <w:rPr>
          <w:szCs w:val="22"/>
        </w:rPr>
        <w:t xml:space="preserve">Le titulaire s’engage à fournir à la personne chargée de la conduite du contrat, </w:t>
      </w:r>
      <w:r w:rsidRPr="00585DF7">
        <w:rPr>
          <w:szCs w:val="22"/>
          <w:u w:val="single"/>
        </w:rPr>
        <w:t>au plus tard deux (2) jours avant la date présumée d’intervention</w:t>
      </w:r>
      <w:r w:rsidRPr="00585DF7">
        <w:rPr>
          <w:szCs w:val="22"/>
        </w:rPr>
        <w:t>, la liste des véhicules automobiles et leurs caractéristiques (type, marque, couleur, immatriculation, nom du titulaire) amenés à pénétrer et à stationner dans l’enceinte d’IMT Mines Alès.</w:t>
      </w:r>
    </w:p>
    <w:p w14:paraId="4E94AD38" w14:textId="77777777" w:rsidR="00585DF7" w:rsidRPr="00585DF7" w:rsidRDefault="00585DF7" w:rsidP="00585DF7">
      <w:pPr>
        <w:keepNext/>
        <w:numPr>
          <w:ilvl w:val="1"/>
          <w:numId w:val="4"/>
        </w:numPr>
        <w:pBdr>
          <w:bottom w:val="single" w:sz="4" w:space="1" w:color="auto"/>
        </w:pBdr>
        <w:tabs>
          <w:tab w:val="left" w:pos="567"/>
        </w:tabs>
        <w:spacing w:before="240"/>
        <w:ind w:left="567"/>
        <w:outlineLvl w:val="1"/>
        <w:rPr>
          <w:rFonts w:ascii="Arial Gras" w:hAnsi="Arial Gras" w:cs="Arial"/>
          <w:b/>
          <w:bCs/>
          <w:smallCaps/>
          <w:color w:val="000000" w:themeColor="text1"/>
        </w:rPr>
      </w:pPr>
      <w:bookmarkStart w:id="66" w:name="_Toc157769091"/>
      <w:r w:rsidRPr="00585DF7">
        <w:rPr>
          <w:rFonts w:ascii="Arial Gras" w:hAnsi="Arial Gras" w:cs="Arial"/>
          <w:b/>
          <w:bCs/>
          <w:smallCaps/>
          <w:color w:val="000000" w:themeColor="text1"/>
        </w:rPr>
        <w:t>Obligation de confidentialité</w:t>
      </w:r>
      <w:bookmarkEnd w:id="66"/>
    </w:p>
    <w:p w14:paraId="38C62678" w14:textId="77777777" w:rsidR="00585DF7" w:rsidRPr="00585DF7" w:rsidRDefault="00585DF7" w:rsidP="00585DF7">
      <w:r w:rsidRPr="00585DF7">
        <w:t xml:space="preserve">Le titulaire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IMT Mines Alès. </w:t>
      </w:r>
    </w:p>
    <w:p w14:paraId="24BE9D5E" w14:textId="77777777" w:rsidR="00585DF7" w:rsidRPr="00585DF7" w:rsidRDefault="00585DF7" w:rsidP="00585DF7">
      <w:r w:rsidRPr="00585DF7">
        <w:t>Le non-respect de ces dispositions entraîne, la résiliation immédiate du lien contractuel sans préavis, ni indemnité.</w:t>
      </w:r>
    </w:p>
    <w:p w14:paraId="3FA7D579" w14:textId="77777777" w:rsidR="00585DF7" w:rsidRPr="00585DF7" w:rsidRDefault="00585DF7" w:rsidP="00585DF7">
      <w:r w:rsidRPr="00585DF7">
        <w:t>IMT Mines Alès se réserve par ailleurs le droit d’engager les poursuites judiciaires qu’il estimera adaptées à la situation.</w:t>
      </w:r>
    </w:p>
    <w:p w14:paraId="24B550E2" w14:textId="77777777" w:rsidR="00585DF7" w:rsidRPr="00585DF7" w:rsidRDefault="00585DF7" w:rsidP="00585DF7">
      <w:pPr>
        <w:keepNext/>
        <w:numPr>
          <w:ilvl w:val="1"/>
          <w:numId w:val="4"/>
        </w:numPr>
        <w:pBdr>
          <w:bottom w:val="single" w:sz="4" w:space="1" w:color="auto"/>
        </w:pBdr>
        <w:tabs>
          <w:tab w:val="left" w:pos="567"/>
        </w:tabs>
        <w:spacing w:before="240"/>
        <w:ind w:left="567"/>
        <w:outlineLvl w:val="1"/>
        <w:rPr>
          <w:rFonts w:ascii="Arial Gras" w:hAnsi="Arial Gras" w:cs="Arial"/>
          <w:b/>
          <w:bCs/>
          <w:smallCaps/>
          <w:color w:val="000000" w:themeColor="text1"/>
        </w:rPr>
      </w:pPr>
      <w:bookmarkStart w:id="67" w:name="_Toc157769092"/>
      <w:r w:rsidRPr="00585DF7">
        <w:rPr>
          <w:rFonts w:ascii="Arial Gras" w:hAnsi="Arial Gras" w:cs="Arial"/>
          <w:b/>
          <w:bCs/>
          <w:smallCaps/>
          <w:color w:val="000000" w:themeColor="text1"/>
        </w:rPr>
        <w:t>Réparation des dégâts éventuels</w:t>
      </w:r>
      <w:bookmarkEnd w:id="67"/>
    </w:p>
    <w:p w14:paraId="5AECC458" w14:textId="77777777" w:rsidR="00585DF7" w:rsidRPr="00585DF7" w:rsidRDefault="00585DF7" w:rsidP="00585DF7">
      <w:r w:rsidRPr="00585DF7">
        <w:t>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titulaire, l'équivalent au moins de l'évaluation des dépenses nécessaires aux remises en état.</w:t>
      </w:r>
    </w:p>
    <w:p w14:paraId="70E089D3" w14:textId="77777777" w:rsidR="00585DF7" w:rsidRPr="008E137F" w:rsidRDefault="00585DF7" w:rsidP="00E01875"/>
    <w:p w14:paraId="26C4B495" w14:textId="406471A9" w:rsidR="009A1D0E" w:rsidRPr="008E137F" w:rsidRDefault="00AE2BAA" w:rsidP="00F42DA2">
      <w:pPr>
        <w:pStyle w:val="Titre1"/>
      </w:pPr>
      <w:bookmarkStart w:id="68" w:name="_Toc201760053"/>
      <w:r w:rsidRPr="008E137F">
        <w:t>C</w:t>
      </w:r>
      <w:r w:rsidR="005D3423" w:rsidRPr="008E137F">
        <w:t>onditions de réalisation des prestations</w:t>
      </w:r>
      <w:r w:rsidR="009A1D0E" w:rsidRPr="008E137F">
        <w:t xml:space="preserve"> / livraison</w:t>
      </w:r>
      <w:r w:rsidR="005D3423" w:rsidRPr="008E137F">
        <w:t xml:space="preserve"> des fournitures</w:t>
      </w:r>
      <w:bookmarkEnd w:id="68"/>
    </w:p>
    <w:p w14:paraId="202000C4" w14:textId="4DF22C6C" w:rsidR="009A1D0E" w:rsidRPr="008E137F" w:rsidRDefault="009A1D0E" w:rsidP="007C1882">
      <w:pPr>
        <w:pStyle w:val="Titre2"/>
      </w:pPr>
      <w:bookmarkStart w:id="69" w:name="_Toc333412618"/>
      <w:bookmarkStart w:id="70" w:name="_Toc201760054"/>
      <w:r w:rsidRPr="008E137F">
        <w:t>Lieu de livraison</w:t>
      </w:r>
      <w:bookmarkEnd w:id="69"/>
      <w:bookmarkEnd w:id="70"/>
    </w:p>
    <w:p w14:paraId="141E2DA6" w14:textId="3B493416" w:rsidR="009A1D0E" w:rsidRPr="008E137F" w:rsidRDefault="009A1D0E" w:rsidP="00F42DA2">
      <w:bookmarkStart w:id="71" w:name="_Toc333412620"/>
      <w:r w:rsidRPr="008E137F">
        <w:t xml:space="preserve">La livraison des </w:t>
      </w:r>
      <w:r w:rsidR="002F6398" w:rsidRPr="008E137F">
        <w:t xml:space="preserve">Fournitures </w:t>
      </w:r>
      <w:r w:rsidRPr="008E137F">
        <w:t>sera effectuée à l’adresse suivante :</w:t>
      </w:r>
    </w:p>
    <w:p w14:paraId="70F722EE" w14:textId="57B7AE15" w:rsidR="005C772D" w:rsidRPr="00946BC3" w:rsidRDefault="00901DEC" w:rsidP="00946BC3">
      <w:pPr>
        <w:jc w:val="center"/>
        <w:rPr>
          <w:b/>
          <w:u w:val="single"/>
        </w:rPr>
      </w:pPr>
      <w:bookmarkStart w:id="72" w:name="_Hlk198212109"/>
      <w:r>
        <w:rPr>
          <w:b/>
          <w:u w:val="single"/>
        </w:rPr>
        <w:t>CREER – Laboratoire ISR</w:t>
      </w:r>
    </w:p>
    <w:p w14:paraId="53CE15E2" w14:textId="2C5A56B5" w:rsidR="00946BC3" w:rsidRPr="00946BC3" w:rsidRDefault="00946BC3" w:rsidP="00946BC3">
      <w:pPr>
        <w:jc w:val="center"/>
        <w:rPr>
          <w:b/>
          <w:u w:val="single"/>
        </w:rPr>
      </w:pPr>
      <w:r w:rsidRPr="00946BC3">
        <w:rPr>
          <w:b/>
          <w:u w:val="single"/>
        </w:rPr>
        <w:t>Site Louis Leprince Ringuet</w:t>
      </w:r>
    </w:p>
    <w:p w14:paraId="1469C6A5" w14:textId="7A66B488" w:rsidR="00946BC3" w:rsidRPr="0070348B" w:rsidRDefault="00946BC3" w:rsidP="00946BC3">
      <w:pPr>
        <w:jc w:val="center"/>
        <w:rPr>
          <w:b/>
          <w:u w:val="single"/>
        </w:rPr>
      </w:pPr>
      <w:r w:rsidRPr="0070348B">
        <w:rPr>
          <w:b/>
          <w:u w:val="single"/>
        </w:rPr>
        <w:lastRenderedPageBreak/>
        <w:t xml:space="preserve">ZI de </w:t>
      </w:r>
      <w:proofErr w:type="spellStart"/>
      <w:r w:rsidRPr="0070348B">
        <w:rPr>
          <w:b/>
          <w:u w:val="single"/>
        </w:rPr>
        <w:t>Croupillac</w:t>
      </w:r>
      <w:proofErr w:type="spellEnd"/>
    </w:p>
    <w:p w14:paraId="20800E0B" w14:textId="20869F74" w:rsidR="00946BC3" w:rsidRPr="0070348B" w:rsidRDefault="00901DEC" w:rsidP="00946BC3">
      <w:pPr>
        <w:jc w:val="center"/>
        <w:rPr>
          <w:b/>
          <w:u w:val="single"/>
        </w:rPr>
      </w:pPr>
      <w:r w:rsidRPr="0070348B">
        <w:rPr>
          <w:b/>
          <w:u w:val="single"/>
        </w:rPr>
        <w:t xml:space="preserve">7 </w:t>
      </w:r>
      <w:r w:rsidR="00946BC3" w:rsidRPr="0070348B">
        <w:rPr>
          <w:b/>
          <w:u w:val="single"/>
        </w:rPr>
        <w:t>Rue Jules Renard</w:t>
      </w:r>
    </w:p>
    <w:p w14:paraId="64E04388" w14:textId="0496B586" w:rsidR="00946BC3" w:rsidRDefault="00946BC3" w:rsidP="00946BC3">
      <w:pPr>
        <w:jc w:val="center"/>
        <w:rPr>
          <w:b/>
          <w:u w:val="single"/>
        </w:rPr>
      </w:pPr>
      <w:r w:rsidRPr="0070348B">
        <w:rPr>
          <w:b/>
          <w:u w:val="single"/>
        </w:rPr>
        <w:t>30 100 Alès</w:t>
      </w:r>
    </w:p>
    <w:bookmarkEnd w:id="72"/>
    <w:p w14:paraId="3A0B72F3" w14:textId="77777777" w:rsidR="00946BC3" w:rsidRPr="00990CAF" w:rsidRDefault="00946BC3" w:rsidP="00CE7CC7">
      <w:pPr>
        <w:jc w:val="left"/>
        <w:rPr>
          <w:b/>
        </w:rPr>
      </w:pPr>
    </w:p>
    <w:p w14:paraId="171A37CD" w14:textId="43A85901" w:rsidR="008F6AF9" w:rsidRDefault="009A1D0E" w:rsidP="00F42DA2">
      <w:r>
        <w:t xml:space="preserve">L’adresse pourra être modifiée ou changée par </w:t>
      </w:r>
      <w:r w:rsidR="00C42A02">
        <w:t xml:space="preserve">ordre de service </w:t>
      </w:r>
      <w:r w:rsidR="00CE7CC7">
        <w:t>ou dans le b</w:t>
      </w:r>
      <w:r>
        <w:t xml:space="preserve">on </w:t>
      </w:r>
      <w:r w:rsidR="00CE7CC7">
        <w:t>de c</w:t>
      </w:r>
      <w:r>
        <w:t>ommande correspondant.</w:t>
      </w:r>
      <w:bookmarkEnd w:id="71"/>
    </w:p>
    <w:p w14:paraId="21A2542D" w14:textId="77777777" w:rsidR="00F30BE2" w:rsidRDefault="00F30BE2" w:rsidP="00F30BE2">
      <w:pPr>
        <w:pStyle w:val="Titre2"/>
      </w:pPr>
      <w:bookmarkStart w:id="73" w:name="_Toc201760055"/>
      <w:r>
        <w:t>Considérations environnementales</w:t>
      </w:r>
      <w:bookmarkEnd w:id="73"/>
    </w:p>
    <w:p w14:paraId="1E85F42A" w14:textId="601E0379" w:rsidR="00A54A93" w:rsidRDefault="00A54A93" w:rsidP="00F30BE2">
      <w:r>
        <w:t xml:space="preserve">D’une manière générale, le titulaire veille à limiter l’impact environnemental des livraisons et du transport des produits proposés. La planification du transport des fournitures </w:t>
      </w:r>
      <w:r w:rsidR="0087391B">
        <w:t>doit permettre, lorsque cela est compatible avec les besoins de l’acheteur, d’éviter la circulation pendant les heures de pointe.</w:t>
      </w:r>
    </w:p>
    <w:p w14:paraId="5054CBDF" w14:textId="484D2F6A" w:rsidR="0087391B" w:rsidRDefault="0087391B" w:rsidP="00F30BE2">
      <w:r>
        <w:t>Le titulaire privilégie le transport groupé des fournitures à livrer afin de réduire les déplacements des véhicules de livraison. Il favorise les modes de transports les plus respectueux de l’environnement, notamment les véhicules à faibles émissions, les modes de transports doux ou alternatifs à la route.</w:t>
      </w:r>
    </w:p>
    <w:p w14:paraId="7C1BA726" w14:textId="3D9C745C" w:rsidR="00A54016" w:rsidRDefault="0087391B" w:rsidP="00A54016">
      <w:r>
        <w:t>La valorisation ou l’élimination des déchets créés lors de l’exécution des prestations est de la responsabilité du titulaire pendant la durée du marché.</w:t>
      </w:r>
      <w:r w:rsidR="00A54016">
        <w:t xml:space="preserve"> A ce titre,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09B61A38" w14:textId="58EFCB5B" w:rsidR="00A54016" w:rsidRDefault="00A54016" w:rsidP="00A54016">
      <w: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09B9D6FC" w14:textId="77777777" w:rsidR="00A54016" w:rsidRDefault="00A54016" w:rsidP="00A54016">
      <w: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p>
    <w:p w14:paraId="39792789" w14:textId="77777777" w:rsidR="00A54016" w:rsidRDefault="00A54016" w:rsidP="00A54016">
      <w:r>
        <w:t>Le sursis de livraison suspend pour un temps égal à sa durée l'application des pénalités pour retard.</w:t>
      </w:r>
    </w:p>
    <w:p w14:paraId="2C4876F5" w14:textId="77EE9021" w:rsidR="00A54016" w:rsidRPr="00F64E94" w:rsidRDefault="00A54016" w:rsidP="00A54016">
      <w:pPr>
        <w:rPr>
          <w:rFonts w:cs="Arial"/>
        </w:rPr>
      </w:pPr>
      <w:r>
        <w:t xml:space="preserve">Aucun sursis de livraison ne peut être demandé par le titulaire pour des événements survenus après l'expiration </w:t>
      </w:r>
      <w:r w:rsidRPr="00F64E94">
        <w:rPr>
          <w:rFonts w:cs="Arial"/>
        </w:rPr>
        <w:t>du délai d'exécution du marché, éventuellement déjà prolongé.</w:t>
      </w:r>
    </w:p>
    <w:p w14:paraId="6CFCD9F8" w14:textId="227715D1" w:rsidR="00B51D7A" w:rsidRPr="00F64E94" w:rsidRDefault="00B51D7A" w:rsidP="00B51D7A">
      <w:pPr>
        <w:pStyle w:val="Titre1"/>
      </w:pPr>
      <w:bookmarkStart w:id="74" w:name="_Toc201760056"/>
      <w:r w:rsidRPr="00F64E94">
        <w:t xml:space="preserve">Détail des </w:t>
      </w:r>
      <w:r w:rsidR="0035764B" w:rsidRPr="00F64E94">
        <w:t>prestation</w:t>
      </w:r>
      <w:r w:rsidRPr="00F64E94">
        <w:t>s – caractéristiques techniques ou fonctionnelles des Fournitures</w:t>
      </w:r>
      <w:bookmarkEnd w:id="74"/>
    </w:p>
    <w:p w14:paraId="3B42FF4C" w14:textId="39A15353" w:rsidR="00B51D7A" w:rsidRPr="007B39AC" w:rsidRDefault="00AA313B" w:rsidP="00B51D7A">
      <w:pPr>
        <w:pStyle w:val="Titre2"/>
        <w:rPr>
          <w:rFonts w:ascii="Arial" w:hAnsi="Arial"/>
        </w:rPr>
      </w:pPr>
      <w:bookmarkStart w:id="75" w:name="_Toc201760057"/>
      <w:r w:rsidRPr="007B39AC">
        <w:rPr>
          <w:rFonts w:ascii="Arial" w:hAnsi="Arial"/>
        </w:rPr>
        <w:t>Contexte</w:t>
      </w:r>
      <w:bookmarkEnd w:id="75"/>
    </w:p>
    <w:p w14:paraId="7E48AC97" w14:textId="352951AD" w:rsidR="00B66527" w:rsidRPr="00B66527" w:rsidRDefault="00B66527" w:rsidP="00B66527">
      <w:pPr>
        <w:rPr>
          <w:lang w:eastAsia="en-US"/>
        </w:rPr>
      </w:pPr>
      <w:r w:rsidRPr="00B66527">
        <w:rPr>
          <w:lang w:eastAsia="en-US"/>
        </w:rPr>
        <w:t xml:space="preserve">Le centre de recherche CREER – Laboratoire LSR - Site de </w:t>
      </w:r>
      <w:proofErr w:type="spellStart"/>
      <w:r w:rsidRPr="00B66527">
        <w:rPr>
          <w:lang w:eastAsia="en-US"/>
        </w:rPr>
        <w:t>Croupillac</w:t>
      </w:r>
      <w:proofErr w:type="spellEnd"/>
      <w:r>
        <w:rPr>
          <w:lang w:eastAsia="en-US"/>
        </w:rPr>
        <w:t xml:space="preserve"> </w:t>
      </w:r>
      <w:r w:rsidRPr="00B66527">
        <w:rPr>
          <w:lang w:eastAsia="en-US"/>
        </w:rPr>
        <w:t>travaille depuis de nombreuses années sur l’étude expérimentale de différents phénomènes physiques (explosion, incendie, fragmentation …). Les domaines d’intérêt du LSR s’orientent vers l’étude de propagation de flammes et du couplage entre turbulence et combustion. Les différentes expertises présente</w:t>
      </w:r>
      <w:r>
        <w:rPr>
          <w:lang w:eastAsia="en-US"/>
        </w:rPr>
        <w:t>s</w:t>
      </w:r>
      <w:r w:rsidRPr="00B66527">
        <w:rPr>
          <w:lang w:eastAsia="en-US"/>
        </w:rPr>
        <w:t xml:space="preserve"> au sein de ce laboratoire portent sur l’étude des phénomènes de mécanique des fluides (turbulence), des phénomènes thermiques et des phénomènes de combustion.</w:t>
      </w:r>
    </w:p>
    <w:p w14:paraId="6557CA32" w14:textId="77777777" w:rsidR="00B66527" w:rsidRDefault="00B66527" w:rsidP="00B66527">
      <w:pPr>
        <w:rPr>
          <w:lang w:eastAsia="en-US"/>
        </w:rPr>
      </w:pPr>
      <w:r w:rsidRPr="00B66527">
        <w:rPr>
          <w:lang w:eastAsia="en-US"/>
        </w:rPr>
        <w:t>Ce laboratoire dispose actuellement de plusieurs caméras rapides. Ces caméras rapides sont utilisées pour différentes études de phénomènes rapides (explosions : ondes de chocs, turbulence…). La spécificité de ces essais, notamment dans le cadre d’explosions, nécessite l’utilisation de caméras rapides.</w:t>
      </w:r>
    </w:p>
    <w:p w14:paraId="3BD29D02" w14:textId="7E87D1BE" w:rsidR="00B66527" w:rsidRPr="00B66527" w:rsidRDefault="00B66527" w:rsidP="00B66527">
      <w:pPr>
        <w:pStyle w:val="Titre2"/>
        <w:rPr>
          <w:lang w:eastAsia="en-US"/>
        </w:rPr>
      </w:pPr>
      <w:bookmarkStart w:id="76" w:name="_Toc201760058"/>
      <w:r w:rsidRPr="00B66527">
        <w:rPr>
          <w:lang w:eastAsia="en-US"/>
        </w:rPr>
        <w:t>D</w:t>
      </w:r>
      <w:r>
        <w:rPr>
          <w:lang w:eastAsia="en-US"/>
        </w:rPr>
        <w:t>escriptif des prestations attendues</w:t>
      </w:r>
      <w:bookmarkEnd w:id="76"/>
      <w:r w:rsidRPr="00B66527">
        <w:rPr>
          <w:lang w:eastAsia="en-US"/>
        </w:rPr>
        <w:t xml:space="preserve"> </w:t>
      </w:r>
    </w:p>
    <w:p w14:paraId="19DE2F0B" w14:textId="6C8B2E1A" w:rsidR="00B66527" w:rsidRPr="00B66527" w:rsidRDefault="00B66527" w:rsidP="00B66527">
      <w:pPr>
        <w:pStyle w:val="Titre3"/>
        <w:rPr>
          <w:lang w:eastAsia="en-US"/>
        </w:rPr>
      </w:pPr>
      <w:r w:rsidRPr="00B66527">
        <w:rPr>
          <w:lang w:eastAsia="en-US"/>
        </w:rPr>
        <w:t>O</w:t>
      </w:r>
      <w:r>
        <w:rPr>
          <w:lang w:eastAsia="en-US"/>
        </w:rPr>
        <w:t>ffre de base</w:t>
      </w:r>
    </w:p>
    <w:p w14:paraId="7BBF8040" w14:textId="77777777" w:rsidR="00B66527" w:rsidRPr="00B66527" w:rsidRDefault="00B66527" w:rsidP="00B66527">
      <w:pPr>
        <w:rPr>
          <w:b/>
          <w:bCs/>
          <w:lang w:eastAsia="en-US"/>
        </w:rPr>
      </w:pPr>
    </w:p>
    <w:p w14:paraId="7CA80D7C" w14:textId="754634F5" w:rsidR="00B66527" w:rsidRPr="00B66527" w:rsidRDefault="00B66527" w:rsidP="00B66527">
      <w:pPr>
        <w:rPr>
          <w:lang w:eastAsia="en-US"/>
        </w:rPr>
      </w:pPr>
      <w:r w:rsidRPr="00B66527">
        <w:rPr>
          <w:lang w:eastAsia="en-US"/>
        </w:rPr>
        <w:t xml:space="preserve">Le candidat </w:t>
      </w:r>
      <w:r>
        <w:rPr>
          <w:lang w:eastAsia="en-US"/>
        </w:rPr>
        <w:t>livrera et installera</w:t>
      </w:r>
      <w:r w:rsidRPr="00B66527">
        <w:rPr>
          <w:lang w:eastAsia="en-US"/>
        </w:rPr>
        <w:t xml:space="preserve"> un équipement présentant les caractéristiques minimales suivantes : </w:t>
      </w:r>
    </w:p>
    <w:p w14:paraId="561A4029" w14:textId="77777777" w:rsidR="00B66527" w:rsidRPr="00B66527" w:rsidRDefault="00B66527" w:rsidP="00B66527">
      <w:pPr>
        <w:rPr>
          <w:lang w:eastAsia="en-US"/>
        </w:rPr>
      </w:pPr>
    </w:p>
    <w:p w14:paraId="481C574F" w14:textId="77777777" w:rsidR="00B66527" w:rsidRPr="00B66527" w:rsidRDefault="00B66527" w:rsidP="00B66527">
      <w:pPr>
        <w:numPr>
          <w:ilvl w:val="0"/>
          <w:numId w:val="28"/>
        </w:numPr>
        <w:rPr>
          <w:lang w:eastAsia="en-US"/>
        </w:rPr>
      </w:pPr>
      <w:r w:rsidRPr="00B66527">
        <w:rPr>
          <w:lang w:eastAsia="en-US"/>
        </w:rPr>
        <w:t>Caméra monochrome sur un large spectre couvrant au moins le visible et le proche infrarouge.</w:t>
      </w:r>
    </w:p>
    <w:p w14:paraId="024E598E" w14:textId="77777777" w:rsidR="00B66527" w:rsidRPr="00B66527" w:rsidRDefault="00B66527" w:rsidP="00B66527">
      <w:pPr>
        <w:numPr>
          <w:ilvl w:val="0"/>
          <w:numId w:val="28"/>
        </w:numPr>
        <w:rPr>
          <w:lang w:val="en-US" w:eastAsia="en-US"/>
        </w:rPr>
      </w:pPr>
      <w:proofErr w:type="spellStart"/>
      <w:r w:rsidRPr="00B66527">
        <w:rPr>
          <w:lang w:val="en-US" w:eastAsia="en-US"/>
        </w:rPr>
        <w:t>Capteur</w:t>
      </w:r>
      <w:proofErr w:type="spellEnd"/>
      <w:r w:rsidRPr="00B66527">
        <w:rPr>
          <w:lang w:val="en-US" w:eastAsia="en-US"/>
        </w:rPr>
        <w:t xml:space="preserve"> CMOS Back Side Illuminated.</w:t>
      </w:r>
    </w:p>
    <w:p w14:paraId="12CE46A0" w14:textId="77777777" w:rsidR="00B66527" w:rsidRPr="00B66527" w:rsidRDefault="00B66527" w:rsidP="00B66527">
      <w:pPr>
        <w:numPr>
          <w:ilvl w:val="0"/>
          <w:numId w:val="28"/>
        </w:numPr>
        <w:rPr>
          <w:lang w:eastAsia="en-US"/>
        </w:rPr>
      </w:pPr>
      <w:r w:rsidRPr="00B66527">
        <w:rPr>
          <w:lang w:eastAsia="en-US"/>
        </w:rPr>
        <w:t xml:space="preserve">Temps d’exposition minimum : 1.1 </w:t>
      </w:r>
      <w:proofErr w:type="spellStart"/>
      <w:r w:rsidRPr="00B66527">
        <w:rPr>
          <w:lang w:eastAsia="en-US"/>
        </w:rPr>
        <w:t>μs</w:t>
      </w:r>
      <w:proofErr w:type="spellEnd"/>
    </w:p>
    <w:p w14:paraId="0E7817C9" w14:textId="77777777" w:rsidR="00B66527" w:rsidRPr="00B66527" w:rsidRDefault="00B66527" w:rsidP="00B66527">
      <w:pPr>
        <w:numPr>
          <w:ilvl w:val="0"/>
          <w:numId w:val="28"/>
        </w:numPr>
        <w:rPr>
          <w:lang w:eastAsia="en-US"/>
        </w:rPr>
      </w:pPr>
      <w:proofErr w:type="spellStart"/>
      <w:r w:rsidRPr="00B66527">
        <w:rPr>
          <w:lang w:eastAsia="en-US"/>
        </w:rPr>
        <w:lastRenderedPageBreak/>
        <w:t>Straddle</w:t>
      </w:r>
      <w:proofErr w:type="spellEnd"/>
      <w:r w:rsidRPr="00B66527">
        <w:rPr>
          <w:lang w:eastAsia="en-US"/>
        </w:rPr>
        <w:t xml:space="preserve"> time : 364 ns (possibilité de </w:t>
      </w:r>
      <w:proofErr w:type="spellStart"/>
      <w:r w:rsidRPr="00B66527">
        <w:rPr>
          <w:lang w:eastAsia="en-US"/>
        </w:rPr>
        <w:t>burst</w:t>
      </w:r>
      <w:proofErr w:type="spellEnd"/>
      <w:r w:rsidRPr="00B66527">
        <w:rPr>
          <w:lang w:eastAsia="en-US"/>
        </w:rPr>
        <w:t xml:space="preserve"> mode pour acquisition PIV)</w:t>
      </w:r>
    </w:p>
    <w:p w14:paraId="30353238" w14:textId="77777777" w:rsidR="00B66527" w:rsidRPr="00B66527" w:rsidRDefault="00B66527" w:rsidP="00B66527">
      <w:pPr>
        <w:numPr>
          <w:ilvl w:val="0"/>
          <w:numId w:val="28"/>
        </w:numPr>
        <w:rPr>
          <w:lang w:eastAsia="en-US"/>
        </w:rPr>
      </w:pPr>
      <w:r w:rsidRPr="00B66527">
        <w:rPr>
          <w:lang w:eastAsia="en-US"/>
        </w:rPr>
        <w:t>Mémoire : 128 Go minimum</w:t>
      </w:r>
    </w:p>
    <w:p w14:paraId="03D44AAA" w14:textId="77777777" w:rsidR="00B66527" w:rsidRPr="00B66527" w:rsidRDefault="00B66527" w:rsidP="00B66527">
      <w:pPr>
        <w:numPr>
          <w:ilvl w:val="0"/>
          <w:numId w:val="28"/>
        </w:numPr>
        <w:rPr>
          <w:lang w:eastAsia="en-US"/>
        </w:rPr>
      </w:pPr>
      <w:r w:rsidRPr="00B66527">
        <w:rPr>
          <w:lang w:eastAsia="en-US"/>
        </w:rPr>
        <w:t xml:space="preserve">Bit </w:t>
      </w:r>
      <w:proofErr w:type="spellStart"/>
      <w:r w:rsidRPr="00B66527">
        <w:rPr>
          <w:lang w:eastAsia="en-US"/>
        </w:rPr>
        <w:t>depth</w:t>
      </w:r>
      <w:proofErr w:type="spellEnd"/>
      <w:r w:rsidRPr="00B66527">
        <w:rPr>
          <w:lang w:eastAsia="en-US"/>
        </w:rPr>
        <w:t xml:space="preserve"> : 12 </w:t>
      </w:r>
      <w:proofErr w:type="gramStart"/>
      <w:r w:rsidRPr="00B66527">
        <w:rPr>
          <w:lang w:eastAsia="en-US"/>
        </w:rPr>
        <w:t>bit</w:t>
      </w:r>
      <w:proofErr w:type="gramEnd"/>
    </w:p>
    <w:p w14:paraId="024117B4" w14:textId="77777777" w:rsidR="00B66527" w:rsidRPr="00B66527" w:rsidRDefault="00B66527" w:rsidP="00B66527">
      <w:pPr>
        <w:numPr>
          <w:ilvl w:val="0"/>
          <w:numId w:val="28"/>
        </w:numPr>
        <w:rPr>
          <w:lang w:eastAsia="en-US"/>
        </w:rPr>
      </w:pPr>
      <w:r w:rsidRPr="00B66527">
        <w:rPr>
          <w:lang w:eastAsia="en-US"/>
        </w:rPr>
        <w:t xml:space="preserve">Une résolution d’au moins 1280 x 800 pixels correspondant à une fréquence d’acquisition d’au moins 24 000 </w:t>
      </w:r>
      <w:proofErr w:type="spellStart"/>
      <w:r w:rsidRPr="00B66527">
        <w:rPr>
          <w:lang w:eastAsia="en-US"/>
        </w:rPr>
        <w:t>fps</w:t>
      </w:r>
      <w:proofErr w:type="spellEnd"/>
      <w:r w:rsidRPr="00B66527">
        <w:rPr>
          <w:lang w:eastAsia="en-US"/>
        </w:rPr>
        <w:t xml:space="preserve"> (frames per second)</w:t>
      </w:r>
    </w:p>
    <w:p w14:paraId="163713DC" w14:textId="77777777" w:rsidR="00B66527" w:rsidRPr="00B66527" w:rsidRDefault="00B66527" w:rsidP="00B66527">
      <w:pPr>
        <w:numPr>
          <w:ilvl w:val="0"/>
          <w:numId w:val="28"/>
        </w:numPr>
        <w:rPr>
          <w:lang w:eastAsia="en-US"/>
        </w:rPr>
      </w:pPr>
      <w:r w:rsidRPr="00B66527">
        <w:rPr>
          <w:lang w:eastAsia="en-US"/>
        </w:rPr>
        <w:t>Taille de pixels maximale : 18.5 μm</w:t>
      </w:r>
    </w:p>
    <w:p w14:paraId="5A018CA1" w14:textId="77777777" w:rsidR="00B66527" w:rsidRPr="00B66527" w:rsidRDefault="00B66527" w:rsidP="00B66527">
      <w:pPr>
        <w:numPr>
          <w:ilvl w:val="0"/>
          <w:numId w:val="28"/>
        </w:numPr>
        <w:rPr>
          <w:lang w:eastAsia="en-US"/>
        </w:rPr>
      </w:pPr>
      <w:r w:rsidRPr="00B66527">
        <w:rPr>
          <w:lang w:eastAsia="en-US"/>
        </w:rPr>
        <w:t xml:space="preserve">Quantum </w:t>
      </w:r>
      <w:proofErr w:type="spellStart"/>
      <w:r w:rsidRPr="00B66527">
        <w:rPr>
          <w:lang w:eastAsia="en-US"/>
        </w:rPr>
        <w:t>Efficiency</w:t>
      </w:r>
      <w:proofErr w:type="spellEnd"/>
      <w:r w:rsidRPr="00B66527">
        <w:rPr>
          <w:lang w:eastAsia="en-US"/>
        </w:rPr>
        <w:t> : au moins 80 % (monochrome)</w:t>
      </w:r>
    </w:p>
    <w:p w14:paraId="087CE5B1" w14:textId="77777777" w:rsidR="00B66527" w:rsidRPr="00B66527" w:rsidRDefault="00B66527" w:rsidP="00B66527">
      <w:pPr>
        <w:numPr>
          <w:ilvl w:val="0"/>
          <w:numId w:val="28"/>
        </w:numPr>
        <w:rPr>
          <w:lang w:eastAsia="en-US"/>
        </w:rPr>
      </w:pPr>
      <w:r w:rsidRPr="00B66527">
        <w:rPr>
          <w:lang w:eastAsia="en-US"/>
        </w:rPr>
        <w:t>Maximum SNR : 39.8 dB</w:t>
      </w:r>
    </w:p>
    <w:p w14:paraId="3A846BAD" w14:textId="77777777" w:rsidR="00B66527" w:rsidRPr="00B66527" w:rsidRDefault="00B66527" w:rsidP="00B66527">
      <w:pPr>
        <w:numPr>
          <w:ilvl w:val="0"/>
          <w:numId w:val="28"/>
        </w:numPr>
        <w:rPr>
          <w:lang w:val="en-US" w:eastAsia="en-US"/>
        </w:rPr>
      </w:pPr>
      <w:r w:rsidRPr="00B66527">
        <w:rPr>
          <w:lang w:val="en-US" w:eastAsia="en-US"/>
        </w:rPr>
        <w:t>Absolute Sensitivity threshold: 29.7 p (monochrome)</w:t>
      </w:r>
    </w:p>
    <w:p w14:paraId="0523A46B" w14:textId="77777777" w:rsidR="00B66527" w:rsidRPr="00B66527" w:rsidRDefault="00B66527" w:rsidP="00B66527">
      <w:pPr>
        <w:numPr>
          <w:ilvl w:val="0"/>
          <w:numId w:val="28"/>
        </w:numPr>
        <w:rPr>
          <w:lang w:val="en-US" w:eastAsia="en-US"/>
        </w:rPr>
      </w:pPr>
      <w:r w:rsidRPr="00B66527">
        <w:rPr>
          <w:lang w:val="en-US" w:eastAsia="en-US"/>
        </w:rPr>
        <w:t>Saturation Capacity: 9.469 e- (monochrome)</w:t>
      </w:r>
    </w:p>
    <w:p w14:paraId="436744CF" w14:textId="77777777" w:rsidR="00B66527" w:rsidRPr="00B66527" w:rsidRDefault="00B66527" w:rsidP="00B66527">
      <w:pPr>
        <w:numPr>
          <w:ilvl w:val="0"/>
          <w:numId w:val="28"/>
        </w:numPr>
        <w:rPr>
          <w:lang w:eastAsia="en-US"/>
        </w:rPr>
      </w:pPr>
      <w:r w:rsidRPr="00B66527">
        <w:rPr>
          <w:lang w:eastAsia="en-US"/>
        </w:rPr>
        <w:t xml:space="preserve">Temporal </w:t>
      </w:r>
      <w:proofErr w:type="spellStart"/>
      <w:r w:rsidRPr="00B66527">
        <w:rPr>
          <w:lang w:eastAsia="en-US"/>
        </w:rPr>
        <w:t>Dark</w:t>
      </w:r>
      <w:proofErr w:type="spellEnd"/>
      <w:r w:rsidRPr="00B66527">
        <w:rPr>
          <w:lang w:eastAsia="en-US"/>
        </w:rPr>
        <w:t xml:space="preserve"> </w:t>
      </w:r>
      <w:proofErr w:type="gramStart"/>
      <w:r w:rsidRPr="00B66527">
        <w:rPr>
          <w:lang w:eastAsia="en-US"/>
        </w:rPr>
        <w:t>Noise:</w:t>
      </w:r>
      <w:proofErr w:type="gramEnd"/>
      <w:r w:rsidRPr="00B66527">
        <w:rPr>
          <w:lang w:eastAsia="en-US"/>
        </w:rPr>
        <w:t xml:space="preserve"> 23.34 e- (monochrome)</w:t>
      </w:r>
    </w:p>
    <w:p w14:paraId="6BC78BEB" w14:textId="77777777" w:rsidR="00B66527" w:rsidRPr="00B66527" w:rsidRDefault="00B66527" w:rsidP="00B66527">
      <w:pPr>
        <w:numPr>
          <w:ilvl w:val="0"/>
          <w:numId w:val="28"/>
        </w:numPr>
        <w:rPr>
          <w:lang w:eastAsia="en-US"/>
        </w:rPr>
      </w:pPr>
      <w:r w:rsidRPr="00B66527">
        <w:rPr>
          <w:lang w:eastAsia="en-US"/>
        </w:rPr>
        <w:t>Dynamic Range : 52.0 dB</w:t>
      </w:r>
    </w:p>
    <w:p w14:paraId="614FA497" w14:textId="77777777" w:rsidR="00B66527" w:rsidRPr="00B66527" w:rsidRDefault="00B66527" w:rsidP="00B66527">
      <w:pPr>
        <w:numPr>
          <w:ilvl w:val="0"/>
          <w:numId w:val="28"/>
        </w:numPr>
        <w:rPr>
          <w:lang w:eastAsia="en-US"/>
        </w:rPr>
      </w:pPr>
      <w:r w:rsidRPr="00B66527">
        <w:rPr>
          <w:lang w:eastAsia="en-US"/>
        </w:rPr>
        <w:t xml:space="preserve">Lens </w:t>
      </w:r>
      <w:proofErr w:type="spellStart"/>
      <w:r w:rsidRPr="00B66527">
        <w:rPr>
          <w:lang w:eastAsia="en-US"/>
        </w:rPr>
        <w:t>mount</w:t>
      </w:r>
      <w:proofErr w:type="spellEnd"/>
      <w:r w:rsidRPr="00B66527">
        <w:rPr>
          <w:lang w:eastAsia="en-US"/>
        </w:rPr>
        <w:t> : F-Mount</w:t>
      </w:r>
    </w:p>
    <w:p w14:paraId="476A1630" w14:textId="77777777" w:rsidR="00B66527" w:rsidRPr="00B66527" w:rsidRDefault="00B66527" w:rsidP="00B66527">
      <w:pPr>
        <w:numPr>
          <w:ilvl w:val="0"/>
          <w:numId w:val="28"/>
        </w:numPr>
        <w:rPr>
          <w:lang w:eastAsia="en-US"/>
        </w:rPr>
      </w:pPr>
      <w:r w:rsidRPr="00B66527">
        <w:rPr>
          <w:lang w:eastAsia="en-US"/>
        </w:rPr>
        <w:t>Possibilité de « </w:t>
      </w:r>
      <w:proofErr w:type="spellStart"/>
      <w:r w:rsidRPr="00B66527">
        <w:rPr>
          <w:lang w:eastAsia="en-US"/>
        </w:rPr>
        <w:t>binned</w:t>
      </w:r>
      <w:proofErr w:type="spellEnd"/>
      <w:r w:rsidRPr="00B66527">
        <w:rPr>
          <w:lang w:eastAsia="en-US"/>
        </w:rPr>
        <w:t xml:space="preserve"> mode » pour réduire la résolution de la caméra et augmenter la fréquence d’acquisition jusqu’à plus de 250 000 </w:t>
      </w:r>
      <w:proofErr w:type="spellStart"/>
      <w:r w:rsidRPr="00B66527">
        <w:rPr>
          <w:lang w:eastAsia="en-US"/>
        </w:rPr>
        <w:t>fps</w:t>
      </w:r>
      <w:proofErr w:type="spellEnd"/>
      <w:r w:rsidRPr="00B66527">
        <w:rPr>
          <w:lang w:eastAsia="en-US"/>
        </w:rPr>
        <w:t xml:space="preserve"> (frames per second)</w:t>
      </w:r>
    </w:p>
    <w:p w14:paraId="4BE20767" w14:textId="77777777" w:rsidR="00B66527" w:rsidRPr="00B66527" w:rsidRDefault="00B66527" w:rsidP="00B66527">
      <w:pPr>
        <w:rPr>
          <w:lang w:eastAsia="en-US"/>
        </w:rPr>
      </w:pPr>
    </w:p>
    <w:p w14:paraId="3942DDB3" w14:textId="77777777" w:rsidR="00B66527" w:rsidRPr="00B66527" w:rsidRDefault="00B66527" w:rsidP="00B66527">
      <w:pPr>
        <w:rPr>
          <w:b/>
          <w:bCs/>
          <w:lang w:eastAsia="en-US"/>
        </w:rPr>
      </w:pPr>
      <w:r w:rsidRPr="00B66527">
        <w:rPr>
          <w:b/>
          <w:bCs/>
          <w:lang w:eastAsia="en-US"/>
        </w:rPr>
        <w:t>Partie Logiciel</w:t>
      </w:r>
    </w:p>
    <w:p w14:paraId="553FE95A" w14:textId="77777777" w:rsidR="00B66527" w:rsidRPr="00B66527" w:rsidRDefault="00B66527" w:rsidP="00B66527">
      <w:pPr>
        <w:numPr>
          <w:ilvl w:val="0"/>
          <w:numId w:val="22"/>
        </w:numPr>
        <w:rPr>
          <w:iCs/>
          <w:lang w:eastAsia="en-US"/>
        </w:rPr>
      </w:pPr>
      <w:r w:rsidRPr="00B66527">
        <w:rPr>
          <w:iCs/>
          <w:lang w:eastAsia="en-US"/>
        </w:rPr>
        <w:t>Fourniture d’un logiciel intégré permettant le pilotage de la caméra. Ce logiciel devra notamment permettre l’acquisition d’images et la synchronisation avec un système externe (signal TTL). Le logiciel devra également permettre l’exportation des données sous formes d’images et de vidéos exploitables avec d’autres logiciels pour un post-traitement.</w:t>
      </w:r>
    </w:p>
    <w:p w14:paraId="0FE80CEC" w14:textId="77777777" w:rsidR="00B66527" w:rsidRPr="00B66527" w:rsidRDefault="00B66527" w:rsidP="00B66527">
      <w:pPr>
        <w:numPr>
          <w:ilvl w:val="0"/>
          <w:numId w:val="22"/>
        </w:numPr>
        <w:rPr>
          <w:iCs/>
          <w:lang w:eastAsia="en-US"/>
        </w:rPr>
      </w:pPr>
      <w:r w:rsidRPr="00B66527">
        <w:rPr>
          <w:iCs/>
          <w:lang w:eastAsia="en-US"/>
        </w:rPr>
        <w:t>Fourniture des mises à jour logicielles pendant la durée de garantie et pendant la durée du contrat de maintenance.</w:t>
      </w:r>
    </w:p>
    <w:p w14:paraId="54446A70" w14:textId="77777777" w:rsidR="00B66527" w:rsidRPr="00B66527" w:rsidRDefault="00B66527" w:rsidP="00B66527">
      <w:pPr>
        <w:numPr>
          <w:ilvl w:val="0"/>
          <w:numId w:val="22"/>
        </w:numPr>
        <w:rPr>
          <w:iCs/>
          <w:lang w:eastAsia="en-US"/>
        </w:rPr>
      </w:pPr>
      <w:r w:rsidRPr="00B66527">
        <w:rPr>
          <w:iCs/>
          <w:lang w:eastAsia="en-US"/>
        </w:rPr>
        <w:t>Si applicable, un minimum de 1 licence sera fourni.</w:t>
      </w:r>
    </w:p>
    <w:p w14:paraId="5FB42713" w14:textId="77777777" w:rsidR="00B66527" w:rsidRPr="00B66527" w:rsidRDefault="00B66527" w:rsidP="00B66527">
      <w:pPr>
        <w:rPr>
          <w:lang w:eastAsia="en-US"/>
        </w:rPr>
      </w:pPr>
    </w:p>
    <w:p w14:paraId="1D4BDC52" w14:textId="099CF9C1" w:rsidR="00B66527" w:rsidRPr="00B66527" w:rsidRDefault="00B66527" w:rsidP="00B66527">
      <w:pPr>
        <w:pStyle w:val="Titre3"/>
        <w:rPr>
          <w:lang w:eastAsia="en-US"/>
        </w:rPr>
      </w:pPr>
      <w:r w:rsidRPr="00B66527">
        <w:rPr>
          <w:lang w:eastAsia="en-US"/>
        </w:rPr>
        <w:t xml:space="preserve"> P</w:t>
      </w:r>
      <w:r w:rsidR="0070348B">
        <w:rPr>
          <w:lang w:eastAsia="en-US"/>
        </w:rPr>
        <w:t>restation supplémentaire éventuelle</w:t>
      </w:r>
      <w:r w:rsidRPr="00B66527">
        <w:rPr>
          <w:lang w:eastAsia="en-US"/>
        </w:rPr>
        <w:t xml:space="preserve"> (PSE) : </w:t>
      </w:r>
    </w:p>
    <w:p w14:paraId="024FF628" w14:textId="77777777" w:rsidR="00B66527" w:rsidRPr="00B66527" w:rsidRDefault="00B66527" w:rsidP="00B66527">
      <w:pPr>
        <w:rPr>
          <w:lang w:eastAsia="en-US"/>
        </w:rPr>
      </w:pPr>
    </w:p>
    <w:p w14:paraId="50A31121" w14:textId="228037A5" w:rsidR="00B66527" w:rsidRPr="0070348B" w:rsidRDefault="00B66527" w:rsidP="00B66527">
      <w:pPr>
        <w:rPr>
          <w:b/>
          <w:bCs/>
          <w:iCs/>
          <w:lang w:eastAsia="en-US"/>
        </w:rPr>
      </w:pPr>
      <w:r w:rsidRPr="0070348B">
        <w:rPr>
          <w:b/>
          <w:bCs/>
          <w:iCs/>
          <w:lang w:eastAsia="en-US"/>
        </w:rPr>
        <w:t>Une option concerne la</w:t>
      </w:r>
      <w:r w:rsidR="0070348B" w:rsidRPr="0070348B">
        <w:rPr>
          <w:b/>
          <w:bCs/>
          <w:iCs/>
          <w:lang w:eastAsia="en-US"/>
        </w:rPr>
        <w:t xml:space="preserve"> </w:t>
      </w:r>
      <w:bookmarkStart w:id="77" w:name="_Hlk201759801"/>
      <w:r w:rsidR="0070348B" w:rsidRPr="0070348B">
        <w:rPr>
          <w:b/>
          <w:bCs/>
          <w:iCs/>
          <w:lang w:eastAsia="en-US"/>
        </w:rPr>
        <w:t>fourniture d’une caméra rapide permettant</w:t>
      </w:r>
      <w:r w:rsidRPr="0070348B">
        <w:rPr>
          <w:b/>
          <w:bCs/>
          <w:iCs/>
          <w:lang w:eastAsia="en-US"/>
        </w:rPr>
        <w:t xml:space="preserve"> de diminuer le temps d’exposition à 190 ns</w:t>
      </w:r>
      <w:bookmarkEnd w:id="77"/>
      <w:r w:rsidR="00A0550B" w:rsidRPr="0070348B">
        <w:rPr>
          <w:b/>
          <w:bCs/>
          <w:iCs/>
          <w:lang w:eastAsia="en-US"/>
        </w:rPr>
        <w:t>.</w:t>
      </w:r>
    </w:p>
    <w:p w14:paraId="4C6F46FA" w14:textId="77777777" w:rsidR="00B66527" w:rsidRPr="00B66527" w:rsidRDefault="00B66527" w:rsidP="00B66527">
      <w:pPr>
        <w:rPr>
          <w:lang w:eastAsia="en-US"/>
        </w:rPr>
      </w:pPr>
    </w:p>
    <w:p w14:paraId="6402C972" w14:textId="2EEDBFFD" w:rsidR="00B66527" w:rsidRPr="00B66527" w:rsidRDefault="00B66527" w:rsidP="00B66527">
      <w:pPr>
        <w:pStyle w:val="Titre3"/>
        <w:pBdr>
          <w:bottom w:val="single" w:sz="4" w:space="0" w:color="auto"/>
        </w:pBdr>
        <w:rPr>
          <w:i/>
          <w:iCs/>
          <w:lang w:eastAsia="en-US"/>
        </w:rPr>
      </w:pPr>
      <w:r w:rsidRPr="00B66527">
        <w:rPr>
          <w:rStyle w:val="Accentuationlgre"/>
          <w:i w:val="0"/>
          <w:iCs w:val="0"/>
          <w:lang w:eastAsia="en-US"/>
        </w:rPr>
        <w:t>Formation</w:t>
      </w:r>
      <w:r w:rsidRPr="00B66527">
        <w:rPr>
          <w:i/>
          <w:iCs/>
          <w:lang w:eastAsia="en-US"/>
        </w:rPr>
        <w:t xml:space="preserve"> </w:t>
      </w:r>
    </w:p>
    <w:p w14:paraId="5B671A19" w14:textId="77777777" w:rsidR="00B66527" w:rsidRPr="00B66527" w:rsidRDefault="00B66527" w:rsidP="00B66527">
      <w:pPr>
        <w:rPr>
          <w:iCs/>
          <w:lang w:eastAsia="en-US"/>
        </w:rPr>
      </w:pPr>
      <w:r w:rsidRPr="00B66527">
        <w:rPr>
          <w:iCs/>
          <w:lang w:eastAsia="en-US"/>
        </w:rPr>
        <w:t xml:space="preserve">Une formation à l’utilisation de l’appareil, à sa maintenance et au logiciel de pilotage, d’une durée de 1 jour minimum sera réalisée à l’installation sur le site au laboratoire. </w:t>
      </w:r>
    </w:p>
    <w:p w14:paraId="1D611ACF" w14:textId="77777777" w:rsidR="00B66527" w:rsidRPr="00B66527" w:rsidRDefault="00B66527" w:rsidP="00B66527">
      <w:pPr>
        <w:rPr>
          <w:iCs/>
          <w:lang w:eastAsia="en-US"/>
        </w:rPr>
      </w:pPr>
    </w:p>
    <w:p w14:paraId="314E35FE" w14:textId="77777777" w:rsidR="00B66527" w:rsidRPr="00B66527" w:rsidRDefault="00B66527" w:rsidP="00B66527">
      <w:pPr>
        <w:rPr>
          <w:iCs/>
          <w:lang w:eastAsia="en-US"/>
        </w:rPr>
      </w:pPr>
      <w:r w:rsidRPr="00B66527">
        <w:rPr>
          <w:iCs/>
          <w:lang w:eastAsia="en-US"/>
        </w:rPr>
        <w:t xml:space="preserve">Cette formation permettra de fournir une prise en main de l’appareil. </w:t>
      </w:r>
    </w:p>
    <w:p w14:paraId="207A0CFE" w14:textId="77777777" w:rsidR="00B66527" w:rsidRPr="00B66527" w:rsidRDefault="00B66527" w:rsidP="00B66527">
      <w:pPr>
        <w:rPr>
          <w:iCs/>
          <w:lang w:eastAsia="en-US"/>
        </w:rPr>
      </w:pPr>
    </w:p>
    <w:p w14:paraId="05513D33" w14:textId="77777777" w:rsidR="00B66527" w:rsidRPr="00B66527" w:rsidRDefault="00B66527" w:rsidP="00B66527">
      <w:pPr>
        <w:rPr>
          <w:iCs/>
          <w:lang w:eastAsia="en-US"/>
        </w:rPr>
      </w:pPr>
      <w:r w:rsidRPr="00B66527">
        <w:rPr>
          <w:iCs/>
          <w:lang w:eastAsia="en-US"/>
        </w:rPr>
        <w:t>Les personnes formées devront être capable à l’issue de cette formation de pouvoir utiliser l’appareil, d’avoir une connaissance basique sur sa maintenance, de réaliser des acquisitions.</w:t>
      </w:r>
    </w:p>
    <w:p w14:paraId="18A58799" w14:textId="77777777" w:rsidR="00B66527" w:rsidRPr="00B66527" w:rsidRDefault="00B66527" w:rsidP="00B66527">
      <w:pPr>
        <w:rPr>
          <w:iCs/>
          <w:lang w:eastAsia="en-US"/>
        </w:rPr>
      </w:pPr>
      <w:r w:rsidRPr="00B66527">
        <w:rPr>
          <w:iCs/>
          <w:lang w:eastAsia="en-US"/>
        </w:rPr>
        <w:t>Ils devront être également capables de pouvoir utiliser les logiciels de traitement de données.</w:t>
      </w:r>
    </w:p>
    <w:p w14:paraId="214FC9A8" w14:textId="77777777" w:rsidR="00B66527" w:rsidRPr="00B66527" w:rsidRDefault="00B66527" w:rsidP="00B66527">
      <w:pPr>
        <w:rPr>
          <w:iCs/>
          <w:lang w:eastAsia="en-US"/>
        </w:rPr>
      </w:pPr>
    </w:p>
    <w:p w14:paraId="0CF7FA0A" w14:textId="77777777" w:rsidR="00B66527" w:rsidRPr="00B66527" w:rsidRDefault="00B66527" w:rsidP="00B66527">
      <w:pPr>
        <w:rPr>
          <w:iCs/>
          <w:lang w:eastAsia="en-US"/>
        </w:rPr>
      </w:pPr>
      <w:r w:rsidRPr="00B66527">
        <w:rPr>
          <w:iCs/>
          <w:lang w:eastAsia="en-US"/>
        </w:rPr>
        <w:t xml:space="preserve">L’ensemble des fonctionnalités et toutes les instructions nécessaires à l’utilisation et à la maintenance de l’instrument seront </w:t>
      </w:r>
      <w:proofErr w:type="gramStart"/>
      <w:r w:rsidRPr="00B66527">
        <w:rPr>
          <w:iCs/>
          <w:lang w:eastAsia="en-US"/>
        </w:rPr>
        <w:t>décrites</w:t>
      </w:r>
      <w:proofErr w:type="gramEnd"/>
      <w:r w:rsidRPr="00B66527">
        <w:rPr>
          <w:iCs/>
          <w:lang w:eastAsia="en-US"/>
        </w:rPr>
        <w:t xml:space="preserve"> dans une documentation en français. </w:t>
      </w:r>
    </w:p>
    <w:p w14:paraId="20401A77" w14:textId="77777777" w:rsidR="00B66527" w:rsidRPr="00B66527" w:rsidRDefault="00B66527" w:rsidP="00B66527">
      <w:pPr>
        <w:rPr>
          <w:iCs/>
          <w:lang w:eastAsia="en-US"/>
        </w:rPr>
      </w:pPr>
    </w:p>
    <w:p w14:paraId="56440FFC" w14:textId="77777777" w:rsidR="00B66527" w:rsidRPr="00B66527" w:rsidRDefault="00B66527" w:rsidP="00B66527">
      <w:pPr>
        <w:rPr>
          <w:iCs/>
          <w:lang w:eastAsia="en-US"/>
        </w:rPr>
      </w:pPr>
      <w:r w:rsidRPr="00B66527">
        <w:rPr>
          <w:iCs/>
          <w:lang w:eastAsia="en-US"/>
        </w:rPr>
        <w:t>Le candidat joint à son offre le contenu et les modalités de réalisation de l’offre de formation.</w:t>
      </w:r>
    </w:p>
    <w:p w14:paraId="0C261EB3" w14:textId="77777777" w:rsidR="00B66527" w:rsidRPr="00B66527" w:rsidRDefault="00B66527" w:rsidP="00B66527">
      <w:pPr>
        <w:rPr>
          <w:b/>
          <w:bCs/>
          <w:lang w:eastAsia="en-US"/>
        </w:rPr>
      </w:pPr>
    </w:p>
    <w:p w14:paraId="2D747EF0" w14:textId="3A2A5ECD" w:rsidR="00B66527" w:rsidRPr="00B66527" w:rsidRDefault="00685F28" w:rsidP="00685F28">
      <w:pPr>
        <w:pStyle w:val="Titre3"/>
        <w:rPr>
          <w:lang w:eastAsia="en-US"/>
        </w:rPr>
      </w:pPr>
      <w:r>
        <w:rPr>
          <w:lang w:eastAsia="en-US"/>
        </w:rPr>
        <w:lastRenderedPageBreak/>
        <w:t>Garantie et SAV</w:t>
      </w:r>
    </w:p>
    <w:p w14:paraId="693682B8" w14:textId="77777777" w:rsidR="00B66527" w:rsidRPr="00B66527" w:rsidRDefault="00B66527" w:rsidP="00B66527">
      <w:pPr>
        <w:rPr>
          <w:iCs/>
          <w:lang w:eastAsia="en-US"/>
        </w:rPr>
      </w:pPr>
      <w:r w:rsidRPr="00B66527">
        <w:rPr>
          <w:iCs/>
          <w:lang w:eastAsia="en-US"/>
        </w:rPr>
        <w:t>L’équipement est soumis à une garantie contractuelle de 1 an minimum pièces, main d’œuvre et déplacements.</w:t>
      </w:r>
    </w:p>
    <w:p w14:paraId="6B41BC43" w14:textId="77777777" w:rsidR="00B66527" w:rsidRPr="00B66527" w:rsidRDefault="00B66527" w:rsidP="00B66527">
      <w:pPr>
        <w:rPr>
          <w:iCs/>
          <w:lang w:eastAsia="en-US"/>
        </w:rPr>
      </w:pPr>
    </w:p>
    <w:p w14:paraId="53E03400" w14:textId="77777777" w:rsidR="00B66527" w:rsidRPr="00B66527" w:rsidRDefault="00B66527" w:rsidP="00B66527">
      <w:pPr>
        <w:rPr>
          <w:iCs/>
          <w:lang w:eastAsia="en-US"/>
        </w:rPr>
      </w:pPr>
      <w:r w:rsidRPr="00B66527">
        <w:rPr>
          <w:iCs/>
          <w:lang w:eastAsia="en-US"/>
        </w:rPr>
        <w:t>Le candidat fournira une liste non exhaustive des pièces qui ne seraient pas inclues dans cette garantie ainsi que leur coût unitaire.</w:t>
      </w:r>
    </w:p>
    <w:p w14:paraId="01DCEAA0" w14:textId="77777777" w:rsidR="00B66527" w:rsidRPr="00B66527" w:rsidRDefault="00B66527" w:rsidP="00B66527">
      <w:pPr>
        <w:rPr>
          <w:iCs/>
          <w:lang w:eastAsia="en-US"/>
        </w:rPr>
      </w:pPr>
    </w:p>
    <w:p w14:paraId="1321AE7B" w14:textId="77777777" w:rsidR="00B66527" w:rsidRPr="00B66527" w:rsidRDefault="00B66527" w:rsidP="00B66527">
      <w:pPr>
        <w:rPr>
          <w:iCs/>
          <w:lang w:eastAsia="en-US"/>
        </w:rPr>
      </w:pPr>
      <w:r w:rsidRPr="00B66527">
        <w:rPr>
          <w:iCs/>
          <w:lang w:eastAsia="en-US"/>
        </w:rPr>
        <w:t>Le candidat fournira également dans sa réponse technique :</w:t>
      </w:r>
    </w:p>
    <w:p w14:paraId="0E2F5A90" w14:textId="77777777" w:rsidR="00B66527" w:rsidRPr="00B66527" w:rsidRDefault="00B66527" w:rsidP="00B66527">
      <w:pPr>
        <w:numPr>
          <w:ilvl w:val="0"/>
          <w:numId w:val="24"/>
        </w:numPr>
        <w:rPr>
          <w:iCs/>
          <w:lang w:eastAsia="en-US"/>
        </w:rPr>
      </w:pPr>
      <w:r w:rsidRPr="00B66527">
        <w:rPr>
          <w:iCs/>
          <w:lang w:eastAsia="en-US"/>
        </w:rPr>
        <w:t>Les effectifs du Service Après-vente ;</w:t>
      </w:r>
    </w:p>
    <w:p w14:paraId="49B2016E" w14:textId="77777777" w:rsidR="00B66527" w:rsidRPr="00B66527" w:rsidRDefault="00B66527" w:rsidP="00B66527">
      <w:pPr>
        <w:numPr>
          <w:ilvl w:val="0"/>
          <w:numId w:val="24"/>
        </w:numPr>
        <w:rPr>
          <w:iCs/>
          <w:lang w:eastAsia="en-US"/>
        </w:rPr>
      </w:pPr>
      <w:r w:rsidRPr="00B66527">
        <w:rPr>
          <w:iCs/>
          <w:lang w:eastAsia="en-US"/>
        </w:rPr>
        <w:t>Les éléments de son matériel qui doivent faire l’objet d’un remplacement régulier et leur coût ;</w:t>
      </w:r>
    </w:p>
    <w:p w14:paraId="4CEDBEDD" w14:textId="77777777" w:rsidR="00B66527" w:rsidRPr="00B66527" w:rsidRDefault="00B66527" w:rsidP="00B66527">
      <w:pPr>
        <w:numPr>
          <w:ilvl w:val="0"/>
          <w:numId w:val="24"/>
        </w:numPr>
        <w:rPr>
          <w:iCs/>
          <w:lang w:eastAsia="en-US"/>
        </w:rPr>
      </w:pPr>
      <w:r w:rsidRPr="00B66527">
        <w:rPr>
          <w:iCs/>
          <w:lang w:eastAsia="en-US"/>
        </w:rPr>
        <w:t>La fréquence, la nature, la durée, le coût des interventions nécessaires au remplacement de ces éléments ; les solutions transitoires possibles en cas de pannes bloquantes de longue durée.</w:t>
      </w:r>
    </w:p>
    <w:p w14:paraId="57BFFF52" w14:textId="77777777" w:rsidR="00B66527" w:rsidRPr="00B66527" w:rsidRDefault="00B66527" w:rsidP="00B66527">
      <w:pPr>
        <w:numPr>
          <w:ilvl w:val="0"/>
          <w:numId w:val="24"/>
        </w:numPr>
        <w:rPr>
          <w:iCs/>
          <w:lang w:eastAsia="en-US"/>
        </w:rPr>
      </w:pPr>
      <w:r w:rsidRPr="00B66527">
        <w:rPr>
          <w:iCs/>
          <w:lang w:eastAsia="en-US"/>
        </w:rPr>
        <w:t>Les délais des interventions sur site, dans le cas d’un contrat de maintenance et le cas contraire</w:t>
      </w:r>
    </w:p>
    <w:p w14:paraId="7BB2E139" w14:textId="77777777" w:rsidR="00B66527" w:rsidRPr="00B66527" w:rsidRDefault="00B66527" w:rsidP="00B66527">
      <w:pPr>
        <w:numPr>
          <w:ilvl w:val="0"/>
          <w:numId w:val="24"/>
        </w:numPr>
        <w:rPr>
          <w:iCs/>
          <w:lang w:eastAsia="en-US"/>
        </w:rPr>
      </w:pPr>
      <w:r w:rsidRPr="00B66527">
        <w:rPr>
          <w:iCs/>
          <w:lang w:eastAsia="en-US"/>
        </w:rPr>
        <w:t>La présence d’un support SAV téléphonique ou par mail et les délais de réponse</w:t>
      </w:r>
    </w:p>
    <w:p w14:paraId="349B358C" w14:textId="77777777" w:rsidR="00B66527" w:rsidRPr="00B66527" w:rsidRDefault="00B66527" w:rsidP="00B66527">
      <w:pPr>
        <w:rPr>
          <w:lang w:eastAsia="en-US"/>
        </w:rPr>
      </w:pPr>
    </w:p>
    <w:p w14:paraId="67245105" w14:textId="27846CD5" w:rsidR="00B66527" w:rsidRPr="00B66527" w:rsidRDefault="00B66527" w:rsidP="00B66527">
      <w:pPr>
        <w:pStyle w:val="Titre3"/>
        <w:rPr>
          <w:lang w:eastAsia="en-US"/>
        </w:rPr>
      </w:pPr>
      <w:r w:rsidRPr="00B66527">
        <w:rPr>
          <w:lang w:eastAsia="en-US"/>
        </w:rPr>
        <w:t xml:space="preserve">Maintenance </w:t>
      </w:r>
    </w:p>
    <w:p w14:paraId="61F4D1EE" w14:textId="31DA9053" w:rsidR="00B66527" w:rsidRPr="00B66527" w:rsidRDefault="00B66527" w:rsidP="00B66527">
      <w:pPr>
        <w:rPr>
          <w:b/>
          <w:bCs/>
          <w:iCs/>
          <w:lang w:eastAsia="en-US"/>
        </w:rPr>
      </w:pPr>
      <w:r w:rsidRPr="00B66527">
        <w:rPr>
          <w:b/>
          <w:bCs/>
          <w:iCs/>
          <w:lang w:eastAsia="en-US"/>
        </w:rPr>
        <w:t>Maintenance préventive et curative</w:t>
      </w:r>
    </w:p>
    <w:p w14:paraId="08268CE1" w14:textId="77777777" w:rsidR="00B66527" w:rsidRPr="00B66527" w:rsidRDefault="00B66527" w:rsidP="00B66527">
      <w:pPr>
        <w:rPr>
          <w:iCs/>
          <w:lang w:eastAsia="en-US"/>
        </w:rPr>
      </w:pPr>
      <w:r w:rsidRPr="00B66527">
        <w:rPr>
          <w:iCs/>
          <w:lang w:eastAsia="en-US"/>
        </w:rPr>
        <w:t>Le candidat précisera la nature et le coût des différentes options de contrat de maintenance qu’il peut proposer, sachant que les exigences minimales sont :</w:t>
      </w:r>
    </w:p>
    <w:p w14:paraId="49F7390D" w14:textId="77777777" w:rsidR="00B66527" w:rsidRPr="00B66527" w:rsidRDefault="00B66527" w:rsidP="00B66527">
      <w:pPr>
        <w:numPr>
          <w:ilvl w:val="0"/>
          <w:numId w:val="25"/>
        </w:numPr>
        <w:rPr>
          <w:iCs/>
          <w:lang w:eastAsia="en-US"/>
        </w:rPr>
      </w:pPr>
      <w:r w:rsidRPr="00B66527">
        <w:rPr>
          <w:iCs/>
          <w:lang w:eastAsia="en-US"/>
        </w:rPr>
        <w:t>Une visite de maintenance préventive / an ;</w:t>
      </w:r>
    </w:p>
    <w:p w14:paraId="2C549319" w14:textId="77777777" w:rsidR="00B66527" w:rsidRPr="00B66527" w:rsidRDefault="00B66527" w:rsidP="00B66527">
      <w:pPr>
        <w:rPr>
          <w:iCs/>
          <w:lang w:eastAsia="en-US"/>
        </w:rPr>
      </w:pPr>
      <w:r w:rsidRPr="00B66527">
        <w:rPr>
          <w:iCs/>
          <w:lang w:eastAsia="en-US"/>
        </w:rPr>
        <w:t>Le candidat fournira également la liste des pièces consommables, non couvertes par les contrats de maintenance, avec le tarif correspondant.</w:t>
      </w:r>
    </w:p>
    <w:p w14:paraId="439BE4B9" w14:textId="77777777" w:rsidR="00B66527" w:rsidRPr="00B66527" w:rsidRDefault="00B66527" w:rsidP="00B66527">
      <w:pPr>
        <w:rPr>
          <w:iCs/>
          <w:lang w:eastAsia="en-US"/>
        </w:rPr>
      </w:pPr>
      <w:r w:rsidRPr="00B66527">
        <w:rPr>
          <w:iCs/>
          <w:lang w:eastAsia="en-US"/>
        </w:rPr>
        <w:t>Pour le cas où l’IMT Mines Alès choisirait de ne pas souscrire de contrat de maintenance, préciser :</w:t>
      </w:r>
    </w:p>
    <w:p w14:paraId="4EA2615A" w14:textId="77777777" w:rsidR="00B66527" w:rsidRPr="00B66527" w:rsidRDefault="00B66527" w:rsidP="00B66527">
      <w:pPr>
        <w:numPr>
          <w:ilvl w:val="0"/>
          <w:numId w:val="26"/>
        </w:numPr>
        <w:rPr>
          <w:iCs/>
          <w:lang w:eastAsia="en-US"/>
        </w:rPr>
      </w:pPr>
      <w:proofErr w:type="gramStart"/>
      <w:r w:rsidRPr="00B66527">
        <w:rPr>
          <w:iCs/>
          <w:lang w:eastAsia="en-US"/>
        </w:rPr>
        <w:t>le</w:t>
      </w:r>
      <w:proofErr w:type="gramEnd"/>
      <w:r w:rsidRPr="00B66527">
        <w:rPr>
          <w:iCs/>
          <w:lang w:eastAsia="en-US"/>
        </w:rPr>
        <w:t xml:space="preserve"> coût horaire du déplacement du SAV ;</w:t>
      </w:r>
    </w:p>
    <w:p w14:paraId="467D92DC" w14:textId="77777777" w:rsidR="00B66527" w:rsidRPr="00B66527" w:rsidRDefault="00B66527" w:rsidP="00B66527">
      <w:pPr>
        <w:numPr>
          <w:ilvl w:val="0"/>
          <w:numId w:val="26"/>
        </w:numPr>
        <w:rPr>
          <w:iCs/>
          <w:lang w:eastAsia="en-US"/>
        </w:rPr>
      </w:pPr>
      <w:proofErr w:type="gramStart"/>
      <w:r w:rsidRPr="00B66527">
        <w:rPr>
          <w:iCs/>
          <w:lang w:eastAsia="en-US"/>
        </w:rPr>
        <w:t>le</w:t>
      </w:r>
      <w:proofErr w:type="gramEnd"/>
      <w:r w:rsidRPr="00B66527">
        <w:rPr>
          <w:iCs/>
          <w:lang w:eastAsia="en-US"/>
        </w:rPr>
        <w:t xml:space="preserve"> délai d’intervention moyen.</w:t>
      </w:r>
    </w:p>
    <w:p w14:paraId="3A205374" w14:textId="77777777" w:rsidR="00B66527" w:rsidRPr="00B66527" w:rsidRDefault="00B66527" w:rsidP="00B66527">
      <w:pPr>
        <w:rPr>
          <w:iCs/>
          <w:lang w:eastAsia="en-US"/>
        </w:rPr>
      </w:pPr>
    </w:p>
    <w:p w14:paraId="5C7BCCAD" w14:textId="19B43825" w:rsidR="00B66527" w:rsidRPr="00B66527" w:rsidRDefault="00B66527" w:rsidP="00B66527">
      <w:pPr>
        <w:rPr>
          <w:b/>
          <w:bCs/>
          <w:iCs/>
          <w:lang w:eastAsia="en-US"/>
        </w:rPr>
      </w:pPr>
      <w:r w:rsidRPr="00B66527">
        <w:rPr>
          <w:b/>
          <w:bCs/>
          <w:iCs/>
          <w:lang w:eastAsia="en-US"/>
        </w:rPr>
        <w:t>Maintenance évolutive</w:t>
      </w:r>
    </w:p>
    <w:p w14:paraId="1467FF3D" w14:textId="77777777" w:rsidR="00B66527" w:rsidRPr="00B66527" w:rsidRDefault="00B66527" w:rsidP="00B66527">
      <w:pPr>
        <w:rPr>
          <w:iCs/>
          <w:lang w:eastAsia="en-US"/>
        </w:rPr>
      </w:pPr>
      <w:r w:rsidRPr="00B66527">
        <w:rPr>
          <w:iCs/>
          <w:lang w:eastAsia="en-US"/>
        </w:rPr>
        <w:t>Le candidat décrira :</w:t>
      </w:r>
    </w:p>
    <w:p w14:paraId="74B77A55" w14:textId="77777777" w:rsidR="00B66527" w:rsidRPr="00B66527" w:rsidRDefault="00B66527" w:rsidP="00B66527">
      <w:pPr>
        <w:numPr>
          <w:ilvl w:val="0"/>
          <w:numId w:val="23"/>
        </w:numPr>
        <w:rPr>
          <w:iCs/>
          <w:lang w:eastAsia="en-US"/>
        </w:rPr>
      </w:pPr>
      <w:r w:rsidRPr="00B66527">
        <w:rPr>
          <w:iCs/>
          <w:lang w:eastAsia="en-US"/>
        </w:rPr>
        <w:t>Les possibilités d’évolution (mises à jour, installations d’accessoires…) du matériel physique et informatique ;</w:t>
      </w:r>
    </w:p>
    <w:p w14:paraId="3DDD1168" w14:textId="77777777" w:rsidR="00B66527" w:rsidRPr="00B66527" w:rsidRDefault="00B66527" w:rsidP="00B66527">
      <w:pPr>
        <w:numPr>
          <w:ilvl w:val="0"/>
          <w:numId w:val="23"/>
        </w:numPr>
        <w:rPr>
          <w:iCs/>
          <w:lang w:eastAsia="en-US"/>
        </w:rPr>
      </w:pPr>
      <w:r w:rsidRPr="00B66527">
        <w:rPr>
          <w:iCs/>
          <w:lang w:eastAsia="en-US"/>
        </w:rPr>
        <w:t>La durée (en années) de prise en charge du matériel et des logiciels, pendant laquelle le remplacement des pièces et logiciels est garantie ;</w:t>
      </w:r>
    </w:p>
    <w:p w14:paraId="64F18671" w14:textId="77777777" w:rsidR="00B66527" w:rsidRPr="00B66527" w:rsidRDefault="00B66527" w:rsidP="00B66527">
      <w:pPr>
        <w:numPr>
          <w:ilvl w:val="0"/>
          <w:numId w:val="23"/>
        </w:numPr>
        <w:rPr>
          <w:iCs/>
          <w:lang w:eastAsia="en-US"/>
        </w:rPr>
      </w:pPr>
      <w:r w:rsidRPr="00B66527">
        <w:rPr>
          <w:iCs/>
          <w:lang w:eastAsia="en-US"/>
        </w:rPr>
        <w:t>Les coûts de mise à jour du matériel et des logiciels.</w:t>
      </w:r>
    </w:p>
    <w:p w14:paraId="20BF77B7" w14:textId="77777777" w:rsidR="00B66527" w:rsidRPr="00B66527" w:rsidRDefault="00B66527" w:rsidP="00B66527">
      <w:pPr>
        <w:rPr>
          <w:iCs/>
          <w:lang w:eastAsia="en-US"/>
        </w:rPr>
      </w:pPr>
    </w:p>
    <w:p w14:paraId="4C11C6B0" w14:textId="28DF926D" w:rsidR="00B66527" w:rsidRPr="00B66527" w:rsidRDefault="00B66527" w:rsidP="00B66527">
      <w:pPr>
        <w:rPr>
          <w:b/>
          <w:bCs/>
          <w:iCs/>
          <w:lang w:eastAsia="en-US"/>
        </w:rPr>
      </w:pPr>
      <w:r w:rsidRPr="00B66527">
        <w:rPr>
          <w:b/>
          <w:bCs/>
          <w:iCs/>
          <w:lang w:eastAsia="en-US"/>
        </w:rPr>
        <w:t>Maintenance à la charge du laboratoire</w:t>
      </w:r>
    </w:p>
    <w:p w14:paraId="61002048" w14:textId="77777777" w:rsidR="00B66527" w:rsidRPr="00B66527" w:rsidRDefault="00B66527" w:rsidP="00B66527">
      <w:pPr>
        <w:rPr>
          <w:iCs/>
          <w:lang w:eastAsia="en-US"/>
        </w:rPr>
      </w:pPr>
      <w:r w:rsidRPr="00B66527">
        <w:rPr>
          <w:iCs/>
          <w:lang w:eastAsia="en-US"/>
        </w:rPr>
        <w:t>Le candidat indiquera la nature, la fréquence, la durée des interventions nécessaires.</w:t>
      </w:r>
    </w:p>
    <w:p w14:paraId="175083AB" w14:textId="77777777" w:rsidR="00B66527" w:rsidRDefault="00B66527" w:rsidP="00B66527">
      <w:pPr>
        <w:rPr>
          <w:lang w:eastAsia="en-US"/>
        </w:rPr>
      </w:pPr>
    </w:p>
    <w:p w14:paraId="3D34859C" w14:textId="5D69FF4D" w:rsidR="00F64E94" w:rsidRPr="00F64E94" w:rsidRDefault="00F64E94" w:rsidP="004F4268">
      <w:pPr>
        <w:pStyle w:val="Titre2"/>
      </w:pPr>
      <w:bookmarkStart w:id="78" w:name="_Toc201760059"/>
      <w:r w:rsidRPr="00F64E94">
        <w:t>L</w:t>
      </w:r>
      <w:r w:rsidR="004F4268">
        <w:t>ivraison des prestations</w:t>
      </w:r>
      <w:bookmarkEnd w:id="78"/>
    </w:p>
    <w:p w14:paraId="4114A56F" w14:textId="1DFD87EE" w:rsidR="00F64E94" w:rsidRPr="00F64E94" w:rsidRDefault="00F64E94" w:rsidP="00F64E94">
      <w:pPr>
        <w:rPr>
          <w:rFonts w:cs="Arial"/>
        </w:rPr>
      </w:pPr>
      <w:r w:rsidRPr="00F64E94">
        <w:rPr>
          <w:rFonts w:cs="Arial"/>
        </w:rPr>
        <w:t>Le titulaire fournira l’ensemble du matériel nécessaire à l’installation que ce soit électrique</w:t>
      </w:r>
      <w:r w:rsidR="007B39AC">
        <w:rPr>
          <w:rFonts w:cs="Arial"/>
        </w:rPr>
        <w:t xml:space="preserve"> </w:t>
      </w:r>
      <w:r w:rsidRPr="00F64E94">
        <w:rPr>
          <w:rFonts w:cs="Arial"/>
        </w:rPr>
        <w:t>ou informatique :</w:t>
      </w:r>
    </w:p>
    <w:p w14:paraId="2A4F4F3A" w14:textId="3E5ADFA6" w:rsidR="00F64E94" w:rsidRPr="00F64E94" w:rsidRDefault="00F64E94" w:rsidP="00F64E94">
      <w:pPr>
        <w:rPr>
          <w:rFonts w:cs="Arial"/>
        </w:rPr>
      </w:pPr>
      <w:r w:rsidRPr="00F64E94">
        <w:rPr>
          <w:rFonts w:cs="Arial"/>
        </w:rPr>
        <w:t>La livraison s'effectuera les jours ouvrés du lundi au vendredi de 9h à 12h et de 14h à 17h. Le transport s’effectue, sous la</w:t>
      </w:r>
      <w:r w:rsidR="004F4268">
        <w:rPr>
          <w:rFonts w:cs="Arial"/>
        </w:rPr>
        <w:t xml:space="preserve"> </w:t>
      </w:r>
      <w:r w:rsidRPr="00F64E94">
        <w:rPr>
          <w:rFonts w:cs="Arial"/>
        </w:rPr>
        <w:t xml:space="preserve">responsabilité du titulaire, jusqu’au lieu de livraison. Le conditionnement, le chargement, l’arrimage et le déchargement sont effectués sous sa responsabilité, sans supplément de prix. La date exacte de livraison des prestations sera fixée d’un commun accord entre </w:t>
      </w:r>
      <w:r w:rsidR="004F4268">
        <w:rPr>
          <w:rFonts w:cs="Arial"/>
        </w:rPr>
        <w:t>IMT Mines Alès</w:t>
      </w:r>
      <w:r w:rsidRPr="00F64E94">
        <w:rPr>
          <w:rFonts w:cs="Arial"/>
        </w:rPr>
        <w:t xml:space="preserve"> et le titulaire. Le titulaire ou son représentant désigné à cet effet, devra assister à la livraison des prestations. Les prestations livrées par </w:t>
      </w:r>
      <w:r w:rsidRPr="00F64E94">
        <w:rPr>
          <w:rFonts w:cs="Arial"/>
        </w:rPr>
        <w:lastRenderedPageBreak/>
        <w:t xml:space="preserve">le titulaire ou son représentant devront être accompagnées d’un bon de livraison établi en deux exemplaires, précisant : </w:t>
      </w:r>
    </w:p>
    <w:p w14:paraId="3F9F20FD" w14:textId="77777777" w:rsidR="00F64E94" w:rsidRPr="00F64E94" w:rsidRDefault="00F64E94" w:rsidP="00F64E94">
      <w:pPr>
        <w:rPr>
          <w:rFonts w:cs="Arial"/>
        </w:rPr>
      </w:pPr>
      <w:r w:rsidRPr="00F64E94">
        <w:rPr>
          <w:rFonts w:cs="Arial"/>
        </w:rPr>
        <w:t xml:space="preserve">- La date d’expédition, </w:t>
      </w:r>
    </w:p>
    <w:p w14:paraId="56C1573C" w14:textId="06D11AB0" w:rsidR="00F64E94" w:rsidRPr="00F64E94" w:rsidRDefault="00F64E94" w:rsidP="00F64E94">
      <w:pPr>
        <w:rPr>
          <w:rFonts w:cs="Arial"/>
        </w:rPr>
      </w:pPr>
      <w:r w:rsidRPr="00F64E94">
        <w:rPr>
          <w:rFonts w:cs="Arial"/>
        </w:rPr>
        <w:t>- L</w:t>
      </w:r>
      <w:r w:rsidR="00145256">
        <w:rPr>
          <w:rFonts w:cs="Arial"/>
        </w:rPr>
        <w:t>a</w:t>
      </w:r>
      <w:r w:rsidRPr="00F64E94">
        <w:rPr>
          <w:rFonts w:cs="Arial"/>
        </w:rPr>
        <w:t xml:space="preserve"> référence du marché, </w:t>
      </w:r>
    </w:p>
    <w:p w14:paraId="523C8405" w14:textId="77777777" w:rsidR="00F64E94" w:rsidRPr="00F64E94" w:rsidRDefault="00F64E94" w:rsidP="00F64E94">
      <w:pPr>
        <w:rPr>
          <w:rFonts w:cs="Arial"/>
        </w:rPr>
      </w:pPr>
      <w:r w:rsidRPr="00F64E94">
        <w:rPr>
          <w:rFonts w:cs="Arial"/>
        </w:rPr>
        <w:t xml:space="preserve">- L’identification du titulaire, </w:t>
      </w:r>
    </w:p>
    <w:p w14:paraId="76A18AE1" w14:textId="77777777" w:rsidR="00F64E94" w:rsidRPr="00F64E94" w:rsidRDefault="00F64E94" w:rsidP="00F64E94">
      <w:pPr>
        <w:rPr>
          <w:rFonts w:cs="Arial"/>
        </w:rPr>
      </w:pPr>
      <w:r w:rsidRPr="00F64E94">
        <w:rPr>
          <w:rFonts w:cs="Arial"/>
        </w:rPr>
        <w:t xml:space="preserve">- L’identification des fournitures livrées. </w:t>
      </w:r>
    </w:p>
    <w:p w14:paraId="1B09E8F1" w14:textId="32710BD4" w:rsidR="00F64E94" w:rsidRPr="00F64E94" w:rsidRDefault="00F64E94" w:rsidP="004F4268">
      <w:pPr>
        <w:rPr>
          <w:rFonts w:cs="Arial"/>
        </w:rPr>
      </w:pPr>
      <w:r w:rsidRPr="00F64E94">
        <w:rPr>
          <w:rFonts w:cs="Arial"/>
        </w:rPr>
        <w:t xml:space="preserve">La livraison des prestations sera constatée par la délivrance d’un récépissé au titulaire ou par la signature d’un double du bulletin de livraison. </w:t>
      </w:r>
      <w:r w:rsidR="004F4268">
        <w:rPr>
          <w:rFonts w:cs="Arial"/>
        </w:rPr>
        <w:t>IMT Mines Alès</w:t>
      </w:r>
      <w:r w:rsidRPr="00F64E94">
        <w:rPr>
          <w:rFonts w:cs="Arial"/>
        </w:rPr>
        <w:t xml:space="preserve"> effectuera au moment même de la livraison, l’opération de vérification quantitative simple qui ne nécessite qu’un examen sommaire, ayant pour but de constater la conformité des matériels livrés avec les spécifications du marché. </w:t>
      </w:r>
    </w:p>
    <w:p w14:paraId="3023105F" w14:textId="14D0025B" w:rsidR="00F64E94" w:rsidRPr="00F64E94" w:rsidRDefault="00F64E94" w:rsidP="00F64E94">
      <w:pPr>
        <w:rPr>
          <w:rFonts w:cs="Arial"/>
        </w:rPr>
      </w:pPr>
      <w:r w:rsidRPr="00F64E94">
        <w:rPr>
          <w:rFonts w:cs="Arial"/>
        </w:rPr>
        <w:t xml:space="preserve">Dommages occasionnés par les livraisons et les installations : Le titulaire restera responsable de toutes dégradations, de quelque nature que ce soit, occasionnées par ses agents ou le transporteur sur les équipements de l’Ecole : bâtiments, terrains, plantations, installations, etc…. </w:t>
      </w:r>
      <w:r w:rsidR="004F4268">
        <w:rPr>
          <w:rFonts w:cs="Arial"/>
        </w:rPr>
        <w:t>IMT Mines Alès</w:t>
      </w:r>
      <w:r w:rsidRPr="00F64E94">
        <w:rPr>
          <w:rFonts w:cs="Arial"/>
        </w:rPr>
        <w:t xml:space="preserve"> se réserve le droit d’exécuter elle-même ou de faire exécuter, au compte du titulaire, la réparation des dommages causés. </w:t>
      </w:r>
    </w:p>
    <w:p w14:paraId="4C37CBFA" w14:textId="6373939D" w:rsidR="00F64E94" w:rsidRPr="00F64E94" w:rsidRDefault="00F64E94" w:rsidP="004F4268">
      <w:pPr>
        <w:pStyle w:val="Titre2"/>
      </w:pPr>
      <w:bookmarkStart w:id="79" w:name="_Toc201760060"/>
      <w:r w:rsidRPr="00F64E94">
        <w:t>V</w:t>
      </w:r>
      <w:r w:rsidR="004F4268">
        <w:t>érification et admission du matériel</w:t>
      </w:r>
      <w:bookmarkEnd w:id="79"/>
    </w:p>
    <w:p w14:paraId="13991788" w14:textId="63F2D9B5" w:rsidR="00F64E94" w:rsidRPr="00F64E94" w:rsidRDefault="00F64E94" w:rsidP="00F64E94">
      <w:pPr>
        <w:rPr>
          <w:rFonts w:cs="Arial"/>
        </w:rPr>
      </w:pPr>
      <w:r w:rsidRPr="00F64E94">
        <w:rPr>
          <w:rFonts w:cs="Arial"/>
        </w:rPr>
        <w:t xml:space="preserve">Les matériels seront installés par le titulaire. Les vérifications comprendront deux étapes : </w:t>
      </w:r>
    </w:p>
    <w:p w14:paraId="73286A7C" w14:textId="020E7B79" w:rsidR="00F64E94" w:rsidRPr="004F4268" w:rsidRDefault="00F64E94" w:rsidP="00297B6C">
      <w:pPr>
        <w:pStyle w:val="Paragraphedeliste"/>
        <w:numPr>
          <w:ilvl w:val="0"/>
          <w:numId w:val="17"/>
        </w:numPr>
        <w:rPr>
          <w:rFonts w:cs="Arial"/>
        </w:rPr>
      </w:pPr>
      <w:proofErr w:type="gramStart"/>
      <w:r w:rsidRPr="004F4268">
        <w:rPr>
          <w:rFonts w:cs="Arial"/>
        </w:rPr>
        <w:t>la</w:t>
      </w:r>
      <w:proofErr w:type="gramEnd"/>
      <w:r w:rsidRPr="004F4268">
        <w:rPr>
          <w:rFonts w:cs="Arial"/>
        </w:rPr>
        <w:t xml:space="preserve"> vérification d’aptitude, </w:t>
      </w:r>
    </w:p>
    <w:p w14:paraId="7D7FB643" w14:textId="12E0A0DF" w:rsidR="004F4268" w:rsidRPr="004F4268" w:rsidRDefault="00F64E94" w:rsidP="00297B6C">
      <w:pPr>
        <w:pStyle w:val="Paragraphedeliste"/>
        <w:numPr>
          <w:ilvl w:val="0"/>
          <w:numId w:val="17"/>
        </w:numPr>
        <w:rPr>
          <w:rFonts w:cs="Arial"/>
        </w:rPr>
      </w:pPr>
      <w:proofErr w:type="gramStart"/>
      <w:r w:rsidRPr="004F4268">
        <w:rPr>
          <w:rFonts w:cs="Arial"/>
        </w:rPr>
        <w:t>la</w:t>
      </w:r>
      <w:proofErr w:type="gramEnd"/>
      <w:r w:rsidRPr="004F4268">
        <w:rPr>
          <w:rFonts w:cs="Arial"/>
        </w:rPr>
        <w:t xml:space="preserve"> vérification de service régulier. </w:t>
      </w:r>
    </w:p>
    <w:p w14:paraId="5D841F8D" w14:textId="17A2F741" w:rsidR="004F4268" w:rsidRPr="00F64E94" w:rsidRDefault="00F64E94" w:rsidP="00F64E94">
      <w:pPr>
        <w:rPr>
          <w:rFonts w:cs="Arial"/>
        </w:rPr>
      </w:pPr>
      <w:r w:rsidRPr="00F64E94">
        <w:rPr>
          <w:rFonts w:cs="Arial"/>
        </w:rPr>
        <w:t xml:space="preserve">Ces vérifications s’effectueront selon les modalités suivantes : </w:t>
      </w:r>
    </w:p>
    <w:p w14:paraId="7AFE7757" w14:textId="32FB367C" w:rsidR="00F64E94" w:rsidRPr="00F64E94" w:rsidRDefault="00F64E94" w:rsidP="004F4268">
      <w:pPr>
        <w:pStyle w:val="Titre3"/>
      </w:pPr>
      <w:r w:rsidRPr="00F64E94">
        <w:t xml:space="preserve"> V</w:t>
      </w:r>
      <w:r w:rsidR="004F4268">
        <w:t>érification d’aptitude</w:t>
      </w:r>
    </w:p>
    <w:p w14:paraId="05EEB55E" w14:textId="1EF9935A" w:rsidR="00F64E94" w:rsidRPr="00F64E94" w:rsidRDefault="00F64E94" w:rsidP="00F64E94">
      <w:pPr>
        <w:rPr>
          <w:rFonts w:cs="Arial"/>
        </w:rPr>
      </w:pPr>
      <w:r w:rsidRPr="00F64E94">
        <w:rPr>
          <w:rFonts w:cs="Arial"/>
        </w:rPr>
        <w:t xml:space="preserve">La vérification d’aptitude a pour but de constater que les matériels </w:t>
      </w:r>
      <w:r w:rsidRPr="007B39AC">
        <w:rPr>
          <w:rFonts w:cs="Arial"/>
        </w:rPr>
        <w:t xml:space="preserve">et </w:t>
      </w:r>
      <w:r w:rsidR="007B39AC" w:rsidRPr="007B39AC">
        <w:rPr>
          <w:rFonts w:cs="Arial"/>
        </w:rPr>
        <w:t>logiciels</w:t>
      </w:r>
      <w:r w:rsidRPr="00F64E94">
        <w:rPr>
          <w:rFonts w:cs="Arial"/>
        </w:rPr>
        <w:t xml:space="preserve"> livrés présentent les caractéristiques techniques qui les rendent aptes à remplir les fonctions précisées par la documentation du titulaire. </w:t>
      </w:r>
    </w:p>
    <w:p w14:paraId="5F15F306" w14:textId="52889336" w:rsidR="00F64E94" w:rsidRPr="00F64E94" w:rsidRDefault="00F64E94" w:rsidP="00F64E94">
      <w:pPr>
        <w:rPr>
          <w:rFonts w:cs="Arial"/>
        </w:rPr>
      </w:pPr>
      <w:r w:rsidRPr="00F64E94">
        <w:rPr>
          <w:rFonts w:cs="Arial"/>
        </w:rPr>
        <w:t xml:space="preserve">La réception définitive est également soumise à une procédure de réception technique effectuée par le constructeur qui consiste en la vérification de la conformité de l’équipement à ses spécifications. </w:t>
      </w:r>
    </w:p>
    <w:p w14:paraId="394A00B5" w14:textId="5AFFAE45" w:rsidR="00F64E94" w:rsidRPr="00F64E94" w:rsidRDefault="00F64E94" w:rsidP="00F64E94">
      <w:pPr>
        <w:rPr>
          <w:rFonts w:cs="Arial"/>
        </w:rPr>
      </w:pPr>
      <w:r w:rsidRPr="00F64E94">
        <w:rPr>
          <w:rFonts w:cs="Arial"/>
        </w:rPr>
        <w:t xml:space="preserve">Si la vérification d’aptitude est positive, </w:t>
      </w:r>
      <w:r w:rsidR="004F4268">
        <w:rPr>
          <w:rFonts w:cs="Arial"/>
        </w:rPr>
        <w:t>IMT Mines Alès</w:t>
      </w:r>
      <w:r w:rsidRPr="00F64E94">
        <w:rPr>
          <w:rFonts w:cs="Arial"/>
        </w:rPr>
        <w:t xml:space="preserve"> procèdera à la vérification de service régulier. Si la vérification d’aptitude est négative, </w:t>
      </w:r>
      <w:r w:rsidR="004F4268">
        <w:rPr>
          <w:rFonts w:cs="Arial"/>
        </w:rPr>
        <w:t>IMT Mines Alès</w:t>
      </w:r>
      <w:r w:rsidRPr="00F64E94">
        <w:rPr>
          <w:rFonts w:cs="Arial"/>
        </w:rPr>
        <w:t xml:space="preserve"> prendra une décision d’ajournement ou de rejet. En cas d’ajournement, le titulaire, après intervention sur le matériel, notifiera une nouvelle mise en ordre de marche. </w:t>
      </w:r>
    </w:p>
    <w:p w14:paraId="6709E4C3" w14:textId="25A61D0A" w:rsidR="00F64E94" w:rsidRPr="00F64E94" w:rsidRDefault="00F64E94" w:rsidP="004F4268">
      <w:pPr>
        <w:pStyle w:val="Titre3"/>
      </w:pPr>
      <w:r w:rsidRPr="00F64E94">
        <w:t>V</w:t>
      </w:r>
      <w:r w:rsidR="004F4268">
        <w:t>érification des services réguliers</w:t>
      </w:r>
      <w:r w:rsidRPr="00F64E94">
        <w:t xml:space="preserve"> </w:t>
      </w:r>
    </w:p>
    <w:p w14:paraId="67C6C333" w14:textId="63A0CD50" w:rsidR="00F64E94" w:rsidRPr="00F64E94" w:rsidRDefault="00F64E94" w:rsidP="00F64E94">
      <w:pPr>
        <w:rPr>
          <w:rFonts w:cs="Arial"/>
        </w:rPr>
      </w:pPr>
      <w:r w:rsidRPr="00F64E94">
        <w:rPr>
          <w:rFonts w:cs="Arial"/>
        </w:rPr>
        <w:t xml:space="preserve">La vérification de service régulier a pour but de constater que les matériels et progiciels, fournis sont capables d’assurer un service régulier dans les conditions normales d’exploitation pour remplir les fonctions attendues. La régularité du service s’observe, à partir du jour où les éléments ont été déclarés aptes, pendant une durée d’un mois. </w:t>
      </w:r>
    </w:p>
    <w:p w14:paraId="4F3B66B6" w14:textId="4B38BB5C" w:rsidR="00F64E94" w:rsidRPr="00F64E94" w:rsidRDefault="00F64E94" w:rsidP="004F4268">
      <w:pPr>
        <w:pStyle w:val="Titre3"/>
      </w:pPr>
      <w:r w:rsidRPr="00F64E94">
        <w:t>A</w:t>
      </w:r>
      <w:r w:rsidR="004F4268">
        <w:t>dmission</w:t>
      </w:r>
      <w:r w:rsidRPr="00F64E94">
        <w:t xml:space="preserve"> </w:t>
      </w:r>
    </w:p>
    <w:p w14:paraId="29A8F1A1" w14:textId="31A1E67F" w:rsidR="00F64E94" w:rsidRPr="004F4268" w:rsidRDefault="00F64E94" w:rsidP="00F64E94">
      <w:pPr>
        <w:rPr>
          <w:rFonts w:cs="Arial"/>
        </w:rPr>
      </w:pPr>
      <w:r w:rsidRPr="00F64E94">
        <w:rPr>
          <w:rFonts w:cs="Arial"/>
        </w:rPr>
        <w:t xml:space="preserve">A l’issue de la période de vérification de service régulier, </w:t>
      </w:r>
      <w:r w:rsidR="004F4268">
        <w:rPr>
          <w:rFonts w:cs="Arial"/>
        </w:rPr>
        <w:t>IMT Mines Alès</w:t>
      </w:r>
      <w:r w:rsidRPr="00F64E94">
        <w:rPr>
          <w:rFonts w:cs="Arial"/>
        </w:rPr>
        <w:t xml:space="preserve"> disposera de sept jours pour notifier au titulaire sa décision. Si la vérification de service régulier est positive, </w:t>
      </w:r>
      <w:r w:rsidR="004F4268">
        <w:rPr>
          <w:rFonts w:cs="Arial"/>
        </w:rPr>
        <w:t>IMT Mines Alès</w:t>
      </w:r>
      <w:r w:rsidRPr="00F64E94">
        <w:rPr>
          <w:rFonts w:cs="Arial"/>
        </w:rPr>
        <w:t xml:space="preserve"> prononcera l’admission des prestations. Si la vérification de service régulier est négative, </w:t>
      </w:r>
      <w:r w:rsidR="004F4268">
        <w:rPr>
          <w:rFonts w:cs="Arial"/>
        </w:rPr>
        <w:t>IMT Mines Alès</w:t>
      </w:r>
      <w:r w:rsidRPr="00F64E94">
        <w:rPr>
          <w:rFonts w:cs="Arial"/>
        </w:rPr>
        <w:t xml:space="preserve"> prononcera soit l’ajournement des prestations, avec vérification de la régularité du service pendant une période supplémentaire de deux mois, soit l’admission avec réfaction, soit le rejet des prestatio</w:t>
      </w:r>
      <w:r w:rsidRPr="004F4268">
        <w:rPr>
          <w:rFonts w:cs="Arial"/>
        </w:rPr>
        <w:t xml:space="preserve">ns. </w:t>
      </w:r>
    </w:p>
    <w:p w14:paraId="32A3D9C9" w14:textId="77777777" w:rsidR="00F64E94" w:rsidRPr="004F4268" w:rsidRDefault="00F64E94" w:rsidP="00F64E94">
      <w:pPr>
        <w:rPr>
          <w:rFonts w:cs="Arial"/>
        </w:rPr>
      </w:pPr>
      <w:r w:rsidRPr="004F4268">
        <w:rPr>
          <w:rFonts w:cs="Arial"/>
        </w:rPr>
        <w:t xml:space="preserve">L’admission des prestations sera formalisée par la délivrance d’un procès-verbal d’admission. </w:t>
      </w:r>
    </w:p>
    <w:p w14:paraId="52E6B967" w14:textId="3BCE8862" w:rsidR="00F64E94" w:rsidRPr="004F4268" w:rsidRDefault="004F4268" w:rsidP="004F4268">
      <w:pPr>
        <w:pStyle w:val="Titre2"/>
      </w:pPr>
      <w:bookmarkStart w:id="80" w:name="_Toc201760061"/>
      <w:r w:rsidRPr="004F4268">
        <w:t>Garantie</w:t>
      </w:r>
      <w:bookmarkEnd w:id="80"/>
    </w:p>
    <w:p w14:paraId="6DC794B6" w14:textId="0BFC36C1" w:rsidR="004F4268" w:rsidRPr="004F4268" w:rsidRDefault="004F4268" w:rsidP="004F4268">
      <w:r w:rsidRPr="004F4268">
        <w:t xml:space="preserve">Par dérogation à </w:t>
      </w:r>
      <w:r w:rsidRPr="004F4268">
        <w:rPr>
          <w:b/>
          <w:i/>
          <w:color w:val="00B0F0"/>
        </w:rPr>
        <w:t>l’article 33 du CCAG-FCS</w:t>
      </w:r>
      <w:r w:rsidRPr="004F4268">
        <w:t>, les prestations font l’objet d’une garantie de 12 mois minimum.</w:t>
      </w:r>
    </w:p>
    <w:p w14:paraId="1CA0E90E" w14:textId="77777777" w:rsidR="004F4268" w:rsidRPr="004F4268" w:rsidRDefault="004F4268" w:rsidP="004F4268">
      <w:r w:rsidRPr="004F4268">
        <w:t>La garantie s’exerce indépendamment de la garantie légale pour vices cachés prévue aux articles 1641 et suivants du code civil.</w:t>
      </w:r>
    </w:p>
    <w:p w14:paraId="7E2E5048" w14:textId="77777777" w:rsidR="004F4268" w:rsidRDefault="00F64E94" w:rsidP="00F64E94">
      <w:pPr>
        <w:rPr>
          <w:rFonts w:cs="Arial"/>
        </w:rPr>
      </w:pPr>
      <w:r w:rsidRPr="004F4268">
        <w:rPr>
          <w:rFonts w:cs="Arial"/>
        </w:rPr>
        <w:t>Les prestations acquises au titre du présent marché (pièces, main d’œuvre et déplacements sur site) seront garanties UN AN</w:t>
      </w:r>
      <w:r w:rsidR="004F4268" w:rsidRPr="004F4268">
        <w:rPr>
          <w:rFonts w:cs="Arial"/>
        </w:rPr>
        <w:t xml:space="preserve"> MINIMUM </w:t>
      </w:r>
      <w:r w:rsidRPr="004F4268">
        <w:rPr>
          <w:rFonts w:cs="Arial"/>
        </w:rPr>
        <w:t xml:space="preserve">à compter de leur date d’admission, figurant sur le Procès-verbal d’admission délivré par </w:t>
      </w:r>
      <w:r w:rsidR="004F4268" w:rsidRPr="004F4268">
        <w:rPr>
          <w:rFonts w:cs="Arial"/>
        </w:rPr>
        <w:t>IMT Mines Alès</w:t>
      </w:r>
      <w:r w:rsidRPr="004F4268">
        <w:rPr>
          <w:rFonts w:cs="Arial"/>
        </w:rPr>
        <w:t>.</w:t>
      </w:r>
      <w:r w:rsidRPr="00F64E94">
        <w:rPr>
          <w:rFonts w:cs="Arial"/>
        </w:rPr>
        <w:t xml:space="preserve"> </w:t>
      </w:r>
    </w:p>
    <w:p w14:paraId="2EB0C038" w14:textId="11F6D0C3" w:rsidR="00F64E94" w:rsidRPr="00F64E94" w:rsidRDefault="00F64E94" w:rsidP="00F64E94">
      <w:pPr>
        <w:rPr>
          <w:rFonts w:cs="Arial"/>
        </w:rPr>
      </w:pPr>
      <w:r w:rsidRPr="00F64E94">
        <w:rPr>
          <w:rFonts w:cs="Arial"/>
        </w:rPr>
        <w:lastRenderedPageBreak/>
        <w:t xml:space="preserve">Le dépannage se fera sur simple demande par courriel de </w:t>
      </w:r>
      <w:r w:rsidR="004F4268">
        <w:rPr>
          <w:rFonts w:cs="Arial"/>
        </w:rPr>
        <w:t>IMT Mines Alès</w:t>
      </w:r>
      <w:r w:rsidRPr="00F64E94">
        <w:rPr>
          <w:rFonts w:cs="Arial"/>
        </w:rPr>
        <w:t xml:space="preserve">. Pour toute panne constatée et signalée par </w:t>
      </w:r>
      <w:r w:rsidR="004F4268">
        <w:rPr>
          <w:rFonts w:cs="Arial"/>
        </w:rPr>
        <w:t>IMT Mines Alès</w:t>
      </w:r>
      <w:r w:rsidRPr="00F64E94">
        <w:rPr>
          <w:rFonts w:cs="Arial"/>
        </w:rPr>
        <w:t>, le titulaire assurera la réparation. Le</w:t>
      </w:r>
      <w:r w:rsidR="00CF32D9">
        <w:rPr>
          <w:rFonts w:cs="Arial"/>
        </w:rPr>
        <w:t xml:space="preserve"> </w:t>
      </w:r>
      <w:r w:rsidRPr="00F64E94">
        <w:rPr>
          <w:rFonts w:cs="Arial"/>
        </w:rPr>
        <w:t xml:space="preserve">délai maximal d’intervention du titulaire sera de 5 jours </w:t>
      </w:r>
      <w:proofErr w:type="gramStart"/>
      <w:r w:rsidRPr="00F64E94">
        <w:rPr>
          <w:rFonts w:cs="Arial"/>
        </w:rPr>
        <w:t>ouvrés</w:t>
      </w:r>
      <w:proofErr w:type="gramEnd"/>
      <w:r w:rsidRPr="00F64E94">
        <w:rPr>
          <w:rFonts w:cs="Arial"/>
        </w:rPr>
        <w:t xml:space="preserve"> à compter de la réception du courriel. </w:t>
      </w:r>
    </w:p>
    <w:p w14:paraId="403BCEE8" w14:textId="1DB6C96E" w:rsidR="00535D21" w:rsidRDefault="000F5C12" w:rsidP="00BF0E36">
      <w:pPr>
        <w:pStyle w:val="Titre1"/>
      </w:pPr>
      <w:bookmarkStart w:id="81" w:name="_Toc201760062"/>
      <w:bookmarkEnd w:id="42"/>
      <w:bookmarkEnd w:id="43"/>
      <w:bookmarkEnd w:id="44"/>
      <w:r>
        <w:t>Modalités financières</w:t>
      </w:r>
      <w:bookmarkEnd w:id="81"/>
    </w:p>
    <w:p w14:paraId="517D637D" w14:textId="77777777" w:rsidR="00543C0A" w:rsidRDefault="00543C0A" w:rsidP="007C1882">
      <w:pPr>
        <w:pStyle w:val="Titre2"/>
      </w:pPr>
      <w:bookmarkStart w:id="82" w:name="_Toc333412633"/>
      <w:bookmarkStart w:id="83" w:name="_Toc201760063"/>
      <w:bookmarkStart w:id="84" w:name="_Toc330810348"/>
      <w:bookmarkStart w:id="85" w:name="_Ref329692297"/>
      <w:bookmarkStart w:id="86" w:name="_Ref329692471"/>
      <w:r>
        <w:t>Forme et contenu des prix</w:t>
      </w:r>
      <w:bookmarkEnd w:id="82"/>
      <w:bookmarkEnd w:id="83"/>
    </w:p>
    <w:p w14:paraId="525E831B" w14:textId="30BAB73F" w:rsidR="00543C0A" w:rsidRPr="007F2844" w:rsidRDefault="00543C0A" w:rsidP="00543C0A">
      <w:bookmarkStart w:id="87" w:name="_Hlk157765124"/>
      <w:r w:rsidRPr="007F2844">
        <w:t xml:space="preserve">Le présent </w:t>
      </w:r>
      <w:r w:rsidR="00591C85">
        <w:t>contrat</w:t>
      </w:r>
      <w:r w:rsidRPr="007F2844">
        <w:t xml:space="preserve"> est conclu en Euros.</w:t>
      </w:r>
    </w:p>
    <w:p w14:paraId="0ED894B4" w14:textId="1B447889" w:rsidR="00240FD6" w:rsidRPr="008E137F" w:rsidRDefault="00240FD6" w:rsidP="00240FD6">
      <w:r>
        <w:t xml:space="preserve">Les </w:t>
      </w:r>
      <w:r w:rsidR="0035764B">
        <w:rPr>
          <w:b/>
        </w:rPr>
        <w:t>prestation</w:t>
      </w:r>
      <w:r w:rsidRPr="00EC2BA7">
        <w:rPr>
          <w:b/>
        </w:rPr>
        <w:t xml:space="preserve">s </w:t>
      </w:r>
      <w:r>
        <w:t xml:space="preserve">sont rémunérées sur la </w:t>
      </w:r>
      <w:r w:rsidRPr="008E137F">
        <w:t xml:space="preserve">base </w:t>
      </w:r>
      <w:r w:rsidRPr="008E137F">
        <w:rPr>
          <w:b/>
        </w:rPr>
        <w:t>d’un prix forfaitaire</w:t>
      </w:r>
      <w:r w:rsidRPr="008E137F">
        <w:t xml:space="preserve"> dont la décomposition figure en </w:t>
      </w:r>
      <w:r w:rsidRPr="008E137F">
        <w:rPr>
          <w:b/>
          <w:i/>
          <w:color w:val="595959" w:themeColor="text1" w:themeTint="A6"/>
        </w:rPr>
        <w:t>Annexe 1 du présent CCP</w:t>
      </w:r>
      <w:r w:rsidRPr="008E137F">
        <w:t>.</w:t>
      </w:r>
    </w:p>
    <w:p w14:paraId="694BEBEE" w14:textId="77777777" w:rsidR="00240FD6" w:rsidRPr="008E137F" w:rsidRDefault="00240FD6" w:rsidP="00E81771"/>
    <w:p w14:paraId="19AFB464" w14:textId="16E05A63" w:rsidR="00EC2BA7" w:rsidRPr="008E137F" w:rsidRDefault="00EC2BA7" w:rsidP="00247F66">
      <w:r w:rsidRPr="008E137F">
        <w:t xml:space="preserve">Le </w:t>
      </w:r>
      <w:r w:rsidR="0035764B" w:rsidRPr="008E137F">
        <w:t>titulaire</w:t>
      </w:r>
      <w:r w:rsidRPr="008E137F">
        <w:t xml:space="preserve"> déclare qu’il a, préalablement à la signature du </w:t>
      </w:r>
      <w:r w:rsidR="00591C85" w:rsidRPr="008E137F">
        <w:t>contrat</w:t>
      </w:r>
      <w:r w:rsidRPr="008E137F">
        <w:t xml:space="preserve">, pris connaissance et pu disposer de l’ensemble des éléments, en particulier techniques, lui permettant de mesurer l’étendue des obligations souscrites par lui. </w:t>
      </w:r>
    </w:p>
    <w:p w14:paraId="2E4BDBC3" w14:textId="41DDD374" w:rsidR="004F4268" w:rsidRPr="008E137F" w:rsidRDefault="0058425E" w:rsidP="004F4268">
      <w:r w:rsidRPr="008E137F">
        <w:t>Le taux de la TVA à prendre en considération est celui en vigueur à la date du fait générateur, conformément à l'</w:t>
      </w:r>
      <w:r w:rsidRPr="008E137F">
        <w:rPr>
          <w:b/>
          <w:i/>
          <w:color w:val="595959" w:themeColor="text1" w:themeTint="A6"/>
        </w:rPr>
        <w:t>article 269 du Code Général des Impôts</w:t>
      </w:r>
      <w:r w:rsidRPr="008E137F">
        <w:t>.</w:t>
      </w:r>
      <w:bookmarkEnd w:id="87"/>
    </w:p>
    <w:p w14:paraId="67D17556" w14:textId="3F68B09A" w:rsidR="00784619" w:rsidRPr="008E137F" w:rsidRDefault="00784619" w:rsidP="007C1882">
      <w:pPr>
        <w:pStyle w:val="Titre2"/>
      </w:pPr>
      <w:bookmarkStart w:id="88" w:name="_Toc201760064"/>
      <w:r w:rsidRPr="008E137F">
        <w:t xml:space="preserve">Montant du </w:t>
      </w:r>
      <w:r w:rsidR="00E366CB" w:rsidRPr="008E137F">
        <w:t>contrat</w:t>
      </w:r>
      <w:bookmarkEnd w:id="88"/>
    </w:p>
    <w:p w14:paraId="3C132656" w14:textId="5518808C" w:rsidR="00784619" w:rsidRPr="008E137F" w:rsidRDefault="00784619" w:rsidP="00784619">
      <w:r w:rsidRPr="008E137F">
        <w:t xml:space="preserve">Le </w:t>
      </w:r>
      <w:r w:rsidRPr="008E137F">
        <w:rPr>
          <w:b/>
        </w:rPr>
        <w:t xml:space="preserve">montant du </w:t>
      </w:r>
      <w:r w:rsidR="00E366CB" w:rsidRPr="008E137F">
        <w:rPr>
          <w:b/>
        </w:rPr>
        <w:t>contrat</w:t>
      </w:r>
      <w:r w:rsidRPr="008E137F">
        <w:rPr>
          <w:b/>
        </w:rPr>
        <w:t xml:space="preserve"> correspondant à la part forfaitaire</w:t>
      </w:r>
      <w:r w:rsidRPr="008E137F">
        <w:t xml:space="preserve"> est fixé à la somme de :</w:t>
      </w:r>
    </w:p>
    <w:tbl>
      <w:tblPr>
        <w:tblStyle w:val="Grilledutableau"/>
        <w:tblW w:w="0" w:type="auto"/>
        <w:tblLook w:val="04A0" w:firstRow="1" w:lastRow="0" w:firstColumn="1" w:lastColumn="0" w:noHBand="0" w:noVBand="1"/>
      </w:tblPr>
      <w:tblGrid>
        <w:gridCol w:w="9628"/>
      </w:tblGrid>
      <w:tr w:rsidR="00831D85" w14:paraId="0F3034FE" w14:textId="77777777" w:rsidTr="004B2A3D">
        <w:tc>
          <w:tcPr>
            <w:tcW w:w="9628" w:type="dxa"/>
          </w:tcPr>
          <w:p w14:paraId="2F9D29F1" w14:textId="1A7009DF" w:rsidR="00831D85" w:rsidRPr="008E137F" w:rsidRDefault="00FD1597" w:rsidP="00831D85">
            <w:pPr>
              <w:rPr>
                <w:b/>
              </w:rPr>
            </w:pPr>
            <w:bookmarkStart w:id="89" w:name="_Hlk157765227"/>
            <w:r w:rsidRPr="008E137F">
              <w:rPr>
                <w:b/>
              </w:rPr>
              <w:t>MONTANT INITIAL :</w:t>
            </w:r>
          </w:p>
          <w:p w14:paraId="40091336" w14:textId="77777777" w:rsidR="00831D85" w:rsidRPr="008E137F" w:rsidRDefault="00831D85" w:rsidP="00831D85">
            <w:r w:rsidRPr="008E137F">
              <w:rPr>
                <w:caps/>
                <w:color w:val="FF0000"/>
                <w:sz w:val="36"/>
                <w:szCs w:val="36"/>
              </w:rPr>
              <w:sym w:font="Wingdings" w:char="F046"/>
            </w:r>
            <w:r w:rsidRPr="008E137F">
              <w:t>Montant hors T.</w:t>
            </w:r>
            <w:proofErr w:type="gramStart"/>
            <w:r w:rsidRPr="008E137F">
              <w:t>V.A</w:t>
            </w:r>
            <w:proofErr w:type="gramEnd"/>
            <w:r w:rsidRPr="008E137F">
              <w:tab/>
              <w:t>(en chiffres) :</w:t>
            </w:r>
          </w:p>
          <w:p w14:paraId="3732CF17" w14:textId="77777777" w:rsidR="00831D85" w:rsidRPr="008E137F" w:rsidRDefault="00831D85" w:rsidP="00831D85">
            <w:r w:rsidRPr="008E137F">
              <w:rPr>
                <w:caps/>
                <w:color w:val="FF0000"/>
                <w:sz w:val="36"/>
                <w:szCs w:val="36"/>
              </w:rPr>
              <w:sym w:font="Wingdings" w:char="F046"/>
            </w:r>
            <w:r w:rsidRPr="008E137F">
              <w:t xml:space="preserve">T.V.A. au taux de </w:t>
            </w:r>
            <w:r w:rsidR="00A15F13" w:rsidRPr="008E137F">
              <w:t>__%</w:t>
            </w:r>
            <w:r w:rsidRPr="008E137F">
              <w:tab/>
              <w:t>(en chiffres) :</w:t>
            </w:r>
          </w:p>
          <w:p w14:paraId="333F8258" w14:textId="77777777" w:rsidR="00831D85" w:rsidRPr="008E137F" w:rsidRDefault="00831D85" w:rsidP="00831D85">
            <w:r w:rsidRPr="008E137F">
              <w:rPr>
                <w:caps/>
                <w:color w:val="FF0000"/>
                <w:sz w:val="36"/>
                <w:szCs w:val="36"/>
              </w:rPr>
              <w:sym w:font="Wingdings" w:char="F046"/>
            </w:r>
            <w:r w:rsidRPr="008E137F">
              <w:t>Montant T.V.A. incluse</w:t>
            </w:r>
            <w:r w:rsidRPr="008E137F">
              <w:tab/>
              <w:t>(en chiffres) :</w:t>
            </w:r>
          </w:p>
          <w:p w14:paraId="26782D68" w14:textId="77777777" w:rsidR="00831D85" w:rsidRDefault="00831D85" w:rsidP="00831D85">
            <w:r w:rsidRPr="008E137F">
              <w:t>(...........................................................................................................TTC) (en toutes lettres)</w:t>
            </w:r>
          </w:p>
          <w:p w14:paraId="346484B8" w14:textId="77777777" w:rsidR="00CF32D9" w:rsidRDefault="00CF32D9" w:rsidP="00831D85"/>
          <w:p w14:paraId="6910A65B" w14:textId="031B5B36" w:rsidR="00CF32D9" w:rsidRPr="0070348B" w:rsidRDefault="00CF32D9" w:rsidP="00CF32D9">
            <w:pPr>
              <w:rPr>
                <w:b/>
              </w:rPr>
            </w:pPr>
            <w:r w:rsidRPr="0070348B">
              <w:rPr>
                <w:b/>
              </w:rPr>
              <w:t>MONTANT INITIAL + PSE :</w:t>
            </w:r>
          </w:p>
          <w:p w14:paraId="3ECAE26D" w14:textId="77777777" w:rsidR="00CF32D9" w:rsidRPr="0070348B" w:rsidRDefault="00CF32D9" w:rsidP="00CF32D9">
            <w:r w:rsidRPr="0070348B">
              <w:sym w:font="Wingdings" w:char="F046"/>
            </w:r>
            <w:r w:rsidRPr="0070348B">
              <w:t>Montant hors T.</w:t>
            </w:r>
            <w:proofErr w:type="gramStart"/>
            <w:r w:rsidRPr="0070348B">
              <w:t>V.A</w:t>
            </w:r>
            <w:proofErr w:type="gramEnd"/>
            <w:r w:rsidRPr="0070348B">
              <w:tab/>
              <w:t>(en chiffres) :</w:t>
            </w:r>
          </w:p>
          <w:p w14:paraId="085D429F" w14:textId="77777777" w:rsidR="00CF32D9" w:rsidRPr="0070348B" w:rsidRDefault="00CF32D9" w:rsidP="00CF32D9">
            <w:r w:rsidRPr="0070348B">
              <w:sym w:font="Wingdings" w:char="F046"/>
            </w:r>
            <w:r w:rsidRPr="0070348B">
              <w:t>T.V.A. au taux de __%</w:t>
            </w:r>
            <w:r w:rsidRPr="0070348B">
              <w:tab/>
              <w:t>(en chiffres) :</w:t>
            </w:r>
          </w:p>
          <w:p w14:paraId="7CD18B20" w14:textId="77777777" w:rsidR="00CF32D9" w:rsidRPr="0070348B" w:rsidRDefault="00CF32D9" w:rsidP="00CF32D9">
            <w:r w:rsidRPr="0070348B">
              <w:sym w:font="Wingdings" w:char="F046"/>
            </w:r>
            <w:r w:rsidRPr="0070348B">
              <w:t>Montant T.V.A. incluse</w:t>
            </w:r>
            <w:r w:rsidRPr="0070348B">
              <w:tab/>
              <w:t>(en chiffres) :</w:t>
            </w:r>
          </w:p>
          <w:p w14:paraId="0DD341C4" w14:textId="77777777" w:rsidR="00CF32D9" w:rsidRPr="00CF32D9" w:rsidRDefault="00CF32D9" w:rsidP="00CF32D9">
            <w:r w:rsidRPr="0070348B">
              <w:t>(...........................................................................................................TTC) (en toutes lettres)</w:t>
            </w:r>
          </w:p>
          <w:p w14:paraId="189109C3" w14:textId="77777777" w:rsidR="00831D85" w:rsidRPr="008E137F" w:rsidRDefault="00831D85" w:rsidP="008E137F">
            <w:pPr>
              <w:rPr>
                <w:b/>
              </w:rPr>
            </w:pPr>
          </w:p>
        </w:tc>
      </w:tr>
    </w:tbl>
    <w:p w14:paraId="203CF10C" w14:textId="77777777" w:rsidR="00275912" w:rsidRDefault="004B2A3D" w:rsidP="00275912">
      <w:bookmarkStart w:id="90" w:name="_Hlk157765246"/>
      <w:bookmarkEnd w:id="89"/>
      <w:r w:rsidRPr="005E70BB">
        <w:t>La décomposition du prix global et forfaitaire figure dans la DPGF (</w:t>
      </w:r>
      <w:r w:rsidRPr="005E70BB">
        <w:rPr>
          <w:b/>
          <w:i/>
          <w:color w:val="595959" w:themeColor="text1" w:themeTint="A6"/>
        </w:rPr>
        <w:t>annexe 1 du présent CCAP</w:t>
      </w:r>
      <w:r w:rsidRPr="005E70BB">
        <w:t xml:space="preserve">). </w:t>
      </w:r>
      <w:bookmarkEnd w:id="90"/>
    </w:p>
    <w:p w14:paraId="796E21C9" w14:textId="6E03BB7F" w:rsidR="00784619" w:rsidRPr="00E548B5" w:rsidRDefault="00831D85" w:rsidP="00275912">
      <w:r w:rsidRPr="001B3BE2">
        <w:rPr>
          <w:caps/>
          <w:color w:val="FF0000"/>
          <w:sz w:val="36"/>
          <w:szCs w:val="36"/>
          <w:highlight w:val="lightGray"/>
        </w:rPr>
        <w:sym w:font="Wingdings" w:char="F046"/>
      </w:r>
      <w:r w:rsidR="00F437C6">
        <w:rPr>
          <w:highlight w:val="lightGray"/>
        </w:rPr>
        <w:t>Répartition des montants</w:t>
      </w:r>
      <w:r w:rsidR="00784619" w:rsidRPr="00253C7C">
        <w:rPr>
          <w:highlight w:val="lightGray"/>
        </w:rPr>
        <w:t xml:space="preserve"> (en cas de co-traitance)</w:t>
      </w:r>
    </w:p>
    <w:p w14:paraId="11132105" w14:textId="6D635F3E" w:rsidR="00537D05" w:rsidRDefault="00784619" w:rsidP="00F437C6">
      <w:r>
        <w:t>La répartition d</w:t>
      </w:r>
      <w:r w:rsidRPr="005327A5">
        <w:t xml:space="preserve">es sommes à payer </w:t>
      </w:r>
      <w:r>
        <w:t xml:space="preserve">entre le </w:t>
      </w:r>
      <w:r w:rsidR="0035764B">
        <w:t>titulaire</w:t>
      </w:r>
      <w:r w:rsidRPr="005327A5">
        <w:t xml:space="preserve"> mandataire</w:t>
      </w:r>
      <w:r w:rsidR="00507BC2">
        <w:t xml:space="preserve"> et le(s)</w:t>
      </w:r>
      <w:r w:rsidRPr="005327A5">
        <w:t xml:space="preserve"> co-traita</w:t>
      </w:r>
      <w:r>
        <w:t xml:space="preserve">nt(s) est la suivante </w:t>
      </w:r>
      <w:r w:rsidRPr="00DE60A7">
        <w:rPr>
          <w:b/>
        </w:rPr>
        <w:t>pour la part forfaitaire</w:t>
      </w:r>
      <w:r>
        <w:t xml:space="preserve"> des </w:t>
      </w:r>
      <w:r w:rsidR="0035764B">
        <w:t>prestation</w:t>
      </w:r>
      <w:r>
        <w:t>s :</w:t>
      </w:r>
      <w:bookmarkStart w:id="91" w:name="_Toc333412634"/>
    </w:p>
    <w:tbl>
      <w:tblPr>
        <w:tblStyle w:val="Grilledutableau"/>
        <w:tblW w:w="5000" w:type="pct"/>
        <w:jc w:val="center"/>
        <w:tblLook w:val="04A0" w:firstRow="1" w:lastRow="0" w:firstColumn="1" w:lastColumn="0" w:noHBand="0" w:noVBand="1"/>
      </w:tblPr>
      <w:tblGrid>
        <w:gridCol w:w="2407"/>
        <w:gridCol w:w="2407"/>
        <w:gridCol w:w="2407"/>
        <w:gridCol w:w="2407"/>
      </w:tblGrid>
      <w:tr w:rsidR="00537D05" w14:paraId="7CB68327" w14:textId="77777777" w:rsidTr="00CE06FE">
        <w:trPr>
          <w:jc w:val="center"/>
        </w:trPr>
        <w:tc>
          <w:tcPr>
            <w:tcW w:w="1250" w:type="pct"/>
            <w:shd w:val="clear" w:color="auto" w:fill="D9D9D9" w:themeFill="background1" w:themeFillShade="D9"/>
            <w:vAlign w:val="center"/>
          </w:tcPr>
          <w:p w14:paraId="25E6802E" w14:textId="6001E5F0" w:rsidR="00537D05" w:rsidRDefault="00537D05" w:rsidP="00F437C6">
            <w:pPr>
              <w:jc w:val="center"/>
              <w:rPr>
                <w:rFonts w:cs="Arial"/>
                <w:b/>
                <w:bCs/>
                <w:color w:val="000000"/>
              </w:rPr>
            </w:pPr>
            <w:r>
              <w:rPr>
                <w:rFonts w:cs="Arial"/>
                <w:b/>
                <w:bCs/>
                <w:color w:val="000000"/>
              </w:rPr>
              <w:t xml:space="preserve">Nature de la </w:t>
            </w:r>
            <w:r w:rsidR="0035764B">
              <w:rPr>
                <w:rFonts w:cs="Arial"/>
                <w:b/>
                <w:bCs/>
                <w:color w:val="000000"/>
              </w:rPr>
              <w:t>prestation</w:t>
            </w:r>
          </w:p>
        </w:tc>
        <w:tc>
          <w:tcPr>
            <w:tcW w:w="1250" w:type="pct"/>
            <w:shd w:val="clear" w:color="auto" w:fill="D9D9D9" w:themeFill="background1" w:themeFillShade="D9"/>
            <w:vAlign w:val="center"/>
          </w:tcPr>
          <w:p w14:paraId="16D02381" w14:textId="77777777" w:rsidR="00537D05" w:rsidRDefault="00537D05" w:rsidP="00F437C6">
            <w:pPr>
              <w:jc w:val="center"/>
              <w:rPr>
                <w:rFonts w:cs="Arial"/>
                <w:b/>
                <w:bCs/>
                <w:color w:val="000000"/>
              </w:rPr>
            </w:pPr>
            <w:r>
              <w:rPr>
                <w:rFonts w:cs="Arial"/>
                <w:b/>
                <w:bCs/>
                <w:color w:val="000000"/>
              </w:rPr>
              <w:t>Désignation des membres du groupement</w:t>
            </w:r>
          </w:p>
        </w:tc>
        <w:tc>
          <w:tcPr>
            <w:tcW w:w="1250" w:type="pct"/>
            <w:shd w:val="clear" w:color="auto" w:fill="D9D9D9" w:themeFill="background1" w:themeFillShade="D9"/>
            <w:vAlign w:val="center"/>
          </w:tcPr>
          <w:p w14:paraId="49EEC795" w14:textId="77777777" w:rsidR="00537D05" w:rsidRDefault="00537D05" w:rsidP="00F437C6">
            <w:pPr>
              <w:jc w:val="center"/>
              <w:rPr>
                <w:rFonts w:cs="Arial"/>
                <w:b/>
                <w:bCs/>
                <w:color w:val="000000"/>
              </w:rPr>
            </w:pPr>
            <w:r>
              <w:rPr>
                <w:rFonts w:cs="Arial"/>
                <w:b/>
                <w:bCs/>
                <w:color w:val="000000"/>
              </w:rPr>
              <w:t>Montant (€HT)</w:t>
            </w:r>
          </w:p>
        </w:tc>
        <w:tc>
          <w:tcPr>
            <w:tcW w:w="1250" w:type="pct"/>
            <w:shd w:val="clear" w:color="auto" w:fill="D9D9D9" w:themeFill="background1" w:themeFillShade="D9"/>
            <w:vAlign w:val="center"/>
          </w:tcPr>
          <w:p w14:paraId="686B700D" w14:textId="77777777" w:rsidR="00537D05" w:rsidRDefault="00537D05" w:rsidP="00F437C6">
            <w:pPr>
              <w:jc w:val="center"/>
              <w:rPr>
                <w:rFonts w:cs="Arial"/>
                <w:b/>
                <w:bCs/>
                <w:color w:val="000000"/>
              </w:rPr>
            </w:pPr>
            <w:r>
              <w:rPr>
                <w:rFonts w:cs="Arial"/>
                <w:b/>
                <w:bCs/>
                <w:color w:val="000000"/>
              </w:rPr>
              <w:t>Montant (€TTC)</w:t>
            </w:r>
          </w:p>
        </w:tc>
      </w:tr>
      <w:tr w:rsidR="00537D05" w14:paraId="7B1FE2AC" w14:textId="77777777" w:rsidTr="00CE06FE">
        <w:trPr>
          <w:jc w:val="center"/>
        </w:trPr>
        <w:tc>
          <w:tcPr>
            <w:tcW w:w="1250" w:type="pct"/>
            <w:vAlign w:val="center"/>
          </w:tcPr>
          <w:p w14:paraId="00D2669C" w14:textId="77777777" w:rsidR="00537D05" w:rsidRDefault="00537D05" w:rsidP="00F437C6">
            <w:pPr>
              <w:jc w:val="center"/>
              <w:rPr>
                <w:rFonts w:cs="Arial"/>
                <w:b/>
                <w:bCs/>
                <w:color w:val="000000"/>
              </w:rPr>
            </w:pPr>
          </w:p>
        </w:tc>
        <w:tc>
          <w:tcPr>
            <w:tcW w:w="1250" w:type="pct"/>
            <w:vAlign w:val="center"/>
          </w:tcPr>
          <w:p w14:paraId="22B71077" w14:textId="77777777" w:rsidR="00537D05" w:rsidRDefault="00537D05" w:rsidP="00F437C6">
            <w:pPr>
              <w:jc w:val="center"/>
              <w:rPr>
                <w:rFonts w:cs="Arial"/>
                <w:b/>
                <w:bCs/>
                <w:color w:val="000000"/>
              </w:rPr>
            </w:pPr>
          </w:p>
        </w:tc>
        <w:tc>
          <w:tcPr>
            <w:tcW w:w="1250" w:type="pct"/>
            <w:vAlign w:val="center"/>
          </w:tcPr>
          <w:p w14:paraId="63FF7BFF" w14:textId="77777777" w:rsidR="00537D05" w:rsidRDefault="00537D05" w:rsidP="00F437C6">
            <w:pPr>
              <w:jc w:val="center"/>
              <w:rPr>
                <w:rFonts w:cs="Arial"/>
                <w:b/>
                <w:bCs/>
                <w:color w:val="000000"/>
              </w:rPr>
            </w:pPr>
          </w:p>
        </w:tc>
        <w:tc>
          <w:tcPr>
            <w:tcW w:w="1250" w:type="pct"/>
            <w:vAlign w:val="center"/>
          </w:tcPr>
          <w:p w14:paraId="5B44D803" w14:textId="77777777" w:rsidR="00537D05" w:rsidRDefault="00537D05" w:rsidP="00F437C6">
            <w:pPr>
              <w:jc w:val="center"/>
              <w:rPr>
                <w:rFonts w:cs="Arial"/>
                <w:b/>
                <w:bCs/>
                <w:color w:val="000000"/>
              </w:rPr>
            </w:pPr>
          </w:p>
        </w:tc>
      </w:tr>
      <w:tr w:rsidR="00537D05" w14:paraId="400A1F67" w14:textId="77777777" w:rsidTr="00CE06FE">
        <w:trPr>
          <w:jc w:val="center"/>
        </w:trPr>
        <w:tc>
          <w:tcPr>
            <w:tcW w:w="1250" w:type="pct"/>
            <w:vAlign w:val="center"/>
          </w:tcPr>
          <w:p w14:paraId="1147DCCB" w14:textId="77777777" w:rsidR="00537D05" w:rsidRDefault="00537D05" w:rsidP="00F437C6">
            <w:pPr>
              <w:jc w:val="center"/>
              <w:rPr>
                <w:rFonts w:cs="Arial"/>
                <w:b/>
                <w:bCs/>
                <w:color w:val="000000"/>
              </w:rPr>
            </w:pPr>
          </w:p>
        </w:tc>
        <w:tc>
          <w:tcPr>
            <w:tcW w:w="1250" w:type="pct"/>
            <w:vAlign w:val="center"/>
          </w:tcPr>
          <w:p w14:paraId="0CEE186A" w14:textId="77777777" w:rsidR="00537D05" w:rsidRDefault="00537D05" w:rsidP="00F437C6">
            <w:pPr>
              <w:jc w:val="center"/>
              <w:rPr>
                <w:rFonts w:cs="Arial"/>
                <w:b/>
                <w:bCs/>
                <w:color w:val="000000"/>
              </w:rPr>
            </w:pPr>
          </w:p>
        </w:tc>
        <w:tc>
          <w:tcPr>
            <w:tcW w:w="1250" w:type="pct"/>
            <w:vAlign w:val="center"/>
          </w:tcPr>
          <w:p w14:paraId="252B449F" w14:textId="77777777" w:rsidR="00537D05" w:rsidRDefault="00537D05" w:rsidP="00F437C6">
            <w:pPr>
              <w:jc w:val="center"/>
              <w:rPr>
                <w:rFonts w:cs="Arial"/>
                <w:b/>
                <w:bCs/>
                <w:color w:val="000000"/>
              </w:rPr>
            </w:pPr>
          </w:p>
        </w:tc>
        <w:tc>
          <w:tcPr>
            <w:tcW w:w="1250" w:type="pct"/>
            <w:vAlign w:val="center"/>
          </w:tcPr>
          <w:p w14:paraId="07F43E63" w14:textId="77777777" w:rsidR="00537D05" w:rsidRDefault="00537D05" w:rsidP="00F437C6">
            <w:pPr>
              <w:jc w:val="center"/>
              <w:rPr>
                <w:rFonts w:cs="Arial"/>
                <w:b/>
                <w:bCs/>
                <w:color w:val="000000"/>
              </w:rPr>
            </w:pPr>
          </w:p>
        </w:tc>
      </w:tr>
      <w:tr w:rsidR="00537D05" w14:paraId="3734928C" w14:textId="77777777" w:rsidTr="00CE06FE">
        <w:trPr>
          <w:jc w:val="center"/>
        </w:trPr>
        <w:tc>
          <w:tcPr>
            <w:tcW w:w="2499" w:type="pct"/>
            <w:gridSpan w:val="2"/>
            <w:vAlign w:val="center"/>
          </w:tcPr>
          <w:p w14:paraId="5F63782D" w14:textId="77777777" w:rsidR="00537D05" w:rsidRDefault="00537D05" w:rsidP="00F437C6">
            <w:pPr>
              <w:jc w:val="center"/>
              <w:rPr>
                <w:rFonts w:cs="Arial"/>
                <w:b/>
                <w:bCs/>
                <w:color w:val="000000"/>
              </w:rPr>
            </w:pPr>
            <w:r>
              <w:rPr>
                <w:rFonts w:cs="Arial"/>
                <w:b/>
                <w:bCs/>
                <w:color w:val="000000"/>
              </w:rPr>
              <w:t>TOTAL</w:t>
            </w:r>
          </w:p>
        </w:tc>
        <w:tc>
          <w:tcPr>
            <w:tcW w:w="1250" w:type="pct"/>
            <w:vAlign w:val="center"/>
          </w:tcPr>
          <w:p w14:paraId="06063450" w14:textId="77777777" w:rsidR="00537D05" w:rsidRDefault="00537D05" w:rsidP="00F437C6">
            <w:pPr>
              <w:jc w:val="center"/>
              <w:rPr>
                <w:rFonts w:cs="Arial"/>
                <w:b/>
                <w:bCs/>
                <w:color w:val="000000"/>
              </w:rPr>
            </w:pPr>
          </w:p>
        </w:tc>
        <w:tc>
          <w:tcPr>
            <w:tcW w:w="1250" w:type="pct"/>
            <w:vAlign w:val="center"/>
          </w:tcPr>
          <w:p w14:paraId="37118BFF" w14:textId="77777777" w:rsidR="00537D05" w:rsidRDefault="00537D05" w:rsidP="00F437C6">
            <w:pPr>
              <w:jc w:val="center"/>
              <w:rPr>
                <w:rFonts w:cs="Arial"/>
                <w:b/>
                <w:bCs/>
                <w:color w:val="000000"/>
              </w:rPr>
            </w:pPr>
          </w:p>
        </w:tc>
      </w:tr>
    </w:tbl>
    <w:p w14:paraId="24D7E415" w14:textId="77777777" w:rsidR="00543C0A" w:rsidRDefault="00543C0A" w:rsidP="007C1882">
      <w:pPr>
        <w:pStyle w:val="Titre2"/>
      </w:pPr>
      <w:bookmarkStart w:id="92" w:name="_Toc331518415"/>
      <w:bookmarkStart w:id="93" w:name="_Toc333412635"/>
      <w:bookmarkStart w:id="94" w:name="_Toc201760065"/>
      <w:bookmarkEnd w:id="91"/>
      <w:r>
        <w:lastRenderedPageBreak/>
        <w:t>Garantie financière</w:t>
      </w:r>
      <w:bookmarkEnd w:id="92"/>
      <w:bookmarkEnd w:id="93"/>
      <w:bookmarkEnd w:id="94"/>
    </w:p>
    <w:p w14:paraId="7E27E19D" w14:textId="4F92AB93" w:rsidR="00D5261D" w:rsidRPr="008E137F" w:rsidRDefault="00D5261D" w:rsidP="00D5261D">
      <w:pPr>
        <w:spacing w:after="100" w:afterAutospacing="1"/>
      </w:pPr>
      <w:r w:rsidRPr="008E137F">
        <w:t xml:space="preserve">Une retenue de garantie de </w:t>
      </w:r>
      <w:r w:rsidRPr="008E137F">
        <w:rPr>
          <w:b/>
        </w:rPr>
        <w:t>5 (cinq) %</w:t>
      </w:r>
      <w:r w:rsidRPr="008E137F">
        <w:t xml:space="preserve"> du montant </w:t>
      </w:r>
      <w:r w:rsidR="005E70BB" w:rsidRPr="008E137F">
        <w:t xml:space="preserve">forfaitaire </w:t>
      </w:r>
      <w:r w:rsidRPr="008E137F">
        <w:t>initial du marché (augmenté le cas échéant du montant des avenants) sera constituée. Cette retenue de garantie sera prélevée sur le montant de chaque acompte par le comptable chargé des paiements.</w:t>
      </w:r>
    </w:p>
    <w:p w14:paraId="5B07522C" w14:textId="4536188B" w:rsidR="00D5261D" w:rsidRPr="008E137F" w:rsidRDefault="00D5261D" w:rsidP="00D5261D">
      <w:pPr>
        <w:spacing w:after="100" w:afterAutospacing="1"/>
      </w:pPr>
      <w:r w:rsidRPr="008E137F">
        <w:t xml:space="preserve">Cette retenue de garantie peut être remplacée au gré du titulaire par une garantie à première demande, constituée en totalité au plus tard à la date à laquelle le titulaire remet la demande de paiement correspondant au premier acompte du marché. Elle devra être adressée au service financier </w:t>
      </w:r>
      <w:r w:rsidR="00F707B3" w:rsidRPr="008E137F">
        <w:t>IMT Mines Alès</w:t>
      </w:r>
      <w:r w:rsidRPr="008E137F">
        <w:t>. Il ne sera par contre pas accepté de caution personnelle et solidaire.</w:t>
      </w:r>
    </w:p>
    <w:p w14:paraId="739E2D17" w14:textId="6598F94D" w:rsidR="00543C0A" w:rsidRPr="008E137F" w:rsidRDefault="00D5261D" w:rsidP="00D5261D">
      <w:r w:rsidRPr="008E137F">
        <w:t>Dans l’hypothèse où la garantie ne serait pas constituée ou complétée, dans ce délai, la fraction de la retenue de garantie correspondant à l’acompte est prélevée. Le titulaire garde la possibilité, pendant toute la durée du marché, de substituer une garantie à première demande à la retenue de garantie.</w:t>
      </w:r>
    </w:p>
    <w:p w14:paraId="08059564" w14:textId="6548E12E" w:rsidR="00993C8F" w:rsidRPr="008E137F" w:rsidRDefault="00993C8F" w:rsidP="007C1882">
      <w:pPr>
        <w:pStyle w:val="Titre2"/>
      </w:pPr>
      <w:bookmarkStart w:id="95" w:name="_Toc201760066"/>
      <w:bookmarkStart w:id="96" w:name="_Ref399754270"/>
      <w:bookmarkEnd w:id="84"/>
      <w:r w:rsidRPr="008E137F">
        <w:t>Clause de réexamen</w:t>
      </w:r>
      <w:r w:rsidR="009210CA" w:rsidRPr="008E137F">
        <w:t xml:space="preserve"> – révision des prix</w:t>
      </w:r>
      <w:bookmarkEnd w:id="95"/>
    </w:p>
    <w:p w14:paraId="1FD564DF" w14:textId="384584B0" w:rsidR="00EB4BA1" w:rsidRPr="008E137F" w:rsidRDefault="007A6E97" w:rsidP="00C15910">
      <w:r w:rsidRPr="008E137F">
        <w:t>Les prix sont fermes et définitifs</w:t>
      </w:r>
      <w:r w:rsidR="00CF32D9">
        <w:t xml:space="preserve"> </w:t>
      </w:r>
      <w:r w:rsidR="004F5F9B" w:rsidRPr="008E137F">
        <w:t xml:space="preserve">pendant toute la durée du contrat. </w:t>
      </w:r>
    </w:p>
    <w:p w14:paraId="588B7B07" w14:textId="5609AB9B" w:rsidR="00EB4BA1" w:rsidRDefault="00EB4BA1" w:rsidP="00C15910">
      <w:r w:rsidRPr="008E137F">
        <w:t>En outre, le forfait peut être revu pour intégrer des nouveaux coûts induits par de nouvelles obligations pesant sur le titulaire qui étaient non prévisibles au moment de la réponse à l’appel d’offres et qui sont devenus indispensables en cours de marché.</w:t>
      </w:r>
    </w:p>
    <w:p w14:paraId="683902B9" w14:textId="77777777" w:rsidR="00901DEC" w:rsidRDefault="00901DEC" w:rsidP="00901DEC">
      <w:r>
        <w:t xml:space="preserve">Dans ce cas, au moins deux mois avant cette date, ce réexamen se fera par le biais de négociations entre IMT Mines Alès et le titulaire, en se fondant notamment sur les prix publics de ce dernier et sur les justifications qu’il devra apporter pour toute hausse. Chaque nouveau prix ne pourra dépasser une augmentation de 3 % par rapport à sa valeur précédente. </w:t>
      </w:r>
    </w:p>
    <w:p w14:paraId="6E2A55CF" w14:textId="77777777" w:rsidR="00901DEC" w:rsidRDefault="00901DEC" w:rsidP="00901DEC">
      <w:r>
        <w:t>En cas de désaccord sur le montant de l’augmentation en dessous de ce seuil (notamment du fait de justifications insuffisantes), IMT Mines Alès se réserve le droit de refuser l’augmentation.</w:t>
      </w:r>
    </w:p>
    <w:p w14:paraId="692AE7E6" w14:textId="77777777" w:rsidR="00901DEC" w:rsidRDefault="00901DEC" w:rsidP="00901DEC">
      <w:r>
        <w:t xml:space="preserve">En cas de proposition du titulaire aboutissant à un dépassement de ce seuil d’augmentation, IMT Mines Alès se réserve le droit de résilier le contrat. </w:t>
      </w:r>
    </w:p>
    <w:p w14:paraId="2E0F4C94" w14:textId="77777777" w:rsidR="00901DEC" w:rsidRDefault="00901DEC" w:rsidP="00901DEC">
      <w:r>
        <w:t>Les nouveaux prix seront contractualisés par voie d’avenant.</w:t>
      </w:r>
    </w:p>
    <w:p w14:paraId="1BF9A46E" w14:textId="77777777" w:rsidR="00901DEC" w:rsidRDefault="00901DEC" w:rsidP="00901DEC">
      <w:r>
        <w:t>Si aucun réexamen n’est effectué à la date anniversaire du contrat, les prix précédents seront contractuellement considérés comme les prix en vigueur pour la nouvelle année.</w:t>
      </w:r>
    </w:p>
    <w:p w14:paraId="70736F82" w14:textId="77777777" w:rsidR="00543C0A" w:rsidRDefault="00543C0A" w:rsidP="007C1882">
      <w:pPr>
        <w:pStyle w:val="Titre2"/>
      </w:pPr>
      <w:bookmarkStart w:id="97" w:name="_Toc201760067"/>
      <w:r>
        <w:t>Avance</w:t>
      </w:r>
      <w:bookmarkEnd w:id="96"/>
      <w:bookmarkEnd w:id="97"/>
    </w:p>
    <w:p w14:paraId="12CC8688" w14:textId="6037D113" w:rsidR="00886085" w:rsidRPr="00886085" w:rsidRDefault="00886085" w:rsidP="000A5DA8">
      <w:r w:rsidRPr="00E51583">
        <w:rPr>
          <w:u w:val="single"/>
        </w:rPr>
        <w:t>L’option B</w:t>
      </w:r>
      <w:r w:rsidRPr="00886085">
        <w:t xml:space="preserve"> de </w:t>
      </w:r>
      <w:r w:rsidRPr="00E51583">
        <w:rPr>
          <w:b/>
          <w:i/>
          <w:color w:val="595959" w:themeColor="text1" w:themeTint="A6"/>
        </w:rPr>
        <w:t xml:space="preserve">l’article 11 du </w:t>
      </w:r>
      <w:r w:rsidR="00DF7155">
        <w:rPr>
          <w:b/>
          <w:i/>
          <w:color w:val="595959" w:themeColor="text1" w:themeTint="A6"/>
        </w:rPr>
        <w:t>CCAG-FCS</w:t>
      </w:r>
      <w:r w:rsidRPr="00E51583">
        <w:rPr>
          <w:color w:val="595959" w:themeColor="text1" w:themeTint="A6"/>
        </w:rPr>
        <w:t xml:space="preserve"> </w:t>
      </w:r>
      <w:r w:rsidRPr="00886085">
        <w:t>est applicable au présent contrat.</w:t>
      </w:r>
    </w:p>
    <w:p w14:paraId="53E193D8" w14:textId="7EC86D43" w:rsidR="00F221A5" w:rsidRPr="008E137F" w:rsidRDefault="00F221A5" w:rsidP="00F221A5">
      <w:r w:rsidRPr="0006712B">
        <w:t xml:space="preserve">L’assiette de l’avance est </w:t>
      </w:r>
      <w:r w:rsidRPr="008E137F">
        <w:t xml:space="preserve">réduite du montant sous-traité en cas de sous-traitance déclarée dans </w:t>
      </w:r>
      <w:proofErr w:type="gramStart"/>
      <w:r w:rsidRPr="008E137F">
        <w:t>les conditions précisée</w:t>
      </w:r>
      <w:proofErr w:type="gramEnd"/>
      <w:r w:rsidRPr="008E137F">
        <w:t xml:space="preserve"> à l</w:t>
      </w:r>
      <w:r w:rsidRPr="008E137F">
        <w:rPr>
          <w:b/>
          <w:i/>
          <w:color w:val="595959" w:themeColor="text1" w:themeTint="A6"/>
        </w:rPr>
        <w:t>’</w:t>
      </w:r>
      <w:r w:rsidR="00E73EFD" w:rsidRPr="008E137F">
        <w:rPr>
          <w:b/>
          <w:i/>
          <w:color w:val="595959" w:themeColor="text1" w:themeTint="A6"/>
        </w:rPr>
        <w:fldChar w:fldCharType="begin"/>
      </w:r>
      <w:r w:rsidR="00E73EFD" w:rsidRPr="008E137F">
        <w:rPr>
          <w:b/>
          <w:i/>
          <w:color w:val="595959" w:themeColor="text1" w:themeTint="A6"/>
        </w:rPr>
        <w:instrText xml:space="preserve"> REF _Ref479846870 \r \h </w:instrText>
      </w:r>
      <w:r w:rsidR="008E137F">
        <w:rPr>
          <w:b/>
          <w:i/>
          <w:color w:val="595959" w:themeColor="text1" w:themeTint="A6"/>
        </w:rPr>
        <w:instrText xml:space="preserve"> \* MERGEFORMAT </w:instrText>
      </w:r>
      <w:r w:rsidR="00E73EFD" w:rsidRPr="008E137F">
        <w:rPr>
          <w:b/>
          <w:i/>
          <w:color w:val="595959" w:themeColor="text1" w:themeTint="A6"/>
        </w:rPr>
      </w:r>
      <w:r w:rsidR="00E73EFD" w:rsidRPr="008E137F">
        <w:rPr>
          <w:b/>
          <w:i/>
          <w:color w:val="595959" w:themeColor="text1" w:themeTint="A6"/>
        </w:rPr>
        <w:fldChar w:fldCharType="separate"/>
      </w:r>
      <w:r w:rsidR="00E226F2">
        <w:rPr>
          <w:b/>
          <w:i/>
          <w:color w:val="595959" w:themeColor="text1" w:themeTint="A6"/>
        </w:rPr>
        <w:t xml:space="preserve">Article 10  </w:t>
      </w:r>
      <w:r w:rsidR="00E73EFD" w:rsidRPr="008E137F">
        <w:rPr>
          <w:b/>
          <w:i/>
          <w:color w:val="595959" w:themeColor="text1" w:themeTint="A6"/>
        </w:rPr>
        <w:fldChar w:fldCharType="end"/>
      </w:r>
      <w:r w:rsidRPr="008E137F">
        <w:rPr>
          <w:b/>
          <w:i/>
          <w:color w:val="595959" w:themeColor="text1" w:themeTint="A6"/>
        </w:rPr>
        <w:t>du présent CCP</w:t>
      </w:r>
      <w:r w:rsidRPr="008E137F">
        <w:t>.</w:t>
      </w:r>
    </w:p>
    <w:p w14:paraId="0FF1AB73" w14:textId="34BBDE47" w:rsidR="00F221A5" w:rsidRDefault="00F221A5" w:rsidP="00F221A5">
      <w:r w:rsidRPr="008E137F">
        <w:t xml:space="preserve">Le remboursement de l’avance s’impute par précompte, sur les sommes dues au </w:t>
      </w:r>
      <w:r w:rsidR="0035764B" w:rsidRPr="008E137F">
        <w:t>titulaire</w:t>
      </w:r>
      <w:r w:rsidRPr="008E137F">
        <w:t xml:space="preserve"> au titre de ses demandes de paiement, effectuées suivant la périodicité déterminée à </w:t>
      </w:r>
      <w:r w:rsidRPr="008E137F">
        <w:rPr>
          <w:b/>
          <w:i/>
          <w:color w:val="595959" w:themeColor="text1" w:themeTint="A6"/>
        </w:rPr>
        <w:t xml:space="preserve">l’article </w:t>
      </w:r>
      <w:r w:rsidR="009E7381" w:rsidRPr="008E137F">
        <w:rPr>
          <w:b/>
          <w:i/>
          <w:color w:val="595959" w:themeColor="text1" w:themeTint="A6"/>
        </w:rPr>
        <w:fldChar w:fldCharType="begin"/>
      </w:r>
      <w:r w:rsidR="009E7381" w:rsidRPr="008E137F">
        <w:rPr>
          <w:b/>
          <w:i/>
          <w:color w:val="595959" w:themeColor="text1" w:themeTint="A6"/>
        </w:rPr>
        <w:instrText xml:space="preserve"> REF _Ref426020060 \r \h </w:instrText>
      </w:r>
      <w:r w:rsidR="008E137F">
        <w:rPr>
          <w:b/>
          <w:i/>
          <w:color w:val="595959" w:themeColor="text1" w:themeTint="A6"/>
        </w:rPr>
        <w:instrText xml:space="preserve"> \* MERGEFORMAT </w:instrText>
      </w:r>
      <w:r w:rsidR="009E7381" w:rsidRPr="008E137F">
        <w:rPr>
          <w:b/>
          <w:i/>
          <w:color w:val="595959" w:themeColor="text1" w:themeTint="A6"/>
        </w:rPr>
      </w:r>
      <w:r w:rsidR="009E7381" w:rsidRPr="008E137F">
        <w:rPr>
          <w:b/>
          <w:i/>
          <w:color w:val="595959" w:themeColor="text1" w:themeTint="A6"/>
        </w:rPr>
        <w:fldChar w:fldCharType="separate"/>
      </w:r>
      <w:r w:rsidR="00E226F2">
        <w:rPr>
          <w:b/>
          <w:i/>
          <w:color w:val="595959" w:themeColor="text1" w:themeTint="A6"/>
        </w:rPr>
        <w:t>0</w:t>
      </w:r>
      <w:r w:rsidR="009E7381" w:rsidRPr="008E137F">
        <w:rPr>
          <w:b/>
          <w:i/>
          <w:color w:val="595959" w:themeColor="text1" w:themeTint="A6"/>
        </w:rPr>
        <w:fldChar w:fldCharType="end"/>
      </w:r>
      <w:r w:rsidRPr="008E137F">
        <w:rPr>
          <w:b/>
          <w:i/>
          <w:color w:val="595959" w:themeColor="text1" w:themeTint="A6"/>
        </w:rPr>
        <w:t xml:space="preserve"> du présent C</w:t>
      </w:r>
      <w:r w:rsidR="005E70BB" w:rsidRPr="008E137F">
        <w:rPr>
          <w:b/>
          <w:i/>
          <w:color w:val="595959" w:themeColor="text1" w:themeTint="A6"/>
        </w:rPr>
        <w:t>C</w:t>
      </w:r>
      <w:r w:rsidRPr="008E137F">
        <w:rPr>
          <w:b/>
          <w:i/>
          <w:color w:val="595959" w:themeColor="text1" w:themeTint="A6"/>
        </w:rPr>
        <w:t>P</w:t>
      </w:r>
      <w:r w:rsidRPr="008E137F">
        <w:t xml:space="preserve">, quand le montant des </w:t>
      </w:r>
      <w:r w:rsidR="0035764B" w:rsidRPr="008E137F">
        <w:t>prestation</w:t>
      </w:r>
      <w:r w:rsidRPr="008E137F">
        <w:t xml:space="preserve">s exécutées atteint </w:t>
      </w:r>
      <w:r w:rsidR="009A7667" w:rsidRPr="008E137F">
        <w:t>65</w:t>
      </w:r>
      <w:r w:rsidRPr="008E137F">
        <w:t xml:space="preserve"> % du montant total de l’assiette de l’avance.</w:t>
      </w:r>
      <w:r w:rsidR="009A7667" w:rsidRPr="008E137F">
        <w:t xml:space="preserve"> Il doit être terminé lorsque ledit montant atteint 80 % du montant initial TTC.</w:t>
      </w:r>
    </w:p>
    <w:p w14:paraId="1832B4D2" w14:textId="0FC853EB" w:rsidR="001D02F7" w:rsidRDefault="001D02F7" w:rsidP="00F437C6">
      <w:pPr>
        <w:pStyle w:val="Titre2"/>
      </w:pPr>
      <w:bookmarkStart w:id="98" w:name="_Toc201760068"/>
      <w:r>
        <w:t xml:space="preserve">Modalités de </w:t>
      </w:r>
      <w:r w:rsidR="009A7667">
        <w:t xml:space="preserve">facturation et de </w:t>
      </w:r>
      <w:r>
        <w:t>règlement des comptes</w:t>
      </w:r>
      <w:bookmarkEnd w:id="98"/>
    </w:p>
    <w:p w14:paraId="1F163883" w14:textId="1BFDBB0A" w:rsidR="00CC451F" w:rsidRDefault="00CC451F" w:rsidP="00135A48">
      <w:pPr>
        <w:pStyle w:val="Titre3"/>
      </w:pPr>
      <w:bookmarkStart w:id="99"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757E7289" w:rsidR="00CC451F" w:rsidRPr="00CC451F" w:rsidRDefault="00CC451F" w:rsidP="00CC451F">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7DE3A9D9" w14:textId="77777777" w:rsidR="008645D5" w:rsidRDefault="008645D5" w:rsidP="00135A48">
      <w:pPr>
        <w:pStyle w:val="Titre3"/>
      </w:pPr>
      <w:r>
        <w:lastRenderedPageBreak/>
        <w:t>Présentation des demandes de paiement – mentions et adresse de facturation</w:t>
      </w:r>
    </w:p>
    <w:p w14:paraId="309EC12F" w14:textId="77777777" w:rsidR="00D77EB6" w:rsidRPr="007343E5" w:rsidRDefault="00D77EB6" w:rsidP="00D77EB6">
      <w:pPr>
        <w:spacing w:before="120" w:line="276" w:lineRule="auto"/>
        <w:rPr>
          <w:rFonts w:eastAsia="Calibri"/>
          <w:lang w:eastAsia="en-US"/>
        </w:rPr>
      </w:pPr>
      <w:bookmarkStart w:id="100" w:name="_Ref426020060"/>
      <w:r w:rsidRPr="007343E5">
        <w:rPr>
          <w:rFonts w:eastAsia="Calibri"/>
          <w:lang w:eastAsia="en-US"/>
        </w:rPr>
        <w:t>Le titulaire fera parvenir de façon dématérialisée à l’acheteur public une facture mensuelle précisant les sommes auxquelles il prétend du fait de l’exécution du marché, libellée au nom de :</w:t>
      </w:r>
    </w:p>
    <w:p w14:paraId="5565E571" w14:textId="77777777" w:rsidR="00D77EB6" w:rsidRPr="007343E5" w:rsidRDefault="00D77EB6" w:rsidP="00D77EB6">
      <w:pPr>
        <w:spacing w:before="120" w:line="276" w:lineRule="auto"/>
        <w:jc w:val="center"/>
        <w:rPr>
          <w:rFonts w:eastAsia="Calibri"/>
          <w:lang w:eastAsia="en-US"/>
        </w:rPr>
      </w:pPr>
      <w:r w:rsidRPr="007343E5">
        <w:rPr>
          <w:rFonts w:eastAsia="Calibri"/>
          <w:lang w:eastAsia="en-US"/>
        </w:rPr>
        <w:t>IMT Mines Alès</w:t>
      </w:r>
    </w:p>
    <w:p w14:paraId="411FF0D3" w14:textId="77777777" w:rsidR="00D77EB6" w:rsidRPr="007343E5" w:rsidRDefault="00D77EB6" w:rsidP="00D77EB6">
      <w:pPr>
        <w:spacing w:before="120" w:line="276" w:lineRule="auto"/>
        <w:jc w:val="center"/>
        <w:rPr>
          <w:rFonts w:eastAsia="Calibri"/>
          <w:lang w:eastAsia="en-US"/>
        </w:rPr>
      </w:pPr>
      <w:r w:rsidRPr="007343E5">
        <w:rPr>
          <w:rFonts w:eastAsia="Calibri"/>
          <w:lang w:eastAsia="en-US"/>
        </w:rPr>
        <w:t>Service Finances</w:t>
      </w:r>
    </w:p>
    <w:p w14:paraId="0166A127" w14:textId="77777777" w:rsidR="00D77EB6" w:rsidRPr="007343E5" w:rsidRDefault="00D77EB6" w:rsidP="00D77EB6">
      <w:pPr>
        <w:spacing w:before="120" w:line="276" w:lineRule="auto"/>
        <w:jc w:val="center"/>
        <w:rPr>
          <w:rFonts w:eastAsia="Calibri"/>
          <w:lang w:eastAsia="en-US"/>
        </w:rPr>
      </w:pPr>
      <w:r w:rsidRPr="007343E5">
        <w:rPr>
          <w:rFonts w:eastAsia="Calibri"/>
          <w:lang w:eastAsia="en-US"/>
        </w:rPr>
        <w:t>6 avenue de Clavières - 30319 Alès cedex</w:t>
      </w:r>
    </w:p>
    <w:p w14:paraId="5941081E" w14:textId="77777777" w:rsidR="00D77EB6" w:rsidRPr="007343E5" w:rsidRDefault="00D77EB6" w:rsidP="00D77EB6">
      <w:pPr>
        <w:spacing w:before="120" w:line="276" w:lineRule="auto"/>
        <w:rPr>
          <w:rFonts w:eastAsia="Calibri"/>
          <w:lang w:eastAsia="en-US"/>
        </w:rPr>
      </w:pPr>
      <w:r w:rsidRPr="007343E5">
        <w:rPr>
          <w:rFonts w:eastAsia="Calibri"/>
          <w:lang w:eastAsia="en-US"/>
        </w:rPr>
        <w:t>Outre les mentions légales, chaque facture portera les éléments suivants :</w:t>
      </w:r>
    </w:p>
    <w:p w14:paraId="2EE15485"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Le numéro du marché</w:t>
      </w:r>
    </w:p>
    <w:p w14:paraId="15744DA8"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Nom et adresse du titulaire</w:t>
      </w:r>
    </w:p>
    <w:p w14:paraId="29D3E99E"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Numéro de SIRET</w:t>
      </w:r>
    </w:p>
    <w:p w14:paraId="41B62618"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Date d’établissement de la facture</w:t>
      </w:r>
    </w:p>
    <w:p w14:paraId="03E03C71"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Numéro de facture</w:t>
      </w:r>
    </w:p>
    <w:p w14:paraId="4C7B66BC"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Identification des prestations</w:t>
      </w:r>
    </w:p>
    <w:p w14:paraId="3521102A"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Montant hors taxes de la prestation exécutée exigible</w:t>
      </w:r>
    </w:p>
    <w:p w14:paraId="5075FB3E"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Taux et montant de la TVA en vigueur au jour de la facturation</w:t>
      </w:r>
    </w:p>
    <w:p w14:paraId="59344726" w14:textId="77777777" w:rsidR="00D77EB6" w:rsidRPr="007343E5" w:rsidRDefault="00D77EB6" w:rsidP="00D77EB6">
      <w:pPr>
        <w:spacing w:before="120" w:line="276" w:lineRule="auto"/>
        <w:ind w:left="708"/>
        <w:rPr>
          <w:rFonts w:eastAsia="Calibri"/>
          <w:lang w:eastAsia="en-US"/>
        </w:rPr>
      </w:pPr>
      <w:r w:rsidRPr="007343E5">
        <w:rPr>
          <w:rFonts w:eastAsia="Calibri"/>
          <w:lang w:eastAsia="en-US"/>
        </w:rPr>
        <w:t>-</w:t>
      </w:r>
      <w:r w:rsidRPr="007343E5">
        <w:rPr>
          <w:rFonts w:eastAsia="Calibri"/>
          <w:lang w:eastAsia="en-US"/>
        </w:rPr>
        <w:tab/>
        <w:t>Montant total TTC</w:t>
      </w:r>
    </w:p>
    <w:p w14:paraId="459A5D89" w14:textId="77777777" w:rsidR="00D77EB6" w:rsidRPr="007343E5" w:rsidRDefault="00D77EB6" w:rsidP="00D77EB6">
      <w:pPr>
        <w:spacing w:before="120" w:line="276" w:lineRule="auto"/>
        <w:rPr>
          <w:rFonts w:eastAsia="Calibri"/>
          <w:lang w:eastAsia="en-US"/>
        </w:rPr>
      </w:pPr>
    </w:p>
    <w:p w14:paraId="4E033DB7" w14:textId="77777777" w:rsidR="00D77EB6" w:rsidRPr="007343E5" w:rsidRDefault="00D77EB6" w:rsidP="00D77EB6">
      <w:pPr>
        <w:spacing w:before="120" w:line="276" w:lineRule="auto"/>
        <w:rPr>
          <w:rFonts w:eastAsia="Calibri"/>
          <w:lang w:eastAsia="en-US"/>
        </w:rPr>
      </w:pPr>
      <w:r w:rsidRPr="007343E5">
        <w:rPr>
          <w:rFonts w:eastAsia="Calibri"/>
          <w:lang w:eastAsia="en-US"/>
        </w:rPr>
        <w:t>L’acheteur public se réserve le droit de retourner au titulaire toute facture ne comportant pas ces mentions. En cas de pièces ou d’informations manquantes, le délai de paiement est suspendu jusqu’à la date d’obtention des justificatifs ou informations qui lui ont été réclamés.</w:t>
      </w:r>
    </w:p>
    <w:p w14:paraId="6D63735D" w14:textId="77777777" w:rsidR="00D77EB6" w:rsidRPr="003752E7" w:rsidRDefault="00D77EB6" w:rsidP="00D77EB6">
      <w:pPr>
        <w:spacing w:before="120" w:line="276" w:lineRule="auto"/>
      </w:pPr>
      <w:r w:rsidRPr="007343E5">
        <w:rPr>
          <w:rFonts w:eastAsia="Calibri"/>
          <w:lang w:eastAsia="en-US"/>
        </w:rPr>
        <w:t>En cas de changement de coordonnées bancaires ou postales, le titulaire en informe IMT Mines Alès par courrier recommandé avec accusé de réception auquel sera joint le RIB ET l’IBAN du nouveau compte.</w:t>
      </w:r>
    </w:p>
    <w:tbl>
      <w:tblPr>
        <w:tblStyle w:val="Grilledutableau"/>
        <w:tblW w:w="0" w:type="auto"/>
        <w:tblLook w:val="04A0" w:firstRow="1" w:lastRow="0" w:firstColumn="1" w:lastColumn="0" w:noHBand="0" w:noVBand="1"/>
      </w:tblPr>
      <w:tblGrid>
        <w:gridCol w:w="9628"/>
      </w:tblGrid>
      <w:tr w:rsidR="00D77EB6" w14:paraId="1EA92A20" w14:textId="77777777" w:rsidTr="00854754">
        <w:tc>
          <w:tcPr>
            <w:tcW w:w="9628" w:type="dxa"/>
          </w:tcPr>
          <w:p w14:paraId="1B4DA77B" w14:textId="77777777" w:rsidR="00D77EB6" w:rsidRPr="003752E7" w:rsidRDefault="00D77EB6" w:rsidP="00854754">
            <w:pPr>
              <w:rPr>
                <w:b/>
              </w:rPr>
            </w:pPr>
            <w:r w:rsidRPr="003752E7">
              <w:rPr>
                <w:b/>
              </w:rPr>
              <w:t xml:space="preserve">Le titulaire utilise le portail Chorus Pro accessible par internet en se connectant à </w:t>
            </w:r>
            <w:proofErr w:type="gramStart"/>
            <w:r w:rsidRPr="003752E7">
              <w:rPr>
                <w:b/>
              </w:rPr>
              <w:t>l'URL:</w:t>
            </w:r>
            <w:proofErr w:type="gramEnd"/>
            <w:r w:rsidRPr="003752E7">
              <w:rPr>
                <w:b/>
              </w:rPr>
              <w:t xml:space="preserve"> </w:t>
            </w:r>
            <w:hyperlink r:id="rId14" w:history="1">
              <w:r w:rsidRPr="007343E5">
                <w:rPr>
                  <w:rFonts w:cs="Arial"/>
                  <w:color w:val="0000FF"/>
                  <w:u w:val="single"/>
                </w:rPr>
                <w:t>https://portail.dgfip.finances.gouv.fr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0D1ED45B" w14:textId="77777777" w:rsidR="00D77EB6" w:rsidRPr="007343E5" w:rsidRDefault="00D77EB6" w:rsidP="00854754">
            <w:pPr>
              <w:overflowPunct/>
              <w:autoSpaceDE/>
              <w:autoSpaceDN/>
              <w:adjustRightInd/>
              <w:spacing w:after="0"/>
              <w:contextualSpacing/>
              <w:textAlignment w:val="auto"/>
              <w:rPr>
                <w:rFonts w:cs="Arial"/>
                <w:b/>
              </w:rPr>
            </w:pPr>
            <w:r w:rsidRPr="007343E5">
              <w:rPr>
                <w:rFonts w:cs="Arial"/>
                <w:b/>
              </w:rPr>
              <w:t>Les titulaires devront renseigner les éléments suivants :</w:t>
            </w:r>
          </w:p>
          <w:p w14:paraId="72C56326" w14:textId="77777777" w:rsidR="00D77EB6" w:rsidRPr="007343E5" w:rsidRDefault="00D77EB6" w:rsidP="00854754">
            <w:pPr>
              <w:overflowPunct/>
              <w:autoSpaceDE/>
              <w:autoSpaceDN/>
              <w:adjustRightInd/>
              <w:spacing w:after="0"/>
              <w:textAlignment w:val="auto"/>
              <w:rPr>
                <w:rFonts w:cs="Arial"/>
              </w:rPr>
            </w:pPr>
          </w:p>
          <w:p w14:paraId="19799C92"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de SIRET d’IMT Mines Alès : 180 092 025 001 13</w:t>
            </w:r>
          </w:p>
          <w:p w14:paraId="697858F0"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du marché</w:t>
            </w:r>
          </w:p>
          <w:p w14:paraId="48F8EF77"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d’engagement juridique CHORUS figurant sur le bon de commande</w:t>
            </w:r>
          </w:p>
          <w:p w14:paraId="110780E0"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de la facture</w:t>
            </w:r>
          </w:p>
          <w:p w14:paraId="67E7C047"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Nom et adresse du créancier</w:t>
            </w:r>
          </w:p>
          <w:p w14:paraId="40C858C2"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 xml:space="preserve">Références du compte bancaire ou postal (identiques à ceux indiqués dans </w:t>
            </w:r>
            <w:r>
              <w:rPr>
                <w:rFonts w:cs="Arial"/>
              </w:rPr>
              <w:t xml:space="preserve">le </w:t>
            </w:r>
            <w:proofErr w:type="spellStart"/>
            <w:r>
              <w:rPr>
                <w:rFonts w:cs="Arial"/>
              </w:rPr>
              <w:t>présentCCAP</w:t>
            </w:r>
            <w:proofErr w:type="spellEnd"/>
            <w:r>
              <w:rPr>
                <w:rFonts w:cs="Arial"/>
              </w:rPr>
              <w:t xml:space="preserve"> valant </w:t>
            </w:r>
            <w:r w:rsidRPr="007343E5">
              <w:rPr>
                <w:rFonts w:cs="Arial"/>
              </w:rPr>
              <w:t>acte d’engagement)</w:t>
            </w:r>
          </w:p>
          <w:p w14:paraId="6101D2B5"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N° de SIRET, SIREN ou registre du commerce</w:t>
            </w:r>
          </w:p>
          <w:p w14:paraId="1DFD477E"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Code APE</w:t>
            </w:r>
          </w:p>
          <w:p w14:paraId="18AC692B" w14:textId="77777777" w:rsidR="00D77EB6" w:rsidRPr="007343E5" w:rsidRDefault="00D77EB6" w:rsidP="00297B6C">
            <w:pPr>
              <w:pStyle w:val="Paragraphedeliste"/>
              <w:numPr>
                <w:ilvl w:val="0"/>
                <w:numId w:val="9"/>
              </w:numPr>
              <w:overflowPunct/>
              <w:autoSpaceDE/>
              <w:autoSpaceDN/>
              <w:adjustRightInd/>
              <w:spacing w:after="0"/>
              <w:textAlignment w:val="auto"/>
              <w:rPr>
                <w:rFonts w:cs="Arial"/>
              </w:rPr>
            </w:pPr>
            <w:r w:rsidRPr="007343E5">
              <w:rPr>
                <w:rFonts w:cs="Arial"/>
              </w:rPr>
              <w:t>Montant total HT et TTC des prestations effectuées, ainsi que le taux de TVA appliqué</w:t>
            </w:r>
          </w:p>
          <w:p w14:paraId="294B5989" w14:textId="77777777" w:rsidR="00D77EB6" w:rsidRDefault="00D77EB6" w:rsidP="00854754"/>
          <w:p w14:paraId="4AB6981D" w14:textId="77777777" w:rsidR="00D77EB6" w:rsidRPr="003752E7" w:rsidRDefault="00D77EB6" w:rsidP="00854754">
            <w:r w:rsidRPr="003752E7">
              <w:t xml:space="preserve">En complément, pour tout connaitre sur la facturation électronique, rendez-vous sur le site Internet : « Communauté Chorus Pro » à l'adresse : </w:t>
            </w:r>
            <w:hyperlink r:id="rId15"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59F664FA" w14:textId="77777777" w:rsidR="00D77EB6" w:rsidRPr="003752E7" w:rsidRDefault="00D77EB6" w:rsidP="00854754">
            <w:pPr>
              <w:jc w:val="left"/>
            </w:pPr>
            <w:r w:rsidRPr="003752E7">
              <w:t xml:space="preserve">Un ensemble de fiches pratiques est téléchargeable ici : </w:t>
            </w:r>
            <w:hyperlink r:id="rId16" w:history="1">
              <w:r w:rsidRPr="003752E7">
                <w:rPr>
                  <w:rStyle w:val="Lienhypertexte"/>
                </w:rPr>
                <w:t>https://communaute.chorus-pro.gouv.fr/documentation/fiches-pratiques/</w:t>
              </w:r>
            </w:hyperlink>
          </w:p>
          <w:p w14:paraId="5C8CBFDB" w14:textId="77777777" w:rsidR="00D77EB6" w:rsidRPr="003752E7" w:rsidRDefault="00D77EB6" w:rsidP="00854754">
            <w:pPr>
              <w:jc w:val="left"/>
            </w:pPr>
            <w:r w:rsidRPr="003752E7">
              <w:t xml:space="preserve">Il existe également des tutoriels sur la chaine YouTube : </w:t>
            </w:r>
            <w:hyperlink r:id="rId17" w:history="1">
              <w:r w:rsidRPr="003752E7">
                <w:rPr>
                  <w:rStyle w:val="Lienhypertexte"/>
                </w:rPr>
                <w:t>https://www.youtube.com/channel/UCZu7eGQjA6mHF15W7foJzkQ</w:t>
              </w:r>
            </w:hyperlink>
            <w:r w:rsidRPr="003752E7">
              <w:t>.</w:t>
            </w:r>
          </w:p>
        </w:tc>
      </w:tr>
    </w:tbl>
    <w:p w14:paraId="38B1464B" w14:textId="4DF4C4B6" w:rsidR="007C1882" w:rsidRDefault="007C1882" w:rsidP="00135A48">
      <w:pPr>
        <w:pStyle w:val="Titre3"/>
      </w:pPr>
      <w:r>
        <w:lastRenderedPageBreak/>
        <w:t>Acomptes et paiement</w:t>
      </w:r>
      <w:r w:rsidR="006539B6">
        <w:t>s</w:t>
      </w:r>
      <w:r>
        <w:t xml:space="preserve"> partiels définitifs</w:t>
      </w:r>
      <w:bookmarkEnd w:id="100"/>
    </w:p>
    <w:p w14:paraId="37200CF8" w14:textId="241F9D8A" w:rsidR="00B55392" w:rsidRDefault="00B55392" w:rsidP="00B55392">
      <w:bookmarkStart w:id="101"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Default="00B55392" w:rsidP="00B55392">
      <w:r>
        <w:t>Le montant de chaque acompte est arrondi à l’euro inférieur.</w:t>
      </w:r>
    </w:p>
    <w:p w14:paraId="617A2AEF" w14:textId="77777777" w:rsidR="00B55392" w:rsidRDefault="00B55392" w:rsidP="00B55392">
      <w:r>
        <w:t xml:space="preserve">La périodicité du versement des </w:t>
      </w:r>
      <w:r w:rsidRPr="005E70BB">
        <w:t>acomptes est trimestrielle (mensuelle, sur demande, pour les PME et PMI). Le titulaire produira à l’appui de sa demande, les justificatifs d’exécution</w:t>
      </w:r>
      <w:r>
        <w:t xml:space="preserve"> des prestations dont il compte obtenir le paiement.</w:t>
      </w:r>
    </w:p>
    <w:p w14:paraId="26CE08C3" w14:textId="77777777" w:rsidR="00B55392" w:rsidRDefault="00B55392" w:rsidP="00B55392">
      <w:r>
        <w:t>Le solde sera versé à la réception définitive des prestations.</w:t>
      </w:r>
    </w:p>
    <w:bookmarkEnd w:id="101"/>
    <w:p w14:paraId="536E7A2D" w14:textId="77777777" w:rsidR="00F02205" w:rsidRPr="00926001" w:rsidRDefault="00F02205" w:rsidP="00135A48">
      <w:pPr>
        <w:pStyle w:val="Titre3"/>
      </w:pPr>
      <w:r w:rsidRPr="00926001">
        <w:t>Acceptation du montant de la facture</w:t>
      </w:r>
    </w:p>
    <w:p w14:paraId="5051E1CB" w14:textId="6801D73E" w:rsidR="00F02205" w:rsidRPr="00926001" w:rsidRDefault="00F707B3" w:rsidP="00F437C6">
      <w:r>
        <w:t>IMT Mines Alès</w:t>
      </w:r>
      <w:r w:rsidR="00F02205" w:rsidRPr="00926001">
        <w:t xml:space="preserve"> vérifie le montant indiqué sur la facture. Il le complète éventuellement en calculant les avances à rembourser, les pénalités et les réfactions imposées. </w:t>
      </w:r>
    </w:p>
    <w:p w14:paraId="70501397" w14:textId="2B73AFE5" w:rsidR="00F02205" w:rsidRPr="00926001" w:rsidRDefault="00F02205" w:rsidP="00F437C6">
      <w:r w:rsidRPr="00926001">
        <w:t xml:space="preserve">Le montant de la somme à régler au </w:t>
      </w:r>
      <w:r w:rsidR="0035764B">
        <w:t>titulaire</w:t>
      </w:r>
      <w:r w:rsidRPr="00926001">
        <w:t xml:space="preserve"> est arrêté par </w:t>
      </w:r>
      <w:r w:rsidR="00F707B3">
        <w:t>IMT Mines Alès</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t>En cas de groupement solidaire, le paiement est effectué sur un compte unique, géré par le mandataire du groupement.</w:t>
      </w:r>
    </w:p>
    <w:p w14:paraId="2012766E" w14:textId="77777777" w:rsidR="00F02205" w:rsidRPr="00926001" w:rsidRDefault="00F02205" w:rsidP="00135A48">
      <w:pPr>
        <w:pStyle w:val="Titre3"/>
      </w:pPr>
      <w:r w:rsidRPr="00926001">
        <w:t>Modalités de paiement en cas de désaccord</w:t>
      </w:r>
    </w:p>
    <w:p w14:paraId="7F5627CF" w14:textId="2BCDED96" w:rsidR="00F02205" w:rsidRPr="00926001" w:rsidRDefault="00F02205" w:rsidP="00F437C6">
      <w:r w:rsidRPr="00926001">
        <w:t xml:space="preserve">En cas de désaccord entre le </w:t>
      </w:r>
      <w:r w:rsidR="0035764B">
        <w:t>titulaire</w:t>
      </w:r>
      <w:r w:rsidRPr="00926001">
        <w:t xml:space="preserve"> et </w:t>
      </w:r>
      <w:r w:rsidR="00F707B3">
        <w:t>IMT Mines Alès</w:t>
      </w:r>
      <w:r w:rsidRPr="00926001">
        <w:t xml:space="preserve">, le paiement sera effectué par virement sur la base provisoire des sommes admises par </w:t>
      </w:r>
      <w:r w:rsidR="00F707B3">
        <w:t>IMT Mines Alès</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E226F2">
        <w:rPr>
          <w:b/>
          <w:i/>
          <w:color w:val="595959" w:themeColor="text1" w:themeTint="A6"/>
        </w:rPr>
        <w:t xml:space="preserve">Article 11  </w:t>
      </w:r>
      <w:r w:rsidR="001C51E6">
        <w:rPr>
          <w:b/>
          <w:i/>
          <w:color w:val="595959" w:themeColor="text1" w:themeTint="A6"/>
        </w:rPr>
        <w:fldChar w:fldCharType="end"/>
      </w:r>
      <w:r w:rsidRPr="00926001">
        <w:rPr>
          <w:b/>
          <w:i/>
          <w:color w:val="595959" w:themeColor="text1" w:themeTint="A6"/>
        </w:rPr>
        <w:t>du présent CCAP</w:t>
      </w:r>
      <w:r w:rsidRPr="00926001">
        <w:t>.</w:t>
      </w:r>
    </w:p>
    <w:p w14:paraId="274225D7" w14:textId="286D01CC" w:rsidR="00F02205" w:rsidRPr="00926001" w:rsidRDefault="00F02205" w:rsidP="00135A48">
      <w:pPr>
        <w:pStyle w:val="Titre3"/>
      </w:pPr>
      <w:bookmarkStart w:id="102" w:name="_Ref454807581"/>
      <w:r w:rsidRPr="00926001">
        <w:t>Délai de paiement</w:t>
      </w:r>
      <w:r w:rsidR="00ED41C1">
        <w:t xml:space="preserve"> et intérêts moratoires</w:t>
      </w:r>
      <w:bookmarkEnd w:id="102"/>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177524B0"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au </w:t>
      </w:r>
      <w:r w:rsidR="00F707B3">
        <w:t>IMT Mines Alès</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00591C85">
        <w:t>contrat</w:t>
      </w:r>
      <w:r w:rsidRPr="001E5360">
        <w:t xml:space="preserve">. S’il néglige de se conformer </w:t>
      </w:r>
      <w:r>
        <w:t xml:space="preserve">à cette disposition, le </w:t>
      </w:r>
      <w:r w:rsidR="0035764B">
        <w:t>titulaire</w:t>
      </w:r>
      <w:r>
        <w:t xml:space="preserve"> est informé que </w:t>
      </w:r>
      <w:r w:rsidR="00F707B3">
        <w:t>IMT Mines Alès</w:t>
      </w:r>
      <w:r w:rsidRPr="001E5360">
        <w:t xml:space="preserve"> ne saurait être tenu pour responsable des retards de paiements des </w:t>
      </w:r>
      <w:r>
        <w:t>factures</w:t>
      </w:r>
      <w:r w:rsidRPr="001E5360">
        <w:t xml:space="preserve"> présentant une anomalie par comparaiso</w:t>
      </w:r>
      <w:r w:rsidR="006B2A20">
        <w:t>n aux indications portées sur le CC</w:t>
      </w:r>
      <w:r w:rsidR="003752E7">
        <w:t>P valant A</w:t>
      </w:r>
      <w:r w:rsidRPr="001E5360">
        <w:t>cte d’Engagement, du fait de modifications intervenues au sei</w:t>
      </w:r>
      <w:r>
        <w:t xml:space="preserve">n de la société et dont </w:t>
      </w:r>
      <w:r w:rsidR="00F707B3">
        <w:t>IMT Mines Alès</w:t>
      </w:r>
      <w:r w:rsidRPr="001E5360">
        <w:t xml:space="preserve"> n’aurait pas eu connaissance.</w:t>
      </w:r>
    </w:p>
    <w:p w14:paraId="487F2257" w14:textId="19F79214" w:rsidR="00F02205" w:rsidRPr="00926001" w:rsidRDefault="00F02205" w:rsidP="00135A48">
      <w:pPr>
        <w:pStyle w:val="Titre3"/>
      </w:pPr>
      <w:r w:rsidRPr="00F02205">
        <w:rPr>
          <w:caps/>
          <w:color w:val="FF0000"/>
          <w:sz w:val="36"/>
          <w:szCs w:val="36"/>
          <w:highlight w:val="lightGray"/>
        </w:rPr>
        <w:lastRenderedPageBreak/>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6F45E58D" w14:textId="77777777" w:rsidR="00F02205" w:rsidRPr="00926001" w:rsidRDefault="00F02205" w:rsidP="00F437C6">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2179B5F6" w14:textId="77777777" w:rsidR="00F02205" w:rsidRPr="00926001" w:rsidRDefault="00F02205" w:rsidP="00F437C6"/>
          <w:p w14:paraId="55466074" w14:textId="77777777" w:rsidR="00F02205" w:rsidRPr="00926001" w:rsidRDefault="00F02205" w:rsidP="00F437C6"/>
        </w:tc>
      </w:tr>
    </w:tbl>
    <w:p w14:paraId="5CB5DED4" w14:textId="6009664F" w:rsidR="00AD418F" w:rsidRDefault="00AD418F" w:rsidP="00AD418F">
      <w:pPr>
        <w:rPr>
          <w:color w:val="FF0000"/>
          <w:u w:val="single"/>
        </w:rPr>
      </w:pPr>
      <w:bookmarkStart w:id="103" w:name="_Ref335897748"/>
      <w:bookmarkStart w:id="104" w:name="_Ref335897761"/>
      <w:bookmarkStart w:id="105" w:name="_Toc400355578"/>
      <w:r w:rsidRPr="00340440">
        <w:rPr>
          <w:b/>
          <w:color w:val="FF0000"/>
        </w:rPr>
        <w:t xml:space="preserve">En cas de modification des coordonnées bancaires du </w:t>
      </w:r>
      <w:r w:rsidR="0035764B">
        <w:rPr>
          <w:b/>
          <w:color w:val="FF0000"/>
        </w:rPr>
        <w:t>titulaire</w:t>
      </w:r>
      <w:r w:rsidRPr="00340440">
        <w:rPr>
          <w:color w:val="FF0000"/>
        </w:rPr>
        <w:t xml:space="preserve">, celui-ci doit impérativement, dans les plus brefs délais, notifier ce changement à la cellule achats </w:t>
      </w:r>
      <w:r w:rsidR="00F707B3">
        <w:rPr>
          <w:color w:val="FF0000"/>
        </w:rPr>
        <w:t>IMT Mines Alès</w:t>
      </w:r>
      <w:r w:rsidRPr="00340440">
        <w:rPr>
          <w:color w:val="FF0000"/>
        </w:rPr>
        <w:t xml:space="preserve">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19AC56F7" w:rsidR="001654B9" w:rsidRPr="00AF472A" w:rsidRDefault="00F707B3" w:rsidP="001654B9">
      <w:r>
        <w:t>IMT Mines Alès</w:t>
      </w:r>
      <w:r w:rsidR="001654B9" w:rsidRPr="00AF472A">
        <w:t xml:space="preserve"> se libérera des sommes dues aux sous-traitants payés directement en faisant porter les montants aux crédits des comptes désignés dans les actes spéciaux.</w:t>
      </w:r>
      <w:bookmarkEnd w:id="99"/>
    </w:p>
    <w:p w14:paraId="7D2F1511" w14:textId="77777777" w:rsidR="001432B3" w:rsidRDefault="001432B3" w:rsidP="00BF0E36">
      <w:pPr>
        <w:pStyle w:val="Titre1"/>
      </w:pPr>
      <w:bookmarkStart w:id="106" w:name="_Ref479846870"/>
      <w:bookmarkStart w:id="107" w:name="_Toc201760069"/>
      <w:bookmarkStart w:id="108" w:name="_Toc333412642"/>
      <w:bookmarkEnd w:id="103"/>
      <w:bookmarkEnd w:id="104"/>
      <w:bookmarkEnd w:id="105"/>
      <w:r w:rsidRPr="008754C0">
        <w:rPr>
          <w:color w:val="FF0000"/>
          <w:sz w:val="36"/>
          <w:highlight w:val="lightGray"/>
        </w:rPr>
        <w:sym w:font="Wingdings" w:char="F046"/>
      </w:r>
      <w:r>
        <w:t>Sous-traitance</w:t>
      </w:r>
      <w:bookmarkEnd w:id="106"/>
      <w:bookmarkEnd w:id="107"/>
    </w:p>
    <w:p w14:paraId="1248309A" w14:textId="21EE2DAD" w:rsidR="001432B3" w:rsidRDefault="001432B3" w:rsidP="001432B3">
      <w:r w:rsidRPr="00AF472A">
        <w:t xml:space="preserve">Le </w:t>
      </w:r>
      <w:r w:rsidR="0035764B">
        <w:t>titulaire</w:t>
      </w:r>
      <w:r w:rsidRPr="00AF472A">
        <w:t xml:space="preserve"> pourra sous-traiter une partie de l’exécution des </w:t>
      </w:r>
      <w:r w:rsidR="0035764B">
        <w:t>prestation</w:t>
      </w:r>
      <w:r>
        <w:t>s,</w:t>
      </w:r>
      <w:r w:rsidRPr="00AF472A">
        <w:t xml:space="preserve"> dans les conditions prévues par la loi n° 75-1334 du 31 décembre 1975 relative à la sous-traitance et </w:t>
      </w:r>
      <w:r w:rsidR="00A27232">
        <w:t>l</w:t>
      </w:r>
      <w:r w:rsidR="00B12AD0">
        <w:t xml:space="preserve">es </w:t>
      </w:r>
      <w:r w:rsidR="00B12AD0" w:rsidRPr="001654B9">
        <w:rPr>
          <w:b/>
          <w:i/>
          <w:color w:val="595959" w:themeColor="text1" w:themeTint="A6"/>
        </w:rPr>
        <w:t>article</w:t>
      </w:r>
      <w:r w:rsidR="001E661F" w:rsidRPr="001654B9">
        <w:rPr>
          <w:b/>
          <w:i/>
          <w:color w:val="595959" w:themeColor="text1" w:themeTint="A6"/>
        </w:rPr>
        <w:t>s</w:t>
      </w:r>
      <w:r w:rsidR="00B12AD0" w:rsidRPr="001654B9">
        <w:rPr>
          <w:b/>
          <w:i/>
          <w:color w:val="595959" w:themeColor="text1" w:themeTint="A6"/>
        </w:rPr>
        <w:t xml:space="preserve"> R2193-2 à R2193-22 du code de la commande publique</w:t>
      </w:r>
      <w:r>
        <w:t xml:space="preserve">, à savoir notamment </w:t>
      </w:r>
      <w:r w:rsidRPr="00AF472A">
        <w:t xml:space="preserve">à condition d'avoir obtenu de la personne responsable du </w:t>
      </w:r>
      <w:r w:rsidR="00591C85">
        <w:t>contrat</w:t>
      </w:r>
      <w:r w:rsidRPr="00AF472A">
        <w:t xml:space="preserve"> l'acceptation et l’agrément des conditions de paiement, conformément au modèle d’acte spécial de sous-traitance</w:t>
      </w:r>
      <w:r>
        <w:t xml:space="preserve"> (</w:t>
      </w:r>
      <w:r w:rsidRPr="004F165D">
        <w:rPr>
          <w:i/>
          <w:color w:val="595959" w:themeColor="text1" w:themeTint="A6"/>
        </w:rPr>
        <w:t xml:space="preserve">dit DC4, </w:t>
      </w:r>
      <w:r w:rsidR="0045145D" w:rsidRPr="004F165D">
        <w:rPr>
          <w:i/>
          <w:color w:val="595959" w:themeColor="text1" w:themeTint="A6"/>
        </w:rPr>
        <w:t xml:space="preserve">suivant le modèle fourni par </w:t>
      </w:r>
      <w:r w:rsidR="00F707B3">
        <w:rPr>
          <w:i/>
          <w:color w:val="595959" w:themeColor="text1" w:themeTint="A6"/>
        </w:rPr>
        <w:t>IMT Mines Alès</w:t>
      </w:r>
      <w:r>
        <w:t>)</w:t>
      </w:r>
      <w:r w:rsidRPr="00AF472A">
        <w:t xml:space="preserve">, que le </w:t>
      </w:r>
      <w:r w:rsidR="0035764B">
        <w:t>titulaire</w:t>
      </w:r>
      <w:r w:rsidRPr="00AF472A">
        <w:t xml:space="preserve"> doit remettre au </w:t>
      </w:r>
      <w:r w:rsidR="00F707B3">
        <w:t>IMT Mines Alès</w:t>
      </w:r>
      <w:r w:rsidRPr="00AF472A">
        <w:t xml:space="preserve"> contre récépissé ou à envoyer par lettre recommandée avec avis de réception.</w:t>
      </w:r>
    </w:p>
    <w:p w14:paraId="725B3324" w14:textId="12E5EC3F" w:rsidR="001432B3" w:rsidRPr="000C4F73" w:rsidRDefault="001432B3" w:rsidP="001432B3">
      <w:pPr>
        <w:rPr>
          <w:rFonts w:cs="Arial"/>
        </w:rPr>
      </w:pPr>
      <w:r w:rsidRPr="00935CEB">
        <w:t xml:space="preserve">Dans le cas d'un </w:t>
      </w:r>
      <w:r w:rsidR="00591C85">
        <w:t>contrat</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2FC5EEE7" w14:textId="77777777" w:rsidR="001432B3" w:rsidRDefault="001432B3" w:rsidP="001432B3"/>
    <w:p w14:paraId="576AF373" w14:textId="237F9A1B" w:rsidR="001432B3" w:rsidRPr="000C4F73" w:rsidRDefault="001432B3" w:rsidP="001432B3">
      <w:r w:rsidRPr="000C4F73">
        <w:t xml:space="preserve">Les justifications concernant le(s) sous-traitant(s) sont identiques à celles exigées des candidats par </w:t>
      </w:r>
      <w:r w:rsidR="000A2680">
        <w:t>l’acheteur</w:t>
      </w:r>
      <w:r w:rsidRPr="000C4F73">
        <w:t xml:space="preserve"> dans </w:t>
      </w:r>
      <w:r>
        <w:t>le règlement de la consultation</w:t>
      </w:r>
      <w:r w:rsidRPr="000C4F73">
        <w:t xml:space="preserve"> </w:t>
      </w:r>
      <w:r>
        <w:t>ayant conduit à la conclusion du présent</w:t>
      </w:r>
      <w:r w:rsidRPr="000C4F73">
        <w:t xml:space="preserve"> </w:t>
      </w:r>
      <w:r w:rsidR="00591C85">
        <w:t>contrat</w:t>
      </w:r>
      <w:r>
        <w:t>.</w:t>
      </w:r>
    </w:p>
    <w:p w14:paraId="3D0A7352" w14:textId="739B7A88" w:rsidR="001432B3" w:rsidRPr="000C4F73" w:rsidRDefault="001432B3" w:rsidP="001432B3">
      <w:r w:rsidRPr="000C4F73">
        <w:t xml:space="preserve">L’absence de l’une de ces pièces et/ou la non-conformité des documents remis par </w:t>
      </w:r>
      <w:r>
        <w:t xml:space="preserve">le </w:t>
      </w:r>
      <w:r w:rsidR="0035764B">
        <w:t>titulaire</w:t>
      </w:r>
      <w:r w:rsidRPr="000C4F73">
        <w:t xml:space="preserve"> </w:t>
      </w:r>
      <w:r w:rsidR="00E5419A">
        <w:t>peut faire</w:t>
      </w:r>
      <w:r w:rsidRPr="000C4F73">
        <w:t xml:space="preserve"> obstacle à l’acceptation des sous-traitants par la personne représentant l</w:t>
      </w:r>
      <w:r w:rsidR="000A2680">
        <w:t>’acheteur</w:t>
      </w:r>
      <w:r w:rsidRPr="000C4F73">
        <w:t>.</w:t>
      </w:r>
    </w:p>
    <w:p w14:paraId="3E64EBEE" w14:textId="7B7F3F7E" w:rsidR="001432B3" w:rsidRPr="007629E9" w:rsidRDefault="001432B3" w:rsidP="001432B3">
      <w:pPr>
        <w:rPr>
          <w:b/>
        </w:rPr>
      </w:pPr>
      <w:r w:rsidRPr="007629E9">
        <w:rPr>
          <w:b/>
        </w:rPr>
        <w:t xml:space="preserve">Le </w:t>
      </w:r>
      <w:r w:rsidR="0035764B">
        <w:rPr>
          <w:b/>
        </w:rPr>
        <w:t>titulaire</w:t>
      </w:r>
      <w:r w:rsidRPr="007629E9">
        <w:rPr>
          <w:b/>
        </w:rPr>
        <w:t xml:space="preserv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628"/>
      </w:tblGrid>
      <w:tr w:rsidR="001432B3" w14:paraId="0E688581" w14:textId="77777777" w:rsidTr="005F7A14">
        <w:tc>
          <w:tcPr>
            <w:tcW w:w="9778" w:type="dxa"/>
          </w:tcPr>
          <w:p w14:paraId="40BBE27A" w14:textId="04B3A778" w:rsidR="001432B3" w:rsidRDefault="001432B3" w:rsidP="005F7A14">
            <w:pPr>
              <w:pStyle w:val="rNormal"/>
            </w:pPr>
            <w:r w:rsidRPr="00A56273">
              <w:rPr>
                <w:color w:val="FF0000"/>
                <w:sz w:val="28"/>
                <w:highlight w:val="lightGray"/>
              </w:rPr>
              <w:sym w:font="Wingdings" w:char="F046"/>
            </w:r>
            <w:r w:rsidRPr="007629E9">
              <w:rPr>
                <w:u w:val="single"/>
              </w:rPr>
              <w:t xml:space="preserve">Le montant total des </w:t>
            </w:r>
            <w:r w:rsidR="0035764B">
              <w:rPr>
                <w:u w:val="single"/>
              </w:rPr>
              <w:t>prestation</w:t>
            </w:r>
            <w:r>
              <w:rPr>
                <w:u w:val="single"/>
              </w:rPr>
              <w:t>s</w:t>
            </w:r>
            <w:r w:rsidRPr="007629E9">
              <w:rPr>
                <w:u w:val="single"/>
              </w:rPr>
              <w:t xml:space="preserve"> qu</w:t>
            </w:r>
            <w:r w:rsidR="00DF1649">
              <w:rPr>
                <w:u w:val="single"/>
              </w:rPr>
              <w:t xml:space="preserve">e le </w:t>
            </w:r>
            <w:r w:rsidR="0035764B">
              <w:rPr>
                <w:u w:val="single"/>
              </w:rPr>
              <w:t>titulaire</w:t>
            </w:r>
            <w:r w:rsidR="00DF1649">
              <w:rPr>
                <w:u w:val="single"/>
              </w:rPr>
              <w:t xml:space="preserve"> envisage de sous-</w:t>
            </w:r>
            <w:r w:rsidRPr="007629E9">
              <w:rPr>
                <w:u w:val="single"/>
              </w:rPr>
              <w:t xml:space="preserve">traiter </w:t>
            </w:r>
            <w:r w:rsidR="00E5419A">
              <w:rPr>
                <w:u w:val="single"/>
              </w:rPr>
              <w:t xml:space="preserve">avant notification du </w:t>
            </w:r>
            <w:r w:rsidR="00591C85">
              <w:rPr>
                <w:u w:val="single"/>
              </w:rPr>
              <w:t>contrat</w:t>
            </w:r>
            <w:r w:rsidR="00E5419A">
              <w:rPr>
                <w:u w:val="single"/>
              </w:rPr>
              <w:t xml:space="preserve">, </w:t>
            </w:r>
            <w:r w:rsidRPr="007629E9">
              <w:rPr>
                <w:u w:val="single"/>
              </w:rPr>
              <w:t xml:space="preserve">conformément à </w:t>
            </w:r>
            <w:r w:rsidR="00E5419A">
              <w:rPr>
                <w:u w:val="single"/>
              </w:rPr>
              <w:t>l’</w:t>
            </w:r>
            <w:r w:rsidRPr="007629E9">
              <w:rPr>
                <w:u w:val="single"/>
              </w:rPr>
              <w:t xml:space="preserve">annexe </w:t>
            </w:r>
            <w:r w:rsidR="00E5419A">
              <w:rPr>
                <w:u w:val="single"/>
              </w:rPr>
              <w:t xml:space="preserve">du présent CCAP </w:t>
            </w:r>
            <w:r w:rsidRPr="007629E9">
              <w:rPr>
                <w:u w:val="single"/>
              </w:rPr>
              <w:t>est de </w:t>
            </w:r>
            <w:r>
              <w:t>:</w:t>
            </w:r>
          </w:p>
          <w:p w14:paraId="02EC3412" w14:textId="77777777" w:rsidR="001432B3" w:rsidRDefault="001432B3" w:rsidP="005F7A14">
            <w:pPr>
              <w:pStyle w:val="rNormal"/>
              <w:spacing w:before="0" w:after="0"/>
            </w:pPr>
            <w:r>
              <w:t>Montant hors T.</w:t>
            </w:r>
            <w:proofErr w:type="gramStart"/>
            <w:r>
              <w:t>V.A</w:t>
            </w:r>
            <w:proofErr w:type="gramEnd"/>
            <w:r>
              <w:tab/>
              <w:t xml:space="preserve">(en chiffres) </w:t>
            </w:r>
          </w:p>
          <w:p w14:paraId="3A965089"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339C61E1" w14:textId="77777777" w:rsidR="001432B3" w:rsidRDefault="001432B3" w:rsidP="005F7A14">
            <w:pPr>
              <w:pStyle w:val="rNormal"/>
              <w:spacing w:before="0" w:after="0"/>
            </w:pPr>
            <w:r>
              <w:t>Montant T.V.A. incluse</w:t>
            </w:r>
            <w:r>
              <w:tab/>
              <w:t xml:space="preserve">(en chiffres) </w:t>
            </w:r>
          </w:p>
          <w:p w14:paraId="1163B182" w14:textId="77777777" w:rsidR="001432B3" w:rsidRDefault="001432B3" w:rsidP="005F7A14">
            <w:pPr>
              <w:pStyle w:val="rNormal"/>
              <w:spacing w:before="0" w:after="0"/>
            </w:pPr>
            <w:r>
              <w:t>(</w:t>
            </w:r>
            <w:r w:rsidRPr="00542F13">
              <w:rPr>
                <w:highlight w:val="lightGray"/>
              </w:rPr>
              <w:t>...........................................................................................................</w:t>
            </w:r>
            <w:r>
              <w:t>) (</w:t>
            </w:r>
            <w:proofErr w:type="gramStart"/>
            <w:r>
              <w:t>en</w:t>
            </w:r>
            <w:proofErr w:type="gramEnd"/>
            <w:r>
              <w:t xml:space="preserve"> toutes lettres)</w:t>
            </w:r>
          </w:p>
          <w:p w14:paraId="389D879E" w14:textId="77777777" w:rsidR="001432B3" w:rsidRDefault="001432B3" w:rsidP="005F7A14"/>
        </w:tc>
      </w:tr>
      <w:tr w:rsidR="001432B3" w14:paraId="5F54CAE3" w14:textId="77777777" w:rsidTr="005F7A14">
        <w:tc>
          <w:tcPr>
            <w:tcW w:w="9778" w:type="dxa"/>
          </w:tcPr>
          <w:p w14:paraId="5AD655D1" w14:textId="60FE86CE" w:rsidR="001432B3" w:rsidRDefault="00A15F13" w:rsidP="005F7A14">
            <w:pPr>
              <w:pStyle w:val="rNormal"/>
              <w:spacing w:before="360"/>
              <w:rPr>
                <w:u w:val="single"/>
              </w:rPr>
            </w:pPr>
            <w:r w:rsidRPr="00A56273">
              <w:rPr>
                <w:color w:val="FF0000"/>
                <w:sz w:val="28"/>
                <w:highlight w:val="lightGray"/>
              </w:rPr>
              <w:lastRenderedPageBreak/>
              <w:sym w:font="Wingdings" w:char="F046"/>
            </w:r>
            <w:r w:rsidR="001432B3">
              <w:rPr>
                <w:u w:val="single"/>
              </w:rPr>
              <w:t xml:space="preserve">Le montant maximal de la créance que le </w:t>
            </w:r>
            <w:r w:rsidR="0035764B">
              <w:rPr>
                <w:u w:val="single"/>
              </w:rPr>
              <w:t>titulaire</w:t>
            </w:r>
            <w:r w:rsidR="001432B3">
              <w:rPr>
                <w:u w:val="single"/>
              </w:rPr>
              <w:t xml:space="preserve"> pourra présenter en nantissement ou céder, est ainsi de :</w:t>
            </w:r>
          </w:p>
          <w:p w14:paraId="6BA7165A" w14:textId="77777777" w:rsidR="001432B3" w:rsidRDefault="001432B3" w:rsidP="005F7A14">
            <w:pPr>
              <w:pStyle w:val="rNormal"/>
              <w:spacing w:before="0" w:after="0"/>
            </w:pPr>
            <w:r>
              <w:t>Montant hors T.</w:t>
            </w:r>
            <w:proofErr w:type="gramStart"/>
            <w:r>
              <w:t>V.A</w:t>
            </w:r>
            <w:proofErr w:type="gramEnd"/>
            <w:r>
              <w:tab/>
              <w:t>(en chiffres)</w:t>
            </w:r>
          </w:p>
          <w:p w14:paraId="04117C53"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2DDB38EC" w14:textId="77777777" w:rsidR="001432B3" w:rsidRDefault="001432B3" w:rsidP="005F7A14">
            <w:pPr>
              <w:pStyle w:val="rNormal"/>
              <w:spacing w:before="0" w:after="0"/>
            </w:pPr>
            <w:r>
              <w:t>Montant T.V.A. incluse</w:t>
            </w:r>
            <w:r>
              <w:tab/>
              <w:t>(en chiffres)</w:t>
            </w:r>
          </w:p>
          <w:p w14:paraId="4E237520" w14:textId="77777777" w:rsidR="001432B3" w:rsidRDefault="001432B3" w:rsidP="005F7A14">
            <w:r>
              <w:t>(</w:t>
            </w:r>
            <w:r w:rsidRPr="00AA4B96">
              <w:rPr>
                <w:highlight w:val="lightGray"/>
              </w:rPr>
              <w:t>.....................................................................................................................................</w:t>
            </w:r>
            <w:r>
              <w:rPr>
                <w:highlight w:val="lightGray"/>
              </w:rPr>
              <w:t>...............................</w:t>
            </w:r>
            <w:r>
              <w:t>) (</w:t>
            </w:r>
            <w:proofErr w:type="gramStart"/>
            <w:r>
              <w:t>en</w:t>
            </w:r>
            <w:proofErr w:type="gramEnd"/>
            <w:r>
              <w:t xml:space="preserve"> toutes lettres).</w:t>
            </w:r>
          </w:p>
          <w:p w14:paraId="415119BA" w14:textId="77777777" w:rsidR="001432B3" w:rsidRDefault="001432B3" w:rsidP="005F7A14"/>
        </w:tc>
      </w:tr>
    </w:tbl>
    <w:p w14:paraId="52F849E5" w14:textId="77777777" w:rsidR="001432B3" w:rsidRDefault="001432B3" w:rsidP="001432B3"/>
    <w:p w14:paraId="1A37B175" w14:textId="06B577A1" w:rsidR="001432B3" w:rsidRPr="008E137F" w:rsidRDefault="001432B3" w:rsidP="001432B3">
      <w:r w:rsidRPr="005E70BB">
        <w:t xml:space="preserve">Lorsqu’un intervenant n’ayant pas reçu d’agrément de sous-traitance directe ou directe intervient sur le </w:t>
      </w:r>
      <w:r w:rsidRPr="008E137F">
        <w:t xml:space="preserve">chantier, le </w:t>
      </w:r>
      <w:r w:rsidR="0035764B" w:rsidRPr="008E137F">
        <w:t>titulaire</w:t>
      </w:r>
      <w:r w:rsidRPr="008E137F">
        <w:t xml:space="preserve"> devra remettre une attestation sur l’honneur indiquant que l’entreprise intervenant en qualité de fournisseur ou loueur n’a pas la qualité de sous-traitant.</w:t>
      </w:r>
    </w:p>
    <w:p w14:paraId="328E393E" w14:textId="77777777" w:rsidR="00E630F9" w:rsidRPr="008E137F" w:rsidRDefault="00E630F9" w:rsidP="00BF0E36">
      <w:pPr>
        <w:pStyle w:val="Titre1"/>
      </w:pPr>
      <w:bookmarkStart w:id="109" w:name="_Ref335896659"/>
      <w:bookmarkStart w:id="110" w:name="_Ref335896673"/>
      <w:bookmarkStart w:id="111" w:name="_Toc201760070"/>
      <w:bookmarkEnd w:id="108"/>
      <w:r w:rsidRPr="008E137F">
        <w:t>Pénalités</w:t>
      </w:r>
      <w:bookmarkEnd w:id="85"/>
      <w:bookmarkEnd w:id="86"/>
      <w:bookmarkEnd w:id="109"/>
      <w:bookmarkEnd w:id="110"/>
      <w:bookmarkEnd w:id="111"/>
    </w:p>
    <w:p w14:paraId="70FBFBF5" w14:textId="398D5378" w:rsidR="0077298C" w:rsidRPr="002E12A2" w:rsidRDefault="0077298C" w:rsidP="007C1882">
      <w:pPr>
        <w:pStyle w:val="Titre2"/>
      </w:pPr>
      <w:bookmarkStart w:id="112" w:name="_Ref2592117"/>
      <w:bookmarkStart w:id="113" w:name="_Toc201760071"/>
      <w:r w:rsidRPr="008E137F">
        <w:t>Pénalité</w:t>
      </w:r>
      <w:r w:rsidRPr="002E12A2">
        <w:t xml:space="preserve"> de retard</w:t>
      </w:r>
      <w:bookmarkEnd w:id="112"/>
      <w:bookmarkEnd w:id="113"/>
    </w:p>
    <w:p w14:paraId="01F2353B" w14:textId="2A0420A5" w:rsidR="00297B6C" w:rsidRPr="00297B6C" w:rsidRDefault="001654B9" w:rsidP="0077298C">
      <w:r w:rsidRPr="00297B6C">
        <w:t>D</w:t>
      </w:r>
      <w:r w:rsidR="0077298C" w:rsidRPr="00297B6C">
        <w:t xml:space="preserve">es pénalités </w:t>
      </w:r>
      <w:r w:rsidR="00110B7E" w:rsidRPr="00297B6C">
        <w:t>seront</w:t>
      </w:r>
      <w:r w:rsidR="004C69C0" w:rsidRPr="00297B6C">
        <w:t xml:space="preserve"> appliquées au </w:t>
      </w:r>
      <w:r w:rsidR="0035764B" w:rsidRPr="00297B6C">
        <w:t>titulaire</w:t>
      </w:r>
      <w:r w:rsidR="0077298C" w:rsidRPr="00297B6C">
        <w:t xml:space="preserve"> pour</w:t>
      </w:r>
      <w:r w:rsidR="00297B6C" w:rsidRPr="00297B6C">
        <w:t> :</w:t>
      </w:r>
      <w:r w:rsidR="0077298C" w:rsidRPr="00297B6C">
        <w:t xml:space="preserve"> </w:t>
      </w:r>
    </w:p>
    <w:p w14:paraId="5E29B04B" w14:textId="25D31466" w:rsidR="00FE1F5B" w:rsidRPr="00297B6C" w:rsidRDefault="00297B6C" w:rsidP="00297B6C">
      <w:pPr>
        <w:pStyle w:val="Paragraphedeliste"/>
        <w:numPr>
          <w:ilvl w:val="0"/>
          <w:numId w:val="18"/>
        </w:numPr>
      </w:pPr>
      <w:r w:rsidRPr="00297B6C">
        <w:rPr>
          <w:b/>
          <w:bCs/>
        </w:rPr>
        <w:t xml:space="preserve">Dépassement du délai </w:t>
      </w:r>
      <w:r w:rsidR="0077298C" w:rsidRPr="00297B6C">
        <w:rPr>
          <w:b/>
          <w:bCs/>
        </w:rPr>
        <w:t>de livraison</w:t>
      </w:r>
      <w:r w:rsidR="000A2680" w:rsidRPr="00297B6C">
        <w:rPr>
          <w:b/>
          <w:bCs/>
        </w:rPr>
        <w:t xml:space="preserve"> </w:t>
      </w:r>
      <w:r w:rsidR="00901DEC">
        <w:rPr>
          <w:b/>
          <w:bCs/>
        </w:rPr>
        <w:t>de la caméra rapide</w:t>
      </w:r>
      <w:r w:rsidR="002E12A2" w:rsidRPr="00297B6C">
        <w:t>.</w:t>
      </w:r>
    </w:p>
    <w:p w14:paraId="0DFDEB9B" w14:textId="2E57C9D9" w:rsidR="0077298C" w:rsidRPr="00297B6C" w:rsidRDefault="00FE1F5B" w:rsidP="0077298C">
      <w:pPr>
        <w:rPr>
          <w:bCs/>
        </w:rPr>
      </w:pPr>
      <w:bookmarkStart w:id="114" w:name="_Hlk198210965"/>
      <w:r w:rsidRPr="00297B6C">
        <w:rPr>
          <w:bCs/>
          <w:i/>
          <w:color w:val="00B0F0"/>
        </w:rPr>
        <w:t>Par dérogation à l’article 14.1.1</w:t>
      </w:r>
      <w:r w:rsidR="00AE0A0B" w:rsidRPr="00297B6C">
        <w:rPr>
          <w:bCs/>
          <w:i/>
          <w:color w:val="00B0F0"/>
        </w:rPr>
        <w:t xml:space="preserve"> du CCAG-FCS</w:t>
      </w:r>
      <w:r w:rsidRPr="00297B6C">
        <w:rPr>
          <w:bCs/>
        </w:rPr>
        <w:t>, l</w:t>
      </w:r>
      <w:r w:rsidR="0077298C" w:rsidRPr="00297B6C">
        <w:rPr>
          <w:bCs/>
        </w:rPr>
        <w:t xml:space="preserve">e montant des pénalités est fixé à </w:t>
      </w:r>
      <w:r w:rsidR="005E70BB" w:rsidRPr="00297B6C">
        <w:rPr>
          <w:bCs/>
        </w:rPr>
        <w:t>cinq</w:t>
      </w:r>
      <w:r w:rsidR="00237E45" w:rsidRPr="00297B6C">
        <w:rPr>
          <w:bCs/>
        </w:rPr>
        <w:t xml:space="preserve"> cents (</w:t>
      </w:r>
      <w:r w:rsidR="005E70BB" w:rsidRPr="00297B6C">
        <w:rPr>
          <w:bCs/>
        </w:rPr>
        <w:t>5</w:t>
      </w:r>
      <w:r w:rsidR="00237E45" w:rsidRPr="00297B6C">
        <w:rPr>
          <w:bCs/>
        </w:rPr>
        <w:t>00) €</w:t>
      </w:r>
      <w:r w:rsidR="0077298C" w:rsidRPr="00297B6C">
        <w:rPr>
          <w:bCs/>
        </w:rPr>
        <w:t xml:space="preserve"> par jour calendaire de retard</w:t>
      </w:r>
      <w:bookmarkEnd w:id="114"/>
      <w:r w:rsidR="0077298C" w:rsidRPr="00297B6C">
        <w:rPr>
          <w:bCs/>
        </w:rPr>
        <w:t>.</w:t>
      </w:r>
    </w:p>
    <w:p w14:paraId="1EB0C5B0" w14:textId="77777777" w:rsidR="00061EAE" w:rsidRPr="00297B6C" w:rsidRDefault="00061EAE" w:rsidP="0077298C">
      <w:pPr>
        <w:rPr>
          <w:bCs/>
        </w:rPr>
      </w:pPr>
      <w:bookmarkStart w:id="115" w:name="_Hlk201744754"/>
    </w:p>
    <w:p w14:paraId="6B6FFFD0" w14:textId="480CA7C0" w:rsidR="00061EAE" w:rsidRPr="00297B6C" w:rsidRDefault="00297B6C" w:rsidP="00297B6C">
      <w:pPr>
        <w:pStyle w:val="Listepuces"/>
        <w:numPr>
          <w:ilvl w:val="0"/>
          <w:numId w:val="18"/>
        </w:numPr>
        <w:rPr>
          <w:b/>
          <w:bCs/>
        </w:rPr>
      </w:pPr>
      <w:r w:rsidRPr="00297B6C">
        <w:rPr>
          <w:b/>
          <w:bCs/>
        </w:rPr>
        <w:t>D</w:t>
      </w:r>
      <w:r w:rsidR="00061EAE" w:rsidRPr="00297B6C">
        <w:rPr>
          <w:b/>
          <w:bCs/>
        </w:rPr>
        <w:t>épassement du délai de remise des livrables</w:t>
      </w:r>
      <w:r w:rsidRPr="00297B6C">
        <w:rPr>
          <w:b/>
          <w:bCs/>
        </w:rPr>
        <w:t>.</w:t>
      </w:r>
    </w:p>
    <w:p w14:paraId="36BA7F89" w14:textId="3F0E0354" w:rsidR="00724D28" w:rsidRPr="008743B3" w:rsidRDefault="00297B6C" w:rsidP="00297B6C">
      <w:pPr>
        <w:pStyle w:val="Listepuces"/>
        <w:rPr>
          <w:bCs/>
        </w:rPr>
      </w:pPr>
      <w:r w:rsidRPr="00297B6C">
        <w:rPr>
          <w:bCs/>
          <w:i/>
          <w:color w:val="00B0F0"/>
        </w:rPr>
        <w:t>Par dérogation à l’article 14.1.1 du CCAG-FCS</w:t>
      </w:r>
      <w:r w:rsidRPr="00297B6C">
        <w:rPr>
          <w:bCs/>
        </w:rPr>
        <w:t xml:space="preserve">, le montant des pénalités est fixé à cent (100) € par jour </w:t>
      </w:r>
      <w:r w:rsidRPr="008743B3">
        <w:rPr>
          <w:bCs/>
        </w:rPr>
        <w:t>calendaire de retard faisant suite à un rappel par mail d’IMT Mines Alès</w:t>
      </w:r>
      <w:bookmarkEnd w:id="115"/>
    </w:p>
    <w:p w14:paraId="2A18CE73" w14:textId="77777777" w:rsidR="008743B3" w:rsidRPr="008743B3" w:rsidRDefault="008743B3" w:rsidP="008743B3">
      <w:pPr>
        <w:pStyle w:val="Listepuces"/>
        <w:rPr>
          <w:bCs/>
        </w:rPr>
      </w:pPr>
    </w:p>
    <w:p w14:paraId="14B4D49E" w14:textId="11C098BD" w:rsidR="008743B3" w:rsidRPr="008743B3" w:rsidRDefault="008743B3" w:rsidP="008743B3">
      <w:pPr>
        <w:pStyle w:val="Listepuces"/>
        <w:numPr>
          <w:ilvl w:val="0"/>
          <w:numId w:val="18"/>
        </w:numPr>
        <w:rPr>
          <w:b/>
          <w:bCs/>
        </w:rPr>
      </w:pPr>
      <w:r w:rsidRPr="008743B3">
        <w:rPr>
          <w:b/>
          <w:bCs/>
        </w:rPr>
        <w:t>Dépassement du délai d’intervention dans le cadre de la maintenance</w:t>
      </w:r>
    </w:p>
    <w:p w14:paraId="12112DEC" w14:textId="06B704E9" w:rsidR="00724D28" w:rsidRPr="00297B6C" w:rsidRDefault="008743B3" w:rsidP="00297B6C">
      <w:pPr>
        <w:pStyle w:val="Listepuces"/>
        <w:rPr>
          <w:bCs/>
        </w:rPr>
      </w:pPr>
      <w:r w:rsidRPr="008743B3">
        <w:rPr>
          <w:bCs/>
          <w:iCs/>
        </w:rPr>
        <w:t>Le montant</w:t>
      </w:r>
      <w:r w:rsidRPr="008743B3">
        <w:rPr>
          <w:bCs/>
        </w:rPr>
        <w:t xml:space="preserve"> des pénalités est fixé à cent (100) € par jour calendaire de retard </w:t>
      </w:r>
      <w:proofErr w:type="gramStart"/>
      <w:r w:rsidRPr="008743B3">
        <w:rPr>
          <w:bCs/>
        </w:rPr>
        <w:t>suite à</w:t>
      </w:r>
      <w:proofErr w:type="gramEnd"/>
      <w:r w:rsidRPr="008743B3">
        <w:rPr>
          <w:bCs/>
        </w:rPr>
        <w:t xml:space="preserve"> l’information de la nécessité d’une intervention de maintenance.</w:t>
      </w:r>
    </w:p>
    <w:p w14:paraId="614447B0" w14:textId="08D261DA" w:rsidR="0077298C" w:rsidRDefault="00C360D8" w:rsidP="007C1882">
      <w:pPr>
        <w:pStyle w:val="Titre2"/>
      </w:pPr>
      <w:bookmarkStart w:id="116" w:name="_Toc201760072"/>
      <w:r>
        <w:t>Non remise</w:t>
      </w:r>
      <w:r w:rsidR="0077298C">
        <w:t xml:space="preserve"> de document</w:t>
      </w:r>
      <w:r w:rsidR="00777C56">
        <w:t xml:space="preserve"> administratif (assurance, attestation fiscale et sociale,</w:t>
      </w:r>
      <w:r w:rsidR="00D61C26">
        <w:t xml:space="preserve"> DC4</w:t>
      </w:r>
      <w:r w:rsidR="00777C56">
        <w:t>…)</w:t>
      </w:r>
      <w:bookmarkEnd w:id="116"/>
    </w:p>
    <w:p w14:paraId="2B7D5AED" w14:textId="4BDF25DE" w:rsidR="00777C56" w:rsidRPr="00777C56" w:rsidRDefault="00777C56" w:rsidP="00777C56">
      <w:bookmarkStart w:id="117" w:name="_Toc251755533"/>
      <w:bookmarkStart w:id="118" w:name="_Toc251755609"/>
      <w:bookmarkStart w:id="119" w:name="_Toc251761130"/>
      <w:bookmarkStart w:id="120" w:name="_Toc295161016"/>
      <w:bookmarkStart w:id="121" w:name="_Toc295312974"/>
      <w:bookmarkStart w:id="122" w:name="_Toc329592796"/>
      <w:r w:rsidRPr="00777C56">
        <w:t xml:space="preserve">En cas de non remise de l’attestation d’assurance prévue à </w:t>
      </w:r>
      <w:r w:rsidRPr="00777C56">
        <w:rPr>
          <w:b/>
          <w:i/>
          <w:color w:val="595959" w:themeColor="text1" w:themeTint="A6"/>
        </w:rPr>
        <w:t>l’</w:t>
      </w:r>
      <w:r w:rsidRPr="00777C56">
        <w:rPr>
          <w:b/>
          <w:i/>
          <w:color w:val="595959" w:themeColor="text1" w:themeTint="A6"/>
        </w:rPr>
        <w:fldChar w:fldCharType="begin"/>
      </w:r>
      <w:r w:rsidRPr="00777C56">
        <w:rPr>
          <w:b/>
          <w:i/>
          <w:color w:val="595959" w:themeColor="text1" w:themeTint="A6"/>
        </w:rPr>
        <w:instrText xml:space="preserve"> REF _Ref416181510 \r \h </w:instrText>
      </w:r>
      <w:r>
        <w:rPr>
          <w:b/>
          <w:i/>
          <w:color w:val="595959" w:themeColor="text1" w:themeTint="A6"/>
        </w:rPr>
        <w:instrText xml:space="preserve"> \* MERGEFORMAT </w:instrText>
      </w:r>
      <w:r w:rsidRPr="00777C56">
        <w:rPr>
          <w:b/>
          <w:i/>
          <w:color w:val="595959" w:themeColor="text1" w:themeTint="A6"/>
        </w:rPr>
      </w:r>
      <w:r w:rsidRPr="00777C56">
        <w:rPr>
          <w:b/>
          <w:i/>
          <w:color w:val="595959" w:themeColor="text1" w:themeTint="A6"/>
        </w:rPr>
        <w:fldChar w:fldCharType="separate"/>
      </w:r>
      <w:r w:rsidR="00E226F2">
        <w:rPr>
          <w:b/>
          <w:i/>
          <w:color w:val="595959" w:themeColor="text1" w:themeTint="A6"/>
        </w:rPr>
        <w:t xml:space="preserve">Article 12  </w:t>
      </w:r>
      <w:r w:rsidRPr="00777C56">
        <w:rPr>
          <w:b/>
          <w:i/>
          <w:color w:val="595959" w:themeColor="text1" w:themeTint="A6"/>
        </w:rPr>
        <w:fldChar w:fldCharType="end"/>
      </w:r>
      <w:r w:rsidRPr="00777C56">
        <w:rPr>
          <w:b/>
          <w:i/>
          <w:color w:val="595959" w:themeColor="text1" w:themeTint="A6"/>
        </w:rPr>
        <w:t>du présent CCAP</w:t>
      </w:r>
      <w:r w:rsidRPr="00777C56">
        <w:t xml:space="preserve">, une retenue provisoire </w:t>
      </w:r>
      <w:r w:rsidRPr="006A7EB4">
        <w:t xml:space="preserve">de </w:t>
      </w:r>
      <w:r w:rsidR="00E9292A" w:rsidRPr="006A7EB4">
        <w:t>50 (cinquante</w:t>
      </w:r>
      <w:r w:rsidRPr="006A7EB4">
        <w:t xml:space="preserve"> euros par jour </w:t>
      </w:r>
      <w:r w:rsidR="00E92BD4">
        <w:t>calendaire</w:t>
      </w:r>
      <w:r w:rsidRPr="006A7EB4">
        <w:t xml:space="preserve"> de retard </w:t>
      </w:r>
      <w:r w:rsidR="006A7EB4" w:rsidRPr="006A7EB4">
        <w:t>pourra être</w:t>
      </w:r>
      <w:r w:rsidR="004C69C0" w:rsidRPr="006A7EB4">
        <w:t xml:space="preserve"> appliquée</w:t>
      </w:r>
      <w:r w:rsidRPr="006A7EB4">
        <w:t xml:space="preserve"> sur les sommes dues au </w:t>
      </w:r>
      <w:r w:rsidR="0035764B">
        <w:t>titulaire</w:t>
      </w:r>
      <w:r w:rsidRPr="006A7EB4">
        <w:t xml:space="preserve">. Cette somme sera reversée au </w:t>
      </w:r>
      <w:r w:rsidR="0035764B">
        <w:t>titulaire</w:t>
      </w:r>
      <w:r w:rsidRPr="006A7EB4">
        <w:t xml:space="preserve"> sur la facture qui suivra la réception du document par </w:t>
      </w:r>
      <w:r w:rsidR="00F707B3">
        <w:t>IMT Mines Alès</w:t>
      </w:r>
      <w:r w:rsidRPr="006A7EB4">
        <w:t>.</w:t>
      </w:r>
    </w:p>
    <w:p w14:paraId="24698523" w14:textId="3E21885C" w:rsidR="00110B7E" w:rsidRDefault="00777C56" w:rsidP="00777C56">
      <w:r w:rsidRPr="00777C56">
        <w:t xml:space="preserve">En cas de </w:t>
      </w:r>
      <w:proofErr w:type="gramStart"/>
      <w:r w:rsidRPr="00777C56">
        <w:t>non production</w:t>
      </w:r>
      <w:proofErr w:type="gramEnd"/>
      <w:r w:rsidRPr="00777C56">
        <w:t xml:space="preserve"> des attestations sociales et </w:t>
      </w:r>
      <w:r>
        <w:t xml:space="preserve">fiscales prévues à </w:t>
      </w:r>
      <w:r w:rsidRPr="00777C56">
        <w:rPr>
          <w:b/>
          <w:i/>
          <w:color w:val="595959" w:themeColor="text1" w:themeTint="A6"/>
        </w:rPr>
        <w:t xml:space="preserve">l’article </w:t>
      </w:r>
      <w:r w:rsidRPr="00777C56">
        <w:rPr>
          <w:b/>
          <w:i/>
          <w:color w:val="595959" w:themeColor="text1" w:themeTint="A6"/>
        </w:rPr>
        <w:fldChar w:fldCharType="begin"/>
      </w:r>
      <w:r w:rsidRPr="00777C56">
        <w:rPr>
          <w:b/>
          <w:i/>
          <w:color w:val="595959" w:themeColor="text1" w:themeTint="A6"/>
        </w:rPr>
        <w:instrText xml:space="preserve"> REF _Ref416181559 \r \h  \* MERGEFORMAT </w:instrText>
      </w:r>
      <w:r w:rsidRPr="00777C56">
        <w:rPr>
          <w:b/>
          <w:i/>
          <w:color w:val="595959" w:themeColor="text1" w:themeTint="A6"/>
        </w:rPr>
      </w:r>
      <w:r w:rsidRPr="00777C56">
        <w:rPr>
          <w:b/>
          <w:i/>
          <w:color w:val="595959" w:themeColor="text1" w:themeTint="A6"/>
        </w:rPr>
        <w:fldChar w:fldCharType="separate"/>
      </w:r>
      <w:r w:rsidR="00E226F2">
        <w:rPr>
          <w:b/>
          <w:i/>
          <w:color w:val="595959" w:themeColor="text1" w:themeTint="A6"/>
        </w:rPr>
        <w:t>6.3</w:t>
      </w:r>
      <w:r w:rsidRPr="00777C56">
        <w:rPr>
          <w:b/>
          <w:i/>
          <w:color w:val="595959" w:themeColor="text1" w:themeTint="A6"/>
        </w:rPr>
        <w:fldChar w:fldCharType="end"/>
      </w:r>
      <w:r w:rsidRPr="00777C56">
        <w:rPr>
          <w:b/>
          <w:i/>
          <w:color w:val="595959" w:themeColor="text1" w:themeTint="A6"/>
        </w:rPr>
        <w:t xml:space="preserve"> du CCAP</w:t>
      </w:r>
      <w:r w:rsidRPr="00777C56">
        <w:t xml:space="preserve">, une pénalité de </w:t>
      </w:r>
      <w:r w:rsidR="00E9292A">
        <w:t>50</w:t>
      </w:r>
      <w:r w:rsidRPr="00777C56">
        <w:t xml:space="preserve"> (c</w:t>
      </w:r>
      <w:r w:rsidR="00E9292A">
        <w:t>inquante</w:t>
      </w:r>
      <w:r w:rsidRPr="00777C56">
        <w:t xml:space="preserve">) euros par jour </w:t>
      </w:r>
      <w:r w:rsidR="00E92BD4">
        <w:t>calendaire</w:t>
      </w:r>
      <w:r w:rsidRPr="00777C56">
        <w:t xml:space="preserve"> de </w:t>
      </w:r>
      <w:r w:rsidRPr="006A7EB4">
        <w:t xml:space="preserve">retard </w:t>
      </w:r>
      <w:r w:rsidR="006A7EB4" w:rsidRPr="006A7EB4">
        <w:t>pourra être</w:t>
      </w:r>
      <w:r w:rsidR="004C69C0" w:rsidRPr="006A7EB4">
        <w:t xml:space="preserve"> appliquée</w:t>
      </w:r>
      <w:r w:rsidRPr="006A7EB4">
        <w:t xml:space="preserve"> sur les sommes dues au </w:t>
      </w:r>
      <w:r w:rsidR="0035764B">
        <w:t>titulaire</w:t>
      </w:r>
      <w:r w:rsidR="002F0D57" w:rsidRPr="006A7EB4">
        <w:t>, sans pouvoir excéder le montant des amendes prévues au titre de sanction pénale par le code du travail en matière de travail dissimulé.</w:t>
      </w:r>
      <w:r w:rsidR="00C360D8" w:rsidRPr="006A7EB4">
        <w:t xml:space="preserve"> </w:t>
      </w:r>
      <w:r w:rsidR="00110B7E" w:rsidRPr="006A7EB4">
        <w:t xml:space="preserve">Cette somme sera reversée au </w:t>
      </w:r>
      <w:r w:rsidR="0035764B">
        <w:t>titulaire</w:t>
      </w:r>
      <w:r w:rsidR="00110B7E" w:rsidRPr="006A7EB4">
        <w:t xml:space="preserve"> sur la facture qui suivra la réception du document par </w:t>
      </w:r>
      <w:r w:rsidR="00F707B3">
        <w:t>IMT Mines Alès</w:t>
      </w:r>
      <w:r w:rsidR="005B45F0" w:rsidRPr="006A7EB4">
        <w:t xml:space="preserve"> dès que le titulaire aura transmis le document</w:t>
      </w:r>
      <w:r w:rsidR="00110B7E" w:rsidRPr="006A7EB4">
        <w:t>.</w:t>
      </w:r>
    </w:p>
    <w:p w14:paraId="0D681B21" w14:textId="7282141C" w:rsidR="0077298C" w:rsidRDefault="0077298C" w:rsidP="00777C56">
      <w:pPr>
        <w:pStyle w:val="Titre2"/>
      </w:pPr>
      <w:bookmarkStart w:id="123" w:name="_Toc201760073"/>
      <w:r w:rsidRPr="00062D32">
        <w:t>Dispositions d’application</w:t>
      </w:r>
      <w:bookmarkEnd w:id="117"/>
      <w:bookmarkEnd w:id="118"/>
      <w:bookmarkEnd w:id="119"/>
      <w:bookmarkEnd w:id="120"/>
      <w:bookmarkEnd w:id="121"/>
      <w:bookmarkEnd w:id="122"/>
      <w:bookmarkEnd w:id="123"/>
    </w:p>
    <w:p w14:paraId="6DE575BC" w14:textId="77777777" w:rsidR="0077298C" w:rsidRPr="00062D32" w:rsidRDefault="0077298C" w:rsidP="00692A9C">
      <w:bookmarkStart w:id="124" w:name="_Hlk157765705"/>
      <w:r w:rsidRPr="00062D32">
        <w:t>Les différents types de pénalités ne sont pas exclusifs les uns des autres et peuvent être cumulés.</w:t>
      </w:r>
    </w:p>
    <w:p w14:paraId="16E2A8B5" w14:textId="505891BB" w:rsidR="0077298C" w:rsidRDefault="00C609B3" w:rsidP="00692A9C">
      <w:r>
        <w:t>Les pénalités sont applicables de plein droit, sans mise en demeure préalable.</w:t>
      </w:r>
    </w:p>
    <w:p w14:paraId="70DB9769" w14:textId="2E40AC9A" w:rsidR="00C609B3" w:rsidRDefault="00C609B3" w:rsidP="00692A9C">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47502F28" w:rsidR="00C609B3" w:rsidRDefault="00C609B3" w:rsidP="00692A9C">
      <w:r>
        <w:t>L’application de pénalités est effectuée sans préjudice de la faculté de l’acheteur de prononcer toute autre sanction contractuelle et notamment de faire réaliser tout ou partie du contrat aux frais et risques du titulaire.</w:t>
      </w:r>
    </w:p>
    <w:p w14:paraId="022A6884" w14:textId="77777777" w:rsidR="00C609B3" w:rsidRPr="00062D32" w:rsidRDefault="00C609B3" w:rsidP="00692A9C"/>
    <w:p w14:paraId="3F8CACBD" w14:textId="3D93374D" w:rsidR="00D316F2" w:rsidRDefault="009E2956" w:rsidP="009221C5">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57D911F8" w14:textId="6D17D9B7" w:rsidR="00FE1F5B" w:rsidRDefault="00FE1F5B" w:rsidP="009221C5">
      <w:r w:rsidRPr="00FE1F5B">
        <w:rPr>
          <w:b/>
          <w:i/>
          <w:color w:val="00B0F0"/>
        </w:rPr>
        <w:lastRenderedPageBreak/>
        <w:t>Par dérogation à l‘article 14.1.3 du CCAG-FCS</w:t>
      </w:r>
      <w:r>
        <w:t>, les pénalités sont applicables dès le 1</w:t>
      </w:r>
      <w:r w:rsidRPr="00FE1F5B">
        <w:rPr>
          <w:vertAlign w:val="superscript"/>
        </w:rPr>
        <w:t>er</w:t>
      </w:r>
      <w:r>
        <w:t xml:space="preserve"> Euro.</w:t>
      </w:r>
    </w:p>
    <w:p w14:paraId="01AAE415" w14:textId="77777777" w:rsidR="009E2956" w:rsidRDefault="009E2956" w:rsidP="009221C5"/>
    <w:p w14:paraId="6A2DEF90" w14:textId="656AEBFE" w:rsidR="00C609B3" w:rsidRDefault="00C609B3" w:rsidP="00692A9C">
      <w:r>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Default="0077298C" w:rsidP="00692A9C">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51EC4E35" w14:textId="77777777" w:rsidR="00C609B3" w:rsidRDefault="00C609B3" w:rsidP="00692A9C"/>
    <w:p w14:paraId="2C005455" w14:textId="7A958564" w:rsidR="00110B7E" w:rsidRDefault="00110B7E" w:rsidP="00692A9C">
      <w:r>
        <w:t xml:space="preserve">Une remise de pénalité peut être accordée au titulaire par </w:t>
      </w:r>
      <w:r w:rsidR="00F707B3">
        <w:t>IMT Mines Alès</w:t>
      </w:r>
      <w:r>
        <w:t xml:space="preserve"> sur décision spéciale et motivée</w:t>
      </w:r>
      <w:r w:rsidR="0056588F">
        <w:t>,</w:t>
      </w:r>
      <w:r>
        <w:t xml:space="preserve"> eu égard :</w:t>
      </w:r>
    </w:p>
    <w:p w14:paraId="6324CF42" w14:textId="46489C86" w:rsidR="00110B7E" w:rsidRDefault="00110B7E" w:rsidP="00110B7E">
      <w:pPr>
        <w:pStyle w:val="Listepuces"/>
      </w:pPr>
      <w:proofErr w:type="gramStart"/>
      <w:r>
        <w:t>aux</w:t>
      </w:r>
      <w:proofErr w:type="gramEnd"/>
      <w:r>
        <w:t xml:space="preserve"> efforts du titulaire accomplis pour limiter le préjudice subi</w:t>
      </w:r>
    </w:p>
    <w:p w14:paraId="4D642C2A" w14:textId="062122EF" w:rsidR="00110B7E" w:rsidRDefault="00110B7E" w:rsidP="00110B7E">
      <w:pPr>
        <w:pStyle w:val="Listepuces"/>
      </w:pPr>
      <w:proofErr w:type="gramStart"/>
      <w:r>
        <w:t>au</w:t>
      </w:r>
      <w:proofErr w:type="gramEnd"/>
      <w:r>
        <w:t xml:space="preserve"> préjudice effectivement subi</w:t>
      </w:r>
    </w:p>
    <w:p w14:paraId="4E89CCC2" w14:textId="06B0FC6C" w:rsidR="00110B7E" w:rsidRPr="00507BC2" w:rsidRDefault="00110B7E" w:rsidP="00110B7E">
      <w:pPr>
        <w:pStyle w:val="Listepuces"/>
      </w:pPr>
      <w:proofErr w:type="gramStart"/>
      <w:r>
        <w:t>à</w:t>
      </w:r>
      <w:proofErr w:type="gramEnd"/>
      <w:r>
        <w:t xml:space="preserve"> la proportion entre le </w:t>
      </w:r>
      <w:r w:rsidRPr="00507BC2">
        <w:t xml:space="preserve">montant de la pénalité et le montant du </w:t>
      </w:r>
      <w:r w:rsidR="003F63DA" w:rsidRPr="00507BC2">
        <w:t>contrat</w:t>
      </w:r>
      <w:bookmarkEnd w:id="124"/>
    </w:p>
    <w:p w14:paraId="1A541BCA" w14:textId="02321EC9" w:rsidR="00BF0E36" w:rsidRDefault="00BF6011" w:rsidP="00BF0E36">
      <w:pPr>
        <w:pStyle w:val="Titre1"/>
      </w:pPr>
      <w:bookmarkStart w:id="125" w:name="_Ref416181510"/>
      <w:bookmarkStart w:id="126" w:name="_Toc201760074"/>
      <w:r>
        <w:t xml:space="preserve">Responsabilité - </w:t>
      </w:r>
      <w:r w:rsidR="00BF0E36">
        <w:t>Assurance</w:t>
      </w:r>
      <w:bookmarkEnd w:id="125"/>
      <w:r>
        <w:t>s</w:t>
      </w:r>
      <w:bookmarkEnd w:id="126"/>
    </w:p>
    <w:p w14:paraId="0CD2255D" w14:textId="6264AA63" w:rsidR="00163AC2" w:rsidRDefault="00163AC2" w:rsidP="00163AC2">
      <w:r>
        <w:t xml:space="preserve">Le titulaire est responsable de l’ensemble des préjudices de toutes nature qui pourraient être causés à toutes personnes ou à tous bien, appartement au </w:t>
      </w:r>
      <w:r w:rsidR="00F707B3">
        <w:t>IMT Mines Alès</w:t>
      </w:r>
      <w:r>
        <w:t xml:space="preserve"> ou à des tiers, du fait de ses prestations, soit de son personnel, soit des tiers agissant pour son compte, soit de ses fournisseurs, soit des choses dont il a la garde.</w:t>
      </w:r>
    </w:p>
    <w:p w14:paraId="30D84893" w14:textId="48859A4A" w:rsidR="000416D1" w:rsidRDefault="00944596" w:rsidP="00944596">
      <w:r>
        <w:t xml:space="preserve">Dans un délai de quinze jours à compter de la notification du </w:t>
      </w:r>
      <w:r w:rsidR="00591C85">
        <w:t>contrat</w:t>
      </w:r>
      <w:r>
        <w:t xml:space="preserve"> et avant tout commencement d’exécution, le </w:t>
      </w:r>
      <w:r w:rsidR="0035764B">
        <w:t>titulaire</w:t>
      </w:r>
      <w: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t>contrat</w:t>
      </w:r>
      <w:r w:rsidR="000416D1">
        <w:t>.</w:t>
      </w:r>
    </w:p>
    <w:p w14:paraId="350DC5DB" w14:textId="7A100E60" w:rsidR="00944596" w:rsidRDefault="000416D1" w:rsidP="00944596">
      <w:r w:rsidRPr="00E52477">
        <w:rPr>
          <w:rFonts w:eastAsia="Calibri" w:cs="Arial"/>
          <w:lang w:eastAsia="en-US"/>
        </w:rPr>
        <w:t xml:space="preserve">Le </w:t>
      </w:r>
      <w:r w:rsidR="0035764B">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w:t>
      </w:r>
      <w:r w:rsidR="00F707B3">
        <w:rPr>
          <w:rFonts w:eastAsia="Calibri" w:cs="Arial"/>
          <w:lang w:eastAsia="en-US"/>
        </w:rPr>
        <w:t>IMT Mines Alès</w:t>
      </w:r>
      <w:r>
        <w:rPr>
          <w:rFonts w:eastAsia="Calibri" w:cs="Arial"/>
          <w:lang w:eastAsia="en-US"/>
        </w:rPr>
        <w:t xml:space="preserve"> qu’à tout tiers dans l’exécution du présent </w:t>
      </w:r>
      <w:r w:rsidR="00591C85">
        <w:rPr>
          <w:rFonts w:eastAsia="Calibri" w:cs="Arial"/>
          <w:lang w:eastAsia="en-US"/>
        </w:rPr>
        <w:t>contrat</w:t>
      </w:r>
      <w:r>
        <w:rPr>
          <w:rFonts w:eastAsia="Calibri" w:cs="Arial"/>
          <w:lang w:eastAsia="en-US"/>
        </w:rPr>
        <w:t>.</w:t>
      </w:r>
    </w:p>
    <w:p w14:paraId="6C6C2B03" w14:textId="51109A9B" w:rsidR="00944596" w:rsidRDefault="00944596" w:rsidP="00944596">
      <w:r>
        <w:t xml:space="preserve">Il devra donc fournir une attestation de son assureur justifiant qu’il est à jour de ses cotisations et que sa police contient les garanties en rapport avec l’importance de la </w:t>
      </w:r>
      <w:r w:rsidR="0035764B">
        <w:t>prestation</w:t>
      </w:r>
      <w:r>
        <w:t>.</w:t>
      </w:r>
    </w:p>
    <w:p w14:paraId="0CBB04BC" w14:textId="510C075A" w:rsidR="00944596" w:rsidRDefault="00944596" w:rsidP="00944596">
      <w:proofErr w:type="gramStart"/>
      <w:r>
        <w:t>A tout moment</w:t>
      </w:r>
      <w:proofErr w:type="gramEnd"/>
      <w:r w:rsidR="001C706C">
        <w:t>,</w:t>
      </w:r>
      <w:r>
        <w:t xml:space="preserve"> durant l’exécution de la </w:t>
      </w:r>
      <w:r w:rsidR="0035764B">
        <w:t>prestation</w:t>
      </w:r>
      <w:r>
        <w:t xml:space="preserve">, le </w:t>
      </w:r>
      <w:r w:rsidR="0035764B">
        <w:t>titulaire</w:t>
      </w:r>
      <w:r>
        <w:t xml:space="preserve"> doit être en mesure de produire cette attestation, sur demande </w:t>
      </w:r>
      <w:r w:rsidR="000A2680">
        <w:t>de l’acheteur</w:t>
      </w:r>
      <w:r>
        <w:t xml:space="preserve"> et dans un délai de quinze jours à compter de la réception de la demande.</w:t>
      </w:r>
    </w:p>
    <w:p w14:paraId="323DDEAF" w14:textId="4235980A" w:rsidR="00D40998" w:rsidRPr="00D40998" w:rsidRDefault="00D40998" w:rsidP="00081A0C">
      <w:pPr>
        <w:pStyle w:val="Titre1"/>
        <w:spacing w:after="240"/>
      </w:pPr>
      <w:bookmarkStart w:id="127" w:name="_Toc201760075"/>
      <w:bookmarkStart w:id="128" w:name="_Ref454960589"/>
      <w:bookmarkStart w:id="129" w:name="_Ref454960594"/>
      <w:bookmarkStart w:id="130" w:name="_Ref399754327"/>
      <w:bookmarkStart w:id="131" w:name="_Ref400370216"/>
      <w:r w:rsidRPr="00D40998">
        <w:t>Dispositions applicables en cas de menace sanitaire grave appelant des mesures d’urgence</w:t>
      </w:r>
      <w:bookmarkEnd w:id="127"/>
    </w:p>
    <w:p w14:paraId="29ED3000" w14:textId="77777777" w:rsidR="00D63B1E" w:rsidRDefault="00D63B1E" w:rsidP="00D63B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Default="00D63B1E" w:rsidP="00D63B1E"/>
    <w:p w14:paraId="186A792D" w14:textId="77777777" w:rsidR="00D63B1E" w:rsidRDefault="00D63B1E" w:rsidP="00D63B1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Default="00D63B1E" w:rsidP="00D63B1E">
      <w:pPr>
        <w:pStyle w:val="Titre2"/>
      </w:pPr>
      <w:bookmarkStart w:id="132" w:name="_Toc201760076"/>
      <w:r>
        <w:t>Suspension de l'exécution des prestations à la demande du titulaire</w:t>
      </w:r>
      <w:bookmarkEnd w:id="132"/>
    </w:p>
    <w:p w14:paraId="11CD9664" w14:textId="77777777" w:rsidR="00D63B1E" w:rsidRDefault="00D63B1E" w:rsidP="00D63B1E">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Default="00D63B1E" w:rsidP="00D63B1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Default="00D63B1E" w:rsidP="00D63B1E"/>
    <w:p w14:paraId="0BD4CA8C" w14:textId="77777777" w:rsidR="00D63B1E" w:rsidRDefault="00D63B1E" w:rsidP="00D63B1E">
      <w:r>
        <w:t>Dans sa décision, l'acheteur précise l'impact éventuel de la suspension sur la durée du marché. Toute modification de la durée du marché ne peut résulter que d'un avenant.</w:t>
      </w:r>
    </w:p>
    <w:p w14:paraId="7565E547" w14:textId="77777777" w:rsidR="00D63B1E" w:rsidRDefault="00D63B1E" w:rsidP="00D63B1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Default="00D63B1E" w:rsidP="00D63B1E"/>
    <w:p w14:paraId="39B91D1C" w14:textId="77777777" w:rsidR="00D63B1E" w:rsidRDefault="00D63B1E" w:rsidP="00D63B1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Default="00D63B1E" w:rsidP="00D63B1E">
      <w:r>
        <w:t>A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Default="00D63B1E" w:rsidP="00D63B1E">
      <w:r>
        <w:t>La suspension de l'exécution des prestations à l'initiative du titulaire n'ouvre droit à aucune indemnité au bénéfice de ce dernier.</w:t>
      </w:r>
    </w:p>
    <w:p w14:paraId="75AD0C4E" w14:textId="77777777" w:rsidR="00D63B1E" w:rsidRDefault="00D63B1E" w:rsidP="00460738">
      <w:pPr>
        <w:pStyle w:val="Titre2"/>
      </w:pPr>
      <w:bookmarkStart w:id="133" w:name="_Toc201760077"/>
      <w:r>
        <w:t>Suspension à l'initiative de l'acheteur</w:t>
      </w:r>
      <w:bookmarkEnd w:id="133"/>
    </w:p>
    <w:p w14:paraId="7006E4F7" w14:textId="77777777" w:rsidR="00D63B1E" w:rsidRDefault="00D63B1E" w:rsidP="00D63B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Default="00D63B1E" w:rsidP="00D63B1E">
      <w:r>
        <w:t>Dans sa décision, l'acheteur précise l'impact éventuel de la suspension sur la durée du marché. Toute modification de la durée du marché ne peut résulter que d'un avenant.</w:t>
      </w:r>
    </w:p>
    <w:p w14:paraId="136BF6DC" w14:textId="77777777" w:rsidR="00D63B1E" w:rsidRDefault="00D63B1E" w:rsidP="00D63B1E">
      <w: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Default="00D63B1E" w:rsidP="00D63B1E">
      <w:r>
        <w:t>L'acheteur ne peut voir sa responsabilité contractuelle engagée dès lors qu'est établi un lien de causalité entre l'évènement perturbateur et la décision de suspension.</w:t>
      </w:r>
    </w:p>
    <w:p w14:paraId="13963563" w14:textId="77777777" w:rsidR="00D63B1E" w:rsidRDefault="00D63B1E" w:rsidP="00D63B1E">
      <w:r>
        <w:t>Le titulaire, quant à lui, ne peut être sanctionné, se voir appliquer de pénalités contractuelles, ni voir sa responsabilité contractuelle engagée du fait de cette suspension.</w:t>
      </w:r>
    </w:p>
    <w:p w14:paraId="47E60B4F" w14:textId="77777777" w:rsidR="00D63B1E" w:rsidRDefault="00D63B1E" w:rsidP="00D63B1E">
      <w:r>
        <w:t>Celle-ci donne lieu à indemnisation du titulaire s'il démontre l'existence d'un lien direct entre le préjudice subi et la suspension des prestations.</w:t>
      </w:r>
    </w:p>
    <w:p w14:paraId="58D93A24" w14:textId="77777777" w:rsidR="00D63B1E" w:rsidRDefault="00D63B1E" w:rsidP="00D63B1E">
      <w:r>
        <w:t xml:space="preserve">Pour ce faire, il adresse à l'acheteur un mémoire en réclamation, conformément aux dispositions de l'article du CCAG de </w:t>
      </w:r>
      <w:proofErr w:type="gramStart"/>
      <w:r>
        <w:t>référence relatif</w:t>
      </w:r>
      <w:proofErr w:type="gramEnd"/>
      <w:r>
        <w:t xml:space="preserve"> aux différends entre les parties. Ce mémoire justifie :</w:t>
      </w:r>
    </w:p>
    <w:p w14:paraId="12C6269C" w14:textId="7D1950E2" w:rsidR="00D63B1E" w:rsidRDefault="00D63B1E" w:rsidP="00460738">
      <w:pPr>
        <w:pStyle w:val="Listepuces"/>
      </w:pPr>
      <w:proofErr w:type="gramStart"/>
      <w:r>
        <w:t>les</w:t>
      </w:r>
      <w:proofErr w:type="gramEnd"/>
      <w:r>
        <w:t xml:space="preserve"> coûts d'arrêt des prestations objet du marché ;</w:t>
      </w:r>
    </w:p>
    <w:p w14:paraId="34519745" w14:textId="0A47C966" w:rsidR="00D63B1E" w:rsidRDefault="00D63B1E" w:rsidP="00460738">
      <w:pPr>
        <w:pStyle w:val="Listepuces"/>
      </w:pPr>
      <w:proofErr w:type="gramStart"/>
      <w:r>
        <w:t>les</w:t>
      </w:r>
      <w:proofErr w:type="gramEnd"/>
      <w:r>
        <w:t xml:space="preserve"> coûts de remise en état à l'issue de la suspension en vue de la reprise d'exécution ;</w:t>
      </w:r>
    </w:p>
    <w:p w14:paraId="5C4F6013" w14:textId="23983A0A" w:rsidR="00D63B1E" w:rsidRDefault="00D63B1E" w:rsidP="00460738">
      <w:pPr>
        <w:pStyle w:val="Listepuces"/>
      </w:pPr>
      <w:proofErr w:type="gramStart"/>
      <w:r>
        <w:t>la</w:t>
      </w:r>
      <w:proofErr w:type="gramEnd"/>
      <w:r>
        <w:t xml:space="preserve"> part des charges d'exploitation directement liées à l'exécution du marché et qui ont continué d'être supportées par le titulaire pendant la période de suspension.</w:t>
      </w:r>
    </w:p>
    <w:p w14:paraId="26C1A0A6" w14:textId="77777777" w:rsidR="00D63B1E" w:rsidRDefault="00D63B1E" w:rsidP="00460738">
      <w:pPr>
        <w:pStyle w:val="Titre2"/>
      </w:pPr>
      <w:bookmarkStart w:id="134" w:name="_Toc201760078"/>
      <w:r>
        <w:t>Prolongation du délai d'exécution des prestations</w:t>
      </w:r>
      <w:bookmarkEnd w:id="134"/>
    </w:p>
    <w:p w14:paraId="38D87120" w14:textId="77777777" w:rsidR="00D63B1E" w:rsidRDefault="00D63B1E" w:rsidP="00D63B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Default="00D63B1E" w:rsidP="00D63B1E">
      <w:r>
        <w:t>La demande de prolongation intervient avant l'expiration du délai contractuel et de la période associée à l'évènement perturbateur. Elle s'effectue dans les conditions fixées par le CCAG de référence.</w:t>
      </w:r>
    </w:p>
    <w:p w14:paraId="7DC7653D" w14:textId="77777777" w:rsidR="00D63B1E" w:rsidRDefault="00D63B1E" w:rsidP="00D63B1E">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Default="00D63B1E" w:rsidP="00D63B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Default="00D63B1E" w:rsidP="00460738">
      <w:pPr>
        <w:pStyle w:val="Titre2"/>
      </w:pPr>
      <w:bookmarkStart w:id="135" w:name="_Toc201760079"/>
      <w:r>
        <w:lastRenderedPageBreak/>
        <w:t>Résiliation en cas d'impossibilité d'exécuter la prestation et indemnisation associée</w:t>
      </w:r>
      <w:bookmarkEnd w:id="135"/>
    </w:p>
    <w:p w14:paraId="0596BF75" w14:textId="77777777" w:rsidR="00D63B1E" w:rsidRDefault="00D63B1E" w:rsidP="00D63B1E">
      <w: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Default="00D63B1E" w:rsidP="00D63B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4EF1C893" w14:textId="77777777" w:rsidR="00D63B1E" w:rsidRDefault="00D63B1E" w:rsidP="00460738">
      <w:pPr>
        <w:pStyle w:val="Titre2"/>
      </w:pPr>
      <w:bookmarkStart w:id="136" w:name="_Toc201760080"/>
      <w:r>
        <w:t>Indemnisation en cas de poursuite d'exécution bouleversant l'équilibre du contrat</w:t>
      </w:r>
      <w:bookmarkEnd w:id="136"/>
    </w:p>
    <w:p w14:paraId="5B54E249" w14:textId="77777777" w:rsidR="00D63B1E" w:rsidRDefault="00D63B1E" w:rsidP="00D63B1E">
      <w:r>
        <w:t>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l'économie et des finances du 20 novembre 1974 relative à l'indemnisation des titulaires de marchés publics en cas d'accroissement imprévisible de leurs charges économiques</w:t>
      </w:r>
    </w:p>
    <w:p w14:paraId="7B093A45" w14:textId="77777777" w:rsidR="00D63B1E" w:rsidRDefault="00D63B1E" w:rsidP="00D63B1E">
      <w:r>
        <w:t>Pour ce faire, le titulaire doit démontrer le bouleversement de l'équilibre du contrat, la perte effective subie ainsi que le lien avec l'évènement perturbateur. A défaut, la demande d'indemnisation est rejetée.</w:t>
      </w:r>
    </w:p>
    <w:p w14:paraId="034CD5E6" w14:textId="407D7FE4" w:rsidR="00D63B1E" w:rsidRDefault="00460738" w:rsidP="00D63B1E">
      <w:r>
        <w:t xml:space="preserve">Un </w:t>
      </w:r>
      <w:r w:rsidRPr="00CF198E">
        <w:t xml:space="preserve">pourcentage de 10% </w:t>
      </w:r>
      <w:r w:rsidR="00D63B1E" w:rsidRPr="00CF198E">
        <w:t>du montant</w:t>
      </w:r>
      <w:r w:rsidR="00D63B1E">
        <w:t xml:space="preserve"> de la perte effective reste à la charge du titulaire.</w:t>
      </w:r>
    </w:p>
    <w:p w14:paraId="29A0226D" w14:textId="413B37C2" w:rsidR="00460738" w:rsidRDefault="00460738" w:rsidP="00D63B1E">
      <w:r>
        <w:t>Cette part peut dépasser</w:t>
      </w:r>
      <w:r w:rsidR="00D63B1E">
        <w:t xml:space="preserve"> ce taux si le titulaire est en mesure de prouver que sa situation financière a été compromise par la surcharge impu</w:t>
      </w:r>
      <w:r>
        <w:t>table à l'exécution du contrat.</w:t>
      </w:r>
    </w:p>
    <w:p w14:paraId="3785BC50" w14:textId="7F5565D8" w:rsidR="00D63B1E" w:rsidRDefault="00D63B1E" w:rsidP="00460738">
      <w:pPr>
        <w:pStyle w:val="Titre2"/>
      </w:pPr>
      <w:bookmarkStart w:id="137" w:name="_Toc201760081"/>
      <w:r>
        <w:t>Demandes indemnitaires</w:t>
      </w:r>
      <w:bookmarkEnd w:id="137"/>
    </w:p>
    <w:p w14:paraId="25544693" w14:textId="327F450D" w:rsidR="00D63B1E" w:rsidRDefault="00D63B1E" w:rsidP="00D63B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F864AB">
        <w:rPr>
          <w:b/>
          <w:i/>
          <w:color w:val="595959" w:themeColor="text1" w:themeTint="A6"/>
        </w:rPr>
        <w:t>l’</w:t>
      </w:r>
      <w:r w:rsidRPr="00F864AB">
        <w:rPr>
          <w:b/>
          <w:i/>
          <w:color w:val="595959" w:themeColor="text1" w:themeTint="A6"/>
        </w:rPr>
        <w:t xml:space="preserve">article 46.2 </w:t>
      </w:r>
      <w:r w:rsidR="00460738" w:rsidRPr="00F864AB">
        <w:rPr>
          <w:b/>
          <w:i/>
          <w:color w:val="595959" w:themeColor="text1" w:themeTint="A6"/>
        </w:rPr>
        <w:t xml:space="preserve">du </w:t>
      </w:r>
      <w:r w:rsidRPr="00F864AB">
        <w:rPr>
          <w:b/>
          <w:i/>
          <w:color w:val="595959" w:themeColor="text1" w:themeTint="A6"/>
        </w:rPr>
        <w:t>CCAG FCS</w:t>
      </w:r>
      <w:r>
        <w:t>, et justifie de manière circonstanciée le préjudice subi, les coûts associés, et leur lien avec l'évènement ayant caractère de force majeure</w:t>
      </w:r>
      <w:r w:rsidR="00460738">
        <w:t xml:space="preserve"> (</w:t>
      </w:r>
      <w:r>
        <w:t>ex : coûts de stockage de matériel, mesures de sécurité associées à l'év</w:t>
      </w:r>
      <w:r w:rsidR="00460738">
        <w:t>é</w:t>
      </w:r>
      <w:r>
        <w:t>nement, coûts de gardiennag</w:t>
      </w:r>
      <w:r w:rsidR="00460738">
        <w:t>e, de maintien en condition ...)</w:t>
      </w:r>
      <w:r>
        <w:t>.</w:t>
      </w:r>
    </w:p>
    <w:p w14:paraId="40DF2FAA" w14:textId="77777777" w:rsidR="00D63B1E" w:rsidRDefault="00D63B1E" w:rsidP="00D63B1E">
      <w:r>
        <w:t>Ne peuvent être indemnisés des coûts résultant de la négligence ou de la défaillance du titulaire.</w:t>
      </w:r>
    </w:p>
    <w:p w14:paraId="413F10CB" w14:textId="77777777" w:rsidR="00D63B1E" w:rsidRDefault="00D63B1E" w:rsidP="00460738">
      <w:pPr>
        <w:pStyle w:val="Titre2"/>
      </w:pPr>
      <w:bookmarkStart w:id="138" w:name="_Toc201760082"/>
      <w:r>
        <w:t>Modalités de communications en cas de crise sanitaire</w:t>
      </w:r>
      <w:bookmarkEnd w:id="138"/>
    </w:p>
    <w:p w14:paraId="566B8824" w14:textId="77777777" w:rsidR="00D63B1E" w:rsidRDefault="00D63B1E" w:rsidP="00D63B1E">
      <w:r>
        <w:t>En période de crise sanitaire, les réunions en présentiel peuvent être remplacées par des réunions à distance par tous moyens de téléconférence (audioconférence, visioconférence notamment).</w:t>
      </w:r>
    </w:p>
    <w:p w14:paraId="21E55115" w14:textId="19EF8385" w:rsidR="001432B3" w:rsidRDefault="001432B3" w:rsidP="00BF0E36">
      <w:pPr>
        <w:pStyle w:val="Titre1"/>
      </w:pPr>
      <w:bookmarkStart w:id="139" w:name="_Ref9860511"/>
      <w:bookmarkStart w:id="140" w:name="_Ref9860514"/>
      <w:bookmarkStart w:id="141" w:name="_Toc201760083"/>
      <w:r>
        <w:t>Litiges</w:t>
      </w:r>
      <w:r w:rsidR="00973966">
        <w:t xml:space="preserve"> - langues</w:t>
      </w:r>
      <w:bookmarkEnd w:id="128"/>
      <w:bookmarkEnd w:id="129"/>
      <w:bookmarkEnd w:id="139"/>
      <w:bookmarkEnd w:id="140"/>
      <w:bookmarkEnd w:id="141"/>
    </w:p>
    <w:p w14:paraId="756464D3" w14:textId="49BDCCE3" w:rsidR="001432B3" w:rsidRDefault="001432B3" w:rsidP="00AE2D37">
      <w:r w:rsidRPr="00AF472A">
        <w:t xml:space="preserve">En cas de litiges entre les parties contractantes, le tribunal compétent est le Tribunal Administratif de </w:t>
      </w:r>
      <w:r w:rsidR="007758F9">
        <w:t>Nîmes</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1495568B" w14:textId="5E5B9319" w:rsidR="00973966" w:rsidRPr="00CF32D9" w:rsidRDefault="00973966" w:rsidP="00973966">
      <w:r>
        <w:t xml:space="preserve">Tous les documents, inscriptions sur matériel, correspondances, demandes de paiement ou modes d’emploi doivent être entièrement rédigés en langue française. S’ils sont rédigés dans une autre langue, ils doivent être </w:t>
      </w:r>
      <w:r w:rsidRPr="00CF32D9">
        <w:t>accompagnés d’une traduction en français, certifiée conforme à l’original par un traducteur assermenté.</w:t>
      </w:r>
    </w:p>
    <w:p w14:paraId="5EE4DDF0" w14:textId="77777777" w:rsidR="00412190" w:rsidRPr="00CF32D9" w:rsidRDefault="00412190" w:rsidP="00412190">
      <w:pPr>
        <w:pStyle w:val="Titre1"/>
      </w:pPr>
      <w:bookmarkStart w:id="142" w:name="_Toc201760084"/>
      <w:r w:rsidRPr="00CF32D9">
        <w:t>Dérogations au CCAG FCS</w:t>
      </w:r>
      <w:bookmarkEnd w:id="142"/>
    </w:p>
    <w:tbl>
      <w:tblPr>
        <w:tblStyle w:val="Grilledutableau"/>
        <w:tblW w:w="0" w:type="auto"/>
        <w:jc w:val="center"/>
        <w:tblLook w:val="04A0" w:firstRow="1" w:lastRow="0" w:firstColumn="1" w:lastColumn="0" w:noHBand="0" w:noVBand="1"/>
      </w:tblPr>
      <w:tblGrid>
        <w:gridCol w:w="5968"/>
        <w:gridCol w:w="3660"/>
      </w:tblGrid>
      <w:tr w:rsidR="00412190" w:rsidRPr="008C57CB" w14:paraId="6EFEB9E9" w14:textId="77777777" w:rsidTr="003E5D76">
        <w:trPr>
          <w:trHeight w:val="469"/>
          <w:tblHeader/>
          <w:jc w:val="center"/>
        </w:trPr>
        <w:tc>
          <w:tcPr>
            <w:tcW w:w="5968" w:type="dxa"/>
            <w:shd w:val="clear" w:color="auto" w:fill="D9D9D9" w:themeFill="background1" w:themeFillShade="D9"/>
            <w:vAlign w:val="center"/>
          </w:tcPr>
          <w:p w14:paraId="0D2330F5" w14:textId="0FE370A7" w:rsidR="00412190" w:rsidRPr="008C57CB" w:rsidRDefault="00412190" w:rsidP="006607AF">
            <w:pPr>
              <w:jc w:val="center"/>
              <w:rPr>
                <w:b/>
              </w:rPr>
            </w:pPr>
            <w:r w:rsidRPr="008C57CB">
              <w:rPr>
                <w:b/>
              </w:rPr>
              <w:t>Article du présent CCP</w:t>
            </w:r>
          </w:p>
        </w:tc>
        <w:tc>
          <w:tcPr>
            <w:tcW w:w="3660" w:type="dxa"/>
            <w:shd w:val="clear" w:color="auto" w:fill="D9D9D9" w:themeFill="background1" w:themeFillShade="D9"/>
            <w:vAlign w:val="center"/>
          </w:tcPr>
          <w:p w14:paraId="1A19E8A5" w14:textId="77777777" w:rsidR="00412190" w:rsidRPr="003E5D76" w:rsidRDefault="00412190" w:rsidP="006607AF">
            <w:pPr>
              <w:jc w:val="center"/>
              <w:rPr>
                <w:b/>
                <w:color w:val="00B0F0"/>
              </w:rPr>
            </w:pPr>
            <w:r w:rsidRPr="003E5D76">
              <w:rPr>
                <w:b/>
                <w:color w:val="00B0F0"/>
              </w:rPr>
              <w:t>Article du CCAG auquel il est dérogé</w:t>
            </w:r>
          </w:p>
        </w:tc>
      </w:tr>
      <w:tr w:rsidR="00412190" w14:paraId="60CF67B3" w14:textId="77777777" w:rsidTr="003E5D76">
        <w:trPr>
          <w:trHeight w:val="253"/>
          <w:jc w:val="center"/>
        </w:trPr>
        <w:tc>
          <w:tcPr>
            <w:tcW w:w="5968" w:type="dxa"/>
          </w:tcPr>
          <w:p w14:paraId="0E63C5FA" w14:textId="70B888C9" w:rsidR="00412190" w:rsidRPr="003E5D76" w:rsidRDefault="00412190" w:rsidP="006607AF">
            <w:pPr>
              <w:jc w:val="center"/>
            </w:pPr>
            <w:r w:rsidRPr="003E5D76">
              <w:fldChar w:fldCharType="begin"/>
            </w:r>
            <w:r w:rsidRPr="003E5D76">
              <w:instrText xml:space="preserve"> REF _Ref335896659 \r \h  \* MERGEFORMAT </w:instrText>
            </w:r>
            <w:r w:rsidRPr="003E5D76">
              <w:fldChar w:fldCharType="separate"/>
            </w:r>
            <w:r w:rsidR="00E226F2">
              <w:t xml:space="preserve">Article 11  </w:t>
            </w:r>
            <w:r w:rsidRPr="003E5D76">
              <w:fldChar w:fldCharType="end"/>
            </w:r>
            <w:r w:rsidRPr="003E5D76">
              <w:t xml:space="preserve">- </w:t>
            </w:r>
            <w:r w:rsidRPr="003E5D76">
              <w:fldChar w:fldCharType="begin"/>
            </w:r>
            <w:r w:rsidRPr="003E5D76">
              <w:instrText xml:space="preserve"> REF _Ref335896659 \h  \* MERGEFORMAT </w:instrText>
            </w:r>
            <w:r w:rsidRPr="003E5D76">
              <w:fldChar w:fldCharType="separate"/>
            </w:r>
            <w:r w:rsidR="00E226F2" w:rsidRPr="008E137F">
              <w:t>Pénalités</w:t>
            </w:r>
            <w:r w:rsidRPr="003E5D76">
              <w:fldChar w:fldCharType="end"/>
            </w:r>
          </w:p>
        </w:tc>
        <w:tc>
          <w:tcPr>
            <w:tcW w:w="3660" w:type="dxa"/>
          </w:tcPr>
          <w:p w14:paraId="24AECBDB" w14:textId="77777777" w:rsidR="00412190" w:rsidRPr="003E5D76" w:rsidRDefault="00412190" w:rsidP="006607AF">
            <w:pPr>
              <w:jc w:val="center"/>
              <w:rPr>
                <w:color w:val="00B0F0"/>
              </w:rPr>
            </w:pPr>
            <w:r w:rsidRPr="003E5D76">
              <w:rPr>
                <w:color w:val="00B0F0"/>
              </w:rPr>
              <w:t>Article 14</w:t>
            </w:r>
          </w:p>
        </w:tc>
      </w:tr>
      <w:tr w:rsidR="003E5D76" w14:paraId="220FC119" w14:textId="77777777" w:rsidTr="006F0228">
        <w:trPr>
          <w:trHeight w:val="253"/>
          <w:jc w:val="center"/>
        </w:trPr>
        <w:tc>
          <w:tcPr>
            <w:tcW w:w="5968" w:type="dxa"/>
          </w:tcPr>
          <w:p w14:paraId="1494CECD" w14:textId="35F817B9" w:rsidR="003E5D76" w:rsidRPr="003E5D76" w:rsidRDefault="003E5D76" w:rsidP="006F0228">
            <w:pPr>
              <w:jc w:val="center"/>
            </w:pPr>
            <w:r>
              <w:fldChar w:fldCharType="begin"/>
            </w:r>
            <w:r>
              <w:instrText xml:space="preserve"> REF _Ref9860511 \r \h </w:instrText>
            </w:r>
            <w:r>
              <w:fldChar w:fldCharType="separate"/>
            </w:r>
            <w:r w:rsidR="00E226F2">
              <w:t xml:space="preserve">Article 14  </w:t>
            </w:r>
            <w:r>
              <w:fldChar w:fldCharType="end"/>
            </w:r>
            <w:r>
              <w:t xml:space="preserve">- </w:t>
            </w:r>
            <w:r>
              <w:fldChar w:fldCharType="begin"/>
            </w:r>
            <w:r>
              <w:instrText xml:space="preserve"> REF _Ref9860514 \h </w:instrText>
            </w:r>
            <w:r>
              <w:fldChar w:fldCharType="separate"/>
            </w:r>
            <w:r w:rsidR="00E226F2">
              <w:t>Litiges - langues</w:t>
            </w:r>
            <w:r>
              <w:fldChar w:fldCharType="end"/>
            </w:r>
          </w:p>
        </w:tc>
        <w:tc>
          <w:tcPr>
            <w:tcW w:w="3660" w:type="dxa"/>
          </w:tcPr>
          <w:p w14:paraId="2BCE3D3B" w14:textId="2E2D7B9E" w:rsidR="003E5D76" w:rsidRPr="003E5D76" w:rsidRDefault="000A2680" w:rsidP="006F0228">
            <w:pPr>
              <w:jc w:val="center"/>
              <w:rPr>
                <w:color w:val="00B0F0"/>
              </w:rPr>
            </w:pPr>
            <w:r>
              <w:rPr>
                <w:color w:val="00B0F0"/>
              </w:rPr>
              <w:t>Article 46</w:t>
            </w:r>
            <w:r w:rsidR="003E5D76" w:rsidRPr="003E5D76">
              <w:rPr>
                <w:color w:val="00B0F0"/>
              </w:rPr>
              <w:t>.3</w:t>
            </w:r>
          </w:p>
        </w:tc>
      </w:tr>
    </w:tbl>
    <w:p w14:paraId="277CD675" w14:textId="77B79AFA" w:rsidR="00411D10" w:rsidRDefault="00166688" w:rsidP="00411D10">
      <w:pPr>
        <w:pStyle w:val="Titre1"/>
      </w:pPr>
      <w:bookmarkStart w:id="143" w:name="_Ref488241145"/>
      <w:bookmarkStart w:id="144" w:name="_Toc201760085"/>
      <w:r w:rsidRPr="00166688">
        <w:rPr>
          <w:color w:val="FF0000"/>
          <w:highlight w:val="lightGray"/>
        </w:rPr>
        <w:sym w:font="Wingdings" w:char="F046"/>
      </w:r>
      <w:r w:rsidR="00F23A9A" w:rsidRPr="00F23A9A">
        <w:t>Engagement</w:t>
      </w:r>
      <w:r w:rsidR="00814302">
        <w:t>s</w:t>
      </w:r>
      <w:r w:rsidR="00F23A9A" w:rsidRPr="00F23A9A">
        <w:t xml:space="preserve"> du titulaire et s</w:t>
      </w:r>
      <w:r w:rsidR="00411D10">
        <w:t xml:space="preserve">ignature des </w:t>
      </w:r>
      <w:bookmarkEnd w:id="130"/>
      <w:bookmarkEnd w:id="131"/>
      <w:bookmarkEnd w:id="143"/>
      <w:r w:rsidR="00993680">
        <w:t>parties</w:t>
      </w:r>
      <w:bookmarkEnd w:id="144"/>
    </w:p>
    <w:p w14:paraId="7B3C1E3E" w14:textId="46AAE515" w:rsidR="00D17E99" w:rsidRPr="00C563EC" w:rsidRDefault="00D17E99" w:rsidP="00D17E99">
      <w:r w:rsidRPr="00166688">
        <w:rPr>
          <w:b/>
          <w:caps/>
          <w:color w:val="FF0000"/>
          <w:sz w:val="36"/>
          <w:szCs w:val="36"/>
          <w:highlight w:val="lightGray"/>
        </w:rPr>
        <w:sym w:font="Wingdings" w:char="F046"/>
      </w:r>
      <w:r w:rsidRPr="00C563EC">
        <w:t>L</w:t>
      </w:r>
      <w:r w:rsidRPr="00D434C2">
        <w:t xml:space="preserve">e </w:t>
      </w:r>
      <w:r w:rsidR="0035764B">
        <w:t>titulaire</w:t>
      </w:r>
      <w:r w:rsidRPr="00D434C2">
        <w:t> :</w:t>
      </w:r>
      <w:r w:rsidR="00543FB2">
        <w:t xml:space="preserve"> </w:t>
      </w:r>
      <w:r w:rsidR="00543FB2" w:rsidRPr="00543FB2">
        <w:rPr>
          <w:i/>
        </w:rPr>
        <w:t>(cocher la case si renonciation à l’avance)</w:t>
      </w:r>
    </w:p>
    <w:p w14:paraId="4C612543" w14:textId="7D5CAFC3" w:rsidR="00D17E99" w:rsidRDefault="001C51E6" w:rsidP="00897AEC">
      <w:pPr>
        <w:pStyle w:val="Listepuces"/>
        <w:ind w:left="851"/>
        <w:rPr>
          <w:b/>
          <w:i/>
          <w:color w:val="595959" w:themeColor="text1" w:themeTint="A6"/>
        </w:rPr>
      </w:pPr>
      <w:r w:rsidRPr="00AF472A">
        <w:rPr>
          <w:rFonts w:ascii="CGP" w:hAnsi="CGP"/>
          <w:b/>
        </w:rPr>
        <w:fldChar w:fldCharType="begin">
          <w:ffData>
            <w:name w:val="CaseACocher1"/>
            <w:enabled/>
            <w:calcOnExit w:val="0"/>
            <w:checkBox>
              <w:sizeAuto/>
              <w:default w:val="0"/>
            </w:checkBox>
          </w:ffData>
        </w:fldChar>
      </w:r>
      <w:r w:rsidR="00D17E99" w:rsidRPr="00AF472A">
        <w:rPr>
          <w:rFonts w:ascii="CGP" w:hAnsi="CGP"/>
          <w:b/>
        </w:rPr>
        <w:instrText xml:space="preserve"> FORMCHECKBOX </w:instrText>
      </w:r>
      <w:r w:rsidRPr="00AF472A">
        <w:rPr>
          <w:rFonts w:ascii="CGP" w:hAnsi="CGP"/>
          <w:b/>
        </w:rPr>
      </w:r>
      <w:r w:rsidRPr="00AF472A">
        <w:rPr>
          <w:rFonts w:ascii="CGP" w:hAnsi="CGP"/>
          <w:b/>
        </w:rPr>
        <w:fldChar w:fldCharType="separate"/>
      </w:r>
      <w:r w:rsidRPr="00AF472A">
        <w:rPr>
          <w:rFonts w:ascii="CGP" w:hAnsi="CGP"/>
          <w:b/>
        </w:rPr>
        <w:fldChar w:fldCharType="end"/>
      </w:r>
      <w:r w:rsidR="00D17E99">
        <w:rPr>
          <w:rFonts w:ascii="CGP" w:hAnsi="CGP"/>
          <w:b/>
        </w:rPr>
        <w:t xml:space="preserve"> </w:t>
      </w:r>
      <w:proofErr w:type="gramStart"/>
      <w:r w:rsidR="00D17E99">
        <w:t>renonce</w:t>
      </w:r>
      <w:proofErr w:type="gramEnd"/>
      <w:r w:rsidR="00D17E99">
        <w:t xml:space="preserve"> à l’avance prévue à </w:t>
      </w:r>
      <w:r w:rsidR="00D17E99" w:rsidRPr="00C563EC">
        <w:rPr>
          <w:b/>
          <w:i/>
          <w:color w:val="595959" w:themeColor="text1" w:themeTint="A6"/>
        </w:rPr>
        <w:t xml:space="preserve">l’article </w:t>
      </w:r>
      <w:r w:rsidR="00297B6C">
        <w:rPr>
          <w:b/>
          <w:i/>
          <w:color w:val="595959" w:themeColor="text1" w:themeTint="A6"/>
        </w:rPr>
        <w:t>9.5</w:t>
      </w:r>
      <w:r w:rsidR="00D17E99">
        <w:rPr>
          <w:b/>
          <w:i/>
          <w:color w:val="595959" w:themeColor="text1" w:themeTint="A6"/>
        </w:rPr>
        <w:t xml:space="preserve"> </w:t>
      </w:r>
      <w:r w:rsidR="00D17E99" w:rsidRPr="00C563EC">
        <w:rPr>
          <w:b/>
          <w:i/>
          <w:color w:val="595959" w:themeColor="text1" w:themeTint="A6"/>
        </w:rPr>
        <w:t>du présent CCP</w:t>
      </w:r>
    </w:p>
    <w:p w14:paraId="4112324F" w14:textId="77777777" w:rsidR="00F9494C" w:rsidRDefault="00F9494C" w:rsidP="00F9494C">
      <w:pPr>
        <w:pStyle w:val="Listepuces"/>
      </w:pPr>
    </w:p>
    <w:p w14:paraId="432617DC" w14:textId="67CFD03C" w:rsidR="00F9494C" w:rsidRPr="00CF32D9" w:rsidRDefault="00F9494C" w:rsidP="00F9494C">
      <w:pPr>
        <w:pStyle w:val="Listepuces"/>
      </w:pPr>
      <w:r w:rsidRPr="00CF32D9">
        <w:t xml:space="preserve">Le présent CCP comporte __ annexes : </w:t>
      </w:r>
      <w:r w:rsidRPr="00CF32D9">
        <w:rPr>
          <w:i/>
        </w:rPr>
        <w:t>(cocher les cases)</w:t>
      </w:r>
    </w:p>
    <w:p w14:paraId="34CB8DFB" w14:textId="5E0032CC" w:rsidR="00F9494C" w:rsidRPr="00CF32D9" w:rsidRDefault="00F9494C" w:rsidP="00297B6C">
      <w:pPr>
        <w:ind w:left="851"/>
      </w:pPr>
      <w:r w:rsidRPr="00CF32D9">
        <w:rPr>
          <w:rFonts w:ascii="CGP" w:hAnsi="CGP"/>
          <w:b/>
        </w:rPr>
        <w:fldChar w:fldCharType="begin">
          <w:ffData>
            <w:name w:val="CaseACocher1"/>
            <w:enabled/>
            <w:calcOnExit w:val="0"/>
            <w:checkBox>
              <w:sizeAuto/>
              <w:default w:val="0"/>
            </w:checkBox>
          </w:ffData>
        </w:fldChar>
      </w:r>
      <w:r w:rsidRPr="00CF32D9">
        <w:rPr>
          <w:rFonts w:ascii="CGP" w:hAnsi="CGP"/>
          <w:b/>
        </w:rPr>
        <w:instrText xml:space="preserve"> FORMCHECKBOX </w:instrText>
      </w:r>
      <w:r w:rsidRPr="00CF32D9">
        <w:rPr>
          <w:rFonts w:ascii="CGP" w:hAnsi="CGP"/>
          <w:b/>
        </w:rPr>
      </w:r>
      <w:r w:rsidRPr="00CF32D9">
        <w:rPr>
          <w:rFonts w:ascii="CGP" w:hAnsi="CGP"/>
          <w:b/>
        </w:rPr>
        <w:fldChar w:fldCharType="separate"/>
      </w:r>
      <w:r w:rsidRPr="00CF32D9">
        <w:rPr>
          <w:rFonts w:ascii="CGP" w:hAnsi="CGP"/>
          <w:b/>
        </w:rPr>
        <w:fldChar w:fldCharType="end"/>
      </w:r>
      <w:r w:rsidRPr="00CF32D9">
        <w:rPr>
          <w:rFonts w:ascii="CGP" w:hAnsi="CGP"/>
          <w:b/>
        </w:rPr>
        <w:t xml:space="preserve"> </w:t>
      </w:r>
      <w:r w:rsidRPr="00CF32D9">
        <w:t>Annexe 1 : annexe financière (décomposition du prix global et forfaitaire, désigné sous le terme « DPGF »)</w:t>
      </w:r>
    </w:p>
    <w:p w14:paraId="4A6CF2DB" w14:textId="1F8E30E1" w:rsidR="00F9494C" w:rsidRPr="00CF32D9" w:rsidRDefault="00F9494C" w:rsidP="00F9494C">
      <w:pPr>
        <w:ind w:left="851"/>
      </w:pPr>
      <w:r w:rsidRPr="00CF32D9">
        <w:rPr>
          <w:rFonts w:ascii="CGP" w:hAnsi="CGP"/>
          <w:b/>
        </w:rPr>
        <w:fldChar w:fldCharType="begin">
          <w:ffData>
            <w:name w:val="CaseACocher1"/>
            <w:enabled/>
            <w:calcOnExit w:val="0"/>
            <w:checkBox>
              <w:sizeAuto/>
              <w:default w:val="0"/>
            </w:checkBox>
          </w:ffData>
        </w:fldChar>
      </w:r>
      <w:r w:rsidRPr="00CF32D9">
        <w:rPr>
          <w:rFonts w:ascii="CGP" w:hAnsi="CGP"/>
          <w:b/>
        </w:rPr>
        <w:instrText xml:space="preserve"> FORMCHECKBOX </w:instrText>
      </w:r>
      <w:r w:rsidRPr="00CF32D9">
        <w:rPr>
          <w:rFonts w:ascii="CGP" w:hAnsi="CGP"/>
          <w:b/>
        </w:rPr>
      </w:r>
      <w:r w:rsidRPr="00CF32D9">
        <w:rPr>
          <w:rFonts w:ascii="CGP" w:hAnsi="CGP"/>
          <w:b/>
        </w:rPr>
        <w:fldChar w:fldCharType="separate"/>
      </w:r>
      <w:r w:rsidRPr="00CF32D9">
        <w:rPr>
          <w:rFonts w:ascii="CGP" w:hAnsi="CGP"/>
          <w:b/>
        </w:rPr>
        <w:fldChar w:fldCharType="end"/>
      </w:r>
      <w:r w:rsidRPr="00CF32D9">
        <w:rPr>
          <w:rFonts w:ascii="CGP" w:hAnsi="CGP"/>
          <w:b/>
        </w:rPr>
        <w:t xml:space="preserve"> </w:t>
      </w:r>
      <w:r w:rsidRPr="00CF32D9">
        <w:t xml:space="preserve">Annexe </w:t>
      </w:r>
      <w:r w:rsidR="00297B6C" w:rsidRPr="00CF32D9">
        <w:t>2</w:t>
      </w:r>
      <w:r w:rsidRPr="00CF32D9">
        <w:t xml:space="preserve"> : éventuelle demande d’acceptation de sous-traitant avant notification du contrat – le cas échéant (voir le modèle de DC4 fourni par </w:t>
      </w:r>
      <w:r w:rsidR="00F707B3" w:rsidRPr="00CF32D9">
        <w:t>IMT Mines Alès</w:t>
      </w:r>
      <w:r w:rsidRPr="00CF32D9">
        <w:t>)</w:t>
      </w:r>
    </w:p>
    <w:p w14:paraId="6E61B4D9" w14:textId="77777777" w:rsidR="00F9494C" w:rsidRPr="00CF32D9" w:rsidRDefault="00F9494C" w:rsidP="00F9494C"/>
    <w:p w14:paraId="40776A40" w14:textId="2B09F89C" w:rsidR="00F23A9A" w:rsidRDefault="000E71D3" w:rsidP="00F23A9A">
      <w:pPr>
        <w:tabs>
          <w:tab w:val="left" w:pos="851"/>
        </w:tabs>
        <w:rPr>
          <w:rFonts w:cs="Arial"/>
        </w:rPr>
      </w:pPr>
      <w:r w:rsidRPr="00CF32D9">
        <w:rPr>
          <w:b/>
          <w:caps/>
          <w:color w:val="FF0000"/>
          <w:sz w:val="36"/>
          <w:szCs w:val="36"/>
        </w:rPr>
        <w:sym w:font="Wingdings" w:char="F046"/>
      </w:r>
      <w:r w:rsidR="00F23A9A" w:rsidRPr="00CF32D9">
        <w:rPr>
          <w:rFonts w:cs="Arial"/>
        </w:rPr>
        <w:t>Après avoir pris connaissance des pièces constitut</w:t>
      </w:r>
      <w:r w:rsidR="00897AEC" w:rsidRPr="00CF32D9">
        <w:rPr>
          <w:rFonts w:cs="Arial"/>
        </w:rPr>
        <w:t>ives du marché public mentionnées à l’</w:t>
      </w:r>
      <w:r w:rsidR="00897AEC" w:rsidRPr="00CF32D9">
        <w:rPr>
          <w:rFonts w:cs="Arial"/>
          <w:b/>
          <w:i/>
          <w:color w:val="595959" w:themeColor="text1" w:themeTint="A6"/>
        </w:rPr>
        <w:fldChar w:fldCharType="begin"/>
      </w:r>
      <w:r w:rsidR="00897AEC" w:rsidRPr="00CF32D9">
        <w:rPr>
          <w:rFonts w:cs="Arial"/>
          <w:b/>
          <w:i/>
          <w:color w:val="595959" w:themeColor="text1" w:themeTint="A6"/>
        </w:rPr>
        <w:instrText xml:space="preserve"> REF _Ref335896546 \r \h  \* MERGEFORMAT </w:instrText>
      </w:r>
      <w:r w:rsidR="00897AEC" w:rsidRPr="00CF32D9">
        <w:rPr>
          <w:rFonts w:cs="Arial"/>
          <w:b/>
          <w:i/>
          <w:color w:val="595959" w:themeColor="text1" w:themeTint="A6"/>
        </w:rPr>
      </w:r>
      <w:r w:rsidR="00897AEC" w:rsidRPr="00CF32D9">
        <w:rPr>
          <w:rFonts w:cs="Arial"/>
          <w:b/>
          <w:i/>
          <w:color w:val="595959" w:themeColor="text1" w:themeTint="A6"/>
        </w:rPr>
        <w:fldChar w:fldCharType="separate"/>
      </w:r>
      <w:r w:rsidR="00E226F2">
        <w:rPr>
          <w:rFonts w:cs="Arial"/>
          <w:b/>
          <w:i/>
          <w:color w:val="595959" w:themeColor="text1" w:themeTint="A6"/>
        </w:rPr>
        <w:t xml:space="preserve">Article 3  </w:t>
      </w:r>
      <w:r w:rsidR="00897AEC" w:rsidRPr="00CF32D9">
        <w:rPr>
          <w:rFonts w:cs="Arial"/>
          <w:b/>
          <w:i/>
          <w:color w:val="595959" w:themeColor="text1" w:themeTint="A6"/>
        </w:rPr>
        <w:fldChar w:fldCharType="end"/>
      </w:r>
      <w:r w:rsidR="00897AEC" w:rsidRPr="00CF32D9">
        <w:rPr>
          <w:rFonts w:cs="Arial"/>
          <w:b/>
          <w:i/>
          <w:color w:val="595959" w:themeColor="text1" w:themeTint="A6"/>
        </w:rPr>
        <w:t>du présent CCP</w:t>
      </w:r>
      <w:r w:rsidR="00897AEC" w:rsidRPr="00CF32D9">
        <w:rPr>
          <w:rFonts w:cs="Arial"/>
        </w:rPr>
        <w:t xml:space="preserve">, </w:t>
      </w:r>
      <w:r w:rsidR="00F23A9A" w:rsidRPr="00CF32D9">
        <w:rPr>
          <w:rFonts w:cs="Arial"/>
        </w:rPr>
        <w:t>et conformément à leurs clauses,</w:t>
      </w:r>
    </w:p>
    <w:p w14:paraId="6BFBCAB0" w14:textId="71D01D27" w:rsidR="00804EEA" w:rsidRDefault="00F23A9A" w:rsidP="00FE1F5B">
      <w:pPr>
        <w:pStyle w:val="fcase1ertab"/>
        <w:tabs>
          <w:tab w:val="clear" w:pos="426"/>
          <w:tab w:val="left" w:pos="851"/>
          <w:tab w:val="left" w:pos="993"/>
        </w:tabs>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proofErr w:type="gramStart"/>
      <w:r>
        <w:rPr>
          <w:rFonts w:cs="Arial"/>
        </w:rPr>
        <w:t>le</w:t>
      </w:r>
      <w:proofErr w:type="gramEnd"/>
      <w:r>
        <w:rPr>
          <w:rFonts w:cs="Arial"/>
        </w:rPr>
        <w:t xml:space="preserve"> </w:t>
      </w:r>
      <w:r w:rsidR="0035764B">
        <w:rPr>
          <w:rFonts w:cs="Arial"/>
        </w:rPr>
        <w:t>titulaire</w:t>
      </w:r>
      <w:r>
        <w:rPr>
          <w:rFonts w:cs="Arial"/>
        </w:rPr>
        <w:t xml:space="preserve"> </w:t>
      </w:r>
      <w:r>
        <w:rPr>
          <w:rFonts w:cs="Arial"/>
          <w:b/>
        </w:rPr>
        <w:t>individuel</w:t>
      </w:r>
      <w:r>
        <w:rPr>
          <w:rFonts w:cs="Arial"/>
        </w:rPr>
        <w:t xml:space="preserve"> s’engage, sur la base de son offre et pour son propre compte</w:t>
      </w:r>
      <w:r w:rsidR="00804EEA">
        <w:rPr>
          <w:rFonts w:cs="Arial"/>
        </w:rPr>
        <w:t xml:space="preserve"> </w:t>
      </w:r>
      <w:r w:rsidR="00804EEA">
        <w:rPr>
          <w:rFonts w:ascii="Arial" w:hAnsi="Arial" w:cs="Arial"/>
        </w:rPr>
        <w:t>à livrer les fournitures demandées ou à exécuter les prestations demandées au(x) prix indiqué(s) dans le présent CCP et l’annexe financière.</w:t>
      </w:r>
    </w:p>
    <w:p w14:paraId="7E849CB0" w14:textId="57FB67BD" w:rsidR="00F23A9A" w:rsidRDefault="00F23A9A" w:rsidP="00F23A9A">
      <w:pPr>
        <w:tabs>
          <w:tab w:val="left" w:pos="851"/>
        </w:tabs>
        <w:ind w:left="851"/>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 xml:space="preserve"> </w:t>
      </w:r>
      <w:proofErr w:type="gramStart"/>
      <w:r w:rsidRPr="00897AEC">
        <w:rPr>
          <w:rFonts w:cs="Arial"/>
          <w:b/>
        </w:rPr>
        <w:t>l’ensemble</w:t>
      </w:r>
      <w:proofErr w:type="gramEnd"/>
      <w:r w:rsidRPr="00897AEC">
        <w:rPr>
          <w:rFonts w:cs="Arial"/>
          <w:b/>
        </w:rPr>
        <w:t xml:space="preserve"> des membres du groupement</w:t>
      </w:r>
      <w:r>
        <w:rPr>
          <w:rFonts w:cs="Arial"/>
        </w:rPr>
        <w:t xml:space="preserve"> s’engagent, sur la base de l’offre du groupement</w:t>
      </w:r>
      <w:r w:rsidR="00804EEA">
        <w:rPr>
          <w:rFonts w:cs="Arial"/>
        </w:rPr>
        <w:t xml:space="preserve"> à livrer les fournitures demandées ou à exécuter les prestations demandées au(x) prix indiqué(s) dans le présent CCP et l’annexe financière.</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628"/>
      </w:tblGrid>
      <w:tr w:rsidR="000E71D3" w14:paraId="0704361D" w14:textId="77777777" w:rsidTr="000E71D3">
        <w:trPr>
          <w:trHeight w:val="2591"/>
        </w:trPr>
        <w:tc>
          <w:tcPr>
            <w:tcW w:w="9778" w:type="dxa"/>
          </w:tcPr>
          <w:p w14:paraId="55D94BDB" w14:textId="77777777" w:rsidR="00F23A9A" w:rsidRPr="00FA2B22" w:rsidRDefault="00F23A9A" w:rsidP="00F23A9A">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3"/>
            </w:r>
          </w:p>
          <w:p w14:paraId="786AC4A5" w14:textId="77777777"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À ……………………………………………</w:t>
            </w:r>
            <w:proofErr w:type="gramStart"/>
            <w:r w:rsidRPr="000E71D3">
              <w:t>…….</w:t>
            </w:r>
            <w:proofErr w:type="gramEnd"/>
            <w:r w:rsidRPr="000E71D3">
              <w:t xml:space="preserve">.,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646C4DC6" w:rsidR="00F23A9A" w:rsidRPr="00FA2B22" w:rsidRDefault="00F23A9A" w:rsidP="00F23A9A">
            <w:pPr>
              <w:rPr>
                <w:b/>
                <w:sz w:val="24"/>
              </w:rPr>
            </w:pPr>
            <w:r w:rsidRPr="00897AEC">
              <w:rPr>
                <w:b/>
                <w:sz w:val="24"/>
                <w:u w:val="single"/>
              </w:rPr>
              <w:t xml:space="preserve">Signature </w:t>
            </w:r>
            <w:r w:rsidR="00FA2B22" w:rsidRPr="00897AEC">
              <w:rPr>
                <w:b/>
                <w:sz w:val="24"/>
                <w:u w:val="single"/>
              </w:rPr>
              <w:t xml:space="preserve">du </w:t>
            </w:r>
            <w:r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Pr="00FA2B22">
              <w:rPr>
                <w:b/>
                <w:sz w:val="24"/>
              </w:rPr>
              <w:t> :</w:t>
            </w:r>
          </w:p>
          <w:p w14:paraId="54F6F217" w14:textId="5EBDBA3A"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8" w:history="1">
              <w:r>
                <w:rPr>
                  <w:rStyle w:val="Lienhypertexte"/>
                  <w:i/>
                  <w:sz w:val="18"/>
                  <w:szCs w:val="18"/>
                </w:rPr>
                <w:t>article R. 2142-23</w:t>
              </w:r>
            </w:hyperlink>
            <w:r>
              <w:rPr>
                <w:rFonts w:cs="Arial"/>
                <w:i/>
                <w:sz w:val="18"/>
                <w:szCs w:val="18"/>
              </w:rPr>
              <w:t xml:space="preserve"> ou </w:t>
            </w:r>
            <w:hyperlink r:id="rId19"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cs="Arial"/>
              </w:rPr>
              <w:t>pour</w:t>
            </w:r>
            <w:proofErr w:type="gramEnd"/>
            <w:r>
              <w:rPr>
                <w:rFonts w:cs="Arial"/>
              </w:rPr>
              <w:t xml:space="preserve"> signer le présent acte d’engagement en leur nom et pour leur compte, pour les représenter vis-à-vis de l’acheteur et pour coordonner l’ensemble des prestations ;</w:t>
            </w:r>
          </w:p>
          <w:p w14:paraId="77609F9A" w14:textId="7D161FBF" w:rsidR="00F23A9A" w:rsidRDefault="00F23A9A" w:rsidP="007112F5">
            <w:pPr>
              <w:shd w:val="clear" w:color="auto" w:fill="F2F2F2" w:themeFill="background1" w:themeFillShade="F2"/>
              <w:tabs>
                <w:tab w:val="left" w:pos="851"/>
              </w:tabs>
              <w:ind w:left="1701"/>
              <w:rPr>
                <w:rFonts w:cs="Arial"/>
              </w:rPr>
            </w:pPr>
            <w:r>
              <w:rPr>
                <w:rFonts w:cs="Arial"/>
                <w:i/>
                <w:sz w:val="18"/>
                <w:szCs w:val="18"/>
              </w:rPr>
              <w:t>(</w:t>
            </w:r>
            <w:proofErr w:type="gramStart"/>
            <w:r>
              <w:rPr>
                <w:rFonts w:cs="Arial"/>
                <w:i/>
                <w:sz w:val="18"/>
                <w:szCs w:val="18"/>
              </w:rPr>
              <w:t>joindre</w:t>
            </w:r>
            <w:proofErr w:type="gramEnd"/>
            <w:r>
              <w:rPr>
                <w:rFonts w:cs="Arial"/>
                <w:i/>
                <w:sz w:val="18"/>
                <w:szCs w:val="18"/>
              </w:rPr>
              <w:t xml:space="preserve"> les pouvoirs en annexe du présent document)</w:t>
            </w:r>
          </w:p>
          <w:p w14:paraId="7FC80831" w14:textId="1C3F263D"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cs="Arial"/>
              </w:rPr>
              <w:t>pour</w:t>
            </w:r>
            <w:proofErr w:type="gramEnd"/>
            <w:r>
              <w:rPr>
                <w:rFonts w:cs="Arial"/>
              </w:rPr>
              <w:t xml:space="preserve"> signer, en leur nom et pour leur compte, les modi</w:t>
            </w:r>
            <w:r w:rsidR="002041E3">
              <w:rPr>
                <w:rFonts w:cs="Arial"/>
              </w:rPr>
              <w:t>fications ultérieures du contrat</w:t>
            </w:r>
          </w:p>
          <w:p w14:paraId="37EF36CA" w14:textId="50BC2805" w:rsidR="00F23A9A" w:rsidRDefault="00F23A9A" w:rsidP="007112F5">
            <w:pPr>
              <w:shd w:val="clear" w:color="auto" w:fill="F2F2F2" w:themeFill="background1" w:themeFillShade="F2"/>
              <w:tabs>
                <w:tab w:val="left" w:pos="851"/>
              </w:tabs>
              <w:ind w:left="1701"/>
              <w:rPr>
                <w:rFonts w:cs="Arial"/>
              </w:rPr>
            </w:pPr>
            <w:r>
              <w:rPr>
                <w:rFonts w:cs="Arial"/>
                <w:i/>
                <w:sz w:val="18"/>
                <w:szCs w:val="18"/>
              </w:rPr>
              <w:lastRenderedPageBreak/>
              <w:t>(</w:t>
            </w:r>
            <w:proofErr w:type="gramStart"/>
            <w:r>
              <w:rPr>
                <w:rFonts w:cs="Arial"/>
                <w:i/>
                <w:sz w:val="18"/>
                <w:szCs w:val="18"/>
              </w:rPr>
              <w:t>joindre</w:t>
            </w:r>
            <w:proofErr w:type="gramEnd"/>
            <w:r>
              <w:rPr>
                <w:rFonts w:cs="Arial"/>
                <w:i/>
                <w:sz w:val="18"/>
                <w:szCs w:val="18"/>
              </w:rPr>
              <w:t xml:space="preserve"> les pouvoirs en annexe du présent document</w:t>
            </w:r>
            <w:r w:rsidR="00FA2B22">
              <w:rPr>
                <w:rFonts w:cs="Arial"/>
                <w:i/>
                <w:sz w:val="18"/>
                <w:szCs w:val="18"/>
              </w:rPr>
              <w:t>)</w:t>
            </w:r>
          </w:p>
          <w:p w14:paraId="2CD8AA1C" w14:textId="392559DE"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77777777"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l’acheteur et pour coordonner l’ensemble des prestations ;</w:t>
            </w:r>
          </w:p>
          <w:p w14:paraId="1272BCDE" w14:textId="77777777"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marché public ;</w:t>
            </w:r>
          </w:p>
          <w:p w14:paraId="437625C9" w14:textId="17BFE497"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77777777" w:rsidR="00135A48" w:rsidRDefault="00135A48" w:rsidP="00135A48">
                  <w:pPr>
                    <w:tabs>
                      <w:tab w:val="left" w:pos="851"/>
                    </w:tabs>
                    <w:jc w:val="center"/>
                    <w:rPr>
                      <w:rFonts w:cs="Arial"/>
                      <w:b/>
                      <w:bCs/>
                    </w:rPr>
                  </w:pPr>
                  <w:proofErr w:type="gramStart"/>
                  <w:r>
                    <w:rPr>
                      <w:rFonts w:cs="Arial"/>
                      <w:b/>
                      <w:bCs/>
                    </w:rPr>
                    <w:t>du</w:t>
                  </w:r>
                  <w:proofErr w:type="gramEnd"/>
                  <w:r>
                    <w:rPr>
                      <w:rFonts w:cs="Arial"/>
                      <w:b/>
                      <w:bCs/>
                    </w:rPr>
                    <w:t xml:space="preserve">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7D05587E" w14:textId="77777777" w:rsidTr="00EA24BF">
              <w:trPr>
                <w:trHeight w:val="698"/>
              </w:trPr>
              <w:tc>
                <w:tcPr>
                  <w:tcW w:w="3426" w:type="dxa"/>
                  <w:tcBorders>
                    <w:top w:val="nil"/>
                    <w:left w:val="single" w:sz="4" w:space="0" w:color="000000"/>
                    <w:bottom w:val="nil"/>
                    <w:right w:val="nil"/>
                  </w:tcBorders>
                  <w:shd w:val="clear" w:color="auto" w:fill="F2F2F2" w:themeFill="background1" w:themeFillShade="F2"/>
                </w:tcPr>
                <w:p w14:paraId="7B22C61E"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0175F2B"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BAAA840" w14:textId="77777777" w:rsidR="00135A48" w:rsidRDefault="00135A48" w:rsidP="00135A48">
                  <w:pPr>
                    <w:tabs>
                      <w:tab w:val="left" w:pos="851"/>
                    </w:tabs>
                    <w:snapToGrid w:val="0"/>
                    <w:rPr>
                      <w:rFonts w:cs="Arial"/>
                      <w:b/>
                      <w:bCs/>
                    </w:rPr>
                  </w:pPr>
                </w:p>
              </w:tc>
            </w:tr>
            <w:tr w:rsidR="00135A48" w14:paraId="3F1DE4C2" w14:textId="77777777" w:rsidTr="00EA24BF">
              <w:trPr>
                <w:trHeight w:val="439"/>
              </w:trPr>
              <w:tc>
                <w:tcPr>
                  <w:tcW w:w="3426" w:type="dxa"/>
                  <w:tcBorders>
                    <w:top w:val="nil"/>
                    <w:left w:val="single" w:sz="4" w:space="0" w:color="000000"/>
                    <w:bottom w:val="nil"/>
                    <w:right w:val="nil"/>
                  </w:tcBorders>
                </w:tcPr>
                <w:p w14:paraId="5120DEEC"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7514D50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B3D70D1"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2B5F9AA7"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p w14:paraId="781F779B" w14:textId="77777777" w:rsidR="008743B3" w:rsidRDefault="008743B3" w:rsidP="00D17E99"/>
    <w:p w14:paraId="32AE2DA9" w14:textId="77777777" w:rsidR="000A5DA8" w:rsidRDefault="000A5DA8" w:rsidP="00D17E99"/>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p w14:paraId="5F1A7DEA" w14:textId="72D8CB70" w:rsidR="000E71D3" w:rsidRPr="000E71D3" w:rsidRDefault="000E71D3" w:rsidP="000E71D3">
            <w:pPr>
              <w:jc w:val="center"/>
              <w:rPr>
                <w:b/>
                <w:sz w:val="22"/>
              </w:rPr>
            </w:pPr>
            <w:r w:rsidRPr="000E71D3">
              <w:rPr>
                <w:b/>
                <w:sz w:val="22"/>
              </w:rPr>
              <w:t xml:space="preserve">Partie à compléter par </w:t>
            </w:r>
            <w:r w:rsidR="00F707B3">
              <w:rPr>
                <w:b/>
                <w:sz w:val="22"/>
              </w:rPr>
              <w:t>IMT Mines Alès</w:t>
            </w:r>
          </w:p>
        </w:tc>
      </w:tr>
      <w:tr w:rsidR="000E71D3" w14:paraId="4703EC71" w14:textId="77777777" w:rsidTr="00FA2B22">
        <w:trPr>
          <w:trHeight w:val="3569"/>
        </w:trPr>
        <w:tc>
          <w:tcPr>
            <w:tcW w:w="9628" w:type="dxa"/>
          </w:tcPr>
          <w:p w14:paraId="5CBCF4DF" w14:textId="62C7A030" w:rsidR="00F23A9A" w:rsidRDefault="00643B0C" w:rsidP="00643B0C">
            <w:r w:rsidRPr="00235804">
              <w:t xml:space="preserve">Est accepté le présent document valant acte d’engagement et CCP </w:t>
            </w:r>
          </w:p>
          <w:p w14:paraId="7B98AAFB" w14:textId="1F594C2C" w:rsidR="00643B0C" w:rsidRDefault="00643B0C" w:rsidP="00F74936">
            <w:pPr>
              <w:pStyle w:val="Listepuces"/>
              <w:rPr>
                <w:highlight w:val="yellow"/>
              </w:rPr>
            </w:pPr>
          </w:p>
          <w:p w14:paraId="0F8388A0" w14:textId="77777777" w:rsidR="00297B6C" w:rsidRDefault="00297B6C" w:rsidP="00F74936">
            <w:pPr>
              <w:pStyle w:val="Listepuces"/>
              <w:rPr>
                <w:highlight w:val="yellow"/>
              </w:rPr>
            </w:pPr>
          </w:p>
          <w:p w14:paraId="2ABB87A7" w14:textId="77777777" w:rsidR="00297B6C" w:rsidRDefault="00297B6C" w:rsidP="00F74936">
            <w:pPr>
              <w:pStyle w:val="Listepuces"/>
              <w:rPr>
                <w:highlight w:val="yellow"/>
              </w:rPr>
            </w:pPr>
          </w:p>
          <w:p w14:paraId="4F2A75FC" w14:textId="77777777" w:rsidR="00297B6C" w:rsidRDefault="00297B6C" w:rsidP="00F74936">
            <w:pPr>
              <w:pStyle w:val="Listepuces"/>
              <w:rPr>
                <w:highlight w:val="yellow"/>
              </w:rPr>
            </w:pPr>
          </w:p>
          <w:p w14:paraId="4D9FF553" w14:textId="77777777" w:rsidR="00297B6C" w:rsidRDefault="00297B6C" w:rsidP="00F74936">
            <w:pPr>
              <w:pStyle w:val="Listepuces"/>
              <w:rPr>
                <w:highlight w:val="yellow"/>
              </w:rPr>
            </w:pPr>
          </w:p>
          <w:p w14:paraId="088011A8" w14:textId="77777777" w:rsidR="00297B6C" w:rsidRPr="00643B0C" w:rsidRDefault="00297B6C" w:rsidP="00F74936">
            <w:pPr>
              <w:pStyle w:val="Listepuces"/>
              <w:rPr>
                <w:highlight w:val="yellow"/>
              </w:rPr>
            </w:pPr>
          </w:p>
          <w:p w14:paraId="14CD7A7E" w14:textId="1F83EFC1" w:rsidR="000E71D3" w:rsidRPr="000E71D3" w:rsidRDefault="000E71D3" w:rsidP="00643B0C">
            <w:r w:rsidRPr="000E71D3">
              <w:t xml:space="preserve">À </w:t>
            </w:r>
            <w:r w:rsidR="00D77EB6">
              <w:t>Alès</w:t>
            </w:r>
            <w:r w:rsidRPr="000E71D3">
              <w:t xml:space="preserve">, le </w:t>
            </w:r>
          </w:p>
          <w:p w14:paraId="29E0F1D1" w14:textId="3FD7620C" w:rsidR="000E71D3" w:rsidRP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de l’acheteur</w:t>
            </w:r>
            <w:r w:rsidR="00837F52">
              <w:rPr>
                <w:color w:val="000000"/>
              </w:rPr>
              <w:t> :</w:t>
            </w:r>
          </w:p>
          <w:p w14:paraId="47ACB0B5" w14:textId="77777777" w:rsidR="000E71D3" w:rsidRDefault="000E71D3" w:rsidP="000E71D3"/>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863B8E">
      <w:headerReference w:type="default" r:id="rId20"/>
      <w:footerReference w:type="default" r:id="rId21"/>
      <w:pgSz w:w="11906" w:h="16838" w:code="9"/>
      <w:pgMar w:top="993" w:right="1134"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6F9BE" w14:textId="77777777" w:rsidR="00E24C95" w:rsidRDefault="00E24C95">
      <w:r>
        <w:separator/>
      </w:r>
    </w:p>
  </w:endnote>
  <w:endnote w:type="continuationSeparator" w:id="0">
    <w:p w14:paraId="45A688C7" w14:textId="77777777" w:rsidR="00E24C95" w:rsidRDefault="00E24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GP">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E24C95" w:rsidRPr="00BD1409" w:rsidRDefault="00E24C95"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DBA1B" w14:textId="77777777" w:rsidR="00E24C95" w:rsidRDefault="00E24C95">
      <w:r>
        <w:separator/>
      </w:r>
    </w:p>
  </w:footnote>
  <w:footnote w:type="continuationSeparator" w:id="0">
    <w:p w14:paraId="6CCFBB63" w14:textId="77777777" w:rsidR="00E24C95" w:rsidRDefault="00E24C95">
      <w:r>
        <w:continuationSeparator/>
      </w:r>
    </w:p>
  </w:footnote>
  <w:footnote w:id="1">
    <w:p w14:paraId="2EBE7535" w14:textId="77777777" w:rsidR="00E24C95" w:rsidRPr="00681FB4" w:rsidRDefault="00E24C95"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E24C95" w:rsidRPr="00D46347" w:rsidRDefault="00E24C95"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E24C95" w:rsidRPr="00D46347" w:rsidRDefault="00E24C95"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6F1E4995" w14:textId="77777777" w:rsidR="00E24C95" w:rsidRPr="00FD4826" w:rsidRDefault="00E24C95"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E24C95" w:rsidRPr="00FD4826" w:rsidRDefault="00E24C95"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E24C95" w:rsidRPr="00FD4826" w:rsidRDefault="00E24C95"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E24C95" w:rsidRPr="00FD4826" w:rsidRDefault="00E24C95"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E24C95" w:rsidRPr="00120497" w:rsidRDefault="00E24C95"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E24C95" w:rsidRPr="00FD4826" w:rsidRDefault="00E24C95"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E24C95" w:rsidRPr="00FD4826" w:rsidRDefault="00E24C95"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E24C95" w:rsidRPr="00FD4826" w:rsidRDefault="00E24C95"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E24C95" w:rsidRPr="00127D83" w:rsidRDefault="00E24C95"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E24C95" w:rsidRPr="00AE2D37" w:rsidRDefault="00E24C95"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E24C95" w:rsidRPr="00FA2B22" w:rsidRDefault="00E24C95"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3FA8A" w14:textId="7FC4AFED" w:rsidR="00E24C95" w:rsidRDefault="00E24C95" w:rsidP="002F6D57">
    <w:pPr>
      <w:pStyle w:val="En-tte"/>
      <w:jc w:val="left"/>
    </w:pPr>
    <w:r>
      <w:t xml:space="preserve">IMT Mines Alès – </w:t>
    </w:r>
    <w:r w:rsidRPr="002A22F5">
      <w:t>CCP</w:t>
    </w:r>
    <w:r>
      <w:t xml:space="preserve"> &amp; AE – </w:t>
    </w:r>
    <w:r w:rsidR="00610E3A" w:rsidRPr="00610E3A">
      <w:rPr>
        <w:b/>
      </w:rPr>
      <w:t>Fourniture et installation d’une Caméra Rapide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93664"/>
    <w:multiLevelType w:val="hybridMultilevel"/>
    <w:tmpl w:val="D568976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AB457E3"/>
    <w:multiLevelType w:val="hybridMultilevel"/>
    <w:tmpl w:val="F31C1B3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FD352A"/>
    <w:multiLevelType w:val="multilevel"/>
    <w:tmpl w:val="A386B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FE7021"/>
    <w:multiLevelType w:val="hybridMultilevel"/>
    <w:tmpl w:val="A35209E2"/>
    <w:lvl w:ilvl="0" w:tplc="040C000B">
      <w:start w:val="1"/>
      <w:numFmt w:val="bullet"/>
      <w:lvlText w:val=""/>
      <w:lvlJc w:val="left"/>
      <w:pPr>
        <w:ind w:left="107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7" w15:restartNumberingAfterBreak="0">
    <w:nsid w:val="1ACB0F74"/>
    <w:multiLevelType w:val="hybridMultilevel"/>
    <w:tmpl w:val="2C74CE10"/>
    <w:lvl w:ilvl="0" w:tplc="D07A7E4A">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F6F26"/>
    <w:multiLevelType w:val="hybridMultilevel"/>
    <w:tmpl w:val="865E2702"/>
    <w:lvl w:ilvl="0" w:tplc="040C0001">
      <w:numFmt w:val="bullet"/>
      <w:lvlText w:val="-"/>
      <w:lvlJc w:val="left"/>
      <w:pPr>
        <w:ind w:left="1080" w:hanging="360"/>
      </w:pPr>
      <w:rPr>
        <w:rFonts w:ascii="Trebuchet MS" w:eastAsia="Times New Roman" w:hAnsi="Trebuchet M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0" w15:restartNumberingAfterBreak="0">
    <w:nsid w:val="20796A4B"/>
    <w:multiLevelType w:val="hybridMultilevel"/>
    <w:tmpl w:val="0518DD36"/>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1" w15:restartNumberingAfterBreak="0">
    <w:nsid w:val="30C65862"/>
    <w:multiLevelType w:val="hybridMultilevel"/>
    <w:tmpl w:val="E6168E2E"/>
    <w:lvl w:ilvl="0" w:tplc="849A6AA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541D6A"/>
    <w:multiLevelType w:val="multilevel"/>
    <w:tmpl w:val="2A46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8A684E"/>
    <w:multiLevelType w:val="multilevel"/>
    <w:tmpl w:val="E1646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690D57"/>
    <w:multiLevelType w:val="hybridMultilevel"/>
    <w:tmpl w:val="413CF0C8"/>
    <w:lvl w:ilvl="0" w:tplc="040C000B">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AE5061"/>
    <w:multiLevelType w:val="hybridMultilevel"/>
    <w:tmpl w:val="AF3E8A76"/>
    <w:lvl w:ilvl="0" w:tplc="040C000B">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3379A2"/>
    <w:multiLevelType w:val="hybridMultilevel"/>
    <w:tmpl w:val="586A2D34"/>
    <w:lvl w:ilvl="0" w:tplc="D07A7E4A">
      <w:start w:val="7"/>
      <w:numFmt w:val="bullet"/>
      <w:lvlText w:val="-"/>
      <w:lvlJc w:val="left"/>
      <w:pPr>
        <w:ind w:left="1068" w:hanging="360"/>
      </w:pPr>
      <w:rPr>
        <w:rFonts w:ascii="Times New Roman" w:eastAsia="Times New Roman" w:hAnsi="Times New Roman"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7"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CD104FD"/>
    <w:multiLevelType w:val="hybridMultilevel"/>
    <w:tmpl w:val="0DD879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A81571"/>
    <w:multiLevelType w:val="hybridMultilevel"/>
    <w:tmpl w:val="00AAE308"/>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6F80EDC"/>
    <w:multiLevelType w:val="hybridMultilevel"/>
    <w:tmpl w:val="CA128F1A"/>
    <w:lvl w:ilvl="0" w:tplc="040C0005">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5E1BCF"/>
    <w:multiLevelType w:val="hybridMultilevel"/>
    <w:tmpl w:val="C0A056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C210E7E"/>
    <w:multiLevelType w:val="multilevel"/>
    <w:tmpl w:val="6ACECD54"/>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24" w15:restartNumberingAfterBreak="0">
    <w:nsid w:val="71BA3FBF"/>
    <w:multiLevelType w:val="hybridMultilevel"/>
    <w:tmpl w:val="A6E2ABA6"/>
    <w:lvl w:ilvl="0" w:tplc="D07A7E4A">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285687"/>
    <w:multiLevelType w:val="hybridMultilevel"/>
    <w:tmpl w:val="64F2FD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3B62FE"/>
    <w:multiLevelType w:val="multilevel"/>
    <w:tmpl w:val="DA4AC530"/>
    <w:lvl w:ilvl="0">
      <w:start w:val="6"/>
      <w:numFmt w:val="decimal"/>
      <w:lvlText w:val="%1"/>
      <w:lvlJc w:val="left"/>
      <w:pPr>
        <w:ind w:left="450" w:hanging="450"/>
      </w:pPr>
      <w:rPr>
        <w:rFonts w:hint="default"/>
        <w:b/>
      </w:rPr>
    </w:lvl>
    <w:lvl w:ilvl="1">
      <w:start w:val="2"/>
      <w:numFmt w:val="decimal"/>
      <w:lvlText w:val="%1.%2"/>
      <w:lvlJc w:val="left"/>
      <w:pPr>
        <w:ind w:left="450" w:hanging="45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1580751809">
    <w:abstractNumId w:val="2"/>
  </w:num>
  <w:num w:numId="2" w16cid:durableId="571240198">
    <w:abstractNumId w:val="17"/>
  </w:num>
  <w:num w:numId="3" w16cid:durableId="26608523">
    <w:abstractNumId w:val="6"/>
  </w:num>
  <w:num w:numId="4" w16cid:durableId="1876120006">
    <w:abstractNumId w:val="23"/>
  </w:num>
  <w:num w:numId="5" w16cid:durableId="1659260671">
    <w:abstractNumId w:val="9"/>
  </w:num>
  <w:num w:numId="6" w16cid:durableId="371734111">
    <w:abstractNumId w:val="10"/>
  </w:num>
  <w:num w:numId="7" w16cid:durableId="716512869">
    <w:abstractNumId w:val="22"/>
  </w:num>
  <w:num w:numId="8" w16cid:durableId="837039526">
    <w:abstractNumId w:val="1"/>
  </w:num>
  <w:num w:numId="9" w16cid:durableId="994533152">
    <w:abstractNumId w:val="0"/>
  </w:num>
  <w:num w:numId="10" w16cid:durableId="553083876">
    <w:abstractNumId w:val="12"/>
  </w:num>
  <w:num w:numId="11" w16cid:durableId="26027028">
    <w:abstractNumId w:val="4"/>
  </w:num>
  <w:num w:numId="12" w16cid:durableId="1871796257">
    <w:abstractNumId w:val="7"/>
  </w:num>
  <w:num w:numId="13" w16cid:durableId="713119221">
    <w:abstractNumId w:val="24"/>
  </w:num>
  <w:num w:numId="14" w16cid:durableId="868376822">
    <w:abstractNumId w:val="3"/>
  </w:num>
  <w:num w:numId="15" w16cid:durableId="762846190">
    <w:abstractNumId w:val="16"/>
  </w:num>
  <w:num w:numId="16" w16cid:durableId="1871406183">
    <w:abstractNumId w:val="25"/>
  </w:num>
  <w:num w:numId="17" w16cid:durableId="545064004">
    <w:abstractNumId w:val="18"/>
  </w:num>
  <w:num w:numId="18" w16cid:durableId="1858276679">
    <w:abstractNumId w:val="21"/>
  </w:num>
  <w:num w:numId="19" w16cid:durableId="12020934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5567925">
    <w:abstractNumId w:val="20"/>
  </w:num>
  <w:num w:numId="21" w16cid:durableId="1385249761">
    <w:abstractNumId w:val="13"/>
  </w:num>
  <w:num w:numId="22" w16cid:durableId="65230830">
    <w:abstractNumId w:val="5"/>
  </w:num>
  <w:num w:numId="23" w16cid:durableId="2021814676">
    <w:abstractNumId w:val="15"/>
  </w:num>
  <w:num w:numId="24" w16cid:durableId="1706710498">
    <w:abstractNumId w:val="8"/>
  </w:num>
  <w:num w:numId="25" w16cid:durableId="377437365">
    <w:abstractNumId w:val="11"/>
  </w:num>
  <w:num w:numId="26" w16cid:durableId="1006596071">
    <w:abstractNumId w:val="14"/>
  </w:num>
  <w:num w:numId="27" w16cid:durableId="880555739">
    <w:abstractNumId w:val="26"/>
  </w:num>
  <w:num w:numId="28" w16cid:durableId="116143030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219D"/>
    <w:rsid w:val="00014F9F"/>
    <w:rsid w:val="00014FE2"/>
    <w:rsid w:val="00015D8A"/>
    <w:rsid w:val="00016257"/>
    <w:rsid w:val="0001715E"/>
    <w:rsid w:val="00017E09"/>
    <w:rsid w:val="00023204"/>
    <w:rsid w:val="00026108"/>
    <w:rsid w:val="000313C1"/>
    <w:rsid w:val="00033FFA"/>
    <w:rsid w:val="00036FC9"/>
    <w:rsid w:val="000416D1"/>
    <w:rsid w:val="0004173A"/>
    <w:rsid w:val="00041B96"/>
    <w:rsid w:val="00047F14"/>
    <w:rsid w:val="0005053A"/>
    <w:rsid w:val="00050B2B"/>
    <w:rsid w:val="000523CC"/>
    <w:rsid w:val="000535F8"/>
    <w:rsid w:val="00055D59"/>
    <w:rsid w:val="000577FF"/>
    <w:rsid w:val="00057B75"/>
    <w:rsid w:val="0006119D"/>
    <w:rsid w:val="00061EAE"/>
    <w:rsid w:val="000622DA"/>
    <w:rsid w:val="00062D32"/>
    <w:rsid w:val="00063FCB"/>
    <w:rsid w:val="00066D41"/>
    <w:rsid w:val="000716D4"/>
    <w:rsid w:val="00073171"/>
    <w:rsid w:val="00073A4A"/>
    <w:rsid w:val="00074F22"/>
    <w:rsid w:val="000768F4"/>
    <w:rsid w:val="000802C6"/>
    <w:rsid w:val="00080D82"/>
    <w:rsid w:val="00080F3E"/>
    <w:rsid w:val="0008101F"/>
    <w:rsid w:val="000817ED"/>
    <w:rsid w:val="00081A0C"/>
    <w:rsid w:val="00081FFC"/>
    <w:rsid w:val="00083129"/>
    <w:rsid w:val="00084514"/>
    <w:rsid w:val="000848A1"/>
    <w:rsid w:val="000862E0"/>
    <w:rsid w:val="00087019"/>
    <w:rsid w:val="000A0770"/>
    <w:rsid w:val="000A1794"/>
    <w:rsid w:val="000A2680"/>
    <w:rsid w:val="000A5DA8"/>
    <w:rsid w:val="000A6972"/>
    <w:rsid w:val="000A6E71"/>
    <w:rsid w:val="000A7911"/>
    <w:rsid w:val="000B1A62"/>
    <w:rsid w:val="000B2F23"/>
    <w:rsid w:val="000B673D"/>
    <w:rsid w:val="000C105E"/>
    <w:rsid w:val="000C1669"/>
    <w:rsid w:val="000C5A7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3B6F"/>
    <w:rsid w:val="000E4E97"/>
    <w:rsid w:val="000E5ED8"/>
    <w:rsid w:val="000E6F68"/>
    <w:rsid w:val="000E71D3"/>
    <w:rsid w:val="000F00B0"/>
    <w:rsid w:val="000F0A29"/>
    <w:rsid w:val="000F1E08"/>
    <w:rsid w:val="000F23DA"/>
    <w:rsid w:val="000F2D4A"/>
    <w:rsid w:val="000F40D7"/>
    <w:rsid w:val="000F438E"/>
    <w:rsid w:val="000F533A"/>
    <w:rsid w:val="000F5C12"/>
    <w:rsid w:val="000F6F26"/>
    <w:rsid w:val="001007F7"/>
    <w:rsid w:val="00103A82"/>
    <w:rsid w:val="00110055"/>
    <w:rsid w:val="00110301"/>
    <w:rsid w:val="0011062E"/>
    <w:rsid w:val="00110764"/>
    <w:rsid w:val="00110B7E"/>
    <w:rsid w:val="001114F4"/>
    <w:rsid w:val="0011305B"/>
    <w:rsid w:val="00114C5A"/>
    <w:rsid w:val="0011510D"/>
    <w:rsid w:val="00120309"/>
    <w:rsid w:val="0012048C"/>
    <w:rsid w:val="00120497"/>
    <w:rsid w:val="001213ED"/>
    <w:rsid w:val="00125A75"/>
    <w:rsid w:val="00127D83"/>
    <w:rsid w:val="0013031E"/>
    <w:rsid w:val="001306AC"/>
    <w:rsid w:val="001330E1"/>
    <w:rsid w:val="00133E85"/>
    <w:rsid w:val="001347D2"/>
    <w:rsid w:val="001350E9"/>
    <w:rsid w:val="00135A48"/>
    <w:rsid w:val="00135BB7"/>
    <w:rsid w:val="00137872"/>
    <w:rsid w:val="001402E9"/>
    <w:rsid w:val="00142041"/>
    <w:rsid w:val="0014206D"/>
    <w:rsid w:val="00142A8D"/>
    <w:rsid w:val="001432A8"/>
    <w:rsid w:val="001432B3"/>
    <w:rsid w:val="00145256"/>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A2"/>
    <w:rsid w:val="0017151D"/>
    <w:rsid w:val="00173EFC"/>
    <w:rsid w:val="00174851"/>
    <w:rsid w:val="001762AA"/>
    <w:rsid w:val="00180E63"/>
    <w:rsid w:val="0018115A"/>
    <w:rsid w:val="00182425"/>
    <w:rsid w:val="001824A9"/>
    <w:rsid w:val="00184C8E"/>
    <w:rsid w:val="00185499"/>
    <w:rsid w:val="00185792"/>
    <w:rsid w:val="001873F2"/>
    <w:rsid w:val="00191221"/>
    <w:rsid w:val="001916DA"/>
    <w:rsid w:val="00191A64"/>
    <w:rsid w:val="00192238"/>
    <w:rsid w:val="001929C3"/>
    <w:rsid w:val="0019475A"/>
    <w:rsid w:val="00197D0E"/>
    <w:rsid w:val="001A3D2D"/>
    <w:rsid w:val="001A4816"/>
    <w:rsid w:val="001A6622"/>
    <w:rsid w:val="001A6E19"/>
    <w:rsid w:val="001B01EB"/>
    <w:rsid w:val="001B0301"/>
    <w:rsid w:val="001B39FF"/>
    <w:rsid w:val="001B3BE2"/>
    <w:rsid w:val="001B4BF9"/>
    <w:rsid w:val="001B5315"/>
    <w:rsid w:val="001B639B"/>
    <w:rsid w:val="001C1AD3"/>
    <w:rsid w:val="001C51E6"/>
    <w:rsid w:val="001C706C"/>
    <w:rsid w:val="001C70DE"/>
    <w:rsid w:val="001D02F7"/>
    <w:rsid w:val="001D0750"/>
    <w:rsid w:val="001D1E19"/>
    <w:rsid w:val="001D2EBF"/>
    <w:rsid w:val="001D300F"/>
    <w:rsid w:val="001D31A4"/>
    <w:rsid w:val="001D3828"/>
    <w:rsid w:val="001D394C"/>
    <w:rsid w:val="001D4CA9"/>
    <w:rsid w:val="001D4CF8"/>
    <w:rsid w:val="001D4FB7"/>
    <w:rsid w:val="001D5DF0"/>
    <w:rsid w:val="001D752C"/>
    <w:rsid w:val="001E4E42"/>
    <w:rsid w:val="001E500B"/>
    <w:rsid w:val="001E5360"/>
    <w:rsid w:val="001E661F"/>
    <w:rsid w:val="001E67F4"/>
    <w:rsid w:val="001E6C8A"/>
    <w:rsid w:val="001F0507"/>
    <w:rsid w:val="001F09E5"/>
    <w:rsid w:val="001F2233"/>
    <w:rsid w:val="001F46DB"/>
    <w:rsid w:val="001F5F76"/>
    <w:rsid w:val="001F73C3"/>
    <w:rsid w:val="001F759A"/>
    <w:rsid w:val="00201852"/>
    <w:rsid w:val="00202F2D"/>
    <w:rsid w:val="002030BB"/>
    <w:rsid w:val="002038EE"/>
    <w:rsid w:val="002041E3"/>
    <w:rsid w:val="002054F0"/>
    <w:rsid w:val="00207B37"/>
    <w:rsid w:val="002118CD"/>
    <w:rsid w:val="00212AB6"/>
    <w:rsid w:val="00215F69"/>
    <w:rsid w:val="002169FC"/>
    <w:rsid w:val="00222613"/>
    <w:rsid w:val="00224122"/>
    <w:rsid w:val="0022413E"/>
    <w:rsid w:val="0022567C"/>
    <w:rsid w:val="00226A2B"/>
    <w:rsid w:val="002271E8"/>
    <w:rsid w:val="002304D6"/>
    <w:rsid w:val="002331F5"/>
    <w:rsid w:val="00235123"/>
    <w:rsid w:val="00235804"/>
    <w:rsid w:val="00235979"/>
    <w:rsid w:val="00236436"/>
    <w:rsid w:val="00237E45"/>
    <w:rsid w:val="00240FD6"/>
    <w:rsid w:val="0024327D"/>
    <w:rsid w:val="0024484C"/>
    <w:rsid w:val="00244D5C"/>
    <w:rsid w:val="002459A6"/>
    <w:rsid w:val="00245E2D"/>
    <w:rsid w:val="00246BBD"/>
    <w:rsid w:val="00247F66"/>
    <w:rsid w:val="00250A70"/>
    <w:rsid w:val="00250A7E"/>
    <w:rsid w:val="002519C3"/>
    <w:rsid w:val="00252390"/>
    <w:rsid w:val="00253662"/>
    <w:rsid w:val="002547FA"/>
    <w:rsid w:val="00260377"/>
    <w:rsid w:val="00260A3B"/>
    <w:rsid w:val="00260FB6"/>
    <w:rsid w:val="00261408"/>
    <w:rsid w:val="00262A46"/>
    <w:rsid w:val="00266D61"/>
    <w:rsid w:val="0027307C"/>
    <w:rsid w:val="00274967"/>
    <w:rsid w:val="00275912"/>
    <w:rsid w:val="00276205"/>
    <w:rsid w:val="00280036"/>
    <w:rsid w:val="00280547"/>
    <w:rsid w:val="002823CE"/>
    <w:rsid w:val="00284AD2"/>
    <w:rsid w:val="00285759"/>
    <w:rsid w:val="00286B4A"/>
    <w:rsid w:val="0028705C"/>
    <w:rsid w:val="002916BC"/>
    <w:rsid w:val="00291B6D"/>
    <w:rsid w:val="0029361A"/>
    <w:rsid w:val="00293F65"/>
    <w:rsid w:val="0029480D"/>
    <w:rsid w:val="002958E7"/>
    <w:rsid w:val="002961D4"/>
    <w:rsid w:val="00296F43"/>
    <w:rsid w:val="00297B6C"/>
    <w:rsid w:val="002A05E1"/>
    <w:rsid w:val="002A0D3F"/>
    <w:rsid w:val="002A17F8"/>
    <w:rsid w:val="002A22F5"/>
    <w:rsid w:val="002A2940"/>
    <w:rsid w:val="002A308C"/>
    <w:rsid w:val="002A41EE"/>
    <w:rsid w:val="002A42DF"/>
    <w:rsid w:val="002A51FF"/>
    <w:rsid w:val="002A70EB"/>
    <w:rsid w:val="002A7BB0"/>
    <w:rsid w:val="002B081B"/>
    <w:rsid w:val="002B1172"/>
    <w:rsid w:val="002B627E"/>
    <w:rsid w:val="002B6286"/>
    <w:rsid w:val="002B7E46"/>
    <w:rsid w:val="002C0E84"/>
    <w:rsid w:val="002C6AB2"/>
    <w:rsid w:val="002C70C4"/>
    <w:rsid w:val="002D0136"/>
    <w:rsid w:val="002D0EE0"/>
    <w:rsid w:val="002D6EC2"/>
    <w:rsid w:val="002E06E3"/>
    <w:rsid w:val="002E12A2"/>
    <w:rsid w:val="002E4955"/>
    <w:rsid w:val="002E4AC5"/>
    <w:rsid w:val="002F0D57"/>
    <w:rsid w:val="002F3CE3"/>
    <w:rsid w:val="002F3FFE"/>
    <w:rsid w:val="002F5C7B"/>
    <w:rsid w:val="002F6398"/>
    <w:rsid w:val="002F6D57"/>
    <w:rsid w:val="003000D8"/>
    <w:rsid w:val="00302A82"/>
    <w:rsid w:val="0030440A"/>
    <w:rsid w:val="003047E4"/>
    <w:rsid w:val="00304E7C"/>
    <w:rsid w:val="00305976"/>
    <w:rsid w:val="00305A36"/>
    <w:rsid w:val="00307CBE"/>
    <w:rsid w:val="00310F21"/>
    <w:rsid w:val="00311705"/>
    <w:rsid w:val="00311EBB"/>
    <w:rsid w:val="003127CF"/>
    <w:rsid w:val="003162B6"/>
    <w:rsid w:val="00316ECD"/>
    <w:rsid w:val="00325F60"/>
    <w:rsid w:val="003265CB"/>
    <w:rsid w:val="0033065B"/>
    <w:rsid w:val="00330AEC"/>
    <w:rsid w:val="00335008"/>
    <w:rsid w:val="0034021F"/>
    <w:rsid w:val="003435AF"/>
    <w:rsid w:val="003436DF"/>
    <w:rsid w:val="003452FF"/>
    <w:rsid w:val="00346AD6"/>
    <w:rsid w:val="00346D11"/>
    <w:rsid w:val="0034707A"/>
    <w:rsid w:val="003502EE"/>
    <w:rsid w:val="00350A2E"/>
    <w:rsid w:val="003510A8"/>
    <w:rsid w:val="00352727"/>
    <w:rsid w:val="003528DD"/>
    <w:rsid w:val="00353847"/>
    <w:rsid w:val="003559AE"/>
    <w:rsid w:val="0035764B"/>
    <w:rsid w:val="003632CC"/>
    <w:rsid w:val="003638A8"/>
    <w:rsid w:val="00364BFF"/>
    <w:rsid w:val="003650A8"/>
    <w:rsid w:val="0036609B"/>
    <w:rsid w:val="0037029E"/>
    <w:rsid w:val="003706B6"/>
    <w:rsid w:val="003723D1"/>
    <w:rsid w:val="003728D6"/>
    <w:rsid w:val="00372EF0"/>
    <w:rsid w:val="00373141"/>
    <w:rsid w:val="00373A14"/>
    <w:rsid w:val="0037521A"/>
    <w:rsid w:val="003752E7"/>
    <w:rsid w:val="0037576A"/>
    <w:rsid w:val="0037630E"/>
    <w:rsid w:val="00376488"/>
    <w:rsid w:val="0037775C"/>
    <w:rsid w:val="00380D2D"/>
    <w:rsid w:val="00382074"/>
    <w:rsid w:val="00384886"/>
    <w:rsid w:val="00384F8E"/>
    <w:rsid w:val="0038650A"/>
    <w:rsid w:val="00390F62"/>
    <w:rsid w:val="00391673"/>
    <w:rsid w:val="00391C33"/>
    <w:rsid w:val="0039269D"/>
    <w:rsid w:val="00392FC7"/>
    <w:rsid w:val="003930AE"/>
    <w:rsid w:val="003930C6"/>
    <w:rsid w:val="00393135"/>
    <w:rsid w:val="00394FA0"/>
    <w:rsid w:val="00396F63"/>
    <w:rsid w:val="003A0A9D"/>
    <w:rsid w:val="003A241E"/>
    <w:rsid w:val="003A2847"/>
    <w:rsid w:val="003A3013"/>
    <w:rsid w:val="003A48DE"/>
    <w:rsid w:val="003A4E12"/>
    <w:rsid w:val="003A5A1C"/>
    <w:rsid w:val="003A71E0"/>
    <w:rsid w:val="003A7979"/>
    <w:rsid w:val="003A7D16"/>
    <w:rsid w:val="003B036D"/>
    <w:rsid w:val="003B1A76"/>
    <w:rsid w:val="003B7288"/>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7A1"/>
    <w:rsid w:val="00402763"/>
    <w:rsid w:val="004038FF"/>
    <w:rsid w:val="00406765"/>
    <w:rsid w:val="004100BC"/>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4BEE"/>
    <w:rsid w:val="00451167"/>
    <w:rsid w:val="0045145D"/>
    <w:rsid w:val="004519A8"/>
    <w:rsid w:val="004573D4"/>
    <w:rsid w:val="004601C2"/>
    <w:rsid w:val="00460738"/>
    <w:rsid w:val="00460CE0"/>
    <w:rsid w:val="0046164E"/>
    <w:rsid w:val="00461E86"/>
    <w:rsid w:val="00461F71"/>
    <w:rsid w:val="004629FA"/>
    <w:rsid w:val="00470317"/>
    <w:rsid w:val="00471820"/>
    <w:rsid w:val="00477484"/>
    <w:rsid w:val="00480D1C"/>
    <w:rsid w:val="00481258"/>
    <w:rsid w:val="00482598"/>
    <w:rsid w:val="0048409E"/>
    <w:rsid w:val="004853A0"/>
    <w:rsid w:val="00485405"/>
    <w:rsid w:val="00490280"/>
    <w:rsid w:val="00494AB1"/>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3CB4"/>
    <w:rsid w:val="004D53F4"/>
    <w:rsid w:val="004D6DFD"/>
    <w:rsid w:val="004D708C"/>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65D"/>
    <w:rsid w:val="004F1FF6"/>
    <w:rsid w:val="004F4268"/>
    <w:rsid w:val="004F5EAD"/>
    <w:rsid w:val="004F5F9B"/>
    <w:rsid w:val="005006D3"/>
    <w:rsid w:val="00502D28"/>
    <w:rsid w:val="00503508"/>
    <w:rsid w:val="005041C1"/>
    <w:rsid w:val="00505193"/>
    <w:rsid w:val="00505625"/>
    <w:rsid w:val="00507BC2"/>
    <w:rsid w:val="00510FB1"/>
    <w:rsid w:val="005114E4"/>
    <w:rsid w:val="0051153C"/>
    <w:rsid w:val="005117A8"/>
    <w:rsid w:val="00511AFE"/>
    <w:rsid w:val="00512273"/>
    <w:rsid w:val="005140C5"/>
    <w:rsid w:val="00514697"/>
    <w:rsid w:val="005146DD"/>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6E5D"/>
    <w:rsid w:val="0053781D"/>
    <w:rsid w:val="00537D05"/>
    <w:rsid w:val="00537D4B"/>
    <w:rsid w:val="0054317D"/>
    <w:rsid w:val="00543C0A"/>
    <w:rsid w:val="00543FB2"/>
    <w:rsid w:val="00546E33"/>
    <w:rsid w:val="005470BB"/>
    <w:rsid w:val="00547B0E"/>
    <w:rsid w:val="00547EB9"/>
    <w:rsid w:val="005513E7"/>
    <w:rsid w:val="00551B0E"/>
    <w:rsid w:val="00554BD7"/>
    <w:rsid w:val="00554EC8"/>
    <w:rsid w:val="005552A6"/>
    <w:rsid w:val="00560E17"/>
    <w:rsid w:val="00562989"/>
    <w:rsid w:val="00563B29"/>
    <w:rsid w:val="00563DCB"/>
    <w:rsid w:val="0056588F"/>
    <w:rsid w:val="00566713"/>
    <w:rsid w:val="00566D81"/>
    <w:rsid w:val="0057224A"/>
    <w:rsid w:val="00573D02"/>
    <w:rsid w:val="00576CD6"/>
    <w:rsid w:val="00576EAF"/>
    <w:rsid w:val="005802D2"/>
    <w:rsid w:val="005815CF"/>
    <w:rsid w:val="0058425E"/>
    <w:rsid w:val="00584DCD"/>
    <w:rsid w:val="00585D89"/>
    <w:rsid w:val="00585DF7"/>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BF3"/>
    <w:rsid w:val="005B21B8"/>
    <w:rsid w:val="005B2D65"/>
    <w:rsid w:val="005B45F0"/>
    <w:rsid w:val="005B4E1A"/>
    <w:rsid w:val="005B527A"/>
    <w:rsid w:val="005B5D94"/>
    <w:rsid w:val="005B72DE"/>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98D"/>
    <w:rsid w:val="005D5D60"/>
    <w:rsid w:val="005D6E18"/>
    <w:rsid w:val="005D7D72"/>
    <w:rsid w:val="005E0ADD"/>
    <w:rsid w:val="005E2018"/>
    <w:rsid w:val="005E493F"/>
    <w:rsid w:val="005E4C62"/>
    <w:rsid w:val="005E70BB"/>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0E3A"/>
    <w:rsid w:val="0061189E"/>
    <w:rsid w:val="00614C3E"/>
    <w:rsid w:val="00615360"/>
    <w:rsid w:val="0061768E"/>
    <w:rsid w:val="006204C8"/>
    <w:rsid w:val="0062493C"/>
    <w:rsid w:val="00624B1C"/>
    <w:rsid w:val="00624FFB"/>
    <w:rsid w:val="00626A7A"/>
    <w:rsid w:val="006271F6"/>
    <w:rsid w:val="00627280"/>
    <w:rsid w:val="00627387"/>
    <w:rsid w:val="00631C84"/>
    <w:rsid w:val="00632CB5"/>
    <w:rsid w:val="00633304"/>
    <w:rsid w:val="006347DB"/>
    <w:rsid w:val="00636491"/>
    <w:rsid w:val="00641B55"/>
    <w:rsid w:val="00643B0C"/>
    <w:rsid w:val="00644DED"/>
    <w:rsid w:val="00647F1B"/>
    <w:rsid w:val="00652E1A"/>
    <w:rsid w:val="00653435"/>
    <w:rsid w:val="006539B6"/>
    <w:rsid w:val="006563B8"/>
    <w:rsid w:val="006607AF"/>
    <w:rsid w:val="00660BFA"/>
    <w:rsid w:val="006629B9"/>
    <w:rsid w:val="00664089"/>
    <w:rsid w:val="006647F4"/>
    <w:rsid w:val="006659EC"/>
    <w:rsid w:val="00670FB6"/>
    <w:rsid w:val="0067172E"/>
    <w:rsid w:val="00676BD7"/>
    <w:rsid w:val="0068051F"/>
    <w:rsid w:val="00681FB4"/>
    <w:rsid w:val="00684753"/>
    <w:rsid w:val="00685F28"/>
    <w:rsid w:val="006901F1"/>
    <w:rsid w:val="0069033E"/>
    <w:rsid w:val="00691508"/>
    <w:rsid w:val="006917D4"/>
    <w:rsid w:val="00692A9C"/>
    <w:rsid w:val="00692F09"/>
    <w:rsid w:val="00695BBF"/>
    <w:rsid w:val="00695C52"/>
    <w:rsid w:val="0069733A"/>
    <w:rsid w:val="006A3802"/>
    <w:rsid w:val="006A53B2"/>
    <w:rsid w:val="006A62CC"/>
    <w:rsid w:val="006A65DF"/>
    <w:rsid w:val="006A6916"/>
    <w:rsid w:val="006A78AC"/>
    <w:rsid w:val="006A7DB2"/>
    <w:rsid w:val="006A7EB4"/>
    <w:rsid w:val="006B0708"/>
    <w:rsid w:val="006B2A20"/>
    <w:rsid w:val="006B33A3"/>
    <w:rsid w:val="006B3ACC"/>
    <w:rsid w:val="006B79AD"/>
    <w:rsid w:val="006C48ED"/>
    <w:rsid w:val="006C4CD1"/>
    <w:rsid w:val="006C633D"/>
    <w:rsid w:val="006C6748"/>
    <w:rsid w:val="006D1441"/>
    <w:rsid w:val="006D469F"/>
    <w:rsid w:val="006D648B"/>
    <w:rsid w:val="006D6F40"/>
    <w:rsid w:val="006D79CC"/>
    <w:rsid w:val="006E1E03"/>
    <w:rsid w:val="006E2543"/>
    <w:rsid w:val="006E254E"/>
    <w:rsid w:val="006E2AAF"/>
    <w:rsid w:val="006E42F3"/>
    <w:rsid w:val="006E4585"/>
    <w:rsid w:val="006E46A6"/>
    <w:rsid w:val="006E502D"/>
    <w:rsid w:val="006E77A4"/>
    <w:rsid w:val="006E78BA"/>
    <w:rsid w:val="006E7A22"/>
    <w:rsid w:val="006F0228"/>
    <w:rsid w:val="006F3EA5"/>
    <w:rsid w:val="007001E2"/>
    <w:rsid w:val="00700C39"/>
    <w:rsid w:val="0070348B"/>
    <w:rsid w:val="00703DAA"/>
    <w:rsid w:val="00704015"/>
    <w:rsid w:val="00704381"/>
    <w:rsid w:val="00704EE9"/>
    <w:rsid w:val="0070537A"/>
    <w:rsid w:val="00706094"/>
    <w:rsid w:val="00710447"/>
    <w:rsid w:val="00710EE8"/>
    <w:rsid w:val="007112F5"/>
    <w:rsid w:val="00714B99"/>
    <w:rsid w:val="00716938"/>
    <w:rsid w:val="0071773C"/>
    <w:rsid w:val="00721B8E"/>
    <w:rsid w:val="00721C55"/>
    <w:rsid w:val="00722798"/>
    <w:rsid w:val="00724D28"/>
    <w:rsid w:val="00725166"/>
    <w:rsid w:val="007260E7"/>
    <w:rsid w:val="0072661D"/>
    <w:rsid w:val="00727662"/>
    <w:rsid w:val="00727985"/>
    <w:rsid w:val="00727F1C"/>
    <w:rsid w:val="0073007B"/>
    <w:rsid w:val="007305CD"/>
    <w:rsid w:val="0073211E"/>
    <w:rsid w:val="0073501A"/>
    <w:rsid w:val="007361BE"/>
    <w:rsid w:val="00736202"/>
    <w:rsid w:val="007365E5"/>
    <w:rsid w:val="007374B9"/>
    <w:rsid w:val="007378DF"/>
    <w:rsid w:val="0074201E"/>
    <w:rsid w:val="00742B5F"/>
    <w:rsid w:val="007433ED"/>
    <w:rsid w:val="0074391D"/>
    <w:rsid w:val="00743E71"/>
    <w:rsid w:val="00745260"/>
    <w:rsid w:val="00750130"/>
    <w:rsid w:val="007504EB"/>
    <w:rsid w:val="007506C0"/>
    <w:rsid w:val="00751AF2"/>
    <w:rsid w:val="0075591D"/>
    <w:rsid w:val="00755B28"/>
    <w:rsid w:val="007633F0"/>
    <w:rsid w:val="00763E70"/>
    <w:rsid w:val="00764117"/>
    <w:rsid w:val="0076478F"/>
    <w:rsid w:val="00767232"/>
    <w:rsid w:val="007676F6"/>
    <w:rsid w:val="00767B96"/>
    <w:rsid w:val="0077298C"/>
    <w:rsid w:val="00772A8C"/>
    <w:rsid w:val="007758F9"/>
    <w:rsid w:val="00776081"/>
    <w:rsid w:val="00777C56"/>
    <w:rsid w:val="0078019B"/>
    <w:rsid w:val="00781386"/>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39AC"/>
    <w:rsid w:val="007B4E50"/>
    <w:rsid w:val="007B5D66"/>
    <w:rsid w:val="007B73D5"/>
    <w:rsid w:val="007B78E7"/>
    <w:rsid w:val="007C1882"/>
    <w:rsid w:val="007C189D"/>
    <w:rsid w:val="007C2D7B"/>
    <w:rsid w:val="007C4FBF"/>
    <w:rsid w:val="007C502E"/>
    <w:rsid w:val="007C6314"/>
    <w:rsid w:val="007C7226"/>
    <w:rsid w:val="007C75F2"/>
    <w:rsid w:val="007D0949"/>
    <w:rsid w:val="007D2838"/>
    <w:rsid w:val="007D4027"/>
    <w:rsid w:val="007D5291"/>
    <w:rsid w:val="007D66BB"/>
    <w:rsid w:val="007D66E0"/>
    <w:rsid w:val="007D69C7"/>
    <w:rsid w:val="007E32FB"/>
    <w:rsid w:val="007E556E"/>
    <w:rsid w:val="007E6529"/>
    <w:rsid w:val="007E6678"/>
    <w:rsid w:val="007E6EE0"/>
    <w:rsid w:val="007E7E1D"/>
    <w:rsid w:val="007F1EB6"/>
    <w:rsid w:val="007F28F8"/>
    <w:rsid w:val="007F2A9E"/>
    <w:rsid w:val="007F43D7"/>
    <w:rsid w:val="007F49DB"/>
    <w:rsid w:val="007F5E4B"/>
    <w:rsid w:val="007F7EF7"/>
    <w:rsid w:val="008037B1"/>
    <w:rsid w:val="00803839"/>
    <w:rsid w:val="00803896"/>
    <w:rsid w:val="00803A17"/>
    <w:rsid w:val="00803C69"/>
    <w:rsid w:val="00804EEA"/>
    <w:rsid w:val="008060D6"/>
    <w:rsid w:val="0080638D"/>
    <w:rsid w:val="00806797"/>
    <w:rsid w:val="00810727"/>
    <w:rsid w:val="008126B6"/>
    <w:rsid w:val="00812C41"/>
    <w:rsid w:val="00814302"/>
    <w:rsid w:val="0081442F"/>
    <w:rsid w:val="008151D0"/>
    <w:rsid w:val="00816D60"/>
    <w:rsid w:val="008172EA"/>
    <w:rsid w:val="0082029E"/>
    <w:rsid w:val="0082189E"/>
    <w:rsid w:val="00821B53"/>
    <w:rsid w:val="0082236D"/>
    <w:rsid w:val="00827850"/>
    <w:rsid w:val="0083175A"/>
    <w:rsid w:val="00831D85"/>
    <w:rsid w:val="008333E7"/>
    <w:rsid w:val="008355CE"/>
    <w:rsid w:val="00837C09"/>
    <w:rsid w:val="00837F52"/>
    <w:rsid w:val="0084047C"/>
    <w:rsid w:val="00841462"/>
    <w:rsid w:val="00841DBB"/>
    <w:rsid w:val="00841E81"/>
    <w:rsid w:val="0084230A"/>
    <w:rsid w:val="00842B56"/>
    <w:rsid w:val="008431F3"/>
    <w:rsid w:val="00847668"/>
    <w:rsid w:val="00847F1E"/>
    <w:rsid w:val="008505D9"/>
    <w:rsid w:val="008520BB"/>
    <w:rsid w:val="00852D13"/>
    <w:rsid w:val="00854754"/>
    <w:rsid w:val="00854DE0"/>
    <w:rsid w:val="0085524B"/>
    <w:rsid w:val="00856224"/>
    <w:rsid w:val="00856609"/>
    <w:rsid w:val="00860656"/>
    <w:rsid w:val="008613C5"/>
    <w:rsid w:val="00861623"/>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3B3"/>
    <w:rsid w:val="00874EDD"/>
    <w:rsid w:val="008750ED"/>
    <w:rsid w:val="008754C0"/>
    <w:rsid w:val="008800A7"/>
    <w:rsid w:val="008800FA"/>
    <w:rsid w:val="00884059"/>
    <w:rsid w:val="00886085"/>
    <w:rsid w:val="0089174F"/>
    <w:rsid w:val="008923DD"/>
    <w:rsid w:val="00892FEF"/>
    <w:rsid w:val="008931A3"/>
    <w:rsid w:val="00893463"/>
    <w:rsid w:val="008969A4"/>
    <w:rsid w:val="00897AEC"/>
    <w:rsid w:val="008A497E"/>
    <w:rsid w:val="008A51C2"/>
    <w:rsid w:val="008B07A1"/>
    <w:rsid w:val="008B0CA8"/>
    <w:rsid w:val="008B10CD"/>
    <w:rsid w:val="008B152D"/>
    <w:rsid w:val="008B2FF4"/>
    <w:rsid w:val="008B3F6E"/>
    <w:rsid w:val="008B59F7"/>
    <w:rsid w:val="008B5F9F"/>
    <w:rsid w:val="008B7DA4"/>
    <w:rsid w:val="008C0BD8"/>
    <w:rsid w:val="008C1BF1"/>
    <w:rsid w:val="008C4599"/>
    <w:rsid w:val="008C5BD0"/>
    <w:rsid w:val="008C5C16"/>
    <w:rsid w:val="008D0088"/>
    <w:rsid w:val="008D2A6C"/>
    <w:rsid w:val="008D2B96"/>
    <w:rsid w:val="008D2FDF"/>
    <w:rsid w:val="008D535A"/>
    <w:rsid w:val="008E137F"/>
    <w:rsid w:val="008E174E"/>
    <w:rsid w:val="008E1C8D"/>
    <w:rsid w:val="008E2066"/>
    <w:rsid w:val="008E3601"/>
    <w:rsid w:val="008E3FFE"/>
    <w:rsid w:val="008E56D9"/>
    <w:rsid w:val="008E726B"/>
    <w:rsid w:val="008F008C"/>
    <w:rsid w:val="008F107F"/>
    <w:rsid w:val="008F3B8F"/>
    <w:rsid w:val="008F4017"/>
    <w:rsid w:val="008F4E20"/>
    <w:rsid w:val="008F5612"/>
    <w:rsid w:val="008F6AF9"/>
    <w:rsid w:val="008F72F6"/>
    <w:rsid w:val="00900380"/>
    <w:rsid w:val="00900AEE"/>
    <w:rsid w:val="00900B83"/>
    <w:rsid w:val="00900C30"/>
    <w:rsid w:val="00900C50"/>
    <w:rsid w:val="00900D85"/>
    <w:rsid w:val="00901C96"/>
    <w:rsid w:val="00901DA1"/>
    <w:rsid w:val="00901DEC"/>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17758"/>
    <w:rsid w:val="009210CA"/>
    <w:rsid w:val="009219EB"/>
    <w:rsid w:val="009221C5"/>
    <w:rsid w:val="00922326"/>
    <w:rsid w:val="0092240E"/>
    <w:rsid w:val="009232C7"/>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BC3"/>
    <w:rsid w:val="00946E45"/>
    <w:rsid w:val="00947A42"/>
    <w:rsid w:val="00950A3D"/>
    <w:rsid w:val="0095319C"/>
    <w:rsid w:val="0095443B"/>
    <w:rsid w:val="00954AD1"/>
    <w:rsid w:val="009552F3"/>
    <w:rsid w:val="009556F7"/>
    <w:rsid w:val="0095668F"/>
    <w:rsid w:val="00960004"/>
    <w:rsid w:val="009620B3"/>
    <w:rsid w:val="00964FB5"/>
    <w:rsid w:val="00965120"/>
    <w:rsid w:val="00966CF5"/>
    <w:rsid w:val="009677DD"/>
    <w:rsid w:val="00970357"/>
    <w:rsid w:val="009706DF"/>
    <w:rsid w:val="00970A62"/>
    <w:rsid w:val="0097150C"/>
    <w:rsid w:val="009735A9"/>
    <w:rsid w:val="00973966"/>
    <w:rsid w:val="009739ED"/>
    <w:rsid w:val="00975A77"/>
    <w:rsid w:val="00975C8C"/>
    <w:rsid w:val="0097794C"/>
    <w:rsid w:val="00977E10"/>
    <w:rsid w:val="00980A76"/>
    <w:rsid w:val="0098632F"/>
    <w:rsid w:val="00986AD7"/>
    <w:rsid w:val="00986BD5"/>
    <w:rsid w:val="0098748A"/>
    <w:rsid w:val="00990CAF"/>
    <w:rsid w:val="0099194D"/>
    <w:rsid w:val="00992B83"/>
    <w:rsid w:val="00993680"/>
    <w:rsid w:val="00993C8F"/>
    <w:rsid w:val="009977CC"/>
    <w:rsid w:val="00997D00"/>
    <w:rsid w:val="009A0343"/>
    <w:rsid w:val="009A050F"/>
    <w:rsid w:val="009A1D0E"/>
    <w:rsid w:val="009A415B"/>
    <w:rsid w:val="009A44E2"/>
    <w:rsid w:val="009A45EC"/>
    <w:rsid w:val="009A4B46"/>
    <w:rsid w:val="009A5FF9"/>
    <w:rsid w:val="009A7667"/>
    <w:rsid w:val="009A7886"/>
    <w:rsid w:val="009B11D1"/>
    <w:rsid w:val="009B13D0"/>
    <w:rsid w:val="009B2C42"/>
    <w:rsid w:val="009B768B"/>
    <w:rsid w:val="009C0242"/>
    <w:rsid w:val="009C177B"/>
    <w:rsid w:val="009C3D0E"/>
    <w:rsid w:val="009C4BE8"/>
    <w:rsid w:val="009D179F"/>
    <w:rsid w:val="009D228C"/>
    <w:rsid w:val="009D306B"/>
    <w:rsid w:val="009D3691"/>
    <w:rsid w:val="009D4355"/>
    <w:rsid w:val="009D7BC3"/>
    <w:rsid w:val="009E0A6B"/>
    <w:rsid w:val="009E1EF7"/>
    <w:rsid w:val="009E2702"/>
    <w:rsid w:val="009E2956"/>
    <w:rsid w:val="009E445E"/>
    <w:rsid w:val="009E4E9D"/>
    <w:rsid w:val="009E5693"/>
    <w:rsid w:val="009E5790"/>
    <w:rsid w:val="009E6585"/>
    <w:rsid w:val="009E6B56"/>
    <w:rsid w:val="009E7381"/>
    <w:rsid w:val="009E7869"/>
    <w:rsid w:val="009F33D1"/>
    <w:rsid w:val="009F3B65"/>
    <w:rsid w:val="009F49E0"/>
    <w:rsid w:val="009F4DC8"/>
    <w:rsid w:val="00A00216"/>
    <w:rsid w:val="00A01000"/>
    <w:rsid w:val="00A03835"/>
    <w:rsid w:val="00A040F4"/>
    <w:rsid w:val="00A046A7"/>
    <w:rsid w:val="00A0550B"/>
    <w:rsid w:val="00A05E14"/>
    <w:rsid w:val="00A060EA"/>
    <w:rsid w:val="00A07016"/>
    <w:rsid w:val="00A10E22"/>
    <w:rsid w:val="00A11109"/>
    <w:rsid w:val="00A129AC"/>
    <w:rsid w:val="00A12B15"/>
    <w:rsid w:val="00A15179"/>
    <w:rsid w:val="00A155B9"/>
    <w:rsid w:val="00A15D98"/>
    <w:rsid w:val="00A15F13"/>
    <w:rsid w:val="00A16EF7"/>
    <w:rsid w:val="00A22F75"/>
    <w:rsid w:val="00A231B5"/>
    <w:rsid w:val="00A26286"/>
    <w:rsid w:val="00A26B6D"/>
    <w:rsid w:val="00A27232"/>
    <w:rsid w:val="00A27C7B"/>
    <w:rsid w:val="00A31663"/>
    <w:rsid w:val="00A334BE"/>
    <w:rsid w:val="00A345FF"/>
    <w:rsid w:val="00A3550B"/>
    <w:rsid w:val="00A4100A"/>
    <w:rsid w:val="00A456B0"/>
    <w:rsid w:val="00A47324"/>
    <w:rsid w:val="00A47427"/>
    <w:rsid w:val="00A47AF9"/>
    <w:rsid w:val="00A5071A"/>
    <w:rsid w:val="00A50B97"/>
    <w:rsid w:val="00A51115"/>
    <w:rsid w:val="00A54016"/>
    <w:rsid w:val="00A54A93"/>
    <w:rsid w:val="00A5533F"/>
    <w:rsid w:val="00A5546A"/>
    <w:rsid w:val="00A57885"/>
    <w:rsid w:val="00A57FD7"/>
    <w:rsid w:val="00A6187F"/>
    <w:rsid w:val="00A618C7"/>
    <w:rsid w:val="00A625AD"/>
    <w:rsid w:val="00A64848"/>
    <w:rsid w:val="00A64B13"/>
    <w:rsid w:val="00A71425"/>
    <w:rsid w:val="00A71A2E"/>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3CD"/>
    <w:rsid w:val="00A92CFC"/>
    <w:rsid w:val="00AA1285"/>
    <w:rsid w:val="00AA2818"/>
    <w:rsid w:val="00AA313B"/>
    <w:rsid w:val="00AA41F2"/>
    <w:rsid w:val="00AA778A"/>
    <w:rsid w:val="00AB1FFA"/>
    <w:rsid w:val="00AB25C3"/>
    <w:rsid w:val="00AB311B"/>
    <w:rsid w:val="00AB327B"/>
    <w:rsid w:val="00AB7C02"/>
    <w:rsid w:val="00AC2636"/>
    <w:rsid w:val="00AC39E5"/>
    <w:rsid w:val="00AC58D5"/>
    <w:rsid w:val="00AC76BE"/>
    <w:rsid w:val="00AD110B"/>
    <w:rsid w:val="00AD418F"/>
    <w:rsid w:val="00AD6502"/>
    <w:rsid w:val="00AD7AF8"/>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2EB8"/>
    <w:rsid w:val="00B04C0B"/>
    <w:rsid w:val="00B04DF1"/>
    <w:rsid w:val="00B050FE"/>
    <w:rsid w:val="00B054AA"/>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3756"/>
    <w:rsid w:val="00B33AF0"/>
    <w:rsid w:val="00B3558A"/>
    <w:rsid w:val="00B355A6"/>
    <w:rsid w:val="00B35937"/>
    <w:rsid w:val="00B4237A"/>
    <w:rsid w:val="00B425A0"/>
    <w:rsid w:val="00B4426A"/>
    <w:rsid w:val="00B44996"/>
    <w:rsid w:val="00B459B6"/>
    <w:rsid w:val="00B471AF"/>
    <w:rsid w:val="00B511D7"/>
    <w:rsid w:val="00B5122C"/>
    <w:rsid w:val="00B51D7A"/>
    <w:rsid w:val="00B55392"/>
    <w:rsid w:val="00B57C6A"/>
    <w:rsid w:val="00B60442"/>
    <w:rsid w:val="00B608A9"/>
    <w:rsid w:val="00B60C2A"/>
    <w:rsid w:val="00B61481"/>
    <w:rsid w:val="00B61966"/>
    <w:rsid w:val="00B629D8"/>
    <w:rsid w:val="00B63D95"/>
    <w:rsid w:val="00B65128"/>
    <w:rsid w:val="00B65C0E"/>
    <w:rsid w:val="00B66527"/>
    <w:rsid w:val="00B70647"/>
    <w:rsid w:val="00B71CB5"/>
    <w:rsid w:val="00B74484"/>
    <w:rsid w:val="00B74B9D"/>
    <w:rsid w:val="00B75D79"/>
    <w:rsid w:val="00B75E19"/>
    <w:rsid w:val="00B76B7D"/>
    <w:rsid w:val="00B80D52"/>
    <w:rsid w:val="00B833EB"/>
    <w:rsid w:val="00B835C8"/>
    <w:rsid w:val="00B83656"/>
    <w:rsid w:val="00B84130"/>
    <w:rsid w:val="00B84ADB"/>
    <w:rsid w:val="00B854DA"/>
    <w:rsid w:val="00B90BA5"/>
    <w:rsid w:val="00B90EFB"/>
    <w:rsid w:val="00B9142E"/>
    <w:rsid w:val="00B91E5D"/>
    <w:rsid w:val="00B92DED"/>
    <w:rsid w:val="00B933A4"/>
    <w:rsid w:val="00B94677"/>
    <w:rsid w:val="00B9604A"/>
    <w:rsid w:val="00B97774"/>
    <w:rsid w:val="00B97C60"/>
    <w:rsid w:val="00BA1485"/>
    <w:rsid w:val="00BA3782"/>
    <w:rsid w:val="00BA4238"/>
    <w:rsid w:val="00BA5A8D"/>
    <w:rsid w:val="00BA5E9A"/>
    <w:rsid w:val="00BA7488"/>
    <w:rsid w:val="00BB1114"/>
    <w:rsid w:val="00BB213D"/>
    <w:rsid w:val="00BB2608"/>
    <w:rsid w:val="00BB2849"/>
    <w:rsid w:val="00BB4481"/>
    <w:rsid w:val="00BC1089"/>
    <w:rsid w:val="00BC18AB"/>
    <w:rsid w:val="00BC2510"/>
    <w:rsid w:val="00BD1409"/>
    <w:rsid w:val="00BD35D7"/>
    <w:rsid w:val="00BD64E9"/>
    <w:rsid w:val="00BE1D1B"/>
    <w:rsid w:val="00BE2AC7"/>
    <w:rsid w:val="00BE7AC5"/>
    <w:rsid w:val="00BF08ED"/>
    <w:rsid w:val="00BF0E36"/>
    <w:rsid w:val="00BF18C0"/>
    <w:rsid w:val="00BF28AF"/>
    <w:rsid w:val="00BF32C6"/>
    <w:rsid w:val="00BF5897"/>
    <w:rsid w:val="00BF5CB0"/>
    <w:rsid w:val="00BF6011"/>
    <w:rsid w:val="00C00022"/>
    <w:rsid w:val="00C0046F"/>
    <w:rsid w:val="00C02A50"/>
    <w:rsid w:val="00C03C70"/>
    <w:rsid w:val="00C04FC4"/>
    <w:rsid w:val="00C07E50"/>
    <w:rsid w:val="00C108B4"/>
    <w:rsid w:val="00C109C3"/>
    <w:rsid w:val="00C10CBC"/>
    <w:rsid w:val="00C11826"/>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65E3"/>
    <w:rsid w:val="00C27EFB"/>
    <w:rsid w:val="00C30A46"/>
    <w:rsid w:val="00C30D50"/>
    <w:rsid w:val="00C32608"/>
    <w:rsid w:val="00C3264F"/>
    <w:rsid w:val="00C34030"/>
    <w:rsid w:val="00C34C30"/>
    <w:rsid w:val="00C35004"/>
    <w:rsid w:val="00C35521"/>
    <w:rsid w:val="00C360D8"/>
    <w:rsid w:val="00C40119"/>
    <w:rsid w:val="00C40573"/>
    <w:rsid w:val="00C41619"/>
    <w:rsid w:val="00C41B14"/>
    <w:rsid w:val="00C42A02"/>
    <w:rsid w:val="00C440DC"/>
    <w:rsid w:val="00C4430A"/>
    <w:rsid w:val="00C4494C"/>
    <w:rsid w:val="00C44A19"/>
    <w:rsid w:val="00C46774"/>
    <w:rsid w:val="00C46E5D"/>
    <w:rsid w:val="00C50DAC"/>
    <w:rsid w:val="00C537E1"/>
    <w:rsid w:val="00C53C8D"/>
    <w:rsid w:val="00C609B3"/>
    <w:rsid w:val="00C60C4B"/>
    <w:rsid w:val="00C61E26"/>
    <w:rsid w:val="00C64DA2"/>
    <w:rsid w:val="00C66CF7"/>
    <w:rsid w:val="00C67167"/>
    <w:rsid w:val="00C672BC"/>
    <w:rsid w:val="00C677F0"/>
    <w:rsid w:val="00C7072F"/>
    <w:rsid w:val="00C71220"/>
    <w:rsid w:val="00C71EFA"/>
    <w:rsid w:val="00C72D9C"/>
    <w:rsid w:val="00C741AA"/>
    <w:rsid w:val="00C74A11"/>
    <w:rsid w:val="00C75095"/>
    <w:rsid w:val="00C75CCA"/>
    <w:rsid w:val="00C77C3E"/>
    <w:rsid w:val="00C77F5B"/>
    <w:rsid w:val="00C80B9B"/>
    <w:rsid w:val="00C8200F"/>
    <w:rsid w:val="00C838C8"/>
    <w:rsid w:val="00C841BE"/>
    <w:rsid w:val="00C865E7"/>
    <w:rsid w:val="00C867AA"/>
    <w:rsid w:val="00C867B2"/>
    <w:rsid w:val="00C8752F"/>
    <w:rsid w:val="00C90094"/>
    <w:rsid w:val="00C903A8"/>
    <w:rsid w:val="00C92424"/>
    <w:rsid w:val="00C96732"/>
    <w:rsid w:val="00CA1993"/>
    <w:rsid w:val="00CA4972"/>
    <w:rsid w:val="00CA6C7D"/>
    <w:rsid w:val="00CA73E3"/>
    <w:rsid w:val="00CA749B"/>
    <w:rsid w:val="00CB006B"/>
    <w:rsid w:val="00CB1AEA"/>
    <w:rsid w:val="00CB2A36"/>
    <w:rsid w:val="00CB3D2C"/>
    <w:rsid w:val="00CB64F6"/>
    <w:rsid w:val="00CB7AEC"/>
    <w:rsid w:val="00CC1F79"/>
    <w:rsid w:val="00CC31F8"/>
    <w:rsid w:val="00CC451F"/>
    <w:rsid w:val="00CC7DDC"/>
    <w:rsid w:val="00CD093A"/>
    <w:rsid w:val="00CD3472"/>
    <w:rsid w:val="00CD4C85"/>
    <w:rsid w:val="00CD6AB0"/>
    <w:rsid w:val="00CD747D"/>
    <w:rsid w:val="00CE06FE"/>
    <w:rsid w:val="00CE102A"/>
    <w:rsid w:val="00CE2307"/>
    <w:rsid w:val="00CE7727"/>
    <w:rsid w:val="00CE7C7D"/>
    <w:rsid w:val="00CE7CC7"/>
    <w:rsid w:val="00CF171C"/>
    <w:rsid w:val="00CF198E"/>
    <w:rsid w:val="00CF32D9"/>
    <w:rsid w:val="00CF3A30"/>
    <w:rsid w:val="00CF49CA"/>
    <w:rsid w:val="00CF6698"/>
    <w:rsid w:val="00CF66D2"/>
    <w:rsid w:val="00CF6B1F"/>
    <w:rsid w:val="00D01F74"/>
    <w:rsid w:val="00D02708"/>
    <w:rsid w:val="00D0417B"/>
    <w:rsid w:val="00D0557E"/>
    <w:rsid w:val="00D076A7"/>
    <w:rsid w:val="00D07847"/>
    <w:rsid w:val="00D10F45"/>
    <w:rsid w:val="00D123CA"/>
    <w:rsid w:val="00D1299A"/>
    <w:rsid w:val="00D14532"/>
    <w:rsid w:val="00D14B92"/>
    <w:rsid w:val="00D1536F"/>
    <w:rsid w:val="00D16CE4"/>
    <w:rsid w:val="00D1781F"/>
    <w:rsid w:val="00D17E99"/>
    <w:rsid w:val="00D17FE4"/>
    <w:rsid w:val="00D217C5"/>
    <w:rsid w:val="00D22AFC"/>
    <w:rsid w:val="00D247CF"/>
    <w:rsid w:val="00D249AD"/>
    <w:rsid w:val="00D269B4"/>
    <w:rsid w:val="00D30864"/>
    <w:rsid w:val="00D316F2"/>
    <w:rsid w:val="00D329C8"/>
    <w:rsid w:val="00D34792"/>
    <w:rsid w:val="00D34ADB"/>
    <w:rsid w:val="00D37127"/>
    <w:rsid w:val="00D37B3F"/>
    <w:rsid w:val="00D40998"/>
    <w:rsid w:val="00D40DA3"/>
    <w:rsid w:val="00D41D3B"/>
    <w:rsid w:val="00D41E77"/>
    <w:rsid w:val="00D421F5"/>
    <w:rsid w:val="00D43F18"/>
    <w:rsid w:val="00D44C31"/>
    <w:rsid w:val="00D46347"/>
    <w:rsid w:val="00D5261D"/>
    <w:rsid w:val="00D534F8"/>
    <w:rsid w:val="00D53DB2"/>
    <w:rsid w:val="00D55B84"/>
    <w:rsid w:val="00D61C26"/>
    <w:rsid w:val="00D628C4"/>
    <w:rsid w:val="00D63B1E"/>
    <w:rsid w:val="00D6407F"/>
    <w:rsid w:val="00D64E64"/>
    <w:rsid w:val="00D6650C"/>
    <w:rsid w:val="00D70119"/>
    <w:rsid w:val="00D72596"/>
    <w:rsid w:val="00D73F25"/>
    <w:rsid w:val="00D747B2"/>
    <w:rsid w:val="00D76042"/>
    <w:rsid w:val="00D76E56"/>
    <w:rsid w:val="00D772D3"/>
    <w:rsid w:val="00D77EB6"/>
    <w:rsid w:val="00D81349"/>
    <w:rsid w:val="00D8269C"/>
    <w:rsid w:val="00D837A6"/>
    <w:rsid w:val="00D83D3A"/>
    <w:rsid w:val="00D83EAC"/>
    <w:rsid w:val="00D84AB7"/>
    <w:rsid w:val="00D84C96"/>
    <w:rsid w:val="00D86181"/>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B694B"/>
    <w:rsid w:val="00DC2773"/>
    <w:rsid w:val="00DC451D"/>
    <w:rsid w:val="00DC74AB"/>
    <w:rsid w:val="00DC7D8F"/>
    <w:rsid w:val="00DD1090"/>
    <w:rsid w:val="00DD22BE"/>
    <w:rsid w:val="00DD3EEA"/>
    <w:rsid w:val="00DD5A8B"/>
    <w:rsid w:val="00DD5B18"/>
    <w:rsid w:val="00DD76F3"/>
    <w:rsid w:val="00DD776B"/>
    <w:rsid w:val="00DD7CFF"/>
    <w:rsid w:val="00DD7F4F"/>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124B5"/>
    <w:rsid w:val="00E13230"/>
    <w:rsid w:val="00E13570"/>
    <w:rsid w:val="00E14136"/>
    <w:rsid w:val="00E1431E"/>
    <w:rsid w:val="00E14F56"/>
    <w:rsid w:val="00E1567A"/>
    <w:rsid w:val="00E20682"/>
    <w:rsid w:val="00E21455"/>
    <w:rsid w:val="00E226F2"/>
    <w:rsid w:val="00E22FCF"/>
    <w:rsid w:val="00E24C95"/>
    <w:rsid w:val="00E26688"/>
    <w:rsid w:val="00E2765D"/>
    <w:rsid w:val="00E306B4"/>
    <w:rsid w:val="00E30CDD"/>
    <w:rsid w:val="00E311A2"/>
    <w:rsid w:val="00E324C4"/>
    <w:rsid w:val="00E32C64"/>
    <w:rsid w:val="00E34D8B"/>
    <w:rsid w:val="00E366CB"/>
    <w:rsid w:val="00E4006E"/>
    <w:rsid w:val="00E42B35"/>
    <w:rsid w:val="00E44BBA"/>
    <w:rsid w:val="00E508AC"/>
    <w:rsid w:val="00E5095E"/>
    <w:rsid w:val="00E51583"/>
    <w:rsid w:val="00E52767"/>
    <w:rsid w:val="00E540CA"/>
    <w:rsid w:val="00E5419A"/>
    <w:rsid w:val="00E54D4A"/>
    <w:rsid w:val="00E54E08"/>
    <w:rsid w:val="00E55FE7"/>
    <w:rsid w:val="00E603A1"/>
    <w:rsid w:val="00E630F9"/>
    <w:rsid w:val="00E63DD3"/>
    <w:rsid w:val="00E65DC5"/>
    <w:rsid w:val="00E66266"/>
    <w:rsid w:val="00E67E78"/>
    <w:rsid w:val="00E7185E"/>
    <w:rsid w:val="00E72026"/>
    <w:rsid w:val="00E72922"/>
    <w:rsid w:val="00E72EBC"/>
    <w:rsid w:val="00E73EFD"/>
    <w:rsid w:val="00E767F9"/>
    <w:rsid w:val="00E81771"/>
    <w:rsid w:val="00E818A9"/>
    <w:rsid w:val="00E81EE8"/>
    <w:rsid w:val="00E833EB"/>
    <w:rsid w:val="00E8547F"/>
    <w:rsid w:val="00E861BE"/>
    <w:rsid w:val="00E9083A"/>
    <w:rsid w:val="00E90A5C"/>
    <w:rsid w:val="00E91D54"/>
    <w:rsid w:val="00E91F44"/>
    <w:rsid w:val="00E920EE"/>
    <w:rsid w:val="00E92650"/>
    <w:rsid w:val="00E9292A"/>
    <w:rsid w:val="00E92BD4"/>
    <w:rsid w:val="00E93211"/>
    <w:rsid w:val="00E942B0"/>
    <w:rsid w:val="00E95518"/>
    <w:rsid w:val="00E957BD"/>
    <w:rsid w:val="00E961F8"/>
    <w:rsid w:val="00E9632A"/>
    <w:rsid w:val="00E97722"/>
    <w:rsid w:val="00E97ED4"/>
    <w:rsid w:val="00EA07D9"/>
    <w:rsid w:val="00EA0BA9"/>
    <w:rsid w:val="00EA24BF"/>
    <w:rsid w:val="00EA3569"/>
    <w:rsid w:val="00EA4347"/>
    <w:rsid w:val="00EA4B9C"/>
    <w:rsid w:val="00EA5CEA"/>
    <w:rsid w:val="00EA7224"/>
    <w:rsid w:val="00EB23DA"/>
    <w:rsid w:val="00EB30A6"/>
    <w:rsid w:val="00EB4BA1"/>
    <w:rsid w:val="00EB6042"/>
    <w:rsid w:val="00EB7914"/>
    <w:rsid w:val="00EC0807"/>
    <w:rsid w:val="00EC2BA7"/>
    <w:rsid w:val="00EC3DEA"/>
    <w:rsid w:val="00EC4050"/>
    <w:rsid w:val="00EC48C8"/>
    <w:rsid w:val="00EC7852"/>
    <w:rsid w:val="00ED0FB4"/>
    <w:rsid w:val="00ED214D"/>
    <w:rsid w:val="00ED3D1D"/>
    <w:rsid w:val="00ED41C1"/>
    <w:rsid w:val="00ED669C"/>
    <w:rsid w:val="00EE061D"/>
    <w:rsid w:val="00EE1AA6"/>
    <w:rsid w:val="00EE57BB"/>
    <w:rsid w:val="00EE6A79"/>
    <w:rsid w:val="00EF0ADF"/>
    <w:rsid w:val="00EF5F4F"/>
    <w:rsid w:val="00EF7527"/>
    <w:rsid w:val="00EF76CA"/>
    <w:rsid w:val="00F02205"/>
    <w:rsid w:val="00F06987"/>
    <w:rsid w:val="00F07F6E"/>
    <w:rsid w:val="00F1032E"/>
    <w:rsid w:val="00F105C7"/>
    <w:rsid w:val="00F111FF"/>
    <w:rsid w:val="00F11A5F"/>
    <w:rsid w:val="00F1360C"/>
    <w:rsid w:val="00F14CC5"/>
    <w:rsid w:val="00F15A8C"/>
    <w:rsid w:val="00F179A2"/>
    <w:rsid w:val="00F20682"/>
    <w:rsid w:val="00F20C60"/>
    <w:rsid w:val="00F20C9E"/>
    <w:rsid w:val="00F221A5"/>
    <w:rsid w:val="00F229D7"/>
    <w:rsid w:val="00F229DD"/>
    <w:rsid w:val="00F23A9A"/>
    <w:rsid w:val="00F276E7"/>
    <w:rsid w:val="00F3002E"/>
    <w:rsid w:val="00F309E0"/>
    <w:rsid w:val="00F30BE2"/>
    <w:rsid w:val="00F32664"/>
    <w:rsid w:val="00F32CE3"/>
    <w:rsid w:val="00F3412E"/>
    <w:rsid w:val="00F34EFA"/>
    <w:rsid w:val="00F359E9"/>
    <w:rsid w:val="00F36B9C"/>
    <w:rsid w:val="00F3720B"/>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4E94"/>
    <w:rsid w:val="00F656CE"/>
    <w:rsid w:val="00F659E7"/>
    <w:rsid w:val="00F66B75"/>
    <w:rsid w:val="00F707B3"/>
    <w:rsid w:val="00F71143"/>
    <w:rsid w:val="00F73B44"/>
    <w:rsid w:val="00F73F32"/>
    <w:rsid w:val="00F74936"/>
    <w:rsid w:val="00F751D9"/>
    <w:rsid w:val="00F7775B"/>
    <w:rsid w:val="00F83579"/>
    <w:rsid w:val="00F864AB"/>
    <w:rsid w:val="00F8711F"/>
    <w:rsid w:val="00F9085A"/>
    <w:rsid w:val="00F90EFE"/>
    <w:rsid w:val="00F9168F"/>
    <w:rsid w:val="00F9315B"/>
    <w:rsid w:val="00F943C3"/>
    <w:rsid w:val="00F9494C"/>
    <w:rsid w:val="00F97093"/>
    <w:rsid w:val="00FA2B22"/>
    <w:rsid w:val="00FA36FF"/>
    <w:rsid w:val="00FA68B9"/>
    <w:rsid w:val="00FA6BDB"/>
    <w:rsid w:val="00FB2A88"/>
    <w:rsid w:val="00FB3906"/>
    <w:rsid w:val="00FB4267"/>
    <w:rsid w:val="00FB4A1A"/>
    <w:rsid w:val="00FB5292"/>
    <w:rsid w:val="00FB5EF5"/>
    <w:rsid w:val="00FB6EE6"/>
    <w:rsid w:val="00FB72A2"/>
    <w:rsid w:val="00FB7396"/>
    <w:rsid w:val="00FC6384"/>
    <w:rsid w:val="00FC6B7F"/>
    <w:rsid w:val="00FC7560"/>
    <w:rsid w:val="00FD1597"/>
    <w:rsid w:val="00FD3762"/>
    <w:rsid w:val="00FD3981"/>
    <w:rsid w:val="00FD42FD"/>
    <w:rsid w:val="00FD4826"/>
    <w:rsid w:val="00FD4DC4"/>
    <w:rsid w:val="00FD5299"/>
    <w:rsid w:val="00FD5D80"/>
    <w:rsid w:val="00FD73FC"/>
    <w:rsid w:val="00FD7E41"/>
    <w:rsid w:val="00FE01F4"/>
    <w:rsid w:val="00FE1F5B"/>
    <w:rsid w:val="00FE63CA"/>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ind w:left="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spacing w:line="276" w:lineRule="auto"/>
      <w:contextualSpacing/>
    </w:pPr>
  </w:style>
  <w:style w:type="paragraph" w:styleId="Listepuces2">
    <w:name w:val="List Bullet 2"/>
    <w:basedOn w:val="Normal"/>
    <w:uiPriority w:val="99"/>
    <w:unhideWhenUsed/>
    <w:rsid w:val="00810727"/>
    <w:pPr>
      <w:numPr>
        <w:numId w:val="6"/>
      </w:numPr>
      <w:spacing w:line="276" w:lineRule="auto"/>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8"/>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 w:type="character" w:styleId="Mentionnonrsolue">
    <w:name w:val="Unresolved Mention"/>
    <w:basedOn w:val="Policepardfaut"/>
    <w:uiPriority w:val="99"/>
    <w:semiHidden/>
    <w:unhideWhenUsed/>
    <w:rsid w:val="004D708C"/>
    <w:rPr>
      <w:color w:val="605E5C"/>
      <w:shd w:val="clear" w:color="auto" w:fill="E1DFDD"/>
    </w:rPr>
  </w:style>
  <w:style w:type="character" w:styleId="Accentuationlgre">
    <w:name w:val="Subtle Emphasis"/>
    <w:basedOn w:val="Policepardfaut"/>
    <w:uiPriority w:val="19"/>
    <w:qFormat/>
    <w:rsid w:val="00B6652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426733787">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07487449">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352533999">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365.e-attestations.com" TargetMode="External"/><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nne-sophie.chambon@emse.fr" TargetMode="External"/><Relationship Id="rId17" Type="http://schemas.openxmlformats.org/officeDocument/2006/relationships/hyperlink" Target="https://www.youtube.com/channel/UCZu7eGQjA6mHF15W7foJzkQ" TargetMode="External"/><Relationship Id="rId2" Type="http://schemas.openxmlformats.org/officeDocument/2006/relationships/customXml" Target="../customXml/item2.xml"/><Relationship Id="rId16" Type="http://schemas.openxmlformats.org/officeDocument/2006/relationships/hyperlink" Target="https://communaute.chorus-pro.gouv.fr/documentation/fiches-pratiqu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ommunaute.chorus-pro.gouv.fr/emetteur-de-factures-electroniqu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ortail.dgfip.finances.gouv.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C7463744A9A504BBB09A0493AB417F7" ma:contentTypeVersion="17" ma:contentTypeDescription="Crée un document." ma:contentTypeScope="" ma:versionID="e9a3a6047d517e203d4a3e6488ee9748">
  <xsd:schema xmlns:xsd="http://www.w3.org/2001/XMLSchema" xmlns:xs="http://www.w3.org/2001/XMLSchema" xmlns:p="http://schemas.microsoft.com/office/2006/metadata/properties" xmlns:ns3="51e622f2-a939-4675-9a67-fab51b3b9c69" xmlns:ns4="21367894-f0fa-4203-bb62-f793eeb9614c" targetNamespace="http://schemas.microsoft.com/office/2006/metadata/properties" ma:root="true" ma:fieldsID="734533f983eeaddf36b5cfa259a81781" ns3:_="" ns4:_="">
    <xsd:import namespace="51e622f2-a939-4675-9a67-fab51b3b9c69"/>
    <xsd:import namespace="21367894-f0fa-4203-bb62-f793eeb9614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element ref="ns4:MediaServiceObjectDetectorVersions" minOccurs="0"/>
                <xsd:element ref="ns4:MediaServiceSystemTags" minOccurs="0"/>
                <xsd:element ref="ns4:MediaServiceGenerationTime" minOccurs="0"/>
                <xsd:element ref="ns4:MediaServiceEventHashCode" minOccurs="0"/>
                <xsd:element ref="ns4:MediaServiceOCR" minOccurs="0"/>
                <xsd:element ref="ns4:MediaServiceLocation"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e622f2-a939-4675-9a67-fab51b3b9c69"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367894-f0fa-4203-bb62-f793eeb9614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21367894-f0fa-4203-bb62-f793eeb9614c" xsi:nil="true"/>
  </documentManagement>
</p:properties>
</file>

<file path=customXml/itemProps1.xml><?xml version="1.0" encoding="utf-8"?>
<ds:datastoreItem xmlns:ds="http://schemas.openxmlformats.org/officeDocument/2006/customXml" ds:itemID="{105314BB-3B22-42A7-93FD-5A96A1899BE2}">
  <ds:schemaRefs>
    <ds:schemaRef ds:uri="http://schemas.openxmlformats.org/officeDocument/2006/bibliography"/>
  </ds:schemaRefs>
</ds:datastoreItem>
</file>

<file path=customXml/itemProps2.xml><?xml version="1.0" encoding="utf-8"?>
<ds:datastoreItem xmlns:ds="http://schemas.openxmlformats.org/officeDocument/2006/customXml" ds:itemID="{A966CD0D-CEBB-40C3-870F-15D731FC9A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e622f2-a939-4675-9a67-fab51b3b9c69"/>
    <ds:schemaRef ds:uri="21367894-f0fa-4203-bb62-f793eeb961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438542-0743-4BB1-A275-AB3EF20EE3E6}">
  <ds:schemaRefs>
    <ds:schemaRef ds:uri="http://schemas.microsoft.com/sharepoint/v3/contenttype/forms"/>
  </ds:schemaRefs>
</ds:datastoreItem>
</file>

<file path=customXml/itemProps4.xml><?xml version="1.0" encoding="utf-8"?>
<ds:datastoreItem xmlns:ds="http://schemas.openxmlformats.org/officeDocument/2006/customXml" ds:itemID="{49D0DE71-F87F-4A95-97F5-83351A8BE2F4}">
  <ds:schemaRefs>
    <ds:schemaRef ds:uri="http://purl.org/dc/dcmitype/"/>
    <ds:schemaRef ds:uri="http://schemas.microsoft.com/office/2006/documentManagement/types"/>
    <ds:schemaRef ds:uri="51e622f2-a939-4675-9a67-fab51b3b9c69"/>
    <ds:schemaRef ds:uri="http://schemas.openxmlformats.org/package/2006/metadata/core-properties"/>
    <ds:schemaRef ds:uri="http://purl.org/dc/elements/1.1/"/>
    <ds:schemaRef ds:uri="http://schemas.microsoft.com/office/infopath/2007/PartnerControls"/>
    <ds:schemaRef ds:uri="http://www.w3.org/XML/1998/namespace"/>
    <ds:schemaRef ds:uri="21367894-f0fa-4203-bb62-f793eeb9614c"/>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26</Pages>
  <Words>10888</Words>
  <Characters>65986</Characters>
  <Application>Microsoft Office Word</Application>
  <DocSecurity>0</DocSecurity>
  <Lines>549</Lines>
  <Paragraphs>153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Antoine CHABAL</cp:lastModifiedBy>
  <cp:revision>5</cp:revision>
  <cp:lastPrinted>2025-07-18T14:42:00Z</cp:lastPrinted>
  <dcterms:created xsi:type="dcterms:W3CDTF">2025-06-25T11:52:00Z</dcterms:created>
  <dcterms:modified xsi:type="dcterms:W3CDTF">2025-07-18T14:42:00Z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0x010100CC7463744A9A504BBB09A0493AB417F7</vt:lpwstr>
  </property>
</Properties>
</file>