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8BAE7" w14:textId="3B0F23B7" w:rsidR="004B304A" w:rsidRDefault="006732E3" w:rsidP="002C1F41">
      <w:pPr>
        <w:rPr>
          <w:sz w:val="36"/>
          <w:szCs w:val="36"/>
        </w:rPr>
      </w:pPr>
      <w:r>
        <w:rPr>
          <w:noProof/>
          <w:sz w:val="36"/>
          <w:szCs w:val="36"/>
          <w:lang w:eastAsia="fr-FR"/>
        </w:rPr>
        <w:drawing>
          <wp:inline distT="0" distB="0" distL="0" distR="0" wp14:anchorId="4ED9EDCF" wp14:editId="68B2E948">
            <wp:extent cx="2440966" cy="8128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2328" cy="813254"/>
                    </a:xfrm>
                    <a:prstGeom prst="rect">
                      <a:avLst/>
                    </a:prstGeom>
                  </pic:spPr>
                </pic:pic>
              </a:graphicData>
            </a:graphic>
          </wp:inline>
        </w:drawing>
      </w:r>
    </w:p>
    <w:p w14:paraId="5A1C57A1" w14:textId="3378C547" w:rsidR="00324489" w:rsidRPr="00261AE1" w:rsidRDefault="00324489" w:rsidP="00324489">
      <w:pPr>
        <w:pBdr>
          <w:top w:val="double" w:sz="6" w:space="0" w:color="auto" w:shadow="1"/>
          <w:left w:val="double" w:sz="6" w:space="0" w:color="auto" w:shadow="1"/>
          <w:bottom w:val="double" w:sz="6" w:space="0" w:color="auto" w:shadow="1"/>
          <w:right w:val="double" w:sz="6" w:space="0" w:color="auto" w:shadow="1"/>
        </w:pBdr>
        <w:shd w:val="pct5" w:color="auto" w:fill="auto"/>
        <w:tabs>
          <w:tab w:val="left" w:pos="5670"/>
        </w:tabs>
        <w:spacing w:after="0" w:line="360" w:lineRule="atLeast"/>
        <w:ind w:left="580" w:right="598" w:firstLine="360"/>
        <w:jc w:val="center"/>
        <w:rPr>
          <w:rFonts w:ascii="Arial" w:eastAsia="Times New Roman" w:hAnsi="Arial" w:cs="Arial"/>
          <w:b/>
          <w:color w:val="000000"/>
          <w:sz w:val="36"/>
          <w:szCs w:val="36"/>
          <w:lang w:eastAsia="fr-FR"/>
        </w:rPr>
      </w:pPr>
      <w:r w:rsidRPr="00261AE1">
        <w:rPr>
          <w:rFonts w:ascii="Arial" w:eastAsia="Times New Roman" w:hAnsi="Arial" w:cs="Arial"/>
          <w:b/>
          <w:color w:val="000000"/>
          <w:sz w:val="36"/>
          <w:szCs w:val="36"/>
          <w:lang w:eastAsia="fr-FR"/>
        </w:rPr>
        <w:t>F</w:t>
      </w:r>
      <w:r w:rsidR="00261AE1" w:rsidRPr="00261AE1">
        <w:rPr>
          <w:rFonts w:ascii="Arial" w:eastAsia="Times New Roman" w:hAnsi="Arial" w:cs="Arial"/>
          <w:b/>
          <w:color w:val="000000"/>
          <w:sz w:val="36"/>
          <w:szCs w:val="36"/>
          <w:lang w:eastAsia="fr-FR"/>
        </w:rPr>
        <w:t xml:space="preserve">ourniture et pose de la signalétique intérieure et extérieure des sites de CY Cergy paris Université </w:t>
      </w:r>
    </w:p>
    <w:p w14:paraId="66579562" w14:textId="490AB5D4" w:rsidR="00261AE1" w:rsidRPr="00261AE1" w:rsidRDefault="00261AE1" w:rsidP="00324489">
      <w:pPr>
        <w:pBdr>
          <w:top w:val="double" w:sz="6" w:space="0" w:color="auto" w:shadow="1"/>
          <w:left w:val="double" w:sz="6" w:space="0" w:color="auto" w:shadow="1"/>
          <w:bottom w:val="double" w:sz="6" w:space="0" w:color="auto" w:shadow="1"/>
          <w:right w:val="double" w:sz="6" w:space="0" w:color="auto" w:shadow="1"/>
        </w:pBdr>
        <w:shd w:val="pct5" w:color="auto" w:fill="auto"/>
        <w:tabs>
          <w:tab w:val="left" w:pos="5670"/>
        </w:tabs>
        <w:spacing w:after="0" w:line="360" w:lineRule="atLeast"/>
        <w:ind w:left="580" w:right="598" w:firstLine="360"/>
        <w:jc w:val="center"/>
        <w:rPr>
          <w:rFonts w:ascii="Arial" w:eastAsia="Times New Roman" w:hAnsi="Arial" w:cs="Arial"/>
          <w:b/>
          <w:color w:val="000000"/>
          <w:sz w:val="36"/>
          <w:szCs w:val="36"/>
          <w:lang w:eastAsia="fr-FR"/>
        </w:rPr>
      </w:pPr>
    </w:p>
    <w:p w14:paraId="3AEE6F11" w14:textId="3B3513BA" w:rsidR="00261AE1" w:rsidRPr="00261AE1" w:rsidRDefault="00261AE1" w:rsidP="00324489">
      <w:pPr>
        <w:pBdr>
          <w:top w:val="double" w:sz="6" w:space="0" w:color="auto" w:shadow="1"/>
          <w:left w:val="double" w:sz="6" w:space="0" w:color="auto" w:shadow="1"/>
          <w:bottom w:val="double" w:sz="6" w:space="0" w:color="auto" w:shadow="1"/>
          <w:right w:val="double" w:sz="6" w:space="0" w:color="auto" w:shadow="1"/>
        </w:pBdr>
        <w:shd w:val="pct5" w:color="auto" w:fill="auto"/>
        <w:tabs>
          <w:tab w:val="left" w:pos="5670"/>
        </w:tabs>
        <w:spacing w:after="0" w:line="360" w:lineRule="atLeast"/>
        <w:ind w:left="580" w:right="598" w:firstLine="360"/>
        <w:jc w:val="center"/>
        <w:rPr>
          <w:rFonts w:ascii="Arial" w:eastAsia="Times New Roman" w:hAnsi="Arial" w:cs="Arial"/>
          <w:b/>
          <w:sz w:val="44"/>
          <w:szCs w:val="44"/>
          <w:highlight w:val="yellow"/>
          <w:lang w:eastAsia="fr-FR"/>
        </w:rPr>
      </w:pPr>
      <w:r w:rsidRPr="00261AE1">
        <w:rPr>
          <w:rFonts w:ascii="Arial" w:eastAsia="Times New Roman" w:hAnsi="Arial" w:cs="Arial"/>
          <w:b/>
          <w:sz w:val="36"/>
          <w:szCs w:val="36"/>
          <w:lang w:eastAsia="fr-FR"/>
        </w:rPr>
        <w:t>Marché n°2025CYCPU0F35</w:t>
      </w:r>
    </w:p>
    <w:p w14:paraId="1149179C" w14:textId="77777777" w:rsidR="00FD0CE6" w:rsidRPr="00D22CDF" w:rsidRDefault="00FD0CE6" w:rsidP="003022F9">
      <w:pPr>
        <w:spacing w:after="0" w:line="240" w:lineRule="auto"/>
        <w:jc w:val="center"/>
        <w:rPr>
          <w:rFonts w:ascii="Arial" w:hAnsi="Arial" w:cs="Arial"/>
          <w:b/>
          <w:sz w:val="36"/>
          <w:szCs w:val="36"/>
        </w:rPr>
      </w:pPr>
    </w:p>
    <w:p w14:paraId="4EB622C2" w14:textId="77777777" w:rsidR="00314EF2" w:rsidRPr="006732E3" w:rsidRDefault="00B21BE4" w:rsidP="003022F9">
      <w:pPr>
        <w:spacing w:after="0" w:line="240" w:lineRule="auto"/>
        <w:jc w:val="center"/>
        <w:rPr>
          <w:rFonts w:ascii="Arial" w:hAnsi="Arial" w:cs="Arial"/>
          <w:u w:val="single"/>
        </w:rPr>
      </w:pPr>
      <w:r w:rsidRPr="006732E3">
        <w:rPr>
          <w:rFonts w:ascii="Arial" w:hAnsi="Arial" w:cs="Arial"/>
          <w:u w:val="single"/>
        </w:rPr>
        <w:t xml:space="preserve">Cadre de réponse technique (CRT) </w:t>
      </w:r>
    </w:p>
    <w:p w14:paraId="3C6038FB" w14:textId="77777777" w:rsidR="00CD119A" w:rsidRDefault="00CD119A" w:rsidP="003022F9">
      <w:pPr>
        <w:spacing w:after="0" w:line="240" w:lineRule="auto"/>
        <w:jc w:val="center"/>
        <w:rPr>
          <w:i/>
          <w:sz w:val="36"/>
          <w:szCs w:val="36"/>
        </w:rPr>
      </w:pPr>
    </w:p>
    <w:p w14:paraId="2FCEEEEF" w14:textId="0D3EBC47" w:rsidR="00CD119A" w:rsidRDefault="00CD119A" w:rsidP="00E23053">
      <w:pPr>
        <w:pStyle w:val="Default"/>
        <w:ind w:right="401"/>
        <w:jc w:val="both"/>
        <w:rPr>
          <w:sz w:val="20"/>
          <w:szCs w:val="20"/>
        </w:rPr>
      </w:pPr>
      <w:r w:rsidRPr="00482DD9">
        <w:rPr>
          <w:sz w:val="20"/>
          <w:szCs w:val="20"/>
        </w:rPr>
        <w:t xml:space="preserve">Les candidats souhaitant participer à la présente consultation doivent remplir ce cadre de réponse technique (CRT) sans y apporter de modifications. </w:t>
      </w:r>
      <w:r w:rsidR="003B4B0C" w:rsidRPr="00482DD9">
        <w:rPr>
          <w:sz w:val="20"/>
          <w:szCs w:val="20"/>
        </w:rPr>
        <w:t>Ce cadre de réponse technique s</w:t>
      </w:r>
      <w:r w:rsidR="00424C6C" w:rsidRPr="00482DD9">
        <w:rPr>
          <w:sz w:val="20"/>
          <w:szCs w:val="20"/>
        </w:rPr>
        <w:t>era util</w:t>
      </w:r>
      <w:r w:rsidR="00595A11" w:rsidRPr="00482DD9">
        <w:rPr>
          <w:sz w:val="20"/>
          <w:szCs w:val="20"/>
        </w:rPr>
        <w:t xml:space="preserve">isé pour analyser </w:t>
      </w:r>
      <w:r w:rsidR="00595A11" w:rsidRPr="00A62373">
        <w:rPr>
          <w:sz w:val="20"/>
          <w:szCs w:val="20"/>
        </w:rPr>
        <w:t>le critère n°</w:t>
      </w:r>
      <w:r w:rsidR="00A62373" w:rsidRPr="00A62373">
        <w:rPr>
          <w:sz w:val="20"/>
          <w:szCs w:val="20"/>
        </w:rPr>
        <w:t>1</w:t>
      </w:r>
      <w:r w:rsidR="00424C6C" w:rsidRPr="00A62373">
        <w:rPr>
          <w:sz w:val="20"/>
          <w:szCs w:val="20"/>
        </w:rPr>
        <w:t xml:space="preserve"> « valeur technique </w:t>
      </w:r>
      <w:r w:rsidR="00424C6C" w:rsidRPr="0011501E">
        <w:rPr>
          <w:sz w:val="20"/>
          <w:szCs w:val="20"/>
        </w:rPr>
        <w:t>»</w:t>
      </w:r>
      <w:r w:rsidR="00324489" w:rsidRPr="0011501E">
        <w:rPr>
          <w:sz w:val="20"/>
          <w:szCs w:val="20"/>
        </w:rPr>
        <w:t>,</w:t>
      </w:r>
      <w:r w:rsidR="00601E26" w:rsidRPr="0011501E">
        <w:rPr>
          <w:sz w:val="20"/>
          <w:szCs w:val="20"/>
        </w:rPr>
        <w:t xml:space="preserve"> le critère n°3 </w:t>
      </w:r>
      <w:r w:rsidR="003B4B0C" w:rsidRPr="0011501E">
        <w:rPr>
          <w:sz w:val="20"/>
          <w:szCs w:val="20"/>
        </w:rPr>
        <w:t>«</w:t>
      </w:r>
      <w:bookmarkStart w:id="0" w:name="_Hlk185412527"/>
      <w:r w:rsidR="00482DD9" w:rsidRPr="0011501E">
        <w:rPr>
          <w:sz w:val="20"/>
          <w:szCs w:val="20"/>
        </w:rPr>
        <w:t xml:space="preserve"> </w:t>
      </w:r>
      <w:bookmarkEnd w:id="0"/>
      <w:r w:rsidR="00324489" w:rsidRPr="0011501E">
        <w:rPr>
          <w:sz w:val="20"/>
          <w:szCs w:val="20"/>
        </w:rPr>
        <w:t xml:space="preserve">La prise en compte des enjeux environnementaux » ainsi que le critère n°4 « la </w:t>
      </w:r>
      <w:r w:rsidR="00A62373" w:rsidRPr="0011501E">
        <w:rPr>
          <w:sz w:val="20"/>
          <w:szCs w:val="20"/>
        </w:rPr>
        <w:t xml:space="preserve">prise en compte </w:t>
      </w:r>
      <w:r w:rsidR="00324489" w:rsidRPr="0011501E">
        <w:rPr>
          <w:sz w:val="20"/>
          <w:szCs w:val="20"/>
        </w:rPr>
        <w:t>des enjeux sociaux </w:t>
      </w:r>
      <w:bookmarkStart w:id="1" w:name="_Hlk203641678"/>
      <w:r w:rsidR="008D03D5" w:rsidRPr="0011501E">
        <w:rPr>
          <w:rFonts w:eastAsia="SimSun"/>
          <w:sz w:val="20"/>
          <w:szCs w:val="20"/>
        </w:rPr>
        <w:t>dans l’exécution</w:t>
      </w:r>
      <w:r w:rsidR="008D03D5" w:rsidRPr="008D03D5">
        <w:rPr>
          <w:rFonts w:eastAsia="SimSun"/>
          <w:sz w:val="20"/>
          <w:szCs w:val="20"/>
        </w:rPr>
        <w:t xml:space="preserve"> des prestations objet du présent </w:t>
      </w:r>
      <w:r w:rsidR="008D03D5" w:rsidRPr="0011501E">
        <w:rPr>
          <w:rFonts w:eastAsia="SimSun"/>
          <w:sz w:val="20"/>
          <w:szCs w:val="20"/>
        </w:rPr>
        <w:t>marché</w:t>
      </w:r>
      <w:bookmarkEnd w:id="1"/>
      <w:r w:rsidR="008D03D5" w:rsidRPr="0011501E">
        <w:rPr>
          <w:sz w:val="20"/>
          <w:szCs w:val="20"/>
        </w:rPr>
        <w:t xml:space="preserve"> </w:t>
      </w:r>
      <w:r w:rsidR="00324489" w:rsidRPr="0011501E">
        <w:rPr>
          <w:sz w:val="20"/>
          <w:szCs w:val="20"/>
        </w:rPr>
        <w:t>».</w:t>
      </w:r>
    </w:p>
    <w:p w14:paraId="32DA7933" w14:textId="77777777" w:rsidR="007702C2" w:rsidRPr="00482DD9" w:rsidRDefault="007702C2" w:rsidP="00E23053">
      <w:pPr>
        <w:pStyle w:val="Default"/>
        <w:ind w:right="401"/>
        <w:jc w:val="both"/>
        <w:rPr>
          <w:sz w:val="20"/>
          <w:szCs w:val="20"/>
        </w:rPr>
      </w:pPr>
    </w:p>
    <w:p w14:paraId="30B11F17" w14:textId="0F2F5C80" w:rsidR="00CD119A" w:rsidRPr="00482DD9" w:rsidRDefault="00CD119A" w:rsidP="00E23053">
      <w:pPr>
        <w:spacing w:after="0" w:line="240" w:lineRule="auto"/>
        <w:ind w:right="401"/>
        <w:jc w:val="both"/>
        <w:rPr>
          <w:rFonts w:ascii="Arial" w:hAnsi="Arial" w:cs="Arial"/>
          <w:sz w:val="20"/>
          <w:szCs w:val="20"/>
        </w:rPr>
      </w:pPr>
      <w:r w:rsidRPr="00482DD9">
        <w:rPr>
          <w:rFonts w:ascii="Arial" w:hAnsi="Arial" w:cs="Arial"/>
          <w:sz w:val="20"/>
          <w:szCs w:val="20"/>
        </w:rPr>
        <w:t>En cas de renvoi vers d’autres documents, les candidats indiquent clairement la référence du document et la page où trouver l’information.</w:t>
      </w:r>
    </w:p>
    <w:p w14:paraId="26FC4164" w14:textId="71B954C7" w:rsidR="00247AA8" w:rsidRPr="00482DD9" w:rsidRDefault="00247AA8" w:rsidP="00E23053">
      <w:pPr>
        <w:spacing w:after="0" w:line="240" w:lineRule="auto"/>
        <w:ind w:right="401"/>
        <w:jc w:val="both"/>
        <w:rPr>
          <w:rFonts w:ascii="Arial" w:hAnsi="Arial" w:cs="Arial"/>
          <w:sz w:val="20"/>
          <w:szCs w:val="20"/>
        </w:rPr>
      </w:pPr>
    </w:p>
    <w:p w14:paraId="2490F244" w14:textId="5CA66995" w:rsidR="00A73D17" w:rsidRDefault="00A73D17" w:rsidP="00A73D17">
      <w:pPr>
        <w:ind w:right="401"/>
        <w:jc w:val="both"/>
        <w:rPr>
          <w:rFonts w:ascii="Arial" w:hAnsi="Arial" w:cs="Arial"/>
          <w:b/>
          <w:sz w:val="20"/>
          <w:szCs w:val="20"/>
        </w:rPr>
      </w:pPr>
      <w:r w:rsidRPr="00A73D17">
        <w:rPr>
          <w:rFonts w:ascii="Arial" w:hAnsi="Arial" w:cs="Arial"/>
          <w:b/>
          <w:sz w:val="20"/>
          <w:szCs w:val="20"/>
        </w:rPr>
        <w:t>Tous les renseignements fournis dans le cadre de réponse sont contractuels et seront donc opposables à l’entreprise titulaire durant l’exécution du marché</w:t>
      </w:r>
      <w:r w:rsidRPr="00A73D17">
        <w:rPr>
          <w:rFonts w:ascii="Arial" w:hAnsi="Arial" w:cs="Arial"/>
          <w:sz w:val="20"/>
          <w:szCs w:val="20"/>
        </w:rPr>
        <w:t>.</w:t>
      </w:r>
      <w:r w:rsidRPr="00A73D17">
        <w:rPr>
          <w:rFonts w:ascii="Arial" w:hAnsi="Arial" w:cs="Arial"/>
          <w:b/>
          <w:sz w:val="20"/>
          <w:szCs w:val="20"/>
        </w:rPr>
        <w:t xml:space="preserve"> CY Cergy Paris Université pourra ainsi, à tout moment, lui demander les justificatifs correspondants (données, rapports…). </w:t>
      </w:r>
    </w:p>
    <w:p w14:paraId="759808BD" w14:textId="77777777" w:rsidR="009D0740" w:rsidRPr="0016665B" w:rsidRDefault="009D0740" w:rsidP="009D0740">
      <w:pPr>
        <w:pBdr>
          <w:top w:val="single" w:sz="4" w:space="1" w:color="auto"/>
          <w:left w:val="single" w:sz="4" w:space="4" w:color="auto"/>
          <w:bottom w:val="single" w:sz="4" w:space="1" w:color="auto"/>
          <w:right w:val="single" w:sz="4" w:space="4" w:color="auto"/>
        </w:pBdr>
        <w:shd w:val="clear" w:color="auto" w:fill="D9E2F3" w:themeFill="accent5" w:themeFillTint="33"/>
        <w:ind w:left="142" w:right="-24"/>
        <w:jc w:val="both"/>
        <w:rPr>
          <w:rFonts w:ascii="Arial" w:hAnsi="Arial" w:cs="Arial"/>
          <w:b/>
        </w:rPr>
      </w:pPr>
      <w:r w:rsidRPr="0016665B">
        <w:rPr>
          <w:rFonts w:ascii="Arial" w:hAnsi="Arial" w:cs="Arial"/>
          <w:b/>
        </w:rPr>
        <w:t>IDENTIFICATION DU CANDIDAT</w:t>
      </w:r>
    </w:p>
    <w:p w14:paraId="649433AB" w14:textId="77777777" w:rsidR="009D0740" w:rsidRPr="00FA152D"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sidRPr="00FA152D">
        <w:rPr>
          <w:rFonts w:ascii="Arial" w:eastAsia="Times New Roman" w:hAnsi="Arial" w:cs="Arial"/>
          <w:sz w:val="20"/>
          <w:lang w:eastAsia="fr-FR"/>
        </w:rPr>
        <w:t xml:space="preserve">Raison ou dénomination sociale : </w:t>
      </w:r>
    </w:p>
    <w:p w14:paraId="248F0E73" w14:textId="77777777" w:rsidR="009D0740" w:rsidRPr="00FA152D" w:rsidRDefault="009D0740" w:rsidP="009D0740">
      <w:pPr>
        <w:tabs>
          <w:tab w:val="left" w:pos="1980"/>
        </w:tabs>
        <w:spacing w:after="120" w:line="240" w:lineRule="auto"/>
        <w:ind w:left="714"/>
        <w:rPr>
          <w:rFonts w:ascii="Arial" w:eastAsia="Times New Roman" w:hAnsi="Arial" w:cs="Arial"/>
          <w:sz w:val="20"/>
          <w:lang w:eastAsia="fr-FR"/>
        </w:rPr>
      </w:pPr>
    </w:p>
    <w:p w14:paraId="1F2A17C3" w14:textId="77777777" w:rsidR="009D0740"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sidRPr="00FA152D">
        <w:rPr>
          <w:rFonts w:ascii="Arial" w:eastAsia="Times New Roman" w:hAnsi="Arial" w:cs="Arial"/>
          <w:sz w:val="20"/>
          <w:lang w:eastAsia="fr-FR"/>
        </w:rPr>
        <w:t>SIRET :</w:t>
      </w:r>
    </w:p>
    <w:p w14:paraId="2CDE6058" w14:textId="77777777" w:rsidR="009D0740" w:rsidRDefault="009D0740" w:rsidP="009D0740">
      <w:pPr>
        <w:pStyle w:val="Paragraphedeliste"/>
        <w:rPr>
          <w:rFonts w:ascii="Arial" w:eastAsia="Times New Roman" w:hAnsi="Arial" w:cs="Arial"/>
          <w:sz w:val="20"/>
          <w:lang w:eastAsia="fr-FR"/>
        </w:rPr>
      </w:pPr>
    </w:p>
    <w:p w14:paraId="6A22D4E7" w14:textId="77777777" w:rsidR="009D0740" w:rsidRPr="009741A5" w:rsidRDefault="009D0740" w:rsidP="009D0740">
      <w:pPr>
        <w:numPr>
          <w:ilvl w:val="0"/>
          <w:numId w:val="23"/>
        </w:numPr>
        <w:tabs>
          <w:tab w:val="left" w:pos="1980"/>
        </w:tabs>
        <w:spacing w:after="120" w:line="240" w:lineRule="auto"/>
        <w:ind w:left="714" w:hanging="357"/>
        <w:rPr>
          <w:rFonts w:ascii="Arial" w:eastAsia="Times New Roman" w:hAnsi="Arial" w:cs="Arial"/>
          <w:sz w:val="20"/>
          <w:szCs w:val="20"/>
          <w:lang w:eastAsia="fr-FR"/>
        </w:rPr>
      </w:pPr>
      <w:r>
        <w:rPr>
          <w:rFonts w:ascii="Arial" w:eastAsia="Times New Roman" w:hAnsi="Arial" w:cs="Arial"/>
          <w:sz w:val="20"/>
          <w:lang w:eastAsia="fr-FR"/>
        </w:rPr>
        <w:t xml:space="preserve">PME :  </w:t>
      </w:r>
      <w:r>
        <w:rPr>
          <w:rFonts w:ascii="Arial" w:eastAsia="Times New Roman" w:hAnsi="Arial" w:cs="Arial"/>
          <w:sz w:val="20"/>
          <w:lang w:eastAsia="fr-FR"/>
        </w:rPr>
        <w:tab/>
      </w:r>
      <w:r>
        <w:rPr>
          <w:rFonts w:ascii="Arial" w:eastAsia="Times New Roman" w:hAnsi="Arial" w:cs="Arial"/>
          <w:sz w:val="20"/>
          <w:lang w:eastAsia="fr-FR"/>
        </w:rPr>
        <w:tab/>
      </w:r>
      <w:r>
        <w:rPr>
          <w:rFonts w:ascii="Arial" w:eastAsia="Times New Roman" w:hAnsi="Arial" w:cs="Arial"/>
          <w:sz w:val="20"/>
          <w:lang w:eastAsia="fr-FR"/>
        </w:rPr>
        <w:tab/>
      </w:r>
      <w:r>
        <w:rPr>
          <w:rFonts w:ascii="Arial" w:eastAsia="Times New Roman" w:hAnsi="Arial" w:cs="Arial"/>
          <w:sz w:val="20"/>
          <w:lang w:eastAsia="fr-FR"/>
        </w:rPr>
        <w:tab/>
      </w:r>
      <w:r w:rsidRPr="009741A5">
        <w:rPr>
          <w:rFonts w:ascii="Arial" w:eastAsia="Calibri" w:hAnsi="Arial" w:cs="Arial"/>
          <w:sz w:val="20"/>
          <w:szCs w:val="20"/>
        </w:rPr>
        <w:t>O</w:t>
      </w:r>
      <w:r>
        <w:rPr>
          <w:rFonts w:ascii="Arial" w:eastAsia="Calibri" w:hAnsi="Arial" w:cs="Arial"/>
          <w:sz w:val="20"/>
          <w:szCs w:val="20"/>
        </w:rPr>
        <w:t>ui</w:t>
      </w:r>
      <w:r w:rsidRPr="009741A5">
        <w:rPr>
          <w:rFonts w:ascii="Arial" w:eastAsia="Calibri" w:hAnsi="Arial" w:cs="Arial"/>
          <w:sz w:val="20"/>
          <w:szCs w:val="20"/>
        </w:rPr>
        <w:tab/>
      </w:r>
      <w:r w:rsidRPr="009741A5">
        <w:rPr>
          <w:rFonts w:ascii="Arial" w:eastAsia="Calibri" w:hAnsi="Arial" w:cs="Arial"/>
          <w:sz w:val="20"/>
          <w:szCs w:val="20"/>
        </w:rPr>
        <w:tab/>
      </w:r>
      <w:r w:rsidRPr="009741A5">
        <w:rPr>
          <w:rFonts w:ascii="Arial" w:eastAsia="Calibri" w:hAnsi="Arial" w:cs="Arial"/>
          <w:sz w:val="20"/>
          <w:szCs w:val="20"/>
        </w:rPr>
        <w:fldChar w:fldCharType="begin">
          <w:ffData>
            <w:name w:val=""/>
            <w:enabled/>
            <w:calcOnExit w:val="0"/>
            <w:checkBox>
              <w:size w:val="20"/>
              <w:default w:val="0"/>
            </w:checkBox>
          </w:ffData>
        </w:fldChar>
      </w:r>
      <w:r w:rsidRPr="009741A5">
        <w:rPr>
          <w:rFonts w:ascii="Arial" w:eastAsia="Calibri" w:hAnsi="Arial" w:cs="Arial"/>
          <w:sz w:val="20"/>
          <w:szCs w:val="20"/>
        </w:rPr>
        <w:instrText xml:space="preserve"> FORMCHECKBOX </w:instrText>
      </w:r>
      <w:r w:rsidR="009B636C">
        <w:rPr>
          <w:rFonts w:ascii="Arial" w:eastAsia="Calibri" w:hAnsi="Arial" w:cs="Arial"/>
          <w:sz w:val="20"/>
          <w:szCs w:val="20"/>
        </w:rPr>
      </w:r>
      <w:r w:rsidR="009B636C">
        <w:rPr>
          <w:rFonts w:ascii="Arial" w:eastAsia="Calibri" w:hAnsi="Arial" w:cs="Arial"/>
          <w:sz w:val="20"/>
          <w:szCs w:val="20"/>
        </w:rPr>
        <w:fldChar w:fldCharType="separate"/>
      </w:r>
      <w:r w:rsidRPr="009741A5">
        <w:rPr>
          <w:rFonts w:ascii="Arial" w:eastAsia="Calibri" w:hAnsi="Arial" w:cs="Arial"/>
          <w:sz w:val="20"/>
          <w:szCs w:val="20"/>
        </w:rPr>
        <w:fldChar w:fldCharType="end"/>
      </w:r>
      <w:r w:rsidRPr="009741A5">
        <w:rPr>
          <w:rFonts w:ascii="Arial" w:eastAsia="Calibri" w:hAnsi="Arial" w:cs="Arial"/>
          <w:sz w:val="20"/>
          <w:szCs w:val="20"/>
        </w:rPr>
        <w:tab/>
      </w:r>
      <w:r w:rsidRPr="009741A5">
        <w:rPr>
          <w:rFonts w:ascii="Arial" w:eastAsia="Calibri" w:hAnsi="Arial" w:cs="Arial"/>
          <w:sz w:val="20"/>
          <w:szCs w:val="20"/>
        </w:rPr>
        <w:tab/>
        <w:t>N</w:t>
      </w:r>
      <w:r>
        <w:rPr>
          <w:rFonts w:ascii="Arial" w:eastAsia="Calibri" w:hAnsi="Arial" w:cs="Arial"/>
          <w:sz w:val="20"/>
          <w:szCs w:val="20"/>
        </w:rPr>
        <w:t>on</w:t>
      </w:r>
      <w:r w:rsidRPr="009741A5">
        <w:rPr>
          <w:rFonts w:ascii="Arial" w:eastAsia="Calibri" w:hAnsi="Arial" w:cs="Arial"/>
          <w:sz w:val="20"/>
          <w:szCs w:val="20"/>
        </w:rPr>
        <w:t xml:space="preserve"> </w:t>
      </w:r>
      <w:r w:rsidRPr="009741A5">
        <w:rPr>
          <w:rFonts w:ascii="Arial" w:eastAsia="Calibri" w:hAnsi="Arial" w:cs="Arial"/>
          <w:sz w:val="20"/>
          <w:szCs w:val="20"/>
        </w:rPr>
        <w:tab/>
      </w:r>
      <w:r w:rsidRPr="009741A5">
        <w:rPr>
          <w:rFonts w:ascii="Arial" w:eastAsia="Calibri" w:hAnsi="Arial" w:cs="Arial"/>
          <w:sz w:val="20"/>
          <w:szCs w:val="20"/>
        </w:rPr>
        <w:fldChar w:fldCharType="begin">
          <w:ffData>
            <w:name w:val=""/>
            <w:enabled/>
            <w:calcOnExit w:val="0"/>
            <w:checkBox>
              <w:size w:val="20"/>
              <w:default w:val="0"/>
            </w:checkBox>
          </w:ffData>
        </w:fldChar>
      </w:r>
      <w:r w:rsidRPr="009741A5">
        <w:rPr>
          <w:rFonts w:ascii="Arial" w:eastAsia="Calibri" w:hAnsi="Arial" w:cs="Arial"/>
          <w:sz w:val="20"/>
          <w:szCs w:val="20"/>
        </w:rPr>
        <w:instrText xml:space="preserve"> FORMCHECKBOX </w:instrText>
      </w:r>
      <w:r w:rsidR="009B636C">
        <w:rPr>
          <w:rFonts w:ascii="Arial" w:eastAsia="Calibri" w:hAnsi="Arial" w:cs="Arial"/>
          <w:sz w:val="20"/>
          <w:szCs w:val="20"/>
        </w:rPr>
      </w:r>
      <w:r w:rsidR="009B636C">
        <w:rPr>
          <w:rFonts w:ascii="Arial" w:eastAsia="Calibri" w:hAnsi="Arial" w:cs="Arial"/>
          <w:sz w:val="20"/>
          <w:szCs w:val="20"/>
        </w:rPr>
        <w:fldChar w:fldCharType="separate"/>
      </w:r>
      <w:r w:rsidRPr="009741A5">
        <w:rPr>
          <w:rFonts w:ascii="Arial" w:eastAsia="Calibri" w:hAnsi="Arial" w:cs="Arial"/>
          <w:sz w:val="20"/>
          <w:szCs w:val="20"/>
        </w:rPr>
        <w:fldChar w:fldCharType="end"/>
      </w:r>
    </w:p>
    <w:p w14:paraId="554E7FF4" w14:textId="77777777" w:rsidR="009D0740" w:rsidRPr="00FA152D" w:rsidRDefault="009D0740" w:rsidP="009D0740">
      <w:pPr>
        <w:tabs>
          <w:tab w:val="left" w:pos="1980"/>
        </w:tabs>
        <w:spacing w:after="120" w:line="240" w:lineRule="auto"/>
        <w:ind w:left="714"/>
        <w:rPr>
          <w:rFonts w:ascii="Arial" w:eastAsia="Times New Roman" w:hAnsi="Arial" w:cs="Arial"/>
          <w:sz w:val="20"/>
          <w:lang w:eastAsia="fr-FR"/>
        </w:rPr>
      </w:pPr>
    </w:p>
    <w:p w14:paraId="3F8F8BE8" w14:textId="77777777" w:rsidR="009D0740"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sidRPr="00FA152D">
        <w:rPr>
          <w:rFonts w:ascii="Arial" w:eastAsia="Times New Roman" w:hAnsi="Arial" w:cs="Arial"/>
          <w:sz w:val="20"/>
          <w:lang w:eastAsia="fr-FR"/>
        </w:rPr>
        <w:t>Adresse :</w:t>
      </w:r>
    </w:p>
    <w:p w14:paraId="00F71C13" w14:textId="77777777" w:rsidR="009D0740" w:rsidRDefault="009D0740" w:rsidP="009D0740">
      <w:pPr>
        <w:pStyle w:val="Paragraphedeliste"/>
        <w:rPr>
          <w:rFonts w:ascii="Arial" w:eastAsia="Times New Roman" w:hAnsi="Arial" w:cs="Arial"/>
          <w:sz w:val="20"/>
          <w:lang w:eastAsia="fr-FR"/>
        </w:rPr>
      </w:pPr>
    </w:p>
    <w:p w14:paraId="22FCC1BF" w14:textId="77777777" w:rsidR="009D0740" w:rsidRPr="00FA152D"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Pr>
          <w:rFonts w:ascii="Arial" w:eastAsia="Times New Roman" w:hAnsi="Arial" w:cs="Arial"/>
          <w:sz w:val="20"/>
          <w:lang w:eastAsia="fr-FR"/>
        </w:rPr>
        <w:t>Contact :</w:t>
      </w:r>
    </w:p>
    <w:p w14:paraId="55A182BF" w14:textId="77777777" w:rsidR="009D0740" w:rsidRPr="00FA152D" w:rsidRDefault="009D0740" w:rsidP="009D0740">
      <w:pPr>
        <w:tabs>
          <w:tab w:val="left" w:pos="1980"/>
        </w:tabs>
        <w:spacing w:after="120" w:line="240" w:lineRule="auto"/>
        <w:ind w:left="714"/>
        <w:rPr>
          <w:rFonts w:ascii="Arial" w:eastAsia="Times New Roman" w:hAnsi="Arial" w:cs="Arial"/>
          <w:sz w:val="20"/>
          <w:lang w:eastAsia="fr-FR"/>
        </w:rPr>
      </w:pPr>
    </w:p>
    <w:p w14:paraId="3021ADDF" w14:textId="77777777" w:rsidR="009D0740"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sidRPr="00FA152D">
        <w:rPr>
          <w:rFonts w:ascii="Arial" w:eastAsia="Times New Roman" w:hAnsi="Arial" w:cs="Arial"/>
          <w:sz w:val="20"/>
          <w:lang w:eastAsia="fr-FR"/>
        </w:rPr>
        <w:t>Téléphone :</w:t>
      </w:r>
    </w:p>
    <w:p w14:paraId="171802F4" w14:textId="77777777" w:rsidR="009D0740" w:rsidRDefault="009D0740" w:rsidP="009D0740">
      <w:pPr>
        <w:pStyle w:val="Paragraphedeliste"/>
        <w:rPr>
          <w:rFonts w:ascii="Arial" w:eastAsia="Times New Roman" w:hAnsi="Arial" w:cs="Arial"/>
          <w:sz w:val="20"/>
          <w:lang w:eastAsia="fr-FR"/>
        </w:rPr>
      </w:pPr>
    </w:p>
    <w:p w14:paraId="0F36144C" w14:textId="77777777" w:rsidR="009D0740" w:rsidRPr="00FA152D" w:rsidRDefault="009D0740" w:rsidP="009D0740">
      <w:pPr>
        <w:numPr>
          <w:ilvl w:val="0"/>
          <w:numId w:val="23"/>
        </w:numPr>
        <w:tabs>
          <w:tab w:val="left" w:pos="1980"/>
        </w:tabs>
        <w:spacing w:after="120" w:line="240" w:lineRule="auto"/>
        <w:ind w:left="714" w:hanging="357"/>
        <w:rPr>
          <w:rFonts w:ascii="Arial" w:eastAsia="Times New Roman" w:hAnsi="Arial" w:cs="Arial"/>
          <w:sz w:val="20"/>
          <w:lang w:eastAsia="fr-FR"/>
        </w:rPr>
      </w:pPr>
      <w:r>
        <w:rPr>
          <w:rFonts w:ascii="Arial" w:eastAsia="Times New Roman" w:hAnsi="Arial" w:cs="Arial"/>
          <w:sz w:val="20"/>
          <w:lang w:eastAsia="fr-FR"/>
        </w:rPr>
        <w:t>Mail :</w:t>
      </w:r>
    </w:p>
    <w:p w14:paraId="28B5704B" w14:textId="77777777" w:rsidR="009D0740" w:rsidRDefault="009D0740" w:rsidP="009D0740">
      <w:pPr>
        <w:ind w:right="401"/>
        <w:jc w:val="both"/>
        <w:rPr>
          <w:rFonts w:ascii="Arial" w:hAnsi="Arial" w:cs="Arial"/>
          <w:i/>
          <w:sz w:val="20"/>
        </w:rPr>
      </w:pPr>
    </w:p>
    <w:p w14:paraId="53A1A810" w14:textId="77777777" w:rsidR="009D0740" w:rsidRDefault="009D0740" w:rsidP="009D0740">
      <w:pPr>
        <w:ind w:right="401"/>
        <w:jc w:val="both"/>
        <w:rPr>
          <w:rFonts w:ascii="Arial" w:hAnsi="Arial" w:cs="Arial"/>
          <w:i/>
          <w:sz w:val="20"/>
        </w:rPr>
      </w:pPr>
    </w:p>
    <w:p w14:paraId="7669DA45" w14:textId="55E78419" w:rsidR="009D0740" w:rsidRDefault="009D0740" w:rsidP="00A73D17">
      <w:pPr>
        <w:ind w:right="401"/>
        <w:jc w:val="both"/>
        <w:rPr>
          <w:rFonts w:ascii="Arial" w:hAnsi="Arial" w:cs="Arial"/>
          <w:b/>
          <w:sz w:val="20"/>
          <w:szCs w:val="20"/>
        </w:rPr>
      </w:pPr>
    </w:p>
    <w:p w14:paraId="2DC396D0" w14:textId="437D7A56" w:rsidR="009D0740" w:rsidRDefault="009D0740" w:rsidP="00A73D17">
      <w:pPr>
        <w:ind w:right="401"/>
        <w:jc w:val="both"/>
        <w:rPr>
          <w:rFonts w:ascii="Arial" w:hAnsi="Arial" w:cs="Arial"/>
          <w:b/>
          <w:sz w:val="20"/>
          <w:szCs w:val="20"/>
        </w:rPr>
      </w:pPr>
    </w:p>
    <w:p w14:paraId="3FCB07BD" w14:textId="6AF4B6F9" w:rsidR="009D0740" w:rsidRDefault="009D0740" w:rsidP="00A73D17">
      <w:pPr>
        <w:ind w:right="401"/>
        <w:jc w:val="both"/>
        <w:rPr>
          <w:rFonts w:ascii="Arial" w:hAnsi="Arial" w:cs="Arial"/>
          <w:b/>
          <w:sz w:val="20"/>
          <w:szCs w:val="20"/>
        </w:rPr>
      </w:pPr>
    </w:p>
    <w:p w14:paraId="7D91F112" w14:textId="37FDC554" w:rsidR="009D0740" w:rsidRPr="00B83A8C" w:rsidRDefault="009D0740" w:rsidP="009D0740">
      <w:pPr>
        <w:pBdr>
          <w:top w:val="single" w:sz="4" w:space="1" w:color="auto"/>
          <w:left w:val="single" w:sz="4" w:space="4" w:color="auto"/>
          <w:bottom w:val="single" w:sz="4" w:space="1" w:color="auto"/>
          <w:right w:val="single" w:sz="4" w:space="4" w:color="auto"/>
        </w:pBdr>
        <w:shd w:val="clear" w:color="auto" w:fill="D9E2F3" w:themeFill="accent5" w:themeFillTint="33"/>
        <w:ind w:right="-24"/>
        <w:jc w:val="both"/>
        <w:rPr>
          <w:rFonts w:ascii="Arial" w:hAnsi="Arial" w:cs="Arial"/>
          <w:b/>
          <w:sz w:val="24"/>
          <w:szCs w:val="24"/>
        </w:rPr>
      </w:pPr>
      <w:bookmarkStart w:id="2" w:name="_Hlk203122252"/>
      <w:r w:rsidRPr="00B83A8C">
        <w:rPr>
          <w:rFonts w:ascii="Arial" w:hAnsi="Arial" w:cs="Arial"/>
          <w:b/>
          <w:sz w:val="24"/>
          <w:szCs w:val="24"/>
        </w:rPr>
        <w:lastRenderedPageBreak/>
        <w:t xml:space="preserve">Valeur technique – </w:t>
      </w:r>
      <w:r w:rsidR="00406446">
        <w:rPr>
          <w:rFonts w:ascii="Arial" w:hAnsi="Arial" w:cs="Arial"/>
          <w:b/>
          <w:sz w:val="24"/>
          <w:szCs w:val="24"/>
        </w:rPr>
        <w:t>55</w:t>
      </w:r>
      <w:r w:rsidRPr="00B83A8C">
        <w:rPr>
          <w:rFonts w:ascii="Arial" w:hAnsi="Arial" w:cs="Arial"/>
          <w:b/>
          <w:sz w:val="24"/>
          <w:szCs w:val="24"/>
        </w:rPr>
        <w:t xml:space="preserve"> points</w:t>
      </w:r>
    </w:p>
    <w:bookmarkEnd w:id="2"/>
    <w:p w14:paraId="7EB8CA04" w14:textId="7F442337" w:rsidR="007702C2" w:rsidRDefault="007702C2" w:rsidP="00B9764F">
      <w:pPr>
        <w:pStyle w:val="Paragraphedeliste"/>
        <w:numPr>
          <w:ilvl w:val="0"/>
          <w:numId w:val="29"/>
        </w:numPr>
        <w:ind w:right="401"/>
        <w:jc w:val="both"/>
        <w:rPr>
          <w:rFonts w:ascii="Arial" w:eastAsia="Times New Roman" w:hAnsi="Arial" w:cs="Arial"/>
          <w:b/>
          <w:bCs/>
          <w:lang w:eastAsia="fr-FR"/>
        </w:rPr>
      </w:pPr>
      <w:r w:rsidRPr="00B9764F">
        <w:rPr>
          <w:rFonts w:ascii="Arial" w:eastAsia="Times New Roman" w:hAnsi="Arial" w:cs="Arial"/>
          <w:b/>
          <w:bCs/>
          <w:u w:val="single"/>
          <w:lang w:eastAsia="fr-FR"/>
        </w:rPr>
        <w:t>Sous-critère n°1.1 </w:t>
      </w:r>
      <w:r w:rsidRPr="00B9764F">
        <w:rPr>
          <w:rFonts w:ascii="Arial" w:eastAsia="Times New Roman" w:hAnsi="Arial" w:cs="Arial"/>
          <w:b/>
          <w:bCs/>
          <w:lang w:eastAsia="fr-FR"/>
        </w:rPr>
        <w:t>: Qualité des matériaux proposés au regard des fiches techniques (</w:t>
      </w:r>
      <w:r w:rsidR="00F517A0">
        <w:rPr>
          <w:rFonts w:ascii="Arial" w:eastAsia="Times New Roman" w:hAnsi="Arial" w:cs="Arial"/>
          <w:b/>
          <w:bCs/>
          <w:lang w:eastAsia="fr-FR"/>
        </w:rPr>
        <w:t>15</w:t>
      </w:r>
      <w:r w:rsidRPr="00B9764F">
        <w:rPr>
          <w:rFonts w:ascii="Arial" w:eastAsia="Times New Roman" w:hAnsi="Arial" w:cs="Arial"/>
          <w:b/>
          <w:bCs/>
          <w:lang w:eastAsia="fr-FR"/>
        </w:rPr>
        <w:t xml:space="preserve"> points) et de l’échantillon </w:t>
      </w:r>
      <w:proofErr w:type="spellStart"/>
      <w:r w:rsidRPr="00B9764F">
        <w:rPr>
          <w:rFonts w:ascii="Arial" w:eastAsia="Times New Roman" w:hAnsi="Arial" w:cs="Arial"/>
          <w:b/>
          <w:bCs/>
          <w:lang w:eastAsia="fr-FR"/>
        </w:rPr>
        <w:t>Dibond</w:t>
      </w:r>
      <w:proofErr w:type="spellEnd"/>
      <w:r w:rsidRPr="00B9764F">
        <w:rPr>
          <w:rFonts w:ascii="Arial" w:eastAsia="Times New Roman" w:hAnsi="Arial" w:cs="Arial"/>
          <w:b/>
          <w:bCs/>
          <w:lang w:eastAsia="fr-FR"/>
        </w:rPr>
        <w:t xml:space="preserve"> ou équivalent (10 points)</w:t>
      </w:r>
    </w:p>
    <w:p w14:paraId="3D9D0FC2" w14:textId="77777777" w:rsidR="00CA592B" w:rsidRPr="00CA592B" w:rsidRDefault="00CA592B" w:rsidP="00CA592B">
      <w:pPr>
        <w:spacing w:after="0" w:line="240" w:lineRule="auto"/>
        <w:ind w:left="357"/>
        <w:jc w:val="both"/>
        <w:rPr>
          <w:rFonts w:ascii="Arial" w:hAnsi="Arial" w:cs="Arial"/>
          <w:sz w:val="18"/>
          <w:szCs w:val="20"/>
        </w:rPr>
      </w:pPr>
      <w:bookmarkStart w:id="3" w:name="_Hlk203122423"/>
    </w:p>
    <w:bookmarkEnd w:id="3"/>
    <w:tbl>
      <w:tblPr>
        <w:tblStyle w:val="Grilledutableau"/>
        <w:tblW w:w="0" w:type="auto"/>
        <w:tblInd w:w="279" w:type="dxa"/>
        <w:tblLook w:val="04A0" w:firstRow="1" w:lastRow="0" w:firstColumn="1" w:lastColumn="0" w:noHBand="0" w:noVBand="1"/>
      </w:tblPr>
      <w:tblGrid>
        <w:gridCol w:w="9736"/>
      </w:tblGrid>
      <w:tr w:rsidR="00B9764F" w:rsidRPr="00F868C1" w14:paraId="36706B3F" w14:textId="77777777" w:rsidTr="0015462D">
        <w:trPr>
          <w:trHeight w:val="3109"/>
        </w:trPr>
        <w:tc>
          <w:tcPr>
            <w:tcW w:w="9736" w:type="dxa"/>
            <w:shd w:val="clear" w:color="auto" w:fill="auto"/>
            <w:vAlign w:val="center"/>
          </w:tcPr>
          <w:p w14:paraId="396D2AD3" w14:textId="77777777" w:rsidR="00B9764F" w:rsidRPr="00F868C1" w:rsidRDefault="00B9764F" w:rsidP="0015462D">
            <w:pPr>
              <w:pStyle w:val="Paragraphedeliste"/>
              <w:ind w:left="0" w:right="403"/>
              <w:rPr>
                <w:rFonts w:ascii="Arial" w:hAnsi="Arial" w:cs="Arial"/>
                <w:sz w:val="20"/>
              </w:rPr>
            </w:pPr>
          </w:p>
          <w:p w14:paraId="2C10BFD0"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199B5C44"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782F5E0A"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C378E75"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0A60FCD8"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5D091E2"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6D795368"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6281A17C"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221CF0AF"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B4A2CDC"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77A7D21B" w14:textId="77777777" w:rsidR="00B9764F" w:rsidRDefault="00B9764F" w:rsidP="0015462D">
            <w:pPr>
              <w:pStyle w:val="Paragraphedeliste"/>
              <w:ind w:left="153"/>
              <w:rPr>
                <w:rFonts w:ascii="Arial" w:hAnsi="Arial" w:cs="Arial"/>
                <w:sz w:val="20"/>
              </w:rPr>
            </w:pPr>
            <w:r w:rsidRPr="00F868C1">
              <w:rPr>
                <w:rFonts w:ascii="Arial" w:hAnsi="Arial" w:cs="Arial"/>
                <w:sz w:val="20"/>
              </w:rPr>
              <w:t>……………………………………………………………………………………………………………………….</w:t>
            </w:r>
          </w:p>
          <w:p w14:paraId="7C343C02"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7AEF0FA2"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037C43F" w14:textId="77777777" w:rsidR="00B9764F" w:rsidRPr="00806FB3" w:rsidRDefault="00B9764F" w:rsidP="0015462D">
            <w:pPr>
              <w:pStyle w:val="Paragraphedeliste"/>
              <w:ind w:left="153"/>
              <w:rPr>
                <w:rFonts w:ascii="Arial" w:hAnsi="Arial" w:cs="Arial"/>
                <w:sz w:val="20"/>
              </w:rPr>
            </w:pPr>
          </w:p>
        </w:tc>
      </w:tr>
    </w:tbl>
    <w:p w14:paraId="57F85281" w14:textId="0ABA4D96" w:rsidR="007702C2" w:rsidRDefault="007702C2" w:rsidP="00406446">
      <w:pPr>
        <w:pStyle w:val="Paragraphedeliste"/>
        <w:ind w:right="401"/>
        <w:jc w:val="both"/>
        <w:rPr>
          <w:rFonts w:ascii="Calibri" w:eastAsia="Times New Roman" w:hAnsi="Calibri" w:cs="Calibri"/>
          <w:u w:val="single"/>
          <w:lang w:eastAsia="fr-FR"/>
        </w:rPr>
      </w:pPr>
    </w:p>
    <w:p w14:paraId="0E931A2A" w14:textId="7F7DB14D" w:rsidR="0039412C" w:rsidRDefault="00406446" w:rsidP="00B9764F">
      <w:pPr>
        <w:pStyle w:val="Paragraphedeliste"/>
        <w:numPr>
          <w:ilvl w:val="0"/>
          <w:numId w:val="29"/>
        </w:numPr>
        <w:ind w:right="401"/>
        <w:jc w:val="both"/>
        <w:rPr>
          <w:rFonts w:ascii="Arial" w:eastAsia="Roboto" w:hAnsi="Arial" w:cs="Arial"/>
          <w:b/>
          <w:bCs/>
          <w:lang w:eastAsia="fr-FR"/>
        </w:rPr>
      </w:pPr>
      <w:r w:rsidRPr="00B9764F">
        <w:rPr>
          <w:rFonts w:ascii="Arial" w:eastAsia="Times New Roman" w:hAnsi="Arial" w:cs="Arial"/>
          <w:b/>
          <w:bCs/>
          <w:u w:val="single"/>
          <w:lang w:eastAsia="fr-FR"/>
        </w:rPr>
        <w:t>Sous-critère n°</w:t>
      </w:r>
      <w:r w:rsidR="007702C2" w:rsidRPr="00B9764F">
        <w:rPr>
          <w:rFonts w:ascii="Arial" w:eastAsia="Times New Roman" w:hAnsi="Arial" w:cs="Arial"/>
          <w:b/>
          <w:bCs/>
          <w:u w:val="single"/>
          <w:lang w:eastAsia="fr-FR"/>
        </w:rPr>
        <w:t>1</w:t>
      </w:r>
      <w:r w:rsidRPr="00B9764F">
        <w:rPr>
          <w:rFonts w:ascii="Arial" w:eastAsia="Times New Roman" w:hAnsi="Arial" w:cs="Arial"/>
          <w:b/>
          <w:bCs/>
          <w:u w:val="single"/>
          <w:lang w:eastAsia="fr-FR"/>
        </w:rPr>
        <w:t>.</w:t>
      </w:r>
      <w:r w:rsidR="00B9764F" w:rsidRPr="00B9764F">
        <w:rPr>
          <w:rFonts w:ascii="Arial" w:eastAsia="Times New Roman" w:hAnsi="Arial" w:cs="Arial"/>
          <w:b/>
          <w:bCs/>
          <w:u w:val="single"/>
          <w:lang w:eastAsia="fr-FR"/>
        </w:rPr>
        <w:t>2</w:t>
      </w:r>
      <w:r w:rsidRPr="00B9764F">
        <w:rPr>
          <w:rFonts w:ascii="Arial" w:eastAsia="Times New Roman" w:hAnsi="Arial" w:cs="Arial"/>
          <w:b/>
          <w:bCs/>
          <w:lang w:eastAsia="fr-FR"/>
        </w:rPr>
        <w:t xml:space="preserve"> : </w:t>
      </w:r>
      <w:r w:rsidRPr="00B9764F">
        <w:rPr>
          <w:rFonts w:ascii="Arial" w:eastAsia="Roboto" w:hAnsi="Arial" w:cs="Arial"/>
          <w:b/>
          <w:bCs/>
          <w:lang w:eastAsia="fr-FR"/>
        </w:rPr>
        <w:t>Qualité de la méthodologie proposée pour assurer l’exécution des prestations notamment la prise en compte des contraintes des sites occupés (1</w:t>
      </w:r>
      <w:r w:rsidR="00F517A0">
        <w:rPr>
          <w:rFonts w:ascii="Arial" w:eastAsia="Roboto" w:hAnsi="Arial" w:cs="Arial"/>
          <w:b/>
          <w:bCs/>
          <w:lang w:eastAsia="fr-FR"/>
        </w:rPr>
        <w:t>5</w:t>
      </w:r>
      <w:r w:rsidRPr="00B9764F">
        <w:rPr>
          <w:rFonts w:ascii="Arial" w:eastAsia="Roboto" w:hAnsi="Arial" w:cs="Arial"/>
          <w:b/>
          <w:bCs/>
          <w:lang w:eastAsia="fr-FR"/>
        </w:rPr>
        <w:t xml:space="preserve"> points)</w:t>
      </w:r>
    </w:p>
    <w:p w14:paraId="426F1EFE" w14:textId="77777777" w:rsidR="009C2F2E" w:rsidRDefault="009C2F2E" w:rsidP="009C2F2E">
      <w:pPr>
        <w:spacing w:after="0" w:line="240" w:lineRule="auto"/>
        <w:ind w:left="360" w:right="401"/>
        <w:jc w:val="both"/>
        <w:rPr>
          <w:rFonts w:ascii="Arial" w:eastAsia="Roboto" w:hAnsi="Arial" w:cs="Arial"/>
          <w:lang w:val="fr" w:eastAsia="fr-FR"/>
        </w:rPr>
      </w:pPr>
    </w:p>
    <w:p w14:paraId="27D0D89A" w14:textId="4850CC58" w:rsidR="009C2F2E" w:rsidRPr="009C2F2E" w:rsidRDefault="009C2F2E" w:rsidP="009C2F2E">
      <w:pPr>
        <w:spacing w:after="0" w:line="240" w:lineRule="auto"/>
        <w:ind w:left="360" w:right="401"/>
        <w:jc w:val="both"/>
        <w:rPr>
          <w:rFonts w:ascii="Arial" w:eastAsia="Roboto" w:hAnsi="Arial" w:cs="Arial"/>
          <w:lang w:val="fr" w:eastAsia="fr-FR"/>
        </w:rPr>
      </w:pPr>
      <w:r w:rsidRPr="009C2F2E">
        <w:rPr>
          <w:rFonts w:ascii="Arial" w:eastAsia="Roboto" w:hAnsi="Arial" w:cs="Arial"/>
          <w:lang w:val="fr" w:eastAsia="fr-FR"/>
        </w:rPr>
        <w:t xml:space="preserve">Le soumissionnaire précisera également la garantie </w:t>
      </w:r>
      <w:r>
        <w:rPr>
          <w:rFonts w:ascii="Arial" w:eastAsia="Roboto" w:hAnsi="Arial" w:cs="Arial"/>
          <w:lang w:val="fr" w:eastAsia="fr-FR"/>
        </w:rPr>
        <w:t xml:space="preserve">proposée </w:t>
      </w:r>
      <w:r w:rsidR="00875002">
        <w:rPr>
          <w:rFonts w:ascii="Arial" w:eastAsia="Roboto" w:hAnsi="Arial" w:cs="Arial"/>
          <w:lang w:val="fr" w:eastAsia="fr-FR"/>
        </w:rPr>
        <w:t>pour l</w:t>
      </w:r>
      <w:r w:rsidRPr="009C2F2E">
        <w:rPr>
          <w:rFonts w:ascii="Arial" w:eastAsia="Roboto" w:hAnsi="Arial" w:cs="Arial"/>
          <w:lang w:val="fr" w:eastAsia="fr-FR"/>
        </w:rPr>
        <w:t xml:space="preserve">es prestations objet du présent marché (matériel et pose). </w:t>
      </w:r>
    </w:p>
    <w:p w14:paraId="3ADCCED4" w14:textId="117347B8" w:rsidR="00111E8B" w:rsidRPr="00B9764F" w:rsidRDefault="00406446" w:rsidP="0039412C">
      <w:pPr>
        <w:pStyle w:val="Paragraphedeliste"/>
        <w:ind w:right="401"/>
        <w:jc w:val="both"/>
        <w:rPr>
          <w:rFonts w:ascii="Arial" w:eastAsia="Roboto" w:hAnsi="Arial" w:cs="Arial"/>
          <w:b/>
          <w:bCs/>
          <w:lang w:eastAsia="fr-FR"/>
        </w:rPr>
      </w:pPr>
      <w:r w:rsidRPr="00B9764F">
        <w:rPr>
          <w:rFonts w:ascii="Arial" w:eastAsia="Roboto" w:hAnsi="Arial" w:cs="Arial"/>
          <w:b/>
          <w:bCs/>
          <w:lang w:eastAsia="fr-FR"/>
        </w:rPr>
        <w:t> </w:t>
      </w:r>
    </w:p>
    <w:tbl>
      <w:tblPr>
        <w:tblStyle w:val="Grilledutableau"/>
        <w:tblW w:w="0" w:type="auto"/>
        <w:tblInd w:w="279" w:type="dxa"/>
        <w:tblLook w:val="04A0" w:firstRow="1" w:lastRow="0" w:firstColumn="1" w:lastColumn="0" w:noHBand="0" w:noVBand="1"/>
      </w:tblPr>
      <w:tblGrid>
        <w:gridCol w:w="9736"/>
      </w:tblGrid>
      <w:tr w:rsidR="00B9764F" w:rsidRPr="00F868C1" w14:paraId="0A27EE04" w14:textId="77777777" w:rsidTr="0015462D">
        <w:trPr>
          <w:trHeight w:val="3109"/>
        </w:trPr>
        <w:tc>
          <w:tcPr>
            <w:tcW w:w="9736" w:type="dxa"/>
            <w:shd w:val="clear" w:color="auto" w:fill="auto"/>
            <w:vAlign w:val="center"/>
          </w:tcPr>
          <w:p w14:paraId="36217E0A" w14:textId="77777777" w:rsidR="00B9764F" w:rsidRPr="00F868C1" w:rsidRDefault="00B9764F" w:rsidP="0015462D">
            <w:pPr>
              <w:pStyle w:val="Paragraphedeliste"/>
              <w:ind w:left="0" w:right="403"/>
              <w:rPr>
                <w:rFonts w:ascii="Arial" w:hAnsi="Arial" w:cs="Arial"/>
                <w:sz w:val="20"/>
              </w:rPr>
            </w:pPr>
          </w:p>
          <w:p w14:paraId="3DED1E46"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CAF38B3"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791EF9A0"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345B5DB8"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30273995"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6BD8C585"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761E6896"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079F4AA4"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04FF2AB5"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4C160CEA"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04FA3877" w14:textId="77777777" w:rsidR="00B9764F" w:rsidRDefault="00B9764F" w:rsidP="0015462D">
            <w:pPr>
              <w:pStyle w:val="Paragraphedeliste"/>
              <w:ind w:left="153"/>
              <w:rPr>
                <w:rFonts w:ascii="Arial" w:hAnsi="Arial" w:cs="Arial"/>
                <w:sz w:val="20"/>
              </w:rPr>
            </w:pPr>
            <w:r w:rsidRPr="00F868C1">
              <w:rPr>
                <w:rFonts w:ascii="Arial" w:hAnsi="Arial" w:cs="Arial"/>
                <w:sz w:val="20"/>
              </w:rPr>
              <w:t>……………………………………………………………………………………………………………………….</w:t>
            </w:r>
          </w:p>
          <w:p w14:paraId="0E54DD56"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68BBF73E" w14:textId="77777777" w:rsidR="00B9764F" w:rsidRPr="00F868C1" w:rsidRDefault="00B9764F" w:rsidP="0015462D">
            <w:pPr>
              <w:pStyle w:val="Paragraphedeliste"/>
              <w:ind w:left="153"/>
              <w:rPr>
                <w:rFonts w:ascii="Arial" w:hAnsi="Arial" w:cs="Arial"/>
                <w:sz w:val="20"/>
              </w:rPr>
            </w:pPr>
            <w:r w:rsidRPr="00F868C1">
              <w:rPr>
                <w:rFonts w:ascii="Arial" w:hAnsi="Arial" w:cs="Arial"/>
                <w:sz w:val="20"/>
              </w:rPr>
              <w:t>……………………………………………………………………………………………………………………….</w:t>
            </w:r>
          </w:p>
          <w:p w14:paraId="0E08FEE9" w14:textId="77777777" w:rsidR="00B9764F" w:rsidRPr="00806FB3" w:rsidRDefault="00B9764F" w:rsidP="0015462D">
            <w:pPr>
              <w:pStyle w:val="Paragraphedeliste"/>
              <w:ind w:left="153"/>
              <w:rPr>
                <w:rFonts w:ascii="Arial" w:hAnsi="Arial" w:cs="Arial"/>
                <w:sz w:val="20"/>
              </w:rPr>
            </w:pPr>
          </w:p>
        </w:tc>
      </w:tr>
    </w:tbl>
    <w:p w14:paraId="5EF55EED" w14:textId="64FE3D22" w:rsidR="00406446" w:rsidRDefault="00406446" w:rsidP="00B9764F">
      <w:pPr>
        <w:ind w:left="360" w:right="401"/>
        <w:jc w:val="both"/>
        <w:rPr>
          <w:rFonts w:ascii="Arial" w:hAnsi="Arial" w:cs="Arial"/>
          <w:b/>
          <w:sz w:val="20"/>
          <w:u w:val="single"/>
        </w:rPr>
      </w:pPr>
    </w:p>
    <w:p w14:paraId="087C40A9" w14:textId="21C937D0" w:rsidR="009B636C" w:rsidRDefault="009B636C" w:rsidP="00B9764F">
      <w:pPr>
        <w:ind w:left="360" w:right="401"/>
        <w:jc w:val="both"/>
        <w:rPr>
          <w:rFonts w:ascii="Arial" w:hAnsi="Arial" w:cs="Arial"/>
          <w:b/>
          <w:sz w:val="20"/>
          <w:u w:val="single"/>
        </w:rPr>
      </w:pPr>
    </w:p>
    <w:p w14:paraId="3F6EE4AE" w14:textId="1C47B0F1" w:rsidR="009B636C" w:rsidRDefault="009B636C" w:rsidP="00B9764F">
      <w:pPr>
        <w:ind w:left="360" w:right="401"/>
        <w:jc w:val="both"/>
        <w:rPr>
          <w:rFonts w:ascii="Arial" w:hAnsi="Arial" w:cs="Arial"/>
          <w:b/>
          <w:sz w:val="20"/>
          <w:u w:val="single"/>
        </w:rPr>
      </w:pPr>
    </w:p>
    <w:p w14:paraId="055BDD34" w14:textId="3041CA97" w:rsidR="009B636C" w:rsidRDefault="009B636C" w:rsidP="00B9764F">
      <w:pPr>
        <w:ind w:left="360" w:right="401"/>
        <w:jc w:val="both"/>
        <w:rPr>
          <w:rFonts w:ascii="Arial" w:hAnsi="Arial" w:cs="Arial"/>
          <w:b/>
          <w:sz w:val="20"/>
          <w:u w:val="single"/>
        </w:rPr>
      </w:pPr>
    </w:p>
    <w:p w14:paraId="6705CD42" w14:textId="64A044FA" w:rsidR="009B636C" w:rsidRDefault="009B636C" w:rsidP="00B9764F">
      <w:pPr>
        <w:ind w:left="360" w:right="401"/>
        <w:jc w:val="both"/>
        <w:rPr>
          <w:rFonts w:ascii="Arial" w:hAnsi="Arial" w:cs="Arial"/>
          <w:b/>
          <w:sz w:val="20"/>
          <w:u w:val="single"/>
        </w:rPr>
      </w:pPr>
    </w:p>
    <w:p w14:paraId="73830927" w14:textId="05031150" w:rsidR="009B636C" w:rsidRDefault="009B636C" w:rsidP="00B9764F">
      <w:pPr>
        <w:ind w:left="360" w:right="401"/>
        <w:jc w:val="both"/>
        <w:rPr>
          <w:rFonts w:ascii="Arial" w:hAnsi="Arial" w:cs="Arial"/>
          <w:b/>
          <w:sz w:val="20"/>
          <w:u w:val="single"/>
        </w:rPr>
      </w:pPr>
    </w:p>
    <w:p w14:paraId="61BBCC27" w14:textId="7C93E6CE" w:rsidR="009B636C" w:rsidRDefault="009B636C" w:rsidP="00B9764F">
      <w:pPr>
        <w:ind w:left="360" w:right="401"/>
        <w:jc w:val="both"/>
        <w:rPr>
          <w:rFonts w:ascii="Arial" w:hAnsi="Arial" w:cs="Arial"/>
          <w:b/>
          <w:sz w:val="20"/>
          <w:u w:val="single"/>
        </w:rPr>
      </w:pPr>
    </w:p>
    <w:p w14:paraId="510A6997" w14:textId="1781B055" w:rsidR="009B636C" w:rsidRDefault="009B636C" w:rsidP="00B9764F">
      <w:pPr>
        <w:ind w:left="360" w:right="401"/>
        <w:jc w:val="both"/>
        <w:rPr>
          <w:rFonts w:ascii="Arial" w:hAnsi="Arial" w:cs="Arial"/>
          <w:b/>
          <w:sz w:val="20"/>
          <w:u w:val="single"/>
        </w:rPr>
      </w:pPr>
    </w:p>
    <w:p w14:paraId="655664A0" w14:textId="3E5F2D5C" w:rsidR="009B636C" w:rsidRDefault="009B636C" w:rsidP="00B9764F">
      <w:pPr>
        <w:ind w:left="360" w:right="401"/>
        <w:jc w:val="both"/>
        <w:rPr>
          <w:rFonts w:ascii="Arial" w:hAnsi="Arial" w:cs="Arial"/>
          <w:b/>
          <w:sz w:val="20"/>
          <w:u w:val="single"/>
        </w:rPr>
      </w:pPr>
    </w:p>
    <w:p w14:paraId="645BF717" w14:textId="77777777" w:rsidR="009B636C" w:rsidRDefault="009B636C" w:rsidP="00B9764F">
      <w:pPr>
        <w:ind w:left="360" w:right="401"/>
        <w:jc w:val="both"/>
        <w:rPr>
          <w:rFonts w:ascii="Arial" w:hAnsi="Arial" w:cs="Arial"/>
          <w:b/>
          <w:sz w:val="20"/>
          <w:u w:val="single"/>
        </w:rPr>
      </w:pPr>
    </w:p>
    <w:p w14:paraId="4A244667" w14:textId="28579A21" w:rsidR="00406446" w:rsidRDefault="00406446" w:rsidP="00B9764F">
      <w:pPr>
        <w:pStyle w:val="Paragraphedeliste"/>
        <w:numPr>
          <w:ilvl w:val="0"/>
          <w:numId w:val="29"/>
        </w:numPr>
        <w:ind w:right="401"/>
        <w:jc w:val="both"/>
        <w:rPr>
          <w:rFonts w:ascii="Arial" w:eastAsia="Roboto" w:hAnsi="Arial" w:cs="Arial"/>
          <w:b/>
          <w:bCs/>
          <w:lang w:eastAsia="fr-FR"/>
        </w:rPr>
      </w:pPr>
      <w:r w:rsidRPr="00B9764F">
        <w:rPr>
          <w:rFonts w:ascii="Arial" w:eastAsia="Times New Roman" w:hAnsi="Arial" w:cs="Arial"/>
          <w:b/>
          <w:bCs/>
          <w:u w:val="single"/>
          <w:lang w:eastAsia="fr-FR"/>
        </w:rPr>
        <w:lastRenderedPageBreak/>
        <w:t>Sous-critère n°</w:t>
      </w:r>
      <w:r w:rsidR="0039412C">
        <w:rPr>
          <w:rFonts w:ascii="Arial" w:eastAsia="Times New Roman" w:hAnsi="Arial" w:cs="Arial"/>
          <w:b/>
          <w:bCs/>
          <w:u w:val="single"/>
          <w:lang w:eastAsia="fr-FR"/>
        </w:rPr>
        <w:t>1.3</w:t>
      </w:r>
      <w:r w:rsidRPr="00B9764F">
        <w:rPr>
          <w:rFonts w:ascii="Arial" w:eastAsia="Times New Roman" w:hAnsi="Arial" w:cs="Arial"/>
          <w:b/>
          <w:bCs/>
          <w:lang w:eastAsia="fr-FR"/>
        </w:rPr>
        <w:t> : Qualité du r</w:t>
      </w:r>
      <w:r w:rsidRPr="00B9764F">
        <w:rPr>
          <w:rFonts w:ascii="Arial" w:eastAsia="Roboto" w:hAnsi="Arial" w:cs="Arial"/>
          <w:b/>
          <w:bCs/>
          <w:lang w:eastAsia="fr-FR"/>
        </w:rPr>
        <w:t>éférent unique et de l’équipe dédiés à l’exécution des prestations (compétences, expériences, formations, projets similaires) (5 points)</w:t>
      </w:r>
    </w:p>
    <w:p w14:paraId="43C0B62F" w14:textId="77777777" w:rsidR="0039412C" w:rsidRDefault="0039412C" w:rsidP="0039412C">
      <w:pPr>
        <w:pStyle w:val="Paragraphedeliste"/>
        <w:ind w:right="401"/>
        <w:jc w:val="both"/>
        <w:rPr>
          <w:rFonts w:ascii="Arial" w:eastAsia="Roboto" w:hAnsi="Arial" w:cs="Arial"/>
          <w:b/>
          <w:bCs/>
          <w:lang w:eastAsia="fr-FR"/>
        </w:rPr>
      </w:pPr>
    </w:p>
    <w:tbl>
      <w:tblPr>
        <w:tblStyle w:val="Grilledutableau"/>
        <w:tblW w:w="0" w:type="auto"/>
        <w:tblInd w:w="279" w:type="dxa"/>
        <w:tblLook w:val="04A0" w:firstRow="1" w:lastRow="0" w:firstColumn="1" w:lastColumn="0" w:noHBand="0" w:noVBand="1"/>
      </w:tblPr>
      <w:tblGrid>
        <w:gridCol w:w="9736"/>
      </w:tblGrid>
      <w:tr w:rsidR="0039412C" w:rsidRPr="00F868C1" w14:paraId="5FB5ED17" w14:textId="77777777" w:rsidTr="0015462D">
        <w:trPr>
          <w:trHeight w:val="3109"/>
        </w:trPr>
        <w:tc>
          <w:tcPr>
            <w:tcW w:w="9736" w:type="dxa"/>
            <w:shd w:val="clear" w:color="auto" w:fill="auto"/>
            <w:vAlign w:val="center"/>
          </w:tcPr>
          <w:p w14:paraId="037A9D1E" w14:textId="77777777" w:rsidR="0039412C" w:rsidRPr="00F868C1" w:rsidRDefault="0039412C" w:rsidP="0015462D">
            <w:pPr>
              <w:pStyle w:val="Paragraphedeliste"/>
              <w:ind w:left="0" w:right="403"/>
              <w:rPr>
                <w:rFonts w:ascii="Arial" w:hAnsi="Arial" w:cs="Arial"/>
                <w:sz w:val="20"/>
              </w:rPr>
            </w:pPr>
          </w:p>
          <w:p w14:paraId="111223AB"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7FEF0A9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10766142"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87DD42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7E40B854"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13EC5864"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D07C121"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D88EFCB" w14:textId="77777777" w:rsidR="0039412C" w:rsidRDefault="0039412C" w:rsidP="0015462D">
            <w:pPr>
              <w:pStyle w:val="Paragraphedeliste"/>
              <w:ind w:left="153"/>
              <w:rPr>
                <w:rFonts w:ascii="Arial" w:hAnsi="Arial" w:cs="Arial"/>
                <w:sz w:val="20"/>
              </w:rPr>
            </w:pPr>
            <w:r w:rsidRPr="00F868C1">
              <w:rPr>
                <w:rFonts w:ascii="Arial" w:hAnsi="Arial" w:cs="Arial"/>
                <w:sz w:val="20"/>
              </w:rPr>
              <w:t>……………………………………………………………………………………………………………………….</w:t>
            </w:r>
          </w:p>
          <w:p w14:paraId="696432A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3F85729"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9348A9A" w14:textId="77777777" w:rsidR="0039412C" w:rsidRPr="00806FB3" w:rsidRDefault="0039412C" w:rsidP="0015462D">
            <w:pPr>
              <w:pStyle w:val="Paragraphedeliste"/>
              <w:ind w:left="153"/>
              <w:rPr>
                <w:rFonts w:ascii="Arial" w:hAnsi="Arial" w:cs="Arial"/>
                <w:sz w:val="20"/>
              </w:rPr>
            </w:pPr>
          </w:p>
        </w:tc>
      </w:tr>
    </w:tbl>
    <w:p w14:paraId="2B5E613B" w14:textId="3FBB25E0" w:rsidR="00406446" w:rsidRDefault="00406446" w:rsidP="00406446">
      <w:pPr>
        <w:pStyle w:val="Paragraphedeliste"/>
        <w:ind w:right="401"/>
        <w:jc w:val="both"/>
        <w:rPr>
          <w:rFonts w:ascii="Calibri" w:eastAsia="Roboto" w:hAnsi="Calibri" w:cs="Calibri"/>
          <w:lang w:eastAsia="fr-FR"/>
        </w:rPr>
      </w:pPr>
    </w:p>
    <w:p w14:paraId="182FC125" w14:textId="46566279" w:rsidR="00406446" w:rsidRPr="00B9764F" w:rsidRDefault="00406446" w:rsidP="00B9764F">
      <w:pPr>
        <w:pStyle w:val="Paragraphedeliste"/>
        <w:numPr>
          <w:ilvl w:val="0"/>
          <w:numId w:val="29"/>
        </w:numPr>
        <w:ind w:right="401"/>
        <w:jc w:val="both"/>
        <w:rPr>
          <w:rFonts w:ascii="Arial" w:eastAsia="Times New Roman" w:hAnsi="Arial" w:cs="Arial"/>
          <w:b/>
          <w:bCs/>
          <w:shd w:val="clear" w:color="auto" w:fill="FFFF00"/>
          <w:lang w:eastAsia="fr-FR"/>
        </w:rPr>
      </w:pPr>
      <w:r w:rsidRPr="00B9764F">
        <w:rPr>
          <w:rFonts w:ascii="Arial" w:eastAsia="Times New Roman" w:hAnsi="Arial" w:cs="Arial"/>
          <w:b/>
          <w:bCs/>
          <w:u w:val="single"/>
          <w:lang w:eastAsia="fr-FR"/>
        </w:rPr>
        <w:t>Sous-critère n°</w:t>
      </w:r>
      <w:r w:rsidR="0039412C">
        <w:rPr>
          <w:rFonts w:ascii="Arial" w:eastAsia="Times New Roman" w:hAnsi="Arial" w:cs="Arial"/>
          <w:b/>
          <w:bCs/>
          <w:u w:val="single"/>
          <w:lang w:eastAsia="fr-FR"/>
        </w:rPr>
        <w:t>1.4</w:t>
      </w:r>
      <w:r w:rsidRPr="00B9764F">
        <w:rPr>
          <w:rFonts w:ascii="Arial" w:eastAsia="Times New Roman" w:hAnsi="Arial" w:cs="Arial"/>
          <w:b/>
          <w:bCs/>
          <w:lang w:eastAsia="fr-FR"/>
        </w:rPr>
        <w:t xml:space="preserve"> : </w:t>
      </w:r>
      <w:r w:rsidRPr="0039412C">
        <w:rPr>
          <w:rFonts w:ascii="Arial" w:eastAsia="Times New Roman" w:hAnsi="Arial" w:cs="Arial"/>
          <w:b/>
          <w:bCs/>
          <w:lang w:eastAsia="fr-FR"/>
        </w:rPr>
        <w:t>Qualité des m</w:t>
      </w:r>
      <w:r w:rsidRPr="0039412C">
        <w:rPr>
          <w:rFonts w:ascii="Arial" w:eastAsia="Roboto" w:hAnsi="Arial" w:cs="Arial"/>
          <w:b/>
          <w:bCs/>
          <w:lang w:eastAsia="fr-FR"/>
        </w:rPr>
        <w:t>oyens mis en œuvre</w:t>
      </w:r>
      <w:r w:rsidRPr="0039412C">
        <w:rPr>
          <w:rFonts w:ascii="Arial" w:eastAsia="Times New Roman" w:hAnsi="Arial" w:cs="Arial"/>
          <w:b/>
          <w:bCs/>
          <w:lang w:eastAsia="fr-FR"/>
        </w:rPr>
        <w:t xml:space="preserve"> pour tenir les délais : délais de fabrication, continuité de service sur la période estivale (5 points)</w:t>
      </w:r>
    </w:p>
    <w:p w14:paraId="16C25E30" w14:textId="39A40FB6" w:rsidR="00406446" w:rsidRDefault="00406446" w:rsidP="00406446">
      <w:pPr>
        <w:pStyle w:val="Paragraphedeliste"/>
        <w:ind w:right="401"/>
        <w:jc w:val="both"/>
        <w:rPr>
          <w:rFonts w:ascii="Calibri" w:eastAsia="Times New Roman" w:hAnsi="Calibri" w:cs="Calibri"/>
          <w:shd w:val="clear" w:color="auto" w:fill="FFFF00"/>
          <w:lang w:eastAsia="fr-FR"/>
        </w:rPr>
      </w:pPr>
    </w:p>
    <w:tbl>
      <w:tblPr>
        <w:tblStyle w:val="Grilledutableau"/>
        <w:tblW w:w="0" w:type="auto"/>
        <w:tblInd w:w="279" w:type="dxa"/>
        <w:tblLook w:val="04A0" w:firstRow="1" w:lastRow="0" w:firstColumn="1" w:lastColumn="0" w:noHBand="0" w:noVBand="1"/>
      </w:tblPr>
      <w:tblGrid>
        <w:gridCol w:w="9736"/>
      </w:tblGrid>
      <w:tr w:rsidR="0039412C" w:rsidRPr="00F868C1" w14:paraId="727324C4" w14:textId="77777777" w:rsidTr="0015462D">
        <w:trPr>
          <w:trHeight w:val="3109"/>
        </w:trPr>
        <w:tc>
          <w:tcPr>
            <w:tcW w:w="9736" w:type="dxa"/>
            <w:shd w:val="clear" w:color="auto" w:fill="auto"/>
            <w:vAlign w:val="center"/>
          </w:tcPr>
          <w:p w14:paraId="52167C5E" w14:textId="77777777" w:rsidR="0039412C" w:rsidRPr="00F868C1" w:rsidRDefault="0039412C" w:rsidP="0015462D">
            <w:pPr>
              <w:pStyle w:val="Paragraphedeliste"/>
              <w:ind w:left="0" w:right="403"/>
              <w:rPr>
                <w:rFonts w:ascii="Arial" w:hAnsi="Arial" w:cs="Arial"/>
                <w:sz w:val="20"/>
              </w:rPr>
            </w:pPr>
          </w:p>
          <w:p w14:paraId="43AE00D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563D92F"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28F8AB5"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7C9292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B3CB07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24B4D6E"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DE63A45"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4564394"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C6B6ECA"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086160D"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3089BF5" w14:textId="77777777" w:rsidR="0039412C" w:rsidRDefault="0039412C" w:rsidP="0015462D">
            <w:pPr>
              <w:pStyle w:val="Paragraphedeliste"/>
              <w:ind w:left="153"/>
              <w:rPr>
                <w:rFonts w:ascii="Arial" w:hAnsi="Arial" w:cs="Arial"/>
                <w:sz w:val="20"/>
              </w:rPr>
            </w:pPr>
            <w:r w:rsidRPr="00F868C1">
              <w:rPr>
                <w:rFonts w:ascii="Arial" w:hAnsi="Arial" w:cs="Arial"/>
                <w:sz w:val="20"/>
              </w:rPr>
              <w:t>……………………………………………………………………………………………………………………….</w:t>
            </w:r>
          </w:p>
          <w:p w14:paraId="6C53D86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7A2AB71"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6980E8D" w14:textId="77777777" w:rsidR="0039412C" w:rsidRPr="00806FB3" w:rsidRDefault="0039412C" w:rsidP="0015462D">
            <w:pPr>
              <w:pStyle w:val="Paragraphedeliste"/>
              <w:ind w:left="153"/>
              <w:rPr>
                <w:rFonts w:ascii="Arial" w:hAnsi="Arial" w:cs="Arial"/>
                <w:sz w:val="20"/>
              </w:rPr>
            </w:pPr>
          </w:p>
        </w:tc>
      </w:tr>
    </w:tbl>
    <w:p w14:paraId="64A95D66" w14:textId="507110D5" w:rsidR="00406446" w:rsidRDefault="00406446" w:rsidP="00406446">
      <w:pPr>
        <w:pStyle w:val="Paragraphedeliste"/>
        <w:ind w:right="401"/>
        <w:jc w:val="both"/>
        <w:rPr>
          <w:rFonts w:ascii="Calibri" w:eastAsia="Roboto" w:hAnsi="Calibri" w:cs="Calibri"/>
          <w:lang w:eastAsia="fr-FR"/>
        </w:rPr>
      </w:pPr>
    </w:p>
    <w:p w14:paraId="1C9FA21C" w14:textId="0E30A446" w:rsidR="00406446" w:rsidRPr="0039412C" w:rsidRDefault="00406446" w:rsidP="00B9764F">
      <w:pPr>
        <w:pStyle w:val="Paragraphedeliste"/>
        <w:numPr>
          <w:ilvl w:val="0"/>
          <w:numId w:val="29"/>
        </w:numPr>
        <w:ind w:right="401"/>
        <w:jc w:val="both"/>
        <w:rPr>
          <w:rFonts w:ascii="Arial" w:eastAsia="Roboto" w:hAnsi="Arial" w:cs="Arial"/>
          <w:b/>
          <w:bCs/>
          <w:lang w:eastAsia="fr-FR"/>
        </w:rPr>
      </w:pPr>
      <w:r w:rsidRPr="00B9764F">
        <w:rPr>
          <w:rFonts w:ascii="Arial" w:eastAsia="Times New Roman" w:hAnsi="Arial" w:cs="Arial"/>
          <w:b/>
          <w:bCs/>
          <w:u w:val="single"/>
          <w:lang w:eastAsia="fr-FR"/>
        </w:rPr>
        <w:t>Sous-critère n°</w:t>
      </w:r>
      <w:r w:rsidR="0039412C">
        <w:rPr>
          <w:rFonts w:ascii="Arial" w:eastAsia="Times New Roman" w:hAnsi="Arial" w:cs="Arial"/>
          <w:b/>
          <w:bCs/>
          <w:u w:val="single"/>
          <w:lang w:eastAsia="fr-FR"/>
        </w:rPr>
        <w:t>1.5</w:t>
      </w:r>
      <w:r w:rsidRPr="00B9764F">
        <w:rPr>
          <w:rFonts w:ascii="Arial" w:eastAsia="Times New Roman" w:hAnsi="Arial" w:cs="Arial"/>
          <w:b/>
          <w:bCs/>
          <w:lang w:eastAsia="fr-FR"/>
        </w:rPr>
        <w:t xml:space="preserve"> : </w:t>
      </w:r>
      <w:r w:rsidRPr="0039412C">
        <w:rPr>
          <w:rFonts w:ascii="Arial" w:eastAsia="Times New Roman" w:hAnsi="Arial" w:cs="Arial"/>
          <w:b/>
          <w:bCs/>
          <w:lang w:eastAsia="fr-FR"/>
        </w:rPr>
        <w:t>Qualité des exemples de BAT (5 points) </w:t>
      </w:r>
    </w:p>
    <w:p w14:paraId="670555E3" w14:textId="7B1AD0F7" w:rsidR="00406446" w:rsidRDefault="00406446" w:rsidP="00406446">
      <w:pPr>
        <w:pStyle w:val="Paragraphedeliste"/>
        <w:ind w:left="0" w:right="403"/>
        <w:jc w:val="both"/>
        <w:rPr>
          <w:rFonts w:ascii="Arial" w:hAnsi="Arial" w:cs="Arial"/>
          <w:sz w:val="20"/>
        </w:rPr>
      </w:pPr>
    </w:p>
    <w:tbl>
      <w:tblPr>
        <w:tblStyle w:val="Grilledutableau"/>
        <w:tblW w:w="0" w:type="auto"/>
        <w:tblInd w:w="279" w:type="dxa"/>
        <w:tblLook w:val="04A0" w:firstRow="1" w:lastRow="0" w:firstColumn="1" w:lastColumn="0" w:noHBand="0" w:noVBand="1"/>
      </w:tblPr>
      <w:tblGrid>
        <w:gridCol w:w="9736"/>
      </w:tblGrid>
      <w:tr w:rsidR="0039412C" w:rsidRPr="00F868C1" w14:paraId="7B0FC1CA" w14:textId="77777777" w:rsidTr="0015462D">
        <w:trPr>
          <w:trHeight w:val="3109"/>
        </w:trPr>
        <w:tc>
          <w:tcPr>
            <w:tcW w:w="9736" w:type="dxa"/>
            <w:shd w:val="clear" w:color="auto" w:fill="auto"/>
            <w:vAlign w:val="center"/>
          </w:tcPr>
          <w:p w14:paraId="0C990781" w14:textId="77777777" w:rsidR="0039412C" w:rsidRPr="00F868C1" w:rsidRDefault="0039412C" w:rsidP="0015462D">
            <w:pPr>
              <w:pStyle w:val="Paragraphedeliste"/>
              <w:ind w:left="0" w:right="403"/>
              <w:rPr>
                <w:rFonts w:ascii="Arial" w:hAnsi="Arial" w:cs="Arial"/>
                <w:sz w:val="20"/>
              </w:rPr>
            </w:pPr>
          </w:p>
          <w:p w14:paraId="65C1A4A5"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0D64467"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70B03ED"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CA27324"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F27EFF6"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A2D9FEF"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35D7F6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4EE25C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7F2C316F"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D716FFA"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3E19F03" w14:textId="77777777" w:rsidR="0039412C" w:rsidRDefault="0039412C" w:rsidP="0015462D">
            <w:pPr>
              <w:pStyle w:val="Paragraphedeliste"/>
              <w:ind w:left="153"/>
              <w:rPr>
                <w:rFonts w:ascii="Arial" w:hAnsi="Arial" w:cs="Arial"/>
                <w:sz w:val="20"/>
              </w:rPr>
            </w:pPr>
            <w:r w:rsidRPr="00F868C1">
              <w:rPr>
                <w:rFonts w:ascii="Arial" w:hAnsi="Arial" w:cs="Arial"/>
                <w:sz w:val="20"/>
              </w:rPr>
              <w:t>……………………………………………………………………………………………………………………….</w:t>
            </w:r>
          </w:p>
          <w:p w14:paraId="619E2415"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ADB2C59"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15410955" w14:textId="77777777" w:rsidR="0039412C" w:rsidRPr="00806FB3" w:rsidRDefault="0039412C" w:rsidP="0015462D">
            <w:pPr>
              <w:pStyle w:val="Paragraphedeliste"/>
              <w:ind w:left="153"/>
              <w:rPr>
                <w:rFonts w:ascii="Arial" w:hAnsi="Arial" w:cs="Arial"/>
                <w:sz w:val="20"/>
              </w:rPr>
            </w:pPr>
          </w:p>
        </w:tc>
      </w:tr>
    </w:tbl>
    <w:p w14:paraId="4ECF9522" w14:textId="372310F0" w:rsidR="0039412C" w:rsidRDefault="0039412C" w:rsidP="00406446">
      <w:pPr>
        <w:pStyle w:val="Paragraphedeliste"/>
        <w:ind w:left="0" w:right="403"/>
        <w:jc w:val="both"/>
        <w:rPr>
          <w:rFonts w:ascii="Arial" w:hAnsi="Arial" w:cs="Arial"/>
          <w:sz w:val="20"/>
        </w:rPr>
      </w:pPr>
    </w:p>
    <w:p w14:paraId="574D8A06" w14:textId="54B4E2EB" w:rsidR="009B636C" w:rsidRDefault="009B636C" w:rsidP="00406446">
      <w:pPr>
        <w:pStyle w:val="Paragraphedeliste"/>
        <w:ind w:left="0" w:right="403"/>
        <w:jc w:val="both"/>
        <w:rPr>
          <w:rFonts w:ascii="Arial" w:hAnsi="Arial" w:cs="Arial"/>
          <w:sz w:val="20"/>
        </w:rPr>
      </w:pPr>
    </w:p>
    <w:p w14:paraId="3A7229F0" w14:textId="48BFAA7D" w:rsidR="009B636C" w:rsidRDefault="009B636C" w:rsidP="00406446">
      <w:pPr>
        <w:pStyle w:val="Paragraphedeliste"/>
        <w:ind w:left="0" w:right="403"/>
        <w:jc w:val="both"/>
        <w:rPr>
          <w:rFonts w:ascii="Arial" w:hAnsi="Arial" w:cs="Arial"/>
          <w:sz w:val="20"/>
        </w:rPr>
      </w:pPr>
    </w:p>
    <w:p w14:paraId="7BFC5021" w14:textId="199AF036" w:rsidR="009B636C" w:rsidRDefault="009B636C" w:rsidP="00406446">
      <w:pPr>
        <w:pStyle w:val="Paragraphedeliste"/>
        <w:ind w:left="0" w:right="403"/>
        <w:jc w:val="both"/>
        <w:rPr>
          <w:rFonts w:ascii="Arial" w:hAnsi="Arial" w:cs="Arial"/>
          <w:sz w:val="20"/>
        </w:rPr>
      </w:pPr>
    </w:p>
    <w:p w14:paraId="67FE0295" w14:textId="16B60C76" w:rsidR="009B636C" w:rsidRDefault="009B636C" w:rsidP="00406446">
      <w:pPr>
        <w:pStyle w:val="Paragraphedeliste"/>
        <w:ind w:left="0" w:right="403"/>
        <w:jc w:val="both"/>
        <w:rPr>
          <w:rFonts w:ascii="Arial" w:hAnsi="Arial" w:cs="Arial"/>
          <w:sz w:val="20"/>
        </w:rPr>
      </w:pPr>
    </w:p>
    <w:p w14:paraId="6108C7C8" w14:textId="77777777" w:rsidR="009B636C" w:rsidRPr="00F868C1" w:rsidRDefault="009B636C" w:rsidP="00406446">
      <w:pPr>
        <w:pStyle w:val="Paragraphedeliste"/>
        <w:ind w:left="0" w:right="403"/>
        <w:jc w:val="both"/>
        <w:rPr>
          <w:rFonts w:ascii="Arial" w:hAnsi="Arial" w:cs="Arial"/>
          <w:sz w:val="20"/>
        </w:rPr>
      </w:pPr>
    </w:p>
    <w:p w14:paraId="2871F1CF" w14:textId="77777777" w:rsidR="00E46857" w:rsidRPr="00E46857" w:rsidRDefault="00E46857" w:rsidP="00E46857">
      <w:pPr>
        <w:pBdr>
          <w:top w:val="single" w:sz="4" w:space="1" w:color="auto"/>
          <w:left w:val="single" w:sz="4" w:space="4" w:color="auto"/>
          <w:bottom w:val="single" w:sz="4" w:space="1" w:color="auto"/>
          <w:right w:val="single" w:sz="4" w:space="4" w:color="auto"/>
        </w:pBdr>
        <w:shd w:val="clear" w:color="auto" w:fill="D9E2F3" w:themeFill="accent5" w:themeFillTint="33"/>
        <w:ind w:right="-24"/>
        <w:jc w:val="both"/>
        <w:rPr>
          <w:rFonts w:ascii="Arial" w:hAnsi="Arial" w:cs="Arial"/>
          <w:b/>
          <w:sz w:val="24"/>
          <w:szCs w:val="24"/>
        </w:rPr>
      </w:pPr>
      <w:r w:rsidRPr="00E46857">
        <w:rPr>
          <w:rFonts w:ascii="Arial" w:hAnsi="Arial" w:cs="Arial"/>
          <w:b/>
          <w:sz w:val="24"/>
          <w:szCs w:val="24"/>
        </w:rPr>
        <w:lastRenderedPageBreak/>
        <w:t xml:space="preserve">Critère n°3 : </w:t>
      </w:r>
      <w:bookmarkStart w:id="4" w:name="_Hlk203122836"/>
      <w:r w:rsidRPr="00E46857">
        <w:rPr>
          <w:rFonts w:ascii="Arial" w:hAnsi="Arial" w:cs="Arial"/>
          <w:b/>
          <w:sz w:val="24"/>
          <w:szCs w:val="24"/>
        </w:rPr>
        <w:t>La prise en compte des enjeux environnementaux</w:t>
      </w:r>
      <w:r>
        <w:rPr>
          <w:rFonts w:ascii="Arial" w:hAnsi="Arial" w:cs="Arial"/>
          <w:b/>
          <w:sz w:val="24"/>
          <w:szCs w:val="24"/>
        </w:rPr>
        <w:t xml:space="preserve"> (10 points)</w:t>
      </w:r>
      <w:bookmarkEnd w:id="4"/>
    </w:p>
    <w:p w14:paraId="64D587BC" w14:textId="7059E483" w:rsidR="00E46857" w:rsidRPr="0039412C" w:rsidRDefault="00E46857" w:rsidP="0039412C">
      <w:pPr>
        <w:pStyle w:val="Paragraphedeliste"/>
        <w:numPr>
          <w:ilvl w:val="0"/>
          <w:numId w:val="29"/>
        </w:numPr>
        <w:ind w:right="401"/>
        <w:jc w:val="both"/>
        <w:rPr>
          <w:rFonts w:ascii="Arial" w:eastAsia="Times New Roman" w:hAnsi="Arial" w:cs="Arial"/>
          <w:b/>
          <w:bCs/>
          <w:lang w:eastAsia="fr-FR"/>
        </w:rPr>
      </w:pPr>
      <w:r w:rsidRPr="0039412C">
        <w:rPr>
          <w:rFonts w:ascii="Arial" w:eastAsia="Times New Roman" w:hAnsi="Arial" w:cs="Arial"/>
          <w:b/>
          <w:bCs/>
          <w:u w:val="single"/>
          <w:lang w:eastAsia="fr-FR"/>
        </w:rPr>
        <w:t>Sous-critère n°3.1</w:t>
      </w:r>
      <w:r w:rsidRPr="0039412C">
        <w:rPr>
          <w:rFonts w:ascii="Arial" w:eastAsia="Times New Roman" w:hAnsi="Arial" w:cs="Arial"/>
          <w:b/>
          <w:bCs/>
          <w:lang w:eastAsia="fr-FR"/>
        </w:rPr>
        <w:t> : Pertinence des mesures prises dans l’exécution des prestations en termes d’emballage, livraison et transport pour réduire l’impact sur l’environnement et optimiser le bilan carbone (5 points)</w:t>
      </w:r>
    </w:p>
    <w:p w14:paraId="72EC1033" w14:textId="77777777" w:rsidR="0039412C" w:rsidRDefault="0039412C" w:rsidP="00E46857">
      <w:pPr>
        <w:pStyle w:val="Paragraphedeliste"/>
        <w:ind w:left="153"/>
        <w:jc w:val="both"/>
        <w:rPr>
          <w:rFonts w:ascii="Arial" w:hAnsi="Arial" w:cs="Arial"/>
          <w:sz w:val="20"/>
        </w:rPr>
      </w:pPr>
      <w:bookmarkStart w:id="5" w:name="_Hlk203122476"/>
    </w:p>
    <w:tbl>
      <w:tblPr>
        <w:tblStyle w:val="Grilledutableau"/>
        <w:tblW w:w="0" w:type="auto"/>
        <w:tblInd w:w="279" w:type="dxa"/>
        <w:tblLook w:val="04A0" w:firstRow="1" w:lastRow="0" w:firstColumn="1" w:lastColumn="0" w:noHBand="0" w:noVBand="1"/>
      </w:tblPr>
      <w:tblGrid>
        <w:gridCol w:w="9736"/>
      </w:tblGrid>
      <w:tr w:rsidR="0039412C" w:rsidRPr="00F868C1" w14:paraId="2098DA3D" w14:textId="77777777" w:rsidTr="0015462D">
        <w:trPr>
          <w:trHeight w:val="3109"/>
        </w:trPr>
        <w:tc>
          <w:tcPr>
            <w:tcW w:w="9736" w:type="dxa"/>
            <w:shd w:val="clear" w:color="auto" w:fill="auto"/>
            <w:vAlign w:val="center"/>
          </w:tcPr>
          <w:p w14:paraId="4DCA1556" w14:textId="77777777" w:rsidR="0039412C" w:rsidRPr="00F868C1" w:rsidRDefault="0039412C" w:rsidP="0015462D">
            <w:pPr>
              <w:pStyle w:val="Paragraphedeliste"/>
              <w:ind w:left="0" w:right="403"/>
              <w:rPr>
                <w:rFonts w:ascii="Arial" w:hAnsi="Arial" w:cs="Arial"/>
                <w:sz w:val="20"/>
              </w:rPr>
            </w:pPr>
          </w:p>
          <w:p w14:paraId="5CA15AC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524A2FE"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98DB92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D05B117"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E678C9B"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7589FA8F"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95E4180"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003A796"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7410865"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4EC01E7"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D11D462" w14:textId="77777777" w:rsidR="0039412C" w:rsidRDefault="0039412C" w:rsidP="0015462D">
            <w:pPr>
              <w:pStyle w:val="Paragraphedeliste"/>
              <w:ind w:left="153"/>
              <w:rPr>
                <w:rFonts w:ascii="Arial" w:hAnsi="Arial" w:cs="Arial"/>
                <w:sz w:val="20"/>
              </w:rPr>
            </w:pPr>
            <w:r w:rsidRPr="00F868C1">
              <w:rPr>
                <w:rFonts w:ascii="Arial" w:hAnsi="Arial" w:cs="Arial"/>
                <w:sz w:val="20"/>
              </w:rPr>
              <w:t>……………………………………………………………………………………………………………………….</w:t>
            </w:r>
          </w:p>
          <w:p w14:paraId="200D88C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245C1BE"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9266261" w14:textId="77777777" w:rsidR="0039412C" w:rsidRPr="00806FB3" w:rsidRDefault="0039412C" w:rsidP="0015462D">
            <w:pPr>
              <w:pStyle w:val="Paragraphedeliste"/>
              <w:ind w:left="153"/>
              <w:rPr>
                <w:rFonts w:ascii="Arial" w:hAnsi="Arial" w:cs="Arial"/>
                <w:sz w:val="20"/>
              </w:rPr>
            </w:pPr>
          </w:p>
        </w:tc>
      </w:tr>
    </w:tbl>
    <w:p w14:paraId="71ED20EC" w14:textId="77777777" w:rsidR="0039412C" w:rsidRDefault="0039412C" w:rsidP="00E46857">
      <w:pPr>
        <w:pStyle w:val="Paragraphedeliste"/>
        <w:ind w:left="153"/>
        <w:jc w:val="both"/>
        <w:rPr>
          <w:rFonts w:ascii="Arial" w:hAnsi="Arial" w:cs="Arial"/>
          <w:sz w:val="20"/>
        </w:rPr>
      </w:pPr>
    </w:p>
    <w:bookmarkEnd w:id="5"/>
    <w:p w14:paraId="56C957CA" w14:textId="0478739F" w:rsidR="00E46857" w:rsidRPr="0039412C" w:rsidRDefault="00E46857" w:rsidP="0039412C">
      <w:pPr>
        <w:pStyle w:val="Paragraphedeliste"/>
        <w:numPr>
          <w:ilvl w:val="0"/>
          <w:numId w:val="29"/>
        </w:numPr>
        <w:ind w:right="401"/>
        <w:jc w:val="both"/>
        <w:rPr>
          <w:rFonts w:ascii="Arial" w:eastAsia="Times New Roman" w:hAnsi="Arial" w:cs="Arial"/>
          <w:b/>
          <w:bCs/>
          <w:lang w:eastAsia="fr-FR"/>
        </w:rPr>
      </w:pPr>
      <w:r w:rsidRPr="0039412C">
        <w:rPr>
          <w:rFonts w:ascii="Arial" w:eastAsia="Times New Roman" w:hAnsi="Arial" w:cs="Arial"/>
          <w:b/>
          <w:bCs/>
          <w:u w:val="single"/>
          <w:lang w:eastAsia="fr-FR"/>
        </w:rPr>
        <w:t>Sous-critère n°3.2</w:t>
      </w:r>
      <w:r w:rsidRPr="0039412C">
        <w:rPr>
          <w:rFonts w:ascii="Arial" w:eastAsia="Times New Roman" w:hAnsi="Arial" w:cs="Arial"/>
          <w:b/>
          <w:bCs/>
          <w:lang w:eastAsia="fr-FR"/>
        </w:rPr>
        <w:t> : Qualité des procédés de tri, recyclage et valorisation mis en œuvre dans le cadre de l’exécution du marché (5 points)</w:t>
      </w:r>
    </w:p>
    <w:p w14:paraId="6871C14D" w14:textId="77777777" w:rsidR="0039412C" w:rsidRDefault="0039412C" w:rsidP="00E46857">
      <w:pPr>
        <w:pStyle w:val="Paragraphedeliste"/>
        <w:ind w:left="153"/>
        <w:jc w:val="both"/>
        <w:rPr>
          <w:rFonts w:ascii="Arial" w:hAnsi="Arial" w:cs="Arial"/>
          <w:sz w:val="20"/>
        </w:rPr>
      </w:pPr>
      <w:bookmarkStart w:id="6" w:name="_Hlk203122680"/>
    </w:p>
    <w:bookmarkEnd w:id="6"/>
    <w:tbl>
      <w:tblPr>
        <w:tblStyle w:val="Grilledutableau"/>
        <w:tblW w:w="0" w:type="auto"/>
        <w:tblInd w:w="279" w:type="dxa"/>
        <w:tblLook w:val="04A0" w:firstRow="1" w:lastRow="0" w:firstColumn="1" w:lastColumn="0" w:noHBand="0" w:noVBand="1"/>
      </w:tblPr>
      <w:tblGrid>
        <w:gridCol w:w="9736"/>
      </w:tblGrid>
      <w:tr w:rsidR="0039412C" w:rsidRPr="00F868C1" w14:paraId="3E841AE5" w14:textId="77777777" w:rsidTr="0015462D">
        <w:trPr>
          <w:trHeight w:val="3109"/>
        </w:trPr>
        <w:tc>
          <w:tcPr>
            <w:tcW w:w="9736" w:type="dxa"/>
            <w:shd w:val="clear" w:color="auto" w:fill="auto"/>
            <w:vAlign w:val="center"/>
          </w:tcPr>
          <w:p w14:paraId="6F119E7B" w14:textId="77777777" w:rsidR="0039412C" w:rsidRPr="00F868C1" w:rsidRDefault="0039412C" w:rsidP="0015462D">
            <w:pPr>
              <w:pStyle w:val="Paragraphedeliste"/>
              <w:ind w:left="0" w:right="403"/>
              <w:rPr>
                <w:rFonts w:ascii="Arial" w:hAnsi="Arial" w:cs="Arial"/>
                <w:sz w:val="20"/>
              </w:rPr>
            </w:pPr>
          </w:p>
          <w:p w14:paraId="11F9CA06"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6C80D0A"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3A90FB3"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77CC2269"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6D5114E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A9C8876"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422BF1E8"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AEC1F5C"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3F7BCA3D"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0B0A5A62"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273A1B60" w14:textId="77777777" w:rsidR="0039412C" w:rsidRDefault="0039412C" w:rsidP="0015462D">
            <w:pPr>
              <w:pStyle w:val="Paragraphedeliste"/>
              <w:ind w:left="153"/>
              <w:rPr>
                <w:rFonts w:ascii="Arial" w:hAnsi="Arial" w:cs="Arial"/>
                <w:sz w:val="20"/>
              </w:rPr>
            </w:pPr>
            <w:r w:rsidRPr="00F868C1">
              <w:rPr>
                <w:rFonts w:ascii="Arial" w:hAnsi="Arial" w:cs="Arial"/>
                <w:sz w:val="20"/>
              </w:rPr>
              <w:t>……………………………………………………………………………………………………………………….</w:t>
            </w:r>
          </w:p>
          <w:p w14:paraId="7B38E712"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1059C64" w14:textId="77777777" w:rsidR="0039412C" w:rsidRPr="00F868C1" w:rsidRDefault="0039412C" w:rsidP="0015462D">
            <w:pPr>
              <w:pStyle w:val="Paragraphedeliste"/>
              <w:ind w:left="153"/>
              <w:rPr>
                <w:rFonts w:ascii="Arial" w:hAnsi="Arial" w:cs="Arial"/>
                <w:sz w:val="20"/>
              </w:rPr>
            </w:pPr>
            <w:r w:rsidRPr="00F868C1">
              <w:rPr>
                <w:rFonts w:ascii="Arial" w:hAnsi="Arial" w:cs="Arial"/>
                <w:sz w:val="20"/>
              </w:rPr>
              <w:t>……………………………………………………………………………………………………………………….</w:t>
            </w:r>
          </w:p>
          <w:p w14:paraId="5F4D9619" w14:textId="77777777" w:rsidR="0039412C" w:rsidRPr="00806FB3" w:rsidRDefault="0039412C" w:rsidP="0015462D">
            <w:pPr>
              <w:pStyle w:val="Paragraphedeliste"/>
              <w:ind w:left="153"/>
              <w:rPr>
                <w:rFonts w:ascii="Arial" w:hAnsi="Arial" w:cs="Arial"/>
                <w:sz w:val="20"/>
              </w:rPr>
            </w:pPr>
          </w:p>
        </w:tc>
      </w:tr>
    </w:tbl>
    <w:p w14:paraId="3DE7F2B6" w14:textId="28E53759" w:rsidR="00E46857" w:rsidRDefault="00E46857" w:rsidP="00E46857">
      <w:pPr>
        <w:spacing w:line="276" w:lineRule="auto"/>
        <w:jc w:val="both"/>
        <w:rPr>
          <w:rFonts w:eastAsia="Roboto" w:cstheme="minorHAnsi"/>
        </w:rPr>
      </w:pPr>
    </w:p>
    <w:p w14:paraId="7C891630" w14:textId="78677A6C" w:rsidR="009B636C" w:rsidRDefault="009B636C" w:rsidP="00E46857">
      <w:pPr>
        <w:spacing w:line="276" w:lineRule="auto"/>
        <w:jc w:val="both"/>
        <w:rPr>
          <w:rFonts w:eastAsia="Roboto" w:cstheme="minorHAnsi"/>
        </w:rPr>
      </w:pPr>
    </w:p>
    <w:p w14:paraId="34D08615" w14:textId="3EB4AF6B" w:rsidR="009B636C" w:rsidRDefault="009B636C" w:rsidP="00E46857">
      <w:pPr>
        <w:spacing w:line="276" w:lineRule="auto"/>
        <w:jc w:val="both"/>
        <w:rPr>
          <w:rFonts w:eastAsia="Roboto" w:cstheme="minorHAnsi"/>
        </w:rPr>
      </w:pPr>
    </w:p>
    <w:p w14:paraId="34BA62E7" w14:textId="6D71193F" w:rsidR="009B636C" w:rsidRDefault="009B636C" w:rsidP="00E46857">
      <w:pPr>
        <w:spacing w:line="276" w:lineRule="auto"/>
        <w:jc w:val="both"/>
        <w:rPr>
          <w:rFonts w:eastAsia="Roboto" w:cstheme="minorHAnsi"/>
        </w:rPr>
      </w:pPr>
    </w:p>
    <w:p w14:paraId="26E28438" w14:textId="5AF71569" w:rsidR="009B636C" w:rsidRDefault="009B636C" w:rsidP="00E46857">
      <w:pPr>
        <w:spacing w:line="276" w:lineRule="auto"/>
        <w:jc w:val="both"/>
        <w:rPr>
          <w:rFonts w:eastAsia="Roboto" w:cstheme="minorHAnsi"/>
        </w:rPr>
      </w:pPr>
    </w:p>
    <w:p w14:paraId="53FD3868" w14:textId="3469D0C3" w:rsidR="009B636C" w:rsidRDefault="009B636C" w:rsidP="00E46857">
      <w:pPr>
        <w:spacing w:line="276" w:lineRule="auto"/>
        <w:jc w:val="both"/>
        <w:rPr>
          <w:rFonts w:eastAsia="Roboto" w:cstheme="minorHAnsi"/>
        </w:rPr>
      </w:pPr>
    </w:p>
    <w:p w14:paraId="5A7AA0A8" w14:textId="2D722260" w:rsidR="009B636C" w:rsidRDefault="009B636C" w:rsidP="00E46857">
      <w:pPr>
        <w:spacing w:line="276" w:lineRule="auto"/>
        <w:jc w:val="both"/>
        <w:rPr>
          <w:rFonts w:eastAsia="Roboto" w:cstheme="minorHAnsi"/>
        </w:rPr>
      </w:pPr>
    </w:p>
    <w:p w14:paraId="0E9D9272" w14:textId="4E07E386" w:rsidR="009B636C" w:rsidRDefault="009B636C" w:rsidP="00E46857">
      <w:pPr>
        <w:spacing w:line="276" w:lineRule="auto"/>
        <w:jc w:val="both"/>
        <w:rPr>
          <w:rFonts w:eastAsia="Roboto" w:cstheme="minorHAnsi"/>
        </w:rPr>
      </w:pPr>
    </w:p>
    <w:p w14:paraId="1FB069CB" w14:textId="4DD7499E" w:rsidR="009B636C" w:rsidRDefault="009B636C" w:rsidP="00E46857">
      <w:pPr>
        <w:spacing w:line="276" w:lineRule="auto"/>
        <w:jc w:val="both"/>
        <w:rPr>
          <w:rFonts w:eastAsia="Roboto" w:cstheme="minorHAnsi"/>
        </w:rPr>
      </w:pPr>
    </w:p>
    <w:p w14:paraId="57300711" w14:textId="77777777" w:rsidR="009B636C" w:rsidRDefault="009B636C" w:rsidP="00E46857">
      <w:pPr>
        <w:spacing w:line="276" w:lineRule="auto"/>
        <w:jc w:val="both"/>
        <w:rPr>
          <w:rFonts w:eastAsia="Roboto" w:cstheme="minorHAnsi"/>
        </w:rPr>
      </w:pPr>
    </w:p>
    <w:p w14:paraId="7A3C8556" w14:textId="0674B894" w:rsidR="00324489" w:rsidRPr="00324489" w:rsidRDefault="00324489" w:rsidP="00324489">
      <w:pPr>
        <w:pBdr>
          <w:top w:val="single" w:sz="4" w:space="1" w:color="auto"/>
          <w:left w:val="single" w:sz="4" w:space="4" w:color="auto"/>
          <w:bottom w:val="single" w:sz="4" w:space="1" w:color="auto"/>
          <w:right w:val="single" w:sz="4" w:space="4" w:color="auto"/>
        </w:pBdr>
        <w:shd w:val="clear" w:color="auto" w:fill="D9E2F3" w:themeFill="accent5" w:themeFillTint="33"/>
        <w:ind w:right="-24"/>
        <w:jc w:val="both"/>
        <w:rPr>
          <w:rFonts w:ascii="Arial" w:hAnsi="Arial" w:cs="Arial"/>
          <w:b/>
          <w:sz w:val="24"/>
          <w:szCs w:val="24"/>
        </w:rPr>
      </w:pPr>
      <w:r w:rsidRPr="00324489">
        <w:rPr>
          <w:rFonts w:ascii="Arial" w:hAnsi="Arial" w:cs="Arial"/>
          <w:b/>
          <w:sz w:val="24"/>
          <w:szCs w:val="24"/>
        </w:rPr>
        <w:lastRenderedPageBreak/>
        <w:t xml:space="preserve">Critère n°4 : </w:t>
      </w:r>
      <w:r w:rsidRPr="001B4BE1">
        <w:rPr>
          <w:rFonts w:ascii="Arial" w:hAnsi="Arial" w:cs="Arial"/>
          <w:b/>
          <w:sz w:val="24"/>
          <w:szCs w:val="24"/>
        </w:rPr>
        <w:t>La prise en compte des enjeux sociaux</w:t>
      </w:r>
      <w:r w:rsidR="001B4BE1" w:rsidRPr="001B4BE1">
        <w:rPr>
          <w:rFonts w:ascii="Arial" w:hAnsi="Arial" w:cs="Arial"/>
          <w:b/>
          <w:sz w:val="24"/>
          <w:szCs w:val="24"/>
        </w:rPr>
        <w:t xml:space="preserve"> </w:t>
      </w:r>
      <w:r w:rsidR="001B4BE1" w:rsidRPr="001B4BE1">
        <w:rPr>
          <w:rFonts w:ascii="Arial" w:eastAsia="SimSun" w:hAnsi="Arial" w:cs="Arial"/>
          <w:b/>
          <w:bCs/>
          <w:sz w:val="24"/>
          <w:szCs w:val="24"/>
        </w:rPr>
        <w:t>dans l’exécution des prestations objet du présent marché</w:t>
      </w:r>
      <w:r w:rsidRPr="001B4BE1">
        <w:rPr>
          <w:rFonts w:ascii="Arial" w:hAnsi="Arial" w:cs="Arial"/>
          <w:b/>
          <w:sz w:val="24"/>
          <w:szCs w:val="24"/>
        </w:rPr>
        <w:t xml:space="preserve"> (</w:t>
      </w:r>
      <w:r w:rsidR="00F56F5B" w:rsidRPr="001B4BE1">
        <w:rPr>
          <w:rFonts w:ascii="Arial" w:hAnsi="Arial" w:cs="Arial"/>
          <w:b/>
          <w:sz w:val="24"/>
          <w:szCs w:val="24"/>
        </w:rPr>
        <w:t>5</w:t>
      </w:r>
      <w:r>
        <w:rPr>
          <w:rFonts w:ascii="Arial" w:hAnsi="Arial" w:cs="Arial"/>
          <w:b/>
          <w:sz w:val="24"/>
          <w:szCs w:val="24"/>
        </w:rPr>
        <w:t xml:space="preserve"> points)</w:t>
      </w:r>
    </w:p>
    <w:p w14:paraId="23466CD2" w14:textId="77777777" w:rsidR="00324489" w:rsidRPr="006A2F68" w:rsidRDefault="00324489" w:rsidP="00324489">
      <w:pPr>
        <w:spacing w:line="256" w:lineRule="auto"/>
        <w:ind w:left="284" w:right="401"/>
        <w:jc w:val="both"/>
        <w:rPr>
          <w:rFonts w:ascii="Arial" w:eastAsia="Times New Roman" w:hAnsi="Arial" w:cs="Arial"/>
          <w:lang w:eastAsia="fr-FR"/>
        </w:rPr>
      </w:pPr>
      <w:r w:rsidRPr="006A2F68">
        <w:rPr>
          <w:rFonts w:ascii="Arial" w:eastAsia="Times New Roman" w:hAnsi="Arial" w:cs="Arial"/>
          <w:lang w:eastAsia="fr-FR"/>
        </w:rPr>
        <w:t>Le soumissionnaire apporte les informations relatives notamment :</w:t>
      </w:r>
    </w:p>
    <w:p w14:paraId="5FC98090" w14:textId="73A69ACC" w:rsidR="00324489" w:rsidRPr="006A2F68" w:rsidRDefault="00324489" w:rsidP="00324489">
      <w:pPr>
        <w:numPr>
          <w:ilvl w:val="0"/>
          <w:numId w:val="25"/>
        </w:numPr>
        <w:shd w:val="clear" w:color="auto" w:fill="FFFFFF"/>
        <w:overflowPunct w:val="0"/>
        <w:autoSpaceDE w:val="0"/>
        <w:autoSpaceDN w:val="0"/>
        <w:adjustRightInd w:val="0"/>
        <w:spacing w:before="100" w:beforeAutospacing="1" w:after="100" w:afterAutospacing="1" w:line="240" w:lineRule="auto"/>
        <w:ind w:right="401"/>
        <w:contextualSpacing/>
        <w:jc w:val="both"/>
        <w:textAlignment w:val="baseline"/>
        <w:rPr>
          <w:rFonts w:ascii="Arial" w:eastAsia="Times New Roman" w:hAnsi="Arial" w:cs="Arial"/>
          <w:lang w:eastAsia="fr-FR"/>
        </w:rPr>
      </w:pPr>
      <w:proofErr w:type="gramStart"/>
      <w:r w:rsidRPr="006A2F68">
        <w:rPr>
          <w:rFonts w:ascii="Arial" w:eastAsia="Times New Roman" w:hAnsi="Arial" w:cs="Arial"/>
          <w:lang w:eastAsia="fr-FR"/>
        </w:rPr>
        <w:t>aux</w:t>
      </w:r>
      <w:proofErr w:type="gramEnd"/>
      <w:r w:rsidRPr="006A2F68">
        <w:rPr>
          <w:rFonts w:ascii="Arial" w:eastAsia="Times New Roman" w:hAnsi="Arial" w:cs="Arial"/>
          <w:lang w:eastAsia="fr-FR"/>
        </w:rPr>
        <w:t xml:space="preserve"> mesures prises pour promouvoir l’égalité femmes-hommes dans le cadre du présent marché</w:t>
      </w:r>
      <w:r w:rsidR="006A2F68">
        <w:rPr>
          <w:rFonts w:ascii="Arial" w:eastAsia="Times New Roman" w:hAnsi="Arial" w:cs="Arial"/>
          <w:lang w:eastAsia="fr-FR"/>
        </w:rPr>
        <w:t>.</w:t>
      </w:r>
    </w:p>
    <w:tbl>
      <w:tblPr>
        <w:tblStyle w:val="Grilledutableau"/>
        <w:tblW w:w="0" w:type="auto"/>
        <w:tblInd w:w="279" w:type="dxa"/>
        <w:tblLook w:val="04A0" w:firstRow="1" w:lastRow="0" w:firstColumn="1" w:lastColumn="0" w:noHBand="0" w:noVBand="1"/>
      </w:tblPr>
      <w:tblGrid>
        <w:gridCol w:w="9736"/>
      </w:tblGrid>
      <w:tr w:rsidR="006A2F68" w:rsidRPr="00F868C1" w14:paraId="6E920577" w14:textId="77777777" w:rsidTr="0015462D">
        <w:trPr>
          <w:trHeight w:val="3109"/>
        </w:trPr>
        <w:tc>
          <w:tcPr>
            <w:tcW w:w="9736" w:type="dxa"/>
            <w:shd w:val="clear" w:color="auto" w:fill="auto"/>
            <w:vAlign w:val="center"/>
          </w:tcPr>
          <w:p w14:paraId="4A32394A" w14:textId="77777777" w:rsidR="006A2F68" w:rsidRPr="00F868C1" w:rsidRDefault="006A2F68" w:rsidP="0015462D">
            <w:pPr>
              <w:pStyle w:val="Paragraphedeliste"/>
              <w:ind w:left="0" w:right="403"/>
              <w:rPr>
                <w:rFonts w:ascii="Arial" w:hAnsi="Arial" w:cs="Arial"/>
                <w:sz w:val="20"/>
              </w:rPr>
            </w:pPr>
          </w:p>
          <w:p w14:paraId="03CCA1FB"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5C6EC258"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20229199"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69385613"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314AF949"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244A2BF4"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4C84FF97"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254E166E"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3FBF33E1"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2536283D"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29B27C69" w14:textId="77777777" w:rsidR="006A2F68" w:rsidRDefault="006A2F68" w:rsidP="0015462D">
            <w:pPr>
              <w:pStyle w:val="Paragraphedeliste"/>
              <w:ind w:left="153"/>
              <w:rPr>
                <w:rFonts w:ascii="Arial" w:hAnsi="Arial" w:cs="Arial"/>
                <w:sz w:val="20"/>
              </w:rPr>
            </w:pPr>
            <w:r w:rsidRPr="00F868C1">
              <w:rPr>
                <w:rFonts w:ascii="Arial" w:hAnsi="Arial" w:cs="Arial"/>
                <w:sz w:val="20"/>
              </w:rPr>
              <w:t>……………………………………………………………………………………………………………………….</w:t>
            </w:r>
          </w:p>
          <w:p w14:paraId="3F5B903A"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36B8D0DF"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6B31BFA5" w14:textId="77777777" w:rsidR="006A2F68" w:rsidRPr="00806FB3" w:rsidRDefault="006A2F68" w:rsidP="0015462D">
            <w:pPr>
              <w:pStyle w:val="Paragraphedeliste"/>
              <w:ind w:left="153"/>
              <w:rPr>
                <w:rFonts w:ascii="Arial" w:hAnsi="Arial" w:cs="Arial"/>
                <w:sz w:val="20"/>
              </w:rPr>
            </w:pPr>
          </w:p>
        </w:tc>
      </w:tr>
    </w:tbl>
    <w:p w14:paraId="5F4377E3" w14:textId="77777777" w:rsidR="006A2F68" w:rsidRDefault="006A2F68" w:rsidP="00324489">
      <w:pPr>
        <w:shd w:val="clear" w:color="auto" w:fill="FFFFFF"/>
        <w:overflowPunct w:val="0"/>
        <w:autoSpaceDE w:val="0"/>
        <w:autoSpaceDN w:val="0"/>
        <w:adjustRightInd w:val="0"/>
        <w:spacing w:before="100" w:beforeAutospacing="1" w:after="100" w:afterAutospacing="1" w:line="240" w:lineRule="auto"/>
        <w:ind w:right="401"/>
        <w:contextualSpacing/>
        <w:jc w:val="both"/>
        <w:textAlignment w:val="baseline"/>
        <w:rPr>
          <w:rFonts w:ascii="Calibri" w:eastAsia="Times New Roman" w:hAnsi="Calibri" w:cs="Calibri"/>
          <w:lang w:eastAsia="fr-FR"/>
        </w:rPr>
      </w:pPr>
    </w:p>
    <w:p w14:paraId="3A97E12E" w14:textId="79706185" w:rsidR="00E46857" w:rsidRDefault="00324489" w:rsidP="00E46857">
      <w:pPr>
        <w:numPr>
          <w:ilvl w:val="0"/>
          <w:numId w:val="25"/>
        </w:numPr>
        <w:shd w:val="clear" w:color="auto" w:fill="FFFFFF"/>
        <w:overflowPunct w:val="0"/>
        <w:autoSpaceDE w:val="0"/>
        <w:autoSpaceDN w:val="0"/>
        <w:adjustRightInd w:val="0"/>
        <w:spacing w:before="100" w:beforeAutospacing="1" w:after="100" w:afterAutospacing="1" w:line="256" w:lineRule="auto"/>
        <w:ind w:right="401"/>
        <w:contextualSpacing/>
        <w:jc w:val="both"/>
        <w:textAlignment w:val="baseline"/>
        <w:rPr>
          <w:rFonts w:ascii="Arial" w:eastAsia="Times New Roman" w:hAnsi="Arial" w:cs="Arial"/>
          <w:lang w:eastAsia="fr-FR"/>
        </w:rPr>
      </w:pPr>
      <w:proofErr w:type="gramStart"/>
      <w:r w:rsidRPr="006A2F68">
        <w:rPr>
          <w:rFonts w:ascii="Arial" w:eastAsia="Times New Roman" w:hAnsi="Arial" w:cs="Arial"/>
          <w:lang w:eastAsia="fr-FR"/>
        </w:rPr>
        <w:t>aux</w:t>
      </w:r>
      <w:proofErr w:type="gramEnd"/>
      <w:r w:rsidRPr="006A2F68">
        <w:rPr>
          <w:rFonts w:ascii="Arial" w:eastAsia="Times New Roman" w:hAnsi="Arial" w:cs="Arial"/>
          <w:lang w:eastAsia="fr-FR"/>
        </w:rPr>
        <w:t xml:space="preserve"> mesures prises pour favoriser l’insertion des personnes éloignées de l’emploi dans le cadre du présent marché.</w:t>
      </w:r>
    </w:p>
    <w:p w14:paraId="08C6E213" w14:textId="6896EF37" w:rsidR="004E14F4" w:rsidRDefault="004E14F4" w:rsidP="004E14F4">
      <w:pPr>
        <w:shd w:val="clear" w:color="auto" w:fill="FFFFFF"/>
        <w:overflowPunct w:val="0"/>
        <w:autoSpaceDE w:val="0"/>
        <w:autoSpaceDN w:val="0"/>
        <w:adjustRightInd w:val="0"/>
        <w:spacing w:before="100" w:beforeAutospacing="1" w:after="100" w:afterAutospacing="1" w:line="256" w:lineRule="auto"/>
        <w:ind w:right="401"/>
        <w:contextualSpacing/>
        <w:jc w:val="both"/>
        <w:textAlignment w:val="baseline"/>
        <w:rPr>
          <w:rFonts w:ascii="Arial" w:eastAsia="Times New Roman" w:hAnsi="Arial" w:cs="Arial"/>
          <w:lang w:eastAsia="fr-FR"/>
        </w:rPr>
      </w:pPr>
    </w:p>
    <w:p w14:paraId="75E01629" w14:textId="3AE91374" w:rsidR="004E14F4" w:rsidRPr="00AD78F6" w:rsidRDefault="004E14F4" w:rsidP="004E14F4">
      <w:pPr>
        <w:overflowPunct w:val="0"/>
        <w:autoSpaceDE w:val="0"/>
        <w:autoSpaceDN w:val="0"/>
        <w:adjustRightInd w:val="0"/>
        <w:spacing w:after="0" w:line="240" w:lineRule="auto"/>
        <w:jc w:val="both"/>
        <w:textAlignment w:val="baseline"/>
        <w:rPr>
          <w:rFonts w:ascii="Arial" w:eastAsia="Times New Roman" w:hAnsi="Arial" w:cs="Arial"/>
          <w:noProof/>
          <w:sz w:val="20"/>
          <w:szCs w:val="20"/>
          <w:lang w:eastAsia="fr-FR"/>
        </w:rPr>
      </w:pPr>
      <w:r w:rsidRPr="00AD78F6">
        <w:rPr>
          <w:rFonts w:ascii="Arial" w:eastAsia="Times New Roman" w:hAnsi="Arial" w:cs="Arial"/>
          <w:noProof/>
          <w:sz w:val="20"/>
          <w:szCs w:val="20"/>
          <w:lang w:eastAsia="fr-FR"/>
        </w:rPr>
        <w:t>Les personnes éloignées de l’emploi sont notamment :</w:t>
      </w:r>
    </w:p>
    <w:p w14:paraId="223D7EA8" w14:textId="6A3C5CD3" w:rsidR="004E14F4" w:rsidRPr="00AD78F6" w:rsidRDefault="004E14F4" w:rsidP="00AD78F6">
      <w:pPr>
        <w:suppressAutoHyphens/>
        <w:overflowPunct w:val="0"/>
        <w:autoSpaceDE w:val="0"/>
        <w:autoSpaceDN w:val="0"/>
        <w:adjustRightInd w:val="0"/>
        <w:spacing w:after="0" w:line="240" w:lineRule="auto"/>
        <w:jc w:val="both"/>
        <w:textAlignment w:val="baseline"/>
        <w:rPr>
          <w:rFonts w:ascii="Arial" w:eastAsia="Calibri" w:hAnsi="Arial" w:cs="Arial"/>
          <w:sz w:val="20"/>
          <w:szCs w:val="20"/>
        </w:rPr>
      </w:pPr>
    </w:p>
    <w:p w14:paraId="47EA2B3A" w14:textId="6A56EBA2" w:rsidR="00AD78F6" w:rsidRPr="00AD78F6" w:rsidRDefault="00AD78F6" w:rsidP="00AD78F6">
      <w:pPr>
        <w:pStyle w:val="Paragraphedeliste"/>
        <w:numPr>
          <w:ilvl w:val="0"/>
          <w:numId w:val="30"/>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recrutées et accompagnées dans une structure reconnue par l'Etat : </w:t>
      </w:r>
    </w:p>
    <w:p w14:paraId="11BAC596" w14:textId="77777777" w:rsidR="00AD78F6" w:rsidRPr="00AD78F6" w:rsidRDefault="00AD78F6" w:rsidP="00AD78F6">
      <w:pPr>
        <w:suppressAutoHyphens/>
        <w:overflowPunct w:val="0"/>
        <w:autoSpaceDE w:val="0"/>
        <w:autoSpaceDN w:val="0"/>
        <w:adjustRightInd w:val="0"/>
        <w:spacing w:after="0" w:line="240" w:lineRule="auto"/>
        <w:jc w:val="both"/>
        <w:textAlignment w:val="baseline"/>
        <w:rPr>
          <w:rFonts w:ascii="Arial" w:hAnsi="Arial" w:cs="Arial"/>
          <w:sz w:val="20"/>
          <w:szCs w:val="20"/>
        </w:rPr>
      </w:pPr>
    </w:p>
    <w:p w14:paraId="12D0ED63" w14:textId="77777777" w:rsidR="00AD78F6" w:rsidRPr="00AD78F6" w:rsidRDefault="00AD78F6" w:rsidP="00AD78F6">
      <w:pPr>
        <w:pStyle w:val="Paragraphedeliste"/>
        <w:numPr>
          <w:ilvl w:val="0"/>
          <w:numId w:val="31"/>
        </w:numPr>
        <w:tabs>
          <w:tab w:val="left" w:pos="1134"/>
        </w:tabs>
        <w:suppressAutoHyphens/>
        <w:overflowPunct w:val="0"/>
        <w:autoSpaceDE w:val="0"/>
        <w:autoSpaceDN w:val="0"/>
        <w:adjustRightInd w:val="0"/>
        <w:spacing w:after="0" w:line="240" w:lineRule="auto"/>
        <w:jc w:val="both"/>
        <w:textAlignment w:val="baseline"/>
        <w:rPr>
          <w:rFonts w:ascii="Arial" w:eastAsia="Calibri" w:hAnsi="Arial" w:cs="Arial"/>
          <w:sz w:val="20"/>
          <w:szCs w:val="20"/>
        </w:rPr>
      </w:pPr>
      <w:r w:rsidRPr="00AD78F6">
        <w:rPr>
          <w:rFonts w:ascii="Arial" w:hAnsi="Arial" w:cs="Arial"/>
          <w:sz w:val="20"/>
          <w:szCs w:val="20"/>
        </w:rPr>
        <w:t>Personnes prises en charge dans le secteur adapté ou protégé : salariés des entreprises adaptées, des entreprises adaptées de travail temporaire ou usagers des ESAT ;</w:t>
      </w:r>
    </w:p>
    <w:p w14:paraId="697FA78A" w14:textId="0320E647" w:rsidR="00AD78F6" w:rsidRPr="00AD78F6" w:rsidRDefault="00AD78F6" w:rsidP="00AD78F6">
      <w:pPr>
        <w:pStyle w:val="Paragraphedeliste"/>
        <w:numPr>
          <w:ilvl w:val="0"/>
          <w:numId w:val="31"/>
        </w:numPr>
        <w:tabs>
          <w:tab w:val="left" w:pos="1134"/>
        </w:tabs>
        <w:suppressAutoHyphens/>
        <w:overflowPunct w:val="0"/>
        <w:autoSpaceDE w:val="0"/>
        <w:autoSpaceDN w:val="0"/>
        <w:adjustRightInd w:val="0"/>
        <w:spacing w:after="0" w:line="240" w:lineRule="auto"/>
        <w:jc w:val="both"/>
        <w:textAlignment w:val="baseline"/>
        <w:rPr>
          <w:rFonts w:ascii="Arial" w:eastAsia="Calibri" w:hAnsi="Arial" w:cs="Arial"/>
          <w:sz w:val="20"/>
          <w:szCs w:val="20"/>
        </w:rPr>
      </w:pPr>
      <w:r w:rsidRPr="00AD78F6">
        <w:rPr>
          <w:rFonts w:ascii="Arial" w:hAnsi="Arial" w:cs="Arial"/>
          <w:sz w:val="20"/>
          <w:szCs w:val="20"/>
        </w:rPr>
        <w:t xml:space="preserve"> Personnes prises en charge dans les structures d'insertion par l'activité économique (IAE) mentionnée à l'article L. 5132-4 du code du travail, c'est-à-dire : </w:t>
      </w:r>
    </w:p>
    <w:p w14:paraId="1EF1D4FB" w14:textId="77777777" w:rsidR="00AD78F6" w:rsidRPr="00AD78F6" w:rsidRDefault="00AD78F6" w:rsidP="00AD78F6">
      <w:pPr>
        <w:pStyle w:val="Paragraphedeliste"/>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 mises à disposition par une association intermédiaire (AI) ou une entreprise de travail temporaire d'insertion (ETTI) ; </w:t>
      </w:r>
    </w:p>
    <w:p w14:paraId="61F42446" w14:textId="77777777" w:rsidR="00AD78F6" w:rsidRDefault="00AD78F6" w:rsidP="00AD78F6">
      <w:pPr>
        <w:pStyle w:val="Paragraphedeliste"/>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salariées d'une entreprise d'insertion (EI), d'un atelier chantier d'insertion (ACI) ;</w:t>
      </w:r>
    </w:p>
    <w:p w14:paraId="6BE712CC" w14:textId="77777777" w:rsidR="00AD78F6" w:rsidRDefault="00AD78F6" w:rsidP="00AD78F6">
      <w:pPr>
        <w:pStyle w:val="Paragraphedeliste"/>
        <w:numPr>
          <w:ilvl w:val="0"/>
          <w:numId w:val="3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employées par une régie de quartier ou de territoire agréée ; </w:t>
      </w:r>
    </w:p>
    <w:p w14:paraId="0D6FD08F" w14:textId="77777777" w:rsidR="00AD78F6" w:rsidRDefault="00AD78F6" w:rsidP="00AD78F6">
      <w:pPr>
        <w:pStyle w:val="Paragraphedeliste"/>
        <w:numPr>
          <w:ilvl w:val="0"/>
          <w:numId w:val="3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prises en charge dans des dispositifs particuliers, notamment les Etablissements Publics d'Insertion de la Défense (EPIDE) et les Ecoles de la deuxième Chance (E2C) ; </w:t>
      </w:r>
    </w:p>
    <w:p w14:paraId="3CB18C12" w14:textId="77777777" w:rsidR="00AD78F6" w:rsidRDefault="00AD78F6" w:rsidP="00AD78F6">
      <w:pPr>
        <w:pStyle w:val="Paragraphedeliste"/>
        <w:numPr>
          <w:ilvl w:val="0"/>
          <w:numId w:val="3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en parcours d'insertion au sein des groupements d'employeurs pour l'insertion et la qualification (GEIQ) ; </w:t>
      </w:r>
    </w:p>
    <w:p w14:paraId="2CEE4B1A" w14:textId="503281FC" w:rsidR="00AD78F6" w:rsidRPr="00AD78F6" w:rsidRDefault="00AD78F6" w:rsidP="00AD78F6">
      <w:pPr>
        <w:pStyle w:val="Paragraphedeliste"/>
        <w:numPr>
          <w:ilvl w:val="0"/>
          <w:numId w:val="31"/>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w:t>
      </w:r>
      <w:proofErr w:type="spellStart"/>
      <w:r w:rsidRPr="00AD78F6">
        <w:rPr>
          <w:rFonts w:ascii="Arial" w:hAnsi="Arial" w:cs="Arial"/>
          <w:sz w:val="20"/>
          <w:szCs w:val="20"/>
        </w:rPr>
        <w:t>sous main</w:t>
      </w:r>
      <w:proofErr w:type="spellEnd"/>
      <w:r w:rsidRPr="00AD78F6">
        <w:rPr>
          <w:rFonts w:ascii="Arial" w:hAnsi="Arial" w:cs="Arial"/>
          <w:sz w:val="20"/>
          <w:szCs w:val="20"/>
        </w:rPr>
        <w:t xml:space="preserve"> de justice employées en régie, dans le cadre du service de l'emploi pénitentiaire de l'agence du travail d'intérêt général et de l'insertion professionnelle (ATIGIP) ou affectées à un emploi auprès d'un concessionnaire de l'administration pénitentiaire. </w:t>
      </w:r>
    </w:p>
    <w:p w14:paraId="7AF55F02" w14:textId="77777777" w:rsidR="00AD78F6" w:rsidRPr="00AD78F6" w:rsidRDefault="00AD78F6" w:rsidP="00AD78F6">
      <w:pPr>
        <w:suppressAutoHyphens/>
        <w:overflowPunct w:val="0"/>
        <w:autoSpaceDE w:val="0"/>
        <w:autoSpaceDN w:val="0"/>
        <w:adjustRightInd w:val="0"/>
        <w:spacing w:after="0" w:line="240" w:lineRule="auto"/>
        <w:ind w:left="360"/>
        <w:jc w:val="both"/>
        <w:textAlignment w:val="baseline"/>
        <w:rPr>
          <w:rFonts w:ascii="Arial" w:hAnsi="Arial" w:cs="Arial"/>
          <w:sz w:val="20"/>
          <w:szCs w:val="20"/>
        </w:rPr>
      </w:pPr>
    </w:p>
    <w:p w14:paraId="630441AF" w14:textId="7610F735" w:rsidR="00AD78F6" w:rsidRPr="00AD78F6" w:rsidRDefault="00AD78F6" w:rsidP="00AD78F6">
      <w:pPr>
        <w:pStyle w:val="Paragraphedeliste"/>
        <w:numPr>
          <w:ilvl w:val="0"/>
          <w:numId w:val="30"/>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répondant à des critères d'éloignement du marché du travail : </w:t>
      </w:r>
    </w:p>
    <w:p w14:paraId="03E8B035" w14:textId="77777777" w:rsidR="00AD78F6" w:rsidRPr="00AD78F6" w:rsidRDefault="00AD78F6" w:rsidP="00AD78F6">
      <w:pPr>
        <w:pStyle w:val="Paragraphedeliste"/>
        <w:suppressAutoHyphens/>
        <w:overflowPunct w:val="0"/>
        <w:autoSpaceDE w:val="0"/>
        <w:autoSpaceDN w:val="0"/>
        <w:adjustRightInd w:val="0"/>
        <w:spacing w:after="0" w:line="240" w:lineRule="auto"/>
        <w:jc w:val="both"/>
        <w:textAlignment w:val="baseline"/>
        <w:rPr>
          <w:rFonts w:ascii="Arial" w:hAnsi="Arial" w:cs="Arial"/>
          <w:sz w:val="20"/>
          <w:szCs w:val="20"/>
        </w:rPr>
      </w:pPr>
    </w:p>
    <w:p w14:paraId="146F8518"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Demandeurs d'emploi de longue durée (plus de 12 mois d'inscription au chômage) sans activité ou en activité partielle (moins de 6 mois dans les 12 derniers mois) ; </w:t>
      </w:r>
    </w:p>
    <w:p w14:paraId="19FE37F1"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Bénéficiaires du RSA en recherche d'emploi ; </w:t>
      </w:r>
    </w:p>
    <w:p w14:paraId="03A2CB3D"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Personnes ayant obtenu la reconnaissance de travailleurs handicapés au sens de l'article L. 5212-13 du code du travail orientés en milieu ordinaire et demandeurs d'emploi fixant la liste des bénéficiaires de l'obligation d'emploi ; </w:t>
      </w:r>
    </w:p>
    <w:p w14:paraId="7CF2D1A6"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Bénéficiaires de l'allocation spécifique de solidarité (ASS), de l'allocation adulte handicapé (AAH), de l'allocation d'Insertion (AI), de l'allocation veuvage, ou de l'allocation d'invalidité ; </w:t>
      </w:r>
    </w:p>
    <w:p w14:paraId="4E2E0798" w14:textId="3AE4F75F" w:rsidR="00AD78F6" w:rsidRP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Jeunes de moins de 26 ans en recherche d'emploi :</w:t>
      </w:r>
    </w:p>
    <w:p w14:paraId="44DE9967" w14:textId="77777777" w:rsidR="00AD78F6" w:rsidRPr="00AD78F6" w:rsidRDefault="00AD78F6" w:rsidP="00AD78F6">
      <w:pPr>
        <w:pStyle w:val="Paragraphedeliste"/>
        <w:suppressAutoHyphens/>
        <w:overflowPunct w:val="0"/>
        <w:autoSpaceDE w:val="0"/>
        <w:autoSpaceDN w:val="0"/>
        <w:adjustRightInd w:val="0"/>
        <w:spacing w:after="0" w:line="240" w:lineRule="auto"/>
        <w:ind w:left="1080"/>
        <w:jc w:val="both"/>
        <w:textAlignment w:val="baseline"/>
        <w:rPr>
          <w:rFonts w:ascii="Arial" w:hAnsi="Arial" w:cs="Arial"/>
          <w:sz w:val="20"/>
          <w:szCs w:val="20"/>
        </w:rPr>
      </w:pPr>
      <w:r w:rsidRPr="00AD78F6">
        <w:rPr>
          <w:rFonts w:ascii="Arial" w:hAnsi="Arial" w:cs="Arial"/>
          <w:sz w:val="20"/>
          <w:szCs w:val="20"/>
        </w:rPr>
        <w:t xml:space="preserve">- sans qualification (infra niveau 3, soit niveau inférieur au CAP/BEP) et sortis du système scolaire depuis au moins 6 mois ; </w:t>
      </w:r>
    </w:p>
    <w:p w14:paraId="694B7586" w14:textId="77777777" w:rsidR="00AD78F6" w:rsidRDefault="00AD78F6" w:rsidP="00AD78F6">
      <w:pPr>
        <w:pStyle w:val="Paragraphedeliste"/>
        <w:suppressAutoHyphens/>
        <w:overflowPunct w:val="0"/>
        <w:autoSpaceDE w:val="0"/>
        <w:autoSpaceDN w:val="0"/>
        <w:adjustRightInd w:val="0"/>
        <w:spacing w:after="0" w:line="240" w:lineRule="auto"/>
        <w:ind w:left="1080"/>
        <w:jc w:val="both"/>
        <w:textAlignment w:val="baseline"/>
        <w:rPr>
          <w:rFonts w:ascii="Arial" w:hAnsi="Arial" w:cs="Arial"/>
          <w:sz w:val="20"/>
          <w:szCs w:val="20"/>
        </w:rPr>
      </w:pPr>
      <w:r w:rsidRPr="00AD78F6">
        <w:rPr>
          <w:rFonts w:ascii="Arial" w:hAnsi="Arial" w:cs="Arial"/>
          <w:sz w:val="20"/>
          <w:szCs w:val="20"/>
        </w:rPr>
        <w:t xml:space="preserve">- diplômés, justifiant d'une période d'inactivité de 6 mois depuis leur sortie du système scolaire ou de l'enseignement supérieur ; </w:t>
      </w:r>
    </w:p>
    <w:p w14:paraId="1ADBE381"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lastRenderedPageBreak/>
        <w:t xml:space="preserve">Demandeurs d'emploi seniors (plus de 50 ans) ; </w:t>
      </w:r>
    </w:p>
    <w:p w14:paraId="6A03FD28"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Jeunes en suivi renforcé de type PACEA, SMA, SMV, en sortie de dispositif Garantie Jeunes ; </w:t>
      </w:r>
    </w:p>
    <w:p w14:paraId="2F086F24"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 xml:space="preserve">Habitants des quartiers prioritaires de la politique de la ville éloignés de l'emploi ; </w:t>
      </w:r>
    </w:p>
    <w:p w14:paraId="0F970C16" w14:textId="77777777" w:rsid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Personnes ayant le statut de réfugié ou bénéficiaires de la protection subsidiaire ;</w:t>
      </w:r>
    </w:p>
    <w:p w14:paraId="443F40E4" w14:textId="70873F5F" w:rsidR="00AD78F6" w:rsidRPr="00AD78F6" w:rsidRDefault="00AD78F6" w:rsidP="00AD78F6">
      <w:pPr>
        <w:pStyle w:val="Paragraphedeliste"/>
        <w:numPr>
          <w:ilvl w:val="0"/>
          <w:numId w:val="33"/>
        </w:numPr>
        <w:suppressAutoHyphens/>
        <w:overflowPunct w:val="0"/>
        <w:autoSpaceDE w:val="0"/>
        <w:autoSpaceDN w:val="0"/>
        <w:adjustRightInd w:val="0"/>
        <w:spacing w:after="0" w:line="240" w:lineRule="auto"/>
        <w:jc w:val="both"/>
        <w:textAlignment w:val="baseline"/>
        <w:rPr>
          <w:rFonts w:ascii="Arial" w:hAnsi="Arial" w:cs="Arial"/>
          <w:sz w:val="20"/>
          <w:szCs w:val="20"/>
        </w:rPr>
      </w:pPr>
      <w:r w:rsidRPr="00AD78F6">
        <w:rPr>
          <w:rFonts w:ascii="Arial" w:hAnsi="Arial" w:cs="Arial"/>
          <w:sz w:val="20"/>
          <w:szCs w:val="20"/>
        </w:rPr>
        <w:t>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7E2C40BF" w14:textId="77777777" w:rsidR="00AD78F6" w:rsidRDefault="00AD78F6" w:rsidP="00AD78F6">
      <w:pPr>
        <w:suppressAutoHyphens/>
        <w:overflowPunct w:val="0"/>
        <w:autoSpaceDE w:val="0"/>
        <w:autoSpaceDN w:val="0"/>
        <w:adjustRightInd w:val="0"/>
        <w:spacing w:after="0" w:line="240" w:lineRule="auto"/>
        <w:jc w:val="both"/>
        <w:textAlignment w:val="baseline"/>
        <w:rPr>
          <w:rFonts w:ascii="Arial" w:eastAsia="Calibri" w:hAnsi="Arial" w:cs="Arial"/>
          <w:sz w:val="20"/>
          <w:szCs w:val="20"/>
        </w:rPr>
      </w:pPr>
    </w:p>
    <w:p w14:paraId="718FE29A" w14:textId="77777777" w:rsidR="00B512F2" w:rsidRPr="006A2F68" w:rsidRDefault="00B512F2" w:rsidP="004E14F4">
      <w:pPr>
        <w:suppressAutoHyphens/>
        <w:overflowPunct w:val="0"/>
        <w:autoSpaceDE w:val="0"/>
        <w:autoSpaceDN w:val="0"/>
        <w:adjustRightInd w:val="0"/>
        <w:spacing w:after="0" w:line="240" w:lineRule="auto"/>
        <w:ind w:left="720"/>
        <w:jc w:val="both"/>
        <w:textAlignment w:val="baseline"/>
        <w:rPr>
          <w:rFonts w:ascii="Arial" w:eastAsia="Calibri" w:hAnsi="Arial" w:cs="Arial"/>
          <w:sz w:val="20"/>
          <w:szCs w:val="20"/>
        </w:rPr>
      </w:pPr>
    </w:p>
    <w:tbl>
      <w:tblPr>
        <w:tblStyle w:val="Grilledutableau"/>
        <w:tblW w:w="0" w:type="auto"/>
        <w:tblInd w:w="279" w:type="dxa"/>
        <w:tblLook w:val="04A0" w:firstRow="1" w:lastRow="0" w:firstColumn="1" w:lastColumn="0" w:noHBand="0" w:noVBand="1"/>
      </w:tblPr>
      <w:tblGrid>
        <w:gridCol w:w="9736"/>
      </w:tblGrid>
      <w:tr w:rsidR="006A2F68" w:rsidRPr="00F868C1" w14:paraId="7C505B0F" w14:textId="77777777" w:rsidTr="0015462D">
        <w:trPr>
          <w:trHeight w:val="3109"/>
        </w:trPr>
        <w:tc>
          <w:tcPr>
            <w:tcW w:w="9736" w:type="dxa"/>
            <w:shd w:val="clear" w:color="auto" w:fill="auto"/>
            <w:vAlign w:val="center"/>
          </w:tcPr>
          <w:p w14:paraId="17C327D1" w14:textId="77777777" w:rsidR="006A2F68" w:rsidRPr="00F868C1" w:rsidRDefault="006A2F68" w:rsidP="0015462D">
            <w:pPr>
              <w:pStyle w:val="Paragraphedeliste"/>
              <w:ind w:left="0" w:right="403"/>
              <w:rPr>
                <w:rFonts w:ascii="Arial" w:hAnsi="Arial" w:cs="Arial"/>
                <w:sz w:val="20"/>
              </w:rPr>
            </w:pPr>
          </w:p>
          <w:p w14:paraId="34DB2ED4"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57A053CE"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3CBBE90B"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0FE8115B"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54EE990A"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6071EB53"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0D5DAF10"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5E11BF78"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69EB4372"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018758FD"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38CDC107" w14:textId="77777777" w:rsidR="006A2F68" w:rsidRPr="00F868C1" w:rsidRDefault="006A2F68" w:rsidP="0015462D">
            <w:pPr>
              <w:pStyle w:val="Paragraphedeliste"/>
              <w:ind w:left="153"/>
              <w:rPr>
                <w:rFonts w:ascii="Arial" w:hAnsi="Arial" w:cs="Arial"/>
                <w:sz w:val="20"/>
              </w:rPr>
            </w:pPr>
            <w:r w:rsidRPr="00F868C1">
              <w:rPr>
                <w:rFonts w:ascii="Arial" w:hAnsi="Arial" w:cs="Arial"/>
                <w:sz w:val="20"/>
              </w:rPr>
              <w:t>……………………………………………………………………………………………………………………….</w:t>
            </w:r>
          </w:p>
          <w:p w14:paraId="4872EF3A" w14:textId="77777777" w:rsidR="006A2F68" w:rsidRPr="00806FB3" w:rsidRDefault="006A2F68" w:rsidP="0015462D">
            <w:pPr>
              <w:pStyle w:val="Paragraphedeliste"/>
              <w:ind w:left="153"/>
              <w:rPr>
                <w:rFonts w:ascii="Arial" w:hAnsi="Arial" w:cs="Arial"/>
                <w:sz w:val="20"/>
              </w:rPr>
            </w:pPr>
          </w:p>
        </w:tc>
      </w:tr>
    </w:tbl>
    <w:p w14:paraId="7B50465A" w14:textId="3337433D" w:rsidR="006A2F68" w:rsidRDefault="006A2F68" w:rsidP="006A2F68">
      <w:pPr>
        <w:suppressAutoHyphens/>
        <w:overflowPunct w:val="0"/>
        <w:autoSpaceDE w:val="0"/>
        <w:autoSpaceDN w:val="0"/>
        <w:adjustRightInd w:val="0"/>
        <w:spacing w:after="0" w:line="240" w:lineRule="auto"/>
        <w:jc w:val="both"/>
        <w:textAlignment w:val="baseline"/>
        <w:rPr>
          <w:rFonts w:ascii="Arial" w:eastAsia="Calibri" w:hAnsi="Arial" w:cs="Arial"/>
          <w:sz w:val="20"/>
          <w:szCs w:val="20"/>
          <w:lang w:val="fr-CA"/>
        </w:rPr>
      </w:pPr>
      <w:bookmarkStart w:id="7" w:name="_Hlk31180615"/>
    </w:p>
    <w:p w14:paraId="6A1B4F14" w14:textId="4D912495" w:rsidR="006A2F68" w:rsidRDefault="006A2F68" w:rsidP="006A2F68">
      <w:pPr>
        <w:suppressAutoHyphens/>
        <w:overflowPunct w:val="0"/>
        <w:autoSpaceDE w:val="0"/>
        <w:autoSpaceDN w:val="0"/>
        <w:adjustRightInd w:val="0"/>
        <w:spacing w:after="0" w:line="240" w:lineRule="auto"/>
        <w:jc w:val="both"/>
        <w:textAlignment w:val="baseline"/>
        <w:rPr>
          <w:rFonts w:ascii="Arial" w:eastAsia="Calibri" w:hAnsi="Arial" w:cs="Arial"/>
          <w:sz w:val="20"/>
          <w:szCs w:val="20"/>
          <w:lang w:val="fr-CA"/>
        </w:rPr>
      </w:pPr>
    </w:p>
    <w:p w14:paraId="54353D8C" w14:textId="5392C97B" w:rsidR="006A2F68" w:rsidRDefault="006A2F68" w:rsidP="006A2F68">
      <w:pPr>
        <w:suppressAutoHyphens/>
        <w:overflowPunct w:val="0"/>
        <w:autoSpaceDE w:val="0"/>
        <w:autoSpaceDN w:val="0"/>
        <w:adjustRightInd w:val="0"/>
        <w:spacing w:after="0" w:line="240" w:lineRule="auto"/>
        <w:jc w:val="both"/>
        <w:textAlignment w:val="baseline"/>
        <w:rPr>
          <w:rFonts w:ascii="Arial" w:eastAsia="Calibri" w:hAnsi="Arial" w:cs="Arial"/>
          <w:sz w:val="20"/>
          <w:szCs w:val="20"/>
          <w:lang w:val="fr-CA"/>
        </w:rPr>
      </w:pPr>
    </w:p>
    <w:p w14:paraId="41484F79" w14:textId="5998FE59" w:rsidR="006A2F68" w:rsidRPr="006A2F68" w:rsidRDefault="006A2F68" w:rsidP="006A2F68">
      <w:pPr>
        <w:suppressAutoHyphens/>
        <w:overflowPunct w:val="0"/>
        <w:autoSpaceDE w:val="0"/>
        <w:autoSpaceDN w:val="0"/>
        <w:adjustRightInd w:val="0"/>
        <w:spacing w:after="0" w:line="240" w:lineRule="auto"/>
        <w:jc w:val="center"/>
        <w:textAlignment w:val="baseline"/>
        <w:rPr>
          <w:rFonts w:ascii="Arial" w:eastAsia="Calibri" w:hAnsi="Arial" w:cs="Arial"/>
          <w:sz w:val="20"/>
          <w:szCs w:val="20"/>
        </w:rPr>
      </w:pPr>
      <w:r>
        <w:rPr>
          <w:rFonts w:ascii="Arial" w:eastAsia="Calibri" w:hAnsi="Arial" w:cs="Arial"/>
          <w:sz w:val="20"/>
          <w:szCs w:val="20"/>
          <w:lang w:val="fr-CA"/>
        </w:rPr>
        <w:t>++++</w:t>
      </w:r>
    </w:p>
    <w:bookmarkEnd w:id="7"/>
    <w:p w14:paraId="41A99E40" w14:textId="77777777" w:rsidR="00324489" w:rsidRDefault="00324489" w:rsidP="00E46857">
      <w:pPr>
        <w:ind w:right="401"/>
        <w:jc w:val="both"/>
        <w:rPr>
          <w:rFonts w:ascii="Calibri" w:eastAsia="Roboto" w:hAnsi="Calibri" w:cs="Calibri"/>
          <w:lang w:eastAsia="fr-FR"/>
        </w:rPr>
      </w:pPr>
    </w:p>
    <w:p w14:paraId="16AB3E3E" w14:textId="427F86B2" w:rsidR="00E46857" w:rsidRDefault="00E46857" w:rsidP="00E46857">
      <w:pPr>
        <w:ind w:right="401"/>
        <w:jc w:val="both"/>
        <w:rPr>
          <w:rFonts w:ascii="Calibri" w:eastAsia="Roboto" w:hAnsi="Calibri" w:cs="Calibri"/>
          <w:lang w:eastAsia="fr-FR"/>
        </w:rPr>
      </w:pPr>
    </w:p>
    <w:p w14:paraId="315F4104" w14:textId="2E4E14F0" w:rsidR="00E46857" w:rsidRDefault="00E46857" w:rsidP="00E46857">
      <w:pPr>
        <w:ind w:right="401"/>
        <w:jc w:val="both"/>
        <w:rPr>
          <w:rFonts w:ascii="Calibri" w:eastAsia="Roboto" w:hAnsi="Calibri" w:cs="Calibri"/>
          <w:lang w:eastAsia="fr-FR"/>
        </w:rPr>
      </w:pPr>
    </w:p>
    <w:p w14:paraId="048616E7" w14:textId="77777777" w:rsidR="00E46857" w:rsidRPr="00E46857" w:rsidRDefault="00E46857" w:rsidP="00E46857">
      <w:pPr>
        <w:ind w:right="401"/>
        <w:jc w:val="both"/>
        <w:rPr>
          <w:rFonts w:ascii="Calibri" w:eastAsia="Roboto" w:hAnsi="Calibri" w:cs="Calibri"/>
          <w:lang w:eastAsia="fr-FR"/>
        </w:rPr>
      </w:pPr>
    </w:p>
    <w:sectPr w:rsidR="00E46857" w:rsidRPr="00E46857" w:rsidSect="00A23462">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D9BEE" w14:textId="77777777" w:rsidR="00891661" w:rsidRDefault="00891661" w:rsidP="00891661">
      <w:pPr>
        <w:spacing w:after="0" w:line="240" w:lineRule="auto"/>
      </w:pPr>
      <w:r>
        <w:separator/>
      </w:r>
    </w:p>
  </w:endnote>
  <w:endnote w:type="continuationSeparator" w:id="0">
    <w:p w14:paraId="22377721" w14:textId="77777777" w:rsidR="00891661" w:rsidRDefault="00891661" w:rsidP="0089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62260"/>
      <w:docPartObj>
        <w:docPartGallery w:val="Page Numbers (Bottom of Page)"/>
        <w:docPartUnique/>
      </w:docPartObj>
    </w:sdtPr>
    <w:sdtEndPr/>
    <w:sdtContent>
      <w:p w14:paraId="40DA1FC6" w14:textId="5D8FBEC4" w:rsidR="00891661" w:rsidRDefault="00891661">
        <w:pPr>
          <w:pStyle w:val="Pieddepage"/>
          <w:jc w:val="right"/>
        </w:pPr>
        <w:r>
          <w:fldChar w:fldCharType="begin"/>
        </w:r>
        <w:r>
          <w:instrText>PAGE   \* MERGEFORMAT</w:instrText>
        </w:r>
        <w:r>
          <w:fldChar w:fldCharType="separate"/>
        </w:r>
        <w:r w:rsidR="00B75A07">
          <w:rPr>
            <w:noProof/>
          </w:rPr>
          <w:t>4</w:t>
        </w:r>
        <w:r>
          <w:fldChar w:fldCharType="end"/>
        </w:r>
      </w:p>
    </w:sdtContent>
  </w:sdt>
  <w:p w14:paraId="3B2DAFEB" w14:textId="0EE6C1BF" w:rsidR="00891661" w:rsidRPr="007702C2" w:rsidRDefault="00F251A5">
    <w:pPr>
      <w:pStyle w:val="Pieddepage"/>
      <w:rPr>
        <w:rFonts w:ascii="Arial" w:hAnsi="Arial" w:cs="Arial"/>
        <w:color w:val="A6A6A6" w:themeColor="background1" w:themeShade="A6"/>
        <w:sz w:val="18"/>
        <w:szCs w:val="18"/>
      </w:rPr>
    </w:pPr>
    <w:r w:rsidRPr="007702C2">
      <w:rPr>
        <w:rFonts w:ascii="Arial" w:hAnsi="Arial" w:cs="Arial"/>
        <w:color w:val="A6A6A6" w:themeColor="background1" w:themeShade="A6"/>
        <w:sz w:val="18"/>
        <w:szCs w:val="18"/>
      </w:rPr>
      <w:t>Marché n°2025CYCPU0F</w:t>
    </w:r>
    <w:r w:rsidR="00324489" w:rsidRPr="007702C2">
      <w:rPr>
        <w:rFonts w:ascii="Arial" w:hAnsi="Arial" w:cs="Arial"/>
        <w:color w:val="A6A6A6" w:themeColor="background1" w:themeShade="A6"/>
        <w:sz w:val="18"/>
        <w:szCs w:val="18"/>
      </w:rPr>
      <w:t>35</w:t>
    </w:r>
    <w:r w:rsidRPr="007702C2">
      <w:rPr>
        <w:rFonts w:ascii="Arial" w:hAnsi="Arial" w:cs="Arial"/>
        <w:color w:val="A6A6A6" w:themeColor="background1" w:themeShade="A6"/>
        <w:sz w:val="18"/>
        <w:szCs w:val="18"/>
      </w:rPr>
      <w:t xml:space="preserve"> </w:t>
    </w:r>
    <w:r w:rsidR="00FB7FBF" w:rsidRPr="007702C2">
      <w:rPr>
        <w:rFonts w:ascii="Arial" w:hAnsi="Arial" w:cs="Arial"/>
        <w:color w:val="A6A6A6" w:themeColor="background1" w:themeShade="A6"/>
        <w:sz w:val="18"/>
        <w:szCs w:val="18"/>
      </w:rPr>
      <w:t>–</w:t>
    </w:r>
    <w:r w:rsidRPr="007702C2">
      <w:rPr>
        <w:rFonts w:ascii="Arial" w:hAnsi="Arial" w:cs="Arial"/>
        <w:color w:val="A6A6A6" w:themeColor="background1" w:themeShade="A6"/>
        <w:sz w:val="18"/>
        <w:szCs w:val="18"/>
      </w:rPr>
      <w:t xml:space="preserve"> CRT</w:t>
    </w:r>
    <w:r w:rsidR="00FB7FBF" w:rsidRPr="007702C2">
      <w:rPr>
        <w:rFonts w:ascii="Arial" w:hAnsi="Arial" w:cs="Arial"/>
        <w:color w:val="A6A6A6" w:themeColor="background1" w:themeShade="A6"/>
        <w:sz w:val="18"/>
        <w:szCs w:val="18"/>
      </w:rPr>
      <w:t xml:space="preserve"> </w:t>
    </w:r>
    <w:r w:rsidR="007702C2">
      <w:rPr>
        <w:rFonts w:ascii="Arial" w:hAnsi="Arial" w:cs="Arial"/>
        <w:color w:val="A6A6A6" w:themeColor="background1" w:themeShade="A6"/>
        <w:sz w:val="18"/>
        <w:szCs w:val="18"/>
      </w:rPr>
      <w:t>–</w:t>
    </w:r>
    <w:r w:rsidR="00FB7FBF" w:rsidRPr="007702C2">
      <w:rPr>
        <w:rFonts w:ascii="Arial" w:hAnsi="Arial" w:cs="Arial"/>
        <w:color w:val="A6A6A6" w:themeColor="background1" w:themeShade="A6"/>
        <w:sz w:val="18"/>
        <w:szCs w:val="18"/>
      </w:rPr>
      <w:t xml:space="preserve"> </w:t>
    </w:r>
    <w:r w:rsidR="00324489" w:rsidRPr="007702C2">
      <w:rPr>
        <w:rFonts w:ascii="Arial" w:eastAsia="Times New Roman" w:hAnsi="Arial" w:cs="Arial"/>
        <w:bCs/>
        <w:color w:val="A6A6A6" w:themeColor="background1" w:themeShade="A6"/>
        <w:sz w:val="18"/>
        <w:szCs w:val="18"/>
        <w:lang w:eastAsia="fr-FR"/>
      </w:rPr>
      <w:t>F</w:t>
    </w:r>
    <w:r w:rsidR="007702C2">
      <w:rPr>
        <w:rFonts w:ascii="Arial" w:eastAsia="Times New Roman" w:hAnsi="Arial" w:cs="Arial"/>
        <w:bCs/>
        <w:color w:val="A6A6A6" w:themeColor="background1" w:themeShade="A6"/>
        <w:sz w:val="18"/>
        <w:szCs w:val="18"/>
        <w:lang w:eastAsia="fr-FR"/>
      </w:rPr>
      <w:t xml:space="preserve">ourniture et pose de la signalétique intérieure et extérieure des sites de CY Cergy Paris Université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96760" w14:textId="77777777" w:rsidR="00891661" w:rsidRDefault="00891661" w:rsidP="00891661">
      <w:pPr>
        <w:spacing w:after="0" w:line="240" w:lineRule="auto"/>
      </w:pPr>
      <w:r>
        <w:separator/>
      </w:r>
    </w:p>
  </w:footnote>
  <w:footnote w:type="continuationSeparator" w:id="0">
    <w:p w14:paraId="1735BBFC" w14:textId="77777777" w:rsidR="00891661" w:rsidRDefault="00891661" w:rsidP="00891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42B"/>
    <w:multiLevelType w:val="hybridMultilevel"/>
    <w:tmpl w:val="139817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080A85"/>
    <w:multiLevelType w:val="hybridMultilevel"/>
    <w:tmpl w:val="B86A2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E0ABA"/>
    <w:multiLevelType w:val="multilevel"/>
    <w:tmpl w:val="6D5E515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6E374F6"/>
    <w:multiLevelType w:val="hybridMultilevel"/>
    <w:tmpl w:val="AA32E66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CE3A75"/>
    <w:multiLevelType w:val="hybridMultilevel"/>
    <w:tmpl w:val="BD02A426"/>
    <w:lvl w:ilvl="0" w:tplc="C6D2DA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C76874"/>
    <w:multiLevelType w:val="hybridMultilevel"/>
    <w:tmpl w:val="2AA446A0"/>
    <w:lvl w:ilvl="0" w:tplc="286AC2E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B0CFA"/>
    <w:multiLevelType w:val="multilevel"/>
    <w:tmpl w:val="6226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6651DE"/>
    <w:multiLevelType w:val="multilevel"/>
    <w:tmpl w:val="EFB6B57A"/>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C4534EC"/>
    <w:multiLevelType w:val="hybridMultilevel"/>
    <w:tmpl w:val="A04ABE6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A4FF5"/>
    <w:multiLevelType w:val="hybridMultilevel"/>
    <w:tmpl w:val="06064E18"/>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25270B83"/>
    <w:multiLevelType w:val="hybridMultilevel"/>
    <w:tmpl w:val="BD02A426"/>
    <w:lvl w:ilvl="0" w:tplc="C6D2DA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D97F58"/>
    <w:multiLevelType w:val="hybridMultilevel"/>
    <w:tmpl w:val="0EFC4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F62678"/>
    <w:multiLevelType w:val="hybridMultilevel"/>
    <w:tmpl w:val="BD02A426"/>
    <w:lvl w:ilvl="0" w:tplc="C6D2DA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C95C9A"/>
    <w:multiLevelType w:val="hybridMultilevel"/>
    <w:tmpl w:val="75466D6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A3D726F"/>
    <w:multiLevelType w:val="multilevel"/>
    <w:tmpl w:val="D918E9A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B5623CA"/>
    <w:multiLevelType w:val="multilevel"/>
    <w:tmpl w:val="5A8051B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7" w15:restartNumberingAfterBreak="0">
    <w:nsid w:val="3BB300D8"/>
    <w:multiLevelType w:val="hybridMultilevel"/>
    <w:tmpl w:val="FE245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705AEB"/>
    <w:multiLevelType w:val="multilevel"/>
    <w:tmpl w:val="4EB4D2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4D55C15"/>
    <w:multiLevelType w:val="hybridMultilevel"/>
    <w:tmpl w:val="51F0BC3A"/>
    <w:lvl w:ilvl="0" w:tplc="AE3CBBAC">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4A612BA7"/>
    <w:multiLevelType w:val="multilevel"/>
    <w:tmpl w:val="935214A6"/>
    <w:lvl w:ilvl="0">
      <w:start w:val="1"/>
      <w:numFmt w:val="upperRoman"/>
      <w:pStyle w:val="Titre1"/>
      <w:lvlText w:val="PARTIE %1 - "/>
      <w:lvlJc w:val="left"/>
      <w:pPr>
        <w:ind w:left="3693" w:hanging="432"/>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
      <w:lvlJc w:val="left"/>
      <w:pPr>
        <w:ind w:left="576" w:hanging="576"/>
      </w:pPr>
      <w:rPr>
        <w:rFonts w:hint="default"/>
      </w:rPr>
    </w:lvl>
    <w:lvl w:ilvl="2">
      <w:start w:val="1"/>
      <w:numFmt w:val="decimal"/>
      <w:pStyle w:val="Titre3"/>
      <w:lvlText w:val="%1-%2-%3- "/>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4B331E91"/>
    <w:multiLevelType w:val="hybridMultilevel"/>
    <w:tmpl w:val="A064BD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CB75AAF"/>
    <w:multiLevelType w:val="hybridMultilevel"/>
    <w:tmpl w:val="AE8CD68A"/>
    <w:lvl w:ilvl="0" w:tplc="4CEA3926">
      <w:numFmt w:val="bullet"/>
      <w:lvlText w:val=""/>
      <w:lvlJc w:val="left"/>
      <w:pPr>
        <w:ind w:left="1080" w:hanging="360"/>
      </w:pPr>
      <w:rPr>
        <w:rFonts w:ascii="Wingdings" w:eastAsiaTheme="minorHAnsi"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D934E59"/>
    <w:multiLevelType w:val="hybridMultilevel"/>
    <w:tmpl w:val="12B2804E"/>
    <w:lvl w:ilvl="0" w:tplc="614ADBDC">
      <w:start w:val="2"/>
      <w:numFmt w:val="bullet"/>
      <w:lvlText w:val=""/>
      <w:lvlJc w:val="left"/>
      <w:pPr>
        <w:ind w:left="720" w:hanging="360"/>
      </w:pPr>
      <w:rPr>
        <w:rFonts w:ascii="Wingdings" w:eastAsiaTheme="minorHAnsi" w:hAnsi="Wingdings"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E92741"/>
    <w:multiLevelType w:val="hybridMultilevel"/>
    <w:tmpl w:val="9124B51C"/>
    <w:lvl w:ilvl="0" w:tplc="BC20B4C6">
      <w:numFmt w:val="bullet"/>
      <w:lvlText w:val="-"/>
      <w:lvlJc w:val="left"/>
      <w:pPr>
        <w:ind w:left="720" w:hanging="360"/>
      </w:pPr>
      <w:rPr>
        <w:rFonts w:ascii="Times New Roman" w:eastAsia="Calibri,Bold"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9810A1"/>
    <w:multiLevelType w:val="hybridMultilevel"/>
    <w:tmpl w:val="370C4A62"/>
    <w:lvl w:ilvl="0" w:tplc="80BAFE44">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7FA4F4A"/>
    <w:multiLevelType w:val="hybridMultilevel"/>
    <w:tmpl w:val="B3FA24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874D31"/>
    <w:multiLevelType w:val="hybridMultilevel"/>
    <w:tmpl w:val="1450BD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5FBF612A"/>
    <w:multiLevelType w:val="hybridMultilevel"/>
    <w:tmpl w:val="26F00762"/>
    <w:lvl w:ilvl="0" w:tplc="DBCA783C">
      <w:start w:val="5"/>
      <w:numFmt w:val="bullet"/>
      <w:lvlText w:val="-"/>
      <w:lvlJc w:val="left"/>
      <w:pPr>
        <w:ind w:left="1080" w:hanging="360"/>
      </w:pPr>
      <w:rPr>
        <w:rFonts w:ascii="Arial" w:eastAsiaTheme="minorHAnsi" w:hAnsi="Arial" w:cs="Arial" w:hint="default"/>
        <w:color w:val="00000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69DF500C"/>
    <w:multiLevelType w:val="hybridMultilevel"/>
    <w:tmpl w:val="2B2ED9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EEC302A"/>
    <w:multiLevelType w:val="hybridMultilevel"/>
    <w:tmpl w:val="250ED816"/>
    <w:lvl w:ilvl="0" w:tplc="169A5FD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625A28"/>
    <w:multiLevelType w:val="hybridMultilevel"/>
    <w:tmpl w:val="315CDF62"/>
    <w:lvl w:ilvl="0" w:tplc="7706C07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FA0C88"/>
    <w:multiLevelType w:val="hybridMultilevel"/>
    <w:tmpl w:val="30720FD0"/>
    <w:lvl w:ilvl="0" w:tplc="F10A9D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CB868A7"/>
    <w:multiLevelType w:val="hybridMultilevel"/>
    <w:tmpl w:val="B3FA24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FA64631"/>
    <w:multiLevelType w:val="hybridMultilevel"/>
    <w:tmpl w:val="0A1C20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6"/>
  </w:num>
  <w:num w:numId="3">
    <w:abstractNumId w:val="8"/>
  </w:num>
  <w:num w:numId="4">
    <w:abstractNumId w:val="21"/>
  </w:num>
  <w:num w:numId="5">
    <w:abstractNumId w:val="25"/>
  </w:num>
  <w:num w:numId="6">
    <w:abstractNumId w:val="31"/>
  </w:num>
  <w:num w:numId="7">
    <w:abstractNumId w:val="24"/>
  </w:num>
  <w:num w:numId="8">
    <w:abstractNumId w:val="19"/>
  </w:num>
  <w:num w:numId="9">
    <w:abstractNumId w:val="26"/>
  </w:num>
  <w:num w:numId="10">
    <w:abstractNumId w:val="33"/>
  </w:num>
  <w:num w:numId="11">
    <w:abstractNumId w:val="23"/>
  </w:num>
  <w:num w:numId="12">
    <w:abstractNumId w:val="5"/>
  </w:num>
  <w:num w:numId="13">
    <w:abstractNumId w:val="13"/>
  </w:num>
  <w:num w:numId="14">
    <w:abstractNumId w:val="11"/>
  </w:num>
  <w:num w:numId="15">
    <w:abstractNumId w:val="20"/>
  </w:num>
  <w:num w:numId="16">
    <w:abstractNumId w:val="2"/>
  </w:num>
  <w:num w:numId="17">
    <w:abstractNumId w:val="4"/>
  </w:num>
  <w:num w:numId="18">
    <w:abstractNumId w:val="30"/>
  </w:num>
  <w:num w:numId="19">
    <w:abstractNumId w:val="15"/>
  </w:num>
  <w:num w:numId="20">
    <w:abstractNumId w:val="18"/>
  </w:num>
  <w:num w:numId="21">
    <w:abstractNumId w:val="22"/>
  </w:num>
  <w:num w:numId="22">
    <w:abstractNumId w:val="17"/>
  </w:num>
  <w:num w:numId="23">
    <w:abstractNumId w:val="9"/>
  </w:num>
  <w:num w:numId="24">
    <w:abstractNumId w:val="14"/>
  </w:num>
  <w:num w:numId="25">
    <w:abstractNumId w:val="28"/>
  </w:num>
  <w:num w:numId="26">
    <w:abstractNumId w:val="7"/>
  </w:num>
  <w:num w:numId="27">
    <w:abstractNumId w:val="16"/>
  </w:num>
  <w:num w:numId="28">
    <w:abstractNumId w:val="27"/>
  </w:num>
  <w:num w:numId="29">
    <w:abstractNumId w:val="1"/>
  </w:num>
  <w:num w:numId="30">
    <w:abstractNumId w:val="0"/>
  </w:num>
  <w:num w:numId="31">
    <w:abstractNumId w:val="12"/>
  </w:num>
  <w:num w:numId="32">
    <w:abstractNumId w:val="10"/>
  </w:num>
  <w:num w:numId="33">
    <w:abstractNumId w:val="29"/>
  </w:num>
  <w:num w:numId="34">
    <w:abstractNumId w:val="3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6CE"/>
    <w:rsid w:val="0000452F"/>
    <w:rsid w:val="00014D4C"/>
    <w:rsid w:val="00025E4C"/>
    <w:rsid w:val="00035588"/>
    <w:rsid w:val="00037067"/>
    <w:rsid w:val="000441F5"/>
    <w:rsid w:val="00071899"/>
    <w:rsid w:val="000732E0"/>
    <w:rsid w:val="00084E24"/>
    <w:rsid w:val="00091F12"/>
    <w:rsid w:val="00095C84"/>
    <w:rsid w:val="000979CE"/>
    <w:rsid w:val="000C5E0B"/>
    <w:rsid w:val="000D027C"/>
    <w:rsid w:val="00111E8B"/>
    <w:rsid w:val="0011501E"/>
    <w:rsid w:val="00122853"/>
    <w:rsid w:val="0019650C"/>
    <w:rsid w:val="001B4BE1"/>
    <w:rsid w:val="001E21B5"/>
    <w:rsid w:val="00200886"/>
    <w:rsid w:val="00227992"/>
    <w:rsid w:val="002407BE"/>
    <w:rsid w:val="00247AA8"/>
    <w:rsid w:val="002507FA"/>
    <w:rsid w:val="00261AE1"/>
    <w:rsid w:val="00293B8A"/>
    <w:rsid w:val="002C1F41"/>
    <w:rsid w:val="002E7AF2"/>
    <w:rsid w:val="003022F9"/>
    <w:rsid w:val="00307326"/>
    <w:rsid w:val="00307777"/>
    <w:rsid w:val="00314EF2"/>
    <w:rsid w:val="003205F3"/>
    <w:rsid w:val="00324489"/>
    <w:rsid w:val="0034059A"/>
    <w:rsid w:val="00386212"/>
    <w:rsid w:val="00386655"/>
    <w:rsid w:val="0039412C"/>
    <w:rsid w:val="003B4B0C"/>
    <w:rsid w:val="003D583F"/>
    <w:rsid w:val="003E5660"/>
    <w:rsid w:val="00406446"/>
    <w:rsid w:val="00417EC2"/>
    <w:rsid w:val="00424003"/>
    <w:rsid w:val="00424C6C"/>
    <w:rsid w:val="0043228E"/>
    <w:rsid w:val="00461A25"/>
    <w:rsid w:val="004638E8"/>
    <w:rsid w:val="00463E46"/>
    <w:rsid w:val="00482DD9"/>
    <w:rsid w:val="00484986"/>
    <w:rsid w:val="004869A3"/>
    <w:rsid w:val="004B304A"/>
    <w:rsid w:val="004D0C60"/>
    <w:rsid w:val="004E14F4"/>
    <w:rsid w:val="00544DCA"/>
    <w:rsid w:val="00577C32"/>
    <w:rsid w:val="00580DBD"/>
    <w:rsid w:val="00595A11"/>
    <w:rsid w:val="005B24DA"/>
    <w:rsid w:val="005E420E"/>
    <w:rsid w:val="00601E26"/>
    <w:rsid w:val="00605005"/>
    <w:rsid w:val="006547DE"/>
    <w:rsid w:val="00662C9A"/>
    <w:rsid w:val="006634B3"/>
    <w:rsid w:val="0067172E"/>
    <w:rsid w:val="006732E3"/>
    <w:rsid w:val="00682332"/>
    <w:rsid w:val="006A2F68"/>
    <w:rsid w:val="006B6F3E"/>
    <w:rsid w:val="007010C1"/>
    <w:rsid w:val="007065DA"/>
    <w:rsid w:val="00747E95"/>
    <w:rsid w:val="0076456E"/>
    <w:rsid w:val="007702C2"/>
    <w:rsid w:val="00794C53"/>
    <w:rsid w:val="007C4C3D"/>
    <w:rsid w:val="007E16CE"/>
    <w:rsid w:val="007F03DF"/>
    <w:rsid w:val="00803310"/>
    <w:rsid w:val="00816E26"/>
    <w:rsid w:val="00860009"/>
    <w:rsid w:val="00875002"/>
    <w:rsid w:val="00891661"/>
    <w:rsid w:val="008B0635"/>
    <w:rsid w:val="008B3222"/>
    <w:rsid w:val="008D03D5"/>
    <w:rsid w:val="008D3C6E"/>
    <w:rsid w:val="008F675C"/>
    <w:rsid w:val="009200F2"/>
    <w:rsid w:val="009229F6"/>
    <w:rsid w:val="00926096"/>
    <w:rsid w:val="00927923"/>
    <w:rsid w:val="009753E5"/>
    <w:rsid w:val="00984A63"/>
    <w:rsid w:val="0099476C"/>
    <w:rsid w:val="009B636C"/>
    <w:rsid w:val="009C2F2E"/>
    <w:rsid w:val="009D0740"/>
    <w:rsid w:val="00A17E68"/>
    <w:rsid w:val="00A23462"/>
    <w:rsid w:val="00A31F77"/>
    <w:rsid w:val="00A62373"/>
    <w:rsid w:val="00A72694"/>
    <w:rsid w:val="00A73D17"/>
    <w:rsid w:val="00A82CE3"/>
    <w:rsid w:val="00AA1C56"/>
    <w:rsid w:val="00AA7BBD"/>
    <w:rsid w:val="00AD4212"/>
    <w:rsid w:val="00AD65BD"/>
    <w:rsid w:val="00AD78F6"/>
    <w:rsid w:val="00AF54D6"/>
    <w:rsid w:val="00B01CD7"/>
    <w:rsid w:val="00B21BE4"/>
    <w:rsid w:val="00B40C8C"/>
    <w:rsid w:val="00B4431B"/>
    <w:rsid w:val="00B512F2"/>
    <w:rsid w:val="00B739AD"/>
    <w:rsid w:val="00B75A07"/>
    <w:rsid w:val="00B93E8D"/>
    <w:rsid w:val="00B9764F"/>
    <w:rsid w:val="00C045B4"/>
    <w:rsid w:val="00C158ED"/>
    <w:rsid w:val="00C341C9"/>
    <w:rsid w:val="00C35497"/>
    <w:rsid w:val="00C42488"/>
    <w:rsid w:val="00C52BA1"/>
    <w:rsid w:val="00C54299"/>
    <w:rsid w:val="00C57EFD"/>
    <w:rsid w:val="00C705C4"/>
    <w:rsid w:val="00C7239B"/>
    <w:rsid w:val="00C73241"/>
    <w:rsid w:val="00CA592B"/>
    <w:rsid w:val="00CC2302"/>
    <w:rsid w:val="00CD119A"/>
    <w:rsid w:val="00CD5458"/>
    <w:rsid w:val="00CE19F3"/>
    <w:rsid w:val="00CE3CB1"/>
    <w:rsid w:val="00CE5673"/>
    <w:rsid w:val="00CF4F82"/>
    <w:rsid w:val="00D22CDF"/>
    <w:rsid w:val="00D26BF0"/>
    <w:rsid w:val="00D56976"/>
    <w:rsid w:val="00D7054F"/>
    <w:rsid w:val="00D849D6"/>
    <w:rsid w:val="00D94CC0"/>
    <w:rsid w:val="00DA1D28"/>
    <w:rsid w:val="00DA1F6D"/>
    <w:rsid w:val="00DD27FA"/>
    <w:rsid w:val="00DD5F31"/>
    <w:rsid w:val="00DD704B"/>
    <w:rsid w:val="00E23053"/>
    <w:rsid w:val="00E46857"/>
    <w:rsid w:val="00E73631"/>
    <w:rsid w:val="00E77F5E"/>
    <w:rsid w:val="00E83AF4"/>
    <w:rsid w:val="00E85D86"/>
    <w:rsid w:val="00EA2387"/>
    <w:rsid w:val="00EA2E04"/>
    <w:rsid w:val="00EA798A"/>
    <w:rsid w:val="00EA7B95"/>
    <w:rsid w:val="00EB500B"/>
    <w:rsid w:val="00EC10E8"/>
    <w:rsid w:val="00EC7E71"/>
    <w:rsid w:val="00F1666D"/>
    <w:rsid w:val="00F24D29"/>
    <w:rsid w:val="00F251A5"/>
    <w:rsid w:val="00F517A0"/>
    <w:rsid w:val="00F56F5B"/>
    <w:rsid w:val="00F66D18"/>
    <w:rsid w:val="00F71B0A"/>
    <w:rsid w:val="00F757D5"/>
    <w:rsid w:val="00F819B1"/>
    <w:rsid w:val="00F84475"/>
    <w:rsid w:val="00F8544B"/>
    <w:rsid w:val="00F95E03"/>
    <w:rsid w:val="00FB7FBF"/>
    <w:rsid w:val="00FC6F8C"/>
    <w:rsid w:val="00FD0CE6"/>
    <w:rsid w:val="00FD1FEA"/>
    <w:rsid w:val="00FF21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CD11"/>
  <w15:docId w15:val="{27CCB40A-5418-4431-9FB8-16F4D05A6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27C"/>
  </w:style>
  <w:style w:type="paragraph" w:styleId="Titre1">
    <w:name w:val="heading 1"/>
    <w:basedOn w:val="Normal"/>
    <w:next w:val="Corpsdetexte"/>
    <w:link w:val="Titre1Car"/>
    <w:qFormat/>
    <w:rsid w:val="004869A3"/>
    <w:pPr>
      <w:widowControl w:val="0"/>
      <w:numPr>
        <w:numId w:val="15"/>
      </w:numPr>
      <w:shd w:val="clear" w:color="auto" w:fill="D0CECE"/>
      <w:autoSpaceDE w:val="0"/>
      <w:autoSpaceDN w:val="0"/>
      <w:adjustRightInd w:val="0"/>
      <w:spacing w:before="600" w:after="240" w:line="240" w:lineRule="auto"/>
      <w:ind w:left="432"/>
      <w:jc w:val="center"/>
      <w:outlineLvl w:val="0"/>
    </w:pPr>
    <w:rPr>
      <w:rFonts w:ascii="Times New Roman" w:eastAsia="Times New Roman" w:hAnsi="Times New Roman" w:cs="Times New Roman"/>
      <w:b/>
      <w:kern w:val="1"/>
      <w:lang w:eastAsia="fr-FR"/>
    </w:rPr>
  </w:style>
  <w:style w:type="paragraph" w:styleId="Titre3">
    <w:name w:val="heading 3"/>
    <w:basedOn w:val="Normal"/>
    <w:next w:val="Normal"/>
    <w:link w:val="Titre3Car"/>
    <w:autoRedefine/>
    <w:unhideWhenUsed/>
    <w:qFormat/>
    <w:rsid w:val="004869A3"/>
    <w:pPr>
      <w:widowControl w:val="0"/>
      <w:numPr>
        <w:ilvl w:val="2"/>
        <w:numId w:val="15"/>
      </w:numPr>
      <w:autoSpaceDE w:val="0"/>
      <w:autoSpaceDN w:val="0"/>
      <w:adjustRightInd w:val="0"/>
      <w:spacing w:before="240" w:after="120" w:line="240" w:lineRule="auto"/>
      <w:jc w:val="both"/>
      <w:outlineLvl w:val="2"/>
    </w:pPr>
    <w:rPr>
      <w:rFonts w:ascii="Times New Roman" w:eastAsia="Times New Roman" w:hAnsi="Times New Roman" w:cs="Arial"/>
      <w:b/>
      <w:szCs w:val="20"/>
      <w:lang w:eastAsia="fr-FR"/>
    </w:rPr>
  </w:style>
  <w:style w:type="paragraph" w:styleId="Titre4">
    <w:name w:val="heading 4"/>
    <w:basedOn w:val="Normal"/>
    <w:next w:val="Normal"/>
    <w:link w:val="Titre4Car"/>
    <w:unhideWhenUsed/>
    <w:qFormat/>
    <w:rsid w:val="004869A3"/>
    <w:pPr>
      <w:keepNext/>
      <w:widowControl w:val="0"/>
      <w:numPr>
        <w:ilvl w:val="3"/>
        <w:numId w:val="15"/>
      </w:numPr>
      <w:autoSpaceDE w:val="0"/>
      <w:autoSpaceDN w:val="0"/>
      <w:adjustRightInd w:val="0"/>
      <w:spacing w:before="240" w:after="60" w:line="240" w:lineRule="auto"/>
      <w:jc w:val="both"/>
      <w:outlineLvl w:val="3"/>
    </w:pPr>
    <w:rPr>
      <w:rFonts w:ascii="Calibri" w:eastAsia="Times New Roman" w:hAnsi="Calibri" w:cs="Times New Roman"/>
      <w:b/>
      <w:bCs/>
      <w:sz w:val="28"/>
      <w:szCs w:val="28"/>
      <w:lang w:eastAsia="fr-FR"/>
    </w:rPr>
  </w:style>
  <w:style w:type="paragraph" w:styleId="Titre5">
    <w:name w:val="heading 5"/>
    <w:basedOn w:val="Normal"/>
    <w:next w:val="Normal"/>
    <w:link w:val="Titre5Car"/>
    <w:semiHidden/>
    <w:unhideWhenUsed/>
    <w:qFormat/>
    <w:rsid w:val="004869A3"/>
    <w:pPr>
      <w:widowControl w:val="0"/>
      <w:numPr>
        <w:ilvl w:val="4"/>
        <w:numId w:val="15"/>
      </w:numPr>
      <w:autoSpaceDE w:val="0"/>
      <w:autoSpaceDN w:val="0"/>
      <w:adjustRightInd w:val="0"/>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4869A3"/>
    <w:pPr>
      <w:widowControl w:val="0"/>
      <w:numPr>
        <w:ilvl w:val="5"/>
        <w:numId w:val="15"/>
      </w:numPr>
      <w:autoSpaceDE w:val="0"/>
      <w:autoSpaceDN w:val="0"/>
      <w:adjustRightInd w:val="0"/>
      <w:spacing w:before="240" w:after="60" w:line="240" w:lineRule="auto"/>
      <w:jc w:val="both"/>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4869A3"/>
    <w:pPr>
      <w:widowControl w:val="0"/>
      <w:numPr>
        <w:ilvl w:val="6"/>
        <w:numId w:val="15"/>
      </w:numPr>
      <w:autoSpaceDE w:val="0"/>
      <w:autoSpaceDN w:val="0"/>
      <w:adjustRightInd w:val="0"/>
      <w:spacing w:before="240" w:after="60" w:line="240" w:lineRule="auto"/>
      <w:jc w:val="both"/>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4869A3"/>
    <w:pPr>
      <w:widowControl w:val="0"/>
      <w:numPr>
        <w:ilvl w:val="7"/>
        <w:numId w:val="15"/>
      </w:numPr>
      <w:autoSpaceDE w:val="0"/>
      <w:autoSpaceDN w:val="0"/>
      <w:adjustRightInd w:val="0"/>
      <w:spacing w:before="240" w:after="60" w:line="240" w:lineRule="auto"/>
      <w:jc w:val="both"/>
      <w:outlineLvl w:val="7"/>
    </w:pPr>
    <w:rPr>
      <w:rFonts w:ascii="Calibri" w:eastAsia="Times New Roman" w:hAnsi="Calibri" w:cs="Times New Roman"/>
      <w:i/>
      <w:iCs/>
      <w:sz w:val="24"/>
      <w:szCs w:val="24"/>
      <w:lang w:eastAsia="fr-FR"/>
    </w:rPr>
  </w:style>
  <w:style w:type="paragraph" w:styleId="Titre9">
    <w:name w:val="heading 9"/>
    <w:basedOn w:val="Normal"/>
    <w:next w:val="Normal"/>
    <w:link w:val="Titre9Car"/>
    <w:semiHidden/>
    <w:unhideWhenUsed/>
    <w:qFormat/>
    <w:rsid w:val="004869A3"/>
    <w:pPr>
      <w:widowControl w:val="0"/>
      <w:numPr>
        <w:ilvl w:val="8"/>
        <w:numId w:val="15"/>
      </w:numPr>
      <w:autoSpaceDE w:val="0"/>
      <w:autoSpaceDN w:val="0"/>
      <w:adjustRightInd w:val="0"/>
      <w:spacing w:before="240" w:after="60" w:line="240" w:lineRule="auto"/>
      <w:jc w:val="both"/>
      <w:outlineLvl w:val="8"/>
    </w:pPr>
    <w:rPr>
      <w:rFonts w:ascii="Calibri Light" w:eastAsia="Times New Roman" w:hAnsi="Calibri Light"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Citation 1"/>
    <w:basedOn w:val="Normal"/>
    <w:link w:val="ParagraphedelisteCar"/>
    <w:uiPriority w:val="34"/>
    <w:qFormat/>
    <w:rsid w:val="007E16CE"/>
    <w:pPr>
      <w:ind w:left="720"/>
      <w:contextualSpacing/>
    </w:pPr>
  </w:style>
  <w:style w:type="table" w:styleId="Grilledutableau">
    <w:name w:val="Table Grid"/>
    <w:basedOn w:val="TableauNormal"/>
    <w:rsid w:val="002C1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314EF2"/>
    <w:rPr>
      <w:sz w:val="16"/>
      <w:szCs w:val="16"/>
    </w:rPr>
  </w:style>
  <w:style w:type="paragraph" w:styleId="Commentaire">
    <w:name w:val="annotation text"/>
    <w:basedOn w:val="Normal"/>
    <w:link w:val="CommentaireCar"/>
    <w:uiPriority w:val="99"/>
    <w:unhideWhenUsed/>
    <w:rsid w:val="00314EF2"/>
    <w:pPr>
      <w:spacing w:line="240" w:lineRule="auto"/>
    </w:pPr>
    <w:rPr>
      <w:sz w:val="20"/>
      <w:szCs w:val="20"/>
    </w:rPr>
  </w:style>
  <w:style w:type="character" w:customStyle="1" w:styleId="CommentaireCar">
    <w:name w:val="Commentaire Car"/>
    <w:basedOn w:val="Policepardfaut"/>
    <w:link w:val="Commentaire"/>
    <w:uiPriority w:val="99"/>
    <w:rsid w:val="00314EF2"/>
    <w:rPr>
      <w:sz w:val="20"/>
      <w:szCs w:val="20"/>
    </w:rPr>
  </w:style>
  <w:style w:type="paragraph" w:styleId="Objetducommentaire">
    <w:name w:val="annotation subject"/>
    <w:basedOn w:val="Commentaire"/>
    <w:next w:val="Commentaire"/>
    <w:link w:val="ObjetducommentaireCar"/>
    <w:uiPriority w:val="99"/>
    <w:semiHidden/>
    <w:unhideWhenUsed/>
    <w:rsid w:val="00314EF2"/>
    <w:rPr>
      <w:b/>
      <w:bCs/>
    </w:rPr>
  </w:style>
  <w:style w:type="character" w:customStyle="1" w:styleId="ObjetducommentaireCar">
    <w:name w:val="Objet du commentaire Car"/>
    <w:basedOn w:val="CommentaireCar"/>
    <w:link w:val="Objetducommentaire"/>
    <w:uiPriority w:val="99"/>
    <w:semiHidden/>
    <w:rsid w:val="00314EF2"/>
    <w:rPr>
      <w:b/>
      <w:bCs/>
      <w:sz w:val="20"/>
      <w:szCs w:val="20"/>
    </w:rPr>
  </w:style>
  <w:style w:type="paragraph" w:styleId="Textedebulles">
    <w:name w:val="Balloon Text"/>
    <w:basedOn w:val="Normal"/>
    <w:link w:val="TextedebullesCar"/>
    <w:uiPriority w:val="99"/>
    <w:semiHidden/>
    <w:unhideWhenUsed/>
    <w:rsid w:val="00314E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4EF2"/>
    <w:rPr>
      <w:rFonts w:ascii="Tahoma" w:hAnsi="Tahoma" w:cs="Tahoma"/>
      <w:sz w:val="16"/>
      <w:szCs w:val="16"/>
    </w:rPr>
  </w:style>
  <w:style w:type="paragraph" w:customStyle="1" w:styleId="Default">
    <w:name w:val="Default"/>
    <w:link w:val="DefaultCar"/>
    <w:rsid w:val="00CD119A"/>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891661"/>
    <w:pPr>
      <w:tabs>
        <w:tab w:val="center" w:pos="4536"/>
        <w:tab w:val="right" w:pos="9072"/>
      </w:tabs>
      <w:spacing w:after="0" w:line="240" w:lineRule="auto"/>
    </w:pPr>
  </w:style>
  <w:style w:type="character" w:customStyle="1" w:styleId="En-tteCar">
    <w:name w:val="En-tête Car"/>
    <w:basedOn w:val="Policepardfaut"/>
    <w:link w:val="En-tte"/>
    <w:uiPriority w:val="99"/>
    <w:rsid w:val="00891661"/>
  </w:style>
  <w:style w:type="paragraph" w:styleId="Pieddepage">
    <w:name w:val="footer"/>
    <w:basedOn w:val="Normal"/>
    <w:link w:val="PieddepageCar"/>
    <w:uiPriority w:val="99"/>
    <w:unhideWhenUsed/>
    <w:rsid w:val="008916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1661"/>
  </w:style>
  <w:style w:type="character" w:customStyle="1" w:styleId="DefaultCar">
    <w:name w:val="Default Car"/>
    <w:basedOn w:val="Policepardfaut"/>
    <w:link w:val="Default"/>
    <w:rsid w:val="009753E5"/>
    <w:rPr>
      <w:rFonts w:ascii="Arial" w:hAnsi="Arial" w:cs="Arial"/>
      <w:color w:val="000000"/>
      <w:sz w:val="24"/>
      <w:szCs w:val="24"/>
    </w:rPr>
  </w:style>
  <w:style w:type="character" w:customStyle="1" w:styleId="CourantCar">
    <w:name w:val="Courant Car"/>
    <w:link w:val="Courant"/>
    <w:locked/>
    <w:rsid w:val="006732E3"/>
    <w:rPr>
      <w:rFonts w:ascii="Times New Roman" w:eastAsia="Times New Roman" w:hAnsi="Times New Roman" w:cs="Times New Roman"/>
      <w:sz w:val="24"/>
      <w:szCs w:val="20"/>
    </w:rPr>
  </w:style>
  <w:style w:type="paragraph" w:customStyle="1" w:styleId="Courant">
    <w:name w:val="Courant"/>
    <w:basedOn w:val="Normal"/>
    <w:link w:val="CourantCar"/>
    <w:rsid w:val="006732E3"/>
    <w:pPr>
      <w:spacing w:before="120" w:after="0" w:line="240" w:lineRule="auto"/>
      <w:ind w:firstLine="284"/>
      <w:jc w:val="both"/>
    </w:pPr>
    <w:rPr>
      <w:rFonts w:ascii="Times New Roman" w:eastAsia="Times New Roman" w:hAnsi="Times New Roman" w:cs="Times New Roman"/>
      <w:sz w:val="24"/>
      <w:szCs w:val="20"/>
    </w:rPr>
  </w:style>
  <w:style w:type="character" w:customStyle="1" w:styleId="Titre1Car">
    <w:name w:val="Titre 1 Car"/>
    <w:basedOn w:val="Policepardfaut"/>
    <w:link w:val="Titre1"/>
    <w:rsid w:val="004869A3"/>
    <w:rPr>
      <w:rFonts w:ascii="Times New Roman" w:eastAsia="Times New Roman" w:hAnsi="Times New Roman" w:cs="Times New Roman"/>
      <w:b/>
      <w:kern w:val="1"/>
      <w:shd w:val="clear" w:color="auto" w:fill="D0CECE"/>
      <w:lang w:eastAsia="fr-FR"/>
    </w:rPr>
  </w:style>
  <w:style w:type="character" w:customStyle="1" w:styleId="Titre3Car">
    <w:name w:val="Titre 3 Car"/>
    <w:basedOn w:val="Policepardfaut"/>
    <w:link w:val="Titre3"/>
    <w:rsid w:val="004869A3"/>
    <w:rPr>
      <w:rFonts w:ascii="Times New Roman" w:eastAsia="Times New Roman" w:hAnsi="Times New Roman" w:cs="Arial"/>
      <w:b/>
      <w:szCs w:val="20"/>
      <w:lang w:eastAsia="fr-FR"/>
    </w:rPr>
  </w:style>
  <w:style w:type="character" w:customStyle="1" w:styleId="Titre4Car">
    <w:name w:val="Titre 4 Car"/>
    <w:basedOn w:val="Policepardfaut"/>
    <w:link w:val="Titre4"/>
    <w:rsid w:val="004869A3"/>
    <w:rPr>
      <w:rFonts w:ascii="Calibri" w:eastAsia="Times New Roman" w:hAnsi="Calibri" w:cs="Times New Roman"/>
      <w:b/>
      <w:bCs/>
      <w:sz w:val="28"/>
      <w:szCs w:val="28"/>
      <w:lang w:eastAsia="fr-FR"/>
    </w:rPr>
  </w:style>
  <w:style w:type="character" w:customStyle="1" w:styleId="Titre5Car">
    <w:name w:val="Titre 5 Car"/>
    <w:basedOn w:val="Policepardfaut"/>
    <w:link w:val="Titre5"/>
    <w:semiHidden/>
    <w:rsid w:val="004869A3"/>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4869A3"/>
    <w:rPr>
      <w:rFonts w:ascii="Calibri" w:eastAsia="Times New Roman" w:hAnsi="Calibri" w:cs="Times New Roman"/>
      <w:b/>
      <w:bCs/>
      <w:lang w:eastAsia="fr-FR"/>
    </w:rPr>
  </w:style>
  <w:style w:type="character" w:customStyle="1" w:styleId="Titre7Car">
    <w:name w:val="Titre 7 Car"/>
    <w:basedOn w:val="Policepardfaut"/>
    <w:link w:val="Titre7"/>
    <w:semiHidden/>
    <w:rsid w:val="004869A3"/>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4869A3"/>
    <w:rPr>
      <w:rFonts w:ascii="Calibri" w:eastAsia="Times New Roman" w:hAnsi="Calibri" w:cs="Times New Roman"/>
      <w:i/>
      <w:iCs/>
      <w:sz w:val="24"/>
      <w:szCs w:val="24"/>
      <w:lang w:eastAsia="fr-FR"/>
    </w:rPr>
  </w:style>
  <w:style w:type="character" w:customStyle="1" w:styleId="Titre9Car">
    <w:name w:val="Titre 9 Car"/>
    <w:basedOn w:val="Policepardfaut"/>
    <w:link w:val="Titre9"/>
    <w:semiHidden/>
    <w:rsid w:val="004869A3"/>
    <w:rPr>
      <w:rFonts w:ascii="Calibri Light" w:eastAsia="Times New Roman" w:hAnsi="Calibri Light" w:cs="Times New Roman"/>
      <w:lang w:eastAsia="fr-FR"/>
    </w:rPr>
  </w:style>
  <w:style w:type="paragraph" w:styleId="Corpsdetexte">
    <w:name w:val="Body Text"/>
    <w:basedOn w:val="Normal"/>
    <w:link w:val="CorpsdetexteCar"/>
    <w:rsid w:val="004869A3"/>
    <w:pPr>
      <w:widowControl w:val="0"/>
      <w:suppressAutoHyphens/>
      <w:spacing w:after="120" w:line="240" w:lineRule="auto"/>
      <w:jc w:val="both"/>
    </w:pPr>
    <w:rPr>
      <w:rFonts w:ascii="Times New Roman" w:eastAsia="Arial Unicode MS" w:hAnsi="Times New Roman" w:cs="Tahoma"/>
      <w:sz w:val="24"/>
      <w:szCs w:val="24"/>
      <w:lang w:eastAsia="fr-FR" w:bidi="fr-FR"/>
    </w:rPr>
  </w:style>
  <w:style w:type="character" w:customStyle="1" w:styleId="CorpsdetexteCar">
    <w:name w:val="Corps de texte Car"/>
    <w:basedOn w:val="Policepardfaut"/>
    <w:link w:val="Corpsdetexte"/>
    <w:rsid w:val="004869A3"/>
    <w:rPr>
      <w:rFonts w:ascii="Times New Roman" w:eastAsia="Arial Unicode MS" w:hAnsi="Times New Roman" w:cs="Tahoma"/>
      <w:sz w:val="24"/>
      <w:szCs w:val="24"/>
      <w:lang w:eastAsia="fr-FR" w:bidi="fr-FR"/>
    </w:rPr>
  </w:style>
  <w:style w:type="character" w:customStyle="1" w:styleId="ParagraphedelisteCar">
    <w:name w:val="Paragraphe de liste Car"/>
    <w:aliases w:val="Citation 1 Car"/>
    <w:basedOn w:val="Policepardfaut"/>
    <w:link w:val="Paragraphedeliste"/>
    <w:uiPriority w:val="34"/>
    <w:locked/>
    <w:rsid w:val="009D0740"/>
  </w:style>
  <w:style w:type="paragraph" w:styleId="NormalWeb">
    <w:name w:val="Normal (Web)"/>
    <w:basedOn w:val="Normal"/>
    <w:uiPriority w:val="99"/>
    <w:semiHidden/>
    <w:unhideWhenUsed/>
    <w:rsid w:val="00B512F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512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3576">
      <w:bodyDiv w:val="1"/>
      <w:marLeft w:val="0"/>
      <w:marRight w:val="0"/>
      <w:marTop w:val="0"/>
      <w:marBottom w:val="0"/>
      <w:divBdr>
        <w:top w:val="none" w:sz="0" w:space="0" w:color="auto"/>
        <w:left w:val="none" w:sz="0" w:space="0" w:color="auto"/>
        <w:bottom w:val="none" w:sz="0" w:space="0" w:color="auto"/>
        <w:right w:val="none" w:sz="0" w:space="0" w:color="auto"/>
      </w:divBdr>
    </w:div>
    <w:div w:id="296684812">
      <w:bodyDiv w:val="1"/>
      <w:marLeft w:val="0"/>
      <w:marRight w:val="0"/>
      <w:marTop w:val="0"/>
      <w:marBottom w:val="0"/>
      <w:divBdr>
        <w:top w:val="none" w:sz="0" w:space="0" w:color="auto"/>
        <w:left w:val="none" w:sz="0" w:space="0" w:color="auto"/>
        <w:bottom w:val="none" w:sz="0" w:space="0" w:color="auto"/>
        <w:right w:val="none" w:sz="0" w:space="0" w:color="auto"/>
      </w:divBdr>
    </w:div>
    <w:div w:id="1806465014">
      <w:bodyDiv w:val="1"/>
      <w:marLeft w:val="0"/>
      <w:marRight w:val="0"/>
      <w:marTop w:val="0"/>
      <w:marBottom w:val="0"/>
      <w:divBdr>
        <w:top w:val="none" w:sz="0" w:space="0" w:color="auto"/>
        <w:left w:val="none" w:sz="0" w:space="0" w:color="auto"/>
        <w:bottom w:val="none" w:sz="0" w:space="0" w:color="auto"/>
        <w:right w:val="none" w:sz="0" w:space="0" w:color="auto"/>
      </w:divBdr>
    </w:div>
    <w:div w:id="19630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C4FDF-F2F9-42B9-AB6D-A606C199D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1719</Words>
  <Characters>9455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SADAOUI Lydia</dc:creator>
  <cp:lastModifiedBy>Elodie De Angelis</cp:lastModifiedBy>
  <cp:revision>22</cp:revision>
  <dcterms:created xsi:type="dcterms:W3CDTF">2025-07-17T06:53:00Z</dcterms:created>
  <dcterms:modified xsi:type="dcterms:W3CDTF">2025-07-21T07:16:00Z</dcterms:modified>
</cp:coreProperties>
</file>