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66321" w14:textId="37FF5DD8" w:rsidR="00675091" w:rsidRDefault="001E0283" w:rsidP="00051F51">
      <w:pPr>
        <w:tabs>
          <w:tab w:val="left" w:pos="14324"/>
        </w:tabs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tbl>
      <w:tblPr>
        <w:tblStyle w:val="Grilledutableau"/>
        <w:tblW w:w="0" w:type="auto"/>
        <w:tblInd w:w="562" w:type="dxa"/>
        <w:tblLook w:val="04A0" w:firstRow="1" w:lastRow="0" w:firstColumn="1" w:lastColumn="0" w:noHBand="0" w:noVBand="1"/>
      </w:tblPr>
      <w:tblGrid>
        <w:gridCol w:w="6145"/>
        <w:gridCol w:w="7174"/>
        <w:gridCol w:w="1507"/>
      </w:tblGrid>
      <w:tr w:rsidR="00867EC5" w14:paraId="3564391B" w14:textId="77777777" w:rsidTr="009F4B15">
        <w:trPr>
          <w:trHeight w:val="1185"/>
        </w:trPr>
        <w:tc>
          <w:tcPr>
            <w:tcW w:w="6145" w:type="dxa"/>
            <w:shd w:val="clear" w:color="auto" w:fill="BFBFBF" w:themeFill="background1" w:themeFillShade="BF"/>
          </w:tcPr>
          <w:p w14:paraId="0F8F880E" w14:textId="77777777" w:rsidR="002C36F8" w:rsidRDefault="002C36F8" w:rsidP="00FE64AE">
            <w:pPr>
              <w:rPr>
                <w:rFonts w:ascii="Georgia" w:hAnsi="Georgia" w:cstheme="minorHAnsi"/>
                <w:b/>
                <w:szCs w:val="20"/>
              </w:rPr>
            </w:pPr>
          </w:p>
          <w:p w14:paraId="29FC72B0" w14:textId="3883D6B9" w:rsidR="00867EC5" w:rsidRPr="00F10795" w:rsidRDefault="00867EC5" w:rsidP="002C36F8">
            <w:pPr>
              <w:jc w:val="left"/>
              <w:rPr>
                <w:rFonts w:ascii="Georgia" w:hAnsi="Georgia"/>
                <w:szCs w:val="20"/>
              </w:rPr>
            </w:pPr>
          </w:p>
        </w:tc>
        <w:tc>
          <w:tcPr>
            <w:tcW w:w="7174" w:type="dxa"/>
            <w:shd w:val="clear" w:color="auto" w:fill="BFBFBF" w:themeFill="background1" w:themeFillShade="BF"/>
          </w:tcPr>
          <w:p w14:paraId="54C89ED5" w14:textId="77777777" w:rsidR="00867EC5" w:rsidRPr="00F10795" w:rsidRDefault="00867EC5" w:rsidP="00FE64AE">
            <w:pPr>
              <w:pStyle w:val="Sansinterligne"/>
              <w:ind w:right="33"/>
              <w:jc w:val="center"/>
              <w:rPr>
                <w:rFonts w:ascii="Georgia" w:hAnsi="Georgia" w:cstheme="minorHAnsi"/>
                <w:b/>
                <w:sz w:val="20"/>
                <w:szCs w:val="20"/>
              </w:rPr>
            </w:pPr>
            <w:r w:rsidRPr="00F10795">
              <w:rPr>
                <w:rFonts w:ascii="Georgia" w:hAnsi="Georgia" w:cstheme="minorHAnsi"/>
                <w:b/>
                <w:sz w:val="20"/>
                <w:szCs w:val="20"/>
              </w:rPr>
              <w:t>Réponses du candidat</w:t>
            </w:r>
          </w:p>
          <w:p w14:paraId="2F822380" w14:textId="77777777" w:rsidR="00867EC5" w:rsidRPr="00F10795" w:rsidRDefault="00867EC5" w:rsidP="00FE64AE">
            <w:pPr>
              <w:rPr>
                <w:rFonts w:ascii="Georgia" w:hAnsi="Georgia"/>
                <w:szCs w:val="20"/>
              </w:rPr>
            </w:pPr>
            <w:r w:rsidRPr="00F10795">
              <w:rPr>
                <w:rFonts w:ascii="Georgia" w:hAnsi="Georgia" w:cstheme="minorHAnsi"/>
                <w:i/>
                <w:szCs w:val="20"/>
              </w:rPr>
              <w:t>(Si renvoi à une annexe ou autre document, merci d’indiquer la page, l’article, le nom du document de renvoi ou tout autre indication permettant de trouver les informations de réponses)</w:t>
            </w:r>
          </w:p>
        </w:tc>
        <w:tc>
          <w:tcPr>
            <w:tcW w:w="1507" w:type="dxa"/>
            <w:shd w:val="clear" w:color="auto" w:fill="BFBFBF" w:themeFill="background1" w:themeFillShade="BF"/>
          </w:tcPr>
          <w:p w14:paraId="4BE0E795" w14:textId="77777777" w:rsidR="002C36F8" w:rsidRDefault="002C36F8" w:rsidP="00FE64AE">
            <w:pPr>
              <w:jc w:val="center"/>
              <w:rPr>
                <w:rFonts w:ascii="Georgia" w:hAnsi="Georgia" w:cstheme="minorHAnsi"/>
                <w:b/>
                <w:bCs/>
                <w:szCs w:val="20"/>
              </w:rPr>
            </w:pPr>
          </w:p>
          <w:p w14:paraId="2E98C256" w14:textId="1063487F" w:rsidR="00867EC5" w:rsidRPr="00F10795" w:rsidRDefault="00867EC5" w:rsidP="00FE64AE">
            <w:pPr>
              <w:jc w:val="center"/>
              <w:rPr>
                <w:rFonts w:ascii="Georgia" w:hAnsi="Georgia"/>
                <w:szCs w:val="20"/>
              </w:rPr>
            </w:pPr>
            <w:r w:rsidRPr="00F10795">
              <w:rPr>
                <w:rFonts w:ascii="Georgia" w:hAnsi="Georgia" w:cstheme="minorHAnsi"/>
                <w:b/>
                <w:bCs/>
                <w:szCs w:val="20"/>
              </w:rPr>
              <w:t>Pondération</w:t>
            </w:r>
          </w:p>
        </w:tc>
      </w:tr>
      <w:tr w:rsidR="00403399" w14:paraId="5904FCC1" w14:textId="77777777" w:rsidTr="009F4B15">
        <w:trPr>
          <w:trHeight w:val="541"/>
        </w:trPr>
        <w:tc>
          <w:tcPr>
            <w:tcW w:w="14826" w:type="dxa"/>
            <w:gridSpan w:val="3"/>
            <w:shd w:val="clear" w:color="auto" w:fill="D9D9D9" w:themeFill="background1" w:themeFillShade="D9"/>
          </w:tcPr>
          <w:p w14:paraId="0B0BA6A7" w14:textId="2D11002E" w:rsidR="00403399" w:rsidRDefault="00F227EB" w:rsidP="00FE64AE">
            <w:pPr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Critère n° 1 : PRIX – </w:t>
            </w:r>
            <w:r w:rsidR="006871CB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3</w:t>
            </w: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0 % </w:t>
            </w:r>
            <w:r w:rsidRPr="00002299">
              <w:rPr>
                <w:rFonts w:ascii="Georgia" w:hAnsi="Georgia" w:cs="Arial"/>
                <w:bCs/>
                <w:color w:val="3B3838" w:themeColor="background2" w:themeShade="40"/>
                <w:szCs w:val="20"/>
              </w:rPr>
              <w:t xml:space="preserve">(sur la base </w:t>
            </w:r>
            <w:r w:rsidR="00CB4A96">
              <w:rPr>
                <w:rFonts w:ascii="Georgia" w:hAnsi="Georgia" w:cs="Arial"/>
                <w:bCs/>
                <w:color w:val="3B3838" w:themeColor="background2" w:themeShade="40"/>
                <w:szCs w:val="20"/>
              </w:rPr>
              <w:t>de la DPGF renseignée</w:t>
            </w:r>
            <w:r w:rsidRPr="00002299">
              <w:rPr>
                <w:rFonts w:ascii="Georgia" w:hAnsi="Georgia" w:cs="Arial"/>
                <w:bCs/>
                <w:color w:val="3B3838" w:themeColor="background2" w:themeShade="40"/>
                <w:szCs w:val="20"/>
              </w:rPr>
              <w:t>)</w:t>
            </w:r>
          </w:p>
        </w:tc>
      </w:tr>
      <w:tr w:rsidR="00867EC5" w14:paraId="61467869" w14:textId="77777777" w:rsidTr="009F4B15">
        <w:trPr>
          <w:trHeight w:val="541"/>
        </w:trPr>
        <w:tc>
          <w:tcPr>
            <w:tcW w:w="14826" w:type="dxa"/>
            <w:gridSpan w:val="3"/>
            <w:shd w:val="clear" w:color="auto" w:fill="D9D9D9" w:themeFill="background1" w:themeFillShade="D9"/>
          </w:tcPr>
          <w:p w14:paraId="60EF8ECF" w14:textId="3CF10792" w:rsidR="00867EC5" w:rsidRDefault="00F227EB" w:rsidP="00FE64AE">
            <w:pPr>
              <w:tabs>
                <w:tab w:val="left" w:pos="1800"/>
              </w:tabs>
              <w:jc w:val="center"/>
            </w:pP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Critère n° 2 : </w:t>
            </w:r>
            <w:r w:rsidR="002C36F8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PERFORMANCE TECHNIQUE</w:t>
            </w: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- </w:t>
            </w:r>
            <w:r w:rsidR="009F4B1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4</w:t>
            </w:r>
            <w:r w:rsidR="006871CB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0</w:t>
            </w: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 %</w:t>
            </w:r>
          </w:p>
        </w:tc>
      </w:tr>
      <w:tr w:rsidR="00867EC5" w14:paraId="2476BD78" w14:textId="77777777" w:rsidTr="009F4B15">
        <w:trPr>
          <w:trHeight w:val="813"/>
        </w:trPr>
        <w:tc>
          <w:tcPr>
            <w:tcW w:w="6145" w:type="dxa"/>
          </w:tcPr>
          <w:p w14:paraId="67862C7C" w14:textId="3DA1C28F" w:rsidR="00867EC5" w:rsidRPr="007B64EF" w:rsidRDefault="00F227EB" w:rsidP="00EE1B7C">
            <w:r w:rsidRPr="005E0BC7">
              <w:rPr>
                <w:rFonts w:ascii="Georgia" w:hAnsi="Georgia" w:cs="Arial"/>
                <w:b/>
                <w:szCs w:val="20"/>
              </w:rPr>
              <w:t xml:space="preserve">SC1 : </w:t>
            </w:r>
            <w:r w:rsidR="00BD1D3A">
              <w:rPr>
                <w:rFonts w:ascii="Georgia" w:eastAsia="Times New Roman" w:hAnsi="Georgia" w:cs="Arial"/>
                <w:b/>
                <w:bCs/>
                <w:szCs w:val="20"/>
                <w:lang w:eastAsia="fr-FR"/>
              </w:rPr>
              <w:t>Description du processus d’obtention des mesures exactes détaillées dans l’article 3 du CCP</w:t>
            </w:r>
          </w:p>
        </w:tc>
        <w:tc>
          <w:tcPr>
            <w:tcW w:w="7174" w:type="dxa"/>
          </w:tcPr>
          <w:p w14:paraId="5F262219" w14:textId="77777777" w:rsidR="006B4553" w:rsidRDefault="006B4553" w:rsidP="00FE64AE"/>
          <w:p w14:paraId="5E0EAFFC" w14:textId="77777777" w:rsidR="00CB4A96" w:rsidRDefault="00CB4A96" w:rsidP="00FE64AE"/>
          <w:p w14:paraId="216570CF" w14:textId="77777777" w:rsidR="006B4553" w:rsidRPr="007B64EF" w:rsidRDefault="006B4553" w:rsidP="00FE64AE"/>
        </w:tc>
        <w:tc>
          <w:tcPr>
            <w:tcW w:w="1507" w:type="dxa"/>
            <w:vAlign w:val="center"/>
          </w:tcPr>
          <w:p w14:paraId="4BA56DEB" w14:textId="182CE36D" w:rsidR="00867EC5" w:rsidRDefault="00152AB8" w:rsidP="00A14508">
            <w:pPr>
              <w:jc w:val="center"/>
            </w:pPr>
            <w:r>
              <w:t>3</w:t>
            </w:r>
            <w:r w:rsidR="00E17C46">
              <w:t>4</w:t>
            </w:r>
            <w:r w:rsidR="002C36F8">
              <w:t>%</w:t>
            </w:r>
          </w:p>
        </w:tc>
      </w:tr>
      <w:tr w:rsidR="009F4B15" w14:paraId="3CEEF45C" w14:textId="77777777" w:rsidTr="009F4B15">
        <w:trPr>
          <w:trHeight w:val="751"/>
        </w:trPr>
        <w:tc>
          <w:tcPr>
            <w:tcW w:w="6145" w:type="dxa"/>
          </w:tcPr>
          <w:p w14:paraId="7A4F6A0D" w14:textId="0CA081B8" w:rsidR="009F4B15" w:rsidRPr="007B64EF" w:rsidRDefault="002C36F8" w:rsidP="009F4B15">
            <w:pPr>
              <w:tabs>
                <w:tab w:val="left" w:pos="5580"/>
              </w:tabs>
            </w:pP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SC</w:t>
            </w:r>
            <w:r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2</w:t>
            </w: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 :</w:t>
            </w:r>
            <w:r w:rsidR="00FA04C6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 </w:t>
            </w:r>
            <w:r w:rsidR="00BD1D3A" w:rsidRPr="00BD1D3A">
              <w:rPr>
                <w:rFonts w:ascii="Georgia" w:hAnsi="Georgia" w:cs="Arial"/>
                <w:b/>
                <w:color w:val="000000" w:themeColor="text1"/>
                <w:szCs w:val="20"/>
              </w:rPr>
              <w:t>Présentation de la p</w:t>
            </w:r>
            <w:r w:rsidRPr="00BD1D3A">
              <w:rPr>
                <w:rFonts w:ascii="Georgia" w:hAnsi="Georgia" w:cs="Arial"/>
                <w:b/>
                <w:bCs/>
                <w:color w:val="000000" w:themeColor="text1"/>
                <w:szCs w:val="20"/>
              </w:rPr>
              <w:t xml:space="preserve">lage de température </w:t>
            </w:r>
          </w:p>
        </w:tc>
        <w:tc>
          <w:tcPr>
            <w:tcW w:w="7174" w:type="dxa"/>
          </w:tcPr>
          <w:p w14:paraId="11F34B70" w14:textId="77777777" w:rsidR="009F4B15" w:rsidRDefault="009F4B15" w:rsidP="009F4B15">
            <w:pPr>
              <w:pStyle w:val="Sansinterligne"/>
              <w:rPr>
                <w:rFonts w:ascii="Georgia" w:hAnsi="Georgia" w:cs="Arial"/>
                <w:color w:val="657C9C" w:themeColor="text2" w:themeTint="BF"/>
                <w:sz w:val="18"/>
                <w:szCs w:val="18"/>
                <w:lang w:eastAsia="fr-FR"/>
              </w:rPr>
            </w:pPr>
          </w:p>
          <w:p w14:paraId="26C78AE6" w14:textId="77777777" w:rsidR="009F4B15" w:rsidRDefault="009F4B15" w:rsidP="009F4B15">
            <w:pPr>
              <w:pStyle w:val="Sansinterligne"/>
              <w:rPr>
                <w:rFonts w:ascii="Georgia" w:hAnsi="Georgia" w:cs="Arial"/>
                <w:color w:val="657C9C" w:themeColor="text2" w:themeTint="BF"/>
                <w:sz w:val="18"/>
                <w:szCs w:val="18"/>
                <w:lang w:eastAsia="fr-FR"/>
              </w:rPr>
            </w:pPr>
          </w:p>
          <w:p w14:paraId="3944ADDC" w14:textId="77777777" w:rsidR="009F4B15" w:rsidRDefault="009F4B15" w:rsidP="009F4B15">
            <w:pPr>
              <w:pStyle w:val="Sansinterligne"/>
              <w:rPr>
                <w:rFonts w:ascii="Georgia" w:hAnsi="Georgia" w:cs="Arial"/>
                <w:color w:val="657C9C" w:themeColor="text2" w:themeTint="BF"/>
                <w:sz w:val="18"/>
                <w:szCs w:val="18"/>
                <w:lang w:eastAsia="fr-FR"/>
              </w:rPr>
            </w:pPr>
          </w:p>
          <w:p w14:paraId="41369B42" w14:textId="77777777" w:rsidR="009F4B15" w:rsidRDefault="009F4B15" w:rsidP="009F4B15">
            <w:pPr>
              <w:pStyle w:val="Sansinterligne"/>
              <w:rPr>
                <w:rFonts w:ascii="Georgia" w:hAnsi="Georgia" w:cs="Arial"/>
                <w:color w:val="657C9C" w:themeColor="text2" w:themeTint="BF"/>
                <w:sz w:val="18"/>
                <w:szCs w:val="18"/>
                <w:lang w:eastAsia="fr-FR"/>
              </w:rPr>
            </w:pPr>
          </w:p>
          <w:p w14:paraId="6A1395E3" w14:textId="77777777" w:rsidR="009F4B15" w:rsidRPr="005E0BC7" w:rsidRDefault="009F4B15" w:rsidP="009F4B15">
            <w:pPr>
              <w:pStyle w:val="Sansinterligne"/>
              <w:rPr>
                <w:rFonts w:ascii="Georgia" w:hAnsi="Georgia" w:cs="Arial"/>
                <w:color w:val="657C9C" w:themeColor="text2" w:themeTint="BF"/>
                <w:sz w:val="18"/>
                <w:szCs w:val="18"/>
                <w:lang w:eastAsia="fr-FR"/>
              </w:rPr>
            </w:pPr>
          </w:p>
          <w:p w14:paraId="53A45D2C" w14:textId="15C6C8B7" w:rsidR="009F4B15" w:rsidRPr="007B64EF" w:rsidRDefault="009F4B15" w:rsidP="009F4B15">
            <w:pPr>
              <w:pStyle w:val="Paragraphedeliste"/>
              <w:ind w:left="360"/>
            </w:pPr>
          </w:p>
        </w:tc>
        <w:tc>
          <w:tcPr>
            <w:tcW w:w="1507" w:type="dxa"/>
            <w:vAlign w:val="center"/>
          </w:tcPr>
          <w:p w14:paraId="639742EA" w14:textId="409EC0E0" w:rsidR="009F4B15" w:rsidRDefault="00152AB8" w:rsidP="009F4B15">
            <w:pPr>
              <w:jc w:val="center"/>
            </w:pPr>
            <w:r>
              <w:t>3</w:t>
            </w:r>
            <w:r w:rsidR="00E17C46">
              <w:t>3</w:t>
            </w:r>
            <w:r w:rsidR="009F4B15">
              <w:t>%</w:t>
            </w:r>
          </w:p>
        </w:tc>
      </w:tr>
      <w:tr w:rsidR="002C36F8" w14:paraId="0A213878" w14:textId="77777777" w:rsidTr="002C36F8">
        <w:trPr>
          <w:trHeight w:val="1219"/>
        </w:trPr>
        <w:tc>
          <w:tcPr>
            <w:tcW w:w="6145" w:type="dxa"/>
          </w:tcPr>
          <w:p w14:paraId="17AA8E65" w14:textId="06E6654A" w:rsidR="002C36F8" w:rsidRPr="005E0BC7" w:rsidRDefault="002C36F8" w:rsidP="009F4B15">
            <w:pPr>
              <w:tabs>
                <w:tab w:val="left" w:pos="5580"/>
              </w:tabs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</w:pP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lastRenderedPageBreak/>
              <w:t>SC</w:t>
            </w:r>
            <w:r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3</w:t>
            </w: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 :</w:t>
            </w:r>
            <w:r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 </w:t>
            </w:r>
            <w:r w:rsidRPr="002C36F8">
              <w:rPr>
                <w:rFonts w:ascii="Georgia" w:eastAsia="Times New Roman" w:hAnsi="Georgia" w:cs="Arial"/>
                <w:b/>
                <w:bCs/>
                <w:szCs w:val="20"/>
                <w:lang w:eastAsia="fr-FR"/>
              </w:rPr>
              <w:t>Compatibilité Logiciel générique (METROLOG / POLYWORKS</w:t>
            </w:r>
            <w:r w:rsidR="007947E6">
              <w:rPr>
                <w:rFonts w:ascii="Georgia" w:eastAsia="Times New Roman" w:hAnsi="Georgia" w:cs="Arial"/>
                <w:b/>
                <w:bCs/>
                <w:szCs w:val="20"/>
                <w:lang w:eastAsia="fr-FR"/>
              </w:rPr>
              <w:t xml:space="preserve"> ou équivalent</w:t>
            </w:r>
            <w:r w:rsidRPr="002C36F8">
              <w:rPr>
                <w:rFonts w:ascii="Georgia" w:eastAsia="Times New Roman" w:hAnsi="Georgia" w:cs="Arial"/>
                <w:b/>
                <w:bCs/>
                <w:szCs w:val="20"/>
                <w:lang w:eastAsia="fr-FR"/>
              </w:rPr>
              <w:t>)</w:t>
            </w:r>
            <w:r>
              <w:rPr>
                <w:rFonts w:ascii="Georgia" w:eastAsia="Times New Roman" w:hAnsi="Georgia" w:cs="Arial"/>
                <w:b/>
                <w:bCs/>
                <w:szCs w:val="20"/>
                <w:lang w:eastAsia="fr-FR"/>
              </w:rPr>
              <w:t> :</w:t>
            </w:r>
          </w:p>
        </w:tc>
        <w:tc>
          <w:tcPr>
            <w:tcW w:w="7174" w:type="dxa"/>
          </w:tcPr>
          <w:p w14:paraId="05256E58" w14:textId="77777777" w:rsidR="002C36F8" w:rsidRDefault="002C36F8" w:rsidP="009F4B15">
            <w:pPr>
              <w:pStyle w:val="Sansinterligne"/>
              <w:rPr>
                <w:rFonts w:ascii="Georgia" w:hAnsi="Georgia" w:cs="Arial"/>
                <w:color w:val="657C9C" w:themeColor="text2" w:themeTint="BF"/>
                <w:sz w:val="18"/>
                <w:szCs w:val="18"/>
                <w:lang w:eastAsia="fr-FR"/>
              </w:rPr>
            </w:pPr>
          </w:p>
        </w:tc>
        <w:tc>
          <w:tcPr>
            <w:tcW w:w="1507" w:type="dxa"/>
            <w:vAlign w:val="center"/>
          </w:tcPr>
          <w:p w14:paraId="0806DB8C" w14:textId="0ED4132F" w:rsidR="002C36F8" w:rsidRDefault="00152AB8" w:rsidP="009F4B15">
            <w:pPr>
              <w:jc w:val="center"/>
            </w:pPr>
            <w:r>
              <w:t>3</w:t>
            </w:r>
            <w:r w:rsidR="00E17C46">
              <w:t>3</w:t>
            </w:r>
            <w:bookmarkStart w:id="0" w:name="_GoBack"/>
            <w:bookmarkEnd w:id="0"/>
            <w:r w:rsidR="002C36F8">
              <w:t>%</w:t>
            </w:r>
          </w:p>
        </w:tc>
      </w:tr>
      <w:tr w:rsidR="009F4B15" w14:paraId="0F9C116A" w14:textId="77777777" w:rsidTr="009F4B15">
        <w:trPr>
          <w:trHeight w:val="683"/>
        </w:trPr>
        <w:tc>
          <w:tcPr>
            <w:tcW w:w="14826" w:type="dxa"/>
            <w:gridSpan w:val="3"/>
            <w:shd w:val="clear" w:color="auto" w:fill="D9D9D9" w:themeFill="background1" w:themeFillShade="D9"/>
            <w:vAlign w:val="center"/>
          </w:tcPr>
          <w:p w14:paraId="65C34788" w14:textId="63356525" w:rsidR="009F4B15" w:rsidRDefault="009F4B15" w:rsidP="009F4B15">
            <w:pPr>
              <w:tabs>
                <w:tab w:val="left" w:pos="14324"/>
              </w:tabs>
              <w:jc w:val="center"/>
            </w:pP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Critère n° 3 : </w:t>
            </w:r>
            <w:r w:rsidR="002C36F8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Service après-vente et garantie</w:t>
            </w: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- </w:t>
            </w:r>
            <w:r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1</w:t>
            </w: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0%</w:t>
            </w:r>
          </w:p>
        </w:tc>
      </w:tr>
      <w:tr w:rsidR="009F4B15" w14:paraId="164F3374" w14:textId="77777777" w:rsidTr="009F4B15">
        <w:trPr>
          <w:trHeight w:val="961"/>
        </w:trPr>
        <w:tc>
          <w:tcPr>
            <w:tcW w:w="6145" w:type="dxa"/>
            <w:shd w:val="clear" w:color="auto" w:fill="FFFFFF" w:themeFill="background1"/>
          </w:tcPr>
          <w:p w14:paraId="02F9CF84" w14:textId="3EF0E085" w:rsidR="009F4B15" w:rsidRPr="00DE6F2E" w:rsidRDefault="009F4B15" w:rsidP="009F4B15"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 SC1 :  </w:t>
            </w:r>
            <w:r>
              <w:rPr>
                <w:rFonts w:ascii="Georgia" w:hAnsi="Georgia" w:cs="Arial"/>
                <w:b/>
                <w:szCs w:val="20"/>
              </w:rPr>
              <w:t xml:space="preserve">Présentation de l’offre de support technique : </w:t>
            </w:r>
          </w:p>
        </w:tc>
        <w:tc>
          <w:tcPr>
            <w:tcW w:w="7174" w:type="dxa"/>
            <w:shd w:val="clear" w:color="auto" w:fill="FFFFFF" w:themeFill="background1"/>
          </w:tcPr>
          <w:p w14:paraId="0786307F" w14:textId="77777777" w:rsidR="009F4B15" w:rsidRDefault="009F4B15" w:rsidP="009F4B15"/>
          <w:p w14:paraId="449AB732" w14:textId="349FB040" w:rsidR="009F4B15" w:rsidRDefault="009F4B15" w:rsidP="009F4B15"/>
        </w:tc>
        <w:tc>
          <w:tcPr>
            <w:tcW w:w="1507" w:type="dxa"/>
            <w:shd w:val="clear" w:color="auto" w:fill="FFFFFF" w:themeFill="background1"/>
            <w:vAlign w:val="center"/>
          </w:tcPr>
          <w:p w14:paraId="7E72D480" w14:textId="4FB0C0BA" w:rsidR="009F4B15" w:rsidRDefault="002C36F8" w:rsidP="009F4B15">
            <w:pPr>
              <w:jc w:val="center"/>
            </w:pPr>
            <w:r>
              <w:t>3</w:t>
            </w:r>
            <w:r w:rsidR="002E2375">
              <w:t>4</w:t>
            </w:r>
            <w:r w:rsidR="009F4B15">
              <w:t>%</w:t>
            </w:r>
          </w:p>
        </w:tc>
      </w:tr>
      <w:tr w:rsidR="009F4B15" w14:paraId="00E37F72" w14:textId="77777777" w:rsidTr="009F4B15">
        <w:trPr>
          <w:trHeight w:val="719"/>
        </w:trPr>
        <w:tc>
          <w:tcPr>
            <w:tcW w:w="6145" w:type="dxa"/>
            <w:shd w:val="clear" w:color="auto" w:fill="FFFFFF" w:themeFill="background1"/>
          </w:tcPr>
          <w:p w14:paraId="46C1F164" w14:textId="4959FB38" w:rsidR="009F4B15" w:rsidRPr="005E0BC7" w:rsidRDefault="009F4B15" w:rsidP="009F4B15">
            <w:pPr>
              <w:pStyle w:val="Sansinterligne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5E0BC7">
              <w:rPr>
                <w:rFonts w:ascii="Georgia" w:hAnsi="Georgia" w:cs="Arial"/>
                <w:b/>
                <w:sz w:val="20"/>
                <w:szCs w:val="20"/>
              </w:rPr>
              <w:t xml:space="preserve">SC2 : </w:t>
            </w:r>
            <w:r>
              <w:rPr>
                <w:rFonts w:ascii="Georgia" w:hAnsi="Georgia" w:cs="Arial"/>
                <w:b/>
                <w:sz w:val="20"/>
                <w:szCs w:val="20"/>
              </w:rPr>
              <w:t>Garantie (durée, contenu, modalités)</w:t>
            </w:r>
            <w:r w:rsidR="002C36F8">
              <w:rPr>
                <w:rFonts w:ascii="Georgia" w:hAnsi="Georgia" w:cs="Arial"/>
                <w:b/>
                <w:sz w:val="20"/>
                <w:szCs w:val="20"/>
              </w:rPr>
              <w:t> :</w:t>
            </w:r>
          </w:p>
          <w:p w14:paraId="4842FC04" w14:textId="77777777" w:rsidR="009F4B15" w:rsidRPr="00446943" w:rsidRDefault="009F4B15" w:rsidP="009F4B15"/>
        </w:tc>
        <w:tc>
          <w:tcPr>
            <w:tcW w:w="7174" w:type="dxa"/>
            <w:shd w:val="clear" w:color="auto" w:fill="FFFFFF" w:themeFill="background1"/>
          </w:tcPr>
          <w:p w14:paraId="27440CC1" w14:textId="77777777" w:rsidR="009F4B15" w:rsidRDefault="009F4B15" w:rsidP="009F4B15">
            <w:pPr>
              <w:pStyle w:val="Sansinterligne"/>
              <w:ind w:left="720"/>
              <w:rPr>
                <w:rFonts w:ascii="Georgia" w:hAnsi="Georgia" w:cs="Arial"/>
                <w:bCs/>
                <w:sz w:val="20"/>
                <w:szCs w:val="20"/>
              </w:rPr>
            </w:pPr>
          </w:p>
          <w:p w14:paraId="757FC2E9" w14:textId="77777777" w:rsidR="009F4B15" w:rsidRDefault="009F4B15" w:rsidP="009F4B15"/>
          <w:p w14:paraId="4CCB12B3" w14:textId="202C99C8" w:rsidR="009F4B15" w:rsidRDefault="009F4B15" w:rsidP="009F4B15"/>
        </w:tc>
        <w:tc>
          <w:tcPr>
            <w:tcW w:w="1507" w:type="dxa"/>
            <w:shd w:val="clear" w:color="auto" w:fill="FFFFFF" w:themeFill="background1"/>
            <w:vAlign w:val="center"/>
          </w:tcPr>
          <w:p w14:paraId="2599306D" w14:textId="0DB06D09" w:rsidR="009F4B15" w:rsidRDefault="002C36F8" w:rsidP="009F4B15">
            <w:pPr>
              <w:jc w:val="center"/>
            </w:pPr>
            <w:r>
              <w:t>33%</w:t>
            </w:r>
          </w:p>
        </w:tc>
      </w:tr>
      <w:tr w:rsidR="009F4B15" w14:paraId="2D5DC297" w14:textId="77777777" w:rsidTr="009F4B15">
        <w:trPr>
          <w:trHeight w:val="719"/>
        </w:trPr>
        <w:tc>
          <w:tcPr>
            <w:tcW w:w="6145" w:type="dxa"/>
            <w:shd w:val="clear" w:color="auto" w:fill="FFFFFF" w:themeFill="background1"/>
          </w:tcPr>
          <w:p w14:paraId="60EF6C6F" w14:textId="69A93740" w:rsidR="009F4B15" w:rsidRPr="00787C58" w:rsidRDefault="009F4B15" w:rsidP="009F4B15">
            <w:pPr>
              <w:pStyle w:val="Sansinterligne"/>
              <w:rPr>
                <w:rFonts w:ascii="Georgia" w:hAnsi="Georgia" w:cs="Arial"/>
                <w:b/>
                <w:sz w:val="20"/>
                <w:szCs w:val="20"/>
              </w:rPr>
            </w:pPr>
            <w:r w:rsidRPr="00787C58">
              <w:rPr>
                <w:rFonts w:ascii="Georgia" w:hAnsi="Georgia" w:cs="Arial"/>
                <w:b/>
                <w:color w:val="3B3838" w:themeColor="background2" w:themeShade="40"/>
                <w:sz w:val="20"/>
                <w:szCs w:val="20"/>
              </w:rPr>
              <w:t>SC3 :</w:t>
            </w:r>
            <w:r w:rsidRPr="00787C58">
              <w:rPr>
                <w:rFonts w:ascii="Georgia" w:hAnsi="Georgia" w:cs="Arial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87C58">
              <w:rPr>
                <w:rFonts w:ascii="Georgia" w:hAnsi="Georgia" w:cs="Arial"/>
                <w:b/>
                <w:bCs/>
                <w:sz w:val="20"/>
                <w:szCs w:val="20"/>
              </w:rPr>
              <w:t>Descriptif de l’offre de formation :</w:t>
            </w:r>
          </w:p>
        </w:tc>
        <w:tc>
          <w:tcPr>
            <w:tcW w:w="7174" w:type="dxa"/>
            <w:shd w:val="clear" w:color="auto" w:fill="FFFFFF" w:themeFill="background1"/>
          </w:tcPr>
          <w:p w14:paraId="69539094" w14:textId="77777777" w:rsidR="009F4B15" w:rsidRDefault="009F4B15" w:rsidP="009F4B15">
            <w:pPr>
              <w:pStyle w:val="Sansinterligne"/>
              <w:ind w:left="720"/>
              <w:rPr>
                <w:rFonts w:ascii="Georgia" w:hAnsi="Georgia" w:cs="Arial"/>
                <w:bCs/>
                <w:sz w:val="20"/>
                <w:szCs w:val="20"/>
              </w:rPr>
            </w:pPr>
          </w:p>
          <w:p w14:paraId="03CA0250" w14:textId="77777777" w:rsidR="009F4B15" w:rsidRDefault="009F4B15" w:rsidP="009F4B15">
            <w:pPr>
              <w:pStyle w:val="Sansinterligne"/>
              <w:ind w:left="720"/>
              <w:rPr>
                <w:rFonts w:ascii="Georgia" w:hAnsi="Georgia" w:cs="Arial"/>
                <w:bCs/>
                <w:sz w:val="20"/>
                <w:szCs w:val="20"/>
              </w:rPr>
            </w:pPr>
          </w:p>
          <w:p w14:paraId="3801654C" w14:textId="77777777" w:rsidR="009F4B15" w:rsidRDefault="009F4B15" w:rsidP="009F4B15">
            <w:pPr>
              <w:pStyle w:val="Sansinterligne"/>
              <w:ind w:left="720"/>
              <w:rPr>
                <w:rFonts w:ascii="Georgia" w:hAnsi="Georgia" w:cs="Arial"/>
                <w:bCs/>
                <w:sz w:val="20"/>
                <w:szCs w:val="20"/>
              </w:rPr>
            </w:pPr>
          </w:p>
          <w:p w14:paraId="67028AB0" w14:textId="77777777" w:rsidR="009F4B15" w:rsidRDefault="009F4B15" w:rsidP="009F4B15">
            <w:pPr>
              <w:pStyle w:val="Sansinterligne"/>
              <w:ind w:left="720"/>
              <w:rPr>
                <w:rFonts w:ascii="Georgia" w:hAnsi="Georgia" w:cs="Arial"/>
                <w:bCs/>
                <w:sz w:val="20"/>
                <w:szCs w:val="20"/>
              </w:rPr>
            </w:pPr>
          </w:p>
          <w:p w14:paraId="5C1FBFE1" w14:textId="77777777" w:rsidR="009F4B15" w:rsidRDefault="009F4B15" w:rsidP="009F4B15">
            <w:pPr>
              <w:pStyle w:val="Sansinterligne"/>
              <w:ind w:left="720"/>
              <w:rPr>
                <w:rFonts w:ascii="Georgia" w:hAnsi="Georgia" w:cs="Arial"/>
                <w:bCs/>
                <w:sz w:val="20"/>
                <w:szCs w:val="20"/>
              </w:rPr>
            </w:pP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14:paraId="4911079C" w14:textId="31E5EE77" w:rsidR="009F4B15" w:rsidRDefault="002C36F8" w:rsidP="009F4B15">
            <w:pPr>
              <w:jc w:val="center"/>
            </w:pPr>
            <w:r>
              <w:t>33%</w:t>
            </w:r>
          </w:p>
        </w:tc>
      </w:tr>
      <w:tr w:rsidR="009F4B15" w14:paraId="61EAD0B4" w14:textId="77777777" w:rsidTr="009F4B15">
        <w:trPr>
          <w:trHeight w:val="683"/>
        </w:trPr>
        <w:tc>
          <w:tcPr>
            <w:tcW w:w="14826" w:type="dxa"/>
            <w:gridSpan w:val="3"/>
            <w:shd w:val="clear" w:color="auto" w:fill="D9D9D9" w:themeFill="background1" w:themeFillShade="D9"/>
            <w:vAlign w:val="center"/>
          </w:tcPr>
          <w:p w14:paraId="21DACCAD" w14:textId="03D5EAF7" w:rsidR="009F4B15" w:rsidRDefault="009F4B15" w:rsidP="009F4B15">
            <w:pPr>
              <w:tabs>
                <w:tab w:val="left" w:pos="14324"/>
              </w:tabs>
              <w:jc w:val="center"/>
            </w:pP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Critère n° </w:t>
            </w:r>
            <w:r w:rsidR="002C36F8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4</w:t>
            </w: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 : </w:t>
            </w:r>
            <w:r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D</w:t>
            </w:r>
            <w:r w:rsidR="006871CB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é</w:t>
            </w:r>
            <w:r w:rsidR="002C36F8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lai de livraison proposé</w:t>
            </w: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 - </w:t>
            </w:r>
            <w:r w:rsidR="006871CB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10</w:t>
            </w: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%</w:t>
            </w:r>
          </w:p>
        </w:tc>
      </w:tr>
      <w:tr w:rsidR="009F4B15" w14:paraId="660A5865" w14:textId="77777777" w:rsidTr="009F4B15">
        <w:trPr>
          <w:trHeight w:val="961"/>
        </w:trPr>
        <w:tc>
          <w:tcPr>
            <w:tcW w:w="6145" w:type="dxa"/>
            <w:shd w:val="clear" w:color="auto" w:fill="FFFFFF" w:themeFill="background1"/>
          </w:tcPr>
          <w:p w14:paraId="2DEAAFED" w14:textId="1B4E377A" w:rsidR="009F4B15" w:rsidRPr="009F4B15" w:rsidRDefault="009F4B15" w:rsidP="009F4B15">
            <w:pPr>
              <w:tabs>
                <w:tab w:val="left" w:pos="5580"/>
              </w:tabs>
              <w:rPr>
                <w:rFonts w:ascii="Georgia" w:hAnsi="Georgia" w:cs="Arial"/>
                <w:b/>
                <w:szCs w:val="20"/>
              </w:rPr>
            </w:pPr>
            <w:r w:rsidRPr="009F4B1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lastRenderedPageBreak/>
              <w:t xml:space="preserve"> SC1 : </w:t>
            </w:r>
            <w:r w:rsidR="002C36F8">
              <w:rPr>
                <w:rFonts w:ascii="Georgia" w:eastAsia="Times New Roman" w:hAnsi="Georgia"/>
                <w:b/>
                <w:szCs w:val="20"/>
                <w:lang w:eastAsia="fr-FR"/>
              </w:rPr>
              <w:t>Délai de livraison et d’installation</w:t>
            </w:r>
            <w:r w:rsidR="00127004">
              <w:rPr>
                <w:rFonts w:ascii="Georgia" w:eastAsia="Times New Roman" w:hAnsi="Georgia"/>
                <w:b/>
                <w:szCs w:val="20"/>
                <w:lang w:eastAsia="fr-FR"/>
              </w:rPr>
              <w:t> :</w:t>
            </w:r>
          </w:p>
          <w:p w14:paraId="08556AA7" w14:textId="1F6BED44" w:rsidR="009F4B15" w:rsidRPr="009F4B15" w:rsidRDefault="009F4B15" w:rsidP="009F4B15">
            <w:pPr>
              <w:rPr>
                <w:rFonts w:ascii="Georgia" w:hAnsi="Georgia"/>
                <w:b/>
                <w:szCs w:val="20"/>
              </w:rPr>
            </w:pPr>
          </w:p>
        </w:tc>
        <w:tc>
          <w:tcPr>
            <w:tcW w:w="7174" w:type="dxa"/>
            <w:shd w:val="clear" w:color="auto" w:fill="FFFFFF" w:themeFill="background1"/>
          </w:tcPr>
          <w:p w14:paraId="4FE9334D" w14:textId="77777777" w:rsidR="009F4B15" w:rsidRDefault="009F4B15" w:rsidP="009F4B15"/>
          <w:p w14:paraId="4061F860" w14:textId="77777777" w:rsidR="009F4B15" w:rsidRDefault="009F4B15" w:rsidP="009F4B15"/>
        </w:tc>
        <w:tc>
          <w:tcPr>
            <w:tcW w:w="1507" w:type="dxa"/>
            <w:shd w:val="clear" w:color="auto" w:fill="FFFFFF" w:themeFill="background1"/>
            <w:vAlign w:val="center"/>
          </w:tcPr>
          <w:p w14:paraId="098247D4" w14:textId="5B930C50" w:rsidR="009F4B15" w:rsidRDefault="002C36F8" w:rsidP="009F4B15">
            <w:pPr>
              <w:jc w:val="center"/>
            </w:pPr>
            <w:r>
              <w:t>10</w:t>
            </w:r>
            <w:r w:rsidR="009F4B15">
              <w:t>0%</w:t>
            </w:r>
          </w:p>
        </w:tc>
      </w:tr>
      <w:tr w:rsidR="006871CB" w14:paraId="3CD675EA" w14:textId="77777777" w:rsidTr="002C36F8">
        <w:trPr>
          <w:trHeight w:val="719"/>
        </w:trPr>
        <w:tc>
          <w:tcPr>
            <w:tcW w:w="14826" w:type="dxa"/>
            <w:gridSpan w:val="3"/>
            <w:shd w:val="clear" w:color="auto" w:fill="D9D9D9" w:themeFill="background1" w:themeFillShade="D9"/>
          </w:tcPr>
          <w:p w14:paraId="7AE84CC7" w14:textId="03A53A15" w:rsidR="006871CB" w:rsidRPr="006871CB" w:rsidRDefault="002C36F8" w:rsidP="009F4B15">
            <w:pPr>
              <w:jc w:val="center"/>
              <w:rPr>
                <w:highlight w:val="lightGray"/>
              </w:rPr>
            </w:pP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Critère n° </w:t>
            </w:r>
            <w:r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5</w:t>
            </w: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 : </w:t>
            </w:r>
            <w:r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Développement durable</w:t>
            </w: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 - </w:t>
            </w:r>
            <w:r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10</w:t>
            </w:r>
            <w:r w:rsidRPr="005E0BC7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%</w:t>
            </w:r>
          </w:p>
        </w:tc>
      </w:tr>
      <w:tr w:rsidR="006871CB" w14:paraId="1AA61EBA" w14:textId="77777777" w:rsidTr="002C36F8">
        <w:trPr>
          <w:trHeight w:val="1049"/>
        </w:trPr>
        <w:tc>
          <w:tcPr>
            <w:tcW w:w="6145" w:type="dxa"/>
            <w:shd w:val="clear" w:color="auto" w:fill="FFFFFF" w:themeFill="background1"/>
          </w:tcPr>
          <w:p w14:paraId="14D04A3C" w14:textId="065A4FB5" w:rsidR="002C36F8" w:rsidRPr="009F4B15" w:rsidRDefault="002C36F8" w:rsidP="002C36F8">
            <w:pPr>
              <w:tabs>
                <w:tab w:val="left" w:pos="5580"/>
              </w:tabs>
              <w:rPr>
                <w:rFonts w:ascii="Georgia" w:hAnsi="Georgia" w:cs="Arial"/>
                <w:b/>
                <w:szCs w:val="20"/>
              </w:rPr>
            </w:pPr>
            <w:r w:rsidRPr="009F4B1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SC1 : </w:t>
            </w:r>
            <w:r>
              <w:rPr>
                <w:rFonts w:ascii="Georgia" w:eastAsia="Times New Roman" w:hAnsi="Georgia"/>
                <w:b/>
                <w:szCs w:val="20"/>
                <w:lang w:eastAsia="fr-FR"/>
              </w:rPr>
              <w:t>mesures mise en œuvre pour limiter les emballages et réduire les déchets</w:t>
            </w:r>
            <w:r w:rsidR="00127004">
              <w:rPr>
                <w:rFonts w:ascii="Georgia" w:eastAsia="Times New Roman" w:hAnsi="Georgia"/>
                <w:b/>
                <w:szCs w:val="20"/>
                <w:lang w:eastAsia="fr-FR"/>
              </w:rPr>
              <w:t> :</w:t>
            </w:r>
          </w:p>
          <w:p w14:paraId="20058765" w14:textId="77777777" w:rsidR="006871CB" w:rsidRPr="009F4B15" w:rsidRDefault="006871CB" w:rsidP="009F4B15">
            <w:pPr>
              <w:pStyle w:val="Sansinterligne"/>
              <w:rPr>
                <w:rFonts w:ascii="Georgia" w:hAnsi="Georgia" w:cs="Arial"/>
                <w:b/>
                <w:sz w:val="20"/>
                <w:szCs w:val="20"/>
              </w:rPr>
            </w:pPr>
          </w:p>
        </w:tc>
        <w:tc>
          <w:tcPr>
            <w:tcW w:w="7174" w:type="dxa"/>
            <w:shd w:val="clear" w:color="auto" w:fill="FFFFFF" w:themeFill="background1"/>
          </w:tcPr>
          <w:p w14:paraId="0F27F2EE" w14:textId="77777777" w:rsidR="006871CB" w:rsidRDefault="006871CB" w:rsidP="009F4B15">
            <w:pPr>
              <w:pStyle w:val="Sansinterligne"/>
              <w:ind w:left="720"/>
              <w:rPr>
                <w:rFonts w:ascii="Georgia" w:hAnsi="Georgia" w:cs="Arial"/>
                <w:bCs/>
                <w:sz w:val="20"/>
                <w:szCs w:val="20"/>
              </w:rPr>
            </w:pP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14:paraId="0A9F41A5" w14:textId="09CA1CA5" w:rsidR="006871CB" w:rsidRDefault="002C36F8" w:rsidP="009F4B15">
            <w:pPr>
              <w:jc w:val="center"/>
            </w:pPr>
            <w:r>
              <w:t>50%</w:t>
            </w:r>
          </w:p>
        </w:tc>
      </w:tr>
      <w:tr w:rsidR="002C36F8" w14:paraId="64C9C536" w14:textId="77777777" w:rsidTr="002C36F8">
        <w:trPr>
          <w:trHeight w:val="1049"/>
        </w:trPr>
        <w:tc>
          <w:tcPr>
            <w:tcW w:w="6145" w:type="dxa"/>
            <w:shd w:val="clear" w:color="auto" w:fill="FFFFFF" w:themeFill="background1"/>
          </w:tcPr>
          <w:p w14:paraId="15BC8B7C" w14:textId="3E93F226" w:rsidR="002C36F8" w:rsidRPr="009F4B15" w:rsidRDefault="002C36F8" w:rsidP="002C36F8">
            <w:pPr>
              <w:tabs>
                <w:tab w:val="left" w:pos="5580"/>
              </w:tabs>
              <w:rPr>
                <w:rFonts w:ascii="Georgia" w:hAnsi="Georgia" w:cs="Arial"/>
                <w:b/>
                <w:szCs w:val="20"/>
              </w:rPr>
            </w:pPr>
            <w:r w:rsidRPr="009F4B1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SC</w:t>
            </w:r>
            <w:r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2</w:t>
            </w:r>
            <w:r w:rsidRPr="009F4B1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 : </w:t>
            </w:r>
            <w:r w:rsidRPr="002C36F8">
              <w:rPr>
                <w:rFonts w:ascii="Georgia" w:eastAsia="Times New Roman" w:hAnsi="Georgia" w:cs="Arial"/>
                <w:b/>
                <w:bCs/>
                <w:szCs w:val="20"/>
                <w:lang w:eastAsia="fr-FR"/>
              </w:rPr>
              <w:t>mesures visant à limiter l’impact environnemental (livraisons, déplacements…)</w:t>
            </w:r>
            <w:r w:rsidR="00127004">
              <w:rPr>
                <w:rFonts w:ascii="Georgia" w:eastAsia="Times New Roman" w:hAnsi="Georgia" w:cs="Arial"/>
                <w:b/>
                <w:bCs/>
                <w:szCs w:val="20"/>
                <w:lang w:eastAsia="fr-FR"/>
              </w:rPr>
              <w:t> :</w:t>
            </w:r>
          </w:p>
          <w:p w14:paraId="4B2F6653" w14:textId="77777777" w:rsidR="002C36F8" w:rsidRPr="009F4B15" w:rsidRDefault="002C36F8" w:rsidP="009F4B15">
            <w:pPr>
              <w:pStyle w:val="Sansinterligne"/>
              <w:rPr>
                <w:rFonts w:ascii="Georgia" w:hAnsi="Georgia" w:cs="Arial"/>
                <w:b/>
                <w:sz w:val="20"/>
                <w:szCs w:val="20"/>
              </w:rPr>
            </w:pPr>
          </w:p>
        </w:tc>
        <w:tc>
          <w:tcPr>
            <w:tcW w:w="7174" w:type="dxa"/>
            <w:shd w:val="clear" w:color="auto" w:fill="FFFFFF" w:themeFill="background1"/>
          </w:tcPr>
          <w:p w14:paraId="74755D88" w14:textId="77777777" w:rsidR="002C36F8" w:rsidRDefault="002C36F8" w:rsidP="009F4B15">
            <w:pPr>
              <w:pStyle w:val="Sansinterligne"/>
              <w:ind w:left="720"/>
              <w:rPr>
                <w:rFonts w:ascii="Georgia" w:hAnsi="Georgia" w:cs="Arial"/>
                <w:bCs/>
                <w:sz w:val="20"/>
                <w:szCs w:val="20"/>
              </w:rPr>
            </w:pP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14:paraId="55923360" w14:textId="72174C30" w:rsidR="002C36F8" w:rsidRDefault="002C36F8" w:rsidP="009F4B15">
            <w:pPr>
              <w:jc w:val="center"/>
            </w:pPr>
            <w:r>
              <w:t>50%</w:t>
            </w:r>
          </w:p>
        </w:tc>
      </w:tr>
    </w:tbl>
    <w:p w14:paraId="56868E14" w14:textId="03056B70" w:rsidR="00527966" w:rsidRPr="00527966" w:rsidRDefault="00527966" w:rsidP="00527966">
      <w:pPr>
        <w:rPr>
          <w:rFonts w:asciiTheme="minorHAnsi" w:hAnsiTheme="minorHAnsi" w:cstheme="minorHAnsi"/>
        </w:rPr>
      </w:pPr>
    </w:p>
    <w:sectPr w:rsidR="00527966" w:rsidRPr="00527966" w:rsidSect="00630A33">
      <w:headerReference w:type="default" r:id="rId11"/>
      <w:footerReference w:type="default" r:id="rId12"/>
      <w:pgSz w:w="16838" w:h="11906" w:orient="landscape"/>
      <w:pgMar w:top="1588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5AD3A" w14:textId="77777777" w:rsidR="007A26FB" w:rsidRDefault="007A26FB" w:rsidP="002C1C89">
      <w:pPr>
        <w:spacing w:after="0" w:line="240" w:lineRule="auto"/>
      </w:pPr>
      <w:r>
        <w:separator/>
      </w:r>
    </w:p>
  </w:endnote>
  <w:endnote w:type="continuationSeparator" w:id="0">
    <w:p w14:paraId="642BF69F" w14:textId="77777777" w:rsidR="007A26FB" w:rsidRDefault="007A26FB" w:rsidP="002C1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6C06E" w14:textId="357A3EF8" w:rsidR="00F53315" w:rsidRPr="00125775" w:rsidRDefault="00787C58" w:rsidP="0091067D">
    <w:pPr>
      <w:pStyle w:val="Pieddepage"/>
      <w:tabs>
        <w:tab w:val="clear" w:pos="4536"/>
        <w:tab w:val="clear" w:pos="9072"/>
        <w:tab w:val="left" w:pos="272"/>
        <w:tab w:val="center" w:pos="7797"/>
        <w:tab w:val="center" w:pos="14034"/>
      </w:tabs>
      <w:rPr>
        <w:rFonts w:ascii="Georgia" w:hAnsi="Georgia" w:cs="Arial"/>
        <w:sz w:val="16"/>
        <w:szCs w:val="16"/>
      </w:rPr>
    </w:pPr>
    <w:r>
      <w:rPr>
        <w:rFonts w:ascii="Georgia" w:hAnsi="Georgia" w:cs="Arial"/>
        <w:sz w:val="16"/>
        <w:szCs w:val="16"/>
      </w:rPr>
      <w:t>M25.00</w:t>
    </w:r>
    <w:r w:rsidR="00125775">
      <w:rPr>
        <w:rFonts w:ascii="Georgia" w:hAnsi="Georgia" w:cs="Arial"/>
        <w:sz w:val="16"/>
        <w:szCs w:val="16"/>
      </w:rPr>
      <w:t>66</w:t>
    </w:r>
    <w:r w:rsidR="0064627C" w:rsidRPr="002A1E48">
      <w:rPr>
        <w:rFonts w:ascii="Georgia" w:hAnsi="Georgia" w:cs="Arial"/>
        <w:sz w:val="16"/>
        <w:szCs w:val="16"/>
      </w:rPr>
      <w:t xml:space="preserve">– </w:t>
    </w:r>
    <w:r w:rsidR="00812C56">
      <w:rPr>
        <w:rFonts w:ascii="Georgia" w:hAnsi="Georgia" w:cs="Arial"/>
        <w:sz w:val="16"/>
        <w:szCs w:val="16"/>
      </w:rPr>
      <w:t>CRT</w:t>
    </w:r>
    <w:r w:rsidR="00F53315" w:rsidRPr="00277BEE">
      <w:rPr>
        <w:sz w:val="16"/>
        <w:szCs w:val="16"/>
      </w:rPr>
      <w:tab/>
    </w:r>
    <w:r w:rsidR="00B24159">
      <w:rPr>
        <w:sz w:val="16"/>
        <w:szCs w:val="16"/>
      </w:rPr>
      <w:tab/>
    </w:r>
    <w:r w:rsidR="00B24159">
      <w:rPr>
        <w:sz w:val="16"/>
        <w:szCs w:val="16"/>
      </w:rPr>
      <w:tab/>
    </w:r>
    <w:r w:rsidR="00F53315" w:rsidRPr="00277BEE">
      <w:rPr>
        <w:sz w:val="16"/>
        <w:szCs w:val="16"/>
      </w:rPr>
      <w:fldChar w:fldCharType="begin"/>
    </w:r>
    <w:r w:rsidR="00F53315" w:rsidRPr="00277BEE">
      <w:rPr>
        <w:sz w:val="16"/>
        <w:szCs w:val="16"/>
      </w:rPr>
      <w:instrText>PAGE   \* MERGEFORMAT</w:instrText>
    </w:r>
    <w:r w:rsidR="00F53315" w:rsidRPr="00277BEE">
      <w:rPr>
        <w:sz w:val="16"/>
        <w:szCs w:val="16"/>
      </w:rPr>
      <w:fldChar w:fldCharType="separate"/>
    </w:r>
    <w:r w:rsidR="00C23799" w:rsidRPr="00277BEE">
      <w:rPr>
        <w:noProof/>
        <w:sz w:val="16"/>
        <w:szCs w:val="16"/>
      </w:rPr>
      <w:t>6</w:t>
    </w:r>
    <w:r w:rsidR="00F53315" w:rsidRPr="00277BE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43CE3" w14:textId="77777777" w:rsidR="007A26FB" w:rsidRDefault="007A26FB" w:rsidP="002C1C89">
      <w:pPr>
        <w:spacing w:after="0" w:line="240" w:lineRule="auto"/>
      </w:pPr>
      <w:r>
        <w:separator/>
      </w:r>
    </w:p>
  </w:footnote>
  <w:footnote w:type="continuationSeparator" w:id="0">
    <w:p w14:paraId="41DC0E0A" w14:textId="77777777" w:rsidR="007A26FB" w:rsidRDefault="007A26FB" w:rsidP="002C1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6F701" w14:textId="0CCBA7E6" w:rsidR="002C1C89" w:rsidRPr="0091067D" w:rsidRDefault="00672ECD" w:rsidP="00DE6D62">
    <w:pPr>
      <w:pStyle w:val="En-tte"/>
      <w:rPr>
        <w:rFonts w:cs="Arial"/>
        <w:b/>
        <w:sz w:val="18"/>
        <w:szCs w:val="18"/>
      </w:rPr>
    </w:pPr>
    <w:r w:rsidRPr="0091067D">
      <w:rPr>
        <w:rFonts w:cs="Arial"/>
        <w:b/>
        <w:noProof/>
        <w:sz w:val="18"/>
        <w:szCs w:val="18"/>
        <w:lang w:eastAsia="fr-FR"/>
      </w:rPr>
      <w:drawing>
        <wp:anchor distT="0" distB="0" distL="114300" distR="114300" simplePos="0" relativeHeight="251657728" behindDoc="1" locked="0" layoutInCell="1" allowOverlap="1" wp14:anchorId="76EF795F" wp14:editId="5C10329D">
          <wp:simplePos x="0" y="0"/>
          <wp:positionH relativeFrom="column">
            <wp:posOffset>3175</wp:posOffset>
          </wp:positionH>
          <wp:positionV relativeFrom="paragraph">
            <wp:posOffset>1905</wp:posOffset>
          </wp:positionV>
          <wp:extent cx="1693545" cy="575310"/>
          <wp:effectExtent l="0" t="0" r="0" b="0"/>
          <wp:wrapTight wrapText="bothSides">
            <wp:wrapPolygon edited="0">
              <wp:start x="0" y="0"/>
              <wp:lineTo x="0" y="20742"/>
              <wp:lineTo x="21381" y="20742"/>
              <wp:lineTo x="21381" y="0"/>
              <wp:lineTo x="0" y="0"/>
            </wp:wrapPolygon>
          </wp:wrapTight>
          <wp:docPr id="1" name="Image 1" descr="version développé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version développé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BB999B" w14:textId="77777777" w:rsidR="00277BEE" w:rsidRDefault="00277BEE" w:rsidP="00277BEE">
    <w:pPr>
      <w:pStyle w:val="En-tte"/>
      <w:rPr>
        <w:rFonts w:cs="Arial"/>
        <w:b/>
        <w:color w:val="FF0000"/>
        <w:sz w:val="18"/>
        <w:szCs w:val="18"/>
      </w:rPr>
    </w:pPr>
  </w:p>
  <w:p w14:paraId="646CB3B4" w14:textId="77777777" w:rsidR="00F227EB" w:rsidRPr="00BB5AAB" w:rsidRDefault="00F227EB" w:rsidP="00F227EB">
    <w:pPr>
      <w:pStyle w:val="En-tte"/>
      <w:spacing w:line="240" w:lineRule="auto"/>
      <w:jc w:val="center"/>
      <w:rPr>
        <w:rFonts w:ascii="Georgia" w:hAnsi="Georgia" w:cstheme="minorHAnsi"/>
        <w:b/>
        <w:color w:val="C00000"/>
        <w:sz w:val="24"/>
        <w:szCs w:val="24"/>
      </w:rPr>
    </w:pPr>
    <w:r w:rsidRPr="00BB5AAB">
      <w:rPr>
        <w:rFonts w:ascii="Georgia" w:hAnsi="Georgia" w:cstheme="minorHAnsi"/>
        <w:b/>
        <w:color w:val="C00000"/>
        <w:sz w:val="24"/>
        <w:szCs w:val="24"/>
      </w:rPr>
      <w:t>CADRE DE REPONSE TECHNIQUE</w:t>
    </w:r>
  </w:p>
  <w:p w14:paraId="6743232B" w14:textId="2B177D6B" w:rsidR="008969EE" w:rsidRDefault="00F227EB" w:rsidP="008969EE">
    <w:pPr>
      <w:jc w:val="center"/>
      <w:rPr>
        <w:rFonts w:ascii="Georgia" w:hAnsi="Georgia"/>
        <w:b/>
        <w:bCs/>
        <w:color w:val="C00000"/>
        <w:sz w:val="28"/>
        <w:szCs w:val="28"/>
      </w:rPr>
    </w:pPr>
    <w:r w:rsidRPr="00226149">
      <w:rPr>
        <w:rFonts w:ascii="Georgia" w:hAnsi="Georgia"/>
        <w:b/>
        <w:bCs/>
        <w:color w:val="C00000"/>
        <w:sz w:val="28"/>
        <w:szCs w:val="28"/>
      </w:rPr>
      <w:t>Marché spécifique n° M</w:t>
    </w:r>
    <w:r w:rsidR="00125775">
      <w:rPr>
        <w:rFonts w:ascii="Georgia" w:hAnsi="Georgia"/>
        <w:b/>
        <w:bCs/>
        <w:color w:val="C00000"/>
        <w:sz w:val="28"/>
        <w:szCs w:val="28"/>
      </w:rPr>
      <w:t>25</w:t>
    </w:r>
    <w:r w:rsidRPr="00226149">
      <w:rPr>
        <w:rFonts w:ascii="Georgia" w:hAnsi="Georgia"/>
        <w:b/>
        <w:bCs/>
        <w:color w:val="C00000"/>
        <w:sz w:val="28"/>
        <w:szCs w:val="28"/>
      </w:rPr>
      <w:t>.00</w:t>
    </w:r>
    <w:bookmarkStart w:id="1" w:name="_Hlk163222650"/>
    <w:bookmarkStart w:id="2" w:name="_Hlk191979090"/>
    <w:r w:rsidR="00125775">
      <w:rPr>
        <w:rFonts w:ascii="Georgia" w:hAnsi="Georgia"/>
        <w:b/>
        <w:bCs/>
        <w:color w:val="C00000"/>
        <w:sz w:val="28"/>
        <w:szCs w:val="28"/>
      </w:rPr>
      <w:t>66</w:t>
    </w:r>
  </w:p>
  <w:p w14:paraId="57F1C1E1" w14:textId="5632A779" w:rsidR="00125775" w:rsidRPr="008969EE" w:rsidRDefault="008969EE" w:rsidP="00125775">
    <w:pPr>
      <w:jc w:val="center"/>
      <w:rPr>
        <w:rStyle w:val="lev"/>
        <w:rFonts w:ascii="Georgia" w:hAnsi="Georgia"/>
        <w:sz w:val="24"/>
        <w:szCs w:val="24"/>
      </w:rPr>
    </w:pPr>
    <w:r w:rsidRPr="008969EE">
      <w:rPr>
        <w:rStyle w:val="lev"/>
        <w:rFonts w:ascii="Georgia" w:hAnsi="Georgia"/>
        <w:sz w:val="24"/>
        <w:szCs w:val="24"/>
      </w:rPr>
      <w:t xml:space="preserve">Acquisition d’une </w:t>
    </w:r>
    <w:bookmarkEnd w:id="1"/>
    <w:r w:rsidRPr="008969EE">
      <w:rPr>
        <w:rFonts w:ascii="Georgia" w:hAnsi="Georgia"/>
        <w:b/>
        <w:bCs/>
        <w:sz w:val="24"/>
        <w:szCs w:val="24"/>
      </w:rPr>
      <w:t xml:space="preserve">machine </w:t>
    </w:r>
    <w:r w:rsidR="00125775">
      <w:rPr>
        <w:rFonts w:ascii="Georgia" w:hAnsi="Georgia"/>
        <w:b/>
        <w:bCs/>
        <w:sz w:val="24"/>
        <w:szCs w:val="24"/>
      </w:rPr>
      <w:t>à mesurer tridimensionnelle</w:t>
    </w:r>
  </w:p>
  <w:bookmarkEnd w:id="2"/>
  <w:p w14:paraId="2C244D77" w14:textId="52F466B4" w:rsidR="00643C3B" w:rsidRPr="00643C3B" w:rsidRDefault="00643C3B" w:rsidP="00CE7FF4">
    <w:pPr>
      <w:spacing w:before="0" w:after="0" w:line="240" w:lineRule="auto"/>
      <w:ind w:right="-53"/>
      <w:jc w:val="center"/>
      <w:rPr>
        <w:rFonts w:ascii="Georgia" w:hAnsi="Georgia"/>
        <w:color w:val="C00000"/>
        <w:sz w:val="24"/>
        <w:szCs w:val="24"/>
      </w:rPr>
    </w:pPr>
  </w:p>
  <w:p w14:paraId="233EBF42" w14:textId="6036A9FE" w:rsidR="00E358FD" w:rsidRDefault="00643C3B" w:rsidP="00F0208B">
    <w:pPr>
      <w:spacing w:before="0" w:after="0" w:line="240" w:lineRule="auto"/>
      <w:ind w:right="-53"/>
      <w:jc w:val="center"/>
      <w:rPr>
        <w:rFonts w:cs="Arial"/>
        <w:b/>
        <w:i/>
        <w:sz w:val="18"/>
        <w:szCs w:val="18"/>
      </w:rPr>
    </w:pPr>
    <w:r>
      <w:rPr>
        <w:rFonts w:cs="Arial"/>
        <w:b/>
        <w:i/>
        <w:sz w:val="18"/>
        <w:szCs w:val="18"/>
      </w:rPr>
      <w:t xml:space="preserve"> </w:t>
    </w:r>
    <w:r w:rsidR="00277BEE">
      <w:rPr>
        <w:rFonts w:cs="Arial"/>
        <w:b/>
        <w:i/>
        <w:sz w:val="18"/>
        <w:szCs w:val="18"/>
      </w:rPr>
      <w:t>(</w:t>
    </w:r>
    <w:r w:rsidR="00E358FD" w:rsidRPr="00277BEE">
      <w:rPr>
        <w:rFonts w:cs="Arial"/>
        <w:b/>
        <w:i/>
        <w:sz w:val="18"/>
        <w:szCs w:val="18"/>
      </w:rPr>
      <w:t xml:space="preserve">A renvoyer dans une version </w:t>
    </w:r>
    <w:r w:rsidR="00DE6D62">
      <w:rPr>
        <w:rFonts w:cs="Arial"/>
        <w:b/>
        <w:i/>
        <w:sz w:val="18"/>
        <w:szCs w:val="18"/>
      </w:rPr>
      <w:t>modifiable</w:t>
    </w:r>
    <w:r w:rsidR="00277BEE">
      <w:rPr>
        <w:rFonts w:cs="Arial"/>
        <w:b/>
        <w:i/>
        <w:sz w:val="18"/>
        <w:szCs w:val="18"/>
      </w:rPr>
      <w:t>)</w:t>
    </w:r>
  </w:p>
  <w:p w14:paraId="0D513726" w14:textId="77777777" w:rsidR="00A41B34" w:rsidRPr="00277BEE" w:rsidRDefault="00A41B34" w:rsidP="009333C0">
    <w:pPr>
      <w:spacing w:before="0" w:after="0" w:line="240" w:lineRule="auto"/>
      <w:ind w:right="1040"/>
      <w:jc w:val="center"/>
      <w:rPr>
        <w:rFonts w:ascii="Trebuchet MS" w:eastAsia="Trebuchet MS" w:hAnsi="Trebuchet MS" w:cs="Trebuchet MS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324BD"/>
    <w:multiLevelType w:val="hybridMultilevel"/>
    <w:tmpl w:val="5D98F5F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9219D"/>
    <w:multiLevelType w:val="hybridMultilevel"/>
    <w:tmpl w:val="FF1425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F307C"/>
    <w:multiLevelType w:val="multilevel"/>
    <w:tmpl w:val="79D2DC0C"/>
    <w:lvl w:ilvl="0">
      <w:start w:val="1"/>
      <w:numFmt w:val="bullet"/>
      <w:lvlText w:val="▪"/>
      <w:lvlJc w:val="left"/>
      <w:pPr>
        <w:ind w:left="360" w:hanging="360"/>
      </w:pPr>
      <w:rPr>
        <w:rFonts w:ascii="Arial" w:eastAsia="Arial" w:hAnsi="Arial"/>
        <w:b w:val="0"/>
        <w:i w:val="0"/>
        <w:strike w:val="0"/>
        <w:color w:val="00000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5506283"/>
    <w:multiLevelType w:val="multilevel"/>
    <w:tmpl w:val="E8CA0A82"/>
    <w:lvl w:ilvl="0">
      <w:start w:val="1"/>
      <w:numFmt w:val="bullet"/>
      <w:lvlText w:val="▪"/>
      <w:lvlJc w:val="left"/>
      <w:pPr>
        <w:ind w:left="709" w:hanging="360"/>
      </w:pPr>
      <w:rPr>
        <w:rFonts w:ascii="Arial" w:eastAsia="Arial" w:hAnsi="Arial"/>
        <w:b w:val="0"/>
        <w:i w:val="0"/>
        <w:strike w:val="0"/>
        <w:color w:val="00000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4C12A76"/>
    <w:multiLevelType w:val="hybridMultilevel"/>
    <w:tmpl w:val="080854C8"/>
    <w:lvl w:ilvl="0" w:tplc="83920E6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4578D"/>
    <w:multiLevelType w:val="hybridMultilevel"/>
    <w:tmpl w:val="138C2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33D22"/>
    <w:multiLevelType w:val="hybridMultilevel"/>
    <w:tmpl w:val="9502E460"/>
    <w:lvl w:ilvl="0" w:tplc="D0B68E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429F3"/>
    <w:multiLevelType w:val="multilevel"/>
    <w:tmpl w:val="09D6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39A47E69"/>
    <w:multiLevelType w:val="multilevel"/>
    <w:tmpl w:val="A66AC72E"/>
    <w:lvl w:ilvl="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4B1E0479"/>
    <w:multiLevelType w:val="multilevel"/>
    <w:tmpl w:val="81983944"/>
    <w:lvl w:ilvl="0">
      <w:start w:val="1"/>
      <w:numFmt w:val="bullet"/>
      <w:lvlText w:val="▪"/>
      <w:lvlJc w:val="left"/>
      <w:pPr>
        <w:ind w:left="360" w:hanging="360"/>
      </w:pPr>
      <w:rPr>
        <w:rFonts w:ascii="Arial" w:eastAsia="Arial" w:hAnsi="Arial"/>
        <w:b w:val="0"/>
        <w:i w:val="0"/>
        <w:strike w:val="0"/>
        <w:color w:val="00000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500F0478"/>
    <w:multiLevelType w:val="multilevel"/>
    <w:tmpl w:val="1FE02D9A"/>
    <w:lvl w:ilvl="0">
      <w:start w:val="1"/>
      <w:numFmt w:val="bullet"/>
      <w:lvlText w:val="▪"/>
      <w:lvlJc w:val="left"/>
      <w:pPr>
        <w:ind w:left="360" w:hanging="360"/>
      </w:pPr>
      <w:rPr>
        <w:rFonts w:ascii="Arial" w:eastAsia="Arial" w:hAnsi="Arial"/>
        <w:b w:val="0"/>
        <w:i w:val="0"/>
        <w:strike w:val="0"/>
        <w:color w:val="00000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536B08C3"/>
    <w:multiLevelType w:val="hybridMultilevel"/>
    <w:tmpl w:val="C936C4D4"/>
    <w:lvl w:ilvl="0" w:tplc="FFCE3934">
      <w:numFmt w:val="bullet"/>
      <w:lvlText w:val="-"/>
      <w:lvlJc w:val="left"/>
      <w:pPr>
        <w:ind w:left="720" w:hanging="360"/>
      </w:pPr>
      <w:rPr>
        <w:rFonts w:ascii="Georgia" w:eastAsia="Calibri" w:hAnsi="Georg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E92FF8"/>
    <w:multiLevelType w:val="hybridMultilevel"/>
    <w:tmpl w:val="E73EC7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BE29E6"/>
    <w:multiLevelType w:val="multilevel"/>
    <w:tmpl w:val="53E61DF6"/>
    <w:lvl w:ilvl="0">
      <w:start w:val="1"/>
      <w:numFmt w:val="bullet"/>
      <w:lvlText w:val="▪"/>
      <w:lvlJc w:val="left"/>
      <w:pPr>
        <w:ind w:left="709" w:hanging="360"/>
      </w:pPr>
      <w:rPr>
        <w:rFonts w:ascii="Arial" w:eastAsia="Arial" w:hAnsi="Arial"/>
        <w:b w:val="0"/>
        <w:i w:val="0"/>
        <w:strike w:val="0"/>
        <w:color w:val="00000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5A5F377B"/>
    <w:multiLevelType w:val="hybridMultilevel"/>
    <w:tmpl w:val="5C5ED49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863C2"/>
    <w:multiLevelType w:val="multilevel"/>
    <w:tmpl w:val="A0708BF6"/>
    <w:lvl w:ilvl="0">
      <w:start w:val="1"/>
      <w:numFmt w:val="bullet"/>
      <w:lvlText w:val="▪"/>
      <w:lvlJc w:val="left"/>
      <w:pPr>
        <w:ind w:left="360" w:hanging="360"/>
      </w:pPr>
      <w:rPr>
        <w:rFonts w:ascii="Arial" w:eastAsia="Arial" w:hAnsi="Arial"/>
        <w:b w:val="0"/>
        <w:i w:val="0"/>
        <w:strike w:val="0"/>
        <w:color w:val="00000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7FCD32CB"/>
    <w:multiLevelType w:val="hybridMultilevel"/>
    <w:tmpl w:val="C78A7732"/>
    <w:lvl w:ilvl="0" w:tplc="FDAEAC3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9"/>
  </w:num>
  <w:num w:numId="9">
    <w:abstractNumId w:val="10"/>
  </w:num>
  <w:num w:numId="10">
    <w:abstractNumId w:val="2"/>
  </w:num>
  <w:num w:numId="11">
    <w:abstractNumId w:val="3"/>
  </w:num>
  <w:num w:numId="12">
    <w:abstractNumId w:val="8"/>
  </w:num>
  <w:num w:numId="13">
    <w:abstractNumId w:val="11"/>
  </w:num>
  <w:num w:numId="14">
    <w:abstractNumId w:val="15"/>
  </w:num>
  <w:num w:numId="15">
    <w:abstractNumId w:val="13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675"/>
    <w:rsid w:val="00000E79"/>
    <w:rsid w:val="00010DF1"/>
    <w:rsid w:val="00012C45"/>
    <w:rsid w:val="00013684"/>
    <w:rsid w:val="0003003C"/>
    <w:rsid w:val="00036FD4"/>
    <w:rsid w:val="000417AD"/>
    <w:rsid w:val="000448E8"/>
    <w:rsid w:val="00044A63"/>
    <w:rsid w:val="00050FD2"/>
    <w:rsid w:val="00051F51"/>
    <w:rsid w:val="00054EBC"/>
    <w:rsid w:val="000648F1"/>
    <w:rsid w:val="0006743A"/>
    <w:rsid w:val="00074FDB"/>
    <w:rsid w:val="00092761"/>
    <w:rsid w:val="00097400"/>
    <w:rsid w:val="000C0150"/>
    <w:rsid w:val="000C3F62"/>
    <w:rsid w:val="000D111A"/>
    <w:rsid w:val="000D2861"/>
    <w:rsid w:val="000E0FFE"/>
    <w:rsid w:val="000E28F8"/>
    <w:rsid w:val="000F1896"/>
    <w:rsid w:val="00100B9B"/>
    <w:rsid w:val="0010394E"/>
    <w:rsid w:val="00110445"/>
    <w:rsid w:val="00116BEC"/>
    <w:rsid w:val="00120EE4"/>
    <w:rsid w:val="001226E9"/>
    <w:rsid w:val="00125775"/>
    <w:rsid w:val="001258EB"/>
    <w:rsid w:val="00127004"/>
    <w:rsid w:val="001314D5"/>
    <w:rsid w:val="00143764"/>
    <w:rsid w:val="00152AB8"/>
    <w:rsid w:val="00156662"/>
    <w:rsid w:val="001666B3"/>
    <w:rsid w:val="001701DA"/>
    <w:rsid w:val="00171B72"/>
    <w:rsid w:val="00176665"/>
    <w:rsid w:val="00177F3D"/>
    <w:rsid w:val="0019087A"/>
    <w:rsid w:val="00194127"/>
    <w:rsid w:val="00195543"/>
    <w:rsid w:val="001A04C6"/>
    <w:rsid w:val="001A4B90"/>
    <w:rsid w:val="001A7706"/>
    <w:rsid w:val="001A7B1A"/>
    <w:rsid w:val="001D39AF"/>
    <w:rsid w:val="001E0283"/>
    <w:rsid w:val="001E0C12"/>
    <w:rsid w:val="001E7FCE"/>
    <w:rsid w:val="001F0730"/>
    <w:rsid w:val="0021199D"/>
    <w:rsid w:val="00231EB3"/>
    <w:rsid w:val="0023279C"/>
    <w:rsid w:val="0023341F"/>
    <w:rsid w:val="00235B28"/>
    <w:rsid w:val="00242F62"/>
    <w:rsid w:val="00246FFD"/>
    <w:rsid w:val="002545D5"/>
    <w:rsid w:val="0026629B"/>
    <w:rsid w:val="00277BEE"/>
    <w:rsid w:val="002874C8"/>
    <w:rsid w:val="00294279"/>
    <w:rsid w:val="00296378"/>
    <w:rsid w:val="00297FE4"/>
    <w:rsid w:val="002A1E48"/>
    <w:rsid w:val="002A4A45"/>
    <w:rsid w:val="002B1CE5"/>
    <w:rsid w:val="002C1C89"/>
    <w:rsid w:val="002C36F8"/>
    <w:rsid w:val="002C7D58"/>
    <w:rsid w:val="002E2375"/>
    <w:rsid w:val="002E4EC7"/>
    <w:rsid w:val="002E5FE9"/>
    <w:rsid w:val="002F0E5A"/>
    <w:rsid w:val="002F1317"/>
    <w:rsid w:val="002F5753"/>
    <w:rsid w:val="00307B1C"/>
    <w:rsid w:val="003148DE"/>
    <w:rsid w:val="00317C55"/>
    <w:rsid w:val="0032569F"/>
    <w:rsid w:val="00327DEA"/>
    <w:rsid w:val="00344054"/>
    <w:rsid w:val="00345D21"/>
    <w:rsid w:val="00351795"/>
    <w:rsid w:val="00362713"/>
    <w:rsid w:val="00366210"/>
    <w:rsid w:val="00367FF9"/>
    <w:rsid w:val="003752C8"/>
    <w:rsid w:val="0037633A"/>
    <w:rsid w:val="00380861"/>
    <w:rsid w:val="003873CA"/>
    <w:rsid w:val="003B1E54"/>
    <w:rsid w:val="003B2EB7"/>
    <w:rsid w:val="003C060C"/>
    <w:rsid w:val="003D5254"/>
    <w:rsid w:val="003E2BD0"/>
    <w:rsid w:val="003E4E6D"/>
    <w:rsid w:val="003F5331"/>
    <w:rsid w:val="003F630B"/>
    <w:rsid w:val="00403399"/>
    <w:rsid w:val="0040588C"/>
    <w:rsid w:val="0040672F"/>
    <w:rsid w:val="00411204"/>
    <w:rsid w:val="004164AD"/>
    <w:rsid w:val="00416CED"/>
    <w:rsid w:val="0042424E"/>
    <w:rsid w:val="00426D26"/>
    <w:rsid w:val="0042707C"/>
    <w:rsid w:val="00433E6F"/>
    <w:rsid w:val="00434523"/>
    <w:rsid w:val="00436917"/>
    <w:rsid w:val="00446943"/>
    <w:rsid w:val="00454F04"/>
    <w:rsid w:val="00454F74"/>
    <w:rsid w:val="00462B38"/>
    <w:rsid w:val="00496FE4"/>
    <w:rsid w:val="004A04C2"/>
    <w:rsid w:val="004A6621"/>
    <w:rsid w:val="004C388B"/>
    <w:rsid w:val="004D46F8"/>
    <w:rsid w:val="004D6E07"/>
    <w:rsid w:val="004E26A3"/>
    <w:rsid w:val="004F5295"/>
    <w:rsid w:val="004F61AC"/>
    <w:rsid w:val="004F7475"/>
    <w:rsid w:val="004F7FE4"/>
    <w:rsid w:val="00503580"/>
    <w:rsid w:val="00513B7B"/>
    <w:rsid w:val="005248AA"/>
    <w:rsid w:val="00527966"/>
    <w:rsid w:val="00542640"/>
    <w:rsid w:val="00543256"/>
    <w:rsid w:val="00555F9D"/>
    <w:rsid w:val="005632A8"/>
    <w:rsid w:val="0058505D"/>
    <w:rsid w:val="005946F9"/>
    <w:rsid w:val="005A44A7"/>
    <w:rsid w:val="005B016F"/>
    <w:rsid w:val="005B1D49"/>
    <w:rsid w:val="005B4494"/>
    <w:rsid w:val="005B6DCF"/>
    <w:rsid w:val="005C0541"/>
    <w:rsid w:val="005C2F47"/>
    <w:rsid w:val="005C3553"/>
    <w:rsid w:val="005C4468"/>
    <w:rsid w:val="005F0A27"/>
    <w:rsid w:val="005F3A0F"/>
    <w:rsid w:val="005F4FC0"/>
    <w:rsid w:val="005F600F"/>
    <w:rsid w:val="006073E9"/>
    <w:rsid w:val="00630A33"/>
    <w:rsid w:val="00640CC7"/>
    <w:rsid w:val="00641E0F"/>
    <w:rsid w:val="00643C3B"/>
    <w:rsid w:val="0064627C"/>
    <w:rsid w:val="006527D9"/>
    <w:rsid w:val="00656448"/>
    <w:rsid w:val="00661F72"/>
    <w:rsid w:val="00671990"/>
    <w:rsid w:val="00672ECD"/>
    <w:rsid w:val="00675091"/>
    <w:rsid w:val="006814F1"/>
    <w:rsid w:val="0068638A"/>
    <w:rsid w:val="006871CB"/>
    <w:rsid w:val="00687E6E"/>
    <w:rsid w:val="0069191C"/>
    <w:rsid w:val="006A12A2"/>
    <w:rsid w:val="006A1323"/>
    <w:rsid w:val="006A5093"/>
    <w:rsid w:val="006A6195"/>
    <w:rsid w:val="006B4553"/>
    <w:rsid w:val="006C2D24"/>
    <w:rsid w:val="006C4D39"/>
    <w:rsid w:val="006D40E0"/>
    <w:rsid w:val="006D64B6"/>
    <w:rsid w:val="006D70FE"/>
    <w:rsid w:val="006D75C7"/>
    <w:rsid w:val="006E171A"/>
    <w:rsid w:val="006E2315"/>
    <w:rsid w:val="00702920"/>
    <w:rsid w:val="00710D91"/>
    <w:rsid w:val="0072473C"/>
    <w:rsid w:val="00735BD3"/>
    <w:rsid w:val="00737A7E"/>
    <w:rsid w:val="00756688"/>
    <w:rsid w:val="007622DE"/>
    <w:rsid w:val="00763C30"/>
    <w:rsid w:val="00787C58"/>
    <w:rsid w:val="007947E6"/>
    <w:rsid w:val="00795C22"/>
    <w:rsid w:val="007977A3"/>
    <w:rsid w:val="007A24CC"/>
    <w:rsid w:val="007A26FB"/>
    <w:rsid w:val="007B0125"/>
    <w:rsid w:val="007B64EF"/>
    <w:rsid w:val="007D1243"/>
    <w:rsid w:val="007D7557"/>
    <w:rsid w:val="007E05A1"/>
    <w:rsid w:val="007E5A4B"/>
    <w:rsid w:val="007E7913"/>
    <w:rsid w:val="007F60CE"/>
    <w:rsid w:val="007F7E1A"/>
    <w:rsid w:val="00802EA1"/>
    <w:rsid w:val="00804A65"/>
    <w:rsid w:val="00805A50"/>
    <w:rsid w:val="00812C56"/>
    <w:rsid w:val="00826D9C"/>
    <w:rsid w:val="0083497E"/>
    <w:rsid w:val="00845B89"/>
    <w:rsid w:val="00851C76"/>
    <w:rsid w:val="00854356"/>
    <w:rsid w:val="00866C70"/>
    <w:rsid w:val="00867EC5"/>
    <w:rsid w:val="00883395"/>
    <w:rsid w:val="00884842"/>
    <w:rsid w:val="00885C43"/>
    <w:rsid w:val="00893C1A"/>
    <w:rsid w:val="00894EB0"/>
    <w:rsid w:val="008969EE"/>
    <w:rsid w:val="008A755D"/>
    <w:rsid w:val="008B41F2"/>
    <w:rsid w:val="008B740B"/>
    <w:rsid w:val="008D6327"/>
    <w:rsid w:val="008E5D82"/>
    <w:rsid w:val="008F28C4"/>
    <w:rsid w:val="008F33A2"/>
    <w:rsid w:val="008F54FC"/>
    <w:rsid w:val="008F674E"/>
    <w:rsid w:val="008F6E98"/>
    <w:rsid w:val="00902E09"/>
    <w:rsid w:val="0091067D"/>
    <w:rsid w:val="00911C91"/>
    <w:rsid w:val="0091242E"/>
    <w:rsid w:val="00917383"/>
    <w:rsid w:val="009275B6"/>
    <w:rsid w:val="009333C0"/>
    <w:rsid w:val="009436F5"/>
    <w:rsid w:val="00944AA6"/>
    <w:rsid w:val="00945B7E"/>
    <w:rsid w:val="00950097"/>
    <w:rsid w:val="009511C4"/>
    <w:rsid w:val="0095560E"/>
    <w:rsid w:val="0095670B"/>
    <w:rsid w:val="009648D6"/>
    <w:rsid w:val="00981B4F"/>
    <w:rsid w:val="00985AA8"/>
    <w:rsid w:val="00990FD8"/>
    <w:rsid w:val="009A5CA2"/>
    <w:rsid w:val="009A6EEA"/>
    <w:rsid w:val="009B1B01"/>
    <w:rsid w:val="009B57D7"/>
    <w:rsid w:val="009B65AE"/>
    <w:rsid w:val="009C4870"/>
    <w:rsid w:val="009D3D47"/>
    <w:rsid w:val="009D4CE8"/>
    <w:rsid w:val="009D5030"/>
    <w:rsid w:val="009D7D8F"/>
    <w:rsid w:val="009E69E5"/>
    <w:rsid w:val="009F4B15"/>
    <w:rsid w:val="009F4C01"/>
    <w:rsid w:val="00A061EE"/>
    <w:rsid w:val="00A128C4"/>
    <w:rsid w:val="00A14508"/>
    <w:rsid w:val="00A14FF7"/>
    <w:rsid w:val="00A172C5"/>
    <w:rsid w:val="00A22382"/>
    <w:rsid w:val="00A23025"/>
    <w:rsid w:val="00A30E49"/>
    <w:rsid w:val="00A41B34"/>
    <w:rsid w:val="00A443D7"/>
    <w:rsid w:val="00A549B4"/>
    <w:rsid w:val="00A57E43"/>
    <w:rsid w:val="00A63733"/>
    <w:rsid w:val="00A65675"/>
    <w:rsid w:val="00A730EB"/>
    <w:rsid w:val="00A743BA"/>
    <w:rsid w:val="00A87D7F"/>
    <w:rsid w:val="00A91CB7"/>
    <w:rsid w:val="00A9527F"/>
    <w:rsid w:val="00AC48EC"/>
    <w:rsid w:val="00AC5431"/>
    <w:rsid w:val="00AC76F7"/>
    <w:rsid w:val="00AE7193"/>
    <w:rsid w:val="00AF09BC"/>
    <w:rsid w:val="00AF4D48"/>
    <w:rsid w:val="00AF4F03"/>
    <w:rsid w:val="00AF678F"/>
    <w:rsid w:val="00B00DD9"/>
    <w:rsid w:val="00B20F20"/>
    <w:rsid w:val="00B24159"/>
    <w:rsid w:val="00B6567D"/>
    <w:rsid w:val="00B660F6"/>
    <w:rsid w:val="00B672F9"/>
    <w:rsid w:val="00B71F4C"/>
    <w:rsid w:val="00B96965"/>
    <w:rsid w:val="00BA0B6F"/>
    <w:rsid w:val="00BA0E4F"/>
    <w:rsid w:val="00BA769A"/>
    <w:rsid w:val="00BB37FA"/>
    <w:rsid w:val="00BB5CC9"/>
    <w:rsid w:val="00BD1D3A"/>
    <w:rsid w:val="00BD729B"/>
    <w:rsid w:val="00BE24C5"/>
    <w:rsid w:val="00BE55F4"/>
    <w:rsid w:val="00BF766F"/>
    <w:rsid w:val="00BF79DE"/>
    <w:rsid w:val="00C04A0F"/>
    <w:rsid w:val="00C0583B"/>
    <w:rsid w:val="00C122AB"/>
    <w:rsid w:val="00C135C9"/>
    <w:rsid w:val="00C23799"/>
    <w:rsid w:val="00C47222"/>
    <w:rsid w:val="00C53377"/>
    <w:rsid w:val="00C601D8"/>
    <w:rsid w:val="00C6207B"/>
    <w:rsid w:val="00C6272D"/>
    <w:rsid w:val="00C641D5"/>
    <w:rsid w:val="00C73FAD"/>
    <w:rsid w:val="00C74E57"/>
    <w:rsid w:val="00C75DB1"/>
    <w:rsid w:val="00C77C05"/>
    <w:rsid w:val="00C8107F"/>
    <w:rsid w:val="00C81AA7"/>
    <w:rsid w:val="00C82040"/>
    <w:rsid w:val="00C91B89"/>
    <w:rsid w:val="00C93ECE"/>
    <w:rsid w:val="00C97BF6"/>
    <w:rsid w:val="00CA769B"/>
    <w:rsid w:val="00CB0B0D"/>
    <w:rsid w:val="00CB4A96"/>
    <w:rsid w:val="00CB5BA2"/>
    <w:rsid w:val="00CB7692"/>
    <w:rsid w:val="00CC0D9F"/>
    <w:rsid w:val="00CC2A7F"/>
    <w:rsid w:val="00CD3F94"/>
    <w:rsid w:val="00CD7522"/>
    <w:rsid w:val="00CD7E48"/>
    <w:rsid w:val="00CD7FD3"/>
    <w:rsid w:val="00CE3E81"/>
    <w:rsid w:val="00CE5AEB"/>
    <w:rsid w:val="00CE75B4"/>
    <w:rsid w:val="00CE7FF4"/>
    <w:rsid w:val="00D06A19"/>
    <w:rsid w:val="00D06E97"/>
    <w:rsid w:val="00D176AA"/>
    <w:rsid w:val="00D22058"/>
    <w:rsid w:val="00D2354E"/>
    <w:rsid w:val="00D33C76"/>
    <w:rsid w:val="00D430AD"/>
    <w:rsid w:val="00D44F4E"/>
    <w:rsid w:val="00D45E62"/>
    <w:rsid w:val="00D64986"/>
    <w:rsid w:val="00D668ED"/>
    <w:rsid w:val="00D776FF"/>
    <w:rsid w:val="00D81EFB"/>
    <w:rsid w:val="00D82491"/>
    <w:rsid w:val="00D82815"/>
    <w:rsid w:val="00DA7DB0"/>
    <w:rsid w:val="00DB4A26"/>
    <w:rsid w:val="00DC7FA7"/>
    <w:rsid w:val="00DE21C6"/>
    <w:rsid w:val="00DE2FBC"/>
    <w:rsid w:val="00DE49B4"/>
    <w:rsid w:val="00DE6D62"/>
    <w:rsid w:val="00DF0916"/>
    <w:rsid w:val="00E03123"/>
    <w:rsid w:val="00E03B33"/>
    <w:rsid w:val="00E07E3E"/>
    <w:rsid w:val="00E1180E"/>
    <w:rsid w:val="00E12A6A"/>
    <w:rsid w:val="00E150B9"/>
    <w:rsid w:val="00E17C46"/>
    <w:rsid w:val="00E33DDF"/>
    <w:rsid w:val="00E34ABD"/>
    <w:rsid w:val="00E358FD"/>
    <w:rsid w:val="00E418E8"/>
    <w:rsid w:val="00E46D18"/>
    <w:rsid w:val="00E5716C"/>
    <w:rsid w:val="00E57C2A"/>
    <w:rsid w:val="00E610C1"/>
    <w:rsid w:val="00E81F38"/>
    <w:rsid w:val="00E87342"/>
    <w:rsid w:val="00E87D24"/>
    <w:rsid w:val="00E91B4B"/>
    <w:rsid w:val="00E94A83"/>
    <w:rsid w:val="00EA4F10"/>
    <w:rsid w:val="00ED7F49"/>
    <w:rsid w:val="00EE1B7C"/>
    <w:rsid w:val="00EE6C42"/>
    <w:rsid w:val="00EE6ED4"/>
    <w:rsid w:val="00EE764E"/>
    <w:rsid w:val="00EE7911"/>
    <w:rsid w:val="00EF22CF"/>
    <w:rsid w:val="00F007A3"/>
    <w:rsid w:val="00F0208B"/>
    <w:rsid w:val="00F037CD"/>
    <w:rsid w:val="00F07072"/>
    <w:rsid w:val="00F10795"/>
    <w:rsid w:val="00F227EB"/>
    <w:rsid w:val="00F248B5"/>
    <w:rsid w:val="00F26A44"/>
    <w:rsid w:val="00F302D2"/>
    <w:rsid w:val="00F33BAD"/>
    <w:rsid w:val="00F408EA"/>
    <w:rsid w:val="00F53315"/>
    <w:rsid w:val="00F627A4"/>
    <w:rsid w:val="00F63072"/>
    <w:rsid w:val="00F67832"/>
    <w:rsid w:val="00F819B9"/>
    <w:rsid w:val="00FA04C6"/>
    <w:rsid w:val="00FA12F9"/>
    <w:rsid w:val="00FA21B8"/>
    <w:rsid w:val="00FA70B9"/>
    <w:rsid w:val="00FC0A72"/>
    <w:rsid w:val="00FC57A0"/>
    <w:rsid w:val="00FC5892"/>
    <w:rsid w:val="00FC69A1"/>
    <w:rsid w:val="00FC708C"/>
    <w:rsid w:val="00FD4D59"/>
    <w:rsid w:val="00FD6119"/>
    <w:rsid w:val="00FE1802"/>
    <w:rsid w:val="00FF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18871D"/>
  <w15:chartTrackingRefBased/>
  <w15:docId w15:val="{F2F6E66A-9E4C-4E1F-82B2-65EAA47D2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067D"/>
    <w:pPr>
      <w:spacing w:before="120" w:after="120" w:line="360" w:lineRule="auto"/>
      <w:jc w:val="both"/>
    </w:pPr>
    <w:rPr>
      <w:rFonts w:ascii="Arial" w:hAnsi="Arial"/>
      <w:szCs w:val="22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96F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C1C8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C1C8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C1C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C1C89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4E26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4A04C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04C2"/>
    <w:pPr>
      <w:spacing w:line="240" w:lineRule="auto"/>
    </w:pPr>
    <w:rPr>
      <w:rFonts w:eastAsia="MS Mincho"/>
      <w:szCs w:val="20"/>
    </w:rPr>
  </w:style>
  <w:style w:type="character" w:customStyle="1" w:styleId="CommentaireCar">
    <w:name w:val="Commentaire Car"/>
    <w:link w:val="Commentaire"/>
    <w:uiPriority w:val="99"/>
    <w:semiHidden/>
    <w:rsid w:val="004A04C2"/>
    <w:rPr>
      <w:rFonts w:ascii="Arial" w:eastAsia="MS Mincho" w:hAnsi="Arial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0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4A04C2"/>
    <w:rPr>
      <w:rFonts w:ascii="Segoe UI" w:hAnsi="Segoe UI" w:cs="Segoe UI"/>
      <w:sz w:val="18"/>
      <w:szCs w:val="18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630B"/>
    <w:pPr>
      <w:spacing w:line="360" w:lineRule="auto"/>
    </w:pPr>
    <w:rPr>
      <w:rFonts w:eastAsia="Calibri"/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3F630B"/>
    <w:rPr>
      <w:rFonts w:ascii="Arial" w:eastAsia="MS Mincho" w:hAnsi="Arial"/>
      <w:b/>
      <w:bCs/>
      <w:lang w:eastAsia="en-US"/>
    </w:rPr>
  </w:style>
  <w:style w:type="paragraph" w:styleId="Paragraphedeliste">
    <w:name w:val="List Paragraph"/>
    <w:aliases w:val="Paragraphe 3,lp1"/>
    <w:basedOn w:val="Normal"/>
    <w:link w:val="ParagraphedelisteCar"/>
    <w:uiPriority w:val="34"/>
    <w:qFormat/>
    <w:rsid w:val="00A87D7F"/>
    <w:pPr>
      <w:ind w:left="720"/>
      <w:contextualSpacing/>
    </w:pPr>
  </w:style>
  <w:style w:type="paragraph" w:styleId="Sansinterligne">
    <w:name w:val="No Spacing"/>
    <w:uiPriority w:val="1"/>
    <w:qFormat/>
    <w:rsid w:val="00AF4F03"/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496F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496FE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96FE4"/>
    <w:rPr>
      <w:rFonts w:ascii="Arial" w:hAnsi="Arial"/>
      <w:i/>
      <w:iCs/>
      <w:color w:val="404040" w:themeColor="text1" w:themeTint="BF"/>
      <w:szCs w:val="22"/>
      <w:lang w:val="fr-FR"/>
    </w:rPr>
  </w:style>
  <w:style w:type="character" w:customStyle="1" w:styleId="ParagraphedelisteCar">
    <w:name w:val="Paragraphe de liste Car"/>
    <w:aliases w:val="Paragraphe 3 Car,lp1 Car"/>
    <w:basedOn w:val="Policepardfaut"/>
    <w:link w:val="Paragraphedeliste"/>
    <w:uiPriority w:val="34"/>
    <w:rsid w:val="00F227EB"/>
    <w:rPr>
      <w:rFonts w:ascii="Arial" w:hAnsi="Arial"/>
      <w:szCs w:val="22"/>
      <w:lang w:val="fr-FR"/>
    </w:rPr>
  </w:style>
  <w:style w:type="character" w:styleId="lev">
    <w:name w:val="Strong"/>
    <w:basedOn w:val="Policepardfaut"/>
    <w:uiPriority w:val="22"/>
    <w:qFormat/>
    <w:rsid w:val="008969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0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5D2AB7D3004F409ADFD876737D8A97" ma:contentTypeVersion="13" ma:contentTypeDescription="Crée un document." ma:contentTypeScope="" ma:versionID="7dd14c89045f5ae9c81c86d11fee524f">
  <xsd:schema xmlns:xsd="http://www.w3.org/2001/XMLSchema" xmlns:xs="http://www.w3.org/2001/XMLSchema" xmlns:p="http://schemas.microsoft.com/office/2006/metadata/properties" xmlns:ns3="6abb3833-18e2-4977-97f6-14c443ab9eeb" xmlns:ns4="998d2fef-02bc-4efe-b4d0-29c3901839b5" targetNamespace="http://schemas.microsoft.com/office/2006/metadata/properties" ma:root="true" ma:fieldsID="8525c1c43951027bba82418900fed0b8" ns3:_="" ns4:_="">
    <xsd:import namespace="6abb3833-18e2-4977-97f6-14c443ab9eeb"/>
    <xsd:import namespace="998d2fef-02bc-4efe-b4d0-29c3901839b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b3833-18e2-4977-97f6-14c443ab9e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d2fef-02bc-4efe-b4d0-29c3901839b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4F7B4-64F0-4C14-A7A7-9F4B81CF0C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519F88-B106-42A0-AD96-7E7E500FF3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B6436E-3E39-408E-94E9-7349C3C85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bb3833-18e2-4977-97f6-14c443ab9eeb"/>
    <ds:schemaRef ds:uri="998d2fef-02bc-4efe-b4d0-29c3901839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C7E288-5FA9-47F4-A9F7-2B927FEAF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INSA Lyon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Tete</dc:creator>
  <cp:keywords/>
  <cp:lastModifiedBy>Aure-Iliane Meric</cp:lastModifiedBy>
  <cp:revision>13</cp:revision>
  <dcterms:created xsi:type="dcterms:W3CDTF">2025-06-12T06:49:00Z</dcterms:created>
  <dcterms:modified xsi:type="dcterms:W3CDTF">2025-07-08T09:02:00Z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0x010100F85D2AB7D3004F409ADFD876737D8A97</vt:lpwstr>
  </property>
</Properties>
</file>