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E1D74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20753F7" w14:textId="77777777">
        <w:tc>
          <w:tcPr>
            <w:tcW w:w="10419" w:type="dxa"/>
            <w:shd w:val="clear" w:color="auto" w:fill="auto"/>
          </w:tcPr>
          <w:p w14:paraId="5C0DADA4"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val="en"/>
              </w:rPr>
              <w:drawing>
                <wp:inline distT="0" distB="0" distL="0" distR="0" wp14:anchorId="46AB5F8F" wp14:editId="377DCF36">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13CB5269" w14:textId="77777777" w:rsidR="007411D9" w:rsidRDefault="007411D9">
            <w:pPr>
              <w:pStyle w:val="Pieddepage"/>
              <w:tabs>
                <w:tab w:val="clear" w:pos="4536"/>
                <w:tab w:val="clear" w:pos="9072"/>
              </w:tabs>
              <w:jc w:val="center"/>
              <w:rPr>
                <w:rFonts w:ascii="Arial" w:hAnsi="Arial" w:cs="Arial"/>
              </w:rPr>
            </w:pPr>
          </w:p>
          <w:p w14:paraId="7A2533D9"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bCs/>
                <w:sz w:val="16"/>
                <w:szCs w:val="16"/>
                <w:lang w:val="en"/>
              </w:rPr>
              <w:t>MINISTRY FOR THE ECONOMY AND FINANCE</w:t>
            </w:r>
          </w:p>
          <w:p w14:paraId="00430465" w14:textId="77777777" w:rsidR="007411D9" w:rsidRDefault="007411D9">
            <w:pPr>
              <w:pStyle w:val="Pieddepage"/>
              <w:tabs>
                <w:tab w:val="clear" w:pos="4536"/>
                <w:tab w:val="clear" w:pos="9072"/>
              </w:tabs>
              <w:jc w:val="center"/>
            </w:pPr>
            <w:r>
              <w:rPr>
                <w:rFonts w:ascii="Arial" w:hAnsi="Arial" w:cs="Arial"/>
                <w:b/>
                <w:bCs/>
                <w:sz w:val="18"/>
                <w:szCs w:val="18"/>
                <w:lang w:val="en"/>
              </w:rPr>
              <w:t>Department of Legal Affairs</w:t>
            </w:r>
          </w:p>
          <w:p w14:paraId="260C5436" w14:textId="77777777" w:rsidR="007411D9" w:rsidRDefault="007411D9">
            <w:pPr>
              <w:pStyle w:val="Pieddepage"/>
              <w:tabs>
                <w:tab w:val="clear" w:pos="4536"/>
                <w:tab w:val="clear" w:pos="9072"/>
              </w:tabs>
              <w:jc w:val="center"/>
            </w:pPr>
          </w:p>
        </w:tc>
      </w:tr>
    </w:tbl>
    <w:p w14:paraId="2E2D035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33C39AA" w14:textId="77777777">
        <w:tc>
          <w:tcPr>
            <w:tcW w:w="9285" w:type="dxa"/>
            <w:shd w:val="clear" w:color="auto" w:fill="66CCFF"/>
          </w:tcPr>
          <w:p w14:paraId="0FE728C9" w14:textId="77777777" w:rsidR="007411D9" w:rsidRDefault="007411D9">
            <w:pPr>
              <w:pStyle w:val="Titre8"/>
              <w:tabs>
                <w:tab w:val="right" w:pos="9639"/>
              </w:tabs>
              <w:spacing w:before="120" w:after="120"/>
              <w:rPr>
                <w:caps/>
                <w:sz w:val="28"/>
                <w:szCs w:val="28"/>
              </w:rPr>
            </w:pPr>
            <w:r>
              <w:rPr>
                <w:b w:val="0"/>
                <w:bCs w:val="0"/>
                <w:lang w:val="en"/>
              </w:rPr>
              <w:t>PUBLIC CONTRACTS</w:t>
            </w:r>
          </w:p>
          <w:p w14:paraId="32144F42" w14:textId="77777777" w:rsidR="007411D9" w:rsidRDefault="007411D9">
            <w:pPr>
              <w:pStyle w:val="Titre8"/>
              <w:tabs>
                <w:tab w:val="right" w:pos="9639"/>
              </w:tabs>
              <w:rPr>
                <w:caps/>
                <w:sz w:val="28"/>
                <w:szCs w:val="28"/>
              </w:rPr>
            </w:pPr>
            <w:r>
              <w:rPr>
                <w:caps/>
                <w:sz w:val="28"/>
                <w:szCs w:val="28"/>
                <w:lang w:val="en"/>
              </w:rPr>
              <w:t>Application Letter</w:t>
            </w:r>
          </w:p>
          <w:p w14:paraId="50315F35" w14:textId="77777777" w:rsidR="007411D9" w:rsidRDefault="00A440EF">
            <w:pPr>
              <w:pStyle w:val="Titre8"/>
              <w:tabs>
                <w:tab w:val="right" w:pos="9639"/>
              </w:tabs>
              <w:spacing w:before="120" w:after="120"/>
              <w:rPr>
                <w:caps/>
                <w:sz w:val="28"/>
                <w:szCs w:val="28"/>
              </w:rPr>
            </w:pPr>
            <w:r>
              <w:rPr>
                <w:caps/>
                <w:sz w:val="28"/>
                <w:szCs w:val="28"/>
                <w:lang w:val="en"/>
              </w:rPr>
              <w:t>APPOINTMENT OF THE REPRESENTATIVE BY ITS CO-CONTRACTORS</w:t>
            </w:r>
            <w:r>
              <w:rPr>
                <w:rStyle w:val="Caractresdenotedebasdepage"/>
                <w:caps/>
                <w:sz w:val="28"/>
                <w:szCs w:val="28"/>
                <w:lang w:val="en"/>
              </w:rPr>
              <w:footnoteReference w:id="1"/>
            </w:r>
          </w:p>
        </w:tc>
        <w:tc>
          <w:tcPr>
            <w:tcW w:w="992" w:type="dxa"/>
            <w:shd w:val="clear" w:color="auto" w:fill="66CCFF"/>
          </w:tcPr>
          <w:p w14:paraId="111E51FE" w14:textId="77777777" w:rsidR="007411D9" w:rsidRDefault="007411D9">
            <w:pPr>
              <w:pStyle w:val="Titre8"/>
              <w:tabs>
                <w:tab w:val="right" w:pos="9639"/>
              </w:tabs>
              <w:spacing w:before="120" w:after="120"/>
            </w:pPr>
            <w:r>
              <w:rPr>
                <w:caps/>
                <w:sz w:val="28"/>
                <w:szCs w:val="28"/>
                <w:lang w:val="en"/>
              </w:rPr>
              <w:t>DC1</w:t>
            </w:r>
          </w:p>
        </w:tc>
      </w:tr>
    </w:tbl>
    <w:p w14:paraId="487D180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5C27549" w14:textId="77777777" w:rsidTr="00AE730C">
        <w:tc>
          <w:tcPr>
            <w:tcW w:w="10277" w:type="dxa"/>
            <w:shd w:val="clear" w:color="auto" w:fill="auto"/>
          </w:tcPr>
          <w:p w14:paraId="020FCC9E" w14:textId="77777777" w:rsidR="007411D9" w:rsidRPr="00D1441D" w:rsidRDefault="007411D9" w:rsidP="00D1441D">
            <w:pPr>
              <w:rPr>
                <w:rFonts w:ascii="Arial" w:hAnsi="Arial" w:cs="Arial"/>
                <w:b/>
                <w:bCs/>
                <w:i/>
                <w:iCs/>
                <w:sz w:val="16"/>
                <w:szCs w:val="16"/>
              </w:rPr>
            </w:pPr>
          </w:p>
          <w:p w14:paraId="3329777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lang w:val="en"/>
              </w:rPr>
              <w:t>The DC1 form is a standard application letter that can be used by applicants for public contracts (contracts or framework agreements) to submit their application.</w:t>
            </w:r>
          </w:p>
          <w:p w14:paraId="58D9785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lang w:val="en"/>
              </w:rPr>
              <w:t>Where the contract is divided into lots, this document may be applied to multiple lots.</w:t>
            </w:r>
          </w:p>
          <w:p w14:paraId="29EB47A0" w14:textId="77777777" w:rsidR="004D1DF9" w:rsidRPr="00D1441D" w:rsidRDefault="004D1DF9" w:rsidP="004D1DF9">
            <w:pPr>
              <w:rPr>
                <w:sz w:val="16"/>
                <w:szCs w:val="16"/>
              </w:rPr>
            </w:pPr>
          </w:p>
          <w:p w14:paraId="422795AC" w14:textId="77777777" w:rsidR="007411D9" w:rsidRDefault="007411D9" w:rsidP="002C67E0">
            <w:pPr>
              <w:pStyle w:val="Titre8"/>
              <w:tabs>
                <w:tab w:val="right" w:pos="9639"/>
              </w:tabs>
              <w:ind w:left="0" w:firstLine="0"/>
              <w:jc w:val="both"/>
              <w:rPr>
                <w:b w:val="0"/>
                <w:i/>
                <w:sz w:val="18"/>
                <w:szCs w:val="18"/>
              </w:rPr>
            </w:pPr>
            <w:r>
              <w:rPr>
                <w:b w:val="0"/>
                <w:bCs w:val="0"/>
                <w:i/>
                <w:iCs/>
                <w:sz w:val="18"/>
                <w:szCs w:val="18"/>
                <w:lang w:val="en"/>
              </w:rPr>
              <w:t>For joint applications, each member of the consortium must complete the form and submit the information or documents requested by the buyer (DC2 form).</w:t>
            </w:r>
          </w:p>
          <w:p w14:paraId="03A5CB71" w14:textId="77777777" w:rsidR="004D1DF9" w:rsidRPr="00D1441D" w:rsidRDefault="004D1DF9" w:rsidP="004D1DF9">
            <w:pPr>
              <w:rPr>
                <w:sz w:val="16"/>
                <w:szCs w:val="16"/>
              </w:rPr>
            </w:pPr>
          </w:p>
          <w:p w14:paraId="0A7A6D5E" w14:textId="77777777" w:rsidR="00EB4DEA" w:rsidRPr="00EB4DEA" w:rsidRDefault="00775F55" w:rsidP="00EA268B">
            <w:pPr>
              <w:pStyle w:val="Titre2"/>
              <w:ind w:left="0" w:firstLine="0"/>
              <w:jc w:val="both"/>
            </w:pPr>
            <w:r>
              <w:rPr>
                <w:rFonts w:ascii="Arial" w:hAnsi="Arial" w:cs="Arial"/>
                <w:b w:val="0"/>
                <w:bCs w:val="0"/>
                <w:i/>
                <w:iCs/>
                <w:sz w:val="18"/>
                <w:szCs w:val="18"/>
                <w:lang w:val="en"/>
              </w:rPr>
              <w:t xml:space="preserve">It should be noted that, pursuant to the French Public Procurement Code, and in particular </w:t>
            </w:r>
            <w:hyperlink r:id="rId10" w:history="1">
              <w:r>
                <w:rPr>
                  <w:rStyle w:val="Lienhypertexte"/>
                  <w:rFonts w:ascii="Arial" w:hAnsi="Arial" w:cs="Arial"/>
                  <w:b w:val="0"/>
                  <w:bCs w:val="0"/>
                  <w:i/>
                  <w:iCs/>
                  <w:sz w:val="18"/>
                  <w:szCs w:val="18"/>
                  <w:lang w:val="en"/>
                </w:rPr>
                <w:t>Articles L. 1110-1</w:t>
              </w:r>
            </w:hyperlink>
            <w:r>
              <w:rPr>
                <w:rFonts w:ascii="Arial" w:hAnsi="Arial" w:cs="Arial"/>
                <w:b w:val="0"/>
                <w:bCs w:val="0"/>
                <w:i/>
                <w:iCs/>
                <w:sz w:val="18"/>
                <w:szCs w:val="18"/>
                <w:lang w:val="en"/>
              </w:rPr>
              <w:t xml:space="preserve">, </w:t>
            </w:r>
            <w:hyperlink r:id="rId11" w:history="1">
              <w:r>
                <w:rPr>
                  <w:rStyle w:val="Lienhypertexte"/>
                  <w:rFonts w:ascii="Arial" w:hAnsi="Arial" w:cs="Arial"/>
                  <w:b w:val="0"/>
                  <w:bCs w:val="0"/>
                  <w:i/>
                  <w:iCs/>
                  <w:sz w:val="18"/>
                  <w:szCs w:val="18"/>
                  <w:lang w:val="en"/>
                </w:rPr>
                <w:t>R. 2162-1 to R. 2162-6</w:t>
              </w:r>
            </w:hyperlink>
            <w:r>
              <w:rPr>
                <w:rFonts w:ascii="Arial" w:hAnsi="Arial" w:cs="Arial"/>
                <w:b w:val="0"/>
                <w:bCs w:val="0"/>
                <w:i/>
                <w:iCs/>
                <w:sz w:val="18"/>
                <w:szCs w:val="18"/>
                <w:lang w:val="en"/>
              </w:rPr>
              <w:t xml:space="preserve">, </w:t>
            </w:r>
            <w:hyperlink r:id="rId12" w:history="1">
              <w:r>
                <w:rPr>
                  <w:rStyle w:val="Lienhypertexte"/>
                  <w:rFonts w:ascii="Arial" w:hAnsi="Arial" w:cs="Arial"/>
                  <w:b w:val="0"/>
                  <w:bCs w:val="0"/>
                  <w:i/>
                  <w:iCs/>
                  <w:sz w:val="18"/>
                  <w:szCs w:val="18"/>
                  <w:lang w:val="en"/>
                </w:rPr>
                <w:t>R. 2162-7 to R. 2162-12</w:t>
              </w:r>
            </w:hyperlink>
            <w:r>
              <w:rPr>
                <w:rFonts w:ascii="Arial" w:hAnsi="Arial" w:cs="Arial"/>
                <w:b w:val="0"/>
                <w:bCs w:val="0"/>
                <w:i/>
                <w:iCs/>
                <w:sz w:val="18"/>
                <w:szCs w:val="18"/>
                <w:lang w:val="en"/>
              </w:rPr>
              <w:t xml:space="preserve">, </w:t>
            </w:r>
            <w:hyperlink r:id="rId13" w:history="1">
              <w:r>
                <w:rPr>
                  <w:rStyle w:val="Lienhypertexte"/>
                  <w:rFonts w:ascii="Arial" w:hAnsi="Arial" w:cs="Arial"/>
                  <w:b w:val="0"/>
                  <w:bCs w:val="0"/>
                  <w:i/>
                  <w:iCs/>
                  <w:sz w:val="18"/>
                  <w:szCs w:val="18"/>
                  <w:lang w:val="en"/>
                </w:rPr>
                <w:t>R. 2162-13 to R. 2162-14</w:t>
              </w:r>
            </w:hyperlink>
            <w:r>
              <w:rPr>
                <w:rFonts w:ascii="Arial" w:hAnsi="Arial" w:cs="Arial"/>
                <w:b w:val="0"/>
                <w:bCs w:val="0"/>
                <w:i/>
                <w:iCs/>
                <w:sz w:val="18"/>
                <w:szCs w:val="18"/>
                <w:lang w:val="en"/>
              </w:rPr>
              <w:t xml:space="preserve"> and </w:t>
            </w:r>
            <w:hyperlink r:id="rId14" w:history="1">
              <w:r>
                <w:rPr>
                  <w:rStyle w:val="Lienhypertexte"/>
                  <w:rFonts w:ascii="Arial" w:hAnsi="Arial" w:cs="Arial"/>
                  <w:b w:val="0"/>
                  <w:bCs w:val="0"/>
                  <w:i/>
                  <w:iCs/>
                  <w:sz w:val="18"/>
                  <w:szCs w:val="18"/>
                  <w:lang w:val="en"/>
                </w:rPr>
                <w:t>R. 2162-15 à R. 2162-21</w:t>
              </w:r>
            </w:hyperlink>
            <w:r>
              <w:rPr>
                <w:rFonts w:ascii="Arial" w:hAnsi="Arial" w:cs="Arial"/>
                <w:b w:val="0"/>
                <w:bCs w:val="0"/>
                <w:i/>
                <w:iCs/>
                <w:sz w:val="18"/>
                <w:szCs w:val="18"/>
                <w:lang w:val="en"/>
              </w:rPr>
              <w:t xml:space="preserve"> (public contracts other than defence or security contracts), as well as </w:t>
            </w:r>
            <w:hyperlink r:id="rId15" w:history="1">
              <w:r>
                <w:rPr>
                  <w:rStyle w:val="Lienhypertexte"/>
                  <w:rFonts w:ascii="Arial" w:hAnsi="Arial" w:cs="Arial"/>
                  <w:b w:val="0"/>
                  <w:bCs w:val="0"/>
                  <w:i/>
                  <w:iCs/>
                  <w:sz w:val="18"/>
                  <w:szCs w:val="18"/>
                  <w:lang w:val="en"/>
                </w:rPr>
                <w:t>R. 23612-1 to R. 2362-6</w:t>
              </w:r>
            </w:hyperlink>
            <w:r>
              <w:rPr>
                <w:rFonts w:ascii="Arial" w:hAnsi="Arial" w:cs="Arial"/>
                <w:b w:val="0"/>
                <w:bCs w:val="0"/>
                <w:i/>
                <w:iCs/>
                <w:sz w:val="18"/>
                <w:szCs w:val="18"/>
                <w:lang w:val="en"/>
              </w:rPr>
              <w:t xml:space="preserve">, </w:t>
            </w:r>
            <w:hyperlink r:id="rId16" w:history="1">
              <w:r>
                <w:rPr>
                  <w:rStyle w:val="Lienhypertexte"/>
                  <w:rFonts w:ascii="Arial" w:hAnsi="Arial" w:cs="Arial"/>
                  <w:b w:val="0"/>
                  <w:bCs w:val="0"/>
                  <w:i/>
                  <w:iCs/>
                  <w:sz w:val="18"/>
                  <w:szCs w:val="18"/>
                  <w:lang w:val="en"/>
                </w:rPr>
                <w:t>R. 2362-7</w:t>
              </w:r>
            </w:hyperlink>
            <w:r>
              <w:rPr>
                <w:rFonts w:ascii="Arial" w:hAnsi="Arial" w:cs="Arial"/>
                <w:b w:val="0"/>
                <w:bCs w:val="0"/>
                <w:i/>
                <w:iCs/>
                <w:sz w:val="18"/>
                <w:szCs w:val="18"/>
                <w:lang w:val="en"/>
              </w:rPr>
              <w:t xml:space="preserve">, </w:t>
            </w:r>
            <w:hyperlink r:id="rId17" w:history="1">
              <w:r>
                <w:rPr>
                  <w:rStyle w:val="Lienhypertexte"/>
                  <w:rFonts w:ascii="Arial" w:hAnsi="Arial" w:cs="Arial"/>
                  <w:b w:val="0"/>
                  <w:bCs w:val="0"/>
                  <w:i/>
                  <w:iCs/>
                  <w:sz w:val="18"/>
                  <w:szCs w:val="18"/>
                  <w:lang w:val="en"/>
                </w:rPr>
                <w:t>R. 2362-8</w:t>
              </w:r>
            </w:hyperlink>
            <w:r>
              <w:rPr>
                <w:rFonts w:ascii="Arial" w:hAnsi="Arial" w:cs="Arial"/>
                <w:b w:val="0"/>
                <w:bCs w:val="0"/>
                <w:i/>
                <w:iCs/>
                <w:sz w:val="18"/>
                <w:szCs w:val="18"/>
                <w:lang w:val="en"/>
              </w:rPr>
              <w:t xml:space="preserve">, </w:t>
            </w:r>
            <w:hyperlink r:id="rId18" w:history="1">
              <w:r>
                <w:rPr>
                  <w:rStyle w:val="Lienhypertexte"/>
                  <w:rFonts w:ascii="Arial" w:hAnsi="Arial" w:cs="Arial"/>
                  <w:b w:val="0"/>
                  <w:bCs w:val="0"/>
                  <w:i/>
                  <w:iCs/>
                  <w:sz w:val="18"/>
                  <w:szCs w:val="18"/>
                  <w:lang w:val="en"/>
                </w:rPr>
                <w:t>R. 2362-9 to R. 2362-12</w:t>
              </w:r>
            </w:hyperlink>
            <w:r>
              <w:rPr>
                <w:rFonts w:ascii="Arial" w:hAnsi="Arial" w:cs="Arial"/>
                <w:b w:val="0"/>
                <w:bCs w:val="0"/>
                <w:i/>
                <w:iCs/>
                <w:sz w:val="18"/>
                <w:szCs w:val="18"/>
                <w:lang w:val="en"/>
              </w:rPr>
              <w:t xml:space="preserve"> and </w:t>
            </w:r>
            <w:hyperlink r:id="rId19" w:history="1">
              <w:r>
                <w:rPr>
                  <w:rStyle w:val="Lienhypertexte"/>
                  <w:rFonts w:ascii="Arial" w:hAnsi="Arial" w:cs="Arial"/>
                  <w:b w:val="0"/>
                  <w:bCs w:val="0"/>
                  <w:i/>
                  <w:iCs/>
                  <w:sz w:val="18"/>
                  <w:szCs w:val="18"/>
                  <w:lang w:val="en"/>
                </w:rPr>
                <w:t>R. 2362-13 to R. 2362-18</w:t>
              </w:r>
            </w:hyperlink>
            <w:r>
              <w:rPr>
                <w:rFonts w:ascii="Arial" w:hAnsi="Arial" w:cs="Arial"/>
                <w:b w:val="0"/>
                <w:bCs w:val="0"/>
                <w:i/>
                <w:iCs/>
                <w:sz w:val="18"/>
                <w:szCs w:val="18"/>
                <w:lang w:val="en"/>
              </w:rPr>
              <w:t xml:space="preserve"> (defence or security contracts), the term ‘public contract’ also covers partnership contracts and defence or security contracts, as well as subsequent contracts and specific contracts, regardless of the procurement techniques used (framework agreements that are performed through the conclusion of subsequent contracts or the issue of purchase orders, competitions, dynamic purchasing systems, electronic catalogues and electronic auctions), whether or not they are subject to the preparation and award requirements set out by this code. In all these cases, this standard form may be used.</w:t>
            </w:r>
          </w:p>
        </w:tc>
      </w:tr>
    </w:tbl>
    <w:p w14:paraId="601A259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F202B37" w14:textId="77777777">
        <w:tc>
          <w:tcPr>
            <w:tcW w:w="10277" w:type="dxa"/>
            <w:shd w:val="clear" w:color="auto" w:fill="auto"/>
          </w:tcPr>
          <w:p w14:paraId="66211B46" w14:textId="77777777" w:rsidR="007411D9" w:rsidRDefault="007411D9">
            <w:pPr>
              <w:tabs>
                <w:tab w:val="left" w:pos="-142"/>
                <w:tab w:val="left" w:pos="4111"/>
              </w:tabs>
              <w:snapToGrid w:val="0"/>
              <w:jc w:val="both"/>
              <w:rPr>
                <w:rFonts w:ascii="Arial" w:hAnsi="Arial" w:cs="Arial"/>
                <w:b/>
                <w:bCs/>
              </w:rPr>
            </w:pPr>
          </w:p>
        </w:tc>
      </w:tr>
      <w:tr w:rsidR="007411D9" w14:paraId="56F5D6D5" w14:textId="77777777">
        <w:tc>
          <w:tcPr>
            <w:tcW w:w="10277" w:type="dxa"/>
            <w:shd w:val="clear" w:color="auto" w:fill="66CCFF"/>
          </w:tcPr>
          <w:p w14:paraId="3026AE34"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lang w:val="en"/>
              </w:rPr>
              <w:t>A - Identification of buyer</w:t>
            </w:r>
          </w:p>
        </w:tc>
      </w:tr>
    </w:tbl>
    <w:p w14:paraId="303F9055" w14:textId="77777777" w:rsidR="007411D9" w:rsidRDefault="007411D9">
      <w:pPr>
        <w:pStyle w:val="En-tte"/>
        <w:tabs>
          <w:tab w:val="clear" w:pos="4536"/>
          <w:tab w:val="clear" w:pos="9072"/>
        </w:tabs>
        <w:rPr>
          <w:rFonts w:ascii="Arial" w:hAnsi="Arial" w:cs="Arial"/>
        </w:rPr>
      </w:pPr>
    </w:p>
    <w:p w14:paraId="1190D663" w14:textId="77777777" w:rsidR="00EA268B" w:rsidRPr="00EA268B" w:rsidRDefault="00EA268B" w:rsidP="00EA268B">
      <w:pPr>
        <w:pStyle w:val="En-tte"/>
        <w:tabs>
          <w:tab w:val="clear" w:pos="4536"/>
          <w:tab w:val="clear" w:pos="9072"/>
        </w:tabs>
        <w:rPr>
          <w:rFonts w:ascii="Arial" w:hAnsi="Arial" w:cs="Arial"/>
          <w:b/>
          <w:bCs/>
          <w:iCs/>
        </w:rPr>
      </w:pPr>
      <w:r>
        <w:rPr>
          <w:rFonts w:ascii="Arial" w:hAnsi="Arial" w:cs="Arial"/>
          <w:b/>
          <w:bCs/>
          <w:lang w:val="en"/>
        </w:rPr>
        <w:t>University of Bordeaux</w:t>
      </w:r>
    </w:p>
    <w:p w14:paraId="7C7D4EB5" w14:textId="77777777" w:rsidR="00EA268B" w:rsidRPr="00545F2F" w:rsidRDefault="00EA268B" w:rsidP="00EA268B">
      <w:pPr>
        <w:pStyle w:val="En-tte"/>
        <w:rPr>
          <w:rFonts w:ascii="Arial" w:hAnsi="Arial" w:cs="Arial"/>
          <w:iCs/>
        </w:rPr>
      </w:pPr>
      <w:r>
        <w:rPr>
          <w:rFonts w:ascii="Arial" w:hAnsi="Arial" w:cs="Arial"/>
          <w:lang w:val="en"/>
        </w:rPr>
        <w:t>35 place Pey Berland</w:t>
      </w:r>
    </w:p>
    <w:p w14:paraId="6E415F2D" w14:textId="77777777" w:rsidR="00EA268B" w:rsidRDefault="00EA268B" w:rsidP="00EA268B">
      <w:pPr>
        <w:pStyle w:val="En-tte"/>
        <w:rPr>
          <w:rFonts w:ascii="Arial" w:hAnsi="Arial" w:cs="Arial"/>
          <w:iCs/>
        </w:rPr>
      </w:pPr>
      <w:r>
        <w:rPr>
          <w:rFonts w:ascii="Arial" w:hAnsi="Arial" w:cs="Arial"/>
          <w:lang w:val="en"/>
        </w:rPr>
        <w:t>33000 BORDEAUX</w:t>
      </w:r>
    </w:p>
    <w:p w14:paraId="5CED3110" w14:textId="77777777" w:rsidR="00AB30FA" w:rsidRPr="00545F2F" w:rsidRDefault="00AB30FA" w:rsidP="00EA268B">
      <w:pPr>
        <w:pStyle w:val="En-tte"/>
        <w:rPr>
          <w:rFonts w:ascii="Arial" w:hAnsi="Arial" w:cs="Arial"/>
          <w:iCs/>
        </w:rPr>
      </w:pPr>
    </w:p>
    <w:p w14:paraId="12802C6D"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DEE28A3" w14:textId="77777777">
        <w:trPr>
          <w:trHeight w:val="160"/>
        </w:trPr>
        <w:tc>
          <w:tcPr>
            <w:tcW w:w="10277" w:type="dxa"/>
            <w:shd w:val="clear" w:color="auto" w:fill="66CCFF"/>
          </w:tcPr>
          <w:p w14:paraId="5A34FD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lang w:val="en"/>
              </w:rPr>
              <w:t>B - Subject of the invitation to tender</w:t>
            </w:r>
          </w:p>
        </w:tc>
      </w:tr>
    </w:tbl>
    <w:p w14:paraId="7499C8D5" w14:textId="77777777" w:rsidR="007411D9" w:rsidRPr="00EA268B" w:rsidRDefault="007411D9" w:rsidP="00EA268B">
      <w:pPr>
        <w:rPr>
          <w:rFonts w:ascii="Arial" w:hAnsi="Arial" w:cs="Arial"/>
          <w:b/>
          <w:bCs/>
        </w:rPr>
      </w:pPr>
    </w:p>
    <w:p w14:paraId="05C015EB" w14:textId="070F08BC" w:rsidR="007411D9" w:rsidRDefault="004D4C16">
      <w:pPr>
        <w:rPr>
          <w:rFonts w:ascii="Arial" w:hAnsi="Arial" w:cs="Arial"/>
          <w:b/>
          <w:bCs/>
        </w:rPr>
      </w:pPr>
      <w:bookmarkStart w:id="0" w:name="_Hlk203557790"/>
      <w:proofErr w:type="spellStart"/>
      <w:r>
        <w:rPr>
          <w:rFonts w:ascii="Segoe UI" w:hAnsi="Segoe UI" w:cs="Segoe UI"/>
        </w:rPr>
        <w:t>Contract</w:t>
      </w:r>
      <w:proofErr w:type="spellEnd"/>
      <w:r>
        <w:rPr>
          <w:rFonts w:ascii="Segoe UI" w:hAnsi="Segoe UI" w:cs="Segoe UI"/>
        </w:rPr>
        <w:t xml:space="preserve"> 2025-058 for the </w:t>
      </w:r>
      <w:proofErr w:type="spellStart"/>
      <w:r>
        <w:rPr>
          <w:rFonts w:ascii="Segoe UI" w:hAnsi="Segoe UI" w:cs="Segoe UI"/>
        </w:rPr>
        <w:t>preparation</w:t>
      </w:r>
      <w:proofErr w:type="spellEnd"/>
      <w:r>
        <w:rPr>
          <w:rFonts w:ascii="Segoe UI" w:hAnsi="Segoe UI" w:cs="Segoe UI"/>
        </w:rPr>
        <w:t xml:space="preserve"> and </w:t>
      </w:r>
      <w:proofErr w:type="spellStart"/>
      <w:r>
        <w:rPr>
          <w:rFonts w:ascii="Segoe UI" w:hAnsi="Segoe UI" w:cs="Segoe UI"/>
        </w:rPr>
        <w:t>implementation</w:t>
      </w:r>
      <w:proofErr w:type="spellEnd"/>
      <w:r>
        <w:rPr>
          <w:rFonts w:ascii="Segoe UI" w:hAnsi="Segoe UI" w:cs="Segoe UI"/>
        </w:rPr>
        <w:t xml:space="preserve"> of </w:t>
      </w:r>
      <w:proofErr w:type="spellStart"/>
      <w:r>
        <w:rPr>
          <w:rFonts w:ascii="Segoe UI" w:hAnsi="Segoe UI" w:cs="Segoe UI"/>
        </w:rPr>
        <w:t>field</w:t>
      </w:r>
      <w:proofErr w:type="spellEnd"/>
      <w:r>
        <w:rPr>
          <w:rFonts w:ascii="Segoe UI" w:hAnsi="Segoe UI" w:cs="Segoe UI"/>
        </w:rPr>
        <w:t xml:space="preserve"> su</w:t>
      </w:r>
      <w:proofErr w:type="spellStart"/>
      <w:r>
        <w:rPr>
          <w:rFonts w:ascii="Segoe UI" w:hAnsi="Segoe UI" w:cs="Segoe UI"/>
        </w:rPr>
        <w:t>rveys</w:t>
      </w:r>
      <w:proofErr w:type="spellEnd"/>
      <w:r>
        <w:rPr>
          <w:rFonts w:ascii="Segoe UI" w:hAnsi="Segoe UI" w:cs="Segoe UI"/>
        </w:rPr>
        <w:t xml:space="preserve"> in </w:t>
      </w:r>
      <w:proofErr w:type="spellStart"/>
      <w:r>
        <w:rPr>
          <w:rFonts w:ascii="Segoe UI" w:hAnsi="Segoe UI" w:cs="Segoe UI"/>
        </w:rPr>
        <w:t>Ethiopia</w:t>
      </w:r>
      <w:proofErr w:type="spellEnd"/>
      <w:r>
        <w:rPr>
          <w:rFonts w:ascii="Segoe UI" w:hAnsi="Segoe UI" w:cs="Segoe UI"/>
        </w:rPr>
        <w:t xml:space="preserve"> and </w:t>
      </w:r>
      <w:proofErr w:type="spellStart"/>
      <w:r>
        <w:rPr>
          <w:rFonts w:ascii="Segoe UI" w:hAnsi="Segoe UI" w:cs="Segoe UI"/>
        </w:rPr>
        <w:t>related</w:t>
      </w:r>
      <w:proofErr w:type="spellEnd"/>
      <w:r>
        <w:rPr>
          <w:rFonts w:ascii="Segoe UI" w:hAnsi="Segoe UI" w:cs="Segoe UI"/>
        </w:rPr>
        <w:t xml:space="preserve"> services on </w:t>
      </w:r>
      <w:proofErr w:type="spellStart"/>
      <w:r>
        <w:rPr>
          <w:rFonts w:ascii="Segoe UI" w:hAnsi="Segoe UI" w:cs="Segoe UI"/>
        </w:rPr>
        <w:t>behalf</w:t>
      </w:r>
      <w:proofErr w:type="spellEnd"/>
      <w:r>
        <w:rPr>
          <w:rFonts w:ascii="Segoe UI" w:hAnsi="Segoe UI" w:cs="Segoe UI"/>
        </w:rPr>
        <w:t xml:space="preserve"> of the </w:t>
      </w:r>
      <w:proofErr w:type="spellStart"/>
      <w:r>
        <w:rPr>
          <w:rFonts w:ascii="Segoe UI" w:hAnsi="Segoe UI" w:cs="Segoe UI"/>
        </w:rPr>
        <w:t>University</w:t>
      </w:r>
      <w:proofErr w:type="spellEnd"/>
      <w:r>
        <w:rPr>
          <w:rFonts w:ascii="Segoe UI" w:hAnsi="Segoe UI" w:cs="Segoe UI"/>
        </w:rPr>
        <w:t xml:space="preserve"> of Bordeaux</w:t>
      </w:r>
    </w:p>
    <w:bookmarkEnd w:id="0"/>
    <w:p w14:paraId="3515918B" w14:textId="77777777" w:rsidR="007411D9" w:rsidRDefault="007411D9">
      <w:pPr>
        <w:rPr>
          <w:rFonts w:ascii="Arial" w:hAnsi="Arial" w:cs="Arial"/>
          <w:b/>
          <w:bCs/>
        </w:rPr>
      </w:pPr>
    </w:p>
    <w:p w14:paraId="177D4BAE"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1F5D4E40" w14:textId="77777777">
        <w:tc>
          <w:tcPr>
            <w:tcW w:w="10277" w:type="dxa"/>
            <w:shd w:val="clear" w:color="auto" w:fill="66CCFF"/>
          </w:tcPr>
          <w:p w14:paraId="3CCCFEF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lang w:val="en"/>
              </w:rPr>
              <w:t>C - Subject of the application</w:t>
            </w:r>
          </w:p>
        </w:tc>
      </w:tr>
    </w:tbl>
    <w:p w14:paraId="598FB9E7" w14:textId="77777777" w:rsidR="007411D9" w:rsidRDefault="007411D9">
      <w:pPr>
        <w:spacing w:before="120"/>
        <w:rPr>
          <w:rFonts w:ascii="Arial" w:hAnsi="Arial" w:cs="Arial"/>
        </w:rPr>
      </w:pPr>
      <w:r>
        <w:rPr>
          <w:rFonts w:ascii="Arial" w:hAnsi="Arial" w:cs="Arial"/>
          <w:i/>
          <w:iCs/>
          <w:sz w:val="18"/>
          <w:szCs w:val="18"/>
          <w:lang w:val="en"/>
        </w:rPr>
        <w:t>(Tick the relevant box.)</w:t>
      </w:r>
    </w:p>
    <w:p w14:paraId="79DBA5C9" w14:textId="77777777" w:rsidR="007411D9" w:rsidRDefault="007411D9" w:rsidP="00EA268B">
      <w:pPr>
        <w:pStyle w:val="En-tte"/>
        <w:tabs>
          <w:tab w:val="clear" w:pos="4536"/>
          <w:tab w:val="clear" w:pos="9072"/>
        </w:tabs>
        <w:rPr>
          <w:rFonts w:ascii="Arial" w:hAnsi="Arial" w:cs="Arial"/>
          <w:b/>
          <w:bCs/>
        </w:rPr>
      </w:pPr>
    </w:p>
    <w:p w14:paraId="7A740C2C" w14:textId="77777777" w:rsidR="007411D9" w:rsidRDefault="007411D9">
      <w:pPr>
        <w:pStyle w:val="Titre1"/>
        <w:ind w:left="0"/>
        <w:rPr>
          <w:rFonts w:ascii="Arial" w:hAnsi="Arial" w:cs="Arial"/>
          <w:b w:val="0"/>
          <w:bCs w:val="0"/>
        </w:rPr>
      </w:pPr>
      <w:r>
        <w:rPr>
          <w:rFonts w:ascii="Arial" w:hAnsi="Arial" w:cs="Arial"/>
          <w:b w:val="0"/>
          <w:bCs w:val="0"/>
          <w:lang w:val="en"/>
        </w:rPr>
        <w:t>The application is being submitted:</w:t>
      </w:r>
    </w:p>
    <w:p w14:paraId="5103F370" w14:textId="77777777" w:rsidR="007411D9" w:rsidRDefault="007411D9" w:rsidP="00EA268B">
      <w:pPr>
        <w:pStyle w:val="En-tte"/>
        <w:tabs>
          <w:tab w:val="clear" w:pos="4536"/>
          <w:tab w:val="clear" w:pos="9072"/>
        </w:tabs>
        <w:rPr>
          <w:rFonts w:ascii="Arial" w:hAnsi="Arial" w:cs="Arial"/>
          <w:b/>
          <w:bCs/>
        </w:rPr>
      </w:pPr>
    </w:p>
    <w:p w14:paraId="1F9EE87B"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Pr>
          <w:rFonts w:ascii="Arial" w:hAnsi="Arial" w:cs="Arial"/>
          <w:lang w:val="en"/>
        </w:rPr>
        <w:fldChar w:fldCharType="begin">
          <w:ffData>
            <w:name w:val=""/>
            <w:enabled/>
            <w:calcOnExit w:val="0"/>
            <w:checkBox>
              <w:size w:val="20"/>
              <w:default w:val="0"/>
            </w:checkBox>
          </w:ffData>
        </w:fldChar>
      </w:r>
      <w:r>
        <w:rPr>
          <w:rFonts w:ascii="Arial" w:hAnsi="Arial" w:cs="Arial"/>
          <w:lang w:val="en"/>
        </w:rPr>
        <w:instrText xml:space="preserve"> FORMCHECKBOX </w:instrText>
      </w:r>
      <w:r w:rsidR="004D4C16">
        <w:rPr>
          <w:rFonts w:ascii="Arial" w:hAnsi="Arial" w:cs="Arial"/>
          <w:lang w:val="en"/>
        </w:rPr>
      </w:r>
      <w:r w:rsidR="004D4C16">
        <w:rPr>
          <w:rFonts w:ascii="Arial" w:hAnsi="Arial" w:cs="Arial"/>
          <w:lang w:val="en"/>
        </w:rPr>
        <w:fldChar w:fldCharType="separate"/>
      </w:r>
      <w:r>
        <w:rPr>
          <w:rFonts w:ascii="Arial" w:hAnsi="Arial" w:cs="Arial"/>
          <w:lang w:val="en"/>
        </w:rPr>
        <w:fldChar w:fldCharType="end"/>
      </w:r>
      <w:r>
        <w:rPr>
          <w:rFonts w:ascii="Arial" w:hAnsi="Arial" w:cs="Arial"/>
          <w:lang w:val="en"/>
        </w:rPr>
        <w:t xml:space="preserve"> for the public contract (if not divided into lots)</w:t>
      </w:r>
    </w:p>
    <w:p w14:paraId="2E497387" w14:textId="77777777" w:rsidR="00775F55" w:rsidRDefault="00775F55" w:rsidP="00775F55">
      <w:pPr>
        <w:numPr>
          <w:ilvl w:val="0"/>
          <w:numId w:val="1"/>
        </w:numPr>
        <w:rPr>
          <w:rFonts w:ascii="Arial" w:hAnsi="Arial" w:cs="Arial"/>
        </w:rPr>
      </w:pPr>
    </w:p>
    <w:p w14:paraId="52E1C866"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rFonts w:ascii="Arial" w:hAnsi="Arial"/>
          <w:lang w:val="en"/>
        </w:rPr>
        <w:t> for all lots covered by the public procurement procedure</w:t>
      </w:r>
    </w:p>
    <w:p w14:paraId="3AD1E066" w14:textId="77777777" w:rsidR="007411D9" w:rsidRDefault="007411D9">
      <w:pPr>
        <w:pStyle w:val="En-tte"/>
        <w:tabs>
          <w:tab w:val="clear" w:pos="4536"/>
          <w:tab w:val="clear" w:pos="9072"/>
        </w:tabs>
        <w:rPr>
          <w:rFonts w:ascii="Arial" w:hAnsi="Arial" w:cs="Arial"/>
        </w:rPr>
      </w:pPr>
    </w:p>
    <w:p w14:paraId="209A7FC0" w14:textId="77777777" w:rsidR="007411D9" w:rsidRDefault="00775F55" w:rsidP="00184AEF">
      <w:pPr>
        <w:ind w:left="993" w:hanging="426"/>
        <w:jc w:val="both"/>
        <w:rPr>
          <w:rFonts w:ascii="Arial" w:hAnsi="Arial" w:cs="Arial"/>
        </w:rPr>
      </w:pP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lang w:val="en"/>
        </w:rPr>
        <w:t> </w:t>
      </w:r>
      <w:r>
        <w:rPr>
          <w:rFonts w:ascii="Arial" w:hAnsi="Arial"/>
          <w:lang w:val="en"/>
        </w:rPr>
        <w:t xml:space="preserve">for lot no. ……. or lots nos. …………… covered by the public procurement procedure </w:t>
      </w:r>
      <w:r>
        <w:rPr>
          <w:rFonts w:ascii="Arial" w:hAnsi="Arial"/>
          <w:i/>
          <w:iCs/>
          <w:sz w:val="18"/>
          <w:szCs w:val="18"/>
          <w:lang w:val="en"/>
        </w:rPr>
        <w:t>(where the contract has been divided into lots; if the lots have not been numbered, state below the name(s) of the lot(s) as it/they appear(s) in the call for tenders or the invitation to confirm interest)</w:t>
      </w:r>
      <w:r>
        <w:rPr>
          <w:rFonts w:ascii="Arial" w:hAnsi="Arial"/>
          <w:sz w:val="18"/>
          <w:szCs w:val="18"/>
          <w:lang w:val="en"/>
        </w:rPr>
        <w:t>.</w:t>
      </w:r>
    </w:p>
    <w:p w14:paraId="6223A24B" w14:textId="77777777" w:rsidR="007411D9" w:rsidRDefault="007411D9" w:rsidP="00D1441D">
      <w:pPr>
        <w:pStyle w:val="En-tte"/>
        <w:tabs>
          <w:tab w:val="clear" w:pos="4536"/>
          <w:tab w:val="clear" w:pos="9072"/>
        </w:tabs>
        <w:rPr>
          <w:rFonts w:ascii="Arial" w:hAnsi="Arial" w:cs="Arial"/>
          <w:b/>
          <w:bCs/>
        </w:rPr>
      </w:pPr>
    </w:p>
    <w:p w14:paraId="0C160445" w14:textId="77777777" w:rsidR="00D1441D" w:rsidRDefault="00D1441D">
      <w:r>
        <w:rPr>
          <w:lang w:val="en"/>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9DFF929" w14:textId="77777777" w:rsidTr="00D1441D">
        <w:tc>
          <w:tcPr>
            <w:tcW w:w="10419" w:type="dxa"/>
            <w:shd w:val="clear" w:color="auto" w:fill="66CCFF"/>
          </w:tcPr>
          <w:p w14:paraId="43AE898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lang w:val="en"/>
              </w:rPr>
              <w:lastRenderedPageBreak/>
              <w:t>D - Presentation of applicant</w:t>
            </w:r>
          </w:p>
        </w:tc>
      </w:tr>
    </w:tbl>
    <w:p w14:paraId="406654F0"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lang w:val="en"/>
        </w:rPr>
        <w:t>(Tick the relevant box.)</w:t>
      </w:r>
    </w:p>
    <w:p w14:paraId="30D55A1F" w14:textId="77777777" w:rsidR="007411D9" w:rsidRDefault="007411D9">
      <w:pPr>
        <w:pStyle w:val="En-tte"/>
        <w:tabs>
          <w:tab w:val="clear" w:pos="4536"/>
          <w:tab w:val="clear" w:pos="9072"/>
        </w:tabs>
        <w:rPr>
          <w:rFonts w:ascii="Arial" w:hAnsi="Arial" w:cs="Arial"/>
        </w:rPr>
      </w:pPr>
    </w:p>
    <w:p w14:paraId="03EF366D" w14:textId="77777777" w:rsidR="007411D9" w:rsidRDefault="00BB2EF6">
      <w:pPr>
        <w:ind w:left="567"/>
        <w:rPr>
          <w:rFonts w:ascii="Arial" w:hAnsi="Arial" w:cs="Arial"/>
          <w:i/>
          <w:sz w:val="18"/>
          <w:szCs w:val="18"/>
        </w:rPr>
      </w:pP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rFonts w:ascii="Arial" w:hAnsi="Arial"/>
          <w:b/>
          <w:bCs/>
          <w:lang w:val="en"/>
        </w:rPr>
        <w:t> </w:t>
      </w:r>
      <w:r>
        <w:rPr>
          <w:rFonts w:ascii="Arial" w:hAnsi="Arial"/>
          <w:lang w:val="en"/>
        </w:rPr>
        <w:t>The applicant is applying individually:</w:t>
      </w:r>
    </w:p>
    <w:p w14:paraId="0B079AF0" w14:textId="77777777" w:rsidR="007411D9" w:rsidRDefault="007411D9">
      <w:pPr>
        <w:pStyle w:val="En-tte"/>
        <w:tabs>
          <w:tab w:val="clear" w:pos="4536"/>
          <w:tab w:val="clear" w:pos="9072"/>
        </w:tabs>
        <w:jc w:val="both"/>
        <w:rPr>
          <w:rFonts w:ascii="Arial" w:hAnsi="Arial" w:cs="Arial"/>
        </w:rPr>
      </w:pPr>
      <w:r>
        <w:rPr>
          <w:rFonts w:ascii="Arial" w:hAnsi="Arial"/>
          <w:i/>
          <w:iCs/>
          <w:sz w:val="18"/>
          <w:szCs w:val="18"/>
          <w:lang w:val="en"/>
        </w:rPr>
        <w:t>[State the individual applicant’s trade name and company name, the addresses of its place of business and registered office (if different from that of its place of business), its email address, telephone and fax numbers, and SIRET number; failing this, a European or international identification number or a number specific to the applicant’s country of origin</w:t>
      </w:r>
      <w:r>
        <w:rPr>
          <w:i/>
          <w:iCs/>
          <w:lang w:val="en"/>
        </w:rPr>
        <w:t xml:space="preserve"> </w:t>
      </w:r>
      <w:r>
        <w:rPr>
          <w:rFonts w:ascii="Arial" w:hAnsi="Arial"/>
          <w:i/>
          <w:iCs/>
          <w:sz w:val="18"/>
          <w:szCs w:val="18"/>
          <w:lang w:val="en"/>
        </w:rPr>
        <w:t xml:space="preserve">from a directory featured on the </w:t>
      </w:r>
      <w:hyperlink r:id="rId20" w:history="1">
        <w:r>
          <w:rPr>
            <w:rStyle w:val="Lienhypertexte"/>
            <w:rFonts w:ascii="Arial" w:hAnsi="Arial" w:cs="Arial"/>
            <w:i/>
            <w:iCs/>
            <w:sz w:val="18"/>
            <w:szCs w:val="18"/>
            <w:lang w:val="en"/>
          </w:rPr>
          <w:t>ICD</w:t>
        </w:r>
      </w:hyperlink>
      <w:r>
        <w:rPr>
          <w:rFonts w:ascii="Arial" w:hAnsi="Arial"/>
          <w:i/>
          <w:iCs/>
          <w:sz w:val="18"/>
          <w:szCs w:val="18"/>
          <w:lang w:val="en"/>
        </w:rPr>
        <w:t xml:space="preserve"> list.]</w:t>
      </w:r>
    </w:p>
    <w:p w14:paraId="3DCFAA87" w14:textId="77777777" w:rsidR="007411D9" w:rsidRDefault="007411D9">
      <w:pPr>
        <w:pStyle w:val="En-tte"/>
        <w:tabs>
          <w:tab w:val="clear" w:pos="4536"/>
          <w:tab w:val="clear" w:pos="9072"/>
        </w:tabs>
        <w:rPr>
          <w:rFonts w:ascii="Arial" w:hAnsi="Arial" w:cs="Arial"/>
        </w:rPr>
      </w:pPr>
    </w:p>
    <w:p w14:paraId="62CDBF81" w14:textId="77777777" w:rsidR="00775F55" w:rsidRPr="00775F55" w:rsidRDefault="00775F55" w:rsidP="003B4647">
      <w:pPr>
        <w:pStyle w:val="En-tte"/>
        <w:ind w:left="360"/>
        <w:rPr>
          <w:rFonts w:ascii="Arial" w:hAnsi="Arial" w:cs="Arial"/>
        </w:rPr>
      </w:pPr>
      <w:r>
        <w:rPr>
          <w:rFonts w:ascii="Wingdings" w:hAnsi="Wingdings"/>
          <w:color w:val="66CCFF"/>
          <w:lang w:val="en"/>
        </w:rPr>
        <w:t></w:t>
      </w:r>
      <w:r>
        <w:rPr>
          <w:rFonts w:ascii="Arial" w:hAnsi="Arial"/>
          <w:lang w:val="en"/>
        </w:rPr>
        <w:t> Trade name and company name of the unit or place of business that will provide the service:</w:t>
      </w:r>
    </w:p>
    <w:p w14:paraId="0A389620" w14:textId="77777777" w:rsidR="00775F55" w:rsidRDefault="00775F55" w:rsidP="00775F55">
      <w:pPr>
        <w:pStyle w:val="En-tte"/>
        <w:ind w:left="360"/>
        <w:rPr>
          <w:rFonts w:ascii="Arial" w:hAnsi="Arial" w:cs="Arial"/>
        </w:rPr>
      </w:pPr>
    </w:p>
    <w:p w14:paraId="37E4106F" w14:textId="77777777" w:rsidR="00775F55" w:rsidRPr="00775F55" w:rsidRDefault="00775F55" w:rsidP="00775F55">
      <w:pPr>
        <w:pStyle w:val="En-tte"/>
        <w:ind w:left="360"/>
        <w:rPr>
          <w:rFonts w:ascii="Arial" w:hAnsi="Arial" w:cs="Arial"/>
        </w:rPr>
      </w:pPr>
    </w:p>
    <w:p w14:paraId="43573EC0" w14:textId="77777777" w:rsidR="00775F55" w:rsidRPr="00775F55" w:rsidRDefault="00775F55" w:rsidP="003B4647">
      <w:pPr>
        <w:pStyle w:val="En-tte"/>
        <w:ind w:left="360"/>
        <w:rPr>
          <w:rFonts w:ascii="Arial" w:hAnsi="Arial" w:cs="Arial"/>
        </w:rPr>
      </w:pPr>
      <w:r>
        <w:rPr>
          <w:rFonts w:ascii="Wingdings" w:hAnsi="Wingdings"/>
          <w:color w:val="66CCFF"/>
          <w:lang w:val="en"/>
        </w:rPr>
        <w:t></w:t>
      </w:r>
      <w:r>
        <w:rPr>
          <w:rFonts w:ascii="Arial" w:hAnsi="Arial"/>
          <w:lang w:val="en"/>
        </w:rPr>
        <w:t> Postal address and address of the registered office (if different from the postal address):</w:t>
      </w:r>
    </w:p>
    <w:p w14:paraId="050F3015" w14:textId="77777777" w:rsidR="00775F55" w:rsidRDefault="00775F55" w:rsidP="00775F55">
      <w:pPr>
        <w:pStyle w:val="En-tte"/>
        <w:ind w:left="360"/>
        <w:rPr>
          <w:rFonts w:ascii="Arial" w:hAnsi="Arial" w:cs="Arial"/>
        </w:rPr>
      </w:pPr>
    </w:p>
    <w:p w14:paraId="32B4516C" w14:textId="77777777" w:rsidR="00775F55" w:rsidRDefault="00775F55" w:rsidP="00775F55">
      <w:pPr>
        <w:pStyle w:val="En-tte"/>
        <w:ind w:left="360"/>
        <w:rPr>
          <w:rFonts w:ascii="Arial" w:hAnsi="Arial" w:cs="Arial"/>
        </w:rPr>
      </w:pPr>
    </w:p>
    <w:p w14:paraId="4AA47420" w14:textId="77777777" w:rsidR="00775F55" w:rsidRPr="00775F55" w:rsidRDefault="00775F55" w:rsidP="00775F55">
      <w:pPr>
        <w:pStyle w:val="En-tte"/>
        <w:ind w:left="360"/>
        <w:rPr>
          <w:rFonts w:ascii="Arial" w:hAnsi="Arial" w:cs="Arial"/>
        </w:rPr>
      </w:pPr>
    </w:p>
    <w:p w14:paraId="2207CBF0" w14:textId="77777777" w:rsidR="00775F55" w:rsidRPr="00775F55" w:rsidRDefault="00775F55" w:rsidP="003B4647">
      <w:pPr>
        <w:pStyle w:val="En-tte"/>
        <w:ind w:left="360"/>
        <w:rPr>
          <w:rFonts w:ascii="Arial" w:hAnsi="Arial" w:cs="Arial"/>
        </w:rPr>
      </w:pPr>
      <w:r>
        <w:rPr>
          <w:rFonts w:ascii="Wingdings" w:hAnsi="Wingdings"/>
          <w:color w:val="66CCFF"/>
          <w:lang w:val="en"/>
        </w:rPr>
        <w:t></w:t>
      </w:r>
      <w:r>
        <w:rPr>
          <w:rFonts w:ascii="Wingdings" w:hAnsi="Wingdings"/>
          <w:color w:val="66CCFF"/>
          <w:lang w:val="en"/>
        </w:rPr>
        <w:t></w:t>
      </w:r>
      <w:r>
        <w:rPr>
          <w:rFonts w:ascii="Arial" w:hAnsi="Arial"/>
          <w:lang w:val="en"/>
        </w:rPr>
        <w:t>E-mail address:</w:t>
      </w:r>
    </w:p>
    <w:p w14:paraId="202787A3" w14:textId="77777777" w:rsidR="00775F55" w:rsidRDefault="00775F55" w:rsidP="00775F55">
      <w:pPr>
        <w:pStyle w:val="En-tte"/>
        <w:ind w:left="360"/>
        <w:rPr>
          <w:rFonts w:ascii="Arial" w:hAnsi="Arial" w:cs="Arial"/>
        </w:rPr>
      </w:pPr>
    </w:p>
    <w:p w14:paraId="278B3CB3" w14:textId="77777777" w:rsidR="00775F55" w:rsidRPr="00775F55" w:rsidRDefault="00775F55" w:rsidP="00775F55">
      <w:pPr>
        <w:pStyle w:val="En-tte"/>
        <w:ind w:left="360"/>
        <w:rPr>
          <w:rFonts w:ascii="Arial" w:hAnsi="Arial" w:cs="Arial"/>
        </w:rPr>
      </w:pPr>
    </w:p>
    <w:p w14:paraId="23A4799E" w14:textId="77777777" w:rsidR="00775F55" w:rsidRPr="00775F55" w:rsidRDefault="00775F55" w:rsidP="003B4647">
      <w:pPr>
        <w:pStyle w:val="En-tte"/>
        <w:ind w:left="360"/>
        <w:rPr>
          <w:rFonts w:ascii="Arial" w:hAnsi="Arial" w:cs="Arial"/>
        </w:rPr>
      </w:pPr>
      <w:r>
        <w:rPr>
          <w:rFonts w:ascii="Wingdings" w:hAnsi="Wingdings"/>
          <w:color w:val="66CCFF"/>
          <w:lang w:val="en"/>
        </w:rPr>
        <w:t></w:t>
      </w:r>
      <w:r>
        <w:rPr>
          <w:rFonts w:ascii="Wingdings" w:hAnsi="Wingdings"/>
          <w:color w:val="66CCFF"/>
          <w:lang w:val="en"/>
        </w:rPr>
        <w:t></w:t>
      </w:r>
      <w:r>
        <w:rPr>
          <w:rFonts w:ascii="Arial" w:hAnsi="Arial"/>
          <w:lang w:val="en"/>
        </w:rPr>
        <w:t>Phone and fax numbers:</w:t>
      </w:r>
    </w:p>
    <w:p w14:paraId="77DA6D06" w14:textId="77777777" w:rsidR="00775F55" w:rsidRDefault="00775F55" w:rsidP="00775F55">
      <w:pPr>
        <w:pStyle w:val="En-tte"/>
        <w:ind w:left="360"/>
        <w:rPr>
          <w:rFonts w:ascii="Arial" w:hAnsi="Arial" w:cs="Arial"/>
        </w:rPr>
      </w:pPr>
    </w:p>
    <w:p w14:paraId="11957C17" w14:textId="77777777" w:rsidR="00775F55" w:rsidRDefault="00775F55" w:rsidP="00775F55">
      <w:pPr>
        <w:pStyle w:val="En-tte"/>
        <w:ind w:left="360"/>
        <w:rPr>
          <w:rFonts w:ascii="Arial" w:hAnsi="Arial" w:cs="Arial"/>
        </w:rPr>
      </w:pPr>
    </w:p>
    <w:p w14:paraId="2EC62A0A" w14:textId="77777777" w:rsidR="00775F55" w:rsidRPr="00775F55" w:rsidRDefault="00775F55" w:rsidP="00775F55">
      <w:pPr>
        <w:pStyle w:val="En-tte"/>
        <w:ind w:left="360"/>
        <w:rPr>
          <w:rFonts w:ascii="Arial" w:hAnsi="Arial" w:cs="Arial"/>
        </w:rPr>
      </w:pPr>
    </w:p>
    <w:p w14:paraId="03479781" w14:textId="77777777" w:rsidR="00775F55" w:rsidRPr="00775F55" w:rsidRDefault="00775F55" w:rsidP="003B4647">
      <w:pPr>
        <w:pStyle w:val="En-tte"/>
        <w:ind w:left="360"/>
        <w:rPr>
          <w:rFonts w:ascii="Arial" w:hAnsi="Arial" w:cs="Arial"/>
          <w:b/>
          <w:bCs/>
        </w:rPr>
      </w:pPr>
      <w:r>
        <w:rPr>
          <w:rFonts w:ascii="Wingdings" w:hAnsi="Wingdings"/>
          <w:color w:val="66CCFF"/>
          <w:lang w:val="en"/>
        </w:rPr>
        <w:t></w:t>
      </w:r>
      <w:r>
        <w:rPr>
          <w:rFonts w:ascii="Wingdings" w:hAnsi="Wingdings"/>
          <w:color w:val="66CCFF"/>
          <w:lang w:val="en"/>
        </w:rPr>
        <w:t></w:t>
      </w:r>
      <w:r>
        <w:rPr>
          <w:rFonts w:ascii="Arial" w:hAnsi="Arial"/>
          <w:lang w:val="en"/>
        </w:rPr>
        <w:t xml:space="preserve">SIRET number, or failing this, a European or international identification number or a number specific to the applicant’s country of origin from a directory featured on the </w:t>
      </w:r>
      <w:hyperlink r:id="rId21" w:history="1">
        <w:r>
          <w:rPr>
            <w:rStyle w:val="Lienhypertexte"/>
            <w:rFonts w:ascii="Arial" w:hAnsi="Arial" w:cs="Arial"/>
            <w:lang w:val="en"/>
          </w:rPr>
          <w:t>ICD</w:t>
        </w:r>
      </w:hyperlink>
      <w:r>
        <w:rPr>
          <w:rFonts w:ascii="Arial" w:hAnsi="Arial"/>
          <w:lang w:val="en"/>
        </w:rPr>
        <w:t xml:space="preserve"> list:</w:t>
      </w:r>
    </w:p>
    <w:p w14:paraId="6C8BE97B" w14:textId="77777777" w:rsidR="00775F55" w:rsidRPr="00775F55" w:rsidRDefault="00775F55" w:rsidP="00775F55">
      <w:pPr>
        <w:pStyle w:val="En-tte"/>
        <w:ind w:left="360"/>
        <w:rPr>
          <w:rFonts w:ascii="Arial" w:hAnsi="Arial" w:cs="Arial"/>
        </w:rPr>
      </w:pPr>
    </w:p>
    <w:p w14:paraId="4E8907AD" w14:textId="77777777" w:rsidR="007411D9" w:rsidRDefault="00775F55">
      <w:pPr>
        <w:ind w:firstLine="567"/>
        <w:rPr>
          <w:rFonts w:ascii="Arial" w:hAnsi="Arial" w:cs="Arial"/>
          <w:iCs/>
        </w:rPr>
      </w:pP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rFonts w:ascii="Arial" w:hAnsi="Arial"/>
          <w:b/>
          <w:bCs/>
          <w:lang w:val="en"/>
        </w:rPr>
        <w:t> </w:t>
      </w:r>
      <w:r>
        <w:rPr>
          <w:rFonts w:ascii="Arial" w:hAnsi="Arial"/>
          <w:lang w:val="en"/>
        </w:rPr>
        <w:t>The applicant is a consortium of companies:</w:t>
      </w:r>
    </w:p>
    <w:p w14:paraId="79F8494B" w14:textId="77777777" w:rsidR="007411D9" w:rsidRDefault="007411D9">
      <w:pPr>
        <w:spacing w:before="60"/>
        <w:rPr>
          <w:rFonts w:ascii="Arial" w:hAnsi="Arial" w:cs="Arial"/>
          <w:iCs/>
        </w:rPr>
      </w:pPr>
    </w:p>
    <w:p w14:paraId="4520AD18" w14:textId="77777777" w:rsidR="007411D9" w:rsidRDefault="00775F55">
      <w:pPr>
        <w:ind w:left="567" w:firstLine="567"/>
        <w:rPr>
          <w:rFonts w:ascii="Arial" w:hAnsi="Arial" w:cs="Arial"/>
        </w:rPr>
      </w:pP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rFonts w:ascii="Arial" w:hAnsi="Arial"/>
          <w:i/>
          <w:iCs/>
          <w:lang w:val="en"/>
        </w:rPr>
        <w:t> </w:t>
      </w:r>
      <w:r>
        <w:rPr>
          <w:rFonts w:ascii="Arial" w:hAnsi="Arial"/>
          <w:lang w:val="en"/>
        </w:rPr>
        <w:t>severally liable</w:t>
      </w:r>
      <w:r>
        <w:rPr>
          <w:lang w:val="en"/>
        </w:rPr>
        <w:tab/>
      </w:r>
      <w:r>
        <w:rPr>
          <w:rFonts w:ascii="Arial" w:hAnsi="Arial"/>
          <w:lang w:val="en"/>
        </w:rPr>
        <w:tab/>
        <w:t>OR</w:t>
      </w:r>
      <w:r>
        <w:rPr>
          <w:lang w:val="en"/>
        </w:rPr>
        <w:tab/>
      </w:r>
      <w:r>
        <w:rPr>
          <w:lang w:val="en"/>
        </w:rPr>
        <w:tab/>
      </w: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rFonts w:ascii="Arial" w:hAnsi="Arial"/>
          <w:lang w:val="en"/>
        </w:rPr>
        <w:t> jointly liable</w:t>
      </w:r>
    </w:p>
    <w:p w14:paraId="119D4C76" w14:textId="77777777" w:rsidR="007411D9" w:rsidRDefault="007411D9">
      <w:pPr>
        <w:rPr>
          <w:rFonts w:ascii="Arial" w:hAnsi="Arial" w:cs="Arial"/>
        </w:rPr>
      </w:pPr>
    </w:p>
    <w:p w14:paraId="5A8AFD11" w14:textId="77777777" w:rsidR="007411D9" w:rsidRDefault="007411D9">
      <w:pPr>
        <w:ind w:firstLine="567"/>
        <w:rPr>
          <w:rFonts w:ascii="Arial" w:hAnsi="Arial" w:cs="Arial"/>
          <w:iCs/>
        </w:rPr>
      </w:pPr>
      <w:r>
        <w:rPr>
          <w:rFonts w:ascii="Arial" w:hAnsi="Arial" w:cs="Arial"/>
          <w:lang w:val="en"/>
        </w:rPr>
        <w:t>In the case of a severally liable consortium, the representative shall be jointly liable:</w:t>
      </w:r>
    </w:p>
    <w:p w14:paraId="211B69D7" w14:textId="77777777" w:rsidR="007411D9" w:rsidRDefault="007411D9">
      <w:pPr>
        <w:spacing w:before="60"/>
        <w:rPr>
          <w:rFonts w:ascii="Arial" w:hAnsi="Arial" w:cs="Arial"/>
          <w:iCs/>
        </w:rPr>
      </w:pPr>
    </w:p>
    <w:p w14:paraId="33B82FD4" w14:textId="77777777" w:rsidR="007411D9" w:rsidRDefault="00BB2EF6">
      <w:pPr>
        <w:ind w:left="567" w:firstLine="567"/>
        <w:rPr>
          <w:rFonts w:ascii="Arial" w:hAnsi="Arial" w:cs="Arial"/>
        </w:rPr>
      </w:pP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lang w:val="en"/>
        </w:rPr>
        <w:t xml:space="preserve"> </w:t>
      </w:r>
      <w:r>
        <w:rPr>
          <w:rFonts w:ascii="Arial" w:hAnsi="Arial"/>
          <w:lang w:val="en"/>
        </w:rPr>
        <w:t>No</w:t>
      </w:r>
      <w:r>
        <w:rPr>
          <w:lang w:val="en"/>
        </w:rPr>
        <w:tab/>
      </w:r>
      <w:r>
        <w:rPr>
          <w:rFonts w:ascii="Arial" w:hAnsi="Arial"/>
          <w:lang w:val="en"/>
        </w:rPr>
        <w:tab/>
        <w:t>OR</w:t>
      </w:r>
      <w:r>
        <w:rPr>
          <w:lang w:val="en"/>
        </w:rPr>
        <w:tab/>
      </w:r>
      <w:r>
        <w:rPr>
          <w:lang w:val="en"/>
        </w:rPr>
        <w:tab/>
      </w: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rFonts w:ascii="Arial" w:hAnsi="Arial"/>
          <w:lang w:val="en"/>
        </w:rPr>
        <w:t xml:space="preserve"> Yes</w:t>
      </w:r>
    </w:p>
    <w:p w14:paraId="3C0F9FDF" w14:textId="77777777" w:rsidR="007411D9" w:rsidRDefault="007411D9">
      <w:pPr>
        <w:jc w:val="both"/>
        <w:rPr>
          <w:rFonts w:ascii="Arial" w:hAnsi="Arial" w:cs="Arial"/>
        </w:rPr>
      </w:pPr>
    </w:p>
    <w:p w14:paraId="3E750F4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9649C38" w14:textId="77777777" w:rsidTr="00B02DE5">
        <w:tc>
          <w:tcPr>
            <w:tcW w:w="10490" w:type="dxa"/>
            <w:shd w:val="clear" w:color="auto" w:fill="66CCFF"/>
          </w:tcPr>
          <w:p w14:paraId="2BD79B1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lang w:val="en"/>
              </w:rPr>
              <w:t>E - Identification of consortium members and distribution of services</w:t>
            </w:r>
          </w:p>
        </w:tc>
      </w:tr>
    </w:tbl>
    <w:p w14:paraId="73C9B6EE" w14:textId="77777777" w:rsidR="007411D9" w:rsidRDefault="007411D9" w:rsidP="00D1441D">
      <w:pPr>
        <w:spacing w:before="60"/>
        <w:jc w:val="both"/>
        <w:rPr>
          <w:rFonts w:ascii="Arial" w:hAnsi="Arial" w:cs="Arial"/>
        </w:rPr>
      </w:pPr>
      <w:r>
        <w:rPr>
          <w:rFonts w:ascii="Arial" w:hAnsi="Arial" w:cs="Arial"/>
          <w:i/>
          <w:iCs/>
          <w:sz w:val="18"/>
          <w:szCs w:val="18"/>
          <w:lang w:val="en"/>
        </w:rPr>
        <w:t>(All members of the consortium must fill in the table below. In the case of a severally liable consortium, the members of the group must also show in this table how the services that each of them undertakes to perform shall be distributed. Add as many lines as necessary.)</w:t>
      </w:r>
    </w:p>
    <w:p w14:paraId="1C7BB735"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4A2F62AC"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513031B6" w14:textId="77777777" w:rsidR="00C1386A" w:rsidRDefault="00C1386A">
            <w:pPr>
              <w:jc w:val="center"/>
              <w:rPr>
                <w:rFonts w:ascii="Arial" w:hAnsi="Arial" w:cs="Arial"/>
                <w:b/>
              </w:rPr>
            </w:pPr>
            <w:r>
              <w:rPr>
                <w:rFonts w:ascii="Arial" w:hAnsi="Arial" w:cs="Arial"/>
                <w:b/>
                <w:bCs/>
                <w:lang w:val="en"/>
              </w:rPr>
              <w:t>Lot</w:t>
            </w:r>
          </w:p>
          <w:p w14:paraId="40EFFB91" w14:textId="77777777" w:rsidR="00C1386A" w:rsidRDefault="00C1386A">
            <w:pPr>
              <w:jc w:val="center"/>
              <w:rPr>
                <w:rFonts w:ascii="Arial" w:hAnsi="Arial" w:cs="Arial"/>
                <w:b/>
              </w:rPr>
            </w:pPr>
            <w:r>
              <w:rPr>
                <w:rFonts w:ascii="Arial" w:hAnsi="Arial" w:cs="Arial"/>
                <w:b/>
                <w:bCs/>
                <w:lang w:val="en"/>
              </w:rPr>
              <w:t xml:space="preserve"> </w:t>
            </w:r>
          </w:p>
          <w:p w14:paraId="5192CB75" w14:textId="77777777" w:rsidR="00C1386A" w:rsidRDefault="00C1386A">
            <w:pPr>
              <w:jc w:val="center"/>
              <w:rPr>
                <w:rFonts w:ascii="Arial" w:hAnsi="Arial" w:cs="Arial"/>
                <w:b/>
              </w:rPr>
            </w:pPr>
            <w:r>
              <w:rPr>
                <w:rFonts w:ascii="Arial" w:hAnsi="Arial" w:cs="Arial"/>
                <w:b/>
                <w:bCs/>
                <w:lang w:val="en"/>
              </w:rPr>
              <w:t>No.</w:t>
            </w:r>
          </w:p>
        </w:tc>
        <w:tc>
          <w:tcPr>
            <w:tcW w:w="5244" w:type="dxa"/>
            <w:tcBorders>
              <w:top w:val="single" w:sz="4" w:space="0" w:color="000000"/>
              <w:left w:val="single" w:sz="4" w:space="0" w:color="000000"/>
              <w:bottom w:val="single" w:sz="4" w:space="0" w:color="000000"/>
            </w:tcBorders>
            <w:shd w:val="clear" w:color="auto" w:fill="auto"/>
            <w:vAlign w:val="center"/>
          </w:tcPr>
          <w:p w14:paraId="079422EC" w14:textId="77777777" w:rsidR="00C1386A" w:rsidRDefault="00C1386A" w:rsidP="00D1441D">
            <w:pPr>
              <w:jc w:val="center"/>
              <w:rPr>
                <w:rFonts w:ascii="Arial" w:hAnsi="Arial" w:cs="Arial"/>
                <w:b/>
              </w:rPr>
            </w:pPr>
            <w:r>
              <w:rPr>
                <w:rFonts w:ascii="Arial" w:hAnsi="Arial" w:cs="Arial"/>
                <w:b/>
                <w:bCs/>
                <w:lang w:val="en"/>
              </w:rPr>
              <w:t>Trade name and company name, address of place of business (*), e-mail address, phone and fax numbers, consortium members’ SIRET number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C5BEC" w14:textId="77777777" w:rsidR="00C1386A" w:rsidRDefault="00C1386A">
            <w:pPr>
              <w:pStyle w:val="Titre5"/>
            </w:pPr>
            <w:r>
              <w:rPr>
                <w:lang w:val="en"/>
              </w:rPr>
              <w:t>Services performed by the consortium members (**)</w:t>
            </w:r>
          </w:p>
        </w:tc>
      </w:tr>
      <w:tr w:rsidR="00C1386A" w14:paraId="4FCD8D15" w14:textId="77777777" w:rsidTr="00D1441D">
        <w:trPr>
          <w:trHeight w:val="854"/>
        </w:trPr>
        <w:tc>
          <w:tcPr>
            <w:tcW w:w="549" w:type="dxa"/>
            <w:tcBorders>
              <w:top w:val="single" w:sz="4" w:space="0" w:color="000000"/>
              <w:left w:val="single" w:sz="4" w:space="0" w:color="000000"/>
            </w:tcBorders>
            <w:shd w:val="clear" w:color="auto" w:fill="CCFFFF"/>
          </w:tcPr>
          <w:p w14:paraId="16E93694"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0BDF9A4B"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1C2EF083" w14:textId="77777777" w:rsidR="00C1386A" w:rsidRDefault="00C1386A">
            <w:pPr>
              <w:snapToGrid w:val="0"/>
              <w:jc w:val="both"/>
              <w:rPr>
                <w:rFonts w:ascii="Arial" w:hAnsi="Arial" w:cs="Arial"/>
              </w:rPr>
            </w:pPr>
          </w:p>
        </w:tc>
      </w:tr>
      <w:tr w:rsidR="00C1386A" w14:paraId="7F81CD21" w14:textId="77777777" w:rsidTr="00D1441D">
        <w:trPr>
          <w:trHeight w:val="855"/>
        </w:trPr>
        <w:tc>
          <w:tcPr>
            <w:tcW w:w="549" w:type="dxa"/>
            <w:tcBorders>
              <w:left w:val="single" w:sz="4" w:space="0" w:color="000000"/>
            </w:tcBorders>
            <w:shd w:val="clear" w:color="auto" w:fill="auto"/>
          </w:tcPr>
          <w:p w14:paraId="1BAA4103"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6D8CD685"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4F0EA2A1" w14:textId="77777777" w:rsidR="00C1386A" w:rsidRDefault="00C1386A">
            <w:pPr>
              <w:snapToGrid w:val="0"/>
              <w:jc w:val="both"/>
              <w:rPr>
                <w:rFonts w:ascii="Arial" w:hAnsi="Arial" w:cs="Arial"/>
              </w:rPr>
            </w:pPr>
          </w:p>
        </w:tc>
      </w:tr>
      <w:tr w:rsidR="00C1386A" w14:paraId="6A7C83A2" w14:textId="77777777" w:rsidTr="00D1441D">
        <w:trPr>
          <w:trHeight w:val="854"/>
        </w:trPr>
        <w:tc>
          <w:tcPr>
            <w:tcW w:w="549" w:type="dxa"/>
            <w:tcBorders>
              <w:left w:val="single" w:sz="4" w:space="0" w:color="000000"/>
            </w:tcBorders>
            <w:shd w:val="clear" w:color="auto" w:fill="CCFFFF"/>
          </w:tcPr>
          <w:p w14:paraId="31A7789B"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00CA917A"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763BAD83" w14:textId="77777777" w:rsidR="00C1386A" w:rsidRDefault="00C1386A">
            <w:pPr>
              <w:snapToGrid w:val="0"/>
              <w:jc w:val="both"/>
              <w:rPr>
                <w:rFonts w:ascii="Arial" w:hAnsi="Arial" w:cs="Arial"/>
              </w:rPr>
            </w:pPr>
          </w:p>
        </w:tc>
      </w:tr>
      <w:tr w:rsidR="00C1386A" w14:paraId="79941065" w14:textId="77777777" w:rsidTr="00D1441D">
        <w:trPr>
          <w:trHeight w:val="855"/>
        </w:trPr>
        <w:tc>
          <w:tcPr>
            <w:tcW w:w="549" w:type="dxa"/>
            <w:tcBorders>
              <w:left w:val="single" w:sz="4" w:space="0" w:color="000000"/>
              <w:bottom w:val="single" w:sz="4" w:space="0" w:color="000000"/>
            </w:tcBorders>
            <w:shd w:val="clear" w:color="auto" w:fill="auto"/>
          </w:tcPr>
          <w:p w14:paraId="45D2CBC5"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2E03050"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2DAA4E8C" w14:textId="77777777" w:rsidR="00C1386A" w:rsidRDefault="00C1386A">
            <w:pPr>
              <w:snapToGrid w:val="0"/>
              <w:jc w:val="both"/>
              <w:rPr>
                <w:rFonts w:ascii="Arial" w:hAnsi="Arial" w:cs="Arial"/>
              </w:rPr>
            </w:pPr>
          </w:p>
        </w:tc>
      </w:tr>
    </w:tbl>
    <w:p w14:paraId="4045F418" w14:textId="77777777" w:rsidR="007411D9" w:rsidRPr="00D1441D" w:rsidRDefault="007411D9" w:rsidP="00EA268B">
      <w:pPr>
        <w:spacing w:before="60"/>
        <w:jc w:val="both"/>
        <w:rPr>
          <w:rFonts w:ascii="Arial" w:hAnsi="Arial" w:cs="Arial"/>
          <w:sz w:val="16"/>
          <w:szCs w:val="16"/>
        </w:rPr>
      </w:pPr>
      <w:r>
        <w:rPr>
          <w:rFonts w:ascii="Arial" w:hAnsi="Arial" w:cs="Arial"/>
          <w:sz w:val="16"/>
          <w:szCs w:val="16"/>
          <w:lang w:val="en"/>
        </w:rPr>
        <w:t>(*) Specify the address of the consortium member’s registered office if different to that of the place of business.</w:t>
      </w:r>
    </w:p>
    <w:p w14:paraId="56B20ADE" w14:textId="77777777" w:rsidR="007411D9" w:rsidRPr="00D1441D" w:rsidRDefault="007411D9">
      <w:pPr>
        <w:jc w:val="both"/>
        <w:rPr>
          <w:rFonts w:ascii="Arial" w:hAnsi="Arial" w:cs="Arial"/>
          <w:sz w:val="16"/>
          <w:szCs w:val="16"/>
        </w:rPr>
      </w:pPr>
      <w:r>
        <w:rPr>
          <w:rFonts w:ascii="Arial" w:hAnsi="Arial" w:cs="Arial"/>
          <w:sz w:val="16"/>
          <w:szCs w:val="16"/>
          <w:lang w:val="en"/>
        </w:rPr>
        <w:t>(**) For severally liable consortiums. If the application is being submitted as a jointly liable consortium, this section does not need to be completed.</w:t>
      </w:r>
    </w:p>
    <w:p w14:paraId="0757D1CD" w14:textId="77777777" w:rsidR="00386724" w:rsidRPr="00D1441D" w:rsidRDefault="00386724">
      <w:pPr>
        <w:jc w:val="both"/>
        <w:rPr>
          <w:rFonts w:ascii="Arial" w:hAnsi="Arial" w:cs="Arial"/>
          <w:sz w:val="16"/>
          <w:szCs w:val="16"/>
        </w:rPr>
      </w:pPr>
      <w:r>
        <w:rPr>
          <w:rFonts w:ascii="Arial" w:hAnsi="Arial"/>
          <w:sz w:val="16"/>
          <w:szCs w:val="16"/>
          <w:lang w:val="en"/>
        </w:rPr>
        <w:t>(***) Failing this, a European or international identification number or a number specific to the applicant’s country of origin</w:t>
      </w:r>
      <w:r>
        <w:rPr>
          <w:sz w:val="16"/>
          <w:szCs w:val="16"/>
          <w:lang w:val="en"/>
        </w:rPr>
        <w:t xml:space="preserve"> </w:t>
      </w:r>
      <w:r>
        <w:rPr>
          <w:rFonts w:ascii="Arial" w:hAnsi="Arial"/>
          <w:sz w:val="16"/>
          <w:szCs w:val="16"/>
          <w:lang w:val="en"/>
        </w:rPr>
        <w:t xml:space="preserve">from a directory featured on the </w:t>
      </w:r>
      <w:hyperlink r:id="rId22" w:history="1">
        <w:r>
          <w:rPr>
            <w:rStyle w:val="Lienhypertexte"/>
            <w:rFonts w:ascii="Arial" w:hAnsi="Arial" w:cs="Arial"/>
            <w:sz w:val="16"/>
            <w:szCs w:val="16"/>
            <w:lang w:val="en"/>
          </w:rPr>
          <w:t>ICD</w:t>
        </w:r>
      </w:hyperlink>
      <w:r>
        <w:rPr>
          <w:rFonts w:ascii="Arial" w:hAnsi="Arial"/>
          <w:sz w:val="16"/>
          <w:szCs w:val="16"/>
          <w:lang w:val="en"/>
        </w:rPr>
        <w:t xml:space="preserve"> list:</w:t>
      </w:r>
    </w:p>
    <w:p w14:paraId="4F184F35"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62904E2" w14:textId="77777777" w:rsidTr="00D1441D">
        <w:tc>
          <w:tcPr>
            <w:tcW w:w="10419" w:type="dxa"/>
            <w:shd w:val="clear" w:color="auto" w:fill="66CCFF"/>
          </w:tcPr>
          <w:p w14:paraId="72A384C2" w14:textId="77777777" w:rsidR="007411D9" w:rsidRDefault="007411D9" w:rsidP="009924C9">
            <w:pPr>
              <w:tabs>
                <w:tab w:val="left" w:pos="-142"/>
                <w:tab w:val="left" w:pos="4111"/>
              </w:tabs>
              <w:jc w:val="both"/>
            </w:pPr>
            <w:r>
              <w:rPr>
                <w:rFonts w:ascii="Arial" w:hAnsi="Arial" w:cs="Arial"/>
                <w:b/>
                <w:bCs/>
                <w:sz w:val="22"/>
                <w:szCs w:val="22"/>
                <w:lang w:val="en"/>
              </w:rPr>
              <w:t>F - Undertakings of the individual applicant or each member of the consortium</w:t>
            </w:r>
          </w:p>
        </w:tc>
      </w:tr>
    </w:tbl>
    <w:p w14:paraId="6EAD160F" w14:textId="77777777" w:rsidR="007411D9" w:rsidRDefault="007411D9"/>
    <w:p w14:paraId="013433FD" w14:textId="77777777" w:rsidR="007411D9" w:rsidRPr="00AE730C" w:rsidRDefault="007411D9">
      <w:pPr>
        <w:rPr>
          <w:rFonts w:ascii="Arial" w:hAnsi="Arial" w:cs="Arial"/>
        </w:rPr>
      </w:pPr>
      <w:r>
        <w:rPr>
          <w:rFonts w:ascii="Arial" w:hAnsi="Arial" w:cs="Arial"/>
          <w:b/>
          <w:bCs/>
          <w:sz w:val="22"/>
          <w:szCs w:val="22"/>
          <w:lang w:val="en"/>
        </w:rPr>
        <w:t>F1 - Exclusions from the procedure</w:t>
      </w:r>
    </w:p>
    <w:p w14:paraId="4ABB322C" w14:textId="77777777" w:rsidR="00536431" w:rsidRPr="00536431" w:rsidRDefault="00536431" w:rsidP="001D588C">
      <w:pPr>
        <w:tabs>
          <w:tab w:val="left" w:pos="576"/>
        </w:tabs>
        <w:spacing w:before="80"/>
        <w:jc w:val="both"/>
        <w:rPr>
          <w:rFonts w:ascii="Arial" w:hAnsi="Arial" w:cs="Arial"/>
          <w:b/>
        </w:rPr>
      </w:pPr>
      <w:r>
        <w:rPr>
          <w:rFonts w:ascii="Arial" w:hAnsi="Arial" w:cs="Arial"/>
          <w:lang w:val="en"/>
        </w:rPr>
        <w:t>The individual applicant, or each member of the consortium, solemnly declares:</w:t>
      </w:r>
    </w:p>
    <w:p w14:paraId="0A80A3D8"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lang w:val="en"/>
        </w:rPr>
        <w:t xml:space="preserve">in the case of a public contract other than a defence or security contract, that it is not subject to any of the grounds for exclusion set out in </w:t>
      </w:r>
      <w:hyperlink r:id="rId23" w:history="1">
        <w:r>
          <w:rPr>
            <w:rStyle w:val="Lienhypertexte"/>
            <w:rFonts w:ascii="Arial" w:hAnsi="Arial" w:cs="Arial"/>
            <w:lang w:val="en"/>
          </w:rPr>
          <w:t>Articles L. 2141-1 to L. 2141-5</w:t>
        </w:r>
      </w:hyperlink>
      <w:r>
        <w:rPr>
          <w:rFonts w:ascii="Arial" w:hAnsi="Arial" w:cs="Arial"/>
          <w:lang w:val="en"/>
        </w:rPr>
        <w:t xml:space="preserve"> or </w:t>
      </w:r>
      <w:hyperlink r:id="rId24" w:history="1">
        <w:r>
          <w:rPr>
            <w:rStyle w:val="Lienhypertexte"/>
            <w:rFonts w:ascii="Arial" w:hAnsi="Arial" w:cs="Arial"/>
            <w:lang w:val="en"/>
          </w:rPr>
          <w:t>Articles L. 2141-7 to L. 2141-10</w:t>
        </w:r>
      </w:hyperlink>
      <w:r>
        <w:rPr>
          <w:rFonts w:ascii="Arial" w:hAnsi="Arial" w:cs="Arial"/>
          <w:lang w:val="en"/>
        </w:rPr>
        <w:t xml:space="preserve"> of the French Public Procurement Code (*);</w:t>
      </w:r>
    </w:p>
    <w:p w14:paraId="041A5CF4"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lang w:val="en"/>
        </w:rPr>
        <w:t xml:space="preserve">in the case of a public defence or security contract, that it is not subject to any of the grounds for exclusion set out in </w:t>
      </w:r>
      <w:hyperlink r:id="rId25" w:history="1">
        <w:r>
          <w:rPr>
            <w:rStyle w:val="Lienhypertexte"/>
            <w:rFonts w:ascii="Arial" w:hAnsi="Arial" w:cs="Arial"/>
            <w:lang w:val="en"/>
          </w:rPr>
          <w:t>Articles L. 2341-1 to L. 2341-3</w:t>
        </w:r>
      </w:hyperlink>
      <w:r>
        <w:rPr>
          <w:rFonts w:ascii="Arial" w:hAnsi="Arial" w:cs="Arial"/>
          <w:lang w:val="en"/>
        </w:rPr>
        <w:t xml:space="preserve"> or </w:t>
      </w:r>
      <w:hyperlink r:id="rId26" w:history="1">
        <w:r>
          <w:rPr>
            <w:rStyle w:val="Lienhypertexte"/>
            <w:rFonts w:ascii="Arial" w:hAnsi="Arial" w:cs="Arial"/>
            <w:lang w:val="en"/>
          </w:rPr>
          <w:t>Articles L. 2141-7 to L. 2141-10</w:t>
        </w:r>
      </w:hyperlink>
      <w:r>
        <w:rPr>
          <w:rFonts w:ascii="Arial" w:hAnsi="Arial" w:cs="Arial"/>
          <w:lang w:val="en"/>
        </w:rPr>
        <w:t xml:space="preserve"> of the French Public Procurement Code.</w:t>
      </w:r>
    </w:p>
    <w:p w14:paraId="026CBB0F" w14:textId="77777777" w:rsidR="00AE730C" w:rsidRPr="005E12D0" w:rsidRDefault="009B0B7A" w:rsidP="001D588C">
      <w:pPr>
        <w:tabs>
          <w:tab w:val="left" w:pos="576"/>
        </w:tabs>
        <w:spacing w:before="80"/>
        <w:ind w:left="567"/>
        <w:jc w:val="both"/>
        <w:rPr>
          <w:rFonts w:ascii="Arial" w:hAnsi="Arial" w:cs="Arial"/>
        </w:rPr>
      </w:pPr>
      <w:r>
        <w:rPr>
          <w:rFonts w:ascii="Arial" w:hAnsi="Arial"/>
          <w:lang w:val="en"/>
        </w:rPr>
        <w:t xml:space="preserve">In order to confirm that the individual applicant or each member of the consortium is not subject to any of these grounds for exclusion, tick the following box: </w:t>
      </w: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p>
    <w:p w14:paraId="2050EDB1" w14:textId="77777777" w:rsidR="00775F55" w:rsidRDefault="00775F55" w:rsidP="00D1441D">
      <w:pPr>
        <w:spacing w:before="80"/>
        <w:jc w:val="both"/>
        <w:rPr>
          <w:rFonts w:ascii="Arial" w:hAnsi="Arial" w:cs="Arial"/>
          <w:sz w:val="18"/>
          <w:szCs w:val="18"/>
        </w:rPr>
      </w:pPr>
      <w:r>
        <w:rPr>
          <w:rFonts w:ascii="Arial" w:hAnsi="Arial" w:cs="Arial"/>
          <w:lang w:val="en"/>
        </w:rPr>
        <w:t xml:space="preserve">(*) </w:t>
      </w:r>
      <w:r>
        <w:rPr>
          <w:rFonts w:ascii="Arial" w:hAnsi="Arial" w:cs="Arial"/>
          <w:sz w:val="18"/>
          <w:szCs w:val="18"/>
          <w:lang w:val="en"/>
        </w:rPr>
        <w:t xml:space="preserve">If, during the tender procedure, an economic operator becomes subject to one of the grounds for exclusion specified in </w:t>
      </w:r>
      <w:hyperlink r:id="rId27" w:history="1">
        <w:r>
          <w:rPr>
            <w:rStyle w:val="Lienhypertexte"/>
            <w:rFonts w:ascii="Arial" w:hAnsi="Arial" w:cs="Arial"/>
            <w:sz w:val="18"/>
            <w:szCs w:val="18"/>
            <w:lang w:val="en"/>
          </w:rPr>
          <w:t>Articles L. 2141-1 to L. 2141-5</w:t>
        </w:r>
      </w:hyperlink>
      <w:r>
        <w:rPr>
          <w:rFonts w:ascii="Arial" w:hAnsi="Arial" w:cs="Arial"/>
          <w:sz w:val="18"/>
          <w:szCs w:val="18"/>
          <w:lang w:val="en"/>
        </w:rPr>
        <w:t xml:space="preserve">, </w:t>
      </w:r>
      <w:hyperlink r:id="rId28" w:history="1">
        <w:r>
          <w:rPr>
            <w:rStyle w:val="Lienhypertexte"/>
            <w:rFonts w:ascii="Arial" w:hAnsi="Arial" w:cs="Arial"/>
            <w:sz w:val="18"/>
            <w:szCs w:val="18"/>
            <w:lang w:val="en"/>
          </w:rPr>
          <w:t>Articles L. 2141-7 to L. 2141-10</w:t>
        </w:r>
      </w:hyperlink>
      <w:r>
        <w:rPr>
          <w:rFonts w:ascii="Arial" w:hAnsi="Arial" w:cs="Arial"/>
          <w:sz w:val="18"/>
          <w:szCs w:val="18"/>
          <w:lang w:val="en"/>
        </w:rPr>
        <w:t xml:space="preserve"> or </w:t>
      </w:r>
      <w:hyperlink r:id="rId29" w:history="1">
        <w:r>
          <w:rPr>
            <w:rStyle w:val="Lienhypertexte"/>
            <w:rFonts w:ascii="Arial" w:hAnsi="Arial" w:cs="Arial"/>
            <w:sz w:val="18"/>
            <w:szCs w:val="18"/>
            <w:lang w:val="en"/>
          </w:rPr>
          <w:t>Articles L. 2341-1 to L. 2341-3</w:t>
        </w:r>
      </w:hyperlink>
      <w:r>
        <w:rPr>
          <w:rFonts w:ascii="Arial" w:hAnsi="Arial" w:cs="Arial"/>
          <w:sz w:val="18"/>
          <w:szCs w:val="18"/>
          <w:lang w:val="en"/>
        </w:rPr>
        <w:t xml:space="preserve"> of the French Public Procurement Code, it shall notify the buyer of this change in its circumstances without delay.</w:t>
      </w:r>
    </w:p>
    <w:p w14:paraId="5BBB5E77" w14:textId="77777777" w:rsidR="00775F55" w:rsidRDefault="00775F55" w:rsidP="00775F55">
      <w:pPr>
        <w:jc w:val="both"/>
        <w:rPr>
          <w:rFonts w:ascii="Arial" w:hAnsi="Arial" w:cs="Arial"/>
          <w:sz w:val="18"/>
          <w:szCs w:val="18"/>
        </w:rPr>
      </w:pPr>
    </w:p>
    <w:p w14:paraId="3E23F0CB" w14:textId="77777777" w:rsidR="00507C52" w:rsidRDefault="00507C52">
      <w:pPr>
        <w:jc w:val="both"/>
        <w:rPr>
          <w:rFonts w:ascii="Arial" w:hAnsi="Arial" w:cs="Arial"/>
        </w:rPr>
      </w:pPr>
    </w:p>
    <w:p w14:paraId="03D9755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lang w:val="en"/>
        </w:rPr>
        <w:t>F2 - Evidential documents available online</w:t>
      </w:r>
      <w:r>
        <w:rPr>
          <w:rFonts w:ascii="Arial" w:hAnsi="Arial" w:cs="Arial"/>
          <w:sz w:val="22"/>
          <w:szCs w:val="22"/>
          <w:lang w:val="en"/>
        </w:rPr>
        <w:t xml:space="preserve"> </w:t>
      </w:r>
      <w:r>
        <w:rPr>
          <w:rFonts w:ascii="Arial" w:hAnsi="Arial" w:cs="Arial"/>
          <w:sz w:val="18"/>
          <w:szCs w:val="22"/>
          <w:lang w:val="en"/>
        </w:rPr>
        <w:t xml:space="preserve">(also applicable to defence and security contracts, where the buyer has authorised applicants not to provide these evidential documents pursuant to </w:t>
      </w:r>
      <w:hyperlink r:id="rId30" w:history="1">
        <w:r>
          <w:rPr>
            <w:rStyle w:val="Lienhypertexte"/>
            <w:rFonts w:ascii="Arial" w:hAnsi="Arial" w:cs="Arial"/>
            <w:sz w:val="18"/>
            <w:szCs w:val="22"/>
            <w:lang w:val="en"/>
          </w:rPr>
          <w:t>Article R. 2343-14 or Article R. 2343-15</w:t>
        </w:r>
      </w:hyperlink>
      <w:r>
        <w:rPr>
          <w:rFonts w:ascii="Arial" w:hAnsi="Arial" w:cs="Arial"/>
          <w:sz w:val="18"/>
          <w:szCs w:val="22"/>
          <w:lang w:val="en"/>
        </w:rPr>
        <w:t xml:space="preserve"> of the French Public Procurement Code)</w:t>
      </w:r>
    </w:p>
    <w:p w14:paraId="48782D8D" w14:textId="77777777" w:rsidR="00507C52" w:rsidRDefault="00507C52" w:rsidP="00507C52">
      <w:pPr>
        <w:pStyle w:val="En-tte"/>
        <w:tabs>
          <w:tab w:val="clear" w:pos="4536"/>
          <w:tab w:val="clear" w:pos="9072"/>
          <w:tab w:val="left" w:pos="864"/>
        </w:tabs>
        <w:rPr>
          <w:rFonts w:ascii="Arial" w:hAnsi="Arial" w:cs="Arial"/>
        </w:rPr>
      </w:pPr>
    </w:p>
    <w:p w14:paraId="45785FFA" w14:textId="77777777" w:rsidR="00507C52" w:rsidRPr="00411396" w:rsidRDefault="00507C52" w:rsidP="00507C52">
      <w:pPr>
        <w:pStyle w:val="En-tte"/>
        <w:tabs>
          <w:tab w:val="left" w:pos="864"/>
        </w:tabs>
        <w:rPr>
          <w:rFonts w:ascii="Arial" w:hAnsi="Arial" w:cs="Arial"/>
        </w:rPr>
      </w:pPr>
      <w:r>
        <w:rPr>
          <w:rFonts w:ascii="Arial" w:hAnsi="Arial" w:cs="Arial"/>
          <w:lang w:val="en"/>
        </w:rPr>
        <w:t>Where applicable, the website address at which the supporting documents and means of providing evidence can be accessed directly and free of charge, together with all the information needed to access them:</w:t>
      </w:r>
    </w:p>
    <w:p w14:paraId="3606C6EC" w14:textId="77777777" w:rsidR="00507C52" w:rsidRPr="00F15FE2" w:rsidRDefault="00507C52" w:rsidP="00507C52">
      <w:pPr>
        <w:rPr>
          <w:rFonts w:ascii="Arial" w:hAnsi="Arial" w:cs="Arial"/>
          <w:i/>
          <w:sz w:val="16"/>
        </w:rPr>
      </w:pPr>
      <w:r>
        <w:rPr>
          <w:rFonts w:ascii="Arial" w:hAnsi="Arial" w:cs="Arial"/>
          <w:i/>
          <w:iCs/>
          <w:sz w:val="16"/>
          <w:lang w:val="en"/>
        </w:rPr>
        <w:t>(If the address and information are identical to those provided above, simply refer to the section in question.)</w:t>
      </w:r>
    </w:p>
    <w:p w14:paraId="3D0A220D" w14:textId="77777777" w:rsidR="00507C52" w:rsidRPr="00411396" w:rsidRDefault="00507C52" w:rsidP="00507C52">
      <w:pPr>
        <w:pStyle w:val="En-tte"/>
        <w:tabs>
          <w:tab w:val="left" w:pos="864"/>
        </w:tabs>
        <w:rPr>
          <w:rFonts w:ascii="Arial" w:hAnsi="Arial" w:cs="Arial"/>
        </w:rPr>
      </w:pPr>
    </w:p>
    <w:p w14:paraId="48C93027" w14:textId="77777777" w:rsidR="00507C52" w:rsidRPr="00411396" w:rsidRDefault="00507C52" w:rsidP="00775F55">
      <w:pPr>
        <w:pStyle w:val="En-tte"/>
        <w:tabs>
          <w:tab w:val="left" w:pos="864"/>
        </w:tabs>
        <w:ind w:left="426"/>
        <w:rPr>
          <w:rFonts w:ascii="Arial" w:hAnsi="Arial" w:cs="Arial"/>
        </w:rPr>
      </w:pPr>
      <w:r>
        <w:rPr>
          <w:rFonts w:ascii="Arial" w:hAnsi="Arial" w:cs="Arial"/>
          <w:lang w:val="en"/>
        </w:rPr>
        <w:t>- Website address:</w:t>
      </w:r>
    </w:p>
    <w:p w14:paraId="6949236E" w14:textId="77777777" w:rsidR="00507C52" w:rsidRPr="00411396" w:rsidRDefault="00507C52" w:rsidP="00775F55">
      <w:pPr>
        <w:pStyle w:val="En-tte"/>
        <w:tabs>
          <w:tab w:val="left" w:pos="864"/>
        </w:tabs>
        <w:ind w:left="426"/>
        <w:rPr>
          <w:rFonts w:ascii="Arial" w:hAnsi="Arial" w:cs="Arial"/>
        </w:rPr>
      </w:pPr>
    </w:p>
    <w:p w14:paraId="35E115F1" w14:textId="77777777" w:rsidR="00507C52" w:rsidRDefault="00507C52" w:rsidP="00775F55">
      <w:pPr>
        <w:pStyle w:val="En-tte"/>
        <w:tabs>
          <w:tab w:val="left" w:pos="864"/>
        </w:tabs>
        <w:ind w:left="426"/>
        <w:rPr>
          <w:rFonts w:ascii="Arial" w:hAnsi="Arial" w:cs="Arial"/>
        </w:rPr>
      </w:pPr>
    </w:p>
    <w:p w14:paraId="1713965F" w14:textId="77777777" w:rsidR="00775F55" w:rsidRPr="00411396" w:rsidRDefault="00775F55" w:rsidP="00775F55">
      <w:pPr>
        <w:pStyle w:val="En-tte"/>
        <w:tabs>
          <w:tab w:val="left" w:pos="864"/>
        </w:tabs>
        <w:ind w:left="426"/>
        <w:rPr>
          <w:rFonts w:ascii="Arial" w:hAnsi="Arial" w:cs="Arial"/>
        </w:rPr>
      </w:pPr>
    </w:p>
    <w:p w14:paraId="657C697D" w14:textId="77777777" w:rsidR="00507C52" w:rsidRPr="00411396" w:rsidRDefault="00507C52" w:rsidP="00775F55">
      <w:pPr>
        <w:pStyle w:val="En-tte"/>
        <w:tabs>
          <w:tab w:val="left" w:pos="864"/>
        </w:tabs>
        <w:ind w:left="426"/>
        <w:rPr>
          <w:rFonts w:ascii="Arial" w:hAnsi="Arial" w:cs="Arial"/>
        </w:rPr>
      </w:pPr>
      <w:r>
        <w:rPr>
          <w:rFonts w:ascii="Arial" w:hAnsi="Arial" w:cs="Arial"/>
          <w:lang w:val="en"/>
        </w:rPr>
        <w:t>- Information required for access:</w:t>
      </w:r>
    </w:p>
    <w:p w14:paraId="70E7DC57" w14:textId="77777777" w:rsidR="00507C52" w:rsidRPr="00411396" w:rsidRDefault="00507C52" w:rsidP="00775F55">
      <w:pPr>
        <w:pStyle w:val="En-tte"/>
        <w:tabs>
          <w:tab w:val="left" w:pos="864"/>
        </w:tabs>
        <w:ind w:left="426"/>
        <w:rPr>
          <w:rFonts w:ascii="Arial" w:hAnsi="Arial" w:cs="Arial"/>
        </w:rPr>
      </w:pPr>
    </w:p>
    <w:p w14:paraId="09FCE015" w14:textId="77777777" w:rsidR="00507C52" w:rsidRPr="00411396" w:rsidRDefault="00507C52" w:rsidP="00775F55">
      <w:pPr>
        <w:pStyle w:val="En-tte"/>
        <w:tabs>
          <w:tab w:val="left" w:pos="864"/>
        </w:tabs>
        <w:ind w:left="426"/>
        <w:rPr>
          <w:rFonts w:ascii="Arial" w:hAnsi="Arial" w:cs="Arial"/>
        </w:rPr>
      </w:pPr>
    </w:p>
    <w:p w14:paraId="452D3D73" w14:textId="77777777" w:rsidR="00507C52" w:rsidRDefault="00507C52">
      <w:pPr>
        <w:jc w:val="both"/>
        <w:rPr>
          <w:rFonts w:ascii="Arial" w:hAnsi="Arial" w:cs="Arial"/>
        </w:rPr>
      </w:pPr>
    </w:p>
    <w:p w14:paraId="739B4AFA" w14:textId="77777777" w:rsidR="00507C52" w:rsidRDefault="00507C52">
      <w:pPr>
        <w:jc w:val="both"/>
        <w:rPr>
          <w:rFonts w:ascii="Arial" w:hAnsi="Arial" w:cs="Arial"/>
        </w:rPr>
      </w:pPr>
    </w:p>
    <w:p w14:paraId="27984FBC" w14:textId="77777777" w:rsidR="007411D9" w:rsidRDefault="00507C52">
      <w:pPr>
        <w:jc w:val="both"/>
        <w:rPr>
          <w:rFonts w:ascii="Arial" w:hAnsi="Arial" w:cs="Arial"/>
        </w:rPr>
      </w:pPr>
      <w:r>
        <w:rPr>
          <w:rFonts w:ascii="Arial" w:hAnsi="Arial" w:cs="Arial"/>
          <w:b/>
          <w:bCs/>
          <w:sz w:val="22"/>
          <w:szCs w:val="22"/>
          <w:lang w:val="en"/>
        </w:rPr>
        <w:t>F3 - Capacities</w:t>
      </w:r>
    </w:p>
    <w:p w14:paraId="19379CF7" w14:textId="77777777" w:rsidR="007411D9" w:rsidRDefault="007411D9">
      <w:pPr>
        <w:jc w:val="both"/>
        <w:rPr>
          <w:rFonts w:ascii="Arial" w:hAnsi="Arial" w:cs="Arial"/>
        </w:rPr>
      </w:pPr>
    </w:p>
    <w:p w14:paraId="058D7604" w14:textId="77777777" w:rsidR="007411D9" w:rsidRDefault="007411D9">
      <w:pPr>
        <w:jc w:val="both"/>
        <w:rPr>
          <w:rFonts w:ascii="Arial" w:hAnsi="Arial" w:cs="Arial"/>
          <w:i/>
          <w:sz w:val="18"/>
          <w:szCs w:val="18"/>
        </w:rPr>
      </w:pPr>
      <w:r>
        <w:rPr>
          <w:rFonts w:ascii="Arial" w:hAnsi="Arial" w:cs="Arial"/>
          <w:lang w:val="en"/>
        </w:rPr>
        <w:t>For the purpose of verifying the individual applicant’s suitability to undertake the work, its economic and financial capacity, and its technical and professional capacities, or those of the consortium members, it/they shall provide the following:</w:t>
      </w:r>
      <w:r>
        <w:rPr>
          <w:rFonts w:ascii="Arial" w:hAnsi="Arial" w:cs="Arial"/>
          <w:b/>
          <w:bCs/>
          <w:lang w:val="en"/>
        </w:rPr>
        <w:t xml:space="preserve"> </w:t>
      </w:r>
    </w:p>
    <w:p w14:paraId="1EF53978" w14:textId="77777777" w:rsidR="007411D9" w:rsidRDefault="007411D9">
      <w:pPr>
        <w:rPr>
          <w:rFonts w:ascii="Arial" w:hAnsi="Arial" w:cs="Arial"/>
        </w:rPr>
      </w:pPr>
      <w:r>
        <w:rPr>
          <w:rFonts w:ascii="Arial" w:hAnsi="Arial" w:cs="Arial"/>
          <w:i/>
          <w:iCs/>
          <w:sz w:val="18"/>
          <w:szCs w:val="18"/>
          <w:lang w:val="en"/>
        </w:rPr>
        <w:t>(Tick the relevant box.)</w:t>
      </w:r>
    </w:p>
    <w:p w14:paraId="40AA650B" w14:textId="77777777" w:rsidR="007411D9" w:rsidRDefault="007411D9">
      <w:pPr>
        <w:rPr>
          <w:rFonts w:ascii="Arial" w:hAnsi="Arial" w:cs="Arial"/>
        </w:rPr>
      </w:pPr>
    </w:p>
    <w:p w14:paraId="63F33687" w14:textId="77777777" w:rsidR="007411D9" w:rsidRDefault="00775F55" w:rsidP="004F3C2F">
      <w:pPr>
        <w:tabs>
          <w:tab w:val="left" w:pos="3969"/>
          <w:tab w:val="left" w:pos="4395"/>
        </w:tabs>
        <w:ind w:left="4395" w:hanging="4253"/>
        <w:jc w:val="both"/>
        <w:rPr>
          <w:rFonts w:ascii="Arial" w:hAnsi="Arial" w:cs="Arial"/>
        </w:rPr>
      </w:pP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lang w:val="en"/>
        </w:rPr>
        <w:t> </w:t>
      </w:r>
      <w:r>
        <w:rPr>
          <w:rFonts w:ascii="Arial" w:hAnsi="Arial"/>
          <w:lang w:val="en"/>
        </w:rPr>
        <w:t>DC2 form.</w:t>
      </w:r>
      <w:r>
        <w:rPr>
          <w:lang w:val="en"/>
        </w:rPr>
        <w:tab/>
      </w:r>
      <w:r>
        <w:rPr>
          <w:lang w:val="en"/>
        </w:rPr>
        <w:fldChar w:fldCharType="begin">
          <w:ffData>
            <w:name w:val=""/>
            <w:enabled/>
            <w:calcOnExit w:val="0"/>
            <w:checkBox>
              <w:size w:val="20"/>
              <w:default w:val="0"/>
            </w:checkBox>
          </w:ffData>
        </w:fldChar>
      </w:r>
      <w:r>
        <w:rPr>
          <w:lang w:val="en"/>
        </w:rPr>
        <w:instrText xml:space="preserve"> FORMCHECKBOX </w:instrText>
      </w:r>
      <w:r w:rsidR="004D4C16">
        <w:rPr>
          <w:lang w:val="en"/>
        </w:rPr>
      </w:r>
      <w:r w:rsidR="004D4C16">
        <w:rPr>
          <w:lang w:val="en"/>
        </w:rPr>
        <w:fldChar w:fldCharType="separate"/>
      </w:r>
      <w:r>
        <w:rPr>
          <w:lang w:val="en"/>
        </w:rPr>
        <w:fldChar w:fldCharType="end"/>
      </w:r>
      <w:r>
        <w:rPr>
          <w:lang w:val="en"/>
        </w:rPr>
        <w:tab/>
      </w:r>
      <w:r>
        <w:rPr>
          <w:rFonts w:ascii="Arial" w:hAnsi="Arial"/>
          <w:lang w:val="en"/>
        </w:rPr>
        <w:t>documents providing evidence of its capacities as requested in the invitation to tender documents  (*).</w:t>
      </w:r>
    </w:p>
    <w:p w14:paraId="047FC997" w14:textId="77777777" w:rsidR="00922BA4" w:rsidRDefault="00922BA4">
      <w:pPr>
        <w:ind w:left="4536" w:hanging="3990"/>
        <w:jc w:val="both"/>
        <w:rPr>
          <w:rFonts w:ascii="Arial" w:hAnsi="Arial" w:cs="Arial"/>
        </w:rPr>
      </w:pPr>
    </w:p>
    <w:p w14:paraId="35655297" w14:textId="77777777" w:rsidR="00922BA4" w:rsidRDefault="00922BA4" w:rsidP="00922BA4">
      <w:pPr>
        <w:jc w:val="both"/>
        <w:rPr>
          <w:rFonts w:ascii="Arial" w:hAnsi="Arial" w:cs="Arial"/>
          <w:sz w:val="18"/>
          <w:szCs w:val="18"/>
        </w:rPr>
      </w:pPr>
      <w:r>
        <w:rPr>
          <w:rFonts w:ascii="Arial" w:hAnsi="Arial" w:cs="Arial"/>
          <w:sz w:val="18"/>
          <w:szCs w:val="18"/>
          <w:lang w:val="en"/>
        </w:rPr>
        <w:t xml:space="preserve">(*) </w:t>
      </w:r>
      <w:r>
        <w:rPr>
          <w:rFonts w:ascii="Arial" w:hAnsi="Arial" w:cs="Arial"/>
          <w:b/>
          <w:bCs/>
          <w:sz w:val="18"/>
          <w:szCs w:val="18"/>
          <w:lang w:val="en"/>
        </w:rPr>
        <w:t>Please note:</w:t>
      </w:r>
      <w:r>
        <w:rPr>
          <w:rFonts w:ascii="Arial" w:hAnsi="Arial" w:cs="Arial"/>
          <w:sz w:val="18"/>
          <w:szCs w:val="18"/>
          <w:lang w:val="en"/>
        </w:rPr>
        <w:t xml:space="preserve"> For public defence or security contracts, certain evidential documents must be submitted at the application stage; the requirements set out in the invitation to tender documents should therefore be checked carefully. For other public contracts, applicants are only required to provide information; in this case, although they may decide to submit evidential documents to demonstrate that they meet the conditions for taking part at the application stage, they are not required to do so </w:t>
      </w:r>
      <w:r>
        <w:rPr>
          <w:rFonts w:ascii="Arial" w:hAnsi="Arial" w:cs="Arial"/>
          <w:sz w:val="18"/>
          <w:szCs w:val="18"/>
          <w:u w:val="single"/>
          <w:lang w:val="en"/>
        </w:rPr>
        <w:t>under any circumstances</w:t>
      </w:r>
      <w:r>
        <w:rPr>
          <w:rFonts w:ascii="Arial" w:hAnsi="Arial" w:cs="Arial"/>
          <w:sz w:val="18"/>
          <w:szCs w:val="18"/>
          <w:lang w:val="en"/>
        </w:rPr>
        <w:t xml:space="preserve"> and the buyer cannot legally oblige them to do so.</w:t>
      </w:r>
    </w:p>
    <w:p w14:paraId="0B1E2F32" w14:textId="77777777" w:rsidR="00922BA4" w:rsidRDefault="00922BA4">
      <w:pPr>
        <w:ind w:left="4536" w:hanging="3990"/>
        <w:jc w:val="both"/>
        <w:rPr>
          <w:rFonts w:ascii="Arial" w:hAnsi="Arial" w:cs="Arial"/>
        </w:rPr>
      </w:pPr>
    </w:p>
    <w:p w14:paraId="20053774" w14:textId="77777777" w:rsidR="00F1191F" w:rsidRDefault="00F1191F">
      <w:pPr>
        <w:ind w:left="4536" w:hanging="3990"/>
        <w:jc w:val="both"/>
        <w:rPr>
          <w:rFonts w:ascii="Arial" w:hAnsi="Arial" w:cs="Arial"/>
        </w:rPr>
      </w:pPr>
    </w:p>
    <w:p w14:paraId="032D3004" w14:textId="77777777" w:rsidR="00723F39" w:rsidRDefault="00723F39">
      <w:pPr>
        <w:ind w:left="4536" w:hanging="3990"/>
        <w:jc w:val="both"/>
        <w:rPr>
          <w:rFonts w:ascii="Arial" w:hAnsi="Arial" w:cs="Arial"/>
        </w:rPr>
      </w:pPr>
    </w:p>
    <w:p w14:paraId="7797B8E1" w14:textId="77777777" w:rsidR="00EA268B" w:rsidRDefault="00EA268B">
      <w:r>
        <w:rPr>
          <w:lang w:val="en"/>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2B5ABA" w14:textId="77777777">
        <w:tc>
          <w:tcPr>
            <w:tcW w:w="10277" w:type="dxa"/>
            <w:shd w:val="clear" w:color="auto" w:fill="66CCFF"/>
          </w:tcPr>
          <w:p w14:paraId="129C8F1F" w14:textId="77777777" w:rsidR="007411D9" w:rsidRDefault="007411D9" w:rsidP="00386724">
            <w:r>
              <w:rPr>
                <w:rFonts w:ascii="Arial" w:hAnsi="Arial" w:cs="Arial"/>
                <w:b/>
                <w:bCs/>
                <w:sz w:val="22"/>
                <w:szCs w:val="22"/>
                <w:lang w:val="en"/>
              </w:rPr>
              <w:lastRenderedPageBreak/>
              <w:t xml:space="preserve">G - Appointment of representative </w:t>
            </w:r>
            <w:r>
              <w:rPr>
                <w:rFonts w:ascii="Arial" w:hAnsi="Arial" w:cs="Arial"/>
                <w:b/>
                <w:bCs/>
                <w:i/>
                <w:iCs/>
                <w:lang w:val="en"/>
              </w:rPr>
              <w:t>(where the applicant is a consortium)</w:t>
            </w:r>
          </w:p>
        </w:tc>
      </w:tr>
    </w:tbl>
    <w:p w14:paraId="69444977" w14:textId="77777777" w:rsidR="007411D9" w:rsidRDefault="007411D9">
      <w:pPr>
        <w:jc w:val="both"/>
      </w:pPr>
    </w:p>
    <w:p w14:paraId="7BC34766" w14:textId="77777777" w:rsidR="007411D9" w:rsidRDefault="007411D9">
      <w:pPr>
        <w:rPr>
          <w:rFonts w:ascii="Arial" w:hAnsi="Arial" w:cs="Arial"/>
          <w:i/>
          <w:sz w:val="18"/>
          <w:szCs w:val="18"/>
        </w:rPr>
      </w:pPr>
      <w:r>
        <w:rPr>
          <w:rFonts w:ascii="Arial" w:hAnsi="Arial" w:cs="Arial"/>
          <w:lang w:val="en"/>
        </w:rPr>
        <w:t>The consortium members appoint the following representative:</w:t>
      </w:r>
    </w:p>
    <w:p w14:paraId="0D9706D9" w14:textId="77777777" w:rsidR="007411D9" w:rsidRDefault="007411D9">
      <w:pPr>
        <w:jc w:val="both"/>
        <w:rPr>
          <w:rFonts w:ascii="Arial" w:hAnsi="Arial" w:cs="Arial"/>
        </w:rPr>
      </w:pPr>
      <w:r>
        <w:rPr>
          <w:rFonts w:ascii="Arial" w:hAnsi="Arial" w:cs="Arial"/>
          <w:i/>
          <w:iCs/>
          <w:sz w:val="18"/>
          <w:szCs w:val="18"/>
          <w:lang w:val="en"/>
        </w:rPr>
        <w:t xml:space="preserve">[State the representative’s trade name and company name, the addresses of its place of business and registered office (if different from that of its place of business), its email address, telephone and fax numbers, and SIRET number; failing this, a European or international identification number or a number specific to the applicant’s country of origin from a directory featured on the </w:t>
      </w:r>
      <w:hyperlink r:id="rId31" w:history="1">
        <w:r>
          <w:rPr>
            <w:rStyle w:val="Lienhypertexte"/>
            <w:rFonts w:ascii="Arial" w:hAnsi="Arial" w:cs="Arial"/>
            <w:i/>
            <w:iCs/>
            <w:sz w:val="18"/>
            <w:szCs w:val="18"/>
            <w:lang w:val="en"/>
          </w:rPr>
          <w:t>ICD</w:t>
        </w:r>
      </w:hyperlink>
      <w:r>
        <w:rPr>
          <w:rFonts w:ascii="Arial" w:hAnsi="Arial" w:cs="Arial"/>
          <w:i/>
          <w:iCs/>
          <w:sz w:val="18"/>
          <w:szCs w:val="18"/>
          <w:lang w:val="en"/>
        </w:rPr>
        <w:t xml:space="preserve"> list.]</w:t>
      </w:r>
    </w:p>
    <w:p w14:paraId="75EE70CB" w14:textId="77777777" w:rsidR="007411D9" w:rsidRDefault="007411D9">
      <w:pPr>
        <w:rPr>
          <w:rFonts w:ascii="Arial" w:hAnsi="Arial" w:cs="Arial"/>
        </w:rPr>
      </w:pPr>
    </w:p>
    <w:p w14:paraId="576A2444" w14:textId="77777777" w:rsidR="00775F55" w:rsidRPr="00775F55" w:rsidRDefault="00775F55" w:rsidP="00775F55">
      <w:pPr>
        <w:pStyle w:val="En-tte"/>
        <w:ind w:left="360"/>
        <w:rPr>
          <w:rFonts w:ascii="Arial" w:hAnsi="Arial" w:cs="Arial"/>
        </w:rPr>
      </w:pPr>
      <w:r>
        <w:rPr>
          <w:rFonts w:ascii="Wingdings" w:hAnsi="Wingdings"/>
          <w:color w:val="66CCFF"/>
          <w:lang w:val="en"/>
        </w:rPr>
        <w:t></w:t>
      </w:r>
      <w:r>
        <w:rPr>
          <w:rFonts w:ascii="Arial" w:hAnsi="Arial"/>
          <w:lang w:val="en"/>
        </w:rPr>
        <w:t> Trade name and company name of the unit or place of business that will provide the service:</w:t>
      </w:r>
    </w:p>
    <w:p w14:paraId="1DFE1CBF" w14:textId="77777777" w:rsidR="00775F55" w:rsidRDefault="00775F55" w:rsidP="00775F55">
      <w:pPr>
        <w:pStyle w:val="En-tte"/>
        <w:ind w:left="360"/>
        <w:rPr>
          <w:rFonts w:ascii="Arial" w:hAnsi="Arial" w:cs="Arial"/>
        </w:rPr>
      </w:pPr>
    </w:p>
    <w:p w14:paraId="38A18F46" w14:textId="77777777" w:rsidR="00775F55" w:rsidRDefault="00775F55" w:rsidP="00775F55">
      <w:pPr>
        <w:pStyle w:val="En-tte"/>
        <w:ind w:left="360"/>
        <w:rPr>
          <w:rFonts w:ascii="Arial" w:hAnsi="Arial" w:cs="Arial"/>
        </w:rPr>
      </w:pPr>
    </w:p>
    <w:p w14:paraId="290239A3" w14:textId="77777777" w:rsidR="00775F55" w:rsidRPr="00775F55" w:rsidRDefault="00775F55" w:rsidP="00775F55">
      <w:pPr>
        <w:pStyle w:val="En-tte"/>
        <w:ind w:left="360"/>
        <w:rPr>
          <w:rFonts w:ascii="Arial" w:hAnsi="Arial" w:cs="Arial"/>
        </w:rPr>
      </w:pPr>
    </w:p>
    <w:p w14:paraId="5569E773" w14:textId="77777777" w:rsidR="00775F55" w:rsidRPr="00775F55" w:rsidRDefault="00775F55" w:rsidP="00775F55">
      <w:pPr>
        <w:pStyle w:val="En-tte"/>
        <w:ind w:left="360"/>
        <w:rPr>
          <w:rFonts w:ascii="Arial" w:hAnsi="Arial" w:cs="Arial"/>
        </w:rPr>
      </w:pPr>
      <w:r>
        <w:rPr>
          <w:rFonts w:ascii="Wingdings" w:hAnsi="Wingdings"/>
          <w:color w:val="66CCFF"/>
          <w:lang w:val="en"/>
        </w:rPr>
        <w:t></w:t>
      </w:r>
      <w:r>
        <w:rPr>
          <w:rFonts w:ascii="Arial" w:hAnsi="Arial"/>
          <w:lang w:val="en"/>
        </w:rPr>
        <w:t> Postal address and address of the registered office (if different from the postal address):</w:t>
      </w:r>
    </w:p>
    <w:p w14:paraId="5AE0FA52" w14:textId="77777777" w:rsidR="00775F55" w:rsidRDefault="00775F55" w:rsidP="00775F55">
      <w:pPr>
        <w:pStyle w:val="En-tte"/>
        <w:ind w:left="360"/>
        <w:rPr>
          <w:rFonts w:ascii="Arial" w:hAnsi="Arial" w:cs="Arial"/>
        </w:rPr>
      </w:pPr>
    </w:p>
    <w:p w14:paraId="03F009F0" w14:textId="77777777" w:rsidR="00775F55" w:rsidRDefault="00775F55" w:rsidP="00775F55">
      <w:pPr>
        <w:pStyle w:val="En-tte"/>
        <w:ind w:left="360"/>
        <w:rPr>
          <w:rFonts w:ascii="Arial" w:hAnsi="Arial" w:cs="Arial"/>
        </w:rPr>
      </w:pPr>
    </w:p>
    <w:p w14:paraId="2AB9F01D" w14:textId="77777777" w:rsidR="00775F55" w:rsidRPr="00775F55" w:rsidRDefault="00775F55" w:rsidP="00775F55">
      <w:pPr>
        <w:pStyle w:val="En-tte"/>
        <w:ind w:left="360"/>
        <w:rPr>
          <w:rFonts w:ascii="Arial" w:hAnsi="Arial" w:cs="Arial"/>
        </w:rPr>
      </w:pPr>
    </w:p>
    <w:p w14:paraId="3A3D5DA8" w14:textId="77777777" w:rsidR="00775F55" w:rsidRPr="00775F55" w:rsidRDefault="00775F55" w:rsidP="00775F55">
      <w:pPr>
        <w:pStyle w:val="En-tte"/>
        <w:ind w:left="360"/>
        <w:rPr>
          <w:rFonts w:ascii="Arial" w:hAnsi="Arial" w:cs="Arial"/>
        </w:rPr>
      </w:pPr>
      <w:r>
        <w:rPr>
          <w:rFonts w:ascii="Wingdings" w:hAnsi="Wingdings"/>
          <w:color w:val="66CCFF"/>
          <w:lang w:val="en"/>
        </w:rPr>
        <w:t></w:t>
      </w:r>
      <w:r>
        <w:rPr>
          <w:rFonts w:ascii="Wingdings" w:hAnsi="Wingdings"/>
          <w:color w:val="66CCFF"/>
          <w:lang w:val="en"/>
        </w:rPr>
        <w:t></w:t>
      </w:r>
      <w:r>
        <w:rPr>
          <w:rFonts w:ascii="Arial" w:hAnsi="Arial"/>
          <w:lang w:val="en"/>
        </w:rPr>
        <w:t>E-mail address:</w:t>
      </w:r>
    </w:p>
    <w:p w14:paraId="5F3EB6B1" w14:textId="77777777" w:rsidR="00775F55" w:rsidRDefault="00775F55" w:rsidP="00775F55">
      <w:pPr>
        <w:pStyle w:val="En-tte"/>
        <w:ind w:left="360"/>
        <w:rPr>
          <w:rFonts w:ascii="Arial" w:hAnsi="Arial" w:cs="Arial"/>
        </w:rPr>
      </w:pPr>
    </w:p>
    <w:p w14:paraId="03F39B24" w14:textId="77777777" w:rsidR="00775F55" w:rsidRDefault="00775F55" w:rsidP="00775F55">
      <w:pPr>
        <w:pStyle w:val="En-tte"/>
        <w:ind w:left="360"/>
        <w:rPr>
          <w:rFonts w:ascii="Arial" w:hAnsi="Arial" w:cs="Arial"/>
        </w:rPr>
      </w:pPr>
    </w:p>
    <w:p w14:paraId="33936AB4" w14:textId="77777777" w:rsidR="00775F55" w:rsidRPr="00775F55" w:rsidRDefault="00775F55" w:rsidP="00775F55">
      <w:pPr>
        <w:pStyle w:val="En-tte"/>
        <w:ind w:left="360"/>
        <w:rPr>
          <w:rFonts w:ascii="Arial" w:hAnsi="Arial" w:cs="Arial"/>
        </w:rPr>
      </w:pPr>
    </w:p>
    <w:p w14:paraId="39713ED4" w14:textId="77777777" w:rsidR="00775F55" w:rsidRPr="00775F55" w:rsidRDefault="00775F55" w:rsidP="00775F55">
      <w:pPr>
        <w:pStyle w:val="En-tte"/>
        <w:ind w:left="360"/>
        <w:rPr>
          <w:rFonts w:ascii="Arial" w:hAnsi="Arial" w:cs="Arial"/>
        </w:rPr>
      </w:pPr>
      <w:r>
        <w:rPr>
          <w:rFonts w:ascii="Wingdings" w:hAnsi="Wingdings"/>
          <w:color w:val="66CCFF"/>
          <w:lang w:val="en"/>
        </w:rPr>
        <w:t></w:t>
      </w:r>
      <w:r>
        <w:rPr>
          <w:rFonts w:ascii="Wingdings" w:hAnsi="Wingdings"/>
          <w:color w:val="66CCFF"/>
          <w:lang w:val="en"/>
        </w:rPr>
        <w:t></w:t>
      </w:r>
      <w:r>
        <w:rPr>
          <w:rFonts w:ascii="Arial" w:hAnsi="Arial"/>
          <w:lang w:val="en"/>
        </w:rPr>
        <w:t>Phone and fax numbers:</w:t>
      </w:r>
    </w:p>
    <w:p w14:paraId="488410C6" w14:textId="77777777" w:rsidR="00775F55" w:rsidRDefault="00775F55" w:rsidP="00775F55">
      <w:pPr>
        <w:pStyle w:val="En-tte"/>
        <w:ind w:left="360"/>
        <w:rPr>
          <w:rFonts w:ascii="Arial" w:hAnsi="Arial" w:cs="Arial"/>
        </w:rPr>
      </w:pPr>
    </w:p>
    <w:p w14:paraId="0D8459E5" w14:textId="77777777" w:rsidR="00775F55" w:rsidRDefault="00775F55" w:rsidP="00775F55">
      <w:pPr>
        <w:pStyle w:val="En-tte"/>
        <w:ind w:left="360"/>
        <w:rPr>
          <w:rFonts w:ascii="Arial" w:hAnsi="Arial" w:cs="Arial"/>
        </w:rPr>
      </w:pPr>
    </w:p>
    <w:p w14:paraId="29795121" w14:textId="77777777" w:rsidR="00775F55" w:rsidRPr="00775F55" w:rsidRDefault="00775F55" w:rsidP="00775F55">
      <w:pPr>
        <w:pStyle w:val="En-tte"/>
        <w:ind w:left="360"/>
        <w:rPr>
          <w:rFonts w:ascii="Arial" w:hAnsi="Arial" w:cs="Arial"/>
        </w:rPr>
      </w:pPr>
    </w:p>
    <w:p w14:paraId="2E2A158A" w14:textId="77777777" w:rsidR="00775F55" w:rsidRPr="00775F55" w:rsidRDefault="00775F55" w:rsidP="00775F55">
      <w:pPr>
        <w:pStyle w:val="En-tte"/>
        <w:ind w:left="360"/>
        <w:rPr>
          <w:rFonts w:ascii="Arial" w:hAnsi="Arial" w:cs="Arial"/>
          <w:b/>
          <w:bCs/>
        </w:rPr>
      </w:pPr>
      <w:r>
        <w:rPr>
          <w:rFonts w:ascii="Wingdings" w:hAnsi="Wingdings"/>
          <w:color w:val="66CCFF"/>
          <w:lang w:val="en"/>
        </w:rPr>
        <w:t></w:t>
      </w:r>
      <w:r>
        <w:rPr>
          <w:rFonts w:ascii="Wingdings" w:hAnsi="Wingdings"/>
          <w:color w:val="66CCFF"/>
          <w:lang w:val="en"/>
        </w:rPr>
        <w:t></w:t>
      </w:r>
      <w:r>
        <w:rPr>
          <w:rFonts w:ascii="Arial" w:hAnsi="Arial"/>
          <w:lang w:val="en"/>
        </w:rPr>
        <w:t xml:space="preserve">SIRET number, or failing this, a European or international identification number or a number specific to the applicant’s country of origin from a directory featured on the </w:t>
      </w:r>
      <w:hyperlink r:id="rId32" w:history="1">
        <w:r>
          <w:rPr>
            <w:rStyle w:val="Lienhypertexte"/>
            <w:rFonts w:ascii="Arial" w:hAnsi="Arial" w:cs="Arial"/>
            <w:lang w:val="en"/>
          </w:rPr>
          <w:t>ICD</w:t>
        </w:r>
      </w:hyperlink>
      <w:r>
        <w:rPr>
          <w:rFonts w:ascii="Arial" w:hAnsi="Arial"/>
          <w:lang w:val="en"/>
        </w:rPr>
        <w:t xml:space="preserve"> list:</w:t>
      </w:r>
    </w:p>
    <w:p w14:paraId="1F890B9A" w14:textId="77777777" w:rsidR="00775F55" w:rsidRPr="00775F55" w:rsidRDefault="00775F55" w:rsidP="00775F55">
      <w:pPr>
        <w:pStyle w:val="En-tte"/>
        <w:ind w:left="360"/>
        <w:rPr>
          <w:rFonts w:ascii="Arial" w:hAnsi="Arial" w:cs="Arial"/>
        </w:rPr>
      </w:pPr>
    </w:p>
    <w:p w14:paraId="678EDCD3" w14:textId="77777777" w:rsidR="00775F55" w:rsidRPr="00775F55" w:rsidRDefault="00775F55" w:rsidP="00775F55">
      <w:pPr>
        <w:pStyle w:val="En-tte"/>
        <w:ind w:left="360"/>
        <w:rPr>
          <w:rFonts w:ascii="Arial" w:hAnsi="Arial" w:cs="Arial"/>
        </w:rPr>
      </w:pPr>
    </w:p>
    <w:p w14:paraId="6EBA683C" w14:textId="77777777" w:rsidR="00A02C06" w:rsidRDefault="00A02C06">
      <w:pPr>
        <w:rPr>
          <w:rFonts w:ascii="Arial" w:hAnsi="Arial" w:cs="Arial"/>
        </w:rPr>
      </w:pPr>
    </w:p>
    <w:p w14:paraId="003DC0FC" w14:textId="77777777" w:rsidR="00A02C06" w:rsidRDefault="00A02C06">
      <w:pPr>
        <w:rPr>
          <w:rFonts w:ascii="Arial" w:hAnsi="Arial" w:cs="Arial"/>
        </w:rPr>
      </w:pPr>
    </w:p>
    <w:p w14:paraId="5C212856" w14:textId="77777777" w:rsidR="007411D9" w:rsidRDefault="00A02C06" w:rsidP="00FF1DE5">
      <w:pPr>
        <w:jc w:val="both"/>
        <w:rPr>
          <w:rFonts w:ascii="Arial" w:hAnsi="Arial" w:cs="Arial"/>
        </w:rPr>
      </w:pPr>
      <w:r>
        <w:rPr>
          <w:rFonts w:ascii="Arial" w:hAnsi="Arial" w:cs="Arial"/>
          <w:lang w:val="en"/>
        </w:rPr>
        <w:t xml:space="preserve">If the consortium wins the tender, the representative must submit a document in which the other members of the group grant it authorisation to act as representative and in which the conditions of this authorisation are set out. For public defence or security contracts, </w:t>
      </w:r>
      <w:r>
        <w:rPr>
          <w:rFonts w:ascii="Arial" w:hAnsi="Arial" w:cs="Arial"/>
          <w:u w:val="single"/>
          <w:lang w:val="en"/>
        </w:rPr>
        <w:t>this document must be included when the application is submitted</w:t>
      </w:r>
      <w:r>
        <w:rPr>
          <w:rFonts w:ascii="Arial" w:hAnsi="Arial" w:cs="Arial"/>
          <w:lang w:val="en"/>
        </w:rPr>
        <w:t>.</w:t>
      </w:r>
    </w:p>
    <w:p w14:paraId="7F154C33" w14:textId="77777777" w:rsidR="007411D9" w:rsidRDefault="007411D9">
      <w:pPr>
        <w:rPr>
          <w:rFonts w:ascii="Arial" w:hAnsi="Arial" w:cs="Arial"/>
        </w:rPr>
      </w:pPr>
    </w:p>
    <w:p w14:paraId="6F192A66" w14:textId="77777777" w:rsidR="009B14B4" w:rsidRDefault="009B14B4">
      <w:pPr>
        <w:tabs>
          <w:tab w:val="left" w:pos="3402"/>
          <w:tab w:val="left" w:pos="6237"/>
          <w:tab w:val="left" w:pos="9072"/>
        </w:tabs>
        <w:spacing w:before="120" w:after="120"/>
        <w:rPr>
          <w:rFonts w:ascii="Arial" w:hAnsi="Arial" w:cs="Arial"/>
          <w:sz w:val="16"/>
          <w:szCs w:val="16"/>
        </w:rPr>
      </w:pPr>
    </w:p>
    <w:p w14:paraId="337C7E38" w14:textId="77777777" w:rsidR="009B14B4" w:rsidRDefault="009B14B4">
      <w:pPr>
        <w:tabs>
          <w:tab w:val="left" w:pos="3402"/>
          <w:tab w:val="left" w:pos="6237"/>
          <w:tab w:val="left" w:pos="9072"/>
        </w:tabs>
        <w:spacing w:before="120" w:after="120"/>
        <w:rPr>
          <w:rFonts w:ascii="Arial" w:hAnsi="Arial" w:cs="Arial"/>
          <w:sz w:val="16"/>
          <w:szCs w:val="16"/>
        </w:rPr>
      </w:pPr>
    </w:p>
    <w:p w14:paraId="4A030B3A" w14:textId="77777777" w:rsidR="009B14B4" w:rsidRDefault="009B14B4">
      <w:pPr>
        <w:tabs>
          <w:tab w:val="left" w:pos="3402"/>
          <w:tab w:val="left" w:pos="6237"/>
          <w:tab w:val="left" w:pos="9072"/>
        </w:tabs>
        <w:spacing w:before="120" w:after="120"/>
        <w:rPr>
          <w:rFonts w:ascii="Arial" w:hAnsi="Arial" w:cs="Arial"/>
          <w:sz w:val="16"/>
          <w:szCs w:val="16"/>
        </w:rPr>
      </w:pPr>
    </w:p>
    <w:p w14:paraId="71D28496" w14:textId="77777777" w:rsidR="009B14B4" w:rsidRDefault="009B14B4">
      <w:pPr>
        <w:tabs>
          <w:tab w:val="left" w:pos="3402"/>
          <w:tab w:val="left" w:pos="6237"/>
          <w:tab w:val="left" w:pos="9072"/>
        </w:tabs>
        <w:spacing w:before="120" w:after="120"/>
        <w:rPr>
          <w:rFonts w:ascii="Arial" w:hAnsi="Arial" w:cs="Arial"/>
          <w:sz w:val="16"/>
          <w:szCs w:val="16"/>
        </w:rPr>
      </w:pPr>
    </w:p>
    <w:p w14:paraId="34356A80" w14:textId="77777777" w:rsidR="009B14B4" w:rsidRDefault="009B14B4">
      <w:pPr>
        <w:tabs>
          <w:tab w:val="left" w:pos="3402"/>
          <w:tab w:val="left" w:pos="6237"/>
          <w:tab w:val="left" w:pos="9072"/>
        </w:tabs>
        <w:spacing w:before="120" w:after="120"/>
        <w:rPr>
          <w:rFonts w:ascii="Arial" w:hAnsi="Arial" w:cs="Arial"/>
          <w:sz w:val="16"/>
          <w:szCs w:val="16"/>
        </w:rPr>
      </w:pPr>
    </w:p>
    <w:p w14:paraId="00437BA8" w14:textId="77777777" w:rsidR="009B14B4" w:rsidRDefault="009B14B4">
      <w:pPr>
        <w:tabs>
          <w:tab w:val="left" w:pos="3402"/>
          <w:tab w:val="left" w:pos="6237"/>
          <w:tab w:val="left" w:pos="9072"/>
        </w:tabs>
        <w:spacing w:before="120" w:after="120"/>
        <w:rPr>
          <w:rFonts w:ascii="Arial" w:hAnsi="Arial" w:cs="Arial"/>
          <w:sz w:val="16"/>
          <w:szCs w:val="16"/>
        </w:rPr>
      </w:pPr>
    </w:p>
    <w:p w14:paraId="37EB96A0" w14:textId="77777777" w:rsidR="009B14B4" w:rsidRDefault="009B14B4">
      <w:pPr>
        <w:tabs>
          <w:tab w:val="left" w:pos="3402"/>
          <w:tab w:val="left" w:pos="6237"/>
          <w:tab w:val="left" w:pos="9072"/>
        </w:tabs>
        <w:spacing w:before="120" w:after="120"/>
        <w:rPr>
          <w:rFonts w:ascii="Arial" w:hAnsi="Arial" w:cs="Arial"/>
          <w:sz w:val="16"/>
          <w:szCs w:val="16"/>
        </w:rPr>
      </w:pPr>
    </w:p>
    <w:p w14:paraId="63FE539D" w14:textId="77777777" w:rsidR="009B14B4" w:rsidRDefault="009B14B4">
      <w:pPr>
        <w:tabs>
          <w:tab w:val="left" w:pos="3402"/>
          <w:tab w:val="left" w:pos="6237"/>
          <w:tab w:val="left" w:pos="9072"/>
        </w:tabs>
        <w:spacing w:before="120" w:after="120"/>
        <w:rPr>
          <w:rFonts w:ascii="Arial" w:hAnsi="Arial" w:cs="Arial"/>
          <w:sz w:val="16"/>
          <w:szCs w:val="16"/>
        </w:rPr>
      </w:pPr>
    </w:p>
    <w:p w14:paraId="2EDA8DF2" w14:textId="77777777" w:rsidR="009B14B4" w:rsidRDefault="009B14B4">
      <w:pPr>
        <w:tabs>
          <w:tab w:val="left" w:pos="3402"/>
          <w:tab w:val="left" w:pos="6237"/>
          <w:tab w:val="left" w:pos="9072"/>
        </w:tabs>
        <w:spacing w:before="120" w:after="120"/>
        <w:rPr>
          <w:rFonts w:ascii="Arial" w:hAnsi="Arial" w:cs="Arial"/>
          <w:sz w:val="16"/>
          <w:szCs w:val="16"/>
        </w:rPr>
      </w:pPr>
    </w:p>
    <w:p w14:paraId="11844393" w14:textId="77777777" w:rsidR="009B14B4" w:rsidRDefault="009B14B4">
      <w:pPr>
        <w:tabs>
          <w:tab w:val="left" w:pos="3402"/>
          <w:tab w:val="left" w:pos="6237"/>
          <w:tab w:val="left" w:pos="9072"/>
        </w:tabs>
        <w:spacing w:before="120" w:after="120"/>
        <w:rPr>
          <w:rFonts w:ascii="Arial" w:hAnsi="Arial" w:cs="Arial"/>
          <w:sz w:val="16"/>
          <w:szCs w:val="16"/>
        </w:rPr>
      </w:pPr>
    </w:p>
    <w:p w14:paraId="1A211CE5" w14:textId="77777777" w:rsidR="009B14B4" w:rsidRDefault="009B14B4">
      <w:pPr>
        <w:tabs>
          <w:tab w:val="left" w:pos="3402"/>
          <w:tab w:val="left" w:pos="6237"/>
          <w:tab w:val="left" w:pos="9072"/>
        </w:tabs>
        <w:spacing w:before="120" w:after="120"/>
        <w:rPr>
          <w:rFonts w:ascii="Arial" w:hAnsi="Arial" w:cs="Arial"/>
          <w:sz w:val="16"/>
          <w:szCs w:val="16"/>
        </w:rPr>
      </w:pPr>
    </w:p>
    <w:p w14:paraId="035E4367" w14:textId="77777777" w:rsidR="009B14B4" w:rsidRDefault="009B14B4">
      <w:pPr>
        <w:tabs>
          <w:tab w:val="left" w:pos="3402"/>
          <w:tab w:val="left" w:pos="6237"/>
          <w:tab w:val="left" w:pos="9072"/>
        </w:tabs>
        <w:spacing w:before="120" w:after="120"/>
        <w:rPr>
          <w:rFonts w:ascii="Arial" w:hAnsi="Arial" w:cs="Arial"/>
          <w:sz w:val="16"/>
          <w:szCs w:val="16"/>
        </w:rPr>
      </w:pPr>
    </w:p>
    <w:p w14:paraId="524C8176" w14:textId="77777777" w:rsidR="009B14B4" w:rsidRDefault="009B14B4">
      <w:pPr>
        <w:tabs>
          <w:tab w:val="left" w:pos="3402"/>
          <w:tab w:val="left" w:pos="6237"/>
          <w:tab w:val="left" w:pos="9072"/>
        </w:tabs>
        <w:spacing w:before="120" w:after="120"/>
        <w:rPr>
          <w:rFonts w:ascii="Arial" w:hAnsi="Arial" w:cs="Arial"/>
          <w:sz w:val="16"/>
          <w:szCs w:val="16"/>
        </w:rPr>
      </w:pPr>
    </w:p>
    <w:p w14:paraId="5C0F6ACD" w14:textId="77777777" w:rsidR="00EA268B" w:rsidRDefault="00EA268B">
      <w:pPr>
        <w:tabs>
          <w:tab w:val="left" w:pos="3402"/>
          <w:tab w:val="left" w:pos="6237"/>
          <w:tab w:val="left" w:pos="9072"/>
        </w:tabs>
        <w:spacing w:before="120" w:after="120"/>
        <w:rPr>
          <w:rFonts w:ascii="Arial" w:hAnsi="Arial" w:cs="Arial"/>
          <w:sz w:val="16"/>
          <w:szCs w:val="16"/>
        </w:rPr>
      </w:pPr>
    </w:p>
    <w:p w14:paraId="568119A1" w14:textId="77777777" w:rsidR="00EA268B" w:rsidRDefault="00EA268B">
      <w:pPr>
        <w:tabs>
          <w:tab w:val="left" w:pos="3402"/>
          <w:tab w:val="left" w:pos="6237"/>
          <w:tab w:val="left" w:pos="9072"/>
        </w:tabs>
        <w:spacing w:before="120" w:after="120"/>
        <w:rPr>
          <w:rFonts w:ascii="Arial" w:hAnsi="Arial" w:cs="Arial"/>
          <w:sz w:val="16"/>
          <w:szCs w:val="16"/>
        </w:rPr>
      </w:pPr>
    </w:p>
    <w:p w14:paraId="31C1298E" w14:textId="77777777" w:rsidR="00EA268B" w:rsidRDefault="00EA268B">
      <w:pPr>
        <w:tabs>
          <w:tab w:val="left" w:pos="3402"/>
          <w:tab w:val="left" w:pos="6237"/>
          <w:tab w:val="left" w:pos="9072"/>
        </w:tabs>
        <w:spacing w:before="120" w:after="120"/>
        <w:rPr>
          <w:rFonts w:ascii="Arial" w:hAnsi="Arial" w:cs="Arial"/>
          <w:sz w:val="16"/>
          <w:szCs w:val="16"/>
        </w:rPr>
      </w:pPr>
    </w:p>
    <w:p w14:paraId="5A63EDEC" w14:textId="77777777" w:rsidR="007411D9" w:rsidRDefault="007411D9">
      <w:pPr>
        <w:tabs>
          <w:tab w:val="left" w:pos="3402"/>
          <w:tab w:val="left" w:pos="6237"/>
          <w:tab w:val="left" w:pos="9072"/>
        </w:tabs>
        <w:spacing w:before="120" w:after="120"/>
      </w:pPr>
      <w:r>
        <w:rPr>
          <w:rFonts w:ascii="Arial" w:hAnsi="Arial" w:cs="Arial"/>
          <w:sz w:val="16"/>
          <w:szCs w:val="16"/>
          <w:lang w:val="en"/>
        </w:rPr>
        <w:t>Last updated: 01/04/2019.</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E6676" w14:textId="77777777" w:rsidR="002D7A04" w:rsidRDefault="002D7A04">
      <w:r>
        <w:separator/>
      </w:r>
    </w:p>
  </w:endnote>
  <w:endnote w:type="continuationSeparator" w:id="0">
    <w:p w14:paraId="533D929A" w14:textId="77777777" w:rsidR="002D7A04" w:rsidRDefault="002D7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89A50F" w14:textId="77777777">
      <w:trPr>
        <w:tblHeader/>
      </w:trPr>
      <w:tc>
        <w:tcPr>
          <w:tcW w:w="3048" w:type="dxa"/>
          <w:shd w:val="clear" w:color="auto" w:fill="66CCFF"/>
        </w:tcPr>
        <w:p w14:paraId="3977F607" w14:textId="77777777" w:rsidR="007411D9" w:rsidRDefault="007411D9">
          <w:pPr>
            <w:rPr>
              <w:rFonts w:ascii="Arial" w:hAnsi="Arial" w:cs="Arial"/>
              <w:b/>
              <w:i/>
              <w:iCs/>
            </w:rPr>
          </w:pPr>
          <w:r>
            <w:rPr>
              <w:rFonts w:ascii="Arial" w:hAnsi="Arial" w:cs="Arial"/>
              <w:b/>
              <w:bCs/>
              <w:lang w:val="en"/>
            </w:rPr>
            <w:t>DC1 – Application Letter</w:t>
          </w:r>
        </w:p>
      </w:tc>
      <w:tc>
        <w:tcPr>
          <w:tcW w:w="4961" w:type="dxa"/>
          <w:shd w:val="clear" w:color="auto" w:fill="66CCFF"/>
        </w:tcPr>
        <w:p w14:paraId="4A26334C" w14:textId="5B82083F" w:rsidR="00115FBB" w:rsidRPr="00115FBB" w:rsidRDefault="00B41262">
          <w:pPr>
            <w:jc w:val="center"/>
            <w:rPr>
              <w:rFonts w:ascii="Arial" w:hAnsi="Arial" w:cs="Arial"/>
              <w:b/>
              <w:i/>
              <w:iCs/>
            </w:rPr>
          </w:pPr>
          <w:r>
            <w:rPr>
              <w:rFonts w:ascii="Arial" w:hAnsi="Arial" w:cs="Arial"/>
              <w:b/>
              <w:bCs/>
              <w:i/>
              <w:iCs/>
              <w:lang w:val="en"/>
            </w:rPr>
            <w:t>2025-058</w:t>
          </w:r>
        </w:p>
      </w:tc>
      <w:tc>
        <w:tcPr>
          <w:tcW w:w="851" w:type="dxa"/>
          <w:shd w:val="clear" w:color="auto" w:fill="66CCFF"/>
        </w:tcPr>
        <w:p w14:paraId="368AD2C3" w14:textId="77777777" w:rsidR="007411D9" w:rsidRDefault="007411D9">
          <w:pPr>
            <w:jc w:val="right"/>
          </w:pPr>
          <w:r>
            <w:rPr>
              <w:rFonts w:ascii="Arial" w:hAnsi="Arial" w:cs="Arial"/>
              <w:b/>
              <w:bCs/>
              <w:lang w:val="en"/>
            </w:rPr>
            <w:t xml:space="preserve">Page:     </w:t>
          </w:r>
        </w:p>
      </w:tc>
      <w:tc>
        <w:tcPr>
          <w:tcW w:w="567" w:type="dxa"/>
          <w:shd w:val="clear" w:color="auto" w:fill="66CCFF"/>
        </w:tcPr>
        <w:p w14:paraId="06C448C0" w14:textId="77777777" w:rsidR="007411D9" w:rsidRDefault="007411D9">
          <w:pPr>
            <w:jc w:val="center"/>
            <w:rPr>
              <w:rFonts w:ascii="Arial" w:hAnsi="Arial" w:cs="Arial"/>
              <w:b/>
              <w:bCs/>
            </w:rPr>
          </w:pPr>
          <w:r>
            <w:rPr>
              <w:rFonts w:cs="Arial"/>
              <w:lang w:val="en"/>
            </w:rPr>
            <w:fldChar w:fldCharType="begin"/>
          </w:r>
          <w:r>
            <w:rPr>
              <w:rFonts w:cs="Arial"/>
              <w:lang w:val="en"/>
            </w:rPr>
            <w:instrText xml:space="preserve"> PAGE </w:instrText>
          </w:r>
          <w:r>
            <w:rPr>
              <w:rFonts w:cs="Arial"/>
              <w:lang w:val="en"/>
            </w:rPr>
            <w:fldChar w:fldCharType="separate"/>
          </w:r>
          <w:r>
            <w:rPr>
              <w:rFonts w:cs="Arial"/>
              <w:b/>
              <w:bCs/>
              <w:noProof/>
              <w:lang w:val="en"/>
            </w:rPr>
            <w:t>4</w:t>
          </w:r>
          <w:r>
            <w:rPr>
              <w:rFonts w:cs="Arial"/>
              <w:lang w:val="en"/>
            </w:rPr>
            <w:fldChar w:fldCharType="end"/>
          </w:r>
          <w:r>
            <w:rPr>
              <w:rFonts w:ascii="Arial" w:hAnsi="Arial" w:cs="Arial"/>
              <w:b/>
              <w:bCs/>
              <w:lang w:val="en"/>
            </w:rPr>
            <w:t xml:space="preserve"> </w:t>
          </w:r>
        </w:p>
      </w:tc>
      <w:tc>
        <w:tcPr>
          <w:tcW w:w="322" w:type="dxa"/>
          <w:shd w:val="clear" w:color="auto" w:fill="66CCFF"/>
        </w:tcPr>
        <w:p w14:paraId="3327B349" w14:textId="77777777" w:rsidR="007411D9" w:rsidRDefault="007411D9">
          <w:pPr>
            <w:jc w:val="center"/>
          </w:pPr>
          <w:r>
            <w:rPr>
              <w:rFonts w:ascii="Arial" w:hAnsi="Arial" w:cs="Arial"/>
              <w:b/>
              <w:bCs/>
              <w:lang w:val="en"/>
            </w:rPr>
            <w:t>/</w:t>
          </w:r>
        </w:p>
      </w:tc>
      <w:tc>
        <w:tcPr>
          <w:tcW w:w="567" w:type="dxa"/>
          <w:shd w:val="clear" w:color="auto" w:fill="66CCFF"/>
        </w:tcPr>
        <w:p w14:paraId="1515C094" w14:textId="77777777" w:rsidR="007411D9" w:rsidRDefault="007411D9">
          <w:pPr>
            <w:jc w:val="center"/>
          </w:pPr>
          <w:r>
            <w:rPr>
              <w:rStyle w:val="Numrodepage"/>
              <w:rFonts w:cs="Arial"/>
              <w:lang w:val="en"/>
            </w:rPr>
            <w:fldChar w:fldCharType="begin"/>
          </w:r>
          <w:r>
            <w:rPr>
              <w:rStyle w:val="Numrodepage"/>
              <w:rFonts w:cs="Arial"/>
              <w:lang w:val="en"/>
            </w:rPr>
            <w:instrText xml:space="preserve"> NUMPAGES \*Arabic </w:instrText>
          </w:r>
          <w:r>
            <w:rPr>
              <w:rStyle w:val="Numrodepage"/>
              <w:rFonts w:cs="Arial"/>
              <w:lang w:val="en"/>
            </w:rPr>
            <w:fldChar w:fldCharType="separate"/>
          </w:r>
          <w:r>
            <w:rPr>
              <w:rStyle w:val="Numrodepage"/>
              <w:rFonts w:cs="Arial"/>
              <w:b/>
              <w:bCs/>
              <w:noProof/>
              <w:lang w:val="en"/>
            </w:rPr>
            <w:t>4</w:t>
          </w:r>
          <w:r>
            <w:rPr>
              <w:rStyle w:val="Numrodepage"/>
              <w:rFonts w:cs="Arial"/>
              <w:lang w:val="en"/>
            </w:rPr>
            <w:fldChar w:fldCharType="end"/>
          </w:r>
        </w:p>
      </w:tc>
    </w:tr>
  </w:tbl>
  <w:p w14:paraId="018E329B" w14:textId="77777777" w:rsidR="007411D9" w:rsidRPr="001E2A17" w:rsidRDefault="00775F55" w:rsidP="003B4647">
    <w:pPr>
      <w:pStyle w:val="Pieddepage"/>
      <w:tabs>
        <w:tab w:val="clear" w:pos="4536"/>
        <w:tab w:val="clear" w:pos="9072"/>
      </w:tabs>
      <w:jc w:val="center"/>
    </w:pPr>
    <w:r>
      <w:rPr>
        <w:lang w:val="en"/>
      </w:rPr>
      <w:t>French Public Procurement Code 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02F07" w14:textId="77777777" w:rsidR="002D7A04" w:rsidRDefault="002D7A04">
      <w:r>
        <w:separator/>
      </w:r>
    </w:p>
  </w:footnote>
  <w:footnote w:type="continuationSeparator" w:id="0">
    <w:p w14:paraId="15EA78DD" w14:textId="77777777" w:rsidR="002D7A04" w:rsidRDefault="002D7A04">
      <w:r>
        <w:continuationSeparator/>
      </w:r>
    </w:p>
  </w:footnote>
  <w:footnote w:id="1">
    <w:p w14:paraId="25A2417E" w14:textId="77777777" w:rsidR="007411D9" w:rsidRDefault="007411D9">
      <w:pPr>
        <w:pStyle w:val="Notedebasdepage"/>
      </w:pPr>
      <w:r>
        <w:rPr>
          <w:rStyle w:val="Caractresdenotedebasdepage"/>
          <w:rFonts w:ascii="Arial" w:hAnsi="Arial"/>
          <w:lang w:val="en"/>
        </w:rPr>
        <w:footnoteRef/>
      </w:r>
      <w:r>
        <w:rPr>
          <w:rFonts w:ascii="Arial" w:hAnsi="Arial" w:cs="Arial"/>
          <w:sz w:val="16"/>
          <w:szCs w:val="16"/>
          <w:lang w:val="en"/>
        </w:rPr>
        <w:tab/>
        <w:t xml:space="preserve"> Non-compulsory form available, together with its explanatory notes, on the website of the Ministry for the Economy.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15FBB"/>
    <w:rsid w:val="00164E60"/>
    <w:rsid w:val="00184AEF"/>
    <w:rsid w:val="001C3027"/>
    <w:rsid w:val="001D588C"/>
    <w:rsid w:val="001E2A17"/>
    <w:rsid w:val="001F037F"/>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7A04"/>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0DCB"/>
    <w:rsid w:val="003E58DA"/>
    <w:rsid w:val="003F1528"/>
    <w:rsid w:val="003F2D90"/>
    <w:rsid w:val="00402F5F"/>
    <w:rsid w:val="00412718"/>
    <w:rsid w:val="00413A54"/>
    <w:rsid w:val="00456A7D"/>
    <w:rsid w:val="00472DBE"/>
    <w:rsid w:val="004859BC"/>
    <w:rsid w:val="00486CBD"/>
    <w:rsid w:val="00491433"/>
    <w:rsid w:val="004B21EB"/>
    <w:rsid w:val="004C74CF"/>
    <w:rsid w:val="004D1DF9"/>
    <w:rsid w:val="004D4C16"/>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5F4B81"/>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41262"/>
    <w:rsid w:val="00B569DE"/>
    <w:rsid w:val="00B9664F"/>
    <w:rsid w:val="00BB2EF6"/>
    <w:rsid w:val="00BE1CC6"/>
    <w:rsid w:val="00BE48FE"/>
    <w:rsid w:val="00C01A17"/>
    <w:rsid w:val="00C02D34"/>
    <w:rsid w:val="00C1386A"/>
    <w:rsid w:val="00C46C13"/>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1E2E7F"/>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8B2F1-0B77-4AED-A0C7-A150D1ABD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1922</Words>
  <Characters>10574</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12472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Hamoudi</dc:creator>
  <cp:keywords/>
  <cp:lastModifiedBy>Hugo Hamoudi</cp:lastModifiedBy>
  <cp:revision>2</cp:revision>
  <cp:lastPrinted>2016-11-02T13:51:00Z</cp:lastPrinted>
  <dcterms:created xsi:type="dcterms:W3CDTF">2025-07-16T09:29:00Z</dcterms:created>
  <dcterms:modified xsi:type="dcterms:W3CDTF">2025-07-16T09:29:00Z</dcterms:modified>
</cp:coreProperties>
</file>