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74981F" w14:textId="5EE9A3BD" w:rsidR="00115B1F" w:rsidRDefault="00115B1F" w:rsidP="00115B1F">
      <w:pPr>
        <w:tabs>
          <w:tab w:val="left" w:pos="-142"/>
          <w:tab w:val="left" w:pos="4111"/>
        </w:tabs>
        <w:ind w:left="142"/>
        <w:rPr>
          <w:rFonts w:ascii="Arial" w:hAnsi="Arial" w:cs="Arial"/>
          <w:b/>
          <w:bCs/>
          <w:sz w:val="24"/>
          <w:szCs w:val="22"/>
        </w:rPr>
      </w:pPr>
    </w:p>
    <w:p w14:paraId="60FCAC16" w14:textId="2723A160" w:rsidR="00115B1F" w:rsidRDefault="00677D48" w:rsidP="00115B1F">
      <w:pPr>
        <w:tabs>
          <w:tab w:val="left" w:pos="-142"/>
          <w:tab w:val="left" w:pos="4111"/>
        </w:tabs>
        <w:ind w:left="142"/>
        <w:rPr>
          <w:rFonts w:ascii="Arial" w:hAnsi="Arial" w:cs="Arial"/>
          <w:b/>
          <w:bCs/>
          <w:sz w:val="24"/>
          <w:szCs w:val="22"/>
        </w:rPr>
      </w:pPr>
      <w:r>
        <w:rPr>
          <w:noProof/>
        </w:rPr>
        <w:drawing>
          <wp:inline distT="0" distB="0" distL="0" distR="0" wp14:anchorId="1CF2A5DC" wp14:editId="23D1B56D">
            <wp:extent cx="5760720" cy="601974"/>
            <wp:effectExtent l="0" t="0" r="0" b="8255"/>
            <wp:docPr id="1" name="Image 1" descr="cid:image006.png@01DA6B38.155EB5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cid:image006.png@01DA6B38.155EB5C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1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62A520" w14:textId="5FFF9DDE" w:rsidR="00115B1F" w:rsidRDefault="00115B1F" w:rsidP="00115B1F">
      <w:pPr>
        <w:tabs>
          <w:tab w:val="left" w:pos="-142"/>
          <w:tab w:val="left" w:pos="4111"/>
        </w:tabs>
        <w:ind w:left="142"/>
        <w:rPr>
          <w:rFonts w:ascii="Arial" w:hAnsi="Arial" w:cs="Arial"/>
          <w:b/>
          <w:bCs/>
          <w:sz w:val="24"/>
          <w:szCs w:val="22"/>
        </w:rPr>
      </w:pPr>
    </w:p>
    <w:p w14:paraId="5B65B45C" w14:textId="77777777" w:rsidR="00115B1F" w:rsidRDefault="00115B1F" w:rsidP="00115B1F">
      <w:pPr>
        <w:tabs>
          <w:tab w:val="left" w:pos="-142"/>
          <w:tab w:val="left" w:pos="4111"/>
        </w:tabs>
        <w:ind w:left="142"/>
        <w:rPr>
          <w:rFonts w:ascii="Arial" w:hAnsi="Arial" w:cs="Arial"/>
          <w:b/>
          <w:bCs/>
          <w:sz w:val="24"/>
          <w:szCs w:val="22"/>
        </w:rPr>
      </w:pPr>
    </w:p>
    <w:p w14:paraId="24DDB315" w14:textId="1BC3F6A3" w:rsidR="00115B1F" w:rsidRDefault="00115B1F" w:rsidP="00115B1F">
      <w:pPr>
        <w:tabs>
          <w:tab w:val="left" w:pos="-142"/>
          <w:tab w:val="left" w:pos="4111"/>
        </w:tabs>
        <w:ind w:left="142"/>
        <w:rPr>
          <w:rFonts w:ascii="Arial" w:hAnsi="Arial" w:cs="Arial"/>
          <w:b/>
          <w:bCs/>
          <w:sz w:val="24"/>
          <w:szCs w:val="22"/>
        </w:rPr>
      </w:pPr>
    </w:p>
    <w:p w14:paraId="47D97ACB" w14:textId="618F0D9F" w:rsidR="00884BDB" w:rsidRDefault="00884BDB" w:rsidP="00115B1F">
      <w:pPr>
        <w:tabs>
          <w:tab w:val="left" w:pos="-142"/>
          <w:tab w:val="left" w:pos="4111"/>
        </w:tabs>
        <w:ind w:left="142"/>
        <w:rPr>
          <w:rFonts w:ascii="Arial" w:hAnsi="Arial" w:cs="Arial"/>
          <w:b/>
          <w:bCs/>
          <w:sz w:val="24"/>
          <w:szCs w:val="22"/>
        </w:rPr>
      </w:pPr>
    </w:p>
    <w:p w14:paraId="480A7FB4" w14:textId="77777777" w:rsidR="00884BDB" w:rsidRDefault="00884BDB" w:rsidP="00115B1F">
      <w:pPr>
        <w:tabs>
          <w:tab w:val="left" w:pos="-142"/>
          <w:tab w:val="left" w:pos="4111"/>
        </w:tabs>
        <w:ind w:left="142"/>
        <w:rPr>
          <w:rFonts w:ascii="Arial" w:hAnsi="Arial" w:cs="Arial"/>
          <w:b/>
          <w:bCs/>
          <w:sz w:val="24"/>
          <w:szCs w:val="22"/>
        </w:rPr>
      </w:pPr>
    </w:p>
    <w:p w14:paraId="682BECD7" w14:textId="77777777" w:rsidR="00115B1F" w:rsidRDefault="00115B1F" w:rsidP="00115B1F">
      <w:pPr>
        <w:tabs>
          <w:tab w:val="left" w:pos="-142"/>
          <w:tab w:val="left" w:pos="4111"/>
        </w:tabs>
        <w:ind w:left="142"/>
        <w:rPr>
          <w:rFonts w:ascii="Arial" w:hAnsi="Arial" w:cs="Arial"/>
          <w:b/>
          <w:bCs/>
          <w:sz w:val="24"/>
          <w:szCs w:val="22"/>
        </w:rPr>
      </w:pPr>
    </w:p>
    <w:p w14:paraId="7829E77E" w14:textId="77777777" w:rsidR="00EB5444" w:rsidRDefault="00EB5444" w:rsidP="00EB5444">
      <w:pPr>
        <w:pStyle w:val="RedTitre1"/>
        <w:keepNext/>
        <w:framePr w:hSpace="0" w:wrap="auto" w:vAnchor="margin" w:xAlign="left" w:yAlign="inline"/>
        <w:widowControl/>
        <w:pBdr>
          <w:top w:val="single" w:sz="12" w:space="1" w:color="0070C0"/>
        </w:pBdr>
        <w:shd w:val="pct5" w:color="auto" w:fill="auto"/>
        <w:rPr>
          <w:rFonts w:ascii="Arial Black" w:hAnsi="Arial Black"/>
          <w:color w:val="0070C0"/>
          <w:sz w:val="16"/>
          <w:szCs w:val="30"/>
          <w:u w:val="single"/>
        </w:rPr>
      </w:pPr>
    </w:p>
    <w:p w14:paraId="7AA2C27C" w14:textId="7692EA07" w:rsidR="00D43F9C" w:rsidRDefault="00D43F9C" w:rsidP="00D43F9C">
      <w:pPr>
        <w:pStyle w:val="RedTitre1"/>
        <w:keepNext/>
        <w:framePr w:hSpace="0" w:wrap="auto" w:vAnchor="margin" w:xAlign="left" w:yAlign="inline"/>
        <w:widowControl/>
        <w:shd w:val="pct5" w:color="auto" w:fill="auto"/>
        <w:ind w:right="3"/>
        <w:rPr>
          <w:rFonts w:ascii="Arial Black" w:hAnsi="Arial Black"/>
          <w:color w:val="0070C0"/>
          <w:sz w:val="28"/>
          <w:szCs w:val="30"/>
          <w:u w:val="single"/>
        </w:rPr>
      </w:pPr>
      <w:r w:rsidRPr="00E527DA">
        <w:rPr>
          <w:rFonts w:ascii="Arial Black" w:hAnsi="Arial Black"/>
          <w:color w:val="0070C0"/>
          <w:sz w:val="28"/>
          <w:szCs w:val="30"/>
          <w:u w:val="single"/>
        </w:rPr>
        <w:t xml:space="preserve">N°Affaire : </w:t>
      </w:r>
      <w:r>
        <w:rPr>
          <w:rFonts w:ascii="Arial Black" w:hAnsi="Arial Black"/>
          <w:color w:val="0070C0"/>
          <w:sz w:val="28"/>
          <w:szCs w:val="30"/>
          <w:u w:val="single"/>
        </w:rPr>
        <w:t>2</w:t>
      </w:r>
      <w:r w:rsidR="00677D48">
        <w:rPr>
          <w:rFonts w:ascii="Arial Black" w:hAnsi="Arial Black"/>
          <w:color w:val="0070C0"/>
          <w:sz w:val="28"/>
          <w:szCs w:val="30"/>
          <w:u w:val="single"/>
        </w:rPr>
        <w:t>5A0120</w:t>
      </w:r>
    </w:p>
    <w:p w14:paraId="510BF6AC" w14:textId="77777777" w:rsidR="00D43F9C" w:rsidRPr="00E527DA" w:rsidRDefault="00D43F9C" w:rsidP="00D43F9C">
      <w:pPr>
        <w:pStyle w:val="RedTitre1"/>
        <w:keepNext/>
        <w:framePr w:hSpace="0" w:wrap="auto" w:vAnchor="margin" w:xAlign="left" w:yAlign="inline"/>
        <w:widowControl/>
        <w:shd w:val="pct5" w:color="auto" w:fill="auto"/>
        <w:ind w:right="3"/>
        <w:rPr>
          <w:rFonts w:ascii="Arial Black" w:hAnsi="Arial Black"/>
          <w:color w:val="0070C0"/>
          <w:sz w:val="16"/>
          <w:szCs w:val="30"/>
          <w:u w:val="single"/>
        </w:rPr>
      </w:pPr>
    </w:p>
    <w:p w14:paraId="5303066A" w14:textId="77777777" w:rsidR="00D43F9C" w:rsidRPr="000D6420" w:rsidRDefault="00D43F9C" w:rsidP="00D43F9C">
      <w:pPr>
        <w:pStyle w:val="RedTitre1"/>
        <w:keepNext/>
        <w:framePr w:hSpace="0" w:wrap="auto" w:vAnchor="margin" w:xAlign="left" w:yAlign="inline"/>
        <w:widowControl/>
        <w:shd w:val="pct5" w:color="auto" w:fill="auto"/>
        <w:ind w:right="3"/>
        <w:rPr>
          <w:rFonts w:ascii="Arial Black" w:hAnsi="Arial Black"/>
          <w:color w:val="0070C0"/>
          <w:sz w:val="28"/>
          <w:szCs w:val="30"/>
        </w:rPr>
      </w:pPr>
      <w:r w:rsidRPr="000D6420">
        <w:rPr>
          <w:rFonts w:ascii="Arial Black" w:hAnsi="Arial Black"/>
          <w:color w:val="0070C0"/>
          <w:sz w:val="28"/>
          <w:szCs w:val="30"/>
          <w:u w:val="single"/>
        </w:rPr>
        <w:t>Objet de la consultation</w:t>
      </w:r>
      <w:r w:rsidRPr="000D6420">
        <w:rPr>
          <w:rFonts w:ascii="Arial Black" w:hAnsi="Arial Black"/>
          <w:color w:val="0070C0"/>
          <w:sz w:val="28"/>
          <w:szCs w:val="30"/>
        </w:rPr>
        <w:t xml:space="preserve"> :</w:t>
      </w:r>
    </w:p>
    <w:p w14:paraId="1D932F3C" w14:textId="40AF2A61" w:rsidR="00EB5444" w:rsidRPr="00537734" w:rsidRDefault="00677D48" w:rsidP="00EB5444">
      <w:pPr>
        <w:pStyle w:val="RedTitre1"/>
        <w:keepNext/>
        <w:framePr w:hSpace="0" w:wrap="auto" w:vAnchor="margin" w:xAlign="left" w:yAlign="inline"/>
        <w:widowControl/>
        <w:shd w:val="pct5" w:color="auto" w:fill="auto"/>
        <w:rPr>
          <w:rFonts w:ascii="Arial Black" w:hAnsi="Arial Black"/>
          <w:color w:val="0070C0"/>
          <w:sz w:val="24"/>
          <w:szCs w:val="30"/>
        </w:rPr>
      </w:pPr>
      <w:r w:rsidRPr="00677D48">
        <w:rPr>
          <w:rFonts w:ascii="Arial Black" w:hAnsi="Arial Black"/>
          <w:color w:val="0070C0"/>
          <w:sz w:val="24"/>
          <w:szCs w:val="30"/>
        </w:rPr>
        <w:t>Fourniture de produits d’hygiène et d’entretien spécifiques à la restauration avec mise à disposition, installation et maintenance des appareils de dosage pour le GHT Est Hérault et Sud Aveyron</w:t>
      </w:r>
    </w:p>
    <w:p w14:paraId="3287E11F" w14:textId="77777777" w:rsidR="00EB5444" w:rsidRDefault="00EB5444" w:rsidP="00EB5444">
      <w:pPr>
        <w:pStyle w:val="RedTitre1"/>
        <w:keepNext/>
        <w:framePr w:hSpace="0" w:wrap="auto" w:vAnchor="margin" w:xAlign="left" w:yAlign="inline"/>
        <w:widowControl/>
        <w:pBdr>
          <w:bottom w:val="single" w:sz="12" w:space="1" w:color="0070C0"/>
        </w:pBdr>
        <w:shd w:val="pct5" w:color="auto" w:fill="auto"/>
      </w:pPr>
    </w:p>
    <w:p w14:paraId="21D43150" w14:textId="77777777" w:rsidR="00115B1F" w:rsidRDefault="00115B1F" w:rsidP="00115B1F">
      <w:pPr>
        <w:tabs>
          <w:tab w:val="left" w:pos="426"/>
          <w:tab w:val="left" w:pos="851"/>
        </w:tabs>
        <w:spacing w:after="60"/>
        <w:jc w:val="both"/>
        <w:rPr>
          <w:rFonts w:ascii="Arial" w:hAnsi="Arial" w:cs="Arial"/>
        </w:rPr>
      </w:pPr>
    </w:p>
    <w:p w14:paraId="647495BD" w14:textId="77777777" w:rsidR="00115B1F" w:rsidRDefault="00115B1F" w:rsidP="00115B1F">
      <w:pPr>
        <w:tabs>
          <w:tab w:val="left" w:pos="-142"/>
          <w:tab w:val="left" w:pos="4111"/>
        </w:tabs>
        <w:ind w:left="142"/>
        <w:rPr>
          <w:rFonts w:ascii="Arial" w:hAnsi="Arial" w:cs="Arial"/>
          <w:b/>
          <w:bCs/>
          <w:sz w:val="24"/>
          <w:szCs w:val="22"/>
        </w:rPr>
      </w:pPr>
    </w:p>
    <w:p w14:paraId="67A15F08" w14:textId="77777777" w:rsidR="00115B1F" w:rsidRDefault="00115B1F" w:rsidP="00115B1F">
      <w:pPr>
        <w:tabs>
          <w:tab w:val="left" w:pos="-142"/>
          <w:tab w:val="left" w:pos="4111"/>
        </w:tabs>
        <w:ind w:left="142"/>
        <w:rPr>
          <w:rFonts w:ascii="Arial" w:hAnsi="Arial" w:cs="Arial"/>
          <w:b/>
          <w:bCs/>
          <w:sz w:val="24"/>
          <w:szCs w:val="22"/>
        </w:rPr>
      </w:pPr>
    </w:p>
    <w:p w14:paraId="34C79AE9" w14:textId="77777777" w:rsidR="00115B1F" w:rsidRDefault="00115B1F" w:rsidP="00115B1F">
      <w:pPr>
        <w:tabs>
          <w:tab w:val="left" w:pos="-142"/>
          <w:tab w:val="left" w:pos="4111"/>
        </w:tabs>
        <w:ind w:left="142"/>
        <w:rPr>
          <w:rFonts w:ascii="Arial" w:hAnsi="Arial" w:cs="Arial"/>
          <w:b/>
          <w:bCs/>
          <w:sz w:val="24"/>
          <w:szCs w:val="22"/>
        </w:rPr>
      </w:pPr>
    </w:p>
    <w:p w14:paraId="688EB0C9" w14:textId="77777777" w:rsidR="00115B1F" w:rsidRDefault="00115B1F" w:rsidP="00115B1F">
      <w:pPr>
        <w:tabs>
          <w:tab w:val="left" w:pos="-142"/>
          <w:tab w:val="left" w:pos="4111"/>
        </w:tabs>
        <w:ind w:left="142"/>
        <w:rPr>
          <w:rFonts w:ascii="Arial" w:hAnsi="Arial" w:cs="Arial"/>
          <w:b/>
          <w:bCs/>
          <w:sz w:val="24"/>
          <w:szCs w:val="22"/>
        </w:rPr>
      </w:pPr>
    </w:p>
    <w:p w14:paraId="5B9A2D37" w14:textId="3ACFB652" w:rsidR="00F916FE" w:rsidRDefault="00F916FE" w:rsidP="00115B1F">
      <w:pPr>
        <w:tabs>
          <w:tab w:val="left" w:pos="-142"/>
          <w:tab w:val="left" w:pos="4111"/>
        </w:tabs>
        <w:ind w:left="142"/>
        <w:jc w:val="center"/>
        <w:rPr>
          <w:rFonts w:ascii="Arial" w:hAnsi="Arial" w:cs="Arial"/>
          <w:b/>
          <w:bCs/>
          <w:color w:val="0070C0"/>
          <w:sz w:val="44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" w:hAnsi="Arial" w:cs="Arial"/>
          <w:b/>
          <w:bCs/>
          <w:color w:val="0070C0"/>
          <w:sz w:val="44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ANNEXE </w:t>
      </w:r>
      <w:r w:rsidR="00D74026">
        <w:rPr>
          <w:rFonts w:ascii="Arial" w:hAnsi="Arial" w:cs="Arial"/>
          <w:b/>
          <w:bCs/>
          <w:color w:val="0070C0"/>
          <w:sz w:val="44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3</w:t>
      </w:r>
      <w:r>
        <w:rPr>
          <w:rFonts w:ascii="Arial" w:hAnsi="Arial" w:cs="Arial"/>
          <w:b/>
          <w:bCs/>
          <w:color w:val="0070C0"/>
          <w:sz w:val="44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AU CCTP</w:t>
      </w:r>
    </w:p>
    <w:p w14:paraId="78DDDEE8" w14:textId="77777777" w:rsidR="00F916FE" w:rsidRDefault="00F916FE" w:rsidP="00115B1F">
      <w:pPr>
        <w:tabs>
          <w:tab w:val="left" w:pos="-142"/>
          <w:tab w:val="left" w:pos="4111"/>
        </w:tabs>
        <w:ind w:left="142"/>
        <w:jc w:val="center"/>
        <w:rPr>
          <w:rFonts w:ascii="Arial" w:hAnsi="Arial" w:cs="Arial"/>
          <w:b/>
          <w:bCs/>
          <w:color w:val="0070C0"/>
          <w:sz w:val="44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45210E8C" w14:textId="1D0235FD" w:rsidR="009E1CED" w:rsidRPr="00221A1B" w:rsidRDefault="00EB5444" w:rsidP="00115B1F">
      <w:pPr>
        <w:tabs>
          <w:tab w:val="left" w:pos="-142"/>
          <w:tab w:val="left" w:pos="4111"/>
        </w:tabs>
        <w:ind w:left="142"/>
        <w:jc w:val="center"/>
        <w:rPr>
          <w:rFonts w:ascii="Arial" w:hAnsi="Arial" w:cs="Arial"/>
          <w:b/>
          <w:bCs/>
          <w:color w:val="0070C0"/>
          <w:sz w:val="44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221A1B">
        <w:rPr>
          <w:rFonts w:ascii="Arial" w:hAnsi="Arial" w:cs="Arial"/>
          <w:b/>
          <w:bCs/>
          <w:color w:val="0070C0"/>
          <w:sz w:val="44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CADRE DE </w:t>
      </w:r>
      <w:r w:rsidR="00115B1F" w:rsidRPr="00221A1B">
        <w:rPr>
          <w:rFonts w:ascii="Arial" w:hAnsi="Arial" w:cs="Arial"/>
          <w:b/>
          <w:bCs/>
          <w:color w:val="0070C0"/>
          <w:sz w:val="44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MEMOIRE TECHNIQUE </w:t>
      </w:r>
    </w:p>
    <w:p w14:paraId="2037F08C" w14:textId="6E22F52B" w:rsidR="00115B1F" w:rsidRDefault="00115B1F" w:rsidP="00115B1F">
      <w:pPr>
        <w:tabs>
          <w:tab w:val="left" w:pos="-142"/>
          <w:tab w:val="left" w:pos="4111"/>
        </w:tabs>
        <w:ind w:left="142"/>
        <w:jc w:val="center"/>
        <w:rPr>
          <w:rFonts w:ascii="Arial" w:hAnsi="Arial" w:cs="Arial"/>
          <w:b/>
          <w:bCs/>
          <w:color w:val="0070C0"/>
          <w:sz w:val="44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221A1B">
        <w:rPr>
          <w:rFonts w:ascii="Arial" w:hAnsi="Arial" w:cs="Arial"/>
          <w:b/>
          <w:bCs/>
          <w:color w:val="0070C0"/>
          <w:sz w:val="44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A RENDRE IMPERATIVEMENT COMPLETE</w:t>
      </w:r>
      <w:r w:rsidR="006E3758">
        <w:rPr>
          <w:rFonts w:ascii="Arial" w:hAnsi="Arial" w:cs="Arial"/>
          <w:b/>
          <w:bCs/>
          <w:color w:val="0070C0"/>
          <w:sz w:val="44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POUR LES LOTS 1 et 3</w:t>
      </w:r>
    </w:p>
    <w:p w14:paraId="1E033DE4" w14:textId="78FDDA9B" w:rsidR="00FC40EF" w:rsidRDefault="00FC40EF" w:rsidP="00115B1F">
      <w:pPr>
        <w:tabs>
          <w:tab w:val="left" w:pos="-142"/>
          <w:tab w:val="left" w:pos="4111"/>
        </w:tabs>
        <w:ind w:left="142"/>
        <w:jc w:val="center"/>
        <w:rPr>
          <w:rFonts w:ascii="Arial" w:hAnsi="Arial" w:cs="Arial"/>
          <w:b/>
          <w:bCs/>
          <w:color w:val="0070C0"/>
          <w:sz w:val="44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3DB870B5" w14:textId="77777777" w:rsidR="00884BDB" w:rsidRDefault="00884BDB" w:rsidP="00115B1F">
      <w:pPr>
        <w:tabs>
          <w:tab w:val="left" w:pos="-142"/>
          <w:tab w:val="left" w:pos="4111"/>
        </w:tabs>
        <w:ind w:left="142"/>
        <w:jc w:val="center"/>
        <w:rPr>
          <w:rFonts w:ascii="Arial" w:hAnsi="Arial" w:cs="Arial"/>
          <w:b/>
          <w:bCs/>
          <w:color w:val="0070C0"/>
          <w:sz w:val="44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7D6A18E9" w14:textId="77777777" w:rsidR="00FC40EF" w:rsidRDefault="00FC40EF" w:rsidP="00115B1F">
      <w:pPr>
        <w:tabs>
          <w:tab w:val="left" w:pos="-142"/>
          <w:tab w:val="left" w:pos="4111"/>
        </w:tabs>
        <w:ind w:left="142"/>
        <w:jc w:val="center"/>
        <w:rPr>
          <w:rFonts w:ascii="Arial" w:hAnsi="Arial" w:cs="Arial"/>
          <w:b/>
          <w:bCs/>
          <w:color w:val="0070C0"/>
          <w:sz w:val="44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6A4A8E9D" w14:textId="77777777" w:rsidR="00FC40EF" w:rsidRPr="00221A1B" w:rsidRDefault="00FC40EF" w:rsidP="00115B1F">
      <w:pPr>
        <w:tabs>
          <w:tab w:val="left" w:pos="-142"/>
          <w:tab w:val="left" w:pos="4111"/>
        </w:tabs>
        <w:ind w:left="142"/>
        <w:jc w:val="center"/>
        <w:rPr>
          <w:rFonts w:ascii="Arial" w:hAnsi="Arial" w:cs="Arial"/>
          <w:b/>
          <w:bCs/>
          <w:color w:val="0070C0"/>
          <w:sz w:val="36"/>
          <w:szCs w:val="2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ectPr w:rsidR="00FC40EF" w:rsidRPr="00221A1B" w:rsidSect="00115B1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Restart w:val="eachPage"/>
          </w:footnotePr>
          <w:pgSz w:w="11907" w:h="16840" w:code="9"/>
          <w:pgMar w:top="0" w:right="851" w:bottom="0" w:left="851" w:header="454" w:footer="680" w:gutter="0"/>
          <w:cols w:space="720"/>
          <w:titlePg/>
          <w:docGrid w:linePitch="272"/>
        </w:sect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8"/>
        <w:gridCol w:w="6776"/>
      </w:tblGrid>
      <w:tr w:rsidR="00115B1F" w14:paraId="5C6A3D28" w14:textId="77777777" w:rsidTr="00EB5444">
        <w:tc>
          <w:tcPr>
            <w:tcW w:w="8528" w:type="dxa"/>
          </w:tcPr>
          <w:p w14:paraId="494E137F" w14:textId="77777777" w:rsidR="00221A1B" w:rsidRPr="00221A1B" w:rsidRDefault="00221A1B" w:rsidP="00EF1908">
            <w:pPr>
              <w:tabs>
                <w:tab w:val="left" w:pos="6237"/>
              </w:tabs>
              <w:ind w:left="142"/>
              <w:jc w:val="center"/>
              <w:rPr>
                <w:rFonts w:ascii="Arial" w:hAnsi="Arial" w:cs="Arial"/>
                <w:b/>
                <w:sz w:val="32"/>
                <w:szCs w:val="22"/>
              </w:rPr>
            </w:pPr>
          </w:p>
          <w:p w14:paraId="534ECFA5" w14:textId="77777777" w:rsidR="00C673AD" w:rsidRPr="00221A1B" w:rsidRDefault="00C673AD" w:rsidP="00EF1908">
            <w:pPr>
              <w:tabs>
                <w:tab w:val="left" w:pos="6237"/>
              </w:tabs>
              <w:ind w:left="142"/>
              <w:jc w:val="center"/>
              <w:rPr>
                <w:b/>
                <w:sz w:val="28"/>
                <w:szCs w:val="22"/>
              </w:rPr>
            </w:pPr>
            <w:r w:rsidRPr="00221A1B">
              <w:rPr>
                <w:rFonts w:ascii="Arial" w:hAnsi="Arial" w:cs="Arial"/>
                <w:b/>
                <w:sz w:val="32"/>
                <w:szCs w:val="22"/>
              </w:rPr>
              <w:t>NIVEAU DE SERVICES ASSOCIES</w:t>
            </w:r>
          </w:p>
          <w:p w14:paraId="1180C4FC" w14:textId="4831850A" w:rsidR="00C673AD" w:rsidRDefault="00C673AD" w:rsidP="00EF1908">
            <w:pPr>
              <w:tabs>
                <w:tab w:val="left" w:pos="6237"/>
              </w:tabs>
              <w:ind w:left="142"/>
              <w:jc w:val="center"/>
              <w:rPr>
                <w:sz w:val="22"/>
                <w:szCs w:val="22"/>
              </w:rPr>
            </w:pPr>
          </w:p>
          <w:p w14:paraId="2EC99CFC" w14:textId="493F9C35" w:rsidR="00654B55" w:rsidRDefault="00654B55" w:rsidP="00EF1908">
            <w:pPr>
              <w:tabs>
                <w:tab w:val="left" w:pos="6237"/>
              </w:tabs>
              <w:ind w:left="142"/>
              <w:jc w:val="center"/>
              <w:rPr>
                <w:sz w:val="22"/>
                <w:szCs w:val="22"/>
              </w:rPr>
            </w:pPr>
          </w:p>
          <w:p w14:paraId="285880E9" w14:textId="77777777" w:rsidR="00654B55" w:rsidRDefault="00654B55" w:rsidP="00EF1908">
            <w:pPr>
              <w:tabs>
                <w:tab w:val="left" w:pos="6237"/>
              </w:tabs>
              <w:ind w:left="142"/>
              <w:jc w:val="center"/>
              <w:rPr>
                <w:sz w:val="22"/>
                <w:szCs w:val="22"/>
              </w:rPr>
            </w:pPr>
          </w:p>
          <w:p w14:paraId="1411BB6F" w14:textId="77777777" w:rsidR="00115B1F" w:rsidRPr="00654B55" w:rsidRDefault="0020796E" w:rsidP="00EF1908">
            <w:pPr>
              <w:tabs>
                <w:tab w:val="left" w:pos="6237"/>
              </w:tabs>
              <w:ind w:left="142"/>
              <w:jc w:val="center"/>
              <w:rPr>
                <w:rFonts w:ascii="Arial" w:hAnsi="Arial" w:cs="Arial"/>
                <w:b/>
                <w:color w:val="0070C0"/>
                <w:sz w:val="24"/>
              </w:rPr>
            </w:pPr>
            <w:r w:rsidRPr="00654B55">
              <w:rPr>
                <w:b/>
                <w:color w:val="0070C0"/>
                <w:sz w:val="22"/>
                <w:szCs w:val="18"/>
                <w:u w:val="single"/>
              </w:rPr>
              <w:t>MAINTENANCE</w:t>
            </w:r>
            <w:r w:rsidR="008475EF" w:rsidRPr="00654B55">
              <w:rPr>
                <w:b/>
                <w:color w:val="0070C0"/>
                <w:sz w:val="22"/>
                <w:szCs w:val="18"/>
                <w:u w:val="single"/>
              </w:rPr>
              <w:t xml:space="preserve"> TECHNIQUE, </w:t>
            </w:r>
            <w:r w:rsidR="002947A2" w:rsidRPr="00654B55">
              <w:rPr>
                <w:b/>
                <w:color w:val="0070C0"/>
                <w:sz w:val="22"/>
                <w:szCs w:val="18"/>
                <w:u w:val="single"/>
              </w:rPr>
              <w:t>FORMATION, PLAN D'HYGIENE</w:t>
            </w:r>
            <w:r w:rsidR="00115B1F" w:rsidRPr="00654B55">
              <w:rPr>
                <w:rFonts w:ascii="Arial" w:hAnsi="Arial" w:cs="Arial"/>
                <w:b/>
                <w:color w:val="0070C0"/>
                <w:sz w:val="24"/>
              </w:rPr>
              <w:t>:</w:t>
            </w:r>
          </w:p>
          <w:p w14:paraId="30ADD8A4" w14:textId="77777777" w:rsidR="008475EF" w:rsidRDefault="008475EF" w:rsidP="00EF1908">
            <w:pPr>
              <w:tabs>
                <w:tab w:val="left" w:pos="6237"/>
              </w:tabs>
              <w:ind w:left="142"/>
              <w:jc w:val="center"/>
              <w:rPr>
                <w:rFonts w:ascii="Arial" w:hAnsi="Arial" w:cs="Arial"/>
                <w:sz w:val="24"/>
              </w:rPr>
            </w:pPr>
          </w:p>
          <w:p w14:paraId="185CDF20" w14:textId="29D40D47" w:rsidR="008475EF" w:rsidRDefault="001127F1" w:rsidP="000D245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ind w:right="21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</w:t>
            </w:r>
            <w:r w:rsidR="008475EF">
              <w:rPr>
                <w:sz w:val="22"/>
                <w:szCs w:val="22"/>
              </w:rPr>
              <w:t xml:space="preserve"> candidat précisera le</w:t>
            </w:r>
            <w:r w:rsidR="0020796E">
              <w:rPr>
                <w:sz w:val="22"/>
                <w:szCs w:val="22"/>
              </w:rPr>
              <w:t xml:space="preserve"> plan de maintenance des appareils mis à disposition </w:t>
            </w:r>
            <w:r>
              <w:rPr>
                <w:sz w:val="22"/>
                <w:szCs w:val="22"/>
              </w:rPr>
              <w:t xml:space="preserve">(pour le lot 1) et en service (pour le lot 3) </w:t>
            </w:r>
            <w:r w:rsidR="0020796E">
              <w:rPr>
                <w:sz w:val="22"/>
                <w:szCs w:val="22"/>
              </w:rPr>
              <w:t>avec une description des opérations de ma</w:t>
            </w:r>
            <w:r w:rsidR="0094311E">
              <w:rPr>
                <w:sz w:val="22"/>
                <w:szCs w:val="22"/>
              </w:rPr>
              <w:t>intenance préventive et corrective</w:t>
            </w:r>
            <w:r w:rsidR="0020796E">
              <w:rPr>
                <w:sz w:val="22"/>
                <w:szCs w:val="22"/>
              </w:rPr>
              <w:t>.</w:t>
            </w:r>
          </w:p>
          <w:p w14:paraId="3DE89668" w14:textId="77777777" w:rsidR="002947A2" w:rsidRDefault="002947A2" w:rsidP="000D245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ind w:right="21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475EF">
              <w:rPr>
                <w:sz w:val="22"/>
                <w:szCs w:val="22"/>
              </w:rPr>
              <w:t>Un modèle du rapport de visites sera annexé au présent mémoire</w:t>
            </w:r>
          </w:p>
          <w:p w14:paraId="1EDEEE12" w14:textId="4A030690" w:rsidR="008475EF" w:rsidRDefault="008475EF" w:rsidP="008475EF">
            <w:pPr>
              <w:widowControl w:val="0"/>
              <w:autoSpaceDE w:val="0"/>
              <w:autoSpaceDN w:val="0"/>
              <w:adjustRightInd w:val="0"/>
              <w:spacing w:before="120" w:after="120"/>
              <w:ind w:left="720" w:right="212"/>
              <w:jc w:val="both"/>
              <w:rPr>
                <w:sz w:val="22"/>
                <w:szCs w:val="22"/>
              </w:rPr>
            </w:pPr>
          </w:p>
          <w:p w14:paraId="711FA690" w14:textId="79EB6929" w:rsidR="00654B55" w:rsidRDefault="00654B55" w:rsidP="008475EF">
            <w:pPr>
              <w:widowControl w:val="0"/>
              <w:autoSpaceDE w:val="0"/>
              <w:autoSpaceDN w:val="0"/>
              <w:adjustRightInd w:val="0"/>
              <w:spacing w:before="120" w:after="120"/>
              <w:ind w:left="720" w:right="212"/>
              <w:jc w:val="both"/>
              <w:rPr>
                <w:sz w:val="22"/>
                <w:szCs w:val="22"/>
              </w:rPr>
            </w:pPr>
          </w:p>
          <w:p w14:paraId="572E3544" w14:textId="77777777" w:rsidR="00654B55" w:rsidRDefault="00654B55" w:rsidP="008475EF">
            <w:pPr>
              <w:widowControl w:val="0"/>
              <w:autoSpaceDE w:val="0"/>
              <w:autoSpaceDN w:val="0"/>
              <w:adjustRightInd w:val="0"/>
              <w:spacing w:before="120" w:after="120"/>
              <w:ind w:left="720" w:right="212"/>
              <w:jc w:val="both"/>
              <w:rPr>
                <w:sz w:val="22"/>
                <w:szCs w:val="22"/>
              </w:rPr>
            </w:pPr>
          </w:p>
          <w:p w14:paraId="695FFDA8" w14:textId="77777777" w:rsidR="002947A2" w:rsidRDefault="002947A2" w:rsidP="000D2459">
            <w:pPr>
              <w:spacing w:before="120" w:after="120"/>
              <w:ind w:right="21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(Exemple type à transmettre par les candidats)</w:t>
            </w:r>
          </w:p>
          <w:p w14:paraId="2292FD0F" w14:textId="77777777" w:rsidR="002947A2" w:rsidRDefault="002947A2" w:rsidP="00654B5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ind w:right="2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Formation du personnel</w:t>
            </w:r>
            <w:r w:rsidR="0020796E">
              <w:rPr>
                <w:sz w:val="22"/>
                <w:szCs w:val="22"/>
              </w:rPr>
              <w:t xml:space="preserve"> : précisez les modalités de la formation et joindre un </w:t>
            </w:r>
            <w:r>
              <w:rPr>
                <w:sz w:val="22"/>
                <w:szCs w:val="22"/>
              </w:rPr>
              <w:t xml:space="preserve">contenu </w:t>
            </w:r>
          </w:p>
          <w:p w14:paraId="7C02F8EB" w14:textId="77777777" w:rsidR="002947A2" w:rsidRDefault="002947A2" w:rsidP="00654B55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ind w:right="2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Plan d'hygiène</w:t>
            </w:r>
            <w:r w:rsidR="0020796E">
              <w:rPr>
                <w:sz w:val="22"/>
                <w:szCs w:val="22"/>
              </w:rPr>
              <w:t xml:space="preserve"> : un </w:t>
            </w:r>
            <w:r>
              <w:rPr>
                <w:sz w:val="22"/>
                <w:szCs w:val="22"/>
              </w:rPr>
              <w:t xml:space="preserve">modèle </w:t>
            </w:r>
            <w:r w:rsidR="0020796E">
              <w:rPr>
                <w:sz w:val="22"/>
                <w:szCs w:val="22"/>
              </w:rPr>
              <w:t xml:space="preserve">sera joint </w:t>
            </w:r>
            <w:r>
              <w:rPr>
                <w:sz w:val="22"/>
                <w:szCs w:val="22"/>
              </w:rPr>
              <w:t>par les candidats</w:t>
            </w:r>
            <w:r w:rsidR="0020796E">
              <w:rPr>
                <w:sz w:val="22"/>
                <w:szCs w:val="22"/>
              </w:rPr>
              <w:t>/</w:t>
            </w:r>
          </w:p>
          <w:p w14:paraId="191452B9" w14:textId="77777777" w:rsidR="0020796E" w:rsidRDefault="0020796E" w:rsidP="00654B55">
            <w:pPr>
              <w:widowControl w:val="0"/>
              <w:autoSpaceDE w:val="0"/>
              <w:autoSpaceDN w:val="0"/>
              <w:adjustRightInd w:val="0"/>
              <w:spacing w:before="120" w:after="120"/>
              <w:ind w:left="734" w:right="2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Seront appréciés les items suivants :</w:t>
            </w:r>
          </w:p>
          <w:p w14:paraId="3BB646B8" w14:textId="77777777" w:rsidR="002947A2" w:rsidRDefault="002947A2" w:rsidP="000D2459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120" w:after="120"/>
              <w:ind w:right="21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Pertinence des informations </w:t>
            </w:r>
            <w:r w:rsidR="00221A1B">
              <w:rPr>
                <w:sz w:val="22"/>
                <w:szCs w:val="22"/>
              </w:rPr>
              <w:t>à l’utilisation</w:t>
            </w:r>
            <w:r>
              <w:rPr>
                <w:sz w:val="22"/>
                <w:szCs w:val="22"/>
              </w:rPr>
              <w:t xml:space="preserve"> des produits</w:t>
            </w:r>
          </w:p>
          <w:p w14:paraId="5AC3CD92" w14:textId="77777777" w:rsidR="00115B1F" w:rsidRPr="002947A2" w:rsidRDefault="002947A2" w:rsidP="000D2459">
            <w:pPr>
              <w:pStyle w:val="Paragraphedeliste"/>
              <w:numPr>
                <w:ilvl w:val="1"/>
                <w:numId w:val="1"/>
              </w:numPr>
              <w:tabs>
                <w:tab w:val="left" w:pos="6237"/>
              </w:tabs>
              <w:ind w:right="212"/>
              <w:jc w:val="both"/>
              <w:rPr>
                <w:sz w:val="22"/>
                <w:szCs w:val="22"/>
              </w:rPr>
            </w:pPr>
            <w:r w:rsidRPr="002947A2">
              <w:rPr>
                <w:sz w:val="22"/>
                <w:szCs w:val="22"/>
              </w:rPr>
              <w:t>Lisibilité et facilité du plan</w:t>
            </w:r>
          </w:p>
          <w:p w14:paraId="24B233E1" w14:textId="77777777" w:rsidR="00115B1F" w:rsidRDefault="00115B1F" w:rsidP="00181928">
            <w:pPr>
              <w:tabs>
                <w:tab w:val="left" w:pos="6237"/>
              </w:tabs>
              <w:ind w:left="142"/>
              <w:jc w:val="both"/>
              <w:rPr>
                <w:rFonts w:ascii="Times New Roman" w:hAnsi="Times New Roman"/>
                <w:sz w:val="22"/>
              </w:rPr>
            </w:pPr>
          </w:p>
          <w:p w14:paraId="14A306FF" w14:textId="762217AC" w:rsidR="00C673AD" w:rsidRDefault="00C673AD" w:rsidP="00C673AD">
            <w:pPr>
              <w:jc w:val="center"/>
              <w:rPr>
                <w:b/>
                <w:sz w:val="22"/>
                <w:szCs w:val="18"/>
                <w:u w:val="single"/>
              </w:rPr>
            </w:pPr>
          </w:p>
          <w:p w14:paraId="14F318B3" w14:textId="692A370F" w:rsidR="00654B55" w:rsidRDefault="00654B55" w:rsidP="00C673AD">
            <w:pPr>
              <w:jc w:val="center"/>
              <w:rPr>
                <w:b/>
                <w:sz w:val="22"/>
                <w:szCs w:val="18"/>
                <w:u w:val="single"/>
              </w:rPr>
            </w:pPr>
          </w:p>
          <w:p w14:paraId="245A418B" w14:textId="77777777" w:rsidR="002947A2" w:rsidRDefault="002947A2" w:rsidP="002947A2">
            <w:pPr>
              <w:tabs>
                <w:tab w:val="left" w:pos="6237"/>
              </w:tabs>
              <w:jc w:val="both"/>
              <w:rPr>
                <w:rFonts w:ascii="Times New Roman" w:hAnsi="Times New Roman"/>
                <w:sz w:val="22"/>
              </w:rPr>
            </w:pPr>
          </w:p>
          <w:p w14:paraId="3591251F" w14:textId="77777777" w:rsidR="00115B1F" w:rsidRDefault="00115B1F" w:rsidP="00115B1F">
            <w:pPr>
              <w:tabs>
                <w:tab w:val="left" w:pos="6237"/>
              </w:tabs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6776" w:type="dxa"/>
          </w:tcPr>
          <w:p w14:paraId="1C49F5DF" w14:textId="77777777" w:rsidR="00115B1F" w:rsidRDefault="00115B1F" w:rsidP="00181928">
            <w:pPr>
              <w:tabs>
                <w:tab w:val="left" w:pos="6237"/>
              </w:tabs>
              <w:ind w:left="142"/>
              <w:jc w:val="both"/>
              <w:rPr>
                <w:rFonts w:ascii="Arial" w:hAnsi="Arial" w:cs="Arial"/>
                <w:sz w:val="24"/>
              </w:rPr>
            </w:pPr>
          </w:p>
        </w:tc>
      </w:tr>
    </w:tbl>
    <w:p w14:paraId="72B91CDE" w14:textId="4BF643C3" w:rsidR="00DB0901" w:rsidRDefault="00DB0901"/>
    <w:p w14:paraId="41927D3C" w14:textId="0DB1848B" w:rsidR="00654B55" w:rsidRDefault="00654B55"/>
    <w:p w14:paraId="6E367B98" w14:textId="10FEE21F" w:rsidR="00654B55" w:rsidRDefault="00654B55"/>
    <w:p w14:paraId="6C6E3C81" w14:textId="5F95628B" w:rsidR="00654B55" w:rsidRDefault="00654B55" w:rsidP="00654B55">
      <w:pPr>
        <w:jc w:val="center"/>
        <w:rPr>
          <w:b/>
          <w:sz w:val="22"/>
          <w:szCs w:val="18"/>
          <w:u w:val="single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8"/>
        <w:gridCol w:w="6776"/>
      </w:tblGrid>
      <w:tr w:rsidR="00654B55" w14:paraId="032652B1" w14:textId="77777777" w:rsidTr="00F51AC3">
        <w:tc>
          <w:tcPr>
            <w:tcW w:w="8528" w:type="dxa"/>
          </w:tcPr>
          <w:p w14:paraId="0A651C54" w14:textId="77777777" w:rsidR="00654B55" w:rsidRPr="00654B55" w:rsidRDefault="00654B55" w:rsidP="00654B55">
            <w:pPr>
              <w:tabs>
                <w:tab w:val="left" w:pos="6237"/>
              </w:tabs>
              <w:ind w:left="142"/>
              <w:jc w:val="center"/>
              <w:rPr>
                <w:b/>
                <w:color w:val="0070C0"/>
                <w:sz w:val="22"/>
                <w:szCs w:val="18"/>
                <w:u w:val="single"/>
              </w:rPr>
            </w:pPr>
            <w:r w:rsidRPr="00654B55">
              <w:rPr>
                <w:b/>
                <w:color w:val="0070C0"/>
                <w:sz w:val="22"/>
                <w:szCs w:val="18"/>
                <w:u w:val="single"/>
              </w:rPr>
              <w:t>SERVICE APRES VENTE</w:t>
            </w:r>
          </w:p>
          <w:p w14:paraId="35B948DD" w14:textId="69587FB2" w:rsidR="00654B55" w:rsidRDefault="00654B55" w:rsidP="00F51AC3">
            <w:pPr>
              <w:tabs>
                <w:tab w:val="left" w:pos="6237"/>
              </w:tabs>
              <w:ind w:left="142"/>
              <w:jc w:val="center"/>
              <w:rPr>
                <w:sz w:val="22"/>
                <w:szCs w:val="22"/>
              </w:rPr>
            </w:pPr>
          </w:p>
          <w:p w14:paraId="0327C9A7" w14:textId="77777777" w:rsidR="00654B55" w:rsidRDefault="00654B55" w:rsidP="00F51AC3">
            <w:pPr>
              <w:tabs>
                <w:tab w:val="left" w:pos="6237"/>
              </w:tabs>
              <w:ind w:left="142"/>
              <w:jc w:val="center"/>
              <w:rPr>
                <w:sz w:val="22"/>
                <w:szCs w:val="22"/>
              </w:rPr>
            </w:pPr>
          </w:p>
          <w:p w14:paraId="42E0C027" w14:textId="3EDBDB25" w:rsidR="00654B55" w:rsidRDefault="00654B55" w:rsidP="00654B55">
            <w:pPr>
              <w:pStyle w:val="Paragraphedeliste"/>
              <w:numPr>
                <w:ilvl w:val="0"/>
                <w:numId w:val="5"/>
              </w:numPr>
              <w:tabs>
                <w:tab w:val="clear" w:pos="790"/>
                <w:tab w:val="left" w:pos="805"/>
                <w:tab w:val="left" w:pos="6237"/>
              </w:tabs>
              <w:spacing w:after="120"/>
              <w:ind w:left="454" w:firstLine="0"/>
              <w:contextualSpacing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Localisation (pour le site concerné par la présente consultation)</w:t>
            </w:r>
          </w:p>
          <w:p w14:paraId="1372FEC6" w14:textId="5F897BE5" w:rsidR="00654B55" w:rsidRDefault="00654B55" w:rsidP="00654B55">
            <w:pPr>
              <w:tabs>
                <w:tab w:val="left" w:pos="805"/>
                <w:tab w:val="left" w:pos="6237"/>
              </w:tabs>
              <w:spacing w:after="120"/>
              <w:rPr>
                <w:sz w:val="22"/>
                <w:szCs w:val="22"/>
              </w:rPr>
            </w:pPr>
          </w:p>
          <w:p w14:paraId="3862EDAA" w14:textId="77777777" w:rsidR="00654B55" w:rsidRPr="00654B55" w:rsidRDefault="00654B55" w:rsidP="00654B55">
            <w:pPr>
              <w:tabs>
                <w:tab w:val="left" w:pos="805"/>
                <w:tab w:val="left" w:pos="6237"/>
              </w:tabs>
              <w:spacing w:after="120"/>
              <w:rPr>
                <w:sz w:val="22"/>
                <w:szCs w:val="22"/>
              </w:rPr>
            </w:pPr>
          </w:p>
          <w:p w14:paraId="4338662B" w14:textId="77777777" w:rsidR="00654B55" w:rsidRPr="001127F1" w:rsidRDefault="00654B55" w:rsidP="00654B55">
            <w:pPr>
              <w:pStyle w:val="Paragraphedeliste"/>
              <w:numPr>
                <w:ilvl w:val="0"/>
                <w:numId w:val="5"/>
              </w:numPr>
              <w:spacing w:before="120" w:after="120"/>
              <w:ind w:left="788" w:right="284" w:hanging="357"/>
              <w:contextualSpacing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Pr="001127F1">
              <w:rPr>
                <w:sz w:val="22"/>
                <w:szCs w:val="22"/>
              </w:rPr>
              <w:t xml:space="preserve">escription du SAV assuré : </w:t>
            </w:r>
          </w:p>
          <w:p w14:paraId="65B45CD4" w14:textId="5E9BB2A6" w:rsidR="00654B55" w:rsidRDefault="00654B55" w:rsidP="00654B55">
            <w:pPr>
              <w:pStyle w:val="Paragraphedeliste"/>
              <w:numPr>
                <w:ilvl w:val="2"/>
                <w:numId w:val="1"/>
              </w:numPr>
              <w:ind w:left="1017" w:right="284"/>
              <w:rPr>
                <w:sz w:val="22"/>
                <w:szCs w:val="22"/>
              </w:rPr>
            </w:pPr>
            <w:r w:rsidRPr="00654B55">
              <w:rPr>
                <w:sz w:val="22"/>
                <w:szCs w:val="22"/>
              </w:rPr>
              <w:t>Centrale d'appels…</w:t>
            </w:r>
          </w:p>
          <w:p w14:paraId="535A2FB8" w14:textId="5EB8C6FA" w:rsidR="00654B55" w:rsidRDefault="00654B55" w:rsidP="00654B55">
            <w:pPr>
              <w:pStyle w:val="Paragraphedeliste"/>
              <w:numPr>
                <w:ilvl w:val="2"/>
                <w:numId w:val="1"/>
              </w:numPr>
              <w:tabs>
                <w:tab w:val="left" w:pos="6237"/>
              </w:tabs>
              <w:ind w:left="101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Numéros Téléphone et Fax</w:t>
            </w:r>
          </w:p>
          <w:p w14:paraId="71B640E8" w14:textId="77777777" w:rsidR="00654B55" w:rsidRDefault="00654B55" w:rsidP="00654B55">
            <w:pPr>
              <w:pStyle w:val="Paragraphedeliste"/>
              <w:tabs>
                <w:tab w:val="left" w:pos="6237"/>
              </w:tabs>
              <w:ind w:left="1017"/>
              <w:rPr>
                <w:sz w:val="22"/>
                <w:szCs w:val="22"/>
              </w:rPr>
            </w:pPr>
          </w:p>
          <w:p w14:paraId="3788F2F7" w14:textId="77777777" w:rsidR="00654B55" w:rsidRPr="00654B55" w:rsidRDefault="00654B55" w:rsidP="00654B55">
            <w:pPr>
              <w:tabs>
                <w:tab w:val="left" w:pos="6237"/>
              </w:tabs>
              <w:rPr>
                <w:sz w:val="22"/>
                <w:szCs w:val="22"/>
              </w:rPr>
            </w:pPr>
          </w:p>
          <w:p w14:paraId="45E5859A" w14:textId="77777777" w:rsidR="00654B55" w:rsidRDefault="00654B55" w:rsidP="00654B55">
            <w:pPr>
              <w:pStyle w:val="Paragraphedeliste"/>
              <w:numPr>
                <w:ilvl w:val="0"/>
                <w:numId w:val="15"/>
              </w:numPr>
              <w:tabs>
                <w:tab w:val="left" w:pos="6237"/>
              </w:tabs>
              <w:spacing w:before="120"/>
              <w:ind w:left="788" w:hanging="340"/>
              <w:contextualSpacing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Effectif des techniciens opérationnels sur le secteur</w:t>
            </w:r>
          </w:p>
          <w:p w14:paraId="11434408" w14:textId="14C4FAD1" w:rsidR="00654B55" w:rsidRDefault="00654B55" w:rsidP="00654B55">
            <w:pPr>
              <w:pStyle w:val="Paragraphedeliste"/>
              <w:tabs>
                <w:tab w:val="left" w:pos="6237"/>
              </w:tabs>
              <w:spacing w:before="120"/>
              <w:ind w:left="788"/>
              <w:contextualSpacing w:val="0"/>
              <w:rPr>
                <w:sz w:val="22"/>
                <w:szCs w:val="22"/>
              </w:rPr>
            </w:pPr>
          </w:p>
          <w:p w14:paraId="63D6D5C0" w14:textId="77777777" w:rsidR="00654B55" w:rsidRDefault="00654B55" w:rsidP="00654B55">
            <w:pPr>
              <w:pStyle w:val="Paragraphedeliste"/>
              <w:tabs>
                <w:tab w:val="left" w:pos="6237"/>
              </w:tabs>
              <w:spacing w:before="120"/>
              <w:ind w:left="788"/>
              <w:contextualSpacing w:val="0"/>
              <w:rPr>
                <w:sz w:val="22"/>
                <w:szCs w:val="22"/>
              </w:rPr>
            </w:pPr>
          </w:p>
          <w:p w14:paraId="590F31F2" w14:textId="12510B6B" w:rsidR="00074C08" w:rsidRDefault="00074C08" w:rsidP="00074C08">
            <w:pPr>
              <w:pStyle w:val="Paragraphedeliste"/>
              <w:numPr>
                <w:ilvl w:val="0"/>
                <w:numId w:val="15"/>
              </w:numPr>
              <w:tabs>
                <w:tab w:val="left" w:pos="6237"/>
              </w:tabs>
              <w:spacing w:before="120"/>
              <w:ind w:left="788" w:hanging="340"/>
              <w:contextualSpacing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Jours et horaires d’intervention sur site</w:t>
            </w:r>
          </w:p>
          <w:p w14:paraId="4A2FBDD2" w14:textId="0D8B1F0D" w:rsidR="00074C08" w:rsidRDefault="00074C08" w:rsidP="00074C08">
            <w:pPr>
              <w:tabs>
                <w:tab w:val="left" w:pos="6237"/>
              </w:tabs>
              <w:spacing w:before="120"/>
              <w:rPr>
                <w:sz w:val="22"/>
                <w:szCs w:val="22"/>
              </w:rPr>
            </w:pPr>
          </w:p>
          <w:p w14:paraId="2D32F317" w14:textId="11FEE909" w:rsidR="00074C08" w:rsidRDefault="00074C08" w:rsidP="00074C08">
            <w:pPr>
              <w:tabs>
                <w:tab w:val="left" w:pos="6237"/>
              </w:tabs>
              <w:spacing w:before="120"/>
              <w:rPr>
                <w:sz w:val="22"/>
                <w:szCs w:val="22"/>
              </w:rPr>
            </w:pPr>
          </w:p>
          <w:p w14:paraId="218C2C04" w14:textId="2A6475F1" w:rsidR="00074C08" w:rsidRDefault="00074C08" w:rsidP="00074C08">
            <w:pPr>
              <w:pStyle w:val="Paragraphedeliste"/>
              <w:numPr>
                <w:ilvl w:val="0"/>
                <w:numId w:val="15"/>
              </w:numPr>
              <w:tabs>
                <w:tab w:val="left" w:pos="6237"/>
              </w:tabs>
              <w:spacing w:before="120"/>
              <w:ind w:left="788" w:hanging="340"/>
              <w:contextualSpacing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Procédure du week-end et des jours fériés</w:t>
            </w:r>
          </w:p>
          <w:p w14:paraId="7B3EB437" w14:textId="77777777" w:rsidR="00074C08" w:rsidRPr="00074C08" w:rsidRDefault="00074C08" w:rsidP="00074C08">
            <w:pPr>
              <w:tabs>
                <w:tab w:val="left" w:pos="6237"/>
              </w:tabs>
              <w:spacing w:before="120"/>
              <w:rPr>
                <w:sz w:val="22"/>
                <w:szCs w:val="22"/>
              </w:rPr>
            </w:pPr>
          </w:p>
          <w:p w14:paraId="48575CE2" w14:textId="77777777" w:rsidR="00654B55" w:rsidRDefault="00654B55" w:rsidP="00F51AC3">
            <w:pPr>
              <w:tabs>
                <w:tab w:val="left" w:pos="6237"/>
              </w:tabs>
              <w:jc w:val="both"/>
              <w:rPr>
                <w:rFonts w:ascii="Times New Roman" w:hAnsi="Times New Roman"/>
                <w:sz w:val="22"/>
              </w:rPr>
            </w:pPr>
          </w:p>
          <w:p w14:paraId="5A9320CB" w14:textId="77777777" w:rsidR="00654B55" w:rsidRDefault="00654B55" w:rsidP="00F51AC3">
            <w:pPr>
              <w:tabs>
                <w:tab w:val="left" w:pos="6237"/>
              </w:tabs>
              <w:jc w:val="both"/>
              <w:rPr>
                <w:rFonts w:ascii="Arial" w:hAnsi="Arial" w:cs="Arial"/>
                <w:sz w:val="24"/>
              </w:rPr>
            </w:pPr>
          </w:p>
        </w:tc>
        <w:tc>
          <w:tcPr>
            <w:tcW w:w="6776" w:type="dxa"/>
          </w:tcPr>
          <w:p w14:paraId="595DEBA7" w14:textId="77777777" w:rsidR="00654B55" w:rsidRDefault="00654B55" w:rsidP="00F51AC3">
            <w:pPr>
              <w:tabs>
                <w:tab w:val="left" w:pos="6237"/>
              </w:tabs>
              <w:ind w:left="142"/>
              <w:jc w:val="both"/>
              <w:rPr>
                <w:rFonts w:ascii="Arial" w:hAnsi="Arial" w:cs="Arial"/>
                <w:sz w:val="24"/>
              </w:rPr>
            </w:pPr>
            <w:bookmarkStart w:id="0" w:name="_GoBack"/>
            <w:bookmarkEnd w:id="0"/>
          </w:p>
        </w:tc>
      </w:tr>
    </w:tbl>
    <w:p w14:paraId="00F25C58" w14:textId="77777777" w:rsidR="00654B55" w:rsidRDefault="00654B55" w:rsidP="00654B55">
      <w:pPr>
        <w:jc w:val="center"/>
        <w:rPr>
          <w:b/>
          <w:sz w:val="22"/>
          <w:szCs w:val="18"/>
          <w:u w:val="single"/>
        </w:rPr>
      </w:pPr>
    </w:p>
    <w:p w14:paraId="6286CA27" w14:textId="77777777" w:rsidR="00654B55" w:rsidRPr="002014A6" w:rsidRDefault="00654B55" w:rsidP="00654B55">
      <w:pPr>
        <w:tabs>
          <w:tab w:val="left" w:pos="6237"/>
        </w:tabs>
        <w:ind w:left="142"/>
        <w:jc w:val="both"/>
        <w:rPr>
          <w:rFonts w:ascii="Arial" w:hAnsi="Arial" w:cs="Arial"/>
          <w:b/>
          <w:sz w:val="24"/>
          <w:u w:val="single"/>
        </w:rPr>
      </w:pPr>
    </w:p>
    <w:p w14:paraId="1D3577D6" w14:textId="4CF3963E" w:rsidR="00654B55" w:rsidRDefault="00654B55"/>
    <w:p w14:paraId="37D794E0" w14:textId="669E5885" w:rsidR="00654B55" w:rsidRDefault="00654B55"/>
    <w:p w14:paraId="63B6DB34" w14:textId="58174263" w:rsidR="00654B55" w:rsidRDefault="00654B55"/>
    <w:p w14:paraId="0F5AA769" w14:textId="4EC19449" w:rsidR="00654B55" w:rsidRDefault="00654B55"/>
    <w:p w14:paraId="736293AD" w14:textId="77777777" w:rsidR="00654B55" w:rsidRDefault="00654B55"/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8"/>
        <w:gridCol w:w="6776"/>
      </w:tblGrid>
      <w:tr w:rsidR="00115B1F" w14:paraId="0E35FA8D" w14:textId="77777777" w:rsidTr="00EB5444">
        <w:tc>
          <w:tcPr>
            <w:tcW w:w="8528" w:type="dxa"/>
            <w:vAlign w:val="center"/>
          </w:tcPr>
          <w:p w14:paraId="16445D0D" w14:textId="77777777" w:rsidR="00C673AD" w:rsidRPr="00653522" w:rsidRDefault="00653522" w:rsidP="00C673AD">
            <w:pPr>
              <w:spacing w:after="200" w:line="276" w:lineRule="auto"/>
              <w:jc w:val="center"/>
              <w:rPr>
                <w:rFonts w:ascii="Arial" w:hAnsi="Arial" w:cs="Arial"/>
                <w:b/>
                <w:sz w:val="32"/>
                <w:szCs w:val="22"/>
              </w:rPr>
            </w:pPr>
            <w:r>
              <w:rPr>
                <w:rFonts w:ascii="Arial" w:hAnsi="Arial" w:cs="Arial"/>
                <w:b/>
                <w:sz w:val="32"/>
                <w:szCs w:val="22"/>
              </w:rPr>
              <w:lastRenderedPageBreak/>
              <w:t>C</w:t>
            </w:r>
            <w:r w:rsidRPr="00653522">
              <w:rPr>
                <w:rFonts w:ascii="Arial" w:hAnsi="Arial" w:cs="Arial"/>
                <w:b/>
                <w:sz w:val="32"/>
                <w:szCs w:val="22"/>
              </w:rPr>
              <w:t>ONFORMITE, LA SECURITE ET L'UTILISATION</w:t>
            </w:r>
          </w:p>
          <w:p w14:paraId="57B27FC2" w14:textId="77777777" w:rsidR="00C673AD" w:rsidRPr="00653522" w:rsidRDefault="00C673AD" w:rsidP="00D43F9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212"/>
              <w:jc w:val="both"/>
              <w:rPr>
                <w:sz w:val="22"/>
                <w:szCs w:val="22"/>
              </w:rPr>
            </w:pPr>
            <w:r w:rsidRPr="00653522">
              <w:rPr>
                <w:sz w:val="22"/>
                <w:szCs w:val="22"/>
              </w:rPr>
              <w:t>Les candidats devront faciliter au maximum la manipulation par les utilisateurs des produits en proposant des contenants simples.</w:t>
            </w:r>
          </w:p>
          <w:p w14:paraId="75DC0C9D" w14:textId="77777777" w:rsidR="00C673AD" w:rsidRPr="00653522" w:rsidRDefault="00D43F9C" w:rsidP="00D43F9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/>
              <w:ind w:left="924" w:right="210" w:hanging="357"/>
              <w:jc w:val="both"/>
              <w:rPr>
                <w:sz w:val="22"/>
                <w:szCs w:val="22"/>
              </w:rPr>
            </w:pPr>
            <w:r w:rsidRPr="00653522">
              <w:rPr>
                <w:sz w:val="22"/>
                <w:szCs w:val="22"/>
              </w:rPr>
              <w:t>P</w:t>
            </w:r>
            <w:r w:rsidR="00C673AD" w:rsidRPr="00653522">
              <w:rPr>
                <w:sz w:val="22"/>
                <w:szCs w:val="22"/>
              </w:rPr>
              <w:t>ermettre une ouverture ou un dosage facile et la garantie du dosage prescrit</w:t>
            </w:r>
          </w:p>
          <w:p w14:paraId="15DCECC2" w14:textId="77777777" w:rsidR="00C673AD" w:rsidRPr="00653522" w:rsidRDefault="00C673AD" w:rsidP="00D43F9C">
            <w:pPr>
              <w:pStyle w:val="Textebru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/>
              <w:ind w:left="924" w:right="210" w:hanging="357"/>
              <w:jc w:val="both"/>
              <w:rPr>
                <w:rFonts w:ascii="Univers (WN)" w:eastAsia="Times New Roman" w:hAnsi="Univers (WN)" w:cs="Times New Roman"/>
                <w:szCs w:val="22"/>
                <w:lang w:eastAsia="fr-FR"/>
              </w:rPr>
            </w:pPr>
            <w:r w:rsidRPr="00653522">
              <w:rPr>
                <w:rFonts w:ascii="Univers (WN)" w:eastAsia="Times New Roman" w:hAnsi="Univers (WN)" w:cs="Times New Roman"/>
                <w:szCs w:val="22"/>
                <w:lang w:eastAsia="fr-FR"/>
              </w:rPr>
              <w:t xml:space="preserve">Avoir un risque de fuites « 0 » sur les bidons </w:t>
            </w:r>
          </w:p>
          <w:p w14:paraId="57737C8E" w14:textId="1C0022E9" w:rsidR="00C673AD" w:rsidRPr="00653522" w:rsidRDefault="00C673AD" w:rsidP="00D43F9C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/>
              <w:ind w:left="924" w:right="210" w:hanging="357"/>
              <w:contextualSpacing w:val="0"/>
              <w:jc w:val="both"/>
              <w:rPr>
                <w:sz w:val="22"/>
                <w:szCs w:val="22"/>
              </w:rPr>
            </w:pPr>
            <w:r w:rsidRPr="00653522">
              <w:rPr>
                <w:sz w:val="22"/>
                <w:szCs w:val="22"/>
              </w:rPr>
              <w:t xml:space="preserve">Durée de conservation des </w:t>
            </w:r>
            <w:r w:rsidR="00677D48" w:rsidRPr="00653522">
              <w:rPr>
                <w:sz w:val="22"/>
                <w:szCs w:val="22"/>
              </w:rPr>
              <w:t>produits</w:t>
            </w:r>
            <w:r w:rsidR="00DD0514">
              <w:rPr>
                <w:sz w:val="22"/>
                <w:szCs w:val="22"/>
              </w:rPr>
              <w:t xml:space="preserve"> après ouverture</w:t>
            </w:r>
            <w:r w:rsidR="00677D48" w:rsidRPr="00653522">
              <w:rPr>
                <w:sz w:val="22"/>
                <w:szCs w:val="22"/>
              </w:rPr>
              <w:t xml:space="preserve"> :</w:t>
            </w:r>
            <w:r w:rsidRPr="00653522">
              <w:rPr>
                <w:sz w:val="22"/>
                <w:szCs w:val="22"/>
              </w:rPr>
              <w:t xml:space="preserve"> Minimum 6 mois</w:t>
            </w:r>
          </w:p>
          <w:p w14:paraId="047E48A1" w14:textId="77777777" w:rsidR="00C673AD" w:rsidRPr="00653522" w:rsidRDefault="00C673AD" w:rsidP="00C673AD">
            <w:pPr>
              <w:autoSpaceDE w:val="0"/>
              <w:autoSpaceDN w:val="0"/>
              <w:adjustRightInd w:val="0"/>
              <w:ind w:left="927"/>
              <w:rPr>
                <w:sz w:val="22"/>
                <w:szCs w:val="22"/>
              </w:rPr>
            </w:pPr>
          </w:p>
          <w:p w14:paraId="7BB4F152" w14:textId="77777777" w:rsidR="00115B1F" w:rsidRPr="00653522" w:rsidRDefault="00115B1F" w:rsidP="00653522">
            <w:pPr>
              <w:tabs>
                <w:tab w:val="left" w:pos="6237"/>
              </w:tabs>
              <w:jc w:val="both"/>
              <w:rPr>
                <w:rFonts w:ascii="Arial" w:hAnsi="Arial" w:cs="Arial"/>
                <w:b/>
                <w:sz w:val="32"/>
                <w:szCs w:val="22"/>
              </w:rPr>
            </w:pPr>
          </w:p>
        </w:tc>
        <w:tc>
          <w:tcPr>
            <w:tcW w:w="6776" w:type="dxa"/>
            <w:vAlign w:val="center"/>
          </w:tcPr>
          <w:p w14:paraId="679AD6C4" w14:textId="77777777" w:rsidR="00115B1F" w:rsidRDefault="00115B1F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3A2E0055" w14:textId="77777777" w:rsidR="00653522" w:rsidRDefault="00653522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11CFA2A2" w14:textId="77777777" w:rsidR="00653522" w:rsidRDefault="00653522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659EEDF3" w14:textId="77777777" w:rsidR="00653522" w:rsidRDefault="00653522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1D1B7FF6" w14:textId="77777777" w:rsidR="00653522" w:rsidRDefault="00653522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4308BD6F" w14:textId="77777777" w:rsidR="00653522" w:rsidRDefault="00653522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41582696" w14:textId="77777777" w:rsidR="00653522" w:rsidRDefault="00653522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6DCD2B78" w14:textId="77777777" w:rsidR="00653522" w:rsidRDefault="00653522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730998C5" w14:textId="77777777" w:rsidR="00653522" w:rsidRDefault="00653522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5236B946" w14:textId="77777777" w:rsidR="00653522" w:rsidRDefault="00653522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186E8813" w14:textId="77777777" w:rsidR="00653522" w:rsidRDefault="00653522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63670BFB" w14:textId="77777777" w:rsidR="00653522" w:rsidRDefault="00653522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0343762D" w14:textId="77777777" w:rsidR="00653522" w:rsidRDefault="00653522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4E195598" w14:textId="77777777" w:rsidR="00653522" w:rsidRDefault="00653522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3CF5795E" w14:textId="77777777" w:rsidR="00653522" w:rsidRDefault="00653522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303DF121" w14:textId="77777777" w:rsidR="00653522" w:rsidRDefault="00653522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53583AA1" w14:textId="77777777" w:rsidR="00653522" w:rsidRDefault="00653522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7ACE22CD" w14:textId="77777777" w:rsidR="00653522" w:rsidRDefault="00653522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511A1D64" w14:textId="77777777" w:rsidR="00653522" w:rsidRDefault="00653522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71E6562C" w14:textId="77777777" w:rsidR="00653522" w:rsidRDefault="00653522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2C84D5D0" w14:textId="77777777" w:rsidR="00653522" w:rsidRDefault="00653522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7F0B61E7" w14:textId="77777777" w:rsidR="00653522" w:rsidRDefault="00653522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72B7D6D9" w14:textId="77777777" w:rsidR="00653522" w:rsidRDefault="00653522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11BA2D75" w14:textId="77777777" w:rsidR="00653522" w:rsidRDefault="00653522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2E6EA743" w14:textId="77777777" w:rsidR="00653522" w:rsidRDefault="00653522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6613934C" w14:textId="77777777" w:rsidR="00653522" w:rsidRDefault="00653522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1806C246" w14:textId="77777777" w:rsidR="00653522" w:rsidRDefault="00653522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5657ADFA" w14:textId="77777777" w:rsidR="00653522" w:rsidRDefault="00653522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  <w:p w14:paraId="7CBA32A6" w14:textId="77777777" w:rsidR="00653522" w:rsidRPr="00874426" w:rsidRDefault="00653522" w:rsidP="00181928">
            <w:pPr>
              <w:tabs>
                <w:tab w:val="left" w:pos="6237"/>
              </w:tabs>
              <w:ind w:left="142"/>
              <w:jc w:val="both"/>
              <w:rPr>
                <w:rFonts w:cs="Arial"/>
                <w:szCs w:val="22"/>
              </w:rPr>
            </w:pPr>
          </w:p>
        </w:tc>
      </w:tr>
    </w:tbl>
    <w:p w14:paraId="47D9AA98" w14:textId="77777777" w:rsidR="0068709F" w:rsidRDefault="0068709F"/>
    <w:sectPr w:rsidR="0068709F" w:rsidSect="00EB5444">
      <w:footnotePr>
        <w:numRestart w:val="eachPage"/>
      </w:footnotePr>
      <w:pgSz w:w="16840" w:h="11907" w:orient="landscape" w:code="9"/>
      <w:pgMar w:top="720" w:right="964" w:bottom="720" w:left="720" w:header="454" w:footer="68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98DE47" w14:textId="77777777" w:rsidR="00C673AD" w:rsidRDefault="00C673AD" w:rsidP="00115B1F">
      <w:r>
        <w:separator/>
      </w:r>
    </w:p>
  </w:endnote>
  <w:endnote w:type="continuationSeparator" w:id="0">
    <w:p w14:paraId="5F9EAF48" w14:textId="77777777" w:rsidR="00C673AD" w:rsidRDefault="00C673AD" w:rsidP="00115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(WN)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9980E" w14:textId="77777777" w:rsidR="006268FB" w:rsidRDefault="006268F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53451D" w14:textId="4BDA1004" w:rsidR="00C673AD" w:rsidRDefault="00221A1B" w:rsidP="00221A1B">
    <w:pPr>
      <w:ind w:firstLine="142"/>
      <w:rPr>
        <w:b/>
        <w:color w:val="0070C0"/>
      </w:rPr>
    </w:pPr>
    <w:r w:rsidRPr="00221A1B">
      <w:rPr>
        <w:b/>
        <w:color w:val="0070C0"/>
      </w:rPr>
      <w:t>Affaire n° 2</w:t>
    </w:r>
    <w:r w:rsidR="00677D48">
      <w:rPr>
        <w:b/>
        <w:color w:val="0070C0"/>
      </w:rPr>
      <w:t>5A0120</w:t>
    </w:r>
  </w:p>
  <w:p w14:paraId="07A53476" w14:textId="791B78FA" w:rsidR="00677D48" w:rsidRPr="00221A1B" w:rsidRDefault="006268FB" w:rsidP="00221A1B">
    <w:pPr>
      <w:ind w:firstLine="142"/>
      <w:rPr>
        <w:b/>
        <w:color w:val="0070C0"/>
        <w:u w:val="single"/>
      </w:rPr>
    </w:pPr>
    <w:r>
      <w:rPr>
        <w:b/>
        <w:color w:val="0070C0"/>
      </w:rPr>
      <w:t>Annexe 3</w:t>
    </w:r>
    <w:r w:rsidR="00677D48">
      <w:rPr>
        <w:b/>
        <w:color w:val="0070C0"/>
      </w:rPr>
      <w:t xml:space="preserve"> au CCTP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FEC84" w14:textId="77777777" w:rsidR="006268FB" w:rsidRDefault="006268F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AD507C" w14:textId="77777777" w:rsidR="00C673AD" w:rsidRDefault="00C673AD" w:rsidP="00115B1F">
      <w:r>
        <w:separator/>
      </w:r>
    </w:p>
  </w:footnote>
  <w:footnote w:type="continuationSeparator" w:id="0">
    <w:p w14:paraId="53DAA793" w14:textId="77777777" w:rsidR="00C673AD" w:rsidRDefault="00C673AD" w:rsidP="00115B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EAA8FF" w14:textId="77777777" w:rsidR="006268FB" w:rsidRDefault="006268F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3117FB" w14:textId="77777777" w:rsidR="00C673AD" w:rsidRPr="00EC14C0" w:rsidRDefault="00EC14C0" w:rsidP="00221A1B">
    <w:pPr>
      <w:pBdr>
        <w:top w:val="single" w:sz="4" w:space="1" w:color="auto"/>
        <w:left w:val="single" w:sz="4" w:space="4" w:color="auto"/>
        <w:bottom w:val="single" w:sz="4" w:space="9" w:color="auto"/>
        <w:right w:val="single" w:sz="4" w:space="4" w:color="auto"/>
      </w:pBdr>
      <w:shd w:val="clear" w:color="auto" w:fill="0070C0"/>
      <w:tabs>
        <w:tab w:val="left" w:pos="5760"/>
        <w:tab w:val="left" w:pos="6237"/>
        <w:tab w:val="center" w:pos="7771"/>
      </w:tabs>
      <w:jc w:val="center"/>
      <w:rPr>
        <w:rFonts w:ascii="Arial" w:hAnsi="Arial" w:cs="Arial"/>
        <w:b/>
        <w:bCs/>
        <w:color w:val="FFFFFF" w:themeColor="background1"/>
        <w:sz w:val="32"/>
        <w:szCs w:val="32"/>
      </w:rPr>
    </w:pPr>
    <w:r w:rsidRPr="00EC14C0">
      <w:rPr>
        <w:rFonts w:ascii="Arial" w:hAnsi="Arial" w:cs="Arial"/>
        <w:b/>
        <w:bCs/>
        <w:color w:val="FFFFFF" w:themeColor="background1"/>
        <w:sz w:val="32"/>
        <w:szCs w:val="32"/>
      </w:rPr>
      <w:t xml:space="preserve">CADRE DE </w:t>
    </w:r>
    <w:r w:rsidR="00C673AD" w:rsidRPr="00EC14C0">
      <w:rPr>
        <w:rFonts w:ascii="Arial" w:hAnsi="Arial" w:cs="Arial"/>
        <w:b/>
        <w:bCs/>
        <w:color w:val="FFFFFF" w:themeColor="background1"/>
        <w:sz w:val="32"/>
        <w:szCs w:val="32"/>
      </w:rPr>
      <w:t>MEMOIRE TECHNIQUE</w:t>
    </w:r>
  </w:p>
  <w:p w14:paraId="7071D099" w14:textId="77777777" w:rsidR="00C673AD" w:rsidRDefault="00C673AD">
    <w:pPr>
      <w:pStyle w:val="En-tte"/>
    </w:pPr>
  </w:p>
  <w:tbl>
    <w:tblPr>
      <w:tblW w:w="1530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8528"/>
      <w:gridCol w:w="6776"/>
    </w:tblGrid>
    <w:tr w:rsidR="00C673AD" w14:paraId="18C5F1BD" w14:textId="77777777" w:rsidTr="00EB5444">
      <w:tc>
        <w:tcPr>
          <w:tcW w:w="8528" w:type="dxa"/>
        </w:tcPr>
        <w:p w14:paraId="595C644F" w14:textId="77777777" w:rsidR="00C673AD" w:rsidRPr="00221A1B" w:rsidRDefault="00C673AD" w:rsidP="00181928">
          <w:pPr>
            <w:tabs>
              <w:tab w:val="left" w:pos="6237"/>
            </w:tabs>
            <w:ind w:left="142"/>
            <w:jc w:val="center"/>
            <w:rPr>
              <w:rFonts w:ascii="Arial Black" w:hAnsi="Arial Black" w:cs="Arial"/>
              <w:b/>
              <w:color w:val="0070C0"/>
              <w:sz w:val="24"/>
            </w:rPr>
          </w:pPr>
          <w:r w:rsidRPr="00221A1B">
            <w:rPr>
              <w:rFonts w:ascii="Arial Black" w:hAnsi="Arial Black" w:cs="Arial"/>
              <w:b/>
              <w:color w:val="0070C0"/>
              <w:sz w:val="24"/>
            </w:rPr>
            <w:t>DESIGNATION</w:t>
          </w:r>
        </w:p>
      </w:tc>
      <w:tc>
        <w:tcPr>
          <w:tcW w:w="6776" w:type="dxa"/>
        </w:tcPr>
        <w:p w14:paraId="488105BD" w14:textId="77777777" w:rsidR="00C673AD" w:rsidRPr="00221A1B" w:rsidRDefault="00C673AD" w:rsidP="00181928">
          <w:pPr>
            <w:tabs>
              <w:tab w:val="left" w:pos="6237"/>
            </w:tabs>
            <w:ind w:left="142"/>
            <w:jc w:val="center"/>
            <w:rPr>
              <w:rFonts w:ascii="Arial Black" w:hAnsi="Arial Black" w:cs="Arial"/>
              <w:b/>
              <w:color w:val="0070C0"/>
              <w:sz w:val="24"/>
            </w:rPr>
          </w:pPr>
          <w:r w:rsidRPr="00221A1B">
            <w:rPr>
              <w:rFonts w:ascii="Arial Black" w:hAnsi="Arial Black" w:cs="Arial"/>
              <w:b/>
              <w:color w:val="0070C0"/>
              <w:sz w:val="24"/>
            </w:rPr>
            <w:t>REPONSE CANDIDAT</w:t>
          </w:r>
        </w:p>
      </w:tc>
    </w:tr>
  </w:tbl>
  <w:p w14:paraId="7CD79D79" w14:textId="77777777" w:rsidR="00C673AD" w:rsidRDefault="00C673A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572090" w14:textId="77777777" w:rsidR="006268FB" w:rsidRDefault="006268F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919E5"/>
    <w:multiLevelType w:val="hybridMultilevel"/>
    <w:tmpl w:val="8EB8AC1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24BD4"/>
    <w:multiLevelType w:val="hybridMultilevel"/>
    <w:tmpl w:val="922C2A8E"/>
    <w:lvl w:ilvl="0" w:tplc="B8D07EC4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136300E5"/>
    <w:multiLevelType w:val="hybridMultilevel"/>
    <w:tmpl w:val="19400324"/>
    <w:lvl w:ilvl="0" w:tplc="040C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C000F">
      <w:start w:val="1"/>
      <w:numFmt w:val="decimal"/>
      <w:lvlText w:val="%2."/>
      <w:lvlJc w:val="left"/>
      <w:pPr>
        <w:ind w:left="1353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6D0038"/>
    <w:multiLevelType w:val="hybridMultilevel"/>
    <w:tmpl w:val="38AC76CC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7FA73C2">
      <w:numFmt w:val="bullet"/>
      <w:lvlText w:val="-"/>
      <w:lvlJc w:val="left"/>
      <w:pPr>
        <w:ind w:left="2160" w:hanging="360"/>
      </w:pPr>
      <w:rPr>
        <w:rFonts w:ascii="Univers (WN)" w:eastAsia="Times New Roman" w:hAnsi="Univers (WN)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13725E"/>
    <w:multiLevelType w:val="hybridMultilevel"/>
    <w:tmpl w:val="BC603252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02A11"/>
    <w:multiLevelType w:val="hybridMultilevel"/>
    <w:tmpl w:val="49BC0F12"/>
    <w:lvl w:ilvl="0" w:tplc="040C000D">
      <w:start w:val="1"/>
      <w:numFmt w:val="bullet"/>
      <w:lvlText w:val=""/>
      <w:lvlJc w:val="left"/>
      <w:pPr>
        <w:tabs>
          <w:tab w:val="num" w:pos="790"/>
        </w:tabs>
        <w:ind w:left="79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6" w15:restartNumberingAfterBreak="0">
    <w:nsid w:val="3EC30BBF"/>
    <w:multiLevelType w:val="hybridMultilevel"/>
    <w:tmpl w:val="AA4CCDD8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465852FC"/>
    <w:multiLevelType w:val="hybridMultilevel"/>
    <w:tmpl w:val="9DD68C5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511464"/>
    <w:multiLevelType w:val="hybridMultilevel"/>
    <w:tmpl w:val="DE1466A4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693DEA"/>
    <w:multiLevelType w:val="hybridMultilevel"/>
    <w:tmpl w:val="E3B2B1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CF25AD"/>
    <w:multiLevelType w:val="hybridMultilevel"/>
    <w:tmpl w:val="A8E60CEC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6DD7105F"/>
    <w:multiLevelType w:val="hybridMultilevel"/>
    <w:tmpl w:val="80360422"/>
    <w:lvl w:ilvl="0" w:tplc="040C000D">
      <w:start w:val="1"/>
      <w:numFmt w:val="bullet"/>
      <w:lvlText w:val=""/>
      <w:lvlJc w:val="left"/>
      <w:pPr>
        <w:tabs>
          <w:tab w:val="num" w:pos="1485"/>
        </w:tabs>
        <w:ind w:left="1485" w:hanging="360"/>
      </w:pPr>
      <w:rPr>
        <w:rFonts w:ascii="Wingdings" w:hAnsi="Wingdings" w:hint="default"/>
      </w:rPr>
    </w:lvl>
    <w:lvl w:ilvl="1" w:tplc="ADA877B0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eastAsia="Times New Roman" w:hAnsi="Times New Roman" w:cs="Times New Roman" w:hint="default"/>
        <w:i w:val="0"/>
      </w:rPr>
    </w:lvl>
    <w:lvl w:ilvl="2" w:tplc="040C000D">
      <w:start w:val="1"/>
      <w:numFmt w:val="bullet"/>
      <w:lvlText w:val=""/>
      <w:lvlJc w:val="left"/>
      <w:pPr>
        <w:tabs>
          <w:tab w:val="num" w:pos="3105"/>
        </w:tabs>
        <w:ind w:left="3105" w:hanging="360"/>
      </w:pPr>
      <w:rPr>
        <w:rFonts w:ascii="Wingdings" w:hAnsi="Wingdings" w:hint="default"/>
      </w:rPr>
    </w:lvl>
    <w:lvl w:ilvl="3" w:tplc="040C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12" w15:restartNumberingAfterBreak="0">
    <w:nsid w:val="6E964A5D"/>
    <w:multiLevelType w:val="hybridMultilevel"/>
    <w:tmpl w:val="08FCF252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77FE0D57"/>
    <w:multiLevelType w:val="hybridMultilevel"/>
    <w:tmpl w:val="F8543AE4"/>
    <w:lvl w:ilvl="0" w:tplc="040C000D">
      <w:start w:val="1"/>
      <w:numFmt w:val="bullet"/>
      <w:lvlText w:val=""/>
      <w:lvlJc w:val="left"/>
      <w:pPr>
        <w:ind w:left="145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14" w15:restartNumberingAfterBreak="0">
    <w:nsid w:val="78DC63E2"/>
    <w:multiLevelType w:val="hybridMultilevel"/>
    <w:tmpl w:val="00C83766"/>
    <w:lvl w:ilvl="0" w:tplc="7330701A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BE2C35"/>
    <w:multiLevelType w:val="hybridMultilevel"/>
    <w:tmpl w:val="52A60826"/>
    <w:lvl w:ilvl="0" w:tplc="040C000D">
      <w:start w:val="1"/>
      <w:numFmt w:val="bullet"/>
      <w:lvlText w:val=""/>
      <w:lvlJc w:val="left"/>
      <w:pPr>
        <w:ind w:left="79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9"/>
  </w:num>
  <w:num w:numId="5">
    <w:abstractNumId w:val="5"/>
  </w:num>
  <w:num w:numId="6">
    <w:abstractNumId w:val="4"/>
  </w:num>
  <w:num w:numId="7">
    <w:abstractNumId w:val="15"/>
  </w:num>
  <w:num w:numId="8">
    <w:abstractNumId w:val="0"/>
  </w:num>
  <w:num w:numId="9">
    <w:abstractNumId w:val="6"/>
  </w:num>
  <w:num w:numId="10">
    <w:abstractNumId w:val="12"/>
  </w:num>
  <w:num w:numId="11">
    <w:abstractNumId w:val="7"/>
  </w:num>
  <w:num w:numId="12">
    <w:abstractNumId w:val="11"/>
  </w:num>
  <w:num w:numId="13">
    <w:abstractNumId w:val="10"/>
  </w:num>
  <w:num w:numId="14">
    <w:abstractNumId w:val="1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hyphenationZone w:val="425"/>
  <w:characterSpacingControl w:val="doNotCompress"/>
  <w:hdrShapeDefaults>
    <o:shapedefaults v:ext="edit" spidmax="38913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B1F"/>
    <w:rsid w:val="00074C08"/>
    <w:rsid w:val="000D2459"/>
    <w:rsid w:val="001127F1"/>
    <w:rsid w:val="00115B1F"/>
    <w:rsid w:val="00181928"/>
    <w:rsid w:val="0020796E"/>
    <w:rsid w:val="00221A1B"/>
    <w:rsid w:val="0024316F"/>
    <w:rsid w:val="002947A2"/>
    <w:rsid w:val="002C296D"/>
    <w:rsid w:val="002D7481"/>
    <w:rsid w:val="003E0E25"/>
    <w:rsid w:val="00472D40"/>
    <w:rsid w:val="004A543B"/>
    <w:rsid w:val="006268FB"/>
    <w:rsid w:val="00632CF1"/>
    <w:rsid w:val="00653522"/>
    <w:rsid w:val="00654B55"/>
    <w:rsid w:val="00677D48"/>
    <w:rsid w:val="0068709F"/>
    <w:rsid w:val="006D01C1"/>
    <w:rsid w:val="006E3758"/>
    <w:rsid w:val="00715614"/>
    <w:rsid w:val="007432CF"/>
    <w:rsid w:val="007E5BFA"/>
    <w:rsid w:val="008475EF"/>
    <w:rsid w:val="008610A1"/>
    <w:rsid w:val="00884BDB"/>
    <w:rsid w:val="008C4BD4"/>
    <w:rsid w:val="0094311E"/>
    <w:rsid w:val="009E0829"/>
    <w:rsid w:val="009E1CED"/>
    <w:rsid w:val="009F4995"/>
    <w:rsid w:val="00A1478B"/>
    <w:rsid w:val="00A445A1"/>
    <w:rsid w:val="00BF4166"/>
    <w:rsid w:val="00C25AF9"/>
    <w:rsid w:val="00C56222"/>
    <w:rsid w:val="00C673AD"/>
    <w:rsid w:val="00CE6F92"/>
    <w:rsid w:val="00D43F9C"/>
    <w:rsid w:val="00D74026"/>
    <w:rsid w:val="00D86A33"/>
    <w:rsid w:val="00DB0901"/>
    <w:rsid w:val="00DD0514"/>
    <w:rsid w:val="00DD1257"/>
    <w:rsid w:val="00DF4B2E"/>
    <w:rsid w:val="00EB5444"/>
    <w:rsid w:val="00EC14C0"/>
    <w:rsid w:val="00ED1D5E"/>
    <w:rsid w:val="00ED61BF"/>
    <w:rsid w:val="00EF1908"/>
    <w:rsid w:val="00F916FE"/>
    <w:rsid w:val="00FC40EF"/>
    <w:rsid w:val="00FC7A22"/>
    <w:rsid w:val="00FE2BD8"/>
    <w:rsid w:val="00FF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6158210"/>
  <w15:docId w15:val="{70F1DFB0-6A34-4D2F-88C2-3BB71343A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5B1F"/>
    <w:pPr>
      <w:spacing w:after="0" w:line="240" w:lineRule="auto"/>
    </w:pPr>
    <w:rPr>
      <w:rFonts w:ascii="Univers (WN)" w:eastAsia="Times New Roman" w:hAnsi="Univers (WN)" w:cs="Times New Roman"/>
      <w:sz w:val="20"/>
      <w:szCs w:val="20"/>
      <w:lang w:eastAsia="fr-FR"/>
    </w:rPr>
  </w:style>
  <w:style w:type="paragraph" w:styleId="Titre2">
    <w:name w:val="heading 2"/>
    <w:basedOn w:val="Normal"/>
    <w:next w:val="Normal"/>
    <w:link w:val="Titre2Car"/>
    <w:qFormat/>
    <w:rsid w:val="0024316F"/>
    <w:pPr>
      <w:keepNext/>
      <w:spacing w:before="240" w:after="60"/>
      <w:ind w:left="284"/>
      <w:outlineLvl w:val="1"/>
    </w:pPr>
    <w:rPr>
      <w:rFonts w:ascii="Times New Roman" w:hAnsi="Times New Roman"/>
      <w:i/>
      <w:iCs/>
      <w:sz w:val="24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semiHidden/>
    <w:rsid w:val="00115B1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115B1F"/>
    <w:rPr>
      <w:rFonts w:ascii="Univers (WN)" w:eastAsia="Times New Roman" w:hAnsi="Univers (WN)" w:cs="Times New Roman"/>
      <w:sz w:val="20"/>
      <w:szCs w:val="20"/>
      <w:lang w:eastAsia="fr-FR"/>
    </w:rPr>
  </w:style>
  <w:style w:type="character" w:styleId="Numrodepage">
    <w:name w:val="page number"/>
    <w:basedOn w:val="Policepardfaut"/>
    <w:semiHidden/>
    <w:rsid w:val="00115B1F"/>
  </w:style>
  <w:style w:type="paragraph" w:styleId="Textedebulles">
    <w:name w:val="Balloon Text"/>
    <w:basedOn w:val="Normal"/>
    <w:link w:val="TextedebullesCar"/>
    <w:uiPriority w:val="99"/>
    <w:semiHidden/>
    <w:unhideWhenUsed/>
    <w:rsid w:val="00115B1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5B1F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fcase1ertab">
    <w:name w:val="f_case_1ertab"/>
    <w:basedOn w:val="Normal"/>
    <w:rsid w:val="00115B1F"/>
    <w:pPr>
      <w:tabs>
        <w:tab w:val="left" w:pos="426"/>
      </w:tabs>
      <w:ind w:left="709" w:hanging="709"/>
      <w:jc w:val="both"/>
    </w:pPr>
  </w:style>
  <w:style w:type="paragraph" w:customStyle="1" w:styleId="RedTitre1">
    <w:name w:val="RedTitre1"/>
    <w:basedOn w:val="Normal"/>
    <w:rsid w:val="00115B1F"/>
    <w:pPr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2"/>
      <w:szCs w:val="22"/>
    </w:rPr>
  </w:style>
  <w:style w:type="paragraph" w:styleId="Pieddepage">
    <w:name w:val="footer"/>
    <w:basedOn w:val="Normal"/>
    <w:link w:val="PieddepageCar"/>
    <w:uiPriority w:val="99"/>
    <w:unhideWhenUsed/>
    <w:rsid w:val="00115B1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15B1F"/>
    <w:rPr>
      <w:rFonts w:ascii="Univers (WN)" w:eastAsia="Times New Roman" w:hAnsi="Univers (WN)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2947A2"/>
    <w:pPr>
      <w:ind w:left="720"/>
      <w:contextualSpacing/>
    </w:pPr>
  </w:style>
  <w:style w:type="paragraph" w:customStyle="1" w:styleId="RedTxt">
    <w:name w:val="RedTxt"/>
    <w:basedOn w:val="Normal"/>
    <w:link w:val="RedTxtCar"/>
    <w:rsid w:val="002D7481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2"/>
      <w:szCs w:val="22"/>
    </w:rPr>
  </w:style>
  <w:style w:type="character" w:customStyle="1" w:styleId="RedTxtCar">
    <w:name w:val="RedTxt Car"/>
    <w:link w:val="RedTxt"/>
    <w:locked/>
    <w:rsid w:val="002D7481"/>
    <w:rPr>
      <w:rFonts w:ascii="Arial" w:eastAsia="Times New Roman" w:hAnsi="Arial" w:cs="Arial"/>
      <w:lang w:eastAsia="fr-FR"/>
    </w:rPr>
  </w:style>
  <w:style w:type="character" w:customStyle="1" w:styleId="Titre2Car">
    <w:name w:val="Titre 2 Car"/>
    <w:basedOn w:val="Policepardfaut"/>
    <w:link w:val="Titre2"/>
    <w:rsid w:val="0024316F"/>
    <w:rPr>
      <w:rFonts w:ascii="Times New Roman" w:eastAsia="Times New Roman" w:hAnsi="Times New Roman" w:cs="Times New Roman"/>
      <w:i/>
      <w:iCs/>
      <w:sz w:val="24"/>
      <w:szCs w:val="24"/>
      <w:u w:val="single"/>
      <w:lang w:eastAsia="fr-FR"/>
    </w:rPr>
  </w:style>
  <w:style w:type="paragraph" w:styleId="Textebrut">
    <w:name w:val="Plain Text"/>
    <w:basedOn w:val="Normal"/>
    <w:link w:val="TextebrutCar"/>
    <w:uiPriority w:val="99"/>
    <w:unhideWhenUsed/>
    <w:rsid w:val="00C673AD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rsid w:val="00C673AD"/>
    <w:rPr>
      <w:rFonts w:ascii="Calibri" w:hAnsi="Calibri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ED61B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D61BF"/>
  </w:style>
  <w:style w:type="character" w:customStyle="1" w:styleId="CommentaireCar">
    <w:name w:val="Commentaire Car"/>
    <w:basedOn w:val="Policepardfaut"/>
    <w:link w:val="Commentaire"/>
    <w:uiPriority w:val="99"/>
    <w:semiHidden/>
    <w:rsid w:val="00ED61BF"/>
    <w:rPr>
      <w:rFonts w:ascii="Univers (WN)" w:eastAsia="Times New Roman" w:hAnsi="Univers (WN)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D61B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D61BF"/>
    <w:rPr>
      <w:rFonts w:ascii="Univers (WN)" w:eastAsia="Times New Roman" w:hAnsi="Univers (WN)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98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6.png@01DA6B38.155EB5C0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270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de Montpellier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LEDUR VERONIQUE</dc:creator>
  <cp:keywords/>
  <dc:description/>
  <cp:lastModifiedBy>OUALI ANOUK</cp:lastModifiedBy>
  <cp:revision>10</cp:revision>
  <cp:lastPrinted>2015-05-04T11:41:00Z</cp:lastPrinted>
  <dcterms:created xsi:type="dcterms:W3CDTF">2025-06-19T14:28:00Z</dcterms:created>
  <dcterms:modified xsi:type="dcterms:W3CDTF">2025-09-01T09:01:00Z</dcterms:modified>
</cp:coreProperties>
</file>