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A38" w:rsidRDefault="00203A38" w:rsidP="00203A38">
      <w:pPr>
        <w:spacing w:before="240"/>
        <w:jc w:val="right"/>
        <w:rPr>
          <w:rFonts w:asciiTheme="minorHAnsi" w:hAnsiTheme="minorHAnsi" w:cstheme="minorHAnsi"/>
          <w:b/>
          <w:bCs/>
          <w:sz w:val="32"/>
          <w:szCs w:val="32"/>
        </w:rPr>
      </w:pPr>
      <w:r w:rsidRPr="00EB5DB6">
        <w:rPr>
          <w:rFonts w:ascii="Arial" w:hAnsi="Arial" w:cs="Arial"/>
          <w:b/>
          <w:spacing w:val="30"/>
          <w:sz w:val="22"/>
        </w:rPr>
        <w:tab/>
        <w:t xml:space="preserve">RC </w:t>
      </w:r>
      <w:r>
        <w:rPr>
          <w:rFonts w:ascii="Arial" w:hAnsi="Arial" w:cs="Arial"/>
          <w:b/>
          <w:spacing w:val="30"/>
          <w:sz w:val="22"/>
        </w:rPr>
        <w:t xml:space="preserve">Annexe </w:t>
      </w:r>
      <w:r>
        <w:rPr>
          <w:rFonts w:ascii="Arial" w:hAnsi="Arial" w:cs="Arial"/>
          <w:b/>
          <w:spacing w:val="30"/>
          <w:sz w:val="22"/>
        </w:rPr>
        <w:t>2</w:t>
      </w:r>
    </w:p>
    <w:p w:rsidR="00203A38" w:rsidRPr="003F575A" w:rsidRDefault="00203A38" w:rsidP="00203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F575A">
        <w:rPr>
          <w:rFonts w:asciiTheme="minorHAnsi" w:hAnsiTheme="minorHAnsi" w:cstheme="minorHAnsi"/>
          <w:b/>
          <w:bCs/>
          <w:sz w:val="32"/>
          <w:szCs w:val="32"/>
        </w:rPr>
        <w:t>Fiche Notation « Prestations du fournisseur »</w:t>
      </w:r>
    </w:p>
    <w:p w:rsidR="00203A38" w:rsidRPr="00203A38" w:rsidRDefault="00203A38" w:rsidP="00D416C5">
      <w:pPr>
        <w:spacing w:before="240"/>
        <w:jc w:val="center"/>
        <w:rPr>
          <w:rFonts w:asciiTheme="minorHAnsi" w:hAnsiTheme="minorHAnsi" w:cstheme="minorHAnsi"/>
          <w:b/>
          <w:bCs/>
          <w:sz w:val="16"/>
          <w:szCs w:val="16"/>
          <w:vertAlign w:val="subscript"/>
        </w:rPr>
      </w:pPr>
    </w:p>
    <w:p w:rsidR="00D416C5" w:rsidRPr="003F575A" w:rsidRDefault="00B12853" w:rsidP="00D416C5">
      <w:pPr>
        <w:spacing w:before="240"/>
        <w:jc w:val="center"/>
        <w:rPr>
          <w:rFonts w:asciiTheme="minorHAnsi" w:hAnsiTheme="minorHAnsi" w:cstheme="minorHAnsi"/>
          <w:b/>
          <w:bCs/>
        </w:rPr>
      </w:pPr>
      <w:r w:rsidRPr="003F575A">
        <w:rPr>
          <w:rFonts w:asciiTheme="minorHAnsi" w:hAnsiTheme="minorHAnsi" w:cstheme="minorHAnsi"/>
          <w:b/>
          <w:bCs/>
          <w:sz w:val="32"/>
          <w:szCs w:val="32"/>
        </w:rPr>
        <w:t>Nom du fournisseur</w:t>
      </w:r>
      <w:r w:rsidRPr="003F575A">
        <w:rPr>
          <w:rFonts w:asciiTheme="minorHAnsi" w:hAnsiTheme="minorHAnsi" w:cstheme="minorHAnsi"/>
          <w:b/>
          <w:bCs/>
        </w:rPr>
        <w:t> : ……………</w:t>
      </w:r>
      <w:proofErr w:type="gramStart"/>
      <w:r w:rsidRPr="003F575A">
        <w:rPr>
          <w:rFonts w:asciiTheme="minorHAnsi" w:hAnsiTheme="minorHAnsi" w:cstheme="minorHAnsi"/>
          <w:b/>
          <w:bCs/>
        </w:rPr>
        <w:t>…….</w:t>
      </w:r>
      <w:proofErr w:type="gramEnd"/>
      <w:r w:rsidRPr="003F575A">
        <w:rPr>
          <w:rFonts w:asciiTheme="minorHAnsi" w:hAnsiTheme="minorHAnsi" w:cstheme="minorHAnsi"/>
          <w:b/>
          <w:bCs/>
        </w:rPr>
        <w:t>…………..</w:t>
      </w:r>
    </w:p>
    <w:p w:rsidR="00DC6F74" w:rsidRPr="003F575A" w:rsidRDefault="00412D4B" w:rsidP="00DC6F74">
      <w:pPr>
        <w:spacing w:before="240"/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3F575A">
        <w:rPr>
          <w:rFonts w:asciiTheme="minorHAnsi" w:hAnsiTheme="minorHAnsi" w:cstheme="minorHAnsi"/>
          <w:b/>
          <w:bCs/>
          <w:color w:val="FF0000"/>
          <w:u w:val="single"/>
        </w:rPr>
        <w:t xml:space="preserve">Les engagements signés sur ce présent document prévalent sur les conditions générales de vente éventuellement annexées par le fournisseur à son </w:t>
      </w:r>
      <w:r w:rsidR="001653D9" w:rsidRPr="003F575A">
        <w:rPr>
          <w:rFonts w:asciiTheme="minorHAnsi" w:hAnsiTheme="minorHAnsi" w:cstheme="minorHAnsi"/>
          <w:b/>
          <w:bCs/>
          <w:color w:val="FF0000"/>
          <w:u w:val="single"/>
        </w:rPr>
        <w:t>offre ou tout autre document remis par le fournisseur à l’appui de son offre.</w:t>
      </w:r>
    </w:p>
    <w:p w:rsidR="00DC6F74" w:rsidRPr="003F575A" w:rsidRDefault="00DC6F74" w:rsidP="00DC6F74">
      <w:pPr>
        <w:tabs>
          <w:tab w:val="left" w:pos="360"/>
        </w:tabs>
        <w:ind w:left="357" w:hanging="357"/>
        <w:jc w:val="both"/>
        <w:rPr>
          <w:rFonts w:asciiTheme="minorHAnsi" w:hAnsiTheme="minorHAnsi" w:cstheme="minorHAnsi"/>
          <w:b/>
          <w:color w:val="0070C0"/>
        </w:rPr>
      </w:pPr>
    </w:p>
    <w:p w:rsidR="00412D4B" w:rsidRPr="003F575A" w:rsidRDefault="000F34FD" w:rsidP="00412D4B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rFonts w:asciiTheme="minorHAnsi" w:hAnsiTheme="minorHAnsi" w:cstheme="minorHAnsi"/>
          <w:b/>
          <w:bCs/>
          <w:u w:val="single"/>
        </w:rPr>
      </w:pPr>
      <w:r w:rsidRPr="003F575A">
        <w:rPr>
          <w:rFonts w:asciiTheme="minorHAnsi" w:hAnsiTheme="minorHAnsi" w:cstheme="minorHAnsi"/>
          <w:b/>
          <w:bCs/>
          <w:u w:val="single"/>
        </w:rPr>
        <w:t>1</w:t>
      </w:r>
      <w:r w:rsidR="009D7D83" w:rsidRPr="003F575A">
        <w:rPr>
          <w:rFonts w:asciiTheme="minorHAnsi" w:hAnsiTheme="minorHAnsi" w:cstheme="minorHAnsi"/>
          <w:b/>
          <w:bCs/>
          <w:u w:val="single"/>
        </w:rPr>
        <w:t>-</w:t>
      </w:r>
      <w:r w:rsidR="009D7D83" w:rsidRPr="003F575A">
        <w:rPr>
          <w:rFonts w:asciiTheme="minorHAnsi" w:hAnsiTheme="minorHAnsi" w:cstheme="minorHAnsi"/>
          <w:b/>
          <w:bCs/>
          <w:u w:val="single"/>
        </w:rPr>
        <w:tab/>
      </w:r>
      <w:r w:rsidR="00412D4B" w:rsidRPr="003F575A">
        <w:rPr>
          <w:rFonts w:asciiTheme="minorHAnsi" w:hAnsiTheme="minorHAnsi" w:cstheme="minorHAnsi"/>
          <w:b/>
          <w:bCs/>
          <w:u w:val="single"/>
        </w:rPr>
        <w:t>Logistique</w:t>
      </w:r>
      <w:r w:rsidR="009D7D83" w:rsidRPr="003F575A">
        <w:rPr>
          <w:rFonts w:asciiTheme="minorHAnsi" w:hAnsiTheme="minorHAnsi" w:cstheme="minorHAnsi"/>
          <w:b/>
          <w:bCs/>
          <w:u w:val="single"/>
        </w:rPr>
        <w:t xml:space="preserve"> </w:t>
      </w:r>
    </w:p>
    <w:p w:rsidR="006366F7" w:rsidRPr="003F575A" w:rsidRDefault="00412D4B" w:rsidP="006366F7">
      <w:pPr>
        <w:numPr>
          <w:ilvl w:val="1"/>
          <w:numId w:val="2"/>
        </w:numPr>
        <w:tabs>
          <w:tab w:val="left" w:pos="360"/>
        </w:tabs>
        <w:spacing w:before="240"/>
        <w:ind w:hanging="1440"/>
        <w:jc w:val="both"/>
        <w:rPr>
          <w:rFonts w:asciiTheme="minorHAnsi" w:hAnsiTheme="minorHAnsi" w:cstheme="minorHAnsi"/>
          <w:b/>
          <w:bCs/>
        </w:rPr>
      </w:pPr>
      <w:r w:rsidRPr="003F575A">
        <w:rPr>
          <w:rFonts w:asciiTheme="minorHAnsi" w:hAnsiTheme="minorHAnsi" w:cstheme="minorHAnsi"/>
          <w:b/>
          <w:bCs/>
        </w:rPr>
        <w:t>Modalités de livraison et frais de port</w:t>
      </w:r>
    </w:p>
    <w:p w:rsidR="009D7D83" w:rsidRPr="003F575A" w:rsidRDefault="009D7D83" w:rsidP="006366F7">
      <w:pPr>
        <w:tabs>
          <w:tab w:val="left" w:pos="4680"/>
          <w:tab w:val="left" w:pos="6840"/>
        </w:tabs>
        <w:spacing w:before="240"/>
        <w:rPr>
          <w:rFonts w:asciiTheme="minorHAnsi" w:hAnsiTheme="minorHAnsi" w:cstheme="minorHAnsi"/>
        </w:rPr>
      </w:pPr>
      <w:r w:rsidRPr="003F575A">
        <w:rPr>
          <w:rFonts w:asciiTheme="minorHAnsi" w:hAnsiTheme="minorHAnsi" w:cstheme="minorHAnsi"/>
        </w:rPr>
        <w:t>● Minimum de commandes</w:t>
      </w:r>
      <w:r w:rsidRPr="003F575A">
        <w:rPr>
          <w:rFonts w:asciiTheme="minorHAnsi" w:hAnsiTheme="minorHAnsi" w:cstheme="minorHAnsi"/>
        </w:rPr>
        <w:tab/>
        <w:t xml:space="preserve">OUI </w:t>
      </w:r>
      <w:r w:rsidRPr="003F575A">
        <w:rPr>
          <w:rFonts w:asciiTheme="minorHAnsi" w:hAnsiTheme="minorHAnsi" w:cstheme="minorHAnsi"/>
        </w:rPr>
        <w:sym w:font="Wingdings" w:char="F072"/>
      </w:r>
      <w:r w:rsidRPr="003F575A">
        <w:rPr>
          <w:rFonts w:asciiTheme="minorHAnsi" w:hAnsiTheme="minorHAnsi" w:cstheme="minorHAnsi"/>
        </w:rPr>
        <w:tab/>
        <w:t xml:space="preserve">NON </w:t>
      </w:r>
      <w:r w:rsidRPr="003F575A">
        <w:rPr>
          <w:rFonts w:asciiTheme="minorHAnsi" w:hAnsiTheme="minorHAnsi" w:cstheme="minorHAnsi"/>
        </w:rPr>
        <w:sym w:font="Wingdings" w:char="F072"/>
      </w:r>
    </w:p>
    <w:p w:rsidR="009D7D83" w:rsidRPr="003F575A" w:rsidRDefault="009D7D83" w:rsidP="00F51B13">
      <w:pPr>
        <w:tabs>
          <w:tab w:val="left" w:pos="6840"/>
        </w:tabs>
        <w:spacing w:before="120" w:after="120"/>
        <w:ind w:firstLine="1979"/>
        <w:rPr>
          <w:rFonts w:asciiTheme="minorHAnsi" w:hAnsiTheme="minorHAnsi" w:cstheme="minorHAnsi"/>
        </w:rPr>
      </w:pPr>
      <w:r w:rsidRPr="003F575A">
        <w:rPr>
          <w:rFonts w:asciiTheme="minorHAnsi" w:hAnsiTheme="minorHAnsi" w:cstheme="minorHAnsi"/>
        </w:rPr>
        <w:t xml:space="preserve">Si </w:t>
      </w:r>
      <w:r w:rsidR="00F51B13" w:rsidRPr="003F575A">
        <w:rPr>
          <w:rFonts w:asciiTheme="minorHAnsi" w:hAnsiTheme="minorHAnsi" w:cstheme="minorHAnsi"/>
        </w:rPr>
        <w:t>OUI</w:t>
      </w:r>
      <w:r w:rsidRPr="003F575A">
        <w:rPr>
          <w:rFonts w:asciiTheme="minorHAnsi" w:hAnsiTheme="minorHAnsi" w:cstheme="minorHAnsi"/>
        </w:rPr>
        <w:t>, préciser le montant ou la quantité :………</w:t>
      </w:r>
      <w:r w:rsidRPr="003F575A">
        <w:rPr>
          <w:rFonts w:asciiTheme="minorHAnsi" w:hAnsiTheme="minorHAnsi" w:cstheme="minorHAnsi"/>
        </w:rPr>
        <w:tab/>
      </w:r>
    </w:p>
    <w:p w:rsidR="00412D4B" w:rsidRPr="003F575A" w:rsidRDefault="006366F7" w:rsidP="006366F7">
      <w:pPr>
        <w:tabs>
          <w:tab w:val="left" w:pos="1980"/>
        </w:tabs>
        <w:spacing w:before="120" w:after="120"/>
        <w:rPr>
          <w:rFonts w:asciiTheme="minorHAnsi" w:hAnsiTheme="minorHAnsi" w:cstheme="minorHAnsi"/>
        </w:rPr>
      </w:pPr>
      <w:r w:rsidRPr="003F575A">
        <w:rPr>
          <w:rFonts w:asciiTheme="minorHAnsi" w:hAnsiTheme="minorHAnsi" w:cstheme="minorHAnsi"/>
        </w:rPr>
        <w:t xml:space="preserve">En cas de non-respect du minimum de commandes, préciser si : </w:t>
      </w:r>
    </w:p>
    <w:p w:rsidR="006366F7" w:rsidRPr="003F575A" w:rsidRDefault="006366F7" w:rsidP="006366F7">
      <w:pPr>
        <w:tabs>
          <w:tab w:val="left" w:pos="1980"/>
        </w:tabs>
        <w:spacing w:before="120" w:after="120"/>
        <w:rPr>
          <w:rFonts w:asciiTheme="minorHAnsi" w:hAnsiTheme="minorHAnsi" w:cstheme="minorHAnsi"/>
        </w:rPr>
      </w:pPr>
      <w:r w:rsidRPr="003F575A">
        <w:rPr>
          <w:rFonts w:asciiTheme="minorHAnsi" w:hAnsiTheme="minorHAnsi" w:cstheme="minorHAnsi"/>
        </w:rPr>
        <w:sym w:font="Wingdings" w:char="F072"/>
      </w:r>
      <w:r w:rsidRPr="003F575A">
        <w:rPr>
          <w:rFonts w:asciiTheme="minorHAnsi" w:hAnsiTheme="minorHAnsi" w:cstheme="minorHAnsi"/>
        </w:rPr>
        <w:t xml:space="preserve"> Refus de livraison</w:t>
      </w:r>
    </w:p>
    <w:p w:rsidR="006366F7" w:rsidRPr="003F575A" w:rsidRDefault="006366F7" w:rsidP="006366F7">
      <w:pPr>
        <w:tabs>
          <w:tab w:val="left" w:pos="1980"/>
        </w:tabs>
        <w:spacing w:before="120" w:after="120"/>
        <w:rPr>
          <w:rFonts w:asciiTheme="minorHAnsi" w:hAnsiTheme="minorHAnsi" w:cstheme="minorHAnsi"/>
        </w:rPr>
      </w:pPr>
      <w:r w:rsidRPr="003F575A">
        <w:rPr>
          <w:rFonts w:asciiTheme="minorHAnsi" w:hAnsiTheme="minorHAnsi" w:cstheme="minorHAnsi"/>
        </w:rPr>
        <w:sym w:font="Wingdings" w:char="F072"/>
      </w:r>
      <w:r w:rsidRPr="003F575A">
        <w:rPr>
          <w:rFonts w:asciiTheme="minorHAnsi" w:hAnsiTheme="minorHAnsi" w:cstheme="minorHAnsi"/>
        </w:rPr>
        <w:t xml:space="preserve"> Frais, préciser le montant : …………………………………</w:t>
      </w:r>
    </w:p>
    <w:p w:rsidR="0097217D" w:rsidRPr="003F575A" w:rsidRDefault="0097217D" w:rsidP="006366F7">
      <w:pPr>
        <w:tabs>
          <w:tab w:val="left" w:pos="1980"/>
        </w:tabs>
        <w:spacing w:before="120" w:after="120"/>
        <w:rPr>
          <w:rFonts w:asciiTheme="minorHAnsi" w:hAnsiTheme="minorHAnsi" w:cstheme="minorHAnsi"/>
        </w:rPr>
      </w:pPr>
    </w:p>
    <w:p w:rsidR="0097217D" w:rsidRPr="003F575A" w:rsidRDefault="000F34FD" w:rsidP="000F34FD">
      <w:pPr>
        <w:tabs>
          <w:tab w:val="left" w:pos="4680"/>
          <w:tab w:val="left" w:pos="5040"/>
        </w:tabs>
        <w:spacing w:before="120" w:after="120"/>
        <w:rPr>
          <w:rFonts w:asciiTheme="minorHAnsi" w:hAnsiTheme="minorHAnsi" w:cstheme="minorHAnsi"/>
          <w:b/>
          <w:bCs/>
          <w:u w:val="single"/>
        </w:rPr>
      </w:pPr>
      <w:r w:rsidRPr="003F575A">
        <w:rPr>
          <w:rFonts w:asciiTheme="minorHAnsi" w:hAnsiTheme="minorHAnsi" w:cstheme="minorHAnsi"/>
          <w:b/>
          <w:bCs/>
          <w:u w:val="single"/>
        </w:rPr>
        <w:t>2</w:t>
      </w:r>
      <w:r w:rsidR="008C1E38" w:rsidRPr="003F575A">
        <w:rPr>
          <w:rFonts w:asciiTheme="minorHAnsi" w:hAnsiTheme="minorHAnsi" w:cstheme="minorHAnsi"/>
          <w:b/>
          <w:bCs/>
          <w:u w:val="single"/>
        </w:rPr>
        <w:t xml:space="preserve">- Conditions commerciales </w:t>
      </w:r>
      <w:r w:rsidR="00DB79A9" w:rsidRPr="003F575A">
        <w:rPr>
          <w:rFonts w:asciiTheme="minorHAnsi" w:hAnsiTheme="minorHAnsi" w:cstheme="minorHAnsi"/>
          <w:b/>
          <w:bCs/>
          <w:u w:val="single"/>
        </w:rPr>
        <w:t>complémentaires</w:t>
      </w:r>
    </w:p>
    <w:p w:rsidR="00DB79A9" w:rsidRPr="003F575A" w:rsidRDefault="00DB79A9" w:rsidP="00DB79A9">
      <w:pPr>
        <w:tabs>
          <w:tab w:val="left" w:pos="360"/>
          <w:tab w:val="left" w:pos="6840"/>
          <w:tab w:val="left" w:pos="8280"/>
        </w:tabs>
        <w:spacing w:before="360"/>
        <w:ind w:left="360" w:right="-131" w:hanging="360"/>
        <w:jc w:val="both"/>
        <w:rPr>
          <w:rFonts w:asciiTheme="minorHAnsi" w:hAnsiTheme="minorHAnsi" w:cstheme="minorHAnsi"/>
          <w:b/>
          <w:bCs/>
        </w:rPr>
      </w:pPr>
      <w:r w:rsidRPr="003F575A">
        <w:rPr>
          <w:rFonts w:asciiTheme="minorHAnsi" w:hAnsiTheme="minorHAnsi" w:cstheme="minorHAnsi"/>
          <w:b/>
          <w:bCs/>
        </w:rPr>
        <w:t>-</w:t>
      </w:r>
      <w:r w:rsidRPr="003F575A">
        <w:rPr>
          <w:rFonts w:asciiTheme="minorHAnsi" w:hAnsiTheme="minorHAnsi" w:cstheme="minorHAnsi"/>
          <w:b/>
          <w:bCs/>
        </w:rPr>
        <w:tab/>
        <w:t>Remises liées aux conditions logistiques et au respect des critères de développement durable :</w:t>
      </w:r>
    </w:p>
    <w:p w:rsidR="00DB79A9" w:rsidRPr="003F575A" w:rsidRDefault="00DB79A9" w:rsidP="00DB79A9">
      <w:pPr>
        <w:numPr>
          <w:ilvl w:val="0"/>
          <w:numId w:val="3"/>
        </w:numPr>
        <w:tabs>
          <w:tab w:val="left" w:pos="360"/>
          <w:tab w:val="left" w:pos="8100"/>
        </w:tabs>
        <w:spacing w:before="240" w:after="120"/>
        <w:ind w:left="714" w:right="-312" w:hanging="357"/>
        <w:jc w:val="both"/>
        <w:rPr>
          <w:rFonts w:asciiTheme="minorHAnsi" w:hAnsiTheme="minorHAnsi" w:cstheme="minorHAnsi"/>
          <w:b/>
          <w:bCs/>
        </w:rPr>
      </w:pPr>
      <w:r w:rsidRPr="003F575A">
        <w:rPr>
          <w:rFonts w:asciiTheme="minorHAnsi" w:hAnsiTheme="minorHAnsi" w:cstheme="minorHAnsi"/>
          <w:b/>
          <w:bCs/>
        </w:rPr>
        <w:t>en fonction du nombre de commandes annuelles</w:t>
      </w: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6"/>
        <w:gridCol w:w="1327"/>
        <w:gridCol w:w="1851"/>
        <w:gridCol w:w="1840"/>
        <w:gridCol w:w="2729"/>
      </w:tblGrid>
      <w:tr w:rsidR="00E67A01" w:rsidRPr="003F575A" w:rsidTr="00A93F1B">
        <w:trPr>
          <w:trHeight w:hRule="exact" w:val="800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C530BD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3F575A">
              <w:rPr>
                <w:rFonts w:asciiTheme="minorHAnsi" w:hAnsiTheme="minorHAnsi" w:cstheme="minorHAnsi"/>
                <w:spacing w:val="-2"/>
              </w:rPr>
              <w:t>Nombre de commandes annuelles (*)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C530BD" w:rsidP="00630989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3F575A">
              <w:rPr>
                <w:rFonts w:asciiTheme="minorHAnsi" w:hAnsiTheme="minorHAnsi" w:cstheme="minorHAnsi"/>
                <w:spacing w:val="-2"/>
              </w:rPr>
              <w:t xml:space="preserve">≤ </w:t>
            </w:r>
            <w:r w:rsidR="000F34FD" w:rsidRPr="003F575A">
              <w:rPr>
                <w:rFonts w:asciiTheme="minorHAnsi" w:hAnsiTheme="minorHAnsi" w:cstheme="minorHAnsi"/>
                <w:spacing w:val="-2"/>
              </w:rPr>
              <w:t xml:space="preserve">9 </w:t>
            </w:r>
            <w:proofErr w:type="spellStart"/>
            <w:r w:rsidRPr="003F575A">
              <w:rPr>
                <w:rFonts w:asciiTheme="minorHAnsi" w:hAnsiTheme="minorHAnsi" w:cstheme="minorHAnsi"/>
                <w:spacing w:val="-2"/>
              </w:rPr>
              <w:t>cdes</w:t>
            </w:r>
            <w:proofErr w:type="spellEnd"/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C530BD" w:rsidP="00630989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3F575A">
              <w:rPr>
                <w:rFonts w:asciiTheme="minorHAnsi" w:hAnsiTheme="minorHAnsi" w:cstheme="minorHAnsi"/>
                <w:spacing w:val="-2"/>
              </w:rPr>
              <w:t xml:space="preserve">Entre </w:t>
            </w:r>
            <w:r w:rsidR="000F34FD" w:rsidRPr="003F575A">
              <w:rPr>
                <w:rFonts w:asciiTheme="minorHAnsi" w:hAnsiTheme="minorHAnsi" w:cstheme="minorHAnsi"/>
                <w:spacing w:val="-2"/>
              </w:rPr>
              <w:t>9</w:t>
            </w:r>
            <w:r w:rsidR="00630989" w:rsidRPr="003F575A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="00630989" w:rsidRPr="003F575A">
              <w:rPr>
                <w:rFonts w:asciiTheme="minorHAnsi" w:hAnsiTheme="minorHAnsi" w:cstheme="minorHAnsi"/>
                <w:spacing w:val="-2"/>
              </w:rPr>
              <w:t>cdes</w:t>
            </w:r>
            <w:proofErr w:type="spellEnd"/>
            <w:r w:rsidR="00630989" w:rsidRPr="003F575A">
              <w:rPr>
                <w:rFonts w:asciiTheme="minorHAnsi" w:hAnsiTheme="minorHAnsi" w:cstheme="minorHAnsi"/>
                <w:spacing w:val="-2"/>
              </w:rPr>
              <w:t xml:space="preserve"> et </w:t>
            </w:r>
            <w:r w:rsidR="000F34FD" w:rsidRPr="003F575A">
              <w:rPr>
                <w:rFonts w:asciiTheme="minorHAnsi" w:hAnsiTheme="minorHAnsi" w:cstheme="minorHAnsi"/>
                <w:spacing w:val="-2"/>
              </w:rPr>
              <w:t>24</w:t>
            </w:r>
            <w:r w:rsidRPr="003F575A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3F575A">
              <w:rPr>
                <w:rFonts w:asciiTheme="minorHAnsi" w:hAnsiTheme="minorHAnsi" w:cstheme="minorHAnsi"/>
                <w:spacing w:val="-2"/>
              </w:rPr>
              <w:t>cdes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C530BD" w:rsidP="00630989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3F575A">
              <w:rPr>
                <w:rFonts w:asciiTheme="minorHAnsi" w:hAnsiTheme="minorHAnsi" w:cstheme="minorHAnsi"/>
                <w:spacing w:val="-2"/>
              </w:rPr>
              <w:t xml:space="preserve">Entre </w:t>
            </w:r>
            <w:r w:rsidR="00630989" w:rsidRPr="003F575A">
              <w:rPr>
                <w:rFonts w:asciiTheme="minorHAnsi" w:hAnsiTheme="minorHAnsi" w:cstheme="minorHAnsi"/>
                <w:spacing w:val="-2"/>
              </w:rPr>
              <w:t xml:space="preserve">25 </w:t>
            </w:r>
            <w:proofErr w:type="spellStart"/>
            <w:r w:rsidR="00630989" w:rsidRPr="003F575A">
              <w:rPr>
                <w:rFonts w:asciiTheme="minorHAnsi" w:hAnsiTheme="minorHAnsi" w:cstheme="minorHAnsi"/>
                <w:spacing w:val="-2"/>
              </w:rPr>
              <w:t>cdes</w:t>
            </w:r>
            <w:proofErr w:type="spellEnd"/>
            <w:r w:rsidR="00630989" w:rsidRPr="003F575A">
              <w:rPr>
                <w:rFonts w:asciiTheme="minorHAnsi" w:hAnsiTheme="minorHAnsi" w:cstheme="minorHAnsi"/>
                <w:spacing w:val="-2"/>
              </w:rPr>
              <w:t xml:space="preserve"> et 52</w:t>
            </w:r>
            <w:r w:rsidRPr="003F575A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3F575A">
              <w:rPr>
                <w:rFonts w:asciiTheme="minorHAnsi" w:hAnsiTheme="minorHAnsi" w:cstheme="minorHAnsi"/>
                <w:spacing w:val="-2"/>
              </w:rPr>
              <w:t>cdes</w:t>
            </w:r>
            <w:proofErr w:type="spellEnd"/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630989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3F575A">
              <w:rPr>
                <w:rFonts w:asciiTheme="minorHAnsi" w:hAnsiTheme="minorHAnsi" w:cstheme="minorHAnsi"/>
                <w:spacing w:val="-2"/>
              </w:rPr>
              <w:t xml:space="preserve">≥ 53 </w:t>
            </w:r>
            <w:proofErr w:type="spellStart"/>
            <w:r w:rsidRPr="003F575A">
              <w:rPr>
                <w:rFonts w:asciiTheme="minorHAnsi" w:hAnsiTheme="minorHAnsi" w:cstheme="minorHAnsi"/>
                <w:spacing w:val="-2"/>
              </w:rPr>
              <w:t>cdes</w:t>
            </w:r>
            <w:proofErr w:type="spellEnd"/>
          </w:p>
        </w:tc>
      </w:tr>
      <w:tr w:rsidR="00E67A01" w:rsidRPr="003F575A" w:rsidTr="00A93F1B">
        <w:trPr>
          <w:trHeight w:hRule="exact" w:val="549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C530BD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3F575A">
              <w:rPr>
                <w:rFonts w:asciiTheme="minorHAnsi" w:hAnsiTheme="minorHAnsi" w:cstheme="minorHAnsi"/>
                <w:spacing w:val="-2"/>
              </w:rPr>
              <w:t>% de remise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C530BD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C530BD" w:rsidP="00C530BD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C530BD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BD" w:rsidRPr="003F575A" w:rsidRDefault="00C530BD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</w:tr>
    </w:tbl>
    <w:p w:rsidR="00DB79A9" w:rsidRPr="003F575A" w:rsidRDefault="00DB79A9" w:rsidP="00DB79A9">
      <w:pPr>
        <w:tabs>
          <w:tab w:val="left" w:pos="4680"/>
          <w:tab w:val="left" w:pos="6840"/>
        </w:tabs>
        <w:spacing w:before="120" w:line="360" w:lineRule="auto"/>
        <w:jc w:val="both"/>
        <w:rPr>
          <w:rFonts w:asciiTheme="minorHAnsi" w:hAnsiTheme="minorHAnsi" w:cstheme="minorHAnsi"/>
          <w:i/>
        </w:rPr>
      </w:pPr>
      <w:r w:rsidRPr="003F575A">
        <w:rPr>
          <w:rFonts w:asciiTheme="minorHAnsi" w:hAnsiTheme="minorHAnsi" w:cstheme="minorHAnsi"/>
          <w:i/>
        </w:rPr>
        <w:sym w:font="Wingdings" w:char="F0FB"/>
      </w:r>
      <w:r w:rsidRPr="003F575A">
        <w:rPr>
          <w:rFonts w:asciiTheme="minorHAnsi" w:hAnsiTheme="minorHAnsi" w:cstheme="minorHAnsi"/>
          <w:i/>
        </w:rPr>
        <w:t xml:space="preserve"> Nombre de commandes passées/an, par entité juridique et par fournisseur </w:t>
      </w:r>
    </w:p>
    <w:p w:rsidR="000F34FD" w:rsidRPr="003F575A" w:rsidRDefault="000F34FD" w:rsidP="00DB79A9">
      <w:pPr>
        <w:tabs>
          <w:tab w:val="left" w:pos="4680"/>
          <w:tab w:val="left" w:pos="6840"/>
        </w:tabs>
        <w:spacing w:before="120" w:line="360" w:lineRule="auto"/>
        <w:jc w:val="both"/>
        <w:rPr>
          <w:rFonts w:asciiTheme="minorHAnsi" w:hAnsiTheme="minorHAnsi" w:cstheme="minorHAnsi"/>
          <w:i/>
        </w:rPr>
      </w:pPr>
    </w:p>
    <w:p w:rsidR="00DB79A9" w:rsidRPr="003F575A" w:rsidRDefault="00DB79A9" w:rsidP="00DB79A9">
      <w:pPr>
        <w:tabs>
          <w:tab w:val="left" w:pos="4680"/>
          <w:tab w:val="left" w:pos="7020"/>
          <w:tab w:val="left" w:pos="8640"/>
        </w:tabs>
        <w:spacing w:before="240"/>
        <w:ind w:left="714" w:right="-312" w:hanging="357"/>
        <w:jc w:val="both"/>
        <w:rPr>
          <w:rFonts w:asciiTheme="minorHAnsi" w:hAnsiTheme="minorHAnsi" w:cstheme="minorHAnsi"/>
        </w:rPr>
      </w:pPr>
      <w:r w:rsidRPr="003F575A">
        <w:rPr>
          <w:rFonts w:asciiTheme="minorHAnsi" w:hAnsiTheme="minorHAnsi" w:cstheme="minorHAnsi"/>
          <w:b/>
        </w:rPr>
        <w:t>b)</w:t>
      </w:r>
      <w:r w:rsidRPr="003F575A">
        <w:rPr>
          <w:rFonts w:asciiTheme="minorHAnsi" w:hAnsiTheme="minorHAnsi" w:cstheme="minorHAnsi"/>
          <w:b/>
        </w:rPr>
        <w:tab/>
        <w:t>en fonction du respect des conditionnements fournisseur</w:t>
      </w:r>
      <w:r w:rsidRPr="003F575A">
        <w:rPr>
          <w:rFonts w:asciiTheme="minorHAnsi" w:hAnsiTheme="minorHAnsi" w:cstheme="minorHAnsi"/>
        </w:rPr>
        <w:t xml:space="preserve"> </w:t>
      </w:r>
      <w:r w:rsidRPr="003F575A">
        <w:rPr>
          <w:rFonts w:asciiTheme="minorHAnsi" w:hAnsiTheme="minorHAnsi" w:cstheme="minorHAnsi"/>
        </w:rPr>
        <w:tab/>
        <w:t xml:space="preserve">OUI </w:t>
      </w:r>
      <w:r w:rsidRPr="003F575A">
        <w:rPr>
          <w:rFonts w:asciiTheme="minorHAnsi" w:hAnsiTheme="minorHAnsi" w:cstheme="minorHAnsi"/>
        </w:rPr>
        <w:sym w:font="Wingdings" w:char="F072"/>
      </w:r>
      <w:r w:rsidRPr="003F575A">
        <w:rPr>
          <w:rFonts w:asciiTheme="minorHAnsi" w:hAnsiTheme="minorHAnsi" w:cstheme="minorHAnsi"/>
        </w:rPr>
        <w:tab/>
        <w:t xml:space="preserve">NON </w:t>
      </w:r>
      <w:r w:rsidRPr="003F575A">
        <w:rPr>
          <w:rFonts w:asciiTheme="minorHAnsi" w:hAnsiTheme="minorHAnsi" w:cstheme="minorHAnsi"/>
        </w:rPr>
        <w:sym w:font="Wingdings" w:char="F072"/>
      </w:r>
    </w:p>
    <w:p w:rsidR="00DB79A9" w:rsidRPr="003F575A" w:rsidRDefault="00DB79A9" w:rsidP="00DB79A9">
      <w:pPr>
        <w:tabs>
          <w:tab w:val="left" w:pos="4680"/>
          <w:tab w:val="left" w:pos="6840"/>
        </w:tabs>
        <w:spacing w:before="120"/>
        <w:ind w:firstLine="720"/>
        <w:rPr>
          <w:rFonts w:asciiTheme="minorHAnsi" w:hAnsiTheme="minorHAnsi" w:cstheme="minorHAnsi"/>
        </w:rPr>
      </w:pPr>
      <w:r w:rsidRPr="003F575A">
        <w:rPr>
          <w:rFonts w:asciiTheme="minorHAnsi" w:hAnsiTheme="minorHAnsi" w:cstheme="minorHAnsi"/>
        </w:rPr>
        <w:t>Si oui, préciser le pourcentage de remise : ………………………………</w:t>
      </w:r>
    </w:p>
    <w:p w:rsidR="0097217D" w:rsidRPr="003F575A" w:rsidRDefault="00DB79A9" w:rsidP="0097217D">
      <w:pPr>
        <w:tabs>
          <w:tab w:val="left" w:pos="4680"/>
          <w:tab w:val="left" w:pos="6840"/>
        </w:tabs>
        <w:spacing w:before="120"/>
        <w:ind w:firstLine="720"/>
        <w:rPr>
          <w:rFonts w:asciiTheme="minorHAnsi" w:hAnsiTheme="minorHAnsi" w:cstheme="minorHAnsi"/>
        </w:rPr>
      </w:pPr>
      <w:r w:rsidRPr="003F575A">
        <w:rPr>
          <w:rFonts w:asciiTheme="minorHAnsi" w:hAnsiTheme="minorHAnsi" w:cstheme="minorHAnsi"/>
        </w:rPr>
        <w:t>Si oui, éventuellement sous quelles conditions : ……………………………………………..</w:t>
      </w:r>
    </w:p>
    <w:p w:rsidR="0097217D" w:rsidRPr="003F575A" w:rsidRDefault="0097217D" w:rsidP="0097217D">
      <w:pPr>
        <w:tabs>
          <w:tab w:val="left" w:pos="4680"/>
          <w:tab w:val="left" w:pos="6840"/>
        </w:tabs>
        <w:spacing w:before="120"/>
        <w:ind w:firstLine="720"/>
        <w:rPr>
          <w:rFonts w:asciiTheme="minorHAnsi" w:hAnsiTheme="minorHAnsi" w:cstheme="minorHAnsi"/>
        </w:rPr>
      </w:pPr>
    </w:p>
    <w:p w:rsidR="00B12853" w:rsidRPr="003F575A" w:rsidRDefault="0097217D" w:rsidP="0097217D">
      <w:pPr>
        <w:tabs>
          <w:tab w:val="left" w:pos="4680"/>
          <w:tab w:val="left" w:pos="6840"/>
        </w:tabs>
        <w:spacing w:before="120"/>
        <w:rPr>
          <w:rFonts w:asciiTheme="minorHAnsi" w:hAnsiTheme="minorHAnsi" w:cstheme="minorHAnsi"/>
        </w:rPr>
      </w:pPr>
      <w:r w:rsidRPr="003F575A">
        <w:rPr>
          <w:rFonts w:asciiTheme="minorHAnsi" w:hAnsiTheme="minorHAnsi" w:cstheme="minorHAnsi"/>
          <w:spacing w:val="-2"/>
        </w:rPr>
        <w:tab/>
        <w:t>Fait à,</w:t>
      </w:r>
      <w:r w:rsidRPr="003F575A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3F575A">
        <w:rPr>
          <w:rFonts w:asciiTheme="minorHAnsi" w:hAnsiTheme="minorHAnsi" w:cstheme="minorHAnsi"/>
          <w:bCs/>
          <w:spacing w:val="-2"/>
        </w:rPr>
        <w:t>……………………………………</w:t>
      </w:r>
      <w:r w:rsidRPr="003F575A">
        <w:rPr>
          <w:rFonts w:asciiTheme="minorHAnsi" w:hAnsiTheme="minorHAnsi" w:cstheme="minorHAnsi"/>
          <w:b/>
          <w:bCs/>
          <w:spacing w:val="-2"/>
        </w:rPr>
        <w:tab/>
      </w:r>
    </w:p>
    <w:p w:rsidR="0097217D" w:rsidRPr="003F575A" w:rsidRDefault="0097217D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Theme="minorHAnsi" w:hAnsiTheme="minorHAnsi" w:cstheme="minorHAnsi"/>
          <w:spacing w:val="-2"/>
        </w:rPr>
      </w:pPr>
      <w:r w:rsidRPr="003F575A">
        <w:rPr>
          <w:rFonts w:asciiTheme="minorHAnsi" w:hAnsiTheme="minorHAnsi" w:cstheme="minorHAnsi"/>
          <w:spacing w:val="-2"/>
        </w:rPr>
        <w:t xml:space="preserve">                                                                                 </w:t>
      </w:r>
      <w:r w:rsidR="00B12853" w:rsidRPr="003F575A">
        <w:rPr>
          <w:rFonts w:asciiTheme="minorHAnsi" w:hAnsiTheme="minorHAnsi" w:cstheme="minorHAnsi"/>
          <w:spacing w:val="-2"/>
        </w:rPr>
        <w:t xml:space="preserve">Le </w:t>
      </w:r>
      <w:r w:rsidRPr="003F575A">
        <w:rPr>
          <w:rFonts w:asciiTheme="minorHAnsi" w:hAnsiTheme="minorHAnsi" w:cstheme="minorHAnsi"/>
          <w:spacing w:val="-2"/>
        </w:rPr>
        <w:t>…………………</w:t>
      </w:r>
      <w:proofErr w:type="gramStart"/>
      <w:r w:rsidRPr="003F575A">
        <w:rPr>
          <w:rFonts w:asciiTheme="minorHAnsi" w:hAnsiTheme="minorHAnsi" w:cstheme="minorHAnsi"/>
          <w:spacing w:val="-2"/>
        </w:rPr>
        <w:t>…….</w:t>
      </w:r>
      <w:proofErr w:type="gramEnd"/>
      <w:r w:rsidRPr="003F575A">
        <w:rPr>
          <w:rFonts w:asciiTheme="minorHAnsi" w:hAnsiTheme="minorHAnsi" w:cstheme="minorHAnsi"/>
          <w:spacing w:val="-2"/>
        </w:rPr>
        <w:t>.</w:t>
      </w:r>
    </w:p>
    <w:p w:rsidR="00170F2E" w:rsidRPr="003F575A" w:rsidRDefault="00170F2E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Theme="minorHAnsi" w:hAnsiTheme="minorHAnsi" w:cstheme="minorHAnsi"/>
          <w:spacing w:val="-2"/>
        </w:rPr>
      </w:pPr>
    </w:p>
    <w:p w:rsidR="00170F2E" w:rsidRPr="003F575A" w:rsidRDefault="00170F2E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Theme="minorHAnsi" w:hAnsiTheme="minorHAnsi" w:cstheme="minorHAnsi"/>
          <w:spacing w:val="-2"/>
        </w:rPr>
      </w:pPr>
    </w:p>
    <w:p w:rsidR="00170F2E" w:rsidRPr="003F575A" w:rsidRDefault="00170F2E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Theme="minorHAnsi" w:hAnsiTheme="minorHAnsi" w:cstheme="minorHAnsi"/>
          <w:spacing w:val="-2"/>
        </w:rPr>
      </w:pPr>
    </w:p>
    <w:p w:rsidR="00FD07F8" w:rsidRPr="003F575A" w:rsidRDefault="00B12853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right="57"/>
        <w:rPr>
          <w:rFonts w:asciiTheme="minorHAnsi" w:hAnsiTheme="minorHAnsi" w:cstheme="minorHAnsi"/>
          <w:b/>
          <w:bCs/>
        </w:rPr>
      </w:pPr>
      <w:r w:rsidRPr="003F575A">
        <w:rPr>
          <w:rFonts w:asciiTheme="minorHAnsi" w:hAnsiTheme="minorHAnsi" w:cstheme="minorHAnsi"/>
          <w:b/>
          <w:bCs/>
        </w:rPr>
        <w:t>Signature</w:t>
      </w:r>
      <w:r w:rsidR="0097217D" w:rsidRPr="003F575A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</w:t>
      </w:r>
      <w:r w:rsidRPr="003F575A">
        <w:rPr>
          <w:rFonts w:asciiTheme="minorHAnsi" w:hAnsiTheme="minorHAnsi" w:cstheme="minorHAnsi"/>
          <w:b/>
          <w:bCs/>
        </w:rPr>
        <w:t xml:space="preserve">Cachet du </w:t>
      </w:r>
      <w:r w:rsidR="00465AF2" w:rsidRPr="003F575A">
        <w:rPr>
          <w:rFonts w:asciiTheme="minorHAnsi" w:hAnsiTheme="minorHAnsi" w:cstheme="minorHAnsi"/>
          <w:b/>
          <w:bCs/>
        </w:rPr>
        <w:t>fournisseur</w:t>
      </w:r>
    </w:p>
    <w:sectPr w:rsidR="00FD07F8" w:rsidRPr="003F575A" w:rsidSect="004F14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32" w:right="1417" w:bottom="1417" w:left="900" w:header="708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B19" w:rsidRDefault="00836B19">
      <w:r>
        <w:separator/>
      </w:r>
    </w:p>
  </w:endnote>
  <w:endnote w:type="continuationSeparator" w:id="0">
    <w:p w:rsidR="00836B19" w:rsidRDefault="00836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423" w:rsidRDefault="00B654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869"/>
      <w:gridCol w:w="6174"/>
      <w:gridCol w:w="1546"/>
    </w:tblGrid>
    <w:tr w:rsidR="00836B19" w:rsidRPr="007C4B64">
      <w:tc>
        <w:tcPr>
          <w:tcW w:w="1908" w:type="dxa"/>
        </w:tcPr>
        <w:p w:rsidR="00836B19" w:rsidRPr="007C4B64" w:rsidRDefault="00836B19">
          <w:pPr>
            <w:pStyle w:val="Pieddepage"/>
            <w:rPr>
              <w:rFonts w:asciiTheme="minorHAnsi" w:hAnsiTheme="minorHAnsi" w:cstheme="minorHAnsi"/>
              <w:sz w:val="18"/>
              <w:szCs w:val="18"/>
            </w:rPr>
          </w:pPr>
          <w:bookmarkStart w:id="0" w:name="_GoBack"/>
          <w:bookmarkEnd w:id="0"/>
        </w:p>
      </w:tc>
      <w:tc>
        <w:tcPr>
          <w:tcW w:w="6300" w:type="dxa"/>
        </w:tcPr>
        <w:p w:rsidR="00836B19" w:rsidRPr="007C4B64" w:rsidRDefault="00AD1FFD" w:rsidP="00AD1FFD">
          <w:pPr>
            <w:pStyle w:val="Pieddepage"/>
            <w:jc w:val="center"/>
            <w:rPr>
              <w:rFonts w:asciiTheme="minorHAnsi" w:hAnsiTheme="minorHAnsi" w:cstheme="minorHAnsi"/>
              <w:sz w:val="18"/>
              <w:szCs w:val="18"/>
              <w:lang w:val="pt-PT"/>
            </w:rPr>
          </w:pPr>
          <w:r w:rsidRPr="007C4B64">
            <w:rPr>
              <w:rFonts w:asciiTheme="minorHAnsi" w:hAnsiTheme="minorHAnsi" w:cstheme="minorHAnsi"/>
              <w:sz w:val="18"/>
              <w:szCs w:val="18"/>
              <w:lang w:val="pt-PT"/>
            </w:rPr>
            <w:t>Procédure n°</w:t>
          </w:r>
          <w:r w:rsidR="00630989" w:rsidRPr="007C4B64">
            <w:rPr>
              <w:rFonts w:asciiTheme="minorHAnsi" w:hAnsiTheme="minorHAnsi" w:cstheme="minorHAnsi"/>
              <w:sz w:val="18"/>
              <w:szCs w:val="18"/>
              <w:lang w:val="pt-PT"/>
            </w:rPr>
            <w:t xml:space="preserve"> </w:t>
          </w:r>
          <w:r w:rsidR="00EC779D" w:rsidRPr="007C4B64">
            <w:rPr>
              <w:rFonts w:asciiTheme="minorHAnsi" w:hAnsiTheme="minorHAnsi" w:cstheme="minorHAnsi"/>
              <w:sz w:val="18"/>
              <w:szCs w:val="18"/>
              <w:lang w:val="pt-PT"/>
            </w:rPr>
            <w:t>2025-</w:t>
          </w:r>
          <w:r w:rsidR="00B65423">
            <w:rPr>
              <w:rFonts w:asciiTheme="minorHAnsi" w:hAnsiTheme="minorHAnsi" w:cstheme="minorHAnsi"/>
              <w:sz w:val="18"/>
              <w:szCs w:val="18"/>
              <w:lang w:val="pt-PT"/>
            </w:rPr>
            <w:t>GHT</w:t>
          </w:r>
          <w:r w:rsidR="00EC779D" w:rsidRPr="007C4B64">
            <w:rPr>
              <w:rFonts w:asciiTheme="minorHAnsi" w:hAnsiTheme="minorHAnsi" w:cstheme="minorHAnsi"/>
              <w:sz w:val="18"/>
              <w:szCs w:val="18"/>
              <w:lang w:val="pt-PT"/>
            </w:rPr>
            <w:t>-BIOMED-</w:t>
          </w:r>
          <w:r w:rsidR="00B65423">
            <w:rPr>
              <w:rFonts w:asciiTheme="minorHAnsi" w:hAnsiTheme="minorHAnsi" w:cstheme="minorHAnsi"/>
              <w:sz w:val="18"/>
              <w:szCs w:val="18"/>
              <w:lang w:val="pt-PT"/>
            </w:rPr>
            <w:t>079</w:t>
          </w:r>
        </w:p>
      </w:tc>
      <w:tc>
        <w:tcPr>
          <w:tcW w:w="1570" w:type="dxa"/>
        </w:tcPr>
        <w:p w:rsidR="00836B19" w:rsidRPr="007C4B64" w:rsidRDefault="00836B19">
          <w:pPr>
            <w:pStyle w:val="Pieddepage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7C4B64">
            <w:rPr>
              <w:rFonts w:asciiTheme="minorHAnsi" w:hAnsiTheme="minorHAnsi" w:cstheme="minorHAnsi"/>
              <w:sz w:val="18"/>
              <w:szCs w:val="18"/>
            </w:rPr>
            <w:t xml:space="preserve">Page </w:t>
          </w:r>
          <w:r w:rsidRPr="007C4B64">
            <w:rPr>
              <w:rStyle w:val="Numrodepage"/>
              <w:rFonts w:asciiTheme="minorHAnsi" w:hAnsiTheme="minorHAnsi" w:cstheme="minorHAnsi"/>
              <w:sz w:val="18"/>
              <w:szCs w:val="18"/>
            </w:rPr>
            <w:fldChar w:fldCharType="begin"/>
          </w:r>
          <w:r w:rsidRPr="007C4B64">
            <w:rPr>
              <w:rStyle w:val="Numrodepage"/>
              <w:rFonts w:asciiTheme="minorHAnsi" w:hAnsiTheme="minorHAnsi" w:cstheme="minorHAnsi"/>
              <w:sz w:val="18"/>
              <w:szCs w:val="18"/>
            </w:rPr>
            <w:instrText xml:space="preserve"> PAGE </w:instrText>
          </w:r>
          <w:r w:rsidRPr="007C4B64">
            <w:rPr>
              <w:rStyle w:val="Numrodepage"/>
              <w:rFonts w:asciiTheme="minorHAnsi" w:hAnsiTheme="minorHAnsi" w:cstheme="minorHAnsi"/>
              <w:sz w:val="18"/>
              <w:szCs w:val="18"/>
            </w:rPr>
            <w:fldChar w:fldCharType="separate"/>
          </w:r>
          <w:r w:rsidR="00FD3E80" w:rsidRPr="007C4B64">
            <w:rPr>
              <w:rStyle w:val="Numrodepage"/>
              <w:rFonts w:asciiTheme="minorHAnsi" w:hAnsiTheme="minorHAnsi" w:cstheme="minorHAnsi"/>
              <w:noProof/>
              <w:sz w:val="18"/>
              <w:szCs w:val="18"/>
            </w:rPr>
            <w:t>1</w:t>
          </w:r>
          <w:r w:rsidRPr="007C4B64">
            <w:rPr>
              <w:rStyle w:val="Numrodepage"/>
              <w:rFonts w:asciiTheme="minorHAnsi" w:hAnsiTheme="minorHAnsi" w:cstheme="minorHAnsi"/>
              <w:sz w:val="18"/>
              <w:szCs w:val="18"/>
            </w:rPr>
            <w:fldChar w:fldCharType="end"/>
          </w:r>
          <w:r w:rsidRPr="007C4B64">
            <w:rPr>
              <w:rStyle w:val="Numrodepage"/>
              <w:rFonts w:asciiTheme="minorHAnsi" w:hAnsiTheme="minorHAnsi" w:cstheme="minorHAnsi"/>
              <w:sz w:val="18"/>
              <w:szCs w:val="18"/>
            </w:rPr>
            <w:t>/</w:t>
          </w:r>
          <w:r w:rsidRPr="007C4B64">
            <w:rPr>
              <w:rStyle w:val="Numrodepage"/>
              <w:rFonts w:asciiTheme="minorHAnsi" w:hAnsiTheme="minorHAnsi" w:cstheme="minorHAnsi"/>
              <w:sz w:val="18"/>
              <w:szCs w:val="18"/>
            </w:rPr>
            <w:fldChar w:fldCharType="begin"/>
          </w:r>
          <w:r w:rsidRPr="007C4B64">
            <w:rPr>
              <w:rStyle w:val="Numrodepage"/>
              <w:rFonts w:asciiTheme="minorHAnsi" w:hAnsiTheme="minorHAnsi" w:cstheme="minorHAnsi"/>
              <w:sz w:val="18"/>
              <w:szCs w:val="18"/>
            </w:rPr>
            <w:instrText xml:space="preserve"> NUMPAGES </w:instrText>
          </w:r>
          <w:r w:rsidRPr="007C4B64">
            <w:rPr>
              <w:rStyle w:val="Numrodepage"/>
              <w:rFonts w:asciiTheme="minorHAnsi" w:hAnsiTheme="minorHAnsi" w:cstheme="minorHAnsi"/>
              <w:sz w:val="18"/>
              <w:szCs w:val="18"/>
            </w:rPr>
            <w:fldChar w:fldCharType="separate"/>
          </w:r>
          <w:r w:rsidR="00FD3E80" w:rsidRPr="007C4B64">
            <w:rPr>
              <w:rStyle w:val="Numrodepage"/>
              <w:rFonts w:asciiTheme="minorHAnsi" w:hAnsiTheme="minorHAnsi" w:cstheme="minorHAnsi"/>
              <w:noProof/>
              <w:sz w:val="18"/>
              <w:szCs w:val="18"/>
            </w:rPr>
            <w:t>2</w:t>
          </w:r>
          <w:r w:rsidRPr="007C4B64">
            <w:rPr>
              <w:rStyle w:val="Numrodepage"/>
              <w:rFonts w:asciiTheme="minorHAnsi" w:hAnsiTheme="minorHAnsi" w:cstheme="minorHAnsi"/>
              <w:sz w:val="18"/>
              <w:szCs w:val="18"/>
            </w:rPr>
            <w:fldChar w:fldCharType="end"/>
          </w:r>
          <w:bookmarkStart w:id="1" w:name="_Toc167864148"/>
        </w:p>
      </w:tc>
    </w:tr>
    <w:bookmarkEnd w:id="1"/>
  </w:tbl>
  <w:p w:rsidR="00836B19" w:rsidRPr="007C4B64" w:rsidRDefault="00836B19" w:rsidP="00203A38">
    <w:pPr>
      <w:pStyle w:val="Pieddepage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423" w:rsidRDefault="00B654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B19" w:rsidRDefault="00836B19">
      <w:r>
        <w:separator/>
      </w:r>
    </w:p>
  </w:footnote>
  <w:footnote w:type="continuationSeparator" w:id="0">
    <w:p w:rsidR="00836B19" w:rsidRDefault="00836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423" w:rsidRDefault="00B654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B19" w:rsidRDefault="006366F7" w:rsidP="004F1436">
    <w:pPr>
      <w:pStyle w:val="En-tte"/>
      <w:rPr>
        <w:b/>
        <w:bCs/>
        <w:sz w:val="20"/>
        <w:szCs w:val="20"/>
      </w:rPr>
    </w:pPr>
    <w:r>
      <w:rPr>
        <w:noProof/>
      </w:rPr>
      <w:drawing>
        <wp:inline distT="0" distB="0" distL="0" distR="0" wp14:anchorId="0001D334" wp14:editId="61101448">
          <wp:extent cx="1352550" cy="695325"/>
          <wp:effectExtent l="0" t="0" r="0" b="9525"/>
          <wp:docPr id="1" name="Image 1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B19">
      <w:rPr>
        <w:b/>
        <w:bCs/>
        <w:sz w:val="20"/>
        <w:szCs w:val="20"/>
      </w:rPr>
      <w:tab/>
    </w:r>
    <w:r w:rsidR="00836B19">
      <w:rPr>
        <w:b/>
        <w:bCs/>
        <w:sz w:val="20"/>
        <w:szCs w:val="20"/>
      </w:rPr>
      <w:tab/>
    </w:r>
  </w:p>
  <w:p w:rsidR="00836B19" w:rsidRPr="00F51B13" w:rsidRDefault="00836B19" w:rsidP="004F1436">
    <w:pPr>
      <w:pStyle w:val="En-tte"/>
      <w:rPr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423" w:rsidRDefault="00B654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676F"/>
    <w:multiLevelType w:val="hybridMultilevel"/>
    <w:tmpl w:val="D8F02130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12E3"/>
    <w:multiLevelType w:val="hybridMultilevel"/>
    <w:tmpl w:val="026E9D38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25DE"/>
    <w:multiLevelType w:val="hybridMultilevel"/>
    <w:tmpl w:val="1B26E61A"/>
    <w:lvl w:ilvl="0" w:tplc="532C4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45D205E6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color w:val="auto"/>
        <w:u w:val="none"/>
      </w:rPr>
    </w:lvl>
    <w:lvl w:ilvl="2" w:tplc="342032A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u w:val="non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5E7BB4"/>
    <w:multiLevelType w:val="hybridMultilevel"/>
    <w:tmpl w:val="1F1606E4"/>
    <w:lvl w:ilvl="0" w:tplc="ABCAD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53BCE"/>
    <w:multiLevelType w:val="hybridMultilevel"/>
    <w:tmpl w:val="5D18B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F2042"/>
    <w:multiLevelType w:val="hybridMultilevel"/>
    <w:tmpl w:val="D4902C20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7" w15:restartNumberingAfterBreak="0">
    <w:nsid w:val="71162A52"/>
    <w:multiLevelType w:val="hybridMultilevel"/>
    <w:tmpl w:val="691CE6B4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F"/>
    <w:rsid w:val="00011288"/>
    <w:rsid w:val="00023566"/>
    <w:rsid w:val="00025FC4"/>
    <w:rsid w:val="00041215"/>
    <w:rsid w:val="000545DF"/>
    <w:rsid w:val="00072444"/>
    <w:rsid w:val="00074BE8"/>
    <w:rsid w:val="000A6EB8"/>
    <w:rsid w:val="000B7390"/>
    <w:rsid w:val="000D2A38"/>
    <w:rsid w:val="000F34FD"/>
    <w:rsid w:val="001000EF"/>
    <w:rsid w:val="0010578B"/>
    <w:rsid w:val="00106C08"/>
    <w:rsid w:val="00143441"/>
    <w:rsid w:val="001653D9"/>
    <w:rsid w:val="00170F2E"/>
    <w:rsid w:val="001D57F3"/>
    <w:rsid w:val="001E3551"/>
    <w:rsid w:val="001F034F"/>
    <w:rsid w:val="001F4CB4"/>
    <w:rsid w:val="002008A3"/>
    <w:rsid w:val="00203A38"/>
    <w:rsid w:val="0024296B"/>
    <w:rsid w:val="002767AC"/>
    <w:rsid w:val="002B6D3A"/>
    <w:rsid w:val="002E061C"/>
    <w:rsid w:val="002F408C"/>
    <w:rsid w:val="00315F5E"/>
    <w:rsid w:val="0032571A"/>
    <w:rsid w:val="00343C31"/>
    <w:rsid w:val="00350AA9"/>
    <w:rsid w:val="00371646"/>
    <w:rsid w:val="003A3489"/>
    <w:rsid w:val="003E32B9"/>
    <w:rsid w:val="003E5A72"/>
    <w:rsid w:val="003F531A"/>
    <w:rsid w:val="003F575A"/>
    <w:rsid w:val="00412D4B"/>
    <w:rsid w:val="004130A5"/>
    <w:rsid w:val="00417953"/>
    <w:rsid w:val="00465AF2"/>
    <w:rsid w:val="00477FDA"/>
    <w:rsid w:val="00497996"/>
    <w:rsid w:val="004B070A"/>
    <w:rsid w:val="004D4174"/>
    <w:rsid w:val="004F1436"/>
    <w:rsid w:val="004F7003"/>
    <w:rsid w:val="00587F54"/>
    <w:rsid w:val="00590405"/>
    <w:rsid w:val="005B7593"/>
    <w:rsid w:val="00630989"/>
    <w:rsid w:val="0063235E"/>
    <w:rsid w:val="006366F7"/>
    <w:rsid w:val="00673FE9"/>
    <w:rsid w:val="006830FD"/>
    <w:rsid w:val="00695366"/>
    <w:rsid w:val="00695DB8"/>
    <w:rsid w:val="006A05A4"/>
    <w:rsid w:val="006C070A"/>
    <w:rsid w:val="006C1EEE"/>
    <w:rsid w:val="006E722E"/>
    <w:rsid w:val="006F238F"/>
    <w:rsid w:val="007342BA"/>
    <w:rsid w:val="007C4B64"/>
    <w:rsid w:val="00815502"/>
    <w:rsid w:val="00836B19"/>
    <w:rsid w:val="008C1E38"/>
    <w:rsid w:val="008E194B"/>
    <w:rsid w:val="009216C1"/>
    <w:rsid w:val="00927D18"/>
    <w:rsid w:val="00932F0B"/>
    <w:rsid w:val="0097217D"/>
    <w:rsid w:val="009B359F"/>
    <w:rsid w:val="009D7D83"/>
    <w:rsid w:val="009F69C6"/>
    <w:rsid w:val="00A03EF9"/>
    <w:rsid w:val="00A07F4C"/>
    <w:rsid w:val="00A2160B"/>
    <w:rsid w:val="00A45C8E"/>
    <w:rsid w:val="00A63DE9"/>
    <w:rsid w:val="00A80E8C"/>
    <w:rsid w:val="00A93F1B"/>
    <w:rsid w:val="00AD1FFD"/>
    <w:rsid w:val="00AF0837"/>
    <w:rsid w:val="00B12853"/>
    <w:rsid w:val="00B46DDA"/>
    <w:rsid w:val="00B541B1"/>
    <w:rsid w:val="00B65423"/>
    <w:rsid w:val="00B86A64"/>
    <w:rsid w:val="00BE1B3E"/>
    <w:rsid w:val="00BE4B64"/>
    <w:rsid w:val="00BF1948"/>
    <w:rsid w:val="00BF5AEF"/>
    <w:rsid w:val="00C11B81"/>
    <w:rsid w:val="00C13D05"/>
    <w:rsid w:val="00C530BD"/>
    <w:rsid w:val="00CA4675"/>
    <w:rsid w:val="00CC0E0D"/>
    <w:rsid w:val="00CC3522"/>
    <w:rsid w:val="00CE0FAD"/>
    <w:rsid w:val="00D11546"/>
    <w:rsid w:val="00D2208A"/>
    <w:rsid w:val="00D416C5"/>
    <w:rsid w:val="00D42686"/>
    <w:rsid w:val="00D44A28"/>
    <w:rsid w:val="00D60811"/>
    <w:rsid w:val="00D659F7"/>
    <w:rsid w:val="00D72B26"/>
    <w:rsid w:val="00D87EE8"/>
    <w:rsid w:val="00DB79A9"/>
    <w:rsid w:val="00DC09F8"/>
    <w:rsid w:val="00DC5EB5"/>
    <w:rsid w:val="00DC6F74"/>
    <w:rsid w:val="00DE2A14"/>
    <w:rsid w:val="00E05D4D"/>
    <w:rsid w:val="00E12436"/>
    <w:rsid w:val="00E35AAA"/>
    <w:rsid w:val="00E44231"/>
    <w:rsid w:val="00E63819"/>
    <w:rsid w:val="00E67A01"/>
    <w:rsid w:val="00E67C43"/>
    <w:rsid w:val="00EA1A4D"/>
    <w:rsid w:val="00EC779D"/>
    <w:rsid w:val="00ED1C73"/>
    <w:rsid w:val="00F212BF"/>
    <w:rsid w:val="00F2457E"/>
    <w:rsid w:val="00F36F45"/>
    <w:rsid w:val="00F43E93"/>
    <w:rsid w:val="00F51B13"/>
    <w:rsid w:val="00F6166B"/>
    <w:rsid w:val="00F65F74"/>
    <w:rsid w:val="00FB2460"/>
    <w:rsid w:val="00FC54E6"/>
    <w:rsid w:val="00FD01F7"/>
    <w:rsid w:val="00FD07F8"/>
    <w:rsid w:val="00FD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4C275A0"/>
  <w15:docId w15:val="{2C8F1A9E-6CE5-44BE-97CF-9B3AE66C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CarCarCarCarCarCarCar">
    <w:name w:val="Car Car Car Car Car Car Car"/>
    <w:basedOn w:val="Normal"/>
    <w:semiHidden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character" w:styleId="Marquedecommentaire">
    <w:name w:val="annotation reference"/>
    <w:semiHidden/>
    <w:rsid w:val="002767AC"/>
    <w:rPr>
      <w:sz w:val="16"/>
      <w:szCs w:val="16"/>
    </w:rPr>
  </w:style>
  <w:style w:type="paragraph" w:styleId="Commentaire">
    <w:name w:val="annotation text"/>
    <w:basedOn w:val="Normal"/>
    <w:semiHidden/>
    <w:rsid w:val="002767A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67AC"/>
    <w:rPr>
      <w:b/>
      <w:bCs/>
    </w:rPr>
  </w:style>
  <w:style w:type="paragraph" w:styleId="Paragraphedeliste">
    <w:name w:val="List Paragraph"/>
    <w:basedOn w:val="Normal"/>
    <w:uiPriority w:val="34"/>
    <w:qFormat/>
    <w:rsid w:val="00DC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du règlement de consultation</vt:lpstr>
    </vt:vector>
  </TitlesOfParts>
  <Company>DFI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du règlement de consultation</dc:title>
  <dc:creator>DIH27651</dc:creator>
  <cp:lastModifiedBy>BULTEAU-CHATEL Reine-Marie</cp:lastModifiedBy>
  <cp:revision>3</cp:revision>
  <cp:lastPrinted>2021-10-06T11:16:00Z</cp:lastPrinted>
  <dcterms:created xsi:type="dcterms:W3CDTF">2025-07-11T08:53:00Z</dcterms:created>
  <dcterms:modified xsi:type="dcterms:W3CDTF">2025-07-11T08:57:00Z</dcterms:modified>
</cp:coreProperties>
</file>