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erviceInfoHeader"/>
        <w:rPr>
          <w:rFonts w:ascii="Marianne" w:hAnsi="Marianne"/>
          <w:sz w:val="20"/>
          <w:szCs w:val="20"/>
        </w:rPr>
      </w:pPr>
      <w:r>
        <w:rPr>
          <w:rFonts w:eastAsia="Times New Roman" w:cs="Times New Roman"/>
          <w:b w:val="0"/>
          <w:bCs w:val="0"/>
          <w:noProof/>
          <w:lang w:eastAsia="fr-FR"/>
        </w:rPr>
        <w:drawing>
          <wp:anchor distT="0" distB="0" distL="114300" distR="114300" simplePos="0" relativeHeight="251659264" behindDoc="0" locked="0" layoutInCell="1" allowOverlap="1">
            <wp:simplePos x="0" y="0"/>
            <wp:positionH relativeFrom="margin">
              <wp:align>left</wp:align>
            </wp:positionH>
            <wp:positionV relativeFrom="margin">
              <wp:posOffset>-149432</wp:posOffset>
            </wp:positionV>
            <wp:extent cx="2671445" cy="1462405"/>
            <wp:effectExtent l="0" t="0" r="0" b="444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1445" cy="1462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sz w:val="20"/>
          <w:szCs w:val="20"/>
        </w:rPr>
        <w:t xml:space="preserve"> </w:t>
      </w:r>
      <w:proofErr w:type="spellStart"/>
      <w:r>
        <w:rPr>
          <w:rFonts w:ascii="Marianne" w:hAnsi="Marianne"/>
          <w:sz w:val="20"/>
          <w:szCs w:val="20"/>
        </w:rPr>
        <w:t>Secrétariat</w:t>
      </w:r>
      <w:proofErr w:type="spellEnd"/>
    </w:p>
    <w:p>
      <w:pPr>
        <w:pStyle w:val="ServiceInfoHeader"/>
        <w:rPr>
          <w:rFonts w:ascii="Marianne" w:hAnsi="Marianne"/>
          <w:sz w:val="20"/>
          <w:szCs w:val="20"/>
        </w:rPr>
      </w:pPr>
      <w:proofErr w:type="spellStart"/>
      <w:r>
        <w:rPr>
          <w:rFonts w:ascii="Marianne" w:hAnsi="Marianne"/>
          <w:sz w:val="20"/>
          <w:szCs w:val="20"/>
        </w:rPr>
        <w:t>Général</w:t>
      </w:r>
      <w:proofErr w:type="spellEnd"/>
    </w:p>
    <w:p>
      <w:pPr>
        <w:jc w:val="center"/>
        <w:rPr>
          <w:rFonts w:ascii="Marianne" w:hAnsi="Marianne"/>
          <w:sz w:val="20"/>
          <w:szCs w:val="20"/>
        </w:rPr>
      </w:pPr>
    </w:p>
    <w:p>
      <w:pPr>
        <w:pStyle w:val="ServiceInfoHeader"/>
        <w:rPr>
          <w:rFonts w:ascii="Marianne" w:hAnsi="Marianne"/>
          <w:sz w:val="20"/>
          <w:szCs w:val="20"/>
        </w:rPr>
      </w:pPr>
      <w:r>
        <w:rPr>
          <w:rFonts w:ascii="Marianne" w:hAnsi="Marianne"/>
          <w:sz w:val="20"/>
          <w:szCs w:val="20"/>
        </w:rPr>
        <w:tab/>
      </w:r>
      <w:r>
        <w:rPr>
          <w:rFonts w:ascii="Marianne" w:hAnsi="Marianne"/>
          <w:sz w:val="20"/>
          <w:szCs w:val="20"/>
        </w:rPr>
        <w:tab/>
      </w:r>
      <w:r>
        <w:rPr>
          <w:rFonts w:ascii="Marianne" w:hAnsi="Marianne"/>
          <w:sz w:val="20"/>
          <w:szCs w:val="20"/>
        </w:rPr>
        <w:tab/>
      </w:r>
      <w:r>
        <w:rPr>
          <w:rFonts w:ascii="Marianne" w:hAnsi="Marianne"/>
          <w:sz w:val="20"/>
          <w:szCs w:val="20"/>
        </w:rPr>
        <w:tab/>
      </w:r>
    </w:p>
    <w:p>
      <w:pPr>
        <w:pStyle w:val="En-tte"/>
        <w:rPr>
          <w:rFonts w:ascii="Marianne" w:hAnsi="Marianne"/>
          <w:sz w:val="20"/>
          <w:szCs w:val="20"/>
        </w:rPr>
      </w:pPr>
    </w:p>
    <w:p>
      <w:pPr>
        <w:jc w:val="center"/>
        <w:rPr>
          <w:rFonts w:ascii="Marianne" w:hAnsi="Marianne" w:cs="Arial"/>
          <w:sz w:val="20"/>
          <w:szCs w:val="20"/>
        </w:rPr>
      </w:pPr>
    </w:p>
    <w:p>
      <w:pPr>
        <w:rPr>
          <w:rFonts w:ascii="Marianne" w:hAnsi="Marianne" w:cs="Arial"/>
          <w:sz w:val="20"/>
          <w:szCs w:val="20"/>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suppressAutoHyphens/>
        <w:ind w:right="-87"/>
        <w:jc w:val="center"/>
        <w:rPr>
          <w:rFonts w:ascii="Marianne" w:hAnsi="Marianne"/>
          <w:b/>
          <w:bCs/>
          <w:sz w:val="18"/>
          <w:szCs w:val="28"/>
          <w:u w:val="single"/>
          <w:lang w:eastAsia="ar-SA"/>
        </w:rPr>
      </w:pPr>
    </w:p>
    <w:p>
      <w:pPr>
        <w:jc w:val="center"/>
        <w:rPr>
          <w:rFonts w:ascii="Marianne" w:hAnsi="Marianne" w:cs="Arial"/>
          <w:caps/>
          <w:sz w:val="22"/>
          <w:szCs w:val="20"/>
        </w:rPr>
      </w:pPr>
    </w:p>
    <w:tbl>
      <w:tblPr>
        <w:tblW w:w="9786" w:type="dxa"/>
        <w:jc w:val="center"/>
        <w:tblLayout w:type="fixed"/>
        <w:tblCellMar>
          <w:left w:w="10" w:type="dxa"/>
          <w:right w:w="10" w:type="dxa"/>
        </w:tblCellMar>
        <w:tblLook w:val="0000" w:firstRow="0" w:lastRow="0" w:firstColumn="0" w:lastColumn="0" w:noHBand="0" w:noVBand="0"/>
      </w:tblPr>
      <w:tblGrid>
        <w:gridCol w:w="706"/>
        <w:gridCol w:w="8520"/>
        <w:gridCol w:w="560"/>
      </w:tblGrid>
      <w:tr>
        <w:trPr>
          <w:trHeight w:val="1163"/>
          <w:jc w:val="center"/>
        </w:trPr>
        <w:tc>
          <w:tcPr>
            <w:tcW w:w="706" w:type="dxa"/>
            <w:tcBorders>
              <w:top w:val="single" w:sz="2" w:space="0" w:color="000000"/>
              <w:lef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top w:val="single" w:sz="2" w:space="0" w:color="000000"/>
            </w:tcBorders>
            <w:tcMar>
              <w:top w:w="55" w:type="dxa"/>
              <w:left w:w="55" w:type="dxa"/>
              <w:bottom w:w="55" w:type="dxa"/>
              <w:right w:w="55" w:type="dxa"/>
            </w:tcMar>
            <w:vAlign w:val="center"/>
          </w:tcPr>
          <w:p>
            <w:pPr>
              <w:widowControl w:val="0"/>
              <w:suppressAutoHyphens/>
              <w:autoSpaceDN w:val="0"/>
              <w:spacing w:before="160" w:after="240" w:line="276" w:lineRule="auto"/>
              <w:jc w:val="both"/>
              <w:textAlignment w:val="center"/>
              <w:rPr>
                <w:rFonts w:ascii="Marianne" w:eastAsia="Andale Sans UI" w:hAnsi="Marianne" w:cs="Tahoma"/>
                <w:sz w:val="20"/>
                <w:szCs w:val="20"/>
              </w:rPr>
            </w:pPr>
          </w:p>
          <w:p>
            <w:pPr>
              <w:widowControl w:val="0"/>
              <w:suppressAutoHyphens/>
              <w:autoSpaceDN w:val="0"/>
              <w:spacing w:before="160" w:after="240" w:line="276" w:lineRule="auto"/>
              <w:jc w:val="both"/>
              <w:textAlignment w:val="center"/>
              <w:rPr>
                <w:rFonts w:ascii="Marianne" w:eastAsia="Andale Sans UI" w:hAnsi="Marianne" w:cs="Tahoma"/>
                <w:sz w:val="20"/>
                <w:szCs w:val="20"/>
              </w:rPr>
            </w:pPr>
            <w:r>
              <w:rPr>
                <w:rFonts w:ascii="Marianne" w:eastAsia="Andale Sans UI" w:hAnsi="Marianne" w:cs="Tahoma"/>
                <w:sz w:val="20"/>
                <w:szCs w:val="20"/>
              </w:rPr>
              <w:t xml:space="preserve">Conception et animation de formations destinées aux assistants de service social et aux conseillers techniques régionaux des ministères économiques et financiers. </w:t>
            </w:r>
          </w:p>
          <w:p>
            <w:pPr>
              <w:widowControl w:val="0"/>
              <w:suppressAutoHyphens/>
              <w:autoSpaceDN w:val="0"/>
              <w:spacing w:before="57" w:line="276" w:lineRule="auto"/>
              <w:jc w:val="both"/>
              <w:textAlignment w:val="center"/>
              <w:rPr>
                <w:rFonts w:ascii="Marianne" w:eastAsia="Andale Sans UI" w:hAnsi="Marianne" w:cs="Tahoma"/>
                <w:sz w:val="20"/>
                <w:szCs w:val="20"/>
              </w:rPr>
            </w:pPr>
          </w:p>
        </w:tc>
        <w:tc>
          <w:tcPr>
            <w:tcW w:w="560" w:type="dxa"/>
            <w:tcBorders>
              <w:top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r>
        <w:trPr>
          <w:trHeight w:val="1068"/>
          <w:jc w:val="center"/>
        </w:trPr>
        <w:tc>
          <w:tcPr>
            <w:tcW w:w="706" w:type="dxa"/>
            <w:tcBorders>
              <w:left w:val="single" w:sz="2" w:space="0" w:color="000000"/>
              <w:bottom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c>
          <w:tcPr>
            <w:tcW w:w="8520" w:type="dxa"/>
            <w:tcBorders>
              <w:bottom w:val="single" w:sz="2" w:space="0" w:color="000000"/>
            </w:tcBorders>
            <w:tcMar>
              <w:top w:w="55" w:type="dxa"/>
              <w:left w:w="55" w:type="dxa"/>
              <w:bottom w:w="55" w:type="dxa"/>
              <w:right w:w="55" w:type="dxa"/>
            </w:tcMar>
            <w:vAlign w:val="center"/>
          </w:tcPr>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CADRE DU MEMOIRE TECHNIQUE ET ÉVALUATION DE L’OFFRE</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r>
              <w:rPr>
                <w:rFonts w:ascii="Marianne" w:eastAsia="Andale Sans UI" w:hAnsi="Marianne" w:cs="Tahoma"/>
                <w:sz w:val="20"/>
                <w:szCs w:val="20"/>
              </w:rPr>
              <w:t>Lot 1 : sensibilisation et approfondissement à l’analyse systémique</w:t>
            </w: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textAlignment w:val="center"/>
              <w:rPr>
                <w:rFonts w:ascii="Marianne" w:eastAsia="Andale Sans UI" w:hAnsi="Marianne" w:cs="Tahoma"/>
                <w:sz w:val="20"/>
                <w:szCs w:val="20"/>
              </w:rPr>
            </w:pPr>
          </w:p>
          <w:p>
            <w:pPr>
              <w:keepLines/>
              <w:widowControl w:val="0"/>
              <w:suppressAutoHyphens/>
              <w:autoSpaceDN w:val="0"/>
              <w:spacing w:before="57"/>
              <w:jc w:val="right"/>
              <w:textAlignment w:val="center"/>
              <w:rPr>
                <w:rFonts w:ascii="Marianne" w:eastAsia="Andale Sans UI" w:hAnsi="Marianne" w:cs="Tahoma"/>
                <w:sz w:val="20"/>
                <w:szCs w:val="20"/>
              </w:rPr>
            </w:pPr>
          </w:p>
        </w:tc>
        <w:tc>
          <w:tcPr>
            <w:tcW w:w="560" w:type="dxa"/>
            <w:tcBorders>
              <w:bottom w:val="single" w:sz="2" w:space="0" w:color="000000"/>
              <w:right w:val="single" w:sz="2" w:space="0" w:color="000000"/>
            </w:tcBorders>
            <w:tcMar>
              <w:top w:w="55" w:type="dxa"/>
              <w:left w:w="55" w:type="dxa"/>
              <w:bottom w:w="55" w:type="dxa"/>
              <w:right w:w="55" w:type="dxa"/>
            </w:tcMar>
          </w:tcPr>
          <w:p>
            <w:pPr>
              <w:widowControl w:val="0"/>
              <w:suppressLineNumbers/>
              <w:suppressAutoHyphens/>
              <w:autoSpaceDN w:val="0"/>
              <w:spacing w:before="57" w:line="276" w:lineRule="auto"/>
              <w:jc w:val="both"/>
              <w:textAlignment w:val="center"/>
              <w:rPr>
                <w:rFonts w:ascii="Marianne" w:eastAsia="Andale Sans UI" w:hAnsi="Marianne" w:cs="Tahoma"/>
                <w:sz w:val="17"/>
                <w:szCs w:val="20"/>
              </w:rPr>
            </w:pPr>
          </w:p>
        </w:tc>
      </w:tr>
    </w:tbl>
    <w:p>
      <w:pP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709"/>
        <w:textAlignment w:val="center"/>
        <w:rPr>
          <w:rFonts w:ascii="Marianne" w:hAnsi="Marianne" w:cs="Arial"/>
          <w:sz w:val="20"/>
          <w:szCs w:val="20"/>
        </w:rPr>
      </w:pPr>
    </w:p>
    <w:p>
      <w:pPr>
        <w:keepLines/>
        <w:widowControl w:val="0"/>
        <w:suppressAutoHyphens/>
        <w:autoSpaceDN w:val="0"/>
        <w:spacing w:before="57"/>
        <w:ind w:left="567"/>
        <w:textAlignment w:val="center"/>
        <w:rPr>
          <w:rFonts w:ascii="Marianne" w:eastAsia="Andale Sans UI" w:hAnsi="Marianne" w:cs="Tahoma"/>
        </w:rPr>
      </w:pPr>
      <w:r>
        <w:rPr>
          <w:rFonts w:ascii="Marianne" w:hAnsi="Marianne" w:cs="Arial"/>
          <w:sz w:val="20"/>
          <w:szCs w:val="20"/>
        </w:rPr>
        <w:t>En cas de candidatures à plusieurs lots, chaque lot fera l’objet d’un cadre du mémoire technique distinct</w:t>
      </w:r>
    </w:p>
    <w:p>
      <w:pPr>
        <w:spacing w:before="120" w:after="120" w:line="276" w:lineRule="auto"/>
        <w:ind w:left="360" w:right="-2"/>
        <w:jc w:val="center"/>
        <w:rPr>
          <w:rFonts w:ascii="Marianne" w:hAnsi="Marianne" w:cs="Arial"/>
          <w:sz w:val="20"/>
          <w:szCs w:val="20"/>
        </w:rPr>
      </w:pPr>
    </w:p>
    <w:p>
      <w:pPr>
        <w:jc w:val="center"/>
        <w:rPr>
          <w:rFonts w:ascii="Marianne" w:hAnsi="Marianne" w:cs="Arial"/>
          <w:caps/>
          <w:sz w:val="16"/>
          <w:szCs w:val="16"/>
          <w:u w:val="single"/>
        </w:rPr>
        <w:sectPr>
          <w:footerReference w:type="default" r:id="rId9"/>
          <w:footerReference w:type="first" r:id="rId10"/>
          <w:pgSz w:w="11906" w:h="16838"/>
          <w:pgMar w:top="1418" w:right="1276" w:bottom="1418" w:left="1134" w:header="709" w:footer="709" w:gutter="0"/>
          <w:cols w:space="708"/>
          <w:docGrid w:linePitch="360"/>
        </w:sectPr>
      </w:pPr>
    </w:p>
    <w:p>
      <w:pPr>
        <w:jc w:val="center"/>
        <w:rPr>
          <w:rFonts w:ascii="Marianne" w:hAnsi="Marianne" w:cs="Arial"/>
          <w:caps/>
          <w:sz w:val="16"/>
          <w:szCs w:val="16"/>
          <w:u w:val="single"/>
        </w:rPr>
      </w:pPr>
    </w:p>
    <w:p>
      <w:pPr>
        <w:rPr>
          <w:rFonts w:ascii="Marianne" w:hAnsi="Marianne" w:cs="Arial"/>
          <w:sz w:val="20"/>
          <w:szCs w:val="20"/>
        </w:rPr>
      </w:pPr>
    </w:p>
    <w:p>
      <w:pPr>
        <w:rPr>
          <w:rFonts w:ascii="Marianne" w:hAnsi="Marianne" w:cs="Arial"/>
          <w:sz w:val="20"/>
          <w:szCs w:val="20"/>
        </w:rPr>
      </w:pPr>
      <w:r>
        <w:rPr>
          <w:rFonts w:ascii="Marianne" w:hAnsi="Marianne" w:cs="Arial"/>
          <w:sz w:val="20"/>
          <w:szCs w:val="20"/>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FICHE DE PRÉSENTATION DU CANDIDAT</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tabs>
          <w:tab w:val="left" w:pos="4820"/>
        </w:tabs>
        <w:jc w:val="center"/>
        <w:rPr>
          <w:rFonts w:ascii="Marianne" w:hAnsi="Marianne" w:cs="Arial"/>
          <w:b/>
          <w:sz w:val="22"/>
          <w:szCs w:val="22"/>
          <w:u w:val="single"/>
        </w:rPr>
      </w:pPr>
    </w:p>
    <w:p>
      <w:pPr>
        <w:numPr>
          <w:ilvl w:val="0"/>
          <w:numId w:val="23"/>
        </w:numPr>
        <w:spacing w:before="120" w:after="120" w:line="276" w:lineRule="auto"/>
        <w:rPr>
          <w:rFonts w:ascii="Marianne" w:eastAsia="Calibri" w:hAnsi="Marianne" w:cs="Arial"/>
          <w:b/>
          <w:sz w:val="22"/>
          <w:szCs w:val="22"/>
          <w:lang w:eastAsia="en-US"/>
        </w:rPr>
      </w:pPr>
      <w:r>
        <w:rPr>
          <w:rFonts w:ascii="Marianne" w:eastAsia="Calibri" w:hAnsi="Marianne" w:cs="Arial"/>
          <w:b/>
          <w:sz w:val="22"/>
          <w:szCs w:val="22"/>
          <w:lang w:eastAsia="en-US"/>
        </w:rPr>
        <w:t>Identification du candidat</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spacing w:before="120" w:after="120" w:line="276" w:lineRule="auto"/>
        <w:ind w:left="709"/>
        <w:rPr>
          <w:rFonts w:ascii="Marianne" w:eastAsia="Calibri" w:hAnsi="Marianne" w:cs="Arial"/>
          <w:i/>
          <w:sz w:val="22"/>
          <w:szCs w:val="22"/>
          <w:lang w:eastAsia="en-US"/>
        </w:rPr>
      </w:pPr>
      <w:r>
        <w:rPr>
          <w:rFonts w:ascii="Marianne" w:eastAsia="Calibri" w:hAnsi="Marianne" w:cs="Arial"/>
          <w:sz w:val="22"/>
          <w:szCs w:val="22"/>
          <w:lang w:eastAsia="en-US"/>
        </w:rPr>
        <w:t>(</w:t>
      </w:r>
      <w:r>
        <w:rPr>
          <w:rFonts w:ascii="Marianne" w:eastAsia="Calibri" w:hAnsi="Marianne" w:cs="Arial"/>
          <w:i/>
          <w:sz w:val="22"/>
          <w:szCs w:val="22"/>
          <w:lang w:eastAsia="en-US"/>
        </w:rPr>
        <w:t>Nom de la société)</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Adresse de la société, des locaux administratifs</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3"/>
        </w:numPr>
        <w:tabs>
          <w:tab w:val="num" w:pos="709"/>
        </w:tabs>
        <w:spacing w:before="120" w:after="120" w:line="276" w:lineRule="auto"/>
        <w:jc w:val="both"/>
        <w:rPr>
          <w:rFonts w:ascii="Marianne" w:eastAsia="Calibri" w:hAnsi="Marianne" w:cs="Arial"/>
          <w:b/>
          <w:sz w:val="22"/>
          <w:szCs w:val="22"/>
          <w:lang w:eastAsia="en-US"/>
        </w:rPr>
      </w:pPr>
      <w:r>
        <w:rPr>
          <w:rFonts w:ascii="Marianne" w:eastAsia="Calibri" w:hAnsi="Marianne" w:cs="Arial"/>
          <w:b/>
          <w:sz w:val="22"/>
          <w:szCs w:val="22"/>
          <w:lang w:eastAsia="en-US"/>
        </w:rPr>
        <w:t>Correspondant permanent du suivi des relations avec le ministère</w:t>
      </w:r>
      <w:r>
        <w:rPr>
          <w:rFonts w:ascii="Calibri" w:eastAsia="Calibri" w:hAnsi="Calibri" w:cs="Calibri"/>
          <w:b/>
          <w:sz w:val="22"/>
          <w:szCs w:val="22"/>
          <w:lang w:eastAsia="en-US"/>
        </w:rPr>
        <w:t> </w:t>
      </w:r>
      <w:r>
        <w:rPr>
          <w:rFonts w:ascii="Marianne" w:eastAsia="Calibri" w:hAnsi="Marianne" w:cs="Arial"/>
          <w:b/>
          <w:sz w:val="22"/>
          <w:szCs w:val="22"/>
          <w:lang w:eastAsia="en-US"/>
        </w:rPr>
        <w:t>:</w:t>
      </w:r>
    </w:p>
    <w:p>
      <w:pPr>
        <w:tabs>
          <w:tab w:val="left" w:leader="dot" w:pos="9072"/>
        </w:tabs>
        <w:ind w:left="709"/>
        <w:rPr>
          <w:rFonts w:ascii="Marianne" w:hAnsi="Marianne" w:cs="Arial"/>
          <w:sz w:val="22"/>
          <w:szCs w:val="22"/>
        </w:rPr>
      </w:pPr>
      <w:r>
        <w:rPr>
          <w:rFonts w:ascii="Marianne" w:eastAsia="Calibri" w:hAnsi="Marianne" w:cs="Arial"/>
          <w:sz w:val="22"/>
          <w:szCs w:val="22"/>
        </w:rPr>
        <w:t>Nom</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Fonction</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Tel.</w:t>
      </w:r>
      <w:r>
        <w:rPr>
          <w:rFonts w:ascii="Calibri" w:eastAsia="Calibri" w:hAnsi="Calibri" w:cs="Calibri"/>
          <w:sz w:val="22"/>
          <w:szCs w:val="22"/>
        </w:rPr>
        <w:t> </w:t>
      </w:r>
      <w:r>
        <w:rPr>
          <w:rFonts w:ascii="Marianne" w:eastAsia="Calibri"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Mobile</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r>
        <w:rPr>
          <w:rFonts w:ascii="Marianne" w:eastAsia="Calibri" w:hAnsi="Marianne" w:cs="Arial"/>
          <w:sz w:val="22"/>
          <w:szCs w:val="22"/>
        </w:rPr>
        <w:t>E-mail</w:t>
      </w:r>
      <w:r>
        <w:rPr>
          <w:rFonts w:ascii="Calibri" w:eastAsia="Calibri" w:hAnsi="Calibri" w:cs="Calibri"/>
          <w:sz w:val="22"/>
          <w:szCs w:val="22"/>
        </w:rPr>
        <w:t> </w:t>
      </w:r>
      <w:r>
        <w:rPr>
          <w:rFonts w:ascii="Marianne" w:eastAsia="Calibri" w:hAnsi="Marianne" w:cs="Arial"/>
          <w:sz w:val="22"/>
          <w:szCs w:val="22"/>
        </w:rPr>
        <w:t>:</w:t>
      </w:r>
      <w:r>
        <w:rPr>
          <w:rFonts w:ascii="Marianne" w:hAnsi="Marianne" w:cs="Arial"/>
          <w:sz w:val="22"/>
          <w:szCs w:val="22"/>
        </w:rPr>
        <w:t xml:space="preserve"> </w:t>
      </w:r>
      <w:r>
        <w:rPr>
          <w:rFonts w:ascii="Marianne" w:hAnsi="Marianne" w:cs="Arial"/>
          <w:sz w:val="22"/>
          <w:szCs w:val="22"/>
        </w:rPr>
        <w:tab/>
      </w:r>
    </w:p>
    <w:p>
      <w:pPr>
        <w:tabs>
          <w:tab w:val="left" w:leader="dot" w:pos="9072"/>
        </w:tabs>
        <w:ind w:left="709"/>
        <w:rPr>
          <w:rFonts w:ascii="Marianne" w:hAnsi="Marianne" w:cs="Arial"/>
          <w:sz w:val="22"/>
          <w:szCs w:val="22"/>
        </w:rPr>
      </w:pPr>
    </w:p>
    <w:p>
      <w:pPr>
        <w:tabs>
          <w:tab w:val="left" w:leader="dot" w:pos="9072"/>
        </w:tabs>
        <w:ind w:left="709"/>
        <w:rPr>
          <w:rFonts w:ascii="Marianne" w:hAnsi="Marianne" w:cs="Arial"/>
          <w:sz w:val="22"/>
          <w:szCs w:val="22"/>
        </w:rPr>
      </w:pPr>
    </w:p>
    <w:p>
      <w:pPr>
        <w:numPr>
          <w:ilvl w:val="0"/>
          <w:numId w:val="24"/>
        </w:numPr>
        <w:spacing w:before="120" w:after="120" w:line="276" w:lineRule="auto"/>
        <w:contextualSpacing/>
        <w:jc w:val="both"/>
        <w:rPr>
          <w:rFonts w:ascii="Marianne" w:eastAsia="Calibri" w:hAnsi="Marianne" w:cs="Arial"/>
          <w:sz w:val="22"/>
          <w:szCs w:val="22"/>
          <w:lang w:eastAsia="en-US"/>
        </w:rPr>
      </w:pPr>
      <w:r>
        <w:rPr>
          <w:rFonts w:ascii="Marianne" w:eastAsia="Calibri" w:hAnsi="Marianne" w:cs="Arial"/>
          <w:b/>
          <w:sz w:val="22"/>
          <w:szCs w:val="22"/>
          <w:lang w:eastAsia="en-US"/>
        </w:rPr>
        <w:t>PME</w:t>
      </w:r>
      <w:r>
        <w:rPr>
          <w:rFonts w:ascii="Calibri" w:eastAsia="Calibri" w:hAnsi="Calibri" w:cs="Calibri"/>
          <w:sz w:val="22"/>
          <w:szCs w:val="22"/>
          <w:lang w:eastAsia="en-US"/>
        </w:rPr>
        <w:t> </w:t>
      </w:r>
      <w:r>
        <w:rPr>
          <w:rFonts w:ascii="Marianne" w:eastAsia="Calibri" w:hAnsi="Marianne" w:cs="Arial"/>
          <w:sz w:val="22"/>
          <w:szCs w:val="22"/>
          <w:lang w:eastAsia="en-US"/>
        </w:rPr>
        <w:t xml:space="preserve">: </w:t>
      </w:r>
      <w:r>
        <w:rPr>
          <w:rFonts w:ascii="Marianne" w:eastAsia="Calibri" w:hAnsi="Marianne" w:cs="Arial"/>
          <w:sz w:val="22"/>
          <w:szCs w:val="22"/>
          <w:lang w:eastAsia="en-US"/>
        </w:rPr>
        <w:tab/>
        <w:t>OUI</w:t>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r>
      <w:r>
        <w:rPr>
          <w:rFonts w:ascii="Marianne" w:eastAsia="Calibri" w:hAnsi="Marianne" w:cs="Arial"/>
          <w:sz w:val="22"/>
          <w:szCs w:val="22"/>
          <w:lang w:eastAsia="en-US"/>
        </w:rPr>
        <w:tab/>
        <w:t xml:space="preserve">NON </w:t>
      </w:r>
      <w:r>
        <w:rPr>
          <w:rFonts w:ascii="Marianne" w:eastAsia="Calibri" w:hAnsi="Marianne" w:cs="Arial"/>
          <w:sz w:val="22"/>
          <w:szCs w:val="22"/>
          <w:lang w:eastAsia="en-US"/>
        </w:rPr>
        <w:tab/>
      </w:r>
      <w:r>
        <w:rPr>
          <w:rFonts w:ascii="Marianne" w:eastAsia="Calibri" w:hAnsi="Marianne" w:cs="Arial"/>
          <w:sz w:val="22"/>
          <w:szCs w:val="22"/>
          <w:lang w:eastAsia="en-US"/>
        </w:rPr>
        <w:fldChar w:fldCharType="begin">
          <w:ffData>
            <w:name w:val=""/>
            <w:enabled/>
            <w:calcOnExit w:val="0"/>
            <w:checkBox>
              <w:size w:val="20"/>
              <w:default w:val="0"/>
            </w:checkBox>
          </w:ffData>
        </w:fldChar>
      </w:r>
      <w:r>
        <w:rPr>
          <w:rFonts w:ascii="Marianne" w:eastAsia="Calibri" w:hAnsi="Marianne" w:cs="Arial"/>
          <w:sz w:val="22"/>
          <w:szCs w:val="22"/>
          <w:lang w:eastAsia="en-US"/>
        </w:rPr>
        <w:instrText xml:space="preserve"> FORMCHECKBOX </w:instrText>
      </w:r>
      <w:r>
        <w:rPr>
          <w:rFonts w:ascii="Marianne" w:eastAsia="Calibri" w:hAnsi="Marianne" w:cs="Arial"/>
          <w:sz w:val="22"/>
          <w:szCs w:val="22"/>
          <w:lang w:eastAsia="en-US"/>
        </w:rPr>
      </w:r>
      <w:r>
        <w:rPr>
          <w:rFonts w:ascii="Marianne" w:eastAsia="Calibri" w:hAnsi="Marianne" w:cs="Arial"/>
          <w:sz w:val="22"/>
          <w:szCs w:val="22"/>
          <w:lang w:eastAsia="en-US"/>
        </w:rPr>
        <w:fldChar w:fldCharType="separate"/>
      </w:r>
      <w:r>
        <w:rPr>
          <w:rFonts w:ascii="Marianne" w:eastAsia="Calibri" w:hAnsi="Marianne" w:cs="Arial"/>
          <w:sz w:val="22"/>
          <w:szCs w:val="22"/>
          <w:lang w:eastAsia="en-US"/>
        </w:rPr>
        <w:fldChar w:fldCharType="end"/>
      </w:r>
    </w:p>
    <w:p>
      <w:pPr>
        <w:jc w:val="both"/>
        <w:rPr>
          <w:rFonts w:ascii="Marianne" w:hAnsi="Marianne" w:cs="Arial"/>
          <w:b/>
          <w:sz w:val="22"/>
          <w:szCs w:val="22"/>
          <w:highlight w:val="yellow"/>
        </w:rPr>
      </w:pPr>
    </w:p>
    <w:p>
      <w:pPr>
        <w:jc w:val="both"/>
        <w:rPr>
          <w:rFonts w:ascii="Marianne" w:hAnsi="Marianne" w:cs="Arial"/>
          <w:b/>
          <w:sz w:val="22"/>
          <w:szCs w:val="22"/>
          <w:highlight w:val="yellow"/>
        </w:rPr>
      </w:pPr>
      <w:r>
        <w:rPr>
          <w:rFonts w:ascii="Marianne" w:hAnsi="Marianne" w:cs="Arial"/>
          <w:b/>
          <w:sz w:val="22"/>
          <w:szCs w:val="22"/>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PRINCIPE DU CADRE ET ÉlÉments du mÉmoire technique</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rPr>
      </w:pPr>
    </w:p>
    <w:p>
      <w:pPr>
        <w:shd w:val="clear" w:color="auto" w:fill="FFFFFF" w:themeFill="background1"/>
        <w:jc w:val="both"/>
        <w:rPr>
          <w:rFonts w:ascii="Marianne" w:hAnsi="Marianne" w:cs="Arial"/>
          <w:sz w:val="20"/>
          <w:szCs w:val="20"/>
        </w:rPr>
      </w:pPr>
    </w:p>
    <w:p>
      <w:pPr>
        <w:pStyle w:val="Corpsdetexte"/>
        <w:spacing w:before="120" w:after="120"/>
        <w:jc w:val="both"/>
        <w:rPr>
          <w:rFonts w:ascii="Marianne" w:hAnsi="Marianne"/>
          <w:b w:val="0"/>
          <w:caps w:val="0"/>
          <w:sz w:val="20"/>
          <w:szCs w:val="20"/>
        </w:rPr>
      </w:pPr>
      <w:r>
        <w:rPr>
          <w:rFonts w:ascii="Marianne" w:hAnsi="Marianne"/>
          <w:b w:val="0"/>
          <w:caps w:val="0"/>
          <w:sz w:val="20"/>
          <w:szCs w:val="20"/>
        </w:rPr>
        <w:t xml:space="preserve">Le candidat devra remettre un mémoire technique des dispositions qu’il se propose d'adopter pour l'exécution des prestations et </w:t>
      </w:r>
      <w:r>
        <w:rPr>
          <w:rFonts w:ascii="Marianne" w:hAnsi="Marianne"/>
          <w:caps w:val="0"/>
          <w:sz w:val="20"/>
          <w:szCs w:val="20"/>
        </w:rPr>
        <w:t>comprenant obligatoirement les éléments ci-après énoncés</w:t>
      </w:r>
      <w:r>
        <w:rPr>
          <w:rFonts w:ascii="Marianne" w:hAnsi="Marianne"/>
          <w:b w:val="0"/>
          <w:caps w:val="0"/>
          <w:sz w:val="20"/>
          <w:szCs w:val="20"/>
        </w:rPr>
        <w:t xml:space="preserve">. </w:t>
      </w:r>
    </w:p>
    <w:p>
      <w:pPr>
        <w:pStyle w:val="Corpsdetexte"/>
        <w:spacing w:before="120" w:after="120"/>
        <w:jc w:val="both"/>
        <w:rPr>
          <w:rFonts w:ascii="Marianne" w:hAnsi="Marianne"/>
          <w:b w:val="0"/>
          <w:caps w:val="0"/>
          <w:sz w:val="20"/>
          <w:szCs w:val="20"/>
        </w:rPr>
      </w:pPr>
      <w:r>
        <w:rPr>
          <w:rFonts w:ascii="Marianne" w:hAnsi="Marianne"/>
          <w:b w:val="0"/>
          <w:caps w:val="0"/>
          <w:sz w:val="20"/>
          <w:szCs w:val="20"/>
        </w:rPr>
        <w:t>Ce cadre est exhaustif</w:t>
      </w:r>
      <w:r>
        <w:rPr>
          <w:rFonts w:ascii="Calibri" w:hAnsi="Calibri" w:cs="Calibri"/>
          <w:b w:val="0"/>
          <w:caps w:val="0"/>
          <w:sz w:val="20"/>
          <w:szCs w:val="20"/>
        </w:rPr>
        <w:t> </w:t>
      </w:r>
      <w:r>
        <w:rPr>
          <w:rFonts w:ascii="Marianne" w:hAnsi="Marianne"/>
          <w:b w:val="0"/>
          <w:caps w:val="0"/>
          <w:sz w:val="20"/>
          <w:szCs w:val="20"/>
        </w:rPr>
        <w:t xml:space="preserve">: toutes les rubriques doivent </w:t>
      </w:r>
      <w:r>
        <w:rPr>
          <w:rFonts w:ascii="Marianne" w:hAnsi="Marianne" w:cs="Marianne"/>
          <w:b w:val="0"/>
          <w:caps w:val="0"/>
          <w:sz w:val="20"/>
          <w:szCs w:val="20"/>
        </w:rPr>
        <w:t>ê</w:t>
      </w:r>
      <w:r>
        <w:rPr>
          <w:rFonts w:ascii="Marianne" w:hAnsi="Marianne"/>
          <w:b w:val="0"/>
          <w:caps w:val="0"/>
          <w:sz w:val="20"/>
          <w:szCs w:val="20"/>
        </w:rPr>
        <w:t>tre renseign</w:t>
      </w:r>
      <w:r>
        <w:rPr>
          <w:rFonts w:ascii="Marianne" w:hAnsi="Marianne" w:cs="Marianne"/>
          <w:b w:val="0"/>
          <w:caps w:val="0"/>
          <w:sz w:val="20"/>
          <w:szCs w:val="20"/>
        </w:rPr>
        <w:t>é</w:t>
      </w:r>
      <w:r>
        <w:rPr>
          <w:rFonts w:ascii="Marianne" w:hAnsi="Marianne"/>
          <w:b w:val="0"/>
          <w:caps w:val="0"/>
          <w:sz w:val="20"/>
          <w:szCs w:val="20"/>
        </w:rPr>
        <w:t>es par le candidat qui n’a pas à produire d’autres informations que celles étant expressément sollicitées dans le présent cadre du mémoire. Il servira au jugement des offres.</w:t>
      </w:r>
    </w:p>
    <w:p>
      <w:pPr>
        <w:pStyle w:val="Corpsdetexte"/>
        <w:spacing w:before="120" w:after="120"/>
        <w:jc w:val="both"/>
        <w:rPr>
          <w:rFonts w:ascii="Marianne" w:hAnsi="Marianne"/>
          <w:b w:val="0"/>
          <w:caps w:val="0"/>
          <w:sz w:val="20"/>
          <w:szCs w:val="20"/>
        </w:rPr>
      </w:pPr>
    </w:p>
    <w:p>
      <w:pPr>
        <w:pStyle w:val="Corpsdetexte"/>
        <w:spacing w:before="120" w:after="120"/>
        <w:jc w:val="left"/>
        <w:rPr>
          <w:rFonts w:ascii="Marianne" w:hAnsi="Marianne"/>
          <w:b w:val="0"/>
          <w:caps w:val="0"/>
          <w:sz w:val="20"/>
          <w:szCs w:val="20"/>
          <w:u w:val="single"/>
        </w:rPr>
      </w:pPr>
      <w:r>
        <w:rPr>
          <w:rFonts w:ascii="Marianne" w:hAnsi="Marianne"/>
          <w:b w:val="0"/>
          <w:caps w:val="0"/>
          <w:sz w:val="20"/>
          <w:szCs w:val="20"/>
          <w:u w:val="single"/>
        </w:rPr>
        <w:t>Le mémoire devra être spécifique à ce projet et présenté de façon à bien faire apparaître chacun des points suivants et dans l’ordre dans lequel ils sont mentionnés.</w:t>
      </w:r>
    </w:p>
    <w:p>
      <w:pPr>
        <w:pStyle w:val="Corpsdetexte"/>
        <w:spacing w:before="120" w:after="120"/>
        <w:rPr>
          <w:rFonts w:ascii="Marianne" w:hAnsi="Marianne"/>
          <w:b w:val="0"/>
          <w:caps w:val="0"/>
          <w:sz w:val="20"/>
          <w:szCs w:val="20"/>
          <w:u w:val="single"/>
        </w:rPr>
      </w:pPr>
    </w:p>
    <w:p>
      <w:pPr>
        <w:pStyle w:val="Corpsdetexte"/>
        <w:spacing w:before="120"/>
        <w:jc w:val="both"/>
        <w:rPr>
          <w:rFonts w:ascii="Marianne" w:hAnsi="Marianne"/>
          <w:b w:val="0"/>
          <w:caps w:val="0"/>
          <w:sz w:val="20"/>
          <w:szCs w:val="20"/>
        </w:rPr>
      </w:pPr>
      <w:r>
        <w:rPr>
          <w:rFonts w:ascii="Marianne" w:hAnsi="Marianne"/>
          <w:b w:val="0"/>
          <w:caps w:val="0"/>
          <w:sz w:val="20"/>
          <w:szCs w:val="20"/>
        </w:rPr>
        <w:t>L’offre technique devra comporter un maximum de 30 pages hors exemples, fiches programmes, déroulés pédagogiques, supports, cas pratiques et exercices.</w:t>
      </w:r>
    </w:p>
    <w:p>
      <w:pPr>
        <w:pStyle w:val="Corpsdetexte"/>
        <w:spacing w:before="120" w:after="120"/>
        <w:rPr>
          <w:rFonts w:ascii="Marianne" w:hAnsi="Marianne"/>
          <w:sz w:val="20"/>
          <w:szCs w:val="20"/>
          <w:highlight w:val="yellow"/>
        </w:rPr>
      </w:pPr>
      <w:r>
        <w:rPr>
          <w:rFonts w:ascii="Marianne" w:hAnsi="Marianne"/>
          <w:sz w:val="20"/>
          <w:szCs w:val="20"/>
          <w:highlight w:val="yellow"/>
        </w:rPr>
        <w:br w:type="page"/>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bookmarkStart w:id="0" w:name="_Hlk150778260"/>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r>
        <w:rPr>
          <w:rFonts w:ascii="Marianne" w:hAnsi="Marianne" w:cs="Arial"/>
          <w:b/>
          <w:caps/>
        </w:rPr>
        <w:t>Méthodes de notation</w:t>
      </w:r>
    </w:p>
    <w:p>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120"/>
        <w:jc w:val="center"/>
        <w:rPr>
          <w:rFonts w:ascii="Marianne" w:hAnsi="Marianne" w:cs="Arial"/>
          <w:b/>
          <w:caps/>
        </w:rPr>
      </w:pPr>
    </w:p>
    <w:p>
      <w:pPr>
        <w:pStyle w:val="Standard"/>
        <w:spacing w:before="120"/>
        <w:jc w:val="both"/>
        <w:rPr>
          <w:rFonts w:ascii="Marianne" w:eastAsia="Times New Roman" w:hAnsi="Marianne" w:cs="Arial"/>
          <w:bCs/>
          <w:kern w:val="0"/>
          <w:sz w:val="20"/>
          <w:szCs w:val="20"/>
          <w:u w:val="single"/>
          <w:lang w:eastAsia="fr-FR" w:bidi="ar-SA"/>
        </w:rPr>
      </w:pPr>
    </w:p>
    <w:p>
      <w:pPr>
        <w:spacing w:before="113"/>
        <w:jc w:val="center"/>
        <w:rPr>
          <w:rFonts w:ascii="Marianne" w:hAnsi="Marianne" w:cs="Arial"/>
          <w:b/>
          <w:sz w:val="20"/>
          <w:szCs w:val="20"/>
          <w:u w:val="single"/>
        </w:rPr>
      </w:pPr>
      <w:r>
        <w:rPr>
          <w:rFonts w:ascii="Marianne" w:hAnsi="Marianne" w:cs="Arial"/>
          <w:b/>
          <w:sz w:val="20"/>
          <w:szCs w:val="20"/>
          <w:u w:val="single"/>
        </w:rPr>
        <w:t>Méthode de notation du critère 1 (prix) :</w:t>
      </w:r>
    </w:p>
    <w:p>
      <w:pPr>
        <w:spacing w:before="113"/>
        <w:jc w:val="center"/>
        <w:rPr>
          <w:rFonts w:ascii="Marianne" w:hAnsi="Marianne" w:cs="Arial"/>
          <w:b/>
          <w:sz w:val="20"/>
          <w:szCs w:val="20"/>
          <w:u w:val="single"/>
        </w:rPr>
      </w:pPr>
    </w:p>
    <w:p>
      <w:pPr>
        <w:spacing w:before="113"/>
        <w:jc w:val="both"/>
        <w:rPr>
          <w:rFonts w:ascii="Marianne" w:hAnsi="Marianne" w:cs="Arial"/>
          <w:bCs/>
          <w:sz w:val="20"/>
          <w:szCs w:val="20"/>
        </w:rPr>
      </w:pPr>
      <w:r>
        <w:rPr>
          <w:rFonts w:ascii="Marianne" w:hAnsi="Marianne" w:cs="Arial"/>
          <w:bCs/>
          <w:sz w:val="20"/>
          <w:szCs w:val="20"/>
        </w:rPr>
        <w:t>Note = (prix le plus bas/prix de l'offre examinée) x 10</w:t>
      </w:r>
    </w:p>
    <w:p>
      <w:pPr>
        <w:spacing w:before="113"/>
        <w:jc w:val="both"/>
        <w:rPr>
          <w:rFonts w:ascii="Marianne" w:hAnsi="Marianne" w:cs="Arial"/>
          <w:bCs/>
          <w:sz w:val="20"/>
          <w:szCs w:val="20"/>
        </w:rPr>
      </w:pPr>
      <w:r>
        <w:rPr>
          <w:rFonts w:ascii="Marianne" w:hAnsi="Marianne" w:cs="Arial"/>
          <w:bCs/>
          <w:sz w:val="20"/>
          <w:szCs w:val="20"/>
        </w:rPr>
        <w:t>Le coût des prestations commandées est calculé à partir d’une simulation (non communiquée aux candidats) sur la base des prix unitaires TTC issus de l’annexe financière remise par le candidat.</w:t>
      </w:r>
    </w:p>
    <w:p>
      <w:pPr>
        <w:jc w:val="both"/>
        <w:rPr>
          <w:rFonts w:ascii="Marianne" w:hAnsi="Marianne" w:cs="Arial"/>
          <w:bCs/>
          <w:sz w:val="20"/>
          <w:szCs w:val="20"/>
        </w:rPr>
      </w:pPr>
    </w:p>
    <w:p>
      <w:pPr>
        <w:pStyle w:val="Standard"/>
        <w:spacing w:before="120"/>
        <w:jc w:val="center"/>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Méthode de notation du critères 2 et 3 (qualité de la proposition pédagogique et moyens humains) :</w:t>
      </w:r>
    </w:p>
    <w:p>
      <w:pPr>
        <w:pStyle w:val="Standard"/>
        <w:spacing w:before="120"/>
        <w:jc w:val="center"/>
        <w:rPr>
          <w:rFonts w:ascii="Marianne" w:eastAsia="Times New Roman" w:hAnsi="Marianne" w:cs="Arial"/>
          <w:b/>
          <w:kern w:val="0"/>
          <w:sz w:val="20"/>
          <w:szCs w:val="20"/>
          <w:u w:val="single"/>
          <w:lang w:eastAsia="fr-FR" w:bidi="ar-SA"/>
        </w:rPr>
      </w:pPr>
    </w:p>
    <w:p>
      <w:pPr>
        <w:pStyle w:val="Paragraphedeliste"/>
        <w:ind w:left="0"/>
        <w:rPr>
          <w:rFonts w:ascii="Marianne" w:hAnsi="Marianne" w:cs="Arial"/>
          <w:bCs/>
          <w:sz w:val="20"/>
          <w:szCs w:val="20"/>
        </w:rPr>
      </w:pPr>
      <w:r>
        <w:rPr>
          <w:rFonts w:ascii="Marianne" w:hAnsi="Marianne" w:cs="Arial"/>
          <w:bCs/>
          <w:sz w:val="20"/>
          <w:szCs w:val="20"/>
        </w:rPr>
        <w:t xml:space="preserve">Chaque sous critère est noté sur 10 points. </w:t>
      </w:r>
    </w:p>
    <w:p>
      <w:pPr>
        <w:pStyle w:val="Paragraphedeliste"/>
        <w:ind w:left="0"/>
        <w:rPr>
          <w:rFonts w:ascii="Marianne" w:hAnsi="Marianne" w:cs="Arial"/>
          <w:bCs/>
          <w:sz w:val="20"/>
          <w:szCs w:val="20"/>
        </w:rPr>
      </w:pPr>
      <w:r>
        <w:rPr>
          <w:rFonts w:ascii="Marianne" w:hAnsi="Marianne" w:cs="Arial"/>
          <w:bCs/>
          <w:sz w:val="20"/>
          <w:szCs w:val="20"/>
        </w:rPr>
        <w:t>La note de chaque sous-critère est pondérée à hauteur des pourcentages indiqués dans le mémoire technique. Elles sont additionnées afin d'obtenir une note globale sur 10 pour le critère technique.</w:t>
      </w:r>
    </w:p>
    <w:p>
      <w:pPr>
        <w:pStyle w:val="Paragraphedeliste"/>
        <w:ind w:left="0"/>
        <w:rPr>
          <w:rFonts w:ascii="Marianne" w:hAnsi="Marianne" w:cs="Arial"/>
          <w:bCs/>
          <w:sz w:val="20"/>
          <w:szCs w:val="20"/>
        </w:rPr>
      </w:pPr>
    </w:p>
    <w:p>
      <w:pPr>
        <w:pStyle w:val="Paragraphedeliste"/>
        <w:ind w:left="0"/>
        <w:rPr>
          <w:rFonts w:ascii="Marianne" w:hAnsi="Marianne" w:cs="Arial"/>
          <w:bCs/>
          <w:sz w:val="20"/>
          <w:szCs w:val="20"/>
        </w:rPr>
      </w:pPr>
      <w:r>
        <w:rPr>
          <w:rFonts w:ascii="Marianne" w:hAnsi="Marianne" w:cs="Arial"/>
          <w:bCs/>
          <w:sz w:val="20"/>
          <w:szCs w:val="20"/>
        </w:rPr>
        <w:t xml:space="preserve">La note globale est ensuite soumise à la technique de péréquation selon la formule suivante : </w:t>
      </w:r>
    </w:p>
    <w:p>
      <w:pPr>
        <w:pStyle w:val="Paragraphedeliste"/>
        <w:rPr>
          <w:rFonts w:ascii="Marianne" w:hAnsi="Marianne" w:cs="Arial"/>
          <w:bCs/>
          <w:sz w:val="20"/>
          <w:szCs w:val="20"/>
        </w:rPr>
      </w:pPr>
    </w:p>
    <w:p>
      <w:pPr>
        <w:pStyle w:val="Paragraphedeliste"/>
        <w:rPr>
          <w:rFonts w:ascii="Marianne" w:hAnsi="Marianne" w:cs="Arial"/>
          <w:bCs/>
          <w:i/>
          <w:iCs/>
          <w:sz w:val="20"/>
          <w:szCs w:val="20"/>
        </w:rPr>
      </w:pPr>
      <w:r>
        <w:rPr>
          <w:rFonts w:ascii="Marianne" w:hAnsi="Marianne" w:cs="Arial"/>
          <w:bCs/>
          <w:i/>
          <w:iCs/>
          <w:sz w:val="20"/>
          <w:szCs w:val="20"/>
        </w:rPr>
        <w:t>Note = 10 x (Note du candidat / Note maximale attribuée)</w:t>
      </w:r>
    </w:p>
    <w:p>
      <w:pPr>
        <w:pStyle w:val="Corpsdetexte"/>
        <w:spacing w:before="120" w:after="120"/>
        <w:jc w:val="both"/>
        <w:rPr>
          <w:rFonts w:ascii="Marianne" w:hAnsi="Marianne"/>
          <w:b w:val="0"/>
          <w:caps w:val="0"/>
          <w:sz w:val="20"/>
          <w:szCs w:val="20"/>
        </w:rPr>
      </w:pPr>
    </w:p>
    <w:p>
      <w:pPr>
        <w:shd w:val="clear" w:color="auto" w:fill="FFFFFF"/>
        <w:spacing w:after="120"/>
        <w:jc w:val="both"/>
        <w:rPr>
          <w:rFonts w:ascii="Marianne" w:hAnsi="Marianne" w:cs="Arial"/>
          <w:bCs/>
          <w:sz w:val="20"/>
          <w:szCs w:val="20"/>
        </w:rPr>
      </w:pPr>
      <w:r>
        <w:rPr>
          <w:rFonts w:ascii="Marianne" w:hAnsi="Marianne" w:cs="Arial"/>
          <w:bCs/>
          <w:sz w:val="20"/>
          <w:szCs w:val="20"/>
        </w:rPr>
        <w:t>La note attribuée se voit ensuite appliquer la pondération affectée aux critères 2 et 3.</w:t>
      </w:r>
    </w:p>
    <w:p>
      <w:pPr>
        <w:pStyle w:val="Standard"/>
        <w:spacing w:before="120"/>
        <w:jc w:val="both"/>
        <w:rPr>
          <w:rFonts w:ascii="Marianne" w:eastAsia="Times New Roman" w:hAnsi="Marianne" w:cs="Arial"/>
          <w:bCs/>
          <w:kern w:val="0"/>
          <w:sz w:val="20"/>
          <w:szCs w:val="20"/>
          <w:u w:val="single"/>
          <w:lang w:eastAsia="fr-FR" w:bidi="ar-SA"/>
        </w:rPr>
      </w:pPr>
    </w:p>
    <w:p>
      <w:pPr>
        <w:pStyle w:val="Standard"/>
        <w:spacing w:before="120"/>
        <w:jc w:val="center"/>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Notation finale :</w:t>
      </w:r>
    </w:p>
    <w:p>
      <w:pPr>
        <w:pStyle w:val="Standard"/>
        <w:spacing w:before="120"/>
        <w:jc w:val="both"/>
        <w:rPr>
          <w:rFonts w:ascii="Marianne" w:eastAsia="Times New Roman" w:hAnsi="Marianne" w:cs="Arial"/>
          <w:bCs/>
          <w:kern w:val="0"/>
          <w:sz w:val="20"/>
          <w:szCs w:val="20"/>
          <w:lang w:eastAsia="fr-FR" w:bidi="ar-SA"/>
        </w:rPr>
      </w:pPr>
      <w:r>
        <w:rPr>
          <w:rFonts w:ascii="Marianne" w:eastAsia="Times New Roman" w:hAnsi="Marianne" w:cs="Arial"/>
          <w:bCs/>
          <w:kern w:val="0"/>
          <w:sz w:val="20"/>
          <w:szCs w:val="20"/>
          <w:lang w:eastAsia="fr-FR" w:bidi="ar-SA"/>
        </w:rPr>
        <w:t>Les notes attribuées se voient ensuite appliquer la pondération affectée au critère correspondant. La somme des notes ainsi pondérées détermine la note finale du candidat sur 10.</w:t>
      </w:r>
    </w:p>
    <w:p>
      <w:pPr>
        <w:pStyle w:val="Standard"/>
        <w:spacing w:before="120"/>
        <w:jc w:val="both"/>
        <w:rPr>
          <w:rFonts w:ascii="Marianne" w:eastAsia="Times New Roman" w:hAnsi="Marianne" w:cs="Arial"/>
          <w:bCs/>
          <w:kern w:val="0"/>
          <w:sz w:val="20"/>
          <w:szCs w:val="20"/>
          <w:lang w:eastAsia="fr-FR" w:bidi="ar-SA"/>
        </w:rPr>
      </w:pPr>
    </w:p>
    <w:p>
      <w:pPr>
        <w:pStyle w:val="Standard"/>
        <w:spacing w:before="120"/>
        <w:jc w:val="center"/>
        <w:rPr>
          <w:rFonts w:ascii="Marianne" w:eastAsia="Times New Roman" w:hAnsi="Marianne" w:cs="Arial"/>
          <w:b/>
          <w:kern w:val="0"/>
          <w:sz w:val="20"/>
          <w:szCs w:val="20"/>
          <w:u w:val="single"/>
          <w:lang w:eastAsia="fr-FR" w:bidi="ar-SA"/>
        </w:rPr>
      </w:pPr>
      <w:r>
        <w:rPr>
          <w:rFonts w:ascii="Marianne" w:eastAsia="Times New Roman" w:hAnsi="Marianne" w:cs="Arial"/>
          <w:b/>
          <w:kern w:val="0"/>
          <w:sz w:val="20"/>
          <w:szCs w:val="20"/>
          <w:u w:val="single"/>
          <w:lang w:eastAsia="fr-FR" w:bidi="ar-SA"/>
        </w:rPr>
        <w:t>En cas d’égalité :</w:t>
      </w:r>
    </w:p>
    <w:p>
      <w:pPr>
        <w:pStyle w:val="Textbody"/>
      </w:pPr>
      <w:r>
        <w:rPr>
          <w:rFonts w:eastAsia="Times New Roman" w:cs="Arial"/>
          <w:bCs/>
        </w:rPr>
        <w:t>Les candidats seront départagés sur la note obtenue au critère « qualité de la proposition pédagogique ». En cas de nouvelle égalité, les candidats seront départagés sur la note obtenue au critère « pilotage et moyens humains ».</w:t>
      </w:r>
      <w:r>
        <w:br w:type="page"/>
      </w:r>
    </w:p>
    <w:bookmarkEnd w:id="0"/>
    <w:p>
      <w:pPr>
        <w:shd w:val="clear" w:color="auto" w:fill="FFFFFF"/>
        <w:spacing w:after="120"/>
        <w:rPr>
          <w:rFonts w:ascii="Marianne" w:hAnsi="Marianne" w:cs="Arial"/>
          <w:caps/>
          <w:sz w:val="18"/>
          <w:szCs w:val="18"/>
          <w:highlight w:val="yellow"/>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1. Prix</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0"/>
          <w:szCs w:val="20"/>
        </w:rPr>
      </w:pPr>
      <w:r>
        <w:rPr>
          <w:rFonts w:ascii="Marianne" w:hAnsi="Marianne" w:cs="Arial"/>
          <w:b/>
          <w:sz w:val="20"/>
          <w:szCs w:val="20"/>
        </w:rPr>
        <w:t>(Critère pondéré à 50%)</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before="57"/>
        <w:jc w:val="both"/>
        <w:textAlignment w:val="center"/>
        <w:rPr>
          <w:rFonts w:ascii="Marianne" w:eastAsia="Andale Sans UI" w:hAnsi="Marianne" w:cs="Arial"/>
          <w:kern w:val="2"/>
          <w:sz w:val="16"/>
          <w:szCs w:val="16"/>
          <w:lang w:eastAsia="ja-JP" w:bidi="fa-IR"/>
        </w:rPr>
      </w:pPr>
    </w:p>
    <w:p>
      <w:pPr>
        <w:spacing w:before="113"/>
        <w:jc w:val="both"/>
        <w:rPr>
          <w:rFonts w:ascii="Marianne" w:hAnsi="Marianne" w:cs="Arial"/>
          <w:bCs/>
          <w:sz w:val="20"/>
          <w:szCs w:val="20"/>
        </w:rPr>
      </w:pPr>
      <w:bookmarkStart w:id="1" w:name="_Hlk150778285"/>
      <w:r>
        <w:rPr>
          <w:rFonts w:ascii="Marianne" w:hAnsi="Marianne" w:cs="Arial"/>
          <w:sz w:val="20"/>
          <w:szCs w:val="20"/>
        </w:rPr>
        <w:t>Le critère prix est</w:t>
      </w:r>
      <w:r>
        <w:rPr>
          <w:rFonts w:ascii="Marianne" w:hAnsi="Marianne" w:cs="Arial"/>
          <w:bCs/>
          <w:sz w:val="20"/>
          <w:szCs w:val="20"/>
        </w:rPr>
        <w:t xml:space="preserve"> calculé à partir d’une simulation (non communiquée aux candidats) dans laquelle les quantités correspondent à une prévision d'activité sur la base des prix unitaires TTC issus de l’annexe financière remise par le candidat.</w:t>
      </w:r>
    </w:p>
    <w:p>
      <w:pPr>
        <w:spacing w:before="113"/>
        <w:jc w:val="both"/>
        <w:rPr>
          <w:rFonts w:ascii="Marianne" w:hAnsi="Marianne" w:cs="Arial"/>
          <w:bCs/>
          <w:sz w:val="20"/>
          <w:szCs w:val="20"/>
        </w:rPr>
      </w:pPr>
      <w:r>
        <w:rPr>
          <w:rFonts w:ascii="Marianne" w:hAnsi="Marianne" w:cs="Arial"/>
          <w:bCs/>
          <w:sz w:val="20"/>
          <w:szCs w:val="20"/>
        </w:rPr>
        <w:t>L’annexe ne doit pas être reprise dans ce document.</w:t>
      </w:r>
    </w:p>
    <w:bookmarkEnd w:id="1"/>
    <w:p>
      <w:pPr>
        <w:pStyle w:val="Corpsdetexte"/>
        <w:spacing w:before="120"/>
        <w:jc w:val="both"/>
        <w:rPr>
          <w:rFonts w:ascii="Marianne" w:hAnsi="Marianne"/>
          <w:b w:val="0"/>
          <w:caps w:val="0"/>
          <w:sz w:val="24"/>
        </w:rPr>
      </w:pPr>
    </w:p>
    <w:p>
      <w:pPr>
        <w:pStyle w:val="Standard"/>
        <w:spacing w:before="120"/>
        <w:jc w:val="both"/>
        <w:rPr>
          <w:rFonts w:ascii="Marianne" w:eastAsia="Times New Roman" w:hAnsi="Marianne" w:cs="Arial"/>
          <w:bCs/>
          <w:kern w:val="0"/>
          <w:sz w:val="16"/>
          <w:szCs w:val="16"/>
          <w:u w:val="single"/>
          <w:lang w:eastAsia="fr-FR" w:bidi="ar-SA"/>
        </w:rPr>
      </w:pPr>
    </w:p>
    <w:p>
      <w:pPr>
        <w:pStyle w:val="Standard"/>
        <w:spacing w:before="120"/>
        <w:jc w:val="both"/>
        <w:rPr>
          <w:rFonts w:ascii="Marianne" w:eastAsia="Times New Roman" w:hAnsi="Marianne" w:cs="Arial"/>
          <w:bCs/>
          <w:kern w:val="0"/>
          <w:lang w:eastAsia="fr-FR" w:bidi="ar-SA"/>
        </w:rPr>
      </w:pPr>
    </w:p>
    <w:p>
      <w:pPr>
        <w:pStyle w:val="Corpsdetexte"/>
      </w:pPr>
      <w:r>
        <w:br w:type="page"/>
      </w:r>
    </w:p>
    <w:p>
      <w:pPr>
        <w:rPr>
          <w:rFonts w:ascii="Marianne" w:hAnsi="Marianne" w:cs="Arial"/>
          <w:b/>
          <w:sz w:val="32"/>
          <w:szCs w:val="32"/>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rPr>
        <w:t>Critère 2. Qualité pédagogique</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2"/>
          <w:szCs w:val="22"/>
        </w:rPr>
      </w:pPr>
      <w:r>
        <w:rPr>
          <w:rFonts w:ascii="Marianne" w:hAnsi="Marianne" w:cs="Arial"/>
          <w:b/>
          <w:sz w:val="22"/>
          <w:szCs w:val="22"/>
        </w:rPr>
        <w:t>(Critère pondéré à 27,5%)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highlight w:val="yellow"/>
        </w:rPr>
      </w:pP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sz w:val="20"/>
          <w:szCs w:val="20"/>
        </w:rPr>
      </w:pPr>
      <w:r>
        <w:rPr>
          <w:rFonts w:ascii="Marianne" w:hAnsi="Marianne" w:cs="Arial"/>
          <w:sz w:val="20"/>
          <w:szCs w:val="20"/>
        </w:rPr>
        <w:t>Ce critère sera jugé sur 2 sous-critères :</w:t>
      </w:r>
    </w:p>
    <w:p>
      <w:pPr>
        <w:spacing w:after="160" w:line="259" w:lineRule="auto"/>
        <w:contextualSpacing/>
        <w:jc w:val="both"/>
        <w:rPr>
          <w:rFonts w:ascii="Marianne" w:hAnsi="Marianne" w:cs="Arial"/>
          <w:sz w:val="20"/>
          <w:szCs w:val="20"/>
        </w:rPr>
      </w:pPr>
    </w:p>
    <w:p>
      <w:pPr>
        <w:pStyle w:val="Paragraphedeliste"/>
        <w:ind w:left="720"/>
        <w:rPr>
          <w:b/>
          <w:bCs/>
          <w:sz w:val="20"/>
          <w:szCs w:val="20"/>
          <w:u w:val="single"/>
        </w:rPr>
      </w:pPr>
      <w:r>
        <w:rPr>
          <w:rFonts w:ascii="Marianne" w:hAnsi="Marianne" w:cs="Arial"/>
          <w:b/>
          <w:bCs/>
          <w:sz w:val="20"/>
          <w:szCs w:val="20"/>
          <w:u w:val="single"/>
        </w:rPr>
        <w:t>Sous-critère 1 :</w:t>
      </w:r>
    </w:p>
    <w:p>
      <w:pPr>
        <w:pStyle w:val="NormalWeb3"/>
        <w:overflowPunct w:val="0"/>
        <w:autoSpaceDE w:val="0"/>
        <w:spacing w:before="60" w:after="0"/>
        <w:jc w:val="both"/>
        <w:textAlignment w:val="baseline"/>
        <w:rPr>
          <w:rFonts w:ascii="Marianne" w:eastAsia="Times New Roman" w:hAnsi="Marianne" w:cs="Arial"/>
          <w:sz w:val="20"/>
          <w:szCs w:val="20"/>
          <w:lang w:eastAsia="fr-FR"/>
        </w:rPr>
      </w:pPr>
    </w:p>
    <w:p>
      <w:pPr>
        <w:pStyle w:val="NormalWeb3"/>
        <w:numPr>
          <w:ilvl w:val="0"/>
          <w:numId w:val="52"/>
        </w:numPr>
        <w:overflowPunct w:val="0"/>
        <w:autoSpaceDE w:val="0"/>
        <w:spacing w:before="60" w:after="0"/>
        <w:jc w:val="both"/>
        <w:textAlignment w:val="baseline"/>
        <w:rPr>
          <w:rFonts w:ascii="Marianne" w:eastAsia="Times New Roman" w:hAnsi="Marianne" w:cs="Arial"/>
          <w:sz w:val="20"/>
          <w:szCs w:val="20"/>
          <w:lang w:eastAsia="fr-FR"/>
        </w:rPr>
      </w:pPr>
      <w:bookmarkStart w:id="2" w:name="_Hlk146791814"/>
      <w:r>
        <w:rPr>
          <w:rFonts w:ascii="Marianne" w:eastAsia="Times New Roman" w:hAnsi="Marianne" w:cs="Arial"/>
          <w:sz w:val="20"/>
          <w:szCs w:val="20"/>
          <w:lang w:eastAsia="fr-FR"/>
        </w:rPr>
        <w:t>La méthode et outils pédagogiques choisis (méthodes innovantes, pédagogie active et participative) </w:t>
      </w:r>
      <w:bookmarkEnd w:id="2"/>
      <w:r>
        <w:rPr>
          <w:rFonts w:ascii="Marianne" w:eastAsia="Times New Roman" w:hAnsi="Marianne" w:cs="Arial"/>
          <w:sz w:val="20"/>
          <w:szCs w:val="20"/>
          <w:lang w:eastAsia="fr-FR"/>
        </w:rPr>
        <w:t>: 50%</w:t>
      </w:r>
    </w:p>
    <w:p>
      <w:pPr>
        <w:pStyle w:val="NormalWeb3"/>
        <w:overflowPunct w:val="0"/>
        <w:autoSpaceDE w:val="0"/>
        <w:spacing w:before="60" w:after="0"/>
        <w:ind w:left="1056"/>
        <w:jc w:val="both"/>
        <w:textAlignment w:val="baseline"/>
        <w:rPr>
          <w:rFonts w:ascii="Marianne" w:eastAsia="Times New Roman" w:hAnsi="Marianne" w:cs="Arial"/>
          <w:sz w:val="20"/>
          <w:szCs w:val="20"/>
          <w:lang w:eastAsia="fr-FR"/>
        </w:rPr>
      </w:pPr>
    </w:p>
    <w:p>
      <w:pPr>
        <w:pStyle w:val="NormalWeb3"/>
        <w:overflowPunct w:val="0"/>
        <w:autoSpaceDE w:val="0"/>
        <w:spacing w:before="60" w:after="0"/>
        <w:ind w:left="709"/>
        <w:jc w:val="both"/>
        <w:textAlignment w:val="baseline"/>
        <w:rPr>
          <w:rFonts w:ascii="Marianne" w:eastAsia="Times New Roman" w:hAnsi="Marianne" w:cs="Arial"/>
          <w:b/>
          <w:bCs/>
          <w:sz w:val="20"/>
          <w:szCs w:val="20"/>
          <w:u w:val="single"/>
          <w:lang w:eastAsia="fr-FR"/>
        </w:rPr>
      </w:pPr>
      <w:r>
        <w:rPr>
          <w:rFonts w:ascii="Marianne" w:eastAsia="Times New Roman" w:hAnsi="Marianne" w:cs="Arial"/>
          <w:b/>
          <w:bCs/>
          <w:sz w:val="20"/>
          <w:szCs w:val="20"/>
          <w:u w:val="single"/>
          <w:lang w:eastAsia="fr-FR"/>
        </w:rPr>
        <w:t>Sous-critère 2 :</w:t>
      </w:r>
    </w:p>
    <w:p>
      <w:pPr>
        <w:pStyle w:val="NormalWeb3"/>
        <w:overflowPunct w:val="0"/>
        <w:autoSpaceDE w:val="0"/>
        <w:spacing w:before="60" w:after="0"/>
        <w:ind w:left="709"/>
        <w:jc w:val="both"/>
        <w:textAlignment w:val="baseline"/>
        <w:rPr>
          <w:rFonts w:ascii="Marianne" w:eastAsia="Times New Roman" w:hAnsi="Marianne" w:cs="Arial"/>
          <w:sz w:val="20"/>
          <w:szCs w:val="20"/>
          <w:lang w:eastAsia="fr-FR"/>
        </w:rPr>
      </w:pPr>
    </w:p>
    <w:p>
      <w:pPr>
        <w:pStyle w:val="Paragraphedeliste"/>
        <w:numPr>
          <w:ilvl w:val="0"/>
          <w:numId w:val="52"/>
        </w:numPr>
        <w:spacing w:after="160" w:line="259" w:lineRule="auto"/>
        <w:contextualSpacing/>
        <w:jc w:val="both"/>
        <w:rPr>
          <w:rFonts w:ascii="Marianne" w:hAnsi="Marianne" w:cs="Arial"/>
          <w:sz w:val="20"/>
          <w:szCs w:val="20"/>
        </w:rPr>
      </w:pPr>
      <w:bookmarkStart w:id="3" w:name="_Hlk144461032"/>
      <w:r>
        <w:rPr>
          <w:rFonts w:ascii="Marianne" w:hAnsi="Marianne" w:cs="Arial"/>
          <w:sz w:val="20"/>
          <w:szCs w:val="20"/>
        </w:rPr>
        <w:t>La pertinence des supports et exercices proposés : 50%</w:t>
      </w:r>
    </w:p>
    <w:p>
      <w:pPr>
        <w:spacing w:after="160" w:line="259" w:lineRule="auto"/>
        <w:ind w:left="360"/>
        <w:contextualSpacing/>
        <w:jc w:val="both"/>
        <w:rPr>
          <w:rFonts w:ascii="Marianne" w:hAnsi="Marianne" w:cs="Arial"/>
          <w:b/>
          <w:u w:val="single"/>
        </w:rPr>
      </w:pPr>
    </w:p>
    <w:p>
      <w:pPr>
        <w:spacing w:after="160" w:line="259" w:lineRule="auto"/>
        <w:contextualSpacing/>
        <w:jc w:val="both"/>
        <w:rPr>
          <w:rFonts w:ascii="Marianne" w:eastAsia="Arial Unicode MS" w:hAnsi="Marianne" w:cs="Arial"/>
          <w:lang w:eastAsia="zh-CN"/>
        </w:rPr>
      </w:pPr>
    </w:p>
    <w:bookmarkEnd w:id="3"/>
    <w:p>
      <w:pPr>
        <w:spacing w:before="120"/>
        <w:jc w:val="both"/>
        <w:rPr>
          <w:rFonts w:ascii="Marianne" w:hAnsi="Marianne" w:cs="Arial"/>
        </w:rPr>
      </w:pPr>
    </w:p>
    <w:p>
      <w:pPr>
        <w:spacing w:after="160" w:line="259" w:lineRule="auto"/>
        <w:contextualSpacing/>
        <w:jc w:val="both"/>
        <w:rPr>
          <w:rFonts w:ascii="Marianne" w:hAnsi="Marianne" w:cs="Arial"/>
        </w:rPr>
      </w:pPr>
    </w:p>
    <w:p>
      <w:pPr>
        <w:spacing w:after="160" w:line="259" w:lineRule="auto"/>
        <w:contextualSpacing/>
        <w:jc w:val="both"/>
        <w:rPr>
          <w:rFonts w:ascii="Marianne" w:hAnsi="Marianne" w:cs="Arial"/>
        </w:rPr>
      </w:pPr>
    </w:p>
    <w:p>
      <w:pPr>
        <w:rPr>
          <w:rFonts w:ascii="Marianne" w:hAnsi="Marianne" w:cs="Arial"/>
          <w:b/>
          <w:u w:val="single"/>
        </w:rPr>
      </w:pPr>
      <w:r>
        <w:rPr>
          <w:rFonts w:ascii="Marianne" w:hAnsi="Marianne" w:cs="Arial"/>
          <w:b/>
          <w:u w:val="single"/>
        </w:rPr>
        <w:br w:type="page"/>
      </w:r>
    </w:p>
    <w:p>
      <w:pPr>
        <w:pStyle w:val="Paragraphedeliste"/>
        <w:spacing w:after="160" w:line="259" w:lineRule="auto"/>
        <w:ind w:left="0"/>
        <w:contextualSpacing/>
        <w:jc w:val="both"/>
        <w:rPr>
          <w:rFonts w:ascii="Marianne" w:hAnsi="Marianne" w:cs="Arial"/>
          <w:b/>
          <w:sz w:val="20"/>
          <w:szCs w:val="20"/>
          <w:u w:val="single"/>
        </w:rPr>
      </w:pPr>
      <w:r>
        <w:rPr>
          <w:rFonts w:ascii="Marianne" w:hAnsi="Marianne" w:cs="Arial"/>
          <w:b/>
          <w:sz w:val="20"/>
          <w:szCs w:val="20"/>
          <w:u w:val="single"/>
        </w:rPr>
        <w:lastRenderedPageBreak/>
        <w:t>Sous-critère 1 </w:t>
      </w:r>
      <w:r>
        <w:rPr>
          <w:rFonts w:ascii="Marianne" w:hAnsi="Marianne" w:cs="Arial"/>
          <w:b/>
          <w:sz w:val="20"/>
          <w:szCs w:val="20"/>
        </w:rPr>
        <w:t>: Qualité de la méthode et outils pédagogiques choisis (méthodes innovantes, pédagogie active et participative) </w:t>
      </w:r>
    </w:p>
    <w:p>
      <w:pPr>
        <w:pStyle w:val="Paragraphedeliste"/>
        <w:spacing w:after="160" w:line="259" w:lineRule="auto"/>
        <w:ind w:left="928"/>
        <w:contextualSpacing/>
        <w:jc w:val="both"/>
        <w:rPr>
          <w:rFonts w:ascii="Arial" w:eastAsiaTheme="minorHAnsi" w:hAnsi="Arial" w:cs="Arial"/>
          <w:color w:val="000000"/>
          <w:sz w:val="16"/>
          <w:szCs w:val="16"/>
          <w:lang w:eastAsia="en-US"/>
        </w:rPr>
      </w:pPr>
    </w:p>
    <w:p>
      <w:pPr>
        <w:spacing w:after="160" w:line="259" w:lineRule="auto"/>
        <w:contextualSpacing/>
        <w:jc w:val="both"/>
        <w:rPr>
          <w:rFonts w:ascii="Marianne" w:hAnsi="Marianne" w:cs="Arial"/>
          <w:sz w:val="20"/>
          <w:szCs w:val="20"/>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p>
    <w:p>
      <w:pPr>
        <w:pStyle w:val="Paragraphedeliste"/>
        <w:numPr>
          <w:ilvl w:val="0"/>
          <w:numId w:val="34"/>
        </w:numPr>
        <w:jc w:val="both"/>
        <w:rPr>
          <w:rFonts w:ascii="Marianne" w:hAnsi="Marianne" w:cs="Arial"/>
          <w:color w:val="000000" w:themeColor="text1"/>
          <w:sz w:val="20"/>
          <w:szCs w:val="16"/>
        </w:rPr>
      </w:pPr>
      <w:r>
        <w:rPr>
          <w:rFonts w:ascii="Marianne" w:hAnsi="Marianne" w:cs="Arial"/>
          <w:color w:val="000000" w:themeColor="text1"/>
          <w:sz w:val="20"/>
          <w:szCs w:val="16"/>
        </w:rPr>
        <w:t>La démarche pédagogique : méthodes et outils pédagogiques proposés (documents 1 et 2) ;</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La qualité, la précision et la pertinence des déroulés pédagogiques (document 1).</w:t>
      </w:r>
    </w:p>
    <w:p>
      <w:pPr>
        <w:spacing w:after="160" w:line="259" w:lineRule="auto"/>
        <w:contextualSpacing/>
        <w:jc w:val="both"/>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candidat fournira</w:t>
      </w:r>
      <w:r>
        <w:rPr>
          <w:rFonts w:ascii="Calibri" w:hAnsi="Calibri" w:cs="Calibri"/>
          <w:color w:val="000000" w:themeColor="text1"/>
          <w:sz w:val="20"/>
          <w:szCs w:val="20"/>
        </w:rPr>
        <w:t> </w:t>
      </w:r>
      <w:r>
        <w:rPr>
          <w:rFonts w:ascii="Marianne" w:hAnsi="Marianne" w:cs="Arial"/>
          <w:color w:val="000000" w:themeColor="text1"/>
          <w:sz w:val="20"/>
          <w:szCs w:val="20"/>
        </w:rPr>
        <w:t>:</w:t>
      </w:r>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 xml:space="preserve">Un déroulé pédagogique au format présentiel et distanciel (à compléter ci-dessous). Ces documents </w:t>
      </w:r>
      <w:bookmarkStart w:id="4" w:name="_Hlk189674753"/>
      <w:r>
        <w:rPr>
          <w:rFonts w:ascii="Marianne" w:hAnsi="Marianne" w:cs="Arial"/>
          <w:color w:val="000000" w:themeColor="text1"/>
          <w:sz w:val="20"/>
          <w:szCs w:val="16"/>
        </w:rPr>
        <w:t xml:space="preserve">doivent correspondre au module </w:t>
      </w:r>
      <w:r>
        <w:rPr>
          <w:rFonts w:ascii="Marianne" w:eastAsia="Andale Sans UI" w:hAnsi="Marianne" w:cs="Tahoma"/>
          <w:sz w:val="20"/>
          <w:szCs w:val="20"/>
        </w:rPr>
        <w:t xml:space="preserve">sensibilisation à l’analyse </w:t>
      </w:r>
      <w:proofErr w:type="gramStart"/>
      <w:r>
        <w:rPr>
          <w:rFonts w:ascii="Marianne" w:eastAsia="Andale Sans UI" w:hAnsi="Marianne" w:cs="Tahoma"/>
          <w:sz w:val="20"/>
          <w:szCs w:val="20"/>
        </w:rPr>
        <w:t>systémique</w:t>
      </w:r>
      <w:r>
        <w:rPr>
          <w:rFonts w:ascii="Marianne" w:hAnsi="Marianne" w:cs="Arial"/>
          <w:color w:val="000000" w:themeColor="text1"/>
          <w:sz w:val="20"/>
          <w:szCs w:val="16"/>
        </w:rPr>
        <w:t xml:space="preserve"> </w:t>
      </w:r>
      <w:bookmarkEnd w:id="4"/>
      <w:r>
        <w:rPr>
          <w:rFonts w:ascii="Marianne" w:hAnsi="Marianne" w:cs="Arial"/>
          <w:color w:val="000000" w:themeColor="text1"/>
          <w:sz w:val="20"/>
          <w:szCs w:val="16"/>
        </w:rPr>
        <w:t>.</w:t>
      </w:r>
      <w:proofErr w:type="gramEnd"/>
    </w:p>
    <w:p>
      <w:pPr>
        <w:pStyle w:val="Paragraphedeliste"/>
        <w:numPr>
          <w:ilvl w:val="0"/>
          <w:numId w:val="33"/>
        </w:numPr>
        <w:spacing w:after="160" w:line="259" w:lineRule="auto"/>
        <w:ind w:left="720"/>
        <w:contextualSpacing/>
        <w:jc w:val="both"/>
        <w:rPr>
          <w:rFonts w:ascii="Marianne" w:hAnsi="Marianne" w:cs="Arial"/>
          <w:color w:val="000000" w:themeColor="text1"/>
          <w:sz w:val="20"/>
          <w:szCs w:val="16"/>
        </w:rPr>
      </w:pPr>
      <w:r>
        <w:rPr>
          <w:rFonts w:ascii="Marianne" w:hAnsi="Marianne" w:cs="Arial"/>
          <w:color w:val="000000" w:themeColor="text1"/>
          <w:sz w:val="20"/>
          <w:szCs w:val="16"/>
        </w:rPr>
        <w:t>Les modalités d’organisation et d’accompagnement pédagogiques et techniques en cas d’animation en distanciel.</w:t>
      </w:r>
    </w:p>
    <w:p>
      <w:pPr>
        <w:pStyle w:val="Paragraphedeliste"/>
        <w:ind w:left="928"/>
        <w:jc w:val="both"/>
        <w:rPr>
          <w:rFonts w:ascii="Marianne" w:hAnsi="Marianne" w:cs="Arial"/>
          <w:color w:val="000000" w:themeColor="text1"/>
          <w:sz w:val="12"/>
          <w:szCs w:val="12"/>
        </w:rPr>
      </w:pPr>
    </w:p>
    <w:p>
      <w:pPr>
        <w:spacing w:after="160" w:line="259" w:lineRule="auto"/>
        <w:contextualSpacing/>
        <w:jc w:val="both"/>
        <w:rPr>
          <w:rFonts w:ascii="Marianne" w:hAnsi="Marianne" w:cs="Arial"/>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spacing w:before="120" w:after="120" w:line="276" w:lineRule="auto"/>
        <w:jc w:val="both"/>
        <w:rPr>
          <w:rFonts w:ascii="Marianne" w:eastAsia="Calibri" w:hAnsi="Marianne" w:cs="Arial"/>
          <w:i/>
          <w:color w:val="FF0000"/>
          <w:sz w:val="20"/>
          <w:szCs w:val="20"/>
          <w:lang w:eastAsia="en-US"/>
        </w:rPr>
      </w:pPr>
    </w:p>
    <w:p>
      <w:pPr>
        <w:rPr>
          <w:rFonts w:ascii="Marianne" w:hAnsi="Marianne" w:cs="Arial"/>
          <w:color w:val="000000" w:themeColor="text1"/>
          <w:szCs w:val="20"/>
        </w:rPr>
        <w:sectPr>
          <w:headerReference w:type="default" r:id="rId11"/>
          <w:type w:val="continuous"/>
          <w:pgSz w:w="11906" w:h="16838"/>
          <w:pgMar w:top="1418" w:right="1276" w:bottom="1418" w:left="1134" w:header="709" w:footer="709" w:gutter="0"/>
          <w:cols w:space="708"/>
          <w:docGrid w:linePitch="360"/>
        </w:sectPr>
      </w:pPr>
      <w:r>
        <w:rPr>
          <w:rFonts w:ascii="Marianne" w:hAnsi="Marianne" w:cs="Arial"/>
          <w:color w:val="000000" w:themeColor="text1"/>
          <w:szCs w:val="20"/>
        </w:rPr>
        <w:br w:type="page"/>
      </w:r>
    </w:p>
    <w:p>
      <w:pPr>
        <w:jc w:val="both"/>
        <w:rPr>
          <w:rFonts w:ascii="Marianne" w:hAnsi="Marianne" w:cs="Arial"/>
          <w:color w:val="000000" w:themeColor="text1"/>
          <w:szCs w:val="20"/>
        </w:rPr>
      </w:pPr>
    </w:p>
    <w:p>
      <w:pPr>
        <w:jc w:val="both"/>
        <w:rPr>
          <w:rFonts w:ascii="Marianne" w:hAnsi="Marianne" w:cs="Arial"/>
          <w:color w:val="000000" w:themeColor="text1"/>
          <w:szCs w:val="20"/>
        </w:rPr>
      </w:pPr>
      <w:r>
        <w:rPr>
          <w:rFonts w:ascii="Marianne" w:hAnsi="Marianne" w:cs="Arial"/>
          <w:color w:val="000000" w:themeColor="text1"/>
          <w:szCs w:val="20"/>
        </w:rPr>
        <w:t>Compléter le déroulé pédagogique ci-dessous pour le module « sensibilisation à l’analyse systémique » au format présentiel</w:t>
      </w:r>
    </w:p>
    <w:p>
      <w:pPr>
        <w:jc w:val="both"/>
        <w:rPr>
          <w:rFonts w:ascii="Marianne" w:hAnsi="Marianne" w:cs="Arial"/>
          <w:color w:val="000000" w:themeColor="text1"/>
          <w:szCs w:val="20"/>
        </w:rPr>
      </w:pPr>
    </w:p>
    <w:p>
      <w:pPr>
        <w:jc w:val="both"/>
        <w:rPr>
          <w:rFonts w:ascii="Marianne" w:hAnsi="Marianne" w:cs="Tahoma"/>
          <w:sz w:val="22"/>
          <w:szCs w:val="22"/>
        </w:rPr>
      </w:pPr>
    </w:p>
    <w:p>
      <w:pPr>
        <w:jc w:val="both"/>
        <w:rPr>
          <w:rFonts w:ascii="Marianne" w:hAnsi="Marianne" w:cs="Tahoma"/>
          <w:sz w:val="22"/>
          <w:szCs w:val="22"/>
        </w:rPr>
      </w:pPr>
      <w:r>
        <w:rPr>
          <w:rFonts w:ascii="Marianne" w:hAnsi="Marianne" w:cs="Tahoma"/>
          <w:sz w:val="22"/>
          <w:szCs w:val="22"/>
        </w:rPr>
        <w:t>Titre de la formation :</w:t>
      </w:r>
    </w:p>
    <w:p>
      <w:pPr>
        <w:jc w:val="both"/>
        <w:rPr>
          <w:rFonts w:ascii="Marianne" w:hAnsi="Marianne" w:cs="Tahoma"/>
          <w:sz w:val="22"/>
          <w:szCs w:val="22"/>
        </w:rPr>
      </w:pPr>
    </w:p>
    <w:p>
      <w:pPr>
        <w:jc w:val="both"/>
        <w:rPr>
          <w:rFonts w:ascii="Marianne" w:hAnsi="Marianne" w:cs="Tahoma"/>
          <w:sz w:val="22"/>
          <w:szCs w:val="22"/>
        </w:rPr>
      </w:pPr>
    </w:p>
    <w:p>
      <w:pPr>
        <w:jc w:val="both"/>
        <w:rPr>
          <w:rFonts w:ascii="Marianne" w:hAnsi="Marianne" w:cs="Tahoma"/>
          <w:sz w:val="22"/>
          <w:szCs w:val="22"/>
        </w:rPr>
      </w:pPr>
      <w:r>
        <w:rPr>
          <w:rFonts w:ascii="Marianne" w:hAnsi="Marianne" w:cs="Tahoma"/>
          <w:sz w:val="22"/>
          <w:szCs w:val="22"/>
        </w:rPr>
        <w:t>Objectifs de formation :</w:t>
      </w:r>
    </w:p>
    <w:p>
      <w:pPr>
        <w:jc w:val="both"/>
        <w:rPr>
          <w:rFonts w:ascii="Marianne" w:hAnsi="Marianne" w:cs="Tahoma"/>
          <w:sz w:val="22"/>
          <w:szCs w:val="22"/>
        </w:rPr>
      </w:pPr>
    </w:p>
    <w:tbl>
      <w:tblPr>
        <w:tblStyle w:val="Grilledutableau"/>
        <w:tblW w:w="15735" w:type="dxa"/>
        <w:tblInd w:w="-572" w:type="dxa"/>
        <w:tblLayout w:type="fixed"/>
        <w:tblLook w:val="04A0" w:firstRow="1" w:lastRow="0" w:firstColumn="1" w:lastColumn="0" w:noHBand="0" w:noVBand="1"/>
      </w:tblPr>
      <w:tblGrid>
        <w:gridCol w:w="1560"/>
        <w:gridCol w:w="1984"/>
        <w:gridCol w:w="2126"/>
        <w:gridCol w:w="2694"/>
        <w:gridCol w:w="4819"/>
        <w:gridCol w:w="2552"/>
      </w:tblGrid>
      <w:tr>
        <w:tc>
          <w:tcPr>
            <w:tcW w:w="1560" w:type="dxa"/>
          </w:tcPr>
          <w:p>
            <w:pPr>
              <w:jc w:val="both"/>
              <w:rPr>
                <w:rFonts w:ascii="Marianne" w:hAnsi="Marianne" w:cs="Tahoma"/>
                <w:b/>
                <w:sz w:val="22"/>
                <w:szCs w:val="22"/>
              </w:rPr>
            </w:pPr>
            <w:r>
              <w:rPr>
                <w:rFonts w:ascii="Marianne" w:hAnsi="Marianne" w:cs="Tahoma"/>
                <w:b/>
                <w:sz w:val="22"/>
                <w:szCs w:val="22"/>
              </w:rPr>
              <w:t>Durée/heure</w:t>
            </w:r>
          </w:p>
        </w:tc>
        <w:tc>
          <w:tcPr>
            <w:tcW w:w="1984" w:type="dxa"/>
          </w:tcPr>
          <w:p>
            <w:pPr>
              <w:jc w:val="both"/>
              <w:rPr>
                <w:rFonts w:ascii="Marianne" w:hAnsi="Marianne" w:cs="Tahoma"/>
                <w:b/>
                <w:sz w:val="22"/>
                <w:szCs w:val="22"/>
              </w:rPr>
            </w:pPr>
            <w:r>
              <w:rPr>
                <w:rFonts w:ascii="Marianne" w:hAnsi="Marianne" w:cs="Tahoma"/>
                <w:b/>
                <w:sz w:val="22"/>
                <w:szCs w:val="22"/>
              </w:rPr>
              <w:t>Séquences</w:t>
            </w:r>
          </w:p>
        </w:tc>
        <w:tc>
          <w:tcPr>
            <w:tcW w:w="2126" w:type="dxa"/>
          </w:tcPr>
          <w:p>
            <w:pPr>
              <w:jc w:val="both"/>
              <w:rPr>
                <w:rFonts w:ascii="Marianne" w:hAnsi="Marianne" w:cs="Tahoma"/>
                <w:b/>
                <w:sz w:val="22"/>
                <w:szCs w:val="22"/>
              </w:rPr>
            </w:pPr>
            <w:r>
              <w:rPr>
                <w:rFonts w:ascii="Marianne" w:hAnsi="Marianne" w:cs="Tahoma"/>
                <w:b/>
                <w:sz w:val="22"/>
                <w:szCs w:val="22"/>
              </w:rPr>
              <w:t>Objectifs pédagogiques</w:t>
            </w:r>
          </w:p>
        </w:tc>
        <w:tc>
          <w:tcPr>
            <w:tcW w:w="2694" w:type="dxa"/>
          </w:tcPr>
          <w:p>
            <w:pPr>
              <w:jc w:val="both"/>
              <w:rPr>
                <w:rFonts w:ascii="Marianne" w:hAnsi="Marianne" w:cs="Tahoma"/>
                <w:b/>
                <w:sz w:val="22"/>
                <w:szCs w:val="22"/>
              </w:rPr>
            </w:pPr>
            <w:r>
              <w:rPr>
                <w:rFonts w:ascii="Marianne" w:hAnsi="Marianne" w:cs="Tahoma"/>
                <w:b/>
                <w:sz w:val="22"/>
                <w:szCs w:val="22"/>
              </w:rPr>
              <w:t>Thèmes clés</w:t>
            </w:r>
          </w:p>
        </w:tc>
        <w:tc>
          <w:tcPr>
            <w:tcW w:w="4819" w:type="dxa"/>
          </w:tcPr>
          <w:p>
            <w:pPr>
              <w:jc w:val="both"/>
              <w:rPr>
                <w:rFonts w:ascii="Marianne" w:hAnsi="Marianne" w:cs="Tahoma"/>
                <w:b/>
                <w:sz w:val="22"/>
                <w:szCs w:val="22"/>
              </w:rPr>
            </w:pPr>
            <w:r>
              <w:rPr>
                <w:rFonts w:ascii="Marianne" w:hAnsi="Marianne" w:cs="Tahoma"/>
                <w:b/>
                <w:sz w:val="22"/>
                <w:szCs w:val="22"/>
              </w:rPr>
              <w:t>Modalités pédagogiques</w:t>
            </w:r>
          </w:p>
        </w:tc>
        <w:tc>
          <w:tcPr>
            <w:tcW w:w="2552" w:type="dxa"/>
          </w:tcPr>
          <w:p>
            <w:pPr>
              <w:jc w:val="both"/>
              <w:rPr>
                <w:rFonts w:ascii="Marianne" w:hAnsi="Marianne" w:cs="Tahoma"/>
                <w:b/>
                <w:sz w:val="22"/>
                <w:szCs w:val="22"/>
              </w:rPr>
            </w:pPr>
            <w:r>
              <w:rPr>
                <w:rFonts w:ascii="Marianne" w:hAnsi="Marianne" w:cs="Tahoma"/>
                <w:b/>
                <w:sz w:val="22"/>
                <w:szCs w:val="22"/>
              </w:rPr>
              <w:t>Outils, supports, matériels</w:t>
            </w:r>
          </w:p>
        </w:tc>
      </w:tr>
      <w:tr>
        <w:tc>
          <w:tcPr>
            <w:tcW w:w="1560" w:type="dxa"/>
          </w:tcPr>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15 mn</w:t>
            </w:r>
          </w:p>
        </w:tc>
        <w:tc>
          <w:tcPr>
            <w:tcW w:w="1984" w:type="dxa"/>
          </w:tcPr>
          <w:p>
            <w:pPr>
              <w:jc w:val="both"/>
              <w:rPr>
                <w:rFonts w:ascii="Marianne" w:hAnsi="Marianne"/>
                <w:i/>
                <w:iCs/>
                <w:color w:val="D0CECE" w:themeColor="background2" w:themeShade="E6"/>
                <w:sz w:val="22"/>
                <w:szCs w:val="22"/>
              </w:rPr>
            </w:pPr>
            <w:r>
              <w:rPr>
                <w:rFonts w:ascii="Marianne" w:eastAsia="Calibri" w:hAnsi="Marianne"/>
                <w:i/>
                <w:iCs/>
                <w:color w:val="D0CECE" w:themeColor="background2" w:themeShade="E6"/>
                <w:sz w:val="22"/>
                <w:szCs w:val="22"/>
              </w:rPr>
              <w:t>1 – Lancement de la formation.</w:t>
            </w:r>
          </w:p>
        </w:tc>
        <w:tc>
          <w:tcPr>
            <w:tcW w:w="2126" w:type="dxa"/>
          </w:tcPr>
          <w:p>
            <w:pPr>
              <w:jc w:val="both"/>
              <w:rPr>
                <w:rFonts w:ascii="Marianne" w:hAnsi="Marianne" w:cs="Tahoma"/>
                <w:i/>
                <w:iCs/>
                <w:color w:val="D0CECE" w:themeColor="background2" w:themeShade="E6"/>
                <w:sz w:val="22"/>
                <w:szCs w:val="22"/>
              </w:rPr>
            </w:pPr>
            <w:r>
              <w:rPr>
                <w:rFonts w:ascii="Marianne" w:eastAsia="Calibri" w:hAnsi="Marianne"/>
                <w:i/>
                <w:iCs/>
                <w:color w:val="D0CECE" w:themeColor="background2" w:themeShade="E6"/>
                <w:sz w:val="22"/>
                <w:szCs w:val="22"/>
              </w:rPr>
              <w:t>Identifier les enjeux et les attentes de la formation et créer un climat favorable à l’apprentissage</w:t>
            </w:r>
          </w:p>
        </w:tc>
        <w:tc>
          <w:tcPr>
            <w:tcW w:w="2694" w:type="dxa"/>
          </w:tcPr>
          <w:p>
            <w:pPr>
              <w:jc w:val="both"/>
              <w:rPr>
                <w:rFonts w:ascii="Marianne" w:eastAsia="Calibri" w:hAnsi="Marianne"/>
                <w:i/>
                <w:iCs/>
                <w:color w:val="D0CECE" w:themeColor="background2" w:themeShade="E6"/>
                <w:sz w:val="22"/>
                <w:szCs w:val="22"/>
              </w:rPr>
            </w:pPr>
            <w:r>
              <w:rPr>
                <w:rFonts w:ascii="Marianne" w:eastAsia="Calibri" w:hAnsi="Marianne"/>
                <w:i/>
                <w:iCs/>
                <w:color w:val="D0CECE" w:themeColor="background2" w:themeShade="E6"/>
                <w:sz w:val="22"/>
                <w:szCs w:val="22"/>
              </w:rPr>
              <w:t>Présentation des participant(e)s et de(s) l’intervenant(e)s</w:t>
            </w:r>
          </w:p>
          <w:p>
            <w:pPr>
              <w:jc w:val="both"/>
              <w:rPr>
                <w:rFonts w:ascii="Marianne" w:eastAsia="Calibri" w:hAnsi="Marianne"/>
                <w:i/>
                <w:iCs/>
                <w:color w:val="D0CECE" w:themeColor="background2" w:themeShade="E6"/>
                <w:sz w:val="22"/>
                <w:szCs w:val="22"/>
              </w:rPr>
            </w:pPr>
            <w:r>
              <w:rPr>
                <w:rFonts w:ascii="Marianne" w:eastAsia="Calibri" w:hAnsi="Marianne"/>
                <w:i/>
                <w:iCs/>
                <w:color w:val="D0CECE" w:themeColor="background2" w:themeShade="E6"/>
                <w:sz w:val="22"/>
                <w:szCs w:val="22"/>
              </w:rPr>
              <w:t>Présentation du programme et des règles du jeu de la formation</w:t>
            </w:r>
          </w:p>
          <w:p>
            <w:pPr>
              <w:jc w:val="both"/>
              <w:rPr>
                <w:rFonts w:ascii="Marianne" w:hAnsi="Marianne" w:cs="Tahoma"/>
                <w:i/>
                <w:iCs/>
                <w:color w:val="D0CECE" w:themeColor="background2" w:themeShade="E6"/>
                <w:sz w:val="22"/>
                <w:szCs w:val="22"/>
              </w:rPr>
            </w:pPr>
          </w:p>
        </w:tc>
        <w:tc>
          <w:tcPr>
            <w:tcW w:w="4819" w:type="dxa"/>
          </w:tcPr>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 xml:space="preserve">Exposé de l’intervenant (e)s </w:t>
            </w:r>
          </w:p>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Tour de table</w:t>
            </w:r>
          </w:p>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Jeu brise-glace, météo, questionnaire d’évaluation des compétences, etc.</w:t>
            </w:r>
          </w:p>
        </w:tc>
        <w:tc>
          <w:tcPr>
            <w:tcW w:w="2552" w:type="dxa"/>
          </w:tcPr>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Diffusion PPT</w:t>
            </w:r>
          </w:p>
          <w:p>
            <w:pPr>
              <w:jc w:val="both"/>
              <w:rPr>
                <w:rFonts w:ascii="Marianne" w:hAnsi="Marianne" w:cs="Tahoma"/>
                <w:i/>
                <w:iCs/>
                <w:color w:val="D0CECE" w:themeColor="background2" w:themeShade="E6"/>
                <w:sz w:val="22"/>
                <w:szCs w:val="22"/>
              </w:rPr>
            </w:pPr>
            <w:r>
              <w:rPr>
                <w:rFonts w:ascii="Marianne" w:hAnsi="Marianne" w:cs="Tahoma"/>
                <w:i/>
                <w:iCs/>
                <w:color w:val="D0CECE" w:themeColor="background2" w:themeShade="E6"/>
                <w:sz w:val="22"/>
                <w:szCs w:val="22"/>
              </w:rPr>
              <w:t>Jeu de cartes « brise-glaces »</w:t>
            </w:r>
          </w:p>
          <w:p>
            <w:pPr>
              <w:jc w:val="both"/>
              <w:rPr>
                <w:rFonts w:ascii="Marianne" w:hAnsi="Marianne" w:cs="Tahoma"/>
                <w:sz w:val="22"/>
                <w:szCs w:val="22"/>
              </w:rPr>
            </w:pPr>
            <w:r>
              <w:rPr>
                <w:rFonts w:ascii="Marianne" w:hAnsi="Marianne" w:cs="Tahoma"/>
                <w:i/>
                <w:iCs/>
                <w:color w:val="D0CECE" w:themeColor="background2" w:themeShade="E6"/>
                <w:sz w:val="22"/>
                <w:szCs w:val="22"/>
              </w:rPr>
              <w:t>Questionnaire d’auto-évaluation des compétences</w:t>
            </w:r>
          </w:p>
        </w:tc>
      </w:tr>
      <w:tr>
        <w:tc>
          <w:tcPr>
            <w:tcW w:w="1560" w:type="dxa"/>
          </w:tcPr>
          <w:p>
            <w:pPr>
              <w:jc w:val="both"/>
              <w:rPr>
                <w:rFonts w:ascii="Marianne" w:hAnsi="Marianne" w:cs="Tahoma"/>
                <w:sz w:val="22"/>
                <w:szCs w:val="22"/>
              </w:rPr>
            </w:pPr>
          </w:p>
        </w:tc>
        <w:tc>
          <w:tcPr>
            <w:tcW w:w="1984" w:type="dxa"/>
          </w:tcPr>
          <w:p>
            <w:pPr>
              <w:jc w:val="both"/>
              <w:rPr>
                <w:rFonts w:ascii="Marianne" w:hAnsi="Marianne" w:cs="Tahoma"/>
                <w:sz w:val="22"/>
                <w:szCs w:val="22"/>
              </w:rPr>
            </w:pPr>
            <w:r>
              <w:rPr>
                <w:rFonts w:ascii="Marianne" w:hAnsi="Marianne" w:cs="Tahoma"/>
                <w:sz w:val="22"/>
                <w:szCs w:val="22"/>
              </w:rPr>
              <w:t xml:space="preserve">1 - </w:t>
            </w:r>
          </w:p>
        </w:tc>
        <w:tc>
          <w:tcPr>
            <w:tcW w:w="2126" w:type="dxa"/>
          </w:tcPr>
          <w:p>
            <w:pPr>
              <w:jc w:val="both"/>
              <w:rPr>
                <w:rFonts w:ascii="Marianne" w:hAnsi="Marianne" w:cs="Tahoma"/>
                <w:sz w:val="22"/>
                <w:szCs w:val="22"/>
              </w:rPr>
            </w:pPr>
          </w:p>
        </w:tc>
        <w:tc>
          <w:tcPr>
            <w:tcW w:w="2694" w:type="dxa"/>
          </w:tcPr>
          <w:p>
            <w:pPr>
              <w:jc w:val="both"/>
              <w:rPr>
                <w:rFonts w:ascii="Marianne" w:hAnsi="Marianne" w:cs="Tahoma"/>
                <w:sz w:val="22"/>
                <w:szCs w:val="22"/>
              </w:rPr>
            </w:pPr>
          </w:p>
        </w:tc>
        <w:tc>
          <w:tcPr>
            <w:tcW w:w="4819" w:type="dxa"/>
          </w:tcPr>
          <w:p>
            <w:pPr>
              <w:jc w:val="both"/>
              <w:rPr>
                <w:rFonts w:ascii="Marianne" w:hAnsi="Marianne" w:cs="Tahoma"/>
                <w:sz w:val="22"/>
                <w:szCs w:val="22"/>
              </w:rPr>
            </w:pPr>
          </w:p>
        </w:tc>
        <w:tc>
          <w:tcPr>
            <w:tcW w:w="2552" w:type="dxa"/>
          </w:tcPr>
          <w:p>
            <w:pPr>
              <w:jc w:val="both"/>
              <w:rPr>
                <w:rFonts w:ascii="Marianne" w:hAnsi="Marianne" w:cs="Tahoma"/>
                <w:sz w:val="22"/>
                <w:szCs w:val="22"/>
              </w:rPr>
            </w:pPr>
          </w:p>
        </w:tc>
      </w:tr>
    </w:tbl>
    <w:p>
      <w:pPr>
        <w:jc w:val="both"/>
        <w:rPr>
          <w:rFonts w:ascii="Marianne" w:hAnsi="Marianne" w:cs="Arial"/>
          <w:color w:val="000000" w:themeColor="text1"/>
          <w:sz w:val="28"/>
          <w:szCs w:val="22"/>
        </w:rPr>
      </w:pPr>
    </w:p>
    <w:p>
      <w:pPr>
        <w:rPr>
          <w:rFonts w:ascii="Marianne" w:hAnsi="Marianne" w:cs="Arial"/>
          <w:color w:val="000000" w:themeColor="text1"/>
          <w:sz w:val="28"/>
          <w:szCs w:val="22"/>
        </w:rPr>
      </w:pPr>
      <w:r>
        <w:rPr>
          <w:rFonts w:ascii="Marianne" w:hAnsi="Marianne" w:cs="Arial"/>
          <w:color w:val="000000" w:themeColor="text1"/>
          <w:sz w:val="28"/>
          <w:szCs w:val="22"/>
        </w:rPr>
        <w:br w:type="page"/>
      </w:r>
    </w:p>
    <w:p>
      <w:pPr>
        <w:pStyle w:val="Paragraphedeliste"/>
        <w:spacing w:after="160" w:line="259" w:lineRule="auto"/>
        <w:ind w:left="0"/>
        <w:contextualSpacing/>
        <w:jc w:val="both"/>
        <w:rPr>
          <w:rFonts w:ascii="Marianne" w:hAnsi="Marianne" w:cs="Arial"/>
          <w:b/>
          <w:sz w:val="28"/>
          <w:szCs w:val="28"/>
          <w:u w:val="single"/>
        </w:rPr>
        <w:sectPr>
          <w:footerReference w:type="default" r:id="rId12"/>
          <w:type w:val="continuous"/>
          <w:pgSz w:w="16838" w:h="11906" w:orient="landscape" w:code="9"/>
          <w:pgMar w:top="1134" w:right="1418" w:bottom="1276" w:left="1418" w:header="709" w:footer="709" w:gutter="0"/>
          <w:cols w:space="708"/>
          <w:docGrid w:linePitch="360"/>
        </w:sectPr>
      </w:pPr>
    </w:p>
    <w:p>
      <w:pPr>
        <w:pStyle w:val="Paragraphedeliste"/>
        <w:spacing w:after="160" w:line="259" w:lineRule="auto"/>
        <w:ind w:left="0"/>
        <w:contextualSpacing/>
        <w:jc w:val="both"/>
        <w:rPr>
          <w:rFonts w:ascii="Marianne" w:hAnsi="Marianne" w:cs="Arial"/>
          <w:sz w:val="20"/>
          <w:szCs w:val="20"/>
        </w:rPr>
      </w:pPr>
      <w:r>
        <w:rPr>
          <w:rFonts w:ascii="Marianne" w:hAnsi="Marianne" w:cs="Arial"/>
          <w:b/>
          <w:sz w:val="20"/>
          <w:szCs w:val="20"/>
          <w:u w:val="single"/>
        </w:rPr>
        <w:lastRenderedPageBreak/>
        <w:t>Sous-critère 2 </w:t>
      </w:r>
      <w:r>
        <w:rPr>
          <w:rFonts w:ascii="Marianne" w:hAnsi="Marianne" w:cs="Arial"/>
          <w:b/>
          <w:sz w:val="20"/>
          <w:szCs w:val="20"/>
        </w:rPr>
        <w:t xml:space="preserve">: </w:t>
      </w:r>
      <w:bookmarkStart w:id="5" w:name="_Hlk147313875"/>
      <w:r>
        <w:rPr>
          <w:rFonts w:ascii="Marianne" w:hAnsi="Marianne" w:cs="Arial"/>
          <w:sz w:val="20"/>
          <w:szCs w:val="20"/>
        </w:rPr>
        <w:t>La pertinence des supports et exercices proposés.</w:t>
      </w:r>
    </w:p>
    <w:p>
      <w:pPr>
        <w:pStyle w:val="Paragraphedeliste"/>
        <w:spacing w:after="160" w:line="259" w:lineRule="auto"/>
        <w:ind w:left="0"/>
        <w:contextualSpacing/>
        <w:jc w:val="both"/>
        <w:rPr>
          <w:rFonts w:ascii="Marianne" w:hAnsi="Marianne" w:cs="Arial"/>
          <w:b/>
          <w:sz w:val="20"/>
          <w:szCs w:val="20"/>
          <w:u w:val="single"/>
        </w:rPr>
      </w:pPr>
    </w:p>
    <w:bookmarkEnd w:id="5"/>
    <w:p>
      <w:pPr>
        <w:pStyle w:val="Paragraphedeliste"/>
        <w:numPr>
          <w:ilvl w:val="0"/>
          <w:numId w:val="33"/>
        </w:numPr>
        <w:ind w:left="720"/>
        <w:jc w:val="both"/>
        <w:rPr>
          <w:rFonts w:ascii="Marianne" w:hAnsi="Marianne" w:cs="Arial"/>
          <w:color w:val="000000" w:themeColor="text1"/>
          <w:sz w:val="20"/>
          <w:szCs w:val="16"/>
        </w:rPr>
      </w:pPr>
      <w:r>
        <w:rPr>
          <w:rFonts w:ascii="Marianne" w:hAnsi="Marianne" w:cs="Arial"/>
          <w:sz w:val="20"/>
          <w:szCs w:val="20"/>
        </w:rPr>
        <w:t>Ce sous-critère sera jugé sur</w:t>
      </w:r>
      <w:r>
        <w:rPr>
          <w:rFonts w:ascii="Calibri" w:hAnsi="Calibri" w:cs="Calibri"/>
          <w:sz w:val="20"/>
          <w:szCs w:val="20"/>
        </w:rPr>
        <w:t> </w:t>
      </w:r>
      <w:r>
        <w:rPr>
          <w:rFonts w:ascii="Marianne" w:hAnsi="Marianne" w:cs="Arial"/>
          <w:sz w:val="20"/>
          <w:szCs w:val="20"/>
        </w:rPr>
        <w:t xml:space="preserve">: </w:t>
      </w:r>
      <w:r>
        <w:rPr>
          <w:rFonts w:ascii="Marianne" w:hAnsi="Marianne" w:cs="Arial"/>
          <w:color w:val="000000" w:themeColor="text1"/>
          <w:sz w:val="20"/>
          <w:szCs w:val="16"/>
        </w:rPr>
        <w:t>La qualité des supports pédagogiques, et exercices</w:t>
      </w:r>
      <w:r>
        <w:rPr>
          <w:rFonts w:ascii="Calibri" w:hAnsi="Calibri" w:cs="Calibri"/>
          <w:color w:val="000000" w:themeColor="text1"/>
          <w:sz w:val="20"/>
          <w:szCs w:val="16"/>
        </w:rPr>
        <w:t> </w:t>
      </w:r>
      <w:r>
        <w:rPr>
          <w:rFonts w:ascii="Marianne" w:hAnsi="Marianne" w:cs="Arial"/>
          <w:color w:val="000000" w:themeColor="text1"/>
          <w:sz w:val="20"/>
          <w:szCs w:val="16"/>
        </w:rPr>
        <w:t>: clairs, adaptés, synthétiques, visuels, attractifs, variés, sans faute d’orthographe et de syntaxe.</w:t>
      </w:r>
    </w:p>
    <w:p>
      <w:pPr>
        <w:spacing w:after="160" w:line="259" w:lineRule="auto"/>
        <w:contextualSpacing/>
        <w:jc w:val="both"/>
        <w:rPr>
          <w:rFonts w:ascii="Marianne" w:hAnsi="Marianne" w:cs="Arial"/>
          <w:sz w:val="20"/>
          <w:szCs w:val="20"/>
        </w:rPr>
      </w:pPr>
    </w:p>
    <w:p>
      <w:pPr>
        <w:rPr>
          <w:rFonts w:ascii="Marianne" w:hAnsi="Marianne" w:cs="Arial"/>
          <w:sz w:val="20"/>
          <w:szCs w:val="20"/>
        </w:rPr>
      </w:pPr>
    </w:p>
    <w:p>
      <w:pPr>
        <w:spacing w:after="160" w:line="259" w:lineRule="auto"/>
        <w:contextualSpacing/>
        <w:jc w:val="both"/>
        <w:rPr>
          <w:rFonts w:ascii="Marianne" w:hAnsi="Marianne" w:cs="Arial"/>
          <w:color w:val="00B050"/>
          <w:sz w:val="20"/>
          <w:szCs w:val="20"/>
        </w:rPr>
      </w:pPr>
      <w:r>
        <w:rPr>
          <w:rFonts w:ascii="Marianne" w:hAnsi="Marianne" w:cs="Arial"/>
          <w:sz w:val="20"/>
          <w:szCs w:val="20"/>
        </w:rPr>
        <w:t xml:space="preserve">Dans ce chapitre, le </w:t>
      </w:r>
      <w:r>
        <w:rPr>
          <w:rFonts w:ascii="Marianne" w:hAnsi="Marianne" w:cs="Arial"/>
          <w:color w:val="000000" w:themeColor="text1"/>
          <w:sz w:val="20"/>
          <w:szCs w:val="20"/>
        </w:rPr>
        <w:t>candidat fournira pour le module 1 :</w:t>
      </w:r>
    </w:p>
    <w:p>
      <w:pPr>
        <w:rPr>
          <w:rFonts w:ascii="Marianne" w:hAnsi="Marianne" w:cs="Arial"/>
          <w:sz w:val="20"/>
          <w:szCs w:val="20"/>
        </w:rPr>
      </w:pPr>
    </w:p>
    <w:p>
      <w:pPr>
        <w:pStyle w:val="Paragraphedeliste"/>
        <w:numPr>
          <w:ilvl w:val="0"/>
          <w:numId w:val="24"/>
        </w:numPr>
        <w:rPr>
          <w:rFonts w:ascii="Marianne" w:hAnsi="Marianne" w:cs="Arial"/>
          <w:sz w:val="20"/>
          <w:szCs w:val="20"/>
        </w:rPr>
      </w:pPr>
      <w:r>
        <w:rPr>
          <w:rFonts w:ascii="Marianne" w:hAnsi="Marianne" w:cs="Arial"/>
          <w:sz w:val="20"/>
          <w:szCs w:val="20"/>
        </w:rPr>
        <w:t>Une ébauche de support pédagogique type tenant compte des textes réglementaires en vigueur (présentation de 20 à 30 diapos ou équivalent maximum) ;</w:t>
      </w:r>
    </w:p>
    <w:p>
      <w:pPr>
        <w:pStyle w:val="Paragraphedeliste"/>
        <w:numPr>
          <w:ilvl w:val="0"/>
          <w:numId w:val="24"/>
        </w:numPr>
        <w:rPr>
          <w:rFonts w:ascii="Marianne" w:hAnsi="Marianne" w:cs="Arial"/>
          <w:sz w:val="20"/>
          <w:szCs w:val="20"/>
        </w:rPr>
      </w:pPr>
      <w:r>
        <w:rPr>
          <w:rFonts w:ascii="Marianne" w:hAnsi="Marianne" w:cs="Arial"/>
          <w:sz w:val="20"/>
          <w:szCs w:val="20"/>
        </w:rPr>
        <w:t>Un exercice de mise en situation type.</w:t>
      </w:r>
    </w:p>
    <w:p>
      <w:pPr>
        <w:rPr>
          <w:rFonts w:ascii="Marianne" w:hAnsi="Marianne" w:cs="Arial"/>
          <w:sz w:val="20"/>
          <w:szCs w:val="20"/>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p>
    <w:p>
      <w:pPr>
        <w:rPr>
          <w:rFonts w:ascii="Marianne" w:hAnsi="Marianne" w:cs="Arial"/>
        </w:rPr>
      </w:pPr>
      <w:r>
        <w:rPr>
          <w:rFonts w:ascii="Marianne" w:hAnsi="Marianne" w:cs="Arial"/>
        </w:rPr>
        <w:br w:type="page"/>
      </w:r>
    </w:p>
    <w:p>
      <w:pPr>
        <w:spacing w:after="160" w:line="259" w:lineRule="auto"/>
        <w:contextualSpacing/>
        <w:jc w:val="both"/>
        <w:rPr>
          <w:rFonts w:ascii="Marianne" w:hAnsi="Marianne" w:cs="Arial"/>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 xml:space="preserve">Critère 3. </w:t>
      </w:r>
      <w:bookmarkStart w:id="6" w:name="_Hlk151037235"/>
      <w:r>
        <w:rPr>
          <w:rFonts w:ascii="Marianne" w:hAnsi="Marianne" w:cs="Arial"/>
          <w:b/>
          <w:sz w:val="28"/>
          <w:szCs w:val="28"/>
        </w:rPr>
        <w:t>Pilotage et Moyens Humains</w:t>
      </w:r>
      <w:bookmarkEnd w:id="6"/>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17,5%)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0"/>
          <w:szCs w:val="20"/>
        </w:rPr>
      </w:pPr>
    </w:p>
    <w:p>
      <w:pPr>
        <w:spacing w:after="160" w:line="256" w:lineRule="auto"/>
        <w:contextualSpacing/>
        <w:jc w:val="both"/>
        <w:rPr>
          <w:rFonts w:ascii="Marianne" w:hAnsi="Marianne" w:cs="Arial"/>
          <w:sz w:val="20"/>
          <w:szCs w:val="20"/>
        </w:rPr>
      </w:pPr>
      <w:bookmarkStart w:id="7" w:name="_Hlk146809811"/>
      <w:r>
        <w:rPr>
          <w:rFonts w:ascii="Marianne" w:hAnsi="Marianne" w:cs="Arial"/>
          <w:sz w:val="20"/>
          <w:szCs w:val="20"/>
        </w:rPr>
        <w:t>Ce critère sera jugé :</w:t>
      </w:r>
    </w:p>
    <w:p>
      <w:pPr>
        <w:pStyle w:val="Paragraphedeliste"/>
        <w:numPr>
          <w:ilvl w:val="0"/>
          <w:numId w:val="56"/>
        </w:numPr>
        <w:spacing w:after="160" w:line="259" w:lineRule="auto"/>
        <w:contextualSpacing/>
        <w:jc w:val="both"/>
        <w:rPr>
          <w:rFonts w:ascii="Marianne" w:hAnsi="Marianne" w:cs="Arial"/>
          <w:sz w:val="20"/>
          <w:szCs w:val="20"/>
        </w:rPr>
      </w:pPr>
      <w:r>
        <w:rPr>
          <w:rFonts w:ascii="Marianne" w:hAnsi="Marianne" w:cs="Arial"/>
          <w:sz w:val="20"/>
          <w:szCs w:val="20"/>
        </w:rPr>
        <w:t>Sur l’adéquation entre le profil des formateurs et des formations relatives à la sensibilisation à l’analyse systémique des assistants de service social (75%)</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 xml:space="preserve">Sur l’organisation de la collaboration entre l’IGPDE et le titulaire du marché et le profil du coordinateur pédagogique. (10%) </w:t>
      </w:r>
    </w:p>
    <w:p>
      <w:pPr>
        <w:pStyle w:val="Paragraphedeliste"/>
        <w:numPr>
          <w:ilvl w:val="0"/>
          <w:numId w:val="56"/>
        </w:numPr>
        <w:spacing w:after="160" w:line="256" w:lineRule="auto"/>
        <w:contextualSpacing/>
        <w:jc w:val="both"/>
        <w:rPr>
          <w:rFonts w:ascii="Marianne" w:hAnsi="Marianne" w:cs="Arial"/>
          <w:sz w:val="20"/>
          <w:szCs w:val="20"/>
        </w:rPr>
      </w:pPr>
      <w:r>
        <w:rPr>
          <w:rFonts w:ascii="Marianne" w:hAnsi="Marianne" w:cs="Arial"/>
          <w:sz w:val="20"/>
          <w:szCs w:val="20"/>
        </w:rPr>
        <w:t>Sur les moyens mis en œuvre par la structure pour le maintien des compétences de l’équipe (15%)</w:t>
      </w:r>
    </w:p>
    <w:p>
      <w:pPr>
        <w:spacing w:after="160" w:line="256" w:lineRule="auto"/>
        <w:contextualSpacing/>
        <w:jc w:val="both"/>
        <w:rPr>
          <w:rFonts w:ascii="Marianne" w:hAnsi="Marianne" w:cs="Arial"/>
          <w:sz w:val="20"/>
          <w:szCs w:val="20"/>
        </w:rPr>
      </w:pPr>
      <w:r>
        <w:rPr>
          <w:rFonts w:ascii="Marianne" w:hAnsi="Marianne" w:cs="Arial"/>
          <w:sz w:val="20"/>
          <w:szCs w:val="20"/>
        </w:rPr>
        <w:t>Dans ce chapitre, le candidat décrit :</w:t>
      </w:r>
    </w:p>
    <w:p>
      <w:pPr>
        <w:pStyle w:val="Paragraphedeliste"/>
        <w:numPr>
          <w:ilvl w:val="0"/>
          <w:numId w:val="55"/>
        </w:numPr>
        <w:spacing w:after="160" w:line="259" w:lineRule="auto"/>
        <w:contextualSpacing/>
        <w:rPr>
          <w:rFonts w:ascii="Marianne" w:hAnsi="Marianne" w:cs="Arial"/>
          <w:sz w:val="20"/>
          <w:szCs w:val="20"/>
        </w:rPr>
      </w:pPr>
      <w:r>
        <w:rPr>
          <w:rFonts w:ascii="Marianne" w:hAnsi="Marianne" w:cs="Arial"/>
          <w:sz w:val="20"/>
          <w:szCs w:val="20"/>
        </w:rPr>
        <w:t xml:space="preserve">Une présentation de l’équipe de formateurs dédiés, ainsi que le détail de leurs expériences sur les thématiques du marché, ainsi que leurs expériences en tant que formateurs au cours des trois dernières années et le détail des publics formés (pour cela compléter les tab                                </w:t>
      </w:r>
      <w:proofErr w:type="spellStart"/>
      <w:r>
        <w:rPr>
          <w:rFonts w:ascii="Marianne" w:hAnsi="Marianne" w:cs="Arial"/>
          <w:sz w:val="20"/>
          <w:szCs w:val="20"/>
        </w:rPr>
        <w:t>leaux</w:t>
      </w:r>
      <w:proofErr w:type="spellEnd"/>
      <w:r>
        <w:rPr>
          <w:rFonts w:ascii="Marianne" w:hAnsi="Marianne" w:cs="Arial"/>
          <w:sz w:val="20"/>
          <w:szCs w:val="20"/>
        </w:rPr>
        <w:t xml:space="preserve"> ci-dessous). Il est attendu 3 profils de formateurs</w:t>
      </w:r>
    </w:p>
    <w:p>
      <w:pPr>
        <w:pStyle w:val="Paragraphedeliste"/>
        <w:numPr>
          <w:ilvl w:val="0"/>
          <w:numId w:val="55"/>
        </w:numPr>
        <w:spacing w:after="160" w:line="256" w:lineRule="auto"/>
        <w:contextualSpacing/>
        <w:jc w:val="both"/>
        <w:rPr>
          <w:rFonts w:ascii="Marianne" w:hAnsi="Marianne" w:cs="Arial"/>
          <w:sz w:val="20"/>
          <w:szCs w:val="20"/>
        </w:rPr>
      </w:pPr>
      <w:r>
        <w:rPr>
          <w:rFonts w:ascii="Marianne" w:hAnsi="Marianne" w:cs="Arial"/>
          <w:sz w:val="20"/>
          <w:szCs w:val="20"/>
        </w:rPr>
        <w:t>Le tableau ci-dessous complété pour l’expérience du coordinateur pédagogique</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 xml:space="preserve">Une description détaillée de l’organisation et de la coordination pédagogique de l’équipe proposée (2 pages maximum), </w:t>
      </w:r>
    </w:p>
    <w:p>
      <w:pPr>
        <w:pStyle w:val="Paragraphedeliste"/>
        <w:numPr>
          <w:ilvl w:val="0"/>
          <w:numId w:val="55"/>
        </w:numPr>
        <w:spacing w:after="160" w:line="259" w:lineRule="auto"/>
        <w:contextualSpacing/>
        <w:jc w:val="both"/>
        <w:rPr>
          <w:rFonts w:ascii="Marianne" w:hAnsi="Marianne" w:cs="Arial"/>
          <w:sz w:val="20"/>
          <w:szCs w:val="20"/>
        </w:rPr>
      </w:pPr>
      <w:r>
        <w:rPr>
          <w:rFonts w:ascii="Marianne" w:hAnsi="Marianne" w:cs="Arial"/>
          <w:sz w:val="20"/>
          <w:szCs w:val="20"/>
        </w:rPr>
        <w:t>Un descriptif des moyens mis en œuvre par la structure pour le maintien des compétences de l’équipe (veille sur la thématique, RETEX…), afin d’assurer des conditions de formation et d’apprentissage optimales pour les stagiaires (2 pages maximum).</w:t>
      </w:r>
    </w:p>
    <w:p>
      <w:pPr>
        <w:spacing w:after="160" w:line="259" w:lineRule="auto"/>
        <w:contextualSpacing/>
        <w:jc w:val="both"/>
        <w:rPr>
          <w:rFonts w:ascii="Marianne" w:hAnsi="Marianne" w:cs="Arial"/>
          <w:sz w:val="22"/>
          <w:szCs w:val="22"/>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rPr>
          <w:rFonts w:ascii="Marianne" w:hAnsi="Marianne" w:cs="Arial"/>
          <w:b/>
          <w:sz w:val="22"/>
          <w:szCs w:val="22"/>
          <w:highlight w:val="yellow"/>
        </w:rPr>
      </w:pPr>
      <w:r>
        <w:rPr>
          <w:rFonts w:ascii="Marianne" w:hAnsi="Marianne" w:cs="Arial"/>
          <w:b/>
          <w:sz w:val="22"/>
          <w:szCs w:val="22"/>
          <w:highlight w:val="yellow"/>
        </w:rPr>
        <w:br w:type="page"/>
      </w:r>
    </w:p>
    <w:p>
      <w:pPr>
        <w:rPr>
          <w:rFonts w:ascii="Marianne" w:hAnsi="Marianne"/>
          <w:sz w:val="18"/>
          <w:szCs w:val="18"/>
        </w:rPr>
      </w:pPr>
    </w:p>
    <w:p>
      <w:pPr>
        <w:rPr>
          <w:rFonts w:ascii="Marianne" w:hAnsi="Marianne"/>
          <w:b/>
          <w:i/>
          <w:sz w:val="18"/>
          <w:szCs w:val="18"/>
          <w:u w:val="dotted"/>
        </w:rPr>
      </w:pPr>
      <w:r>
        <w:rPr>
          <w:rFonts w:ascii="Marianne" w:hAnsi="Marianne"/>
          <w:b/>
          <w:sz w:val="18"/>
          <w:szCs w:val="18"/>
          <w:u w:val="dotted"/>
        </w:rPr>
        <w:t xml:space="preserve">INTERVENANT 1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depuis son entrée en vie active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COMPETENCES DEVELOPPEES :</w:t>
      </w:r>
    </w:p>
    <w:p>
      <w:pPr>
        <w:rPr>
          <w:rFonts w:ascii="Marianne" w:hAnsi="Marianne"/>
          <w:sz w:val="18"/>
          <w:szCs w:val="18"/>
        </w:rPr>
      </w:pPr>
    </w:p>
    <w:p>
      <w:pPr>
        <w:numPr>
          <w:ilvl w:val="0"/>
          <w:numId w:val="57"/>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pBdr>
          <w:bottom w:val="single" w:sz="4" w:space="1" w:color="auto"/>
        </w:pBdr>
        <w:rPr>
          <w:rFonts w:ascii="Marianne" w:hAnsi="Marianne"/>
          <w:b/>
          <w:sz w:val="18"/>
          <w:szCs w:val="18"/>
        </w:rPr>
      </w:pPr>
      <w:r>
        <w:rPr>
          <w:rFonts w:ascii="Marianne" w:hAnsi="Marianne"/>
          <w:b/>
          <w:sz w:val="18"/>
          <w:szCs w:val="18"/>
        </w:rPr>
        <w:t>Travaux réalisés en lien avec l’objet du marché (recherches, thèses, publications…) :</w:t>
      </w:r>
    </w:p>
    <w:p>
      <w:pPr>
        <w:rPr>
          <w:rFonts w:ascii="Marianne" w:hAnsi="Marianne"/>
          <w:sz w:val="18"/>
          <w:szCs w:val="18"/>
        </w:rPr>
      </w:pPr>
    </w:p>
    <w:p>
      <w:pPr>
        <w:numPr>
          <w:ilvl w:val="0"/>
          <w:numId w:val="57"/>
        </w:numPr>
        <w:spacing w:after="200" w:line="276" w:lineRule="auto"/>
        <w:jc w:val="both"/>
        <w:rPr>
          <w:rFonts w:ascii="Marianne" w:hAnsi="Marianne"/>
          <w:sz w:val="18"/>
          <w:szCs w:val="18"/>
        </w:rPr>
      </w:pP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SIMILAIRES :</w:t>
      </w:r>
    </w:p>
    <w:p>
      <w:pPr>
        <w:rPr>
          <w:rFonts w:ascii="Marianne" w:hAnsi="Marianne"/>
          <w:sz w:val="18"/>
          <w:szCs w:val="18"/>
        </w:rPr>
      </w:pPr>
    </w:p>
    <w:p>
      <w:pPr>
        <w:rPr>
          <w:rFonts w:ascii="Marianne" w:hAnsi="Marianne"/>
          <w:sz w:val="18"/>
          <w:szCs w:val="18"/>
        </w:rPr>
      </w:pPr>
      <w:r>
        <w:rPr>
          <w:rFonts w:ascii="Marianne" w:hAnsi="Marianne"/>
          <w:sz w:val="18"/>
          <w:szCs w:val="18"/>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35"/>
        <w:gridCol w:w="1810"/>
        <w:gridCol w:w="1977"/>
        <w:gridCol w:w="1911"/>
        <w:gridCol w:w="1953"/>
      </w:tblGrid>
      <w:tr>
        <w:tc>
          <w:tcPr>
            <w:tcW w:w="2140" w:type="dxa"/>
          </w:tcPr>
          <w:p>
            <w:pPr>
              <w:jc w:val="center"/>
              <w:rPr>
                <w:rFonts w:ascii="Marianne" w:hAnsi="Marianne"/>
                <w:sz w:val="18"/>
                <w:szCs w:val="18"/>
              </w:rPr>
            </w:pPr>
            <w:r>
              <w:rPr>
                <w:rFonts w:ascii="Marianne" w:hAnsi="Marianne"/>
                <w:sz w:val="18"/>
                <w:szCs w:val="18"/>
              </w:rPr>
              <w:t>Année</w:t>
            </w:r>
          </w:p>
        </w:tc>
        <w:tc>
          <w:tcPr>
            <w:tcW w:w="1973" w:type="dxa"/>
          </w:tcPr>
          <w:p>
            <w:pPr>
              <w:rPr>
                <w:rFonts w:ascii="Marianne" w:hAnsi="Marianne"/>
                <w:sz w:val="18"/>
                <w:szCs w:val="18"/>
              </w:rPr>
            </w:pPr>
            <w:r>
              <w:rPr>
                <w:rFonts w:ascii="Marianne" w:hAnsi="Marianne"/>
                <w:sz w:val="18"/>
                <w:szCs w:val="18"/>
              </w:rPr>
              <w:t>Entité bénéficiaire de la formation</w:t>
            </w:r>
          </w:p>
        </w:tc>
        <w:tc>
          <w:tcPr>
            <w:tcW w:w="2233" w:type="dxa"/>
          </w:tcPr>
          <w:p>
            <w:pPr>
              <w:rPr>
                <w:rFonts w:ascii="Marianne" w:hAnsi="Marianne"/>
                <w:sz w:val="18"/>
                <w:szCs w:val="18"/>
              </w:rPr>
            </w:pPr>
            <w:r>
              <w:rPr>
                <w:rFonts w:ascii="Marianne" w:hAnsi="Marianne"/>
                <w:sz w:val="18"/>
                <w:szCs w:val="18"/>
              </w:rPr>
              <w:t>Intitulé de la formation</w:t>
            </w:r>
          </w:p>
        </w:tc>
        <w:tc>
          <w:tcPr>
            <w:tcW w:w="2194" w:type="dxa"/>
          </w:tcPr>
          <w:p>
            <w:pPr>
              <w:jc w:val="center"/>
              <w:rPr>
                <w:rFonts w:ascii="Marianne" w:hAnsi="Marianne"/>
                <w:sz w:val="18"/>
                <w:szCs w:val="18"/>
              </w:rPr>
            </w:pPr>
            <w:r>
              <w:rPr>
                <w:rFonts w:ascii="Marianne" w:hAnsi="Marianne"/>
                <w:sz w:val="18"/>
                <w:szCs w:val="18"/>
              </w:rPr>
              <w:t>Nbre de sessions animées</w:t>
            </w:r>
          </w:p>
        </w:tc>
        <w:tc>
          <w:tcPr>
            <w:tcW w:w="2222" w:type="dxa"/>
          </w:tcPr>
          <w:p>
            <w:pPr>
              <w:rPr>
                <w:rFonts w:ascii="Marianne" w:hAnsi="Marianne"/>
                <w:sz w:val="18"/>
                <w:szCs w:val="18"/>
              </w:rPr>
            </w:pPr>
            <w:r>
              <w:rPr>
                <w:rFonts w:ascii="Marianne" w:hAnsi="Marianne"/>
                <w:sz w:val="18"/>
                <w:szCs w:val="18"/>
              </w:rPr>
              <w:t>Profil des stagiaires accueillis</w:t>
            </w:r>
          </w:p>
        </w:tc>
      </w:tr>
      <w:tr>
        <w:tc>
          <w:tcPr>
            <w:tcW w:w="2140" w:type="dxa"/>
          </w:tcPr>
          <w:p>
            <w:pPr>
              <w:jc w:val="center"/>
              <w:rPr>
                <w:rFonts w:ascii="Marianne" w:hAnsi="Marianne"/>
                <w:sz w:val="18"/>
                <w:szCs w:val="18"/>
              </w:rPr>
            </w:pPr>
            <w:r>
              <w:rPr>
                <w:rFonts w:ascii="Marianne" w:hAnsi="Marianne"/>
                <w:sz w:val="18"/>
                <w:szCs w:val="18"/>
              </w:rPr>
              <w:t>2022</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2023</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2024</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bl>
    <w:p>
      <w:pPr>
        <w:rPr>
          <w:rFonts w:ascii="Montserrat" w:hAnsi="Montserrat"/>
          <w:sz w:val="20"/>
          <w:szCs w:val="20"/>
        </w:rPr>
      </w:pPr>
    </w:p>
    <w:p>
      <w:pPr>
        <w:rPr>
          <w:rFonts w:ascii="Montserrat" w:hAnsi="Montserrat"/>
          <w:b/>
          <w:sz w:val="20"/>
          <w:szCs w:val="20"/>
          <w:u w:val="dotted"/>
        </w:rPr>
      </w:pPr>
      <w:r>
        <w:rPr>
          <w:rFonts w:ascii="Montserrat" w:hAnsi="Montserrat"/>
          <w:b/>
          <w:sz w:val="20"/>
          <w:szCs w:val="20"/>
          <w:u w:val="dotted"/>
        </w:rPr>
        <w:br w:type="page"/>
      </w:r>
    </w:p>
    <w:p>
      <w:pPr>
        <w:rPr>
          <w:rFonts w:ascii="Marianne" w:hAnsi="Marianne"/>
          <w:b/>
          <w:sz w:val="18"/>
          <w:szCs w:val="18"/>
          <w:u w:val="dotted"/>
        </w:rPr>
      </w:pPr>
      <w:r>
        <w:rPr>
          <w:rFonts w:ascii="Marianne" w:hAnsi="Marianne"/>
          <w:b/>
          <w:sz w:val="18"/>
          <w:szCs w:val="18"/>
          <w:u w:val="dotted"/>
        </w:rPr>
        <w:lastRenderedPageBreak/>
        <w:t xml:space="preserve">INTERVENANT 2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depuis son entrée en vie active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COMPETENCES DEVELOPPEES :</w:t>
      </w:r>
    </w:p>
    <w:p>
      <w:pPr>
        <w:rPr>
          <w:rFonts w:ascii="Marianne" w:hAnsi="Marianne"/>
          <w:sz w:val="18"/>
          <w:szCs w:val="18"/>
        </w:rPr>
      </w:pPr>
    </w:p>
    <w:p>
      <w:pPr>
        <w:numPr>
          <w:ilvl w:val="0"/>
          <w:numId w:val="57"/>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SIMILAIRES :</w:t>
      </w:r>
    </w:p>
    <w:p>
      <w:pPr>
        <w:rPr>
          <w:rFonts w:ascii="Marianne" w:hAnsi="Marianne"/>
          <w:sz w:val="18"/>
          <w:szCs w:val="18"/>
        </w:rPr>
      </w:pPr>
    </w:p>
    <w:p>
      <w:pPr>
        <w:rPr>
          <w:rFonts w:ascii="Marianne" w:hAnsi="Marianne"/>
          <w:sz w:val="18"/>
          <w:szCs w:val="18"/>
        </w:rPr>
      </w:pPr>
      <w:r>
        <w:rPr>
          <w:rFonts w:ascii="Marianne" w:hAnsi="Marianne"/>
          <w:sz w:val="18"/>
          <w:szCs w:val="18"/>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35"/>
        <w:gridCol w:w="1810"/>
        <w:gridCol w:w="1977"/>
        <w:gridCol w:w="1911"/>
        <w:gridCol w:w="1953"/>
      </w:tblGrid>
      <w:tr>
        <w:tc>
          <w:tcPr>
            <w:tcW w:w="2140" w:type="dxa"/>
          </w:tcPr>
          <w:p>
            <w:pPr>
              <w:jc w:val="center"/>
              <w:rPr>
                <w:rFonts w:ascii="Marianne" w:hAnsi="Marianne"/>
                <w:sz w:val="18"/>
                <w:szCs w:val="18"/>
              </w:rPr>
            </w:pPr>
            <w:r>
              <w:rPr>
                <w:rFonts w:ascii="Marianne" w:hAnsi="Marianne"/>
                <w:sz w:val="18"/>
                <w:szCs w:val="18"/>
              </w:rPr>
              <w:t>Année</w:t>
            </w:r>
          </w:p>
        </w:tc>
        <w:tc>
          <w:tcPr>
            <w:tcW w:w="1973" w:type="dxa"/>
          </w:tcPr>
          <w:p>
            <w:pPr>
              <w:rPr>
                <w:rFonts w:ascii="Marianne" w:hAnsi="Marianne"/>
                <w:sz w:val="18"/>
                <w:szCs w:val="18"/>
              </w:rPr>
            </w:pPr>
            <w:r>
              <w:rPr>
                <w:rFonts w:ascii="Marianne" w:hAnsi="Marianne"/>
                <w:sz w:val="18"/>
                <w:szCs w:val="18"/>
              </w:rPr>
              <w:t>Entité bénéficiaire de la formation</w:t>
            </w:r>
          </w:p>
        </w:tc>
        <w:tc>
          <w:tcPr>
            <w:tcW w:w="2233" w:type="dxa"/>
          </w:tcPr>
          <w:p>
            <w:pPr>
              <w:rPr>
                <w:rFonts w:ascii="Marianne" w:hAnsi="Marianne"/>
                <w:sz w:val="18"/>
                <w:szCs w:val="18"/>
              </w:rPr>
            </w:pPr>
            <w:r>
              <w:rPr>
                <w:rFonts w:ascii="Marianne" w:hAnsi="Marianne"/>
                <w:sz w:val="18"/>
                <w:szCs w:val="18"/>
              </w:rPr>
              <w:t>Intitulé de la formation</w:t>
            </w:r>
          </w:p>
        </w:tc>
        <w:tc>
          <w:tcPr>
            <w:tcW w:w="2194" w:type="dxa"/>
          </w:tcPr>
          <w:p>
            <w:pPr>
              <w:jc w:val="center"/>
              <w:rPr>
                <w:rFonts w:ascii="Marianne" w:hAnsi="Marianne"/>
                <w:sz w:val="18"/>
                <w:szCs w:val="18"/>
              </w:rPr>
            </w:pPr>
            <w:r>
              <w:rPr>
                <w:rFonts w:ascii="Marianne" w:hAnsi="Marianne"/>
                <w:sz w:val="18"/>
                <w:szCs w:val="18"/>
              </w:rPr>
              <w:t>Nbre de sessions animées</w:t>
            </w:r>
          </w:p>
        </w:tc>
        <w:tc>
          <w:tcPr>
            <w:tcW w:w="2222" w:type="dxa"/>
          </w:tcPr>
          <w:p>
            <w:pPr>
              <w:rPr>
                <w:rFonts w:ascii="Marianne" w:hAnsi="Marianne"/>
                <w:sz w:val="18"/>
                <w:szCs w:val="18"/>
              </w:rPr>
            </w:pPr>
            <w:r>
              <w:rPr>
                <w:rFonts w:ascii="Marianne" w:hAnsi="Marianne"/>
                <w:sz w:val="18"/>
                <w:szCs w:val="18"/>
              </w:rPr>
              <w:t>Profil des stagiaires accueillis</w:t>
            </w:r>
          </w:p>
        </w:tc>
      </w:tr>
      <w:tr>
        <w:tc>
          <w:tcPr>
            <w:tcW w:w="2140" w:type="dxa"/>
          </w:tcPr>
          <w:p>
            <w:pPr>
              <w:jc w:val="center"/>
              <w:rPr>
                <w:rFonts w:ascii="Marianne" w:hAnsi="Marianne"/>
                <w:sz w:val="18"/>
                <w:szCs w:val="18"/>
              </w:rPr>
            </w:pPr>
            <w:r>
              <w:rPr>
                <w:rFonts w:ascii="Marianne" w:hAnsi="Marianne"/>
                <w:sz w:val="18"/>
                <w:szCs w:val="18"/>
              </w:rPr>
              <w:t>2022</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2023</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2024</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bl>
    <w:p>
      <w:pPr>
        <w:spacing w:after="160" w:line="259" w:lineRule="auto"/>
        <w:contextualSpacing/>
        <w:jc w:val="both"/>
        <w:rPr>
          <w:rFonts w:ascii="Montserrat" w:hAnsi="Montserrat"/>
          <w:sz w:val="20"/>
          <w:szCs w:val="20"/>
        </w:rPr>
      </w:pPr>
    </w:p>
    <w:p>
      <w:pPr>
        <w:rPr>
          <w:rFonts w:ascii="Montserrat" w:hAnsi="Montserrat"/>
          <w:b/>
          <w:sz w:val="20"/>
          <w:szCs w:val="20"/>
          <w:u w:val="dotted"/>
        </w:rPr>
      </w:pPr>
      <w:r>
        <w:rPr>
          <w:rFonts w:ascii="Montserrat" w:hAnsi="Montserrat"/>
          <w:b/>
          <w:sz w:val="20"/>
          <w:szCs w:val="20"/>
          <w:u w:val="dotted"/>
        </w:rPr>
        <w:br w:type="page"/>
      </w:r>
    </w:p>
    <w:p>
      <w:pPr>
        <w:rPr>
          <w:rFonts w:ascii="Marianne" w:hAnsi="Marianne"/>
          <w:b/>
          <w:i/>
          <w:sz w:val="18"/>
          <w:szCs w:val="18"/>
          <w:u w:val="dotted"/>
        </w:rPr>
      </w:pPr>
      <w:r>
        <w:rPr>
          <w:rFonts w:ascii="Marianne" w:hAnsi="Marianne"/>
          <w:b/>
          <w:sz w:val="18"/>
          <w:szCs w:val="18"/>
          <w:u w:val="dotted"/>
        </w:rPr>
        <w:lastRenderedPageBreak/>
        <w:t xml:space="preserve">INTERVENANT 3 : </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depuis son entrée en vie active : </w:t>
      </w:r>
    </w:p>
    <w:p>
      <w:pPr>
        <w:rPr>
          <w:rFonts w:ascii="Marianne" w:hAnsi="Marianne"/>
          <w:sz w:val="18"/>
          <w:szCs w:val="18"/>
        </w:rPr>
      </w:pPr>
      <w:r>
        <w:rPr>
          <w:rFonts w:ascii="Marianne" w:hAnsi="Marianne"/>
          <w:sz w:val="18"/>
          <w:szCs w:val="18"/>
        </w:rPr>
        <w:t xml:space="preserve">Nombre d’années d’expérience en tant que formateur sur les thématiques du marché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COMPETENCES DEVELOPPEES :</w:t>
      </w:r>
    </w:p>
    <w:p>
      <w:pPr>
        <w:rPr>
          <w:rFonts w:ascii="Marianne" w:hAnsi="Marianne"/>
          <w:sz w:val="18"/>
          <w:szCs w:val="18"/>
        </w:rPr>
      </w:pPr>
    </w:p>
    <w:p>
      <w:pPr>
        <w:numPr>
          <w:ilvl w:val="0"/>
          <w:numId w:val="57"/>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SIMILAIRES :</w:t>
      </w:r>
    </w:p>
    <w:p>
      <w:pPr>
        <w:rPr>
          <w:rFonts w:ascii="Marianne" w:hAnsi="Marianne"/>
          <w:sz w:val="18"/>
          <w:szCs w:val="18"/>
        </w:rPr>
      </w:pPr>
    </w:p>
    <w:p>
      <w:pPr>
        <w:rPr>
          <w:rFonts w:ascii="Marianne" w:hAnsi="Marianne"/>
          <w:sz w:val="18"/>
          <w:szCs w:val="18"/>
        </w:rPr>
      </w:pPr>
      <w:r>
        <w:rPr>
          <w:rFonts w:ascii="Marianne" w:hAnsi="Marianne"/>
          <w:sz w:val="18"/>
          <w:szCs w:val="18"/>
        </w:rPr>
        <w:t>Le candidat développera les expériences de formateur de ses intervenants sur des thématiques proches de celles relatives au marché en précisant le nombre de formations animées par année au cours des trois années indiquées ci-dessous en précisant l’objet de la formation et le profil des stagiaires. Il peut s’inspirer du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35"/>
        <w:gridCol w:w="1810"/>
        <w:gridCol w:w="1977"/>
        <w:gridCol w:w="1911"/>
        <w:gridCol w:w="1953"/>
      </w:tblGrid>
      <w:tr>
        <w:tc>
          <w:tcPr>
            <w:tcW w:w="2140" w:type="dxa"/>
          </w:tcPr>
          <w:p>
            <w:pPr>
              <w:jc w:val="center"/>
              <w:rPr>
                <w:rFonts w:ascii="Marianne" w:hAnsi="Marianne"/>
                <w:sz w:val="18"/>
                <w:szCs w:val="18"/>
              </w:rPr>
            </w:pPr>
            <w:r>
              <w:rPr>
                <w:rFonts w:ascii="Marianne" w:hAnsi="Marianne"/>
                <w:sz w:val="18"/>
                <w:szCs w:val="18"/>
              </w:rPr>
              <w:t>Année</w:t>
            </w:r>
          </w:p>
        </w:tc>
        <w:tc>
          <w:tcPr>
            <w:tcW w:w="1973" w:type="dxa"/>
          </w:tcPr>
          <w:p>
            <w:pPr>
              <w:rPr>
                <w:rFonts w:ascii="Marianne" w:hAnsi="Marianne"/>
                <w:sz w:val="18"/>
                <w:szCs w:val="18"/>
              </w:rPr>
            </w:pPr>
            <w:r>
              <w:rPr>
                <w:rFonts w:ascii="Marianne" w:hAnsi="Marianne"/>
                <w:sz w:val="18"/>
                <w:szCs w:val="18"/>
              </w:rPr>
              <w:t>Entité bénéficiaire de la formation</w:t>
            </w:r>
          </w:p>
        </w:tc>
        <w:tc>
          <w:tcPr>
            <w:tcW w:w="2233" w:type="dxa"/>
          </w:tcPr>
          <w:p>
            <w:pPr>
              <w:rPr>
                <w:rFonts w:ascii="Marianne" w:hAnsi="Marianne"/>
                <w:sz w:val="18"/>
                <w:szCs w:val="18"/>
              </w:rPr>
            </w:pPr>
            <w:r>
              <w:rPr>
                <w:rFonts w:ascii="Marianne" w:hAnsi="Marianne"/>
                <w:sz w:val="18"/>
                <w:szCs w:val="18"/>
              </w:rPr>
              <w:t>Intitulé de la formation</w:t>
            </w:r>
          </w:p>
        </w:tc>
        <w:tc>
          <w:tcPr>
            <w:tcW w:w="2194" w:type="dxa"/>
          </w:tcPr>
          <w:p>
            <w:pPr>
              <w:jc w:val="center"/>
              <w:rPr>
                <w:rFonts w:ascii="Marianne" w:hAnsi="Marianne"/>
                <w:sz w:val="18"/>
                <w:szCs w:val="18"/>
              </w:rPr>
            </w:pPr>
            <w:r>
              <w:rPr>
                <w:rFonts w:ascii="Marianne" w:hAnsi="Marianne"/>
                <w:sz w:val="18"/>
                <w:szCs w:val="18"/>
              </w:rPr>
              <w:t>Nbre de sessions animées</w:t>
            </w:r>
          </w:p>
        </w:tc>
        <w:tc>
          <w:tcPr>
            <w:tcW w:w="2222" w:type="dxa"/>
          </w:tcPr>
          <w:p>
            <w:pPr>
              <w:rPr>
                <w:rFonts w:ascii="Marianne" w:hAnsi="Marianne"/>
                <w:sz w:val="18"/>
                <w:szCs w:val="18"/>
              </w:rPr>
            </w:pPr>
            <w:r>
              <w:rPr>
                <w:rFonts w:ascii="Marianne" w:hAnsi="Marianne"/>
                <w:sz w:val="18"/>
                <w:szCs w:val="18"/>
              </w:rPr>
              <w:t>Profil des stagiaires accueillis</w:t>
            </w:r>
          </w:p>
        </w:tc>
      </w:tr>
      <w:tr>
        <w:tc>
          <w:tcPr>
            <w:tcW w:w="2140" w:type="dxa"/>
          </w:tcPr>
          <w:p>
            <w:pPr>
              <w:jc w:val="center"/>
              <w:rPr>
                <w:rFonts w:ascii="Marianne" w:hAnsi="Marianne"/>
                <w:sz w:val="18"/>
                <w:szCs w:val="18"/>
              </w:rPr>
            </w:pPr>
            <w:r>
              <w:rPr>
                <w:rFonts w:ascii="Marianne" w:hAnsi="Marianne"/>
                <w:sz w:val="18"/>
                <w:szCs w:val="18"/>
              </w:rPr>
              <w:t>2022</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2023</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r>
        <w:tc>
          <w:tcPr>
            <w:tcW w:w="2140" w:type="dxa"/>
          </w:tcPr>
          <w:p>
            <w:pPr>
              <w:jc w:val="center"/>
              <w:rPr>
                <w:rFonts w:ascii="Marianne" w:hAnsi="Marianne"/>
                <w:sz w:val="18"/>
                <w:szCs w:val="18"/>
              </w:rPr>
            </w:pPr>
            <w:r>
              <w:rPr>
                <w:rFonts w:ascii="Marianne" w:hAnsi="Marianne"/>
                <w:sz w:val="18"/>
                <w:szCs w:val="18"/>
              </w:rPr>
              <w:t>2024</w:t>
            </w:r>
          </w:p>
        </w:tc>
        <w:tc>
          <w:tcPr>
            <w:tcW w:w="1973" w:type="dxa"/>
          </w:tcPr>
          <w:p>
            <w:pPr>
              <w:rPr>
                <w:rFonts w:ascii="Marianne" w:hAnsi="Marianne"/>
                <w:sz w:val="18"/>
                <w:szCs w:val="18"/>
              </w:rPr>
            </w:pPr>
          </w:p>
        </w:tc>
        <w:tc>
          <w:tcPr>
            <w:tcW w:w="2233" w:type="dxa"/>
          </w:tcPr>
          <w:p>
            <w:pPr>
              <w:rPr>
                <w:rFonts w:ascii="Marianne" w:hAnsi="Marianne"/>
                <w:sz w:val="18"/>
                <w:szCs w:val="18"/>
              </w:rPr>
            </w:pPr>
          </w:p>
        </w:tc>
        <w:tc>
          <w:tcPr>
            <w:tcW w:w="2194" w:type="dxa"/>
          </w:tcPr>
          <w:p>
            <w:pPr>
              <w:jc w:val="center"/>
              <w:rPr>
                <w:rFonts w:ascii="Marianne" w:hAnsi="Marianne"/>
                <w:sz w:val="18"/>
                <w:szCs w:val="18"/>
              </w:rPr>
            </w:pPr>
          </w:p>
        </w:tc>
        <w:tc>
          <w:tcPr>
            <w:tcW w:w="2222" w:type="dxa"/>
          </w:tcPr>
          <w:p>
            <w:pPr>
              <w:rPr>
                <w:rFonts w:ascii="Marianne" w:hAnsi="Marianne"/>
                <w:sz w:val="18"/>
                <w:szCs w:val="18"/>
              </w:rPr>
            </w:pPr>
          </w:p>
        </w:tc>
      </w:tr>
    </w:tbl>
    <w:p>
      <w:pPr>
        <w:spacing w:after="160" w:line="259" w:lineRule="auto"/>
        <w:contextualSpacing/>
        <w:jc w:val="both"/>
        <w:rPr>
          <w:rFonts w:ascii="Montserrat" w:hAnsi="Montserrat"/>
          <w:sz w:val="20"/>
          <w:szCs w:val="20"/>
        </w:rPr>
      </w:pPr>
    </w:p>
    <w:p>
      <w:pPr>
        <w:rPr>
          <w:rFonts w:ascii="Marianne" w:hAnsi="Marianne" w:cs="Arial"/>
          <w:b/>
          <w:highlight w:val="yellow"/>
        </w:rPr>
      </w:pPr>
    </w:p>
    <w:p>
      <w:pPr>
        <w:rPr>
          <w:rFonts w:ascii="Montserrat" w:hAnsi="Montserrat"/>
          <w:b/>
          <w:u w:val="dotted"/>
        </w:rPr>
      </w:pPr>
      <w:bookmarkStart w:id="8" w:name="_Hlk150778898"/>
      <w:r>
        <w:rPr>
          <w:rFonts w:ascii="Montserrat" w:hAnsi="Montserrat"/>
          <w:b/>
          <w:u w:val="dotted"/>
        </w:rPr>
        <w:br w:type="page"/>
      </w:r>
    </w:p>
    <w:p>
      <w:pPr>
        <w:rPr>
          <w:rFonts w:ascii="Marianne" w:hAnsi="Marianne"/>
          <w:b/>
          <w:i/>
          <w:sz w:val="18"/>
          <w:szCs w:val="18"/>
          <w:u w:val="dotted"/>
        </w:rPr>
      </w:pPr>
      <w:r>
        <w:rPr>
          <w:rFonts w:ascii="Marianne" w:hAnsi="Marianne"/>
          <w:b/>
          <w:sz w:val="22"/>
          <w:szCs w:val="22"/>
          <w:u w:val="dotted"/>
        </w:rPr>
        <w:lastRenderedPageBreak/>
        <w:t>Coordonnateur pédagogique </w:t>
      </w:r>
      <w:r>
        <w:rPr>
          <w:rFonts w:ascii="Marianne" w:hAnsi="Marianne"/>
          <w:b/>
          <w:sz w:val="18"/>
          <w:szCs w:val="18"/>
          <w:u w:val="dotted"/>
        </w:rPr>
        <w:t xml:space="preserve">: </w:t>
      </w:r>
    </w:p>
    <w:p>
      <w:pPr>
        <w:rPr>
          <w:rFonts w:ascii="Marianne" w:hAnsi="Marianne"/>
          <w:sz w:val="18"/>
          <w:szCs w:val="18"/>
          <w:highlight w:val="yellow"/>
        </w:rPr>
      </w:pPr>
    </w:p>
    <w:p>
      <w:pPr>
        <w:rPr>
          <w:rFonts w:ascii="Marianne" w:hAnsi="Marianne"/>
          <w:sz w:val="18"/>
          <w:szCs w:val="18"/>
        </w:rPr>
      </w:pPr>
      <w:r>
        <w:rPr>
          <w:rFonts w:ascii="Marianne" w:hAnsi="Marianne"/>
          <w:sz w:val="18"/>
          <w:szCs w:val="18"/>
        </w:rPr>
        <w:t>Le coordonnateur pédagogique n’est pas obligatoirement un formateur.</w:t>
      </w:r>
    </w:p>
    <w:p>
      <w:pPr>
        <w:rPr>
          <w:rFonts w:ascii="Marianne" w:hAnsi="Marianne"/>
          <w:sz w:val="18"/>
          <w:szCs w:val="18"/>
        </w:rPr>
      </w:pPr>
    </w:p>
    <w:p>
      <w:pPr>
        <w:rPr>
          <w:rFonts w:ascii="Marianne" w:hAnsi="Marianne"/>
          <w:sz w:val="18"/>
          <w:szCs w:val="18"/>
        </w:rPr>
      </w:pPr>
      <w:r>
        <w:rPr>
          <w:rFonts w:ascii="Marianne" w:hAnsi="Marianne"/>
          <w:sz w:val="18"/>
          <w:szCs w:val="18"/>
        </w:rPr>
        <w:t>Mission(s) dans le projet :</w:t>
      </w:r>
    </w:p>
    <w:p>
      <w:pPr>
        <w:rPr>
          <w:rFonts w:ascii="Marianne" w:hAnsi="Marianne"/>
          <w:sz w:val="18"/>
          <w:szCs w:val="18"/>
        </w:rPr>
      </w:pPr>
    </w:p>
    <w:p>
      <w:pPr>
        <w:rPr>
          <w:rFonts w:ascii="Marianne" w:hAnsi="Marianne"/>
          <w:sz w:val="18"/>
          <w:szCs w:val="18"/>
        </w:rPr>
      </w:pPr>
      <w:r>
        <w:rPr>
          <w:rFonts w:ascii="Marianne" w:hAnsi="Marianne"/>
          <w:sz w:val="18"/>
          <w:szCs w:val="18"/>
        </w:rPr>
        <w:t xml:space="preserve">Nombre d’années d’expérience depuis son entrée en vie active : </w:t>
      </w:r>
    </w:p>
    <w:p>
      <w:pPr>
        <w:rPr>
          <w:rFonts w:ascii="Marianne" w:hAnsi="Marianne"/>
          <w:sz w:val="18"/>
          <w:szCs w:val="18"/>
        </w:rPr>
      </w:pPr>
      <w:r>
        <w:rPr>
          <w:rFonts w:ascii="Marianne" w:hAnsi="Marianne"/>
          <w:sz w:val="18"/>
          <w:szCs w:val="18"/>
        </w:rPr>
        <w:t xml:space="preserve">Nombre d’années d’expérience en tant que formateur sur les thématiques du marché (éventuellement) : </w:t>
      </w:r>
    </w:p>
    <w:p>
      <w:pPr>
        <w:pBdr>
          <w:bottom w:val="single" w:sz="4" w:space="1" w:color="auto"/>
        </w:pBdr>
        <w:rPr>
          <w:rFonts w:ascii="Marianne" w:hAnsi="Marianne"/>
          <w:b/>
          <w:sz w:val="18"/>
          <w:szCs w:val="18"/>
        </w:rPr>
      </w:pPr>
    </w:p>
    <w:p>
      <w:pPr>
        <w:pBdr>
          <w:bottom w:val="single" w:sz="4" w:space="1" w:color="auto"/>
        </w:pBdr>
        <w:rPr>
          <w:rFonts w:ascii="Marianne" w:hAnsi="Marianne"/>
          <w:b/>
          <w:sz w:val="18"/>
          <w:szCs w:val="18"/>
        </w:rPr>
      </w:pPr>
      <w:r>
        <w:rPr>
          <w:rFonts w:ascii="Marianne" w:hAnsi="Marianne"/>
          <w:b/>
          <w:sz w:val="18"/>
          <w:szCs w:val="18"/>
        </w:rPr>
        <w:t>FORMATION INITIALE et COMPETENCES DEVELOPPEES :</w:t>
      </w:r>
    </w:p>
    <w:p>
      <w:pPr>
        <w:rPr>
          <w:rFonts w:ascii="Marianne" w:hAnsi="Marianne"/>
          <w:sz w:val="18"/>
          <w:szCs w:val="18"/>
        </w:rPr>
      </w:pPr>
    </w:p>
    <w:p>
      <w:pPr>
        <w:numPr>
          <w:ilvl w:val="0"/>
          <w:numId w:val="57"/>
        </w:numPr>
        <w:spacing w:after="200" w:line="276" w:lineRule="auto"/>
        <w:jc w:val="both"/>
        <w:rPr>
          <w:rFonts w:ascii="Marianne" w:hAnsi="Marianne"/>
          <w:sz w:val="18"/>
          <w:szCs w:val="18"/>
        </w:rPr>
      </w:pPr>
      <w:r>
        <w:rPr>
          <w:rFonts w:ascii="Marianne" w:hAnsi="Marianne"/>
          <w:sz w:val="18"/>
          <w:szCs w:val="18"/>
        </w:rPr>
        <w:t>Préciser toute formation en lien avec l’objet du marché.</w:t>
      </w:r>
    </w:p>
    <w:p>
      <w:pPr>
        <w:rPr>
          <w:rFonts w:ascii="Marianne" w:hAnsi="Marianne"/>
          <w:sz w:val="18"/>
          <w:szCs w:val="18"/>
        </w:rPr>
      </w:pPr>
    </w:p>
    <w:p>
      <w:pPr>
        <w:pBdr>
          <w:bottom w:val="single" w:sz="4" w:space="1" w:color="auto"/>
        </w:pBdr>
        <w:rPr>
          <w:rFonts w:ascii="Marianne" w:hAnsi="Marianne"/>
          <w:b/>
          <w:sz w:val="18"/>
          <w:szCs w:val="18"/>
        </w:rPr>
      </w:pPr>
      <w:r>
        <w:rPr>
          <w:rFonts w:ascii="Marianne" w:hAnsi="Marianne"/>
          <w:b/>
          <w:sz w:val="18"/>
          <w:szCs w:val="18"/>
        </w:rPr>
        <w:t>EXPERIENCES SIMILAIRES :</w:t>
      </w:r>
    </w:p>
    <w:p>
      <w:pPr>
        <w:rPr>
          <w:rFonts w:ascii="Marianne" w:hAnsi="Marianne"/>
          <w:sz w:val="18"/>
          <w:szCs w:val="18"/>
        </w:rPr>
      </w:pPr>
    </w:p>
    <w:p>
      <w:pPr>
        <w:rPr>
          <w:rFonts w:ascii="Marianne" w:hAnsi="Marianne"/>
          <w:sz w:val="18"/>
          <w:szCs w:val="18"/>
        </w:rPr>
      </w:pPr>
      <w:r>
        <w:rPr>
          <w:rFonts w:ascii="Marianne" w:hAnsi="Marianne"/>
          <w:sz w:val="18"/>
          <w:szCs w:val="18"/>
        </w:rPr>
        <w:t>Le candidat développera les expériences du coordonnateur pédagogique proches de celles relatives au marché en complétant le tableau ci-après :</w:t>
      </w:r>
    </w:p>
    <w:p>
      <w:pPr>
        <w:rPr>
          <w:rFonts w:ascii="Marianne" w:hAnsi="Marianne"/>
          <w:sz w:val="18"/>
          <w:szCs w:val="18"/>
        </w:rPr>
      </w:pPr>
    </w:p>
    <w:tbl>
      <w:tblPr>
        <w:tblStyle w:val="Grilledutableau"/>
        <w:tblW w:w="0" w:type="auto"/>
        <w:tblLook w:val="04A0" w:firstRow="1" w:lastRow="0" w:firstColumn="1" w:lastColumn="0" w:noHBand="0" w:noVBand="1"/>
      </w:tblPr>
      <w:tblGrid>
        <w:gridCol w:w="1809"/>
        <w:gridCol w:w="3148"/>
        <w:gridCol w:w="3260"/>
      </w:tblGrid>
      <w:tr>
        <w:trPr>
          <w:trHeight w:val="518"/>
        </w:trPr>
        <w:tc>
          <w:tcPr>
            <w:tcW w:w="1809" w:type="dxa"/>
          </w:tcPr>
          <w:p>
            <w:pPr>
              <w:jc w:val="center"/>
              <w:rPr>
                <w:rFonts w:ascii="Marianne" w:hAnsi="Marianne"/>
                <w:sz w:val="18"/>
                <w:szCs w:val="18"/>
              </w:rPr>
            </w:pPr>
            <w:r>
              <w:rPr>
                <w:rFonts w:ascii="Marianne" w:hAnsi="Marianne"/>
                <w:sz w:val="18"/>
                <w:szCs w:val="18"/>
              </w:rPr>
              <w:t>Année</w:t>
            </w:r>
          </w:p>
        </w:tc>
        <w:tc>
          <w:tcPr>
            <w:tcW w:w="3148" w:type="dxa"/>
          </w:tcPr>
          <w:p>
            <w:pPr>
              <w:jc w:val="center"/>
              <w:rPr>
                <w:rFonts w:ascii="Marianne" w:hAnsi="Marianne"/>
                <w:sz w:val="18"/>
                <w:szCs w:val="18"/>
              </w:rPr>
            </w:pPr>
            <w:r>
              <w:rPr>
                <w:rFonts w:ascii="Marianne" w:hAnsi="Marianne"/>
                <w:sz w:val="18"/>
                <w:szCs w:val="18"/>
              </w:rPr>
              <w:t>Entité bénéficiaire de la formation</w:t>
            </w:r>
          </w:p>
        </w:tc>
        <w:tc>
          <w:tcPr>
            <w:tcW w:w="3260" w:type="dxa"/>
          </w:tcPr>
          <w:p>
            <w:pPr>
              <w:jc w:val="center"/>
              <w:rPr>
                <w:rFonts w:ascii="Marianne" w:hAnsi="Marianne"/>
                <w:sz w:val="18"/>
                <w:szCs w:val="18"/>
              </w:rPr>
            </w:pPr>
            <w:r>
              <w:rPr>
                <w:rFonts w:ascii="Marianne" w:hAnsi="Marianne"/>
                <w:sz w:val="18"/>
                <w:szCs w:val="18"/>
              </w:rPr>
              <w:t>Intitulé de la formation</w:t>
            </w:r>
          </w:p>
        </w:tc>
      </w:tr>
      <w:tr>
        <w:trPr>
          <w:trHeight w:val="696"/>
        </w:trPr>
        <w:tc>
          <w:tcPr>
            <w:tcW w:w="1809" w:type="dxa"/>
          </w:tcPr>
          <w:p>
            <w:pPr>
              <w:jc w:val="center"/>
              <w:rPr>
                <w:rFonts w:ascii="Marianne" w:hAnsi="Marianne"/>
                <w:sz w:val="18"/>
                <w:szCs w:val="18"/>
              </w:rPr>
            </w:pPr>
            <w:r>
              <w:rPr>
                <w:rFonts w:ascii="Marianne" w:hAnsi="Marianne"/>
                <w:sz w:val="18"/>
                <w:szCs w:val="18"/>
              </w:rPr>
              <w:t>2022</w:t>
            </w:r>
          </w:p>
        </w:tc>
        <w:tc>
          <w:tcPr>
            <w:tcW w:w="3148" w:type="dxa"/>
          </w:tcPr>
          <w:p>
            <w:pPr>
              <w:rPr>
                <w:rFonts w:ascii="Marianne" w:hAnsi="Marianne"/>
                <w:sz w:val="18"/>
                <w:szCs w:val="18"/>
              </w:rPr>
            </w:pPr>
          </w:p>
        </w:tc>
        <w:tc>
          <w:tcPr>
            <w:tcW w:w="3260" w:type="dxa"/>
          </w:tcPr>
          <w:p>
            <w:pPr>
              <w:rPr>
                <w:rFonts w:ascii="Marianne" w:hAnsi="Marianne"/>
                <w:sz w:val="18"/>
                <w:szCs w:val="18"/>
              </w:rPr>
            </w:pPr>
          </w:p>
        </w:tc>
      </w:tr>
      <w:tr>
        <w:trPr>
          <w:trHeight w:val="564"/>
        </w:trPr>
        <w:tc>
          <w:tcPr>
            <w:tcW w:w="1809" w:type="dxa"/>
          </w:tcPr>
          <w:p>
            <w:pPr>
              <w:jc w:val="center"/>
              <w:rPr>
                <w:rFonts w:ascii="Marianne" w:hAnsi="Marianne"/>
                <w:sz w:val="18"/>
                <w:szCs w:val="18"/>
              </w:rPr>
            </w:pPr>
            <w:r>
              <w:rPr>
                <w:rFonts w:ascii="Marianne" w:hAnsi="Marianne"/>
                <w:sz w:val="18"/>
                <w:szCs w:val="18"/>
              </w:rPr>
              <w:t>2023</w:t>
            </w:r>
          </w:p>
        </w:tc>
        <w:tc>
          <w:tcPr>
            <w:tcW w:w="3148" w:type="dxa"/>
          </w:tcPr>
          <w:p>
            <w:pPr>
              <w:rPr>
                <w:rFonts w:ascii="Marianne" w:hAnsi="Marianne"/>
                <w:sz w:val="18"/>
                <w:szCs w:val="18"/>
              </w:rPr>
            </w:pPr>
          </w:p>
        </w:tc>
        <w:tc>
          <w:tcPr>
            <w:tcW w:w="3260" w:type="dxa"/>
          </w:tcPr>
          <w:p>
            <w:pPr>
              <w:rPr>
                <w:rFonts w:ascii="Marianne" w:hAnsi="Marianne"/>
                <w:sz w:val="18"/>
                <w:szCs w:val="18"/>
              </w:rPr>
            </w:pPr>
          </w:p>
        </w:tc>
      </w:tr>
      <w:tr>
        <w:trPr>
          <w:trHeight w:val="545"/>
        </w:trPr>
        <w:tc>
          <w:tcPr>
            <w:tcW w:w="1809" w:type="dxa"/>
          </w:tcPr>
          <w:p>
            <w:pPr>
              <w:jc w:val="center"/>
              <w:rPr>
                <w:rFonts w:ascii="Marianne" w:hAnsi="Marianne"/>
                <w:sz w:val="18"/>
                <w:szCs w:val="18"/>
              </w:rPr>
            </w:pPr>
            <w:r>
              <w:rPr>
                <w:rFonts w:ascii="Marianne" w:hAnsi="Marianne"/>
                <w:sz w:val="18"/>
                <w:szCs w:val="18"/>
              </w:rPr>
              <w:t>2024</w:t>
            </w:r>
          </w:p>
        </w:tc>
        <w:tc>
          <w:tcPr>
            <w:tcW w:w="3148" w:type="dxa"/>
          </w:tcPr>
          <w:p>
            <w:pPr>
              <w:rPr>
                <w:rFonts w:ascii="Marianne" w:hAnsi="Marianne"/>
                <w:sz w:val="18"/>
                <w:szCs w:val="18"/>
              </w:rPr>
            </w:pPr>
          </w:p>
        </w:tc>
        <w:tc>
          <w:tcPr>
            <w:tcW w:w="3260" w:type="dxa"/>
          </w:tcPr>
          <w:p>
            <w:pPr>
              <w:rPr>
                <w:rFonts w:ascii="Marianne" w:hAnsi="Marianne"/>
                <w:sz w:val="18"/>
                <w:szCs w:val="18"/>
              </w:rPr>
            </w:pPr>
          </w:p>
        </w:tc>
      </w:tr>
      <w:bookmarkEnd w:id="7"/>
      <w:bookmarkEnd w:id="8"/>
    </w:tbl>
    <w:p>
      <w:pPr>
        <w:rPr>
          <w:rFonts w:ascii="Marianne" w:eastAsiaTheme="minorEastAsia" w:hAnsi="Marianne" w:cstheme="minorBidi"/>
          <w:sz w:val="20"/>
          <w:szCs w:val="20"/>
          <w:lang w:eastAsia="en-US"/>
        </w:rPr>
      </w:pPr>
    </w:p>
    <w:p>
      <w:pPr>
        <w:pStyle w:val="Corpsdetexte"/>
        <w:rPr>
          <w:rFonts w:eastAsiaTheme="minorEastAsia"/>
          <w:lang w:eastAsia="en-US"/>
        </w:rPr>
      </w:pPr>
      <w:r>
        <w:rPr>
          <w:rFonts w:eastAsiaTheme="minorEastAsia"/>
          <w:lang w:eastAsia="en-US"/>
        </w:rPr>
        <w:br w:type="page"/>
      </w:r>
    </w:p>
    <w:p>
      <w:pPr>
        <w:spacing w:after="160" w:line="259" w:lineRule="auto"/>
        <w:contextualSpacing/>
        <w:jc w:val="both"/>
        <w:rPr>
          <w:rFonts w:ascii="Marianne" w:hAnsi="Marianne" w:cs="Arial"/>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sz w:val="28"/>
          <w:szCs w:val="28"/>
        </w:rPr>
      </w:pPr>
      <w:r>
        <w:rPr>
          <w:rFonts w:ascii="Marianne" w:hAnsi="Marianne" w:cs="Arial"/>
          <w:b/>
          <w:sz w:val="28"/>
          <w:szCs w:val="28"/>
        </w:rPr>
        <w:t>Critère 3. Performance environnementale</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r>
        <w:rPr>
          <w:rFonts w:ascii="Marianne" w:hAnsi="Marianne" w:cs="Arial"/>
          <w:b/>
        </w:rPr>
        <w:t>(Critère pondéré à 5%)</w:t>
      </w:r>
    </w:p>
    <w:p>
      <w:pPr>
        <w:pBdr>
          <w:top w:val="single" w:sz="4" w:space="1" w:color="auto" w:shadow="1"/>
          <w:left w:val="single" w:sz="4" w:space="4" w:color="auto" w:shadow="1"/>
          <w:bottom w:val="single" w:sz="4" w:space="1" w:color="auto" w:shadow="1"/>
          <w:right w:val="single" w:sz="4" w:space="4" w:color="auto" w:shadow="1"/>
        </w:pBdr>
        <w:spacing w:after="120"/>
        <w:jc w:val="center"/>
        <w:rPr>
          <w:rFonts w:ascii="Marianne" w:hAnsi="Marianne" w:cs="Arial"/>
          <w:b/>
        </w:rPr>
      </w:pPr>
    </w:p>
    <w:p>
      <w:pPr>
        <w:spacing w:after="160" w:line="259" w:lineRule="auto"/>
        <w:contextualSpacing/>
        <w:jc w:val="both"/>
        <w:rPr>
          <w:rFonts w:ascii="Marianne" w:hAnsi="Marianne" w:cs="Arial"/>
          <w:sz w:val="22"/>
          <w:szCs w:val="22"/>
        </w:rPr>
      </w:pPr>
    </w:p>
    <w:p>
      <w:pPr>
        <w:spacing w:after="160" w:line="259" w:lineRule="auto"/>
        <w:contextualSpacing/>
        <w:jc w:val="both"/>
        <w:rPr>
          <w:rFonts w:ascii="Marianne" w:hAnsi="Marianne" w:cs="Arial"/>
          <w:sz w:val="20"/>
          <w:szCs w:val="20"/>
        </w:rPr>
      </w:pPr>
    </w:p>
    <w:p>
      <w:pPr>
        <w:spacing w:line="252" w:lineRule="auto"/>
        <w:jc w:val="both"/>
        <w:rPr>
          <w:rFonts w:ascii="Marianne" w:hAnsi="Marianne"/>
          <w:sz w:val="20"/>
          <w:szCs w:val="20"/>
        </w:rPr>
      </w:pPr>
      <w:r>
        <w:rPr>
          <w:rFonts w:ascii="Marianne" w:hAnsi="Marianne"/>
          <w:sz w:val="20"/>
          <w:szCs w:val="20"/>
        </w:rPr>
        <w:t>Ce critère 3 sera jugé sur les éléments suivants :</w:t>
      </w:r>
    </w:p>
    <w:p>
      <w:pPr>
        <w:spacing w:line="252" w:lineRule="auto"/>
        <w:jc w:val="both"/>
        <w:rPr>
          <w:rFonts w:ascii="Arial" w:hAnsi="Arial" w:cs="Arial"/>
          <w:sz w:val="18"/>
          <w:szCs w:val="18"/>
        </w:rPr>
      </w:pPr>
    </w:p>
    <w:tbl>
      <w:tblPr>
        <w:tblW w:w="9488" w:type="dxa"/>
        <w:jc w:val="center"/>
        <w:tblCellMar>
          <w:left w:w="0" w:type="dxa"/>
          <w:right w:w="0" w:type="dxa"/>
        </w:tblCellMar>
        <w:tblLook w:val="04A0" w:firstRow="1" w:lastRow="0" w:firstColumn="1" w:lastColumn="0" w:noHBand="0" w:noVBand="1"/>
      </w:tblPr>
      <w:tblGrid>
        <w:gridCol w:w="6369"/>
        <w:gridCol w:w="3119"/>
      </w:tblGrid>
      <w:tr>
        <w:trPr>
          <w:jc w:val="center"/>
        </w:trPr>
        <w:tc>
          <w:tcPr>
            <w:tcW w:w="6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pPr>
              <w:jc w:val="center"/>
              <w:rPr>
                <w:rFonts w:ascii="Marianne" w:hAnsi="Marianne" w:cs="Calibri"/>
                <w:b/>
                <w:bCs/>
                <w:sz w:val="20"/>
                <w:szCs w:val="20"/>
              </w:rPr>
            </w:pPr>
            <w:r>
              <w:rPr>
                <w:rFonts w:ascii="Marianne" w:hAnsi="Marianne"/>
                <w:b/>
                <w:bCs/>
                <w:sz w:val="20"/>
                <w:szCs w:val="20"/>
              </w:rPr>
              <w:t xml:space="preserve">Eléments d’appréciation </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pPr>
              <w:jc w:val="center"/>
              <w:rPr>
                <w:rFonts w:ascii="Marianne" w:hAnsi="Marianne"/>
                <w:b/>
                <w:bCs/>
                <w:sz w:val="20"/>
                <w:szCs w:val="20"/>
              </w:rPr>
            </w:pPr>
            <w:r>
              <w:rPr>
                <w:rFonts w:ascii="Marianne" w:hAnsi="Marianne"/>
                <w:b/>
                <w:bCs/>
                <w:sz w:val="20"/>
                <w:szCs w:val="20"/>
              </w:rPr>
              <w:t>Pondération</w:t>
            </w:r>
          </w:p>
        </w:tc>
      </w:tr>
      <w:tr>
        <w:trPr>
          <w:trHeight w:val="581"/>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pPr>
              <w:spacing w:line="252" w:lineRule="auto"/>
              <w:jc w:val="both"/>
              <w:rPr>
                <w:rFonts w:ascii="Marianne" w:hAnsi="Marianne"/>
                <w:sz w:val="20"/>
                <w:szCs w:val="20"/>
              </w:rPr>
            </w:pPr>
            <w:r>
              <w:rPr>
                <w:rFonts w:ascii="Marianne" w:hAnsi="Marianne"/>
                <w:sz w:val="20"/>
                <w:szCs w:val="20"/>
              </w:rPr>
              <w:t xml:space="preserve">Politique de déplacements mise en place applicable aux prestations objet du marché </w:t>
            </w: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w:t>
            </w:r>
          </w:p>
        </w:tc>
      </w:tr>
      <w:tr>
        <w:trPr>
          <w:jc w:val="center"/>
        </w:trPr>
        <w:tc>
          <w:tcPr>
            <w:tcW w:w="63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pPr>
              <w:spacing w:line="252" w:lineRule="auto"/>
              <w:jc w:val="both"/>
              <w:rPr>
                <w:rFonts w:ascii="Marianne" w:hAnsi="Marianne"/>
                <w:sz w:val="20"/>
                <w:szCs w:val="20"/>
              </w:rPr>
            </w:pPr>
            <w:r>
              <w:rPr>
                <w:rFonts w:ascii="Marianne" w:hAnsi="Marianne"/>
                <w:sz w:val="20"/>
                <w:szCs w:val="20"/>
              </w:rPr>
              <w:t>Les modalités mises en place afin d’alléger les flux numériques</w:t>
            </w:r>
          </w:p>
          <w:p>
            <w:pPr>
              <w:rPr>
                <w:rFonts w:ascii="Marianne" w:hAnsi="Marianne"/>
                <w:sz w:val="14"/>
                <w:szCs w:val="14"/>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pPr>
              <w:jc w:val="center"/>
              <w:rPr>
                <w:rFonts w:ascii="Marianne" w:hAnsi="Marianne"/>
                <w:sz w:val="20"/>
                <w:szCs w:val="20"/>
              </w:rPr>
            </w:pPr>
            <w:r>
              <w:rPr>
                <w:rFonts w:ascii="Marianne" w:hAnsi="Marianne"/>
                <w:sz w:val="20"/>
                <w:szCs w:val="20"/>
              </w:rPr>
              <w:t>50 %</w:t>
            </w:r>
          </w:p>
        </w:tc>
      </w:tr>
    </w:tbl>
    <w:p>
      <w:pPr>
        <w:spacing w:line="252" w:lineRule="auto"/>
        <w:jc w:val="both"/>
        <w:rPr>
          <w:rFonts w:ascii="Marianne" w:eastAsiaTheme="minorHAnsi" w:hAnsi="Marianne" w:cs="Calibri"/>
          <w:b/>
          <w:bCs/>
          <w:sz w:val="20"/>
          <w:szCs w:val="20"/>
          <w:lang w:eastAsia="en-US"/>
        </w:rPr>
      </w:pPr>
    </w:p>
    <w:p>
      <w:pPr>
        <w:spacing w:line="252" w:lineRule="auto"/>
        <w:jc w:val="both"/>
        <w:rPr>
          <w:rFonts w:ascii="Marianne" w:hAnsi="Marianne"/>
          <w:sz w:val="18"/>
          <w:szCs w:val="18"/>
        </w:rPr>
      </w:pPr>
      <w:r>
        <w:rPr>
          <w:rFonts w:ascii="Marianne" w:hAnsi="Marianne"/>
          <w:sz w:val="20"/>
          <w:szCs w:val="20"/>
        </w:rPr>
        <w:t>Pour étayer son offre, le candidat fournit les documents suivants :</w:t>
      </w:r>
    </w:p>
    <w:p>
      <w:pPr>
        <w:pStyle w:val="Paragraphedeliste"/>
        <w:numPr>
          <w:ilvl w:val="0"/>
          <w:numId w:val="55"/>
        </w:numPr>
        <w:spacing w:line="252" w:lineRule="auto"/>
        <w:contextualSpacing/>
        <w:rPr>
          <w:rFonts w:ascii="Marianne" w:hAnsi="Marianne"/>
          <w:sz w:val="20"/>
          <w:szCs w:val="20"/>
        </w:rPr>
      </w:pPr>
      <w:r>
        <w:rPr>
          <w:rFonts w:ascii="Marianne" w:hAnsi="Marianne"/>
          <w:sz w:val="20"/>
          <w:szCs w:val="20"/>
        </w:rPr>
        <w:t>Le candidat décrit la politique de limitation d’émission de gaz à effet de serre applicable aux déplacements des personnes affectées à la réalisation des prestations objet du présent marché incluant :</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Ile de France</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Types de transport privilégiés pour l’animation des formations en France métropolitaine hors Corse</w:t>
      </w:r>
    </w:p>
    <w:p>
      <w:pPr>
        <w:pStyle w:val="Paragraphedeliste"/>
        <w:numPr>
          <w:ilvl w:val="1"/>
          <w:numId w:val="55"/>
        </w:numPr>
        <w:spacing w:line="252" w:lineRule="auto"/>
        <w:contextualSpacing/>
        <w:rPr>
          <w:rFonts w:ascii="Marianne" w:hAnsi="Marianne"/>
          <w:sz w:val="20"/>
          <w:szCs w:val="20"/>
        </w:rPr>
      </w:pPr>
      <w:r>
        <w:rPr>
          <w:rFonts w:ascii="Marianne" w:hAnsi="Marianne"/>
          <w:sz w:val="20"/>
          <w:szCs w:val="20"/>
        </w:rPr>
        <w:t>Mesures d’aide mises en place pour les déplacements des formateurs.</w:t>
      </w:r>
    </w:p>
    <w:p>
      <w:pPr>
        <w:pStyle w:val="Paragraphedeliste"/>
        <w:numPr>
          <w:ilvl w:val="0"/>
          <w:numId w:val="55"/>
        </w:numPr>
        <w:spacing w:line="252" w:lineRule="auto"/>
        <w:contextualSpacing/>
        <w:rPr>
          <w:rFonts w:ascii="Marianne" w:hAnsi="Marianne"/>
          <w:b/>
          <w:bCs/>
          <w:sz w:val="18"/>
          <w:szCs w:val="18"/>
        </w:rPr>
      </w:pPr>
      <w:r>
        <w:rPr>
          <w:rFonts w:ascii="Marianne" w:hAnsi="Marianne"/>
          <w:sz w:val="20"/>
          <w:szCs w:val="20"/>
        </w:rPr>
        <w:t xml:space="preserve">Le candidat décrit la démarche mise en œuvre pour alléger l’impact carbone des flux numériques objet du présent marché incluant : </w:t>
      </w:r>
    </w:p>
    <w:p>
      <w:pPr>
        <w:pStyle w:val="Paragraphedeliste"/>
        <w:numPr>
          <w:ilvl w:val="1"/>
          <w:numId w:val="55"/>
        </w:numPr>
        <w:spacing w:line="252" w:lineRule="auto"/>
        <w:contextualSpacing/>
        <w:rPr>
          <w:rFonts w:ascii="Marianne" w:hAnsi="Marianne"/>
          <w:b/>
          <w:bCs/>
          <w:sz w:val="18"/>
          <w:szCs w:val="18"/>
        </w:rPr>
      </w:pPr>
      <w:proofErr w:type="gramStart"/>
      <w:r>
        <w:rPr>
          <w:rFonts w:ascii="Marianne" w:hAnsi="Marianne"/>
          <w:sz w:val="20"/>
          <w:szCs w:val="20"/>
        </w:rPr>
        <w:t>le</w:t>
      </w:r>
      <w:proofErr w:type="gramEnd"/>
      <w:r>
        <w:rPr>
          <w:rFonts w:ascii="Marianne" w:hAnsi="Marianne"/>
          <w:sz w:val="20"/>
          <w:szCs w:val="20"/>
        </w:rPr>
        <w:t xml:space="preserve"> niveau de compression utilisé pour les supports de cours ;</w:t>
      </w:r>
    </w:p>
    <w:p>
      <w:pPr>
        <w:pStyle w:val="Paragraphedeliste"/>
        <w:numPr>
          <w:ilvl w:val="0"/>
          <w:numId w:val="55"/>
        </w:numPr>
        <w:spacing w:after="160" w:line="259" w:lineRule="auto"/>
        <w:contextualSpacing/>
        <w:jc w:val="both"/>
        <w:rPr>
          <w:rFonts w:ascii="Marianne" w:hAnsi="Marianne" w:cs="Arial"/>
          <w:sz w:val="16"/>
          <w:szCs w:val="16"/>
        </w:rPr>
      </w:pPr>
      <w:proofErr w:type="gramStart"/>
      <w:r>
        <w:rPr>
          <w:rFonts w:ascii="Marianne" w:hAnsi="Marianne"/>
          <w:sz w:val="20"/>
          <w:szCs w:val="20"/>
        </w:rPr>
        <w:t>les</w:t>
      </w:r>
      <w:proofErr w:type="gramEnd"/>
      <w:r>
        <w:rPr>
          <w:rFonts w:ascii="Marianne" w:hAnsi="Marianne"/>
          <w:sz w:val="20"/>
          <w:szCs w:val="20"/>
        </w:rPr>
        <w:t xml:space="preserve"> modalités de transmissions des documents proposées pour les prestations objets du présent marché (espace de travail collaboratif…).</w:t>
      </w:r>
    </w:p>
    <w:p>
      <w:pPr>
        <w:spacing w:after="160" w:line="259" w:lineRule="auto"/>
        <w:contextualSpacing/>
        <w:jc w:val="both"/>
        <w:rPr>
          <w:rFonts w:ascii="Marianne" w:hAnsi="Marianne" w:cs="Arial"/>
          <w:sz w:val="20"/>
          <w:szCs w:val="20"/>
        </w:rPr>
      </w:pPr>
      <w:bookmarkStart w:id="9" w:name="_Hlk189675121"/>
      <w:r>
        <w:rPr>
          <w:rFonts w:ascii="Marianne" w:hAnsi="Marianne" w:cs="Arial"/>
          <w:sz w:val="20"/>
          <w:szCs w:val="20"/>
        </w:rPr>
        <w:t>Le candidat veillera à segmenter sa réponse de manière à présenter chaque élément demandé de manière distincte de l’autre</w:t>
      </w:r>
      <w:bookmarkEnd w:id="9"/>
      <w:r>
        <w:rPr>
          <w:rFonts w:ascii="Marianne" w:hAnsi="Marianne" w:cs="Arial"/>
          <w:sz w:val="20"/>
          <w:szCs w:val="20"/>
        </w:rPr>
        <w:t>.</w:t>
      </w: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18"/>
          <w:szCs w:val="18"/>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p>
    <w:p>
      <w:pPr>
        <w:spacing w:before="120" w:after="120" w:line="276" w:lineRule="auto"/>
        <w:jc w:val="both"/>
        <w:rPr>
          <w:rFonts w:ascii="Marianne" w:eastAsia="Calibri" w:hAnsi="Marianne" w:cs="Arial"/>
          <w:i/>
          <w:color w:val="FF0000"/>
          <w:sz w:val="20"/>
          <w:szCs w:val="20"/>
          <w:lang w:eastAsia="en-US"/>
        </w:rPr>
      </w:pPr>
      <w:r>
        <w:rPr>
          <w:rFonts w:ascii="Marianne" w:eastAsia="Calibri" w:hAnsi="Marianne" w:cs="Arial"/>
          <w:i/>
          <w:color w:val="FF0000"/>
          <w:sz w:val="20"/>
          <w:szCs w:val="20"/>
          <w:lang w:eastAsia="en-US"/>
        </w:rPr>
        <w:t>Dupliquer autant de pages que nécessaire.</w:t>
      </w:r>
    </w:p>
    <w:p>
      <w:pPr>
        <w:pBdr>
          <w:bottom w:val="single" w:sz="4" w:space="31" w:color="auto"/>
        </w:pBdr>
        <w:rPr>
          <w:rFonts w:ascii="Marianne" w:eastAsiaTheme="minorEastAsia" w:hAnsi="Marianne" w:cstheme="minorBidi"/>
          <w:sz w:val="20"/>
          <w:szCs w:val="20"/>
          <w:lang w:eastAsia="en-US"/>
        </w:rPr>
      </w:pPr>
    </w:p>
    <w:p>
      <w:pPr>
        <w:rPr>
          <w:rFonts w:ascii="Marianne" w:eastAsiaTheme="minorEastAsia" w:hAnsi="Marianne" w:cstheme="minorBidi"/>
          <w:sz w:val="20"/>
          <w:szCs w:val="20"/>
          <w:lang w:eastAsia="en-US"/>
        </w:rPr>
      </w:pPr>
    </w:p>
    <w:sectPr>
      <w:footerReference w:type="default" r:id="rId13"/>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pStyle w:val="Commentaire"/>
      </w:pPr>
      <w:r>
        <w:separator/>
      </w:r>
    </w:p>
  </w:endnote>
  <w:endnote w:type="continuationSeparator" w:id="0">
    <w:p>
      <w:pPr>
        <w:pStyle w:val="Commentai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670"/>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tabs>
        <w:tab w:val="clear" w:pos="9072"/>
        <w:tab w:val="right" w:pos="9356"/>
      </w:tabs>
      <w:jc w:val="both"/>
      <w:rPr>
        <w:rFonts w:ascii="Arial" w:hAnsi="Arial" w:cs="Arial"/>
        <w:sz w:val="16"/>
        <w:szCs w:val="16"/>
      </w:rPr>
    </w:pPr>
  </w:p>
  <w:p>
    <w:pPr>
      <w:pStyle w:val="Pieddepage"/>
      <w:tabs>
        <w:tab w:val="clear" w:pos="4536"/>
        <w:tab w:val="clear" w:pos="9072"/>
        <w:tab w:val="left" w:pos="6261"/>
      </w:tabs>
      <w:rPr>
        <w:rFonts w:ascii="Arial" w:hAnsi="Arial" w:cs="Arial"/>
        <w:b/>
        <w:sz w:val="16"/>
        <w:szCs w:val="16"/>
        <w:lang w:eastAsia="ar-SA"/>
      </w:rPr>
    </w:pPr>
    <w:r>
      <w:rPr>
        <w:rFonts w:ascii="Arial" w:hAnsi="Arial" w:cs="Arial"/>
        <w:b/>
        <w:sz w:val="16"/>
        <w:szCs w:val="16"/>
        <w:lang w:eastAsia="ar-SA"/>
      </w:rPr>
      <w:t xml:space="preserve">Ministère économique et financier </w:t>
    </w:r>
  </w:p>
  <w:p>
    <w:pPr>
      <w:pStyle w:val="Pieddepage"/>
      <w:jc w:val="right"/>
    </w:pPr>
    <w:r>
      <w:rPr>
        <w:rFonts w:ascii="Arial" w:hAnsi="Arial" w:cs="Arial"/>
        <w:b/>
        <w:sz w:val="16"/>
        <w:szCs w:val="16"/>
        <w:lang w:eastAsia="ar-SA"/>
      </w:rPr>
      <w:t>Cadre du mémoire technique</w:t>
    </w:r>
    <w:r>
      <w:rPr>
        <w:rFonts w:ascii="Arial" w:hAnsi="Arial" w:cs="Arial"/>
        <w:sz w:val="16"/>
        <w:szCs w:val="16"/>
      </w:rPr>
      <w:ptab w:relativeTo="margin" w:alignment="center" w:leader="none"/>
    </w:r>
    <w:r>
      <w:rPr>
        <w:rFonts w:ascii="Arial" w:hAnsi="Arial" w:cs="Arial"/>
        <w:b/>
        <w:iCs/>
        <w:sz w:val="16"/>
        <w:szCs w:val="16"/>
        <w:lang w:eastAsia="ar-SA"/>
      </w:rPr>
      <w:t>BAMAC-16-IGPDE_RESTAU</w:t>
    </w:r>
    <w:r>
      <w:rPr>
        <w:rFonts w:ascii="Arial" w:hAnsi="Arial" w:cs="Arial"/>
        <w:sz w:val="16"/>
        <w:szCs w:val="16"/>
      </w:rPr>
      <w:ptab w:relativeTo="margin" w:alignment="right" w:leader="none"/>
    </w:r>
    <w:sdt>
      <w:sdtPr>
        <w:rPr>
          <w:rFonts w:ascii="Arial" w:hAnsi="Arial" w:cs="Arial"/>
          <w:b/>
          <w:iCs/>
          <w:sz w:val="16"/>
          <w:szCs w:val="16"/>
          <w:lang w:eastAsia="ar-SA"/>
        </w:rPr>
        <w:id w:val="-1463341002"/>
        <w:placeholder>
          <w:docPart w:val="7D07EE78439F439599839669EB622538"/>
        </w:placeholder>
        <w15:appearance w15:val="hidden"/>
      </w:sdtPr>
      <w:sdtEndPr>
        <w:rPr>
          <w:b w:val="0"/>
          <w:iCs w:val="0"/>
          <w:lang w:eastAsia="fr-FR"/>
        </w:rPr>
      </w:sdtEndPr>
      <w:sdtContent>
        <w:sdt>
          <w:sdtPr>
            <w:rPr>
              <w:rFonts w:ascii="Arial" w:hAnsi="Arial" w:cs="Arial"/>
              <w:b/>
              <w:iCs/>
              <w:sz w:val="16"/>
              <w:szCs w:val="16"/>
              <w:lang w:eastAsia="ar-SA"/>
            </w:rPr>
            <w:id w:val="-472827467"/>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473947692"/>
                <w:docPartObj>
                  <w:docPartGallery w:val="Page Numbers (Bottom of Page)"/>
                  <w:docPartUnique/>
                </w:docPartObj>
              </w:sdtPr>
              <w:sdtEndPr>
                <w:rPr>
                  <w:rFonts w:ascii="Times New Roman" w:hAnsi="Times New Roman" w:cs="Times New Roman"/>
                  <w:b w:val="0"/>
                  <w:iCs w:val="0"/>
                  <w:sz w:val="24"/>
                  <w:szCs w:val="24"/>
                  <w:lang w:eastAsia="fr-FR"/>
                </w:rPr>
              </w:sdtEndPr>
              <w:sdtContent>
                <w:sdt>
                  <w:sdtPr>
                    <w:rPr>
                      <w:rFonts w:ascii="Arial" w:hAnsi="Arial" w:cs="Arial"/>
                      <w:b/>
                      <w:iCs/>
                      <w:sz w:val="16"/>
                      <w:szCs w:val="16"/>
                      <w:lang w:eastAsia="ar-SA"/>
                    </w:rPr>
                    <w:id w:val="-1323270927"/>
                    <w:docPartObj>
                      <w:docPartGallery w:val="Page Numbers (Top of Page)"/>
                      <w:docPartUnique/>
                    </w:docPartObj>
                  </w:sdtPr>
                  <w:sdtContent>
                    <w:r>
                      <w:rPr>
                        <w:rFonts w:ascii="Arial" w:hAnsi="Arial" w:cs="Arial"/>
                        <w:b/>
                        <w:iCs/>
                        <w:sz w:val="16"/>
                        <w:szCs w:val="16"/>
                        <w:lang w:eastAsia="ar-SA"/>
                      </w:rPr>
                      <w:t xml:space="preserve">Page </w:t>
                    </w:r>
                    <w:r>
                      <w:rPr>
                        <w:rFonts w:ascii="Arial" w:hAnsi="Arial" w:cs="Arial"/>
                        <w:b/>
                        <w:iCs/>
                        <w:sz w:val="16"/>
                        <w:szCs w:val="16"/>
                        <w:lang w:eastAsia="ar-SA"/>
                      </w:rPr>
                      <w:fldChar w:fldCharType="begin"/>
                    </w:r>
                    <w:r>
                      <w:rPr>
                        <w:rFonts w:ascii="Arial" w:hAnsi="Arial" w:cs="Arial"/>
                        <w:b/>
                        <w:iCs/>
                        <w:sz w:val="16"/>
                        <w:szCs w:val="16"/>
                        <w:lang w:eastAsia="ar-SA"/>
                      </w:rPr>
                      <w:instrText>PAGE</w:instrText>
                    </w:r>
                    <w:r>
                      <w:rPr>
                        <w:rFonts w:ascii="Arial" w:hAnsi="Arial" w:cs="Arial"/>
                        <w:b/>
                        <w:iCs/>
                        <w:sz w:val="16"/>
                        <w:szCs w:val="16"/>
                        <w:lang w:eastAsia="ar-SA"/>
                      </w:rPr>
                      <w:fldChar w:fldCharType="separate"/>
                    </w:r>
                    <w:r>
                      <w:rPr>
                        <w:rFonts w:ascii="Arial" w:hAnsi="Arial" w:cs="Arial"/>
                        <w:b/>
                        <w:iCs/>
                        <w:noProof/>
                        <w:sz w:val="16"/>
                        <w:szCs w:val="16"/>
                        <w:lang w:eastAsia="ar-SA"/>
                      </w:rPr>
                      <w:t>2</w:t>
                    </w:r>
                    <w:r>
                      <w:rPr>
                        <w:rFonts w:ascii="Arial" w:hAnsi="Arial" w:cs="Arial"/>
                        <w:b/>
                        <w:iCs/>
                        <w:sz w:val="16"/>
                        <w:szCs w:val="16"/>
                        <w:lang w:eastAsia="ar-SA"/>
                      </w:rPr>
                      <w:fldChar w:fldCharType="end"/>
                    </w:r>
                    <w:r>
                      <w:rPr>
                        <w:rFonts w:ascii="Arial" w:hAnsi="Arial" w:cs="Arial"/>
                        <w:b/>
                        <w:iCs/>
                        <w:sz w:val="16"/>
                        <w:szCs w:val="16"/>
                        <w:lang w:eastAsia="ar-SA"/>
                      </w:rPr>
                      <w:t xml:space="preserve"> sur </w:t>
                    </w:r>
                    <w:r>
                      <w:rPr>
                        <w:rFonts w:ascii="Arial" w:hAnsi="Arial" w:cs="Arial"/>
                        <w:b/>
                        <w:iCs/>
                        <w:sz w:val="16"/>
                        <w:szCs w:val="16"/>
                        <w:lang w:eastAsia="ar-SA"/>
                      </w:rPr>
                      <w:fldChar w:fldCharType="begin"/>
                    </w:r>
                    <w:r>
                      <w:rPr>
                        <w:rFonts w:ascii="Arial" w:hAnsi="Arial" w:cs="Arial"/>
                        <w:b/>
                        <w:iCs/>
                        <w:sz w:val="16"/>
                        <w:szCs w:val="16"/>
                        <w:lang w:eastAsia="ar-SA"/>
                      </w:rPr>
                      <w:instrText>NUMPAGES</w:instrText>
                    </w:r>
                    <w:r>
                      <w:rPr>
                        <w:rFonts w:ascii="Arial" w:hAnsi="Arial" w:cs="Arial"/>
                        <w:b/>
                        <w:iCs/>
                        <w:sz w:val="16"/>
                        <w:szCs w:val="16"/>
                        <w:lang w:eastAsia="ar-SA"/>
                      </w:rPr>
                      <w:fldChar w:fldCharType="separate"/>
                    </w:r>
                    <w:r>
                      <w:rPr>
                        <w:rFonts w:ascii="Arial" w:hAnsi="Arial" w:cs="Arial"/>
                        <w:b/>
                        <w:iCs/>
                        <w:noProof/>
                        <w:sz w:val="16"/>
                        <w:szCs w:val="16"/>
                        <w:lang w:eastAsia="ar-SA"/>
                      </w:rPr>
                      <w:t>10</w:t>
                    </w:r>
                    <w:r>
                      <w:rPr>
                        <w:rFonts w:ascii="Arial" w:hAnsi="Arial" w:cs="Arial"/>
                        <w:b/>
                        <w:iCs/>
                        <w:sz w:val="16"/>
                        <w:szCs w:val="16"/>
                        <w:lang w:eastAsia="ar-SA"/>
                      </w:rPr>
                      <w:fldChar w:fldCharType="end"/>
                    </w:r>
                  </w:sdtContent>
                </w:sdt>
              </w:sdtContent>
            </w:sdt>
            <w:r>
              <w:t xml:space="preserve">  </w:t>
            </w:r>
          </w:sdtContent>
        </w:sdt>
      </w:sdtContent>
    </w:sdt>
  </w:p>
  <w:p>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7513"/>
        <w:tab w:val="left" w:pos="9072"/>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val="0"/>
      <w:suppressLineNumbers/>
      <w:pBdr>
        <w:top w:val="single" w:sz="2" w:space="0" w:color="000000"/>
        <w:left w:val="single" w:sz="2" w:space="0" w:color="000000"/>
        <w:bottom w:val="single" w:sz="2" w:space="0" w:color="000000"/>
        <w:right w:val="single" w:sz="2" w:space="0" w:color="000000"/>
      </w:pBdr>
      <w:tabs>
        <w:tab w:val="center" w:pos="5529"/>
        <w:tab w:val="left" w:pos="8931"/>
        <w:tab w:val="right" w:pos="12049"/>
      </w:tabs>
      <w:suppressAutoHyphens/>
      <w:autoSpaceDN w:val="0"/>
      <w:spacing w:before="57" w:line="276" w:lineRule="auto"/>
      <w:jc w:val="both"/>
      <w:textAlignment w:val="center"/>
      <w:rPr>
        <w:rFonts w:ascii="Marianne" w:eastAsia="Andale Sans UI" w:hAnsi="Marianne" w:cs="Tahoma"/>
        <w:sz w:val="18"/>
        <w:szCs w:val="20"/>
      </w:rPr>
    </w:pPr>
    <w:r>
      <w:rPr>
        <w:rFonts w:ascii="Marianne" w:eastAsia="Andale Sans UI" w:hAnsi="Marianne" w:cs="Tahoma"/>
        <w:sz w:val="18"/>
        <w:szCs w:val="20"/>
      </w:rPr>
      <w:t>Cadre de mémoire technique</w:t>
    </w:r>
    <w:r>
      <w:rPr>
        <w:rFonts w:ascii="Marianne" w:eastAsia="Andale Sans UI" w:hAnsi="Marianne" w:cs="Tahoma"/>
        <w:sz w:val="18"/>
        <w:szCs w:val="20"/>
      </w:rPr>
      <w:tab/>
    </w:r>
    <w:r>
      <w:rPr>
        <w:rFonts w:ascii="Marianne" w:eastAsia="Andale Sans UI" w:hAnsi="Marianne" w:cs="Tahoma"/>
        <w:color w:val="111111"/>
        <w:sz w:val="18"/>
        <w:szCs w:val="20"/>
      </w:rPr>
      <w:t>BAMAC-2025-289-fass</w:t>
    </w:r>
    <w:r>
      <w:rPr>
        <w:rFonts w:ascii="Marianne" w:eastAsia="Andale Sans UI" w:hAnsi="Marianne" w:cs="Tahoma"/>
        <w:sz w:val="18"/>
        <w:szCs w:val="20"/>
      </w:rPr>
      <w:tab/>
    </w:r>
    <w:r>
      <w:rPr>
        <w:rFonts w:ascii="Marianne" w:eastAsia="Andale Sans UI" w:hAnsi="Marianne" w:cs="Tahoma"/>
        <w:sz w:val="18"/>
        <w:szCs w:val="20"/>
      </w:rPr>
      <w:fldChar w:fldCharType="begin"/>
    </w:r>
    <w:r>
      <w:rPr>
        <w:rFonts w:ascii="Marianne" w:eastAsia="Andale Sans UI" w:hAnsi="Marianne" w:cs="Tahoma"/>
        <w:sz w:val="18"/>
        <w:szCs w:val="20"/>
      </w:rPr>
      <w:instrText xml:space="preserve"> PAGE </w:instrText>
    </w:r>
    <w:r>
      <w:rPr>
        <w:rFonts w:ascii="Marianne" w:eastAsia="Andale Sans UI" w:hAnsi="Marianne" w:cs="Tahoma"/>
        <w:sz w:val="18"/>
        <w:szCs w:val="20"/>
      </w:rPr>
      <w:fldChar w:fldCharType="separate"/>
    </w:r>
    <w:r>
      <w:rPr>
        <w:rFonts w:ascii="Marianne" w:eastAsia="Andale Sans UI" w:hAnsi="Marianne" w:cs="Tahoma"/>
        <w:sz w:val="18"/>
        <w:szCs w:val="20"/>
      </w:rPr>
      <w:t>2</w:t>
    </w:r>
    <w:r>
      <w:rPr>
        <w:rFonts w:ascii="Marianne" w:eastAsia="Andale Sans UI" w:hAnsi="Marianne" w:cs="Tahoma"/>
        <w:sz w:val="18"/>
        <w:szCs w:val="20"/>
      </w:rPr>
      <w:fldChar w:fldCharType="end"/>
    </w:r>
    <w:r>
      <w:rPr>
        <w:rFonts w:ascii="Marianne" w:eastAsia="Andale Sans UI" w:hAnsi="Marianne" w:cs="Tahoma"/>
        <w:sz w:val="18"/>
        <w:szCs w:val="20"/>
      </w:rPr>
      <w:t>/</w:t>
    </w:r>
    <w:r>
      <w:rPr>
        <w:rFonts w:ascii="Marianne" w:eastAsia="Andale Sans UI" w:hAnsi="Marianne" w:cs="Tahoma"/>
        <w:noProof/>
        <w:sz w:val="18"/>
        <w:szCs w:val="20"/>
      </w:rPr>
      <w:fldChar w:fldCharType="begin"/>
    </w:r>
    <w:r>
      <w:rPr>
        <w:rFonts w:ascii="Marianne" w:eastAsia="Andale Sans UI" w:hAnsi="Marianne" w:cs="Tahoma"/>
        <w:noProof/>
        <w:sz w:val="18"/>
        <w:szCs w:val="20"/>
      </w:rPr>
      <w:instrText xml:space="preserve"> NUMPAGES </w:instrText>
    </w:r>
    <w:r>
      <w:rPr>
        <w:rFonts w:ascii="Marianne" w:eastAsia="Andale Sans UI" w:hAnsi="Marianne" w:cs="Tahoma"/>
        <w:noProof/>
        <w:sz w:val="18"/>
        <w:szCs w:val="20"/>
      </w:rPr>
      <w:fldChar w:fldCharType="separate"/>
    </w:r>
    <w:r>
      <w:rPr>
        <w:rFonts w:ascii="Marianne" w:eastAsia="Andale Sans UI" w:hAnsi="Marianne" w:cs="Tahoma"/>
        <w:noProof/>
        <w:sz w:val="18"/>
        <w:szCs w:val="20"/>
      </w:rPr>
      <w:t>35</w:t>
    </w:r>
    <w:r>
      <w:rPr>
        <w:rFonts w:ascii="Marianne" w:eastAsia="Andale Sans UI" w:hAnsi="Marianne" w:cs="Tahoma"/>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pStyle w:val="Commentaire"/>
      </w:pPr>
      <w:r>
        <w:separator/>
      </w:r>
    </w:p>
  </w:footnote>
  <w:footnote w:type="continuationSeparator" w:id="0">
    <w:p>
      <w:pPr>
        <w:pStyle w:val="Commentai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D4E"/>
    <w:multiLevelType w:val="hybridMultilevel"/>
    <w:tmpl w:val="04965C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92140F"/>
    <w:multiLevelType w:val="hybridMultilevel"/>
    <w:tmpl w:val="4B44DE60"/>
    <w:lvl w:ilvl="0" w:tplc="8F5A0F1A">
      <w:start w:val="1"/>
      <w:numFmt w:val="bullet"/>
      <w:lvlText w:val="•"/>
      <w:lvlJc w:val="left"/>
      <w:pPr>
        <w:tabs>
          <w:tab w:val="num" w:pos="720"/>
        </w:tabs>
        <w:ind w:left="720" w:hanging="360"/>
      </w:pPr>
      <w:rPr>
        <w:rFonts w:ascii="Arial" w:hAnsi="Arial" w:hint="default"/>
      </w:rPr>
    </w:lvl>
    <w:lvl w:ilvl="1" w:tplc="A7D65AA4" w:tentative="1">
      <w:start w:val="1"/>
      <w:numFmt w:val="bullet"/>
      <w:lvlText w:val="•"/>
      <w:lvlJc w:val="left"/>
      <w:pPr>
        <w:tabs>
          <w:tab w:val="num" w:pos="1440"/>
        </w:tabs>
        <w:ind w:left="1440" w:hanging="360"/>
      </w:pPr>
      <w:rPr>
        <w:rFonts w:ascii="Arial" w:hAnsi="Arial" w:hint="default"/>
      </w:rPr>
    </w:lvl>
    <w:lvl w:ilvl="2" w:tplc="BD5873B6" w:tentative="1">
      <w:start w:val="1"/>
      <w:numFmt w:val="bullet"/>
      <w:lvlText w:val="•"/>
      <w:lvlJc w:val="left"/>
      <w:pPr>
        <w:tabs>
          <w:tab w:val="num" w:pos="2160"/>
        </w:tabs>
        <w:ind w:left="2160" w:hanging="360"/>
      </w:pPr>
      <w:rPr>
        <w:rFonts w:ascii="Arial" w:hAnsi="Arial" w:hint="default"/>
      </w:rPr>
    </w:lvl>
    <w:lvl w:ilvl="3" w:tplc="7B780CDE" w:tentative="1">
      <w:start w:val="1"/>
      <w:numFmt w:val="bullet"/>
      <w:lvlText w:val="•"/>
      <w:lvlJc w:val="left"/>
      <w:pPr>
        <w:tabs>
          <w:tab w:val="num" w:pos="2880"/>
        </w:tabs>
        <w:ind w:left="2880" w:hanging="360"/>
      </w:pPr>
      <w:rPr>
        <w:rFonts w:ascii="Arial" w:hAnsi="Arial" w:hint="default"/>
      </w:rPr>
    </w:lvl>
    <w:lvl w:ilvl="4" w:tplc="03169FD6" w:tentative="1">
      <w:start w:val="1"/>
      <w:numFmt w:val="bullet"/>
      <w:lvlText w:val="•"/>
      <w:lvlJc w:val="left"/>
      <w:pPr>
        <w:tabs>
          <w:tab w:val="num" w:pos="3600"/>
        </w:tabs>
        <w:ind w:left="3600" w:hanging="360"/>
      </w:pPr>
      <w:rPr>
        <w:rFonts w:ascii="Arial" w:hAnsi="Arial" w:hint="default"/>
      </w:rPr>
    </w:lvl>
    <w:lvl w:ilvl="5" w:tplc="6F8CC25E" w:tentative="1">
      <w:start w:val="1"/>
      <w:numFmt w:val="bullet"/>
      <w:lvlText w:val="•"/>
      <w:lvlJc w:val="left"/>
      <w:pPr>
        <w:tabs>
          <w:tab w:val="num" w:pos="4320"/>
        </w:tabs>
        <w:ind w:left="4320" w:hanging="360"/>
      </w:pPr>
      <w:rPr>
        <w:rFonts w:ascii="Arial" w:hAnsi="Arial" w:hint="default"/>
      </w:rPr>
    </w:lvl>
    <w:lvl w:ilvl="6" w:tplc="038EC356" w:tentative="1">
      <w:start w:val="1"/>
      <w:numFmt w:val="bullet"/>
      <w:lvlText w:val="•"/>
      <w:lvlJc w:val="left"/>
      <w:pPr>
        <w:tabs>
          <w:tab w:val="num" w:pos="5040"/>
        </w:tabs>
        <w:ind w:left="5040" w:hanging="360"/>
      </w:pPr>
      <w:rPr>
        <w:rFonts w:ascii="Arial" w:hAnsi="Arial" w:hint="default"/>
      </w:rPr>
    </w:lvl>
    <w:lvl w:ilvl="7" w:tplc="5DE8F1CC" w:tentative="1">
      <w:start w:val="1"/>
      <w:numFmt w:val="bullet"/>
      <w:lvlText w:val="•"/>
      <w:lvlJc w:val="left"/>
      <w:pPr>
        <w:tabs>
          <w:tab w:val="num" w:pos="5760"/>
        </w:tabs>
        <w:ind w:left="5760" w:hanging="360"/>
      </w:pPr>
      <w:rPr>
        <w:rFonts w:ascii="Arial" w:hAnsi="Arial" w:hint="default"/>
      </w:rPr>
    </w:lvl>
    <w:lvl w:ilvl="8" w:tplc="DF508BE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E6394B"/>
    <w:multiLevelType w:val="hybridMultilevel"/>
    <w:tmpl w:val="C52A5474"/>
    <w:lvl w:ilvl="0" w:tplc="0582A0B4">
      <w:numFmt w:val="bullet"/>
      <w:lvlText w:val="-"/>
      <w:lvlJc w:val="left"/>
      <w:pPr>
        <w:ind w:left="720"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46D7F"/>
    <w:multiLevelType w:val="hybridMultilevel"/>
    <w:tmpl w:val="7E3EA08A"/>
    <w:lvl w:ilvl="0" w:tplc="040C000F">
      <w:start w:val="1"/>
      <w:numFmt w:val="decimal"/>
      <w:lvlText w:val="%1."/>
      <w:lvlJc w:val="left"/>
      <w:pPr>
        <w:tabs>
          <w:tab w:val="num" w:pos="1495"/>
        </w:tabs>
        <w:ind w:left="1495" w:hanging="360"/>
      </w:pPr>
      <w:rPr>
        <w:rFonts w:hint="default"/>
        <w:color w:val="auto"/>
      </w:rPr>
    </w:lvl>
    <w:lvl w:ilvl="1" w:tplc="FFFFFFFF">
      <w:start w:val="1"/>
      <w:numFmt w:val="bullet"/>
      <w:lvlText w:val="o"/>
      <w:lvlJc w:val="left"/>
      <w:pPr>
        <w:tabs>
          <w:tab w:val="num" w:pos="1648"/>
        </w:tabs>
        <w:ind w:left="1648" w:hanging="360"/>
      </w:pPr>
      <w:rPr>
        <w:rFonts w:ascii="Courier New" w:hAnsi="Courier New" w:cs="Courier New" w:hint="default"/>
      </w:rPr>
    </w:lvl>
    <w:lvl w:ilvl="2" w:tplc="040C0001">
      <w:start w:val="1"/>
      <w:numFmt w:val="bullet"/>
      <w:lvlText w:val=""/>
      <w:lvlJc w:val="left"/>
      <w:pPr>
        <w:tabs>
          <w:tab w:val="num" w:pos="2368"/>
        </w:tabs>
        <w:ind w:left="2368" w:hanging="360"/>
      </w:pPr>
      <w:rPr>
        <w:rFonts w:ascii="Symbol" w:hAnsi="Symbol"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4" w15:restartNumberingAfterBreak="0">
    <w:nsid w:val="093600F9"/>
    <w:multiLevelType w:val="hybridMultilevel"/>
    <w:tmpl w:val="EB3267C2"/>
    <w:lvl w:ilvl="0" w:tplc="08A293B4">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401159"/>
    <w:multiLevelType w:val="hybridMultilevel"/>
    <w:tmpl w:val="E6EC9CF2"/>
    <w:lvl w:ilvl="0" w:tplc="84BCC4A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5592E"/>
    <w:multiLevelType w:val="hybridMultilevel"/>
    <w:tmpl w:val="FBACACA2"/>
    <w:lvl w:ilvl="0" w:tplc="FFFFFFFF">
      <w:numFmt w:val="bullet"/>
      <w:lvlText w:val=""/>
      <w:lvlJc w:val="left"/>
      <w:pPr>
        <w:tabs>
          <w:tab w:val="num" w:pos="1986"/>
        </w:tabs>
        <w:ind w:left="1986" w:hanging="570"/>
      </w:pPr>
      <w:rPr>
        <w:rFonts w:ascii="Wingdings" w:hAnsi="Wingdings" w:hint="default"/>
        <w:b/>
      </w:rPr>
    </w:lvl>
    <w:lvl w:ilvl="1" w:tplc="FFFFFFFF" w:tentative="1">
      <w:start w:val="1"/>
      <w:numFmt w:val="bullet"/>
      <w:lvlText w:val="o"/>
      <w:lvlJc w:val="left"/>
      <w:pPr>
        <w:tabs>
          <w:tab w:val="num" w:pos="2289"/>
        </w:tabs>
        <w:ind w:left="2289" w:hanging="360"/>
      </w:pPr>
      <w:rPr>
        <w:rFonts w:ascii="Courier New" w:hAnsi="Courier New" w:hint="default"/>
      </w:rPr>
    </w:lvl>
    <w:lvl w:ilvl="2" w:tplc="FFFFFFFF" w:tentative="1">
      <w:start w:val="1"/>
      <w:numFmt w:val="bullet"/>
      <w:lvlText w:val=""/>
      <w:lvlJc w:val="left"/>
      <w:pPr>
        <w:tabs>
          <w:tab w:val="num" w:pos="3009"/>
        </w:tabs>
        <w:ind w:left="3009" w:hanging="360"/>
      </w:pPr>
      <w:rPr>
        <w:rFonts w:ascii="Wingdings" w:hAnsi="Wingdings" w:hint="default"/>
      </w:rPr>
    </w:lvl>
    <w:lvl w:ilvl="3" w:tplc="FFFFFFFF" w:tentative="1">
      <w:start w:val="1"/>
      <w:numFmt w:val="bullet"/>
      <w:lvlText w:val=""/>
      <w:lvlJc w:val="left"/>
      <w:pPr>
        <w:tabs>
          <w:tab w:val="num" w:pos="3729"/>
        </w:tabs>
        <w:ind w:left="3729" w:hanging="360"/>
      </w:pPr>
      <w:rPr>
        <w:rFonts w:ascii="Symbol" w:hAnsi="Symbol" w:hint="default"/>
      </w:rPr>
    </w:lvl>
    <w:lvl w:ilvl="4" w:tplc="FFFFFFFF" w:tentative="1">
      <w:start w:val="1"/>
      <w:numFmt w:val="bullet"/>
      <w:lvlText w:val="o"/>
      <w:lvlJc w:val="left"/>
      <w:pPr>
        <w:tabs>
          <w:tab w:val="num" w:pos="4449"/>
        </w:tabs>
        <w:ind w:left="4449" w:hanging="360"/>
      </w:pPr>
      <w:rPr>
        <w:rFonts w:ascii="Courier New" w:hAnsi="Courier New" w:hint="default"/>
      </w:rPr>
    </w:lvl>
    <w:lvl w:ilvl="5" w:tplc="FFFFFFFF" w:tentative="1">
      <w:start w:val="1"/>
      <w:numFmt w:val="bullet"/>
      <w:lvlText w:val=""/>
      <w:lvlJc w:val="left"/>
      <w:pPr>
        <w:tabs>
          <w:tab w:val="num" w:pos="5169"/>
        </w:tabs>
        <w:ind w:left="5169" w:hanging="360"/>
      </w:pPr>
      <w:rPr>
        <w:rFonts w:ascii="Wingdings" w:hAnsi="Wingdings" w:hint="default"/>
      </w:rPr>
    </w:lvl>
    <w:lvl w:ilvl="6" w:tplc="FFFFFFFF" w:tentative="1">
      <w:start w:val="1"/>
      <w:numFmt w:val="bullet"/>
      <w:lvlText w:val=""/>
      <w:lvlJc w:val="left"/>
      <w:pPr>
        <w:tabs>
          <w:tab w:val="num" w:pos="5889"/>
        </w:tabs>
        <w:ind w:left="5889" w:hanging="360"/>
      </w:pPr>
      <w:rPr>
        <w:rFonts w:ascii="Symbol" w:hAnsi="Symbol" w:hint="default"/>
      </w:rPr>
    </w:lvl>
    <w:lvl w:ilvl="7" w:tplc="FFFFFFFF" w:tentative="1">
      <w:start w:val="1"/>
      <w:numFmt w:val="bullet"/>
      <w:lvlText w:val="o"/>
      <w:lvlJc w:val="left"/>
      <w:pPr>
        <w:tabs>
          <w:tab w:val="num" w:pos="6609"/>
        </w:tabs>
        <w:ind w:left="6609" w:hanging="360"/>
      </w:pPr>
      <w:rPr>
        <w:rFonts w:ascii="Courier New" w:hAnsi="Courier New" w:hint="default"/>
      </w:rPr>
    </w:lvl>
    <w:lvl w:ilvl="8" w:tplc="FFFFFFFF" w:tentative="1">
      <w:start w:val="1"/>
      <w:numFmt w:val="bullet"/>
      <w:lvlText w:val=""/>
      <w:lvlJc w:val="left"/>
      <w:pPr>
        <w:tabs>
          <w:tab w:val="num" w:pos="7329"/>
        </w:tabs>
        <w:ind w:left="7329" w:hanging="360"/>
      </w:pPr>
      <w:rPr>
        <w:rFonts w:ascii="Wingdings" w:hAnsi="Wingdings" w:hint="default"/>
      </w:rPr>
    </w:lvl>
  </w:abstractNum>
  <w:abstractNum w:abstractNumId="7" w15:restartNumberingAfterBreak="0">
    <w:nsid w:val="0EC834F5"/>
    <w:multiLevelType w:val="hybridMultilevel"/>
    <w:tmpl w:val="6F5C934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ECB35ED"/>
    <w:multiLevelType w:val="hybridMultilevel"/>
    <w:tmpl w:val="0876F620"/>
    <w:lvl w:ilvl="0" w:tplc="040C000B">
      <w:start w:val="1"/>
      <w:numFmt w:val="bullet"/>
      <w:lvlText w:val=""/>
      <w:lvlJc w:val="left"/>
      <w:pPr>
        <w:ind w:left="1648" w:hanging="360"/>
      </w:pPr>
      <w:rPr>
        <w:rFonts w:ascii="Wingdings" w:hAnsi="Wingdings" w:hint="default"/>
      </w:rPr>
    </w:lvl>
    <w:lvl w:ilvl="1" w:tplc="040C0003" w:tentative="1">
      <w:start w:val="1"/>
      <w:numFmt w:val="bullet"/>
      <w:lvlText w:val="o"/>
      <w:lvlJc w:val="left"/>
      <w:pPr>
        <w:ind w:left="2368" w:hanging="360"/>
      </w:pPr>
      <w:rPr>
        <w:rFonts w:ascii="Courier New" w:hAnsi="Courier New" w:cs="Courier New" w:hint="default"/>
      </w:rPr>
    </w:lvl>
    <w:lvl w:ilvl="2" w:tplc="040C0005" w:tentative="1">
      <w:start w:val="1"/>
      <w:numFmt w:val="bullet"/>
      <w:lvlText w:val=""/>
      <w:lvlJc w:val="left"/>
      <w:pPr>
        <w:ind w:left="3088" w:hanging="360"/>
      </w:pPr>
      <w:rPr>
        <w:rFonts w:ascii="Wingdings" w:hAnsi="Wingdings" w:hint="default"/>
      </w:rPr>
    </w:lvl>
    <w:lvl w:ilvl="3" w:tplc="040C0001" w:tentative="1">
      <w:start w:val="1"/>
      <w:numFmt w:val="bullet"/>
      <w:lvlText w:val=""/>
      <w:lvlJc w:val="left"/>
      <w:pPr>
        <w:ind w:left="3808" w:hanging="360"/>
      </w:pPr>
      <w:rPr>
        <w:rFonts w:ascii="Symbol" w:hAnsi="Symbol" w:hint="default"/>
      </w:rPr>
    </w:lvl>
    <w:lvl w:ilvl="4" w:tplc="040C0003" w:tentative="1">
      <w:start w:val="1"/>
      <w:numFmt w:val="bullet"/>
      <w:lvlText w:val="o"/>
      <w:lvlJc w:val="left"/>
      <w:pPr>
        <w:ind w:left="4528" w:hanging="360"/>
      </w:pPr>
      <w:rPr>
        <w:rFonts w:ascii="Courier New" w:hAnsi="Courier New" w:cs="Courier New" w:hint="default"/>
      </w:rPr>
    </w:lvl>
    <w:lvl w:ilvl="5" w:tplc="040C0005" w:tentative="1">
      <w:start w:val="1"/>
      <w:numFmt w:val="bullet"/>
      <w:lvlText w:val=""/>
      <w:lvlJc w:val="left"/>
      <w:pPr>
        <w:ind w:left="5248" w:hanging="360"/>
      </w:pPr>
      <w:rPr>
        <w:rFonts w:ascii="Wingdings" w:hAnsi="Wingdings" w:hint="default"/>
      </w:rPr>
    </w:lvl>
    <w:lvl w:ilvl="6" w:tplc="040C0001" w:tentative="1">
      <w:start w:val="1"/>
      <w:numFmt w:val="bullet"/>
      <w:lvlText w:val=""/>
      <w:lvlJc w:val="left"/>
      <w:pPr>
        <w:ind w:left="5968" w:hanging="360"/>
      </w:pPr>
      <w:rPr>
        <w:rFonts w:ascii="Symbol" w:hAnsi="Symbol" w:hint="default"/>
      </w:rPr>
    </w:lvl>
    <w:lvl w:ilvl="7" w:tplc="040C0003" w:tentative="1">
      <w:start w:val="1"/>
      <w:numFmt w:val="bullet"/>
      <w:lvlText w:val="o"/>
      <w:lvlJc w:val="left"/>
      <w:pPr>
        <w:ind w:left="6688" w:hanging="360"/>
      </w:pPr>
      <w:rPr>
        <w:rFonts w:ascii="Courier New" w:hAnsi="Courier New" w:cs="Courier New" w:hint="default"/>
      </w:rPr>
    </w:lvl>
    <w:lvl w:ilvl="8" w:tplc="040C0005" w:tentative="1">
      <w:start w:val="1"/>
      <w:numFmt w:val="bullet"/>
      <w:lvlText w:val=""/>
      <w:lvlJc w:val="left"/>
      <w:pPr>
        <w:ind w:left="7408" w:hanging="360"/>
      </w:pPr>
      <w:rPr>
        <w:rFonts w:ascii="Wingdings" w:hAnsi="Wingdings" w:hint="default"/>
      </w:rPr>
    </w:lvl>
  </w:abstractNum>
  <w:abstractNum w:abstractNumId="9"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2BD2258"/>
    <w:multiLevelType w:val="hybridMultilevel"/>
    <w:tmpl w:val="7F2AF130"/>
    <w:lvl w:ilvl="0" w:tplc="040C000F">
      <w:start w:val="1"/>
      <w:numFmt w:val="decimal"/>
      <w:lvlText w:val="%1."/>
      <w:lvlJc w:val="left"/>
      <w:pPr>
        <w:ind w:left="720" w:hanging="360"/>
      </w:pPr>
    </w:lvl>
    <w:lvl w:ilvl="1" w:tplc="F9A24AEE">
      <w:start w:val="2"/>
      <w:numFmt w:val="bullet"/>
      <w:lvlText w:val="-"/>
      <w:lvlJc w:val="left"/>
      <w:pPr>
        <w:ind w:left="1440" w:hanging="360"/>
      </w:pPr>
      <w:rPr>
        <w:rFonts w:ascii="Arial" w:eastAsia="Times New Roman" w:hAnsi="Arial"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433169F"/>
    <w:multiLevelType w:val="hybridMultilevel"/>
    <w:tmpl w:val="1386696A"/>
    <w:lvl w:ilvl="0" w:tplc="FBB62E0C">
      <w:start w:val="1"/>
      <w:numFmt w:val="bullet"/>
      <w:lvlText w:val=""/>
      <w:lvlJc w:val="left"/>
      <w:pPr>
        <w:tabs>
          <w:tab w:val="num" w:pos="2160"/>
        </w:tabs>
        <w:ind w:left="2160" w:hanging="360"/>
      </w:pPr>
      <w:rPr>
        <w:rFonts w:ascii="Wingdings" w:hAnsi="Wingdings" w:hint="default"/>
      </w:rPr>
    </w:lvl>
    <w:lvl w:ilvl="1" w:tplc="B668463E">
      <w:start w:val="1"/>
      <w:numFmt w:val="bullet"/>
      <w:lvlText w:val=""/>
      <w:lvlJc w:val="left"/>
      <w:pPr>
        <w:tabs>
          <w:tab w:val="num" w:pos="2880"/>
        </w:tabs>
        <w:ind w:left="2880" w:hanging="360"/>
      </w:pPr>
      <w:rPr>
        <w:rFonts w:ascii="Wingdings" w:hAnsi="Wingdings"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1B844EC6"/>
    <w:multiLevelType w:val="hybridMultilevel"/>
    <w:tmpl w:val="70CA9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E57943"/>
    <w:multiLevelType w:val="hybridMultilevel"/>
    <w:tmpl w:val="97762678"/>
    <w:lvl w:ilvl="0" w:tplc="56C89A6A">
      <w:start w:val="1"/>
      <w:numFmt w:val="bullet"/>
      <w:lvlText w:val="•"/>
      <w:lvlJc w:val="left"/>
      <w:pPr>
        <w:tabs>
          <w:tab w:val="num" w:pos="720"/>
        </w:tabs>
        <w:ind w:left="720" w:hanging="360"/>
      </w:pPr>
      <w:rPr>
        <w:rFonts w:ascii="Arial" w:hAnsi="Arial" w:hint="default"/>
      </w:rPr>
    </w:lvl>
    <w:lvl w:ilvl="1" w:tplc="80D27A1A" w:tentative="1">
      <w:start w:val="1"/>
      <w:numFmt w:val="bullet"/>
      <w:lvlText w:val="•"/>
      <w:lvlJc w:val="left"/>
      <w:pPr>
        <w:tabs>
          <w:tab w:val="num" w:pos="1440"/>
        </w:tabs>
        <w:ind w:left="1440" w:hanging="360"/>
      </w:pPr>
      <w:rPr>
        <w:rFonts w:ascii="Arial" w:hAnsi="Arial" w:hint="default"/>
      </w:rPr>
    </w:lvl>
    <w:lvl w:ilvl="2" w:tplc="CD665EA4" w:tentative="1">
      <w:start w:val="1"/>
      <w:numFmt w:val="bullet"/>
      <w:lvlText w:val="•"/>
      <w:lvlJc w:val="left"/>
      <w:pPr>
        <w:tabs>
          <w:tab w:val="num" w:pos="2160"/>
        </w:tabs>
        <w:ind w:left="2160" w:hanging="360"/>
      </w:pPr>
      <w:rPr>
        <w:rFonts w:ascii="Arial" w:hAnsi="Arial" w:hint="default"/>
      </w:rPr>
    </w:lvl>
    <w:lvl w:ilvl="3" w:tplc="4B6AB31A" w:tentative="1">
      <w:start w:val="1"/>
      <w:numFmt w:val="bullet"/>
      <w:lvlText w:val="•"/>
      <w:lvlJc w:val="left"/>
      <w:pPr>
        <w:tabs>
          <w:tab w:val="num" w:pos="2880"/>
        </w:tabs>
        <w:ind w:left="2880" w:hanging="360"/>
      </w:pPr>
      <w:rPr>
        <w:rFonts w:ascii="Arial" w:hAnsi="Arial" w:hint="default"/>
      </w:rPr>
    </w:lvl>
    <w:lvl w:ilvl="4" w:tplc="5F5A8B3E" w:tentative="1">
      <w:start w:val="1"/>
      <w:numFmt w:val="bullet"/>
      <w:lvlText w:val="•"/>
      <w:lvlJc w:val="left"/>
      <w:pPr>
        <w:tabs>
          <w:tab w:val="num" w:pos="3600"/>
        </w:tabs>
        <w:ind w:left="3600" w:hanging="360"/>
      </w:pPr>
      <w:rPr>
        <w:rFonts w:ascii="Arial" w:hAnsi="Arial" w:hint="default"/>
      </w:rPr>
    </w:lvl>
    <w:lvl w:ilvl="5" w:tplc="44387D2A" w:tentative="1">
      <w:start w:val="1"/>
      <w:numFmt w:val="bullet"/>
      <w:lvlText w:val="•"/>
      <w:lvlJc w:val="left"/>
      <w:pPr>
        <w:tabs>
          <w:tab w:val="num" w:pos="4320"/>
        </w:tabs>
        <w:ind w:left="4320" w:hanging="360"/>
      </w:pPr>
      <w:rPr>
        <w:rFonts w:ascii="Arial" w:hAnsi="Arial" w:hint="default"/>
      </w:rPr>
    </w:lvl>
    <w:lvl w:ilvl="6" w:tplc="1FE86062" w:tentative="1">
      <w:start w:val="1"/>
      <w:numFmt w:val="bullet"/>
      <w:lvlText w:val="•"/>
      <w:lvlJc w:val="left"/>
      <w:pPr>
        <w:tabs>
          <w:tab w:val="num" w:pos="5040"/>
        </w:tabs>
        <w:ind w:left="5040" w:hanging="360"/>
      </w:pPr>
      <w:rPr>
        <w:rFonts w:ascii="Arial" w:hAnsi="Arial" w:hint="default"/>
      </w:rPr>
    </w:lvl>
    <w:lvl w:ilvl="7" w:tplc="10C6E8E2" w:tentative="1">
      <w:start w:val="1"/>
      <w:numFmt w:val="bullet"/>
      <w:lvlText w:val="•"/>
      <w:lvlJc w:val="left"/>
      <w:pPr>
        <w:tabs>
          <w:tab w:val="num" w:pos="5760"/>
        </w:tabs>
        <w:ind w:left="5760" w:hanging="360"/>
      </w:pPr>
      <w:rPr>
        <w:rFonts w:ascii="Arial" w:hAnsi="Arial" w:hint="default"/>
      </w:rPr>
    </w:lvl>
    <w:lvl w:ilvl="8" w:tplc="B590F60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5170BA"/>
    <w:multiLevelType w:val="hybridMultilevel"/>
    <w:tmpl w:val="DCB8375A"/>
    <w:lvl w:ilvl="0" w:tplc="93B87EC0">
      <w:start w:val="1"/>
      <w:numFmt w:val="bullet"/>
      <w:lvlText w:val="-"/>
      <w:lvlJc w:val="left"/>
      <w:pPr>
        <w:ind w:left="1440" w:hanging="360"/>
      </w:pPr>
      <w:rPr>
        <w:rFonts w:ascii="Arial" w:hAnsi="Arial" w:hint="default"/>
        <w:sz w:val="2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28D0A78"/>
    <w:multiLevelType w:val="hybridMultilevel"/>
    <w:tmpl w:val="FDCC3B46"/>
    <w:lvl w:ilvl="0" w:tplc="EB5E0D3C">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CE2F0B"/>
    <w:multiLevelType w:val="hybridMultilevel"/>
    <w:tmpl w:val="28269A58"/>
    <w:lvl w:ilvl="0" w:tplc="93A8FD34">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9FC3308"/>
    <w:multiLevelType w:val="hybridMultilevel"/>
    <w:tmpl w:val="CD04CDF2"/>
    <w:lvl w:ilvl="0" w:tplc="040C0005">
      <w:start w:val="1"/>
      <w:numFmt w:val="bullet"/>
      <w:lvlText w:val=""/>
      <w:lvlJc w:val="left"/>
      <w:pPr>
        <w:tabs>
          <w:tab w:val="num" w:pos="1774"/>
        </w:tabs>
        <w:ind w:left="1774" w:hanging="360"/>
      </w:pPr>
      <w:rPr>
        <w:rFonts w:ascii="Wingdings" w:hAnsi="Wingdings" w:hint="default"/>
      </w:rPr>
    </w:lvl>
    <w:lvl w:ilvl="1" w:tplc="040C0019" w:tentative="1">
      <w:start w:val="1"/>
      <w:numFmt w:val="lowerLetter"/>
      <w:lvlText w:val="%2."/>
      <w:lvlJc w:val="left"/>
      <w:pPr>
        <w:tabs>
          <w:tab w:val="num" w:pos="2494"/>
        </w:tabs>
        <w:ind w:left="2494" w:hanging="360"/>
      </w:pPr>
    </w:lvl>
    <w:lvl w:ilvl="2" w:tplc="040C001B" w:tentative="1">
      <w:start w:val="1"/>
      <w:numFmt w:val="lowerRoman"/>
      <w:lvlText w:val="%3."/>
      <w:lvlJc w:val="right"/>
      <w:pPr>
        <w:tabs>
          <w:tab w:val="num" w:pos="3214"/>
        </w:tabs>
        <w:ind w:left="3214" w:hanging="180"/>
      </w:pPr>
    </w:lvl>
    <w:lvl w:ilvl="3" w:tplc="040C000F" w:tentative="1">
      <w:start w:val="1"/>
      <w:numFmt w:val="decimal"/>
      <w:lvlText w:val="%4."/>
      <w:lvlJc w:val="left"/>
      <w:pPr>
        <w:tabs>
          <w:tab w:val="num" w:pos="3934"/>
        </w:tabs>
        <w:ind w:left="3934" w:hanging="360"/>
      </w:pPr>
    </w:lvl>
    <w:lvl w:ilvl="4" w:tplc="040C0019" w:tentative="1">
      <w:start w:val="1"/>
      <w:numFmt w:val="lowerLetter"/>
      <w:lvlText w:val="%5."/>
      <w:lvlJc w:val="left"/>
      <w:pPr>
        <w:tabs>
          <w:tab w:val="num" w:pos="4654"/>
        </w:tabs>
        <w:ind w:left="4654" w:hanging="360"/>
      </w:pPr>
    </w:lvl>
    <w:lvl w:ilvl="5" w:tplc="040C001B" w:tentative="1">
      <w:start w:val="1"/>
      <w:numFmt w:val="lowerRoman"/>
      <w:lvlText w:val="%6."/>
      <w:lvlJc w:val="right"/>
      <w:pPr>
        <w:tabs>
          <w:tab w:val="num" w:pos="5374"/>
        </w:tabs>
        <w:ind w:left="5374" w:hanging="180"/>
      </w:pPr>
    </w:lvl>
    <w:lvl w:ilvl="6" w:tplc="040C000F" w:tentative="1">
      <w:start w:val="1"/>
      <w:numFmt w:val="decimal"/>
      <w:lvlText w:val="%7."/>
      <w:lvlJc w:val="left"/>
      <w:pPr>
        <w:tabs>
          <w:tab w:val="num" w:pos="6094"/>
        </w:tabs>
        <w:ind w:left="6094" w:hanging="360"/>
      </w:pPr>
    </w:lvl>
    <w:lvl w:ilvl="7" w:tplc="040C0019" w:tentative="1">
      <w:start w:val="1"/>
      <w:numFmt w:val="lowerLetter"/>
      <w:lvlText w:val="%8."/>
      <w:lvlJc w:val="left"/>
      <w:pPr>
        <w:tabs>
          <w:tab w:val="num" w:pos="6814"/>
        </w:tabs>
        <w:ind w:left="6814" w:hanging="360"/>
      </w:pPr>
    </w:lvl>
    <w:lvl w:ilvl="8" w:tplc="040C001B" w:tentative="1">
      <w:start w:val="1"/>
      <w:numFmt w:val="lowerRoman"/>
      <w:lvlText w:val="%9."/>
      <w:lvlJc w:val="right"/>
      <w:pPr>
        <w:tabs>
          <w:tab w:val="num" w:pos="7534"/>
        </w:tabs>
        <w:ind w:left="7534" w:hanging="180"/>
      </w:pPr>
    </w:lvl>
  </w:abstractNum>
  <w:abstractNum w:abstractNumId="19" w15:restartNumberingAfterBreak="0">
    <w:nsid w:val="3B9D259E"/>
    <w:multiLevelType w:val="hybridMultilevel"/>
    <w:tmpl w:val="C0B6782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26272F1"/>
    <w:multiLevelType w:val="hybridMultilevel"/>
    <w:tmpl w:val="8FAC5A74"/>
    <w:lvl w:ilvl="0" w:tplc="A23C46EE">
      <w:start w:val="1"/>
      <w:numFmt w:val="bullet"/>
      <w:lvlText w:val="•"/>
      <w:lvlJc w:val="left"/>
      <w:pPr>
        <w:tabs>
          <w:tab w:val="num" w:pos="720"/>
        </w:tabs>
        <w:ind w:left="720" w:hanging="360"/>
      </w:pPr>
      <w:rPr>
        <w:rFonts w:ascii="Arial" w:hAnsi="Arial" w:hint="default"/>
      </w:rPr>
    </w:lvl>
    <w:lvl w:ilvl="1" w:tplc="A09E3D20" w:tentative="1">
      <w:start w:val="1"/>
      <w:numFmt w:val="bullet"/>
      <w:lvlText w:val="•"/>
      <w:lvlJc w:val="left"/>
      <w:pPr>
        <w:tabs>
          <w:tab w:val="num" w:pos="1440"/>
        </w:tabs>
        <w:ind w:left="1440" w:hanging="360"/>
      </w:pPr>
      <w:rPr>
        <w:rFonts w:ascii="Arial" w:hAnsi="Arial" w:hint="default"/>
      </w:rPr>
    </w:lvl>
    <w:lvl w:ilvl="2" w:tplc="55E49E02" w:tentative="1">
      <w:start w:val="1"/>
      <w:numFmt w:val="bullet"/>
      <w:lvlText w:val="•"/>
      <w:lvlJc w:val="left"/>
      <w:pPr>
        <w:tabs>
          <w:tab w:val="num" w:pos="2160"/>
        </w:tabs>
        <w:ind w:left="2160" w:hanging="360"/>
      </w:pPr>
      <w:rPr>
        <w:rFonts w:ascii="Arial" w:hAnsi="Arial" w:hint="default"/>
      </w:rPr>
    </w:lvl>
    <w:lvl w:ilvl="3" w:tplc="5F269A7E" w:tentative="1">
      <w:start w:val="1"/>
      <w:numFmt w:val="bullet"/>
      <w:lvlText w:val="•"/>
      <w:lvlJc w:val="left"/>
      <w:pPr>
        <w:tabs>
          <w:tab w:val="num" w:pos="2880"/>
        </w:tabs>
        <w:ind w:left="2880" w:hanging="360"/>
      </w:pPr>
      <w:rPr>
        <w:rFonts w:ascii="Arial" w:hAnsi="Arial" w:hint="default"/>
      </w:rPr>
    </w:lvl>
    <w:lvl w:ilvl="4" w:tplc="6756A89E" w:tentative="1">
      <w:start w:val="1"/>
      <w:numFmt w:val="bullet"/>
      <w:lvlText w:val="•"/>
      <w:lvlJc w:val="left"/>
      <w:pPr>
        <w:tabs>
          <w:tab w:val="num" w:pos="3600"/>
        </w:tabs>
        <w:ind w:left="3600" w:hanging="360"/>
      </w:pPr>
      <w:rPr>
        <w:rFonts w:ascii="Arial" w:hAnsi="Arial" w:hint="default"/>
      </w:rPr>
    </w:lvl>
    <w:lvl w:ilvl="5" w:tplc="52482A7E" w:tentative="1">
      <w:start w:val="1"/>
      <w:numFmt w:val="bullet"/>
      <w:lvlText w:val="•"/>
      <w:lvlJc w:val="left"/>
      <w:pPr>
        <w:tabs>
          <w:tab w:val="num" w:pos="4320"/>
        </w:tabs>
        <w:ind w:left="4320" w:hanging="360"/>
      </w:pPr>
      <w:rPr>
        <w:rFonts w:ascii="Arial" w:hAnsi="Arial" w:hint="default"/>
      </w:rPr>
    </w:lvl>
    <w:lvl w:ilvl="6" w:tplc="8A184E3E" w:tentative="1">
      <w:start w:val="1"/>
      <w:numFmt w:val="bullet"/>
      <w:lvlText w:val="•"/>
      <w:lvlJc w:val="left"/>
      <w:pPr>
        <w:tabs>
          <w:tab w:val="num" w:pos="5040"/>
        </w:tabs>
        <w:ind w:left="5040" w:hanging="360"/>
      </w:pPr>
      <w:rPr>
        <w:rFonts w:ascii="Arial" w:hAnsi="Arial" w:hint="default"/>
      </w:rPr>
    </w:lvl>
    <w:lvl w:ilvl="7" w:tplc="137868A4" w:tentative="1">
      <w:start w:val="1"/>
      <w:numFmt w:val="bullet"/>
      <w:lvlText w:val="•"/>
      <w:lvlJc w:val="left"/>
      <w:pPr>
        <w:tabs>
          <w:tab w:val="num" w:pos="5760"/>
        </w:tabs>
        <w:ind w:left="5760" w:hanging="360"/>
      </w:pPr>
      <w:rPr>
        <w:rFonts w:ascii="Arial" w:hAnsi="Arial" w:hint="default"/>
      </w:rPr>
    </w:lvl>
    <w:lvl w:ilvl="8" w:tplc="C29C7C5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2C83B26"/>
    <w:multiLevelType w:val="hybridMultilevel"/>
    <w:tmpl w:val="A92C7F8A"/>
    <w:lvl w:ilvl="0" w:tplc="8D464D7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3727B2"/>
    <w:multiLevelType w:val="hybridMultilevel"/>
    <w:tmpl w:val="8F3A2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E31A3F"/>
    <w:multiLevelType w:val="hybridMultilevel"/>
    <w:tmpl w:val="200CE4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EA70CE"/>
    <w:multiLevelType w:val="hybridMultilevel"/>
    <w:tmpl w:val="29308682"/>
    <w:lvl w:ilvl="0" w:tplc="8D464D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A91B00"/>
    <w:multiLevelType w:val="hybridMultilevel"/>
    <w:tmpl w:val="1124FC3A"/>
    <w:lvl w:ilvl="0" w:tplc="040C0001">
      <w:start w:val="1"/>
      <w:numFmt w:val="bullet"/>
      <w:lvlText w:val=""/>
      <w:lvlJc w:val="left"/>
      <w:pPr>
        <w:ind w:left="1440" w:hanging="360"/>
      </w:pPr>
      <w:rPr>
        <w:rFonts w:ascii="Symbol" w:hAnsi="Symbol" w:hint="default"/>
      </w:rPr>
    </w:lvl>
    <w:lvl w:ilvl="1" w:tplc="93B87EC0">
      <w:start w:val="1"/>
      <w:numFmt w:val="bullet"/>
      <w:lvlText w:val="-"/>
      <w:lvlJc w:val="left"/>
      <w:pPr>
        <w:ind w:left="2160" w:hanging="360"/>
      </w:pPr>
      <w:rPr>
        <w:rFonts w:ascii="Arial" w:hAnsi="Arial"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E056081"/>
    <w:multiLevelType w:val="hybridMultilevel"/>
    <w:tmpl w:val="1BEEE3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677A79"/>
    <w:multiLevelType w:val="hybridMultilevel"/>
    <w:tmpl w:val="0B787604"/>
    <w:lvl w:ilvl="0" w:tplc="040C0001">
      <w:start w:val="1"/>
      <w:numFmt w:val="bullet"/>
      <w:lvlText w:val=""/>
      <w:lvlJc w:val="left"/>
      <w:pPr>
        <w:ind w:left="1440" w:hanging="360"/>
      </w:pPr>
      <w:rPr>
        <w:rFonts w:ascii="Symbol" w:hAnsi="Symbol" w:hint="default"/>
      </w:rPr>
    </w:lvl>
    <w:lvl w:ilvl="1" w:tplc="F47AB318">
      <w:numFmt w:val="bullet"/>
      <w:lvlText w:val="•"/>
      <w:lvlJc w:val="left"/>
      <w:pPr>
        <w:ind w:left="2520" w:hanging="72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1B66BAE"/>
    <w:multiLevelType w:val="hybridMultilevel"/>
    <w:tmpl w:val="FFC610DE"/>
    <w:lvl w:ilvl="0" w:tplc="51C2E904">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4700A55"/>
    <w:multiLevelType w:val="hybridMultilevel"/>
    <w:tmpl w:val="164A72EE"/>
    <w:lvl w:ilvl="0" w:tplc="8A8EE8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1E3167"/>
    <w:multiLevelType w:val="hybridMultilevel"/>
    <w:tmpl w:val="59D46F42"/>
    <w:lvl w:ilvl="0" w:tplc="040C0019">
      <w:start w:val="1"/>
      <w:numFmt w:val="lowerLetter"/>
      <w:lvlText w:val="%1."/>
      <w:lvlJc w:val="left"/>
      <w:pPr>
        <w:tabs>
          <w:tab w:val="num" w:pos="1064"/>
        </w:tabs>
        <w:ind w:left="1064" w:hanging="360"/>
      </w:pPr>
    </w:lvl>
    <w:lvl w:ilvl="1" w:tplc="040C0005">
      <w:start w:val="1"/>
      <w:numFmt w:val="bullet"/>
      <w:lvlText w:val=""/>
      <w:lvlJc w:val="left"/>
      <w:pPr>
        <w:tabs>
          <w:tab w:val="num" w:pos="1784"/>
        </w:tabs>
        <w:ind w:left="1784" w:hanging="360"/>
      </w:pPr>
      <w:rPr>
        <w:rFonts w:ascii="Wingdings" w:hAnsi="Wingdings" w:hint="default"/>
      </w:rPr>
    </w:lvl>
    <w:lvl w:ilvl="2" w:tplc="040C001B" w:tentative="1">
      <w:start w:val="1"/>
      <w:numFmt w:val="lowerRoman"/>
      <w:lvlText w:val="%3."/>
      <w:lvlJc w:val="right"/>
      <w:pPr>
        <w:tabs>
          <w:tab w:val="num" w:pos="2504"/>
        </w:tabs>
        <w:ind w:left="2504" w:hanging="180"/>
      </w:pPr>
    </w:lvl>
    <w:lvl w:ilvl="3" w:tplc="040C000F" w:tentative="1">
      <w:start w:val="1"/>
      <w:numFmt w:val="decimal"/>
      <w:lvlText w:val="%4."/>
      <w:lvlJc w:val="left"/>
      <w:pPr>
        <w:tabs>
          <w:tab w:val="num" w:pos="3224"/>
        </w:tabs>
        <w:ind w:left="3224" w:hanging="360"/>
      </w:pPr>
    </w:lvl>
    <w:lvl w:ilvl="4" w:tplc="040C0019" w:tentative="1">
      <w:start w:val="1"/>
      <w:numFmt w:val="lowerLetter"/>
      <w:lvlText w:val="%5."/>
      <w:lvlJc w:val="left"/>
      <w:pPr>
        <w:tabs>
          <w:tab w:val="num" w:pos="3944"/>
        </w:tabs>
        <w:ind w:left="3944" w:hanging="360"/>
      </w:pPr>
    </w:lvl>
    <w:lvl w:ilvl="5" w:tplc="040C001B" w:tentative="1">
      <w:start w:val="1"/>
      <w:numFmt w:val="lowerRoman"/>
      <w:lvlText w:val="%6."/>
      <w:lvlJc w:val="right"/>
      <w:pPr>
        <w:tabs>
          <w:tab w:val="num" w:pos="4664"/>
        </w:tabs>
        <w:ind w:left="4664" w:hanging="180"/>
      </w:pPr>
    </w:lvl>
    <w:lvl w:ilvl="6" w:tplc="040C000F" w:tentative="1">
      <w:start w:val="1"/>
      <w:numFmt w:val="decimal"/>
      <w:lvlText w:val="%7."/>
      <w:lvlJc w:val="left"/>
      <w:pPr>
        <w:tabs>
          <w:tab w:val="num" w:pos="5384"/>
        </w:tabs>
        <w:ind w:left="5384" w:hanging="360"/>
      </w:pPr>
    </w:lvl>
    <w:lvl w:ilvl="7" w:tplc="040C0019" w:tentative="1">
      <w:start w:val="1"/>
      <w:numFmt w:val="lowerLetter"/>
      <w:lvlText w:val="%8."/>
      <w:lvlJc w:val="left"/>
      <w:pPr>
        <w:tabs>
          <w:tab w:val="num" w:pos="6104"/>
        </w:tabs>
        <w:ind w:left="6104" w:hanging="360"/>
      </w:pPr>
    </w:lvl>
    <w:lvl w:ilvl="8" w:tplc="040C001B" w:tentative="1">
      <w:start w:val="1"/>
      <w:numFmt w:val="lowerRoman"/>
      <w:lvlText w:val="%9."/>
      <w:lvlJc w:val="right"/>
      <w:pPr>
        <w:tabs>
          <w:tab w:val="num" w:pos="6824"/>
        </w:tabs>
        <w:ind w:left="6824" w:hanging="180"/>
      </w:pPr>
    </w:lvl>
  </w:abstractNum>
  <w:abstractNum w:abstractNumId="31" w15:restartNumberingAfterBreak="0">
    <w:nsid w:val="55C64CE8"/>
    <w:multiLevelType w:val="hybridMultilevel"/>
    <w:tmpl w:val="2BACBF00"/>
    <w:lvl w:ilvl="0" w:tplc="7AE4E62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4A1730"/>
    <w:multiLevelType w:val="hybridMultilevel"/>
    <w:tmpl w:val="64744A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7C742F5"/>
    <w:multiLevelType w:val="hybridMultilevel"/>
    <w:tmpl w:val="F7201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102593"/>
    <w:multiLevelType w:val="hybridMultilevel"/>
    <w:tmpl w:val="57001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BC37DA"/>
    <w:multiLevelType w:val="hybridMultilevel"/>
    <w:tmpl w:val="B9CA1B8E"/>
    <w:lvl w:ilvl="0" w:tplc="5422107C">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5CFE4270"/>
    <w:multiLevelType w:val="hybridMultilevel"/>
    <w:tmpl w:val="2E721BB2"/>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B56990"/>
    <w:multiLevelType w:val="hybridMultilevel"/>
    <w:tmpl w:val="16B0A0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5A0B15"/>
    <w:multiLevelType w:val="hybridMultilevel"/>
    <w:tmpl w:val="338C1254"/>
    <w:lvl w:ilvl="0" w:tplc="4FCCA6A2">
      <w:numFmt w:val="bullet"/>
      <w:lvlText w:val="-"/>
      <w:lvlJc w:val="left"/>
      <w:pPr>
        <w:ind w:left="360" w:hanging="360"/>
      </w:pPr>
      <w:rPr>
        <w:rFonts w:ascii="Cambria" w:eastAsia="Times New Roman" w:hAnsi="Cambria"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9" w15:restartNumberingAfterBreak="0">
    <w:nsid w:val="65AA7656"/>
    <w:multiLevelType w:val="hybridMultilevel"/>
    <w:tmpl w:val="41EEB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BD589F"/>
    <w:multiLevelType w:val="hybridMultilevel"/>
    <w:tmpl w:val="4EF0C272"/>
    <w:lvl w:ilvl="0" w:tplc="040C0009">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65A6681"/>
    <w:multiLevelType w:val="hybridMultilevel"/>
    <w:tmpl w:val="B36CB9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1936784"/>
    <w:multiLevelType w:val="hybridMultilevel"/>
    <w:tmpl w:val="2B9204D8"/>
    <w:lvl w:ilvl="0" w:tplc="7AE4E62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E11FBD"/>
    <w:multiLevelType w:val="hybridMultilevel"/>
    <w:tmpl w:val="305CBDB8"/>
    <w:lvl w:ilvl="0" w:tplc="753C0E0E">
      <w:start w:val="1"/>
      <w:numFmt w:val="decimal"/>
      <w:lvlText w:val="%1."/>
      <w:lvlJc w:val="left"/>
      <w:pPr>
        <w:ind w:left="1416" w:hanging="360"/>
      </w:pPr>
      <w:rPr>
        <w:rFonts w:eastAsia="Calibri"/>
      </w:rPr>
    </w:lvl>
    <w:lvl w:ilvl="1" w:tplc="040C0019">
      <w:start w:val="1"/>
      <w:numFmt w:val="lowerLetter"/>
      <w:lvlText w:val="%2."/>
      <w:lvlJc w:val="left"/>
      <w:pPr>
        <w:ind w:left="2136" w:hanging="360"/>
      </w:pPr>
    </w:lvl>
    <w:lvl w:ilvl="2" w:tplc="040C001B">
      <w:start w:val="1"/>
      <w:numFmt w:val="lowerRoman"/>
      <w:lvlText w:val="%3."/>
      <w:lvlJc w:val="right"/>
      <w:pPr>
        <w:ind w:left="2856" w:hanging="180"/>
      </w:pPr>
    </w:lvl>
    <w:lvl w:ilvl="3" w:tplc="040C000F">
      <w:start w:val="1"/>
      <w:numFmt w:val="decimal"/>
      <w:lvlText w:val="%4."/>
      <w:lvlJc w:val="left"/>
      <w:pPr>
        <w:ind w:left="3576" w:hanging="360"/>
      </w:pPr>
    </w:lvl>
    <w:lvl w:ilvl="4" w:tplc="040C0019">
      <w:start w:val="1"/>
      <w:numFmt w:val="lowerLetter"/>
      <w:lvlText w:val="%5."/>
      <w:lvlJc w:val="left"/>
      <w:pPr>
        <w:ind w:left="4296" w:hanging="360"/>
      </w:pPr>
    </w:lvl>
    <w:lvl w:ilvl="5" w:tplc="040C001B">
      <w:start w:val="1"/>
      <w:numFmt w:val="lowerRoman"/>
      <w:lvlText w:val="%6."/>
      <w:lvlJc w:val="right"/>
      <w:pPr>
        <w:ind w:left="5016" w:hanging="180"/>
      </w:pPr>
    </w:lvl>
    <w:lvl w:ilvl="6" w:tplc="040C000F">
      <w:start w:val="1"/>
      <w:numFmt w:val="decimal"/>
      <w:lvlText w:val="%7."/>
      <w:lvlJc w:val="left"/>
      <w:pPr>
        <w:ind w:left="5736" w:hanging="360"/>
      </w:pPr>
    </w:lvl>
    <w:lvl w:ilvl="7" w:tplc="040C0019">
      <w:start w:val="1"/>
      <w:numFmt w:val="lowerLetter"/>
      <w:lvlText w:val="%8."/>
      <w:lvlJc w:val="left"/>
      <w:pPr>
        <w:ind w:left="6456" w:hanging="360"/>
      </w:pPr>
    </w:lvl>
    <w:lvl w:ilvl="8" w:tplc="040C001B">
      <w:start w:val="1"/>
      <w:numFmt w:val="lowerRoman"/>
      <w:lvlText w:val="%9."/>
      <w:lvlJc w:val="right"/>
      <w:pPr>
        <w:ind w:left="7176" w:hanging="180"/>
      </w:pPr>
    </w:lvl>
  </w:abstractNum>
  <w:abstractNum w:abstractNumId="44" w15:restartNumberingAfterBreak="0">
    <w:nsid w:val="74C15216"/>
    <w:multiLevelType w:val="hybridMultilevel"/>
    <w:tmpl w:val="CD085FD2"/>
    <w:lvl w:ilvl="0" w:tplc="4EC096CC">
      <w:start w:val="1"/>
      <w:numFmt w:val="bullet"/>
      <w:lvlText w:val="•"/>
      <w:lvlJc w:val="left"/>
      <w:pPr>
        <w:tabs>
          <w:tab w:val="num" w:pos="720"/>
        </w:tabs>
        <w:ind w:left="720" w:hanging="360"/>
      </w:pPr>
      <w:rPr>
        <w:rFonts w:ascii="Arial" w:hAnsi="Arial" w:hint="default"/>
      </w:rPr>
    </w:lvl>
    <w:lvl w:ilvl="1" w:tplc="A7BED78E" w:tentative="1">
      <w:start w:val="1"/>
      <w:numFmt w:val="bullet"/>
      <w:lvlText w:val="•"/>
      <w:lvlJc w:val="left"/>
      <w:pPr>
        <w:tabs>
          <w:tab w:val="num" w:pos="1440"/>
        </w:tabs>
        <w:ind w:left="1440" w:hanging="360"/>
      </w:pPr>
      <w:rPr>
        <w:rFonts w:ascii="Arial" w:hAnsi="Arial" w:hint="default"/>
      </w:rPr>
    </w:lvl>
    <w:lvl w:ilvl="2" w:tplc="1C4E4602" w:tentative="1">
      <w:start w:val="1"/>
      <w:numFmt w:val="bullet"/>
      <w:lvlText w:val="•"/>
      <w:lvlJc w:val="left"/>
      <w:pPr>
        <w:tabs>
          <w:tab w:val="num" w:pos="2160"/>
        </w:tabs>
        <w:ind w:left="2160" w:hanging="360"/>
      </w:pPr>
      <w:rPr>
        <w:rFonts w:ascii="Arial" w:hAnsi="Arial" w:hint="default"/>
      </w:rPr>
    </w:lvl>
    <w:lvl w:ilvl="3" w:tplc="1F9E6134" w:tentative="1">
      <w:start w:val="1"/>
      <w:numFmt w:val="bullet"/>
      <w:lvlText w:val="•"/>
      <w:lvlJc w:val="left"/>
      <w:pPr>
        <w:tabs>
          <w:tab w:val="num" w:pos="2880"/>
        </w:tabs>
        <w:ind w:left="2880" w:hanging="360"/>
      </w:pPr>
      <w:rPr>
        <w:rFonts w:ascii="Arial" w:hAnsi="Arial" w:hint="default"/>
      </w:rPr>
    </w:lvl>
    <w:lvl w:ilvl="4" w:tplc="5F14044C" w:tentative="1">
      <w:start w:val="1"/>
      <w:numFmt w:val="bullet"/>
      <w:lvlText w:val="•"/>
      <w:lvlJc w:val="left"/>
      <w:pPr>
        <w:tabs>
          <w:tab w:val="num" w:pos="3600"/>
        </w:tabs>
        <w:ind w:left="3600" w:hanging="360"/>
      </w:pPr>
      <w:rPr>
        <w:rFonts w:ascii="Arial" w:hAnsi="Arial" w:hint="default"/>
      </w:rPr>
    </w:lvl>
    <w:lvl w:ilvl="5" w:tplc="1C425FF0" w:tentative="1">
      <w:start w:val="1"/>
      <w:numFmt w:val="bullet"/>
      <w:lvlText w:val="•"/>
      <w:lvlJc w:val="left"/>
      <w:pPr>
        <w:tabs>
          <w:tab w:val="num" w:pos="4320"/>
        </w:tabs>
        <w:ind w:left="4320" w:hanging="360"/>
      </w:pPr>
      <w:rPr>
        <w:rFonts w:ascii="Arial" w:hAnsi="Arial" w:hint="default"/>
      </w:rPr>
    </w:lvl>
    <w:lvl w:ilvl="6" w:tplc="F1B45110" w:tentative="1">
      <w:start w:val="1"/>
      <w:numFmt w:val="bullet"/>
      <w:lvlText w:val="•"/>
      <w:lvlJc w:val="left"/>
      <w:pPr>
        <w:tabs>
          <w:tab w:val="num" w:pos="5040"/>
        </w:tabs>
        <w:ind w:left="5040" w:hanging="360"/>
      </w:pPr>
      <w:rPr>
        <w:rFonts w:ascii="Arial" w:hAnsi="Arial" w:hint="default"/>
      </w:rPr>
    </w:lvl>
    <w:lvl w:ilvl="7" w:tplc="302EDF5C" w:tentative="1">
      <w:start w:val="1"/>
      <w:numFmt w:val="bullet"/>
      <w:lvlText w:val="•"/>
      <w:lvlJc w:val="left"/>
      <w:pPr>
        <w:tabs>
          <w:tab w:val="num" w:pos="5760"/>
        </w:tabs>
        <w:ind w:left="5760" w:hanging="360"/>
      </w:pPr>
      <w:rPr>
        <w:rFonts w:ascii="Arial" w:hAnsi="Arial" w:hint="default"/>
      </w:rPr>
    </w:lvl>
    <w:lvl w:ilvl="8" w:tplc="6ABC17F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5465BFA"/>
    <w:multiLevelType w:val="hybridMultilevel"/>
    <w:tmpl w:val="A178EF3E"/>
    <w:lvl w:ilvl="0" w:tplc="1FCC5DB2">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6" w15:restartNumberingAfterBreak="0">
    <w:nsid w:val="760572F3"/>
    <w:multiLevelType w:val="hybridMultilevel"/>
    <w:tmpl w:val="4E382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C52CAD"/>
    <w:multiLevelType w:val="hybridMultilevel"/>
    <w:tmpl w:val="5BB0F2EA"/>
    <w:lvl w:ilvl="0" w:tplc="93B87EC0">
      <w:start w:val="1"/>
      <w:numFmt w:val="bullet"/>
      <w:lvlText w:val="-"/>
      <w:lvlJc w:val="left"/>
      <w:pPr>
        <w:ind w:left="1440" w:hanging="360"/>
      </w:pPr>
      <w:rPr>
        <w:rFonts w:ascii="Arial" w:hAnsi="Arial" w:hint="default"/>
        <w:sz w:val="20"/>
      </w:rPr>
    </w:lvl>
    <w:lvl w:ilvl="1" w:tplc="292E39AC">
      <w:numFmt w:val="bullet"/>
      <w:lvlText w:val="-"/>
      <w:lvlJc w:val="left"/>
      <w:pPr>
        <w:ind w:left="2160" w:hanging="360"/>
      </w:pPr>
      <w:rPr>
        <w:rFonts w:ascii="Calibri" w:eastAsia="Times New Roman"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8" w15:restartNumberingAfterBreak="0">
    <w:nsid w:val="783B5038"/>
    <w:multiLevelType w:val="hybridMultilevel"/>
    <w:tmpl w:val="7A2A3F80"/>
    <w:lvl w:ilvl="0" w:tplc="7B8E93AA">
      <w:start w:val="5"/>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9" w15:restartNumberingAfterBreak="0">
    <w:nsid w:val="7945144B"/>
    <w:multiLevelType w:val="hybridMultilevel"/>
    <w:tmpl w:val="834A5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C2E3C20"/>
    <w:multiLevelType w:val="hybridMultilevel"/>
    <w:tmpl w:val="DA7EA2F6"/>
    <w:lvl w:ilvl="0" w:tplc="4294A2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4294A24E">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DCD775A"/>
    <w:multiLevelType w:val="hybridMultilevel"/>
    <w:tmpl w:val="3092D378"/>
    <w:lvl w:ilvl="0" w:tplc="16FE5ACC">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DD5244A"/>
    <w:multiLevelType w:val="hybridMultilevel"/>
    <w:tmpl w:val="6CE63F38"/>
    <w:lvl w:ilvl="0" w:tplc="08D4F902">
      <w:numFmt w:val="bullet"/>
      <w:lvlText w:val="-"/>
      <w:lvlJc w:val="left"/>
      <w:pPr>
        <w:ind w:left="720" w:hanging="360"/>
      </w:pPr>
      <w:rPr>
        <w:rFonts w:ascii="Lucida Sans" w:eastAsia="Calibri" w:hAnsi="Lucida Sans"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E1A789D"/>
    <w:multiLevelType w:val="hybridMultilevel"/>
    <w:tmpl w:val="FAAE8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8"/>
  </w:num>
  <w:num w:numId="3">
    <w:abstractNumId w:val="6"/>
  </w:num>
  <w:num w:numId="4">
    <w:abstractNumId w:val="18"/>
  </w:num>
  <w:num w:numId="5">
    <w:abstractNumId w:val="30"/>
  </w:num>
  <w:num w:numId="6">
    <w:abstractNumId w:val="52"/>
  </w:num>
  <w:num w:numId="7">
    <w:abstractNumId w:val="9"/>
  </w:num>
  <w:num w:numId="8">
    <w:abstractNumId w:val="0"/>
  </w:num>
  <w:num w:numId="9">
    <w:abstractNumId w:val="27"/>
  </w:num>
  <w:num w:numId="10">
    <w:abstractNumId w:val="32"/>
  </w:num>
  <w:num w:numId="11">
    <w:abstractNumId w:val="33"/>
  </w:num>
  <w:num w:numId="12">
    <w:abstractNumId w:val="26"/>
  </w:num>
  <w:num w:numId="13">
    <w:abstractNumId w:val="40"/>
  </w:num>
  <w:num w:numId="14">
    <w:abstractNumId w:val="12"/>
  </w:num>
  <w:num w:numId="15">
    <w:abstractNumId w:val="49"/>
  </w:num>
  <w:num w:numId="16">
    <w:abstractNumId w:val="45"/>
  </w:num>
  <w:num w:numId="17">
    <w:abstractNumId w:val="28"/>
  </w:num>
  <w:num w:numId="18">
    <w:abstractNumId w:val="50"/>
  </w:num>
  <w:num w:numId="19">
    <w:abstractNumId w:val="25"/>
  </w:num>
  <w:num w:numId="20">
    <w:abstractNumId w:val="15"/>
  </w:num>
  <w:num w:numId="21">
    <w:abstractNumId w:val="47"/>
  </w:num>
  <w:num w:numId="22">
    <w:abstractNumId w:val="35"/>
  </w:num>
  <w:num w:numId="23">
    <w:abstractNumId w:val="34"/>
  </w:num>
  <w:num w:numId="24">
    <w:abstractNumId w:val="39"/>
  </w:num>
  <w:num w:numId="25">
    <w:abstractNumId w:val="23"/>
  </w:num>
  <w:num w:numId="26">
    <w:abstractNumId w:val="23"/>
  </w:num>
  <w:num w:numId="27">
    <w:abstractNumId w:val="22"/>
  </w:num>
  <w:num w:numId="28">
    <w:abstractNumId w:val="7"/>
  </w:num>
  <w:num w:numId="29">
    <w:abstractNumId w:val="7"/>
  </w:num>
  <w:num w:numId="30">
    <w:abstractNumId w:val="53"/>
  </w:num>
  <w:num w:numId="31">
    <w:abstractNumId w:val="10"/>
  </w:num>
  <w:num w:numId="32">
    <w:abstractNumId w:val="13"/>
  </w:num>
  <w:num w:numId="33">
    <w:abstractNumId w:val="16"/>
  </w:num>
  <w:num w:numId="34">
    <w:abstractNumId w:val="24"/>
  </w:num>
  <w:num w:numId="35">
    <w:abstractNumId w:val="37"/>
  </w:num>
  <w:num w:numId="36">
    <w:abstractNumId w:val="21"/>
  </w:num>
  <w:num w:numId="37">
    <w:abstractNumId w:val="42"/>
  </w:num>
  <w:num w:numId="38">
    <w:abstractNumId w:val="29"/>
  </w:num>
  <w:num w:numId="39">
    <w:abstractNumId w:val="34"/>
  </w:num>
  <w:num w:numId="40">
    <w:abstractNumId w:val="17"/>
  </w:num>
  <w:num w:numId="41">
    <w:abstractNumId w:val="8"/>
  </w:num>
  <w:num w:numId="42">
    <w:abstractNumId w:val="1"/>
  </w:num>
  <w:num w:numId="43">
    <w:abstractNumId w:val="20"/>
  </w:num>
  <w:num w:numId="44">
    <w:abstractNumId w:val="44"/>
  </w:num>
  <w:num w:numId="45">
    <w:abstractNumId w:val="14"/>
  </w:num>
  <w:num w:numId="46">
    <w:abstractNumId w:val="19"/>
  </w:num>
  <w:num w:numId="47">
    <w:abstractNumId w:val="46"/>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41"/>
  </w:num>
  <w:num w:numId="51">
    <w:abstractNumId w:val="31"/>
  </w:num>
  <w:num w:numId="52">
    <w:abstractNumId w:val="5"/>
  </w:num>
  <w:num w:numId="53">
    <w:abstractNumId w:val="51"/>
  </w:num>
  <w:num w:numId="54">
    <w:abstractNumId w:val="36"/>
  </w:num>
  <w:num w:numId="55">
    <w:abstractNumId w:val="2"/>
  </w:num>
  <w:num w:numId="56">
    <w:abstractNumId w:val="4"/>
  </w:num>
  <w:num w:numId="57">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8D3FC331-759B-4D89-B8F6-6AD9C44C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next w:val="Normal"/>
    <w:link w:val="Titre3Car"/>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qFormat/>
    <w:pPr>
      <w:keepNext/>
      <w:tabs>
        <w:tab w:val="left" w:pos="2260"/>
        <w:tab w:val="left" w:pos="2680"/>
      </w:tabs>
      <w:spacing w:line="360" w:lineRule="atLeast"/>
      <w:jc w:val="center"/>
      <w:outlineLvl w:val="3"/>
    </w:pPr>
    <w:rPr>
      <w:rFonts w:ascii="Arial" w:hAnsi="Arial"/>
      <w:b/>
      <w:sz w:val="22"/>
      <w:szCs w:val="20"/>
    </w:rPr>
  </w:style>
  <w:style w:type="paragraph" w:styleId="Titre5">
    <w:name w:val="heading 5"/>
    <w:basedOn w:val="Normal"/>
    <w:next w:val="Normal"/>
    <w:link w:val="Titre5Car"/>
    <w:semiHidden/>
    <w:unhideWhenUsed/>
    <w:qFormat/>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center"/>
    </w:pPr>
    <w:rPr>
      <w:rFonts w:ascii="Arial" w:hAnsi="Arial" w:cs="Arial"/>
      <w:b/>
      <w:bCs/>
      <w:caps/>
      <w:sz w:val="28"/>
    </w:rPr>
  </w:style>
  <w:style w:type="paragraph" w:styleId="Corpsdetexte2">
    <w:name w:val="Body Text 2"/>
    <w:basedOn w:val="Normal"/>
    <w:pPr>
      <w:autoSpaceDE w:val="0"/>
      <w:autoSpaceDN w:val="0"/>
      <w:adjustRightInd w:val="0"/>
      <w:jc w:val="both"/>
    </w:pPr>
    <w:rPr>
      <w:rFonts w:ascii="Arial" w:hAnsi="Arial" w:cs="Arial"/>
      <w:sz w:val="20"/>
      <w:szCs w:val="20"/>
    </w:rPr>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styleId="Titre">
    <w:name w:val="Title"/>
    <w:basedOn w:val="Normal"/>
    <w:qFormat/>
    <w:pPr>
      <w:jc w:val="center"/>
    </w:pPr>
    <w:rPr>
      <w:rFonts w:ascii="Arial" w:hAnsi="Arial"/>
      <w:b/>
      <w:bCs/>
      <w:sz w:val="22"/>
      <w:u w:val="single"/>
    </w:rPr>
  </w:style>
  <w:style w:type="paragraph" w:styleId="Corpsdetexte3">
    <w:name w:val="Body Text 3"/>
    <w:basedOn w:val="Normal"/>
    <w:pPr>
      <w:spacing w:after="120"/>
    </w:pPr>
    <w:rPr>
      <w:sz w:val="16"/>
      <w:szCs w:val="16"/>
    </w:rPr>
  </w:style>
  <w:style w:type="paragraph" w:customStyle="1" w:styleId="RedTxt">
    <w:name w:val="RedTxt"/>
    <w:basedOn w:val="Normal"/>
    <w:link w:val="RedTxtCar"/>
    <w:pPr>
      <w:keepLines/>
      <w:widowControl w:val="0"/>
      <w:autoSpaceDE w:val="0"/>
      <w:autoSpaceDN w:val="0"/>
      <w:adjustRightInd w:val="0"/>
    </w:pPr>
    <w:rPr>
      <w:rFonts w:ascii="Arial" w:hAnsi="Arial" w:cs="Arial"/>
      <w:sz w:val="18"/>
      <w:szCs w:val="18"/>
    </w:rPr>
  </w:style>
  <w:style w:type="character" w:customStyle="1" w:styleId="RedTxtCar">
    <w:name w:val="RedTxt Car"/>
    <w:link w:val="RedTxt"/>
    <w:rPr>
      <w:rFonts w:ascii="Arial" w:hAnsi="Arial" w:cs="Arial"/>
      <w:sz w:val="18"/>
      <w:szCs w:val="18"/>
      <w:lang w:val="fr-FR" w:eastAsia="fr-FR" w:bidi="ar-S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rPr>
      <w:sz w:val="20"/>
      <w:szCs w:val="20"/>
    </w:rPr>
  </w:style>
  <w:style w:type="paragraph" w:styleId="Objetducommentaire">
    <w:name w:val="annotation subject"/>
    <w:basedOn w:val="Commentaire"/>
    <w:next w:val="Commentaire"/>
    <w:semiHidden/>
    <w:rPr>
      <w:b/>
      <w:bCs/>
    </w:rPr>
  </w:style>
  <w:style w:type="paragraph" w:customStyle="1" w:styleId="texte1">
    <w:name w:val="texte1"/>
    <w:basedOn w:val="Normal"/>
    <w:pPr>
      <w:keepLines/>
      <w:tabs>
        <w:tab w:val="right" w:pos="1134"/>
      </w:tabs>
      <w:spacing w:line="360" w:lineRule="atLeast"/>
      <w:ind w:left="567"/>
    </w:pPr>
    <w:rPr>
      <w:rFonts w:ascii="Univers (WN)" w:hAnsi="Univers (WN)"/>
      <w:szCs w:val="20"/>
    </w:rPr>
  </w:style>
  <w:style w:type="paragraph" w:customStyle="1" w:styleId="Enumrationniveau2">
    <w:name w:val="Enumération niveau 2"/>
    <w:basedOn w:val="Normal"/>
    <w:pPr>
      <w:widowControl w:val="0"/>
      <w:spacing w:before="81" w:line="-254" w:lineRule="auto"/>
      <w:ind w:left="1495" w:hanging="360"/>
      <w:jc w:val="both"/>
    </w:pPr>
    <w:rPr>
      <w:rFonts w:ascii="Arial" w:hAnsi="Arial"/>
      <w:sz w:val="22"/>
    </w:rPr>
  </w:style>
  <w:style w:type="paragraph" w:customStyle="1" w:styleId="para1">
    <w:name w:val="para1"/>
    <w:basedOn w:val="Normal"/>
    <w:pPr>
      <w:spacing w:before="120"/>
      <w:jc w:val="both"/>
    </w:pPr>
    <w:rPr>
      <w:rFonts w:ascii="Arial" w:hAnsi="Arial" w:cs="Arial"/>
      <w:sz w:val="20"/>
      <w:szCs w:val="20"/>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pPr>
      <w:ind w:left="708"/>
    </w:pPr>
  </w:style>
  <w:style w:type="paragraph" w:customStyle="1" w:styleId="Styletexte1ArialJustifiGauche063cmDroite051cm1">
    <w:name w:val="Style texte1 + Arial Justifié Gauche :  063 cm Droite :  051 cm1"/>
    <w:basedOn w:val="texte1"/>
    <w:pPr>
      <w:keepLines w:val="0"/>
      <w:ind w:left="357" w:right="289"/>
      <w:jc w:val="both"/>
    </w:pPr>
    <w:rPr>
      <w:rFonts w:ascii="Arial" w:hAnsi="Arial"/>
      <w:kern w:val="28"/>
    </w:rPr>
  </w:style>
  <w:style w:type="character" w:customStyle="1" w:styleId="PieddepageCar">
    <w:name w:val="Pied de page Car"/>
    <w:link w:val="Pieddepage"/>
    <w:uiPriority w:val="99"/>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pPr>
      <w:spacing w:before="57"/>
      <w:jc w:val="both"/>
    </w:pPr>
    <w:rPr>
      <w:rFonts w:ascii="Arial" w:hAnsi="Arial" w:cs="Arial"/>
      <w:sz w:val="20"/>
      <w:szCs w:val="20"/>
    </w:rPr>
  </w:style>
  <w:style w:type="paragraph" w:styleId="NormalWeb">
    <w:name w:val="Normal (Web)"/>
    <w:basedOn w:val="Normal"/>
    <w:uiPriority w:val="99"/>
  </w:style>
  <w:style w:type="character" w:customStyle="1" w:styleId="Titre5Car">
    <w:name w:val="Titre 5 Car"/>
    <w:link w:val="Titre5"/>
    <w:semiHidden/>
    <w:rPr>
      <w:rFonts w:ascii="Calibri" w:eastAsia="Times New Roman" w:hAnsi="Calibri" w:cs="Times New Roman"/>
      <w:b/>
      <w:bCs/>
      <w:i/>
      <w:iCs/>
      <w:sz w:val="26"/>
      <w:szCs w:val="26"/>
    </w:rPr>
  </w:style>
  <w:style w:type="paragraph" w:customStyle="1" w:styleId="ServiceInfoHeader">
    <w:name w:val="Service Info Header"/>
    <w:basedOn w:val="En-tte"/>
    <w:next w:val="Corpsdetexte"/>
    <w:link w:val="ServiceInfoHeaderCar"/>
    <w:qFormat/>
    <w:pPr>
      <w:widowControl w:val="0"/>
      <w:tabs>
        <w:tab w:val="clear" w:pos="4536"/>
        <w:tab w:val="clear" w:pos="9072"/>
        <w:tab w:val="right" w:pos="9026"/>
      </w:tabs>
      <w:autoSpaceDE w:val="0"/>
      <w:autoSpaceDN w:val="0"/>
      <w:jc w:val="right"/>
    </w:pPr>
    <w:rPr>
      <w:rFonts w:ascii="Arial" w:eastAsiaTheme="minorHAnsi" w:hAnsi="Arial" w:cs="Arial"/>
      <w:b/>
      <w:bCs/>
      <w:lang w:val="en-US" w:eastAsia="en-US"/>
    </w:rPr>
  </w:style>
  <w:style w:type="character" w:customStyle="1" w:styleId="ServiceInfoHeaderCar">
    <w:name w:val="Service Info Header Car"/>
    <w:basedOn w:val="Policepardfaut"/>
    <w:link w:val="ServiceInfoHeader"/>
    <w:rPr>
      <w:rFonts w:ascii="Arial" w:eastAsiaTheme="minorHAnsi" w:hAnsi="Arial" w:cs="Arial"/>
      <w:b/>
      <w:bCs/>
      <w:sz w:val="24"/>
      <w:szCs w:val="24"/>
      <w:lang w:val="en-US" w:eastAsia="en-US"/>
    </w:rPr>
  </w:style>
  <w:style w:type="paragraph" w:customStyle="1" w:styleId="Standard">
    <w:name w:val="Standard"/>
    <w:uiPriority w:val="99"/>
    <w:pPr>
      <w:suppressAutoHyphens/>
      <w:autoSpaceDN w:val="0"/>
      <w:textAlignment w:val="baseline"/>
    </w:pPr>
    <w:rPr>
      <w:rFonts w:ascii="Liberation Serif" w:eastAsia="NSimSun" w:hAnsi="Liberation Serif" w:cs="Mangal"/>
      <w:kern w:val="3"/>
      <w:sz w:val="24"/>
      <w:szCs w:val="24"/>
      <w:lang w:eastAsia="zh-CN" w:bidi="hi-IN"/>
    </w:rPr>
  </w:style>
  <w:style w:type="character" w:customStyle="1" w:styleId="CommentaireCar">
    <w:name w:val="Commentaire Car"/>
    <w:basedOn w:val="Policepardfaut"/>
    <w:link w:val="Commentaire"/>
    <w:uiPriority w:val="99"/>
    <w:locked/>
  </w:style>
  <w:style w:type="paragraph" w:styleId="Rvision">
    <w:name w:val="Revision"/>
    <w:hidden/>
    <w:uiPriority w:val="99"/>
    <w:semiHidden/>
    <w:rPr>
      <w:sz w:val="24"/>
      <w:szCs w:val="24"/>
    </w:rPr>
  </w:style>
  <w:style w:type="character" w:styleId="Textedelespacerserv">
    <w:name w:val="Placeholder Text"/>
    <w:basedOn w:val="Policepardfaut"/>
    <w:uiPriority w:val="99"/>
    <w:semiHidden/>
    <w:rPr>
      <w:color w:val="808080"/>
    </w:rPr>
  </w:style>
  <w:style w:type="table" w:styleId="TableauGrille5Fonc-Accentuation5">
    <w:name w:val="Grid Table 5 Dark Accent 5"/>
    <w:basedOn w:val="TableauNormal"/>
    <w:uiPriority w:val="50"/>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paragraphe">
    <w:name w:val="paragraphe"/>
    <w:basedOn w:val="Normal"/>
    <w:pPr>
      <w:widowControl w:val="0"/>
      <w:spacing w:before="120" w:after="240"/>
      <w:jc w:val="both"/>
    </w:pPr>
    <w:rPr>
      <w:rFonts w:ascii="CG Times" w:hAnsi="CG Times"/>
      <w:sz w:val="20"/>
      <w:szCs w:val="20"/>
    </w:rPr>
  </w:style>
  <w:style w:type="paragraph" w:customStyle="1" w:styleId="NormalWeb3">
    <w:name w:val="Normal (Web)3"/>
    <w:basedOn w:val="Normal"/>
    <w:pPr>
      <w:spacing w:before="72" w:after="72"/>
    </w:pPr>
    <w:rPr>
      <w:rFonts w:ascii="Arial Unicode MS" w:eastAsia="Arial Unicode MS" w:hAnsi="Arial Unicode MS" w:cs="Arial Unicode MS"/>
      <w:lang w:eastAsia="zh-CN"/>
    </w:rPr>
  </w:style>
  <w:style w:type="character" w:customStyle="1" w:styleId="Titre3Car">
    <w:name w:val="Titre 3 Car"/>
    <w:basedOn w:val="Policepardfaut"/>
    <w:link w:val="Titre3"/>
    <w:semiHidden/>
    <w:rPr>
      <w:rFonts w:asciiTheme="majorHAnsi" w:eastAsiaTheme="majorEastAsia" w:hAnsiTheme="majorHAnsi" w:cstheme="majorBidi"/>
      <w:color w:val="1F4D78" w:themeColor="accent1" w:themeShade="7F"/>
      <w:sz w:val="24"/>
      <w:szCs w:val="24"/>
    </w:rPr>
  </w:style>
  <w:style w:type="character" w:customStyle="1" w:styleId="ParagraphedelisteCar">
    <w:name w:val="Paragraphe de liste Car"/>
    <w:link w:val="Paragraphedeliste"/>
    <w:uiPriority w:val="34"/>
    <w:rPr>
      <w:sz w:val="24"/>
      <w:szCs w:val="24"/>
    </w:rPr>
  </w:style>
  <w:style w:type="character" w:customStyle="1" w:styleId="CorpsdetexteCar">
    <w:name w:val="Corps de texte Car"/>
    <w:basedOn w:val="Policepardfaut"/>
    <w:link w:val="Corpsdetexte"/>
    <w:rPr>
      <w:rFonts w:ascii="Arial" w:hAnsi="Arial" w:cs="Arial"/>
      <w:b/>
      <w:bCs/>
      <w:caps/>
      <w:sz w:val="28"/>
      <w:szCs w:val="24"/>
    </w:rPr>
  </w:style>
  <w:style w:type="character" w:styleId="Lienhypertexte">
    <w:name w:val="Hyperlink"/>
    <w:basedOn w:val="Policepardfaut"/>
    <w:uiPriority w:val="99"/>
    <w:unhideWhenUsed/>
    <w:rPr>
      <w:color w:val="0000FF"/>
      <w:u w:val="single"/>
    </w:rPr>
  </w:style>
  <w:style w:type="paragraph" w:customStyle="1" w:styleId="Textbody">
    <w:name w:val="Text body"/>
    <w:basedOn w:val="Normal"/>
    <w:link w:val="TextbodyCar"/>
    <w:autoRedefine/>
    <w:qFormat/>
    <w:pPr>
      <w:widowControl w:val="0"/>
      <w:suppressAutoHyphens/>
      <w:autoSpaceDN w:val="0"/>
      <w:spacing w:before="160" w:after="240" w:line="276" w:lineRule="auto"/>
      <w:jc w:val="both"/>
      <w:textAlignment w:val="center"/>
    </w:pPr>
    <w:rPr>
      <w:rFonts w:ascii="Marianne" w:eastAsia="Andale Sans UI" w:hAnsi="Marianne" w:cs="Tahoma"/>
      <w:sz w:val="20"/>
      <w:szCs w:val="20"/>
    </w:rPr>
  </w:style>
  <w:style w:type="character" w:customStyle="1" w:styleId="TextbodyCar">
    <w:name w:val="Text body Car"/>
    <w:link w:val="Textbody"/>
    <w:rPr>
      <w:rFonts w:ascii="Marianne" w:eastAsia="Andale Sans UI" w:hAnsi="Marianne" w:cs="Tahoma"/>
    </w:rPr>
  </w:style>
  <w:style w:type="paragraph" w:customStyle="1" w:styleId="Table">
    <w:name w:val="Table"/>
    <w:basedOn w:val="Lgende"/>
    <w:pPr>
      <w:widowControl w:val="0"/>
      <w:suppressLineNumbers/>
      <w:suppressAutoHyphens/>
      <w:autoSpaceDN w:val="0"/>
      <w:spacing w:before="120" w:after="120" w:line="276" w:lineRule="auto"/>
      <w:jc w:val="both"/>
      <w:textAlignment w:val="center"/>
    </w:pPr>
    <w:rPr>
      <w:rFonts w:ascii="Marianne" w:eastAsia="Andale Sans UI" w:hAnsi="Marianne" w:cs="Tahoma"/>
      <w:i w:val="0"/>
      <w:color w:val="auto"/>
      <w:sz w:val="17"/>
      <w:szCs w:val="20"/>
    </w:rPr>
  </w:style>
  <w:style w:type="paragraph" w:styleId="Lgende">
    <w:name w:val="caption"/>
    <w:basedOn w:val="Normal"/>
    <w:next w:val="Normal"/>
    <w:semiHidden/>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791">
      <w:bodyDiv w:val="1"/>
      <w:marLeft w:val="0"/>
      <w:marRight w:val="0"/>
      <w:marTop w:val="0"/>
      <w:marBottom w:val="0"/>
      <w:divBdr>
        <w:top w:val="none" w:sz="0" w:space="0" w:color="auto"/>
        <w:left w:val="none" w:sz="0" w:space="0" w:color="auto"/>
        <w:bottom w:val="none" w:sz="0" w:space="0" w:color="auto"/>
        <w:right w:val="none" w:sz="0" w:space="0" w:color="auto"/>
      </w:divBdr>
    </w:div>
    <w:div w:id="151216338">
      <w:bodyDiv w:val="1"/>
      <w:marLeft w:val="0"/>
      <w:marRight w:val="0"/>
      <w:marTop w:val="0"/>
      <w:marBottom w:val="0"/>
      <w:divBdr>
        <w:top w:val="none" w:sz="0" w:space="0" w:color="auto"/>
        <w:left w:val="none" w:sz="0" w:space="0" w:color="auto"/>
        <w:bottom w:val="none" w:sz="0" w:space="0" w:color="auto"/>
        <w:right w:val="none" w:sz="0" w:space="0" w:color="auto"/>
      </w:divBdr>
    </w:div>
    <w:div w:id="228541351">
      <w:bodyDiv w:val="1"/>
      <w:marLeft w:val="0"/>
      <w:marRight w:val="0"/>
      <w:marTop w:val="0"/>
      <w:marBottom w:val="0"/>
      <w:divBdr>
        <w:top w:val="none" w:sz="0" w:space="0" w:color="auto"/>
        <w:left w:val="none" w:sz="0" w:space="0" w:color="auto"/>
        <w:bottom w:val="none" w:sz="0" w:space="0" w:color="auto"/>
        <w:right w:val="none" w:sz="0" w:space="0" w:color="auto"/>
      </w:divBdr>
    </w:div>
    <w:div w:id="245385554">
      <w:bodyDiv w:val="1"/>
      <w:marLeft w:val="0"/>
      <w:marRight w:val="0"/>
      <w:marTop w:val="0"/>
      <w:marBottom w:val="0"/>
      <w:divBdr>
        <w:top w:val="none" w:sz="0" w:space="0" w:color="auto"/>
        <w:left w:val="none" w:sz="0" w:space="0" w:color="auto"/>
        <w:bottom w:val="none" w:sz="0" w:space="0" w:color="auto"/>
        <w:right w:val="none" w:sz="0" w:space="0" w:color="auto"/>
      </w:divBdr>
    </w:div>
    <w:div w:id="272054474">
      <w:bodyDiv w:val="1"/>
      <w:marLeft w:val="0"/>
      <w:marRight w:val="0"/>
      <w:marTop w:val="0"/>
      <w:marBottom w:val="0"/>
      <w:divBdr>
        <w:top w:val="none" w:sz="0" w:space="0" w:color="auto"/>
        <w:left w:val="none" w:sz="0" w:space="0" w:color="auto"/>
        <w:bottom w:val="none" w:sz="0" w:space="0" w:color="auto"/>
        <w:right w:val="none" w:sz="0" w:space="0" w:color="auto"/>
      </w:divBdr>
    </w:div>
    <w:div w:id="293023426">
      <w:bodyDiv w:val="1"/>
      <w:marLeft w:val="0"/>
      <w:marRight w:val="0"/>
      <w:marTop w:val="0"/>
      <w:marBottom w:val="0"/>
      <w:divBdr>
        <w:top w:val="none" w:sz="0" w:space="0" w:color="auto"/>
        <w:left w:val="none" w:sz="0" w:space="0" w:color="auto"/>
        <w:bottom w:val="none" w:sz="0" w:space="0" w:color="auto"/>
        <w:right w:val="none" w:sz="0" w:space="0" w:color="auto"/>
      </w:divBdr>
    </w:div>
    <w:div w:id="360400791">
      <w:bodyDiv w:val="1"/>
      <w:marLeft w:val="0"/>
      <w:marRight w:val="0"/>
      <w:marTop w:val="0"/>
      <w:marBottom w:val="0"/>
      <w:divBdr>
        <w:top w:val="none" w:sz="0" w:space="0" w:color="auto"/>
        <w:left w:val="none" w:sz="0" w:space="0" w:color="auto"/>
        <w:bottom w:val="none" w:sz="0" w:space="0" w:color="auto"/>
        <w:right w:val="none" w:sz="0" w:space="0" w:color="auto"/>
      </w:divBdr>
    </w:div>
    <w:div w:id="372660514">
      <w:bodyDiv w:val="1"/>
      <w:marLeft w:val="0"/>
      <w:marRight w:val="0"/>
      <w:marTop w:val="0"/>
      <w:marBottom w:val="0"/>
      <w:divBdr>
        <w:top w:val="none" w:sz="0" w:space="0" w:color="auto"/>
        <w:left w:val="none" w:sz="0" w:space="0" w:color="auto"/>
        <w:bottom w:val="none" w:sz="0" w:space="0" w:color="auto"/>
        <w:right w:val="none" w:sz="0" w:space="0" w:color="auto"/>
      </w:divBdr>
    </w:div>
    <w:div w:id="388890770">
      <w:bodyDiv w:val="1"/>
      <w:marLeft w:val="0"/>
      <w:marRight w:val="0"/>
      <w:marTop w:val="0"/>
      <w:marBottom w:val="0"/>
      <w:divBdr>
        <w:top w:val="none" w:sz="0" w:space="0" w:color="auto"/>
        <w:left w:val="none" w:sz="0" w:space="0" w:color="auto"/>
        <w:bottom w:val="none" w:sz="0" w:space="0" w:color="auto"/>
        <w:right w:val="none" w:sz="0" w:space="0" w:color="auto"/>
      </w:divBdr>
    </w:div>
    <w:div w:id="441145500">
      <w:bodyDiv w:val="1"/>
      <w:marLeft w:val="0"/>
      <w:marRight w:val="0"/>
      <w:marTop w:val="0"/>
      <w:marBottom w:val="0"/>
      <w:divBdr>
        <w:top w:val="none" w:sz="0" w:space="0" w:color="auto"/>
        <w:left w:val="none" w:sz="0" w:space="0" w:color="auto"/>
        <w:bottom w:val="none" w:sz="0" w:space="0" w:color="auto"/>
        <w:right w:val="none" w:sz="0" w:space="0" w:color="auto"/>
      </w:divBdr>
    </w:div>
    <w:div w:id="502935057">
      <w:bodyDiv w:val="1"/>
      <w:marLeft w:val="0"/>
      <w:marRight w:val="0"/>
      <w:marTop w:val="0"/>
      <w:marBottom w:val="0"/>
      <w:divBdr>
        <w:top w:val="none" w:sz="0" w:space="0" w:color="auto"/>
        <w:left w:val="none" w:sz="0" w:space="0" w:color="auto"/>
        <w:bottom w:val="none" w:sz="0" w:space="0" w:color="auto"/>
        <w:right w:val="none" w:sz="0" w:space="0" w:color="auto"/>
      </w:divBdr>
    </w:div>
    <w:div w:id="557014309">
      <w:bodyDiv w:val="1"/>
      <w:marLeft w:val="0"/>
      <w:marRight w:val="0"/>
      <w:marTop w:val="0"/>
      <w:marBottom w:val="0"/>
      <w:divBdr>
        <w:top w:val="none" w:sz="0" w:space="0" w:color="auto"/>
        <w:left w:val="none" w:sz="0" w:space="0" w:color="auto"/>
        <w:bottom w:val="none" w:sz="0" w:space="0" w:color="auto"/>
        <w:right w:val="none" w:sz="0" w:space="0" w:color="auto"/>
      </w:divBdr>
    </w:div>
    <w:div w:id="752164920">
      <w:bodyDiv w:val="1"/>
      <w:marLeft w:val="0"/>
      <w:marRight w:val="0"/>
      <w:marTop w:val="0"/>
      <w:marBottom w:val="0"/>
      <w:divBdr>
        <w:top w:val="none" w:sz="0" w:space="0" w:color="auto"/>
        <w:left w:val="none" w:sz="0" w:space="0" w:color="auto"/>
        <w:bottom w:val="none" w:sz="0" w:space="0" w:color="auto"/>
        <w:right w:val="none" w:sz="0" w:space="0" w:color="auto"/>
      </w:divBdr>
    </w:div>
    <w:div w:id="790324310">
      <w:bodyDiv w:val="1"/>
      <w:marLeft w:val="0"/>
      <w:marRight w:val="0"/>
      <w:marTop w:val="0"/>
      <w:marBottom w:val="0"/>
      <w:divBdr>
        <w:top w:val="none" w:sz="0" w:space="0" w:color="auto"/>
        <w:left w:val="none" w:sz="0" w:space="0" w:color="auto"/>
        <w:bottom w:val="none" w:sz="0" w:space="0" w:color="auto"/>
        <w:right w:val="none" w:sz="0" w:space="0" w:color="auto"/>
      </w:divBdr>
    </w:div>
    <w:div w:id="826479710">
      <w:bodyDiv w:val="1"/>
      <w:marLeft w:val="0"/>
      <w:marRight w:val="0"/>
      <w:marTop w:val="0"/>
      <w:marBottom w:val="0"/>
      <w:divBdr>
        <w:top w:val="none" w:sz="0" w:space="0" w:color="auto"/>
        <w:left w:val="none" w:sz="0" w:space="0" w:color="auto"/>
        <w:bottom w:val="none" w:sz="0" w:space="0" w:color="auto"/>
        <w:right w:val="none" w:sz="0" w:space="0" w:color="auto"/>
      </w:divBdr>
    </w:div>
    <w:div w:id="911618726">
      <w:bodyDiv w:val="1"/>
      <w:marLeft w:val="0"/>
      <w:marRight w:val="0"/>
      <w:marTop w:val="0"/>
      <w:marBottom w:val="0"/>
      <w:divBdr>
        <w:top w:val="none" w:sz="0" w:space="0" w:color="auto"/>
        <w:left w:val="none" w:sz="0" w:space="0" w:color="auto"/>
        <w:bottom w:val="none" w:sz="0" w:space="0" w:color="auto"/>
        <w:right w:val="none" w:sz="0" w:space="0" w:color="auto"/>
      </w:divBdr>
    </w:div>
    <w:div w:id="930507509">
      <w:bodyDiv w:val="1"/>
      <w:marLeft w:val="0"/>
      <w:marRight w:val="0"/>
      <w:marTop w:val="0"/>
      <w:marBottom w:val="0"/>
      <w:divBdr>
        <w:top w:val="none" w:sz="0" w:space="0" w:color="auto"/>
        <w:left w:val="none" w:sz="0" w:space="0" w:color="auto"/>
        <w:bottom w:val="none" w:sz="0" w:space="0" w:color="auto"/>
        <w:right w:val="none" w:sz="0" w:space="0" w:color="auto"/>
      </w:divBdr>
    </w:div>
    <w:div w:id="1035230550">
      <w:bodyDiv w:val="1"/>
      <w:marLeft w:val="0"/>
      <w:marRight w:val="0"/>
      <w:marTop w:val="0"/>
      <w:marBottom w:val="0"/>
      <w:divBdr>
        <w:top w:val="none" w:sz="0" w:space="0" w:color="auto"/>
        <w:left w:val="none" w:sz="0" w:space="0" w:color="auto"/>
        <w:bottom w:val="none" w:sz="0" w:space="0" w:color="auto"/>
        <w:right w:val="none" w:sz="0" w:space="0" w:color="auto"/>
      </w:divBdr>
    </w:div>
    <w:div w:id="1071393405">
      <w:bodyDiv w:val="1"/>
      <w:marLeft w:val="0"/>
      <w:marRight w:val="0"/>
      <w:marTop w:val="0"/>
      <w:marBottom w:val="0"/>
      <w:divBdr>
        <w:top w:val="none" w:sz="0" w:space="0" w:color="auto"/>
        <w:left w:val="none" w:sz="0" w:space="0" w:color="auto"/>
        <w:bottom w:val="none" w:sz="0" w:space="0" w:color="auto"/>
        <w:right w:val="none" w:sz="0" w:space="0" w:color="auto"/>
      </w:divBdr>
    </w:div>
    <w:div w:id="1081878763">
      <w:bodyDiv w:val="1"/>
      <w:marLeft w:val="0"/>
      <w:marRight w:val="0"/>
      <w:marTop w:val="0"/>
      <w:marBottom w:val="0"/>
      <w:divBdr>
        <w:top w:val="none" w:sz="0" w:space="0" w:color="auto"/>
        <w:left w:val="none" w:sz="0" w:space="0" w:color="auto"/>
        <w:bottom w:val="none" w:sz="0" w:space="0" w:color="auto"/>
        <w:right w:val="none" w:sz="0" w:space="0" w:color="auto"/>
      </w:divBdr>
    </w:div>
    <w:div w:id="1086996133">
      <w:bodyDiv w:val="1"/>
      <w:marLeft w:val="0"/>
      <w:marRight w:val="0"/>
      <w:marTop w:val="0"/>
      <w:marBottom w:val="0"/>
      <w:divBdr>
        <w:top w:val="none" w:sz="0" w:space="0" w:color="auto"/>
        <w:left w:val="none" w:sz="0" w:space="0" w:color="auto"/>
        <w:bottom w:val="none" w:sz="0" w:space="0" w:color="auto"/>
        <w:right w:val="none" w:sz="0" w:space="0" w:color="auto"/>
      </w:divBdr>
    </w:div>
    <w:div w:id="1227258283">
      <w:bodyDiv w:val="1"/>
      <w:marLeft w:val="0"/>
      <w:marRight w:val="0"/>
      <w:marTop w:val="0"/>
      <w:marBottom w:val="0"/>
      <w:divBdr>
        <w:top w:val="none" w:sz="0" w:space="0" w:color="auto"/>
        <w:left w:val="none" w:sz="0" w:space="0" w:color="auto"/>
        <w:bottom w:val="none" w:sz="0" w:space="0" w:color="auto"/>
        <w:right w:val="none" w:sz="0" w:space="0" w:color="auto"/>
      </w:divBdr>
    </w:div>
    <w:div w:id="1228498009">
      <w:bodyDiv w:val="1"/>
      <w:marLeft w:val="0"/>
      <w:marRight w:val="0"/>
      <w:marTop w:val="0"/>
      <w:marBottom w:val="0"/>
      <w:divBdr>
        <w:top w:val="none" w:sz="0" w:space="0" w:color="auto"/>
        <w:left w:val="none" w:sz="0" w:space="0" w:color="auto"/>
        <w:bottom w:val="none" w:sz="0" w:space="0" w:color="auto"/>
        <w:right w:val="none" w:sz="0" w:space="0" w:color="auto"/>
      </w:divBdr>
    </w:div>
    <w:div w:id="1303077876">
      <w:bodyDiv w:val="1"/>
      <w:marLeft w:val="0"/>
      <w:marRight w:val="0"/>
      <w:marTop w:val="0"/>
      <w:marBottom w:val="0"/>
      <w:divBdr>
        <w:top w:val="none" w:sz="0" w:space="0" w:color="auto"/>
        <w:left w:val="none" w:sz="0" w:space="0" w:color="auto"/>
        <w:bottom w:val="none" w:sz="0" w:space="0" w:color="auto"/>
        <w:right w:val="none" w:sz="0" w:space="0" w:color="auto"/>
      </w:divBdr>
    </w:div>
    <w:div w:id="1653636249">
      <w:bodyDiv w:val="1"/>
      <w:marLeft w:val="0"/>
      <w:marRight w:val="0"/>
      <w:marTop w:val="0"/>
      <w:marBottom w:val="0"/>
      <w:divBdr>
        <w:top w:val="none" w:sz="0" w:space="0" w:color="auto"/>
        <w:left w:val="none" w:sz="0" w:space="0" w:color="auto"/>
        <w:bottom w:val="none" w:sz="0" w:space="0" w:color="auto"/>
        <w:right w:val="none" w:sz="0" w:space="0" w:color="auto"/>
      </w:divBdr>
    </w:div>
    <w:div w:id="1654141252">
      <w:bodyDiv w:val="1"/>
      <w:marLeft w:val="0"/>
      <w:marRight w:val="0"/>
      <w:marTop w:val="0"/>
      <w:marBottom w:val="0"/>
      <w:divBdr>
        <w:top w:val="none" w:sz="0" w:space="0" w:color="auto"/>
        <w:left w:val="none" w:sz="0" w:space="0" w:color="auto"/>
        <w:bottom w:val="none" w:sz="0" w:space="0" w:color="auto"/>
        <w:right w:val="none" w:sz="0" w:space="0" w:color="auto"/>
      </w:divBdr>
    </w:div>
    <w:div w:id="1661932393">
      <w:bodyDiv w:val="1"/>
      <w:marLeft w:val="0"/>
      <w:marRight w:val="0"/>
      <w:marTop w:val="0"/>
      <w:marBottom w:val="0"/>
      <w:divBdr>
        <w:top w:val="none" w:sz="0" w:space="0" w:color="auto"/>
        <w:left w:val="none" w:sz="0" w:space="0" w:color="auto"/>
        <w:bottom w:val="none" w:sz="0" w:space="0" w:color="auto"/>
        <w:right w:val="none" w:sz="0" w:space="0" w:color="auto"/>
      </w:divBdr>
    </w:div>
    <w:div w:id="1698503359">
      <w:bodyDiv w:val="1"/>
      <w:marLeft w:val="0"/>
      <w:marRight w:val="0"/>
      <w:marTop w:val="0"/>
      <w:marBottom w:val="0"/>
      <w:divBdr>
        <w:top w:val="none" w:sz="0" w:space="0" w:color="auto"/>
        <w:left w:val="none" w:sz="0" w:space="0" w:color="auto"/>
        <w:bottom w:val="none" w:sz="0" w:space="0" w:color="auto"/>
        <w:right w:val="none" w:sz="0" w:space="0" w:color="auto"/>
      </w:divBdr>
    </w:div>
    <w:div w:id="1798795719">
      <w:bodyDiv w:val="1"/>
      <w:marLeft w:val="0"/>
      <w:marRight w:val="0"/>
      <w:marTop w:val="0"/>
      <w:marBottom w:val="0"/>
      <w:divBdr>
        <w:top w:val="none" w:sz="0" w:space="0" w:color="auto"/>
        <w:left w:val="none" w:sz="0" w:space="0" w:color="auto"/>
        <w:bottom w:val="none" w:sz="0" w:space="0" w:color="auto"/>
        <w:right w:val="none" w:sz="0" w:space="0" w:color="auto"/>
      </w:divBdr>
    </w:div>
    <w:div w:id="1800027072">
      <w:bodyDiv w:val="1"/>
      <w:marLeft w:val="0"/>
      <w:marRight w:val="0"/>
      <w:marTop w:val="0"/>
      <w:marBottom w:val="0"/>
      <w:divBdr>
        <w:top w:val="none" w:sz="0" w:space="0" w:color="auto"/>
        <w:left w:val="none" w:sz="0" w:space="0" w:color="auto"/>
        <w:bottom w:val="none" w:sz="0" w:space="0" w:color="auto"/>
        <w:right w:val="none" w:sz="0" w:space="0" w:color="auto"/>
      </w:divBdr>
    </w:div>
    <w:div w:id="1913343400">
      <w:bodyDiv w:val="1"/>
      <w:marLeft w:val="0"/>
      <w:marRight w:val="0"/>
      <w:marTop w:val="0"/>
      <w:marBottom w:val="0"/>
      <w:divBdr>
        <w:top w:val="none" w:sz="0" w:space="0" w:color="auto"/>
        <w:left w:val="none" w:sz="0" w:space="0" w:color="auto"/>
        <w:bottom w:val="none" w:sz="0" w:space="0" w:color="auto"/>
        <w:right w:val="none" w:sz="0" w:space="0" w:color="auto"/>
      </w:divBdr>
    </w:div>
    <w:div w:id="1929773399">
      <w:bodyDiv w:val="1"/>
      <w:marLeft w:val="0"/>
      <w:marRight w:val="0"/>
      <w:marTop w:val="0"/>
      <w:marBottom w:val="0"/>
      <w:divBdr>
        <w:top w:val="none" w:sz="0" w:space="0" w:color="auto"/>
        <w:left w:val="none" w:sz="0" w:space="0" w:color="auto"/>
        <w:bottom w:val="none" w:sz="0" w:space="0" w:color="auto"/>
        <w:right w:val="none" w:sz="0" w:space="0" w:color="auto"/>
      </w:divBdr>
    </w:div>
    <w:div w:id="1992905245">
      <w:bodyDiv w:val="1"/>
      <w:marLeft w:val="0"/>
      <w:marRight w:val="0"/>
      <w:marTop w:val="0"/>
      <w:marBottom w:val="0"/>
      <w:divBdr>
        <w:top w:val="none" w:sz="0" w:space="0" w:color="auto"/>
        <w:left w:val="none" w:sz="0" w:space="0" w:color="auto"/>
        <w:bottom w:val="none" w:sz="0" w:space="0" w:color="auto"/>
        <w:right w:val="none" w:sz="0" w:space="0" w:color="auto"/>
      </w:divBdr>
    </w:div>
    <w:div w:id="2014144471">
      <w:bodyDiv w:val="1"/>
      <w:marLeft w:val="0"/>
      <w:marRight w:val="0"/>
      <w:marTop w:val="0"/>
      <w:marBottom w:val="0"/>
      <w:divBdr>
        <w:top w:val="none" w:sz="0" w:space="0" w:color="auto"/>
        <w:left w:val="none" w:sz="0" w:space="0" w:color="auto"/>
        <w:bottom w:val="none" w:sz="0" w:space="0" w:color="auto"/>
        <w:right w:val="none" w:sz="0" w:space="0" w:color="auto"/>
      </w:divBdr>
    </w:div>
    <w:div w:id="210621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7EE78439F439599839669EB622538"/>
        <w:category>
          <w:name w:val="Général"/>
          <w:gallery w:val="placeholder"/>
        </w:category>
        <w:types>
          <w:type w:val="bbPlcHdr"/>
        </w:types>
        <w:behaviors>
          <w:behavior w:val="content"/>
        </w:behaviors>
        <w:guid w:val="{AF6AEA3D-34FA-4B9B-9927-60E5F97A5851}"/>
      </w:docPartPr>
      <w:docPartBody>
        <w:p>
          <w:pPr>
            <w:pStyle w:val="7D07EE78439F439599839669EB622538"/>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charset w:val="00"/>
    <w:family w:val="auto"/>
    <w:pitch w:val="variable"/>
    <w:sig w:usb0="2000020F" w:usb1="00000003"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07EE78439F439599839669EB622538">
    <w:name w:val="7D07EE78439F439599839669EB622538"/>
  </w:style>
  <w:style w:type="character" w:styleId="Textedelespacerserv">
    <w:name w:val="Placeholder Text"/>
    <w:basedOn w:val="Policepardfau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689E0-C33D-4E51-BFF2-08F5B953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1725</Words>
  <Characters>9856</Characters>
  <Application>Microsoft Office Word</Application>
  <DocSecurity>0</DocSecurity>
  <Lines>82</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MEMOIRE TECHNIQUE</vt:lpstr>
      <vt:lpstr>MEMOIRE TECHNIQUE</vt:lpstr>
    </vt:vector>
  </TitlesOfParts>
  <Company>SIAAP</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Siaap</dc:creator>
  <cp:keywords/>
  <cp:lastModifiedBy>BARBAZANGES Basile</cp:lastModifiedBy>
  <cp:revision>8</cp:revision>
  <cp:lastPrinted>2023-10-04T12:18:00Z</cp:lastPrinted>
  <dcterms:created xsi:type="dcterms:W3CDTF">2025-01-16T14:39:00Z</dcterms:created>
  <dcterms:modified xsi:type="dcterms:W3CDTF">2025-03-14T08:55:00Z</dcterms:modified>
</cp:coreProperties>
</file>