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A36A37" w14:textId="77777777" w:rsidR="005D3235" w:rsidRDefault="005D3235">
      <w:pPr>
        <w:pStyle w:val="Enttegche"/>
      </w:pPr>
      <w:bookmarkStart w:id="0" w:name="_Toc526222885"/>
      <w:bookmarkStart w:id="1" w:name="_Toc526222884"/>
      <w:bookmarkEnd w:id="0"/>
      <w:bookmarkEnd w:id="1"/>
    </w:p>
    <w:p w14:paraId="352E8F41" w14:textId="77777777" w:rsidR="005D3235" w:rsidRDefault="005D3235">
      <w:pPr>
        <w:pStyle w:val="TitreN5"/>
        <w:tabs>
          <w:tab w:val="right" w:leader="dot" w:pos="10417"/>
        </w:tabs>
        <w:spacing w:before="0" w:after="0"/>
        <w:outlineLvl w:val="9"/>
        <w:rPr>
          <w:b/>
          <w:i w:val="0"/>
          <w:color w:val="0000FF"/>
          <w:sz w:val="20"/>
          <w:szCs w:val="24"/>
        </w:rPr>
      </w:pPr>
    </w:p>
    <w:p w14:paraId="563A9132" w14:textId="77777777" w:rsidR="005D3235" w:rsidRDefault="00EC1883">
      <w:pPr>
        <w:pStyle w:val="RedaliaNormal"/>
        <w:jc w:val="center"/>
      </w:pPr>
      <w:r>
        <w:rPr>
          <w:noProof/>
        </w:rPr>
        <w:drawing>
          <wp:inline distT="0" distB="0" distL="0" distR="0" wp14:anchorId="3B83CD3F" wp14:editId="4A65C094">
            <wp:extent cx="2371679" cy="990752"/>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371679" cy="990752"/>
                    </a:xfrm>
                    <a:prstGeom prst="rect">
                      <a:avLst/>
                    </a:prstGeom>
                    <a:noFill/>
                    <a:ln>
                      <a:noFill/>
                      <a:prstDash/>
                    </a:ln>
                  </pic:spPr>
                </pic:pic>
              </a:graphicData>
            </a:graphic>
          </wp:inline>
        </w:drawing>
      </w:r>
    </w:p>
    <w:p w14:paraId="1FE10A2D" w14:textId="77777777" w:rsidR="005D3235" w:rsidRDefault="005D3235">
      <w:pPr>
        <w:pStyle w:val="RedaliaNormal"/>
        <w:jc w:val="center"/>
      </w:pPr>
    </w:p>
    <w:p w14:paraId="1750201D" w14:textId="77777777" w:rsidR="005D3235" w:rsidRDefault="005D3235">
      <w:pPr>
        <w:pStyle w:val="RedaliaTitredocument"/>
        <w:tabs>
          <w:tab w:val="clear" w:pos="8505"/>
        </w:tabs>
      </w:pPr>
    </w:p>
    <w:p w14:paraId="77ECC21D" w14:textId="77777777" w:rsidR="005D3235" w:rsidRDefault="005D3235">
      <w:pPr>
        <w:pStyle w:val="RedaliaTitredocument"/>
        <w:tabs>
          <w:tab w:val="clear" w:pos="8505"/>
        </w:tabs>
      </w:pPr>
    </w:p>
    <w:p w14:paraId="50DFBA9C" w14:textId="77777777" w:rsidR="005D3235" w:rsidRDefault="00EC1883">
      <w:pPr>
        <w:pStyle w:val="RedaliaTitredocument"/>
        <w:pBdr>
          <w:top w:val="single" w:sz="4" w:space="1" w:color="000000"/>
          <w:left w:val="single" w:sz="4" w:space="4" w:color="000000"/>
          <w:bottom w:val="single" w:sz="4" w:space="1" w:color="000000"/>
          <w:right w:val="single" w:sz="4" w:space="4" w:color="000000"/>
        </w:pBdr>
        <w:tabs>
          <w:tab w:val="clear" w:pos="8505"/>
        </w:tabs>
      </w:pPr>
      <w:r>
        <w:t>ACCORD-CADRE DE SERVICES</w:t>
      </w:r>
    </w:p>
    <w:p w14:paraId="3206D80D" w14:textId="77777777" w:rsidR="005D3235" w:rsidRDefault="005D3235">
      <w:pPr>
        <w:pStyle w:val="RedaliaTitredocument"/>
        <w:jc w:val="left"/>
      </w:pPr>
    </w:p>
    <w:p w14:paraId="4B9B3B58" w14:textId="77777777" w:rsidR="005D3235" w:rsidRDefault="005D3235">
      <w:pPr>
        <w:pStyle w:val="RedaliaNormal"/>
      </w:pPr>
    </w:p>
    <w:p w14:paraId="1D4089E5" w14:textId="77777777" w:rsidR="005D3235" w:rsidRDefault="00EC1883">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sz w:val="24"/>
          <w:szCs w:val="24"/>
        </w:rPr>
      </w:pPr>
      <w:r>
        <w:rPr>
          <w:b/>
          <w:bCs/>
          <w:sz w:val="24"/>
          <w:szCs w:val="24"/>
        </w:rPr>
        <w:t>Agence Française de Développement</w:t>
      </w:r>
    </w:p>
    <w:p w14:paraId="4FF6D162" w14:textId="77777777" w:rsidR="005D3235" w:rsidRDefault="00EC1883">
      <w:pPr>
        <w:pStyle w:val="RedaliaNormal"/>
        <w:pBdr>
          <w:top w:val="single" w:sz="4" w:space="1" w:color="000000"/>
          <w:left w:val="single" w:sz="4" w:space="4" w:color="000000"/>
          <w:bottom w:val="single" w:sz="4" w:space="1" w:color="000000"/>
          <w:right w:val="single" w:sz="4" w:space="4" w:color="000000"/>
        </w:pBdr>
        <w:shd w:val="clear" w:color="auto" w:fill="B4C6E7"/>
        <w:jc w:val="center"/>
      </w:pPr>
      <w:r>
        <w:t>5 Rue Roland BARTHES</w:t>
      </w:r>
    </w:p>
    <w:p w14:paraId="4ACB8979" w14:textId="77777777" w:rsidR="005D3235" w:rsidRDefault="00EC1883">
      <w:pPr>
        <w:pStyle w:val="RedaliaNormal"/>
        <w:pBdr>
          <w:top w:val="single" w:sz="4" w:space="1" w:color="000000"/>
          <w:left w:val="single" w:sz="4" w:space="4" w:color="000000"/>
          <w:bottom w:val="single" w:sz="4" w:space="1" w:color="000000"/>
          <w:right w:val="single" w:sz="4" w:space="4" w:color="000000"/>
        </w:pBdr>
        <w:shd w:val="clear" w:color="auto" w:fill="B4C6E7"/>
        <w:jc w:val="center"/>
      </w:pPr>
      <w:r>
        <w:t>75012 PARIS</w:t>
      </w:r>
    </w:p>
    <w:p w14:paraId="7D65BDDF" w14:textId="77777777" w:rsidR="005D3235" w:rsidRDefault="005D3235">
      <w:pPr>
        <w:pStyle w:val="RedaliaNormal"/>
      </w:pPr>
    </w:p>
    <w:p w14:paraId="433208D3" w14:textId="77777777" w:rsidR="005D3235" w:rsidRDefault="005D3235">
      <w:pPr>
        <w:pStyle w:val="RedaliaNormal"/>
      </w:pPr>
    </w:p>
    <w:p w14:paraId="71896762" w14:textId="77777777" w:rsidR="005D3235" w:rsidRDefault="00EC1883">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rPr>
      </w:pPr>
      <w:r>
        <w:rPr>
          <w:b/>
          <w:bCs/>
        </w:rPr>
        <w:t xml:space="preserve">OBJET : Rédaction des </w:t>
      </w:r>
      <w:proofErr w:type="spellStart"/>
      <w:r>
        <w:rPr>
          <w:b/>
          <w:bCs/>
        </w:rPr>
        <w:t>comptes-rendus</w:t>
      </w:r>
      <w:proofErr w:type="spellEnd"/>
      <w:r>
        <w:rPr>
          <w:b/>
          <w:bCs/>
        </w:rPr>
        <w:t xml:space="preserve"> des instances de décision</w:t>
      </w:r>
    </w:p>
    <w:p w14:paraId="3F50078C" w14:textId="77777777" w:rsidR="005D3235" w:rsidRDefault="005D3235">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rPr>
      </w:pPr>
    </w:p>
    <w:p w14:paraId="7C3E63E4" w14:textId="77777777" w:rsidR="005D3235" w:rsidRDefault="005D3235">
      <w:pPr>
        <w:pStyle w:val="RedaliaNormal"/>
      </w:pPr>
    </w:p>
    <w:p w14:paraId="008B2076" w14:textId="77777777" w:rsidR="005D3235" w:rsidRDefault="005D3235">
      <w:pPr>
        <w:pStyle w:val="RedaliaNormal"/>
      </w:pPr>
    </w:p>
    <w:p w14:paraId="74690171" w14:textId="77777777" w:rsidR="005D3235" w:rsidRDefault="005D3235">
      <w:pPr>
        <w:pStyle w:val="RedaliaNormal"/>
      </w:pPr>
    </w:p>
    <w:p w14:paraId="7B693D31" w14:textId="77777777" w:rsidR="005D3235" w:rsidRDefault="00EC1883">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sz w:val="24"/>
          <w:szCs w:val="24"/>
        </w:rPr>
      </w:pPr>
      <w:r>
        <w:rPr>
          <w:b/>
          <w:bCs/>
          <w:sz w:val="24"/>
          <w:szCs w:val="24"/>
        </w:rPr>
        <w:t>Acte d’Engagement</w:t>
      </w:r>
    </w:p>
    <w:p w14:paraId="0F5D70D2" w14:textId="77777777" w:rsidR="005D3235" w:rsidRDefault="005D3235">
      <w:pPr>
        <w:pStyle w:val="RdaliaTitreparagraphe"/>
      </w:pPr>
    </w:p>
    <w:p w14:paraId="0EBDF10C" w14:textId="77777777" w:rsidR="005D3235" w:rsidRDefault="005D3235">
      <w:pPr>
        <w:pStyle w:val="RedaliaNormal"/>
      </w:pPr>
    </w:p>
    <w:p w14:paraId="27D51B26" w14:textId="77777777" w:rsidR="005D3235" w:rsidRDefault="00EC1883">
      <w:pPr>
        <w:pStyle w:val="RdaliaTitreparagraphe"/>
      </w:pPr>
      <w:r>
        <w:t>Procédure de passation</w:t>
      </w:r>
    </w:p>
    <w:p w14:paraId="357F46B7" w14:textId="77777777" w:rsidR="005D3235" w:rsidRDefault="00EC1883">
      <w:pPr>
        <w:pStyle w:val="RedaliaNormal"/>
      </w:pPr>
      <w:r>
        <w:t>Appel d’offres ouvert – Articles R. 2124-1, R. 2124-2 1° et R. 2161-2 à R. 2161-5 du Code de la commande publique.</w:t>
      </w:r>
    </w:p>
    <w:p w14:paraId="6EC8A003" w14:textId="77777777" w:rsidR="005D3235" w:rsidRDefault="00EC1883">
      <w:pPr>
        <w:pStyle w:val="RdaliaTitreparagraphe"/>
      </w:pPr>
      <w:r>
        <w:t>Personne habilitée à donner les renseignements relatifs aux nantissements et cessions de créances</w:t>
      </w:r>
    </w:p>
    <w:p w14:paraId="21AF8283" w14:textId="77777777" w:rsidR="005D3235" w:rsidRDefault="00EC1883">
      <w:pPr>
        <w:pStyle w:val="RedaliaNormal"/>
      </w:pPr>
      <w:r>
        <w:t>Responsable Du Département des Achats Groupe</w:t>
      </w:r>
    </w:p>
    <w:p w14:paraId="652E92F6" w14:textId="77777777" w:rsidR="005D3235" w:rsidRDefault="005D3235">
      <w:pPr>
        <w:pStyle w:val="TitreN5"/>
        <w:tabs>
          <w:tab w:val="right" w:leader="dot" w:pos="10417"/>
        </w:tabs>
        <w:spacing w:before="0" w:after="0"/>
        <w:outlineLvl w:val="9"/>
        <w:rPr>
          <w:b/>
          <w:i w:val="0"/>
          <w:color w:val="0000FF"/>
          <w:sz w:val="20"/>
          <w:szCs w:val="24"/>
        </w:rPr>
      </w:pPr>
    </w:p>
    <w:p w14:paraId="46C8CA1F" w14:textId="77777777" w:rsidR="005D3235" w:rsidRDefault="005D3235">
      <w:pPr>
        <w:pStyle w:val="RedaliaNormal"/>
      </w:pPr>
    </w:p>
    <w:p w14:paraId="1FFEF08A" w14:textId="77777777" w:rsidR="005D3235" w:rsidRDefault="005D3235">
      <w:pPr>
        <w:pStyle w:val="RedaliaNormal"/>
        <w:pageBreakBefore/>
      </w:pPr>
    </w:p>
    <w:p w14:paraId="125E997B" w14:textId="77777777" w:rsidR="005D3235" w:rsidRDefault="00EC1883">
      <w:pPr>
        <w:pStyle w:val="RdaliaTitredossier"/>
      </w:pPr>
      <w:r>
        <w:t>Sommaire</w:t>
      </w:r>
    </w:p>
    <w:bookmarkStart w:id="2" w:name="_GoBack"/>
    <w:bookmarkEnd w:id="2"/>
    <w:p w14:paraId="1C5057A2" w14:textId="7E9EBAA4" w:rsidR="00673950" w:rsidRDefault="00EC1883">
      <w:pPr>
        <w:pStyle w:val="TM1"/>
        <w:tabs>
          <w:tab w:val="left" w:pos="601"/>
        </w:tabs>
        <w:rPr>
          <w:rFonts w:asciiTheme="minorHAnsi" w:eastAsiaTheme="minorEastAsia" w:hAnsiTheme="minorHAnsi" w:cstheme="minorBidi"/>
          <w:b w:val="0"/>
          <w:noProof/>
          <w:kern w:val="0"/>
          <w:sz w:val="22"/>
          <w:szCs w:val="22"/>
        </w:rPr>
      </w:pPr>
      <w:r>
        <w:rPr>
          <w:b w:val="0"/>
          <w:kern w:val="0"/>
          <w:sz w:val="48"/>
        </w:rPr>
        <w:fldChar w:fldCharType="begin"/>
      </w:r>
      <w:r>
        <w:instrText xml:space="preserve"> TOC \o "1-3" \u \h </w:instrText>
      </w:r>
      <w:r>
        <w:rPr>
          <w:b w:val="0"/>
          <w:kern w:val="0"/>
          <w:sz w:val="48"/>
        </w:rPr>
        <w:fldChar w:fldCharType="separate"/>
      </w:r>
      <w:hyperlink w:anchor="_Toc203146897" w:history="1">
        <w:r w:rsidR="00673950" w:rsidRPr="004A6941">
          <w:rPr>
            <w:rStyle w:val="Lienhypertexte"/>
            <w:noProof/>
          </w:rPr>
          <w:t>1.</w:t>
        </w:r>
        <w:r w:rsidR="00673950">
          <w:rPr>
            <w:rFonts w:asciiTheme="minorHAnsi" w:eastAsiaTheme="minorEastAsia" w:hAnsiTheme="minorHAnsi" w:cstheme="minorBidi"/>
            <w:b w:val="0"/>
            <w:noProof/>
            <w:kern w:val="0"/>
            <w:sz w:val="22"/>
            <w:szCs w:val="22"/>
          </w:rPr>
          <w:tab/>
        </w:r>
        <w:r w:rsidR="00673950" w:rsidRPr="004A6941">
          <w:rPr>
            <w:rStyle w:val="Lienhypertexte"/>
            <w:noProof/>
          </w:rPr>
          <w:t>Contractant</w:t>
        </w:r>
        <w:r w:rsidR="00673950">
          <w:rPr>
            <w:noProof/>
          </w:rPr>
          <w:tab/>
        </w:r>
        <w:r w:rsidR="00673950">
          <w:rPr>
            <w:noProof/>
          </w:rPr>
          <w:fldChar w:fldCharType="begin"/>
        </w:r>
        <w:r w:rsidR="00673950">
          <w:rPr>
            <w:noProof/>
          </w:rPr>
          <w:instrText xml:space="preserve"> PAGEREF _Toc203146897 \h </w:instrText>
        </w:r>
        <w:r w:rsidR="00673950">
          <w:rPr>
            <w:noProof/>
          </w:rPr>
        </w:r>
        <w:r w:rsidR="00673950">
          <w:rPr>
            <w:noProof/>
          </w:rPr>
          <w:fldChar w:fldCharType="separate"/>
        </w:r>
        <w:r w:rsidR="00673950">
          <w:rPr>
            <w:noProof/>
          </w:rPr>
          <w:t>3</w:t>
        </w:r>
        <w:r w:rsidR="00673950">
          <w:rPr>
            <w:noProof/>
          </w:rPr>
          <w:fldChar w:fldCharType="end"/>
        </w:r>
      </w:hyperlink>
    </w:p>
    <w:p w14:paraId="513E9EB1" w14:textId="3C8AC193" w:rsidR="00673950" w:rsidRDefault="00673950">
      <w:pPr>
        <w:pStyle w:val="TM1"/>
        <w:tabs>
          <w:tab w:val="left" w:pos="601"/>
        </w:tabs>
        <w:rPr>
          <w:rFonts w:asciiTheme="minorHAnsi" w:eastAsiaTheme="minorEastAsia" w:hAnsiTheme="minorHAnsi" w:cstheme="minorBidi"/>
          <w:b w:val="0"/>
          <w:noProof/>
          <w:kern w:val="0"/>
          <w:sz w:val="22"/>
          <w:szCs w:val="22"/>
        </w:rPr>
      </w:pPr>
      <w:hyperlink w:anchor="_Toc203146898" w:history="1">
        <w:r w:rsidRPr="004A6941">
          <w:rPr>
            <w:rStyle w:val="Lienhypertexte"/>
            <w:noProof/>
          </w:rPr>
          <w:t>2.</w:t>
        </w:r>
        <w:r>
          <w:rPr>
            <w:rFonts w:asciiTheme="minorHAnsi" w:eastAsiaTheme="minorEastAsia" w:hAnsiTheme="minorHAnsi" w:cstheme="minorBidi"/>
            <w:b w:val="0"/>
            <w:noProof/>
            <w:kern w:val="0"/>
            <w:sz w:val="22"/>
            <w:szCs w:val="22"/>
          </w:rPr>
          <w:tab/>
        </w:r>
        <w:r w:rsidRPr="004A6941">
          <w:rPr>
            <w:rStyle w:val="Lienhypertexte"/>
            <w:noProof/>
          </w:rPr>
          <w:t>Objet de l'accord-cadre</w:t>
        </w:r>
        <w:r>
          <w:rPr>
            <w:noProof/>
          </w:rPr>
          <w:tab/>
        </w:r>
        <w:r>
          <w:rPr>
            <w:noProof/>
          </w:rPr>
          <w:fldChar w:fldCharType="begin"/>
        </w:r>
        <w:r>
          <w:rPr>
            <w:noProof/>
          </w:rPr>
          <w:instrText xml:space="preserve"> PAGEREF _Toc203146898 \h </w:instrText>
        </w:r>
        <w:r>
          <w:rPr>
            <w:noProof/>
          </w:rPr>
        </w:r>
        <w:r>
          <w:rPr>
            <w:noProof/>
          </w:rPr>
          <w:fldChar w:fldCharType="separate"/>
        </w:r>
        <w:r>
          <w:rPr>
            <w:noProof/>
          </w:rPr>
          <w:t>4</w:t>
        </w:r>
        <w:r>
          <w:rPr>
            <w:noProof/>
          </w:rPr>
          <w:fldChar w:fldCharType="end"/>
        </w:r>
      </w:hyperlink>
    </w:p>
    <w:p w14:paraId="6A5AD905" w14:textId="19A21ED6" w:rsidR="00673950" w:rsidRDefault="00673950">
      <w:pPr>
        <w:pStyle w:val="TM2"/>
        <w:tabs>
          <w:tab w:val="left" w:pos="799"/>
        </w:tabs>
        <w:rPr>
          <w:rFonts w:asciiTheme="minorHAnsi" w:eastAsiaTheme="minorEastAsia" w:hAnsiTheme="minorHAnsi" w:cstheme="minorBidi"/>
          <w:noProof/>
          <w:szCs w:val="22"/>
        </w:rPr>
      </w:pPr>
      <w:hyperlink w:anchor="_Toc203146899" w:history="1">
        <w:r w:rsidRPr="004A6941">
          <w:rPr>
            <w:rStyle w:val="Lienhypertexte"/>
            <w:noProof/>
          </w:rPr>
          <w:t>2.1</w:t>
        </w:r>
        <w:r>
          <w:rPr>
            <w:rFonts w:asciiTheme="minorHAnsi" w:eastAsiaTheme="minorEastAsia" w:hAnsiTheme="minorHAnsi" w:cstheme="minorBidi"/>
            <w:noProof/>
            <w:szCs w:val="22"/>
          </w:rPr>
          <w:tab/>
        </w:r>
        <w:r w:rsidRPr="004A6941">
          <w:rPr>
            <w:rStyle w:val="Lienhypertexte"/>
            <w:noProof/>
          </w:rPr>
          <w:t>Bons de commande</w:t>
        </w:r>
        <w:r>
          <w:rPr>
            <w:noProof/>
          </w:rPr>
          <w:tab/>
        </w:r>
        <w:r>
          <w:rPr>
            <w:noProof/>
          </w:rPr>
          <w:fldChar w:fldCharType="begin"/>
        </w:r>
        <w:r>
          <w:rPr>
            <w:noProof/>
          </w:rPr>
          <w:instrText xml:space="preserve"> PAGEREF _Toc203146899 \h </w:instrText>
        </w:r>
        <w:r>
          <w:rPr>
            <w:noProof/>
          </w:rPr>
        </w:r>
        <w:r>
          <w:rPr>
            <w:noProof/>
          </w:rPr>
          <w:fldChar w:fldCharType="separate"/>
        </w:r>
        <w:r>
          <w:rPr>
            <w:noProof/>
          </w:rPr>
          <w:t>4</w:t>
        </w:r>
        <w:r>
          <w:rPr>
            <w:noProof/>
          </w:rPr>
          <w:fldChar w:fldCharType="end"/>
        </w:r>
      </w:hyperlink>
    </w:p>
    <w:p w14:paraId="3A448429" w14:textId="531F98DF" w:rsidR="00673950" w:rsidRDefault="00673950">
      <w:pPr>
        <w:pStyle w:val="TM1"/>
        <w:tabs>
          <w:tab w:val="left" w:pos="601"/>
        </w:tabs>
        <w:rPr>
          <w:rFonts w:asciiTheme="minorHAnsi" w:eastAsiaTheme="minorEastAsia" w:hAnsiTheme="minorHAnsi" w:cstheme="minorBidi"/>
          <w:b w:val="0"/>
          <w:noProof/>
          <w:kern w:val="0"/>
          <w:sz w:val="22"/>
          <w:szCs w:val="22"/>
        </w:rPr>
      </w:pPr>
      <w:hyperlink w:anchor="_Toc203146900" w:history="1">
        <w:r w:rsidRPr="004A6941">
          <w:rPr>
            <w:rStyle w:val="Lienhypertexte"/>
            <w:noProof/>
          </w:rPr>
          <w:t>3.</w:t>
        </w:r>
        <w:r>
          <w:rPr>
            <w:rFonts w:asciiTheme="minorHAnsi" w:eastAsiaTheme="minorEastAsia" w:hAnsiTheme="minorHAnsi" w:cstheme="minorBidi"/>
            <w:b w:val="0"/>
            <w:noProof/>
            <w:kern w:val="0"/>
            <w:sz w:val="22"/>
            <w:szCs w:val="22"/>
          </w:rPr>
          <w:tab/>
        </w:r>
        <w:r w:rsidRPr="004A6941">
          <w:rPr>
            <w:rStyle w:val="Lienhypertexte"/>
            <w:noProof/>
          </w:rPr>
          <w:t>Durée de l'accord-cadre – Délais d’exécution – Reconduction</w:t>
        </w:r>
        <w:r>
          <w:rPr>
            <w:noProof/>
          </w:rPr>
          <w:tab/>
        </w:r>
        <w:r>
          <w:rPr>
            <w:noProof/>
          </w:rPr>
          <w:fldChar w:fldCharType="begin"/>
        </w:r>
        <w:r>
          <w:rPr>
            <w:noProof/>
          </w:rPr>
          <w:instrText xml:space="preserve"> PAGEREF _Toc203146900 \h </w:instrText>
        </w:r>
        <w:r>
          <w:rPr>
            <w:noProof/>
          </w:rPr>
        </w:r>
        <w:r>
          <w:rPr>
            <w:noProof/>
          </w:rPr>
          <w:fldChar w:fldCharType="separate"/>
        </w:r>
        <w:r>
          <w:rPr>
            <w:noProof/>
          </w:rPr>
          <w:t>4</w:t>
        </w:r>
        <w:r>
          <w:rPr>
            <w:noProof/>
          </w:rPr>
          <w:fldChar w:fldCharType="end"/>
        </w:r>
      </w:hyperlink>
    </w:p>
    <w:p w14:paraId="718EEF95" w14:textId="5E493CE6" w:rsidR="00673950" w:rsidRDefault="00673950">
      <w:pPr>
        <w:pStyle w:val="TM2"/>
        <w:tabs>
          <w:tab w:val="left" w:pos="799"/>
        </w:tabs>
        <w:rPr>
          <w:rFonts w:asciiTheme="minorHAnsi" w:eastAsiaTheme="minorEastAsia" w:hAnsiTheme="minorHAnsi" w:cstheme="minorBidi"/>
          <w:noProof/>
          <w:szCs w:val="22"/>
        </w:rPr>
      </w:pPr>
      <w:hyperlink w:anchor="_Toc203146901" w:history="1">
        <w:r w:rsidRPr="004A6941">
          <w:rPr>
            <w:rStyle w:val="Lienhypertexte"/>
            <w:noProof/>
          </w:rPr>
          <w:t>3.1</w:t>
        </w:r>
        <w:r>
          <w:rPr>
            <w:rFonts w:asciiTheme="minorHAnsi" w:eastAsiaTheme="minorEastAsia" w:hAnsiTheme="minorHAnsi" w:cstheme="minorBidi"/>
            <w:noProof/>
            <w:szCs w:val="22"/>
          </w:rPr>
          <w:tab/>
        </w:r>
        <w:r w:rsidRPr="004A6941">
          <w:rPr>
            <w:rStyle w:val="Lienhypertexte"/>
            <w:noProof/>
          </w:rPr>
          <w:t>Durée de l'accord-cadre</w:t>
        </w:r>
        <w:r>
          <w:rPr>
            <w:noProof/>
          </w:rPr>
          <w:tab/>
        </w:r>
        <w:r>
          <w:rPr>
            <w:noProof/>
          </w:rPr>
          <w:fldChar w:fldCharType="begin"/>
        </w:r>
        <w:r>
          <w:rPr>
            <w:noProof/>
          </w:rPr>
          <w:instrText xml:space="preserve"> PAGEREF _Toc203146901 \h </w:instrText>
        </w:r>
        <w:r>
          <w:rPr>
            <w:noProof/>
          </w:rPr>
        </w:r>
        <w:r>
          <w:rPr>
            <w:noProof/>
          </w:rPr>
          <w:fldChar w:fldCharType="separate"/>
        </w:r>
        <w:r>
          <w:rPr>
            <w:noProof/>
          </w:rPr>
          <w:t>4</w:t>
        </w:r>
        <w:r>
          <w:rPr>
            <w:noProof/>
          </w:rPr>
          <w:fldChar w:fldCharType="end"/>
        </w:r>
      </w:hyperlink>
    </w:p>
    <w:p w14:paraId="138A2D67" w14:textId="4D5B2242" w:rsidR="00673950" w:rsidRDefault="00673950">
      <w:pPr>
        <w:pStyle w:val="TM2"/>
        <w:tabs>
          <w:tab w:val="left" w:pos="799"/>
        </w:tabs>
        <w:rPr>
          <w:rFonts w:asciiTheme="minorHAnsi" w:eastAsiaTheme="minorEastAsia" w:hAnsiTheme="minorHAnsi" w:cstheme="minorBidi"/>
          <w:noProof/>
          <w:szCs w:val="22"/>
        </w:rPr>
      </w:pPr>
      <w:hyperlink w:anchor="_Toc203146902" w:history="1">
        <w:r w:rsidRPr="004A6941">
          <w:rPr>
            <w:rStyle w:val="Lienhypertexte"/>
            <w:noProof/>
          </w:rPr>
          <w:t>3.2</w:t>
        </w:r>
        <w:r>
          <w:rPr>
            <w:rFonts w:asciiTheme="minorHAnsi" w:eastAsiaTheme="minorEastAsia" w:hAnsiTheme="minorHAnsi" w:cstheme="minorBidi"/>
            <w:noProof/>
            <w:szCs w:val="22"/>
          </w:rPr>
          <w:tab/>
        </w:r>
        <w:r w:rsidRPr="004A6941">
          <w:rPr>
            <w:rStyle w:val="Lienhypertexte"/>
            <w:noProof/>
          </w:rPr>
          <w:t>Reconduction</w:t>
        </w:r>
        <w:r>
          <w:rPr>
            <w:noProof/>
          </w:rPr>
          <w:tab/>
        </w:r>
        <w:r>
          <w:rPr>
            <w:noProof/>
          </w:rPr>
          <w:fldChar w:fldCharType="begin"/>
        </w:r>
        <w:r>
          <w:rPr>
            <w:noProof/>
          </w:rPr>
          <w:instrText xml:space="preserve"> PAGEREF _Toc203146902 \h </w:instrText>
        </w:r>
        <w:r>
          <w:rPr>
            <w:noProof/>
          </w:rPr>
        </w:r>
        <w:r>
          <w:rPr>
            <w:noProof/>
          </w:rPr>
          <w:fldChar w:fldCharType="separate"/>
        </w:r>
        <w:r>
          <w:rPr>
            <w:noProof/>
          </w:rPr>
          <w:t>4</w:t>
        </w:r>
        <w:r>
          <w:rPr>
            <w:noProof/>
          </w:rPr>
          <w:fldChar w:fldCharType="end"/>
        </w:r>
      </w:hyperlink>
    </w:p>
    <w:p w14:paraId="36FC8F14" w14:textId="1454245B" w:rsidR="00673950" w:rsidRDefault="00673950">
      <w:pPr>
        <w:pStyle w:val="TM2"/>
        <w:tabs>
          <w:tab w:val="left" w:pos="799"/>
        </w:tabs>
        <w:rPr>
          <w:rFonts w:asciiTheme="minorHAnsi" w:eastAsiaTheme="minorEastAsia" w:hAnsiTheme="minorHAnsi" w:cstheme="minorBidi"/>
          <w:noProof/>
          <w:szCs w:val="22"/>
        </w:rPr>
      </w:pPr>
      <w:hyperlink w:anchor="_Toc203146903" w:history="1">
        <w:r w:rsidRPr="004A6941">
          <w:rPr>
            <w:rStyle w:val="Lienhypertexte"/>
            <w:noProof/>
          </w:rPr>
          <w:t>3.3</w:t>
        </w:r>
        <w:r>
          <w:rPr>
            <w:rFonts w:asciiTheme="minorHAnsi" w:eastAsiaTheme="minorEastAsia" w:hAnsiTheme="minorHAnsi" w:cstheme="minorBidi"/>
            <w:noProof/>
            <w:szCs w:val="22"/>
          </w:rPr>
          <w:tab/>
        </w:r>
        <w:r w:rsidRPr="004A6941">
          <w:rPr>
            <w:rStyle w:val="Lienhypertexte"/>
            <w:noProof/>
          </w:rPr>
          <w:t>Délai d’exécution des bons de commande</w:t>
        </w:r>
        <w:r>
          <w:rPr>
            <w:noProof/>
          </w:rPr>
          <w:tab/>
        </w:r>
        <w:r>
          <w:rPr>
            <w:noProof/>
          </w:rPr>
          <w:fldChar w:fldCharType="begin"/>
        </w:r>
        <w:r>
          <w:rPr>
            <w:noProof/>
          </w:rPr>
          <w:instrText xml:space="preserve"> PAGEREF _Toc203146903 \h </w:instrText>
        </w:r>
        <w:r>
          <w:rPr>
            <w:noProof/>
          </w:rPr>
        </w:r>
        <w:r>
          <w:rPr>
            <w:noProof/>
          </w:rPr>
          <w:fldChar w:fldCharType="separate"/>
        </w:r>
        <w:r>
          <w:rPr>
            <w:noProof/>
          </w:rPr>
          <w:t>4</w:t>
        </w:r>
        <w:r>
          <w:rPr>
            <w:noProof/>
          </w:rPr>
          <w:fldChar w:fldCharType="end"/>
        </w:r>
      </w:hyperlink>
    </w:p>
    <w:p w14:paraId="1209B0C2" w14:textId="5F16B9BF" w:rsidR="00673950" w:rsidRDefault="00673950">
      <w:pPr>
        <w:pStyle w:val="TM1"/>
        <w:tabs>
          <w:tab w:val="left" w:pos="601"/>
        </w:tabs>
        <w:rPr>
          <w:rFonts w:asciiTheme="minorHAnsi" w:eastAsiaTheme="minorEastAsia" w:hAnsiTheme="minorHAnsi" w:cstheme="minorBidi"/>
          <w:b w:val="0"/>
          <w:noProof/>
          <w:kern w:val="0"/>
          <w:sz w:val="22"/>
          <w:szCs w:val="22"/>
        </w:rPr>
      </w:pPr>
      <w:hyperlink w:anchor="_Toc203146904" w:history="1">
        <w:r w:rsidRPr="004A6941">
          <w:rPr>
            <w:rStyle w:val="Lienhypertexte"/>
            <w:noProof/>
          </w:rPr>
          <w:t>4.</w:t>
        </w:r>
        <w:r>
          <w:rPr>
            <w:rFonts w:asciiTheme="minorHAnsi" w:eastAsiaTheme="minorEastAsia" w:hAnsiTheme="minorHAnsi" w:cstheme="minorBidi"/>
            <w:b w:val="0"/>
            <w:noProof/>
            <w:kern w:val="0"/>
            <w:sz w:val="22"/>
            <w:szCs w:val="22"/>
          </w:rPr>
          <w:tab/>
        </w:r>
        <w:r w:rsidRPr="004A6941">
          <w:rPr>
            <w:rStyle w:val="Lienhypertexte"/>
            <w:noProof/>
          </w:rPr>
          <w:t>Prix</w:t>
        </w:r>
        <w:r>
          <w:rPr>
            <w:noProof/>
          </w:rPr>
          <w:tab/>
        </w:r>
        <w:r>
          <w:rPr>
            <w:noProof/>
          </w:rPr>
          <w:fldChar w:fldCharType="begin"/>
        </w:r>
        <w:r>
          <w:rPr>
            <w:noProof/>
          </w:rPr>
          <w:instrText xml:space="preserve"> PAGEREF _Toc203146904 \h </w:instrText>
        </w:r>
        <w:r>
          <w:rPr>
            <w:noProof/>
          </w:rPr>
        </w:r>
        <w:r>
          <w:rPr>
            <w:noProof/>
          </w:rPr>
          <w:fldChar w:fldCharType="separate"/>
        </w:r>
        <w:r>
          <w:rPr>
            <w:noProof/>
          </w:rPr>
          <w:t>4</w:t>
        </w:r>
        <w:r>
          <w:rPr>
            <w:noProof/>
          </w:rPr>
          <w:fldChar w:fldCharType="end"/>
        </w:r>
      </w:hyperlink>
    </w:p>
    <w:p w14:paraId="18CEC8B0" w14:textId="5E569602" w:rsidR="00673950" w:rsidRDefault="00673950">
      <w:pPr>
        <w:pStyle w:val="TM1"/>
        <w:tabs>
          <w:tab w:val="left" w:pos="601"/>
        </w:tabs>
        <w:rPr>
          <w:rFonts w:asciiTheme="minorHAnsi" w:eastAsiaTheme="minorEastAsia" w:hAnsiTheme="minorHAnsi" w:cstheme="minorBidi"/>
          <w:b w:val="0"/>
          <w:noProof/>
          <w:kern w:val="0"/>
          <w:sz w:val="22"/>
          <w:szCs w:val="22"/>
        </w:rPr>
      </w:pPr>
      <w:hyperlink w:anchor="_Toc203146905" w:history="1">
        <w:r w:rsidRPr="004A6941">
          <w:rPr>
            <w:rStyle w:val="Lienhypertexte"/>
            <w:noProof/>
          </w:rPr>
          <w:t>5.</w:t>
        </w:r>
        <w:r>
          <w:rPr>
            <w:rFonts w:asciiTheme="minorHAnsi" w:eastAsiaTheme="minorEastAsia" w:hAnsiTheme="minorHAnsi" w:cstheme="minorBidi"/>
            <w:b w:val="0"/>
            <w:noProof/>
            <w:kern w:val="0"/>
            <w:sz w:val="22"/>
            <w:szCs w:val="22"/>
          </w:rPr>
          <w:tab/>
        </w:r>
        <w:r w:rsidRPr="004A6941">
          <w:rPr>
            <w:rStyle w:val="Lienhypertexte"/>
            <w:noProof/>
          </w:rPr>
          <w:t>Prestations similaires</w:t>
        </w:r>
        <w:r>
          <w:rPr>
            <w:noProof/>
          </w:rPr>
          <w:tab/>
        </w:r>
        <w:r>
          <w:rPr>
            <w:noProof/>
          </w:rPr>
          <w:fldChar w:fldCharType="begin"/>
        </w:r>
        <w:r>
          <w:rPr>
            <w:noProof/>
          </w:rPr>
          <w:instrText xml:space="preserve"> PAGEREF _Toc203146905 \h </w:instrText>
        </w:r>
        <w:r>
          <w:rPr>
            <w:noProof/>
          </w:rPr>
        </w:r>
        <w:r>
          <w:rPr>
            <w:noProof/>
          </w:rPr>
          <w:fldChar w:fldCharType="separate"/>
        </w:r>
        <w:r>
          <w:rPr>
            <w:noProof/>
          </w:rPr>
          <w:t>5</w:t>
        </w:r>
        <w:r>
          <w:rPr>
            <w:noProof/>
          </w:rPr>
          <w:fldChar w:fldCharType="end"/>
        </w:r>
      </w:hyperlink>
    </w:p>
    <w:p w14:paraId="4FF5C2FB" w14:textId="441FDCBE" w:rsidR="00673950" w:rsidRDefault="00673950">
      <w:pPr>
        <w:pStyle w:val="TM1"/>
        <w:tabs>
          <w:tab w:val="left" w:pos="601"/>
        </w:tabs>
        <w:rPr>
          <w:rFonts w:asciiTheme="minorHAnsi" w:eastAsiaTheme="minorEastAsia" w:hAnsiTheme="minorHAnsi" w:cstheme="minorBidi"/>
          <w:b w:val="0"/>
          <w:noProof/>
          <w:kern w:val="0"/>
          <w:sz w:val="22"/>
          <w:szCs w:val="22"/>
        </w:rPr>
      </w:pPr>
      <w:hyperlink w:anchor="_Toc203146906" w:history="1">
        <w:r w:rsidRPr="004A6941">
          <w:rPr>
            <w:rStyle w:val="Lienhypertexte"/>
            <w:noProof/>
          </w:rPr>
          <w:t>6.</w:t>
        </w:r>
        <w:r>
          <w:rPr>
            <w:rFonts w:asciiTheme="minorHAnsi" w:eastAsiaTheme="minorEastAsia" w:hAnsiTheme="minorHAnsi" w:cstheme="minorBidi"/>
            <w:b w:val="0"/>
            <w:noProof/>
            <w:kern w:val="0"/>
            <w:sz w:val="22"/>
            <w:szCs w:val="22"/>
          </w:rPr>
          <w:tab/>
        </w:r>
        <w:r w:rsidRPr="004A6941">
          <w:rPr>
            <w:rStyle w:val="Lienhypertexte"/>
            <w:noProof/>
          </w:rPr>
          <w:t>Avance</w:t>
        </w:r>
        <w:r>
          <w:rPr>
            <w:noProof/>
          </w:rPr>
          <w:tab/>
        </w:r>
        <w:r>
          <w:rPr>
            <w:noProof/>
          </w:rPr>
          <w:fldChar w:fldCharType="begin"/>
        </w:r>
        <w:r>
          <w:rPr>
            <w:noProof/>
          </w:rPr>
          <w:instrText xml:space="preserve"> PAGEREF _Toc203146906 \h </w:instrText>
        </w:r>
        <w:r>
          <w:rPr>
            <w:noProof/>
          </w:rPr>
        </w:r>
        <w:r>
          <w:rPr>
            <w:noProof/>
          </w:rPr>
          <w:fldChar w:fldCharType="separate"/>
        </w:r>
        <w:r>
          <w:rPr>
            <w:noProof/>
          </w:rPr>
          <w:t>5</w:t>
        </w:r>
        <w:r>
          <w:rPr>
            <w:noProof/>
          </w:rPr>
          <w:fldChar w:fldCharType="end"/>
        </w:r>
      </w:hyperlink>
    </w:p>
    <w:p w14:paraId="2245F61F" w14:textId="64B74394" w:rsidR="00673950" w:rsidRDefault="00673950">
      <w:pPr>
        <w:pStyle w:val="TM1"/>
        <w:tabs>
          <w:tab w:val="left" w:pos="601"/>
        </w:tabs>
        <w:rPr>
          <w:rFonts w:asciiTheme="minorHAnsi" w:eastAsiaTheme="minorEastAsia" w:hAnsiTheme="minorHAnsi" w:cstheme="minorBidi"/>
          <w:b w:val="0"/>
          <w:noProof/>
          <w:kern w:val="0"/>
          <w:sz w:val="22"/>
          <w:szCs w:val="22"/>
        </w:rPr>
      </w:pPr>
      <w:hyperlink w:anchor="_Toc203146907" w:history="1">
        <w:r w:rsidRPr="004A6941">
          <w:rPr>
            <w:rStyle w:val="Lienhypertexte"/>
            <w:noProof/>
          </w:rPr>
          <w:t>7.</w:t>
        </w:r>
        <w:r>
          <w:rPr>
            <w:rFonts w:asciiTheme="minorHAnsi" w:eastAsiaTheme="minorEastAsia" w:hAnsiTheme="minorHAnsi" w:cstheme="minorBidi"/>
            <w:b w:val="0"/>
            <w:noProof/>
            <w:kern w:val="0"/>
            <w:sz w:val="22"/>
            <w:szCs w:val="22"/>
          </w:rPr>
          <w:tab/>
        </w:r>
        <w:r w:rsidRPr="004A6941">
          <w:rPr>
            <w:rStyle w:val="Lienhypertexte"/>
            <w:noProof/>
          </w:rPr>
          <w:t>Signature du candidat</w:t>
        </w:r>
        <w:r>
          <w:rPr>
            <w:noProof/>
          </w:rPr>
          <w:tab/>
        </w:r>
        <w:r>
          <w:rPr>
            <w:noProof/>
          </w:rPr>
          <w:fldChar w:fldCharType="begin"/>
        </w:r>
        <w:r>
          <w:rPr>
            <w:noProof/>
          </w:rPr>
          <w:instrText xml:space="preserve"> PAGEREF _Toc203146907 \h </w:instrText>
        </w:r>
        <w:r>
          <w:rPr>
            <w:noProof/>
          </w:rPr>
        </w:r>
        <w:r>
          <w:rPr>
            <w:noProof/>
          </w:rPr>
          <w:fldChar w:fldCharType="separate"/>
        </w:r>
        <w:r>
          <w:rPr>
            <w:noProof/>
          </w:rPr>
          <w:t>5</w:t>
        </w:r>
        <w:r>
          <w:rPr>
            <w:noProof/>
          </w:rPr>
          <w:fldChar w:fldCharType="end"/>
        </w:r>
      </w:hyperlink>
    </w:p>
    <w:p w14:paraId="70FFBC0E" w14:textId="22007353" w:rsidR="00673950" w:rsidRDefault="00673950">
      <w:pPr>
        <w:pStyle w:val="TM1"/>
        <w:tabs>
          <w:tab w:val="left" w:pos="601"/>
        </w:tabs>
        <w:rPr>
          <w:rFonts w:asciiTheme="minorHAnsi" w:eastAsiaTheme="minorEastAsia" w:hAnsiTheme="minorHAnsi" w:cstheme="minorBidi"/>
          <w:b w:val="0"/>
          <w:noProof/>
          <w:kern w:val="0"/>
          <w:sz w:val="22"/>
          <w:szCs w:val="22"/>
        </w:rPr>
      </w:pPr>
      <w:hyperlink w:anchor="_Toc203146908" w:history="1">
        <w:r w:rsidRPr="004A6941">
          <w:rPr>
            <w:rStyle w:val="Lienhypertexte"/>
            <w:noProof/>
          </w:rPr>
          <w:t>8.</w:t>
        </w:r>
        <w:r>
          <w:rPr>
            <w:rFonts w:asciiTheme="minorHAnsi" w:eastAsiaTheme="minorEastAsia" w:hAnsiTheme="minorHAnsi" w:cstheme="minorBidi"/>
            <w:b w:val="0"/>
            <w:noProof/>
            <w:kern w:val="0"/>
            <w:sz w:val="22"/>
            <w:szCs w:val="22"/>
          </w:rPr>
          <w:tab/>
        </w:r>
        <w:r w:rsidRPr="004A6941">
          <w:rPr>
            <w:rStyle w:val="Lienhypertexte"/>
            <w:noProof/>
          </w:rPr>
          <w:t>Acceptation de l’offre</w:t>
        </w:r>
        <w:r>
          <w:rPr>
            <w:noProof/>
          </w:rPr>
          <w:tab/>
        </w:r>
        <w:r>
          <w:rPr>
            <w:noProof/>
          </w:rPr>
          <w:fldChar w:fldCharType="begin"/>
        </w:r>
        <w:r>
          <w:rPr>
            <w:noProof/>
          </w:rPr>
          <w:instrText xml:space="preserve"> PAGEREF _Toc203146908 \h </w:instrText>
        </w:r>
        <w:r>
          <w:rPr>
            <w:noProof/>
          </w:rPr>
        </w:r>
        <w:r>
          <w:rPr>
            <w:noProof/>
          </w:rPr>
          <w:fldChar w:fldCharType="separate"/>
        </w:r>
        <w:r>
          <w:rPr>
            <w:noProof/>
          </w:rPr>
          <w:t>5</w:t>
        </w:r>
        <w:r>
          <w:rPr>
            <w:noProof/>
          </w:rPr>
          <w:fldChar w:fldCharType="end"/>
        </w:r>
      </w:hyperlink>
    </w:p>
    <w:p w14:paraId="1DDE5927" w14:textId="600A0EA1" w:rsidR="00673950" w:rsidRDefault="00673950">
      <w:pPr>
        <w:pStyle w:val="TM1"/>
        <w:tabs>
          <w:tab w:val="left" w:pos="601"/>
        </w:tabs>
        <w:rPr>
          <w:rFonts w:asciiTheme="minorHAnsi" w:eastAsiaTheme="minorEastAsia" w:hAnsiTheme="minorHAnsi" w:cstheme="minorBidi"/>
          <w:b w:val="0"/>
          <w:noProof/>
          <w:kern w:val="0"/>
          <w:sz w:val="22"/>
          <w:szCs w:val="22"/>
        </w:rPr>
      </w:pPr>
      <w:hyperlink w:anchor="_Toc203146909" w:history="1">
        <w:r w:rsidRPr="004A6941">
          <w:rPr>
            <w:rStyle w:val="Lienhypertexte"/>
            <w:noProof/>
          </w:rPr>
          <w:t>9.</w:t>
        </w:r>
        <w:r>
          <w:rPr>
            <w:rFonts w:asciiTheme="minorHAnsi" w:eastAsiaTheme="minorEastAsia" w:hAnsiTheme="minorHAnsi" w:cstheme="minorBidi"/>
            <w:b w:val="0"/>
            <w:noProof/>
            <w:kern w:val="0"/>
            <w:sz w:val="22"/>
            <w:szCs w:val="22"/>
          </w:rPr>
          <w:tab/>
        </w:r>
        <w:r w:rsidRPr="004A6941">
          <w:rPr>
            <w:rStyle w:val="Lienhypertexte"/>
            <w:noProof/>
          </w:rPr>
          <w:t>Annexe : Nantissement ou cession de créances</w:t>
        </w:r>
        <w:r>
          <w:rPr>
            <w:noProof/>
          </w:rPr>
          <w:tab/>
        </w:r>
        <w:r>
          <w:rPr>
            <w:noProof/>
          </w:rPr>
          <w:fldChar w:fldCharType="begin"/>
        </w:r>
        <w:r>
          <w:rPr>
            <w:noProof/>
          </w:rPr>
          <w:instrText xml:space="preserve"> PAGEREF _Toc203146909 \h </w:instrText>
        </w:r>
        <w:r>
          <w:rPr>
            <w:noProof/>
          </w:rPr>
        </w:r>
        <w:r>
          <w:rPr>
            <w:noProof/>
          </w:rPr>
          <w:fldChar w:fldCharType="separate"/>
        </w:r>
        <w:r>
          <w:rPr>
            <w:noProof/>
          </w:rPr>
          <w:t>7</w:t>
        </w:r>
        <w:r>
          <w:rPr>
            <w:noProof/>
          </w:rPr>
          <w:fldChar w:fldCharType="end"/>
        </w:r>
      </w:hyperlink>
    </w:p>
    <w:p w14:paraId="760EEE94" w14:textId="7A75647E" w:rsidR="00673950" w:rsidRDefault="00673950">
      <w:pPr>
        <w:pStyle w:val="TM1"/>
        <w:tabs>
          <w:tab w:val="left" w:pos="601"/>
        </w:tabs>
        <w:rPr>
          <w:rFonts w:asciiTheme="minorHAnsi" w:eastAsiaTheme="minorEastAsia" w:hAnsiTheme="minorHAnsi" w:cstheme="minorBidi"/>
          <w:b w:val="0"/>
          <w:noProof/>
          <w:kern w:val="0"/>
          <w:sz w:val="22"/>
          <w:szCs w:val="22"/>
        </w:rPr>
      </w:pPr>
      <w:hyperlink w:anchor="_Toc203146910" w:history="1">
        <w:r w:rsidRPr="004A6941">
          <w:rPr>
            <w:rStyle w:val="Lienhypertexte"/>
            <w:noProof/>
          </w:rPr>
          <w:t>10.</w:t>
        </w:r>
        <w:r>
          <w:rPr>
            <w:rFonts w:asciiTheme="minorHAnsi" w:eastAsiaTheme="minorEastAsia" w:hAnsiTheme="minorHAnsi" w:cstheme="minorBidi"/>
            <w:b w:val="0"/>
            <w:noProof/>
            <w:kern w:val="0"/>
            <w:sz w:val="22"/>
            <w:szCs w:val="22"/>
          </w:rPr>
          <w:tab/>
        </w:r>
        <w:r w:rsidRPr="004A6941">
          <w:rPr>
            <w:rStyle w:val="Lienhypertexte"/>
            <w:noProof/>
          </w:rPr>
          <w:t>Annexe : Déclaration de sous-traitance</w:t>
        </w:r>
        <w:r>
          <w:rPr>
            <w:noProof/>
          </w:rPr>
          <w:tab/>
        </w:r>
        <w:r>
          <w:rPr>
            <w:noProof/>
          </w:rPr>
          <w:fldChar w:fldCharType="begin"/>
        </w:r>
        <w:r>
          <w:rPr>
            <w:noProof/>
          </w:rPr>
          <w:instrText xml:space="preserve"> PAGEREF _Toc203146910 \h </w:instrText>
        </w:r>
        <w:r>
          <w:rPr>
            <w:noProof/>
          </w:rPr>
        </w:r>
        <w:r>
          <w:rPr>
            <w:noProof/>
          </w:rPr>
          <w:fldChar w:fldCharType="separate"/>
        </w:r>
        <w:r>
          <w:rPr>
            <w:noProof/>
          </w:rPr>
          <w:t>8</w:t>
        </w:r>
        <w:r>
          <w:rPr>
            <w:noProof/>
          </w:rPr>
          <w:fldChar w:fldCharType="end"/>
        </w:r>
      </w:hyperlink>
    </w:p>
    <w:p w14:paraId="35E3938F" w14:textId="0B344D2C" w:rsidR="00673950" w:rsidRDefault="00673950">
      <w:pPr>
        <w:pStyle w:val="TM1"/>
        <w:tabs>
          <w:tab w:val="left" w:pos="601"/>
        </w:tabs>
        <w:rPr>
          <w:rFonts w:asciiTheme="minorHAnsi" w:eastAsiaTheme="minorEastAsia" w:hAnsiTheme="minorHAnsi" w:cstheme="minorBidi"/>
          <w:b w:val="0"/>
          <w:noProof/>
          <w:kern w:val="0"/>
          <w:sz w:val="22"/>
          <w:szCs w:val="22"/>
        </w:rPr>
      </w:pPr>
      <w:hyperlink w:anchor="_Toc203146911" w:history="1">
        <w:r w:rsidRPr="004A6941">
          <w:rPr>
            <w:rStyle w:val="Lienhypertexte"/>
            <w:noProof/>
          </w:rPr>
          <w:t>11.</w:t>
        </w:r>
        <w:r>
          <w:rPr>
            <w:rFonts w:asciiTheme="minorHAnsi" w:eastAsiaTheme="minorEastAsia" w:hAnsiTheme="minorHAnsi" w:cstheme="minorBidi"/>
            <w:b w:val="0"/>
            <w:noProof/>
            <w:kern w:val="0"/>
            <w:sz w:val="22"/>
            <w:szCs w:val="22"/>
          </w:rPr>
          <w:tab/>
        </w:r>
        <w:r w:rsidRPr="004A6941">
          <w:rPr>
            <w:rStyle w:val="Lienhypertexte"/>
            <w:noProof/>
          </w:rPr>
          <w:t>Annexe : Désignation des cotraitants et répartition des prestations.</w:t>
        </w:r>
        <w:r>
          <w:rPr>
            <w:noProof/>
          </w:rPr>
          <w:tab/>
        </w:r>
        <w:r>
          <w:rPr>
            <w:noProof/>
          </w:rPr>
          <w:fldChar w:fldCharType="begin"/>
        </w:r>
        <w:r>
          <w:rPr>
            <w:noProof/>
          </w:rPr>
          <w:instrText xml:space="preserve"> PAGEREF _Toc203146911 \h </w:instrText>
        </w:r>
        <w:r>
          <w:rPr>
            <w:noProof/>
          </w:rPr>
        </w:r>
        <w:r>
          <w:rPr>
            <w:noProof/>
          </w:rPr>
          <w:fldChar w:fldCharType="separate"/>
        </w:r>
        <w:r>
          <w:rPr>
            <w:noProof/>
          </w:rPr>
          <w:t>14</w:t>
        </w:r>
        <w:r>
          <w:rPr>
            <w:noProof/>
          </w:rPr>
          <w:fldChar w:fldCharType="end"/>
        </w:r>
      </w:hyperlink>
    </w:p>
    <w:p w14:paraId="323D300E" w14:textId="2A0EFEC3" w:rsidR="005D3235" w:rsidRDefault="00EC1883">
      <w:r>
        <w:rPr>
          <w:b/>
          <w:kern w:val="3"/>
          <w:sz w:val="24"/>
        </w:rPr>
        <w:fldChar w:fldCharType="end"/>
      </w:r>
    </w:p>
    <w:p w14:paraId="70695822" w14:textId="77777777" w:rsidR="005D3235" w:rsidRDefault="005D3235">
      <w:pPr>
        <w:pStyle w:val="RedaliaNormal"/>
      </w:pPr>
    </w:p>
    <w:p w14:paraId="14670265" w14:textId="77777777" w:rsidR="005D3235" w:rsidRDefault="005D3235">
      <w:pPr>
        <w:pStyle w:val="RedaliaNormal"/>
        <w:pageBreakBefore/>
      </w:pPr>
    </w:p>
    <w:p w14:paraId="4ED3A1DA" w14:textId="77777777" w:rsidR="005D3235" w:rsidRDefault="00EC1883">
      <w:pPr>
        <w:pStyle w:val="RedaliaTitre1"/>
      </w:pPr>
      <w:bookmarkStart w:id="3" w:name="_Toc192648939"/>
      <w:bookmarkStart w:id="4" w:name="_Toc174160389"/>
      <w:bookmarkStart w:id="5" w:name="_Toc203146897"/>
      <w:r>
        <w:t>Contractant</w:t>
      </w:r>
      <w:bookmarkEnd w:id="3"/>
      <w:bookmarkEnd w:id="4"/>
      <w:bookmarkEnd w:id="5"/>
    </w:p>
    <w:p w14:paraId="27F4F4C6" w14:textId="77777777" w:rsidR="005D3235" w:rsidRDefault="00EC1883">
      <w:pPr>
        <w:pStyle w:val="RedaliaNormal"/>
      </w:pPr>
      <w:r>
        <w:t>Après avoir pris connaissance du cahier des clauses administratives particulières et des documents qui sont mentionnés au présent acte d'engagement,</w:t>
      </w:r>
    </w:p>
    <w:p w14:paraId="7B5F1BD4" w14:textId="77777777" w:rsidR="005D3235" w:rsidRDefault="00EC1883">
      <w:pPr>
        <w:pStyle w:val="RdaliaRetraitniveau2"/>
        <w:numPr>
          <w:ilvl w:val="0"/>
          <w:numId w:val="14"/>
        </w:numPr>
      </w:pPr>
      <w:r>
        <w:t>JE M'ENGAGE, sans réserve, conformément aux conditions, clauses et prescriptions des documents visés ci-dessus à exécuter les prestations définies ci-après, aux conditions qui constituent mon offre.</w:t>
      </w:r>
    </w:p>
    <w:p w14:paraId="0ABB944C" w14:textId="77777777" w:rsidR="005D3235" w:rsidRDefault="00EC1883">
      <w:pPr>
        <w:pStyle w:val="RdaliaRetraitniveau2"/>
        <w:numPr>
          <w:ilvl w:val="0"/>
          <w:numId w:val="5"/>
        </w:numPr>
      </w:pPr>
      <w:r>
        <w:t>J’AFFIRME, sous peine de résiliation de plein droit de l'accord-cadre, que je suis titulaire d'une police d'assurance garantissant l'ensemble des responsabilités que j'encours.</w:t>
      </w:r>
    </w:p>
    <w:p w14:paraId="5934D9E3" w14:textId="77777777" w:rsidR="005D3235" w:rsidRDefault="00EC1883">
      <w:pPr>
        <w:pStyle w:val="RdaliaRetraitniveau2"/>
        <w:numPr>
          <w:ilvl w:val="0"/>
          <w:numId w:val="5"/>
        </w:numPr>
      </w:pPr>
      <w:r>
        <w:t>JE CONFIRME, sous peine de résiliation de plein droit de l'accord-cadre, que les sous-traitants proposés sont également titulaires de polices d’assurances garantissant les responsabilités qu’ils encourent.</w:t>
      </w:r>
    </w:p>
    <w:p w14:paraId="5B97AEBB" w14:textId="77777777" w:rsidR="005D3235" w:rsidRDefault="005D3235">
      <w:pPr>
        <w:pStyle w:val="RedaliaNormal"/>
      </w:pPr>
    </w:p>
    <w:p w14:paraId="651730E5" w14:textId="77777777" w:rsidR="005D3235" w:rsidRDefault="00EC1883">
      <w:pPr>
        <w:pStyle w:val="RedaliaNormal"/>
      </w:pPr>
      <w:r>
        <w:t xml:space="preserve">L'offre ainsi présentée ne nous lie toutefois que si l’attribution de l'accord-cadre </w:t>
      </w:r>
      <w:proofErr w:type="gramStart"/>
      <w:r>
        <w:t>a</w:t>
      </w:r>
      <w:proofErr w:type="gramEnd"/>
      <w:r>
        <w:t xml:space="preserve"> lieu dans un délai de 120 jours à compter de la date limite de réception des offres.</w:t>
      </w:r>
    </w:p>
    <w:p w14:paraId="45BBAFC9" w14:textId="77777777" w:rsidR="005D3235" w:rsidRDefault="005D3235">
      <w:pPr>
        <w:pStyle w:val="RedaliaNormal"/>
      </w:pPr>
    </w:p>
    <w:p w14:paraId="4C538FC1" w14:textId="77777777" w:rsidR="005D3235" w:rsidRDefault="00EC1883">
      <w:pPr>
        <w:pStyle w:val="RedaliaNormal"/>
        <w:pBdr>
          <w:top w:val="single" w:sz="4" w:space="1" w:color="000000"/>
          <w:left w:val="single" w:sz="4" w:space="4" w:color="000000"/>
          <w:bottom w:val="single" w:sz="4" w:space="1" w:color="000000"/>
          <w:right w:val="single" w:sz="4" w:space="4" w:color="000000"/>
        </w:pBdr>
      </w:pPr>
      <w:bookmarkStart w:id="6" w:name="formcheckbox_off_11"/>
      <w:r>
        <w:rPr>
          <w:rFonts w:ascii="Wingdings" w:eastAsia="Wingdings" w:hAnsi="Wingdings" w:cs="Wingdings"/>
        </w:rPr>
        <w:t></w:t>
      </w:r>
      <w:bookmarkEnd w:id="6"/>
      <w:r>
        <w:t xml:space="preserve"> </w:t>
      </w:r>
      <w:r>
        <w:rPr>
          <w:b/>
        </w:rPr>
        <w:t>Identité et qualité du signataire : Madame/Monsieur …………………………………</w:t>
      </w:r>
      <w:proofErr w:type="gramStart"/>
      <w:r>
        <w:rPr>
          <w:b/>
        </w:rPr>
        <w:t>…….</w:t>
      </w:r>
      <w:proofErr w:type="gramEnd"/>
      <w:r>
        <w:rPr>
          <w:b/>
        </w:rPr>
        <w:t>.</w:t>
      </w:r>
    </w:p>
    <w:p w14:paraId="3CBEC1DF" w14:textId="77777777" w:rsidR="005D3235" w:rsidRDefault="00EC1883">
      <w:pPr>
        <w:pStyle w:val="RedaliaNormal"/>
        <w:pBdr>
          <w:top w:val="single" w:sz="4" w:space="1" w:color="000000"/>
          <w:left w:val="single" w:sz="4" w:space="4" w:color="000000"/>
          <w:bottom w:val="single" w:sz="4" w:space="1" w:color="000000"/>
          <w:right w:val="single" w:sz="4" w:space="4" w:color="000000"/>
        </w:pBdr>
      </w:pPr>
      <w:r>
        <w:t xml:space="preserve">                                               </w:t>
      </w:r>
      <w:bookmarkStart w:id="7" w:name="formcheckbox_off_12"/>
      <w:r>
        <w:rPr>
          <w:rFonts w:ascii="Wingdings" w:eastAsia="Wingdings" w:hAnsi="Wingdings" w:cs="Wingdings"/>
        </w:rPr>
        <w:t></w:t>
      </w:r>
      <w:bookmarkEnd w:id="7"/>
      <w:r>
        <w:t xml:space="preserve"> s’engage, sur la base de son offre et pour son propre compte à exécuter les prestations demandées dans les conditions définies ci-après ;</w:t>
      </w:r>
    </w:p>
    <w:p w14:paraId="7D204AEB" w14:textId="77777777" w:rsidR="005D3235" w:rsidRDefault="00EC1883">
      <w:pPr>
        <w:pStyle w:val="RedaliaNormal"/>
        <w:pBdr>
          <w:top w:val="single" w:sz="4" w:space="1" w:color="000000"/>
          <w:left w:val="single" w:sz="4" w:space="4" w:color="000000"/>
          <w:bottom w:val="single" w:sz="4" w:space="1" w:color="000000"/>
          <w:right w:val="single" w:sz="4" w:space="4" w:color="000000"/>
        </w:pBdr>
      </w:pPr>
      <w:r>
        <w:t xml:space="preserve">                                               </w:t>
      </w:r>
      <w:bookmarkStart w:id="8" w:name="formcheckbox_off_13"/>
      <w:r>
        <w:rPr>
          <w:rFonts w:ascii="Wingdings" w:eastAsia="Wingdings" w:hAnsi="Wingdings" w:cs="Wingdings"/>
        </w:rPr>
        <w:t></w:t>
      </w:r>
      <w:bookmarkEnd w:id="8"/>
      <w:r>
        <w:t xml:space="preserve"> engage la société ........................................... </w:t>
      </w:r>
      <w:proofErr w:type="gramStart"/>
      <w:r>
        <w:t>sur</w:t>
      </w:r>
      <w:proofErr w:type="gramEnd"/>
      <w:r>
        <w:t xml:space="preserve"> la base de son offre à exécuter les prestations demandées dans les conditions définies ci-après ;</w:t>
      </w:r>
    </w:p>
    <w:p w14:paraId="5AE72171" w14:textId="77777777" w:rsidR="005D3235" w:rsidRDefault="005D3235">
      <w:pPr>
        <w:pStyle w:val="RedaliaNormal"/>
      </w:pPr>
    </w:p>
    <w:p w14:paraId="6FFAC07E" w14:textId="77777777" w:rsidR="005D3235" w:rsidRDefault="00EC1883">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14:paraId="01B796D1" w14:textId="77777777" w:rsidR="005D3235" w:rsidRDefault="00EC1883">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14:paraId="7B2178E9" w14:textId="77777777" w:rsidR="005D3235" w:rsidRDefault="00EC1883">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14:paraId="4E286A32" w14:textId="77777777" w:rsidR="005D3235" w:rsidRDefault="00EC1883">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 </w:t>
      </w:r>
      <w:r>
        <w:rPr>
          <w:vertAlign w:val="superscript"/>
        </w:rPr>
        <w:t xml:space="preserve">(2) </w:t>
      </w:r>
      <w:r>
        <w:t>à exécuter les prestations demandées dans les conditions définies ci-après ;</w:t>
      </w:r>
    </w:p>
    <w:p w14:paraId="7F7EF220" w14:textId="77777777" w:rsidR="005D3235" w:rsidRDefault="005D3235">
      <w:pPr>
        <w:pStyle w:val="RedaliaNormal"/>
      </w:pPr>
    </w:p>
    <w:p w14:paraId="441BC064" w14:textId="77777777" w:rsidR="005D3235" w:rsidRDefault="005D3235">
      <w:pPr>
        <w:pStyle w:val="RedaliaNormal"/>
      </w:pPr>
    </w:p>
    <w:p w14:paraId="77B0A573" w14:textId="77777777" w:rsidR="005D3235" w:rsidRDefault="00EC1883">
      <w:pPr>
        <w:pStyle w:val="RdaliaLgende"/>
      </w:pPr>
      <w:r>
        <w:t>(1) Cocher la case correspondante à la nature de votre groupement.</w:t>
      </w:r>
    </w:p>
    <w:p w14:paraId="4EC826E9" w14:textId="77777777" w:rsidR="005D3235" w:rsidRDefault="00EC1883">
      <w:pPr>
        <w:pStyle w:val="RdaliaLgende"/>
      </w:pPr>
      <w:r>
        <w:t>(2) Cette annexe est à dupliquer en autant d'exemplaires que nécessaire et elle est recommandée dans le cas de groupement conjoint.</w:t>
      </w:r>
    </w:p>
    <w:p w14:paraId="6F89957A" w14:textId="77777777" w:rsidR="005D3235" w:rsidRDefault="00EC1883">
      <w:pPr>
        <w:pStyle w:val="RdaliaLgende"/>
      </w:pPr>
      <w:r>
        <w:t>(3) Dans le cas d'un groupement, indiquer les coordonnées du mandataire.</w:t>
      </w:r>
    </w:p>
    <w:p w14:paraId="0C386B8D" w14:textId="77777777" w:rsidR="005D3235" w:rsidRDefault="005D3235">
      <w:pPr>
        <w:pStyle w:val="RedaliaNormal"/>
      </w:pPr>
    </w:p>
    <w:p w14:paraId="6B82A802" w14:textId="77777777" w:rsidR="005D3235" w:rsidRDefault="00EC1883">
      <w:pPr>
        <w:pStyle w:val="RedaliaNormal"/>
        <w:jc w:val="left"/>
      </w:pPr>
      <w:r>
        <w:t>Nom commercial et dénomination sociale du candidat :</w:t>
      </w:r>
      <w:r>
        <w:rPr>
          <w:vertAlign w:val="superscript"/>
        </w:rPr>
        <w:t xml:space="preserve"> (3)</w:t>
      </w:r>
    </w:p>
    <w:p w14:paraId="0E743FE1" w14:textId="77777777" w:rsidR="005D3235" w:rsidRDefault="00EC1883">
      <w:pPr>
        <w:pStyle w:val="RedaliaNormal"/>
        <w:jc w:val="left"/>
      </w:pPr>
      <w:r>
        <w:t>……………………………………………………………………………………………………………</w:t>
      </w:r>
    </w:p>
    <w:p w14:paraId="1CC344A0" w14:textId="77777777" w:rsidR="005D3235" w:rsidRDefault="00EC1883">
      <w:pPr>
        <w:pStyle w:val="RedaliaNormal"/>
        <w:jc w:val="left"/>
      </w:pPr>
      <w:r>
        <w:t>Adresse de l’établissement :</w:t>
      </w:r>
    </w:p>
    <w:p w14:paraId="0A2C7636" w14:textId="77777777" w:rsidR="005D3235" w:rsidRDefault="00EC1883">
      <w:pPr>
        <w:pStyle w:val="RedaliaNormal"/>
        <w:jc w:val="left"/>
      </w:pPr>
      <w:r>
        <w:t>…………………………………………………………………………………………………………...</w:t>
      </w:r>
    </w:p>
    <w:p w14:paraId="66BF9F0D" w14:textId="77777777" w:rsidR="005D3235" w:rsidRDefault="00EC1883">
      <w:pPr>
        <w:pStyle w:val="RedaliaNormal"/>
        <w:jc w:val="left"/>
      </w:pPr>
      <w:r>
        <w:t>...…………………………………………………………………………………………………………</w:t>
      </w:r>
    </w:p>
    <w:p w14:paraId="6045A0B8" w14:textId="77777777" w:rsidR="005D3235" w:rsidRDefault="00EC1883">
      <w:pPr>
        <w:pStyle w:val="RedaliaNormal"/>
        <w:jc w:val="left"/>
      </w:pPr>
      <w:r>
        <w:t>…………………………………………………………………………………………………………...</w:t>
      </w:r>
    </w:p>
    <w:p w14:paraId="6A339B5E" w14:textId="77777777" w:rsidR="005D3235" w:rsidRDefault="00EC1883">
      <w:pPr>
        <w:pStyle w:val="RedaliaNormal"/>
        <w:jc w:val="left"/>
      </w:pPr>
      <w:r>
        <w:t xml:space="preserve">Adresse du siège social : </w:t>
      </w:r>
      <w:r>
        <w:rPr>
          <w:i/>
          <w:iCs/>
          <w:sz w:val="18"/>
          <w:szCs w:val="16"/>
        </w:rPr>
        <w:t>(si différente de l’établissement)</w:t>
      </w:r>
    </w:p>
    <w:p w14:paraId="58DC4DE6" w14:textId="77777777" w:rsidR="005D3235" w:rsidRDefault="00EC1883">
      <w:pPr>
        <w:pStyle w:val="RedaliaNormal"/>
        <w:jc w:val="left"/>
      </w:pPr>
      <w:r>
        <w:t>…………………………………………………………………………………………………………...</w:t>
      </w:r>
    </w:p>
    <w:p w14:paraId="16A547D9" w14:textId="77777777" w:rsidR="005D3235" w:rsidRDefault="00EC1883">
      <w:pPr>
        <w:pStyle w:val="RedaliaNormal"/>
        <w:jc w:val="left"/>
      </w:pPr>
      <w:r>
        <w:t>.…………………………………………………………………………………………………………..</w:t>
      </w:r>
    </w:p>
    <w:p w14:paraId="5DC21AC2" w14:textId="77777777" w:rsidR="005D3235" w:rsidRDefault="00EC1883">
      <w:pPr>
        <w:pStyle w:val="RedaliaNormal"/>
        <w:jc w:val="left"/>
      </w:pPr>
      <w:r>
        <w:t>………………………………………………………………………………………………………...…</w:t>
      </w:r>
    </w:p>
    <w:p w14:paraId="7A8976E4" w14:textId="77777777" w:rsidR="005D3235" w:rsidRDefault="00EC1883">
      <w:pPr>
        <w:pStyle w:val="RedaliaNormal"/>
        <w:jc w:val="left"/>
      </w:pPr>
      <w:r>
        <w:t>Adresse électronique : ..............................................................................................................</w:t>
      </w:r>
    </w:p>
    <w:p w14:paraId="06A2F0AF" w14:textId="77777777" w:rsidR="005D3235" w:rsidRDefault="00EC1883">
      <w:pPr>
        <w:pStyle w:val="RedaliaNormal"/>
        <w:jc w:val="left"/>
      </w:pPr>
      <w:r>
        <w:t>Téléphone : ...................................................</w:t>
      </w:r>
    </w:p>
    <w:p w14:paraId="33F813C3" w14:textId="77777777" w:rsidR="005D3235" w:rsidRDefault="00EC1883">
      <w:pPr>
        <w:pStyle w:val="RedaliaNormal"/>
        <w:jc w:val="left"/>
      </w:pPr>
      <w:r>
        <w:lastRenderedPageBreak/>
        <w:t>Télécopie : ....................................................</w:t>
      </w:r>
    </w:p>
    <w:p w14:paraId="4F1ADD6E" w14:textId="77777777" w:rsidR="005D3235" w:rsidRDefault="00EC1883">
      <w:pPr>
        <w:pStyle w:val="RedaliaNormal"/>
        <w:jc w:val="left"/>
      </w:pPr>
      <w:r>
        <w:t>N° SIRET : .........................................................</w:t>
      </w:r>
    </w:p>
    <w:p w14:paraId="54ADAAA3" w14:textId="77777777" w:rsidR="005D3235" w:rsidRDefault="00EC1883">
      <w:pPr>
        <w:pStyle w:val="RedaliaNormal"/>
        <w:jc w:val="left"/>
      </w:pPr>
      <w:r>
        <w:t>APE : ............................................................</w:t>
      </w:r>
    </w:p>
    <w:p w14:paraId="25781BB7" w14:textId="77777777" w:rsidR="005D3235" w:rsidRDefault="00EC1883">
      <w:pPr>
        <w:pStyle w:val="RedaliaNormal"/>
        <w:jc w:val="left"/>
      </w:pPr>
      <w:r>
        <w:t>N° de TVA intracommunautaire : .........................................................</w:t>
      </w:r>
    </w:p>
    <w:p w14:paraId="0BCBEF8F" w14:textId="77777777" w:rsidR="005D3235" w:rsidRDefault="005D3235">
      <w:pPr>
        <w:pStyle w:val="RedaliaNormal"/>
      </w:pPr>
    </w:p>
    <w:p w14:paraId="29B1FDA5" w14:textId="77777777" w:rsidR="005D3235" w:rsidRDefault="00EC1883">
      <w:pPr>
        <w:pStyle w:val="RedaliaTitre1"/>
      </w:pPr>
      <w:bookmarkStart w:id="12" w:name="_Toc483841853"/>
      <w:bookmarkStart w:id="13" w:name="_Toc21699990"/>
      <w:bookmarkStart w:id="14" w:name="_Toc203146898"/>
      <w:bookmarkEnd w:id="12"/>
      <w:bookmarkEnd w:id="13"/>
      <w:r>
        <w:t>Objet de l'accord-cadre</w:t>
      </w:r>
      <w:bookmarkEnd w:id="14"/>
    </w:p>
    <w:p w14:paraId="2C5C5B5D" w14:textId="77777777" w:rsidR="005D3235" w:rsidRDefault="00EC1883">
      <w:pPr>
        <w:pStyle w:val="RedaliaNormal"/>
      </w:pPr>
      <w:r>
        <w:t>Le présent accord-cadre a pour objet la participation aux réunions des instances pour l’enregistrement des débats et la prise de notes, la rédaction des verbatim et des comptes rendus de ces réunions.</w:t>
      </w:r>
    </w:p>
    <w:p w14:paraId="6E29D001" w14:textId="77777777" w:rsidR="005D3235" w:rsidRDefault="00EC1883">
      <w:pPr>
        <w:pStyle w:val="RedaliaTitre2"/>
      </w:pPr>
      <w:bookmarkStart w:id="15" w:name="_Toc203146899"/>
      <w:r>
        <w:t>Bons de commande</w:t>
      </w:r>
      <w:bookmarkEnd w:id="15"/>
    </w:p>
    <w:p w14:paraId="551DB2AB" w14:textId="77777777" w:rsidR="005D3235" w:rsidRDefault="00EC1883">
      <w:pPr>
        <w:pStyle w:val="RedaliaNormal"/>
      </w:pPr>
      <w:r>
        <w:t>L'accord-cadre est un accord-cadre à bons de commande.</w:t>
      </w:r>
    </w:p>
    <w:p w14:paraId="6F5C3125" w14:textId="77777777" w:rsidR="005D3235" w:rsidRDefault="00EC1883">
      <w:pPr>
        <w:pStyle w:val="RedaliaNormal"/>
      </w:pPr>
      <w:r>
        <w:t>La commande sera notifiée par le représentant du pouvoir adjudicateur par l’émission de bons de commande au fur et à mesure des besoins.</w:t>
      </w:r>
    </w:p>
    <w:p w14:paraId="3ED64F47" w14:textId="77777777" w:rsidR="005D3235" w:rsidRDefault="00EC1883">
      <w:pPr>
        <w:pStyle w:val="RedaliaNormal"/>
      </w:pPr>
      <w:r>
        <w:t>L'accord-cadre est un accord-cadre à bons de commande avec un maximum fixé en valeur.</w:t>
      </w:r>
    </w:p>
    <w:p w14:paraId="3EAC33EE" w14:textId="77777777" w:rsidR="005D3235" w:rsidRDefault="00EC1883">
      <w:pPr>
        <w:pStyle w:val="RedaliaNormal"/>
      </w:pPr>
      <w:r>
        <w:t>L'accord-cadre sera conclu avec un seul opérateur économique.</w:t>
      </w:r>
    </w:p>
    <w:p w14:paraId="6F5102D5" w14:textId="77777777" w:rsidR="005D3235" w:rsidRDefault="00EC1883">
      <w:pPr>
        <w:pStyle w:val="RedaliaTitre1"/>
      </w:pPr>
      <w:bookmarkStart w:id="16" w:name="_Toc526222883"/>
      <w:bookmarkStart w:id="17" w:name="_Toc21699991"/>
      <w:bookmarkStart w:id="18" w:name="_Toc483841854"/>
      <w:bookmarkStart w:id="19" w:name="_Toc203146900"/>
      <w:r>
        <w:t>Durée de l'accord-cadre – Délais</w:t>
      </w:r>
      <w:bookmarkEnd w:id="16"/>
      <w:r>
        <w:t xml:space="preserve"> d’exécution – Reconduction</w:t>
      </w:r>
      <w:bookmarkEnd w:id="17"/>
      <w:bookmarkEnd w:id="18"/>
      <w:bookmarkEnd w:id="19"/>
    </w:p>
    <w:p w14:paraId="11E68943" w14:textId="77777777" w:rsidR="005D3235" w:rsidRDefault="00EC1883">
      <w:pPr>
        <w:pStyle w:val="RedaliaTitre2"/>
      </w:pPr>
      <w:bookmarkStart w:id="20" w:name="_Toc203146901"/>
      <w:r>
        <w:t>Durée de l'accord-cadre</w:t>
      </w:r>
      <w:bookmarkEnd w:id="20"/>
    </w:p>
    <w:p w14:paraId="542C87C3" w14:textId="77777777" w:rsidR="005D3235" w:rsidRPr="002A3123" w:rsidRDefault="00EC1883">
      <w:pPr>
        <w:pStyle w:val="RedaliaNormal"/>
      </w:pPr>
      <w:r w:rsidRPr="002A3123">
        <w:t>La durée initiale de l'accord-cadre est fixée à 1 an(s) à compter de la notification de l'accord-cadre.</w:t>
      </w:r>
    </w:p>
    <w:p w14:paraId="4B611510" w14:textId="77777777" w:rsidR="005D3235" w:rsidRPr="002A3123" w:rsidRDefault="00EC1883">
      <w:pPr>
        <w:pStyle w:val="RedaliaTitre2"/>
      </w:pPr>
      <w:bookmarkStart w:id="21" w:name="_Toc203146902"/>
      <w:r w:rsidRPr="002A3123">
        <w:t>Reconduction</w:t>
      </w:r>
      <w:bookmarkEnd w:id="21"/>
    </w:p>
    <w:p w14:paraId="6671DCC1" w14:textId="1846B9D5" w:rsidR="005D3235" w:rsidRPr="002A3123" w:rsidRDefault="00EC1883">
      <w:pPr>
        <w:pStyle w:val="RedaliaNormal"/>
      </w:pPr>
      <w:r w:rsidRPr="002A3123">
        <w:t>L'accord-cad</w:t>
      </w:r>
      <w:r w:rsidR="0057601A" w:rsidRPr="002A3123">
        <w:t>re pourra être reconduit 2 fois, par période d’un an, portant la durée maximale de l’accord-cadre à 3 ans.</w:t>
      </w:r>
    </w:p>
    <w:p w14:paraId="392EBF11" w14:textId="77777777" w:rsidR="005D3235" w:rsidRPr="002A3123" w:rsidRDefault="005D3235">
      <w:pPr>
        <w:pStyle w:val="RedaliaNormal"/>
      </w:pPr>
    </w:p>
    <w:p w14:paraId="5164B8AE" w14:textId="77777777" w:rsidR="005D3235" w:rsidRPr="002A3123" w:rsidRDefault="00EC1883">
      <w:pPr>
        <w:pStyle w:val="RedaliaNormal"/>
      </w:pPr>
      <w:r w:rsidRPr="002A3123">
        <w:t>La reconduction est tacite.</w:t>
      </w:r>
    </w:p>
    <w:p w14:paraId="200DCC52" w14:textId="77777777" w:rsidR="005D3235" w:rsidRPr="002A3123" w:rsidRDefault="00EC1883">
      <w:pPr>
        <w:pStyle w:val="RedaliaNormal"/>
      </w:pPr>
      <w:r w:rsidRPr="002A3123">
        <w:t>Si le pouvoir adjudicateur ne souhaite pas reconduire l'accord-cadre, il prendra une décision expresse de non-reconduction qui sera notifiée au titulaire au plus tard dans un délai de 60 jours calendaires avant la date d'échéance de l'accord-cadre.</w:t>
      </w:r>
    </w:p>
    <w:p w14:paraId="4C6428D9" w14:textId="77777777" w:rsidR="005D3235" w:rsidRDefault="00EC1883">
      <w:pPr>
        <w:pStyle w:val="RedaliaNormal"/>
      </w:pPr>
      <w:r w:rsidRPr="002A3123">
        <w:t>Le titulaire ne dispose pas de la faculté de refuser la reconduction de l'accord-cadre.</w:t>
      </w:r>
    </w:p>
    <w:p w14:paraId="397FFC7A" w14:textId="77777777" w:rsidR="005D3235" w:rsidRDefault="00EC1883">
      <w:pPr>
        <w:pStyle w:val="RedaliaTitre2"/>
      </w:pPr>
      <w:bookmarkStart w:id="22" w:name="_Toc483841855"/>
      <w:bookmarkStart w:id="23" w:name="_Toc21699992"/>
      <w:bookmarkStart w:id="24" w:name="_Toc203146903"/>
      <w:r>
        <w:t>Délai</w:t>
      </w:r>
      <w:bookmarkEnd w:id="22"/>
      <w:r>
        <w:t xml:space="preserve"> d’exécution des bons de commande</w:t>
      </w:r>
      <w:bookmarkEnd w:id="23"/>
      <w:bookmarkEnd w:id="24"/>
    </w:p>
    <w:p w14:paraId="7E05A085" w14:textId="77777777" w:rsidR="005D3235" w:rsidRDefault="00EC1883">
      <w:pPr>
        <w:pStyle w:val="RedaliaNormal"/>
      </w:pPr>
      <w:r>
        <w:t>Le délai d’exécution des prestations sera fixé par chaque bon de commande. Le pouvoir adjudicateur pourra émettre des bons de commande pendant toute la durée de l'accord-cadre fixée ci-dessus.</w:t>
      </w:r>
    </w:p>
    <w:p w14:paraId="38EC041B" w14:textId="77777777" w:rsidR="005D3235" w:rsidRDefault="00EC1883">
      <w:pPr>
        <w:pStyle w:val="RedaliaTitre1"/>
      </w:pPr>
      <w:bookmarkStart w:id="25" w:name="_Toc21699994"/>
      <w:bookmarkStart w:id="26" w:name="_Toc483841856"/>
      <w:bookmarkStart w:id="27" w:name="_Toc203146904"/>
      <w:r>
        <w:t>Prix</w:t>
      </w:r>
      <w:bookmarkEnd w:id="25"/>
      <w:bookmarkEnd w:id="26"/>
      <w:bookmarkEnd w:id="27"/>
    </w:p>
    <w:p w14:paraId="516647F7" w14:textId="77777777" w:rsidR="005D3235" w:rsidRDefault="00EC1883">
      <w:pPr>
        <w:pStyle w:val="RedaliaNormal"/>
      </w:pPr>
      <w:r>
        <w:t xml:space="preserve">L'offre est établie sur la base des conditions économiques prévues à l’article </w:t>
      </w:r>
      <w:r>
        <w:rPr>
          <w:i/>
        </w:rPr>
        <w:t>Prix</w:t>
      </w:r>
      <w:r>
        <w:t xml:space="preserve"> du CCAP.</w:t>
      </w:r>
    </w:p>
    <w:p w14:paraId="5BE3A57F" w14:textId="77777777" w:rsidR="005D3235" w:rsidRDefault="005D3235">
      <w:pPr>
        <w:pStyle w:val="RedaliaNormal"/>
      </w:pPr>
    </w:p>
    <w:p w14:paraId="4750E003" w14:textId="77777777" w:rsidR="005D3235" w:rsidRDefault="00EC1883">
      <w:pPr>
        <w:pStyle w:val="RedaliaNormal"/>
      </w:pPr>
      <w:r>
        <w:t>L'accord-cadre est un accord-cadre à bons de commande avec un maximum fixé en valeur.</w:t>
      </w:r>
    </w:p>
    <w:p w14:paraId="04AEBBFE" w14:textId="77777777" w:rsidR="005D3235" w:rsidRDefault="00EC1883">
      <w:pPr>
        <w:pStyle w:val="RedaliaNormal"/>
      </w:pPr>
      <w:r>
        <w:t xml:space="preserve">Le prestataire est rémunéré par le pouvoir adjudicateur sur les bases suivantes : Application des </w:t>
      </w:r>
      <w:r>
        <w:lastRenderedPageBreak/>
        <w:t>prix unitaires tels que fixés dans le bordereau de prix ci-annexé aux quantités de prestations commandées par le pouvoir adjudicateur.</w:t>
      </w:r>
    </w:p>
    <w:p w14:paraId="3E6EBE24" w14:textId="77777777" w:rsidR="005D3235" w:rsidRDefault="005D3235">
      <w:pPr>
        <w:pStyle w:val="RedaliaNormal"/>
      </w:pPr>
    </w:p>
    <w:p w14:paraId="39812DC4" w14:textId="77777777" w:rsidR="005D3235" w:rsidRDefault="00EC1883">
      <w:pPr>
        <w:pStyle w:val="RedaliaNormal"/>
        <w:rPr>
          <w:i/>
          <w:iCs/>
        </w:rPr>
      </w:pPr>
      <w:r>
        <w:rPr>
          <w:i/>
          <w:iCs/>
        </w:rPr>
        <w:t>Le montant maximum de l'accord-cadre en valeur est de :</w:t>
      </w:r>
    </w:p>
    <w:p w14:paraId="2BC58502" w14:textId="77777777" w:rsidR="005D3235" w:rsidRDefault="00EC1883">
      <w:pPr>
        <w:pStyle w:val="RedaliaNormal"/>
      </w:pPr>
      <w:r>
        <w:t>Montant HT : 170 000,00 €</w:t>
      </w:r>
    </w:p>
    <w:p w14:paraId="538C582B" w14:textId="77777777" w:rsidR="005D3235" w:rsidRDefault="00EC1883">
      <w:pPr>
        <w:pStyle w:val="RedaliaNormal"/>
      </w:pPr>
      <w:r>
        <w:t>Montant TVA (au taux de 20,00 %) :</w:t>
      </w:r>
      <w:r>
        <w:tab/>
      </w:r>
    </w:p>
    <w:p w14:paraId="4A1F5D89" w14:textId="77777777" w:rsidR="005D3235" w:rsidRDefault="00EC1883">
      <w:pPr>
        <w:pStyle w:val="RedaliaNormal"/>
      </w:pPr>
      <w:r>
        <w:t>Montant TTC : 204 000,00 €</w:t>
      </w:r>
    </w:p>
    <w:p w14:paraId="30542A89" w14:textId="77777777" w:rsidR="005D3235" w:rsidRDefault="00EC1883">
      <w:pPr>
        <w:pStyle w:val="RedaliaNormal"/>
      </w:pPr>
      <w:r>
        <w:t>Montant TTC (en lettres) :  deux cent quatre mille euros</w:t>
      </w:r>
    </w:p>
    <w:p w14:paraId="27F0947A" w14:textId="77777777" w:rsidR="005D3235" w:rsidRDefault="005D3235">
      <w:pPr>
        <w:pStyle w:val="RedaliaNormal"/>
      </w:pPr>
    </w:p>
    <w:p w14:paraId="537CC377" w14:textId="77777777" w:rsidR="005D3235" w:rsidRDefault="00EC1883">
      <w:pPr>
        <w:pStyle w:val="RedaliaNormal"/>
      </w:pPr>
      <w:r>
        <w:t xml:space="preserve">En cas de groupement, la répartition détaillée des prestations à exécuter par chacun des membres du groupement et le montant de l'accord-cadre revenant à chacun </w:t>
      </w:r>
      <w:proofErr w:type="spellStart"/>
      <w:r>
        <w:t>sont</w:t>
      </w:r>
      <w:proofErr w:type="spellEnd"/>
      <w:r>
        <w:t xml:space="preserve"> décomposés dans l'annexe ci-jointe.</w:t>
      </w:r>
    </w:p>
    <w:p w14:paraId="7463A071" w14:textId="77777777" w:rsidR="005D3235" w:rsidRDefault="00EC1883">
      <w:pPr>
        <w:pStyle w:val="RedaliaTitre1"/>
      </w:pPr>
      <w:bookmarkStart w:id="28" w:name="_Toc203146905"/>
      <w:r>
        <w:t>Prestations similaires</w:t>
      </w:r>
      <w:bookmarkEnd w:id="28"/>
    </w:p>
    <w:p w14:paraId="2D0F04B1" w14:textId="77777777" w:rsidR="005D3235" w:rsidRDefault="00EC1883">
      <w:pPr>
        <w:pStyle w:val="RedaliaNormal"/>
      </w:pPr>
      <w:r>
        <w:t>Les prestations similaires à celles du présent accord-cadre pourront être attribuées au même titulaire par un marché passé sans publicité ni mise en concurrence préalables dans les conditions prévues à l’article R. 2122-7 du Code de la commande publique.</w:t>
      </w:r>
    </w:p>
    <w:p w14:paraId="3433B4AC" w14:textId="77777777" w:rsidR="005D3235" w:rsidRDefault="00EC1883">
      <w:pPr>
        <w:pStyle w:val="RedaliaTitre1"/>
      </w:pPr>
      <w:bookmarkStart w:id="29" w:name="_Toc203146906"/>
      <w:r>
        <w:t>Avance</w:t>
      </w:r>
      <w:bookmarkEnd w:id="29"/>
    </w:p>
    <w:p w14:paraId="3EA6F111" w14:textId="77777777" w:rsidR="005D3235" w:rsidRDefault="00EC1883">
      <w:pPr>
        <w:pStyle w:val="RedaliaNormal"/>
      </w:pPr>
      <w:r>
        <w:t>L'accord-cadre ne fait pas l’objet d’une avance.</w:t>
      </w:r>
    </w:p>
    <w:p w14:paraId="257AF710" w14:textId="77777777" w:rsidR="005D3235" w:rsidRDefault="00EC1883">
      <w:pPr>
        <w:pStyle w:val="RedaliaTitre1"/>
      </w:pPr>
      <w:bookmarkStart w:id="30" w:name="_Toc203146907"/>
      <w:r>
        <w:t>Signature du candidat</w:t>
      </w:r>
      <w:bookmarkEnd w:id="30"/>
    </w:p>
    <w:p w14:paraId="7964EB23" w14:textId="77777777" w:rsidR="005D3235" w:rsidRDefault="00EC1883">
      <w:pPr>
        <w:pStyle w:val="RedaliaNormal"/>
      </w:pPr>
      <w:r>
        <w:t>Il est rappelé au candidat que la signature de l’acte d’engagement vaut acceptation de toutes les pièces contractuelles.</w:t>
      </w:r>
    </w:p>
    <w:p w14:paraId="2F9DA51D" w14:textId="77777777" w:rsidR="005D3235" w:rsidRDefault="005D3235">
      <w:pPr>
        <w:pStyle w:val="RedaliaNormal"/>
      </w:pPr>
    </w:p>
    <w:p w14:paraId="4DD405B4" w14:textId="77777777" w:rsidR="005D3235" w:rsidRDefault="00EC1883">
      <w:pPr>
        <w:pStyle w:val="RedaliaNormal"/>
      </w:pPr>
      <w:r>
        <w:t xml:space="preserve">Le fournisseur adhère à la Charte Relations fournisseurs présente </w:t>
      </w:r>
      <w:hyperlink r:id="rId8" w:history="1">
        <w:r>
          <w:rPr>
            <w:rStyle w:val="Lienhypertexte"/>
            <w:color w:val="auto"/>
            <w:u w:val="none"/>
          </w:rPr>
          <w:t>ici</w:t>
        </w:r>
      </w:hyperlink>
      <w:r>
        <w:t xml:space="preserve"> et s’engage à respecter les principes et engagements énoncés ci-dessus, et ce pendant toute la durée du processus d’achat et de la relation contractuelle avec le groupe AFD.</w:t>
      </w:r>
    </w:p>
    <w:p w14:paraId="59EB9EC2" w14:textId="77777777" w:rsidR="005D3235" w:rsidRDefault="005D3235">
      <w:pPr>
        <w:pStyle w:val="RedaliaNormal"/>
      </w:pPr>
    </w:p>
    <w:p w14:paraId="3F36668C" w14:textId="77777777" w:rsidR="005D3235" w:rsidRDefault="00EC1883">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2508DC2E" w14:textId="77777777" w:rsidR="005D3235" w:rsidRDefault="005D3235">
      <w:pPr>
        <w:pStyle w:val="RedaliaNormal"/>
      </w:pPr>
    </w:p>
    <w:p w14:paraId="5FF3A9F3" w14:textId="77777777" w:rsidR="005D3235" w:rsidRDefault="00EC1883">
      <w:pPr>
        <w:pStyle w:val="RedaliaNormal"/>
      </w:pPr>
      <w:r>
        <w:t>Fait en un seul original</w:t>
      </w:r>
    </w:p>
    <w:p w14:paraId="21CBB5EE" w14:textId="77777777" w:rsidR="005D3235" w:rsidRDefault="00EC1883">
      <w:pPr>
        <w:pStyle w:val="RedaliaNormal"/>
      </w:pPr>
      <w:r>
        <w:t xml:space="preserve">A : </w:t>
      </w:r>
      <w:r>
        <w:tab/>
      </w:r>
      <w:r>
        <w:tab/>
      </w:r>
    </w:p>
    <w:p w14:paraId="1F0F3F75" w14:textId="77777777" w:rsidR="005D3235" w:rsidRDefault="00EC1883">
      <w:pPr>
        <w:pStyle w:val="RedaliaNormal"/>
      </w:pPr>
      <w:r>
        <w:t xml:space="preserve">Le </w:t>
      </w:r>
      <w:r>
        <w:tab/>
      </w:r>
    </w:p>
    <w:p w14:paraId="270236BC" w14:textId="77777777" w:rsidR="005D3235" w:rsidRDefault="00EC1883">
      <w:pPr>
        <w:pStyle w:val="RedaliaNormal"/>
      </w:pPr>
      <w:r>
        <w:t>Signature(s) du titulaire, ou, en cas de groupement d’entreprises, du mandataire habilité ou de chaque membre du groupement :</w:t>
      </w:r>
    </w:p>
    <w:p w14:paraId="1AFA8BDD" w14:textId="77777777" w:rsidR="005D3235" w:rsidRDefault="00EC1883">
      <w:pPr>
        <w:pStyle w:val="RedaliaNormal"/>
      </w:pPr>
      <w:r>
        <w:tab/>
      </w:r>
    </w:p>
    <w:p w14:paraId="18D44E4A" w14:textId="77777777" w:rsidR="005D3235" w:rsidRDefault="00EC1883">
      <w:pPr>
        <w:pStyle w:val="RedaliaNormal"/>
      </w:pPr>
      <w:r>
        <w:tab/>
      </w:r>
    </w:p>
    <w:p w14:paraId="23CC3EC8" w14:textId="77777777" w:rsidR="005D3235" w:rsidRDefault="00EC1883">
      <w:pPr>
        <w:pStyle w:val="RedaliaNormal"/>
      </w:pPr>
      <w:r>
        <w:tab/>
      </w:r>
    </w:p>
    <w:p w14:paraId="6D914696" w14:textId="77777777" w:rsidR="005D3235" w:rsidRDefault="00EC1883">
      <w:pPr>
        <w:pStyle w:val="RedaliaTitre1"/>
      </w:pPr>
      <w:bookmarkStart w:id="31" w:name="_Toc203146908"/>
      <w:r>
        <w:t>Acceptation de l’offre</w:t>
      </w:r>
      <w:bookmarkEnd w:id="31"/>
    </w:p>
    <w:p w14:paraId="794DD0B7" w14:textId="77777777" w:rsidR="005D3235" w:rsidRDefault="00EC1883">
      <w:pPr>
        <w:pStyle w:val="RedaliaNormal"/>
      </w:pPr>
      <w:r>
        <w:t>Le présent accord-cadre se trouve ainsi conclu aux conditions ci-avant.</w:t>
      </w:r>
    </w:p>
    <w:p w14:paraId="394CEFCC" w14:textId="77777777" w:rsidR="005D3235" w:rsidRDefault="00EC1883">
      <w:pPr>
        <w:pStyle w:val="RedaliaNormal"/>
      </w:pPr>
      <w:r>
        <w:lastRenderedPageBreak/>
        <w:t>Les sous-traitants proposés dans les actes de sous-traitance annexés au présent acte d’engagement sont acceptés comme ayant droit au paiement direct et les conditions de paiement indiquées sont agrées.</w:t>
      </w:r>
    </w:p>
    <w:p w14:paraId="57982D90" w14:textId="77777777" w:rsidR="005D3235" w:rsidRDefault="005D3235">
      <w:pPr>
        <w:pStyle w:val="RedaliaNormal"/>
      </w:pPr>
    </w:p>
    <w:p w14:paraId="0418DFF5" w14:textId="77777777" w:rsidR="005D3235" w:rsidRDefault="00EC1883">
      <w:pPr>
        <w:pStyle w:val="RedaliaNormal"/>
      </w:pPr>
      <w:r>
        <w:t>Est acceptée la présente offre pour valoir acte d’engagement.</w:t>
      </w:r>
    </w:p>
    <w:p w14:paraId="49546A08" w14:textId="77777777" w:rsidR="005D3235" w:rsidRDefault="005D3235">
      <w:pPr>
        <w:pStyle w:val="RedaliaNormal"/>
      </w:pPr>
    </w:p>
    <w:p w14:paraId="46749F4E" w14:textId="77777777" w:rsidR="005D3235" w:rsidRDefault="00EC1883">
      <w:pPr>
        <w:pStyle w:val="RedaliaNormal"/>
        <w:tabs>
          <w:tab w:val="clear" w:pos="8505"/>
          <w:tab w:val="left" w:leader="dot" w:pos="4140"/>
          <w:tab w:val="left" w:pos="8640"/>
        </w:tabs>
      </w:pPr>
      <w:r>
        <w:t>A</w:t>
      </w:r>
      <w:r>
        <w:tab/>
      </w:r>
    </w:p>
    <w:p w14:paraId="03104A7B" w14:textId="77777777" w:rsidR="005D3235" w:rsidRDefault="00EC1883">
      <w:pPr>
        <w:pStyle w:val="RedaliaNormal"/>
        <w:tabs>
          <w:tab w:val="clear" w:pos="8505"/>
          <w:tab w:val="left" w:leader="dot" w:pos="4140"/>
          <w:tab w:val="left" w:pos="8640"/>
        </w:tabs>
      </w:pPr>
      <w:r>
        <w:t xml:space="preserve">Le </w:t>
      </w:r>
      <w:r>
        <w:tab/>
      </w:r>
    </w:p>
    <w:p w14:paraId="23060DAD" w14:textId="77777777" w:rsidR="005D3235" w:rsidRDefault="005D3235">
      <w:pPr>
        <w:pStyle w:val="RedaliaNormal"/>
        <w:tabs>
          <w:tab w:val="clear" w:pos="8505"/>
          <w:tab w:val="left" w:leader="dot" w:pos="4140"/>
          <w:tab w:val="left" w:pos="8640"/>
        </w:tabs>
      </w:pPr>
    </w:p>
    <w:p w14:paraId="3A477A25" w14:textId="77777777" w:rsidR="005D3235" w:rsidRDefault="00EC1883">
      <w:pPr>
        <w:pStyle w:val="RedaliaNormal"/>
        <w:tabs>
          <w:tab w:val="clear" w:pos="8505"/>
          <w:tab w:val="left" w:leader="dot" w:pos="4140"/>
          <w:tab w:val="left" w:pos="8640"/>
        </w:tabs>
      </w:pPr>
      <w:r>
        <w:t>Le pouvoir adjudicateur</w:t>
      </w:r>
    </w:p>
    <w:p w14:paraId="6325B52E" w14:textId="77777777" w:rsidR="005D3235" w:rsidRDefault="00EC1883">
      <w:pPr>
        <w:pStyle w:val="RedaliaNormal"/>
        <w:tabs>
          <w:tab w:val="clear" w:pos="8505"/>
          <w:tab w:val="left" w:leader="dot" w:pos="4140"/>
          <w:tab w:val="left" w:pos="8640"/>
        </w:tabs>
        <w:rPr>
          <w:color w:val="FFFFFF"/>
        </w:rPr>
      </w:pPr>
      <w:r>
        <w:rPr>
          <w:color w:val="FFFFFF"/>
        </w:rPr>
        <w:t>#signature#</w:t>
      </w:r>
    </w:p>
    <w:p w14:paraId="38A49A73" w14:textId="77777777" w:rsidR="005D3235" w:rsidRDefault="005D3235">
      <w:pPr>
        <w:pStyle w:val="RedaliaNormal"/>
        <w:tabs>
          <w:tab w:val="clear" w:pos="8505"/>
          <w:tab w:val="left" w:leader="dot" w:pos="4140"/>
          <w:tab w:val="left" w:pos="8640"/>
        </w:tabs>
      </w:pPr>
    </w:p>
    <w:p w14:paraId="1DC60778" w14:textId="77777777" w:rsidR="005D3235" w:rsidRDefault="005D3235">
      <w:pPr>
        <w:pStyle w:val="RedaliaNormal"/>
        <w:pageBreakBefore/>
      </w:pPr>
    </w:p>
    <w:p w14:paraId="51194A54" w14:textId="77777777" w:rsidR="005D3235" w:rsidRDefault="005D3235">
      <w:pPr>
        <w:pStyle w:val="RdaliaTitredossier"/>
      </w:pPr>
    </w:p>
    <w:p w14:paraId="52455A25" w14:textId="77777777" w:rsidR="005D3235" w:rsidRDefault="00EC1883">
      <w:pPr>
        <w:pStyle w:val="RedaliaTitre1"/>
      </w:pPr>
      <w:bookmarkStart w:id="32" w:name="_Toc203146909"/>
      <w:r>
        <w:t>Annexe : Nantissement ou cession de créances</w:t>
      </w:r>
      <w:bookmarkEnd w:id="32"/>
    </w:p>
    <w:p w14:paraId="49A03148" w14:textId="77777777" w:rsidR="005D3235" w:rsidRDefault="005D3235">
      <w:pPr>
        <w:pStyle w:val="RedaliaNormal"/>
      </w:pPr>
    </w:p>
    <w:p w14:paraId="218F69F4" w14:textId="77777777" w:rsidR="005D3235" w:rsidRDefault="005D3235">
      <w:pPr>
        <w:pStyle w:val="RedaliaNormal"/>
      </w:pPr>
    </w:p>
    <w:p w14:paraId="15E08478" w14:textId="77777777" w:rsidR="005D3235" w:rsidRDefault="00EC1883">
      <w:pPr>
        <w:pStyle w:val="RedaliaNormal"/>
      </w:pPr>
      <w:bookmarkStart w:id="33" w:name="formcheckbox_off_22"/>
      <w:r>
        <w:rPr>
          <w:rFonts w:ascii="Wingdings" w:eastAsia="Wingdings" w:hAnsi="Wingdings" w:cs="Wingdings"/>
        </w:rPr>
        <w:t></w:t>
      </w:r>
      <w:bookmarkEnd w:id="33"/>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6146A65D" w14:textId="77777777" w:rsidR="005D3235" w:rsidRDefault="005D3235">
      <w:pPr>
        <w:pStyle w:val="RedaliaNormal"/>
      </w:pPr>
    </w:p>
    <w:p w14:paraId="6E693585" w14:textId="77777777" w:rsidR="005D3235" w:rsidRDefault="00EC1883">
      <w:pPr>
        <w:pStyle w:val="RedaliaNormal"/>
        <w:jc w:val="center"/>
        <w:rPr>
          <w:b/>
        </w:rPr>
      </w:pPr>
      <w:proofErr w:type="gramStart"/>
      <w:r>
        <w:rPr>
          <w:b/>
        </w:rPr>
        <w:t>OU</w:t>
      </w:r>
      <w:proofErr w:type="gramEnd"/>
    </w:p>
    <w:p w14:paraId="55371332" w14:textId="77777777" w:rsidR="005D3235" w:rsidRDefault="005D3235">
      <w:pPr>
        <w:pStyle w:val="RedaliaNormal"/>
      </w:pPr>
    </w:p>
    <w:p w14:paraId="3CE843F3" w14:textId="77777777" w:rsidR="005D3235" w:rsidRDefault="00EC1883">
      <w:pPr>
        <w:pStyle w:val="RedaliaNormal"/>
      </w:pPr>
      <w:bookmarkStart w:id="34" w:name="formcheckbox_off_23"/>
      <w:r>
        <w:rPr>
          <w:rFonts w:ascii="Wingdings" w:eastAsia="Wingdings" w:hAnsi="Wingdings" w:cs="Wingdings"/>
        </w:rPr>
        <w:t></w:t>
      </w:r>
      <w:bookmarkEnd w:id="34"/>
      <w:r>
        <w:t xml:space="preserve"> </w:t>
      </w:r>
      <w:r>
        <w:rPr>
          <w:b/>
        </w:rPr>
        <w:t>Copie délivrée en unique exemplaire</w:t>
      </w:r>
      <w:r>
        <w:t xml:space="preserve"> (1) pour être remise à l’établissement de crédit en cas de cession ou de nantissement de créance de :</w:t>
      </w:r>
    </w:p>
    <w:p w14:paraId="35839280" w14:textId="77777777" w:rsidR="005D3235" w:rsidRDefault="00EC1883">
      <w:pPr>
        <w:pStyle w:val="RedaliaNormal"/>
      </w:pPr>
      <w:r>
        <w:t>1 </w:t>
      </w:r>
      <w:bookmarkStart w:id="35" w:name="formcheckbox_off_24"/>
      <w:r>
        <w:rPr>
          <w:rFonts w:ascii="Wingdings" w:eastAsia="Wingdings" w:hAnsi="Wingdings" w:cs="Wingdings"/>
        </w:rPr>
        <w:t></w:t>
      </w:r>
      <w:bookmarkEnd w:id="35"/>
      <w:r>
        <w:t xml:space="preserve"> La totalité de l'accord-cadre dont le montant est de </w:t>
      </w:r>
      <w:r>
        <w:rPr>
          <w:i/>
        </w:rPr>
        <w:t>(indiquer le montant en chiffres et en lettres)</w:t>
      </w:r>
      <w:r>
        <w:t> : ……………………………………………………………………………………………………………</w:t>
      </w:r>
    </w:p>
    <w:p w14:paraId="13980E72" w14:textId="77777777" w:rsidR="005D3235" w:rsidRDefault="00EC1883">
      <w:pPr>
        <w:pStyle w:val="RedaliaNormal"/>
      </w:pPr>
      <w:r>
        <w:t>……………………………………………………………………………………………………………</w:t>
      </w:r>
    </w:p>
    <w:p w14:paraId="4B6EEC00" w14:textId="77777777" w:rsidR="005D3235" w:rsidRDefault="00EC1883">
      <w:pPr>
        <w:pStyle w:val="RedaliaNormal"/>
      </w:pPr>
      <w:r>
        <w:t>……………………………………………………………………………………………………………</w:t>
      </w:r>
    </w:p>
    <w:p w14:paraId="7960ABDD" w14:textId="77777777" w:rsidR="005D3235" w:rsidRDefault="00EC1883">
      <w:pPr>
        <w:pStyle w:val="RedaliaNormal"/>
      </w:pPr>
      <w:r>
        <w:t>2 </w:t>
      </w:r>
      <w:bookmarkStart w:id="36" w:name="formcheckbox_off_25"/>
      <w:r>
        <w:rPr>
          <w:rFonts w:ascii="Wingdings" w:eastAsia="Wingdings" w:hAnsi="Wingdings" w:cs="Wingdings"/>
        </w:rPr>
        <w:t></w:t>
      </w:r>
      <w:bookmarkEnd w:id="36"/>
      <w:r>
        <w:t xml:space="preserve"> La totalité du bon de commande n°…………………………………afférent à l'accord-cadre </w:t>
      </w:r>
      <w:r>
        <w:rPr>
          <w:i/>
        </w:rPr>
        <w:t>(indiquer le montant en chiffres et lettres)</w:t>
      </w:r>
      <w:r>
        <w:t> :</w:t>
      </w:r>
    </w:p>
    <w:p w14:paraId="0CAE44C2" w14:textId="77777777" w:rsidR="005D3235" w:rsidRDefault="00EC1883">
      <w:pPr>
        <w:pStyle w:val="RedaliaNormal"/>
      </w:pPr>
      <w:r>
        <w:t>……………………………………………………………………………………………………………</w:t>
      </w:r>
    </w:p>
    <w:p w14:paraId="1490898A" w14:textId="77777777" w:rsidR="005D3235" w:rsidRDefault="00EC1883">
      <w:pPr>
        <w:pStyle w:val="RedaliaNormal"/>
      </w:pPr>
      <w:r>
        <w:t>……………………………………………………………………………………………………………</w:t>
      </w:r>
    </w:p>
    <w:p w14:paraId="07F93C6B" w14:textId="77777777" w:rsidR="005D3235" w:rsidRDefault="00EC1883">
      <w:pPr>
        <w:pStyle w:val="RedaliaNormal"/>
      </w:pPr>
      <w:r>
        <w:t>……………………………………………………………………………………………………………</w:t>
      </w:r>
    </w:p>
    <w:p w14:paraId="7F8F7AB5" w14:textId="77777777" w:rsidR="005D3235" w:rsidRDefault="00EC1883">
      <w:pPr>
        <w:pStyle w:val="RedaliaNormal"/>
      </w:pPr>
      <w:r>
        <w:t>3 </w:t>
      </w:r>
      <w:bookmarkStart w:id="37" w:name="formcheckbox_off_26"/>
      <w:r>
        <w:rPr>
          <w:rFonts w:ascii="Wingdings" w:eastAsia="Wingdings" w:hAnsi="Wingdings" w:cs="Wingdings"/>
        </w:rPr>
        <w:t></w:t>
      </w:r>
      <w:bookmarkEnd w:id="37"/>
      <w:r>
        <w:t xml:space="preserve"> La partie des prestations que le titulaire n’envisage pas de confier à des sous-traitants bénéficiant du paiement direct, est évaluée à </w:t>
      </w:r>
      <w:r>
        <w:rPr>
          <w:i/>
        </w:rPr>
        <w:t>(indiquer en chiffres et en lettres)</w:t>
      </w:r>
      <w:r>
        <w:t> : ……………………………………………………………………………………………………………</w:t>
      </w:r>
    </w:p>
    <w:p w14:paraId="3E63678B" w14:textId="77777777" w:rsidR="005D3235" w:rsidRDefault="00EC1883">
      <w:pPr>
        <w:pStyle w:val="RedaliaNormal"/>
      </w:pPr>
      <w:r>
        <w:t>……………………………………………………………………………………………………………</w:t>
      </w:r>
    </w:p>
    <w:p w14:paraId="068807A8" w14:textId="77777777" w:rsidR="005D3235" w:rsidRDefault="00EC1883">
      <w:pPr>
        <w:pStyle w:val="RedaliaNormal"/>
      </w:pPr>
      <w:r>
        <w:t>……………………………………………………………………………………………………………</w:t>
      </w:r>
    </w:p>
    <w:p w14:paraId="2B9A6870" w14:textId="77777777" w:rsidR="005D3235" w:rsidRDefault="00EC1883">
      <w:pPr>
        <w:pStyle w:val="RedaliaNormal"/>
      </w:pPr>
      <w:r>
        <w:t>4 </w:t>
      </w:r>
      <w:bookmarkStart w:id="38" w:name="formcheckbox_off_27"/>
      <w:r>
        <w:rPr>
          <w:rFonts w:ascii="Wingdings" w:eastAsia="Wingdings" w:hAnsi="Wingdings" w:cs="Wingdings"/>
        </w:rPr>
        <w:t></w:t>
      </w:r>
      <w:bookmarkEnd w:id="38"/>
      <w:r>
        <w:t xml:space="preserve"> La partie des prestations évaluée à </w:t>
      </w:r>
      <w:r>
        <w:rPr>
          <w:i/>
        </w:rPr>
        <w:t>(indiquer le montant en chiffres et en lettres)</w:t>
      </w:r>
      <w:r>
        <w:t> : ……………………………………………………………………………………………………………</w:t>
      </w:r>
    </w:p>
    <w:p w14:paraId="5DA55133" w14:textId="77777777" w:rsidR="005D3235" w:rsidRDefault="00EC1883">
      <w:pPr>
        <w:pStyle w:val="RedaliaNormal"/>
      </w:pPr>
      <w:r>
        <w:t>……………………………………………………………………………………………………………</w:t>
      </w:r>
    </w:p>
    <w:p w14:paraId="2A28FA6E" w14:textId="77777777" w:rsidR="005D3235" w:rsidRDefault="00EC1883">
      <w:pPr>
        <w:pStyle w:val="RedaliaNormal"/>
      </w:pPr>
      <w:r>
        <w:t>……………………………………………………………………………………………………………</w:t>
      </w:r>
    </w:p>
    <w:p w14:paraId="011C0CD4" w14:textId="77777777" w:rsidR="005D3235" w:rsidRDefault="00EC1883">
      <w:pPr>
        <w:pStyle w:val="RedaliaNormal"/>
      </w:pPr>
      <w:proofErr w:type="gramStart"/>
      <w:r>
        <w:t>et</w:t>
      </w:r>
      <w:proofErr w:type="gramEnd"/>
      <w:r>
        <w:t xml:space="preserve"> devant être exécutée par</w:t>
      </w:r>
    </w:p>
    <w:p w14:paraId="2C24E3B4" w14:textId="77777777" w:rsidR="005D3235" w:rsidRDefault="00EC1883">
      <w:pPr>
        <w:pStyle w:val="RedaliaNormal"/>
      </w:pPr>
      <w:r>
        <w:t>……………………………………………………………………………………………………...........</w:t>
      </w:r>
    </w:p>
    <w:p w14:paraId="1E403D32" w14:textId="77777777" w:rsidR="005D3235" w:rsidRDefault="00EC1883">
      <w:pPr>
        <w:pStyle w:val="RedaliaNormal"/>
      </w:pPr>
      <w:proofErr w:type="gramStart"/>
      <w:r>
        <w:t>en</w:t>
      </w:r>
      <w:proofErr w:type="gramEnd"/>
      <w:r>
        <w:t xml:space="preserve"> qualité de :</w:t>
      </w:r>
    </w:p>
    <w:p w14:paraId="21786D1D" w14:textId="77777777" w:rsidR="005D3235" w:rsidRDefault="00EC1883">
      <w:pPr>
        <w:pStyle w:val="RedaliaNormal"/>
      </w:pPr>
      <w:bookmarkStart w:id="39" w:name="formcheckbox_off_28"/>
      <w:r>
        <w:rPr>
          <w:rFonts w:ascii="Wingdings" w:eastAsia="Wingdings" w:hAnsi="Wingdings" w:cs="Wingdings"/>
        </w:rPr>
        <w:t></w:t>
      </w:r>
      <w:bookmarkEnd w:id="39"/>
      <w:r>
        <w:t> membre d’un groupement d’entreprise</w:t>
      </w:r>
    </w:p>
    <w:p w14:paraId="23FEA760" w14:textId="77777777" w:rsidR="005D3235" w:rsidRDefault="00EC1883">
      <w:pPr>
        <w:pStyle w:val="RedaliaNormal"/>
      </w:pPr>
      <w:bookmarkStart w:id="40" w:name="formcheckbox_off_29"/>
      <w:r>
        <w:rPr>
          <w:rFonts w:ascii="Wingdings" w:eastAsia="Wingdings" w:hAnsi="Wingdings" w:cs="Wingdings"/>
        </w:rPr>
        <w:t></w:t>
      </w:r>
      <w:bookmarkEnd w:id="40"/>
      <w:r>
        <w:t> sous-traitant</w:t>
      </w:r>
    </w:p>
    <w:p w14:paraId="7B67C1AF" w14:textId="77777777" w:rsidR="005D3235" w:rsidRDefault="005D3235">
      <w:pPr>
        <w:pStyle w:val="RedaliaNormal"/>
      </w:pPr>
    </w:p>
    <w:p w14:paraId="567E5AC9" w14:textId="77777777" w:rsidR="005D3235" w:rsidRDefault="005D3235">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5D3235" w14:paraId="324C0B14" w14:textId="77777777">
        <w:trPr>
          <w:cantSplit/>
        </w:trPr>
        <w:tc>
          <w:tcPr>
            <w:tcW w:w="9212" w:type="dxa"/>
            <w:tcMar>
              <w:top w:w="0" w:type="dxa"/>
              <w:left w:w="70" w:type="dxa"/>
              <w:bottom w:w="0" w:type="dxa"/>
              <w:right w:w="70" w:type="dxa"/>
            </w:tcMar>
          </w:tcPr>
          <w:p w14:paraId="486DAB28" w14:textId="77777777" w:rsidR="005D3235" w:rsidRDefault="00EC1883">
            <w:pPr>
              <w:pStyle w:val="RedaliaNormal"/>
            </w:pPr>
            <w:r>
              <w:t>A ………………………………………</w:t>
            </w:r>
            <w:proofErr w:type="gramStart"/>
            <w:r>
              <w:t>…….</w:t>
            </w:r>
            <w:proofErr w:type="gramEnd"/>
            <w:r>
              <w:t>.           le ……………………………………………..</w:t>
            </w:r>
          </w:p>
        </w:tc>
      </w:tr>
      <w:tr w:rsidR="005D3235" w14:paraId="1E52B2B6" w14:textId="77777777">
        <w:trPr>
          <w:cantSplit/>
        </w:trPr>
        <w:tc>
          <w:tcPr>
            <w:tcW w:w="9212" w:type="dxa"/>
            <w:tcMar>
              <w:top w:w="0" w:type="dxa"/>
              <w:left w:w="70" w:type="dxa"/>
              <w:bottom w:w="0" w:type="dxa"/>
              <w:right w:w="70" w:type="dxa"/>
            </w:tcMar>
          </w:tcPr>
          <w:p w14:paraId="2A51C72C" w14:textId="77777777" w:rsidR="005D3235" w:rsidRDefault="00EC1883">
            <w:pPr>
              <w:pStyle w:val="RedaliaNormal"/>
            </w:pPr>
            <w:r>
              <w:t xml:space="preserve">                                                                             Signature (2)</w:t>
            </w:r>
          </w:p>
        </w:tc>
      </w:tr>
    </w:tbl>
    <w:p w14:paraId="659EADC8" w14:textId="77777777" w:rsidR="005D3235" w:rsidRDefault="005D3235">
      <w:pPr>
        <w:pStyle w:val="RedaliaNormal"/>
      </w:pPr>
    </w:p>
    <w:p w14:paraId="137DBE4E" w14:textId="77777777" w:rsidR="005D3235" w:rsidRDefault="005D3235">
      <w:pPr>
        <w:pStyle w:val="RedaliaNormal"/>
      </w:pPr>
    </w:p>
    <w:p w14:paraId="59FA7859" w14:textId="77777777" w:rsidR="005D3235" w:rsidRDefault="005D3235">
      <w:pPr>
        <w:pStyle w:val="RedaliaNormal"/>
      </w:pPr>
    </w:p>
    <w:p w14:paraId="78E7C924" w14:textId="77777777" w:rsidR="005D3235" w:rsidRDefault="00EC1883">
      <w:pPr>
        <w:pStyle w:val="RdaliaLgende"/>
      </w:pPr>
      <w:r>
        <w:t>(1) Cochez la case qui correspond à votre choix, soit certification de cessibilité soit copie délivrée en unique exemplaire</w:t>
      </w:r>
    </w:p>
    <w:p w14:paraId="6F1C6FF9" w14:textId="77777777" w:rsidR="005D3235" w:rsidRDefault="00EC1883">
      <w:pPr>
        <w:pStyle w:val="RdaliaLgende"/>
      </w:pPr>
      <w:r>
        <w:t>(2) Date et signature originales</w:t>
      </w:r>
    </w:p>
    <w:p w14:paraId="31009413" w14:textId="77777777" w:rsidR="005D3235" w:rsidRDefault="005D3235">
      <w:pPr>
        <w:pStyle w:val="RedaliaNormal"/>
        <w:pageBreakBefore/>
      </w:pPr>
    </w:p>
    <w:p w14:paraId="7E3D770A" w14:textId="77777777" w:rsidR="005D3235" w:rsidRDefault="00EC1883">
      <w:pPr>
        <w:pStyle w:val="RedaliaTitre1"/>
      </w:pPr>
      <w:bookmarkStart w:id="41" w:name="_Toc203146910"/>
      <w:r>
        <w:t>Annexe : Déclaration de sous-traitance</w:t>
      </w:r>
      <w:bookmarkEnd w:id="41"/>
    </w:p>
    <w:p w14:paraId="170CA82E" w14:textId="77777777" w:rsidR="005D3235" w:rsidRDefault="00EC1883">
      <w:pPr>
        <w:pStyle w:val="RdaliaTitreparagraphe"/>
      </w:pPr>
      <w:r>
        <w:t>Annexe à l'Acte d'Engagement (AE)</w:t>
      </w:r>
    </w:p>
    <w:p w14:paraId="5B9CB5C4" w14:textId="77777777" w:rsidR="005D3235" w:rsidRDefault="00EC1883">
      <w:pPr>
        <w:pStyle w:val="RdaliaTitreparagraphe"/>
      </w:pPr>
      <w:r>
        <w:t>Pouvoir Adjudicateur : Agence Française de Développement</w:t>
      </w:r>
    </w:p>
    <w:p w14:paraId="25F5FDDE" w14:textId="77777777" w:rsidR="005D3235" w:rsidRDefault="00EC1883">
      <w:pPr>
        <w:pStyle w:val="Standard"/>
        <w:numPr>
          <w:ilvl w:val="0"/>
          <w:numId w:val="15"/>
        </w:numPr>
      </w:pPr>
      <w:r>
        <w:t>Désignation de l’acheteur :</w:t>
      </w:r>
    </w:p>
    <w:p w14:paraId="6918E312" w14:textId="77777777" w:rsidR="005D3235" w:rsidRDefault="00EC1883">
      <w:pPr>
        <w:pStyle w:val="RedaliaNormal"/>
      </w:pPr>
      <w:r>
        <w:tab/>
      </w:r>
    </w:p>
    <w:p w14:paraId="7ACC16EE" w14:textId="77777777" w:rsidR="005D3235" w:rsidRDefault="00EC1883">
      <w:pPr>
        <w:pStyle w:val="RedaliaNormal"/>
      </w:pPr>
      <w:r>
        <w:tab/>
      </w:r>
    </w:p>
    <w:p w14:paraId="0298B029" w14:textId="77777777" w:rsidR="005D3235" w:rsidRDefault="005D3235">
      <w:pPr>
        <w:pStyle w:val="RedaliaRetraitavecpuce"/>
        <w:numPr>
          <w:ilvl w:val="0"/>
          <w:numId w:val="0"/>
        </w:numPr>
        <w:ind w:left="360"/>
      </w:pPr>
    </w:p>
    <w:p w14:paraId="36AAC693" w14:textId="77777777" w:rsidR="005D3235" w:rsidRDefault="00EC1883">
      <w:pPr>
        <w:pStyle w:val="Standard"/>
        <w:numPr>
          <w:ilvl w:val="0"/>
          <w:numId w:val="15"/>
        </w:numPr>
      </w:pPr>
      <w:r>
        <w:t>Personne habilitée à donner les renseignements relatifs aux nantissements ou cessions de créances :</w:t>
      </w:r>
    </w:p>
    <w:p w14:paraId="5090B94A" w14:textId="77777777" w:rsidR="005D3235" w:rsidRDefault="00EC1883">
      <w:pPr>
        <w:pStyle w:val="RedaliaNormal"/>
      </w:pPr>
      <w:r>
        <w:tab/>
      </w:r>
    </w:p>
    <w:p w14:paraId="5B212C17" w14:textId="77777777" w:rsidR="005D3235" w:rsidRDefault="00EC1883">
      <w:pPr>
        <w:pStyle w:val="RedaliaNormal"/>
      </w:pPr>
      <w:r>
        <w:tab/>
      </w:r>
    </w:p>
    <w:p w14:paraId="22A550E3" w14:textId="77777777" w:rsidR="005D3235" w:rsidRDefault="00EC1883">
      <w:pPr>
        <w:pStyle w:val="RdaliaTitreparagraphe"/>
      </w:pPr>
      <w:r>
        <w:t>Objet de l'accord-cadre</w:t>
      </w:r>
    </w:p>
    <w:p w14:paraId="3B1CE8D6" w14:textId="77777777" w:rsidR="005D3235" w:rsidRDefault="00EC1883">
      <w:pPr>
        <w:pStyle w:val="RedaliaNormal"/>
        <w:rPr>
          <w:b/>
        </w:rPr>
      </w:pPr>
      <w:r>
        <w:rPr>
          <w:b/>
        </w:rPr>
        <w:t xml:space="preserve">Objet de la consultation : Rédaction des </w:t>
      </w:r>
      <w:proofErr w:type="spellStart"/>
      <w:r>
        <w:rPr>
          <w:b/>
        </w:rPr>
        <w:t>comptes-rendus</w:t>
      </w:r>
      <w:proofErr w:type="spellEnd"/>
      <w:r>
        <w:rPr>
          <w:b/>
        </w:rPr>
        <w:t xml:space="preserve"> des instances de décision</w:t>
      </w:r>
    </w:p>
    <w:p w14:paraId="5F1D2172" w14:textId="77777777" w:rsidR="005D3235" w:rsidRDefault="005D3235">
      <w:pPr>
        <w:pStyle w:val="RedaliaNormal"/>
        <w:rPr>
          <w:b/>
        </w:rPr>
      </w:pPr>
    </w:p>
    <w:p w14:paraId="7B990C18" w14:textId="77777777" w:rsidR="005D3235" w:rsidRDefault="005D3235">
      <w:pPr>
        <w:pStyle w:val="RedaliaNormal"/>
      </w:pPr>
    </w:p>
    <w:p w14:paraId="3971F453" w14:textId="77777777" w:rsidR="005D3235" w:rsidRDefault="00EC1883">
      <w:pPr>
        <w:pStyle w:val="RedaliaNormal"/>
      </w:pPr>
      <w:r>
        <w:t xml:space="preserve">Objet de l'accord-cadre : L’objet du marché comprend la participation aux réunions des instances pour l’enregistrement des débats et la prise de notes, la rédaction des verbatim et des </w:t>
      </w:r>
      <w:proofErr w:type="spellStart"/>
      <w:r>
        <w:t>comptes-rendus</w:t>
      </w:r>
      <w:proofErr w:type="spellEnd"/>
      <w:r>
        <w:t xml:space="preserve"> de ces réunions.</w:t>
      </w:r>
    </w:p>
    <w:p w14:paraId="63B6D484" w14:textId="77777777" w:rsidR="005D3235" w:rsidRDefault="00EC1883">
      <w:pPr>
        <w:pStyle w:val="RdaliaTitreparagraphe"/>
      </w:pPr>
      <w:r>
        <w:t>Objet de la déclaration du sous-traitant</w:t>
      </w:r>
    </w:p>
    <w:p w14:paraId="7803A6EA" w14:textId="77777777" w:rsidR="005D3235" w:rsidRDefault="00EC1883">
      <w:pPr>
        <w:pStyle w:val="RedaliaNormal"/>
      </w:pPr>
      <w:r>
        <w:t>La présente déclaration de sous-traitance constitue :</w:t>
      </w:r>
    </w:p>
    <w:p w14:paraId="3F274C7A" w14:textId="77777777" w:rsidR="005D3235" w:rsidRDefault="005D3235">
      <w:pPr>
        <w:pStyle w:val="RedaliaNormal"/>
      </w:pPr>
    </w:p>
    <w:p w14:paraId="61ADCCB2" w14:textId="77777777" w:rsidR="005D3235" w:rsidRDefault="00EC1883">
      <w:pPr>
        <w:pStyle w:val="RedaliaNormal"/>
      </w:pPr>
      <w:r>
        <w:rPr>
          <w:rFonts w:ascii="Wingdings" w:eastAsia="Wingdings" w:hAnsi="Wingdings" w:cs="Wingdings"/>
        </w:rPr>
        <w:t></w:t>
      </w:r>
      <w:r>
        <w:t xml:space="preserve"> Un document annexé à l’offre du soumissionnaire.</w:t>
      </w:r>
    </w:p>
    <w:p w14:paraId="6392A37A" w14:textId="77777777" w:rsidR="005D3235" w:rsidRDefault="005D3235">
      <w:pPr>
        <w:pStyle w:val="RedaliaNormal"/>
      </w:pPr>
    </w:p>
    <w:p w14:paraId="0B965EDB" w14:textId="77777777" w:rsidR="005D3235" w:rsidRDefault="00EC1883">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14:paraId="22C1C1BD" w14:textId="77777777" w:rsidR="005D3235" w:rsidRDefault="005D3235">
      <w:pPr>
        <w:pStyle w:val="RedaliaNormal"/>
      </w:pPr>
    </w:p>
    <w:p w14:paraId="7E3242C1" w14:textId="77777777" w:rsidR="005D3235" w:rsidRDefault="00EC1883">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6937D0CF" w14:textId="77777777" w:rsidR="005D3235" w:rsidRDefault="005D3235">
      <w:pPr>
        <w:pStyle w:val="RedaliaNormal"/>
      </w:pPr>
    </w:p>
    <w:p w14:paraId="1D528837" w14:textId="77777777" w:rsidR="005D3235" w:rsidRDefault="00EC1883">
      <w:pPr>
        <w:pStyle w:val="RdaliaTitreparagraphe"/>
      </w:pPr>
      <w:r>
        <w:t>Identification du soumissionnaire ou du titulaire</w:t>
      </w:r>
    </w:p>
    <w:p w14:paraId="024078DB" w14:textId="77777777" w:rsidR="005D3235" w:rsidRDefault="00EC1883">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7E6918FC" w14:textId="77777777" w:rsidR="005D3235" w:rsidRDefault="00EC1883">
      <w:pPr>
        <w:pStyle w:val="RedaliaNormal"/>
      </w:pPr>
      <w:r>
        <w:tab/>
      </w:r>
    </w:p>
    <w:p w14:paraId="20F07AEE" w14:textId="77777777" w:rsidR="005D3235" w:rsidRDefault="00EC1883">
      <w:pPr>
        <w:pStyle w:val="RedaliaNormal"/>
      </w:pPr>
      <w:r>
        <w:tab/>
      </w:r>
    </w:p>
    <w:p w14:paraId="44A8BEEC" w14:textId="77777777" w:rsidR="005D3235" w:rsidRDefault="00EC1883">
      <w:pPr>
        <w:pStyle w:val="RedaliaNormal"/>
      </w:pPr>
      <w:r>
        <w:tab/>
      </w:r>
    </w:p>
    <w:p w14:paraId="18B141FF" w14:textId="77777777" w:rsidR="005D3235" w:rsidRDefault="005D3235">
      <w:pPr>
        <w:pStyle w:val="RedaliaNormal"/>
      </w:pPr>
    </w:p>
    <w:p w14:paraId="633D9A71" w14:textId="77777777" w:rsidR="005D3235" w:rsidRDefault="00EC1883">
      <w:pPr>
        <w:pStyle w:val="RedaliaNormal"/>
      </w:pPr>
      <w:r>
        <w:t>Forme juridique du soumissionnaire individuel, du titulaire ou du membre du groupement (entreprise individuelle, SA, SARL, EURL, association, établissement public, etc.) :</w:t>
      </w:r>
    </w:p>
    <w:p w14:paraId="4D5AD3D7" w14:textId="77777777" w:rsidR="005D3235" w:rsidRDefault="00EC1883">
      <w:pPr>
        <w:pStyle w:val="RedaliaNormal"/>
      </w:pPr>
      <w:r>
        <w:tab/>
      </w:r>
    </w:p>
    <w:p w14:paraId="307DC370" w14:textId="77777777" w:rsidR="005D3235" w:rsidRDefault="00EC1883">
      <w:pPr>
        <w:pStyle w:val="RedaliaNormal"/>
      </w:pPr>
      <w:r>
        <w:tab/>
      </w:r>
    </w:p>
    <w:p w14:paraId="63BF5B7A" w14:textId="77777777" w:rsidR="005D3235" w:rsidRDefault="00EC1883">
      <w:pPr>
        <w:pStyle w:val="RedaliaNormal"/>
      </w:pPr>
      <w:r>
        <w:tab/>
      </w:r>
    </w:p>
    <w:p w14:paraId="3F255593" w14:textId="77777777" w:rsidR="005D3235" w:rsidRDefault="005D3235">
      <w:pPr>
        <w:pStyle w:val="RedaliaNormal"/>
      </w:pPr>
    </w:p>
    <w:p w14:paraId="1650C4B8" w14:textId="77777777" w:rsidR="005D3235" w:rsidRDefault="00EC1883">
      <w:pPr>
        <w:pStyle w:val="RedaliaNormal"/>
      </w:pPr>
      <w:r>
        <w:t>En cas de groupement momentané d’entreprises, identification et coordonnées du mandataire du groupement :</w:t>
      </w:r>
    </w:p>
    <w:p w14:paraId="339771EE" w14:textId="77777777" w:rsidR="005D3235" w:rsidRDefault="00EC1883">
      <w:pPr>
        <w:pStyle w:val="RedaliaNormal"/>
      </w:pPr>
      <w:r>
        <w:tab/>
      </w:r>
    </w:p>
    <w:p w14:paraId="53FA7BF2" w14:textId="77777777" w:rsidR="005D3235" w:rsidRDefault="00EC1883">
      <w:pPr>
        <w:pStyle w:val="RedaliaNormal"/>
      </w:pPr>
      <w:r>
        <w:tab/>
      </w:r>
    </w:p>
    <w:p w14:paraId="4B71CD81" w14:textId="77777777" w:rsidR="005D3235" w:rsidRDefault="00EC1883">
      <w:pPr>
        <w:pStyle w:val="RedaliaNormal"/>
      </w:pPr>
      <w:r>
        <w:tab/>
      </w:r>
    </w:p>
    <w:p w14:paraId="67E5987D" w14:textId="77777777" w:rsidR="005D3235" w:rsidRDefault="00EC1883">
      <w:pPr>
        <w:pStyle w:val="RdaliaTitreparagraphe"/>
      </w:pPr>
      <w:r>
        <w:t>Identification du sous-traitant</w:t>
      </w:r>
    </w:p>
    <w:p w14:paraId="6E17F050" w14:textId="77777777" w:rsidR="005D3235" w:rsidRDefault="00EC1883">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276B2566" w14:textId="77777777" w:rsidR="005D3235" w:rsidRDefault="00EC1883">
      <w:pPr>
        <w:pStyle w:val="RedaliaNormal"/>
      </w:pPr>
      <w:r>
        <w:tab/>
      </w:r>
    </w:p>
    <w:p w14:paraId="5486891A" w14:textId="77777777" w:rsidR="005D3235" w:rsidRDefault="00EC1883">
      <w:pPr>
        <w:pStyle w:val="RedaliaNormal"/>
      </w:pPr>
      <w:r>
        <w:tab/>
      </w:r>
    </w:p>
    <w:p w14:paraId="48469C7C" w14:textId="77777777" w:rsidR="005D3235" w:rsidRDefault="00EC1883">
      <w:pPr>
        <w:pStyle w:val="RedaliaNormal"/>
      </w:pPr>
      <w:r>
        <w:tab/>
      </w:r>
    </w:p>
    <w:p w14:paraId="57EE2C6B" w14:textId="77777777" w:rsidR="005D3235" w:rsidRDefault="005D3235">
      <w:pPr>
        <w:pStyle w:val="TitreN5"/>
        <w:tabs>
          <w:tab w:val="right" w:leader="dot" w:pos="10417"/>
        </w:tabs>
        <w:spacing w:before="0" w:after="0"/>
        <w:outlineLvl w:val="9"/>
        <w:rPr>
          <w:b/>
          <w:i w:val="0"/>
          <w:color w:val="0000FF"/>
          <w:sz w:val="20"/>
          <w:szCs w:val="24"/>
        </w:rPr>
      </w:pPr>
    </w:p>
    <w:p w14:paraId="672AE9DF" w14:textId="77777777" w:rsidR="005D3235" w:rsidRDefault="00EC1883">
      <w:pPr>
        <w:pStyle w:val="RedaliaNormal"/>
      </w:pPr>
      <w:r>
        <w:t>Forme juridique du soumissionnaire individuel, du titulaire ou du membre du groupement (entreprise individuelle, SA, SARL, EURL, association, établissement public, etc.) :</w:t>
      </w:r>
    </w:p>
    <w:p w14:paraId="745B0A84" w14:textId="77777777" w:rsidR="005D3235" w:rsidRDefault="00EC1883">
      <w:pPr>
        <w:pStyle w:val="RedaliaNormal"/>
      </w:pPr>
      <w:r>
        <w:tab/>
      </w:r>
    </w:p>
    <w:p w14:paraId="63AF697B" w14:textId="77777777" w:rsidR="005D3235" w:rsidRDefault="00EC1883">
      <w:pPr>
        <w:pStyle w:val="RedaliaNormal"/>
      </w:pPr>
      <w:r>
        <w:tab/>
      </w:r>
    </w:p>
    <w:p w14:paraId="5B6E7384" w14:textId="77777777" w:rsidR="005D3235" w:rsidRDefault="00EC1883">
      <w:pPr>
        <w:pStyle w:val="RedaliaNormal"/>
      </w:pPr>
      <w:r>
        <w:tab/>
      </w:r>
    </w:p>
    <w:p w14:paraId="37527502" w14:textId="77777777" w:rsidR="005D3235" w:rsidRDefault="005D3235">
      <w:pPr>
        <w:pStyle w:val="RedaliaNormal"/>
      </w:pPr>
    </w:p>
    <w:p w14:paraId="715F9056" w14:textId="77777777" w:rsidR="005D3235" w:rsidRDefault="00EC1883">
      <w:pPr>
        <w:pStyle w:val="RedaliaNormal"/>
      </w:pPr>
      <w:r>
        <w:t xml:space="preserve">Personne(s) physique(s) ayant le pouvoir d’engager le sous-traitant : (Indiquer le nom, prénom et la qualité de chaque personne) :  </w:t>
      </w:r>
    </w:p>
    <w:p w14:paraId="7A311F6F" w14:textId="77777777" w:rsidR="005D3235" w:rsidRDefault="00EC1883">
      <w:pPr>
        <w:pStyle w:val="RedaliaNormal"/>
      </w:pPr>
      <w:r>
        <w:tab/>
      </w:r>
    </w:p>
    <w:p w14:paraId="498FF09E" w14:textId="77777777" w:rsidR="005D3235" w:rsidRDefault="00EC1883">
      <w:pPr>
        <w:pStyle w:val="RedaliaNormal"/>
      </w:pPr>
      <w:r>
        <w:tab/>
      </w:r>
    </w:p>
    <w:p w14:paraId="320EAAA7" w14:textId="77777777" w:rsidR="005D3235" w:rsidRDefault="00EC1883">
      <w:pPr>
        <w:pStyle w:val="RedaliaNormal"/>
      </w:pPr>
      <w:r>
        <w:tab/>
      </w:r>
    </w:p>
    <w:p w14:paraId="77B5868E" w14:textId="77777777" w:rsidR="005D3235" w:rsidRDefault="005D3235">
      <w:pPr>
        <w:pStyle w:val="RedaliaNormal"/>
      </w:pPr>
    </w:p>
    <w:p w14:paraId="09F7F724" w14:textId="77777777" w:rsidR="005D3235" w:rsidRDefault="00EC1883">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08D0D5CE" w14:textId="77777777" w:rsidR="005D3235" w:rsidRDefault="005D3235">
      <w:pPr>
        <w:pStyle w:val="RedaliaNormal"/>
        <w:rPr>
          <w:sz w:val="12"/>
          <w:szCs w:val="10"/>
        </w:rPr>
      </w:pPr>
    </w:p>
    <w:p w14:paraId="4EA6FC61" w14:textId="77777777" w:rsidR="005D3235" w:rsidRDefault="00EC1883">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772CE615" w14:textId="77777777" w:rsidR="005D3235" w:rsidRDefault="00EC1883">
      <w:pPr>
        <w:pStyle w:val="RdaliaTitreparagraphe"/>
      </w:pPr>
      <w:r>
        <w:t>Nature des prestations sous-traitées</w:t>
      </w:r>
    </w:p>
    <w:p w14:paraId="1083B376" w14:textId="77777777" w:rsidR="005D3235" w:rsidRDefault="00EC1883">
      <w:pPr>
        <w:pStyle w:val="RedaliaNormal"/>
      </w:pPr>
      <w:r>
        <w:rPr>
          <w:b/>
        </w:rPr>
        <w:t>Nature des prestations sous-traitées</w:t>
      </w:r>
      <w:r>
        <w:t> :</w:t>
      </w:r>
      <w:r>
        <w:tab/>
      </w:r>
    </w:p>
    <w:p w14:paraId="278864D9" w14:textId="77777777" w:rsidR="005D3235" w:rsidRDefault="00EC1883">
      <w:pPr>
        <w:pStyle w:val="RedaliaNormal"/>
      </w:pPr>
      <w:r>
        <w:tab/>
      </w:r>
    </w:p>
    <w:p w14:paraId="3691AE67" w14:textId="77777777" w:rsidR="005D3235" w:rsidRDefault="005D3235">
      <w:pPr>
        <w:pStyle w:val="RedaliaNormal"/>
      </w:pPr>
    </w:p>
    <w:p w14:paraId="0DDC6988" w14:textId="77777777" w:rsidR="005D3235" w:rsidRDefault="00EC1883">
      <w:pPr>
        <w:pStyle w:val="RedaliaNormal"/>
        <w:rPr>
          <w:b/>
        </w:rPr>
      </w:pPr>
      <w:r>
        <w:rPr>
          <w:b/>
        </w:rPr>
        <w:t>Sous-traitance de traitement de données à caractère personnel :</w:t>
      </w:r>
    </w:p>
    <w:p w14:paraId="5BC93E27" w14:textId="77777777" w:rsidR="005D3235" w:rsidRDefault="00EC1883">
      <w:pPr>
        <w:pStyle w:val="RedaliaNormal"/>
        <w:rPr>
          <w:bCs/>
          <w:i/>
          <w:iCs/>
          <w:sz w:val="18"/>
          <w:szCs w:val="16"/>
        </w:rPr>
      </w:pPr>
      <w:r>
        <w:rPr>
          <w:bCs/>
          <w:i/>
          <w:iCs/>
          <w:sz w:val="18"/>
          <w:szCs w:val="16"/>
        </w:rPr>
        <w:t>(À compléter le cas échéant)</w:t>
      </w:r>
    </w:p>
    <w:p w14:paraId="52623D67" w14:textId="77777777" w:rsidR="005D3235" w:rsidRDefault="00EC1883">
      <w:pPr>
        <w:pStyle w:val="RedaliaNormal"/>
      </w:pPr>
      <w:r>
        <w:tab/>
      </w:r>
    </w:p>
    <w:p w14:paraId="1DDA6D17" w14:textId="77777777" w:rsidR="005D3235" w:rsidRDefault="00EC1883">
      <w:pPr>
        <w:pStyle w:val="RedaliaNormal"/>
      </w:pPr>
      <w:r>
        <w:tab/>
      </w:r>
    </w:p>
    <w:p w14:paraId="5F97C892" w14:textId="77777777" w:rsidR="005D3235" w:rsidRDefault="005D3235">
      <w:pPr>
        <w:pStyle w:val="RedaliaNormal"/>
      </w:pPr>
    </w:p>
    <w:p w14:paraId="5CF6723D" w14:textId="77777777" w:rsidR="005D3235" w:rsidRDefault="00EC1883">
      <w:pPr>
        <w:pStyle w:val="RedaliaNormal"/>
      </w:pPr>
      <w:r>
        <w:t>Le sous-traitant est autorisé à traiter les données à caractère personnel nécessaires pour fournir le (ou les) service(s) suivant(s) : ……………</w:t>
      </w:r>
    </w:p>
    <w:p w14:paraId="758968E5" w14:textId="77777777" w:rsidR="005D3235" w:rsidRDefault="005D3235">
      <w:pPr>
        <w:pStyle w:val="RedaliaNormal"/>
      </w:pPr>
    </w:p>
    <w:p w14:paraId="338A181F" w14:textId="77777777" w:rsidR="005D3235" w:rsidRDefault="00EC1883">
      <w:pPr>
        <w:pStyle w:val="RedaliaNormal"/>
      </w:pPr>
      <w:r>
        <w:t>La durée du traitement est : ………</w:t>
      </w:r>
      <w:proofErr w:type="gramStart"/>
      <w:r>
        <w:t>…….</w:t>
      </w:r>
      <w:proofErr w:type="gramEnd"/>
      <w:r>
        <w:t>.</w:t>
      </w:r>
    </w:p>
    <w:p w14:paraId="53CC2BB6" w14:textId="77777777" w:rsidR="005D3235" w:rsidRDefault="005D3235">
      <w:pPr>
        <w:pStyle w:val="RedaliaNormal"/>
      </w:pPr>
    </w:p>
    <w:p w14:paraId="5AB5C5C6" w14:textId="77777777" w:rsidR="005D3235" w:rsidRDefault="00EC1883">
      <w:pPr>
        <w:pStyle w:val="RedaliaNormal"/>
      </w:pPr>
      <w:r>
        <w:t>La nature des opérations réalisées sur les données est : ………………….</w:t>
      </w:r>
    </w:p>
    <w:p w14:paraId="0A7122E9" w14:textId="77777777" w:rsidR="005D3235" w:rsidRDefault="005D3235">
      <w:pPr>
        <w:pStyle w:val="RedaliaNormal"/>
      </w:pPr>
    </w:p>
    <w:p w14:paraId="3155004A" w14:textId="77777777" w:rsidR="005D3235" w:rsidRDefault="00EC1883">
      <w:pPr>
        <w:pStyle w:val="RedaliaNormal"/>
      </w:pPr>
      <w:r>
        <w:t>La (ou les) finalité(s) du traitement est (sont) : ……………</w:t>
      </w:r>
    </w:p>
    <w:p w14:paraId="24F8E0D7" w14:textId="77777777" w:rsidR="005D3235" w:rsidRDefault="005D3235">
      <w:pPr>
        <w:pStyle w:val="RedaliaNormal"/>
      </w:pPr>
    </w:p>
    <w:p w14:paraId="7AD6564B" w14:textId="77777777" w:rsidR="005D3235" w:rsidRDefault="00EC1883">
      <w:pPr>
        <w:pStyle w:val="RedaliaNormal"/>
      </w:pPr>
      <w:r>
        <w:t>Les données à caractère personnel traitées sont : ………………</w:t>
      </w:r>
    </w:p>
    <w:p w14:paraId="0BB97250" w14:textId="77777777" w:rsidR="005D3235" w:rsidRDefault="005D3235">
      <w:pPr>
        <w:pStyle w:val="RedaliaNormal"/>
      </w:pPr>
    </w:p>
    <w:p w14:paraId="64630C4D" w14:textId="77777777" w:rsidR="005D3235" w:rsidRDefault="00EC1883">
      <w:pPr>
        <w:pStyle w:val="RedaliaNormal"/>
      </w:pPr>
      <w:r>
        <w:t>Les catégories de personnes concernées sont : ………………….</w:t>
      </w:r>
    </w:p>
    <w:p w14:paraId="46DBCA60" w14:textId="77777777" w:rsidR="005D3235" w:rsidRDefault="005D3235">
      <w:pPr>
        <w:pStyle w:val="RedaliaNormal"/>
      </w:pPr>
    </w:p>
    <w:p w14:paraId="78EFADFF" w14:textId="77777777" w:rsidR="005D3235" w:rsidRDefault="00EC1883">
      <w:pPr>
        <w:pStyle w:val="RedaliaNormal"/>
      </w:pPr>
      <w:r>
        <w:t>Le soumissionnaire/titulaire déclare que :</w:t>
      </w:r>
    </w:p>
    <w:p w14:paraId="1DF309C6" w14:textId="77777777" w:rsidR="005D3235" w:rsidRDefault="00EC1883">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0FCAA768" w14:textId="77777777" w:rsidR="005D3235" w:rsidRDefault="00EC1883">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6C84F647" w14:textId="77777777" w:rsidR="005D3235" w:rsidRDefault="005D3235">
      <w:pPr>
        <w:pStyle w:val="RedaliaNormal"/>
      </w:pPr>
    </w:p>
    <w:p w14:paraId="43E8F628" w14:textId="77777777" w:rsidR="005D3235" w:rsidRDefault="00EC1883">
      <w:pPr>
        <w:pStyle w:val="RdaliaTitreparagraphe"/>
      </w:pPr>
      <w:r>
        <w:t>Prix des prestations sous-traitées</w:t>
      </w:r>
    </w:p>
    <w:p w14:paraId="5B3839D1" w14:textId="77777777" w:rsidR="005D3235" w:rsidRDefault="00EC1883">
      <w:pPr>
        <w:pStyle w:val="RedaliaNormal"/>
      </w:pPr>
      <w:r>
        <w:rPr>
          <w:b/>
        </w:rPr>
        <w:t>Montant des prestations sous-traitées</w:t>
      </w:r>
      <w:r>
        <w:t xml:space="preserve"> :</w:t>
      </w:r>
    </w:p>
    <w:p w14:paraId="170EE63D" w14:textId="77777777" w:rsidR="005D3235" w:rsidRDefault="005D3235">
      <w:pPr>
        <w:pStyle w:val="RedaliaNormal"/>
      </w:pPr>
    </w:p>
    <w:p w14:paraId="31A3676F" w14:textId="77777777" w:rsidR="005D3235" w:rsidRDefault="00EC1883">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64C3ECC8" w14:textId="77777777" w:rsidR="005D3235" w:rsidRDefault="005D3235">
      <w:pPr>
        <w:pStyle w:val="RedaliaNormal"/>
      </w:pPr>
    </w:p>
    <w:p w14:paraId="4B5F9E3B" w14:textId="77777777" w:rsidR="005D3235" w:rsidRDefault="00EC1883">
      <w:pPr>
        <w:pStyle w:val="RedaliaNormal"/>
      </w:pPr>
      <w:r>
        <w:rPr>
          <w:b/>
        </w:rPr>
        <w:t>a)</w:t>
      </w:r>
      <w:r>
        <w:t xml:space="preserve"> Montant du contrat de sous-traitance dans le cas de prestations ne relevant pas du b) ci-dessous :</w:t>
      </w:r>
    </w:p>
    <w:p w14:paraId="2E4614A7" w14:textId="77777777" w:rsidR="005D3235" w:rsidRDefault="00EC1883">
      <w:pPr>
        <w:pStyle w:val="RedaliaNormal"/>
      </w:pPr>
      <w:r>
        <w:t>- Taux de la TVA : ……………………………</w:t>
      </w:r>
      <w:proofErr w:type="gramStart"/>
      <w:r>
        <w:t>…….</w:t>
      </w:r>
      <w:proofErr w:type="gramEnd"/>
      <w:r>
        <w:t>.</w:t>
      </w:r>
    </w:p>
    <w:p w14:paraId="51930EA1" w14:textId="77777777" w:rsidR="005D3235" w:rsidRDefault="00EC1883">
      <w:pPr>
        <w:pStyle w:val="RedaliaNormal"/>
      </w:pPr>
      <w:r>
        <w:t>- Montant HT (€) : ……………………</w:t>
      </w:r>
      <w:proofErr w:type="gramStart"/>
      <w:r>
        <w:t>…….</w:t>
      </w:r>
      <w:proofErr w:type="gramEnd"/>
      <w:r>
        <w:t>.</w:t>
      </w:r>
    </w:p>
    <w:p w14:paraId="11A506AA" w14:textId="77777777" w:rsidR="005D3235" w:rsidRDefault="00EC1883">
      <w:pPr>
        <w:pStyle w:val="RedaliaNormal"/>
      </w:pPr>
      <w:r>
        <w:t>- Montant TTC (€) : …………………………</w:t>
      </w:r>
    </w:p>
    <w:p w14:paraId="02FD68E0" w14:textId="77777777" w:rsidR="005D3235" w:rsidRDefault="005D3235">
      <w:pPr>
        <w:pStyle w:val="RedaliaNormal"/>
      </w:pPr>
    </w:p>
    <w:p w14:paraId="4EAD06EE" w14:textId="77777777" w:rsidR="005D3235" w:rsidRDefault="00EC1883">
      <w:pPr>
        <w:pStyle w:val="RedaliaNormal"/>
      </w:pPr>
      <w:r>
        <w:rPr>
          <w:b/>
        </w:rPr>
        <w:t>b)</w:t>
      </w:r>
      <w:r>
        <w:t xml:space="preserve"> Montant du contrat de sous-traitance dans le cas de travaux sous-traités relevant de l’article 283-2 </w:t>
      </w:r>
      <w:proofErr w:type="spellStart"/>
      <w:r>
        <w:t>nonies</w:t>
      </w:r>
      <w:proofErr w:type="spellEnd"/>
      <w:r>
        <w:t xml:space="preserve"> du Code général des impôts :</w:t>
      </w:r>
    </w:p>
    <w:p w14:paraId="5EEFC316" w14:textId="77777777" w:rsidR="005D3235" w:rsidRDefault="00EC1883">
      <w:pPr>
        <w:pStyle w:val="RedaliaNormal"/>
      </w:pPr>
      <w:r>
        <w:t>- Taux de la TVA : auto-liquidation (la TVA est due par le titulaire)</w:t>
      </w:r>
    </w:p>
    <w:p w14:paraId="2F1BFFAE" w14:textId="77777777" w:rsidR="005D3235" w:rsidRDefault="00EC1883">
      <w:pPr>
        <w:pStyle w:val="RedaliaNormal"/>
      </w:pPr>
      <w:r>
        <w:lastRenderedPageBreak/>
        <w:t>- Montant hors TVA (€) : ……………………</w:t>
      </w:r>
      <w:proofErr w:type="gramStart"/>
      <w:r>
        <w:t>…….</w:t>
      </w:r>
      <w:proofErr w:type="gramEnd"/>
      <w:r>
        <w:t>.</w:t>
      </w:r>
    </w:p>
    <w:p w14:paraId="602C8422" w14:textId="77777777" w:rsidR="005D3235" w:rsidRDefault="005D3235">
      <w:pPr>
        <w:pStyle w:val="RedaliaNormal"/>
      </w:pPr>
    </w:p>
    <w:p w14:paraId="26D608F6" w14:textId="77777777" w:rsidR="005D3235" w:rsidRDefault="00EC1883">
      <w:pPr>
        <w:pStyle w:val="RedaliaNormal"/>
      </w:pPr>
      <w:r>
        <w:rPr>
          <w:b/>
        </w:rPr>
        <w:t>Modalités de variation des prix</w:t>
      </w:r>
      <w:r>
        <w:t xml:space="preserve"> : </w:t>
      </w:r>
      <w:r>
        <w:tab/>
      </w:r>
    </w:p>
    <w:p w14:paraId="7C227B76" w14:textId="77777777" w:rsidR="005D3235" w:rsidRDefault="00EC1883">
      <w:pPr>
        <w:pStyle w:val="RedaliaNormal"/>
      </w:pPr>
      <w:r>
        <w:tab/>
      </w:r>
    </w:p>
    <w:p w14:paraId="51E7639D" w14:textId="77777777" w:rsidR="005D3235" w:rsidRDefault="005D3235">
      <w:pPr>
        <w:pStyle w:val="RedaliaNormal"/>
      </w:pPr>
    </w:p>
    <w:p w14:paraId="34E560B7" w14:textId="77777777" w:rsidR="005D3235" w:rsidRDefault="00EC1883">
      <w:pPr>
        <w:pStyle w:val="RedaliaNormal"/>
      </w:pPr>
      <w:r>
        <w:t xml:space="preserve">Le titulaire déclare que son sous-traitant remplit les conditions pour avoir </w:t>
      </w:r>
      <w:r>
        <w:rPr>
          <w:b/>
        </w:rPr>
        <w:t>droit au paiement direct :</w:t>
      </w:r>
    </w:p>
    <w:p w14:paraId="5EBC2EC9" w14:textId="77777777" w:rsidR="005D3235" w:rsidRDefault="00EC1883">
      <w:pPr>
        <w:pStyle w:val="RedaliaNormal"/>
        <w:rPr>
          <w:i/>
          <w:iCs/>
          <w:sz w:val="20"/>
          <w:szCs w:val="18"/>
        </w:rPr>
      </w:pPr>
      <w:r>
        <w:rPr>
          <w:i/>
          <w:iCs/>
          <w:sz w:val="20"/>
          <w:szCs w:val="18"/>
        </w:rPr>
        <w:t>(Art R. 2193-10 ou Art R. 2393-33 du Code de la commande publique)</w:t>
      </w:r>
    </w:p>
    <w:p w14:paraId="745BBAD8" w14:textId="77777777" w:rsidR="005D3235" w:rsidRDefault="005D3235">
      <w:pPr>
        <w:pStyle w:val="RedaliaNormal"/>
        <w:rPr>
          <w:i/>
          <w:iCs/>
          <w:sz w:val="12"/>
          <w:szCs w:val="10"/>
        </w:rPr>
      </w:pPr>
    </w:p>
    <w:p w14:paraId="7E1BEAE6" w14:textId="77777777" w:rsidR="005D3235" w:rsidRDefault="00EC1883">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100F7244" w14:textId="77777777" w:rsidR="005D3235" w:rsidRDefault="00EC1883">
      <w:pPr>
        <w:pStyle w:val="RdaliaTitreparagraphe"/>
      </w:pPr>
      <w:r>
        <w:t>Condition de paiement</w:t>
      </w:r>
    </w:p>
    <w:p w14:paraId="3B9F6628" w14:textId="77777777" w:rsidR="005D3235" w:rsidRDefault="00EC1883">
      <w:pPr>
        <w:pStyle w:val="RedaliaNormal"/>
      </w:pPr>
      <w:r>
        <w:t>Références bancaires :</w:t>
      </w:r>
    </w:p>
    <w:p w14:paraId="6D1EE2FF" w14:textId="77777777" w:rsidR="005D3235" w:rsidRDefault="00EC1883">
      <w:pPr>
        <w:pStyle w:val="RdaliaLgende"/>
      </w:pPr>
      <w:r>
        <w:t>(Joindre un IBAN)</w:t>
      </w:r>
    </w:p>
    <w:p w14:paraId="54F74201" w14:textId="77777777" w:rsidR="005D3235" w:rsidRDefault="005D3235">
      <w:pPr>
        <w:pStyle w:val="RedaliaNormal"/>
      </w:pPr>
    </w:p>
    <w:p w14:paraId="2CABF376" w14:textId="77777777" w:rsidR="005D3235" w:rsidRDefault="00EC1883">
      <w:pPr>
        <w:pStyle w:val="RedaliaNormal"/>
      </w:pPr>
      <w:r>
        <w:t xml:space="preserve">IBAN : </w:t>
      </w:r>
      <w:r>
        <w:tab/>
      </w:r>
    </w:p>
    <w:p w14:paraId="5BA7BA33" w14:textId="77777777" w:rsidR="005D3235" w:rsidRDefault="00EC1883">
      <w:pPr>
        <w:pStyle w:val="RedaliaNormal"/>
      </w:pPr>
      <w:r>
        <w:t xml:space="preserve">BIC : </w:t>
      </w:r>
      <w:r>
        <w:tab/>
      </w:r>
    </w:p>
    <w:p w14:paraId="4C9F298B" w14:textId="77777777" w:rsidR="005D3235" w:rsidRDefault="005D3235">
      <w:pPr>
        <w:pStyle w:val="RedaliaNormal"/>
      </w:pPr>
    </w:p>
    <w:p w14:paraId="11098C5F" w14:textId="77777777" w:rsidR="005D3235" w:rsidRDefault="00EC1883">
      <w:pPr>
        <w:pStyle w:val="RedaliaNormal"/>
      </w:pPr>
      <w:r>
        <w:t>Le sous-traitant demande à bénéficier d’une avance :</w:t>
      </w:r>
    </w:p>
    <w:p w14:paraId="365AC7F1" w14:textId="77777777" w:rsidR="005D3235" w:rsidRDefault="005D3235">
      <w:pPr>
        <w:pStyle w:val="RedaliaNormal"/>
        <w:rPr>
          <w:sz w:val="12"/>
          <w:szCs w:val="10"/>
        </w:rPr>
      </w:pPr>
    </w:p>
    <w:p w14:paraId="53B54191" w14:textId="77777777" w:rsidR="005D3235" w:rsidRDefault="00EC1883">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6BA1296C" w14:textId="77777777" w:rsidR="005D3235" w:rsidRDefault="00EC1883">
      <w:pPr>
        <w:pStyle w:val="RdaliaTitreparagraphe"/>
        <w:jc w:val="both"/>
      </w:pPr>
      <w:r>
        <w:t>Capacités du sous-traitant</w:t>
      </w:r>
    </w:p>
    <w:p w14:paraId="20BEF498" w14:textId="77777777" w:rsidR="005D3235" w:rsidRDefault="00EC1883">
      <w:pPr>
        <w:pStyle w:val="RdaliaLgende"/>
        <w:ind w:left="0" w:firstLine="0"/>
      </w:pPr>
      <w:r>
        <w:t>(Nota : ces renseignements ne sont nécessaires que lorsque l’acheteur les exige et qu’ils n’ont pas été déjà transmis dans le cadre du DC2 -voir rubrique H du DC2.)</w:t>
      </w:r>
    </w:p>
    <w:p w14:paraId="58BA3579" w14:textId="77777777" w:rsidR="005D3235" w:rsidRDefault="005D3235">
      <w:pPr>
        <w:pStyle w:val="RedaliaNormal"/>
      </w:pPr>
    </w:p>
    <w:p w14:paraId="7AA23D05" w14:textId="77777777" w:rsidR="005D3235" w:rsidRDefault="00EC1883">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3D0BCF65" w14:textId="77777777" w:rsidR="005D3235" w:rsidRDefault="005D3235">
      <w:pPr>
        <w:pStyle w:val="RedaliaNormal"/>
      </w:pPr>
    </w:p>
    <w:p w14:paraId="092022CC" w14:textId="77777777" w:rsidR="005D3235" w:rsidRDefault="00EC1883">
      <w:pPr>
        <w:pStyle w:val="RedaliaNormal"/>
      </w:pPr>
      <w:proofErr w:type="gramStart"/>
      <w:r>
        <w:t>identiques</w:t>
      </w:r>
      <w:proofErr w:type="gramEnd"/>
      <w:r>
        <w:t xml:space="preserve"> que celles du candidat.</w:t>
      </w:r>
    </w:p>
    <w:p w14:paraId="30E39C11" w14:textId="77777777" w:rsidR="005D3235" w:rsidRDefault="005D3235">
      <w:pPr>
        <w:pStyle w:val="RedaliaNormal"/>
      </w:pPr>
    </w:p>
    <w:p w14:paraId="26E6F53F" w14:textId="77777777" w:rsidR="005D3235" w:rsidRDefault="00EC1883">
      <w:pPr>
        <w:pStyle w:val="RedaliaNormal"/>
      </w:pPr>
      <w:r>
        <w:t>Le cas échéant, adresse internet à laquelle les documents justificatifs et moyens de preuve sont accessibles directement et gratuitement, ainsi que l’ensemble des renseignements nécessaires pour y accéder :</w:t>
      </w:r>
    </w:p>
    <w:p w14:paraId="055B26CA" w14:textId="77777777" w:rsidR="005D3235" w:rsidRDefault="005D3235">
      <w:pPr>
        <w:pStyle w:val="RedaliaNormal"/>
      </w:pPr>
    </w:p>
    <w:p w14:paraId="14EBD001" w14:textId="77777777" w:rsidR="005D3235" w:rsidRDefault="00EC1883">
      <w:pPr>
        <w:pStyle w:val="RedaliaNormal"/>
      </w:pPr>
      <w:r>
        <w:t xml:space="preserve">- Adresse internet : </w:t>
      </w:r>
      <w:r>
        <w:tab/>
      </w:r>
    </w:p>
    <w:p w14:paraId="359767D1" w14:textId="77777777" w:rsidR="005D3235" w:rsidRDefault="00EC1883">
      <w:pPr>
        <w:pStyle w:val="RedaliaNormal"/>
      </w:pPr>
      <w:r>
        <w:tab/>
      </w:r>
    </w:p>
    <w:p w14:paraId="0C769246" w14:textId="77777777" w:rsidR="005D3235" w:rsidRDefault="005D3235">
      <w:pPr>
        <w:pStyle w:val="RedaliaNormal"/>
      </w:pPr>
    </w:p>
    <w:p w14:paraId="3BD636A3" w14:textId="77777777" w:rsidR="005D3235" w:rsidRDefault="005D3235">
      <w:pPr>
        <w:pStyle w:val="RedaliaNormal"/>
      </w:pPr>
    </w:p>
    <w:p w14:paraId="23FACF54" w14:textId="77777777" w:rsidR="005D3235" w:rsidRDefault="00EC1883">
      <w:pPr>
        <w:pStyle w:val="RedaliaNormal"/>
      </w:pPr>
      <w:r>
        <w:t xml:space="preserve">- Renseignements nécessaires pour y accéder : </w:t>
      </w:r>
      <w:r>
        <w:tab/>
      </w:r>
    </w:p>
    <w:p w14:paraId="67F08143" w14:textId="77777777" w:rsidR="005D3235" w:rsidRDefault="00EC1883">
      <w:pPr>
        <w:pStyle w:val="RedaliaNormal"/>
      </w:pPr>
      <w:r>
        <w:tab/>
      </w:r>
    </w:p>
    <w:p w14:paraId="109BC694" w14:textId="77777777" w:rsidR="005D3235" w:rsidRDefault="00EC1883">
      <w:pPr>
        <w:pStyle w:val="RdaliaTitreparagraphe"/>
        <w:jc w:val="both"/>
      </w:pPr>
      <w:r>
        <w:t xml:space="preserve">Attestations sur l’honneur du sous-traitant au regard des exclusions </w:t>
      </w:r>
      <w:r>
        <w:lastRenderedPageBreak/>
        <w:t>de la procédure</w:t>
      </w:r>
    </w:p>
    <w:p w14:paraId="431DCA12" w14:textId="77777777" w:rsidR="005D3235" w:rsidRDefault="00EC1883">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68DDF81E" w14:textId="77777777" w:rsidR="005D3235" w:rsidRDefault="005D3235">
      <w:pPr>
        <w:pStyle w:val="RedaliaNormal"/>
      </w:pPr>
    </w:p>
    <w:p w14:paraId="2684801A" w14:textId="77777777" w:rsidR="005D3235" w:rsidRDefault="00EC1883">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443319D2" w14:textId="77777777" w:rsidR="005D3235" w:rsidRDefault="005D3235">
      <w:pPr>
        <w:pStyle w:val="RedaliaNormal"/>
      </w:pPr>
    </w:p>
    <w:p w14:paraId="777265DA" w14:textId="77777777" w:rsidR="005D3235" w:rsidRDefault="00EC1883">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7ABA50DB" w14:textId="77777777" w:rsidR="005D3235" w:rsidRDefault="00EC1883">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58BCDAB7" w14:textId="77777777" w:rsidR="005D3235" w:rsidRDefault="005D3235">
      <w:pPr>
        <w:pStyle w:val="RedaliaNormal"/>
      </w:pPr>
    </w:p>
    <w:p w14:paraId="601F93BE" w14:textId="77777777" w:rsidR="005D3235" w:rsidRDefault="00EC1883">
      <w:pPr>
        <w:pStyle w:val="RedaliaNormal"/>
      </w:pPr>
      <w:r>
        <w:rPr>
          <w:b/>
        </w:rPr>
        <w:t>Documents de preuve disponibles en ligne</w:t>
      </w:r>
      <w:r>
        <w:t xml:space="preserve"> :</w:t>
      </w:r>
    </w:p>
    <w:p w14:paraId="3673C421" w14:textId="77777777" w:rsidR="005D3235" w:rsidRDefault="005D3235">
      <w:pPr>
        <w:pStyle w:val="RedaliaNormal"/>
      </w:pPr>
    </w:p>
    <w:p w14:paraId="1237F33E" w14:textId="77777777" w:rsidR="005D3235" w:rsidRDefault="00EC1883">
      <w:pPr>
        <w:pStyle w:val="RedaliaNormal"/>
      </w:pPr>
      <w:r>
        <w:t>Le cas échéant, adresse internet à laquelle les documents justificatifs et moyens de preuve sont accessibles directement et gratuitement, ainsi que l’ensemble des renseignements nécessaires pour y accéder :</w:t>
      </w:r>
    </w:p>
    <w:p w14:paraId="077B4F6B" w14:textId="77777777" w:rsidR="005D3235" w:rsidRDefault="00EC1883">
      <w:pPr>
        <w:pStyle w:val="RdaliaLgende"/>
      </w:pPr>
      <w:r>
        <w:t>(Si l’adresse et les renseignements sont identiques à ceux fournis plus haut se contenter de renvoyer à la rubrique concernée.)</w:t>
      </w:r>
    </w:p>
    <w:p w14:paraId="20A270B3" w14:textId="77777777" w:rsidR="005D3235" w:rsidRDefault="005D3235">
      <w:pPr>
        <w:pStyle w:val="RedaliaNormal"/>
      </w:pPr>
    </w:p>
    <w:p w14:paraId="12CA38AE" w14:textId="77777777" w:rsidR="005D3235" w:rsidRDefault="00EC1883">
      <w:pPr>
        <w:pStyle w:val="RedaliaNormal"/>
      </w:pPr>
      <w:r>
        <w:t xml:space="preserve">- Adresse internet : </w:t>
      </w:r>
      <w:r>
        <w:tab/>
      </w:r>
    </w:p>
    <w:p w14:paraId="72ED20C8" w14:textId="77777777" w:rsidR="005D3235" w:rsidRDefault="00EC1883">
      <w:pPr>
        <w:pStyle w:val="RedaliaNormal"/>
      </w:pPr>
      <w:r>
        <w:tab/>
      </w:r>
    </w:p>
    <w:p w14:paraId="0E0F93FE" w14:textId="77777777" w:rsidR="005D3235" w:rsidRDefault="005D3235">
      <w:pPr>
        <w:pStyle w:val="RedaliaNormal"/>
      </w:pPr>
    </w:p>
    <w:p w14:paraId="06AD2A27" w14:textId="77777777" w:rsidR="005D3235" w:rsidRDefault="00EC1883">
      <w:pPr>
        <w:pStyle w:val="RedaliaNormal"/>
      </w:pPr>
      <w:r>
        <w:t xml:space="preserve">- Renseignements nécessaires pour y accéder : </w:t>
      </w:r>
      <w:r>
        <w:tab/>
      </w:r>
    </w:p>
    <w:p w14:paraId="3C36DA75" w14:textId="77777777" w:rsidR="005D3235" w:rsidRDefault="00EC1883">
      <w:pPr>
        <w:pStyle w:val="RedaliaNormal"/>
      </w:pPr>
      <w:r>
        <w:tab/>
      </w:r>
    </w:p>
    <w:p w14:paraId="1F678E80" w14:textId="77777777" w:rsidR="005D3235" w:rsidRDefault="00EC1883">
      <w:pPr>
        <w:pStyle w:val="RdaliaTitreparagraphe"/>
        <w:jc w:val="both"/>
      </w:pPr>
      <w:r>
        <w:t>Cession ou nantissement des créances résultant du marché public</w:t>
      </w:r>
    </w:p>
    <w:p w14:paraId="62D28FBA" w14:textId="77777777" w:rsidR="005D3235" w:rsidRDefault="00EC1883">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42E0BA7F" w14:textId="77777777" w:rsidR="005D3235" w:rsidRDefault="005D3235">
      <w:pPr>
        <w:pStyle w:val="RedaliaNormal"/>
      </w:pPr>
    </w:p>
    <w:p w14:paraId="425F7181" w14:textId="77777777" w:rsidR="005D3235" w:rsidRDefault="00EC1883">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629233C2" w14:textId="77777777" w:rsidR="005D3235" w:rsidRDefault="00EC1883">
      <w:pPr>
        <w:pStyle w:val="RedaliaNormal"/>
      </w:pPr>
      <w:r>
        <w:t>En conséquence, le titulaire produit avec le DC4 :</w:t>
      </w:r>
    </w:p>
    <w:p w14:paraId="1DD887C6" w14:textId="77777777" w:rsidR="005D3235" w:rsidRDefault="00EC1883">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16DD78CB" w14:textId="77777777" w:rsidR="005D3235" w:rsidRDefault="00EC1883">
      <w:pPr>
        <w:pStyle w:val="RedaliaNormal"/>
        <w:rPr>
          <w:u w:val="single"/>
        </w:rPr>
      </w:pPr>
      <w:proofErr w:type="gramStart"/>
      <w:r>
        <w:rPr>
          <w:u w:val="single"/>
        </w:rPr>
        <w:t>OU</w:t>
      </w:r>
      <w:proofErr w:type="gramEnd"/>
    </w:p>
    <w:p w14:paraId="496FD09F" w14:textId="77777777" w:rsidR="005D3235" w:rsidRDefault="00EC1883">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61A34B89" w14:textId="77777777" w:rsidR="005D3235" w:rsidRDefault="005D3235">
      <w:pPr>
        <w:pStyle w:val="RedaliaNormal"/>
      </w:pPr>
    </w:p>
    <w:p w14:paraId="5095B690" w14:textId="77777777" w:rsidR="005D3235" w:rsidRDefault="00EC1883">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1A898C74" w14:textId="77777777" w:rsidR="005D3235" w:rsidRDefault="00EC1883">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29DE0553" w14:textId="77777777" w:rsidR="005D3235" w:rsidRDefault="00EC1883">
      <w:pPr>
        <w:pStyle w:val="RedaliaNormal"/>
        <w:rPr>
          <w:b/>
          <w:u w:val="single"/>
        </w:rPr>
      </w:pPr>
      <w:proofErr w:type="gramStart"/>
      <w:r>
        <w:rPr>
          <w:b/>
          <w:u w:val="single"/>
        </w:rPr>
        <w:t>OU</w:t>
      </w:r>
      <w:proofErr w:type="gramEnd"/>
    </w:p>
    <w:p w14:paraId="457F0A0F" w14:textId="77777777" w:rsidR="005D3235" w:rsidRDefault="00EC1883">
      <w:pPr>
        <w:pStyle w:val="RedaliaNormal"/>
        <w:ind w:left="1701" w:hanging="1701"/>
      </w:pPr>
      <w:r>
        <w:lastRenderedPageBreak/>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35B1B12D" w14:textId="77777777" w:rsidR="005D3235" w:rsidRDefault="00EC1883">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7CE6C903" w14:textId="77777777" w:rsidR="005D3235" w:rsidRDefault="00EC1883">
      <w:pPr>
        <w:pStyle w:val="RdaliaTitreparagraphe"/>
        <w:jc w:val="both"/>
      </w:pPr>
      <w:r>
        <w:t>Acceptation et agrément des conditions de paiement du sous-traitant</w:t>
      </w:r>
    </w:p>
    <w:p w14:paraId="3CBA64BD" w14:textId="77777777" w:rsidR="005D3235" w:rsidRDefault="00EC1883">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55B768D2" w14:textId="77777777" w:rsidR="005D3235" w:rsidRDefault="005D3235">
      <w:pPr>
        <w:pStyle w:val="RedaliaNormal"/>
        <w:tabs>
          <w:tab w:val="clear" w:pos="8505"/>
          <w:tab w:val="left" w:leader="dot" w:pos="2694"/>
        </w:tabs>
      </w:pPr>
    </w:p>
    <w:p w14:paraId="783D2909" w14:textId="77777777" w:rsidR="005D3235" w:rsidRDefault="00EC1883">
      <w:pPr>
        <w:pStyle w:val="RedaliaNormal"/>
        <w:tabs>
          <w:tab w:val="clear" w:pos="8505"/>
          <w:tab w:val="left" w:pos="2694"/>
        </w:tabs>
      </w:pPr>
      <w:r>
        <w:t>Le sous-traitant :</w:t>
      </w:r>
      <w:r>
        <w:tab/>
      </w:r>
      <w:r>
        <w:tab/>
      </w:r>
      <w:r>
        <w:tab/>
      </w:r>
      <w:r>
        <w:tab/>
      </w:r>
      <w:r>
        <w:tab/>
        <w:t>Le soumissionnaire ou le titulaire :</w:t>
      </w:r>
    </w:p>
    <w:p w14:paraId="5D5C3BEC" w14:textId="77777777" w:rsidR="005D3235" w:rsidRDefault="00EC1883">
      <w:pPr>
        <w:pStyle w:val="RedaliaNormal"/>
        <w:tabs>
          <w:tab w:val="clear" w:pos="8505"/>
          <w:tab w:val="left" w:pos="2694"/>
        </w:tabs>
      </w:pPr>
      <w:r>
        <w:t>…………………………</w:t>
      </w:r>
      <w:r>
        <w:tab/>
      </w:r>
      <w:r>
        <w:tab/>
      </w:r>
      <w:r>
        <w:tab/>
      </w:r>
      <w:r>
        <w:tab/>
      </w:r>
      <w:r>
        <w:tab/>
        <w:t>…………………………</w:t>
      </w:r>
      <w:r>
        <w:tab/>
      </w:r>
      <w:r>
        <w:tab/>
      </w:r>
      <w:r>
        <w:tab/>
      </w:r>
      <w:r>
        <w:tab/>
      </w:r>
      <w:r>
        <w:tab/>
      </w:r>
    </w:p>
    <w:p w14:paraId="3673BE1A" w14:textId="77777777" w:rsidR="005D3235" w:rsidRDefault="005D3235">
      <w:pPr>
        <w:pStyle w:val="RedaliaNormal"/>
        <w:tabs>
          <w:tab w:val="clear" w:pos="8505"/>
          <w:tab w:val="left" w:leader="dot" w:pos="2694"/>
        </w:tabs>
      </w:pPr>
    </w:p>
    <w:p w14:paraId="1150BE78" w14:textId="77777777" w:rsidR="005D3235" w:rsidRDefault="005D3235">
      <w:pPr>
        <w:pStyle w:val="RedaliaNormal"/>
      </w:pPr>
    </w:p>
    <w:p w14:paraId="61A7BEF5" w14:textId="77777777" w:rsidR="005D3235" w:rsidRDefault="00EC1883">
      <w:pPr>
        <w:pStyle w:val="RedaliaNormal"/>
      </w:pPr>
      <w:r>
        <w:t>Le représentant de l’acheteur, compétent pour signer l'accord-cadre, accepte le sous-traitant et agrée ses conditions de paiement.</w:t>
      </w:r>
    </w:p>
    <w:p w14:paraId="7B55B423" w14:textId="77777777" w:rsidR="005D3235" w:rsidRDefault="005D3235">
      <w:pPr>
        <w:pStyle w:val="RedaliaNormal"/>
      </w:pPr>
    </w:p>
    <w:p w14:paraId="21EC9B94" w14:textId="77777777" w:rsidR="005D3235" w:rsidRDefault="00EC1883">
      <w:pPr>
        <w:pStyle w:val="RedaliaNormal"/>
        <w:tabs>
          <w:tab w:val="clear" w:pos="8505"/>
          <w:tab w:val="left" w:leader="dot" w:pos="1843"/>
        </w:tabs>
      </w:pPr>
      <w:r>
        <w:t xml:space="preserve">A </w:t>
      </w:r>
      <w:r>
        <w:tab/>
        <w:t>, le ……………………</w:t>
      </w:r>
      <w:proofErr w:type="gramStart"/>
      <w:r>
        <w:t>…….</w:t>
      </w:r>
      <w:proofErr w:type="gramEnd"/>
      <w:r>
        <w:t>.</w:t>
      </w:r>
    </w:p>
    <w:p w14:paraId="0D192FCC" w14:textId="77777777" w:rsidR="005D3235" w:rsidRDefault="005D3235">
      <w:pPr>
        <w:pStyle w:val="RedaliaNormal"/>
      </w:pPr>
    </w:p>
    <w:p w14:paraId="1A4B4CF9" w14:textId="77777777" w:rsidR="005D3235" w:rsidRDefault="00EC1883">
      <w:pPr>
        <w:pStyle w:val="RedaliaNormal"/>
      </w:pPr>
      <w:r>
        <w:t>Le représentant de l’acheteur :</w:t>
      </w:r>
    </w:p>
    <w:p w14:paraId="55D4B835" w14:textId="77777777" w:rsidR="005D3235" w:rsidRDefault="005D3235">
      <w:pPr>
        <w:pStyle w:val="RedaliaNormal"/>
      </w:pPr>
    </w:p>
    <w:p w14:paraId="5CABBB98" w14:textId="77777777" w:rsidR="005D3235" w:rsidRDefault="005D3235">
      <w:pPr>
        <w:pStyle w:val="RedaliaNormal"/>
      </w:pPr>
    </w:p>
    <w:p w14:paraId="4348971A" w14:textId="77777777" w:rsidR="005D3235" w:rsidRDefault="00EC1883">
      <w:pPr>
        <w:pStyle w:val="RdaliaTitreparagraphe"/>
        <w:jc w:val="both"/>
      </w:pPr>
      <w:r>
        <w:t>Notification de l’acte spécial au titulaire</w:t>
      </w:r>
    </w:p>
    <w:p w14:paraId="52D994F7" w14:textId="77777777" w:rsidR="005D3235" w:rsidRDefault="00EC1883">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00349D61" w14:textId="77777777" w:rsidR="005D3235" w:rsidRDefault="00EC1883">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7D8636F3" w14:textId="77777777" w:rsidR="005D3235" w:rsidRDefault="005D3235">
      <w:pPr>
        <w:pStyle w:val="RedaliaNormal"/>
        <w:pBdr>
          <w:top w:val="single" w:sz="4" w:space="1" w:color="000000"/>
          <w:left w:val="single" w:sz="4" w:space="4" w:color="000000"/>
          <w:bottom w:val="single" w:sz="4" w:space="1" w:color="000000"/>
          <w:right w:val="single" w:sz="4" w:space="4" w:color="000000"/>
        </w:pBdr>
      </w:pPr>
    </w:p>
    <w:p w14:paraId="20F708A2" w14:textId="77777777" w:rsidR="005D3235" w:rsidRDefault="005D3235">
      <w:pPr>
        <w:pStyle w:val="RedaliaNormal"/>
        <w:pBdr>
          <w:top w:val="single" w:sz="4" w:space="1" w:color="000000"/>
          <w:left w:val="single" w:sz="4" w:space="4" w:color="000000"/>
          <w:bottom w:val="single" w:sz="4" w:space="1" w:color="000000"/>
          <w:right w:val="single" w:sz="4" w:space="4" w:color="000000"/>
        </w:pBdr>
      </w:pPr>
    </w:p>
    <w:p w14:paraId="4012F68F" w14:textId="77777777" w:rsidR="005D3235" w:rsidRDefault="005D3235">
      <w:pPr>
        <w:pStyle w:val="RedaliaNormal"/>
        <w:pBdr>
          <w:top w:val="single" w:sz="4" w:space="1" w:color="000000"/>
          <w:left w:val="single" w:sz="4" w:space="4" w:color="000000"/>
          <w:bottom w:val="single" w:sz="4" w:space="1" w:color="000000"/>
          <w:right w:val="single" w:sz="4" w:space="4" w:color="000000"/>
        </w:pBdr>
      </w:pPr>
    </w:p>
    <w:p w14:paraId="32899F45" w14:textId="77777777" w:rsidR="005D3235" w:rsidRDefault="005D3235">
      <w:pPr>
        <w:pStyle w:val="RedaliaNormal"/>
        <w:pBdr>
          <w:top w:val="single" w:sz="4" w:space="1" w:color="000000"/>
          <w:left w:val="single" w:sz="4" w:space="4" w:color="000000"/>
          <w:bottom w:val="single" w:sz="4" w:space="1" w:color="000000"/>
          <w:right w:val="single" w:sz="4" w:space="4" w:color="000000"/>
        </w:pBdr>
      </w:pPr>
    </w:p>
    <w:p w14:paraId="64AFF34E" w14:textId="77777777" w:rsidR="005D3235" w:rsidRDefault="005D3235">
      <w:pPr>
        <w:pStyle w:val="RedaliaNormal"/>
        <w:pBdr>
          <w:top w:val="single" w:sz="4" w:space="1" w:color="000000"/>
          <w:left w:val="single" w:sz="4" w:space="4" w:color="000000"/>
          <w:bottom w:val="single" w:sz="4" w:space="1" w:color="000000"/>
          <w:right w:val="single" w:sz="4" w:space="4" w:color="000000"/>
        </w:pBdr>
      </w:pPr>
    </w:p>
    <w:p w14:paraId="4D15DDFD" w14:textId="77777777" w:rsidR="005D3235" w:rsidRDefault="005D3235">
      <w:pPr>
        <w:pBdr>
          <w:top w:val="single" w:sz="4" w:space="1" w:color="000000"/>
          <w:left w:val="single" w:sz="4" w:space="4" w:color="000000"/>
          <w:bottom w:val="single" w:sz="4" w:space="1" w:color="000000"/>
          <w:right w:val="single" w:sz="4" w:space="4" w:color="000000"/>
        </w:pBdr>
        <w:rPr>
          <w:rFonts w:cs="Arial"/>
        </w:rPr>
      </w:pPr>
    </w:p>
    <w:p w14:paraId="5AF206E7" w14:textId="77777777" w:rsidR="005D3235" w:rsidRDefault="005D3235">
      <w:pPr>
        <w:rPr>
          <w:rFonts w:cs="Arial"/>
        </w:rPr>
      </w:pPr>
    </w:p>
    <w:p w14:paraId="11FFBD83" w14:textId="77777777" w:rsidR="005D3235" w:rsidRDefault="00EC1883">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1B160C28" w14:textId="77777777" w:rsidR="005D3235" w:rsidRDefault="005D3235">
      <w:pPr>
        <w:pStyle w:val="RedaliaNormal"/>
        <w:pBdr>
          <w:top w:val="single" w:sz="4" w:space="1" w:color="000000"/>
          <w:left w:val="single" w:sz="4" w:space="4" w:color="000000"/>
          <w:bottom w:val="single" w:sz="4" w:space="1" w:color="000000"/>
          <w:right w:val="single" w:sz="4" w:space="4" w:color="000000"/>
        </w:pBdr>
      </w:pPr>
    </w:p>
    <w:p w14:paraId="37DD0B89" w14:textId="77777777" w:rsidR="005D3235" w:rsidRDefault="00EC1883">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361058AB" w14:textId="77777777" w:rsidR="005D3235" w:rsidRDefault="005D3235">
      <w:pPr>
        <w:pStyle w:val="RedaliaNormal"/>
        <w:pBdr>
          <w:top w:val="single" w:sz="4" w:space="1" w:color="000000"/>
          <w:left w:val="single" w:sz="4" w:space="4" w:color="000000"/>
          <w:bottom w:val="single" w:sz="4" w:space="1" w:color="000000"/>
          <w:right w:val="single" w:sz="4" w:space="4" w:color="000000"/>
        </w:pBdr>
      </w:pPr>
    </w:p>
    <w:p w14:paraId="2C26600E" w14:textId="77777777" w:rsidR="005D3235" w:rsidRDefault="00EC1883">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573FBAF2" w14:textId="77777777" w:rsidR="005D3235" w:rsidRDefault="005D3235">
      <w:pPr>
        <w:pBdr>
          <w:top w:val="single" w:sz="4" w:space="1" w:color="000000"/>
          <w:left w:val="single" w:sz="4" w:space="4" w:color="000000"/>
          <w:bottom w:val="single" w:sz="4" w:space="1" w:color="000000"/>
          <w:right w:val="single" w:sz="4" w:space="4" w:color="000000"/>
        </w:pBdr>
        <w:rPr>
          <w:rFonts w:cs="Arial"/>
        </w:rPr>
      </w:pPr>
    </w:p>
    <w:p w14:paraId="42F3C927" w14:textId="77777777" w:rsidR="005D3235" w:rsidRDefault="005D3235">
      <w:pPr>
        <w:pStyle w:val="RedaliaNormal"/>
        <w:tabs>
          <w:tab w:val="clear" w:pos="8505"/>
          <w:tab w:val="left" w:leader="dot" w:pos="4320"/>
        </w:tabs>
      </w:pPr>
    </w:p>
    <w:p w14:paraId="3D284158" w14:textId="77777777" w:rsidR="005D3235" w:rsidRDefault="005D3235">
      <w:pPr>
        <w:pStyle w:val="RedaliaNormal"/>
        <w:pageBreakBefore/>
      </w:pPr>
    </w:p>
    <w:p w14:paraId="4C5FA71B" w14:textId="77777777" w:rsidR="005D3235" w:rsidRDefault="005D3235">
      <w:pPr>
        <w:pStyle w:val="RdaliaTitredossier"/>
      </w:pPr>
    </w:p>
    <w:p w14:paraId="0C9AA45B" w14:textId="77777777" w:rsidR="005D3235" w:rsidRDefault="00EC1883">
      <w:pPr>
        <w:pStyle w:val="RedaliaTitre1"/>
      </w:pPr>
      <w:bookmarkStart w:id="42" w:name="_Toc203146911"/>
      <w:r>
        <w:t>Annexe : Désignation des cotraitants et répartition des prestations.</w:t>
      </w:r>
      <w:bookmarkEnd w:id="42"/>
    </w:p>
    <w:p w14:paraId="239FFFF7" w14:textId="77777777" w:rsidR="005D3235" w:rsidRDefault="00EC1883">
      <w:pPr>
        <w:pStyle w:val="RedaliaNormal"/>
        <w:rPr>
          <w:b/>
          <w:sz w:val="28"/>
        </w:rPr>
      </w:pPr>
      <w:r>
        <w:rPr>
          <w:b/>
          <w:sz w:val="28"/>
        </w:rPr>
        <w:t>Annexe à l'Acte d'Engagement (AE)</w:t>
      </w:r>
    </w:p>
    <w:p w14:paraId="4C2B7674" w14:textId="77777777" w:rsidR="005D3235" w:rsidRDefault="005D3235">
      <w:pPr>
        <w:pStyle w:val="RedaliaNormal"/>
      </w:pPr>
    </w:p>
    <w:p w14:paraId="3A6C242C" w14:textId="77777777" w:rsidR="005D3235" w:rsidRDefault="00EC1883">
      <w:pPr>
        <w:pStyle w:val="RedaliaNormal"/>
        <w:rPr>
          <w:i/>
        </w:rPr>
      </w:pPr>
      <w:r>
        <w:rPr>
          <w:i/>
        </w:rPr>
        <w:t xml:space="preserve">Remplir un exemplaire par </w:t>
      </w:r>
      <w:proofErr w:type="spellStart"/>
      <w:r>
        <w:rPr>
          <w:i/>
        </w:rPr>
        <w:t>co-traitant</w:t>
      </w:r>
      <w:proofErr w:type="spellEnd"/>
      <w:r>
        <w:rPr>
          <w:i/>
        </w:rPr>
        <w:t xml:space="preserve"> :</w:t>
      </w:r>
    </w:p>
    <w:p w14:paraId="61B47244" w14:textId="77777777" w:rsidR="005D3235" w:rsidRDefault="005D3235">
      <w:pPr>
        <w:pStyle w:val="RedaliaNormal"/>
      </w:pPr>
    </w:p>
    <w:p w14:paraId="62908314" w14:textId="77777777" w:rsidR="005D3235" w:rsidRDefault="00EC1883">
      <w:pPr>
        <w:pStyle w:val="RedaliaNormal"/>
      </w:pPr>
      <w:r>
        <w:t>Nom commercial et dénomination sociale du candidat :</w:t>
      </w:r>
    </w:p>
    <w:p w14:paraId="5D017114" w14:textId="77777777" w:rsidR="005D3235" w:rsidRDefault="00EC1883">
      <w:pPr>
        <w:pStyle w:val="RedaliaNormal"/>
      </w:pPr>
      <w:r>
        <w:t>...............................................................................................................................................</w:t>
      </w:r>
    </w:p>
    <w:p w14:paraId="1B5BEBCD" w14:textId="77777777" w:rsidR="005D3235" w:rsidRDefault="00EC1883">
      <w:pPr>
        <w:pStyle w:val="RedaliaNormal"/>
      </w:pPr>
      <w:r>
        <w:t>Adresse de l’établissement :</w:t>
      </w:r>
    </w:p>
    <w:p w14:paraId="3071E1A7" w14:textId="77777777" w:rsidR="005D3235" w:rsidRDefault="00EC1883">
      <w:pPr>
        <w:pStyle w:val="RedaliaNormal"/>
      </w:pPr>
      <w:r>
        <w:t>...............................................................................................................................................</w:t>
      </w:r>
    </w:p>
    <w:p w14:paraId="1BEA96C4" w14:textId="77777777" w:rsidR="005D3235" w:rsidRDefault="00EC1883">
      <w:pPr>
        <w:pStyle w:val="RedaliaNormal"/>
      </w:pPr>
      <w:r>
        <w:t>...............................................................................................................................................</w:t>
      </w:r>
    </w:p>
    <w:p w14:paraId="11A6A18A" w14:textId="77777777" w:rsidR="005D3235" w:rsidRDefault="00EC1883">
      <w:pPr>
        <w:pStyle w:val="RedaliaNormal"/>
      </w:pPr>
      <w:r>
        <w:t>...............................................................................................................................................</w:t>
      </w:r>
    </w:p>
    <w:p w14:paraId="408FF7C9" w14:textId="77777777" w:rsidR="005D3235" w:rsidRDefault="00EC1883">
      <w:pPr>
        <w:pStyle w:val="RedaliaNormal"/>
      </w:pPr>
      <w:r>
        <w:t xml:space="preserve">Adresse du siège social : </w:t>
      </w:r>
      <w:r>
        <w:rPr>
          <w:i/>
          <w:iCs/>
          <w:sz w:val="18"/>
          <w:szCs w:val="16"/>
        </w:rPr>
        <w:t>(si différente de l’établissement)</w:t>
      </w:r>
    </w:p>
    <w:p w14:paraId="6E21ACE3" w14:textId="77777777" w:rsidR="005D3235" w:rsidRDefault="00EC1883">
      <w:pPr>
        <w:pStyle w:val="RedaliaNormal"/>
      </w:pPr>
      <w:r>
        <w:t>...............................................................................................................................................</w:t>
      </w:r>
    </w:p>
    <w:p w14:paraId="1CF27CA0" w14:textId="77777777" w:rsidR="005D3235" w:rsidRDefault="00EC1883">
      <w:pPr>
        <w:pStyle w:val="RedaliaNormal"/>
      </w:pPr>
      <w:r>
        <w:t>...............................................................................................................................................</w:t>
      </w:r>
    </w:p>
    <w:p w14:paraId="1DA3B8DB" w14:textId="77777777" w:rsidR="005D3235" w:rsidRDefault="00EC1883">
      <w:pPr>
        <w:pStyle w:val="RedaliaNormal"/>
      </w:pPr>
      <w:r>
        <w:t>...............................................................................................................................................</w:t>
      </w:r>
    </w:p>
    <w:p w14:paraId="2CF75BE9" w14:textId="77777777" w:rsidR="005D3235" w:rsidRDefault="00EC1883">
      <w:pPr>
        <w:pStyle w:val="RedaliaNormal"/>
      </w:pPr>
      <w:r>
        <w:t>Adresse électronique : ................................................</w:t>
      </w:r>
    </w:p>
    <w:p w14:paraId="288DD5E2" w14:textId="77777777" w:rsidR="005D3235" w:rsidRDefault="00EC1883">
      <w:pPr>
        <w:pStyle w:val="RedaliaNormal"/>
      </w:pPr>
      <w:r>
        <w:t>Téléphone : ................................................</w:t>
      </w:r>
    </w:p>
    <w:p w14:paraId="64530994" w14:textId="77777777" w:rsidR="005D3235" w:rsidRDefault="00EC1883">
      <w:pPr>
        <w:pStyle w:val="RedaliaNormal"/>
      </w:pPr>
      <w:r>
        <w:t>Télécopie : ................................................</w:t>
      </w:r>
    </w:p>
    <w:p w14:paraId="60A361BC" w14:textId="77777777" w:rsidR="005D3235" w:rsidRDefault="00EC1883">
      <w:pPr>
        <w:pStyle w:val="RedaliaNormal"/>
      </w:pPr>
      <w:r>
        <w:t>N° SIRET : ................................................ APE : ................................................</w:t>
      </w:r>
    </w:p>
    <w:p w14:paraId="76E94382" w14:textId="77777777" w:rsidR="005D3235" w:rsidRDefault="00EC1883">
      <w:pPr>
        <w:pStyle w:val="RedaliaNormal"/>
      </w:pPr>
      <w:r>
        <w:t>N° de TVA intracommunautaire : ...........................................................</w:t>
      </w:r>
    </w:p>
    <w:p w14:paraId="6DCFC6BD" w14:textId="77777777" w:rsidR="005D3235" w:rsidRDefault="005D3235">
      <w:pPr>
        <w:pStyle w:val="RedaliaNormal"/>
      </w:pPr>
    </w:p>
    <w:p w14:paraId="57082BE2" w14:textId="77777777" w:rsidR="005D3235" w:rsidRDefault="00EC1883">
      <w:pPr>
        <w:pStyle w:val="RedaliaNormal"/>
      </w:pPr>
      <w:r>
        <w:t>Accepte de recevoir l’avance :</w:t>
      </w:r>
    </w:p>
    <w:p w14:paraId="6F88543E" w14:textId="77777777" w:rsidR="005D3235" w:rsidRDefault="00EC1883">
      <w:pPr>
        <w:pStyle w:val="RedaliaNormal"/>
      </w:pPr>
      <w:bookmarkStart w:id="43" w:name="formcheckbox_off_30"/>
      <w:r>
        <w:rPr>
          <w:rFonts w:ascii="Wingdings" w:eastAsia="Wingdings" w:hAnsi="Wingdings" w:cs="Wingdings"/>
        </w:rPr>
        <w:t></w:t>
      </w:r>
      <w:bookmarkEnd w:id="43"/>
      <w:r>
        <w:rPr>
          <w:rFonts w:cs="Arial"/>
        </w:rPr>
        <w:t xml:space="preserve"> </w:t>
      </w:r>
      <w:r>
        <w:t>Oui</w:t>
      </w:r>
    </w:p>
    <w:p w14:paraId="5C14B1E1" w14:textId="77777777" w:rsidR="005D3235" w:rsidRDefault="00EC1883">
      <w:pPr>
        <w:pStyle w:val="RedaliaNormal"/>
      </w:pPr>
      <w:bookmarkStart w:id="44" w:name="formcheckbox_off_31"/>
      <w:r>
        <w:rPr>
          <w:rFonts w:ascii="Wingdings" w:eastAsia="Wingdings" w:hAnsi="Wingdings" w:cs="Wingdings"/>
        </w:rPr>
        <w:t></w:t>
      </w:r>
      <w:bookmarkEnd w:id="44"/>
      <w:r>
        <w:rPr>
          <w:rFonts w:cs="Arial"/>
        </w:rPr>
        <w:t xml:space="preserve"> </w:t>
      </w:r>
      <w:r>
        <w:t>Non</w:t>
      </w:r>
    </w:p>
    <w:p w14:paraId="20F8D92F" w14:textId="77777777" w:rsidR="005D3235" w:rsidRDefault="005D3235">
      <w:pPr>
        <w:pStyle w:val="RedaliaNormal"/>
      </w:pPr>
    </w:p>
    <w:p w14:paraId="05B0AEC1" w14:textId="77777777" w:rsidR="005D3235" w:rsidRDefault="00EC1883">
      <w:pPr>
        <w:pStyle w:val="RedaliaNormal"/>
      </w:pPr>
      <w:r>
        <w:t>Références bancaires :</w:t>
      </w:r>
    </w:p>
    <w:p w14:paraId="662CCAF2" w14:textId="77777777" w:rsidR="005D3235" w:rsidRDefault="00EC1883">
      <w:pPr>
        <w:pStyle w:val="RedaliaNormal"/>
      </w:pPr>
      <w:r>
        <w:t>IBAN : .......................................................................................................................................</w:t>
      </w:r>
    </w:p>
    <w:p w14:paraId="5F72A5E4" w14:textId="77777777" w:rsidR="005D3235" w:rsidRDefault="00EC1883">
      <w:pPr>
        <w:pStyle w:val="RedaliaNormal"/>
      </w:pPr>
      <w:r>
        <w:t>BIC : .........................................................................................................................................</w:t>
      </w:r>
    </w:p>
    <w:p w14:paraId="4C52FEF5" w14:textId="77777777" w:rsidR="005D3235" w:rsidRDefault="005D3235">
      <w:pPr>
        <w:pStyle w:val="RedaliaNormal"/>
      </w:pPr>
    </w:p>
    <w:p w14:paraId="270BE2C2" w14:textId="77777777" w:rsidR="005D3235" w:rsidRDefault="005D3235">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5D3235" w14:paraId="57F1DBE6"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E06F995" w14:textId="77777777" w:rsidR="005D3235" w:rsidRDefault="00EC1883">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CA17915" w14:textId="77777777" w:rsidR="005D3235" w:rsidRDefault="00EC1883">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9AEFE10" w14:textId="77777777" w:rsidR="005D3235" w:rsidRDefault="00EC1883">
            <w:pPr>
              <w:pStyle w:val="RedaliaNormal"/>
            </w:pPr>
            <w:r>
              <w:t>Montant</w:t>
            </w:r>
          </w:p>
          <w:p w14:paraId="695560B6" w14:textId="77777777" w:rsidR="005D3235" w:rsidRDefault="00EC1883">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B6C091A" w14:textId="77777777" w:rsidR="005D3235" w:rsidRDefault="00EC1883">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AA5DBE6" w14:textId="77777777" w:rsidR="005D3235" w:rsidRDefault="00EC1883">
            <w:pPr>
              <w:pStyle w:val="RedaliaNormal"/>
            </w:pPr>
            <w:r>
              <w:t>Montant TTC (€)</w:t>
            </w:r>
          </w:p>
        </w:tc>
      </w:tr>
      <w:tr w:rsidR="005D3235" w14:paraId="63F8D10D"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48DDC1F" w14:textId="77777777" w:rsidR="005D3235" w:rsidRDefault="00EC1883">
            <w:pPr>
              <w:pStyle w:val="RedaliaContenudetableau"/>
            </w:pPr>
            <w:r>
              <w:t>Dénomination sociale : ………….</w:t>
            </w:r>
          </w:p>
          <w:p w14:paraId="01427BBD" w14:textId="77777777" w:rsidR="005D3235" w:rsidRDefault="00EC1883">
            <w:pPr>
              <w:pStyle w:val="RedaliaContenudetableau"/>
            </w:pPr>
            <w:r>
              <w:t>...…………………………………...</w:t>
            </w:r>
          </w:p>
          <w:p w14:paraId="6E91B97B" w14:textId="77777777" w:rsidR="005D3235" w:rsidRDefault="00EC1883">
            <w:pPr>
              <w:pStyle w:val="RedaliaContenudetableau"/>
            </w:pPr>
            <w:r>
              <w:t>...…………………………………...</w:t>
            </w:r>
          </w:p>
          <w:p w14:paraId="678589E3" w14:textId="77777777" w:rsidR="005D3235" w:rsidRDefault="00EC1883">
            <w:pPr>
              <w:pStyle w:val="RedaliaContenudetableau"/>
            </w:pPr>
            <w:r>
              <w:t>...…………………………………...</w:t>
            </w:r>
          </w:p>
          <w:p w14:paraId="0907A58E" w14:textId="77777777" w:rsidR="005D3235" w:rsidRDefault="00EC1883">
            <w:pPr>
              <w:pStyle w:val="RedaliaContenudetableau"/>
            </w:pPr>
            <w:r>
              <w:t>...…………………………………...</w:t>
            </w:r>
          </w:p>
          <w:p w14:paraId="0566F522" w14:textId="77777777" w:rsidR="005D3235" w:rsidRDefault="00EC188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9D6C3D6" w14:textId="77777777" w:rsidR="005D3235" w:rsidRDefault="005D3235">
            <w:pPr>
              <w:pStyle w:val="RedaliaContenudetableau"/>
              <w:rPr>
                <w:sz w:val="16"/>
              </w:rPr>
            </w:pPr>
          </w:p>
          <w:p w14:paraId="1F23C235" w14:textId="77777777" w:rsidR="005D3235" w:rsidRDefault="005D3235">
            <w:pPr>
              <w:pStyle w:val="RedaliaContenudetableau"/>
              <w:rPr>
                <w:sz w:val="16"/>
              </w:rPr>
            </w:pPr>
          </w:p>
          <w:p w14:paraId="39DE4073" w14:textId="77777777" w:rsidR="005D3235" w:rsidRDefault="005D3235">
            <w:pPr>
              <w:pStyle w:val="RedaliaContenudetableau"/>
              <w:rPr>
                <w:sz w:val="16"/>
              </w:rPr>
            </w:pPr>
          </w:p>
          <w:p w14:paraId="1E5B4369" w14:textId="77777777" w:rsidR="005D3235" w:rsidRDefault="005D3235">
            <w:pPr>
              <w:pStyle w:val="RedaliaContenudetableau"/>
              <w:rPr>
                <w:sz w:val="16"/>
              </w:rPr>
            </w:pPr>
          </w:p>
          <w:p w14:paraId="2E35DF7F" w14:textId="77777777" w:rsidR="005D3235" w:rsidRDefault="005D3235">
            <w:pPr>
              <w:pStyle w:val="RedaliaContenudetableau"/>
              <w:rPr>
                <w:sz w:val="16"/>
              </w:rPr>
            </w:pPr>
          </w:p>
          <w:p w14:paraId="63CBE87F" w14:textId="77777777" w:rsidR="005D3235" w:rsidRDefault="005D3235">
            <w:pPr>
              <w:pStyle w:val="RedaliaContenudetableau"/>
              <w:rPr>
                <w:sz w:val="16"/>
              </w:rPr>
            </w:pPr>
          </w:p>
          <w:p w14:paraId="20A3366B" w14:textId="77777777" w:rsidR="005D3235" w:rsidRDefault="005D323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06B5806" w14:textId="77777777" w:rsidR="005D3235" w:rsidRDefault="005D323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11CBE04" w14:textId="77777777" w:rsidR="005D3235" w:rsidRDefault="005D323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6B25F24" w14:textId="77777777" w:rsidR="005D3235" w:rsidRDefault="005D3235">
            <w:pPr>
              <w:pStyle w:val="RedaliaContenudetableau"/>
              <w:rPr>
                <w:sz w:val="16"/>
              </w:rPr>
            </w:pPr>
          </w:p>
        </w:tc>
      </w:tr>
      <w:tr w:rsidR="005D3235" w14:paraId="129BF6F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78CBEB" w14:textId="77777777" w:rsidR="005D3235" w:rsidRDefault="00EC1883">
            <w:pPr>
              <w:pStyle w:val="RedaliaContenudetableau"/>
            </w:pPr>
            <w:r>
              <w:t>Dénomination sociale : ………….</w:t>
            </w:r>
          </w:p>
          <w:p w14:paraId="4433DB4D" w14:textId="77777777" w:rsidR="005D3235" w:rsidRDefault="00EC1883">
            <w:pPr>
              <w:pStyle w:val="RedaliaContenudetableau"/>
            </w:pPr>
            <w:r>
              <w:t>...…………………………………...</w:t>
            </w:r>
          </w:p>
          <w:p w14:paraId="1470E627" w14:textId="77777777" w:rsidR="005D3235" w:rsidRDefault="00EC1883">
            <w:pPr>
              <w:pStyle w:val="RedaliaContenudetableau"/>
            </w:pPr>
            <w:r>
              <w:t>...…………………………………...</w:t>
            </w:r>
          </w:p>
          <w:p w14:paraId="4A3A1D17" w14:textId="77777777" w:rsidR="005D3235" w:rsidRDefault="00EC1883">
            <w:pPr>
              <w:pStyle w:val="RedaliaContenudetableau"/>
            </w:pPr>
            <w:r>
              <w:t>...…………………………………...</w:t>
            </w:r>
          </w:p>
          <w:p w14:paraId="327ADAAA" w14:textId="77777777" w:rsidR="005D3235" w:rsidRDefault="00EC1883">
            <w:pPr>
              <w:pStyle w:val="RedaliaContenudetableau"/>
            </w:pPr>
            <w:r>
              <w:t>...…………………………………...</w:t>
            </w:r>
          </w:p>
          <w:p w14:paraId="2E238766" w14:textId="77777777" w:rsidR="005D3235" w:rsidRDefault="00EC188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0E0D27" w14:textId="77777777" w:rsidR="005D3235" w:rsidRDefault="005D3235">
            <w:pPr>
              <w:pStyle w:val="RedaliaContenudetableau"/>
              <w:rPr>
                <w:sz w:val="16"/>
              </w:rPr>
            </w:pPr>
          </w:p>
          <w:p w14:paraId="4A1B5461" w14:textId="77777777" w:rsidR="005D3235" w:rsidRDefault="005D3235">
            <w:pPr>
              <w:pStyle w:val="RedaliaContenudetableau"/>
              <w:rPr>
                <w:sz w:val="16"/>
              </w:rPr>
            </w:pPr>
          </w:p>
          <w:p w14:paraId="1580E475" w14:textId="77777777" w:rsidR="005D3235" w:rsidRDefault="005D3235">
            <w:pPr>
              <w:pStyle w:val="RedaliaContenudetableau"/>
              <w:rPr>
                <w:sz w:val="16"/>
              </w:rPr>
            </w:pPr>
          </w:p>
          <w:p w14:paraId="0CC92078" w14:textId="77777777" w:rsidR="005D3235" w:rsidRDefault="005D3235">
            <w:pPr>
              <w:pStyle w:val="RedaliaContenudetableau"/>
              <w:rPr>
                <w:sz w:val="16"/>
              </w:rPr>
            </w:pPr>
          </w:p>
          <w:p w14:paraId="1AEF4568" w14:textId="77777777" w:rsidR="005D3235" w:rsidRDefault="005D3235">
            <w:pPr>
              <w:pStyle w:val="RedaliaContenudetableau"/>
              <w:rPr>
                <w:sz w:val="16"/>
              </w:rPr>
            </w:pPr>
          </w:p>
          <w:p w14:paraId="684667E4" w14:textId="77777777" w:rsidR="005D3235" w:rsidRDefault="005D3235">
            <w:pPr>
              <w:pStyle w:val="RedaliaContenudetableau"/>
              <w:rPr>
                <w:sz w:val="16"/>
              </w:rPr>
            </w:pPr>
          </w:p>
          <w:p w14:paraId="700C901C" w14:textId="77777777" w:rsidR="005D3235" w:rsidRDefault="005D323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D016CCC" w14:textId="77777777" w:rsidR="005D3235" w:rsidRDefault="005D3235">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AB793DF" w14:textId="77777777" w:rsidR="005D3235" w:rsidRDefault="005D323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FB0899B" w14:textId="77777777" w:rsidR="005D3235" w:rsidRDefault="005D3235">
            <w:pPr>
              <w:pStyle w:val="RedaliaContenudetableau"/>
              <w:rPr>
                <w:sz w:val="16"/>
              </w:rPr>
            </w:pPr>
          </w:p>
        </w:tc>
      </w:tr>
      <w:tr w:rsidR="005D3235" w14:paraId="5A97C2B8"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45E6502" w14:textId="77777777" w:rsidR="005D3235" w:rsidRDefault="00EC1883">
            <w:pPr>
              <w:pStyle w:val="RedaliaContenudetableau"/>
            </w:pPr>
            <w:r>
              <w:t>Dénomination sociale : ………….</w:t>
            </w:r>
          </w:p>
          <w:p w14:paraId="3455BA32" w14:textId="77777777" w:rsidR="005D3235" w:rsidRDefault="00EC1883">
            <w:pPr>
              <w:pStyle w:val="RedaliaContenudetableau"/>
            </w:pPr>
            <w:r>
              <w:t>...…………………………………...</w:t>
            </w:r>
          </w:p>
          <w:p w14:paraId="57D4DA0B" w14:textId="77777777" w:rsidR="005D3235" w:rsidRDefault="00EC1883">
            <w:pPr>
              <w:pStyle w:val="RedaliaContenudetableau"/>
            </w:pPr>
            <w:r>
              <w:t>...…………………………………...</w:t>
            </w:r>
          </w:p>
          <w:p w14:paraId="1BBDB596" w14:textId="77777777" w:rsidR="005D3235" w:rsidRDefault="00EC1883">
            <w:pPr>
              <w:pStyle w:val="RedaliaContenudetableau"/>
            </w:pPr>
            <w:r>
              <w:t>...…………………………………...</w:t>
            </w:r>
          </w:p>
          <w:p w14:paraId="57EBE9F2" w14:textId="77777777" w:rsidR="005D3235" w:rsidRDefault="00EC1883">
            <w:pPr>
              <w:pStyle w:val="RedaliaContenudetableau"/>
            </w:pPr>
            <w:r>
              <w:t>...…………………………………...</w:t>
            </w:r>
          </w:p>
          <w:p w14:paraId="107ADA6F" w14:textId="77777777" w:rsidR="005D3235" w:rsidRDefault="00EC188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41A8EEB" w14:textId="77777777" w:rsidR="005D3235" w:rsidRDefault="005D3235">
            <w:pPr>
              <w:pStyle w:val="RedaliaContenudetableau"/>
              <w:rPr>
                <w:sz w:val="16"/>
              </w:rPr>
            </w:pPr>
          </w:p>
          <w:p w14:paraId="19E9A8DC" w14:textId="77777777" w:rsidR="005D3235" w:rsidRDefault="005D3235">
            <w:pPr>
              <w:pStyle w:val="RedaliaContenudetableau"/>
              <w:rPr>
                <w:sz w:val="16"/>
              </w:rPr>
            </w:pPr>
          </w:p>
          <w:p w14:paraId="33FFD172" w14:textId="77777777" w:rsidR="005D3235" w:rsidRDefault="005D3235">
            <w:pPr>
              <w:pStyle w:val="RedaliaContenudetableau"/>
              <w:rPr>
                <w:sz w:val="16"/>
              </w:rPr>
            </w:pPr>
          </w:p>
          <w:p w14:paraId="7812CDDD" w14:textId="77777777" w:rsidR="005D3235" w:rsidRDefault="005D3235">
            <w:pPr>
              <w:pStyle w:val="RedaliaContenudetableau"/>
              <w:rPr>
                <w:sz w:val="16"/>
              </w:rPr>
            </w:pPr>
          </w:p>
          <w:p w14:paraId="0470941F" w14:textId="77777777" w:rsidR="005D3235" w:rsidRDefault="005D3235">
            <w:pPr>
              <w:pStyle w:val="RedaliaContenudetableau"/>
              <w:rPr>
                <w:sz w:val="16"/>
              </w:rPr>
            </w:pPr>
          </w:p>
          <w:p w14:paraId="6DEF0E0D" w14:textId="77777777" w:rsidR="005D3235" w:rsidRDefault="005D3235">
            <w:pPr>
              <w:pStyle w:val="RedaliaContenudetableau"/>
              <w:rPr>
                <w:sz w:val="16"/>
              </w:rPr>
            </w:pPr>
          </w:p>
          <w:p w14:paraId="06FAE9AF" w14:textId="77777777" w:rsidR="005D3235" w:rsidRDefault="005D323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2E393D9" w14:textId="77777777" w:rsidR="005D3235" w:rsidRDefault="005D323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FABCB4A" w14:textId="77777777" w:rsidR="005D3235" w:rsidRDefault="005D323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CA2BF76" w14:textId="77777777" w:rsidR="005D3235" w:rsidRDefault="005D3235">
            <w:pPr>
              <w:pStyle w:val="RedaliaContenudetableau"/>
              <w:rPr>
                <w:sz w:val="16"/>
              </w:rPr>
            </w:pPr>
          </w:p>
        </w:tc>
      </w:tr>
      <w:tr w:rsidR="005D3235" w14:paraId="5515615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B15F72C" w14:textId="77777777" w:rsidR="005D3235" w:rsidRDefault="00EC1883">
            <w:pPr>
              <w:pStyle w:val="RedaliaContenudetableau"/>
            </w:pPr>
            <w:r>
              <w:t>Dénomination sociale : ………….</w:t>
            </w:r>
          </w:p>
          <w:p w14:paraId="64B7FCCB" w14:textId="77777777" w:rsidR="005D3235" w:rsidRDefault="00EC1883">
            <w:pPr>
              <w:pStyle w:val="RedaliaContenudetableau"/>
            </w:pPr>
            <w:r>
              <w:t>...…………………………………...</w:t>
            </w:r>
          </w:p>
          <w:p w14:paraId="0169DF3A" w14:textId="77777777" w:rsidR="005D3235" w:rsidRDefault="00EC1883">
            <w:pPr>
              <w:pStyle w:val="RedaliaContenudetableau"/>
            </w:pPr>
            <w:r>
              <w:t>...…………………………………...</w:t>
            </w:r>
          </w:p>
          <w:p w14:paraId="55A561A0" w14:textId="77777777" w:rsidR="005D3235" w:rsidRDefault="00EC1883">
            <w:pPr>
              <w:pStyle w:val="RedaliaContenudetableau"/>
            </w:pPr>
            <w:r>
              <w:t>...…………………………………...</w:t>
            </w:r>
          </w:p>
          <w:p w14:paraId="449F21C0" w14:textId="77777777" w:rsidR="005D3235" w:rsidRDefault="00EC1883">
            <w:pPr>
              <w:pStyle w:val="RedaliaContenudetableau"/>
            </w:pPr>
            <w:r>
              <w:t>...…………………………………...</w:t>
            </w:r>
          </w:p>
          <w:p w14:paraId="27DE93E6" w14:textId="77777777" w:rsidR="005D3235" w:rsidRDefault="00EC188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0DCAD88" w14:textId="77777777" w:rsidR="005D3235" w:rsidRDefault="005D3235">
            <w:pPr>
              <w:pStyle w:val="RedaliaContenudetableau"/>
              <w:rPr>
                <w:sz w:val="16"/>
              </w:rPr>
            </w:pPr>
          </w:p>
          <w:p w14:paraId="4CF9FF1D" w14:textId="77777777" w:rsidR="005D3235" w:rsidRDefault="005D3235">
            <w:pPr>
              <w:pStyle w:val="RedaliaContenudetableau"/>
              <w:rPr>
                <w:sz w:val="16"/>
              </w:rPr>
            </w:pPr>
          </w:p>
          <w:p w14:paraId="2DBCEB08" w14:textId="77777777" w:rsidR="005D3235" w:rsidRDefault="005D3235">
            <w:pPr>
              <w:pStyle w:val="RedaliaContenudetableau"/>
              <w:rPr>
                <w:sz w:val="16"/>
              </w:rPr>
            </w:pPr>
          </w:p>
          <w:p w14:paraId="4391502C" w14:textId="77777777" w:rsidR="005D3235" w:rsidRDefault="005D3235">
            <w:pPr>
              <w:pStyle w:val="RedaliaContenudetableau"/>
              <w:rPr>
                <w:sz w:val="16"/>
              </w:rPr>
            </w:pPr>
          </w:p>
          <w:p w14:paraId="38BD7FA7" w14:textId="77777777" w:rsidR="005D3235" w:rsidRDefault="005D3235">
            <w:pPr>
              <w:pStyle w:val="RedaliaContenudetableau"/>
              <w:rPr>
                <w:sz w:val="16"/>
              </w:rPr>
            </w:pPr>
          </w:p>
          <w:p w14:paraId="58D6F113" w14:textId="77777777" w:rsidR="005D3235" w:rsidRDefault="005D3235">
            <w:pPr>
              <w:pStyle w:val="RedaliaContenudetableau"/>
              <w:rPr>
                <w:sz w:val="16"/>
              </w:rPr>
            </w:pPr>
          </w:p>
          <w:p w14:paraId="48EB43B6" w14:textId="77777777" w:rsidR="005D3235" w:rsidRDefault="005D323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49186D8" w14:textId="77777777" w:rsidR="005D3235" w:rsidRDefault="005D323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DEECB42" w14:textId="77777777" w:rsidR="005D3235" w:rsidRDefault="005D323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CF8850F" w14:textId="77777777" w:rsidR="005D3235" w:rsidRDefault="005D3235">
            <w:pPr>
              <w:pStyle w:val="RedaliaContenudetableau"/>
              <w:rPr>
                <w:sz w:val="16"/>
              </w:rPr>
            </w:pPr>
          </w:p>
        </w:tc>
      </w:tr>
      <w:tr w:rsidR="005D3235" w14:paraId="370D32D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04559F2" w14:textId="77777777" w:rsidR="005D3235" w:rsidRDefault="00EC1883">
            <w:pPr>
              <w:pStyle w:val="RedaliaContenudetableau"/>
            </w:pPr>
            <w:r>
              <w:t>Dénomination sociale : ………….</w:t>
            </w:r>
          </w:p>
          <w:p w14:paraId="6F9869FC" w14:textId="77777777" w:rsidR="005D3235" w:rsidRDefault="00EC1883">
            <w:pPr>
              <w:pStyle w:val="RedaliaContenudetableau"/>
            </w:pPr>
            <w:r>
              <w:t>...…………………………………...</w:t>
            </w:r>
          </w:p>
          <w:p w14:paraId="4526D6EB" w14:textId="77777777" w:rsidR="005D3235" w:rsidRDefault="00EC1883">
            <w:pPr>
              <w:pStyle w:val="RedaliaContenudetableau"/>
            </w:pPr>
            <w:r>
              <w:t>...…………………………………...</w:t>
            </w:r>
          </w:p>
          <w:p w14:paraId="7E0FBE46" w14:textId="77777777" w:rsidR="005D3235" w:rsidRDefault="00EC1883">
            <w:pPr>
              <w:pStyle w:val="RedaliaContenudetableau"/>
            </w:pPr>
            <w:r>
              <w:t>...…………………………………...</w:t>
            </w:r>
          </w:p>
          <w:p w14:paraId="3D037984" w14:textId="77777777" w:rsidR="005D3235" w:rsidRDefault="00EC1883">
            <w:pPr>
              <w:pStyle w:val="RedaliaContenudetableau"/>
            </w:pPr>
            <w:r>
              <w:t>...…………………………………...</w:t>
            </w:r>
          </w:p>
          <w:p w14:paraId="4959A0FB" w14:textId="77777777" w:rsidR="005D3235" w:rsidRDefault="00EC1883">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E81A9D5" w14:textId="77777777" w:rsidR="005D3235" w:rsidRDefault="005D3235">
            <w:pPr>
              <w:pStyle w:val="RedaliaContenudetableau"/>
              <w:rPr>
                <w:sz w:val="16"/>
              </w:rPr>
            </w:pPr>
          </w:p>
          <w:p w14:paraId="1F5D1265" w14:textId="77777777" w:rsidR="005D3235" w:rsidRDefault="005D3235">
            <w:pPr>
              <w:pStyle w:val="RedaliaContenudetableau"/>
              <w:rPr>
                <w:sz w:val="16"/>
              </w:rPr>
            </w:pPr>
          </w:p>
          <w:p w14:paraId="50976124" w14:textId="77777777" w:rsidR="005D3235" w:rsidRDefault="005D3235">
            <w:pPr>
              <w:pStyle w:val="RedaliaContenudetableau"/>
              <w:rPr>
                <w:sz w:val="16"/>
              </w:rPr>
            </w:pPr>
          </w:p>
          <w:p w14:paraId="5A76819C" w14:textId="77777777" w:rsidR="005D3235" w:rsidRDefault="005D3235">
            <w:pPr>
              <w:pStyle w:val="RedaliaContenudetableau"/>
              <w:rPr>
                <w:sz w:val="16"/>
              </w:rPr>
            </w:pPr>
          </w:p>
          <w:p w14:paraId="0F572E38" w14:textId="77777777" w:rsidR="005D3235" w:rsidRDefault="005D3235">
            <w:pPr>
              <w:pStyle w:val="RedaliaContenudetableau"/>
              <w:rPr>
                <w:sz w:val="16"/>
              </w:rPr>
            </w:pPr>
          </w:p>
          <w:p w14:paraId="1E94C714" w14:textId="77777777" w:rsidR="005D3235" w:rsidRDefault="005D3235">
            <w:pPr>
              <w:pStyle w:val="RedaliaContenudetableau"/>
              <w:rPr>
                <w:sz w:val="16"/>
              </w:rPr>
            </w:pPr>
          </w:p>
          <w:p w14:paraId="4CA60E9A" w14:textId="77777777" w:rsidR="005D3235" w:rsidRDefault="005D323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98AF69A" w14:textId="77777777" w:rsidR="005D3235" w:rsidRDefault="005D323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3231E75" w14:textId="77777777" w:rsidR="005D3235" w:rsidRDefault="005D323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5541DEE" w14:textId="77777777" w:rsidR="005D3235" w:rsidRDefault="005D3235">
            <w:pPr>
              <w:pStyle w:val="RedaliaContenudetableau"/>
              <w:rPr>
                <w:sz w:val="16"/>
              </w:rPr>
            </w:pPr>
          </w:p>
        </w:tc>
      </w:tr>
      <w:tr w:rsidR="005D3235" w14:paraId="0688B640"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10644AEF" w14:textId="77777777" w:rsidR="005D3235" w:rsidRDefault="005D3235">
            <w:pPr>
              <w:pStyle w:val="RedaliaNormal"/>
            </w:pPr>
          </w:p>
          <w:p w14:paraId="729B6AB8" w14:textId="77777777" w:rsidR="005D3235" w:rsidRDefault="005D3235">
            <w:pPr>
              <w:pStyle w:val="RedaliaNormal"/>
            </w:pPr>
          </w:p>
          <w:p w14:paraId="4F5A0203" w14:textId="77777777" w:rsidR="005D3235" w:rsidRDefault="005D3235">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B0C1FF4" w14:textId="77777777" w:rsidR="005D3235" w:rsidRDefault="00EC1883">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B32BEF1" w14:textId="77777777" w:rsidR="005D3235" w:rsidRDefault="005D3235">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4D3DB39" w14:textId="77777777" w:rsidR="005D3235" w:rsidRDefault="005D3235">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E8DF1F9" w14:textId="77777777" w:rsidR="005D3235" w:rsidRDefault="005D3235">
            <w:pPr>
              <w:pStyle w:val="RedaliaNormal"/>
              <w:rPr>
                <w:sz w:val="16"/>
              </w:rPr>
            </w:pPr>
          </w:p>
        </w:tc>
      </w:tr>
    </w:tbl>
    <w:p w14:paraId="45C47217" w14:textId="77777777" w:rsidR="005D3235" w:rsidRDefault="005D3235">
      <w:pPr>
        <w:pStyle w:val="RedaliaNormal"/>
      </w:pPr>
    </w:p>
    <w:p w14:paraId="1C59C914" w14:textId="77777777" w:rsidR="005D3235" w:rsidRDefault="005D3235">
      <w:pPr>
        <w:pStyle w:val="RedaliaNormal"/>
      </w:pPr>
    </w:p>
    <w:sectPr w:rsidR="005D3235">
      <w:headerReference w:type="default" r:id="rId9"/>
      <w:footerReference w:type="default" r:id="rId10"/>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E87A90" w14:textId="77777777" w:rsidR="006577CF" w:rsidRDefault="00EC1883">
      <w:r>
        <w:separator/>
      </w:r>
    </w:p>
  </w:endnote>
  <w:endnote w:type="continuationSeparator" w:id="0">
    <w:p w14:paraId="6A03417D" w14:textId="77777777" w:rsidR="006577CF" w:rsidRDefault="00EC1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69A7" w14:textId="77777777" w:rsidR="006577CF" w:rsidRDefault="006577CF">
    <w:pPr>
      <w:rPr>
        <w:i/>
        <w:vanish/>
        <w:sz w:val="16"/>
      </w:rPr>
    </w:pPr>
  </w:p>
  <w:tbl>
    <w:tblPr>
      <w:tblW w:w="9212" w:type="dxa"/>
      <w:tblInd w:w="-70" w:type="dxa"/>
      <w:tblLayout w:type="fixed"/>
      <w:tblCellMar>
        <w:left w:w="10" w:type="dxa"/>
        <w:right w:w="10" w:type="dxa"/>
      </w:tblCellMar>
      <w:tblLook w:val="04A0" w:firstRow="1" w:lastRow="0" w:firstColumn="1" w:lastColumn="0" w:noHBand="0" w:noVBand="1"/>
    </w:tblPr>
    <w:tblGrid>
      <w:gridCol w:w="3070"/>
      <w:gridCol w:w="3071"/>
      <w:gridCol w:w="3071"/>
    </w:tblGrid>
    <w:tr w:rsidR="00A70509" w14:paraId="68324AE1" w14:textId="77777777">
      <w:tc>
        <w:tcPr>
          <w:tcW w:w="3070" w:type="dxa"/>
          <w:tcBorders>
            <w:top w:val="single" w:sz="4" w:space="0" w:color="000000"/>
          </w:tcBorders>
          <w:tcMar>
            <w:top w:w="0" w:type="dxa"/>
            <w:left w:w="70" w:type="dxa"/>
            <w:bottom w:w="0" w:type="dxa"/>
            <w:right w:w="70" w:type="dxa"/>
          </w:tcMar>
        </w:tcPr>
        <w:p w14:paraId="31E42474" w14:textId="77777777" w:rsidR="00A70509" w:rsidRDefault="00EC1883">
          <w:pPr>
            <w:pStyle w:val="RdaliaLgende"/>
          </w:pPr>
          <w:r>
            <w:t>Acte d’engagement</w:t>
          </w:r>
        </w:p>
      </w:tc>
      <w:tc>
        <w:tcPr>
          <w:tcW w:w="3071" w:type="dxa"/>
          <w:tcBorders>
            <w:top w:val="single" w:sz="4" w:space="0" w:color="000000"/>
          </w:tcBorders>
          <w:tcMar>
            <w:top w:w="0" w:type="dxa"/>
            <w:left w:w="70" w:type="dxa"/>
            <w:bottom w:w="0" w:type="dxa"/>
            <w:right w:w="70" w:type="dxa"/>
          </w:tcMar>
        </w:tcPr>
        <w:p w14:paraId="1857487D" w14:textId="77777777" w:rsidR="00A70509" w:rsidRDefault="00673950">
          <w:pPr>
            <w:pStyle w:val="RdaliaLgende"/>
          </w:pPr>
        </w:p>
      </w:tc>
      <w:tc>
        <w:tcPr>
          <w:tcW w:w="3071" w:type="dxa"/>
          <w:tcBorders>
            <w:top w:val="single" w:sz="4" w:space="0" w:color="000000"/>
          </w:tcBorders>
          <w:tcMar>
            <w:top w:w="0" w:type="dxa"/>
            <w:left w:w="70" w:type="dxa"/>
            <w:bottom w:w="0" w:type="dxa"/>
            <w:right w:w="70" w:type="dxa"/>
          </w:tcMar>
        </w:tcPr>
        <w:p w14:paraId="6784AEC9" w14:textId="4033CD82" w:rsidR="00A70509" w:rsidRDefault="00EC1883">
          <w:pPr>
            <w:pStyle w:val="RdaliaLgende"/>
            <w:jc w:val="right"/>
          </w:pPr>
          <w:r>
            <w:t xml:space="preserve">Page </w:t>
          </w:r>
          <w:r>
            <w:fldChar w:fldCharType="begin"/>
          </w:r>
          <w:r>
            <w:instrText xml:space="preserve"> PAGE </w:instrText>
          </w:r>
          <w:r>
            <w:fldChar w:fldCharType="separate"/>
          </w:r>
          <w:r w:rsidR="00673950">
            <w:rPr>
              <w:noProof/>
            </w:rPr>
            <w:t>15</w:t>
          </w:r>
          <w:r>
            <w:fldChar w:fldCharType="end"/>
          </w:r>
          <w:r>
            <w:t xml:space="preserve"> sur </w:t>
          </w:r>
          <w:r w:rsidR="00673950">
            <w:fldChar w:fldCharType="begin"/>
          </w:r>
          <w:r w:rsidR="00673950">
            <w:instrText xml:space="preserve"> NUMPAGES </w:instrText>
          </w:r>
          <w:r w:rsidR="00673950">
            <w:fldChar w:fldCharType="separate"/>
          </w:r>
          <w:r w:rsidR="00673950">
            <w:rPr>
              <w:noProof/>
            </w:rPr>
            <w:t>15</w:t>
          </w:r>
          <w:r w:rsidR="00673950">
            <w:rPr>
              <w:noProof/>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00A9D" w14:textId="77777777" w:rsidR="006577CF" w:rsidRDefault="00EC1883">
      <w:r>
        <w:rPr>
          <w:color w:val="000000"/>
        </w:rPr>
        <w:separator/>
      </w:r>
    </w:p>
  </w:footnote>
  <w:footnote w:type="continuationSeparator" w:id="0">
    <w:p w14:paraId="1204A6E1" w14:textId="77777777" w:rsidR="006577CF" w:rsidRDefault="00EC18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2" w:type="dxa"/>
      <w:tblLayout w:type="fixed"/>
      <w:tblCellMar>
        <w:left w:w="10" w:type="dxa"/>
        <w:right w:w="10" w:type="dxa"/>
      </w:tblCellMar>
      <w:tblLook w:val="04A0" w:firstRow="1" w:lastRow="0" w:firstColumn="1" w:lastColumn="0" w:noHBand="0" w:noVBand="1"/>
    </w:tblPr>
    <w:tblGrid>
      <w:gridCol w:w="3070"/>
      <w:gridCol w:w="3071"/>
      <w:gridCol w:w="3071"/>
    </w:tblGrid>
    <w:tr w:rsidR="00A70509" w14:paraId="3CF4AC65" w14:textId="77777777">
      <w:tc>
        <w:tcPr>
          <w:tcW w:w="3070" w:type="dxa"/>
          <w:tcBorders>
            <w:bottom w:val="single" w:sz="4" w:space="0" w:color="000000"/>
          </w:tcBorders>
          <w:tcMar>
            <w:top w:w="0" w:type="dxa"/>
            <w:left w:w="70" w:type="dxa"/>
            <w:bottom w:w="0" w:type="dxa"/>
            <w:right w:w="70" w:type="dxa"/>
          </w:tcMar>
        </w:tcPr>
        <w:p w14:paraId="4AF033A0" w14:textId="77777777" w:rsidR="00A70509" w:rsidRDefault="00673950">
          <w:pPr>
            <w:pStyle w:val="RdaliaLgende"/>
          </w:pPr>
        </w:p>
      </w:tc>
      <w:tc>
        <w:tcPr>
          <w:tcW w:w="3071" w:type="dxa"/>
          <w:tcBorders>
            <w:bottom w:val="single" w:sz="4" w:space="0" w:color="000000"/>
          </w:tcBorders>
          <w:tcMar>
            <w:top w:w="0" w:type="dxa"/>
            <w:left w:w="70" w:type="dxa"/>
            <w:bottom w:w="0" w:type="dxa"/>
            <w:right w:w="70" w:type="dxa"/>
          </w:tcMar>
        </w:tcPr>
        <w:p w14:paraId="7BF95AA9" w14:textId="77777777" w:rsidR="00A70509" w:rsidRDefault="00673950">
          <w:pPr>
            <w:pStyle w:val="RdaliaLgende"/>
          </w:pPr>
        </w:p>
      </w:tc>
      <w:tc>
        <w:tcPr>
          <w:tcW w:w="3071" w:type="dxa"/>
          <w:tcBorders>
            <w:bottom w:val="single" w:sz="4" w:space="0" w:color="000000"/>
          </w:tcBorders>
          <w:tcMar>
            <w:top w:w="0" w:type="dxa"/>
            <w:left w:w="70" w:type="dxa"/>
            <w:bottom w:w="0" w:type="dxa"/>
            <w:right w:w="70" w:type="dxa"/>
          </w:tcMar>
        </w:tcPr>
        <w:p w14:paraId="281807EC" w14:textId="77777777" w:rsidR="00A70509" w:rsidRDefault="00EC1883">
          <w:pPr>
            <w:pStyle w:val="RdaliaLgende"/>
            <w:jc w:val="right"/>
          </w:pPr>
          <w:r>
            <w:t>Procédure : SIR-2025-0259</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3F06"/>
    <w:multiLevelType w:val="multilevel"/>
    <w:tmpl w:val="32F4023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7740EFD"/>
    <w:multiLevelType w:val="multilevel"/>
    <w:tmpl w:val="62E0A432"/>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 w15:restartNumberingAfterBreak="0">
    <w:nsid w:val="0C844794"/>
    <w:multiLevelType w:val="multilevel"/>
    <w:tmpl w:val="9E885412"/>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2DA75B1"/>
    <w:multiLevelType w:val="multilevel"/>
    <w:tmpl w:val="C99C03DE"/>
    <w:lvl w:ilvl="0">
      <w:start w:val="1"/>
      <w:numFmt w:val="decimal"/>
      <w:lvlText w:val="%1."/>
      <w:lvlJc w:val="left"/>
      <w:pPr>
        <w:ind w:left="1080" w:hanging="360"/>
      </w:pPr>
      <w:rPr>
        <w:rFonts w:cs="Times New Roman"/>
      </w:rPr>
    </w:lvl>
    <w:lvl w:ilvl="1">
      <w:start w:val="1"/>
      <w:numFmt w:val="decimal"/>
      <w:lvlText w:val="%1.%2."/>
      <w:lvlJc w:val="left"/>
      <w:pPr>
        <w:ind w:left="1512" w:hanging="432"/>
      </w:pPr>
      <w:rPr>
        <w:rFonts w:cs="Times New Roman"/>
      </w:rPr>
    </w:lvl>
    <w:lvl w:ilvl="2">
      <w:start w:val="1"/>
      <w:numFmt w:val="decimal"/>
      <w:lvlText w:val="%1.%2.%3."/>
      <w:lvlJc w:val="left"/>
      <w:pPr>
        <w:ind w:left="1944" w:hanging="504"/>
      </w:pPr>
      <w:rPr>
        <w:rFonts w:cs="Times New Roman"/>
      </w:rPr>
    </w:lvl>
    <w:lvl w:ilvl="3">
      <w:start w:val="1"/>
      <w:numFmt w:val="decimal"/>
      <w:lvlText w:val="%1.%2.%3.%4."/>
      <w:lvlJc w:val="left"/>
      <w:pPr>
        <w:ind w:left="2448" w:hanging="648"/>
      </w:pPr>
      <w:rPr>
        <w:rFonts w:cs="Times New Roman"/>
      </w:rPr>
    </w:lvl>
    <w:lvl w:ilvl="4">
      <w:start w:val="1"/>
      <w:numFmt w:val="decimal"/>
      <w:lvlText w:val="%1.%2.%3.%4.%5."/>
      <w:lvlJc w:val="left"/>
      <w:pPr>
        <w:ind w:left="2952" w:hanging="792"/>
      </w:pPr>
      <w:rPr>
        <w:rFonts w:cs="Times New Roman"/>
      </w:rPr>
    </w:lvl>
    <w:lvl w:ilvl="5">
      <w:start w:val="1"/>
      <w:numFmt w:val="decimal"/>
      <w:lvlText w:val="%1.%2.%3.%4.%5.%6."/>
      <w:lvlJc w:val="left"/>
      <w:pPr>
        <w:ind w:left="3456" w:hanging="936"/>
      </w:pPr>
      <w:rPr>
        <w:rFonts w:cs="Times New Roman"/>
      </w:rPr>
    </w:lvl>
    <w:lvl w:ilvl="6">
      <w:start w:val="1"/>
      <w:numFmt w:val="decimal"/>
      <w:lvlText w:val="%1.%2.%3.%4.%5.%6.%7."/>
      <w:lvlJc w:val="left"/>
      <w:pPr>
        <w:ind w:left="3960" w:hanging="1080"/>
      </w:pPr>
      <w:rPr>
        <w:rFonts w:cs="Times New Roman"/>
      </w:rPr>
    </w:lvl>
    <w:lvl w:ilvl="7">
      <w:start w:val="1"/>
      <w:numFmt w:val="decimal"/>
      <w:lvlText w:val="%1.%2.%3.%4.%5.%6.%7.%8."/>
      <w:lvlJc w:val="left"/>
      <w:pPr>
        <w:ind w:left="4464" w:hanging="1224"/>
      </w:pPr>
      <w:rPr>
        <w:rFonts w:cs="Times New Roman"/>
      </w:rPr>
    </w:lvl>
    <w:lvl w:ilvl="8">
      <w:start w:val="1"/>
      <w:numFmt w:val="decimal"/>
      <w:lvlText w:val="%1.%2.%3.%4.%5.%6.%7.%8.%9."/>
      <w:lvlJc w:val="left"/>
      <w:pPr>
        <w:ind w:left="5040" w:hanging="1440"/>
      </w:pPr>
      <w:rPr>
        <w:rFonts w:cs="Times New Roman"/>
      </w:rPr>
    </w:lvl>
  </w:abstractNum>
  <w:abstractNum w:abstractNumId="4" w15:restartNumberingAfterBreak="0">
    <w:nsid w:val="19964C44"/>
    <w:multiLevelType w:val="multilevel"/>
    <w:tmpl w:val="2E4466BA"/>
    <w:styleLink w:val="LFO6"/>
    <w:lvl w:ilvl="0">
      <w:numFmt w:val="bullet"/>
      <w:lvlText w:val=""/>
      <w:lvlJc w:val="left"/>
      <w:pPr>
        <w:ind w:left="106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5" w15:restartNumberingAfterBreak="0">
    <w:nsid w:val="1BFD5D62"/>
    <w:multiLevelType w:val="multilevel"/>
    <w:tmpl w:val="62A4BDFE"/>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6" w15:restartNumberingAfterBreak="0">
    <w:nsid w:val="2878380C"/>
    <w:multiLevelType w:val="multilevel"/>
    <w:tmpl w:val="AE08E44C"/>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7" w15:restartNumberingAfterBreak="0">
    <w:nsid w:val="2CAF68EA"/>
    <w:multiLevelType w:val="multilevel"/>
    <w:tmpl w:val="2EC2146E"/>
    <w:styleLink w:val="LFO5"/>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367444C9"/>
    <w:multiLevelType w:val="multilevel"/>
    <w:tmpl w:val="1E7A9BD6"/>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37562B76"/>
    <w:multiLevelType w:val="multilevel"/>
    <w:tmpl w:val="2C066EAC"/>
    <w:styleLink w:val="LFO21"/>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378B143E"/>
    <w:multiLevelType w:val="multilevel"/>
    <w:tmpl w:val="6D746466"/>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451D397B"/>
    <w:multiLevelType w:val="multilevel"/>
    <w:tmpl w:val="A6186940"/>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5CCE17DE"/>
    <w:multiLevelType w:val="multilevel"/>
    <w:tmpl w:val="84541A22"/>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6132028C"/>
    <w:multiLevelType w:val="multilevel"/>
    <w:tmpl w:val="B09846AA"/>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1"/>
  </w:num>
  <w:num w:numId="3">
    <w:abstractNumId w:val="11"/>
  </w:num>
  <w:num w:numId="4">
    <w:abstractNumId w:val="7"/>
  </w:num>
  <w:num w:numId="5">
    <w:abstractNumId w:val="4"/>
  </w:num>
  <w:num w:numId="6">
    <w:abstractNumId w:val="9"/>
  </w:num>
  <w:num w:numId="7">
    <w:abstractNumId w:val="5"/>
  </w:num>
  <w:num w:numId="8">
    <w:abstractNumId w:val="6"/>
  </w:num>
  <w:num w:numId="9">
    <w:abstractNumId w:val="12"/>
  </w:num>
  <w:num w:numId="10">
    <w:abstractNumId w:val="0"/>
  </w:num>
  <w:num w:numId="11">
    <w:abstractNumId w:val="10"/>
  </w:num>
  <w:num w:numId="12">
    <w:abstractNumId w:val="2"/>
  </w:num>
  <w:num w:numId="13">
    <w:abstractNumId w:val="13"/>
  </w:num>
  <w:num w:numId="14">
    <w:abstractNumId w:val="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235"/>
    <w:rsid w:val="0010595F"/>
    <w:rsid w:val="002A3123"/>
    <w:rsid w:val="0057601A"/>
    <w:rsid w:val="005D3235"/>
    <w:rsid w:val="006577CF"/>
    <w:rsid w:val="00673950"/>
    <w:rsid w:val="00EA23D0"/>
    <w:rsid w:val="00EC1883"/>
    <w:rsid w:val="00F077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4982E"/>
  <w15:docId w15:val="{87A21822-49FE-43A0-A193-D7618FC0D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9"/>
      </w:numPr>
    </w:pPr>
  </w:style>
  <w:style w:type="paragraph" w:customStyle="1" w:styleId="RdaliaRetraitniveau2">
    <w:name w:val="Rédalia : Retrait niveau 2"/>
    <w:basedOn w:val="RedaliaNormal"/>
    <w:pPr>
      <w:numPr>
        <w:numId w:val="10"/>
      </w:numPr>
    </w:pPr>
  </w:style>
  <w:style w:type="paragraph" w:customStyle="1" w:styleId="RdaliaTableau">
    <w:name w:val="Rédalia : Tableau"/>
    <w:basedOn w:val="RedaliaNormal"/>
    <w:pPr>
      <w:numPr>
        <w:numId w:val="11"/>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8"/>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3"/>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2"/>
      </w:numPr>
      <w:tabs>
        <w:tab w:val="left" w:pos="207"/>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pPr>
    <w:rPr>
      <w:sz w:val="28"/>
    </w:rPr>
  </w:style>
  <w:style w:type="paragraph" w:styleId="En-ttedetabledesmatires">
    <w:name w:val="TOC Heading"/>
    <w:basedOn w:val="Titre1"/>
    <w:next w:val="Normal"/>
    <w:pPr>
      <w:keepLines/>
      <w:spacing w:before="0" w:after="0"/>
    </w:pPr>
    <w:rPr>
      <w:rFonts w:ascii="Calibri Light" w:eastAsia="Calibri Light" w:hAnsi="Calibri Light" w:cs="Calibri Light"/>
      <w:b w:val="0"/>
      <w:color w:val="2E74B5"/>
      <w:kern w:val="0"/>
      <w:szCs w:val="32"/>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customStyle="1" w:styleId="EmailStyle136">
    <w:name w:val="EmailStyle136"/>
    <w:rPr>
      <w:rFonts w:ascii="Century Gothic" w:eastAsia="Century Gothic" w:hAnsi="Century Gothic" w:cs="Century Gothic"/>
      <w:color w:val="auto"/>
      <w:sz w:val="20"/>
    </w:rPr>
  </w:style>
  <w:style w:type="character" w:customStyle="1" w:styleId="EmailStyle1371">
    <w:name w:val="EmailStyle1371"/>
    <w:rPr>
      <w:rFonts w:ascii="Arial" w:eastAsia="Arial" w:hAnsi="Arial" w:cs="Arial"/>
      <w:color w:val="auto"/>
      <w:sz w:val="16"/>
    </w:rPr>
  </w:style>
  <w:style w:type="character" w:customStyle="1" w:styleId="EmailStyle1381">
    <w:name w:val="EmailStyle1381"/>
    <w:rPr>
      <w:rFonts w:ascii="Century Gothic" w:eastAsia="Century Gothic" w:hAnsi="Century Gothic" w:cs="Century Gothic"/>
      <w:color w:val="auto"/>
      <w:sz w:val="20"/>
    </w:rPr>
  </w:style>
  <w:style w:type="character" w:customStyle="1" w:styleId="EmailStyle139">
    <w:name w:val="EmailStyle139"/>
    <w:rPr>
      <w:rFonts w:ascii="Arial" w:eastAsia="Arial" w:hAnsi="Arial" w:cs="Arial"/>
      <w:color w:val="auto"/>
      <w:sz w:val="16"/>
    </w:rPr>
  </w:style>
  <w:style w:type="character" w:customStyle="1" w:styleId="EmailStyle140">
    <w:name w:val="EmailStyle140"/>
    <w:rPr>
      <w:rFonts w:ascii="Century Gothic" w:eastAsia="Century Gothic" w:hAnsi="Century Gothic" w:cs="Century Gothic"/>
      <w:color w:val="auto"/>
      <w:sz w:val="20"/>
    </w:rPr>
  </w:style>
  <w:style w:type="character" w:customStyle="1" w:styleId="EmailStyle1411">
    <w:name w:val="EmailStyle1411"/>
    <w:rPr>
      <w:rFonts w:ascii="Arial" w:eastAsia="Arial" w:hAnsi="Arial" w:cs="Arial"/>
      <w:color w:val="auto"/>
      <w:sz w:val="16"/>
    </w:rPr>
  </w:style>
  <w:style w:type="character" w:customStyle="1" w:styleId="EmailStyle1421">
    <w:name w:val="EmailStyle1421"/>
    <w:rPr>
      <w:rFonts w:ascii="Century Gothic" w:eastAsia="Century Gothic" w:hAnsi="Century Gothic" w:cs="Century Gothic"/>
      <w:color w:val="auto"/>
      <w:sz w:val="20"/>
    </w:rPr>
  </w:style>
  <w:style w:type="character" w:customStyle="1" w:styleId="EmailStyle143">
    <w:name w:val="EmailStyle143"/>
    <w:rPr>
      <w:rFonts w:ascii="Arial" w:eastAsia="Arial" w:hAnsi="Arial" w:cs="Arial"/>
      <w:color w:val="auto"/>
      <w:sz w:val="16"/>
    </w:rPr>
  </w:style>
  <w:style w:type="character" w:customStyle="1" w:styleId="EmailStyle144">
    <w:name w:val="EmailStyle144"/>
    <w:rPr>
      <w:rFonts w:ascii="Century Gothic" w:eastAsia="Century Gothic" w:hAnsi="Century Gothic" w:cs="Century Gothic"/>
      <w:color w:val="auto"/>
      <w:sz w:val="20"/>
    </w:rPr>
  </w:style>
  <w:style w:type="character" w:customStyle="1" w:styleId="EmailStyle1451">
    <w:name w:val="EmailStyle1451"/>
    <w:rPr>
      <w:rFonts w:ascii="Arial" w:eastAsia="Arial" w:hAnsi="Arial" w:cs="Arial"/>
      <w:color w:val="auto"/>
      <w:sz w:val="16"/>
    </w:rPr>
  </w:style>
  <w:style w:type="character" w:customStyle="1" w:styleId="EmailStyle1461">
    <w:name w:val="EmailStyle1461"/>
    <w:rPr>
      <w:rFonts w:ascii="Century Gothic" w:eastAsia="Century Gothic" w:hAnsi="Century Gothic" w:cs="Century Gothic"/>
      <w:color w:val="auto"/>
      <w:sz w:val="20"/>
    </w:rPr>
  </w:style>
  <w:style w:type="character" w:customStyle="1" w:styleId="EmailStyle147">
    <w:name w:val="EmailStyle147"/>
    <w:rPr>
      <w:rFonts w:ascii="Arial" w:eastAsia="Arial" w:hAnsi="Arial" w:cs="Arial"/>
      <w:color w:val="auto"/>
      <w:sz w:val="16"/>
    </w:rPr>
  </w:style>
  <w:style w:type="character" w:customStyle="1" w:styleId="EmailStyle148">
    <w:name w:val="EmailStyle148"/>
    <w:rPr>
      <w:rFonts w:ascii="Century Gothic" w:eastAsia="Century Gothic" w:hAnsi="Century Gothic" w:cs="Century Gothic"/>
      <w:color w:val="auto"/>
      <w:sz w:val="20"/>
    </w:rPr>
  </w:style>
  <w:style w:type="character" w:customStyle="1" w:styleId="EmailStyle1491">
    <w:name w:val="EmailStyle1491"/>
    <w:rPr>
      <w:rFonts w:ascii="Arial" w:eastAsia="Arial" w:hAnsi="Arial" w:cs="Arial"/>
      <w:color w:val="auto"/>
      <w:sz w:val="16"/>
    </w:rPr>
  </w:style>
  <w:style w:type="character" w:customStyle="1" w:styleId="EmailStyle1501">
    <w:name w:val="EmailStyle1501"/>
    <w:rPr>
      <w:rFonts w:ascii="Century Gothic" w:eastAsia="Century Gothic" w:hAnsi="Century Gothic" w:cs="Century Gothic"/>
      <w:color w:val="auto"/>
      <w:sz w:val="20"/>
    </w:rPr>
  </w:style>
  <w:style w:type="character" w:customStyle="1" w:styleId="EmailStyle151">
    <w:name w:val="EmailStyle151"/>
    <w:rPr>
      <w:rFonts w:ascii="Arial" w:eastAsia="Arial" w:hAnsi="Arial" w:cs="Arial"/>
      <w:color w:val="auto"/>
      <w:sz w:val="16"/>
    </w:rPr>
  </w:style>
  <w:style w:type="character" w:customStyle="1" w:styleId="EmailStyle152">
    <w:name w:val="EmailStyle152"/>
    <w:rPr>
      <w:rFonts w:ascii="Century Gothic" w:eastAsia="Century Gothic" w:hAnsi="Century Gothic" w:cs="Century Gothic"/>
      <w:color w:val="auto"/>
      <w:sz w:val="20"/>
    </w:rPr>
  </w:style>
  <w:style w:type="character" w:customStyle="1" w:styleId="EmailStyle1531">
    <w:name w:val="EmailStyle1531"/>
    <w:rPr>
      <w:rFonts w:ascii="Arial" w:eastAsia="Arial" w:hAnsi="Arial" w:cs="Arial"/>
      <w:color w:val="auto"/>
      <w:sz w:val="16"/>
    </w:rPr>
  </w:style>
  <w:style w:type="character" w:customStyle="1" w:styleId="EmailStyle1541">
    <w:name w:val="EmailStyle1541"/>
    <w:rPr>
      <w:rFonts w:ascii="Century Gothic" w:eastAsia="Century Gothic" w:hAnsi="Century Gothic" w:cs="Century Gothic"/>
      <w:color w:val="auto"/>
      <w:sz w:val="20"/>
    </w:rPr>
  </w:style>
  <w:style w:type="character" w:customStyle="1" w:styleId="EmailStyle155">
    <w:name w:val="EmailStyle155"/>
    <w:rPr>
      <w:rFonts w:ascii="Arial" w:eastAsia="Arial" w:hAnsi="Arial" w:cs="Arial"/>
      <w:color w:val="auto"/>
      <w:sz w:val="16"/>
    </w:rPr>
  </w:style>
  <w:style w:type="character" w:customStyle="1" w:styleId="EmailStyle156">
    <w:name w:val="EmailStyle156"/>
    <w:rPr>
      <w:rFonts w:ascii="Century Gothic" w:eastAsia="Century Gothic" w:hAnsi="Century Gothic" w:cs="Century Gothic"/>
      <w:color w:val="auto"/>
      <w:sz w:val="20"/>
    </w:rPr>
  </w:style>
  <w:style w:type="character" w:customStyle="1" w:styleId="EmailStyle1571">
    <w:name w:val="EmailStyle1571"/>
    <w:rPr>
      <w:rFonts w:ascii="Arial" w:eastAsia="Arial" w:hAnsi="Arial" w:cs="Arial"/>
      <w:color w:val="auto"/>
      <w:sz w:val="16"/>
    </w:rPr>
  </w:style>
  <w:style w:type="character" w:customStyle="1" w:styleId="EmailStyle1581">
    <w:name w:val="EmailStyle1581"/>
    <w:rPr>
      <w:rFonts w:ascii="Century Gothic" w:eastAsia="Century Gothic" w:hAnsi="Century Gothic" w:cs="Century Gothic"/>
      <w:color w:val="auto"/>
      <w:sz w:val="20"/>
    </w:rPr>
  </w:style>
  <w:style w:type="character" w:customStyle="1" w:styleId="EmailStyle159">
    <w:name w:val="EmailStyle159"/>
    <w:rPr>
      <w:rFonts w:ascii="Arial" w:eastAsia="Arial" w:hAnsi="Arial" w:cs="Arial"/>
      <w:color w:val="auto"/>
      <w:sz w:val="16"/>
    </w:rPr>
  </w:style>
  <w:style w:type="character" w:customStyle="1" w:styleId="EmailStyle160">
    <w:name w:val="EmailStyle160"/>
    <w:rPr>
      <w:rFonts w:ascii="Century Gothic" w:eastAsia="Century Gothic" w:hAnsi="Century Gothic" w:cs="Century Gothic"/>
      <w:color w:val="auto"/>
      <w:sz w:val="20"/>
    </w:rPr>
  </w:style>
  <w:style w:type="character" w:customStyle="1" w:styleId="EmailStyle1611">
    <w:name w:val="EmailStyle1611"/>
    <w:rPr>
      <w:rFonts w:ascii="Arial" w:eastAsia="Arial" w:hAnsi="Arial" w:cs="Arial"/>
      <w:color w:val="auto"/>
      <w:sz w:val="16"/>
    </w:rPr>
  </w:style>
  <w:style w:type="character" w:customStyle="1" w:styleId="EmailStyle1621">
    <w:name w:val="EmailStyle1621"/>
    <w:rPr>
      <w:rFonts w:ascii="Century Gothic" w:eastAsia="Century Gothic" w:hAnsi="Century Gothic" w:cs="Century Gothic"/>
      <w:color w:val="auto"/>
      <w:sz w:val="20"/>
    </w:rPr>
  </w:style>
  <w:style w:type="character" w:customStyle="1" w:styleId="EmailStyle163">
    <w:name w:val="EmailStyle163"/>
    <w:rPr>
      <w:rFonts w:ascii="Arial" w:eastAsia="Arial" w:hAnsi="Arial" w:cs="Arial"/>
      <w:color w:val="auto"/>
      <w:sz w:val="16"/>
    </w:rPr>
  </w:style>
  <w:style w:type="character" w:customStyle="1" w:styleId="EmailStyle164">
    <w:name w:val="EmailStyle164"/>
    <w:rPr>
      <w:rFonts w:ascii="Century Gothic" w:eastAsia="Century Gothic" w:hAnsi="Century Gothic" w:cs="Century Gothic"/>
      <w:color w:val="auto"/>
      <w:sz w:val="20"/>
    </w:rPr>
  </w:style>
  <w:style w:type="character" w:customStyle="1" w:styleId="EmailStyle1651">
    <w:name w:val="EmailStyle1651"/>
    <w:rPr>
      <w:rFonts w:ascii="Arial" w:eastAsia="Arial" w:hAnsi="Arial" w:cs="Arial"/>
      <w:color w:val="auto"/>
      <w:sz w:val="16"/>
    </w:rPr>
  </w:style>
  <w:style w:type="character" w:customStyle="1" w:styleId="EmailStyle1661">
    <w:name w:val="EmailStyle1661"/>
    <w:rPr>
      <w:rFonts w:ascii="Century Gothic" w:eastAsia="Century Gothic" w:hAnsi="Century Gothic" w:cs="Century Gothic"/>
      <w:color w:val="auto"/>
      <w:sz w:val="20"/>
    </w:rPr>
  </w:style>
  <w:style w:type="character" w:customStyle="1" w:styleId="EmailStyle167">
    <w:name w:val="EmailStyle167"/>
    <w:rPr>
      <w:rFonts w:ascii="Arial" w:eastAsia="Arial" w:hAnsi="Arial" w:cs="Arial"/>
      <w:color w:val="auto"/>
      <w:sz w:val="16"/>
    </w:rPr>
  </w:style>
  <w:style w:type="character" w:customStyle="1" w:styleId="EmailStyle168">
    <w:name w:val="EmailStyle168"/>
    <w:rPr>
      <w:rFonts w:ascii="Century Gothic" w:eastAsia="Century Gothic" w:hAnsi="Century Gothic" w:cs="Century Gothic"/>
      <w:color w:val="auto"/>
      <w:sz w:val="20"/>
    </w:rPr>
  </w:style>
  <w:style w:type="character" w:customStyle="1" w:styleId="EmailStyle169">
    <w:name w:val="EmailStyle169"/>
    <w:rPr>
      <w:rFonts w:ascii="Arial" w:eastAsia="Arial" w:hAnsi="Arial" w:cs="Arial"/>
      <w:color w:val="auto"/>
      <w:sz w:val="16"/>
    </w:rPr>
  </w:style>
  <w:style w:type="character" w:customStyle="1" w:styleId="EmailStyle170">
    <w:name w:val="EmailStyle170"/>
    <w:rPr>
      <w:rFonts w:ascii="Century Gothic" w:eastAsia="Century Gothic" w:hAnsi="Century Gothic" w:cs="Century Gothic"/>
      <w:color w:val="auto"/>
      <w:sz w:val="20"/>
    </w:rPr>
  </w:style>
  <w:style w:type="character" w:customStyle="1" w:styleId="EmailStyle171">
    <w:name w:val="EmailStyle171"/>
    <w:rPr>
      <w:rFonts w:ascii="Arial" w:eastAsia="Arial" w:hAnsi="Arial" w:cs="Arial"/>
      <w:color w:val="auto"/>
      <w:sz w:val="16"/>
    </w:rPr>
  </w:style>
  <w:style w:type="character" w:customStyle="1" w:styleId="EmailStyle172">
    <w:name w:val="EmailStyle172"/>
    <w:rPr>
      <w:rFonts w:ascii="Century Gothic" w:eastAsia="Century Gothic" w:hAnsi="Century Gothic" w:cs="Century Gothic"/>
      <w:color w:val="auto"/>
      <w:sz w:val="20"/>
    </w:rPr>
  </w:style>
  <w:style w:type="character" w:customStyle="1" w:styleId="EmailStyle173">
    <w:name w:val="EmailStyle173"/>
    <w:rPr>
      <w:rFonts w:ascii="Arial" w:eastAsia="Arial" w:hAnsi="Arial" w:cs="Arial"/>
      <w:color w:val="auto"/>
      <w:sz w:val="16"/>
    </w:rPr>
  </w:style>
  <w:style w:type="character" w:customStyle="1" w:styleId="EmailStyle174">
    <w:name w:val="EmailStyle174"/>
    <w:rPr>
      <w:rFonts w:ascii="Century Gothic" w:eastAsia="Century Gothic" w:hAnsi="Century Gothic" w:cs="Century Gothic"/>
      <w:color w:val="auto"/>
      <w:sz w:val="20"/>
    </w:rPr>
  </w:style>
  <w:style w:type="character" w:customStyle="1" w:styleId="EmailStyle175">
    <w:name w:val="EmailStyle175"/>
    <w:rPr>
      <w:rFonts w:ascii="Arial" w:eastAsia="Arial" w:hAnsi="Arial" w:cs="Arial"/>
      <w:color w:val="auto"/>
      <w:sz w:val="16"/>
    </w:rPr>
  </w:style>
  <w:style w:type="character" w:customStyle="1" w:styleId="EmailStyle176">
    <w:name w:val="EmailStyle176"/>
    <w:rPr>
      <w:rFonts w:ascii="Century Gothic" w:eastAsia="Century Gothic" w:hAnsi="Century Gothic" w:cs="Century Gothic"/>
      <w:color w:val="auto"/>
      <w:sz w:val="20"/>
    </w:rPr>
  </w:style>
  <w:style w:type="character" w:customStyle="1" w:styleId="EmailStyle177">
    <w:name w:val="EmailStyle177"/>
    <w:rPr>
      <w:rFonts w:ascii="Arial" w:eastAsia="Arial" w:hAnsi="Arial" w:cs="Arial"/>
      <w:color w:val="auto"/>
      <w:sz w:val="16"/>
    </w:rPr>
  </w:style>
  <w:style w:type="character" w:customStyle="1" w:styleId="EmailStyle178">
    <w:name w:val="EmailStyle178"/>
    <w:rPr>
      <w:rFonts w:ascii="Century Gothic" w:eastAsia="Century Gothic" w:hAnsi="Century Gothic" w:cs="Century Gothic"/>
      <w:color w:val="auto"/>
      <w:sz w:val="20"/>
    </w:rPr>
  </w:style>
  <w:style w:type="character" w:customStyle="1" w:styleId="EmailStyle179">
    <w:name w:val="EmailStyle179"/>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1">
    <w:name w:val="EmailStyle1921"/>
    <w:rPr>
      <w:rFonts w:ascii="Century Gothic" w:eastAsia="Century Gothic" w:hAnsi="Century Gothic" w:cs="Century Gothic"/>
      <w:color w:val="auto"/>
      <w:sz w:val="20"/>
    </w:rPr>
  </w:style>
  <w:style w:type="character" w:customStyle="1" w:styleId="EmailStyle1931">
    <w:name w:val="EmailStyle1931"/>
    <w:rPr>
      <w:rFonts w:ascii="Arial" w:eastAsia="Arial" w:hAnsi="Arial" w:cs="Arial"/>
      <w:color w:val="auto"/>
      <w:sz w:val="16"/>
    </w:rPr>
  </w:style>
  <w:style w:type="character" w:customStyle="1" w:styleId="EmailStyle1941">
    <w:name w:val="EmailStyle1941"/>
    <w:rPr>
      <w:rFonts w:ascii="Century Gothic" w:eastAsia="Century Gothic" w:hAnsi="Century Gothic" w:cs="Century Gothic"/>
      <w:color w:val="auto"/>
      <w:sz w:val="20"/>
    </w:rPr>
  </w:style>
  <w:style w:type="character" w:customStyle="1" w:styleId="EmailStyle1951">
    <w:name w:val="EmailStyle1951"/>
    <w:rPr>
      <w:rFonts w:ascii="Arial" w:eastAsia="Arial" w:hAnsi="Arial" w:cs="Arial"/>
      <w:color w:val="auto"/>
      <w:sz w:val="16"/>
    </w:rPr>
  </w:style>
  <w:style w:type="character" w:customStyle="1" w:styleId="EmailStyle1961">
    <w:name w:val="EmailStyle1961"/>
    <w:rPr>
      <w:rFonts w:ascii="Century Gothic" w:eastAsia="Century Gothic" w:hAnsi="Century Gothic" w:cs="Century Gothic"/>
      <w:color w:val="auto"/>
      <w:sz w:val="20"/>
    </w:rPr>
  </w:style>
  <w:style w:type="character" w:customStyle="1" w:styleId="EmailStyle1971">
    <w:name w:val="EmailStyle1971"/>
    <w:rPr>
      <w:rFonts w:ascii="Arial" w:eastAsia="Arial" w:hAnsi="Arial" w:cs="Arial"/>
      <w:color w:val="auto"/>
      <w:sz w:val="16"/>
    </w:rPr>
  </w:style>
  <w:style w:type="character" w:customStyle="1" w:styleId="EmailStyle1981">
    <w:name w:val="EmailStyle1981"/>
    <w:rPr>
      <w:rFonts w:ascii="Century Gothic" w:eastAsia="Century Gothic" w:hAnsi="Century Gothic" w:cs="Century Gothic"/>
      <w:color w:val="auto"/>
      <w:sz w:val="20"/>
    </w:rPr>
  </w:style>
  <w:style w:type="character" w:customStyle="1" w:styleId="EmailStyle1991">
    <w:name w:val="EmailStyle1991"/>
    <w:rPr>
      <w:rFonts w:ascii="Arial" w:eastAsia="Arial" w:hAnsi="Arial" w:cs="Arial"/>
      <w:color w:val="auto"/>
      <w:sz w:val="16"/>
    </w:rPr>
  </w:style>
  <w:style w:type="character" w:customStyle="1" w:styleId="EmailStyle2001">
    <w:name w:val="EmailStyle2001"/>
    <w:rPr>
      <w:rFonts w:ascii="Century Gothic" w:eastAsia="Century Gothic" w:hAnsi="Century Gothic" w:cs="Century Gothic"/>
      <w:color w:val="auto"/>
      <w:sz w:val="20"/>
    </w:rPr>
  </w:style>
  <w:style w:type="character" w:customStyle="1" w:styleId="EmailStyle2011">
    <w:name w:val="EmailStyle2011"/>
    <w:rPr>
      <w:rFonts w:ascii="Arial" w:eastAsia="Arial" w:hAnsi="Arial" w:cs="Arial"/>
      <w:color w:val="auto"/>
      <w:sz w:val="16"/>
    </w:rPr>
  </w:style>
  <w:style w:type="character" w:customStyle="1" w:styleId="EmailStyle2021">
    <w:name w:val="EmailStyle2021"/>
    <w:rPr>
      <w:rFonts w:ascii="Century Gothic" w:eastAsia="Century Gothic" w:hAnsi="Century Gothic" w:cs="Century Gothic"/>
      <w:color w:val="auto"/>
      <w:sz w:val="20"/>
    </w:rPr>
  </w:style>
  <w:style w:type="character" w:customStyle="1" w:styleId="EmailStyle2031">
    <w:name w:val="EmailStyle2031"/>
    <w:rPr>
      <w:rFonts w:ascii="Arial" w:eastAsia="Arial" w:hAnsi="Arial" w:cs="Arial"/>
      <w:color w:val="auto"/>
      <w:sz w:val="16"/>
    </w:rPr>
  </w:style>
  <w:style w:type="character" w:customStyle="1" w:styleId="EmailStyle2041">
    <w:name w:val="EmailStyle2041"/>
    <w:rPr>
      <w:rFonts w:ascii="Century Gothic" w:eastAsia="Century Gothic" w:hAnsi="Century Gothic" w:cs="Century Gothic"/>
      <w:color w:val="auto"/>
      <w:sz w:val="20"/>
    </w:rPr>
  </w:style>
  <w:style w:type="character" w:customStyle="1" w:styleId="EmailStyle2051">
    <w:name w:val="EmailStyle2051"/>
    <w:rPr>
      <w:rFonts w:ascii="Arial" w:eastAsia="Arial" w:hAnsi="Arial" w:cs="Arial"/>
      <w:color w:val="auto"/>
      <w:sz w:val="16"/>
    </w:rPr>
  </w:style>
  <w:style w:type="character" w:customStyle="1" w:styleId="EmailStyle2061">
    <w:name w:val="EmailStyle2061"/>
    <w:rPr>
      <w:rFonts w:ascii="Century Gothic" w:eastAsia="Century Gothic" w:hAnsi="Century Gothic" w:cs="Century Gothic"/>
      <w:color w:val="auto"/>
      <w:sz w:val="20"/>
    </w:rPr>
  </w:style>
  <w:style w:type="character" w:customStyle="1" w:styleId="EmailStyle2071">
    <w:name w:val="EmailStyle2071"/>
    <w:rPr>
      <w:rFonts w:ascii="Arial" w:eastAsia="Arial" w:hAnsi="Arial" w:cs="Arial"/>
      <w:color w:val="auto"/>
      <w:sz w:val="16"/>
    </w:rPr>
  </w:style>
  <w:style w:type="character" w:customStyle="1" w:styleId="EmailStyle2081">
    <w:name w:val="EmailStyle2081"/>
    <w:rPr>
      <w:rFonts w:ascii="Century Gothic" w:eastAsia="Century Gothic" w:hAnsi="Century Gothic" w:cs="Century Gothic"/>
      <w:color w:val="auto"/>
      <w:sz w:val="20"/>
    </w:rPr>
  </w:style>
  <w:style w:type="character" w:customStyle="1" w:styleId="EmailStyle2091">
    <w:name w:val="EmailStyle2091"/>
    <w:rPr>
      <w:rFonts w:ascii="Arial" w:eastAsia="Arial" w:hAnsi="Arial" w:cs="Arial"/>
      <w:color w:val="auto"/>
      <w:sz w:val="16"/>
    </w:rPr>
  </w:style>
  <w:style w:type="character" w:customStyle="1" w:styleId="EmailStyle2101">
    <w:name w:val="EmailStyle2101"/>
    <w:rPr>
      <w:rFonts w:ascii="Century Gothic" w:eastAsia="Century Gothic" w:hAnsi="Century Gothic" w:cs="Century Gothic"/>
      <w:color w:val="auto"/>
      <w:sz w:val="20"/>
    </w:rPr>
  </w:style>
  <w:style w:type="character" w:customStyle="1" w:styleId="EmailStyle2111">
    <w:name w:val="EmailStyle2111"/>
    <w:rPr>
      <w:rFonts w:ascii="Arial" w:eastAsia="Arial" w:hAnsi="Arial" w:cs="Arial"/>
      <w:color w:val="auto"/>
      <w:sz w:val="16"/>
    </w:rPr>
  </w:style>
  <w:style w:type="character" w:customStyle="1" w:styleId="EmailStyle2121">
    <w:name w:val="EmailStyle2121"/>
    <w:rPr>
      <w:rFonts w:ascii="Century Gothic" w:eastAsia="Century Gothic" w:hAnsi="Century Gothic" w:cs="Century Gothic"/>
      <w:color w:val="auto"/>
      <w:sz w:val="20"/>
    </w:rPr>
  </w:style>
  <w:style w:type="character" w:customStyle="1" w:styleId="EmailStyle2131">
    <w:name w:val="EmailStyle2131"/>
    <w:rPr>
      <w:rFonts w:ascii="Arial" w:eastAsia="Arial" w:hAnsi="Arial" w:cs="Arial"/>
      <w:color w:val="auto"/>
      <w:sz w:val="16"/>
    </w:rPr>
  </w:style>
  <w:style w:type="character" w:customStyle="1" w:styleId="EmailStyle2141">
    <w:name w:val="EmailStyle2141"/>
    <w:rPr>
      <w:rFonts w:ascii="Century Gothic" w:eastAsia="Century Gothic" w:hAnsi="Century Gothic" w:cs="Century Gothic"/>
      <w:color w:val="auto"/>
      <w:sz w:val="20"/>
    </w:rPr>
  </w:style>
  <w:style w:type="character" w:customStyle="1" w:styleId="EmailStyle2151">
    <w:name w:val="EmailStyle2151"/>
    <w:rPr>
      <w:rFonts w:ascii="Arial" w:eastAsia="Arial" w:hAnsi="Arial" w:cs="Arial"/>
      <w:color w:val="auto"/>
      <w:sz w:val="16"/>
    </w:rPr>
  </w:style>
  <w:style w:type="character" w:customStyle="1" w:styleId="EmailStyle2161">
    <w:name w:val="EmailStyle2161"/>
    <w:rPr>
      <w:rFonts w:ascii="Century Gothic" w:eastAsia="Century Gothic" w:hAnsi="Century Gothic" w:cs="Century Gothic"/>
      <w:color w:val="auto"/>
      <w:sz w:val="20"/>
    </w:rPr>
  </w:style>
  <w:style w:type="character" w:customStyle="1" w:styleId="EmailStyle2171">
    <w:name w:val="EmailStyle2171"/>
    <w:rPr>
      <w:rFonts w:ascii="Arial" w:eastAsia="Arial" w:hAnsi="Arial" w:cs="Arial"/>
      <w:color w:val="auto"/>
      <w:sz w:val="16"/>
    </w:rPr>
  </w:style>
  <w:style w:type="character" w:customStyle="1" w:styleId="EmailStyle2181">
    <w:name w:val="EmailStyle2181"/>
    <w:rPr>
      <w:rFonts w:ascii="Century Gothic" w:eastAsia="Century Gothic" w:hAnsi="Century Gothic" w:cs="Century Gothic"/>
      <w:color w:val="auto"/>
      <w:sz w:val="20"/>
    </w:rPr>
  </w:style>
  <w:style w:type="character" w:customStyle="1" w:styleId="EmailStyle2191">
    <w:name w:val="EmailStyle2191"/>
    <w:rPr>
      <w:rFonts w:ascii="Arial" w:eastAsia="Arial" w:hAnsi="Arial" w:cs="Arial"/>
      <w:color w:val="auto"/>
      <w:sz w:val="16"/>
    </w:rPr>
  </w:style>
  <w:style w:type="character" w:customStyle="1" w:styleId="EmailStyle2201">
    <w:name w:val="EmailStyle2201"/>
    <w:rPr>
      <w:rFonts w:ascii="Century Gothic" w:eastAsia="Century Gothic" w:hAnsi="Century Gothic" w:cs="Century Gothic"/>
      <w:color w:val="auto"/>
      <w:sz w:val="20"/>
    </w:rPr>
  </w:style>
  <w:style w:type="character" w:customStyle="1" w:styleId="EmailStyle2211">
    <w:name w:val="EmailStyle2211"/>
    <w:rPr>
      <w:rFonts w:ascii="Arial" w:eastAsia="Arial" w:hAnsi="Arial" w:cs="Arial"/>
      <w:color w:val="auto"/>
      <w:sz w:val="16"/>
    </w:rPr>
  </w:style>
  <w:style w:type="character" w:customStyle="1" w:styleId="EmailStyle2221">
    <w:name w:val="EmailStyle2221"/>
    <w:rPr>
      <w:rFonts w:ascii="Century Gothic" w:eastAsia="Century Gothic" w:hAnsi="Century Gothic" w:cs="Century Gothic"/>
      <w:color w:val="auto"/>
      <w:sz w:val="20"/>
    </w:rPr>
  </w:style>
  <w:style w:type="character" w:customStyle="1" w:styleId="EmailStyle2231">
    <w:name w:val="EmailStyle2231"/>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
    <w:name w:val="EmailStyle236"/>
    <w:rPr>
      <w:rFonts w:ascii="Century Gothic" w:eastAsia="Century Gothic" w:hAnsi="Century Gothic" w:cs="Century Gothic"/>
      <w:color w:val="auto"/>
      <w:sz w:val="20"/>
    </w:rPr>
  </w:style>
  <w:style w:type="character" w:customStyle="1" w:styleId="EmailStyle237">
    <w:name w:val="EmailStyle237"/>
    <w:rPr>
      <w:rFonts w:ascii="Arial" w:eastAsia="Arial" w:hAnsi="Arial" w:cs="Arial"/>
      <w:color w:val="auto"/>
      <w:sz w:val="16"/>
    </w:rPr>
  </w:style>
  <w:style w:type="character" w:customStyle="1" w:styleId="EmailStyle238">
    <w:name w:val="EmailStyle238"/>
    <w:rPr>
      <w:rFonts w:ascii="Century Gothic" w:eastAsia="Century Gothic" w:hAnsi="Century Gothic" w:cs="Century Gothic"/>
      <w:color w:val="auto"/>
      <w:sz w:val="20"/>
    </w:rPr>
  </w:style>
  <w:style w:type="character" w:customStyle="1" w:styleId="EmailStyle239">
    <w:name w:val="EmailStyle239"/>
    <w:rPr>
      <w:rFonts w:ascii="Arial" w:eastAsia="Arial" w:hAnsi="Arial" w:cs="Arial"/>
      <w:color w:val="auto"/>
      <w:sz w:val="16"/>
    </w:rPr>
  </w:style>
  <w:style w:type="character" w:customStyle="1" w:styleId="EmailStyle240">
    <w:name w:val="EmailStyle240"/>
    <w:rPr>
      <w:rFonts w:ascii="Century Gothic" w:eastAsia="Century Gothic" w:hAnsi="Century Gothic" w:cs="Century Gothic"/>
      <w:color w:val="auto"/>
      <w:sz w:val="20"/>
    </w:rPr>
  </w:style>
  <w:style w:type="character" w:customStyle="1" w:styleId="EmailStyle241">
    <w:name w:val="EmailStyle241"/>
    <w:rPr>
      <w:rFonts w:ascii="Arial" w:eastAsia="Arial" w:hAnsi="Arial" w:cs="Arial"/>
      <w:color w:val="auto"/>
      <w:sz w:val="16"/>
    </w:rPr>
  </w:style>
  <w:style w:type="character" w:customStyle="1" w:styleId="EmailStyle242">
    <w:name w:val="EmailStyle242"/>
    <w:rPr>
      <w:rFonts w:ascii="Century Gothic" w:eastAsia="Century Gothic" w:hAnsi="Century Gothic" w:cs="Century Gothic"/>
      <w:color w:val="auto"/>
      <w:sz w:val="20"/>
    </w:rPr>
  </w:style>
  <w:style w:type="character" w:customStyle="1" w:styleId="EmailStyle243">
    <w:name w:val="EmailStyle243"/>
    <w:rPr>
      <w:rFonts w:ascii="Arial" w:eastAsia="Arial" w:hAnsi="Arial" w:cs="Arial"/>
      <w:color w:val="auto"/>
      <w:sz w:val="16"/>
    </w:rPr>
  </w:style>
  <w:style w:type="character" w:customStyle="1" w:styleId="EmailStyle244">
    <w:name w:val="EmailStyle244"/>
    <w:rPr>
      <w:rFonts w:ascii="Century Gothic" w:eastAsia="Century Gothic" w:hAnsi="Century Gothic" w:cs="Century Gothic"/>
      <w:color w:val="auto"/>
      <w:sz w:val="20"/>
    </w:rPr>
  </w:style>
  <w:style w:type="character" w:customStyle="1" w:styleId="EmailStyle245">
    <w:name w:val="EmailStyle245"/>
    <w:rPr>
      <w:rFonts w:ascii="Arial" w:eastAsia="Arial" w:hAnsi="Arial" w:cs="Arial"/>
      <w:color w:val="auto"/>
      <w:sz w:val="16"/>
    </w:rPr>
  </w:style>
  <w:style w:type="character" w:customStyle="1" w:styleId="EmailStyle246">
    <w:name w:val="EmailStyle246"/>
    <w:rPr>
      <w:rFonts w:ascii="Century Gothic" w:eastAsia="Century Gothic" w:hAnsi="Century Gothic" w:cs="Century Gothic"/>
      <w:color w:val="auto"/>
      <w:sz w:val="20"/>
    </w:rPr>
  </w:style>
  <w:style w:type="character" w:customStyle="1" w:styleId="EmailStyle247">
    <w:name w:val="EmailStyle247"/>
    <w:rPr>
      <w:rFonts w:ascii="Arial" w:eastAsia="Arial" w:hAnsi="Arial" w:cs="Arial"/>
      <w:color w:val="auto"/>
      <w:sz w:val="16"/>
    </w:rPr>
  </w:style>
  <w:style w:type="character" w:customStyle="1" w:styleId="EmailStyle248">
    <w:name w:val="EmailStyle248"/>
    <w:rPr>
      <w:rFonts w:ascii="Century Gothic" w:eastAsia="Century Gothic" w:hAnsi="Century Gothic" w:cs="Century Gothic"/>
      <w:color w:val="auto"/>
      <w:sz w:val="20"/>
    </w:rPr>
  </w:style>
  <w:style w:type="character" w:customStyle="1" w:styleId="EmailStyle249">
    <w:name w:val="EmailStyle249"/>
    <w:rPr>
      <w:rFonts w:ascii="Arial" w:eastAsia="Arial" w:hAnsi="Arial" w:cs="Arial"/>
      <w:color w:val="auto"/>
      <w:sz w:val="16"/>
    </w:rPr>
  </w:style>
  <w:style w:type="character" w:customStyle="1" w:styleId="EmailStyle250">
    <w:name w:val="EmailStyle250"/>
    <w:rPr>
      <w:rFonts w:ascii="Century Gothic" w:eastAsia="Century Gothic" w:hAnsi="Century Gothic" w:cs="Century Gothic"/>
      <w:color w:val="auto"/>
      <w:sz w:val="20"/>
    </w:rPr>
  </w:style>
  <w:style w:type="character" w:customStyle="1" w:styleId="EmailStyle251">
    <w:name w:val="EmailStyle251"/>
    <w:rPr>
      <w:rFonts w:ascii="Arial" w:eastAsia="Arial" w:hAnsi="Arial" w:cs="Arial"/>
      <w:color w:val="auto"/>
      <w:sz w:val="16"/>
    </w:rPr>
  </w:style>
  <w:style w:type="character" w:customStyle="1" w:styleId="EmailStyle252">
    <w:name w:val="EmailStyle252"/>
    <w:rPr>
      <w:rFonts w:ascii="Century Gothic" w:eastAsia="Century Gothic" w:hAnsi="Century Gothic" w:cs="Century Gothic"/>
      <w:color w:val="auto"/>
      <w:sz w:val="20"/>
    </w:rPr>
  </w:style>
  <w:style w:type="character" w:customStyle="1" w:styleId="EmailStyle253">
    <w:name w:val="EmailStyle253"/>
    <w:rPr>
      <w:rFonts w:ascii="Arial" w:eastAsia="Arial" w:hAnsi="Arial" w:cs="Arial"/>
      <w:color w:val="auto"/>
      <w:sz w:val="16"/>
    </w:rPr>
  </w:style>
  <w:style w:type="character" w:customStyle="1" w:styleId="EmailStyle254">
    <w:name w:val="EmailStyle254"/>
    <w:rPr>
      <w:rFonts w:ascii="Century Gothic" w:eastAsia="Century Gothic" w:hAnsi="Century Gothic" w:cs="Century Gothic"/>
      <w:color w:val="auto"/>
      <w:sz w:val="20"/>
    </w:rPr>
  </w:style>
  <w:style w:type="character" w:customStyle="1" w:styleId="EmailStyle255">
    <w:name w:val="EmailStyle255"/>
    <w:rPr>
      <w:rFonts w:ascii="Arial" w:eastAsia="Arial" w:hAnsi="Arial" w:cs="Arial"/>
      <w:color w:val="auto"/>
      <w:sz w:val="16"/>
    </w:rPr>
  </w:style>
  <w:style w:type="character" w:customStyle="1" w:styleId="EmailStyle256">
    <w:name w:val="EmailStyle256"/>
    <w:rPr>
      <w:rFonts w:ascii="Century Gothic" w:eastAsia="Century Gothic" w:hAnsi="Century Gothic" w:cs="Century Gothic"/>
      <w:color w:val="auto"/>
      <w:sz w:val="20"/>
    </w:rPr>
  </w:style>
  <w:style w:type="character" w:customStyle="1" w:styleId="EmailStyle257">
    <w:name w:val="EmailStyle257"/>
    <w:rPr>
      <w:rFonts w:ascii="Arial" w:eastAsia="Arial" w:hAnsi="Arial" w:cs="Arial"/>
      <w:color w:val="auto"/>
      <w:sz w:val="16"/>
    </w:rPr>
  </w:style>
  <w:style w:type="character" w:customStyle="1" w:styleId="EmailStyle258">
    <w:name w:val="EmailStyle258"/>
    <w:rPr>
      <w:rFonts w:ascii="Century Gothic" w:eastAsia="Century Gothic" w:hAnsi="Century Gothic" w:cs="Century Gothic"/>
      <w:color w:val="auto"/>
      <w:sz w:val="20"/>
    </w:rPr>
  </w:style>
  <w:style w:type="character" w:customStyle="1" w:styleId="EmailStyle259">
    <w:name w:val="EmailStyle259"/>
    <w:rPr>
      <w:rFonts w:ascii="Arial" w:eastAsia="Arial" w:hAnsi="Arial" w:cs="Arial"/>
      <w:color w:val="auto"/>
      <w:sz w:val="16"/>
    </w:rPr>
  </w:style>
  <w:style w:type="character" w:customStyle="1" w:styleId="EmailStyle260">
    <w:name w:val="EmailStyle260"/>
    <w:rPr>
      <w:rFonts w:ascii="Century Gothic" w:eastAsia="Century Gothic" w:hAnsi="Century Gothic" w:cs="Century Gothic"/>
      <w:color w:val="auto"/>
      <w:sz w:val="20"/>
    </w:rPr>
  </w:style>
  <w:style w:type="character" w:customStyle="1" w:styleId="EmailStyle261">
    <w:name w:val="EmailStyle261"/>
    <w:rPr>
      <w:rFonts w:ascii="Arial" w:eastAsia="Arial" w:hAnsi="Arial" w:cs="Arial"/>
      <w:color w:val="auto"/>
      <w:sz w:val="16"/>
    </w:rPr>
  </w:style>
  <w:style w:type="character" w:customStyle="1" w:styleId="EmailStyle262">
    <w:name w:val="EmailStyle262"/>
    <w:rPr>
      <w:rFonts w:ascii="Century Gothic" w:eastAsia="Century Gothic" w:hAnsi="Century Gothic" w:cs="Century Gothic"/>
      <w:color w:val="auto"/>
      <w:sz w:val="20"/>
    </w:rPr>
  </w:style>
  <w:style w:type="character" w:customStyle="1" w:styleId="EmailStyle263">
    <w:name w:val="EmailStyle263"/>
    <w:rPr>
      <w:rFonts w:ascii="Arial" w:eastAsia="Arial" w:hAnsi="Arial" w:cs="Arial"/>
      <w:color w:val="auto"/>
      <w:sz w:val="16"/>
    </w:rPr>
  </w:style>
  <w:style w:type="character" w:customStyle="1" w:styleId="EmailStyle264">
    <w:name w:val="EmailStyle264"/>
    <w:rPr>
      <w:rFonts w:ascii="Century Gothic" w:eastAsia="Century Gothic" w:hAnsi="Century Gothic" w:cs="Century Gothic"/>
      <w:color w:val="auto"/>
      <w:sz w:val="20"/>
    </w:rPr>
  </w:style>
  <w:style w:type="character" w:customStyle="1" w:styleId="EmailStyle265">
    <w:name w:val="EmailStyle265"/>
    <w:rPr>
      <w:rFonts w:ascii="Arial" w:eastAsia="Arial" w:hAnsi="Arial" w:cs="Arial"/>
      <w:color w:val="auto"/>
      <w:sz w:val="16"/>
    </w:rPr>
  </w:style>
  <w:style w:type="character" w:customStyle="1" w:styleId="EmailStyle266">
    <w:name w:val="EmailStyle266"/>
    <w:rPr>
      <w:rFonts w:ascii="Century Gothic" w:eastAsia="Century Gothic" w:hAnsi="Century Gothic" w:cs="Century Gothic"/>
      <w:color w:val="auto"/>
      <w:sz w:val="20"/>
    </w:rPr>
  </w:style>
  <w:style w:type="character" w:customStyle="1" w:styleId="EmailStyle267">
    <w:name w:val="EmailStyle267"/>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
    <w:name w:val="EmailStyle307"/>
    <w:rPr>
      <w:rFonts w:ascii="Century Gothic" w:eastAsia="Century Gothic" w:hAnsi="Century Gothic" w:cs="Century Gothic"/>
      <w:color w:val="auto"/>
      <w:sz w:val="20"/>
    </w:rPr>
  </w:style>
  <w:style w:type="character" w:customStyle="1" w:styleId="EmailStyle308">
    <w:name w:val="EmailStyle308"/>
    <w:rPr>
      <w:rFonts w:ascii="Arial" w:eastAsia="Arial" w:hAnsi="Arial" w:cs="Arial"/>
      <w:color w:val="auto"/>
      <w:sz w:val="16"/>
    </w:rPr>
  </w:style>
  <w:style w:type="character" w:customStyle="1" w:styleId="EmailStyle309">
    <w:name w:val="EmailStyle309"/>
    <w:rPr>
      <w:rFonts w:ascii="Century Gothic" w:eastAsia="Century Gothic" w:hAnsi="Century Gothic" w:cs="Century Gothic"/>
      <w:color w:val="auto"/>
      <w:sz w:val="20"/>
    </w:rPr>
  </w:style>
  <w:style w:type="character" w:customStyle="1" w:styleId="EmailStyle310">
    <w:name w:val="EmailStyle310"/>
    <w:rPr>
      <w:rFonts w:ascii="Arial" w:eastAsia="Arial" w:hAnsi="Arial" w:cs="Arial"/>
      <w:color w:val="auto"/>
      <w:sz w:val="16"/>
    </w:rPr>
  </w:style>
  <w:style w:type="character" w:customStyle="1" w:styleId="EmailStyle311">
    <w:name w:val="EmailStyle311"/>
    <w:rPr>
      <w:rFonts w:ascii="Century Gothic" w:eastAsia="Century Gothic" w:hAnsi="Century Gothic" w:cs="Century Gothic"/>
      <w:color w:val="auto"/>
      <w:sz w:val="20"/>
    </w:rPr>
  </w:style>
  <w:style w:type="character" w:customStyle="1" w:styleId="EmailStyle312">
    <w:name w:val="EmailStyle312"/>
    <w:rPr>
      <w:rFonts w:ascii="Arial" w:eastAsia="Arial" w:hAnsi="Arial" w:cs="Arial"/>
      <w:color w:val="auto"/>
      <w:sz w:val="16"/>
    </w:rPr>
  </w:style>
  <w:style w:type="character" w:customStyle="1" w:styleId="EmailStyle3141">
    <w:name w:val="EmailStyle3141"/>
    <w:rPr>
      <w:rFonts w:ascii="Century Gothic" w:eastAsia="Century Gothic" w:hAnsi="Century Gothic" w:cs="Century Gothic"/>
      <w:color w:val="auto"/>
      <w:sz w:val="20"/>
    </w:rPr>
  </w:style>
  <w:style w:type="character" w:customStyle="1" w:styleId="EmailStyle3151">
    <w:name w:val="EmailStyle3151"/>
    <w:rPr>
      <w:rFonts w:ascii="Arial" w:eastAsia="Arial" w:hAnsi="Arial" w:cs="Arial"/>
      <w:color w:val="auto"/>
      <w:sz w:val="16"/>
    </w:rPr>
  </w:style>
  <w:style w:type="character" w:customStyle="1" w:styleId="EmailStyle3161">
    <w:name w:val="EmailStyle3161"/>
    <w:rPr>
      <w:rFonts w:ascii="Century Gothic" w:eastAsia="Century Gothic" w:hAnsi="Century Gothic" w:cs="Century Gothic"/>
      <w:color w:val="auto"/>
      <w:sz w:val="20"/>
    </w:rPr>
  </w:style>
  <w:style w:type="character" w:customStyle="1" w:styleId="EmailStyle3171">
    <w:name w:val="EmailStyle3171"/>
    <w:rPr>
      <w:rFonts w:ascii="Arial" w:eastAsia="Arial" w:hAnsi="Arial" w:cs="Arial"/>
      <w:color w:val="auto"/>
      <w:sz w:val="16"/>
    </w:rPr>
  </w:style>
  <w:style w:type="character" w:customStyle="1" w:styleId="EmailStyle3181">
    <w:name w:val="EmailStyle3181"/>
    <w:rPr>
      <w:rFonts w:ascii="Century Gothic" w:eastAsia="Century Gothic" w:hAnsi="Century Gothic" w:cs="Century Gothic"/>
      <w:color w:val="auto"/>
      <w:sz w:val="20"/>
    </w:rPr>
  </w:style>
  <w:style w:type="character" w:customStyle="1" w:styleId="EmailStyle3191">
    <w:name w:val="EmailStyle3191"/>
    <w:rPr>
      <w:rFonts w:ascii="Arial" w:eastAsia="Arial" w:hAnsi="Arial" w:cs="Arial"/>
      <w:color w:val="auto"/>
      <w:sz w:val="16"/>
    </w:rPr>
  </w:style>
  <w:style w:type="character" w:customStyle="1" w:styleId="EmailStyle3201">
    <w:name w:val="EmailStyle3201"/>
    <w:rPr>
      <w:rFonts w:ascii="Century Gothic" w:eastAsia="Century Gothic" w:hAnsi="Century Gothic" w:cs="Century Gothic"/>
      <w:color w:val="auto"/>
      <w:sz w:val="20"/>
    </w:rPr>
  </w:style>
  <w:style w:type="character" w:customStyle="1" w:styleId="EmailStyle3211">
    <w:name w:val="EmailStyle3211"/>
    <w:rPr>
      <w:rFonts w:ascii="Arial" w:eastAsia="Arial" w:hAnsi="Arial" w:cs="Arial"/>
      <w:color w:val="auto"/>
      <w:sz w:val="16"/>
    </w:rPr>
  </w:style>
  <w:style w:type="character" w:customStyle="1" w:styleId="EmailStyle3221">
    <w:name w:val="EmailStyle3221"/>
    <w:rPr>
      <w:rFonts w:ascii="Century Gothic" w:eastAsia="Century Gothic" w:hAnsi="Century Gothic" w:cs="Century Gothic"/>
      <w:color w:val="auto"/>
      <w:sz w:val="20"/>
    </w:rPr>
  </w:style>
  <w:style w:type="character" w:customStyle="1" w:styleId="EmailStyle3231">
    <w:name w:val="EmailStyle3231"/>
    <w:rPr>
      <w:rFonts w:ascii="Arial" w:eastAsia="Arial" w:hAnsi="Arial" w:cs="Arial"/>
      <w:color w:val="auto"/>
      <w:sz w:val="16"/>
    </w:rPr>
  </w:style>
  <w:style w:type="character" w:customStyle="1" w:styleId="EmailStyle3241">
    <w:name w:val="EmailStyle3241"/>
    <w:rPr>
      <w:rFonts w:ascii="Century Gothic" w:eastAsia="Century Gothic" w:hAnsi="Century Gothic" w:cs="Century Gothic"/>
      <w:color w:val="auto"/>
      <w:sz w:val="20"/>
    </w:rPr>
  </w:style>
  <w:style w:type="character" w:customStyle="1" w:styleId="EmailStyle3251">
    <w:name w:val="EmailStyle3251"/>
    <w:rPr>
      <w:rFonts w:ascii="Arial" w:eastAsia="Arial" w:hAnsi="Arial" w:cs="Arial"/>
      <w:color w:val="auto"/>
      <w:sz w:val="16"/>
    </w:rPr>
  </w:style>
  <w:style w:type="character" w:customStyle="1" w:styleId="EmailStyle3261">
    <w:name w:val="EmailStyle3261"/>
    <w:rPr>
      <w:rFonts w:ascii="Century Gothic" w:eastAsia="Century Gothic" w:hAnsi="Century Gothic" w:cs="Century Gothic"/>
      <w:color w:val="auto"/>
      <w:sz w:val="20"/>
    </w:rPr>
  </w:style>
  <w:style w:type="character" w:customStyle="1" w:styleId="EmailStyle3271">
    <w:name w:val="EmailStyle3271"/>
    <w:rPr>
      <w:rFonts w:ascii="Arial" w:eastAsia="Arial" w:hAnsi="Arial" w:cs="Arial"/>
      <w:color w:val="auto"/>
      <w:sz w:val="16"/>
    </w:rPr>
  </w:style>
  <w:style w:type="character" w:customStyle="1" w:styleId="EmailStyle3281">
    <w:name w:val="EmailStyle3281"/>
    <w:rPr>
      <w:rFonts w:ascii="Century Gothic" w:eastAsia="Century Gothic" w:hAnsi="Century Gothic" w:cs="Century Gothic"/>
      <w:color w:val="auto"/>
      <w:sz w:val="20"/>
    </w:rPr>
  </w:style>
  <w:style w:type="character" w:customStyle="1" w:styleId="EmailStyle3291">
    <w:name w:val="EmailStyle3291"/>
    <w:rPr>
      <w:rFonts w:ascii="Arial" w:eastAsia="Arial" w:hAnsi="Arial" w:cs="Arial"/>
      <w:color w:val="auto"/>
      <w:sz w:val="16"/>
    </w:rPr>
  </w:style>
  <w:style w:type="character" w:customStyle="1" w:styleId="EmailStyle3301">
    <w:name w:val="EmailStyle3301"/>
    <w:rPr>
      <w:rFonts w:ascii="Century Gothic" w:eastAsia="Century Gothic" w:hAnsi="Century Gothic" w:cs="Century Gothic"/>
      <w:color w:val="auto"/>
      <w:sz w:val="20"/>
    </w:rPr>
  </w:style>
  <w:style w:type="character" w:customStyle="1" w:styleId="EmailStyle3311">
    <w:name w:val="EmailStyle3311"/>
    <w:rPr>
      <w:rFonts w:ascii="Arial" w:eastAsia="Arial" w:hAnsi="Arial" w:cs="Arial"/>
      <w:color w:val="auto"/>
      <w:sz w:val="16"/>
    </w:rPr>
  </w:style>
  <w:style w:type="character" w:customStyle="1" w:styleId="EmailStyle3321">
    <w:name w:val="EmailStyle3321"/>
    <w:rPr>
      <w:rFonts w:ascii="Century Gothic" w:eastAsia="Century Gothic" w:hAnsi="Century Gothic" w:cs="Century Gothic"/>
      <w:color w:val="auto"/>
      <w:sz w:val="20"/>
    </w:rPr>
  </w:style>
  <w:style w:type="character" w:customStyle="1" w:styleId="EmailStyle3331">
    <w:name w:val="EmailStyle3331"/>
    <w:rPr>
      <w:rFonts w:ascii="Arial" w:eastAsia="Arial" w:hAnsi="Arial" w:cs="Arial"/>
      <w:color w:val="auto"/>
      <w:sz w:val="16"/>
    </w:rPr>
  </w:style>
  <w:style w:type="character" w:customStyle="1" w:styleId="EmailStyle3341">
    <w:name w:val="EmailStyle3341"/>
    <w:rPr>
      <w:rFonts w:ascii="Century Gothic" w:eastAsia="Century Gothic" w:hAnsi="Century Gothic" w:cs="Century Gothic"/>
      <w:color w:val="auto"/>
      <w:sz w:val="20"/>
    </w:rPr>
  </w:style>
  <w:style w:type="character" w:customStyle="1" w:styleId="EmailStyle3351">
    <w:name w:val="EmailStyle3351"/>
    <w:rPr>
      <w:rFonts w:ascii="Arial" w:eastAsia="Arial" w:hAnsi="Arial" w:cs="Arial"/>
      <w:color w:val="auto"/>
      <w:sz w:val="16"/>
    </w:rPr>
  </w:style>
  <w:style w:type="character" w:customStyle="1" w:styleId="EmailStyle3361">
    <w:name w:val="EmailStyle3361"/>
    <w:rPr>
      <w:rFonts w:ascii="Century Gothic" w:eastAsia="Century Gothic" w:hAnsi="Century Gothic" w:cs="Century Gothic"/>
      <w:color w:val="auto"/>
      <w:sz w:val="20"/>
    </w:rPr>
  </w:style>
  <w:style w:type="character" w:customStyle="1" w:styleId="EmailStyle3371">
    <w:name w:val="EmailStyle3371"/>
    <w:rPr>
      <w:rFonts w:ascii="Arial" w:eastAsia="Arial" w:hAnsi="Arial" w:cs="Arial"/>
      <w:color w:val="auto"/>
      <w:sz w:val="16"/>
    </w:rPr>
  </w:style>
  <w:style w:type="character" w:customStyle="1" w:styleId="EmailStyle3381">
    <w:name w:val="EmailStyle3381"/>
    <w:rPr>
      <w:rFonts w:ascii="Century Gothic" w:eastAsia="Century Gothic" w:hAnsi="Century Gothic" w:cs="Century Gothic"/>
      <w:color w:val="auto"/>
      <w:sz w:val="20"/>
    </w:rPr>
  </w:style>
  <w:style w:type="character" w:customStyle="1" w:styleId="EmailStyle3391">
    <w:name w:val="EmailStyle3391"/>
    <w:rPr>
      <w:rFonts w:ascii="Arial" w:eastAsia="Arial" w:hAnsi="Arial" w:cs="Arial"/>
      <w:color w:val="auto"/>
      <w:sz w:val="16"/>
    </w:rPr>
  </w:style>
  <w:style w:type="character" w:customStyle="1" w:styleId="EmailStyle3401">
    <w:name w:val="EmailStyle3401"/>
    <w:rPr>
      <w:rFonts w:ascii="Century Gothic" w:eastAsia="Century Gothic" w:hAnsi="Century Gothic" w:cs="Century Gothic"/>
      <w:color w:val="auto"/>
      <w:sz w:val="20"/>
    </w:rPr>
  </w:style>
  <w:style w:type="character" w:customStyle="1" w:styleId="EmailStyle3411">
    <w:name w:val="EmailStyle3411"/>
    <w:rPr>
      <w:rFonts w:ascii="Arial" w:eastAsia="Arial" w:hAnsi="Arial" w:cs="Arial"/>
      <w:color w:val="auto"/>
      <w:sz w:val="16"/>
    </w:rPr>
  </w:style>
  <w:style w:type="character" w:customStyle="1" w:styleId="EmailStyle3421">
    <w:name w:val="EmailStyle3421"/>
    <w:rPr>
      <w:rFonts w:ascii="Century Gothic" w:eastAsia="Century Gothic" w:hAnsi="Century Gothic" w:cs="Century Gothic"/>
      <w:color w:val="auto"/>
      <w:sz w:val="20"/>
    </w:rPr>
  </w:style>
  <w:style w:type="character" w:customStyle="1" w:styleId="EmailStyle3431">
    <w:name w:val="EmailStyle3431"/>
    <w:rPr>
      <w:rFonts w:ascii="Arial" w:eastAsia="Arial" w:hAnsi="Arial" w:cs="Arial"/>
      <w:color w:val="auto"/>
      <w:sz w:val="16"/>
    </w:rPr>
  </w:style>
  <w:style w:type="character" w:customStyle="1" w:styleId="EmailStyle3441">
    <w:name w:val="EmailStyle3441"/>
    <w:rPr>
      <w:rFonts w:ascii="Century Gothic" w:eastAsia="Century Gothic" w:hAnsi="Century Gothic" w:cs="Century Gothic"/>
      <w:color w:val="auto"/>
      <w:sz w:val="20"/>
    </w:rPr>
  </w:style>
  <w:style w:type="character" w:customStyle="1" w:styleId="EmailStyle3451">
    <w:name w:val="EmailStyle3451"/>
    <w:rPr>
      <w:rFonts w:ascii="Arial" w:eastAsia="Arial" w:hAnsi="Arial" w:cs="Arial"/>
      <w:color w:val="auto"/>
      <w:sz w:val="16"/>
    </w:rPr>
  </w:style>
  <w:style w:type="character" w:customStyle="1" w:styleId="EmailStyle3461">
    <w:name w:val="EmailStyle3461"/>
    <w:rPr>
      <w:rFonts w:ascii="Century Gothic" w:eastAsia="Century Gothic" w:hAnsi="Century Gothic" w:cs="Century Gothic"/>
      <w:color w:val="auto"/>
      <w:sz w:val="20"/>
    </w:rPr>
  </w:style>
  <w:style w:type="character" w:customStyle="1" w:styleId="EmailStyle3471">
    <w:name w:val="EmailStyle3471"/>
    <w:rPr>
      <w:rFonts w:ascii="Arial" w:eastAsia="Arial" w:hAnsi="Arial" w:cs="Arial"/>
      <w:color w:val="auto"/>
      <w:sz w:val="16"/>
    </w:rPr>
  </w:style>
  <w:style w:type="character" w:customStyle="1" w:styleId="EmailStyle3481">
    <w:name w:val="EmailStyle3481"/>
    <w:rPr>
      <w:rFonts w:ascii="Century Gothic" w:eastAsia="Century Gothic" w:hAnsi="Century Gothic" w:cs="Century Gothic"/>
      <w:color w:val="auto"/>
      <w:sz w:val="20"/>
    </w:rPr>
  </w:style>
  <w:style w:type="character" w:customStyle="1" w:styleId="EmailStyle3491">
    <w:name w:val="EmailStyle3491"/>
    <w:rPr>
      <w:rFonts w:ascii="Arial" w:eastAsia="Arial" w:hAnsi="Arial" w:cs="Arial"/>
      <w:color w:val="auto"/>
      <w:sz w:val="16"/>
    </w:rPr>
  </w:style>
  <w:style w:type="character" w:customStyle="1" w:styleId="EmailStyle3501">
    <w:name w:val="EmailStyle3501"/>
    <w:rPr>
      <w:rFonts w:ascii="Century Gothic" w:eastAsia="Century Gothic" w:hAnsi="Century Gothic" w:cs="Century Gothic"/>
      <w:color w:val="auto"/>
      <w:sz w:val="20"/>
    </w:rPr>
  </w:style>
  <w:style w:type="character" w:customStyle="1" w:styleId="EmailStyle3511">
    <w:name w:val="EmailStyle3511"/>
    <w:rPr>
      <w:rFonts w:ascii="Arial" w:eastAsia="Arial" w:hAnsi="Arial" w:cs="Arial"/>
      <w:color w:val="auto"/>
      <w:sz w:val="16"/>
    </w:rPr>
  </w:style>
  <w:style w:type="character" w:customStyle="1" w:styleId="EmailStyle3521">
    <w:name w:val="EmailStyle3521"/>
    <w:rPr>
      <w:rFonts w:ascii="Century Gothic" w:eastAsia="Century Gothic" w:hAnsi="Century Gothic" w:cs="Century Gothic"/>
      <w:color w:val="auto"/>
      <w:sz w:val="20"/>
    </w:rPr>
  </w:style>
  <w:style w:type="character" w:customStyle="1" w:styleId="EmailStyle3531">
    <w:name w:val="EmailStyle3531"/>
    <w:rPr>
      <w:rFonts w:ascii="Arial" w:eastAsia="Arial" w:hAnsi="Arial" w:cs="Arial"/>
      <w:color w:val="auto"/>
      <w:sz w:val="16"/>
    </w:rPr>
  </w:style>
  <w:style w:type="character" w:customStyle="1" w:styleId="EmailStyle3541">
    <w:name w:val="EmailStyle3541"/>
    <w:rPr>
      <w:rFonts w:ascii="Century Gothic" w:eastAsia="Century Gothic" w:hAnsi="Century Gothic" w:cs="Century Gothic"/>
      <w:color w:val="auto"/>
      <w:sz w:val="20"/>
    </w:rPr>
  </w:style>
  <w:style w:type="character" w:customStyle="1" w:styleId="EmailStyle3551">
    <w:name w:val="EmailStyle3551"/>
    <w:rPr>
      <w:rFonts w:ascii="Arial" w:eastAsia="Arial" w:hAnsi="Arial" w:cs="Arial"/>
      <w:color w:val="auto"/>
      <w:sz w:val="16"/>
    </w:rPr>
  </w:style>
  <w:style w:type="character" w:customStyle="1" w:styleId="EmailStyle3561">
    <w:name w:val="EmailStyle3561"/>
    <w:rPr>
      <w:rFonts w:ascii="Century Gothic" w:eastAsia="Century Gothic" w:hAnsi="Century Gothic" w:cs="Century Gothic"/>
      <w:color w:val="auto"/>
      <w:sz w:val="20"/>
    </w:rPr>
  </w:style>
  <w:style w:type="character" w:customStyle="1" w:styleId="EmailStyle3571">
    <w:name w:val="EmailStyle3571"/>
    <w:rPr>
      <w:rFonts w:ascii="Arial" w:eastAsia="Arial" w:hAnsi="Arial" w:cs="Arial"/>
      <w:color w:val="auto"/>
      <w:sz w:val="16"/>
    </w:rPr>
  </w:style>
  <w:style w:type="character" w:customStyle="1" w:styleId="EmailStyle781">
    <w:name w:val="EmailStyle781"/>
    <w:basedOn w:val="Policepardfaut"/>
    <w:rPr>
      <w:rFonts w:ascii="Century Gothic" w:eastAsia="Century Gothic" w:hAnsi="Century Gothic" w:cs="Century Gothic"/>
      <w:color w:val="auto"/>
      <w:sz w:val="20"/>
      <w:szCs w:val="20"/>
    </w:rPr>
  </w:style>
  <w:style w:type="character" w:customStyle="1" w:styleId="EmailStyle791">
    <w:name w:val="EmailStyle791"/>
    <w:basedOn w:val="Policepardfaut"/>
    <w:rPr>
      <w:rFonts w:ascii="Arial" w:eastAsia="Arial" w:hAnsi="Arial" w:cs="Arial"/>
      <w:color w:val="auto"/>
      <w:sz w:val="16"/>
      <w:szCs w:val="16"/>
    </w:rPr>
  </w:style>
  <w:style w:type="character" w:customStyle="1" w:styleId="EmailStyle110">
    <w:name w:val="EmailStyle110"/>
    <w:basedOn w:val="Policepardfaut"/>
    <w:rPr>
      <w:rFonts w:ascii="Century Gothic" w:eastAsia="Century Gothic" w:hAnsi="Century Gothic" w:cs="Century Gothic"/>
      <w:color w:val="auto"/>
      <w:sz w:val="20"/>
      <w:szCs w:val="20"/>
    </w:rPr>
  </w:style>
  <w:style w:type="character" w:customStyle="1" w:styleId="EmailStyle111">
    <w:name w:val="EmailStyle111"/>
    <w:basedOn w:val="Policepardfaut"/>
    <w:rPr>
      <w:rFonts w:ascii="Arial" w:eastAsia="Arial" w:hAnsi="Arial" w:cs="Arial"/>
      <w:color w:val="auto"/>
      <w:sz w:val="16"/>
      <w:szCs w:val="16"/>
    </w:rPr>
  </w:style>
  <w:style w:type="character" w:customStyle="1" w:styleId="EmailStyle1271">
    <w:name w:val="EmailStyle1271"/>
    <w:basedOn w:val="Policepardfaut"/>
    <w:rPr>
      <w:rFonts w:ascii="Century Gothic" w:eastAsia="Century Gothic" w:hAnsi="Century Gothic" w:cs="Century Gothic"/>
      <w:color w:val="auto"/>
      <w:sz w:val="20"/>
      <w:szCs w:val="20"/>
    </w:rPr>
  </w:style>
  <w:style w:type="character" w:customStyle="1" w:styleId="EmailStyle1281">
    <w:name w:val="EmailStyle1281"/>
    <w:basedOn w:val="Policepardfaut"/>
    <w:rPr>
      <w:rFonts w:ascii="Arial" w:eastAsia="Arial" w:hAnsi="Arial" w:cs="Arial"/>
      <w:color w:val="auto"/>
      <w:sz w:val="16"/>
      <w:szCs w:val="16"/>
    </w:rPr>
  </w:style>
  <w:style w:type="character" w:customStyle="1" w:styleId="EmailStyle129">
    <w:name w:val="EmailStyle129"/>
    <w:basedOn w:val="Policepardfaut"/>
    <w:rPr>
      <w:rFonts w:ascii="Century Gothic" w:eastAsia="Century Gothic" w:hAnsi="Century Gothic" w:cs="Century Gothic"/>
      <w:color w:val="auto"/>
      <w:sz w:val="20"/>
      <w:szCs w:val="20"/>
    </w:rPr>
  </w:style>
  <w:style w:type="character" w:customStyle="1" w:styleId="EmailStyle130">
    <w:name w:val="EmailStyle130"/>
    <w:basedOn w:val="Policepardfaut"/>
    <w:rPr>
      <w:rFonts w:ascii="Arial" w:eastAsia="Arial" w:hAnsi="Arial" w:cs="Arial"/>
      <w:color w:val="auto"/>
      <w:sz w:val="16"/>
      <w:szCs w:val="16"/>
    </w:rPr>
  </w:style>
  <w:style w:type="character" w:customStyle="1" w:styleId="EmailStyle1311">
    <w:name w:val="EmailStyle1311"/>
    <w:basedOn w:val="Policepardfaut"/>
    <w:rPr>
      <w:rFonts w:ascii="Century Gothic" w:eastAsia="Century Gothic" w:hAnsi="Century Gothic" w:cs="Century Gothic"/>
      <w:color w:val="auto"/>
      <w:sz w:val="20"/>
      <w:szCs w:val="20"/>
    </w:rPr>
  </w:style>
  <w:style w:type="character" w:customStyle="1" w:styleId="EmailStyle1321">
    <w:name w:val="EmailStyle1321"/>
    <w:basedOn w:val="Policepardfaut"/>
    <w:rPr>
      <w:rFonts w:ascii="Arial" w:eastAsia="Arial" w:hAnsi="Arial" w:cs="Arial"/>
      <w:color w:val="auto"/>
      <w:sz w:val="16"/>
      <w:szCs w:val="16"/>
    </w:rPr>
  </w:style>
  <w:style w:type="character" w:customStyle="1" w:styleId="EmailStyle133">
    <w:name w:val="EmailStyle133"/>
    <w:basedOn w:val="Policepardfaut"/>
    <w:rPr>
      <w:rFonts w:ascii="Century Gothic" w:eastAsia="Century Gothic" w:hAnsi="Century Gothic" w:cs="Century Gothic"/>
      <w:color w:val="auto"/>
      <w:sz w:val="20"/>
      <w:szCs w:val="20"/>
    </w:rPr>
  </w:style>
  <w:style w:type="character" w:customStyle="1" w:styleId="EmailStyle134">
    <w:name w:val="EmailStyle134"/>
    <w:basedOn w:val="Policepardfaut"/>
    <w:rPr>
      <w:rFonts w:ascii="Arial" w:eastAsia="Arial" w:hAnsi="Arial" w:cs="Arial"/>
      <w:color w:val="auto"/>
      <w:sz w:val="16"/>
      <w:szCs w:val="16"/>
    </w:rPr>
  </w:style>
  <w:style w:type="character" w:customStyle="1" w:styleId="EmailStyle1351">
    <w:name w:val="EmailStyle1351"/>
    <w:basedOn w:val="Policepardfaut"/>
    <w:rPr>
      <w:rFonts w:ascii="Century Gothic" w:eastAsia="Century Gothic" w:hAnsi="Century Gothic" w:cs="Century Gothic"/>
      <w:color w:val="auto"/>
      <w:sz w:val="20"/>
      <w:szCs w:val="20"/>
    </w:rPr>
  </w:style>
  <w:style w:type="character" w:customStyle="1" w:styleId="EmailStyle1361">
    <w:name w:val="EmailStyle1361"/>
    <w:basedOn w:val="Policepardfaut"/>
    <w:rPr>
      <w:rFonts w:ascii="Arial" w:eastAsia="Arial" w:hAnsi="Arial" w:cs="Arial"/>
      <w:color w:val="auto"/>
      <w:sz w:val="16"/>
      <w:szCs w:val="16"/>
    </w:rPr>
  </w:style>
  <w:style w:type="character" w:customStyle="1" w:styleId="EmailStyle137">
    <w:name w:val="EmailStyle137"/>
    <w:basedOn w:val="Policepardfaut"/>
    <w:rPr>
      <w:rFonts w:ascii="Century Gothic" w:eastAsia="Century Gothic" w:hAnsi="Century Gothic" w:cs="Century Gothic"/>
      <w:color w:val="auto"/>
      <w:sz w:val="20"/>
      <w:szCs w:val="20"/>
    </w:rPr>
  </w:style>
  <w:style w:type="character" w:customStyle="1" w:styleId="EmailStyle138">
    <w:name w:val="EmailStyle138"/>
    <w:basedOn w:val="Policepardfaut"/>
    <w:rPr>
      <w:rFonts w:ascii="Arial" w:eastAsia="Arial" w:hAnsi="Arial" w:cs="Arial"/>
      <w:color w:val="auto"/>
      <w:sz w:val="16"/>
      <w:szCs w:val="16"/>
    </w:rPr>
  </w:style>
  <w:style w:type="character" w:customStyle="1" w:styleId="EmailStyle1391">
    <w:name w:val="EmailStyle1391"/>
    <w:basedOn w:val="Policepardfaut"/>
    <w:rPr>
      <w:rFonts w:ascii="Century Gothic" w:eastAsia="Century Gothic" w:hAnsi="Century Gothic" w:cs="Century Gothic"/>
      <w:color w:val="auto"/>
      <w:sz w:val="20"/>
      <w:szCs w:val="20"/>
    </w:rPr>
  </w:style>
  <w:style w:type="character" w:customStyle="1" w:styleId="EmailStyle1401">
    <w:name w:val="EmailStyle1401"/>
    <w:basedOn w:val="Policepardfaut"/>
    <w:rPr>
      <w:rFonts w:ascii="Arial" w:eastAsia="Arial" w:hAnsi="Arial" w:cs="Arial"/>
      <w:color w:val="auto"/>
      <w:sz w:val="16"/>
      <w:szCs w:val="16"/>
    </w:rPr>
  </w:style>
  <w:style w:type="character" w:customStyle="1" w:styleId="EmailStyle141">
    <w:name w:val="EmailStyle141"/>
    <w:basedOn w:val="Policepardfaut"/>
    <w:rPr>
      <w:rFonts w:ascii="Century Gothic" w:eastAsia="Century Gothic" w:hAnsi="Century Gothic" w:cs="Century Gothic"/>
      <w:color w:val="auto"/>
      <w:sz w:val="20"/>
      <w:szCs w:val="20"/>
    </w:rPr>
  </w:style>
  <w:style w:type="character" w:customStyle="1" w:styleId="EmailStyle142">
    <w:name w:val="EmailStyle142"/>
    <w:basedOn w:val="Policepardfaut"/>
    <w:rPr>
      <w:rFonts w:ascii="Arial" w:eastAsia="Arial" w:hAnsi="Arial" w:cs="Arial"/>
      <w:color w:val="auto"/>
      <w:sz w:val="16"/>
      <w:szCs w:val="16"/>
    </w:rPr>
  </w:style>
  <w:style w:type="character" w:customStyle="1" w:styleId="EmailStyle1431">
    <w:name w:val="EmailStyle1431"/>
    <w:basedOn w:val="Policepardfaut"/>
    <w:rPr>
      <w:rFonts w:ascii="Century Gothic" w:eastAsia="Century Gothic" w:hAnsi="Century Gothic" w:cs="Century Gothic"/>
      <w:color w:val="auto"/>
      <w:sz w:val="20"/>
      <w:szCs w:val="20"/>
    </w:rPr>
  </w:style>
  <w:style w:type="character" w:customStyle="1" w:styleId="EmailStyle1441">
    <w:name w:val="EmailStyle1441"/>
    <w:basedOn w:val="Policepardfaut"/>
    <w:rPr>
      <w:rFonts w:ascii="Arial" w:eastAsia="Arial" w:hAnsi="Arial" w:cs="Arial"/>
      <w:color w:val="auto"/>
      <w:sz w:val="16"/>
      <w:szCs w:val="16"/>
    </w:rPr>
  </w:style>
  <w:style w:type="character" w:customStyle="1" w:styleId="EmailStyle145">
    <w:name w:val="EmailStyle145"/>
    <w:basedOn w:val="Policepardfaut"/>
    <w:rPr>
      <w:rFonts w:ascii="Century Gothic" w:eastAsia="Century Gothic" w:hAnsi="Century Gothic" w:cs="Century Gothic"/>
      <w:color w:val="auto"/>
      <w:sz w:val="20"/>
      <w:szCs w:val="20"/>
    </w:rPr>
  </w:style>
  <w:style w:type="character" w:customStyle="1" w:styleId="EmailStyle146">
    <w:name w:val="EmailStyle146"/>
    <w:basedOn w:val="Policepardfaut"/>
    <w:rPr>
      <w:rFonts w:ascii="Arial" w:eastAsia="Arial" w:hAnsi="Arial" w:cs="Arial"/>
      <w:color w:val="auto"/>
      <w:sz w:val="16"/>
      <w:szCs w:val="16"/>
    </w:rPr>
  </w:style>
  <w:style w:type="character" w:customStyle="1" w:styleId="EmailStyle1471">
    <w:name w:val="EmailStyle1471"/>
    <w:basedOn w:val="Policepardfaut"/>
    <w:rPr>
      <w:rFonts w:ascii="Century Gothic" w:eastAsia="Century Gothic" w:hAnsi="Century Gothic" w:cs="Century Gothic"/>
      <w:color w:val="auto"/>
      <w:sz w:val="20"/>
      <w:szCs w:val="20"/>
    </w:rPr>
  </w:style>
  <w:style w:type="character" w:customStyle="1" w:styleId="EmailStyle1481">
    <w:name w:val="EmailStyle1481"/>
    <w:basedOn w:val="Policepardfaut"/>
    <w:rPr>
      <w:rFonts w:ascii="Arial" w:eastAsia="Arial" w:hAnsi="Arial" w:cs="Arial"/>
      <w:color w:val="auto"/>
      <w:sz w:val="16"/>
      <w:szCs w:val="16"/>
    </w:rPr>
  </w:style>
  <w:style w:type="character" w:customStyle="1" w:styleId="EmailStyle149">
    <w:name w:val="EmailStyle149"/>
    <w:basedOn w:val="Policepardfaut"/>
    <w:rPr>
      <w:rFonts w:ascii="Century Gothic" w:eastAsia="Century Gothic" w:hAnsi="Century Gothic" w:cs="Century Gothic"/>
      <w:color w:val="auto"/>
      <w:sz w:val="20"/>
      <w:szCs w:val="20"/>
    </w:rPr>
  </w:style>
  <w:style w:type="character" w:customStyle="1" w:styleId="EmailStyle150">
    <w:name w:val="EmailStyle150"/>
    <w:basedOn w:val="Policepardfaut"/>
    <w:rPr>
      <w:rFonts w:ascii="Arial" w:eastAsia="Arial" w:hAnsi="Arial" w:cs="Arial"/>
      <w:color w:val="auto"/>
      <w:sz w:val="16"/>
      <w:szCs w:val="16"/>
    </w:rPr>
  </w:style>
  <w:style w:type="character" w:customStyle="1" w:styleId="EmailStyle1511">
    <w:name w:val="EmailStyle1511"/>
    <w:basedOn w:val="Policepardfaut"/>
    <w:rPr>
      <w:rFonts w:ascii="Century Gothic" w:eastAsia="Century Gothic" w:hAnsi="Century Gothic" w:cs="Century Gothic"/>
      <w:color w:val="auto"/>
      <w:sz w:val="20"/>
      <w:szCs w:val="20"/>
    </w:rPr>
  </w:style>
  <w:style w:type="character" w:customStyle="1" w:styleId="EmailStyle1521">
    <w:name w:val="EmailStyle1521"/>
    <w:basedOn w:val="Policepardfaut"/>
    <w:rPr>
      <w:rFonts w:ascii="Arial" w:eastAsia="Arial" w:hAnsi="Arial" w:cs="Arial"/>
      <w:color w:val="auto"/>
      <w:sz w:val="16"/>
      <w:szCs w:val="16"/>
    </w:rPr>
  </w:style>
  <w:style w:type="character" w:customStyle="1" w:styleId="EmailStyle153">
    <w:name w:val="EmailStyle153"/>
    <w:basedOn w:val="Policepardfaut"/>
    <w:rPr>
      <w:rFonts w:ascii="Century Gothic" w:eastAsia="Century Gothic" w:hAnsi="Century Gothic" w:cs="Century Gothic"/>
      <w:color w:val="auto"/>
      <w:sz w:val="20"/>
      <w:szCs w:val="20"/>
    </w:rPr>
  </w:style>
  <w:style w:type="character" w:customStyle="1" w:styleId="EmailStyle154">
    <w:name w:val="EmailStyle154"/>
    <w:basedOn w:val="Policepardfaut"/>
    <w:rPr>
      <w:rFonts w:ascii="Arial" w:eastAsia="Arial" w:hAnsi="Arial" w:cs="Arial"/>
      <w:color w:val="auto"/>
      <w:sz w:val="16"/>
      <w:szCs w:val="16"/>
    </w:rPr>
  </w:style>
  <w:style w:type="character" w:customStyle="1" w:styleId="EmailStyle1551">
    <w:name w:val="EmailStyle1551"/>
    <w:basedOn w:val="Policepardfaut"/>
    <w:rPr>
      <w:rFonts w:ascii="Century Gothic" w:eastAsia="Century Gothic" w:hAnsi="Century Gothic" w:cs="Century Gothic"/>
      <w:color w:val="auto"/>
      <w:sz w:val="20"/>
      <w:szCs w:val="20"/>
    </w:rPr>
  </w:style>
  <w:style w:type="character" w:customStyle="1" w:styleId="EmailStyle1561">
    <w:name w:val="EmailStyle1561"/>
    <w:basedOn w:val="Policepardfaut"/>
    <w:rPr>
      <w:rFonts w:ascii="Arial" w:eastAsia="Arial" w:hAnsi="Arial" w:cs="Arial"/>
      <w:color w:val="auto"/>
      <w:sz w:val="16"/>
      <w:szCs w:val="16"/>
    </w:rPr>
  </w:style>
  <w:style w:type="character" w:customStyle="1" w:styleId="EmailStyle157">
    <w:name w:val="EmailStyle157"/>
    <w:basedOn w:val="Policepardfaut"/>
    <w:rPr>
      <w:rFonts w:ascii="Century Gothic" w:eastAsia="Century Gothic" w:hAnsi="Century Gothic" w:cs="Century Gothic"/>
      <w:color w:val="auto"/>
      <w:sz w:val="20"/>
      <w:szCs w:val="20"/>
    </w:rPr>
  </w:style>
  <w:style w:type="character" w:customStyle="1" w:styleId="EmailStyle158">
    <w:name w:val="EmailStyle158"/>
    <w:basedOn w:val="Policepardfaut"/>
    <w:rPr>
      <w:rFonts w:ascii="Arial" w:eastAsia="Arial" w:hAnsi="Arial" w:cs="Arial"/>
      <w:color w:val="auto"/>
      <w:sz w:val="16"/>
      <w:szCs w:val="16"/>
    </w:rPr>
  </w:style>
  <w:style w:type="character" w:customStyle="1" w:styleId="EmailStyle1591">
    <w:name w:val="EmailStyle1591"/>
    <w:basedOn w:val="Policepardfaut"/>
    <w:rPr>
      <w:rFonts w:ascii="Century Gothic" w:eastAsia="Century Gothic" w:hAnsi="Century Gothic" w:cs="Century Gothic"/>
      <w:color w:val="auto"/>
      <w:sz w:val="20"/>
      <w:szCs w:val="20"/>
    </w:rPr>
  </w:style>
  <w:style w:type="character" w:customStyle="1" w:styleId="EmailStyle1601">
    <w:name w:val="EmailStyle1601"/>
    <w:basedOn w:val="Policepardfaut"/>
    <w:rPr>
      <w:rFonts w:ascii="Arial" w:eastAsia="Arial" w:hAnsi="Arial" w:cs="Arial"/>
      <w:color w:val="auto"/>
      <w:sz w:val="16"/>
      <w:szCs w:val="16"/>
    </w:rPr>
  </w:style>
  <w:style w:type="character" w:customStyle="1" w:styleId="EmailStyle161">
    <w:name w:val="EmailStyle161"/>
    <w:basedOn w:val="Policepardfaut"/>
    <w:rPr>
      <w:rFonts w:ascii="Century Gothic" w:eastAsia="Century Gothic" w:hAnsi="Century Gothic" w:cs="Century Gothic"/>
      <w:color w:val="auto"/>
      <w:sz w:val="20"/>
      <w:szCs w:val="20"/>
    </w:rPr>
  </w:style>
  <w:style w:type="character" w:customStyle="1" w:styleId="EmailStyle162">
    <w:name w:val="EmailStyle162"/>
    <w:basedOn w:val="Policepardfaut"/>
    <w:rPr>
      <w:rFonts w:ascii="Arial" w:eastAsia="Arial" w:hAnsi="Arial" w:cs="Arial"/>
      <w:color w:val="auto"/>
      <w:sz w:val="16"/>
      <w:szCs w:val="16"/>
    </w:rPr>
  </w:style>
  <w:style w:type="character" w:customStyle="1" w:styleId="EmailStyle1631">
    <w:name w:val="EmailStyle1631"/>
    <w:basedOn w:val="Policepardfaut"/>
    <w:rPr>
      <w:rFonts w:ascii="Century Gothic" w:eastAsia="Century Gothic" w:hAnsi="Century Gothic" w:cs="Century Gothic"/>
      <w:color w:val="auto"/>
      <w:sz w:val="20"/>
      <w:szCs w:val="20"/>
    </w:rPr>
  </w:style>
  <w:style w:type="character" w:customStyle="1" w:styleId="EmailStyle1641">
    <w:name w:val="EmailStyle1641"/>
    <w:basedOn w:val="Policepardfaut"/>
    <w:rPr>
      <w:rFonts w:ascii="Arial" w:eastAsia="Arial" w:hAnsi="Arial" w:cs="Arial"/>
      <w:color w:val="auto"/>
      <w:sz w:val="16"/>
      <w:szCs w:val="16"/>
    </w:rPr>
  </w:style>
  <w:style w:type="character" w:customStyle="1" w:styleId="EmailStyle165">
    <w:name w:val="EmailStyle165"/>
    <w:basedOn w:val="Policepardfaut"/>
    <w:rPr>
      <w:rFonts w:ascii="Century Gothic" w:eastAsia="Century Gothic" w:hAnsi="Century Gothic" w:cs="Century Gothic"/>
      <w:color w:val="auto"/>
      <w:sz w:val="20"/>
      <w:szCs w:val="20"/>
    </w:rPr>
  </w:style>
  <w:style w:type="character" w:customStyle="1" w:styleId="EmailStyle166">
    <w:name w:val="EmailStyle166"/>
    <w:basedOn w:val="Policepardfaut"/>
    <w:rPr>
      <w:rFonts w:ascii="Arial" w:eastAsia="Arial" w:hAnsi="Arial" w:cs="Arial"/>
      <w:color w:val="auto"/>
      <w:sz w:val="16"/>
      <w:szCs w:val="16"/>
    </w:rPr>
  </w:style>
  <w:style w:type="character" w:styleId="Lienhypertextesuivivisit">
    <w:name w:val="FollowedHyperlink"/>
    <w:rPr>
      <w:color w:val="954F72"/>
      <w:u w:val="single"/>
    </w:rPr>
  </w:style>
  <w:style w:type="character" w:styleId="Marquedecommentaire">
    <w:name w:val="annotation reference"/>
    <w:basedOn w:val="Policepardfaut"/>
    <w:uiPriority w:val="99"/>
    <w:semiHidden/>
    <w:unhideWhenUsed/>
    <w:rsid w:val="00EC1883"/>
    <w:rPr>
      <w:sz w:val="16"/>
      <w:szCs w:val="16"/>
    </w:rPr>
  </w:style>
  <w:style w:type="paragraph" w:styleId="Commentaire">
    <w:name w:val="annotation text"/>
    <w:basedOn w:val="Normal"/>
    <w:link w:val="CommentaireCar"/>
    <w:uiPriority w:val="99"/>
    <w:semiHidden/>
    <w:unhideWhenUsed/>
    <w:rsid w:val="00EC1883"/>
    <w:rPr>
      <w:sz w:val="20"/>
    </w:rPr>
  </w:style>
  <w:style w:type="character" w:customStyle="1" w:styleId="CommentaireCar">
    <w:name w:val="Commentaire Car"/>
    <w:basedOn w:val="Policepardfaut"/>
    <w:link w:val="Commentaire"/>
    <w:uiPriority w:val="99"/>
    <w:semiHidden/>
    <w:rsid w:val="00EC1883"/>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EC1883"/>
    <w:rPr>
      <w:b/>
      <w:bCs/>
    </w:rPr>
  </w:style>
  <w:style w:type="character" w:customStyle="1" w:styleId="ObjetducommentaireCar">
    <w:name w:val="Objet du commentaire Car"/>
    <w:basedOn w:val="CommentaireCar"/>
    <w:link w:val="Objetducommentaire"/>
    <w:uiPriority w:val="99"/>
    <w:semiHidden/>
    <w:rsid w:val="00EC1883"/>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EC1883"/>
    <w:rPr>
      <w:rFonts w:ascii="Segoe UI" w:hAnsi="Segoe UI" w:cs="Segoe UI"/>
      <w:sz w:val="18"/>
      <w:szCs w:val="18"/>
    </w:rPr>
  </w:style>
  <w:style w:type="character" w:customStyle="1" w:styleId="TextedebullesCar">
    <w:name w:val="Texte de bulles Car"/>
    <w:basedOn w:val="Policepardfaut"/>
    <w:link w:val="Textedebulles"/>
    <w:uiPriority w:val="99"/>
    <w:semiHidden/>
    <w:rsid w:val="00EC1883"/>
    <w:rPr>
      <w:rFonts w:ascii="Segoe UI" w:eastAsia="ITC Avant Garde Std Bk" w:hAnsi="Segoe UI" w:cs="Segoe UI"/>
      <w:sz w:val="18"/>
      <w:szCs w:val="18"/>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5">
    <w:name w:val="LFO5"/>
    <w:basedOn w:val="Aucuneliste"/>
    <w:pPr>
      <w:numPr>
        <w:numId w:val="4"/>
      </w:numPr>
    </w:pPr>
  </w:style>
  <w:style w:type="numbering" w:customStyle="1" w:styleId="LFO6">
    <w:name w:val="LFO6"/>
    <w:basedOn w:val="Aucuneliste"/>
    <w:pPr>
      <w:numPr>
        <w:numId w:val="5"/>
      </w:numPr>
    </w:pPr>
  </w:style>
  <w:style w:type="numbering" w:customStyle="1" w:styleId="LFO21">
    <w:name w:val="LFO21"/>
    <w:basedOn w:val="Aucuneliste"/>
    <w:pPr>
      <w:numPr>
        <w:numId w:val="6"/>
      </w:numPr>
    </w:pPr>
  </w:style>
  <w:style w:type="numbering" w:customStyle="1" w:styleId="LFO22">
    <w:name w:val="LFO22"/>
    <w:basedOn w:val="Aucuneliste"/>
    <w:pPr>
      <w:numPr>
        <w:numId w:val="7"/>
      </w:numPr>
    </w:pPr>
  </w:style>
  <w:style w:type="numbering" w:customStyle="1" w:styleId="LFO23">
    <w:name w:val="LFO23"/>
    <w:basedOn w:val="Aucuneliste"/>
    <w:pPr>
      <w:numPr>
        <w:numId w:val="8"/>
      </w:numPr>
    </w:pPr>
  </w:style>
  <w:style w:type="numbering" w:customStyle="1" w:styleId="LFO24">
    <w:name w:val="LFO24"/>
    <w:basedOn w:val="Aucuneliste"/>
    <w:pPr>
      <w:numPr>
        <w:numId w:val="9"/>
      </w:numPr>
    </w:pPr>
  </w:style>
  <w:style w:type="numbering" w:customStyle="1" w:styleId="LFO25">
    <w:name w:val="LFO25"/>
    <w:basedOn w:val="Aucuneliste"/>
    <w:pPr>
      <w:numPr>
        <w:numId w:val="10"/>
      </w:numPr>
    </w:pPr>
  </w:style>
  <w:style w:type="numbering" w:customStyle="1" w:styleId="LFO26">
    <w:name w:val="LFO26"/>
    <w:basedOn w:val="Aucuneliste"/>
    <w:pPr>
      <w:numPr>
        <w:numId w:val="11"/>
      </w:numPr>
    </w:pPr>
  </w:style>
  <w:style w:type="numbering" w:customStyle="1" w:styleId="LFO33">
    <w:name w:val="LFO33"/>
    <w:basedOn w:val="Aucuneliste"/>
    <w:pPr>
      <w:numPr>
        <w:numId w:val="12"/>
      </w:numPr>
    </w:pPr>
  </w:style>
  <w:style w:type="numbering" w:customStyle="1" w:styleId="LFO35">
    <w:name w:val="LFO35"/>
    <w:basedOn w:val="Aucuneliste"/>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afd.fr/sites/afd/files/2022-05-04-44-14/charte-relations-fournisseurs-groupe-afd.pdf"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cheil\prev10696848810219801809.odt\li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Template>
  <TotalTime>5</TotalTime>
  <Pages>15</Pages>
  <Words>3609</Words>
  <Characters>19850</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23413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VOIRET François</cp:lastModifiedBy>
  <cp:revision>6</cp:revision>
  <dcterms:created xsi:type="dcterms:W3CDTF">2025-07-09T16:48:00Z</dcterms:created>
  <dcterms:modified xsi:type="dcterms:W3CDTF">2025-07-11T15:21:00Z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C:\Users\Raphael\AppData\Local\Temp</vt:lpwstr>
  </property>
  <property fmtid="{D5CDD505-2E9C-101B-9397-08002B2CF9AE}" pid="4" name="DernierElement">
    <vt:lpwstr>DomainePI01</vt:lpwstr>
  </property>
  <property fmtid="{D5CDD505-2E9C-101B-9397-08002B2CF9AE}" pid="5" name="ElementContenant">
    <vt:lpwstr>AE_COM</vt:lpwstr>
  </property>
  <property fmtid="{D5CDD505-2E9C-101B-9397-08002B2CF9AE}" pid="6" name="ElementPrecedent">
    <vt:lpwstr>MBC01</vt:lpwstr>
  </property>
  <property fmtid="{D5CDD505-2E9C-101B-9397-08002B2CF9AE}" pid="7" name="IdentifiantEdition">
    <vt:lpwstr>AE_COM</vt:lpwstr>
  </property>
  <property fmtid="{D5CDD505-2E9C-101B-9397-08002B2CF9AE}" pid="8" name="NomSegment">
    <vt:lpwstr>ggg</vt:lpwstr>
  </property>
  <property fmtid="{D5CDD505-2E9C-101B-9397-08002B2CF9AE}" pid="9" name="NouveauElement">
    <vt:lpwstr>ggg</vt:lpwstr>
  </property>
  <property fmtid="{D5CDD505-2E9C-101B-9397-08002B2CF9AE}" pid="10" name="ResultatCommande">
    <vt:lpwstr>Ok</vt:lpwstr>
  </property>
</Properties>
</file>