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9547F6E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4AB8B0E4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49A971E8" w14:textId="77777777"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3B25724" wp14:editId="0BC5CBC2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83AE0C" w14:textId="77777777"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2A66ECF4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72FC344B" w14:textId="77777777">
        <w:tc>
          <w:tcPr>
            <w:tcW w:w="9002" w:type="dxa"/>
            <w:shd w:val="clear" w:color="auto" w:fill="66CCFF"/>
          </w:tcPr>
          <w:p w14:paraId="499D031D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278D4B66" w14:textId="77777777"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7292560D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506F1FF3" w14:textId="77777777" w:rsidR="009B1CD0" w:rsidRDefault="009B1CD0" w:rsidP="006C4338">
      <w:pPr>
        <w:tabs>
          <w:tab w:val="left" w:pos="851"/>
        </w:tabs>
      </w:pPr>
    </w:p>
    <w:p w14:paraId="52298D1C" w14:textId="77777777"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14:paraId="1F17513A" w14:textId="77777777"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14:paraId="5C93E0AE" w14:textId="77777777"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14:paraId="301F5F69" w14:textId="77777777"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14:paraId="3E9BFDB6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0160FC4C" w14:textId="77777777"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A2106F">
        <w:rPr>
          <w:rFonts w:ascii="Tahoma" w:hAnsi="Tahoma" w:cs="Tahoma"/>
          <w:b/>
          <w:sz w:val="24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14:paraId="00BBA689" w14:textId="77777777"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candidats s</w:t>
      </w:r>
      <w:r w:rsidR="00A2106F">
        <w:rPr>
          <w:rFonts w:ascii="Tahoma" w:hAnsi="Tahoma" w:cs="Tahoma"/>
        </w:rPr>
        <w:t>ont priés de renseigner toutes les rubriques en jaune</w:t>
      </w:r>
    </w:p>
    <w:p w14:paraId="39F08EB8" w14:textId="77777777"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7DD22989" w14:textId="77777777">
        <w:tc>
          <w:tcPr>
            <w:tcW w:w="10277" w:type="dxa"/>
            <w:shd w:val="clear" w:color="auto" w:fill="66CCFF"/>
          </w:tcPr>
          <w:p w14:paraId="5C9FE99E" w14:textId="77777777"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0290767E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7B1E6DDA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Objet</w:t>
      </w:r>
      <w:proofErr w:type="gramEnd"/>
      <w:r w:rsidRPr="00A2106F">
        <w:rPr>
          <w:rFonts w:ascii="Tahoma" w:hAnsi="Tahoma" w:cs="Tahoma"/>
        </w:rPr>
        <w:t xml:space="preserve"> </w:t>
      </w:r>
      <w:r w:rsidR="00CD185D" w:rsidRPr="00A2106F">
        <w:rPr>
          <w:rFonts w:ascii="Tahoma" w:hAnsi="Tahoma" w:cs="Tahoma"/>
          <w:bCs/>
        </w:rPr>
        <w:t>du marché ou de l’accord-cadre</w:t>
      </w:r>
      <w:r w:rsidRPr="00A2106F">
        <w:rPr>
          <w:rFonts w:ascii="Tahoma" w:hAnsi="Tahoma" w:cs="Tahoma"/>
        </w:rPr>
        <w:t>:</w:t>
      </w:r>
    </w:p>
    <w:p w14:paraId="5969393C" w14:textId="77777777" w:rsidR="00E0321A" w:rsidRDefault="00E0321A" w:rsidP="00E0321A">
      <w:pPr>
        <w:rPr>
          <w:rFonts w:ascii="Tahoma" w:hAnsi="Tahoma" w:cs="Tahoma"/>
          <w:b/>
        </w:rPr>
      </w:pPr>
    </w:p>
    <w:p w14:paraId="2F518A92" w14:textId="6D9CA38C" w:rsidR="007350FB" w:rsidRDefault="007350FB" w:rsidP="007350FB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Consultation n°</w:t>
      </w:r>
      <w:r w:rsidR="00D91906">
        <w:rPr>
          <w:rFonts w:ascii="Tahoma" w:hAnsi="Tahoma" w:cs="Tahoma"/>
          <w:b/>
        </w:rPr>
        <w:t>2025DAL0088</w:t>
      </w:r>
    </w:p>
    <w:p w14:paraId="663DC38D" w14:textId="77777777" w:rsidR="007350FB" w:rsidRDefault="007350FB" w:rsidP="007350FB">
      <w:pPr>
        <w:rPr>
          <w:rFonts w:ascii="Tahoma" w:hAnsi="Tahoma" w:cs="Tahoma"/>
          <w:b/>
        </w:rPr>
      </w:pPr>
    </w:p>
    <w:p w14:paraId="6A83E11F" w14:textId="5B325ADA" w:rsidR="007350FB" w:rsidRDefault="007350FB" w:rsidP="007350FB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GHT – </w:t>
      </w:r>
      <w:r w:rsidR="00D91906">
        <w:rPr>
          <w:rFonts w:ascii="Tahoma" w:hAnsi="Tahoma" w:cs="Tahoma"/>
          <w:b/>
        </w:rPr>
        <w:t>L</w:t>
      </w:r>
      <w:r>
        <w:rPr>
          <w:rFonts w:ascii="Tahoma" w:hAnsi="Tahoma" w:cs="Tahoma"/>
          <w:b/>
        </w:rPr>
        <w:t>o</w:t>
      </w:r>
      <w:r w:rsidR="00D91906">
        <w:rPr>
          <w:rFonts w:ascii="Tahoma" w:hAnsi="Tahoma" w:cs="Tahoma"/>
          <w:b/>
        </w:rPr>
        <w:t>cation long</w:t>
      </w:r>
      <w:r>
        <w:rPr>
          <w:rFonts w:ascii="Tahoma" w:hAnsi="Tahoma" w:cs="Tahoma"/>
          <w:b/>
        </w:rPr>
        <w:t>u</w:t>
      </w:r>
      <w:r w:rsidR="00D91906">
        <w:rPr>
          <w:rFonts w:ascii="Tahoma" w:hAnsi="Tahoma" w:cs="Tahoma"/>
          <w:b/>
        </w:rPr>
        <w:t>e du</w:t>
      </w:r>
      <w:r>
        <w:rPr>
          <w:rFonts w:ascii="Tahoma" w:hAnsi="Tahoma" w:cs="Tahoma"/>
          <w:b/>
        </w:rPr>
        <w:t>r</w:t>
      </w:r>
      <w:r w:rsidR="00D91906">
        <w:rPr>
          <w:rFonts w:ascii="Tahoma" w:hAnsi="Tahoma" w:cs="Tahoma"/>
          <w:b/>
        </w:rPr>
        <w:t>ée de camio</w:t>
      </w:r>
      <w:r>
        <w:rPr>
          <w:rFonts w:ascii="Tahoma" w:hAnsi="Tahoma" w:cs="Tahoma"/>
          <w:b/>
        </w:rPr>
        <w:t>n</w:t>
      </w:r>
      <w:r w:rsidR="00D91906">
        <w:rPr>
          <w:rFonts w:ascii="Tahoma" w:hAnsi="Tahoma" w:cs="Tahoma"/>
          <w:b/>
        </w:rPr>
        <w:t xml:space="preserve">s </w:t>
      </w:r>
      <w:proofErr w:type="spellStart"/>
      <w:r w:rsidR="00D91906">
        <w:rPr>
          <w:rFonts w:ascii="Tahoma" w:hAnsi="Tahoma" w:cs="Tahoma"/>
          <w:b/>
        </w:rPr>
        <w:t>log</w:t>
      </w:r>
      <w:r>
        <w:rPr>
          <w:rFonts w:ascii="Tahoma" w:hAnsi="Tahoma" w:cs="Tahoma"/>
          <w:b/>
        </w:rPr>
        <w:t>i</w:t>
      </w:r>
      <w:r w:rsidR="00D91906">
        <w:rPr>
          <w:rFonts w:ascii="Tahoma" w:hAnsi="Tahoma" w:cs="Tahoma"/>
          <w:b/>
        </w:rPr>
        <w:t>s</w:t>
      </w:r>
      <w:r>
        <w:rPr>
          <w:rFonts w:ascii="Tahoma" w:hAnsi="Tahoma" w:cs="Tahoma"/>
          <w:b/>
        </w:rPr>
        <w:t>t</w:t>
      </w:r>
      <w:r w:rsidR="00D91906">
        <w:rPr>
          <w:rFonts w:ascii="Tahoma" w:hAnsi="Tahoma" w:cs="Tahoma"/>
          <w:b/>
        </w:rPr>
        <w:t>oq</w:t>
      </w:r>
      <w:r>
        <w:rPr>
          <w:rFonts w:ascii="Tahoma" w:hAnsi="Tahoma" w:cs="Tahoma"/>
          <w:b/>
        </w:rPr>
        <w:t>u</w:t>
      </w:r>
      <w:r w:rsidR="00D91906">
        <w:rPr>
          <w:rFonts w:ascii="Tahoma" w:hAnsi="Tahoma" w:cs="Tahoma"/>
          <w:b/>
        </w:rPr>
        <w:t>es</w:t>
      </w:r>
      <w:proofErr w:type="spellEnd"/>
      <w:r w:rsidR="00D91906">
        <w:rPr>
          <w:rFonts w:ascii="Tahoma" w:hAnsi="Tahoma" w:cs="Tahoma"/>
          <w:b/>
        </w:rPr>
        <w:t xml:space="preserve"> &lt;3T5 et &gt; 3T5</w:t>
      </w:r>
      <w:r>
        <w:rPr>
          <w:rFonts w:ascii="Tahoma" w:hAnsi="Tahoma" w:cs="Tahoma"/>
          <w:b/>
        </w:rPr>
        <w:t xml:space="preserve"> </w:t>
      </w:r>
    </w:p>
    <w:p w14:paraId="1985CDCE" w14:textId="77777777" w:rsidR="00B2407A" w:rsidRPr="00FC66A7" w:rsidRDefault="00B2407A" w:rsidP="0007015C">
      <w:pPr>
        <w:rPr>
          <w:rFonts w:ascii="Tahoma" w:hAnsi="Tahoma" w:cs="Tahoma"/>
          <w:b/>
          <w:bCs/>
        </w:rPr>
      </w:pPr>
    </w:p>
    <w:p w14:paraId="3D352503" w14:textId="77777777" w:rsidR="009B1CD0" w:rsidRPr="00A2106F" w:rsidRDefault="009B1CD0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Cet</w:t>
      </w:r>
      <w:proofErr w:type="gramEnd"/>
      <w:r w:rsidRPr="00A2106F">
        <w:rPr>
          <w:rFonts w:ascii="Tahoma" w:hAnsi="Tahoma" w:cs="Tahoma"/>
        </w:rPr>
        <w:t xml:space="preserve"> acte d'engagement correspond :</w:t>
      </w:r>
    </w:p>
    <w:p w14:paraId="3AD9C160" w14:textId="77777777"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14:paraId="4EDC5F2F" w14:textId="77777777" w:rsidR="00B900EA" w:rsidRPr="00A2106F" w:rsidRDefault="00B900EA" w:rsidP="00B900EA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proofErr w:type="gramStart"/>
      <w:r w:rsidRPr="00A2106F">
        <w:rPr>
          <w:rFonts w:ascii="Tahoma" w:hAnsi="Tahoma" w:cs="Tahoma"/>
        </w:rPr>
        <w:t>à</w:t>
      </w:r>
      <w:proofErr w:type="gramEnd"/>
      <w:r w:rsidRPr="00A2106F">
        <w:rPr>
          <w:rFonts w:ascii="Tahoma" w:hAnsi="Tahoma" w:cs="Tahoma"/>
        </w:rPr>
        <w:t xml:space="preserve"> l’ensemble du marché ou de l’accord-cadre </w:t>
      </w:r>
      <w:r w:rsidRPr="00A2106F">
        <w:rPr>
          <w:rFonts w:ascii="Tahoma" w:hAnsi="Tahoma" w:cs="Tahoma"/>
          <w:i/>
          <w:iCs/>
          <w:sz w:val="18"/>
          <w:szCs w:val="18"/>
        </w:rPr>
        <w:t>(en cas de non allotissement) </w:t>
      </w:r>
      <w:r w:rsidRPr="00A2106F">
        <w:rPr>
          <w:rFonts w:ascii="Tahoma" w:hAnsi="Tahoma" w:cs="Tahoma"/>
          <w:iCs/>
        </w:rPr>
        <w:t>;</w:t>
      </w:r>
    </w:p>
    <w:p w14:paraId="773C69B5" w14:textId="77777777" w:rsidR="00B900EA" w:rsidRPr="00A2106F" w:rsidRDefault="00B900EA" w:rsidP="00B900EA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63B04A93" w14:textId="77777777" w:rsidR="00B900EA" w:rsidRDefault="00B900EA" w:rsidP="00B900EA">
      <w:pPr>
        <w:pStyle w:val="fcasegauche"/>
        <w:tabs>
          <w:tab w:val="left" w:pos="851"/>
        </w:tabs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proofErr w:type="gramStart"/>
      <w:r>
        <w:rPr>
          <w:rFonts w:ascii="Tahoma" w:hAnsi="Tahoma" w:cs="Tahoma"/>
        </w:rPr>
        <w:t>au</w:t>
      </w:r>
      <w:proofErr w:type="gramEnd"/>
      <w:r>
        <w:rPr>
          <w:rFonts w:ascii="Tahoma" w:hAnsi="Tahoma" w:cs="Tahoma"/>
        </w:rPr>
        <w:t xml:space="preserve"> lot ou aux lots</w:t>
      </w:r>
      <w:r w:rsidRPr="00A2106F">
        <w:rPr>
          <w:rFonts w:ascii="Tahoma" w:hAnsi="Tahoma" w:cs="Tahoma"/>
        </w:rPr>
        <w:t xml:space="preserve"> du marché ou de l’accord-cadre </w:t>
      </w:r>
      <w:r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 w:rsidRPr="00A2106F">
        <w:rPr>
          <w:rFonts w:ascii="Tahoma" w:hAnsi="Tahoma" w:cs="Tahoma"/>
        </w:rPr>
        <w:t> ;</w:t>
      </w:r>
    </w:p>
    <w:p w14:paraId="7D29D31F" w14:textId="77777777" w:rsidR="00B900EA" w:rsidRDefault="00B900EA" w:rsidP="00B900EA">
      <w:pPr>
        <w:pStyle w:val="fcasegauche"/>
        <w:tabs>
          <w:tab w:val="left" w:pos="851"/>
        </w:tabs>
        <w:ind w:left="851" w:firstLine="0"/>
        <w:rPr>
          <w:rFonts w:ascii="Tahoma" w:hAnsi="Tahoma" w:cs="Tahoma"/>
        </w:rPr>
      </w:pPr>
    </w:p>
    <w:tbl>
      <w:tblPr>
        <w:tblStyle w:val="Grilledutableau"/>
        <w:tblW w:w="0" w:type="auto"/>
        <w:tblInd w:w="1305" w:type="dxa"/>
        <w:tblLook w:val="04A0" w:firstRow="1" w:lastRow="0" w:firstColumn="1" w:lastColumn="0" w:noHBand="0" w:noVBand="1"/>
      </w:tblPr>
      <w:tblGrid>
        <w:gridCol w:w="912"/>
        <w:gridCol w:w="918"/>
        <w:gridCol w:w="5507"/>
      </w:tblGrid>
      <w:tr w:rsidR="00B900EA" w:rsidRPr="00BF2AF9" w14:paraId="4D79D453" w14:textId="77777777" w:rsidTr="007350FB">
        <w:tc>
          <w:tcPr>
            <w:tcW w:w="912" w:type="dxa"/>
          </w:tcPr>
          <w:p w14:paraId="489557C7" w14:textId="77777777" w:rsidR="00B900EA" w:rsidRPr="00BF2AF9" w:rsidRDefault="00B900EA" w:rsidP="00403E21">
            <w:pPr>
              <w:pStyle w:val="CORPSTEXTE"/>
              <w:ind w:left="0"/>
              <w:rPr>
                <w:rFonts w:ascii="Tahoma" w:hAnsi="Tahoma" w:cs="Tahoma"/>
                <w:b/>
                <w:sz w:val="20"/>
              </w:rPr>
            </w:pPr>
            <w:r w:rsidRPr="00395B1D">
              <w:rPr>
                <w:rFonts w:ascii="Tahoma" w:hAnsi="Tahoma" w:cs="Tahoma"/>
                <w:b/>
                <w:sz w:val="20"/>
                <w:highlight w:val="yellow"/>
              </w:rPr>
              <w:t>Cocher</w:t>
            </w:r>
          </w:p>
        </w:tc>
        <w:tc>
          <w:tcPr>
            <w:tcW w:w="918" w:type="dxa"/>
          </w:tcPr>
          <w:p w14:paraId="24554F87" w14:textId="77777777" w:rsidR="00B900EA" w:rsidRPr="00BF2AF9" w:rsidRDefault="00B900EA" w:rsidP="00403E21">
            <w:pPr>
              <w:pStyle w:val="CORPSTEXTE"/>
              <w:ind w:left="0"/>
              <w:rPr>
                <w:rFonts w:ascii="Tahoma" w:hAnsi="Tahoma" w:cs="Tahoma"/>
                <w:b/>
                <w:sz w:val="20"/>
              </w:rPr>
            </w:pPr>
            <w:r w:rsidRPr="00BF2AF9">
              <w:rPr>
                <w:rFonts w:ascii="Tahoma" w:hAnsi="Tahoma" w:cs="Tahoma"/>
                <w:b/>
                <w:sz w:val="20"/>
              </w:rPr>
              <w:t>N° de lot</w:t>
            </w:r>
          </w:p>
        </w:tc>
        <w:tc>
          <w:tcPr>
            <w:tcW w:w="5507" w:type="dxa"/>
          </w:tcPr>
          <w:p w14:paraId="77D8A689" w14:textId="77777777" w:rsidR="00B900EA" w:rsidRPr="00BF2AF9" w:rsidRDefault="00B900EA" w:rsidP="00403E21">
            <w:pPr>
              <w:pStyle w:val="CORPSTEXTE"/>
              <w:ind w:left="0"/>
              <w:rPr>
                <w:rFonts w:ascii="Tahoma" w:hAnsi="Tahoma" w:cs="Tahoma"/>
                <w:b/>
                <w:sz w:val="20"/>
              </w:rPr>
            </w:pPr>
            <w:r w:rsidRPr="00BF2AF9">
              <w:rPr>
                <w:rFonts w:ascii="Tahoma" w:hAnsi="Tahoma" w:cs="Tahoma"/>
                <w:b/>
                <w:sz w:val="20"/>
              </w:rPr>
              <w:t>Libellé de lot</w:t>
            </w:r>
          </w:p>
        </w:tc>
      </w:tr>
      <w:tr w:rsidR="007350FB" w14:paraId="6AFCFC11" w14:textId="77777777" w:rsidTr="007350FB">
        <w:tc>
          <w:tcPr>
            <w:tcW w:w="912" w:type="dxa"/>
            <w:shd w:val="clear" w:color="auto" w:fill="auto"/>
          </w:tcPr>
          <w:p w14:paraId="55D3460C" w14:textId="77777777" w:rsidR="007350FB" w:rsidRPr="00A655A2" w:rsidRDefault="007350FB" w:rsidP="007350FB">
            <w:pPr>
              <w:pStyle w:val="CORPSTEXTE"/>
              <w:ind w:left="0"/>
              <w:rPr>
                <w:rFonts w:ascii="Tahoma" w:hAnsi="Tahoma" w:cs="Tahoma"/>
                <w:sz w:val="20"/>
                <w:highlight w:val="yellow"/>
              </w:rPr>
            </w:pPr>
          </w:p>
        </w:tc>
        <w:tc>
          <w:tcPr>
            <w:tcW w:w="918" w:type="dxa"/>
            <w:shd w:val="clear" w:color="auto" w:fill="auto"/>
          </w:tcPr>
          <w:p w14:paraId="253328A8" w14:textId="77777777" w:rsidR="007350FB" w:rsidRDefault="007350FB" w:rsidP="007350FB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5507" w:type="dxa"/>
            <w:shd w:val="clear" w:color="auto" w:fill="auto"/>
          </w:tcPr>
          <w:p w14:paraId="36AB76E5" w14:textId="5B153CC8" w:rsidR="007350FB" w:rsidRDefault="00D91906" w:rsidP="00D91906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LLD 2 cami</w:t>
            </w:r>
            <w:r w:rsidR="007350FB"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ns Eq</w:t>
            </w:r>
            <w:r w:rsidR="007350FB">
              <w:rPr>
                <w:rFonts w:ascii="Tahoma" w:hAnsi="Tahoma" w:cs="Tahoma"/>
                <w:sz w:val="20"/>
              </w:rPr>
              <w:t>u</w:t>
            </w:r>
            <w:r>
              <w:rPr>
                <w:rFonts w:ascii="Tahoma" w:hAnsi="Tahoma" w:cs="Tahoma"/>
                <w:sz w:val="20"/>
              </w:rPr>
              <w:t>ipe T</w:t>
            </w:r>
            <w:r w:rsidR="007350FB">
              <w:rPr>
                <w:rFonts w:ascii="Tahoma" w:hAnsi="Tahoma" w:cs="Tahoma"/>
                <w:sz w:val="20"/>
              </w:rPr>
              <w:t>r</w:t>
            </w:r>
            <w:r>
              <w:rPr>
                <w:rFonts w:ascii="Tahoma" w:hAnsi="Tahoma" w:cs="Tahoma"/>
                <w:sz w:val="20"/>
              </w:rPr>
              <w:t>a</w:t>
            </w:r>
            <w:r w:rsidR="007350FB">
              <w:rPr>
                <w:rFonts w:ascii="Tahoma" w:hAnsi="Tahoma" w:cs="Tahoma"/>
                <w:sz w:val="20"/>
              </w:rPr>
              <w:t>n</w:t>
            </w:r>
            <w:r>
              <w:rPr>
                <w:rFonts w:ascii="Tahoma" w:hAnsi="Tahoma" w:cs="Tahoma"/>
                <w:sz w:val="20"/>
              </w:rPr>
              <w:t>sports et L</w:t>
            </w:r>
            <w:r w:rsidR="007350FB">
              <w:rPr>
                <w:rFonts w:ascii="Tahoma" w:hAnsi="Tahoma" w:cs="Tahoma"/>
                <w:sz w:val="20"/>
              </w:rPr>
              <w:t>i</w:t>
            </w:r>
            <w:r>
              <w:rPr>
                <w:rFonts w:ascii="Tahoma" w:hAnsi="Tahoma" w:cs="Tahoma"/>
                <w:sz w:val="20"/>
              </w:rPr>
              <w:t>aisons Carhaix</w:t>
            </w:r>
          </w:p>
        </w:tc>
      </w:tr>
      <w:tr w:rsidR="00D91906" w14:paraId="201FC549" w14:textId="77777777" w:rsidTr="007350FB">
        <w:tc>
          <w:tcPr>
            <w:tcW w:w="912" w:type="dxa"/>
            <w:shd w:val="clear" w:color="auto" w:fill="auto"/>
          </w:tcPr>
          <w:p w14:paraId="065EFFF5" w14:textId="77777777" w:rsidR="00D91906" w:rsidRPr="00A655A2" w:rsidRDefault="00D91906" w:rsidP="00D91906">
            <w:pPr>
              <w:pStyle w:val="CORPSTEXTE"/>
              <w:ind w:left="0"/>
              <w:rPr>
                <w:rFonts w:ascii="Tahoma" w:hAnsi="Tahoma" w:cs="Tahoma"/>
                <w:color w:val="A6A6A6" w:themeColor="background1" w:themeShade="A6"/>
                <w:sz w:val="20"/>
                <w:highlight w:val="yellow"/>
              </w:rPr>
            </w:pPr>
          </w:p>
        </w:tc>
        <w:tc>
          <w:tcPr>
            <w:tcW w:w="918" w:type="dxa"/>
            <w:shd w:val="clear" w:color="auto" w:fill="auto"/>
          </w:tcPr>
          <w:p w14:paraId="058DFD26" w14:textId="77777777" w:rsidR="00D91906" w:rsidRPr="0076651E" w:rsidRDefault="00D91906" w:rsidP="00D91906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5507" w:type="dxa"/>
            <w:shd w:val="clear" w:color="auto" w:fill="auto"/>
          </w:tcPr>
          <w:p w14:paraId="3335558D" w14:textId="778D8F8B" w:rsidR="00D91906" w:rsidRPr="0076651E" w:rsidRDefault="00D91906" w:rsidP="00D91906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LLD 1</w:t>
            </w:r>
            <w:r>
              <w:rPr>
                <w:rFonts w:ascii="Tahoma" w:hAnsi="Tahoma" w:cs="Tahoma"/>
                <w:sz w:val="20"/>
              </w:rPr>
              <w:t xml:space="preserve"> camion </w:t>
            </w:r>
            <w:r>
              <w:rPr>
                <w:rFonts w:ascii="Tahoma" w:hAnsi="Tahoma" w:cs="Tahoma"/>
                <w:sz w:val="20"/>
              </w:rPr>
              <w:t>magasin, 1 camion blanchisserie et 1 partagé</w:t>
            </w:r>
          </w:p>
        </w:tc>
      </w:tr>
      <w:tr w:rsidR="00D91906" w14:paraId="468CE8EA" w14:textId="77777777" w:rsidTr="007350FB">
        <w:tc>
          <w:tcPr>
            <w:tcW w:w="912" w:type="dxa"/>
            <w:shd w:val="clear" w:color="auto" w:fill="auto"/>
          </w:tcPr>
          <w:p w14:paraId="15D1509C" w14:textId="77777777" w:rsidR="00D91906" w:rsidRPr="00A655A2" w:rsidRDefault="00D91906" w:rsidP="007350FB">
            <w:pPr>
              <w:pStyle w:val="CORPSTEXTE"/>
              <w:ind w:left="0"/>
              <w:rPr>
                <w:rFonts w:ascii="Tahoma" w:hAnsi="Tahoma" w:cs="Tahoma"/>
                <w:color w:val="A6A6A6" w:themeColor="background1" w:themeShade="A6"/>
                <w:sz w:val="20"/>
                <w:highlight w:val="yellow"/>
              </w:rPr>
            </w:pPr>
          </w:p>
        </w:tc>
        <w:tc>
          <w:tcPr>
            <w:tcW w:w="918" w:type="dxa"/>
            <w:shd w:val="clear" w:color="auto" w:fill="auto"/>
          </w:tcPr>
          <w:p w14:paraId="1A0E281F" w14:textId="21F7D39D" w:rsidR="00D91906" w:rsidRDefault="00D91906" w:rsidP="007350FB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3 </w:t>
            </w:r>
          </w:p>
        </w:tc>
        <w:tc>
          <w:tcPr>
            <w:tcW w:w="5507" w:type="dxa"/>
            <w:shd w:val="clear" w:color="auto" w:fill="auto"/>
          </w:tcPr>
          <w:p w14:paraId="2C25F0A0" w14:textId="66FF4B5C" w:rsidR="00D91906" w:rsidRDefault="00D91906" w:rsidP="007350FB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LLD 2 camions blanchisserie Morlaix</w:t>
            </w:r>
          </w:p>
        </w:tc>
      </w:tr>
    </w:tbl>
    <w:p w14:paraId="7DE04ACC" w14:textId="77777777" w:rsidR="00B900EA" w:rsidRPr="00A2106F" w:rsidRDefault="00B900EA" w:rsidP="00B900EA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rPr>
          <w:rFonts w:ascii="Tahoma" w:hAnsi="Tahoma" w:cs="Tahoma"/>
          <w:iCs/>
        </w:rPr>
      </w:pPr>
    </w:p>
    <w:p w14:paraId="20A266AD" w14:textId="7C7C47D9" w:rsidR="00B900EA" w:rsidRPr="00A655A2" w:rsidRDefault="00D91906" w:rsidP="00B900EA">
      <w:pPr>
        <w:pStyle w:val="fcasegauche"/>
        <w:tabs>
          <w:tab w:val="left" w:pos="851"/>
        </w:tabs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end"/>
      </w:r>
      <w:r w:rsidR="00B900EA" w:rsidRPr="00A655A2">
        <w:rPr>
          <w:rFonts w:ascii="Tahoma" w:hAnsi="Tahoma" w:cs="Tahoma"/>
        </w:rPr>
        <w:tab/>
      </w:r>
      <w:proofErr w:type="gramStart"/>
      <w:r w:rsidR="00B900EA" w:rsidRPr="00A655A2">
        <w:rPr>
          <w:rFonts w:ascii="Tahoma" w:hAnsi="Tahoma" w:cs="Tahoma"/>
        </w:rPr>
        <w:t>à</w:t>
      </w:r>
      <w:proofErr w:type="gramEnd"/>
      <w:r w:rsidR="00B900EA" w:rsidRPr="00A655A2">
        <w:rPr>
          <w:rFonts w:ascii="Tahoma" w:hAnsi="Tahoma" w:cs="Tahoma"/>
        </w:rPr>
        <w:t xml:space="preserve"> l’offre de base.</w:t>
      </w:r>
    </w:p>
    <w:p w14:paraId="1149CA5A" w14:textId="77777777" w:rsidR="00B900EA" w:rsidRPr="00A517FF" w:rsidRDefault="00B900EA" w:rsidP="00B900EA">
      <w:pPr>
        <w:pStyle w:val="fcasegauche"/>
        <w:tabs>
          <w:tab w:val="left" w:pos="851"/>
        </w:tabs>
        <w:rPr>
          <w:rFonts w:ascii="Tahoma" w:hAnsi="Tahoma" w:cs="Tahoma"/>
          <w:highlight w:val="yellow"/>
        </w:rPr>
      </w:pPr>
    </w:p>
    <w:p w14:paraId="56E48775" w14:textId="77777777" w:rsidR="00B900EA" w:rsidRDefault="00B900EA" w:rsidP="00B900EA">
      <w:pPr>
        <w:pStyle w:val="En-tte"/>
        <w:tabs>
          <w:tab w:val="clear" w:pos="4536"/>
          <w:tab w:val="clear" w:pos="9072"/>
        </w:tabs>
        <w:ind w:left="851"/>
        <w:rPr>
          <w:rFonts w:ascii="Tahoma" w:hAnsi="Tahoma" w:cs="Tahoma"/>
        </w:rPr>
      </w:pPr>
      <w:r w:rsidRPr="00A655A2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5A2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Pr="00A655A2">
        <w:rPr>
          <w:rFonts w:ascii="Tahoma" w:hAnsi="Tahoma" w:cs="Tahoma"/>
        </w:rPr>
        <w:fldChar w:fldCharType="end"/>
      </w:r>
      <w:r w:rsidRPr="00A655A2">
        <w:rPr>
          <w:rFonts w:ascii="Tahoma" w:hAnsi="Tahoma" w:cs="Tahoma"/>
        </w:rPr>
        <w:tab/>
      </w:r>
      <w:proofErr w:type="gramStart"/>
      <w:r w:rsidRPr="00A655A2">
        <w:rPr>
          <w:rFonts w:ascii="Tahoma" w:hAnsi="Tahoma" w:cs="Tahoma"/>
        </w:rPr>
        <w:t>à</w:t>
      </w:r>
      <w:proofErr w:type="gramEnd"/>
      <w:r w:rsidRPr="00A655A2">
        <w:rPr>
          <w:rFonts w:ascii="Tahoma" w:hAnsi="Tahoma" w:cs="Tahoma"/>
        </w:rPr>
        <w:t xml:space="preserve"> la variante suivante :</w:t>
      </w:r>
    </w:p>
    <w:p w14:paraId="182D6627" w14:textId="77777777" w:rsidR="00B900EA" w:rsidRDefault="00B900EA" w:rsidP="00B900EA">
      <w:pPr>
        <w:pStyle w:val="En-tte"/>
        <w:tabs>
          <w:tab w:val="clear" w:pos="4536"/>
          <w:tab w:val="clear" w:pos="9072"/>
        </w:tabs>
        <w:ind w:left="851"/>
        <w:rPr>
          <w:rFonts w:ascii="Tahoma" w:hAnsi="Tahoma" w:cs="Tahoma"/>
        </w:rPr>
      </w:pPr>
    </w:p>
    <w:p w14:paraId="20B4A70F" w14:textId="77777777" w:rsidR="0049116E" w:rsidRPr="00A2106F" w:rsidRDefault="0049116E" w:rsidP="0049116E">
      <w:pPr>
        <w:pStyle w:val="fcasegauche"/>
        <w:tabs>
          <w:tab w:val="left" w:pos="851"/>
        </w:tabs>
        <w:spacing w:after="0"/>
        <w:ind w:left="786" w:firstLine="0"/>
        <w:rPr>
          <w:rFonts w:ascii="Tahoma" w:hAnsi="Tahoma" w:cs="Tahoma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4F670ADA" w14:textId="77777777" w:rsidTr="003304BE">
        <w:tc>
          <w:tcPr>
            <w:tcW w:w="10277" w:type="dxa"/>
            <w:shd w:val="clear" w:color="auto" w:fill="66CCFF"/>
          </w:tcPr>
          <w:p w14:paraId="4D79A977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3F18381E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1F2DB875" w14:textId="77777777"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14:paraId="380A2703" w14:textId="77777777"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14:paraId="78877501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7FA09C2C" w14:textId="77777777"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lastRenderedPageBreak/>
        <w:t>Après avoir pris connaissance des pièces constitutives du marché ou de l’accord-cadre suivantes,</w:t>
      </w:r>
    </w:p>
    <w:p w14:paraId="4F944B14" w14:textId="77BFB2BA" w:rsidR="009B1CD0" w:rsidRPr="00F9087E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n°</w:t>
      </w:r>
      <w:r w:rsidR="00D91906">
        <w:rPr>
          <w:rFonts w:ascii="Tahoma" w:hAnsi="Tahoma" w:cs="Tahoma"/>
        </w:rPr>
        <w:t>2025DAL0088</w:t>
      </w:r>
    </w:p>
    <w:p w14:paraId="07112B4A" w14:textId="5991C24F" w:rsidR="007E0A06" w:rsidRPr="00F9087E" w:rsidRDefault="007E0A06" w:rsidP="007E0A06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F9087E">
        <w:rPr>
          <w:rFonts w:ascii="Tahoma" w:hAnsi="Tahoma" w:cs="Tahoma"/>
        </w:rPr>
        <w:t xml:space="preserve"> CCTP n°</w:t>
      </w:r>
      <w:r w:rsidR="00D91906">
        <w:rPr>
          <w:rFonts w:ascii="Tahoma" w:hAnsi="Tahoma" w:cs="Tahoma"/>
        </w:rPr>
        <w:t>2025DAL0088</w:t>
      </w:r>
    </w:p>
    <w:p w14:paraId="4A9B4D15" w14:textId="04E20F30" w:rsidR="00AD312A" w:rsidRDefault="007E0A06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 xml:space="preserve"> Autres : tout autre document de la consultation n°</w:t>
      </w:r>
      <w:r w:rsidR="00D91906">
        <w:rPr>
          <w:rFonts w:ascii="Tahoma" w:hAnsi="Tahoma" w:cs="Tahoma"/>
        </w:rPr>
        <w:t>2025DAL0088</w:t>
      </w:r>
    </w:p>
    <w:p w14:paraId="1E0F433C" w14:textId="77777777" w:rsidR="007350FB" w:rsidRPr="00A2106F" w:rsidRDefault="007350FB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14:paraId="42E90009" w14:textId="77777777"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et</w:t>
      </w:r>
      <w:proofErr w:type="gramEnd"/>
      <w:r w:rsidRPr="00A2106F">
        <w:rPr>
          <w:rFonts w:ascii="Tahoma" w:hAnsi="Tahoma" w:cs="Tahoma"/>
        </w:rPr>
        <w:t xml:space="preserve"> conformément à leurs clauses,</w:t>
      </w:r>
    </w:p>
    <w:p w14:paraId="7FB33833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980020D" w14:textId="77777777"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14:paraId="5EDB7A92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24FA28AE" w14:textId="77777777"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s’engage</w:t>
      </w:r>
      <w:proofErr w:type="gramEnd"/>
      <w:r w:rsidR="009B1CD0" w:rsidRPr="0070253D">
        <w:rPr>
          <w:rFonts w:ascii="Tahoma" w:hAnsi="Tahoma" w:cs="Tahoma"/>
          <w:highlight w:val="yellow"/>
        </w:rPr>
        <w:t>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14:paraId="2BF7556F" w14:textId="77777777"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14:paraId="4A953BF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5A2A7F3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2B5F774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0870139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4EAC938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4DA4455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204BCE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7AD08AEA" w14:textId="77777777" w:rsidR="00F87D32" w:rsidRPr="00A2106F" w:rsidRDefault="00F87D32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14:paraId="2D6E2367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7550EB93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C6A5958" w14:textId="77777777"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engage</w:t>
      </w:r>
      <w:proofErr w:type="gramEnd"/>
      <w:r w:rsidR="009B1CD0" w:rsidRPr="0070253D">
        <w:rPr>
          <w:rFonts w:ascii="Tahoma" w:hAnsi="Tahoma" w:cs="Tahoma"/>
          <w:highlight w:val="yellow"/>
        </w:rPr>
        <w:t xml:space="preserve">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14:paraId="56F25105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91B14AB" w14:textId="77777777" w:rsidR="009B1CD0" w:rsidRPr="008B3681" w:rsidRDefault="009A7D51" w:rsidP="009B45B9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0EF4B486" w14:textId="77777777" w:rsidR="009A7D5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5CBE2855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061E32CD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4F8FA7DB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5275E0A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624F8B89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20A8E1CF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09EB9047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2D0AB19C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0E4C81E5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281FE7F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6B12A3E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4527B9F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20158D0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75D0E32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69A7D25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663D5F3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B79EA36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6F1B0CC8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7BC63576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7DFDE3C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018498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0EC85EE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7ECE47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6054CF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6466B89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53C41AF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254AA88E" w14:textId="77777777" w:rsidR="009B1CD0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C3125FB" w14:textId="77777777" w:rsidR="007E0A06" w:rsidRDefault="007E0A06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448AD238" w14:textId="77777777" w:rsidR="007E0A06" w:rsidRPr="00A2106F" w:rsidRDefault="007E0A06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1CAF857D" w14:textId="77777777" w:rsidR="009B1CD0" w:rsidRPr="00A2106F" w:rsidRDefault="007E313B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9B1CD0" w:rsidRPr="00A2106F">
        <w:rPr>
          <w:rFonts w:ascii="Tahoma" w:hAnsi="Tahoma" w:cs="Tahoma"/>
        </w:rPr>
        <w:t> ;</w:t>
      </w:r>
    </w:p>
    <w:p w14:paraId="14A0C968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775B48B6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14:paraId="04015539" w14:textId="77777777"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422F1CC9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14:paraId="247023E3" w14:textId="77777777"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7D1D7F46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6FA8890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2F9DC14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520BFA9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0991EC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7D3E099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50039FA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610BEC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3B73D4D3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65B87825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70E606F2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43A5542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899EE6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045AB80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2752FEF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360C57C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1290EF9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5D43924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04505AC9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19B77716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2E6044F6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3E424D2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096F5C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0A5FFC5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1F601A5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44DECD0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326B539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5A72927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786A7596" w14:textId="77777777" w:rsidR="00F87D32" w:rsidRPr="00A2106F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272DF3D4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à</w:t>
      </w:r>
      <w:proofErr w:type="gramEnd"/>
      <w:r w:rsidRPr="00A2106F">
        <w:rPr>
          <w:rFonts w:ascii="Tahoma" w:hAnsi="Tahoma" w:cs="Tahoma"/>
        </w:rPr>
        <w:t xml:space="preserve">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14:paraId="28EFDB11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A2106F">
        <w:rPr>
          <w:rFonts w:ascii="Tahoma" w:hAnsi="Tahoma" w:cs="Tahoma"/>
        </w:rPr>
        <w:t>aux</w:t>
      </w:r>
      <w:proofErr w:type="gramEnd"/>
      <w:r w:rsidR="009B1CD0" w:rsidRPr="00A2106F">
        <w:rPr>
          <w:rFonts w:ascii="Tahoma" w:hAnsi="Tahoma" w:cs="Tahoma"/>
        </w:rPr>
        <w:t xml:space="preserve"> prix indiqués ci-dessous ;</w:t>
      </w:r>
    </w:p>
    <w:p w14:paraId="14B3E6DB" w14:textId="77777777"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14:paraId="54AC2491" w14:textId="77777777"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14:paraId="6B03B3AD" w14:textId="77777777"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14:paraId="0810EE5C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14:paraId="0C94F24D" w14:textId="77777777"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14:paraId="49203443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14:paraId="7381C255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</w:t>
      </w:r>
      <w:proofErr w:type="gramStart"/>
      <w:r w:rsidRPr="00A2106F">
        <w:rPr>
          <w:rFonts w:ascii="Tahoma" w:hAnsi="Tahoma" w:cs="Tahoma"/>
        </w:rPr>
        <w:t>…….</w:t>
      </w:r>
      <w:proofErr w:type="gramEnd"/>
      <w:r w:rsidRPr="00A2106F">
        <w:rPr>
          <w:rFonts w:ascii="Tahoma" w:hAnsi="Tahoma" w:cs="Tahoma"/>
        </w:rPr>
        <w:t>.</w:t>
      </w:r>
    </w:p>
    <w:p w14:paraId="54092878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  <w:u w:val="single"/>
        </w:rPr>
        <w:t>OU</w:t>
      </w:r>
      <w:proofErr w:type="gramEnd"/>
    </w:p>
    <w:p w14:paraId="7E626B84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A2106F">
        <w:rPr>
          <w:rFonts w:ascii="Tahoma" w:hAnsi="Tahoma" w:cs="Tahoma"/>
        </w:rPr>
        <w:t>aux</w:t>
      </w:r>
      <w:proofErr w:type="gramEnd"/>
      <w:r w:rsidR="009B1CD0" w:rsidRPr="00A2106F">
        <w:rPr>
          <w:rFonts w:ascii="Tahoma" w:hAnsi="Tahoma" w:cs="Tahoma"/>
        </w:rPr>
        <w:t xml:space="preserve"> prix indiqués dans l’annexe financière jointe au présent document.</w:t>
      </w:r>
    </w:p>
    <w:p w14:paraId="20C3A4AF" w14:textId="77777777"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0C919FA0" w14:textId="77777777" w:rsidR="004A7332" w:rsidRDefault="004A733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49A56CA1" w14:textId="77777777" w:rsidR="007E0A06" w:rsidRDefault="007E0A06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6A453C78" w14:textId="77777777" w:rsidR="008C6AB7" w:rsidRDefault="008C6AB7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7D2DBB94" w14:textId="77777777" w:rsidR="007E0A06" w:rsidRPr="00A2106F" w:rsidRDefault="007E0A06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5E8223DC" w14:textId="77777777"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14:paraId="41A69BF1" w14:textId="77777777"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</w:t>
      </w:r>
      <w:proofErr w:type="gramStart"/>
      <w:r w:rsidRPr="00A2106F">
        <w:rPr>
          <w:rFonts w:ascii="Tahoma" w:hAnsi="Tahoma" w:cs="Tahoma"/>
          <w:i/>
          <w:iCs/>
          <w:sz w:val="18"/>
          <w:szCs w:val="18"/>
        </w:rPr>
        <w:t>en</w:t>
      </w:r>
      <w:proofErr w:type="gramEnd"/>
      <w:r w:rsidRPr="00A2106F">
        <w:rPr>
          <w:rFonts w:ascii="Tahoma" w:hAnsi="Tahoma" w:cs="Tahoma"/>
          <w:i/>
          <w:iCs/>
          <w:sz w:val="18"/>
          <w:szCs w:val="18"/>
        </w:rPr>
        <w:t xml:space="preserve"> cas de groupement d’opérateurs économiques.)</w:t>
      </w:r>
    </w:p>
    <w:p w14:paraId="2FB95168" w14:textId="77777777"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14:paraId="7374C8FC" w14:textId="77777777"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14:paraId="624F7351" w14:textId="77777777"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1D07C95D" w14:textId="77777777"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14:paraId="4EC4AD95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6A43FAD4" w14:textId="77777777"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14:paraId="174E31C2" w14:textId="77777777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FA7EB7" w14:textId="77777777"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14:paraId="40DC1B4E" w14:textId="77777777"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05D98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14:paraId="29E37D64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14:paraId="21E93B90" w14:textId="77777777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D79D72" w14:textId="77777777"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BFDA35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22FB25" w14:textId="77777777"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14:paraId="030996C2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14:paraId="5AAEB801" w14:textId="77777777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B9EC7CE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563CEB3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0FD90F4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14:paraId="302646F1" w14:textId="77777777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BD5F69F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63200E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D1A150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14:paraId="477C4CF7" w14:textId="77777777"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14:paraId="06A1692A" w14:textId="77777777"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14:paraId="794C2408" w14:textId="77777777"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14:paraId="790F3473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575C0F32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</w:t>
      </w:r>
      <w:proofErr w:type="gramEnd"/>
      <w:r w:rsidRPr="00A2106F">
        <w:rPr>
          <w:rFonts w:ascii="Tahoma" w:hAnsi="Tahoma" w:cs="Tahoma"/>
        </w:rPr>
        <w:t xml:space="preserve"> de l’établissement bancaire :</w:t>
      </w:r>
    </w:p>
    <w:p w14:paraId="01BFCEE7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36713050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</w:t>
      </w:r>
      <w:proofErr w:type="gramEnd"/>
      <w:r w:rsidRPr="00A2106F">
        <w:rPr>
          <w:rFonts w:ascii="Tahoma" w:hAnsi="Tahoma" w:cs="Tahoma"/>
        </w:rPr>
        <w:t xml:space="preserve"> de compte :</w:t>
      </w:r>
    </w:p>
    <w:p w14:paraId="2F572FFA" w14:textId="77777777"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3ED85C2B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0D54A901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14:paraId="03E43481" w14:textId="77777777"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14:paraId="64BEE19F" w14:textId="77777777"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09E289C6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52CC31D1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7EA0044D" w14:textId="77777777"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14:paraId="5BD1F4F5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20AF45EE" w14:textId="77777777"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14:paraId="7F1A76A7" w14:textId="77777777"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14:paraId="51F94C00" w14:textId="77777777" w:rsidR="00D91906" w:rsidRDefault="00B2407A" w:rsidP="00B2407A">
      <w:pPr>
        <w:pStyle w:val="Standard"/>
      </w:pPr>
      <w:r w:rsidRPr="001F2397">
        <w:t xml:space="preserve">Date d’effet </w:t>
      </w:r>
      <w:r w:rsidR="00B900EA">
        <w:t>du marché</w:t>
      </w:r>
      <w:r w:rsidRPr="001F2397">
        <w:t xml:space="preserve"> : </w:t>
      </w:r>
      <w:r w:rsidR="00B900EA">
        <w:t>le marché</w:t>
      </w:r>
      <w:r w:rsidRPr="001F2397">
        <w:t xml:space="preserve"> prend effet </w:t>
      </w:r>
      <w:r w:rsidR="00D91906">
        <w:t>à compter de la date d’admission des véhi</w:t>
      </w:r>
      <w:r w:rsidRPr="001F2397">
        <w:t>c</w:t>
      </w:r>
      <w:r w:rsidR="00D91906">
        <w:t>ules pour une durée de 60 mois p</w:t>
      </w:r>
      <w:r w:rsidRPr="001F2397">
        <w:t>o</w:t>
      </w:r>
      <w:r w:rsidR="00D91906">
        <w:t>ur les lots 1 et 2.</w:t>
      </w:r>
    </w:p>
    <w:p w14:paraId="4941E301" w14:textId="77777777" w:rsidR="00D91906" w:rsidRDefault="00D91906" w:rsidP="00B2407A">
      <w:pPr>
        <w:pStyle w:val="Standard"/>
      </w:pPr>
    </w:p>
    <w:p w14:paraId="711B4D47" w14:textId="4920CF25" w:rsidR="00D91906" w:rsidRDefault="00D91906" w:rsidP="00B2407A">
      <w:pPr>
        <w:pStyle w:val="Standard"/>
      </w:pPr>
      <w:r>
        <w:t>Pour le lot 3, le marché prend effet à compter de la date d’admissio</w:t>
      </w:r>
      <w:r w:rsidR="00B2407A" w:rsidRPr="001F2397">
        <w:t>n</w:t>
      </w:r>
      <w:r>
        <w:t xml:space="preserve"> des véhicules pour une durée de 48 mois renouvelable tacitement une </w:t>
      </w:r>
      <w:r w:rsidR="00B2407A" w:rsidRPr="001F2397">
        <w:t>fo</w:t>
      </w:r>
      <w:r>
        <w:t>is 12 mois. En cas de non reconduction l’établissement devra en info</w:t>
      </w:r>
      <w:r w:rsidR="00B2407A" w:rsidRPr="001F2397">
        <w:t>rm</w:t>
      </w:r>
      <w:r>
        <w:t>er le titulaire avec un préavis de 3 mois avant la date d’</w:t>
      </w:r>
      <w:r w:rsidR="00B2407A" w:rsidRPr="001F2397">
        <w:t>é</w:t>
      </w:r>
      <w:r>
        <w:t>chéance.</w:t>
      </w:r>
      <w:bookmarkStart w:id="0" w:name="_GoBack"/>
      <w:bookmarkEnd w:id="0"/>
    </w:p>
    <w:p w14:paraId="2861DAA0" w14:textId="77777777" w:rsidR="00D91906" w:rsidRDefault="00D91906" w:rsidP="00361EF0">
      <w:pPr>
        <w:tabs>
          <w:tab w:val="left" w:pos="851"/>
        </w:tabs>
        <w:ind w:left="567"/>
        <w:jc w:val="both"/>
        <w:rPr>
          <w:rFonts w:ascii="Tahoma" w:hAnsi="Tahoma" w:cs="Tahoma"/>
        </w:rPr>
      </w:pPr>
    </w:p>
    <w:p w14:paraId="3E09DC15" w14:textId="77777777"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14:paraId="6EB06642" w14:textId="77777777" w:rsidTr="00361EF0">
        <w:tc>
          <w:tcPr>
            <w:tcW w:w="10419" w:type="dxa"/>
            <w:shd w:val="clear" w:color="auto" w:fill="66CCFF"/>
          </w:tcPr>
          <w:p w14:paraId="1B4CDC69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14:paraId="004FE213" w14:textId="77777777"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13A09C31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14:paraId="1394BA81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499BEE30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39945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14:paraId="29DBD71F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89142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97861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5323826E" w14:textId="77777777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0D962E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474E61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96E03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144F8C82" w14:textId="77777777"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4ACE02D6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14:paraId="5C4F9AA4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14:paraId="74EC69AE" w14:textId="77777777"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2C9F2BD4" w14:textId="77777777"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lastRenderedPageBreak/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14:paraId="716121FB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14:paraId="36617C57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54EBEDA5" w14:textId="77777777"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7A08BD30" w14:textId="77777777"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3C4ECA02" w14:textId="77777777"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35A87409" w14:textId="77777777"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14:paraId="1A7857C9" w14:textId="77777777"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14:paraId="15CC7DAF" w14:textId="77777777"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60FE56DF" w14:textId="77777777"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A2106F">
        <w:rPr>
          <w:rFonts w:ascii="Tahoma" w:hAnsi="Tahoma" w:cs="Tahoma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14:paraId="1857A0FA" w14:textId="77777777"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14:paraId="74C742E0" w14:textId="77777777"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14:paraId="1B5D8416" w14:textId="77777777"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14:paraId="6DA10B71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14:paraId="5640EAE1" w14:textId="77777777"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137FAB42" w14:textId="77777777"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14:paraId="23D9BD93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14:paraId="734A6586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14:paraId="0825BD92" w14:textId="77777777"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14:paraId="2AE62F21" w14:textId="77777777"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14:paraId="5BAADB74" w14:textId="77777777"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14:paraId="44B1E282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</w:r>
      <w:proofErr w:type="gramStart"/>
      <w:r w:rsidRPr="00A2106F">
        <w:rPr>
          <w:rFonts w:ascii="Tahoma" w:hAnsi="Tahoma" w:cs="Tahoma"/>
        </w:rPr>
        <w:t>ont</w:t>
      </w:r>
      <w:proofErr w:type="gramEnd"/>
      <w:r w:rsidRPr="00A2106F">
        <w:rPr>
          <w:rFonts w:ascii="Tahoma" w:hAnsi="Tahoma" w:cs="Tahoma"/>
        </w:rPr>
        <w:t xml:space="preserve"> donné mandat au mandataire dans les conditions définies par les pouvoirs joints en annexe.</w:t>
      </w:r>
    </w:p>
    <w:p w14:paraId="774B683E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22EB1C9E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14:paraId="30B5AA3F" w14:textId="77777777"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14:paraId="44510C5A" w14:textId="77777777"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7453ADE3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4942CB76" w14:textId="77777777"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</w:r>
      <w:proofErr w:type="gramStart"/>
      <w:r w:rsidR="00AE7831" w:rsidRPr="00A2106F">
        <w:rPr>
          <w:rFonts w:ascii="Tahoma" w:hAnsi="Tahoma" w:cs="Tahoma"/>
        </w:rPr>
        <w:t>donnent</w:t>
      </w:r>
      <w:proofErr w:type="gramEnd"/>
      <w:r w:rsidR="00AE7831" w:rsidRPr="00A2106F">
        <w:rPr>
          <w:rFonts w:ascii="Tahoma" w:hAnsi="Tahoma" w:cs="Tahoma"/>
        </w:rPr>
        <w:t xml:space="preserve"> mandat au mandataire, qui l’accepte, pour les représenter vis-à-vis de l’acheteur et pour coordonner l’ensemble des prestations ;</w:t>
      </w:r>
    </w:p>
    <w:p w14:paraId="22843A39" w14:textId="77777777"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14:paraId="45BA53B4" w14:textId="77777777"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14:paraId="182A06AC" w14:textId="77777777"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14:paraId="1F4EA5A4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 dans les conditions définies ci-dessous</w:t>
      </w:r>
      <w:r w:rsidRPr="00A2106F">
        <w:rPr>
          <w:rFonts w:ascii="Tahoma" w:hAnsi="Tahoma" w:cs="Tahoma"/>
        </w:rPr>
        <w:t> :</w:t>
      </w:r>
    </w:p>
    <w:p w14:paraId="27353E0D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14:paraId="409A3869" w14:textId="77777777"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7772FD1E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11655419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775801A5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06440A7C" w14:textId="77777777" w:rsidR="00083038" w:rsidRDefault="00083038" w:rsidP="006C4338">
      <w:pPr>
        <w:tabs>
          <w:tab w:val="left" w:pos="851"/>
        </w:tabs>
        <w:rPr>
          <w:rFonts w:ascii="Tahoma" w:hAnsi="Tahoma" w:cs="Tahoma"/>
        </w:rPr>
      </w:pPr>
    </w:p>
    <w:p w14:paraId="7B52EE1E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3785E225" w14:textId="77777777"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563C857B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178FD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14:paraId="38CB49B1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6E596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2A6F9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3D7F39A2" w14:textId="77777777" w:rsidTr="00AD312A">
        <w:trPr>
          <w:trHeight w:val="119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D9B698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D3EC92C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CB882D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332B12" w:rsidRPr="00A2106F" w14:paraId="51B8BB60" w14:textId="77777777" w:rsidTr="00AD312A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4D2CE0C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37862A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22D101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36F92B91" w14:textId="77777777"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10091D6A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286E6DC5" w14:textId="77777777">
        <w:tc>
          <w:tcPr>
            <w:tcW w:w="10277" w:type="dxa"/>
            <w:shd w:val="clear" w:color="auto" w:fill="66CCFF"/>
          </w:tcPr>
          <w:p w14:paraId="48BA26C7" w14:textId="77777777"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1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1"/>
    </w:tbl>
    <w:p w14:paraId="2F75F15D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5AB94B9C" w14:textId="77777777" w:rsidR="00C63047" w:rsidRPr="008C6AB7" w:rsidRDefault="00C63047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</w:rPr>
      </w:pPr>
      <w:r w:rsidRPr="008C6AB7">
        <w:rPr>
          <w:rFonts w:ascii="Tahoma" w:hAnsi="Tahoma" w:cs="Tahoma"/>
          <w:b w:val="0"/>
          <w:bCs/>
          <w:iCs/>
        </w:rPr>
        <w:lastRenderedPageBreak/>
        <w:t>Désignation de l’acheteur :</w:t>
      </w:r>
    </w:p>
    <w:p w14:paraId="11967CD0" w14:textId="77777777" w:rsidR="00C63047" w:rsidRPr="00F85760" w:rsidRDefault="00C63047" w:rsidP="00D92112">
      <w:pPr>
        <w:pStyle w:val="Titre1"/>
        <w:tabs>
          <w:tab w:val="left" w:pos="851"/>
        </w:tabs>
        <w:ind w:left="0" w:firstLine="0"/>
        <w:jc w:val="both"/>
        <w:rPr>
          <w:rFonts w:ascii="Tahoma" w:hAnsi="Tahoma" w:cs="Tahoma"/>
          <w:highlight w:val="green"/>
        </w:rPr>
      </w:pPr>
    </w:p>
    <w:p w14:paraId="553EE292" w14:textId="77777777" w:rsidR="00C63047" w:rsidRPr="00D92112" w:rsidRDefault="0090623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  <w:r w:rsidR="00F87D32" w:rsidRPr="00D92112">
        <w:rPr>
          <w:rFonts w:ascii="Tahoma" w:hAnsi="Tahoma" w:cs="Tahoma"/>
        </w:rPr>
        <w:t xml:space="preserve"> en qualité d’établissement support du GHT-BO</w:t>
      </w:r>
    </w:p>
    <w:p w14:paraId="6886DEEB" w14:textId="77777777" w:rsidR="00C63047" w:rsidRPr="00D92112" w:rsidRDefault="00C63047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 w:rsidR="00D92112"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1922BC15" w14:textId="77777777" w:rsidR="00C63047" w:rsidRDefault="00C63047" w:rsidP="00C63047"/>
    <w:p w14:paraId="64963BE2" w14:textId="77777777" w:rsidR="00F87D32" w:rsidRDefault="00F87D32" w:rsidP="00C63047"/>
    <w:p w14:paraId="7284272A" w14:textId="77777777" w:rsidR="00F87D32" w:rsidRPr="008C6AB7" w:rsidRDefault="00F87D32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</w:rPr>
      </w:pPr>
      <w:r w:rsidRPr="008C6AB7">
        <w:rPr>
          <w:rFonts w:ascii="Tahoma" w:hAnsi="Tahoma" w:cs="Tahoma"/>
          <w:b w:val="0"/>
          <w:bCs/>
          <w:iCs/>
        </w:rPr>
        <w:t>Désignation des établissements exécutant le marché</w:t>
      </w:r>
      <w:r w:rsidR="00D92112" w:rsidRPr="008C6AB7">
        <w:rPr>
          <w:rFonts w:ascii="Tahoma" w:hAnsi="Tahoma" w:cs="Tahoma"/>
          <w:b w:val="0"/>
          <w:bCs/>
          <w:iCs/>
        </w:rPr>
        <w:t xml:space="preserve"> ou maîtrise d’ouvrage</w:t>
      </w:r>
      <w:r w:rsidRPr="008C6AB7">
        <w:rPr>
          <w:rFonts w:ascii="Tahoma" w:hAnsi="Tahoma" w:cs="Tahoma"/>
          <w:b w:val="0"/>
          <w:bCs/>
          <w:iCs/>
        </w:rPr>
        <w:t xml:space="preserve"> :</w:t>
      </w:r>
    </w:p>
    <w:p w14:paraId="52DF5CD5" w14:textId="77777777" w:rsidR="00F87D32" w:rsidRPr="00F85760" w:rsidRDefault="00F87D32" w:rsidP="00F87D32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14:paraId="5DF94AD8" w14:textId="77777777" w:rsidR="00D92112" w:rsidRPr="00D92112" w:rsidRDefault="00D9211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Centre Hospitalier Universitaire de Brest</w:t>
      </w:r>
    </w:p>
    <w:p w14:paraId="3FB916C9" w14:textId="77777777" w:rsidR="00D92112" w:rsidRPr="00D92112" w:rsidRDefault="00D9211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3AAC0073" w14:textId="77777777" w:rsidR="00F87D32" w:rsidRDefault="00D92112" w:rsidP="00F87D3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</w:t>
      </w:r>
    </w:p>
    <w:p w14:paraId="739A170A" w14:textId="77777777"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</w:t>
      </w:r>
      <w:proofErr w:type="gramEnd"/>
      <w:r w:rsidRPr="00906232">
        <w:rPr>
          <w:rFonts w:ascii="Tahoma" w:hAnsi="Tahoma" w:cs="Tahoma"/>
        </w:rPr>
        <w:t>, prénom, qualité du signataire du marché ou de l’accord-cadre :</w:t>
      </w:r>
    </w:p>
    <w:p w14:paraId="7972BD9C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41E107ED" w14:textId="77777777"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14:paraId="70F9EB7B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3ECBCC76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14:paraId="2B6FB198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76FCEF2E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Cyril </w:t>
      </w:r>
      <w:r w:rsidR="00B900EA">
        <w:rPr>
          <w:rFonts w:ascii="Tahoma" w:hAnsi="Tahoma" w:cs="Tahoma"/>
        </w:rPr>
        <w:t xml:space="preserve">MARTIN, Directeur des Achats, </w:t>
      </w:r>
      <w:r w:rsidRPr="00906232">
        <w:rPr>
          <w:rFonts w:ascii="Tahoma" w:hAnsi="Tahoma" w:cs="Tahoma"/>
        </w:rPr>
        <w:t>de la Logistique</w:t>
      </w:r>
      <w:r w:rsidR="00B900EA">
        <w:rPr>
          <w:rFonts w:ascii="Tahoma" w:hAnsi="Tahoma" w:cs="Tahoma"/>
        </w:rPr>
        <w:t xml:space="preserve"> et du Biomédical</w:t>
      </w:r>
      <w:r w:rsidR="00D92112">
        <w:rPr>
          <w:rFonts w:ascii="Tahoma" w:hAnsi="Tahoma" w:cs="Tahoma"/>
        </w:rPr>
        <w:t>, Directeur des achats du GHT-BO</w:t>
      </w:r>
      <w:r w:rsidRPr="00906232">
        <w:rPr>
          <w:rFonts w:ascii="Tahoma" w:hAnsi="Tahoma" w:cs="Tahoma"/>
        </w:rPr>
        <w:t xml:space="preserve"> ou son représentant</w:t>
      </w:r>
    </w:p>
    <w:p w14:paraId="6070A52E" w14:textId="77777777"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14:paraId="5C7DBE16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Direction des Achats et de la Logistique</w:t>
      </w:r>
    </w:p>
    <w:p w14:paraId="5EF22CCE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14:paraId="0BADBA5F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14:paraId="22D398B1" w14:textId="77777777"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mail : </w:t>
      </w:r>
      <w:hyperlink r:id="rId10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14:paraId="2A959166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46F7BA64" w14:textId="77777777"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14:paraId="28B65AFB" w14:textId="77777777"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</w:t>
      </w:r>
      <w:proofErr w:type="gramEnd"/>
      <w:r w:rsidRPr="00906232">
        <w:rPr>
          <w:rFonts w:ascii="Tahoma" w:hAnsi="Tahoma" w:cs="Tahoma"/>
        </w:rPr>
        <w:t>, adresse, numéro de téléphone du comptable assignataire :</w:t>
      </w:r>
    </w:p>
    <w:p w14:paraId="76CD220D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36A048E1" w14:textId="77777777"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14:paraId="3E18B8D4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14:paraId="557775BB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Trésorerie Brest CH</w:t>
      </w:r>
    </w:p>
    <w:p w14:paraId="62EC632B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</w:p>
    <w:p w14:paraId="21A55977" w14:textId="77777777"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14:paraId="5F65F2D6" w14:textId="77777777" w:rsidR="00C63047" w:rsidRPr="00906232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6521D5F4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>Imputation</w:t>
      </w:r>
      <w:proofErr w:type="gramEnd"/>
      <w:r w:rsidRPr="00906232">
        <w:rPr>
          <w:rFonts w:ascii="Tahoma" w:hAnsi="Tahoma" w:cs="Tahoma"/>
        </w:rPr>
        <w:t xml:space="preserve"> budgétaire : </w:t>
      </w:r>
    </w:p>
    <w:p w14:paraId="5E19E627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229F5151" w14:textId="77777777" w:rsidR="00C63047" w:rsidRPr="00906232" w:rsidRDefault="008C6AB7" w:rsidP="00C63047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t>Classe 2</w:t>
      </w:r>
    </w:p>
    <w:p w14:paraId="54FF6086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6426D52F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40CD6A7B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237AB492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356E0E3F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5A254C1F" w14:textId="77777777"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 w14:paraId="0CB910FC" w14:textId="77777777">
        <w:tc>
          <w:tcPr>
            <w:tcW w:w="10277" w:type="dxa"/>
            <w:shd w:val="clear" w:color="auto" w:fill="66CCFF"/>
          </w:tcPr>
          <w:p w14:paraId="63E614CE" w14:textId="77777777"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14:paraId="32CD4779" w14:textId="77777777"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14:paraId="083BC214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14:paraId="779139ED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14:paraId="19682FF0" w14:textId="77777777" w:rsidR="0010284B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4D03C0F6" w14:textId="77777777"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240E6EBE" w14:textId="77777777" w:rsidR="008C6AB7" w:rsidRPr="003B7F59" w:rsidRDefault="008C6AB7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58BB2C8A" w14:textId="77777777"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1FA888D8" w14:textId="77777777" w:rsidR="0010284B" w:rsidRDefault="0010284B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1F9690BA" w14:textId="77777777" w:rsidR="008C6AB7" w:rsidRDefault="008C6AB7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6E3AE345" w14:textId="77777777"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642DB4A4" w14:textId="77777777"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4877EB0B" w14:textId="77777777"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TTC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3B80DB50" w14:textId="77777777"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596A6F7E" w14:textId="77777777" w:rsidR="008C6AB7" w:rsidRPr="00F85760" w:rsidRDefault="008C6AB7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63441009" w14:textId="77777777"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45280C40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2C6ACB11" w14:textId="77777777"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17FD2086" w14:textId="77777777"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64D563E2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6965BF93" w14:textId="77777777" w:rsidR="00D92112" w:rsidRDefault="00D92112" w:rsidP="0010284B">
      <w:pPr>
        <w:rPr>
          <w:rFonts w:ascii="Tahoma" w:hAnsi="Tahoma" w:cs="Tahoma"/>
        </w:rPr>
      </w:pPr>
    </w:p>
    <w:p w14:paraId="7F734882" w14:textId="77777777"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14:paraId="04B1A8D4" w14:textId="77777777" w:rsidR="00B2407A" w:rsidRPr="003B7F59" w:rsidRDefault="007E313B" w:rsidP="008C6AB7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14:paraId="2EA67B66" w14:textId="77777777" w:rsidR="00B2407A" w:rsidRPr="003B7F59" w:rsidRDefault="007E313B" w:rsidP="008C6AB7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14:paraId="43D8BC3D" w14:textId="77777777" w:rsidR="00B2407A" w:rsidRPr="003B7F59" w:rsidRDefault="007E313B" w:rsidP="008C6AB7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14:paraId="6CBA553C" w14:textId="77777777"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D91906">
        <w:rPr>
          <w:rFonts w:ascii="Tahoma" w:hAnsi="Tahoma" w:cs="Tahoma"/>
        </w:rPr>
      </w:r>
      <w:r w:rsidR="00D91906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10284B" w:rsidRPr="003B7F59">
        <w:rPr>
          <w:rFonts w:ascii="Tahoma" w:hAnsi="Tahoma" w:cs="Tahoma"/>
        </w:rPr>
        <w:t> ;</w:t>
      </w:r>
    </w:p>
    <w:p w14:paraId="4364E046" w14:textId="77777777" w:rsidR="0010284B" w:rsidRDefault="0010284B" w:rsidP="009B45B9">
      <w:pPr>
        <w:pStyle w:val="fcase2metab"/>
        <w:rPr>
          <w:rFonts w:ascii="Tahoma" w:hAnsi="Tahoma" w:cs="Tahoma"/>
        </w:rPr>
      </w:pPr>
    </w:p>
    <w:p w14:paraId="0FFCB27A" w14:textId="77777777" w:rsidR="00AC7705" w:rsidRDefault="00AC7705" w:rsidP="009B45B9">
      <w:pPr>
        <w:pStyle w:val="fcase2metab"/>
        <w:rPr>
          <w:rFonts w:ascii="Tahoma" w:hAnsi="Tahoma" w:cs="Tahoma"/>
        </w:rPr>
      </w:pPr>
    </w:p>
    <w:p w14:paraId="6C57AC03" w14:textId="77777777" w:rsidR="00B2407A" w:rsidRDefault="00B2407A" w:rsidP="009B45B9">
      <w:pPr>
        <w:pStyle w:val="fcase2metab"/>
        <w:rPr>
          <w:rFonts w:ascii="Tahoma" w:hAnsi="Tahoma" w:cs="Tahoma"/>
        </w:rPr>
      </w:pPr>
    </w:p>
    <w:p w14:paraId="7A6EEA0B" w14:textId="77777777" w:rsidR="008C6AB7" w:rsidRDefault="008C6AB7" w:rsidP="009B45B9">
      <w:pPr>
        <w:pStyle w:val="fcase2metab"/>
        <w:rPr>
          <w:rFonts w:ascii="Tahoma" w:hAnsi="Tahoma" w:cs="Tahoma"/>
        </w:rPr>
      </w:pPr>
    </w:p>
    <w:p w14:paraId="0C15AB0D" w14:textId="77777777" w:rsidR="00B2407A" w:rsidRPr="00A2106F" w:rsidRDefault="00B2407A" w:rsidP="009B45B9">
      <w:pPr>
        <w:pStyle w:val="fcase2metab"/>
        <w:rPr>
          <w:rFonts w:ascii="Tahoma" w:hAnsi="Tahoma" w:cs="Tahoma"/>
        </w:rPr>
      </w:pPr>
    </w:p>
    <w:p w14:paraId="364FB95C" w14:textId="77777777"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2B86DBA2" w14:textId="77777777"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14:paraId="6FA4AE30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14:paraId="1BBB6D90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14:paraId="0066E630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06996DBF" w14:textId="77777777" w:rsidR="009B1CD0" w:rsidRPr="00A2106F" w:rsidRDefault="00C256E4" w:rsidP="008C6AB7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14:paraId="4713F59B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63C20C84" w14:textId="77777777" w:rsidR="009D4B60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Pour l</w:t>
      </w:r>
      <w:r w:rsidR="009D4B60">
        <w:rPr>
          <w:rFonts w:ascii="Tahoma" w:hAnsi="Tahoma" w:cs="Tahoma"/>
        </w:rPr>
        <w:t xml:space="preserve">a Directrice Générale </w:t>
      </w:r>
    </w:p>
    <w:p w14:paraId="26670968" w14:textId="77777777" w:rsidR="009D4B60" w:rsidRDefault="00906232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du</w:t>
      </w:r>
      <w:proofErr w:type="gramEnd"/>
      <w:r>
        <w:rPr>
          <w:rFonts w:ascii="Tahoma" w:hAnsi="Tahoma" w:cs="Tahoma"/>
        </w:rPr>
        <w:t xml:space="preserve"> Centre Hospitalier </w:t>
      </w:r>
      <w:r w:rsidR="009D4B60">
        <w:rPr>
          <w:rFonts w:ascii="Tahoma" w:hAnsi="Tahoma" w:cs="Tahoma"/>
        </w:rPr>
        <w:t>Universitaire de Brest</w:t>
      </w:r>
    </w:p>
    <w:p w14:paraId="59E0B25F" w14:textId="48D656F1" w:rsidR="00E720E7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61D224E7" w14:textId="284BA273" w:rsidR="007350FB" w:rsidRDefault="007350FB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78A3D96F" w14:textId="77777777" w:rsidR="007350FB" w:rsidRDefault="007350FB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1C27CD51" w14:textId="77777777" w:rsidR="0091603F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14:paraId="0B93686F" w14:textId="77777777" w:rsidR="007350FB" w:rsidRDefault="00B900EA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Directeur des Achats</w:t>
      </w:r>
      <w:r w:rsidR="007350FB">
        <w:rPr>
          <w:rFonts w:ascii="Tahoma" w:hAnsi="Tahoma" w:cs="Tahoma"/>
        </w:rPr>
        <w:t xml:space="preserve"> </w:t>
      </w:r>
    </w:p>
    <w:p w14:paraId="3DFC57FF" w14:textId="6B811321" w:rsidR="00E720E7" w:rsidRPr="0070253D" w:rsidRDefault="007350FB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  <w:proofErr w:type="gramStart"/>
      <w:r>
        <w:rPr>
          <w:rFonts w:ascii="Tahoma" w:hAnsi="Tahoma" w:cs="Tahoma"/>
        </w:rPr>
        <w:t>du</w:t>
      </w:r>
      <w:proofErr w:type="gramEnd"/>
      <w:r>
        <w:rPr>
          <w:rFonts w:ascii="Tahoma" w:hAnsi="Tahoma" w:cs="Tahoma"/>
        </w:rPr>
        <w:t xml:space="preserve"> GHT de Bretagne Occidentale</w:t>
      </w:r>
    </w:p>
    <w:p w14:paraId="14C894A0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6DFA806F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E1E1903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AE1C8E" w14:textId="77777777" w:rsidR="00D92112" w:rsidRDefault="00D92112">
      <w:r>
        <w:separator/>
      </w:r>
    </w:p>
  </w:endnote>
  <w:endnote w:type="continuationSeparator" w:id="0">
    <w:p w14:paraId="62609FF0" w14:textId="77777777" w:rsidR="00D92112" w:rsidRDefault="00D92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altName w:val="Arial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altName w:val="Calibri Light"/>
    <w:panose1 w:val="020F0502020204030204"/>
    <w:charset w:val="00"/>
    <w:family w:val="swiss"/>
    <w:pitch w:val="variable"/>
    <w:sig w:usb0="00000000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92112" w14:paraId="028EB44B" w14:textId="77777777" w:rsidTr="00A2106F">
      <w:trPr>
        <w:tblHeader/>
      </w:trPr>
      <w:tc>
        <w:tcPr>
          <w:tcW w:w="2906" w:type="dxa"/>
          <w:shd w:val="clear" w:color="auto" w:fill="66CCFF"/>
        </w:tcPr>
        <w:p w14:paraId="72EF5598" w14:textId="77777777" w:rsidR="00D92112" w:rsidRDefault="00D92112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14:paraId="62B3A5A6" w14:textId="77777777" w:rsidR="00D92112" w:rsidRPr="00A2106F" w:rsidRDefault="00D92112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14:paraId="20E6ADD8" w14:textId="77777777" w:rsidR="009F60F0" w:rsidRPr="00E0321A" w:rsidRDefault="009F60F0" w:rsidP="00D92112">
          <w:pPr>
            <w:jc w:val="center"/>
            <w:rPr>
              <w:rFonts w:ascii="Tahoma" w:hAnsi="Tahoma" w:cs="Tahoma"/>
              <w:b/>
              <w:i/>
              <w:iCs/>
              <w:sz w:val="18"/>
              <w:szCs w:val="18"/>
            </w:rPr>
          </w:pPr>
          <w:r w:rsidRPr="00E0321A">
            <w:rPr>
              <w:rFonts w:ascii="Tahoma" w:hAnsi="Tahoma" w:cs="Tahoma"/>
              <w:b/>
              <w:i/>
              <w:iCs/>
              <w:sz w:val="18"/>
              <w:szCs w:val="18"/>
            </w:rPr>
            <w:t>Marché N° _____________________</w:t>
          </w:r>
        </w:p>
        <w:p w14:paraId="4CA7F775" w14:textId="3EF4BE23" w:rsidR="00D92112" w:rsidRPr="009F60F0" w:rsidRDefault="00D92112" w:rsidP="00D91906">
          <w:pPr>
            <w:jc w:val="center"/>
            <w:rPr>
              <w:rFonts w:ascii="Tahoma" w:hAnsi="Tahoma" w:cs="Tahoma"/>
              <w:b/>
              <w:i/>
              <w:iCs/>
              <w:color w:val="C00000"/>
            </w:rPr>
          </w:pPr>
          <w:r w:rsidRPr="00E0321A">
            <w:rPr>
              <w:rFonts w:ascii="Tahoma" w:hAnsi="Tahoma" w:cs="Tahoma"/>
              <w:b/>
              <w:i/>
              <w:iCs/>
              <w:sz w:val="18"/>
              <w:szCs w:val="18"/>
            </w:rPr>
            <w:t>Consultation N°</w:t>
          </w:r>
          <w:r w:rsidR="00D91906">
            <w:rPr>
              <w:rFonts w:ascii="Tahoma" w:hAnsi="Tahoma" w:cs="Tahoma"/>
              <w:b/>
              <w:i/>
              <w:iCs/>
              <w:sz w:val="18"/>
              <w:szCs w:val="18"/>
            </w:rPr>
            <w:t>2025DAL0088</w:t>
          </w:r>
        </w:p>
      </w:tc>
      <w:tc>
        <w:tcPr>
          <w:tcW w:w="896" w:type="dxa"/>
          <w:shd w:val="clear" w:color="auto" w:fill="66CCFF"/>
          <w:vAlign w:val="center"/>
        </w:tcPr>
        <w:p w14:paraId="62CD21FD" w14:textId="77777777" w:rsidR="00D92112" w:rsidRPr="00A2106F" w:rsidRDefault="00D92112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14:paraId="729DC29F" w14:textId="35A4C291" w:rsidR="00D92112" w:rsidRPr="00A2106F" w:rsidRDefault="00D92112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D91906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14:paraId="29403431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14:paraId="1F1EFAF8" w14:textId="05F950A9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D91906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14:paraId="37A75D90" w14:textId="77777777" w:rsidR="00D92112" w:rsidRDefault="00D921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83C5F" w14:textId="77777777" w:rsidR="00D92112" w:rsidRDefault="00D92112">
      <w:r>
        <w:separator/>
      </w:r>
    </w:p>
  </w:footnote>
  <w:footnote w:type="continuationSeparator" w:id="0">
    <w:p w14:paraId="46819A60" w14:textId="77777777" w:rsidR="00D92112" w:rsidRDefault="00D92112">
      <w:r>
        <w:continuationSeparator/>
      </w:r>
    </w:p>
  </w:footnote>
  <w:footnote w:id="1">
    <w:p w14:paraId="2FBCDB70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7B3B2AB4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927E5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5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6"/>
  </w:num>
  <w:num w:numId="6">
    <w:abstractNumId w:val="0"/>
  </w:num>
  <w:num w:numId="7">
    <w:abstractNumId w:val="0"/>
  </w:num>
  <w:num w:numId="8">
    <w:abstractNumId w:val="3"/>
  </w:num>
  <w:num w:numId="9">
    <w:abstractNumId w:val="7"/>
  </w:num>
  <w:num w:numId="10">
    <w:abstractNumId w:val="5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65"/>
    <w:rsid w:val="00020611"/>
    <w:rsid w:val="00023779"/>
    <w:rsid w:val="00036500"/>
    <w:rsid w:val="00053EE7"/>
    <w:rsid w:val="0007015C"/>
    <w:rsid w:val="00083038"/>
    <w:rsid w:val="000A2E05"/>
    <w:rsid w:val="000D51E9"/>
    <w:rsid w:val="000E0020"/>
    <w:rsid w:val="00101D38"/>
    <w:rsid w:val="0010284B"/>
    <w:rsid w:val="001515AC"/>
    <w:rsid w:val="00166B56"/>
    <w:rsid w:val="00180829"/>
    <w:rsid w:val="001971FD"/>
    <w:rsid w:val="001C40C0"/>
    <w:rsid w:val="001C733C"/>
    <w:rsid w:val="001D4F62"/>
    <w:rsid w:val="001D64C3"/>
    <w:rsid w:val="0021527A"/>
    <w:rsid w:val="0021797C"/>
    <w:rsid w:val="002224CA"/>
    <w:rsid w:val="00225A1A"/>
    <w:rsid w:val="002904AF"/>
    <w:rsid w:val="002C2CA3"/>
    <w:rsid w:val="002C35DA"/>
    <w:rsid w:val="002C4B3E"/>
    <w:rsid w:val="002C79D6"/>
    <w:rsid w:val="00301C39"/>
    <w:rsid w:val="00327E8E"/>
    <w:rsid w:val="003304BE"/>
    <w:rsid w:val="00332B12"/>
    <w:rsid w:val="00352C9A"/>
    <w:rsid w:val="00354C04"/>
    <w:rsid w:val="00361EF0"/>
    <w:rsid w:val="00364508"/>
    <w:rsid w:val="00374FEC"/>
    <w:rsid w:val="00385E76"/>
    <w:rsid w:val="003B3DBB"/>
    <w:rsid w:val="003D5CC2"/>
    <w:rsid w:val="003D5E12"/>
    <w:rsid w:val="003F51AD"/>
    <w:rsid w:val="004205FA"/>
    <w:rsid w:val="0043706E"/>
    <w:rsid w:val="0044597F"/>
    <w:rsid w:val="00456A56"/>
    <w:rsid w:val="0049116E"/>
    <w:rsid w:val="0049513C"/>
    <w:rsid w:val="004A7169"/>
    <w:rsid w:val="004A7332"/>
    <w:rsid w:val="004E75A6"/>
    <w:rsid w:val="004F47B0"/>
    <w:rsid w:val="00500175"/>
    <w:rsid w:val="00514DAF"/>
    <w:rsid w:val="00532EC7"/>
    <w:rsid w:val="00541CA3"/>
    <w:rsid w:val="005546A9"/>
    <w:rsid w:val="00557570"/>
    <w:rsid w:val="005846FB"/>
    <w:rsid w:val="005A4A3B"/>
    <w:rsid w:val="005A4CB5"/>
    <w:rsid w:val="005E371E"/>
    <w:rsid w:val="0061068C"/>
    <w:rsid w:val="00643605"/>
    <w:rsid w:val="0064560F"/>
    <w:rsid w:val="00660727"/>
    <w:rsid w:val="00660DBE"/>
    <w:rsid w:val="006C4338"/>
    <w:rsid w:val="006F3DF9"/>
    <w:rsid w:val="0070253D"/>
    <w:rsid w:val="007060E5"/>
    <w:rsid w:val="00710FD6"/>
    <w:rsid w:val="007350FB"/>
    <w:rsid w:val="00757151"/>
    <w:rsid w:val="00760FC8"/>
    <w:rsid w:val="007673E9"/>
    <w:rsid w:val="00767614"/>
    <w:rsid w:val="00776FB5"/>
    <w:rsid w:val="007909E0"/>
    <w:rsid w:val="0079785C"/>
    <w:rsid w:val="007D7A65"/>
    <w:rsid w:val="007E0A06"/>
    <w:rsid w:val="007E313B"/>
    <w:rsid w:val="007F1000"/>
    <w:rsid w:val="007F68A6"/>
    <w:rsid w:val="0082545B"/>
    <w:rsid w:val="00825F08"/>
    <w:rsid w:val="0083205E"/>
    <w:rsid w:val="00844DAA"/>
    <w:rsid w:val="00860CC9"/>
    <w:rsid w:val="0088481C"/>
    <w:rsid w:val="008B3681"/>
    <w:rsid w:val="008C6AB7"/>
    <w:rsid w:val="00906232"/>
    <w:rsid w:val="0091603F"/>
    <w:rsid w:val="00934503"/>
    <w:rsid w:val="00937CDB"/>
    <w:rsid w:val="009449F4"/>
    <w:rsid w:val="00970CC7"/>
    <w:rsid w:val="009806BA"/>
    <w:rsid w:val="00983FF3"/>
    <w:rsid w:val="009A7D51"/>
    <w:rsid w:val="009B1CD0"/>
    <w:rsid w:val="009B45B9"/>
    <w:rsid w:val="009D4B60"/>
    <w:rsid w:val="009F05E6"/>
    <w:rsid w:val="009F60F0"/>
    <w:rsid w:val="00A01BE5"/>
    <w:rsid w:val="00A2106F"/>
    <w:rsid w:val="00A63921"/>
    <w:rsid w:val="00AC7705"/>
    <w:rsid w:val="00AC7DFF"/>
    <w:rsid w:val="00AD312A"/>
    <w:rsid w:val="00AD44CD"/>
    <w:rsid w:val="00AE7831"/>
    <w:rsid w:val="00AF2FDD"/>
    <w:rsid w:val="00B0310D"/>
    <w:rsid w:val="00B054DA"/>
    <w:rsid w:val="00B06D10"/>
    <w:rsid w:val="00B2407A"/>
    <w:rsid w:val="00B87564"/>
    <w:rsid w:val="00B900EA"/>
    <w:rsid w:val="00BA44E5"/>
    <w:rsid w:val="00BE6078"/>
    <w:rsid w:val="00C256E4"/>
    <w:rsid w:val="00C61C9A"/>
    <w:rsid w:val="00C63047"/>
    <w:rsid w:val="00C91060"/>
    <w:rsid w:val="00C911FE"/>
    <w:rsid w:val="00C95FAE"/>
    <w:rsid w:val="00CC578C"/>
    <w:rsid w:val="00CD185D"/>
    <w:rsid w:val="00CD46CC"/>
    <w:rsid w:val="00D25E1F"/>
    <w:rsid w:val="00D46BC7"/>
    <w:rsid w:val="00D759FB"/>
    <w:rsid w:val="00D91906"/>
    <w:rsid w:val="00D92112"/>
    <w:rsid w:val="00D9469D"/>
    <w:rsid w:val="00DA1113"/>
    <w:rsid w:val="00E00627"/>
    <w:rsid w:val="00E0321A"/>
    <w:rsid w:val="00E47798"/>
    <w:rsid w:val="00E720E7"/>
    <w:rsid w:val="00EA6B42"/>
    <w:rsid w:val="00EE0FBC"/>
    <w:rsid w:val="00EE27AF"/>
    <w:rsid w:val="00F24DCE"/>
    <w:rsid w:val="00F27780"/>
    <w:rsid w:val="00F3239B"/>
    <w:rsid w:val="00F64A5C"/>
    <w:rsid w:val="00F7141B"/>
    <w:rsid w:val="00F85760"/>
    <w:rsid w:val="00F87D32"/>
    <w:rsid w:val="00F9087E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oNotEmbedSmartTags/>
  <w:decimalSymbol w:val=","/>
  <w:listSeparator w:val=";"/>
  <w14:docId w14:val="772E08A7"/>
  <w15:docId w15:val="{F8AFD2E7-3FBC-43A7-918B-0BF60C1D7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qFormat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rsid w:val="00B2407A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F1E81-FCB0-4777-BB8B-BE8234382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1592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MOAL Nolwenn</cp:lastModifiedBy>
  <cp:revision>12</cp:revision>
  <cp:lastPrinted>2016-04-13T07:26:00Z</cp:lastPrinted>
  <dcterms:created xsi:type="dcterms:W3CDTF">2023-03-23T09:11:00Z</dcterms:created>
  <dcterms:modified xsi:type="dcterms:W3CDTF">2025-07-11T13:55:00Z</dcterms:modified>
</cp:coreProperties>
</file>