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6DD1EB" w14:textId="77777777" w:rsidR="00B82852" w:rsidRPr="00CA4A70" w:rsidRDefault="00B82852" w:rsidP="005A2F20">
      <w:pPr>
        <w:rPr>
          <w:rFonts w:cs="Arial"/>
        </w:rPr>
      </w:pPr>
    </w:p>
    <w:p w14:paraId="2CD2CC0C" w14:textId="3BAD4BDE" w:rsidR="008F77A8" w:rsidRPr="008F77A8" w:rsidRDefault="008F77A8" w:rsidP="005A2F20">
      <w:pPr>
        <w:tabs>
          <w:tab w:val="left" w:pos="1134"/>
          <w:tab w:val="left" w:pos="5103"/>
        </w:tabs>
        <w:ind w:left="3402"/>
        <w:rPr>
          <w:rFonts w:eastAsia="Times New Roman" w:cs="Arial"/>
          <w:b/>
          <w:bCs/>
          <w:color w:val="FF0000"/>
          <w:lang w:eastAsia="fr-FR"/>
        </w:rPr>
      </w:pPr>
    </w:p>
    <w:p w14:paraId="2DEAB204" w14:textId="1CA49FC2"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 xml:space="preserve">AFFAIRE </w:t>
      </w:r>
      <w:r w:rsidR="006D45C3">
        <w:rPr>
          <w:rFonts w:eastAsia="Times New Roman" w:cs="Times New Roman"/>
          <w:b/>
          <w:bCs/>
          <w:lang w:eastAsia="fr-FR"/>
        </w:rPr>
        <w:t>2025-035-PG</w:t>
      </w:r>
    </w:p>
    <w:p w14:paraId="1FBC0C23"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 xml:space="preserve">MARCHE N° : </w:t>
      </w:r>
      <w:r w:rsidRPr="008F77A8">
        <w:rPr>
          <w:rFonts w:eastAsia="Times New Roman" w:cs="Times New Roman"/>
          <w:b/>
          <w:bCs/>
          <w:i/>
          <w:iCs/>
          <w:lang w:eastAsia="fr-FR"/>
        </w:rPr>
        <w:t>PROJET</w:t>
      </w:r>
    </w:p>
    <w:p w14:paraId="0C2A5589"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s>
        <w:ind w:left="1701" w:right="1701"/>
        <w:jc w:val="center"/>
        <w:rPr>
          <w:rFonts w:eastAsia="Times New Roman" w:cs="Times New Roman"/>
          <w:b/>
          <w:bCs/>
          <w:lang w:eastAsia="fr-FR"/>
        </w:rPr>
      </w:pPr>
      <w:r w:rsidRPr="008F77A8">
        <w:rPr>
          <w:rFonts w:eastAsia="Times New Roman" w:cs="Times New Roman"/>
          <w:b/>
          <w:bCs/>
          <w:lang w:eastAsia="fr-FR"/>
        </w:rPr>
        <w:t>CAHIER DES CLAUSES ADMINISTRATIVES PARTICULIERES</w:t>
      </w:r>
    </w:p>
    <w:p w14:paraId="4F2032CC" w14:textId="77777777" w:rsidR="008F77A8" w:rsidRPr="008F77A8" w:rsidRDefault="008F77A8" w:rsidP="005A2F20">
      <w:pPr>
        <w:keepLines/>
        <w:pBdr>
          <w:top w:val="single" w:sz="6" w:space="4" w:color="000000"/>
          <w:left w:val="single" w:sz="6" w:space="31" w:color="000000"/>
          <w:bottom w:val="single" w:sz="6" w:space="4" w:color="000000"/>
          <w:right w:val="single" w:sz="6" w:space="31" w:color="000000"/>
        </w:pBdr>
        <w:tabs>
          <w:tab w:val="left" w:pos="1701"/>
          <w:tab w:val="left" w:pos="5103"/>
        </w:tabs>
        <w:ind w:left="1701" w:right="1701"/>
        <w:jc w:val="center"/>
        <w:rPr>
          <w:rFonts w:eastAsia="Times New Roman" w:cs="Times New Roman"/>
          <w:b/>
          <w:bCs/>
          <w:lang w:eastAsia="fr-FR"/>
        </w:rPr>
      </w:pPr>
      <w:r w:rsidRPr="008F77A8">
        <w:rPr>
          <w:rFonts w:eastAsia="Times New Roman" w:cs="Times New Roman"/>
          <w:b/>
          <w:bCs/>
          <w:lang w:eastAsia="fr-FR"/>
        </w:rPr>
        <w:t>(CCAP)</w:t>
      </w:r>
    </w:p>
    <w:p w14:paraId="2149A7A2" w14:textId="77777777" w:rsidR="008F77A8" w:rsidRPr="008F77A8" w:rsidRDefault="008F77A8" w:rsidP="005A2F20">
      <w:pPr>
        <w:tabs>
          <w:tab w:val="left" w:pos="3402"/>
          <w:tab w:val="left" w:pos="7371"/>
        </w:tabs>
        <w:ind w:left="3402"/>
        <w:rPr>
          <w:rFonts w:eastAsia="Times New Roman" w:cs="Times New Roman"/>
          <w:lang w:eastAsia="fr-FR"/>
        </w:rPr>
      </w:pPr>
    </w:p>
    <w:p w14:paraId="21B0BE6E" w14:textId="77777777" w:rsidR="008F77A8" w:rsidRPr="008F77A8" w:rsidRDefault="008F77A8" w:rsidP="005A2F20">
      <w:pPr>
        <w:tabs>
          <w:tab w:val="left" w:pos="7371"/>
        </w:tabs>
        <w:rPr>
          <w:rFonts w:eastAsia="Times New Roman" w:cs="Arial"/>
          <w:lang w:eastAsia="fr-FR"/>
        </w:rPr>
      </w:pPr>
    </w:p>
    <w:p w14:paraId="14864DDE" w14:textId="77777777" w:rsidR="008F77A8" w:rsidRPr="008F77A8" w:rsidRDefault="008F77A8" w:rsidP="005A2F20">
      <w:pPr>
        <w:tabs>
          <w:tab w:val="left" w:pos="7371"/>
        </w:tabs>
        <w:ind w:left="1134"/>
        <w:rPr>
          <w:rFonts w:eastAsia="Times New Roman" w:cs="Arial"/>
          <w:lang w:eastAsia="fr-FR"/>
        </w:rPr>
      </w:pPr>
    </w:p>
    <w:p w14:paraId="7F65F132" w14:textId="77777777"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Entre,</w:t>
      </w:r>
      <w:r w:rsidRPr="008F77A8">
        <w:rPr>
          <w:rFonts w:eastAsia="Times New Roman" w:cs="Arial"/>
          <w:lang w:eastAsia="fr-FR"/>
        </w:rPr>
        <w:tab/>
      </w:r>
    </w:p>
    <w:p w14:paraId="04E30A2C" w14:textId="77777777" w:rsidR="008F77A8" w:rsidRPr="008F77A8" w:rsidRDefault="008F77A8" w:rsidP="005A2F20">
      <w:pPr>
        <w:ind w:left="-284"/>
        <w:rPr>
          <w:rFonts w:eastAsia="Times New Roman" w:cs="Arial"/>
          <w:lang w:eastAsia="fr-FR"/>
        </w:rPr>
      </w:pPr>
    </w:p>
    <w:p w14:paraId="1509E8F8" w14:textId="7291A187" w:rsidR="008F77A8" w:rsidRPr="008F77A8" w:rsidRDefault="008F77A8" w:rsidP="005A2F20">
      <w:pPr>
        <w:spacing w:before="120"/>
        <w:ind w:left="-284"/>
        <w:jc w:val="both"/>
        <w:rPr>
          <w:rFonts w:eastAsia="Times New Roman" w:cs="Times New Roman"/>
          <w:lang w:eastAsia="fr-FR"/>
        </w:rPr>
      </w:pPr>
      <w:r w:rsidRPr="008F77A8">
        <w:rPr>
          <w:rFonts w:eastAsia="Times New Roman" w:cs="Times New Roman"/>
          <w:lang w:eastAsia="fr-FR"/>
        </w:rPr>
        <w:t xml:space="preserve">La société civile </w:t>
      </w:r>
      <w:r w:rsidRPr="008F77A8">
        <w:rPr>
          <w:rFonts w:eastAsia="Times New Roman" w:cs="Times New Roman"/>
          <w:b/>
          <w:bCs/>
          <w:lang w:eastAsia="fr-FR"/>
        </w:rPr>
        <w:t>Synchrotron SOLEIL</w:t>
      </w:r>
      <w:r w:rsidRPr="008F77A8">
        <w:rPr>
          <w:rFonts w:eastAsia="Times New Roman" w:cs="Times New Roman"/>
          <w:bCs/>
          <w:lang w:eastAsia="fr-FR"/>
        </w:rPr>
        <w:t xml:space="preserve">, domiciliée </w:t>
      </w:r>
      <w:r w:rsidRPr="008F77A8">
        <w:rPr>
          <w:rFonts w:eastAsia="Times New Roman" w:cs="Arial"/>
          <w:bCs/>
          <w:lang w:eastAsia="fr-FR"/>
        </w:rPr>
        <w:t xml:space="preserve">L’Orme des Merisiers – </w:t>
      </w:r>
      <w:r w:rsidR="00C903FA">
        <w:rPr>
          <w:rFonts w:eastAsia="Times New Roman" w:cs="Arial"/>
          <w:bCs/>
          <w:lang w:eastAsia="fr-FR"/>
        </w:rPr>
        <w:t xml:space="preserve">Départementale 128 – 91190 </w:t>
      </w:r>
      <w:r w:rsidRPr="008F77A8">
        <w:rPr>
          <w:rFonts w:eastAsia="Times New Roman" w:cs="Arial"/>
          <w:bCs/>
          <w:lang w:eastAsia="fr-FR"/>
        </w:rPr>
        <w:t>Saint-Aubin</w:t>
      </w:r>
      <w:r w:rsidRPr="008F77A8">
        <w:rPr>
          <w:rFonts w:eastAsia="Times New Roman" w:cs="Times New Roman"/>
          <w:bCs/>
          <w:lang w:eastAsia="fr-FR"/>
        </w:rPr>
        <w:t xml:space="preserve">, </w:t>
      </w:r>
      <w:r w:rsidRPr="008F77A8">
        <w:rPr>
          <w:rFonts w:eastAsia="Times New Roman" w:cs="Times New Roman"/>
          <w:lang w:eastAsia="fr-FR"/>
        </w:rPr>
        <w:t xml:space="preserve">immatriculée au Registre du Commerce et des Sociétés d’Evry sous le numéro 439 684 903, </w:t>
      </w:r>
      <w:r w:rsidRPr="008F77A8">
        <w:rPr>
          <w:rFonts w:eastAsia="Times New Roman" w:cs="Arial"/>
          <w:lang w:eastAsia="fr-FR"/>
        </w:rPr>
        <w:t xml:space="preserve">représentée par _____________________, en qualité de _____________________________, </w:t>
      </w:r>
      <w:r w:rsidRPr="008F77A8">
        <w:rPr>
          <w:rFonts w:eastAsia="Times New Roman" w:cs="Times New Roman"/>
          <w:lang w:eastAsia="fr-FR"/>
        </w:rPr>
        <w:t>ci-après dénommée "SOLEIL",</w:t>
      </w:r>
    </w:p>
    <w:p w14:paraId="383B214D" w14:textId="77777777" w:rsidR="008F77A8" w:rsidRPr="008F77A8" w:rsidRDefault="008F77A8" w:rsidP="005A2F20">
      <w:pPr>
        <w:rPr>
          <w:rFonts w:eastAsia="Times New Roman" w:cs="Arial"/>
          <w:lang w:eastAsia="fr-FR"/>
        </w:rPr>
      </w:pPr>
    </w:p>
    <w:p w14:paraId="4F794B15" w14:textId="77777777" w:rsidR="008F77A8" w:rsidRPr="008F77A8" w:rsidRDefault="008F77A8" w:rsidP="005A2F20">
      <w:pPr>
        <w:ind w:left="1134"/>
        <w:rPr>
          <w:rFonts w:eastAsia="Times New Roman" w:cs="Arial"/>
          <w:lang w:eastAsia="fr-FR"/>
        </w:rPr>
      </w:pPr>
    </w:p>
    <w:p w14:paraId="7B4242BC" w14:textId="77777777" w:rsidR="008F77A8" w:rsidRPr="008F77A8" w:rsidRDefault="008F77A8" w:rsidP="005A2F20">
      <w:pPr>
        <w:ind w:right="565"/>
        <w:jc w:val="right"/>
        <w:rPr>
          <w:rFonts w:eastAsia="Times New Roman" w:cs="Arial"/>
          <w:lang w:eastAsia="fr-FR"/>
        </w:rPr>
      </w:pPr>
      <w:r w:rsidRPr="008F77A8">
        <w:rPr>
          <w:rFonts w:eastAsia="Times New Roman" w:cs="Arial"/>
          <w:lang w:eastAsia="fr-FR"/>
        </w:rPr>
        <w:t>d'une part,</w:t>
      </w:r>
    </w:p>
    <w:p w14:paraId="38072BE5" w14:textId="77777777" w:rsidR="008F77A8" w:rsidRPr="008F77A8" w:rsidRDefault="008F77A8" w:rsidP="005A2F20">
      <w:pPr>
        <w:ind w:left="1134"/>
        <w:rPr>
          <w:rFonts w:eastAsia="Times New Roman" w:cs="Arial"/>
          <w:lang w:eastAsia="fr-FR"/>
        </w:rPr>
      </w:pPr>
    </w:p>
    <w:p w14:paraId="062BC4F0" w14:textId="77777777" w:rsidR="008F77A8" w:rsidRPr="008F77A8" w:rsidRDefault="008F77A8" w:rsidP="005A2F20">
      <w:pPr>
        <w:ind w:left="1134"/>
        <w:rPr>
          <w:rFonts w:eastAsia="Times New Roman" w:cs="Arial"/>
          <w:lang w:eastAsia="fr-FR"/>
        </w:rPr>
      </w:pPr>
    </w:p>
    <w:p w14:paraId="582EEF5F" w14:textId="77777777"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Et</w:t>
      </w:r>
    </w:p>
    <w:p w14:paraId="1BA1F498" w14:textId="77777777" w:rsidR="008F77A8" w:rsidRPr="008F77A8" w:rsidRDefault="008F77A8" w:rsidP="005A2F20">
      <w:pPr>
        <w:tabs>
          <w:tab w:val="left" w:pos="6670"/>
        </w:tabs>
        <w:ind w:left="-284"/>
        <w:rPr>
          <w:rFonts w:eastAsia="Times New Roman" w:cs="Arial"/>
          <w:lang w:eastAsia="fr-FR"/>
        </w:rPr>
      </w:pPr>
    </w:p>
    <w:p w14:paraId="2F311FF8" w14:textId="04D2E9BA" w:rsidR="008F77A8" w:rsidRPr="008F77A8" w:rsidRDefault="008F77A8" w:rsidP="005A2F20">
      <w:pPr>
        <w:tabs>
          <w:tab w:val="left" w:pos="6670"/>
        </w:tabs>
        <w:ind w:left="-284"/>
        <w:rPr>
          <w:rFonts w:eastAsia="Times New Roman" w:cs="Arial"/>
          <w:lang w:eastAsia="fr-FR"/>
        </w:rPr>
      </w:pPr>
      <w:r w:rsidRPr="008F77A8">
        <w:rPr>
          <w:rFonts w:eastAsia="Times New Roman" w:cs="Arial"/>
          <w:lang w:eastAsia="fr-FR"/>
        </w:rPr>
        <w:t>La société</w:t>
      </w:r>
      <w:r w:rsidRPr="008F77A8">
        <w:rPr>
          <w:rFonts w:eastAsia="Times New Roman" w:cs="Arial"/>
          <w:b/>
          <w:bCs/>
          <w:lang w:eastAsia="fr-FR"/>
        </w:rPr>
        <w:t>_</w:t>
      </w:r>
      <w:r w:rsidRPr="00013212">
        <w:rPr>
          <w:rFonts w:eastAsia="Times New Roman" w:cs="Arial"/>
          <w:b/>
          <w:bCs/>
          <w:highlight w:val="yellow"/>
          <w:lang w:eastAsia="fr-FR"/>
        </w:rPr>
        <w:t>____________________</w:t>
      </w:r>
      <w:r w:rsidRPr="00013212">
        <w:rPr>
          <w:rFonts w:eastAsia="Times New Roman" w:cs="Arial"/>
          <w:highlight w:val="yellow"/>
          <w:lang w:eastAsia="fr-FR"/>
        </w:rPr>
        <w:t>,</w:t>
      </w:r>
      <w:r w:rsidRPr="008F77A8">
        <w:rPr>
          <w:rFonts w:eastAsia="Times New Roman" w:cs="Arial"/>
          <w:lang w:eastAsia="fr-FR"/>
        </w:rPr>
        <w:t xml:space="preserve"> </w:t>
      </w:r>
      <w:r w:rsidR="001964AD">
        <w:rPr>
          <w:rFonts w:eastAsia="Times New Roman" w:cs="Arial"/>
          <w:lang w:eastAsia="fr-FR"/>
        </w:rPr>
        <w:t xml:space="preserve">   </w:t>
      </w:r>
      <w:r w:rsidRPr="008F77A8">
        <w:rPr>
          <w:rFonts w:eastAsia="Times New Roman" w:cs="Arial"/>
          <w:lang w:eastAsia="fr-FR"/>
        </w:rPr>
        <w:t>domiciliée_</w:t>
      </w:r>
      <w:r w:rsidRPr="00013212">
        <w:rPr>
          <w:rFonts w:eastAsia="Times New Roman" w:cs="Arial"/>
          <w:highlight w:val="yellow"/>
          <w:lang w:eastAsia="fr-FR"/>
        </w:rPr>
        <w:t>_____________________________________________________,</w:t>
      </w:r>
      <w:r w:rsidRPr="008F77A8">
        <w:rPr>
          <w:rFonts w:eastAsia="Times New Roman" w:cs="Arial"/>
          <w:lang w:eastAsia="fr-FR"/>
        </w:rPr>
        <w:t xml:space="preserve"> inscrite au Registre du Commerce et des Sociétés d’</w:t>
      </w:r>
      <w:r w:rsidRPr="00013212">
        <w:rPr>
          <w:rFonts w:eastAsia="Times New Roman" w:cs="Arial"/>
          <w:highlight w:val="yellow"/>
          <w:lang w:eastAsia="fr-FR"/>
        </w:rPr>
        <w:t>_____________________</w:t>
      </w:r>
      <w:r w:rsidRPr="008F77A8">
        <w:rPr>
          <w:rFonts w:eastAsia="Times New Roman" w:cs="Arial"/>
          <w:lang w:eastAsia="fr-FR"/>
        </w:rPr>
        <w:t xml:space="preserve"> sous le numéro </w:t>
      </w:r>
      <w:r w:rsidRPr="00013212">
        <w:rPr>
          <w:rFonts w:eastAsia="Times New Roman" w:cs="Arial"/>
          <w:highlight w:val="yellow"/>
          <w:lang w:eastAsia="fr-FR"/>
        </w:rPr>
        <w:t>________________</w:t>
      </w:r>
      <w:r w:rsidRPr="008F77A8">
        <w:rPr>
          <w:rFonts w:eastAsia="Times New Roman" w:cs="Arial"/>
          <w:lang w:eastAsia="fr-FR"/>
        </w:rPr>
        <w:t xml:space="preserve"> représentée par </w:t>
      </w:r>
      <w:r w:rsidRPr="00013212">
        <w:rPr>
          <w:rFonts w:eastAsia="Times New Roman" w:cs="Arial"/>
          <w:highlight w:val="yellow"/>
          <w:lang w:eastAsia="fr-FR"/>
        </w:rPr>
        <w:t>__________________________</w:t>
      </w:r>
      <w:r w:rsidRPr="008F77A8">
        <w:rPr>
          <w:rFonts w:eastAsia="Times New Roman" w:cs="Arial"/>
          <w:lang w:eastAsia="fr-FR"/>
        </w:rPr>
        <w:t xml:space="preserve">, en qualité de </w:t>
      </w:r>
      <w:r w:rsidRPr="00013212">
        <w:rPr>
          <w:rFonts w:eastAsia="Times New Roman" w:cs="Arial"/>
          <w:highlight w:val="yellow"/>
          <w:lang w:eastAsia="fr-FR"/>
        </w:rPr>
        <w:t>_______________</w:t>
      </w:r>
      <w:r w:rsidRPr="008F77A8">
        <w:rPr>
          <w:rFonts w:eastAsia="Times New Roman" w:cs="Arial"/>
          <w:lang w:eastAsia="fr-FR"/>
        </w:rPr>
        <w:t xml:space="preserve"> ci-après dénommée "le Titulaire", </w:t>
      </w:r>
    </w:p>
    <w:p w14:paraId="0AA44224" w14:textId="77777777" w:rsidR="008F77A8" w:rsidRPr="008F77A8" w:rsidRDefault="008F77A8" w:rsidP="005A2F20">
      <w:pPr>
        <w:jc w:val="both"/>
        <w:rPr>
          <w:rFonts w:eastAsia="Times New Roman" w:cs="Arial"/>
          <w:lang w:eastAsia="fr-FR"/>
        </w:rPr>
      </w:pPr>
    </w:p>
    <w:p w14:paraId="5A8A18C6" w14:textId="77777777" w:rsidR="008F77A8" w:rsidRPr="008F77A8" w:rsidRDefault="008F77A8" w:rsidP="005A2F20">
      <w:pPr>
        <w:ind w:left="1134"/>
        <w:rPr>
          <w:rFonts w:eastAsia="Times New Roman" w:cs="Arial"/>
          <w:lang w:eastAsia="fr-FR"/>
        </w:rPr>
      </w:pPr>
    </w:p>
    <w:p w14:paraId="7EE53885" w14:textId="77777777" w:rsidR="008F77A8" w:rsidRPr="008F77A8" w:rsidRDefault="008F77A8" w:rsidP="005A2F20">
      <w:pPr>
        <w:ind w:right="565"/>
        <w:jc w:val="right"/>
        <w:rPr>
          <w:rFonts w:eastAsia="Times New Roman" w:cs="Arial"/>
          <w:lang w:eastAsia="fr-FR"/>
        </w:rPr>
      </w:pPr>
      <w:r w:rsidRPr="008F77A8">
        <w:rPr>
          <w:rFonts w:eastAsia="Times New Roman" w:cs="Arial"/>
          <w:lang w:eastAsia="fr-FR"/>
        </w:rPr>
        <w:t>d'autre part,</w:t>
      </w:r>
    </w:p>
    <w:p w14:paraId="3AB6494B" w14:textId="77777777" w:rsidR="008F77A8" w:rsidRPr="008F77A8" w:rsidRDefault="008F77A8" w:rsidP="005A2F20">
      <w:pPr>
        <w:ind w:left="1134"/>
        <w:rPr>
          <w:rFonts w:eastAsia="Times New Roman" w:cs="Arial"/>
          <w:lang w:eastAsia="fr-FR"/>
        </w:rPr>
      </w:pPr>
    </w:p>
    <w:p w14:paraId="7E268933" w14:textId="77777777" w:rsidR="008F77A8" w:rsidRPr="008F77A8" w:rsidRDefault="008F77A8" w:rsidP="005A2F20">
      <w:pPr>
        <w:ind w:left="1134"/>
        <w:rPr>
          <w:rFonts w:eastAsia="Times New Roman" w:cs="Arial"/>
          <w:lang w:eastAsia="fr-FR"/>
        </w:rPr>
      </w:pPr>
    </w:p>
    <w:p w14:paraId="6605E7C6" w14:textId="276A6A42" w:rsidR="00CA4A70" w:rsidRPr="009C05CB" w:rsidRDefault="008F77A8" w:rsidP="005A2F20">
      <w:pPr>
        <w:ind w:left="2265" w:firstLine="1704"/>
        <w:jc w:val="both"/>
        <w:rPr>
          <w:rFonts w:cs="Arial"/>
          <w:b/>
          <w:i/>
        </w:rPr>
      </w:pPr>
      <w:r w:rsidRPr="008F77A8">
        <w:rPr>
          <w:rFonts w:eastAsia="Times New Roman" w:cs="Arial"/>
          <w:lang w:eastAsia="fr-FR"/>
        </w:rPr>
        <w:t>IL A ETE CONVENU ET ARRETE CE QUI SUIT :</w:t>
      </w:r>
    </w:p>
    <w:p w14:paraId="0B997A70" w14:textId="77777777" w:rsidR="00026F60" w:rsidRPr="00765B38" w:rsidRDefault="00026F60" w:rsidP="005A2F20"/>
    <w:p w14:paraId="113113B3" w14:textId="77777777" w:rsidR="008F77A8" w:rsidRDefault="008F77A8" w:rsidP="005A2F20">
      <w:pPr>
        <w:spacing w:after="200"/>
        <w:rPr>
          <w:rFonts w:cs="Arial"/>
          <w:b/>
          <w:iCs/>
          <w:smallCaps/>
          <w:spacing w:val="10"/>
          <w:sz w:val="28"/>
          <w:szCs w:val="28"/>
        </w:rPr>
      </w:pPr>
      <w:r>
        <w:rPr>
          <w:rFonts w:cs="Arial"/>
        </w:rPr>
        <w:br w:type="page"/>
      </w:r>
    </w:p>
    <w:p w14:paraId="69B95BCB" w14:textId="77777777" w:rsidR="00026F60" w:rsidRPr="008C7B60" w:rsidRDefault="00026F60" w:rsidP="005A2F20">
      <w:pPr>
        <w:rPr>
          <w:rFonts w:cs="Arial"/>
        </w:rPr>
      </w:pPr>
    </w:p>
    <w:sdt>
      <w:sdtPr>
        <w:rPr>
          <w:rFonts w:cs="Arial"/>
          <w:smallCaps w:val="0"/>
          <w:sz w:val="24"/>
          <w:lang w:bidi="ar-SA"/>
        </w:rPr>
        <w:id w:val="769820900"/>
        <w:docPartObj>
          <w:docPartGallery w:val="Table of Contents"/>
          <w:docPartUnique/>
        </w:docPartObj>
      </w:sdtPr>
      <w:sdtEndPr>
        <w:rPr>
          <w:b/>
          <w:bCs/>
          <w:sz w:val="22"/>
        </w:rPr>
      </w:sdtEndPr>
      <w:sdtContent>
        <w:p w14:paraId="070373FC" w14:textId="77777777" w:rsidR="001C60E2" w:rsidRDefault="001C60E2" w:rsidP="005A2F20">
          <w:pPr>
            <w:pStyle w:val="En-ttedetabledesmatires"/>
            <w:rPr>
              <w:rFonts w:cs="Arial"/>
              <w:b/>
            </w:rPr>
          </w:pPr>
          <w:r w:rsidRPr="000047DF">
            <w:rPr>
              <w:rFonts w:cs="Arial"/>
              <w:b/>
            </w:rPr>
            <w:t>Table des Mati</w:t>
          </w:r>
          <w:r w:rsidR="000047DF">
            <w:rPr>
              <w:rFonts w:cs="Arial"/>
              <w:b/>
            </w:rPr>
            <w:t>è</w:t>
          </w:r>
          <w:r w:rsidRPr="000047DF">
            <w:rPr>
              <w:rFonts w:cs="Arial"/>
              <w:b/>
            </w:rPr>
            <w:t>res</w:t>
          </w:r>
        </w:p>
        <w:p w14:paraId="307C2E0C" w14:textId="77777777" w:rsidR="00AA356F" w:rsidRPr="00AA356F" w:rsidRDefault="00AA356F" w:rsidP="005A2F20">
          <w:pPr>
            <w:rPr>
              <w:lang w:bidi="en-US"/>
            </w:rPr>
          </w:pPr>
        </w:p>
        <w:p w14:paraId="271BF1D5" w14:textId="2631792B" w:rsidR="00F120CF" w:rsidRDefault="001D0463">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r w:rsidRPr="008C7B60">
            <w:rPr>
              <w:rFonts w:cs="Arial"/>
              <w:b w:val="0"/>
            </w:rPr>
            <w:fldChar w:fldCharType="begin"/>
          </w:r>
          <w:r w:rsidRPr="008C7B60">
            <w:rPr>
              <w:rFonts w:cs="Arial"/>
              <w:b w:val="0"/>
            </w:rPr>
            <w:instrText xml:space="preserve"> TOC \o "1-4" \h \z \u </w:instrText>
          </w:r>
          <w:r w:rsidRPr="008C7B60">
            <w:rPr>
              <w:rFonts w:cs="Arial"/>
              <w:b w:val="0"/>
            </w:rPr>
            <w:fldChar w:fldCharType="separate"/>
          </w:r>
          <w:hyperlink w:anchor="_Toc202261143" w:history="1">
            <w:r w:rsidR="00F120CF" w:rsidRPr="00BC252F">
              <w:rPr>
                <w:rStyle w:val="Lienhypertexte"/>
                <w:noProof/>
              </w:rPr>
              <w:t>1.</w:t>
            </w:r>
            <w:r w:rsidR="00F120CF">
              <w:rPr>
                <w:rFonts w:asciiTheme="minorHAnsi" w:eastAsiaTheme="minorEastAsia" w:hAnsiTheme="minorHAnsi" w:cstheme="minorBidi"/>
                <w:b w:val="0"/>
                <w:smallCaps w:val="0"/>
                <w:noProof/>
                <w:kern w:val="2"/>
                <w:sz w:val="24"/>
                <w:szCs w:val="24"/>
                <w:lang w:eastAsia="fr-FR"/>
                <w14:ligatures w14:val="standardContextual"/>
              </w:rPr>
              <w:tab/>
            </w:r>
            <w:r w:rsidR="00F120CF" w:rsidRPr="00BC252F">
              <w:rPr>
                <w:rStyle w:val="Lienhypertexte"/>
                <w:noProof/>
              </w:rPr>
              <w:t>Dispositions générales</w:t>
            </w:r>
            <w:r w:rsidR="00F120CF">
              <w:rPr>
                <w:noProof/>
                <w:webHidden/>
              </w:rPr>
              <w:tab/>
            </w:r>
            <w:r w:rsidR="00F120CF">
              <w:rPr>
                <w:noProof/>
                <w:webHidden/>
              </w:rPr>
              <w:fldChar w:fldCharType="begin"/>
            </w:r>
            <w:r w:rsidR="00F120CF">
              <w:rPr>
                <w:noProof/>
                <w:webHidden/>
              </w:rPr>
              <w:instrText xml:space="preserve"> PAGEREF _Toc202261143 \h </w:instrText>
            </w:r>
            <w:r w:rsidR="00F120CF">
              <w:rPr>
                <w:noProof/>
                <w:webHidden/>
              </w:rPr>
            </w:r>
            <w:r w:rsidR="00F120CF">
              <w:rPr>
                <w:noProof/>
                <w:webHidden/>
              </w:rPr>
              <w:fldChar w:fldCharType="separate"/>
            </w:r>
            <w:r w:rsidR="00F120CF">
              <w:rPr>
                <w:noProof/>
                <w:webHidden/>
              </w:rPr>
              <w:t>3</w:t>
            </w:r>
            <w:r w:rsidR="00F120CF">
              <w:rPr>
                <w:noProof/>
                <w:webHidden/>
              </w:rPr>
              <w:fldChar w:fldCharType="end"/>
            </w:r>
          </w:hyperlink>
        </w:p>
        <w:p w14:paraId="761943FB" w14:textId="176A2C4F"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4" w:history="1">
            <w:r w:rsidRPr="00BC252F">
              <w:rPr>
                <w:rStyle w:val="Lienhypertexte"/>
                <w:noProof/>
              </w:rPr>
              <w:t>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DOCUMENTS APPLICABLES</w:t>
            </w:r>
            <w:r>
              <w:rPr>
                <w:noProof/>
                <w:webHidden/>
              </w:rPr>
              <w:tab/>
            </w:r>
            <w:r>
              <w:rPr>
                <w:noProof/>
                <w:webHidden/>
              </w:rPr>
              <w:fldChar w:fldCharType="begin"/>
            </w:r>
            <w:r>
              <w:rPr>
                <w:noProof/>
                <w:webHidden/>
              </w:rPr>
              <w:instrText xml:space="preserve"> PAGEREF _Toc202261144 \h </w:instrText>
            </w:r>
            <w:r>
              <w:rPr>
                <w:noProof/>
                <w:webHidden/>
              </w:rPr>
            </w:r>
            <w:r>
              <w:rPr>
                <w:noProof/>
                <w:webHidden/>
              </w:rPr>
              <w:fldChar w:fldCharType="separate"/>
            </w:r>
            <w:r>
              <w:rPr>
                <w:noProof/>
                <w:webHidden/>
              </w:rPr>
              <w:t>3</w:t>
            </w:r>
            <w:r>
              <w:rPr>
                <w:noProof/>
                <w:webHidden/>
              </w:rPr>
              <w:fldChar w:fldCharType="end"/>
            </w:r>
          </w:hyperlink>
        </w:p>
        <w:p w14:paraId="4251D896" w14:textId="34B62B74"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5" w:history="1">
            <w:r w:rsidRPr="00BC252F">
              <w:rPr>
                <w:rStyle w:val="Lienhypertexte"/>
                <w:noProof/>
              </w:rPr>
              <w:t>3.</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Conditions et modalités d’exécution</w:t>
            </w:r>
            <w:r>
              <w:rPr>
                <w:noProof/>
                <w:webHidden/>
              </w:rPr>
              <w:tab/>
            </w:r>
            <w:r>
              <w:rPr>
                <w:noProof/>
                <w:webHidden/>
              </w:rPr>
              <w:fldChar w:fldCharType="begin"/>
            </w:r>
            <w:r>
              <w:rPr>
                <w:noProof/>
                <w:webHidden/>
              </w:rPr>
              <w:instrText xml:space="preserve"> PAGEREF _Toc202261145 \h </w:instrText>
            </w:r>
            <w:r>
              <w:rPr>
                <w:noProof/>
                <w:webHidden/>
              </w:rPr>
            </w:r>
            <w:r>
              <w:rPr>
                <w:noProof/>
                <w:webHidden/>
              </w:rPr>
              <w:fldChar w:fldCharType="separate"/>
            </w:r>
            <w:r>
              <w:rPr>
                <w:noProof/>
                <w:webHidden/>
              </w:rPr>
              <w:t>4</w:t>
            </w:r>
            <w:r>
              <w:rPr>
                <w:noProof/>
                <w:webHidden/>
              </w:rPr>
              <w:fldChar w:fldCharType="end"/>
            </w:r>
          </w:hyperlink>
        </w:p>
        <w:p w14:paraId="58EEDB9E" w14:textId="67A281C2"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6" w:history="1">
            <w:r w:rsidRPr="00BC252F">
              <w:rPr>
                <w:rStyle w:val="Lienhypertexte"/>
                <w:noProof/>
              </w:rPr>
              <w:t>3.1.</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Lieu d’exécution</w:t>
            </w:r>
            <w:r>
              <w:rPr>
                <w:noProof/>
                <w:webHidden/>
              </w:rPr>
              <w:tab/>
            </w:r>
            <w:r>
              <w:rPr>
                <w:noProof/>
                <w:webHidden/>
              </w:rPr>
              <w:fldChar w:fldCharType="begin"/>
            </w:r>
            <w:r>
              <w:rPr>
                <w:noProof/>
                <w:webHidden/>
              </w:rPr>
              <w:instrText xml:space="preserve"> PAGEREF _Toc202261146 \h </w:instrText>
            </w:r>
            <w:r>
              <w:rPr>
                <w:noProof/>
                <w:webHidden/>
              </w:rPr>
            </w:r>
            <w:r>
              <w:rPr>
                <w:noProof/>
                <w:webHidden/>
              </w:rPr>
              <w:fldChar w:fldCharType="separate"/>
            </w:r>
            <w:r>
              <w:rPr>
                <w:noProof/>
                <w:webHidden/>
              </w:rPr>
              <w:t>4</w:t>
            </w:r>
            <w:r>
              <w:rPr>
                <w:noProof/>
                <w:webHidden/>
              </w:rPr>
              <w:fldChar w:fldCharType="end"/>
            </w:r>
          </w:hyperlink>
        </w:p>
        <w:p w14:paraId="5E6C102B" w14:textId="4D716915"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7" w:history="1">
            <w:r w:rsidRPr="00BC252F">
              <w:rPr>
                <w:rStyle w:val="Lienhypertexte"/>
                <w:noProof/>
              </w:rPr>
              <w:t>3.2.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Moyens mis en œuvre pour la réalisation</w:t>
            </w:r>
            <w:r>
              <w:rPr>
                <w:noProof/>
                <w:webHidden/>
              </w:rPr>
              <w:tab/>
            </w:r>
            <w:r>
              <w:rPr>
                <w:noProof/>
                <w:webHidden/>
              </w:rPr>
              <w:fldChar w:fldCharType="begin"/>
            </w:r>
            <w:r>
              <w:rPr>
                <w:noProof/>
                <w:webHidden/>
              </w:rPr>
              <w:instrText xml:space="preserve"> PAGEREF _Toc202261147 \h </w:instrText>
            </w:r>
            <w:r>
              <w:rPr>
                <w:noProof/>
                <w:webHidden/>
              </w:rPr>
            </w:r>
            <w:r>
              <w:rPr>
                <w:noProof/>
                <w:webHidden/>
              </w:rPr>
              <w:fldChar w:fldCharType="separate"/>
            </w:r>
            <w:r>
              <w:rPr>
                <w:noProof/>
                <w:webHidden/>
              </w:rPr>
              <w:t>4</w:t>
            </w:r>
            <w:r>
              <w:rPr>
                <w:noProof/>
                <w:webHidden/>
              </w:rPr>
              <w:fldChar w:fldCharType="end"/>
            </w:r>
          </w:hyperlink>
        </w:p>
        <w:p w14:paraId="72B51E4E" w14:textId="30EE2F08"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8" w:history="1">
            <w:r w:rsidRPr="00BC252F">
              <w:rPr>
                <w:rStyle w:val="Lienhypertexte"/>
                <w:noProof/>
              </w:rPr>
              <w:t>3.3.</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PERSONNEL</w:t>
            </w:r>
            <w:r>
              <w:rPr>
                <w:noProof/>
                <w:webHidden/>
              </w:rPr>
              <w:tab/>
            </w:r>
            <w:r>
              <w:rPr>
                <w:noProof/>
                <w:webHidden/>
              </w:rPr>
              <w:fldChar w:fldCharType="begin"/>
            </w:r>
            <w:r>
              <w:rPr>
                <w:noProof/>
                <w:webHidden/>
              </w:rPr>
              <w:instrText xml:space="preserve"> PAGEREF _Toc202261148 \h </w:instrText>
            </w:r>
            <w:r>
              <w:rPr>
                <w:noProof/>
                <w:webHidden/>
              </w:rPr>
            </w:r>
            <w:r>
              <w:rPr>
                <w:noProof/>
                <w:webHidden/>
              </w:rPr>
              <w:fldChar w:fldCharType="separate"/>
            </w:r>
            <w:r>
              <w:rPr>
                <w:noProof/>
                <w:webHidden/>
              </w:rPr>
              <w:t>5</w:t>
            </w:r>
            <w:r>
              <w:rPr>
                <w:noProof/>
                <w:webHidden/>
              </w:rPr>
              <w:fldChar w:fldCharType="end"/>
            </w:r>
          </w:hyperlink>
        </w:p>
        <w:p w14:paraId="29588AA0" w14:textId="58D8DE88"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49" w:history="1">
            <w:r w:rsidRPr="00BC252F">
              <w:rPr>
                <w:rStyle w:val="Lienhypertexte"/>
                <w:noProof/>
              </w:rPr>
              <w:t>3.4.</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DEMARCHE DE TRAVAIL</w:t>
            </w:r>
            <w:r>
              <w:rPr>
                <w:noProof/>
                <w:webHidden/>
              </w:rPr>
              <w:tab/>
            </w:r>
            <w:r>
              <w:rPr>
                <w:noProof/>
                <w:webHidden/>
              </w:rPr>
              <w:fldChar w:fldCharType="begin"/>
            </w:r>
            <w:r>
              <w:rPr>
                <w:noProof/>
                <w:webHidden/>
              </w:rPr>
              <w:instrText xml:space="preserve"> PAGEREF _Toc202261149 \h </w:instrText>
            </w:r>
            <w:r>
              <w:rPr>
                <w:noProof/>
                <w:webHidden/>
              </w:rPr>
            </w:r>
            <w:r>
              <w:rPr>
                <w:noProof/>
                <w:webHidden/>
              </w:rPr>
              <w:fldChar w:fldCharType="separate"/>
            </w:r>
            <w:r>
              <w:rPr>
                <w:noProof/>
                <w:webHidden/>
              </w:rPr>
              <w:t>5</w:t>
            </w:r>
            <w:r>
              <w:rPr>
                <w:noProof/>
                <w:webHidden/>
              </w:rPr>
              <w:fldChar w:fldCharType="end"/>
            </w:r>
          </w:hyperlink>
        </w:p>
        <w:p w14:paraId="44CAF25E" w14:textId="690DB1E8"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0" w:history="1">
            <w:r w:rsidRPr="00BC252F">
              <w:rPr>
                <w:rStyle w:val="Lienhypertexte"/>
                <w:noProof/>
              </w:rPr>
              <w:t>3.5.</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PART FORFAITAIRE</w:t>
            </w:r>
            <w:r>
              <w:rPr>
                <w:noProof/>
                <w:webHidden/>
              </w:rPr>
              <w:tab/>
            </w:r>
            <w:r>
              <w:rPr>
                <w:noProof/>
                <w:webHidden/>
              </w:rPr>
              <w:fldChar w:fldCharType="begin"/>
            </w:r>
            <w:r>
              <w:rPr>
                <w:noProof/>
                <w:webHidden/>
              </w:rPr>
              <w:instrText xml:space="preserve"> PAGEREF _Toc202261150 \h </w:instrText>
            </w:r>
            <w:r>
              <w:rPr>
                <w:noProof/>
                <w:webHidden/>
              </w:rPr>
            </w:r>
            <w:r>
              <w:rPr>
                <w:noProof/>
                <w:webHidden/>
              </w:rPr>
              <w:fldChar w:fldCharType="separate"/>
            </w:r>
            <w:r>
              <w:rPr>
                <w:noProof/>
                <w:webHidden/>
              </w:rPr>
              <w:t>5</w:t>
            </w:r>
            <w:r>
              <w:rPr>
                <w:noProof/>
                <w:webHidden/>
              </w:rPr>
              <w:fldChar w:fldCharType="end"/>
            </w:r>
          </w:hyperlink>
        </w:p>
        <w:p w14:paraId="38C0DC9C" w14:textId="33A37169"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1" w:history="1">
            <w:r w:rsidRPr="00BC252F">
              <w:rPr>
                <w:rStyle w:val="Lienhypertexte"/>
                <w:noProof/>
              </w:rPr>
              <w:t>3.6.</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PART AU BORDEREAU : TRAVAUX HORS FORFAIT</w:t>
            </w:r>
            <w:r>
              <w:rPr>
                <w:noProof/>
                <w:webHidden/>
              </w:rPr>
              <w:tab/>
            </w:r>
            <w:r>
              <w:rPr>
                <w:noProof/>
                <w:webHidden/>
              </w:rPr>
              <w:fldChar w:fldCharType="begin"/>
            </w:r>
            <w:r>
              <w:rPr>
                <w:noProof/>
                <w:webHidden/>
              </w:rPr>
              <w:instrText xml:space="preserve"> PAGEREF _Toc202261151 \h </w:instrText>
            </w:r>
            <w:r>
              <w:rPr>
                <w:noProof/>
                <w:webHidden/>
              </w:rPr>
            </w:r>
            <w:r>
              <w:rPr>
                <w:noProof/>
                <w:webHidden/>
              </w:rPr>
              <w:fldChar w:fldCharType="separate"/>
            </w:r>
            <w:r>
              <w:rPr>
                <w:noProof/>
                <w:webHidden/>
              </w:rPr>
              <w:t>6</w:t>
            </w:r>
            <w:r>
              <w:rPr>
                <w:noProof/>
                <w:webHidden/>
              </w:rPr>
              <w:fldChar w:fldCharType="end"/>
            </w:r>
          </w:hyperlink>
        </w:p>
        <w:p w14:paraId="59DC2C0E" w14:textId="3304024E"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2" w:history="1">
            <w:r w:rsidRPr="00BC252F">
              <w:rPr>
                <w:rStyle w:val="Lienhypertexte"/>
                <w:noProof/>
              </w:rPr>
              <w:t>3.7.</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CONDITIONS PARTICULIERES</w:t>
            </w:r>
            <w:r>
              <w:rPr>
                <w:noProof/>
                <w:webHidden/>
              </w:rPr>
              <w:tab/>
            </w:r>
            <w:r>
              <w:rPr>
                <w:noProof/>
                <w:webHidden/>
              </w:rPr>
              <w:fldChar w:fldCharType="begin"/>
            </w:r>
            <w:r>
              <w:rPr>
                <w:noProof/>
                <w:webHidden/>
              </w:rPr>
              <w:instrText xml:space="preserve"> PAGEREF _Toc202261152 \h </w:instrText>
            </w:r>
            <w:r>
              <w:rPr>
                <w:noProof/>
                <w:webHidden/>
              </w:rPr>
            </w:r>
            <w:r>
              <w:rPr>
                <w:noProof/>
                <w:webHidden/>
              </w:rPr>
              <w:fldChar w:fldCharType="separate"/>
            </w:r>
            <w:r>
              <w:rPr>
                <w:noProof/>
                <w:webHidden/>
              </w:rPr>
              <w:t>6</w:t>
            </w:r>
            <w:r>
              <w:rPr>
                <w:noProof/>
                <w:webHidden/>
              </w:rPr>
              <w:fldChar w:fldCharType="end"/>
            </w:r>
          </w:hyperlink>
        </w:p>
        <w:p w14:paraId="6E92F7B0" w14:textId="15C38A6F"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3" w:history="1">
            <w:r w:rsidRPr="00BC252F">
              <w:rPr>
                <w:rStyle w:val="Lienhypertexte"/>
                <w:noProof/>
              </w:rPr>
              <w:t>4.</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DUREE DU MARCHE</w:t>
            </w:r>
            <w:r>
              <w:rPr>
                <w:noProof/>
                <w:webHidden/>
              </w:rPr>
              <w:tab/>
            </w:r>
            <w:r>
              <w:rPr>
                <w:noProof/>
                <w:webHidden/>
              </w:rPr>
              <w:fldChar w:fldCharType="begin"/>
            </w:r>
            <w:r>
              <w:rPr>
                <w:noProof/>
                <w:webHidden/>
              </w:rPr>
              <w:instrText xml:space="preserve"> PAGEREF _Toc202261153 \h </w:instrText>
            </w:r>
            <w:r>
              <w:rPr>
                <w:noProof/>
                <w:webHidden/>
              </w:rPr>
            </w:r>
            <w:r>
              <w:rPr>
                <w:noProof/>
                <w:webHidden/>
              </w:rPr>
              <w:fldChar w:fldCharType="separate"/>
            </w:r>
            <w:r>
              <w:rPr>
                <w:noProof/>
                <w:webHidden/>
              </w:rPr>
              <w:t>6</w:t>
            </w:r>
            <w:r>
              <w:rPr>
                <w:noProof/>
                <w:webHidden/>
              </w:rPr>
              <w:fldChar w:fldCharType="end"/>
            </w:r>
          </w:hyperlink>
        </w:p>
        <w:p w14:paraId="17351CA4" w14:textId="383CAC42"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4" w:history="1">
            <w:r w:rsidRPr="00BC252F">
              <w:rPr>
                <w:rStyle w:val="Lienhypertexte"/>
                <w:noProof/>
              </w:rPr>
              <w:t>5.</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MONTANT</w:t>
            </w:r>
            <w:r>
              <w:rPr>
                <w:noProof/>
                <w:webHidden/>
              </w:rPr>
              <w:tab/>
            </w:r>
            <w:r>
              <w:rPr>
                <w:noProof/>
                <w:webHidden/>
              </w:rPr>
              <w:fldChar w:fldCharType="begin"/>
            </w:r>
            <w:r>
              <w:rPr>
                <w:noProof/>
                <w:webHidden/>
              </w:rPr>
              <w:instrText xml:space="preserve"> PAGEREF _Toc202261154 \h </w:instrText>
            </w:r>
            <w:r>
              <w:rPr>
                <w:noProof/>
                <w:webHidden/>
              </w:rPr>
            </w:r>
            <w:r>
              <w:rPr>
                <w:noProof/>
                <w:webHidden/>
              </w:rPr>
              <w:fldChar w:fldCharType="separate"/>
            </w:r>
            <w:r>
              <w:rPr>
                <w:noProof/>
                <w:webHidden/>
              </w:rPr>
              <w:t>7</w:t>
            </w:r>
            <w:r>
              <w:rPr>
                <w:noProof/>
                <w:webHidden/>
              </w:rPr>
              <w:fldChar w:fldCharType="end"/>
            </w:r>
          </w:hyperlink>
        </w:p>
        <w:p w14:paraId="6B98833C" w14:textId="18837F74"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5" w:history="1">
            <w:r w:rsidRPr="00BC252F">
              <w:rPr>
                <w:rStyle w:val="Lienhypertexte"/>
                <w:noProof/>
              </w:rPr>
              <w:t>6.</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FORMULE DE REVISION DES PRIX</w:t>
            </w:r>
            <w:r>
              <w:rPr>
                <w:noProof/>
                <w:webHidden/>
              </w:rPr>
              <w:tab/>
            </w:r>
            <w:r>
              <w:rPr>
                <w:noProof/>
                <w:webHidden/>
              </w:rPr>
              <w:fldChar w:fldCharType="begin"/>
            </w:r>
            <w:r>
              <w:rPr>
                <w:noProof/>
                <w:webHidden/>
              </w:rPr>
              <w:instrText xml:space="preserve"> PAGEREF _Toc202261155 \h </w:instrText>
            </w:r>
            <w:r>
              <w:rPr>
                <w:noProof/>
                <w:webHidden/>
              </w:rPr>
            </w:r>
            <w:r>
              <w:rPr>
                <w:noProof/>
                <w:webHidden/>
              </w:rPr>
              <w:fldChar w:fldCharType="separate"/>
            </w:r>
            <w:r>
              <w:rPr>
                <w:noProof/>
                <w:webHidden/>
              </w:rPr>
              <w:t>7</w:t>
            </w:r>
            <w:r>
              <w:rPr>
                <w:noProof/>
                <w:webHidden/>
              </w:rPr>
              <w:fldChar w:fldCharType="end"/>
            </w:r>
          </w:hyperlink>
        </w:p>
        <w:p w14:paraId="54EF95D3" w14:textId="051D09F1"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6" w:history="1">
            <w:r w:rsidRPr="00BC252F">
              <w:rPr>
                <w:rStyle w:val="Lienhypertexte"/>
                <w:noProof/>
              </w:rPr>
              <w:t>6.1.</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Formule de révision de prix</w:t>
            </w:r>
            <w:r>
              <w:rPr>
                <w:noProof/>
                <w:webHidden/>
              </w:rPr>
              <w:tab/>
            </w:r>
            <w:r>
              <w:rPr>
                <w:noProof/>
                <w:webHidden/>
              </w:rPr>
              <w:fldChar w:fldCharType="begin"/>
            </w:r>
            <w:r>
              <w:rPr>
                <w:noProof/>
                <w:webHidden/>
              </w:rPr>
              <w:instrText xml:space="preserve"> PAGEREF _Toc202261156 \h </w:instrText>
            </w:r>
            <w:r>
              <w:rPr>
                <w:noProof/>
                <w:webHidden/>
              </w:rPr>
            </w:r>
            <w:r>
              <w:rPr>
                <w:noProof/>
                <w:webHidden/>
              </w:rPr>
              <w:fldChar w:fldCharType="separate"/>
            </w:r>
            <w:r>
              <w:rPr>
                <w:noProof/>
                <w:webHidden/>
              </w:rPr>
              <w:t>7</w:t>
            </w:r>
            <w:r>
              <w:rPr>
                <w:noProof/>
                <w:webHidden/>
              </w:rPr>
              <w:fldChar w:fldCharType="end"/>
            </w:r>
          </w:hyperlink>
        </w:p>
        <w:p w14:paraId="06539167" w14:textId="625E1D73"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7" w:history="1">
            <w:r w:rsidRPr="00BC252F">
              <w:rPr>
                <w:rStyle w:val="Lienhypertexte"/>
                <w:noProof/>
              </w:rPr>
              <w:t>6.2.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Périodicité des révisions de prix</w:t>
            </w:r>
            <w:r>
              <w:rPr>
                <w:noProof/>
                <w:webHidden/>
              </w:rPr>
              <w:tab/>
            </w:r>
            <w:r>
              <w:rPr>
                <w:noProof/>
                <w:webHidden/>
              </w:rPr>
              <w:fldChar w:fldCharType="begin"/>
            </w:r>
            <w:r>
              <w:rPr>
                <w:noProof/>
                <w:webHidden/>
              </w:rPr>
              <w:instrText xml:space="preserve"> PAGEREF _Toc202261157 \h </w:instrText>
            </w:r>
            <w:r>
              <w:rPr>
                <w:noProof/>
                <w:webHidden/>
              </w:rPr>
            </w:r>
            <w:r>
              <w:rPr>
                <w:noProof/>
                <w:webHidden/>
              </w:rPr>
              <w:fldChar w:fldCharType="separate"/>
            </w:r>
            <w:r>
              <w:rPr>
                <w:noProof/>
                <w:webHidden/>
              </w:rPr>
              <w:t>8</w:t>
            </w:r>
            <w:r>
              <w:rPr>
                <w:noProof/>
                <w:webHidden/>
              </w:rPr>
              <w:fldChar w:fldCharType="end"/>
            </w:r>
          </w:hyperlink>
        </w:p>
        <w:p w14:paraId="4EFDD669" w14:textId="49EA9DA0"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8" w:history="1">
            <w:r w:rsidRPr="00BC252F">
              <w:rPr>
                <w:rStyle w:val="Lienhypertexte"/>
                <w:noProof/>
              </w:rPr>
              <w:t>6.3.</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Demande de révision des prix</w:t>
            </w:r>
            <w:r>
              <w:rPr>
                <w:noProof/>
                <w:webHidden/>
              </w:rPr>
              <w:tab/>
            </w:r>
            <w:r>
              <w:rPr>
                <w:noProof/>
                <w:webHidden/>
              </w:rPr>
              <w:fldChar w:fldCharType="begin"/>
            </w:r>
            <w:r>
              <w:rPr>
                <w:noProof/>
                <w:webHidden/>
              </w:rPr>
              <w:instrText xml:space="preserve"> PAGEREF _Toc202261158 \h </w:instrText>
            </w:r>
            <w:r>
              <w:rPr>
                <w:noProof/>
                <w:webHidden/>
              </w:rPr>
            </w:r>
            <w:r>
              <w:rPr>
                <w:noProof/>
                <w:webHidden/>
              </w:rPr>
              <w:fldChar w:fldCharType="separate"/>
            </w:r>
            <w:r>
              <w:rPr>
                <w:noProof/>
                <w:webHidden/>
              </w:rPr>
              <w:t>8</w:t>
            </w:r>
            <w:r>
              <w:rPr>
                <w:noProof/>
                <w:webHidden/>
              </w:rPr>
              <w:fldChar w:fldCharType="end"/>
            </w:r>
          </w:hyperlink>
        </w:p>
        <w:p w14:paraId="7B176A9C" w14:textId="524D5287"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59" w:history="1">
            <w:r w:rsidRPr="00BC252F">
              <w:rPr>
                <w:rStyle w:val="Lienhypertexte"/>
                <w:noProof/>
              </w:rPr>
              <w:t>7.</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CLAUSE DE REXAMEN</w:t>
            </w:r>
            <w:r>
              <w:rPr>
                <w:noProof/>
                <w:webHidden/>
              </w:rPr>
              <w:tab/>
            </w:r>
            <w:r>
              <w:rPr>
                <w:noProof/>
                <w:webHidden/>
              </w:rPr>
              <w:fldChar w:fldCharType="begin"/>
            </w:r>
            <w:r>
              <w:rPr>
                <w:noProof/>
                <w:webHidden/>
              </w:rPr>
              <w:instrText xml:space="preserve"> PAGEREF _Toc202261159 \h </w:instrText>
            </w:r>
            <w:r>
              <w:rPr>
                <w:noProof/>
                <w:webHidden/>
              </w:rPr>
            </w:r>
            <w:r>
              <w:rPr>
                <w:noProof/>
                <w:webHidden/>
              </w:rPr>
              <w:fldChar w:fldCharType="separate"/>
            </w:r>
            <w:r>
              <w:rPr>
                <w:noProof/>
                <w:webHidden/>
              </w:rPr>
              <w:t>8</w:t>
            </w:r>
            <w:r>
              <w:rPr>
                <w:noProof/>
                <w:webHidden/>
              </w:rPr>
              <w:fldChar w:fldCharType="end"/>
            </w:r>
          </w:hyperlink>
        </w:p>
        <w:p w14:paraId="4C61D529" w14:textId="45108BBE"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0" w:history="1">
            <w:r w:rsidRPr="00BC252F">
              <w:rPr>
                <w:rStyle w:val="Lienhypertexte"/>
                <w:noProof/>
              </w:rPr>
              <w:t>8.</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FACTURATION ET PAIEMENT</w:t>
            </w:r>
            <w:r>
              <w:rPr>
                <w:noProof/>
                <w:webHidden/>
              </w:rPr>
              <w:tab/>
            </w:r>
            <w:r>
              <w:rPr>
                <w:noProof/>
                <w:webHidden/>
              </w:rPr>
              <w:fldChar w:fldCharType="begin"/>
            </w:r>
            <w:r>
              <w:rPr>
                <w:noProof/>
                <w:webHidden/>
              </w:rPr>
              <w:instrText xml:space="preserve"> PAGEREF _Toc202261160 \h </w:instrText>
            </w:r>
            <w:r>
              <w:rPr>
                <w:noProof/>
                <w:webHidden/>
              </w:rPr>
            </w:r>
            <w:r>
              <w:rPr>
                <w:noProof/>
                <w:webHidden/>
              </w:rPr>
              <w:fldChar w:fldCharType="separate"/>
            </w:r>
            <w:r>
              <w:rPr>
                <w:noProof/>
                <w:webHidden/>
              </w:rPr>
              <w:t>8</w:t>
            </w:r>
            <w:r>
              <w:rPr>
                <w:noProof/>
                <w:webHidden/>
              </w:rPr>
              <w:fldChar w:fldCharType="end"/>
            </w:r>
          </w:hyperlink>
        </w:p>
        <w:p w14:paraId="603B74B6" w14:textId="416BD7C9"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1" w:history="1">
            <w:r w:rsidRPr="00BC252F">
              <w:rPr>
                <w:rStyle w:val="Lienhypertexte"/>
                <w:noProof/>
              </w:rPr>
              <w:t>8.1.</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Facturation</w:t>
            </w:r>
            <w:r>
              <w:rPr>
                <w:noProof/>
                <w:webHidden/>
              </w:rPr>
              <w:tab/>
            </w:r>
            <w:r>
              <w:rPr>
                <w:noProof/>
                <w:webHidden/>
              </w:rPr>
              <w:fldChar w:fldCharType="begin"/>
            </w:r>
            <w:r>
              <w:rPr>
                <w:noProof/>
                <w:webHidden/>
              </w:rPr>
              <w:instrText xml:space="preserve"> PAGEREF _Toc202261161 \h </w:instrText>
            </w:r>
            <w:r>
              <w:rPr>
                <w:noProof/>
                <w:webHidden/>
              </w:rPr>
            </w:r>
            <w:r>
              <w:rPr>
                <w:noProof/>
                <w:webHidden/>
              </w:rPr>
              <w:fldChar w:fldCharType="separate"/>
            </w:r>
            <w:r>
              <w:rPr>
                <w:noProof/>
                <w:webHidden/>
              </w:rPr>
              <w:t>8</w:t>
            </w:r>
            <w:r>
              <w:rPr>
                <w:noProof/>
                <w:webHidden/>
              </w:rPr>
              <w:fldChar w:fldCharType="end"/>
            </w:r>
          </w:hyperlink>
        </w:p>
        <w:p w14:paraId="63F95CC1" w14:textId="3D3A8507"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2" w:history="1">
            <w:r w:rsidRPr="00BC252F">
              <w:rPr>
                <w:rStyle w:val="Lienhypertexte"/>
                <w:noProof/>
              </w:rPr>
              <w:t>8.2.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Termes de paiement</w:t>
            </w:r>
            <w:r>
              <w:rPr>
                <w:noProof/>
                <w:webHidden/>
              </w:rPr>
              <w:tab/>
            </w:r>
            <w:r>
              <w:rPr>
                <w:noProof/>
                <w:webHidden/>
              </w:rPr>
              <w:fldChar w:fldCharType="begin"/>
            </w:r>
            <w:r>
              <w:rPr>
                <w:noProof/>
                <w:webHidden/>
              </w:rPr>
              <w:instrText xml:space="preserve"> PAGEREF _Toc202261162 \h </w:instrText>
            </w:r>
            <w:r>
              <w:rPr>
                <w:noProof/>
                <w:webHidden/>
              </w:rPr>
            </w:r>
            <w:r>
              <w:rPr>
                <w:noProof/>
                <w:webHidden/>
              </w:rPr>
              <w:fldChar w:fldCharType="separate"/>
            </w:r>
            <w:r>
              <w:rPr>
                <w:noProof/>
                <w:webHidden/>
              </w:rPr>
              <w:t>8</w:t>
            </w:r>
            <w:r>
              <w:rPr>
                <w:noProof/>
                <w:webHidden/>
              </w:rPr>
              <w:fldChar w:fldCharType="end"/>
            </w:r>
          </w:hyperlink>
        </w:p>
        <w:p w14:paraId="706854DE" w14:textId="0135FEDD" w:rsidR="00F120CF" w:rsidRDefault="00F120CF">
          <w:pPr>
            <w:pStyle w:val="TM1"/>
            <w:tabs>
              <w:tab w:val="left" w:pos="44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3" w:history="1">
            <w:r w:rsidRPr="00BC252F">
              <w:rPr>
                <w:rStyle w:val="Lienhypertexte"/>
                <w:noProof/>
              </w:rPr>
              <w:t>9.</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PENALITES</w:t>
            </w:r>
            <w:r>
              <w:rPr>
                <w:noProof/>
                <w:webHidden/>
              </w:rPr>
              <w:tab/>
            </w:r>
            <w:r>
              <w:rPr>
                <w:noProof/>
                <w:webHidden/>
              </w:rPr>
              <w:fldChar w:fldCharType="begin"/>
            </w:r>
            <w:r>
              <w:rPr>
                <w:noProof/>
                <w:webHidden/>
              </w:rPr>
              <w:instrText xml:space="preserve"> PAGEREF _Toc202261163 \h </w:instrText>
            </w:r>
            <w:r>
              <w:rPr>
                <w:noProof/>
                <w:webHidden/>
              </w:rPr>
            </w:r>
            <w:r>
              <w:rPr>
                <w:noProof/>
                <w:webHidden/>
              </w:rPr>
              <w:fldChar w:fldCharType="separate"/>
            </w:r>
            <w:r>
              <w:rPr>
                <w:noProof/>
                <w:webHidden/>
              </w:rPr>
              <w:t>8</w:t>
            </w:r>
            <w:r>
              <w:rPr>
                <w:noProof/>
                <w:webHidden/>
              </w:rPr>
              <w:fldChar w:fldCharType="end"/>
            </w:r>
          </w:hyperlink>
        </w:p>
        <w:p w14:paraId="6D8CB30B" w14:textId="1A889C76"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4" w:history="1">
            <w:r w:rsidRPr="00BC252F">
              <w:rPr>
                <w:rStyle w:val="Lienhypertexte"/>
                <w:noProof/>
              </w:rPr>
              <w:t>9.1.</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Pénalités pour manquement aux obligations contractuelles</w:t>
            </w:r>
            <w:r>
              <w:rPr>
                <w:noProof/>
                <w:webHidden/>
              </w:rPr>
              <w:tab/>
            </w:r>
            <w:r>
              <w:rPr>
                <w:noProof/>
                <w:webHidden/>
              </w:rPr>
              <w:fldChar w:fldCharType="begin"/>
            </w:r>
            <w:r>
              <w:rPr>
                <w:noProof/>
                <w:webHidden/>
              </w:rPr>
              <w:instrText xml:space="preserve"> PAGEREF _Toc202261164 \h </w:instrText>
            </w:r>
            <w:r>
              <w:rPr>
                <w:noProof/>
                <w:webHidden/>
              </w:rPr>
            </w:r>
            <w:r>
              <w:rPr>
                <w:noProof/>
                <w:webHidden/>
              </w:rPr>
              <w:fldChar w:fldCharType="separate"/>
            </w:r>
            <w:r>
              <w:rPr>
                <w:noProof/>
                <w:webHidden/>
              </w:rPr>
              <w:t>8</w:t>
            </w:r>
            <w:r>
              <w:rPr>
                <w:noProof/>
                <w:webHidden/>
              </w:rPr>
              <w:fldChar w:fldCharType="end"/>
            </w:r>
          </w:hyperlink>
        </w:p>
        <w:p w14:paraId="49BDAA80" w14:textId="108934C1" w:rsidR="00F120CF" w:rsidRDefault="00F120CF">
          <w:pPr>
            <w:pStyle w:val="TM2"/>
            <w:tabs>
              <w:tab w:val="left" w:pos="9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5" w:history="1">
            <w:r w:rsidRPr="00BC252F">
              <w:rPr>
                <w:rStyle w:val="Lienhypertexte"/>
                <w:noProof/>
              </w:rPr>
              <w:t>9.2.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Caractère des pénalités</w:t>
            </w:r>
            <w:r>
              <w:rPr>
                <w:noProof/>
                <w:webHidden/>
              </w:rPr>
              <w:tab/>
            </w:r>
            <w:r>
              <w:rPr>
                <w:noProof/>
                <w:webHidden/>
              </w:rPr>
              <w:fldChar w:fldCharType="begin"/>
            </w:r>
            <w:r>
              <w:rPr>
                <w:noProof/>
                <w:webHidden/>
              </w:rPr>
              <w:instrText xml:space="preserve"> PAGEREF _Toc202261165 \h </w:instrText>
            </w:r>
            <w:r>
              <w:rPr>
                <w:noProof/>
                <w:webHidden/>
              </w:rPr>
            </w:r>
            <w:r>
              <w:rPr>
                <w:noProof/>
                <w:webHidden/>
              </w:rPr>
              <w:fldChar w:fldCharType="separate"/>
            </w:r>
            <w:r>
              <w:rPr>
                <w:noProof/>
                <w:webHidden/>
              </w:rPr>
              <w:t>9</w:t>
            </w:r>
            <w:r>
              <w:rPr>
                <w:noProof/>
                <w:webHidden/>
              </w:rPr>
              <w:fldChar w:fldCharType="end"/>
            </w:r>
          </w:hyperlink>
        </w:p>
        <w:p w14:paraId="0C42D3EF" w14:textId="3B3A8B1C" w:rsidR="00F120CF" w:rsidRDefault="00F120C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6" w:history="1">
            <w:r w:rsidRPr="00BC252F">
              <w:rPr>
                <w:rStyle w:val="Lienhypertexte"/>
                <w:noProof/>
              </w:rPr>
              <w:t>10.</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SOUS-TRAITANCE</w:t>
            </w:r>
            <w:r>
              <w:rPr>
                <w:noProof/>
                <w:webHidden/>
              </w:rPr>
              <w:tab/>
            </w:r>
            <w:r>
              <w:rPr>
                <w:noProof/>
                <w:webHidden/>
              </w:rPr>
              <w:fldChar w:fldCharType="begin"/>
            </w:r>
            <w:r>
              <w:rPr>
                <w:noProof/>
                <w:webHidden/>
              </w:rPr>
              <w:instrText xml:space="preserve"> PAGEREF _Toc202261166 \h </w:instrText>
            </w:r>
            <w:r>
              <w:rPr>
                <w:noProof/>
                <w:webHidden/>
              </w:rPr>
            </w:r>
            <w:r>
              <w:rPr>
                <w:noProof/>
                <w:webHidden/>
              </w:rPr>
              <w:fldChar w:fldCharType="separate"/>
            </w:r>
            <w:r>
              <w:rPr>
                <w:noProof/>
                <w:webHidden/>
              </w:rPr>
              <w:t>9</w:t>
            </w:r>
            <w:r>
              <w:rPr>
                <w:noProof/>
                <w:webHidden/>
              </w:rPr>
              <w:fldChar w:fldCharType="end"/>
            </w:r>
          </w:hyperlink>
        </w:p>
        <w:p w14:paraId="7AC92CB8" w14:textId="63CE2417" w:rsidR="00F120CF" w:rsidRDefault="00F120C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7" w:history="1">
            <w:r w:rsidRPr="00BC252F">
              <w:rPr>
                <w:rStyle w:val="Lienhypertexte"/>
                <w:noProof/>
              </w:rPr>
              <w:t>11.</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ATTRIBUTION DE JURIDICTION</w:t>
            </w:r>
            <w:r>
              <w:rPr>
                <w:noProof/>
                <w:webHidden/>
              </w:rPr>
              <w:tab/>
            </w:r>
            <w:r>
              <w:rPr>
                <w:noProof/>
                <w:webHidden/>
              </w:rPr>
              <w:fldChar w:fldCharType="begin"/>
            </w:r>
            <w:r>
              <w:rPr>
                <w:noProof/>
                <w:webHidden/>
              </w:rPr>
              <w:instrText xml:space="preserve"> PAGEREF _Toc202261167 \h </w:instrText>
            </w:r>
            <w:r>
              <w:rPr>
                <w:noProof/>
                <w:webHidden/>
              </w:rPr>
            </w:r>
            <w:r>
              <w:rPr>
                <w:noProof/>
                <w:webHidden/>
              </w:rPr>
              <w:fldChar w:fldCharType="separate"/>
            </w:r>
            <w:r>
              <w:rPr>
                <w:noProof/>
                <w:webHidden/>
              </w:rPr>
              <w:t>10</w:t>
            </w:r>
            <w:r>
              <w:rPr>
                <w:noProof/>
                <w:webHidden/>
              </w:rPr>
              <w:fldChar w:fldCharType="end"/>
            </w:r>
          </w:hyperlink>
        </w:p>
        <w:p w14:paraId="12C59831" w14:textId="498FF7F8" w:rsidR="00F120CF" w:rsidRDefault="00F120C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8" w:history="1">
            <w:r w:rsidRPr="00BC252F">
              <w:rPr>
                <w:rStyle w:val="Lienhypertexte"/>
                <w:noProof/>
              </w:rPr>
              <w:t>12.</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DEROGATION AU CCAG</w:t>
            </w:r>
            <w:r>
              <w:rPr>
                <w:noProof/>
                <w:webHidden/>
              </w:rPr>
              <w:tab/>
            </w:r>
            <w:r>
              <w:rPr>
                <w:noProof/>
                <w:webHidden/>
              </w:rPr>
              <w:fldChar w:fldCharType="begin"/>
            </w:r>
            <w:r>
              <w:rPr>
                <w:noProof/>
                <w:webHidden/>
              </w:rPr>
              <w:instrText xml:space="preserve"> PAGEREF _Toc202261168 \h </w:instrText>
            </w:r>
            <w:r>
              <w:rPr>
                <w:noProof/>
                <w:webHidden/>
              </w:rPr>
            </w:r>
            <w:r>
              <w:rPr>
                <w:noProof/>
                <w:webHidden/>
              </w:rPr>
              <w:fldChar w:fldCharType="separate"/>
            </w:r>
            <w:r>
              <w:rPr>
                <w:noProof/>
                <w:webHidden/>
              </w:rPr>
              <w:t>10</w:t>
            </w:r>
            <w:r>
              <w:rPr>
                <w:noProof/>
                <w:webHidden/>
              </w:rPr>
              <w:fldChar w:fldCharType="end"/>
            </w:r>
          </w:hyperlink>
        </w:p>
        <w:p w14:paraId="416C4154" w14:textId="3AD043EA" w:rsidR="00F120CF" w:rsidRDefault="00F120C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69" w:history="1">
            <w:r w:rsidRPr="00BC252F">
              <w:rPr>
                <w:rStyle w:val="Lienhypertexte"/>
                <w:rFonts w:cs="Arial"/>
                <w:noProof/>
              </w:rPr>
              <w:t>13.</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noProof/>
              </w:rPr>
              <w:t>INTERLOCUTEURS</w:t>
            </w:r>
            <w:r>
              <w:rPr>
                <w:noProof/>
                <w:webHidden/>
              </w:rPr>
              <w:tab/>
            </w:r>
            <w:r>
              <w:rPr>
                <w:noProof/>
                <w:webHidden/>
              </w:rPr>
              <w:fldChar w:fldCharType="begin"/>
            </w:r>
            <w:r>
              <w:rPr>
                <w:noProof/>
                <w:webHidden/>
              </w:rPr>
              <w:instrText xml:space="preserve"> PAGEREF _Toc202261169 \h </w:instrText>
            </w:r>
            <w:r>
              <w:rPr>
                <w:noProof/>
                <w:webHidden/>
              </w:rPr>
            </w:r>
            <w:r>
              <w:rPr>
                <w:noProof/>
                <w:webHidden/>
              </w:rPr>
              <w:fldChar w:fldCharType="separate"/>
            </w:r>
            <w:r>
              <w:rPr>
                <w:noProof/>
                <w:webHidden/>
              </w:rPr>
              <w:t>10</w:t>
            </w:r>
            <w:r>
              <w:rPr>
                <w:noProof/>
                <w:webHidden/>
              </w:rPr>
              <w:fldChar w:fldCharType="end"/>
            </w:r>
          </w:hyperlink>
        </w:p>
        <w:p w14:paraId="71130FD3" w14:textId="02EE4349" w:rsidR="00F120CF" w:rsidRDefault="00F120CF">
          <w:pPr>
            <w:pStyle w:val="TM1"/>
            <w:tabs>
              <w:tab w:val="left" w:pos="660"/>
              <w:tab w:val="right" w:leader="dot" w:pos="9060"/>
            </w:tabs>
            <w:rPr>
              <w:rFonts w:asciiTheme="minorHAnsi" w:eastAsiaTheme="minorEastAsia" w:hAnsiTheme="minorHAnsi" w:cstheme="minorBidi"/>
              <w:b w:val="0"/>
              <w:smallCaps w:val="0"/>
              <w:noProof/>
              <w:kern w:val="2"/>
              <w:sz w:val="24"/>
              <w:szCs w:val="24"/>
              <w:lang w:eastAsia="fr-FR"/>
              <w14:ligatures w14:val="standardContextual"/>
            </w:rPr>
          </w:pPr>
          <w:hyperlink w:anchor="_Toc202261170" w:history="1">
            <w:r w:rsidRPr="00BC252F">
              <w:rPr>
                <w:rStyle w:val="Lienhypertexte"/>
                <w:rFonts w:cs="Arial"/>
                <w:noProof/>
              </w:rPr>
              <w:t>14.</w:t>
            </w:r>
            <w:r>
              <w:rPr>
                <w:rFonts w:asciiTheme="minorHAnsi" w:eastAsiaTheme="minorEastAsia" w:hAnsiTheme="minorHAnsi" w:cstheme="minorBidi"/>
                <w:b w:val="0"/>
                <w:smallCaps w:val="0"/>
                <w:noProof/>
                <w:kern w:val="2"/>
                <w:sz w:val="24"/>
                <w:szCs w:val="24"/>
                <w:lang w:eastAsia="fr-FR"/>
                <w14:ligatures w14:val="standardContextual"/>
              </w:rPr>
              <w:tab/>
            </w:r>
            <w:r w:rsidRPr="00BC252F">
              <w:rPr>
                <w:rStyle w:val="Lienhypertexte"/>
                <w:rFonts w:cs="Arial"/>
                <w:bCs/>
                <w:noProof/>
              </w:rPr>
              <w:t>S</w:t>
            </w:r>
            <w:r w:rsidRPr="00BC252F">
              <w:rPr>
                <w:rStyle w:val="Lienhypertexte"/>
                <w:noProof/>
              </w:rPr>
              <w:t>IGNATURES ELECTRONIQUES Yousign</w:t>
            </w:r>
            <w:r>
              <w:rPr>
                <w:noProof/>
                <w:webHidden/>
              </w:rPr>
              <w:tab/>
            </w:r>
            <w:r>
              <w:rPr>
                <w:noProof/>
                <w:webHidden/>
              </w:rPr>
              <w:fldChar w:fldCharType="begin"/>
            </w:r>
            <w:r>
              <w:rPr>
                <w:noProof/>
                <w:webHidden/>
              </w:rPr>
              <w:instrText xml:space="preserve"> PAGEREF _Toc202261170 \h </w:instrText>
            </w:r>
            <w:r>
              <w:rPr>
                <w:noProof/>
                <w:webHidden/>
              </w:rPr>
            </w:r>
            <w:r>
              <w:rPr>
                <w:noProof/>
                <w:webHidden/>
              </w:rPr>
              <w:fldChar w:fldCharType="separate"/>
            </w:r>
            <w:r>
              <w:rPr>
                <w:noProof/>
                <w:webHidden/>
              </w:rPr>
              <w:t>11</w:t>
            </w:r>
            <w:r>
              <w:rPr>
                <w:noProof/>
                <w:webHidden/>
              </w:rPr>
              <w:fldChar w:fldCharType="end"/>
            </w:r>
          </w:hyperlink>
        </w:p>
        <w:p w14:paraId="0906E34E" w14:textId="03530977" w:rsidR="00026F60" w:rsidRPr="008C7B60" w:rsidRDefault="001D0463" w:rsidP="005A2F20">
          <w:pPr>
            <w:rPr>
              <w:rFonts w:cs="Arial"/>
            </w:rPr>
          </w:pPr>
          <w:r w:rsidRPr="008C7B60">
            <w:rPr>
              <w:rFonts w:cs="Arial"/>
              <w:b/>
            </w:rPr>
            <w:fldChar w:fldCharType="end"/>
          </w:r>
        </w:p>
      </w:sdtContent>
    </w:sdt>
    <w:p w14:paraId="2015CC8E" w14:textId="38CB7062" w:rsidR="008F77A8" w:rsidRDefault="00026F60" w:rsidP="005A2F20">
      <w:pPr>
        <w:pStyle w:val="Titre1"/>
        <w:rPr>
          <w:szCs w:val="28"/>
        </w:rPr>
      </w:pPr>
      <w:r w:rsidRPr="008C7B60">
        <w:rPr>
          <w:rFonts w:cs="Arial"/>
        </w:rPr>
        <w:br w:type="page"/>
      </w:r>
      <w:bookmarkStart w:id="0" w:name="_Toc202261143"/>
      <w:r w:rsidR="00C046D0">
        <w:rPr>
          <w:szCs w:val="28"/>
        </w:rPr>
        <w:lastRenderedPageBreak/>
        <w:t>Dispositions générales</w:t>
      </w:r>
      <w:bookmarkEnd w:id="0"/>
    </w:p>
    <w:p w14:paraId="3878A636" w14:textId="77777777" w:rsidR="00C046D0" w:rsidRPr="00C046D0" w:rsidRDefault="00C046D0" w:rsidP="00C046D0">
      <w:pPr>
        <w:numPr>
          <w:ilvl w:val="1"/>
          <w:numId w:val="28"/>
        </w:numPr>
        <w:rPr>
          <w:b/>
        </w:rPr>
      </w:pPr>
      <w:r w:rsidRPr="00C046D0">
        <w:rPr>
          <w:b/>
        </w:rPr>
        <w:t>Objet de l’accord-cadre</w:t>
      </w:r>
    </w:p>
    <w:p w14:paraId="4C6A8A82" w14:textId="634D324F" w:rsidR="00C046D0" w:rsidRPr="00C046D0" w:rsidRDefault="00C046D0" w:rsidP="00C046D0">
      <w:pPr>
        <w:pStyle w:val="Retraitcorpsdetexte"/>
        <w:tabs>
          <w:tab w:val="clear" w:pos="5245"/>
        </w:tabs>
        <w:spacing w:after="120" w:line="276" w:lineRule="auto"/>
        <w:ind w:left="0"/>
        <w:rPr>
          <w:rFonts w:eastAsiaTheme="majorEastAsia" w:cs="Arial"/>
          <w:sz w:val="22"/>
          <w:szCs w:val="22"/>
          <w:lang w:eastAsia="en-US"/>
        </w:rPr>
      </w:pPr>
      <w:r w:rsidRPr="00C046D0">
        <w:rPr>
          <w:rFonts w:eastAsiaTheme="majorEastAsia" w:cs="Arial"/>
          <w:sz w:val="22"/>
          <w:szCs w:val="22"/>
          <w:lang w:eastAsia="en-US"/>
        </w:rPr>
        <w:t>Le présent accord-cadre définit les conditions selon lesquelles SOLEIL confie au Titulaire, qui accepte, la réalisation des prestations de maintenance des matériels de pilotage et de régulation des équipements de CVC et de deux sous-stations de distribution d’eau glacée du site de Synchrotron SOLEIL pour le compte du groupe Bâtiments et Infrastructures, de la Division Accélérateurs et Ingénierie du Synchrotron SOLEIL.</w:t>
      </w:r>
    </w:p>
    <w:p w14:paraId="078D259C" w14:textId="2E508D65" w:rsidR="00C046D0" w:rsidRPr="00C046D0" w:rsidRDefault="00C046D0" w:rsidP="00C046D0"/>
    <w:p w14:paraId="0FFB0C76" w14:textId="2F5ED524" w:rsidR="00C046D0" w:rsidRPr="00C046D0" w:rsidRDefault="00C046D0" w:rsidP="00C046D0">
      <w:pPr>
        <w:numPr>
          <w:ilvl w:val="1"/>
          <w:numId w:val="28"/>
        </w:numPr>
        <w:rPr>
          <w:b/>
        </w:rPr>
      </w:pPr>
      <w:r w:rsidRPr="00C046D0">
        <w:rPr>
          <w:b/>
        </w:rPr>
        <w:t>Qualification d</w:t>
      </w:r>
      <w:r>
        <w:rPr>
          <w:b/>
        </w:rPr>
        <w:t>e l’</w:t>
      </w:r>
      <w:r w:rsidRPr="00C046D0">
        <w:rPr>
          <w:b/>
        </w:rPr>
        <w:t>accord-cadre</w:t>
      </w:r>
    </w:p>
    <w:p w14:paraId="2D19CAEF" w14:textId="77777777" w:rsidR="00C046D0" w:rsidRPr="00C046D0" w:rsidRDefault="00C046D0" w:rsidP="00C046D0">
      <w:r w:rsidRPr="00C046D0">
        <w:t>L’accord-cadre est composé de deux types de prestations :</w:t>
      </w:r>
    </w:p>
    <w:p w14:paraId="518AF1EA" w14:textId="77777777" w:rsidR="00C046D0" w:rsidRPr="00C046D0" w:rsidRDefault="00C046D0" w:rsidP="00C046D0">
      <w:pPr>
        <w:numPr>
          <w:ilvl w:val="0"/>
          <w:numId w:val="29"/>
        </w:numPr>
      </w:pPr>
      <w:r w:rsidRPr="00C046D0">
        <w:t xml:space="preserve">prestations de </w:t>
      </w:r>
      <w:r w:rsidRPr="00C046D0">
        <w:rPr>
          <w:b/>
          <w:bCs/>
        </w:rPr>
        <w:t>maintenance préventive</w:t>
      </w:r>
      <w:r w:rsidRPr="00C046D0">
        <w:t xml:space="preserve"> : prestations forfaitaires, engagées dès la notification de l’accord-cadre sans émission de bon de commande, </w:t>
      </w:r>
    </w:p>
    <w:p w14:paraId="05BDC992" w14:textId="238420CF" w:rsidR="00C046D0" w:rsidRPr="00C046D0" w:rsidRDefault="00C046D0" w:rsidP="00C046D0">
      <w:pPr>
        <w:numPr>
          <w:ilvl w:val="0"/>
          <w:numId w:val="29"/>
        </w:numPr>
      </w:pPr>
      <w:r w:rsidRPr="00C046D0">
        <w:t xml:space="preserve">prestations de </w:t>
      </w:r>
      <w:r w:rsidRPr="00C046D0">
        <w:rPr>
          <w:b/>
          <w:bCs/>
        </w:rPr>
        <w:t>maintenance corrective</w:t>
      </w:r>
      <w:r>
        <w:rPr>
          <w:b/>
          <w:bCs/>
        </w:rPr>
        <w:t xml:space="preserve"> et curative</w:t>
      </w:r>
      <w:r w:rsidRPr="00C046D0">
        <w:t xml:space="preserve"> : prestations à prix unitaire, avec émission d’ordres de service.</w:t>
      </w:r>
    </w:p>
    <w:p w14:paraId="69177749" w14:textId="77777777" w:rsidR="008F77A8" w:rsidRPr="00F21DD3" w:rsidRDefault="008F77A8" w:rsidP="005A2F20">
      <w:pPr>
        <w:pStyle w:val="Titre1"/>
        <w:tabs>
          <w:tab w:val="num" w:pos="360"/>
        </w:tabs>
        <w:ind w:left="426" w:hanging="426"/>
        <w:rPr>
          <w:szCs w:val="28"/>
        </w:rPr>
      </w:pPr>
      <w:bookmarkStart w:id="1" w:name="_Toc20324888"/>
      <w:bookmarkStart w:id="2" w:name="_Toc144717541"/>
      <w:bookmarkStart w:id="3" w:name="_Toc202261144"/>
      <w:r w:rsidRPr="00F21DD3">
        <w:rPr>
          <w:szCs w:val="28"/>
        </w:rPr>
        <w:t>DOCUMENTS APPLICABLES</w:t>
      </w:r>
      <w:bookmarkEnd w:id="1"/>
      <w:bookmarkEnd w:id="2"/>
      <w:bookmarkEnd w:id="3"/>
      <w:r w:rsidRPr="00F21DD3">
        <w:rPr>
          <w:szCs w:val="28"/>
        </w:rPr>
        <w:t xml:space="preserve">  </w:t>
      </w:r>
    </w:p>
    <w:p w14:paraId="44481146" w14:textId="77777777" w:rsidR="008F77A8" w:rsidRPr="00F21DD3" w:rsidRDefault="008F77A8" w:rsidP="005A2F20">
      <w:pPr>
        <w:numPr>
          <w:ilvl w:val="12"/>
          <w:numId w:val="0"/>
        </w:numPr>
        <w:jc w:val="both"/>
        <w:rPr>
          <w:rFonts w:cs="Arial"/>
        </w:rPr>
      </w:pPr>
      <w:r w:rsidRPr="00F21DD3">
        <w:rPr>
          <w:rFonts w:cs="Arial"/>
        </w:rPr>
        <w:t>Dans la mesure où leurs dispositions ne sont pas contraires à celles du présent marché et de ses annexes, lesquelles prévalent, les documents ci-après sont applicables par ordre de priorité décroissante :</w:t>
      </w:r>
    </w:p>
    <w:p w14:paraId="1BCB82FF" w14:textId="77777777" w:rsidR="008F77A8" w:rsidRPr="00F21DD3" w:rsidRDefault="008F77A8" w:rsidP="005A2F20">
      <w:pPr>
        <w:numPr>
          <w:ilvl w:val="0"/>
          <w:numId w:val="9"/>
        </w:numPr>
        <w:spacing w:before="120"/>
        <w:ind w:left="709" w:hanging="283"/>
        <w:rPr>
          <w:rFonts w:cs="Arial"/>
        </w:rPr>
      </w:pPr>
      <w:r w:rsidRPr="00F21DD3">
        <w:rPr>
          <w:rFonts w:cs="Arial"/>
        </w:rPr>
        <w:t>le présent marché (Cahier des Clauses Administratives Particulières - CCAP),</w:t>
      </w:r>
    </w:p>
    <w:p w14:paraId="696D3EEF" w14:textId="36311447" w:rsidR="008F77A8" w:rsidRPr="006D45C3" w:rsidRDefault="008F77A8" w:rsidP="005A2F20">
      <w:pPr>
        <w:numPr>
          <w:ilvl w:val="0"/>
          <w:numId w:val="9"/>
        </w:numPr>
        <w:spacing w:before="120"/>
        <w:ind w:left="709" w:hanging="283"/>
        <w:jc w:val="both"/>
      </w:pPr>
      <w:r w:rsidRPr="006D45C3">
        <w:t>le Cahier des Clauses Administratives Générales applicables aux marchés publics de Fournitures Courantes et Services (CCAG FCS) en vigueur</w:t>
      </w:r>
      <w:r w:rsidR="001964AD" w:rsidRPr="006D45C3">
        <w:t xml:space="preserve"> à la date de signature du marché</w:t>
      </w:r>
      <w:r w:rsidRPr="006D45C3">
        <w:t>,</w:t>
      </w:r>
    </w:p>
    <w:p w14:paraId="007E7B76" w14:textId="34A2725C" w:rsidR="005D4E05" w:rsidRPr="005D4E05" w:rsidRDefault="005D4E05" w:rsidP="005A2F20">
      <w:pPr>
        <w:numPr>
          <w:ilvl w:val="0"/>
          <w:numId w:val="9"/>
        </w:numPr>
        <w:spacing w:before="120"/>
        <w:ind w:left="709" w:hanging="283"/>
        <w:rPr>
          <w:rFonts w:cs="Arial"/>
        </w:rPr>
      </w:pPr>
      <w:r w:rsidRPr="005D4E05">
        <w:t xml:space="preserve">le Cahier des Clauses Techniques Particulières (CCTP) </w:t>
      </w:r>
      <w:r w:rsidR="00BD1C77">
        <w:rPr>
          <w:rFonts w:cs="Arial"/>
        </w:rPr>
        <w:t>intitulé « </w:t>
      </w:r>
      <w:r w:rsidR="00BD1C77" w:rsidRPr="00575667">
        <w:rPr>
          <w:rFonts w:cs="Arial"/>
        </w:rPr>
        <w:t>MAINTENANCE DES MATERIELS DE PILOTAGE ET REGULATION DES EQUIPEMENTS DE CVC TERTIAIRE</w:t>
      </w:r>
      <w:r w:rsidR="00BD1C77">
        <w:rPr>
          <w:rFonts w:cs="Arial"/>
        </w:rPr>
        <w:t xml:space="preserve"> » </w:t>
      </w:r>
      <w:r w:rsidRPr="005D4E05">
        <w:t>référencé AI-BAT-CCTP-P-2116 daté du 18/06/2025</w:t>
      </w:r>
      <w:r>
        <w:t>,</w:t>
      </w:r>
    </w:p>
    <w:p w14:paraId="6624C0C1" w14:textId="03F59C6C" w:rsidR="008F77A8" w:rsidRPr="008F77A8" w:rsidRDefault="008F77A8" w:rsidP="005A2F20">
      <w:pPr>
        <w:numPr>
          <w:ilvl w:val="0"/>
          <w:numId w:val="9"/>
        </w:numPr>
        <w:spacing w:before="120"/>
        <w:ind w:left="709" w:hanging="283"/>
        <w:rPr>
          <w:rFonts w:cs="Arial"/>
        </w:rPr>
      </w:pPr>
      <w:r w:rsidRPr="00F21DD3">
        <w:rPr>
          <w:rFonts w:cs="Arial"/>
          <w:bCs/>
        </w:rPr>
        <w:t>le règlement intérieur du Synchrotron SOLEIL (édition du 1er mai 2014),</w:t>
      </w:r>
    </w:p>
    <w:p w14:paraId="00572772" w14:textId="28AD78B9" w:rsidR="008F77A8" w:rsidRPr="00F21DD3" w:rsidRDefault="008F77A8" w:rsidP="005A2F20">
      <w:pPr>
        <w:numPr>
          <w:ilvl w:val="0"/>
          <w:numId w:val="9"/>
        </w:numPr>
        <w:spacing w:before="120"/>
        <w:ind w:left="709" w:hanging="283"/>
        <w:jc w:val="both"/>
        <w:rPr>
          <w:rFonts w:cs="Arial"/>
        </w:rPr>
      </w:pPr>
      <w:r>
        <w:rPr>
          <w:rFonts w:cs="Arial"/>
        </w:rPr>
        <w:t xml:space="preserve">la protocole de sécurité de SOLEIL référence </w:t>
      </w:r>
      <w:r w:rsidRPr="008F77A8">
        <w:rPr>
          <w:rFonts w:cs="Arial"/>
        </w:rPr>
        <w:t>DIR-SEC-CR-P-7178-Protocole-de-securite</w:t>
      </w:r>
      <w:r>
        <w:rPr>
          <w:rFonts w:cs="Arial"/>
        </w:rPr>
        <w:t>,</w:t>
      </w:r>
    </w:p>
    <w:p w14:paraId="1A0BBE14" w14:textId="77777777" w:rsidR="004E09A8" w:rsidRDefault="004E09A8" w:rsidP="004E09A8">
      <w:pPr>
        <w:numPr>
          <w:ilvl w:val="0"/>
          <w:numId w:val="9"/>
        </w:numPr>
        <w:spacing w:before="120"/>
        <w:ind w:left="709" w:hanging="283"/>
        <w:rPr>
          <w:rFonts w:cs="Arial"/>
        </w:rPr>
      </w:pPr>
      <w:r>
        <w:rPr>
          <w:rFonts w:cs="Arial"/>
        </w:rPr>
        <w:t xml:space="preserve">la proposition du Titulaire référence </w:t>
      </w:r>
      <w:r w:rsidRPr="00013212">
        <w:rPr>
          <w:highlight w:val="yellow"/>
        </w:rPr>
        <w:t>_____________________________</w:t>
      </w:r>
      <w:r>
        <w:t xml:space="preserve"> </w:t>
      </w:r>
      <w:r w:rsidRPr="00D62AB2">
        <w:rPr>
          <w:rFonts w:cs="Arial"/>
        </w:rPr>
        <w:t>datée du </w:t>
      </w:r>
      <w:r w:rsidRPr="00013212">
        <w:rPr>
          <w:rFonts w:cs="Arial"/>
          <w:highlight w:val="yellow"/>
        </w:rPr>
        <w:t>________________</w:t>
      </w:r>
      <w:r>
        <w:rPr>
          <w:rFonts w:cs="Arial"/>
        </w:rPr>
        <w:t xml:space="preserve"> </w:t>
      </w:r>
      <w:r w:rsidRPr="00013212">
        <w:rPr>
          <w:rFonts w:cs="Arial"/>
        </w:rPr>
        <w:t>incluant le planning</w:t>
      </w:r>
      <w:r>
        <w:rPr>
          <w:rFonts w:cs="Arial"/>
        </w:rPr>
        <w:t>, le cadre de réponse,</w:t>
      </w:r>
    </w:p>
    <w:p w14:paraId="22E8D660" w14:textId="7A0563B6" w:rsidR="008F77A8" w:rsidRPr="005D4E05" w:rsidRDefault="008F77A8" w:rsidP="005A2F20">
      <w:pPr>
        <w:numPr>
          <w:ilvl w:val="0"/>
          <w:numId w:val="9"/>
        </w:numPr>
        <w:spacing w:before="120" w:after="240"/>
        <w:ind w:left="709" w:hanging="283"/>
        <w:jc w:val="both"/>
        <w:rPr>
          <w:rFonts w:cs="Arial"/>
        </w:rPr>
      </w:pPr>
      <w:r w:rsidRPr="005D4E05">
        <w:rPr>
          <w:rFonts w:cs="Arial"/>
        </w:rPr>
        <w:t>la Décomposition du Prix Global et Forfaitaire (DPGF) et le Bordereau de Prix Unitaire (BPU).</w:t>
      </w:r>
    </w:p>
    <w:p w14:paraId="3D94B9C7" w14:textId="0E30B0BE" w:rsidR="00662856" w:rsidRPr="00FC10AD" w:rsidRDefault="008F77A8" w:rsidP="00E65DE0">
      <w:pPr>
        <w:pStyle w:val="Retraitcorpsdetexte"/>
        <w:tabs>
          <w:tab w:val="clear" w:pos="5245"/>
        </w:tabs>
        <w:spacing w:after="120" w:line="276" w:lineRule="auto"/>
        <w:ind w:left="0"/>
        <w:rPr>
          <w:sz w:val="22"/>
          <w:szCs w:val="22"/>
        </w:rPr>
      </w:pPr>
      <w:r w:rsidRPr="00FC10AD">
        <w:rPr>
          <w:sz w:val="22"/>
          <w:szCs w:val="22"/>
        </w:rPr>
        <w:t>Le Titulaire reconnaît expressément avoir pris connaissance et accepté les documents ci-dessus</w:t>
      </w:r>
      <w:r w:rsidR="00DB63EC" w:rsidRPr="00FC10AD">
        <w:rPr>
          <w:sz w:val="22"/>
          <w:szCs w:val="22"/>
        </w:rPr>
        <w:t> ; c</w:t>
      </w:r>
      <w:r w:rsidRPr="00FC10AD">
        <w:rPr>
          <w:sz w:val="22"/>
          <w:szCs w:val="22"/>
        </w:rPr>
        <w:t>es conditions générales de vente du Titulaire, hormis celles issues de dispositions légales impératives, sont inopposables aux conditions ci-dessus citées, quelle qu'en soit la forme.</w:t>
      </w:r>
      <w:bookmarkStart w:id="4" w:name="_Toc164240145"/>
      <w:bookmarkStart w:id="5" w:name="_Ref390437092"/>
      <w:bookmarkStart w:id="6" w:name="_Ref390437096"/>
      <w:bookmarkStart w:id="7" w:name="_Toc20324892"/>
    </w:p>
    <w:p w14:paraId="0F024ADF" w14:textId="77777777" w:rsidR="00DB63EC" w:rsidRPr="00BF2B5F" w:rsidRDefault="00DB63EC" w:rsidP="00E65DE0">
      <w:pPr>
        <w:pStyle w:val="Retraitcorpsdetexte"/>
        <w:tabs>
          <w:tab w:val="clear" w:pos="5245"/>
        </w:tabs>
        <w:spacing w:after="120" w:line="276" w:lineRule="auto"/>
        <w:ind w:left="0"/>
      </w:pPr>
      <w:r w:rsidRPr="00FC10AD">
        <w:rPr>
          <w:sz w:val="22"/>
          <w:szCs w:val="22"/>
        </w:rPr>
        <w:t>Est réputée non-écrite toute mention des documents établis par le Titulaire contraire aux clauses des CCAP, CCAG et CCTP précités.</w:t>
      </w:r>
    </w:p>
    <w:p w14:paraId="7C3FA9FF" w14:textId="6D3BF3E5" w:rsidR="001964AD" w:rsidRPr="00F120CF" w:rsidRDefault="00DB63EC" w:rsidP="00F120CF">
      <w:pPr>
        <w:pStyle w:val="Retraitcorpsdetexte"/>
        <w:tabs>
          <w:tab w:val="clear" w:pos="5245"/>
        </w:tabs>
        <w:spacing w:after="120" w:line="276" w:lineRule="auto"/>
        <w:ind w:left="0"/>
      </w:pPr>
      <w:r w:rsidRPr="00FC10AD">
        <w:rPr>
          <w:sz w:val="22"/>
          <w:szCs w:val="22"/>
        </w:rPr>
        <w:lastRenderedPageBreak/>
        <w:t xml:space="preserve">Les documents applicables sont ceux en vigueur au premier jour du mois d’établissement des prix. Ce mois correspond au mois de remise de l’offre du Titulaire. </w:t>
      </w:r>
    </w:p>
    <w:p w14:paraId="57844A01" w14:textId="122158A6" w:rsidR="00662856" w:rsidRPr="00B26681" w:rsidRDefault="00E95BB7" w:rsidP="005A2F20">
      <w:pPr>
        <w:pStyle w:val="Titre1"/>
        <w:tabs>
          <w:tab w:val="num" w:pos="360"/>
        </w:tabs>
        <w:ind w:left="426" w:hanging="426"/>
        <w:rPr>
          <w:szCs w:val="28"/>
        </w:rPr>
      </w:pPr>
      <w:bookmarkStart w:id="8" w:name="_Toc202261145"/>
      <w:r>
        <w:rPr>
          <w:szCs w:val="28"/>
        </w:rPr>
        <w:t>Conditions et modalités d’exécution</w:t>
      </w:r>
      <w:bookmarkEnd w:id="8"/>
    </w:p>
    <w:p w14:paraId="06345538" w14:textId="77777777" w:rsidR="00E95BB7" w:rsidRPr="00E95BB7" w:rsidRDefault="00E95BB7" w:rsidP="00E95BB7">
      <w:pPr>
        <w:pStyle w:val="Titre2"/>
      </w:pPr>
      <w:bookmarkStart w:id="9" w:name="_Toc202261146"/>
      <w:r w:rsidRPr="00E95BB7">
        <w:t>Lieu d’exécution</w:t>
      </w:r>
      <w:bookmarkEnd w:id="9"/>
      <w:r w:rsidRPr="00E95BB7">
        <w:t xml:space="preserve"> </w:t>
      </w:r>
    </w:p>
    <w:p w14:paraId="20B5FEBE" w14:textId="77777777" w:rsidR="00E95BB7" w:rsidRPr="00E95BB7" w:rsidRDefault="00E95BB7" w:rsidP="004E09A8">
      <w:pPr>
        <w:spacing w:after="120" w:line="240" w:lineRule="auto"/>
        <w:jc w:val="both"/>
        <w:rPr>
          <w:rFonts w:cs="Arial"/>
        </w:rPr>
      </w:pPr>
      <w:r w:rsidRPr="00E95BB7">
        <w:rPr>
          <w:rFonts w:cs="Arial"/>
        </w:rPr>
        <w:t>Les prestations seront à effectuer dans les locaux du Synchrotron SOLEIL - L’Orme des Merisiers – Départementale 128 – 91190 SAINT-AUBIN.</w:t>
      </w:r>
    </w:p>
    <w:p w14:paraId="00FA77C0" w14:textId="70734312" w:rsidR="00E95BB7" w:rsidRPr="00E95BB7" w:rsidRDefault="00E95BB7" w:rsidP="004E09A8">
      <w:pPr>
        <w:spacing w:after="120" w:line="240" w:lineRule="auto"/>
        <w:jc w:val="both"/>
        <w:rPr>
          <w:rFonts w:cs="Arial"/>
        </w:rPr>
      </w:pPr>
      <w:r w:rsidRPr="00E95BB7">
        <w:rPr>
          <w:rFonts w:cs="Arial"/>
        </w:rPr>
        <w:t>Les travaux seront exécutés du lundi au vendredi de 08h</w:t>
      </w:r>
      <w:r>
        <w:rPr>
          <w:rFonts w:cs="Arial"/>
        </w:rPr>
        <w:t>0</w:t>
      </w:r>
      <w:r w:rsidRPr="00E95BB7">
        <w:rPr>
          <w:rFonts w:cs="Arial"/>
        </w:rPr>
        <w:t>0 à 17h</w:t>
      </w:r>
      <w:r>
        <w:rPr>
          <w:rFonts w:cs="Arial"/>
        </w:rPr>
        <w:t>0</w:t>
      </w:r>
      <w:r w:rsidRPr="00E95BB7">
        <w:rPr>
          <w:rFonts w:cs="Arial"/>
        </w:rPr>
        <w:t>0</w:t>
      </w:r>
      <w:r>
        <w:rPr>
          <w:rFonts w:cs="Arial"/>
        </w:rPr>
        <w:t>.</w:t>
      </w:r>
      <w:r w:rsidRPr="00E95BB7">
        <w:t xml:space="preserve"> </w:t>
      </w:r>
      <w:r w:rsidRPr="00E95BB7">
        <w:rPr>
          <w:rFonts w:cs="Arial"/>
        </w:rPr>
        <w:t>SOLEIL se réserve la possibilité de modifier les heures pendant lesquelles les différents travaux sont exécutés. Cette modification est examinée en concertation avec le Titulaire</w:t>
      </w:r>
      <w:r>
        <w:rPr>
          <w:rFonts w:cs="Arial"/>
        </w:rPr>
        <w:t>.</w:t>
      </w:r>
    </w:p>
    <w:p w14:paraId="306C6458" w14:textId="77777777" w:rsidR="00E95BB7" w:rsidRDefault="00E95BB7" w:rsidP="004E09A8">
      <w:pPr>
        <w:spacing w:after="120" w:line="240" w:lineRule="auto"/>
        <w:jc w:val="both"/>
        <w:rPr>
          <w:rFonts w:cs="Arial"/>
        </w:rPr>
      </w:pPr>
      <w:r w:rsidRPr="00E95BB7">
        <w:rPr>
          <w:rFonts w:cs="Arial"/>
        </w:rPr>
        <w:t>Les éventuelles opérations génératrices de bruit seront réalisées suivant un horaire obligatoirement défini en accord avec SOLEIL. Quel que soit l’horaire retenu, ces dispositions n’ouvriront pas droit à une indemnité particulière.</w:t>
      </w:r>
    </w:p>
    <w:p w14:paraId="15C1E7B9" w14:textId="0E1AAD05" w:rsidR="00E95BB7" w:rsidRPr="00E95BB7" w:rsidRDefault="00E95BB7" w:rsidP="004E09A8">
      <w:pPr>
        <w:spacing w:after="120" w:line="240" w:lineRule="auto"/>
        <w:jc w:val="both"/>
        <w:rPr>
          <w:rFonts w:cs="Arial"/>
        </w:rPr>
      </w:pPr>
      <w:r w:rsidRPr="00E95BB7">
        <w:rPr>
          <w:rFonts w:cs="Arial"/>
        </w:rPr>
        <w:t>Les prestations relatives aux éventuels travaux supplémentaires seront exécutées selon les délais précisés dans chaque Commande OS.</w:t>
      </w:r>
    </w:p>
    <w:p w14:paraId="4AE371CC" w14:textId="77777777" w:rsidR="00E95BB7" w:rsidRPr="00E95BB7" w:rsidRDefault="00E95BB7" w:rsidP="004E09A8">
      <w:pPr>
        <w:spacing w:after="120" w:line="240" w:lineRule="auto"/>
        <w:jc w:val="both"/>
        <w:rPr>
          <w:rFonts w:cs="Arial"/>
        </w:rPr>
      </w:pPr>
      <w:r w:rsidRPr="00E95BB7">
        <w:rPr>
          <w:rFonts w:cs="Arial"/>
        </w:rPr>
        <w:t>Le Titulaire aura l’obligation de respecter le planning prévisionnel des maintenances.</w:t>
      </w:r>
    </w:p>
    <w:p w14:paraId="1291692E" w14:textId="77777777" w:rsidR="00E95BB7" w:rsidRDefault="00E95BB7" w:rsidP="00E95BB7">
      <w:pPr>
        <w:pStyle w:val="Titre2"/>
      </w:pPr>
      <w:bookmarkStart w:id="10" w:name="_Toc202261147"/>
      <w:r w:rsidRPr="00E95BB7">
        <w:t>Moyens mis en œuvre pour la réalisation</w:t>
      </w:r>
      <w:bookmarkEnd w:id="10"/>
    </w:p>
    <w:p w14:paraId="1F8DDF86" w14:textId="77777777" w:rsidR="00C35A5B" w:rsidRPr="00E95BB7" w:rsidRDefault="00C35A5B" w:rsidP="00C35A5B"/>
    <w:p w14:paraId="6F7CBF35" w14:textId="77777777" w:rsidR="00E95BB7" w:rsidRPr="00E95BB7" w:rsidRDefault="00E95BB7" w:rsidP="00E95BB7">
      <w:pPr>
        <w:spacing w:after="240"/>
        <w:jc w:val="both"/>
        <w:rPr>
          <w:rFonts w:cs="Arial"/>
        </w:rPr>
      </w:pPr>
      <w:r w:rsidRPr="00E95BB7">
        <w:rPr>
          <w:rFonts w:cs="Arial"/>
          <w:b/>
          <w:u w:val="single"/>
        </w:rPr>
        <w:t>Pour le Titulaire</w:t>
      </w:r>
      <w:r w:rsidRPr="00E95BB7">
        <w:rPr>
          <w:rFonts w:cs="Arial"/>
        </w:rPr>
        <w:t> :</w:t>
      </w:r>
    </w:p>
    <w:p w14:paraId="1FC0489F" w14:textId="77777777" w:rsidR="00E95BB7" w:rsidRPr="00E95BB7" w:rsidRDefault="00E95BB7" w:rsidP="00E95BB7">
      <w:pPr>
        <w:spacing w:after="240"/>
        <w:jc w:val="both"/>
        <w:rPr>
          <w:rFonts w:cs="Arial"/>
        </w:rPr>
      </w:pPr>
      <w:r w:rsidRPr="00E95BB7">
        <w:rPr>
          <w:rFonts w:cs="Arial"/>
        </w:rPr>
        <w:t>Le Titulaire s’engage à :</w:t>
      </w:r>
    </w:p>
    <w:p w14:paraId="2EAEB2AF"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Affecter le personnel compétent et qualifié pour effectuer les prestations relatives au présent accord-cadre ;</w:t>
      </w:r>
    </w:p>
    <w:p w14:paraId="7F09C2E1"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Exécuter l’ensemble des prestations décrites dans le cahier des clauses techniques particulières (CCTP) dans leur intégralité, de manière soignée, avec compétence et de manière continue conformément aux règles et usages de la profession ;</w:t>
      </w:r>
    </w:p>
    <w:p w14:paraId="348633BD"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Remettre en état, à titre gracieux, tout ou partie des équipements, dispositifs ou installations endommagés du fait d'une faute ou d’une erreur commise par lui ou l’un de ses agents ;</w:t>
      </w:r>
    </w:p>
    <w:p w14:paraId="1B7BB932"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Prendre toutes les mesures utiles pour assurer la sécurité lors de l'exécution de l’accord-cadre ;</w:t>
      </w:r>
    </w:p>
    <w:p w14:paraId="747C7D57"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Respecter les consignes de sécurité en vigueur sur le site ;</w:t>
      </w:r>
    </w:p>
    <w:p w14:paraId="66E16C10" w14:textId="77777777" w:rsidR="00E95BB7" w:rsidRPr="00E95BB7" w:rsidRDefault="00E95BB7" w:rsidP="004E09A8">
      <w:pPr>
        <w:numPr>
          <w:ilvl w:val="0"/>
          <w:numId w:val="30"/>
        </w:numPr>
        <w:tabs>
          <w:tab w:val="num" w:pos="993"/>
        </w:tabs>
        <w:spacing w:after="120" w:line="240" w:lineRule="auto"/>
        <w:ind w:left="425" w:hanging="357"/>
        <w:jc w:val="both"/>
        <w:rPr>
          <w:rFonts w:cs="Arial"/>
        </w:rPr>
      </w:pPr>
      <w:r w:rsidRPr="00E95BB7">
        <w:rPr>
          <w:rFonts w:cs="Arial"/>
        </w:rPr>
        <w:t>Désigner un représentant de l’entreprise, interlocuteur unique du maître d’ouvrage.</w:t>
      </w:r>
    </w:p>
    <w:p w14:paraId="597F2E8A" w14:textId="6082AD26" w:rsidR="00F120CF" w:rsidRPr="00E95BB7" w:rsidRDefault="00E95BB7" w:rsidP="00E95BB7">
      <w:pPr>
        <w:spacing w:after="240"/>
        <w:jc w:val="both"/>
        <w:rPr>
          <w:rFonts w:cs="Arial"/>
        </w:rPr>
      </w:pPr>
      <w:r w:rsidRPr="00E95BB7">
        <w:rPr>
          <w:rFonts w:cs="Arial"/>
        </w:rPr>
        <w:t>En cas de mise à disposition de moyens, y compris de documents, ils devront être restitués par le Titulaire à SOLEIL à la date d’interruption de l’accord-cadre, quelle qu’en soit la raison (résiliation, …), ou à l’échéance de l’accord-cadre.</w:t>
      </w:r>
    </w:p>
    <w:p w14:paraId="7D4D2A1C" w14:textId="77777777" w:rsidR="00E95BB7" w:rsidRPr="00E95BB7" w:rsidRDefault="00E95BB7" w:rsidP="00E95BB7">
      <w:pPr>
        <w:spacing w:after="240"/>
        <w:jc w:val="both"/>
        <w:rPr>
          <w:rFonts w:cs="Arial"/>
        </w:rPr>
      </w:pPr>
      <w:r w:rsidRPr="00E95BB7">
        <w:rPr>
          <w:rFonts w:cs="Arial"/>
          <w:b/>
          <w:u w:val="single"/>
        </w:rPr>
        <w:t>Pour SOLEIL</w:t>
      </w:r>
      <w:r w:rsidRPr="00E95BB7">
        <w:rPr>
          <w:rFonts w:cs="Arial"/>
        </w:rPr>
        <w:t> :</w:t>
      </w:r>
    </w:p>
    <w:p w14:paraId="7BB12FD0" w14:textId="60032C5F" w:rsidR="00662856" w:rsidRDefault="00E95BB7" w:rsidP="005A2F20">
      <w:pPr>
        <w:spacing w:after="240"/>
        <w:jc w:val="both"/>
        <w:rPr>
          <w:rFonts w:cs="Arial"/>
        </w:rPr>
      </w:pPr>
      <w:r w:rsidRPr="00E95BB7">
        <w:rPr>
          <w:rFonts w:cs="Arial"/>
        </w:rPr>
        <w:t>Pendant toute la durée de la réalisation des prestations du présent accord-cadre, SOLEIL met à la disposition du Titulaire, à titre gracieux, provisoire et précaire, les moyens nécessaires à la réalisation des prestations, notamment les informations et documents spécifiques relatifs à la société.</w:t>
      </w:r>
    </w:p>
    <w:p w14:paraId="5E4730E6" w14:textId="28A57418" w:rsidR="00C35A5B" w:rsidRDefault="00C35A5B" w:rsidP="00C35A5B">
      <w:pPr>
        <w:pStyle w:val="Titre2"/>
      </w:pPr>
      <w:bookmarkStart w:id="11" w:name="_Toc202261148"/>
      <w:r w:rsidRPr="00C35A5B">
        <w:lastRenderedPageBreak/>
        <w:t>PERSONNEL</w:t>
      </w:r>
      <w:bookmarkEnd w:id="11"/>
    </w:p>
    <w:p w14:paraId="79974B87" w14:textId="77777777" w:rsidR="00C35A5B" w:rsidRPr="00C35A5B" w:rsidRDefault="00C35A5B" w:rsidP="00C35A5B"/>
    <w:p w14:paraId="6C2BDBD7" w14:textId="77777777" w:rsidR="00C35A5B" w:rsidRPr="00C35A5B" w:rsidRDefault="00C35A5B" w:rsidP="00C35A5B">
      <w:pPr>
        <w:spacing w:after="240"/>
        <w:jc w:val="both"/>
        <w:rPr>
          <w:rFonts w:cs="Arial"/>
        </w:rPr>
      </w:pPr>
      <w:r w:rsidRPr="00C35A5B">
        <w:rPr>
          <w:rFonts w:cs="Arial"/>
        </w:rPr>
        <w:t>Il est rappelé que le personnel du Titulaire affecté à la réalisation des prestations techniques demandées par SOLEIL, objet du présent accord-cadre, reste en tout état de cause sous l’autorité hiérarchique et disciplinaire du représentant du Titulaire, qui assure l’autorité technique, la gestion administrative, comptable et sociale de son personnel.</w:t>
      </w:r>
    </w:p>
    <w:p w14:paraId="699DC3B6" w14:textId="77777777" w:rsidR="00C35A5B" w:rsidRPr="00C35A5B" w:rsidRDefault="00C35A5B" w:rsidP="00C35A5B">
      <w:pPr>
        <w:spacing w:after="240"/>
        <w:jc w:val="both"/>
        <w:rPr>
          <w:rFonts w:cs="Arial"/>
        </w:rPr>
      </w:pPr>
      <w:r w:rsidRPr="00C35A5B">
        <w:rPr>
          <w:rFonts w:cs="Arial"/>
        </w:rPr>
        <w:t>Le Titulaire se conformera aux règlements relatifs à l’accès, à la sécurité, à la discipline et à l’hygiène en vigueur sur le site, et plus généralement, à toutes les instructions qui lui seraient données par SOLEIL. Le Titulaire se conformera notamment aux conditions particulières prévues dans le CCTP.</w:t>
      </w:r>
    </w:p>
    <w:p w14:paraId="509B6205" w14:textId="7BF4B34A" w:rsidR="00C35A5B" w:rsidRPr="00C35A5B" w:rsidRDefault="00C35A5B" w:rsidP="00C35A5B">
      <w:pPr>
        <w:spacing w:after="240"/>
        <w:jc w:val="both"/>
        <w:rPr>
          <w:rFonts w:cs="Arial"/>
        </w:rPr>
      </w:pPr>
      <w:r w:rsidRPr="00C35A5B">
        <w:rPr>
          <w:rFonts w:cs="Arial"/>
        </w:rPr>
        <w:t>L’ensemble des prestations, dont les modalités d’exécution sont définies au présent CCAP, doit être effectué par un nombre suffisant de personnels permanents, permettant de réaliser les tâches prévues, tel qu’indiqué dans le mémoire technique remis avec l’offre.</w:t>
      </w:r>
    </w:p>
    <w:p w14:paraId="740C384C" w14:textId="3760257C" w:rsidR="00C35A5B" w:rsidRDefault="00C35A5B" w:rsidP="00C35A5B">
      <w:pPr>
        <w:pStyle w:val="Titre2"/>
      </w:pPr>
      <w:bookmarkStart w:id="12" w:name="_Toc202261149"/>
      <w:r w:rsidRPr="00C35A5B">
        <w:t>DEMARCHE DE TRAVAIL</w:t>
      </w:r>
      <w:bookmarkEnd w:id="12"/>
    </w:p>
    <w:p w14:paraId="2FDE8319" w14:textId="77777777" w:rsidR="00C35A5B" w:rsidRPr="00C35A5B" w:rsidRDefault="00C35A5B" w:rsidP="00C35A5B"/>
    <w:p w14:paraId="13D8BDB0" w14:textId="77777777" w:rsidR="00C35A5B" w:rsidRPr="00C35A5B" w:rsidRDefault="00C35A5B" w:rsidP="00C35A5B">
      <w:pPr>
        <w:spacing w:after="240"/>
        <w:jc w:val="both"/>
        <w:rPr>
          <w:rFonts w:cs="Arial"/>
        </w:rPr>
      </w:pPr>
      <w:r w:rsidRPr="00C35A5B">
        <w:rPr>
          <w:rFonts w:cs="Arial"/>
        </w:rPr>
        <w:t>Les Parties conviennent de travailler dans une démarche constructive pour atteindre les objectifs et résultats tels que définis dans le présent accord-cadre.</w:t>
      </w:r>
    </w:p>
    <w:p w14:paraId="7CF1C8FF" w14:textId="77777777" w:rsidR="00C35A5B" w:rsidRPr="00C35A5B" w:rsidRDefault="00C35A5B" w:rsidP="00C35A5B">
      <w:pPr>
        <w:spacing w:after="240"/>
        <w:jc w:val="both"/>
        <w:rPr>
          <w:rFonts w:cs="Arial"/>
        </w:rPr>
      </w:pPr>
      <w:r w:rsidRPr="00C35A5B">
        <w:rPr>
          <w:rFonts w:cs="Arial"/>
        </w:rPr>
        <w:t>Chacune des Parties répondra aux demandes d’informations, d'avis ou d'approbation de l'autre Partie, pour respecter le planning général.</w:t>
      </w:r>
    </w:p>
    <w:p w14:paraId="62B8EA73" w14:textId="77777777" w:rsidR="00C35A5B" w:rsidRPr="00C35A5B" w:rsidRDefault="00C35A5B" w:rsidP="00C35A5B">
      <w:pPr>
        <w:spacing w:after="240"/>
        <w:jc w:val="both"/>
        <w:rPr>
          <w:rFonts w:cs="Arial"/>
        </w:rPr>
      </w:pPr>
      <w:r w:rsidRPr="00C35A5B">
        <w:rPr>
          <w:rFonts w:cs="Arial"/>
        </w:rPr>
        <w:t>Chacune des Parties convient que chaque responsable de suivi technique, seul interlocuteur de l'autre Partie, dispose des pouvoirs, de la connaissance et des compétences nécessaires pour prendre en temps utile les décisions qui peuvent s'imposer, sans toutefois pouvoir modifier les termes et les obligations contractuels de chacune des Parties, autrement que dans le cadre d'un avenant.</w:t>
      </w:r>
    </w:p>
    <w:p w14:paraId="6B073BE1" w14:textId="77777777" w:rsidR="00C35A5B" w:rsidRPr="00C35A5B" w:rsidRDefault="00C35A5B" w:rsidP="00C35A5B">
      <w:pPr>
        <w:spacing w:after="240"/>
        <w:jc w:val="both"/>
        <w:rPr>
          <w:rFonts w:cs="Arial"/>
        </w:rPr>
      </w:pPr>
      <w:r w:rsidRPr="00C35A5B">
        <w:rPr>
          <w:rFonts w:cs="Arial"/>
        </w:rPr>
        <w:t>Les Parties s'engagent à communiquer les difficultés dont elles pourraient prendre la mesure au regard de leur expérience, au fur et à mesure de l'avancement de la maintenance, afin de permettre leur prise en compte le plus rapidement possible, participant ainsi à la réussite de l'ensemble.</w:t>
      </w:r>
    </w:p>
    <w:p w14:paraId="0714DC4C" w14:textId="10398624" w:rsidR="00F120CF" w:rsidRPr="00C35A5B" w:rsidRDefault="00C35A5B" w:rsidP="00C35A5B">
      <w:pPr>
        <w:spacing w:after="240"/>
        <w:jc w:val="both"/>
        <w:rPr>
          <w:rFonts w:cs="Arial"/>
        </w:rPr>
      </w:pPr>
      <w:r w:rsidRPr="00C35A5B">
        <w:rPr>
          <w:rFonts w:cs="Arial"/>
        </w:rPr>
        <w:t>Les Parties s'engagent mutuellement à s’informer de toutes informations et/ou événements et/ou se communiquer tous documents et/ou informations qui seraient utiles pour la bonne exécution du présent accord-cadre</w:t>
      </w:r>
      <w:r w:rsidR="00F120CF">
        <w:rPr>
          <w:rFonts w:cs="Arial"/>
        </w:rPr>
        <w:t>.</w:t>
      </w:r>
    </w:p>
    <w:p w14:paraId="4CD7F129" w14:textId="72ACF31A" w:rsidR="00C35A5B" w:rsidRDefault="00C35A5B" w:rsidP="00C35A5B">
      <w:pPr>
        <w:pStyle w:val="Titre2"/>
      </w:pPr>
      <w:bookmarkStart w:id="13" w:name="_Toc202261150"/>
      <w:r w:rsidRPr="00C35A5B">
        <w:t>PART FORFAITAIRE</w:t>
      </w:r>
      <w:bookmarkEnd w:id="13"/>
      <w:r w:rsidRPr="00C35A5B">
        <w:t xml:space="preserve"> </w:t>
      </w:r>
    </w:p>
    <w:p w14:paraId="73FAE1C7" w14:textId="77777777" w:rsidR="00C35A5B" w:rsidRPr="00C35A5B" w:rsidRDefault="00C35A5B" w:rsidP="00C35A5B"/>
    <w:p w14:paraId="134B8392" w14:textId="77777777" w:rsidR="00C35A5B" w:rsidRPr="00C35A5B" w:rsidRDefault="00C35A5B" w:rsidP="00C35A5B">
      <w:pPr>
        <w:spacing w:after="240"/>
        <w:jc w:val="both"/>
        <w:rPr>
          <w:rFonts w:cs="Arial"/>
        </w:rPr>
      </w:pPr>
      <w:r w:rsidRPr="00C35A5B">
        <w:rPr>
          <w:rFonts w:cs="Arial"/>
        </w:rPr>
        <w:t>La part forfaitaire correspond à la maintenance préventive.</w:t>
      </w:r>
    </w:p>
    <w:p w14:paraId="3B97F967" w14:textId="71A2195F" w:rsidR="00C35A5B" w:rsidRDefault="00C35A5B" w:rsidP="00C35A5B">
      <w:pPr>
        <w:pStyle w:val="Titre2"/>
      </w:pPr>
      <w:bookmarkStart w:id="14" w:name="_Toc202261151"/>
      <w:r w:rsidRPr="00C35A5B">
        <w:t>PART AU BORDEREAU : TRAVAUX HORS FORFAIT</w:t>
      </w:r>
      <w:bookmarkEnd w:id="14"/>
    </w:p>
    <w:p w14:paraId="069C3A1A" w14:textId="77777777" w:rsidR="00C35A5B" w:rsidRPr="00C35A5B" w:rsidRDefault="00C35A5B" w:rsidP="00C35A5B"/>
    <w:p w14:paraId="5047B02B" w14:textId="3A906FCD" w:rsidR="00C35A5B" w:rsidRPr="00C35A5B" w:rsidRDefault="00C35A5B" w:rsidP="00C35A5B">
      <w:pPr>
        <w:spacing w:after="240"/>
        <w:jc w:val="both"/>
        <w:rPr>
          <w:rFonts w:cs="Arial"/>
        </w:rPr>
      </w:pPr>
      <w:r w:rsidRPr="00C35A5B">
        <w:rPr>
          <w:rFonts w:cs="Arial"/>
        </w:rPr>
        <w:t>La part au bordereau correspond à la maintenance corrective</w:t>
      </w:r>
      <w:r w:rsidR="004E09A8">
        <w:rPr>
          <w:rFonts w:cs="Arial"/>
        </w:rPr>
        <w:t xml:space="preserve"> et curative</w:t>
      </w:r>
      <w:r w:rsidRPr="00C35A5B">
        <w:rPr>
          <w:rFonts w:cs="Arial"/>
        </w:rPr>
        <w:t>. La planification et le contenu de la maintenance corrective seront établis selon les recommandations du Titulaire et ce, suivant les besoins et les contraintes liés à l’exploitation du Synchrotron SOLEIL.</w:t>
      </w:r>
    </w:p>
    <w:p w14:paraId="693E53F6" w14:textId="77777777" w:rsidR="00C35A5B" w:rsidRPr="00C35A5B" w:rsidRDefault="00C35A5B" w:rsidP="00C35A5B">
      <w:pPr>
        <w:spacing w:after="240"/>
        <w:jc w:val="both"/>
        <w:rPr>
          <w:rFonts w:cs="Arial"/>
        </w:rPr>
      </w:pPr>
      <w:r w:rsidRPr="00C35A5B">
        <w:rPr>
          <w:rFonts w:cs="Arial"/>
        </w:rPr>
        <w:lastRenderedPageBreak/>
        <w:t>Cette part devra être exécutée après réception d’un OS (ordre de service) émis par SOLEIL.</w:t>
      </w:r>
    </w:p>
    <w:p w14:paraId="1727E541" w14:textId="77777777" w:rsidR="00C35A5B" w:rsidRPr="00C35A5B" w:rsidRDefault="00C35A5B" w:rsidP="004E09A8">
      <w:pPr>
        <w:spacing w:after="120" w:line="240" w:lineRule="auto"/>
        <w:jc w:val="both"/>
        <w:rPr>
          <w:rFonts w:cs="Arial"/>
        </w:rPr>
      </w:pPr>
      <w:r w:rsidRPr="00C35A5B">
        <w:rPr>
          <w:rFonts w:cs="Arial"/>
        </w:rPr>
        <w:t>Chaque OS définit ses propres conditions particulières d'exécution et notamment :</w:t>
      </w:r>
    </w:p>
    <w:p w14:paraId="70929CC4" w14:textId="77777777" w:rsidR="00C35A5B" w:rsidRPr="00C35A5B" w:rsidRDefault="00C35A5B" w:rsidP="004E09A8">
      <w:pPr>
        <w:spacing w:after="120" w:line="240" w:lineRule="auto"/>
        <w:jc w:val="both"/>
        <w:rPr>
          <w:rFonts w:cs="Arial"/>
        </w:rPr>
      </w:pPr>
      <w:r w:rsidRPr="00C35A5B">
        <w:rPr>
          <w:rFonts w:cs="Arial"/>
        </w:rPr>
        <w:t>-</w:t>
      </w:r>
      <w:r w:rsidRPr="00C35A5B">
        <w:rPr>
          <w:rFonts w:cs="Arial"/>
        </w:rPr>
        <w:tab/>
        <w:t>La nature des prestations à réaliser,</w:t>
      </w:r>
    </w:p>
    <w:p w14:paraId="43950736" w14:textId="2DDC3AC8" w:rsidR="00C35A5B" w:rsidRPr="00C35A5B" w:rsidRDefault="00C35A5B" w:rsidP="004E09A8">
      <w:pPr>
        <w:spacing w:after="120" w:line="240" w:lineRule="auto"/>
        <w:jc w:val="both"/>
        <w:rPr>
          <w:rFonts w:cs="Arial"/>
        </w:rPr>
      </w:pPr>
      <w:r w:rsidRPr="00C35A5B">
        <w:rPr>
          <w:rFonts w:cs="Arial"/>
        </w:rPr>
        <w:t>-</w:t>
      </w:r>
      <w:r w:rsidRPr="00C35A5B">
        <w:rPr>
          <w:rFonts w:cs="Arial"/>
        </w:rPr>
        <w:tab/>
        <w:t>Le lieu d’exécution</w:t>
      </w:r>
      <w:r>
        <w:rPr>
          <w:rFonts w:cs="Arial"/>
        </w:rPr>
        <w:t xml:space="preserve"> (local),</w:t>
      </w:r>
    </w:p>
    <w:p w14:paraId="47426DC5" w14:textId="77777777" w:rsidR="00C35A5B" w:rsidRPr="00C35A5B" w:rsidRDefault="00C35A5B" w:rsidP="004E09A8">
      <w:pPr>
        <w:spacing w:after="120" w:line="240" w:lineRule="auto"/>
        <w:jc w:val="both"/>
        <w:rPr>
          <w:rFonts w:cs="Arial"/>
        </w:rPr>
      </w:pPr>
      <w:r w:rsidRPr="00C35A5B">
        <w:rPr>
          <w:rFonts w:cs="Arial"/>
        </w:rPr>
        <w:t>-</w:t>
      </w:r>
      <w:r w:rsidRPr="00C35A5B">
        <w:rPr>
          <w:rFonts w:cs="Arial"/>
        </w:rPr>
        <w:tab/>
        <w:t>Le délai d’exécution,</w:t>
      </w:r>
    </w:p>
    <w:p w14:paraId="5A79FF86" w14:textId="77777777" w:rsidR="00C35A5B" w:rsidRPr="00C35A5B" w:rsidRDefault="00C35A5B" w:rsidP="004E09A8">
      <w:pPr>
        <w:spacing w:after="120" w:line="240" w:lineRule="auto"/>
        <w:jc w:val="both"/>
        <w:rPr>
          <w:rFonts w:cs="Arial"/>
        </w:rPr>
      </w:pPr>
      <w:r w:rsidRPr="00C35A5B">
        <w:rPr>
          <w:rFonts w:cs="Arial"/>
        </w:rPr>
        <w:t>-</w:t>
      </w:r>
      <w:r w:rsidRPr="00C35A5B">
        <w:rPr>
          <w:rFonts w:cs="Arial"/>
        </w:rPr>
        <w:tab/>
        <w:t>Le montant en application des taux unitaires définis dans le bordereau de prix joint.</w:t>
      </w:r>
    </w:p>
    <w:p w14:paraId="154C932C" w14:textId="77777777" w:rsidR="00C35A5B" w:rsidRPr="00C35A5B" w:rsidRDefault="00C35A5B" w:rsidP="00C35A5B">
      <w:pPr>
        <w:spacing w:after="240"/>
        <w:jc w:val="both"/>
        <w:rPr>
          <w:rFonts w:cs="Arial"/>
        </w:rPr>
      </w:pPr>
      <w:r w:rsidRPr="00C35A5B">
        <w:rPr>
          <w:rFonts w:cs="Arial"/>
        </w:rPr>
        <w:t>Le Titulaire dispose d'un délai d'une semaine pour formuler d'éventuelles observations sur les termes de la commande. Sans observation dans ce délai, l'OS sera considéré comme ayant été accepté.</w:t>
      </w:r>
    </w:p>
    <w:p w14:paraId="35B6AA25" w14:textId="77777777" w:rsidR="00C35A5B" w:rsidRPr="00C35A5B" w:rsidRDefault="00C35A5B" w:rsidP="00C35A5B">
      <w:pPr>
        <w:spacing w:after="240"/>
        <w:jc w:val="both"/>
        <w:rPr>
          <w:rFonts w:cs="Arial"/>
        </w:rPr>
      </w:pPr>
      <w:r w:rsidRPr="00C35A5B">
        <w:rPr>
          <w:rFonts w:cs="Arial"/>
        </w:rPr>
        <w:t>Le Titulaire ne devra intervenir que lorsqu’un OS lui aura été adressée. Aucun OS ne sera émis en régularisation de travaux effectués.</w:t>
      </w:r>
    </w:p>
    <w:p w14:paraId="3BAA18E5" w14:textId="23A17918" w:rsidR="00C35A5B" w:rsidRDefault="00C35A5B" w:rsidP="00C35A5B">
      <w:pPr>
        <w:pStyle w:val="Titre2"/>
      </w:pPr>
      <w:bookmarkStart w:id="15" w:name="_Toc202261152"/>
      <w:r w:rsidRPr="00C35A5B">
        <w:t>CONDITIONS PARTICULIERES</w:t>
      </w:r>
      <w:bookmarkEnd w:id="15"/>
    </w:p>
    <w:p w14:paraId="555BCAB1" w14:textId="77777777" w:rsidR="00C35A5B" w:rsidRPr="00C35A5B" w:rsidRDefault="00C35A5B" w:rsidP="00C35A5B"/>
    <w:p w14:paraId="0789DFAA" w14:textId="77777777" w:rsidR="00C35A5B" w:rsidRPr="00C35A5B" w:rsidRDefault="00C35A5B" w:rsidP="00C35A5B">
      <w:pPr>
        <w:spacing w:after="240"/>
        <w:jc w:val="both"/>
        <w:rPr>
          <w:rFonts w:cs="Arial"/>
        </w:rPr>
      </w:pPr>
      <w:r w:rsidRPr="00C35A5B">
        <w:rPr>
          <w:rFonts w:cs="Arial"/>
        </w:rPr>
        <w:t>Tout dispositif sera accompagné de sa documentation technique complète en langue française ou anglaise, et en particulier des prescriptions et consignes d’installation et de mise en service.</w:t>
      </w:r>
    </w:p>
    <w:p w14:paraId="705FB15F" w14:textId="4F562166" w:rsidR="00C35A5B" w:rsidRDefault="00C35A5B" w:rsidP="00C35A5B">
      <w:pPr>
        <w:spacing w:after="240"/>
        <w:jc w:val="both"/>
        <w:rPr>
          <w:rFonts w:cs="Arial"/>
        </w:rPr>
      </w:pPr>
      <w:r w:rsidRPr="00C35A5B">
        <w:rPr>
          <w:rFonts w:cs="Arial"/>
        </w:rPr>
        <w:t>Seront également joints, toutes les attestations spécifiques ou règlementaires relatives au matériel fourni.</w:t>
      </w:r>
    </w:p>
    <w:p w14:paraId="0AE874A2" w14:textId="7F9988CB" w:rsidR="008F77A8" w:rsidRPr="002D08B1" w:rsidRDefault="0074304D" w:rsidP="005A2F20">
      <w:pPr>
        <w:pStyle w:val="Titre1"/>
        <w:spacing w:after="0"/>
        <w:ind w:left="360" w:hanging="360"/>
        <w:rPr>
          <w:szCs w:val="28"/>
        </w:rPr>
      </w:pPr>
      <w:bookmarkStart w:id="16" w:name="_Toc202261153"/>
      <w:bookmarkEnd w:id="4"/>
      <w:r>
        <w:rPr>
          <w:szCs w:val="28"/>
        </w:rPr>
        <w:t>DUREE DU MARCHE</w:t>
      </w:r>
      <w:bookmarkEnd w:id="16"/>
    </w:p>
    <w:p w14:paraId="12CF1291" w14:textId="251E5275" w:rsidR="008F77A8" w:rsidRPr="00A96D73" w:rsidRDefault="008F77A8" w:rsidP="0074304D">
      <w:pPr>
        <w:ind w:right="20"/>
        <w:jc w:val="both"/>
        <w:rPr>
          <w:rFonts w:eastAsia="Arial" w:cs="Arial"/>
          <w:color w:val="000000"/>
        </w:rPr>
      </w:pPr>
    </w:p>
    <w:p w14:paraId="4E4B8832" w14:textId="60046EDF" w:rsidR="0074304D" w:rsidRDefault="0074304D" w:rsidP="0074304D">
      <w:pPr>
        <w:jc w:val="both"/>
      </w:pPr>
      <w:bookmarkStart w:id="17" w:name="_Toc121748341"/>
      <w:bookmarkStart w:id="18" w:name="_Toc144717544"/>
      <w:r>
        <w:t xml:space="preserve">La durée du présent accord-cadre est de </w:t>
      </w:r>
      <w:r>
        <w:rPr>
          <w:b/>
          <w:bCs/>
        </w:rPr>
        <w:t>1 an (UN AN) à compter du 01/11/2025</w:t>
      </w:r>
      <w:r>
        <w:t>, renouvelable 3 (TROIS) fois par période successive d’un 1 an (UN AN), sans que sa durée totale puisse excéder 4 ans (QUATRE ANS).</w:t>
      </w:r>
    </w:p>
    <w:p w14:paraId="42B4CF37" w14:textId="77777777" w:rsidR="0074304D" w:rsidRDefault="0074304D" w:rsidP="00013212">
      <w:pPr>
        <w:pStyle w:val="Corpsdetexte3"/>
        <w:jc w:val="both"/>
        <w:rPr>
          <w:sz w:val="22"/>
          <w:szCs w:val="22"/>
        </w:rPr>
      </w:pPr>
      <w:r>
        <w:rPr>
          <w:sz w:val="22"/>
          <w:szCs w:val="22"/>
        </w:rPr>
        <w:t xml:space="preserve">Sauf stipulation contraire, la reconduction prévue au titre du présent accord-cadre est tacite et le Titulaire ne peut s’y opposer. </w:t>
      </w:r>
    </w:p>
    <w:p w14:paraId="2D7E3DC9" w14:textId="77777777" w:rsidR="0074304D" w:rsidRDefault="0074304D" w:rsidP="00013212">
      <w:pPr>
        <w:pStyle w:val="Corpsdetexte3"/>
        <w:jc w:val="both"/>
        <w:rPr>
          <w:sz w:val="22"/>
          <w:szCs w:val="22"/>
        </w:rPr>
      </w:pPr>
      <w:r>
        <w:rPr>
          <w:sz w:val="22"/>
          <w:szCs w:val="22"/>
        </w:rPr>
        <w:t>En cas de non-reconduction, SOLEIL se prononcera, par écrit, dans les trois (3) mois avant la fin de la durée de validité de l’accord-cadre, par lettre recommandée avec accusé de réception.</w:t>
      </w:r>
    </w:p>
    <w:p w14:paraId="5F150276" w14:textId="77777777" w:rsidR="0074304D" w:rsidRDefault="0074304D" w:rsidP="00013212">
      <w:pPr>
        <w:spacing w:after="120" w:line="240" w:lineRule="auto"/>
        <w:jc w:val="both"/>
      </w:pPr>
      <w:r>
        <w:t>Le Titulaire ne pourra prétendre à aucune indemnité.</w:t>
      </w:r>
    </w:p>
    <w:p w14:paraId="2A3B8F4E" w14:textId="77777777" w:rsidR="0067139C" w:rsidRPr="003D5D81" w:rsidRDefault="0067139C" w:rsidP="00013212">
      <w:pPr>
        <w:spacing w:after="120" w:line="240" w:lineRule="auto"/>
        <w:jc w:val="both"/>
        <w:rPr>
          <w:bCs/>
        </w:rPr>
      </w:pPr>
      <w:r w:rsidRPr="003D5D81">
        <w:rPr>
          <w:bCs/>
        </w:rPr>
        <w:t>Chaque année, un mois avant la date anniversaire de la signature du présent marché, le Titulaire et SOLEIL provoqueront une réunion afin d’examiner si toutes les obligations contractuelles ont été respectées au cours de l’année passée. Si celles-ci ne l’ont pas été, SOLEIL pourra résilier le présent marché de plein droit sans indemnités compensatrices.</w:t>
      </w:r>
    </w:p>
    <w:p w14:paraId="49F55E14" w14:textId="77777777" w:rsidR="0067139C" w:rsidRPr="003D5D81" w:rsidRDefault="0067139C" w:rsidP="00013212">
      <w:pPr>
        <w:spacing w:after="120" w:line="240" w:lineRule="auto"/>
        <w:jc w:val="both"/>
        <w:rPr>
          <w:bCs/>
        </w:rPr>
      </w:pPr>
      <w:r w:rsidRPr="003D5D81">
        <w:rPr>
          <w:bCs/>
        </w:rPr>
        <w:t>Un planning détaillé sera établi avec SOLEIL à la réunion de lancement afin de tenir compte du planning de fonctionnement de la machine.</w:t>
      </w:r>
    </w:p>
    <w:p w14:paraId="65270EB0" w14:textId="77777777" w:rsidR="0067139C" w:rsidRDefault="0067139C" w:rsidP="00013212">
      <w:pPr>
        <w:spacing w:after="120" w:line="240" w:lineRule="auto"/>
        <w:jc w:val="both"/>
        <w:rPr>
          <w:bCs/>
        </w:rPr>
      </w:pPr>
      <w:r w:rsidRPr="003D5D81">
        <w:rPr>
          <w:bCs/>
        </w:rPr>
        <w:t>Ce dernier deviendra contractuel.</w:t>
      </w:r>
    </w:p>
    <w:p w14:paraId="765361BA" w14:textId="77777777" w:rsidR="0074304D" w:rsidRDefault="0074304D" w:rsidP="0074304D">
      <w:pPr>
        <w:spacing w:line="240" w:lineRule="exact"/>
        <w:jc w:val="both"/>
      </w:pPr>
    </w:p>
    <w:p w14:paraId="37232112" w14:textId="77777777" w:rsidR="00013212" w:rsidRDefault="00013212" w:rsidP="0074304D">
      <w:pPr>
        <w:spacing w:line="240" w:lineRule="exact"/>
        <w:jc w:val="both"/>
      </w:pPr>
    </w:p>
    <w:p w14:paraId="17C5DC8D" w14:textId="77777777" w:rsidR="00013212" w:rsidRDefault="00013212" w:rsidP="0074304D">
      <w:pPr>
        <w:spacing w:line="240" w:lineRule="exact"/>
        <w:jc w:val="both"/>
      </w:pPr>
    </w:p>
    <w:p w14:paraId="3C08C567" w14:textId="77777777" w:rsidR="00013212" w:rsidRDefault="00013212" w:rsidP="0074304D">
      <w:pPr>
        <w:spacing w:line="240" w:lineRule="exact"/>
        <w:jc w:val="both"/>
      </w:pPr>
    </w:p>
    <w:p w14:paraId="19681802" w14:textId="5F39AD85" w:rsidR="0074304D" w:rsidRPr="002D08B1" w:rsidRDefault="0074304D" w:rsidP="0074304D">
      <w:pPr>
        <w:pStyle w:val="Titre1"/>
        <w:spacing w:after="0"/>
        <w:ind w:left="360" w:hanging="360"/>
        <w:rPr>
          <w:szCs w:val="28"/>
        </w:rPr>
      </w:pPr>
      <w:bookmarkStart w:id="19" w:name="_Toc202261154"/>
      <w:r>
        <w:rPr>
          <w:szCs w:val="28"/>
        </w:rPr>
        <w:lastRenderedPageBreak/>
        <w:t>MONTANT</w:t>
      </w:r>
      <w:bookmarkEnd w:id="19"/>
    </w:p>
    <w:p w14:paraId="1B6A0ABB" w14:textId="77777777" w:rsidR="0074304D" w:rsidRDefault="0074304D" w:rsidP="0074304D">
      <w:pPr>
        <w:numPr>
          <w:ilvl w:val="12"/>
          <w:numId w:val="0"/>
        </w:numPr>
        <w:spacing w:before="120" w:line="240" w:lineRule="exact"/>
        <w:jc w:val="both"/>
      </w:pPr>
      <w:r>
        <w:t>Le montant de l’accord-cadre est constitué d’une part forfaitaire et d’une part au bordereau.</w:t>
      </w:r>
    </w:p>
    <w:p w14:paraId="4E2A55DD" w14:textId="42C2A55A" w:rsidR="0074304D" w:rsidRDefault="0074304D" w:rsidP="0074304D">
      <w:pPr>
        <w:numPr>
          <w:ilvl w:val="12"/>
          <w:numId w:val="0"/>
        </w:numPr>
        <w:spacing w:before="120" w:line="240" w:lineRule="exact"/>
        <w:jc w:val="both"/>
        <w:rPr>
          <w:rFonts w:cs="Arial"/>
        </w:rPr>
      </w:pPr>
      <w:r>
        <w:rPr>
          <w:b/>
          <w:u w:val="single"/>
        </w:rPr>
        <w:t xml:space="preserve">Montant de la part forfaitaire </w:t>
      </w:r>
      <w:r>
        <w:rPr>
          <w:rFonts w:cs="Arial"/>
        </w:rPr>
        <w:t>:</w:t>
      </w:r>
    </w:p>
    <w:p w14:paraId="492CE663" w14:textId="5C4B89FC" w:rsidR="0074304D" w:rsidRDefault="0074304D" w:rsidP="0074304D">
      <w:pPr>
        <w:numPr>
          <w:ilvl w:val="12"/>
          <w:numId w:val="0"/>
        </w:numPr>
        <w:spacing w:before="120" w:line="240" w:lineRule="exact"/>
        <w:jc w:val="both"/>
        <w:rPr>
          <w:rFonts w:cs="Arial"/>
        </w:rPr>
      </w:pPr>
      <w:r>
        <w:rPr>
          <w:rFonts w:cs="Arial"/>
        </w:rPr>
        <w:t xml:space="preserve">Le montant des prestations </w:t>
      </w:r>
      <w:r w:rsidR="0067139C">
        <w:rPr>
          <w:rFonts w:cs="Arial"/>
        </w:rPr>
        <w:t xml:space="preserve">de maintenance préventive </w:t>
      </w:r>
      <w:r>
        <w:rPr>
          <w:rFonts w:cs="Arial"/>
        </w:rPr>
        <w:t xml:space="preserve">est fixé à la somme forfaitaire de </w:t>
      </w:r>
      <w:r>
        <w:rPr>
          <w:rFonts w:cs="Arial"/>
          <w:b/>
          <w:highlight w:val="yellow"/>
        </w:rPr>
        <w:t>____________________</w:t>
      </w:r>
      <w:r>
        <w:rPr>
          <w:rFonts w:cs="Arial"/>
          <w:b/>
        </w:rPr>
        <w:t xml:space="preserve"> €H.T.</w:t>
      </w:r>
      <w:r>
        <w:rPr>
          <w:rFonts w:cs="Arial"/>
        </w:rPr>
        <w:t xml:space="preserve"> </w:t>
      </w:r>
    </w:p>
    <w:p w14:paraId="5A8F3B68" w14:textId="1CD2179D" w:rsidR="0074304D" w:rsidRDefault="0074304D" w:rsidP="0074304D">
      <w:pPr>
        <w:numPr>
          <w:ilvl w:val="12"/>
          <w:numId w:val="0"/>
        </w:numPr>
        <w:spacing w:before="120" w:line="240" w:lineRule="exact"/>
        <w:jc w:val="both"/>
        <w:rPr>
          <w:rFonts w:cs="Arial"/>
        </w:rPr>
      </w:pPr>
      <w:r>
        <w:rPr>
          <w:rFonts w:cs="Arial"/>
        </w:rPr>
        <w:t>(</w:t>
      </w:r>
      <w:r>
        <w:rPr>
          <w:rFonts w:cs="Arial"/>
          <w:highlight w:val="yellow"/>
        </w:rPr>
        <w:t>__________________________________________________</w:t>
      </w:r>
      <w:r>
        <w:rPr>
          <w:rFonts w:cs="Arial"/>
        </w:rPr>
        <w:t xml:space="preserve"> EUROS </w:t>
      </w:r>
      <w:r>
        <w:rPr>
          <w:rFonts w:cs="Arial"/>
          <w:caps/>
        </w:rPr>
        <w:t>HORS TAXES</w:t>
      </w:r>
      <w:r>
        <w:rPr>
          <w:rFonts w:cs="Arial"/>
        </w:rPr>
        <w:t xml:space="preserve">) pour </w:t>
      </w:r>
      <w:r w:rsidR="000D2111">
        <w:rPr>
          <w:rFonts w:cs="Arial"/>
        </w:rPr>
        <w:t>1 an.</w:t>
      </w:r>
    </w:p>
    <w:p w14:paraId="4313B75E" w14:textId="77777777" w:rsidR="00E527F3" w:rsidRDefault="00E527F3" w:rsidP="0074304D">
      <w:pPr>
        <w:spacing w:before="120" w:line="240" w:lineRule="exact"/>
        <w:jc w:val="both"/>
        <w:rPr>
          <w:rFonts w:cs="Arial"/>
        </w:rPr>
      </w:pPr>
    </w:p>
    <w:p w14:paraId="47756C6C" w14:textId="77777777" w:rsidR="0074304D" w:rsidRDefault="0074304D" w:rsidP="0074304D">
      <w:pPr>
        <w:numPr>
          <w:ilvl w:val="12"/>
          <w:numId w:val="0"/>
        </w:numPr>
        <w:spacing w:before="120" w:line="240" w:lineRule="exact"/>
        <w:jc w:val="both"/>
        <w:rPr>
          <w:rFonts w:cs="Times New Roman"/>
        </w:rPr>
      </w:pPr>
      <w:r>
        <w:rPr>
          <w:b/>
          <w:u w:val="single"/>
        </w:rPr>
        <w:t>Montant de la part au bordereau</w:t>
      </w:r>
      <w:r>
        <w:t xml:space="preserve"> : </w:t>
      </w:r>
    </w:p>
    <w:p w14:paraId="5D90DC81" w14:textId="0A1CABA7" w:rsidR="0074304D" w:rsidRDefault="0074304D" w:rsidP="00E527F3">
      <w:pPr>
        <w:numPr>
          <w:ilvl w:val="12"/>
          <w:numId w:val="0"/>
        </w:numPr>
        <w:spacing w:before="120" w:line="240" w:lineRule="exact"/>
        <w:jc w:val="both"/>
      </w:pPr>
      <w:r>
        <w:t>Le montant sera fixé par application des prix unitaires mentionnés dans le bordereau de prix joint en annexe.</w:t>
      </w:r>
    </w:p>
    <w:p w14:paraId="6BC1B09B" w14:textId="77777777" w:rsidR="008F77A8" w:rsidRPr="002D08B1" w:rsidRDefault="008F77A8" w:rsidP="005A2F20">
      <w:pPr>
        <w:pStyle w:val="Titre1"/>
        <w:tabs>
          <w:tab w:val="num" w:pos="360"/>
        </w:tabs>
        <w:ind w:left="426" w:hanging="426"/>
        <w:rPr>
          <w:szCs w:val="28"/>
        </w:rPr>
      </w:pPr>
      <w:bookmarkStart w:id="20" w:name="_Toc202261155"/>
      <w:r w:rsidRPr="002D08B1">
        <w:rPr>
          <w:szCs w:val="28"/>
        </w:rPr>
        <w:t>FORMULE DE REVISION</w:t>
      </w:r>
      <w:bookmarkStart w:id="21" w:name="_Toc121748342"/>
      <w:bookmarkEnd w:id="17"/>
      <w:r w:rsidRPr="002D08B1">
        <w:rPr>
          <w:szCs w:val="28"/>
        </w:rPr>
        <w:t xml:space="preserve"> DES PRIX</w:t>
      </w:r>
      <w:bookmarkEnd w:id="18"/>
      <w:bookmarkEnd w:id="20"/>
    </w:p>
    <w:p w14:paraId="356003DB" w14:textId="562E1B58" w:rsidR="00E527F3" w:rsidRPr="00E527F3" w:rsidRDefault="008F77A8" w:rsidP="00E527F3">
      <w:pPr>
        <w:pStyle w:val="Titre2"/>
        <w:spacing w:before="120" w:line="240" w:lineRule="exact"/>
      </w:pPr>
      <w:bookmarkStart w:id="22" w:name="_Toc202261156"/>
      <w:r w:rsidRPr="00E527F3">
        <w:t>Formule de révision de prix</w:t>
      </w:r>
      <w:bookmarkEnd w:id="21"/>
      <w:bookmarkEnd w:id="22"/>
      <w:r w:rsidRPr="00E527F3">
        <w:t> </w:t>
      </w:r>
    </w:p>
    <w:p w14:paraId="41395D4D" w14:textId="43CA09AB" w:rsidR="008F77A8" w:rsidRPr="00A96D73" w:rsidRDefault="008F77A8" w:rsidP="00E527F3">
      <w:pPr>
        <w:spacing w:before="120" w:line="240" w:lineRule="exact"/>
        <w:jc w:val="both"/>
        <w:rPr>
          <w:rFonts w:cs="Arial"/>
        </w:rPr>
      </w:pPr>
      <w:r w:rsidRPr="00A96D73">
        <w:rPr>
          <w:rFonts w:cs="Arial"/>
        </w:rPr>
        <w:t xml:space="preserve">Les prix de </w:t>
      </w:r>
      <w:r w:rsidR="00E527F3">
        <w:rPr>
          <w:rFonts w:cs="Arial"/>
        </w:rPr>
        <w:t>cet accord-cadre</w:t>
      </w:r>
      <w:r w:rsidRPr="00A96D73">
        <w:rPr>
          <w:rFonts w:cs="Arial"/>
        </w:rPr>
        <w:t xml:space="preserve"> sont révisables.</w:t>
      </w:r>
    </w:p>
    <w:p w14:paraId="50BD2924" w14:textId="5131F025" w:rsidR="008F77A8" w:rsidRPr="00A96D73" w:rsidRDefault="008F77A8" w:rsidP="00E527F3">
      <w:pPr>
        <w:spacing w:before="120" w:line="240" w:lineRule="exact"/>
        <w:jc w:val="both"/>
        <w:rPr>
          <w:rFonts w:cs="Arial"/>
        </w:rPr>
      </w:pPr>
      <w:r w:rsidRPr="00A96D73">
        <w:rPr>
          <w:rFonts w:cs="Arial"/>
        </w:rPr>
        <w:t xml:space="preserve">Les prix de </w:t>
      </w:r>
      <w:r w:rsidR="00E527F3">
        <w:rPr>
          <w:rFonts w:cs="Arial"/>
        </w:rPr>
        <w:t>cet accord-cadre</w:t>
      </w:r>
      <w:r w:rsidRPr="00A96D73">
        <w:rPr>
          <w:rFonts w:cs="Arial"/>
        </w:rPr>
        <w:t xml:space="preserve"> sont réputés établis sur la base des conditions économiques du mois de remise de la dernière offre.</w:t>
      </w:r>
    </w:p>
    <w:p w14:paraId="03E02B0A" w14:textId="77777777" w:rsidR="008F77A8" w:rsidRPr="00A96D73" w:rsidRDefault="008F77A8" w:rsidP="00E527F3">
      <w:pPr>
        <w:spacing w:before="120" w:line="240" w:lineRule="exact"/>
        <w:jc w:val="both"/>
        <w:rPr>
          <w:rFonts w:cs="Arial"/>
        </w:rPr>
      </w:pPr>
      <w:r w:rsidRPr="00A96D73">
        <w:rPr>
          <w:rFonts w:cs="Arial"/>
        </w:rPr>
        <w:t xml:space="preserve">Les prix sont révisables par application d’une formule représentative de l’évolution du coût des prestations par application de la formule suivante : </w:t>
      </w:r>
      <w:r w:rsidRPr="00A96D73">
        <w:rPr>
          <w:rFonts w:cs="Arial"/>
        </w:rPr>
        <w:tab/>
      </w:r>
    </w:p>
    <w:p w14:paraId="49DFD3C2" w14:textId="77777777" w:rsidR="008F77A8" w:rsidRPr="00A96D73" w:rsidRDefault="008F77A8" w:rsidP="005A2F20">
      <w:pPr>
        <w:rPr>
          <w:rFonts w:cs="Arial"/>
        </w:rPr>
      </w:pPr>
    </w:p>
    <w:p w14:paraId="6620A8AD" w14:textId="77777777" w:rsidR="006825E4" w:rsidRPr="006825E4" w:rsidRDefault="006825E4" w:rsidP="005A2F20">
      <w:pPr>
        <w:jc w:val="center"/>
        <w:rPr>
          <w:b/>
          <w:bCs/>
        </w:rPr>
      </w:pPr>
      <w:r w:rsidRPr="006825E4">
        <w:rPr>
          <w:b/>
          <w:bCs/>
        </w:rPr>
        <w:t xml:space="preserve">P = P0 (0,80 </w:t>
      </w:r>
      <w:proofErr w:type="spellStart"/>
      <w:r w:rsidRPr="006825E4">
        <w:rPr>
          <w:b/>
          <w:bCs/>
        </w:rPr>
        <w:t>ICHTrev</w:t>
      </w:r>
      <w:proofErr w:type="spellEnd"/>
      <w:r w:rsidRPr="006825E4">
        <w:rPr>
          <w:b/>
          <w:bCs/>
        </w:rPr>
        <w:t>-TS/ICHTrev-TS0 + 0,20 MIG EBI/MIG EBI0)</w:t>
      </w:r>
    </w:p>
    <w:p w14:paraId="0DF3DEA6" w14:textId="67F79133" w:rsidR="006825E4" w:rsidRDefault="006825E4" w:rsidP="005A2F20"/>
    <w:p w14:paraId="5FB14C10" w14:textId="77777777" w:rsidR="006825E4" w:rsidRPr="00580FF9" w:rsidRDefault="006825E4" w:rsidP="005A2F20">
      <w:pPr>
        <w:jc w:val="both"/>
      </w:pPr>
      <w:r w:rsidRPr="00580FF9">
        <w:t>Dans laquelle :</w:t>
      </w:r>
    </w:p>
    <w:p w14:paraId="2FBFDFC6" w14:textId="77777777" w:rsidR="006825E4" w:rsidRPr="00580FF9" w:rsidRDefault="006825E4" w:rsidP="005A2F20">
      <w:pPr>
        <w:ind w:firstLine="142"/>
        <w:jc w:val="both"/>
      </w:pPr>
      <w:r w:rsidRPr="00580FF9">
        <w:t>-</w:t>
      </w:r>
      <w:r w:rsidRPr="00580FF9">
        <w:tab/>
      </w:r>
      <w:r w:rsidRPr="00580FF9">
        <w:rPr>
          <w:b/>
          <w:bCs/>
        </w:rPr>
        <w:t>P</w:t>
      </w:r>
      <w:r w:rsidRPr="00580FF9">
        <w:t xml:space="preserve"> : est le nouveau prix HT</w:t>
      </w:r>
    </w:p>
    <w:p w14:paraId="6EF88039" w14:textId="77777777" w:rsidR="006825E4" w:rsidRPr="00580FF9" w:rsidRDefault="006825E4" w:rsidP="005A2F20">
      <w:pPr>
        <w:ind w:firstLine="142"/>
        <w:jc w:val="both"/>
      </w:pPr>
      <w:r w:rsidRPr="00580FF9">
        <w:t>-</w:t>
      </w:r>
      <w:r w:rsidRPr="00580FF9">
        <w:tab/>
      </w:r>
      <w:r w:rsidRPr="00580FF9">
        <w:rPr>
          <w:b/>
          <w:bCs/>
        </w:rPr>
        <w:t>P0</w:t>
      </w:r>
      <w:r w:rsidRPr="00580FF9">
        <w:t xml:space="preserve"> : est le prix HT initial </w:t>
      </w:r>
    </w:p>
    <w:p w14:paraId="4E5C0DFB" w14:textId="77777777" w:rsidR="006825E4" w:rsidRPr="00580FF9" w:rsidRDefault="006825E4" w:rsidP="005A2F20">
      <w:pPr>
        <w:ind w:left="709" w:hanging="567"/>
        <w:jc w:val="both"/>
      </w:pPr>
      <w:r w:rsidRPr="00580FF9">
        <w:t>-</w:t>
      </w:r>
      <w:r w:rsidRPr="00580FF9">
        <w:tab/>
      </w:r>
      <w:r w:rsidRPr="00580FF9">
        <w:rPr>
          <w:b/>
          <w:bCs/>
        </w:rPr>
        <w:t>ICHTrev-TS0</w:t>
      </w:r>
      <w:r w:rsidRPr="00580FF9">
        <w:t xml:space="preserve"> est la valeur de l'indice « salaires, revenus et charges sociales - Coût du travail - Indices du coût horaire du travail révisé – Tous salariés - Indices mensuels - Activités spécialisées, scientifiques et techniques » de l’INSEE identifiant 001565195 correspondant au « mois zéro » ;</w:t>
      </w:r>
    </w:p>
    <w:p w14:paraId="3C913904" w14:textId="77777777" w:rsidR="006825E4" w:rsidRPr="00580FF9" w:rsidRDefault="006825E4" w:rsidP="005A2F20">
      <w:pPr>
        <w:ind w:left="709" w:hanging="567"/>
        <w:jc w:val="both"/>
      </w:pPr>
      <w:r w:rsidRPr="00580FF9">
        <w:t>-</w:t>
      </w:r>
      <w:r w:rsidRPr="00580FF9">
        <w:tab/>
      </w:r>
      <w:r w:rsidRPr="00580FF9">
        <w:rPr>
          <w:b/>
          <w:bCs/>
        </w:rPr>
        <w:t>MIG EBI0</w:t>
      </w:r>
      <w:r w:rsidRPr="00580FF9">
        <w:t xml:space="preserve"> est la valeur de l’indice « Prix de production de l’industrie française pour le </w:t>
      </w:r>
      <w:r>
        <w:t>marché</w:t>
      </w:r>
      <w:r w:rsidRPr="00580FF9">
        <w:t xml:space="preserve"> français – Energie et biens intermédiaires » de l’INSEE identifiant 010534840 correspondant au « mois zéro ».</w:t>
      </w:r>
    </w:p>
    <w:p w14:paraId="2A451856" w14:textId="77777777" w:rsidR="006825E4" w:rsidRPr="00580FF9" w:rsidRDefault="006825E4" w:rsidP="005A2F20">
      <w:pPr>
        <w:ind w:left="709" w:hanging="567"/>
        <w:jc w:val="both"/>
      </w:pPr>
      <w:r w:rsidRPr="00580FF9">
        <w:t>-</w:t>
      </w:r>
      <w:r w:rsidRPr="00580FF9">
        <w:tab/>
      </w:r>
      <w:proofErr w:type="spellStart"/>
      <w:r w:rsidRPr="00580FF9">
        <w:rPr>
          <w:b/>
          <w:bCs/>
        </w:rPr>
        <w:t>ICHTrev</w:t>
      </w:r>
      <w:proofErr w:type="spellEnd"/>
      <w:r w:rsidRPr="00580FF9">
        <w:rPr>
          <w:b/>
          <w:bCs/>
        </w:rPr>
        <w:t>-TS</w:t>
      </w:r>
      <w:r w:rsidRPr="00580FF9">
        <w:t xml:space="preserve"> et </w:t>
      </w:r>
      <w:r w:rsidRPr="00580FF9">
        <w:rPr>
          <w:b/>
          <w:bCs/>
        </w:rPr>
        <w:t>MIG EBI</w:t>
      </w:r>
      <w:r w:rsidRPr="00580FF9">
        <w:t xml:space="preserve"> sont les valeurs des derniers indices connus lors de la révision du prix </w:t>
      </w:r>
      <w:r>
        <w:t>du marché</w:t>
      </w:r>
      <w:r w:rsidRPr="00580FF9">
        <w:t>.</w:t>
      </w:r>
    </w:p>
    <w:p w14:paraId="4D9D6BAC" w14:textId="6067BEC9" w:rsidR="008F77A8" w:rsidRDefault="008F77A8" w:rsidP="005A2F20">
      <w:pPr>
        <w:spacing w:before="240" w:after="240"/>
        <w:rPr>
          <w:rFonts w:cs="Arial"/>
          <w:color w:val="00B050"/>
          <w:u w:val="single"/>
        </w:rPr>
      </w:pPr>
      <w:r w:rsidRPr="00A96D73">
        <w:rPr>
          <w:rFonts w:cs="Arial"/>
        </w:rPr>
        <w:t xml:space="preserve">Ces indices sont lus dans les bases de données de l’INSEE accessibles à l’adresse : </w:t>
      </w:r>
      <w:hyperlink r:id="rId8" w:history="1">
        <w:r w:rsidRPr="00013212">
          <w:rPr>
            <w:rFonts w:cs="Arial"/>
            <w:color w:val="0070C0"/>
            <w:u w:val="single"/>
          </w:rPr>
          <w:t>https://www.insee.fr/fr/accueil</w:t>
        </w:r>
      </w:hyperlink>
    </w:p>
    <w:p w14:paraId="5EDE9D0B" w14:textId="2FDD57B0" w:rsidR="00E527F3" w:rsidRPr="00E527F3" w:rsidRDefault="008F77A8" w:rsidP="00E527F3">
      <w:pPr>
        <w:pStyle w:val="Titre2"/>
        <w:spacing w:before="120" w:line="240" w:lineRule="exact"/>
        <w:ind w:left="573" w:hanging="289"/>
      </w:pPr>
      <w:bookmarkStart w:id="23" w:name="_Toc121748343"/>
      <w:bookmarkStart w:id="24" w:name="_Toc202261157"/>
      <w:r w:rsidRPr="00E527F3">
        <w:t>Périodicité des révisions de prix</w:t>
      </w:r>
      <w:bookmarkEnd w:id="23"/>
      <w:bookmarkEnd w:id="24"/>
    </w:p>
    <w:p w14:paraId="33790DCE" w14:textId="77777777" w:rsidR="008F77A8" w:rsidRPr="00E527F3" w:rsidRDefault="008F77A8" w:rsidP="00E527F3">
      <w:pPr>
        <w:spacing w:before="120" w:line="240" w:lineRule="exact"/>
        <w:jc w:val="both"/>
      </w:pPr>
      <w:r w:rsidRPr="00E527F3">
        <w:t xml:space="preserve">Les prix unitaires définis dans l’offre du Titulaire sont fermes la première année d’exécution. Ils seront révisés à la hausse comme à la baisse ensuite, une fois par an, à la date d’anniversaire de ce marché. </w:t>
      </w:r>
    </w:p>
    <w:p w14:paraId="138F624B" w14:textId="7F3C240C" w:rsidR="00E527F3" w:rsidRPr="00E527F3" w:rsidRDefault="008F77A8" w:rsidP="00E527F3">
      <w:pPr>
        <w:pStyle w:val="Titre2"/>
        <w:spacing w:before="120" w:line="240" w:lineRule="exact"/>
      </w:pPr>
      <w:bookmarkStart w:id="25" w:name="_Toc121748344"/>
      <w:bookmarkStart w:id="26" w:name="_Toc202261158"/>
      <w:r w:rsidRPr="00E527F3">
        <w:t>Demande de révision des prix</w:t>
      </w:r>
      <w:bookmarkEnd w:id="25"/>
      <w:bookmarkEnd w:id="26"/>
    </w:p>
    <w:p w14:paraId="72395450" w14:textId="77777777" w:rsidR="008F77A8" w:rsidRPr="00E527F3" w:rsidRDefault="008F77A8" w:rsidP="00E527F3">
      <w:pPr>
        <w:spacing w:before="120" w:line="240" w:lineRule="exact"/>
        <w:jc w:val="both"/>
      </w:pPr>
      <w:r w:rsidRPr="00E527F3">
        <w:t>La mise en œuvre de cette formule se fera annuellement, à l’initiative du Titulaire, en transmettant sa demande à SOLEIL.</w:t>
      </w:r>
    </w:p>
    <w:p w14:paraId="1C646625" w14:textId="77777777" w:rsidR="008F77A8" w:rsidRPr="00E527F3" w:rsidRDefault="008F77A8" w:rsidP="00E527F3">
      <w:pPr>
        <w:spacing w:before="120" w:line="240" w:lineRule="exact"/>
        <w:jc w:val="both"/>
        <w:rPr>
          <w:b/>
          <w:bCs/>
        </w:rPr>
      </w:pPr>
      <w:r w:rsidRPr="00E527F3">
        <w:lastRenderedPageBreak/>
        <w:t>La révision sera calculée par le Titulaire un (1) mois avant la date d’anniversaire du marché avec les indices connus à cette date et prendra effet à la date d’anniversaire du marché après accord écrit de SOLEIL.</w:t>
      </w:r>
    </w:p>
    <w:p w14:paraId="52AF4E44" w14:textId="77777777" w:rsidR="008F77A8" w:rsidRDefault="008F77A8" w:rsidP="00E527F3">
      <w:pPr>
        <w:spacing w:before="120" w:line="240" w:lineRule="exact"/>
        <w:jc w:val="both"/>
      </w:pPr>
      <w:r w:rsidRPr="00E527F3">
        <w:t>Clause de sauvegarde : si la révision aboutit à une majoration des prix de plus de 3% par an,</w:t>
      </w:r>
      <w:r w:rsidRPr="00A96D73">
        <w:t xml:space="preserve"> SOLEIL peut résilier le marché sans indemnité pour le Titulaire.</w:t>
      </w:r>
    </w:p>
    <w:p w14:paraId="6384A840" w14:textId="57A2C724" w:rsidR="00DB63EC" w:rsidRDefault="00DB63EC" w:rsidP="005A2F20">
      <w:pPr>
        <w:pStyle w:val="Titre1"/>
        <w:tabs>
          <w:tab w:val="num" w:pos="360"/>
        </w:tabs>
        <w:spacing w:after="240"/>
        <w:ind w:left="426" w:hanging="426"/>
        <w:rPr>
          <w:szCs w:val="28"/>
        </w:rPr>
      </w:pPr>
      <w:bookmarkStart w:id="27" w:name="_Toc202261159"/>
      <w:bookmarkStart w:id="28" w:name="_Toc121748345"/>
      <w:bookmarkStart w:id="29" w:name="_Toc144717545"/>
      <w:r>
        <w:rPr>
          <w:szCs w:val="28"/>
        </w:rPr>
        <w:t>CLAUSE DE REXAMEN</w:t>
      </w:r>
      <w:bookmarkEnd w:id="27"/>
      <w:r>
        <w:rPr>
          <w:szCs w:val="28"/>
        </w:rPr>
        <w:t xml:space="preserve"> </w:t>
      </w:r>
    </w:p>
    <w:p w14:paraId="4B4A3D14" w14:textId="2CA6802D" w:rsidR="005E15C6" w:rsidRPr="00BA02DF" w:rsidRDefault="00DB63EC" w:rsidP="00952179">
      <w:pPr>
        <w:spacing w:before="120" w:after="120"/>
        <w:jc w:val="both"/>
      </w:pPr>
      <w:r w:rsidRPr="00FC10AD">
        <w:t>En application de l</w:t>
      </w:r>
      <w:r w:rsidRPr="00FC10AD">
        <w:rPr>
          <w:rFonts w:hint="eastAsia"/>
        </w:rPr>
        <w:t>’</w:t>
      </w:r>
      <w:r w:rsidRPr="00FC10AD">
        <w:t>article R.2194-1 du Code la Commande Publique, SOLEIL pourra appliquer, durant toute la dur</w:t>
      </w:r>
      <w:r w:rsidRPr="00FC10AD">
        <w:rPr>
          <w:rFonts w:hint="eastAsia"/>
        </w:rPr>
        <w:t>é</w:t>
      </w:r>
      <w:r w:rsidRPr="00FC10AD">
        <w:t>e du march</w:t>
      </w:r>
      <w:r w:rsidRPr="00FC10AD">
        <w:rPr>
          <w:rFonts w:hint="eastAsia"/>
        </w:rPr>
        <w:t>é</w:t>
      </w:r>
      <w:r w:rsidRPr="00FC10AD">
        <w:t>, une clause de r</w:t>
      </w:r>
      <w:r w:rsidRPr="00FC10AD">
        <w:rPr>
          <w:rFonts w:hint="eastAsia"/>
        </w:rPr>
        <w:t>é</w:t>
      </w:r>
      <w:r w:rsidRPr="00FC10AD">
        <w:t>examen</w:t>
      </w:r>
      <w:r w:rsidRPr="00BA02DF">
        <w:t xml:space="preserve">. Cette clause pourra </w:t>
      </w:r>
      <w:r w:rsidR="00EA3A84" w:rsidRPr="00BA02DF">
        <w:t>porter</w:t>
      </w:r>
      <w:r w:rsidRPr="00BA02DF">
        <w:t xml:space="preserve"> sur</w:t>
      </w:r>
      <w:r w:rsidR="005E15C6" w:rsidRPr="00BA02DF">
        <w:rPr>
          <w:rFonts w:hint="eastAsia"/>
        </w:rPr>
        <w:t> </w:t>
      </w:r>
      <w:r w:rsidR="005E15C6" w:rsidRPr="00BA02DF">
        <w:t>:</w:t>
      </w:r>
    </w:p>
    <w:p w14:paraId="5276B8C1" w14:textId="77777777" w:rsidR="005E15C6" w:rsidRPr="00BA02DF" w:rsidRDefault="005E15C6" w:rsidP="00952179">
      <w:pPr>
        <w:pStyle w:val="Paragraphedeliste"/>
        <w:numPr>
          <w:ilvl w:val="0"/>
          <w:numId w:val="26"/>
        </w:numPr>
        <w:spacing w:before="120" w:after="120"/>
        <w:jc w:val="both"/>
      </w:pPr>
      <w:r w:rsidRPr="00BA02DF">
        <w:t>la réalisation de prestations similaires à celles du présent marché,</w:t>
      </w:r>
    </w:p>
    <w:p w14:paraId="6BB6E1C6" w14:textId="77777777" w:rsidR="005E15C6" w:rsidRPr="00BA02DF" w:rsidRDefault="005E15C6" w:rsidP="00952179">
      <w:pPr>
        <w:pStyle w:val="Paragraphedeliste"/>
        <w:numPr>
          <w:ilvl w:val="0"/>
          <w:numId w:val="26"/>
        </w:numPr>
        <w:spacing w:before="120" w:after="120"/>
        <w:jc w:val="both"/>
      </w:pPr>
      <w:r w:rsidRPr="00BA02DF">
        <w:t>la réalisation de prestations complémentaires à celles du présent marché,</w:t>
      </w:r>
    </w:p>
    <w:p w14:paraId="081DE2A9" w14:textId="0A9005AF" w:rsidR="00771103" w:rsidRPr="00BA02DF" w:rsidRDefault="00771103" w:rsidP="00952179">
      <w:pPr>
        <w:pStyle w:val="Paragraphedeliste"/>
        <w:numPr>
          <w:ilvl w:val="0"/>
          <w:numId w:val="26"/>
        </w:numPr>
        <w:spacing w:before="120" w:after="120"/>
        <w:jc w:val="both"/>
      </w:pPr>
      <w:r w:rsidRPr="00BA02DF">
        <w:t>le surcoût li</w:t>
      </w:r>
      <w:r w:rsidR="00C679D1" w:rsidRPr="00BA02DF">
        <w:t>é à la prolongation des délais d’exécution du marché</w:t>
      </w:r>
      <w:r w:rsidR="00EA3A84" w:rsidRPr="00BA02DF">
        <w:t>,</w:t>
      </w:r>
    </w:p>
    <w:p w14:paraId="5F7DD974" w14:textId="77777777" w:rsidR="000D2111" w:rsidRPr="00BA02DF" w:rsidRDefault="005E15C6" w:rsidP="00952179">
      <w:pPr>
        <w:pStyle w:val="Paragraphedeliste"/>
        <w:numPr>
          <w:ilvl w:val="0"/>
          <w:numId w:val="26"/>
        </w:numPr>
        <w:spacing w:before="120" w:after="120"/>
        <w:jc w:val="both"/>
      </w:pPr>
      <w:r w:rsidRPr="00BA02DF">
        <w:t>les é</w:t>
      </w:r>
      <w:r w:rsidR="00DB63EC" w:rsidRPr="00BA02DF">
        <w:t>v</w:t>
      </w:r>
      <w:r w:rsidR="00DB63EC" w:rsidRPr="00BA02DF">
        <w:rPr>
          <w:rFonts w:hint="eastAsia"/>
        </w:rPr>
        <w:t>è</w:t>
      </w:r>
      <w:r w:rsidR="00DB63EC" w:rsidRPr="00BA02DF">
        <w:t>nements ext</w:t>
      </w:r>
      <w:r w:rsidR="00DB63EC" w:rsidRPr="00BA02DF">
        <w:rPr>
          <w:rFonts w:hint="eastAsia"/>
        </w:rPr>
        <w:t>é</w:t>
      </w:r>
      <w:r w:rsidR="00DB63EC" w:rsidRPr="00BA02DF">
        <w:t>rieurs impr</w:t>
      </w:r>
      <w:r w:rsidR="00DB63EC" w:rsidRPr="00BA02DF">
        <w:rPr>
          <w:rFonts w:hint="eastAsia"/>
        </w:rPr>
        <w:t>é</w:t>
      </w:r>
      <w:r w:rsidR="00DB63EC" w:rsidRPr="00BA02DF">
        <w:t>visibles</w:t>
      </w:r>
      <w:r w:rsidR="000D2111" w:rsidRPr="00BA02DF">
        <w:t>,</w:t>
      </w:r>
    </w:p>
    <w:p w14:paraId="39588CB0" w14:textId="5236BB0D" w:rsidR="00DB63EC" w:rsidRPr="00BA02DF" w:rsidRDefault="000D2111" w:rsidP="00952179">
      <w:pPr>
        <w:pStyle w:val="Paragraphedeliste"/>
        <w:numPr>
          <w:ilvl w:val="0"/>
          <w:numId w:val="26"/>
        </w:numPr>
        <w:spacing w:before="120" w:after="120"/>
        <w:jc w:val="both"/>
      </w:pPr>
      <w:r w:rsidRPr="00BA02DF">
        <w:t>des adaptations du présent accord-cadre rendues nécessaires par des difficultés techniques apparues pendant l’utilisation ou l’entretien en lien avec les prestations.</w:t>
      </w:r>
    </w:p>
    <w:p w14:paraId="0D712392" w14:textId="5D740E7E" w:rsidR="00DB63EC" w:rsidRPr="00DB63EC" w:rsidRDefault="008C6BDC" w:rsidP="00952179">
      <w:pPr>
        <w:spacing w:before="120" w:after="120"/>
        <w:jc w:val="both"/>
      </w:pPr>
      <w:r>
        <w:t>Tout changement ou intégration fera l’objet d’un avenant</w:t>
      </w:r>
      <w:r w:rsidR="00771103">
        <w:t>.</w:t>
      </w:r>
    </w:p>
    <w:p w14:paraId="0CBFF7D8" w14:textId="1A51DB11" w:rsidR="008F77A8" w:rsidRPr="002D08B1" w:rsidRDefault="005E15C6" w:rsidP="00E527F3">
      <w:pPr>
        <w:pStyle w:val="Titre1"/>
        <w:tabs>
          <w:tab w:val="num" w:pos="360"/>
        </w:tabs>
        <w:ind w:left="425" w:hanging="425"/>
        <w:rPr>
          <w:szCs w:val="28"/>
        </w:rPr>
      </w:pPr>
      <w:bookmarkStart w:id="30" w:name="_Toc202261160"/>
      <w:r>
        <w:rPr>
          <w:szCs w:val="28"/>
        </w:rPr>
        <w:t>FACTURATION ET PAI</w:t>
      </w:r>
      <w:r w:rsidR="005A2F20">
        <w:rPr>
          <w:szCs w:val="28"/>
        </w:rPr>
        <w:t>E</w:t>
      </w:r>
      <w:r>
        <w:rPr>
          <w:szCs w:val="28"/>
        </w:rPr>
        <w:t>MENT</w:t>
      </w:r>
      <w:bookmarkEnd w:id="30"/>
      <w:r>
        <w:rPr>
          <w:szCs w:val="28"/>
        </w:rPr>
        <w:t xml:space="preserve"> </w:t>
      </w:r>
      <w:bookmarkEnd w:id="28"/>
      <w:bookmarkEnd w:id="29"/>
    </w:p>
    <w:p w14:paraId="2F07BAC7" w14:textId="00E872EF" w:rsidR="005E15C6" w:rsidRPr="00E527F3" w:rsidRDefault="005E15C6" w:rsidP="00E527F3">
      <w:pPr>
        <w:pStyle w:val="Titre2"/>
        <w:spacing w:before="120" w:line="240" w:lineRule="exact"/>
        <w:ind w:left="576"/>
      </w:pPr>
      <w:bookmarkStart w:id="31" w:name="_Toc149037213"/>
      <w:bookmarkStart w:id="32" w:name="_Toc161844016"/>
      <w:bookmarkStart w:id="33" w:name="_Toc202261161"/>
      <w:bookmarkStart w:id="34" w:name="_Toc1635445"/>
      <w:bookmarkStart w:id="35" w:name="_Toc20324895"/>
      <w:bookmarkStart w:id="36" w:name="_Toc144717546"/>
      <w:bookmarkEnd w:id="5"/>
      <w:bookmarkEnd w:id="6"/>
      <w:bookmarkEnd w:id="7"/>
      <w:r w:rsidRPr="00E527F3">
        <w:t>Facturation</w:t>
      </w:r>
      <w:bookmarkEnd w:id="31"/>
      <w:bookmarkEnd w:id="32"/>
      <w:bookmarkEnd w:id="33"/>
    </w:p>
    <w:p w14:paraId="3F6014A5" w14:textId="4A411077" w:rsidR="00E527F3" w:rsidRDefault="00E527F3" w:rsidP="00E527F3">
      <w:pPr>
        <w:spacing w:before="120" w:line="240" w:lineRule="exact"/>
        <w:jc w:val="both"/>
      </w:pPr>
      <w:r w:rsidRPr="00E527F3">
        <w:t xml:space="preserve">Toutes les factures émises par le Titulaire au titre du présent accord-cadre devront porter la référence de ce dernier ; elles seront adressées par courriel à l’adresse suivante : </w:t>
      </w:r>
      <w:hyperlink r:id="rId9" w:history="1">
        <w:r w:rsidRPr="00E527F3">
          <w:rPr>
            <w:rStyle w:val="Lienhypertexte"/>
            <w:color w:val="0070C0"/>
          </w:rPr>
          <w:t>finances@synchrotron-soleil.fr</w:t>
        </w:r>
      </w:hyperlink>
      <w:r>
        <w:t xml:space="preserve">. </w:t>
      </w:r>
    </w:p>
    <w:p w14:paraId="3FD9A0FC" w14:textId="77777777" w:rsidR="0067139C" w:rsidRPr="00E527F3" w:rsidRDefault="0067139C" w:rsidP="00E527F3">
      <w:pPr>
        <w:spacing w:before="120" w:line="240" w:lineRule="exact"/>
        <w:jc w:val="both"/>
      </w:pPr>
    </w:p>
    <w:p w14:paraId="30CAAE77" w14:textId="3BBF2F7A" w:rsidR="005E15C6" w:rsidRPr="00E527F3" w:rsidRDefault="005E15C6" w:rsidP="00E527F3">
      <w:pPr>
        <w:pStyle w:val="Titre2"/>
        <w:spacing w:before="120" w:line="240" w:lineRule="exact"/>
        <w:ind w:left="576"/>
      </w:pPr>
      <w:bookmarkStart w:id="37" w:name="_Toc202261162"/>
      <w:bookmarkStart w:id="38" w:name="_Hlk140073978"/>
      <w:r w:rsidRPr="00E527F3">
        <w:t>Termes de paiement</w:t>
      </w:r>
      <w:bookmarkEnd w:id="37"/>
    </w:p>
    <w:p w14:paraId="0819C4A0" w14:textId="77777777" w:rsidR="00E527F3" w:rsidRPr="00E527F3" w:rsidRDefault="00E527F3" w:rsidP="00E527F3">
      <w:pPr>
        <w:spacing w:before="120" w:line="240" w:lineRule="exact"/>
        <w:jc w:val="both"/>
        <w:rPr>
          <w:b/>
          <w:bCs/>
        </w:rPr>
      </w:pPr>
      <w:r w:rsidRPr="00E527F3">
        <w:rPr>
          <w:b/>
          <w:bCs/>
        </w:rPr>
        <w:t>Part forfaitaire :</w:t>
      </w:r>
    </w:p>
    <w:p w14:paraId="5F98E2DF" w14:textId="77777777" w:rsidR="00E527F3" w:rsidRDefault="00E527F3" w:rsidP="00E527F3">
      <w:pPr>
        <w:spacing w:before="120" w:line="240" w:lineRule="exact"/>
        <w:jc w:val="both"/>
      </w:pPr>
      <w:r>
        <w:t>Le paiement de la part forfaitaire sera effectué sur facturation mensuelle après acceptation des prestations par SOLEIL.</w:t>
      </w:r>
    </w:p>
    <w:p w14:paraId="0744806C" w14:textId="77777777" w:rsidR="00E527F3" w:rsidRPr="00E527F3" w:rsidRDefault="00E527F3" w:rsidP="00E527F3">
      <w:pPr>
        <w:spacing w:before="120" w:line="240" w:lineRule="exact"/>
        <w:jc w:val="both"/>
        <w:rPr>
          <w:b/>
          <w:bCs/>
        </w:rPr>
      </w:pPr>
      <w:r w:rsidRPr="00E527F3">
        <w:rPr>
          <w:b/>
          <w:bCs/>
        </w:rPr>
        <w:t>Part au bordereau :</w:t>
      </w:r>
    </w:p>
    <w:p w14:paraId="69FF68ED" w14:textId="77777777" w:rsidR="00E527F3" w:rsidRDefault="00E527F3" w:rsidP="00E527F3">
      <w:pPr>
        <w:spacing w:before="120" w:line="240" w:lineRule="exact"/>
        <w:jc w:val="both"/>
      </w:pPr>
      <w:r>
        <w:t>Chaque commande OS définira les termes de paiements qui lui sont applicables.</w:t>
      </w:r>
    </w:p>
    <w:p w14:paraId="0669470F" w14:textId="77777777" w:rsidR="00E527F3" w:rsidRDefault="00E527F3" w:rsidP="00E527F3">
      <w:pPr>
        <w:spacing w:before="120" w:line="240" w:lineRule="exact"/>
        <w:jc w:val="both"/>
      </w:pPr>
      <w:r>
        <w:t>Les montants ci-dessus seront augmentés des taxes en vigueur correspondantes au moment de leur exigibilité.</w:t>
      </w:r>
    </w:p>
    <w:p w14:paraId="2E291FCD" w14:textId="65D4743B" w:rsidR="00F120CF" w:rsidRPr="00E527F3" w:rsidRDefault="00E527F3" w:rsidP="00E527F3">
      <w:pPr>
        <w:spacing w:before="120" w:line="240" w:lineRule="exact"/>
        <w:jc w:val="both"/>
      </w:pPr>
      <w:r>
        <w:t>Les règlements interviendront à trente jours fin de mois date d’émission de facture.</w:t>
      </w:r>
    </w:p>
    <w:p w14:paraId="1A5FE172" w14:textId="5E654D96" w:rsidR="00F120CF" w:rsidRPr="00F120CF" w:rsidRDefault="008F77A8" w:rsidP="00F120CF">
      <w:pPr>
        <w:pStyle w:val="Titre1"/>
        <w:tabs>
          <w:tab w:val="num" w:pos="360"/>
        </w:tabs>
        <w:ind w:left="426" w:hanging="426"/>
        <w:rPr>
          <w:szCs w:val="28"/>
        </w:rPr>
      </w:pPr>
      <w:bookmarkStart w:id="39" w:name="_Toc8305672"/>
      <w:bookmarkStart w:id="40" w:name="_Toc20324897"/>
      <w:bookmarkStart w:id="41" w:name="_Toc144717547"/>
      <w:bookmarkStart w:id="42" w:name="_Toc202261163"/>
      <w:bookmarkEnd w:id="34"/>
      <w:bookmarkEnd w:id="35"/>
      <w:bookmarkEnd w:id="36"/>
      <w:bookmarkEnd w:id="38"/>
      <w:r w:rsidRPr="00F120CF">
        <w:rPr>
          <w:szCs w:val="28"/>
        </w:rPr>
        <w:t>PENALITES</w:t>
      </w:r>
      <w:bookmarkEnd w:id="39"/>
      <w:bookmarkEnd w:id="40"/>
      <w:bookmarkEnd w:id="41"/>
      <w:bookmarkEnd w:id="42"/>
    </w:p>
    <w:p w14:paraId="59BE5966" w14:textId="686640DB" w:rsidR="005C4C33" w:rsidRPr="00F120CF" w:rsidRDefault="005C4C33" w:rsidP="00F120CF">
      <w:pPr>
        <w:pStyle w:val="Titre2"/>
        <w:spacing w:before="120" w:line="240" w:lineRule="exact"/>
        <w:ind w:left="576"/>
      </w:pPr>
      <w:bookmarkStart w:id="43" w:name="_Toc161844019"/>
      <w:bookmarkStart w:id="44" w:name="_Toc202261164"/>
      <w:r w:rsidRPr="00F120CF">
        <w:t>Pénalités pour manquement aux obligations contractuelles</w:t>
      </w:r>
      <w:bookmarkEnd w:id="43"/>
      <w:bookmarkEnd w:id="44"/>
      <w:r w:rsidRPr="00F120CF">
        <w:t xml:space="preserve"> </w:t>
      </w:r>
    </w:p>
    <w:p w14:paraId="767870EC" w14:textId="35D2F357" w:rsidR="005C4C33" w:rsidRPr="005C4C33" w:rsidRDefault="005C4C33" w:rsidP="005A2F20">
      <w:pPr>
        <w:spacing w:before="120"/>
        <w:jc w:val="both"/>
        <w:rPr>
          <w:rFonts w:eastAsia="Times New Roman" w:cs="Times New Roman"/>
          <w:lang w:eastAsia="fr-FR"/>
        </w:rPr>
      </w:pPr>
      <w:r w:rsidRPr="005C4C33">
        <w:rPr>
          <w:rFonts w:eastAsia="Times New Roman" w:cs="Times New Roman"/>
          <w:lang w:eastAsia="fr-FR"/>
        </w:rPr>
        <w:t>Par dérogation au CCAG FCS et au titre de la mauvaise exécution du marché, les pénalités suivantes seront appliquées au Titulaire :</w:t>
      </w:r>
    </w:p>
    <w:p w14:paraId="059109E5" w14:textId="77777777" w:rsidR="005C4C33" w:rsidRPr="005C4C33" w:rsidRDefault="005C4C33" w:rsidP="005A2F20">
      <w:pPr>
        <w:spacing w:before="120"/>
        <w:jc w:val="both"/>
        <w:rPr>
          <w:rFonts w:eastAsia="Times New Roman" w:cs="Times New Roman"/>
          <w:lang w:eastAsia="fr-FR"/>
        </w:rPr>
      </w:pPr>
    </w:p>
    <w:tbl>
      <w:tblPr>
        <w:tblStyle w:val="Grilledutableau"/>
        <w:tblW w:w="0" w:type="auto"/>
        <w:tblLook w:val="04A0" w:firstRow="1" w:lastRow="0" w:firstColumn="1" w:lastColumn="0" w:noHBand="0" w:noVBand="1"/>
      </w:tblPr>
      <w:tblGrid>
        <w:gridCol w:w="4562"/>
        <w:gridCol w:w="4498"/>
      </w:tblGrid>
      <w:tr w:rsidR="005C4C33" w:rsidRPr="005C4C33" w14:paraId="3DE3803B" w14:textId="77777777" w:rsidTr="00013212">
        <w:trPr>
          <w:cnfStyle w:val="100000000000" w:firstRow="1" w:lastRow="0" w:firstColumn="0" w:lastColumn="0" w:oddVBand="0" w:evenVBand="0" w:oddHBand="0" w:evenHBand="0" w:firstRowFirstColumn="0" w:firstRowLastColumn="0" w:lastRowFirstColumn="0" w:lastRowLastColumn="0"/>
          <w:trHeight w:val="512"/>
        </w:trPr>
        <w:tc>
          <w:tcPr>
            <w:tcW w:w="4562" w:type="dxa"/>
            <w:shd w:val="clear" w:color="auto" w:fill="D6E3BC" w:themeFill="accent3" w:themeFillTint="66"/>
          </w:tcPr>
          <w:p w14:paraId="283548EB" w14:textId="77777777" w:rsidR="005C4C33" w:rsidRPr="005C4C33" w:rsidRDefault="005C4C33" w:rsidP="005A2F20">
            <w:pPr>
              <w:spacing w:after="240" w:line="276" w:lineRule="auto"/>
              <w:rPr>
                <w:rFonts w:cs="Arial"/>
                <w:noProof/>
              </w:rPr>
            </w:pPr>
            <w:r w:rsidRPr="005C4C33">
              <w:rPr>
                <w:rFonts w:cs="Arial"/>
                <w:noProof/>
              </w:rPr>
              <w:lastRenderedPageBreak/>
              <w:t>Manquements aux obligations</w:t>
            </w:r>
          </w:p>
        </w:tc>
        <w:tc>
          <w:tcPr>
            <w:tcW w:w="4498" w:type="dxa"/>
            <w:shd w:val="clear" w:color="auto" w:fill="D6E3BC" w:themeFill="accent3" w:themeFillTint="66"/>
          </w:tcPr>
          <w:p w14:paraId="1F3B3817" w14:textId="77777777" w:rsidR="005C4C33" w:rsidRPr="005C4C33" w:rsidRDefault="005C4C33" w:rsidP="005A2F20">
            <w:pPr>
              <w:spacing w:after="240" w:line="276" w:lineRule="auto"/>
              <w:rPr>
                <w:rFonts w:cs="Arial"/>
                <w:noProof/>
              </w:rPr>
            </w:pPr>
            <w:r w:rsidRPr="005C4C33">
              <w:rPr>
                <w:rFonts w:cs="Arial"/>
                <w:noProof/>
              </w:rPr>
              <w:t>Montant de la pénalité (Hors Taxes)</w:t>
            </w:r>
          </w:p>
        </w:tc>
      </w:tr>
      <w:tr w:rsidR="005C4C33" w:rsidRPr="005C4C33" w14:paraId="62061F3F" w14:textId="77777777" w:rsidTr="00013212">
        <w:trPr>
          <w:cnfStyle w:val="000000100000" w:firstRow="0" w:lastRow="0" w:firstColumn="0" w:lastColumn="0" w:oddVBand="0" w:evenVBand="0" w:oddHBand="1" w:evenHBand="0" w:firstRowFirstColumn="0" w:firstRowLastColumn="0" w:lastRowFirstColumn="0" w:lastRowLastColumn="0"/>
        </w:trPr>
        <w:tc>
          <w:tcPr>
            <w:tcW w:w="4562" w:type="dxa"/>
          </w:tcPr>
          <w:p w14:paraId="5BBB21E9" w14:textId="77777777" w:rsidR="005C4C33" w:rsidRPr="00BA02DF" w:rsidRDefault="005C4C33" w:rsidP="005A2F20">
            <w:pPr>
              <w:spacing w:after="240" w:line="276" w:lineRule="auto"/>
              <w:jc w:val="both"/>
              <w:rPr>
                <w:rFonts w:cs="Arial"/>
                <w:noProof/>
              </w:rPr>
            </w:pPr>
            <w:r w:rsidRPr="00BA02DF">
              <w:rPr>
                <w:rFonts w:cs="Arial"/>
                <w:noProof/>
              </w:rPr>
              <w:t>Non-respect des consignes de travail, du matériel préconisé, dégradation de matériel par l’entreprise à proximité de ses lieux de travail</w:t>
            </w:r>
          </w:p>
        </w:tc>
        <w:tc>
          <w:tcPr>
            <w:tcW w:w="4498" w:type="dxa"/>
          </w:tcPr>
          <w:p w14:paraId="3510D69D" w14:textId="77777777" w:rsidR="005C4C33" w:rsidRPr="00BA02DF" w:rsidRDefault="005C4C33" w:rsidP="005A2F20">
            <w:pPr>
              <w:spacing w:after="240" w:line="276" w:lineRule="auto"/>
              <w:jc w:val="center"/>
              <w:rPr>
                <w:rFonts w:cs="Arial"/>
                <w:noProof/>
              </w:rPr>
            </w:pPr>
            <w:r w:rsidRPr="00BA02DF">
              <w:rPr>
                <w:rFonts w:cs="Arial"/>
                <w:noProof/>
              </w:rPr>
              <w:t>300€ par constat</w:t>
            </w:r>
          </w:p>
        </w:tc>
      </w:tr>
      <w:tr w:rsidR="00134D36" w:rsidRPr="005C4C33" w14:paraId="58FDB7D6" w14:textId="77777777" w:rsidTr="00013212">
        <w:tc>
          <w:tcPr>
            <w:tcW w:w="4562" w:type="dxa"/>
          </w:tcPr>
          <w:p w14:paraId="2927EB6B" w14:textId="2982C405" w:rsidR="00134D36" w:rsidRPr="00BA02DF" w:rsidRDefault="000B750E" w:rsidP="005A2F20">
            <w:pPr>
              <w:spacing w:after="240"/>
              <w:jc w:val="both"/>
              <w:rPr>
                <w:rFonts w:cs="Arial"/>
                <w:noProof/>
              </w:rPr>
            </w:pPr>
            <w:r w:rsidRPr="00BA02DF">
              <w:rPr>
                <w:rFonts w:cs="Arial"/>
                <w:noProof/>
              </w:rPr>
              <w:t>Non-remise du rapport de maintenance dans un délai d’un mois après la réalisation de la visite annuelle</w:t>
            </w:r>
          </w:p>
        </w:tc>
        <w:tc>
          <w:tcPr>
            <w:tcW w:w="4498" w:type="dxa"/>
          </w:tcPr>
          <w:p w14:paraId="7B7F2D67" w14:textId="3CDC1A27" w:rsidR="00134D36" w:rsidRPr="00BA02DF" w:rsidRDefault="000B750E" w:rsidP="005A2F20">
            <w:pPr>
              <w:spacing w:after="240"/>
              <w:jc w:val="center"/>
              <w:rPr>
                <w:rFonts w:cs="Arial"/>
                <w:noProof/>
              </w:rPr>
            </w:pPr>
            <w:r w:rsidRPr="00BA02DF">
              <w:rPr>
                <w:rFonts w:cs="Arial"/>
                <w:noProof/>
              </w:rPr>
              <w:t>500 € par constat</w:t>
            </w:r>
          </w:p>
        </w:tc>
      </w:tr>
      <w:tr w:rsidR="005C4C33" w:rsidRPr="005C4C33" w14:paraId="0B8866FE" w14:textId="77777777" w:rsidTr="00013212">
        <w:trPr>
          <w:cnfStyle w:val="000000100000" w:firstRow="0" w:lastRow="0" w:firstColumn="0" w:lastColumn="0" w:oddVBand="0" w:evenVBand="0" w:oddHBand="1" w:evenHBand="0" w:firstRowFirstColumn="0" w:firstRowLastColumn="0" w:lastRowFirstColumn="0" w:lastRowLastColumn="0"/>
        </w:trPr>
        <w:tc>
          <w:tcPr>
            <w:tcW w:w="4562" w:type="dxa"/>
          </w:tcPr>
          <w:p w14:paraId="1FE9A867" w14:textId="77777777" w:rsidR="005C4C33" w:rsidRPr="005C4C33" w:rsidRDefault="005C4C33" w:rsidP="005A2F20">
            <w:pPr>
              <w:spacing w:after="240" w:line="276" w:lineRule="auto"/>
              <w:rPr>
                <w:rFonts w:cs="Arial"/>
                <w:noProof/>
              </w:rPr>
            </w:pPr>
            <w:r w:rsidRPr="005C4C33">
              <w:rPr>
                <w:rFonts w:eastAsia="Times New Roman" w:cs="Arial"/>
                <w:lang w:eastAsia="fr-FR"/>
              </w:rPr>
              <w:t>Non-respect des consignes de sécurité</w:t>
            </w:r>
          </w:p>
        </w:tc>
        <w:tc>
          <w:tcPr>
            <w:tcW w:w="4498" w:type="dxa"/>
          </w:tcPr>
          <w:p w14:paraId="61EE3C33" w14:textId="77777777" w:rsidR="005C4C33" w:rsidRPr="005C4C33" w:rsidRDefault="005C4C33" w:rsidP="005A2F20">
            <w:pPr>
              <w:spacing w:after="240" w:line="276" w:lineRule="auto"/>
              <w:jc w:val="center"/>
              <w:rPr>
                <w:rFonts w:cs="Arial"/>
                <w:noProof/>
              </w:rPr>
            </w:pPr>
            <w:r w:rsidRPr="005C4C33">
              <w:rPr>
                <w:rFonts w:cs="Arial"/>
                <w:noProof/>
              </w:rPr>
              <w:t>300€ par constat</w:t>
            </w:r>
          </w:p>
        </w:tc>
      </w:tr>
      <w:tr w:rsidR="005C4C33" w:rsidRPr="005C4C33" w14:paraId="2949CCE5" w14:textId="77777777" w:rsidTr="00013212">
        <w:tc>
          <w:tcPr>
            <w:tcW w:w="4562" w:type="dxa"/>
          </w:tcPr>
          <w:p w14:paraId="0AE3D86C" w14:textId="77777777" w:rsidR="005C4C33" w:rsidRPr="005C4C33" w:rsidRDefault="005C4C33" w:rsidP="005A2F20">
            <w:pPr>
              <w:spacing w:after="240" w:line="276" w:lineRule="auto"/>
              <w:rPr>
                <w:rFonts w:cs="Arial"/>
              </w:rPr>
            </w:pPr>
            <w:r w:rsidRPr="005C4C33">
              <w:rPr>
                <w:rFonts w:cs="Arial"/>
              </w:rPr>
              <w:t>Non prise en compte d’une demande de SOLEIL / non mise en place d’action corrective</w:t>
            </w:r>
          </w:p>
        </w:tc>
        <w:tc>
          <w:tcPr>
            <w:tcW w:w="4498" w:type="dxa"/>
          </w:tcPr>
          <w:p w14:paraId="61F258E9" w14:textId="77777777" w:rsidR="005C4C33" w:rsidRPr="005C4C33" w:rsidRDefault="005C4C33" w:rsidP="005A2F20">
            <w:pPr>
              <w:spacing w:after="240" w:line="276" w:lineRule="auto"/>
              <w:jc w:val="center"/>
              <w:rPr>
                <w:rFonts w:cs="Arial"/>
                <w:noProof/>
              </w:rPr>
            </w:pPr>
            <w:r w:rsidRPr="005C4C33">
              <w:rPr>
                <w:rFonts w:cs="Arial"/>
                <w:noProof/>
              </w:rPr>
              <w:t>200€ par constat</w:t>
            </w:r>
          </w:p>
        </w:tc>
      </w:tr>
    </w:tbl>
    <w:p w14:paraId="0F463666" w14:textId="77777777" w:rsidR="005C4C33" w:rsidRPr="005C4C33" w:rsidRDefault="005C4C33" w:rsidP="005A2F20">
      <w:pPr>
        <w:spacing w:before="120"/>
        <w:jc w:val="both"/>
        <w:rPr>
          <w:rFonts w:eastAsia="Times New Roman" w:cs="Times New Roman"/>
          <w:lang w:eastAsia="fr-FR"/>
        </w:rPr>
      </w:pPr>
    </w:p>
    <w:p w14:paraId="13A1AC4B" w14:textId="77777777" w:rsidR="005C4C33" w:rsidRPr="005C4C33" w:rsidRDefault="005C4C33" w:rsidP="005A2F20">
      <w:pPr>
        <w:spacing w:before="120"/>
        <w:jc w:val="both"/>
        <w:rPr>
          <w:rFonts w:eastAsia="Times New Roman" w:cs="Times New Roman"/>
          <w:lang w:eastAsia="fr-FR"/>
        </w:rPr>
      </w:pPr>
      <w:r w:rsidRPr="005C4C33">
        <w:rPr>
          <w:rFonts w:eastAsia="Times New Roman" w:cs="Times New Roman"/>
          <w:lang w:eastAsia="fr-FR"/>
        </w:rPr>
        <w:t>Les anomalies ou les dysfonctionnements dans les missions qui sont affectées au Titulaire seront notifiés au personnel du Titulaire et confirmés par écrit au Titulaire.</w:t>
      </w:r>
    </w:p>
    <w:p w14:paraId="3C5B666E" w14:textId="77777777" w:rsidR="005C4C33" w:rsidRPr="005C4C33" w:rsidRDefault="005C4C33" w:rsidP="005A2F20">
      <w:pPr>
        <w:spacing w:before="120" w:after="240"/>
        <w:jc w:val="both"/>
        <w:rPr>
          <w:rFonts w:eastAsia="Times New Roman" w:cs="Times New Roman"/>
          <w:lang w:eastAsia="fr-FR"/>
        </w:rPr>
      </w:pPr>
      <w:r w:rsidRPr="005C4C33">
        <w:rPr>
          <w:rFonts w:eastAsia="Times New Roman" w:cs="Times New Roman"/>
          <w:lang w:eastAsia="fr-FR"/>
        </w:rPr>
        <w:t xml:space="preserve">Le Titulaire mettra en œuvre très rapidement les mesures correctives nécessaires à la préservation de la correcte exécution des missions. </w:t>
      </w:r>
    </w:p>
    <w:p w14:paraId="197551BF" w14:textId="0FB2C9F0" w:rsidR="005C4C33" w:rsidRPr="00F120CF" w:rsidRDefault="005C4C33" w:rsidP="00F120CF">
      <w:pPr>
        <w:pStyle w:val="Titre2"/>
        <w:spacing w:before="120" w:line="240" w:lineRule="exact"/>
        <w:ind w:left="576"/>
      </w:pPr>
      <w:bookmarkStart w:id="45" w:name="_Toc157519507"/>
      <w:bookmarkStart w:id="46" w:name="_Toc161844020"/>
      <w:bookmarkStart w:id="47" w:name="_Toc202261165"/>
      <w:r w:rsidRPr="00F120CF">
        <w:t xml:space="preserve">Caractère des </w:t>
      </w:r>
      <w:bookmarkEnd w:id="45"/>
      <w:bookmarkEnd w:id="46"/>
      <w:r w:rsidRPr="00F120CF">
        <w:t>pénalités</w:t>
      </w:r>
      <w:bookmarkEnd w:id="47"/>
    </w:p>
    <w:p w14:paraId="44CDC050" w14:textId="705CB0D1" w:rsidR="005C4C33" w:rsidRPr="005C4C33" w:rsidRDefault="005C4C33" w:rsidP="005A2F20">
      <w:pPr>
        <w:spacing w:before="120"/>
        <w:jc w:val="both"/>
        <w:rPr>
          <w:rFonts w:eastAsia="Times New Roman" w:cs="Times New Roman"/>
          <w:lang w:eastAsia="fr-FR"/>
        </w:rPr>
      </w:pPr>
      <w:r w:rsidRPr="005C4C33">
        <w:rPr>
          <w:rFonts w:eastAsia="Times New Roman" w:cs="Times New Roman"/>
          <w:lang w:eastAsia="fr-FR"/>
        </w:rPr>
        <w:t xml:space="preserve">Les pénalités appliquées au Titulaire </w:t>
      </w:r>
      <w:r w:rsidR="001A5BF5">
        <w:rPr>
          <w:rFonts w:eastAsia="Times New Roman" w:cs="Times New Roman"/>
          <w:lang w:eastAsia="fr-FR"/>
        </w:rPr>
        <w:t>pour retard d’exécution sont plafonnées à 10% du marché annuel. Les autres pénalités sont cum</w:t>
      </w:r>
      <w:r w:rsidRPr="005C4C33">
        <w:rPr>
          <w:rFonts w:eastAsia="Times New Roman" w:cs="Times New Roman"/>
          <w:lang w:eastAsia="fr-FR"/>
        </w:rPr>
        <w:t>ulatives</w:t>
      </w:r>
      <w:r w:rsidR="00FD3335">
        <w:rPr>
          <w:rFonts w:eastAsia="Times New Roman" w:cs="Times New Roman"/>
          <w:lang w:eastAsia="fr-FR"/>
        </w:rPr>
        <w:t xml:space="preserve"> et non limitatives</w:t>
      </w:r>
      <w:r w:rsidRPr="005C4C33">
        <w:rPr>
          <w:rFonts w:eastAsia="Times New Roman" w:cs="Times New Roman"/>
          <w:lang w:eastAsia="fr-FR"/>
        </w:rPr>
        <w:t>.</w:t>
      </w:r>
    </w:p>
    <w:p w14:paraId="2457922F" w14:textId="77777777" w:rsidR="005C4C33" w:rsidRDefault="005C4C33" w:rsidP="005A2F20">
      <w:pPr>
        <w:spacing w:before="120"/>
        <w:jc w:val="both"/>
        <w:rPr>
          <w:rFonts w:eastAsia="Times New Roman" w:cs="Times New Roman"/>
          <w:lang w:eastAsia="fr-FR"/>
        </w:rPr>
      </w:pPr>
      <w:r w:rsidRPr="005C4C33">
        <w:rPr>
          <w:rFonts w:eastAsia="Times New Roman" w:cs="Times New Roman"/>
          <w:lang w:eastAsia="fr-FR"/>
        </w:rPr>
        <w:t>Les pénalités appliquées au Titulaire sont libératoires et forfaitaires. Elles seront déduites des factures suivantes. Leur application ne dispense pas SOLEIL de la possibilité de prétendre à une quelconque réparation de la part du Titulaire dans l’éventualité d’un préjudice causé à SOLEIL.</w:t>
      </w:r>
    </w:p>
    <w:p w14:paraId="6D964C13" w14:textId="77777777" w:rsidR="00865BB2" w:rsidRPr="00EB7CEB" w:rsidRDefault="00865BB2" w:rsidP="005A2F20">
      <w:pPr>
        <w:pStyle w:val="Titre1"/>
        <w:ind w:left="426" w:hanging="426"/>
        <w:rPr>
          <w:szCs w:val="28"/>
        </w:rPr>
      </w:pPr>
      <w:bookmarkStart w:id="48" w:name="_Toc164240158"/>
      <w:bookmarkStart w:id="49" w:name="_Toc202261166"/>
      <w:bookmarkStart w:id="50" w:name="_Toc157519506"/>
      <w:bookmarkStart w:id="51" w:name="_Toc169096857"/>
      <w:r w:rsidRPr="00EB7CEB">
        <w:rPr>
          <w:szCs w:val="28"/>
        </w:rPr>
        <w:t>SOUS-TRAITANCE</w:t>
      </w:r>
      <w:bookmarkEnd w:id="48"/>
      <w:bookmarkEnd w:id="49"/>
    </w:p>
    <w:p w14:paraId="45F259C2" w14:textId="77777777" w:rsidR="00865BB2" w:rsidRPr="00865BB2" w:rsidRDefault="00865BB2" w:rsidP="005A2F20">
      <w:pPr>
        <w:spacing w:before="120" w:after="120"/>
        <w:jc w:val="both"/>
        <w:rPr>
          <w:rFonts w:cs="Arial"/>
        </w:rPr>
      </w:pPr>
      <w:r w:rsidRPr="00865BB2">
        <w:rPr>
          <w:rFonts w:cs="Arial"/>
        </w:rPr>
        <w:t>Le Titulaire ne peut pas sous-traiter l’intégralité du marché.</w:t>
      </w:r>
    </w:p>
    <w:p w14:paraId="7D6A401D" w14:textId="1A9C35A1" w:rsidR="00865BB2" w:rsidRPr="00865BB2" w:rsidRDefault="00865BB2" w:rsidP="005A2F20">
      <w:pPr>
        <w:spacing w:before="120" w:after="120"/>
        <w:jc w:val="both"/>
        <w:rPr>
          <w:rFonts w:cs="Arial"/>
        </w:rPr>
      </w:pPr>
      <w:r w:rsidRPr="00865BB2">
        <w:rPr>
          <w:rFonts w:cs="Arial"/>
        </w:rPr>
        <w:t>Le Titulaire assumera l'entière responsabilité de la réalisation, que les prestations soient exécutées par lui-même ou par une entreprise sous-traitante. Il s'oblige en particulier à faire respecter toutes les clauses du présent marché par ses sous-traitants.</w:t>
      </w:r>
    </w:p>
    <w:p w14:paraId="702A942A" w14:textId="75C21676" w:rsidR="00865BB2" w:rsidRPr="00865BB2" w:rsidRDefault="00865BB2" w:rsidP="005A2F20">
      <w:pPr>
        <w:spacing w:before="120" w:after="120"/>
        <w:jc w:val="both"/>
        <w:rPr>
          <w:rFonts w:cs="Arial"/>
        </w:rPr>
      </w:pPr>
      <w:r w:rsidRPr="00865BB2">
        <w:rPr>
          <w:rFonts w:cs="Arial"/>
        </w:rPr>
        <w:t xml:space="preserve">Le Titulaire ne pourra en aucune façon prétendre à être relevé des obligations qui découlent du présent contrat par la faute ou la défaillance d'un sous-traitant. </w:t>
      </w:r>
    </w:p>
    <w:p w14:paraId="2C83045F" w14:textId="31E496D1" w:rsidR="00865BB2" w:rsidRPr="00865BB2" w:rsidRDefault="00865BB2" w:rsidP="005A2F20">
      <w:pPr>
        <w:spacing w:before="120" w:after="120"/>
        <w:jc w:val="both"/>
        <w:rPr>
          <w:rFonts w:cs="Arial"/>
        </w:rPr>
      </w:pPr>
      <w:r w:rsidRPr="00865BB2">
        <w:rPr>
          <w:rFonts w:cs="Arial"/>
        </w:rPr>
        <w:t xml:space="preserve">Si un sous-traitant du Titulaire est amené à intervenir sur le site de SOLEIL, le Titulaire s’engage à en faire la demande écrite à SOLEIL par le biais d’un DC4 avant son intervention. La décision fera l’objet d’un accord de SOLEIL avant intervention. Le Titulaire ne peut présenter à l’acceptation de SOLEIL que des entreprises répondant aux conditions fixées au code de la commande publique. </w:t>
      </w:r>
    </w:p>
    <w:p w14:paraId="7DEC5BB1" w14:textId="0A81A8FA" w:rsidR="0001639C" w:rsidRDefault="00865BB2" w:rsidP="005A2F20">
      <w:pPr>
        <w:spacing w:before="120" w:after="120"/>
        <w:jc w:val="both"/>
        <w:rPr>
          <w:rFonts w:cs="Arial"/>
        </w:rPr>
      </w:pPr>
      <w:r w:rsidRPr="00865BB2">
        <w:rPr>
          <w:rFonts w:cs="Arial"/>
        </w:rPr>
        <w:t>Le Titulaire est tenu de faire respecter ses obligations contractuelles nées du présent CCAP par son (ou ses) sous-traitant(s).</w:t>
      </w:r>
      <w:bookmarkStart w:id="52" w:name="_Toc1635450"/>
      <w:bookmarkStart w:id="53" w:name="_Toc20324900"/>
      <w:bookmarkEnd w:id="50"/>
      <w:bookmarkEnd w:id="51"/>
    </w:p>
    <w:p w14:paraId="1342758A" w14:textId="67C7301D" w:rsidR="008F77A8" w:rsidRPr="002D08B1" w:rsidRDefault="008F77A8" w:rsidP="005A2F20">
      <w:pPr>
        <w:pStyle w:val="Titre1"/>
        <w:tabs>
          <w:tab w:val="num" w:pos="360"/>
        </w:tabs>
        <w:ind w:left="426" w:hanging="426"/>
        <w:rPr>
          <w:szCs w:val="28"/>
        </w:rPr>
      </w:pPr>
      <w:bookmarkStart w:id="54" w:name="_Toc330894994"/>
      <w:bookmarkStart w:id="55" w:name="_Toc330896229"/>
      <w:bookmarkStart w:id="56" w:name="_Toc342564327"/>
      <w:bookmarkStart w:id="57" w:name="_Toc347908844"/>
      <w:bookmarkStart w:id="58" w:name="_Toc347912387"/>
      <w:bookmarkStart w:id="59" w:name="_Toc360246353"/>
      <w:bookmarkStart w:id="60" w:name="_Toc362150761"/>
      <w:bookmarkStart w:id="61" w:name="_Toc362228103"/>
      <w:bookmarkStart w:id="62" w:name="_Toc370804751"/>
      <w:bookmarkStart w:id="63" w:name="_Toc371945564"/>
      <w:bookmarkStart w:id="64" w:name="_Toc372689465"/>
      <w:bookmarkStart w:id="65" w:name="_Toc388789680"/>
      <w:bookmarkStart w:id="66" w:name="_Toc388837617"/>
      <w:bookmarkStart w:id="67" w:name="_Toc20324902"/>
      <w:bookmarkStart w:id="68" w:name="_Toc144717552"/>
      <w:bookmarkStart w:id="69" w:name="_Toc202261167"/>
      <w:bookmarkEnd w:id="52"/>
      <w:bookmarkEnd w:id="53"/>
      <w:r w:rsidRPr="002D08B1">
        <w:rPr>
          <w:szCs w:val="28"/>
        </w:rPr>
        <w:lastRenderedPageBreak/>
        <w:t>ATTRIBUTION DE JURIDICTION</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14:paraId="77A3E6E0" w14:textId="77777777" w:rsidR="008F77A8" w:rsidRDefault="008F77A8" w:rsidP="005A2F20">
      <w:pPr>
        <w:jc w:val="both"/>
        <w:rPr>
          <w:rFonts w:cs="Arial"/>
        </w:rPr>
      </w:pPr>
      <w:r w:rsidRPr="00F21DD3">
        <w:rPr>
          <w:rFonts w:cs="Arial"/>
        </w:rPr>
        <w:t>Tout différend relatif à la validité ou à l’exécution du marché non résolu à l’amiable entre les parties sera soumis aux tribunaux compétents.</w:t>
      </w:r>
    </w:p>
    <w:p w14:paraId="07FF4414" w14:textId="510B1E87" w:rsidR="008F77A8" w:rsidRPr="00F120CF" w:rsidRDefault="00A63B8C" w:rsidP="005A2F20">
      <w:pPr>
        <w:pStyle w:val="Titre1"/>
        <w:tabs>
          <w:tab w:val="num" w:pos="360"/>
        </w:tabs>
        <w:ind w:left="426" w:hanging="426"/>
        <w:rPr>
          <w:szCs w:val="28"/>
        </w:rPr>
      </w:pPr>
      <w:bookmarkStart w:id="70" w:name="_Toc80108991"/>
      <w:bookmarkStart w:id="71" w:name="_Toc144717553"/>
      <w:r w:rsidRPr="00F120CF">
        <w:rPr>
          <w:szCs w:val="28"/>
        </w:rPr>
        <w:t xml:space="preserve"> </w:t>
      </w:r>
      <w:bookmarkStart w:id="72" w:name="_Toc202261168"/>
      <w:r w:rsidR="008F77A8" w:rsidRPr="00F120CF">
        <w:rPr>
          <w:szCs w:val="28"/>
        </w:rPr>
        <w:t>DEROGATION AU CCAG</w:t>
      </w:r>
      <w:bookmarkEnd w:id="70"/>
      <w:bookmarkEnd w:id="71"/>
      <w:bookmarkEnd w:id="72"/>
    </w:p>
    <w:p w14:paraId="3E9E450A" w14:textId="77777777" w:rsidR="008F77A8" w:rsidRDefault="008F77A8" w:rsidP="005A2F20">
      <w:pPr>
        <w:numPr>
          <w:ilvl w:val="12"/>
          <w:numId w:val="0"/>
        </w:numPr>
        <w:jc w:val="both"/>
        <w:rPr>
          <w:rFonts w:cs="Arial"/>
          <w:color w:val="000000"/>
        </w:rPr>
      </w:pPr>
    </w:p>
    <w:tbl>
      <w:tblPr>
        <w:tblW w:w="0" w:type="auto"/>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2405"/>
        <w:gridCol w:w="4820"/>
      </w:tblGrid>
      <w:tr w:rsidR="008F77A8" w:rsidRPr="00F21DD3" w14:paraId="149181E8" w14:textId="77777777" w:rsidTr="00FA528E">
        <w:trPr>
          <w:jc w:val="center"/>
        </w:trPr>
        <w:tc>
          <w:tcPr>
            <w:tcW w:w="2405" w:type="dxa"/>
            <w:vAlign w:val="center"/>
          </w:tcPr>
          <w:p w14:paraId="58CB5D6F" w14:textId="77777777" w:rsidR="008F77A8" w:rsidRPr="00F21DD3" w:rsidRDefault="008F77A8" w:rsidP="005A2F20">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CCAP</w:t>
            </w:r>
          </w:p>
        </w:tc>
        <w:tc>
          <w:tcPr>
            <w:tcW w:w="4820" w:type="dxa"/>
            <w:vAlign w:val="center"/>
          </w:tcPr>
          <w:p w14:paraId="0CCC4C23" w14:textId="77777777" w:rsidR="008F77A8" w:rsidRPr="00F21DD3" w:rsidRDefault="008F77A8" w:rsidP="005A2F20">
            <w:pPr>
              <w:tabs>
                <w:tab w:val="left" w:pos="720"/>
                <w:tab w:val="left" w:pos="1080"/>
                <w:tab w:val="left" w:pos="1260"/>
                <w:tab w:val="left" w:pos="1440"/>
                <w:tab w:val="left" w:pos="1800"/>
              </w:tabs>
              <w:jc w:val="center"/>
              <w:rPr>
                <w:rFonts w:eastAsiaTheme="minorHAnsi" w:cs="Arial"/>
                <w:b/>
              </w:rPr>
            </w:pPr>
            <w:r w:rsidRPr="00F21DD3">
              <w:rPr>
                <w:rFonts w:eastAsiaTheme="minorHAnsi" w:cs="Arial"/>
                <w:b/>
              </w:rPr>
              <w:t>Article du CCAG auquel il dérog</w:t>
            </w:r>
            <w:r>
              <w:rPr>
                <w:rFonts w:eastAsiaTheme="minorHAnsi" w:cs="Arial"/>
                <w:b/>
              </w:rPr>
              <w:t>e</w:t>
            </w:r>
          </w:p>
        </w:tc>
      </w:tr>
      <w:tr w:rsidR="00AA356F" w:rsidRPr="00F21DD3" w14:paraId="2D4EAB9F" w14:textId="77777777" w:rsidTr="00FA528E">
        <w:trPr>
          <w:jc w:val="center"/>
        </w:trPr>
        <w:tc>
          <w:tcPr>
            <w:tcW w:w="2405" w:type="dxa"/>
            <w:vAlign w:val="center"/>
          </w:tcPr>
          <w:p w14:paraId="4D21D45F" w14:textId="7E5B1EEF" w:rsidR="00AA356F" w:rsidRPr="00F21DD3" w:rsidRDefault="005A2F20" w:rsidP="005A2F20">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120CF">
              <w:rPr>
                <w:rFonts w:eastAsiaTheme="minorHAnsi" w:cs="Arial"/>
              </w:rPr>
              <w:t>7</w:t>
            </w:r>
          </w:p>
        </w:tc>
        <w:tc>
          <w:tcPr>
            <w:tcW w:w="4820" w:type="dxa"/>
            <w:vAlign w:val="center"/>
          </w:tcPr>
          <w:p w14:paraId="25DD13D5" w14:textId="5F0123ED" w:rsidR="00C679D1" w:rsidRPr="00F21DD3" w:rsidRDefault="00C679D1" w:rsidP="005A2F20">
            <w:pPr>
              <w:tabs>
                <w:tab w:val="left" w:pos="720"/>
                <w:tab w:val="left" w:pos="1080"/>
                <w:tab w:val="left" w:pos="1260"/>
                <w:tab w:val="left" w:pos="1440"/>
                <w:tab w:val="left" w:pos="1800"/>
              </w:tabs>
              <w:rPr>
                <w:rFonts w:eastAsiaTheme="minorHAnsi" w:cs="Arial"/>
              </w:rPr>
            </w:pPr>
            <w:r>
              <w:rPr>
                <w:rFonts w:eastAsiaTheme="minorHAnsi" w:cs="Arial"/>
              </w:rPr>
              <w:t xml:space="preserve">Article 25 – Clause de réexamen </w:t>
            </w:r>
          </w:p>
        </w:tc>
      </w:tr>
      <w:tr w:rsidR="005A2F20" w:rsidRPr="00F21DD3" w14:paraId="0B6D6C93" w14:textId="77777777" w:rsidTr="005A2F20">
        <w:trPr>
          <w:jc w:val="center"/>
        </w:trPr>
        <w:tc>
          <w:tcPr>
            <w:tcW w:w="2405" w:type="dxa"/>
            <w:vAlign w:val="center"/>
          </w:tcPr>
          <w:p w14:paraId="051BB6DD" w14:textId="145B7D81" w:rsidR="005A2F20" w:rsidRPr="00F21DD3" w:rsidRDefault="005A2F20" w:rsidP="005A2F20">
            <w:pPr>
              <w:tabs>
                <w:tab w:val="left" w:pos="720"/>
                <w:tab w:val="left" w:pos="1080"/>
                <w:tab w:val="left" w:pos="1260"/>
                <w:tab w:val="left" w:pos="1440"/>
                <w:tab w:val="left" w:pos="1800"/>
              </w:tabs>
              <w:rPr>
                <w:rFonts w:eastAsiaTheme="minorHAnsi" w:cs="Arial"/>
              </w:rPr>
            </w:pPr>
            <w:r>
              <w:rPr>
                <w:rFonts w:eastAsiaTheme="minorHAnsi" w:cs="Arial"/>
              </w:rPr>
              <w:t xml:space="preserve">Article </w:t>
            </w:r>
            <w:r w:rsidR="00F120CF">
              <w:rPr>
                <w:rFonts w:eastAsiaTheme="minorHAnsi" w:cs="Arial"/>
              </w:rPr>
              <w:t>8</w:t>
            </w:r>
            <w:r>
              <w:rPr>
                <w:rFonts w:eastAsiaTheme="minorHAnsi" w:cs="Arial"/>
              </w:rPr>
              <w:t>.1</w:t>
            </w:r>
          </w:p>
        </w:tc>
        <w:tc>
          <w:tcPr>
            <w:tcW w:w="4820" w:type="dxa"/>
            <w:vAlign w:val="center"/>
          </w:tcPr>
          <w:p w14:paraId="1342F994" w14:textId="5BE75252" w:rsidR="005A2F20" w:rsidRDefault="005A2F20" w:rsidP="005A2F20">
            <w:pPr>
              <w:tabs>
                <w:tab w:val="left" w:pos="720"/>
                <w:tab w:val="left" w:pos="1080"/>
                <w:tab w:val="left" w:pos="1260"/>
                <w:tab w:val="left" w:pos="1440"/>
                <w:tab w:val="left" w:pos="1800"/>
              </w:tabs>
              <w:rPr>
                <w:rFonts w:eastAsiaTheme="minorHAnsi" w:cs="Arial"/>
              </w:rPr>
            </w:pPr>
            <w:r>
              <w:rPr>
                <w:rFonts w:eastAsiaTheme="minorHAnsi" w:cs="Arial"/>
              </w:rPr>
              <w:t>Article 11.8 – Facturation électronique</w:t>
            </w:r>
          </w:p>
        </w:tc>
      </w:tr>
      <w:tr w:rsidR="00F120CF" w:rsidRPr="00F21DD3" w14:paraId="4F7FC697" w14:textId="77777777" w:rsidTr="005A2F20">
        <w:trPr>
          <w:jc w:val="center"/>
        </w:trPr>
        <w:tc>
          <w:tcPr>
            <w:tcW w:w="2405" w:type="dxa"/>
            <w:vAlign w:val="center"/>
          </w:tcPr>
          <w:p w14:paraId="4F6C4D4C" w14:textId="5EF2D13D" w:rsidR="00F120CF" w:rsidRDefault="00F120CF" w:rsidP="00F120CF">
            <w:pPr>
              <w:tabs>
                <w:tab w:val="left" w:pos="720"/>
                <w:tab w:val="left" w:pos="1080"/>
                <w:tab w:val="left" w:pos="1260"/>
                <w:tab w:val="left" w:pos="1440"/>
                <w:tab w:val="left" w:pos="1800"/>
              </w:tabs>
              <w:rPr>
                <w:rFonts w:eastAsiaTheme="minorHAnsi" w:cs="Arial"/>
              </w:rPr>
            </w:pPr>
            <w:r w:rsidRPr="00F120CF">
              <w:rPr>
                <w:rFonts w:eastAsiaTheme="minorHAnsi" w:cs="Arial"/>
              </w:rPr>
              <w:t>Article 9</w:t>
            </w:r>
          </w:p>
        </w:tc>
        <w:tc>
          <w:tcPr>
            <w:tcW w:w="4820" w:type="dxa"/>
            <w:vAlign w:val="center"/>
          </w:tcPr>
          <w:p w14:paraId="08DE340F" w14:textId="2451E754" w:rsidR="00F120CF" w:rsidRDefault="00F120CF" w:rsidP="00F120CF">
            <w:pPr>
              <w:tabs>
                <w:tab w:val="left" w:pos="720"/>
                <w:tab w:val="left" w:pos="1080"/>
                <w:tab w:val="left" w:pos="1260"/>
                <w:tab w:val="left" w:pos="1440"/>
                <w:tab w:val="left" w:pos="1800"/>
              </w:tabs>
              <w:rPr>
                <w:rFonts w:eastAsiaTheme="minorHAnsi" w:cs="Arial"/>
              </w:rPr>
            </w:pPr>
            <w:r w:rsidRPr="00F120CF">
              <w:rPr>
                <w:rFonts w:eastAsiaTheme="minorHAnsi" w:cs="Arial"/>
              </w:rPr>
              <w:t>Article 14 - Pénalités</w:t>
            </w:r>
          </w:p>
        </w:tc>
      </w:tr>
    </w:tbl>
    <w:p w14:paraId="41E7C282" w14:textId="77777777" w:rsidR="00E65DE0" w:rsidRPr="00D61BC4" w:rsidRDefault="00E65DE0" w:rsidP="00E65DE0">
      <w:pPr>
        <w:pStyle w:val="Titre1"/>
        <w:tabs>
          <w:tab w:val="num" w:pos="360"/>
        </w:tabs>
        <w:ind w:left="426" w:hanging="426"/>
        <w:rPr>
          <w:rFonts w:cs="Arial"/>
          <w:b w:val="0"/>
          <w:bCs/>
          <w:sz w:val="32"/>
          <w:szCs w:val="32"/>
        </w:rPr>
      </w:pPr>
      <w:bookmarkStart w:id="73" w:name="_Toc202261169"/>
      <w:bookmarkStart w:id="74" w:name="_Toc14360196"/>
      <w:r w:rsidRPr="002D08B1">
        <w:rPr>
          <w:szCs w:val="28"/>
        </w:rPr>
        <w:t>INTERLOCUTEURS</w:t>
      </w:r>
      <w:bookmarkEnd w:id="73"/>
      <w:r w:rsidRPr="00D61BC4">
        <w:rPr>
          <w:rFonts w:cs="Arial"/>
          <w:bCs/>
          <w:sz w:val="32"/>
          <w:szCs w:val="32"/>
        </w:rPr>
        <w:t xml:space="preserve"> </w:t>
      </w:r>
    </w:p>
    <w:p w14:paraId="71EC9BFD" w14:textId="1DDDD83E" w:rsidR="00D82BE5" w:rsidRPr="00F21DD3" w:rsidRDefault="00D82BE5" w:rsidP="005A2F20">
      <w:pPr>
        <w:numPr>
          <w:ilvl w:val="12"/>
          <w:numId w:val="0"/>
        </w:numPr>
        <w:spacing w:after="240"/>
        <w:jc w:val="both"/>
        <w:rPr>
          <w:rFonts w:cs="Arial"/>
        </w:rPr>
      </w:pPr>
      <w:r w:rsidRPr="00F21DD3">
        <w:rPr>
          <w:rFonts w:cs="Arial"/>
        </w:rPr>
        <w:t>Pour l'exécution du présent marché, les parties désignent comme interlocuteurs :</w:t>
      </w:r>
    </w:p>
    <w:p w14:paraId="1D29324C" w14:textId="77777777" w:rsidR="00D82BE5" w:rsidRPr="00F21DD3" w:rsidRDefault="00D82BE5" w:rsidP="005A2F20">
      <w:pPr>
        <w:tabs>
          <w:tab w:val="left" w:pos="2977"/>
          <w:tab w:val="left" w:pos="3686"/>
          <w:tab w:val="left" w:pos="7088"/>
        </w:tabs>
        <w:jc w:val="both"/>
        <w:rPr>
          <w:rFonts w:cs="Arial"/>
          <w:b/>
          <w:u w:val="single"/>
        </w:rPr>
      </w:pPr>
      <w:r w:rsidRPr="00F21DD3">
        <w:rPr>
          <w:rFonts w:cs="Arial"/>
          <w:b/>
          <w:u w:val="single"/>
        </w:rPr>
        <w:t xml:space="preserve">Pour SOLEIL </w:t>
      </w:r>
    </w:p>
    <w:p w14:paraId="507B4AFA" w14:textId="77777777" w:rsidR="00D82BE5" w:rsidRPr="00427FED" w:rsidRDefault="00D82BE5" w:rsidP="005A2F20">
      <w:pPr>
        <w:tabs>
          <w:tab w:val="left" w:pos="2977"/>
          <w:tab w:val="left" w:pos="4962"/>
          <w:tab w:val="left" w:pos="7088"/>
        </w:tabs>
        <w:jc w:val="both"/>
        <w:rPr>
          <w:rFonts w:cs="Arial"/>
          <w:b/>
          <w:bCs/>
        </w:rPr>
      </w:pPr>
      <w:r w:rsidRPr="00427FED">
        <w:rPr>
          <w:rFonts w:cs="Arial"/>
          <w:b/>
          <w:bCs/>
        </w:rPr>
        <w:t xml:space="preserve">Pour des aspects techniques : </w:t>
      </w:r>
      <w:r w:rsidRPr="00427FED">
        <w:rPr>
          <w:rFonts w:cs="Arial"/>
          <w:b/>
          <w:bCs/>
        </w:rPr>
        <w:tab/>
        <w:t>Pour des aspects administratifs :</w:t>
      </w:r>
    </w:p>
    <w:p w14:paraId="24F82998" w14:textId="77777777" w:rsidR="00D82BE5" w:rsidRPr="00F21DD3" w:rsidRDefault="00D82BE5" w:rsidP="005A2F20">
      <w:pPr>
        <w:tabs>
          <w:tab w:val="left" w:pos="2977"/>
          <w:tab w:val="left" w:pos="4962"/>
          <w:tab w:val="left" w:pos="6096"/>
        </w:tabs>
        <w:jc w:val="both"/>
        <w:rPr>
          <w:rFonts w:cs="Arial"/>
        </w:rPr>
      </w:pPr>
      <w:r w:rsidRPr="00F21DD3">
        <w:rPr>
          <w:rFonts w:cs="Arial"/>
        </w:rPr>
        <w:t>NOM Prénom ________________________</w:t>
      </w:r>
      <w:r w:rsidRPr="00F21DD3">
        <w:rPr>
          <w:rFonts w:cs="Arial"/>
        </w:rPr>
        <w:tab/>
        <w:t>NOM Prénom_______________</w:t>
      </w:r>
    </w:p>
    <w:p w14:paraId="5F607EB7" w14:textId="77777777" w:rsidR="00D82BE5" w:rsidRPr="00F21DD3" w:rsidRDefault="00D82BE5" w:rsidP="005A2F20">
      <w:pPr>
        <w:tabs>
          <w:tab w:val="left" w:pos="2977"/>
          <w:tab w:val="left" w:pos="4962"/>
          <w:tab w:val="left" w:pos="7088"/>
        </w:tabs>
        <w:jc w:val="both"/>
        <w:rPr>
          <w:rFonts w:cs="Arial"/>
        </w:rPr>
      </w:pPr>
      <w:r w:rsidRPr="00F21DD3">
        <w:rPr>
          <w:rFonts w:cs="Arial"/>
        </w:rPr>
        <w:t>Tél : _________________</w:t>
      </w:r>
      <w:r w:rsidRPr="00F21DD3">
        <w:rPr>
          <w:rFonts w:cs="Arial"/>
        </w:rPr>
        <w:tab/>
      </w:r>
      <w:r>
        <w:rPr>
          <w:rFonts w:cs="Arial"/>
        </w:rPr>
        <w:tab/>
      </w:r>
      <w:r w:rsidRPr="00F21DD3">
        <w:rPr>
          <w:rFonts w:cs="Arial"/>
        </w:rPr>
        <w:t>Tél : _____________________</w:t>
      </w:r>
    </w:p>
    <w:p w14:paraId="13EA0BCC" w14:textId="77777777" w:rsidR="00D82BE5" w:rsidRPr="00F21DD3" w:rsidRDefault="00D82BE5" w:rsidP="005A2F20">
      <w:pPr>
        <w:tabs>
          <w:tab w:val="left" w:pos="2977"/>
          <w:tab w:val="left" w:pos="4962"/>
        </w:tabs>
        <w:jc w:val="both"/>
        <w:rPr>
          <w:rFonts w:cs="Arial"/>
        </w:rPr>
      </w:pPr>
      <w:r w:rsidRPr="00F21DD3">
        <w:rPr>
          <w:rFonts w:cs="Arial"/>
        </w:rPr>
        <w:t xml:space="preserve">@ : ____________________                 </w:t>
      </w:r>
      <w:r>
        <w:rPr>
          <w:rFonts w:cs="Arial"/>
        </w:rPr>
        <w:tab/>
      </w:r>
      <w:r w:rsidRPr="00F21DD3">
        <w:rPr>
          <w:rFonts w:cs="Arial"/>
        </w:rPr>
        <w:t xml:space="preserve">@ : _____________________ </w:t>
      </w:r>
    </w:p>
    <w:p w14:paraId="14D3585F" w14:textId="77777777" w:rsidR="00D82BE5" w:rsidRPr="00F21DD3" w:rsidRDefault="00D82BE5" w:rsidP="005A2F20">
      <w:pPr>
        <w:tabs>
          <w:tab w:val="left" w:pos="2977"/>
          <w:tab w:val="left" w:pos="3686"/>
          <w:tab w:val="left" w:pos="7088"/>
        </w:tabs>
        <w:jc w:val="both"/>
        <w:rPr>
          <w:rFonts w:cs="Arial"/>
          <w:u w:val="single"/>
        </w:rPr>
      </w:pPr>
    </w:p>
    <w:p w14:paraId="0AF1DE07" w14:textId="77777777" w:rsidR="00D82BE5" w:rsidRPr="00F21DD3" w:rsidRDefault="00D82BE5" w:rsidP="005A2F20">
      <w:pPr>
        <w:rPr>
          <w:rFonts w:cs="Arial"/>
          <w:b/>
          <w:highlight w:val="yellow"/>
        </w:rPr>
      </w:pPr>
      <w:r w:rsidRPr="00F21DD3">
        <w:rPr>
          <w:rFonts w:cs="Arial"/>
          <w:b/>
          <w:highlight w:val="yellow"/>
          <w:u w:val="single"/>
        </w:rPr>
        <w:t>Pour le Titulaire</w:t>
      </w:r>
    </w:p>
    <w:p w14:paraId="7BDF57C7" w14:textId="77777777" w:rsidR="00D82BE5" w:rsidRPr="00427FED" w:rsidRDefault="00D82BE5" w:rsidP="005A2F20">
      <w:pPr>
        <w:tabs>
          <w:tab w:val="left" w:pos="2977"/>
          <w:tab w:val="left" w:pos="4820"/>
          <w:tab w:val="left" w:pos="4962"/>
        </w:tabs>
        <w:rPr>
          <w:rFonts w:cs="Arial"/>
          <w:b/>
          <w:bCs/>
          <w:highlight w:val="yellow"/>
        </w:rPr>
      </w:pPr>
      <w:r w:rsidRPr="00427FED">
        <w:rPr>
          <w:rFonts w:cs="Arial"/>
          <w:b/>
          <w:bCs/>
          <w:highlight w:val="yellow"/>
        </w:rPr>
        <w:t>Pour des aspects techniques :</w:t>
      </w:r>
      <w:r w:rsidRPr="00427FED">
        <w:rPr>
          <w:rFonts w:cs="Arial"/>
          <w:b/>
          <w:bCs/>
          <w:highlight w:val="yellow"/>
        </w:rPr>
        <w:tab/>
      </w:r>
      <w:r w:rsidRPr="00427FED">
        <w:rPr>
          <w:rFonts w:cs="Arial"/>
          <w:b/>
          <w:bCs/>
          <w:highlight w:val="yellow"/>
        </w:rPr>
        <w:tab/>
        <w:t>Pour des aspects administratifs :</w:t>
      </w:r>
    </w:p>
    <w:p w14:paraId="4237780F" w14:textId="77777777" w:rsidR="00D82BE5" w:rsidRPr="00F21DD3" w:rsidRDefault="00D82BE5" w:rsidP="005A2F20">
      <w:pPr>
        <w:tabs>
          <w:tab w:val="left" w:pos="2977"/>
          <w:tab w:val="left" w:pos="4962"/>
          <w:tab w:val="left" w:pos="6237"/>
        </w:tabs>
        <w:jc w:val="both"/>
        <w:rPr>
          <w:rFonts w:cs="Arial"/>
          <w:highlight w:val="yellow"/>
        </w:rPr>
      </w:pPr>
      <w:r w:rsidRPr="00F21DD3">
        <w:rPr>
          <w:rFonts w:cs="Arial"/>
          <w:highlight w:val="yellow"/>
        </w:rPr>
        <w:t>NOM Prénom______________________</w:t>
      </w:r>
      <w:r w:rsidRPr="00F21DD3">
        <w:rPr>
          <w:rFonts w:cs="Arial"/>
          <w:highlight w:val="yellow"/>
        </w:rPr>
        <w:tab/>
        <w:t>NOM Prénom_________________</w:t>
      </w:r>
    </w:p>
    <w:p w14:paraId="6505C092" w14:textId="77777777" w:rsidR="00D82BE5" w:rsidRPr="00F21DD3" w:rsidRDefault="00D82BE5" w:rsidP="005A2F20">
      <w:pPr>
        <w:tabs>
          <w:tab w:val="left" w:pos="2977"/>
          <w:tab w:val="left" w:pos="4962"/>
          <w:tab w:val="left" w:pos="7088"/>
        </w:tabs>
        <w:jc w:val="both"/>
        <w:rPr>
          <w:rFonts w:cs="Arial"/>
          <w:highlight w:val="yellow"/>
        </w:rPr>
      </w:pPr>
      <w:r w:rsidRPr="00F21DD3">
        <w:rPr>
          <w:rFonts w:cs="Arial"/>
          <w:highlight w:val="yellow"/>
        </w:rPr>
        <w:t>Tél : ______________________________</w:t>
      </w:r>
      <w:r>
        <w:rPr>
          <w:rFonts w:cs="Arial"/>
          <w:highlight w:val="yellow"/>
        </w:rPr>
        <w:tab/>
      </w:r>
      <w:r w:rsidRPr="00F21DD3">
        <w:rPr>
          <w:rFonts w:cs="Arial"/>
          <w:highlight w:val="yellow"/>
        </w:rPr>
        <w:t>Tél : _________________________</w:t>
      </w:r>
    </w:p>
    <w:p w14:paraId="28B99B2D" w14:textId="77777777" w:rsidR="00D82BE5" w:rsidRPr="00F21DD3" w:rsidRDefault="00D82BE5" w:rsidP="005A2F20">
      <w:pPr>
        <w:tabs>
          <w:tab w:val="left" w:pos="2977"/>
          <w:tab w:val="left" w:pos="4962"/>
        </w:tabs>
        <w:jc w:val="both"/>
        <w:rPr>
          <w:rFonts w:cs="Arial"/>
        </w:rPr>
      </w:pPr>
      <w:r w:rsidRPr="00F21DD3">
        <w:rPr>
          <w:rFonts w:cs="Arial"/>
          <w:highlight w:val="yellow"/>
        </w:rPr>
        <w:t xml:space="preserve">@ : ___________________________ </w:t>
      </w:r>
      <w:r>
        <w:rPr>
          <w:rFonts w:cs="Arial"/>
          <w:highlight w:val="yellow"/>
        </w:rPr>
        <w:tab/>
      </w:r>
      <w:r w:rsidRPr="00F21DD3">
        <w:rPr>
          <w:rFonts w:cs="Arial"/>
          <w:highlight w:val="yellow"/>
        </w:rPr>
        <w:t>@ : _____________________</w:t>
      </w:r>
      <w:r w:rsidRPr="00F21DD3">
        <w:rPr>
          <w:rFonts w:cs="Arial"/>
        </w:rPr>
        <w:t xml:space="preserve">_ </w:t>
      </w:r>
    </w:p>
    <w:p w14:paraId="35F826BA" w14:textId="77777777" w:rsidR="00A65392" w:rsidRDefault="00A65392" w:rsidP="00E65DE0">
      <w:pPr>
        <w:tabs>
          <w:tab w:val="left" w:pos="851"/>
        </w:tabs>
        <w:spacing w:before="120" w:after="120"/>
        <w:jc w:val="both"/>
      </w:pPr>
    </w:p>
    <w:p w14:paraId="7382C3AB" w14:textId="5B8FC7FD" w:rsidR="00D82BE5" w:rsidRDefault="00D82BE5" w:rsidP="00E65DE0">
      <w:pPr>
        <w:tabs>
          <w:tab w:val="left" w:pos="851"/>
        </w:tabs>
        <w:spacing w:before="120" w:after="120"/>
        <w:jc w:val="both"/>
      </w:pPr>
      <w:r>
        <w:t>Tout changement d’interlocuteur fera l’objet d’un simple échange de courrier.</w:t>
      </w:r>
    </w:p>
    <w:p w14:paraId="7A996B68" w14:textId="77777777" w:rsidR="00D82BE5" w:rsidRDefault="00D82BE5" w:rsidP="00E65DE0">
      <w:pPr>
        <w:tabs>
          <w:tab w:val="left" w:pos="851"/>
        </w:tabs>
        <w:spacing w:before="120" w:after="120"/>
        <w:jc w:val="both"/>
      </w:pPr>
      <w:r>
        <w:t>SOLEIL et le Titulaire se tiendront mutuellement au courant, par l'intermédiaire de leur interlocuteur technique accrédité, des prestations en cours et des réalisations obtenues.</w:t>
      </w:r>
    </w:p>
    <w:p w14:paraId="6ABA7162" w14:textId="77777777" w:rsidR="00D82BE5" w:rsidRDefault="00D82BE5" w:rsidP="00E65DE0">
      <w:pPr>
        <w:tabs>
          <w:tab w:val="left" w:pos="851"/>
        </w:tabs>
        <w:spacing w:before="120" w:after="120"/>
        <w:jc w:val="both"/>
      </w:pPr>
      <w:r>
        <w:t>Ces interlocuteurs se réuniront à la demande de l'une ou l'autre partie par échange de correspondances.</w:t>
      </w:r>
    </w:p>
    <w:p w14:paraId="0D9CBF81" w14:textId="77777777" w:rsidR="00D82BE5" w:rsidRDefault="00D82BE5" w:rsidP="00E65DE0">
      <w:pPr>
        <w:tabs>
          <w:tab w:val="left" w:pos="851"/>
        </w:tabs>
        <w:spacing w:before="120" w:after="120"/>
        <w:jc w:val="both"/>
      </w:pPr>
      <w:r w:rsidRPr="00F21DD3">
        <w:t>Chaque réunion fera l'objet d'un compte rendu établi par le Titulaire et soumis à l'accord préalable de SOLEIL avant toute diffusion.</w:t>
      </w:r>
    </w:p>
    <w:p w14:paraId="323E360F" w14:textId="0F6E6A01" w:rsidR="00952179" w:rsidRDefault="00952179">
      <w:pPr>
        <w:spacing w:after="200"/>
      </w:pPr>
      <w:r>
        <w:br w:type="page"/>
      </w:r>
    </w:p>
    <w:p w14:paraId="03BBA1B4" w14:textId="45DB3417" w:rsidR="008F77A8" w:rsidRPr="00D61BC4" w:rsidRDefault="00A63B8C" w:rsidP="005A2F20">
      <w:pPr>
        <w:pStyle w:val="Titre1"/>
        <w:tabs>
          <w:tab w:val="num" w:pos="360"/>
        </w:tabs>
        <w:ind w:left="426" w:hanging="426"/>
        <w:rPr>
          <w:rFonts w:cs="Arial"/>
          <w:b w:val="0"/>
          <w:bCs/>
          <w:szCs w:val="28"/>
        </w:rPr>
      </w:pPr>
      <w:bookmarkStart w:id="75" w:name="_Toc117086939"/>
      <w:bookmarkStart w:id="76" w:name="_Toc144717554"/>
      <w:bookmarkEnd w:id="74"/>
      <w:r>
        <w:rPr>
          <w:rFonts w:cs="Arial"/>
          <w:bCs/>
          <w:szCs w:val="28"/>
        </w:rPr>
        <w:lastRenderedPageBreak/>
        <w:t xml:space="preserve"> </w:t>
      </w:r>
      <w:bookmarkStart w:id="77" w:name="_Toc202261170"/>
      <w:r w:rsidR="008F77A8" w:rsidRPr="00D61BC4">
        <w:rPr>
          <w:rFonts w:cs="Arial"/>
          <w:bCs/>
          <w:szCs w:val="28"/>
        </w:rPr>
        <w:t>S</w:t>
      </w:r>
      <w:r w:rsidR="008F77A8" w:rsidRPr="002D08B1">
        <w:rPr>
          <w:szCs w:val="28"/>
        </w:rPr>
        <w:t>IGNATURES</w:t>
      </w:r>
      <w:bookmarkEnd w:id="75"/>
      <w:bookmarkEnd w:id="76"/>
      <w:r w:rsidR="001964AD">
        <w:rPr>
          <w:szCs w:val="28"/>
        </w:rPr>
        <w:t xml:space="preserve"> ELECTRONIQUES Yousign</w:t>
      </w:r>
      <w:bookmarkEnd w:id="77"/>
    </w:p>
    <w:p w14:paraId="50372F09" w14:textId="77777777" w:rsidR="008F77A8" w:rsidRPr="00F21DD3" w:rsidRDefault="008F77A8" w:rsidP="005A2F20">
      <w:pPr>
        <w:jc w:val="both"/>
        <w:rPr>
          <w:rFonts w:cs="Arial"/>
        </w:rPr>
      </w:pPr>
    </w:p>
    <w:p w14:paraId="70145DE4" w14:textId="3E1AB30D" w:rsidR="008F77A8" w:rsidRPr="00F21DD3" w:rsidRDefault="008F77A8" w:rsidP="005A2F20">
      <w:pPr>
        <w:tabs>
          <w:tab w:val="left" w:pos="1134"/>
        </w:tabs>
        <w:rPr>
          <w:rFonts w:cs="Arial"/>
        </w:rPr>
      </w:pPr>
      <w:r w:rsidRPr="00F21DD3">
        <w:rPr>
          <w:rFonts w:cs="Arial"/>
        </w:rPr>
        <w:t>Fait à Saint Aubin,</w:t>
      </w:r>
    </w:p>
    <w:p w14:paraId="5862EAD0" w14:textId="77777777" w:rsidR="008F77A8" w:rsidRPr="00F21DD3" w:rsidRDefault="008F77A8" w:rsidP="005A2F20">
      <w:pPr>
        <w:tabs>
          <w:tab w:val="left" w:pos="1134"/>
        </w:tabs>
        <w:rPr>
          <w:rFonts w:cs="Arial"/>
        </w:rPr>
      </w:pPr>
    </w:p>
    <w:p w14:paraId="65D7187C" w14:textId="77777777" w:rsidR="008F77A8" w:rsidRPr="00D61BC4" w:rsidRDefault="008F77A8" w:rsidP="005A2F20">
      <w:pPr>
        <w:tabs>
          <w:tab w:val="left" w:pos="5670"/>
        </w:tabs>
        <w:rPr>
          <w:rFonts w:cs="Arial"/>
          <w:b/>
          <w:bCs/>
        </w:rPr>
      </w:pPr>
      <w:r w:rsidRPr="00D61BC4">
        <w:rPr>
          <w:rFonts w:cs="Arial"/>
          <w:b/>
          <w:bCs/>
        </w:rPr>
        <w:t>Pour SOLEIL,</w:t>
      </w:r>
      <w:r w:rsidRPr="00D61BC4">
        <w:rPr>
          <w:rFonts w:cs="Arial"/>
          <w:b/>
          <w:bCs/>
        </w:rPr>
        <w:tab/>
        <w:t>Pour le Titulaire,</w:t>
      </w:r>
    </w:p>
    <w:p w14:paraId="1C585411" w14:textId="77777777" w:rsidR="008F77A8" w:rsidRPr="00F21DD3" w:rsidRDefault="008F77A8" w:rsidP="005A2F20">
      <w:pPr>
        <w:tabs>
          <w:tab w:val="left" w:pos="5670"/>
        </w:tabs>
        <w:rPr>
          <w:rFonts w:cs="Arial"/>
        </w:rPr>
      </w:pPr>
    </w:p>
    <w:p w14:paraId="6842BAEB" w14:textId="77777777" w:rsidR="00952179" w:rsidRDefault="00952179" w:rsidP="005A2F20">
      <w:pPr>
        <w:tabs>
          <w:tab w:val="left" w:pos="5670"/>
        </w:tabs>
        <w:rPr>
          <w:rFonts w:cs="Arial"/>
        </w:rPr>
      </w:pPr>
    </w:p>
    <w:p w14:paraId="486930EF" w14:textId="77777777" w:rsidR="00952179" w:rsidRDefault="00952179" w:rsidP="005A2F20">
      <w:pPr>
        <w:tabs>
          <w:tab w:val="left" w:pos="5670"/>
        </w:tabs>
        <w:rPr>
          <w:rFonts w:cs="Arial"/>
        </w:rPr>
      </w:pPr>
    </w:p>
    <w:p w14:paraId="5D09A42B" w14:textId="77777777" w:rsidR="00952179" w:rsidRDefault="00952179" w:rsidP="005A2F20">
      <w:pPr>
        <w:tabs>
          <w:tab w:val="left" w:pos="5670"/>
        </w:tabs>
        <w:rPr>
          <w:rFonts w:cs="Arial"/>
        </w:rPr>
      </w:pPr>
    </w:p>
    <w:p w14:paraId="2C37FED5" w14:textId="77777777" w:rsidR="00952179" w:rsidRDefault="00952179" w:rsidP="005A2F20">
      <w:pPr>
        <w:tabs>
          <w:tab w:val="left" w:pos="5670"/>
        </w:tabs>
        <w:rPr>
          <w:rFonts w:cs="Arial"/>
        </w:rPr>
      </w:pPr>
    </w:p>
    <w:p w14:paraId="7F6E2B1A" w14:textId="77777777" w:rsidR="00952179" w:rsidRDefault="00952179" w:rsidP="005A2F20">
      <w:pPr>
        <w:tabs>
          <w:tab w:val="left" w:pos="5670"/>
        </w:tabs>
        <w:rPr>
          <w:rFonts w:cs="Arial"/>
        </w:rPr>
      </w:pPr>
    </w:p>
    <w:p w14:paraId="7155A3B3" w14:textId="77777777" w:rsidR="00952179" w:rsidRDefault="00952179" w:rsidP="005A2F20">
      <w:pPr>
        <w:tabs>
          <w:tab w:val="left" w:pos="5670"/>
        </w:tabs>
        <w:rPr>
          <w:rFonts w:cs="Arial"/>
        </w:rPr>
      </w:pPr>
    </w:p>
    <w:p w14:paraId="039DD1E4" w14:textId="0917CE65" w:rsidR="008F77A8" w:rsidRPr="00F21DD3" w:rsidRDefault="008F77A8" w:rsidP="005A2F20">
      <w:pPr>
        <w:tabs>
          <w:tab w:val="left" w:pos="5670"/>
        </w:tabs>
        <w:rPr>
          <w:rFonts w:cs="Arial"/>
        </w:rPr>
      </w:pPr>
      <w:r w:rsidRPr="00F21DD3">
        <w:rPr>
          <w:rFonts w:cs="Arial"/>
        </w:rPr>
        <w:t>NOM Prénom</w:t>
      </w:r>
      <w:r w:rsidRPr="00F21DD3">
        <w:rPr>
          <w:rFonts w:cs="Arial"/>
        </w:rPr>
        <w:tab/>
      </w:r>
      <w:r w:rsidRPr="00013212">
        <w:rPr>
          <w:rFonts w:cs="Arial"/>
          <w:highlight w:val="yellow"/>
        </w:rPr>
        <w:t>NOM Prénom</w:t>
      </w:r>
    </w:p>
    <w:p w14:paraId="5889D6C4" w14:textId="77777777" w:rsidR="008F77A8" w:rsidRPr="00F21DD3" w:rsidRDefault="008F77A8" w:rsidP="005A2F20">
      <w:pPr>
        <w:tabs>
          <w:tab w:val="left" w:pos="5670"/>
        </w:tabs>
        <w:rPr>
          <w:rFonts w:cs="Arial"/>
        </w:rPr>
      </w:pPr>
      <w:r w:rsidRPr="00F21DD3">
        <w:rPr>
          <w:rFonts w:cs="Arial"/>
        </w:rPr>
        <w:t>En qualité de_______________</w:t>
      </w:r>
      <w:r w:rsidRPr="00F21DD3">
        <w:rPr>
          <w:rFonts w:cs="Arial"/>
        </w:rPr>
        <w:tab/>
      </w:r>
      <w:r w:rsidRPr="00013212">
        <w:rPr>
          <w:rFonts w:cs="Arial"/>
          <w:highlight w:val="yellow"/>
        </w:rPr>
        <w:t>En qualité de_______________</w:t>
      </w:r>
      <w:r w:rsidRPr="00F21DD3">
        <w:rPr>
          <w:rFonts w:cs="Arial"/>
        </w:rPr>
        <w:tab/>
      </w:r>
      <w:r w:rsidRPr="00F21DD3">
        <w:rPr>
          <w:rFonts w:cs="Arial"/>
        </w:rPr>
        <w:tab/>
      </w:r>
    </w:p>
    <w:p w14:paraId="3B010D39" w14:textId="77777777" w:rsidR="008F77A8" w:rsidRPr="00F21DD3" w:rsidRDefault="008F77A8" w:rsidP="005A2F20">
      <w:pPr>
        <w:tabs>
          <w:tab w:val="left" w:pos="5670"/>
        </w:tabs>
        <w:rPr>
          <w:rFonts w:cs="Arial"/>
        </w:rPr>
      </w:pPr>
    </w:p>
    <w:p w14:paraId="32650C63" w14:textId="77777777" w:rsidR="008F77A8" w:rsidRPr="00F21DD3" w:rsidRDefault="008F77A8" w:rsidP="005A2F20">
      <w:pPr>
        <w:tabs>
          <w:tab w:val="left" w:pos="5670"/>
        </w:tabs>
        <w:rPr>
          <w:rFonts w:cs="Arial"/>
        </w:rPr>
      </w:pPr>
    </w:p>
    <w:p w14:paraId="69991325" w14:textId="77777777" w:rsidR="008F77A8" w:rsidRPr="00F21DD3" w:rsidRDefault="008F77A8" w:rsidP="005A2F20">
      <w:pPr>
        <w:tabs>
          <w:tab w:val="left" w:pos="5670"/>
        </w:tabs>
        <w:rPr>
          <w:rFonts w:cs="Arial"/>
        </w:rPr>
      </w:pPr>
    </w:p>
    <w:p w14:paraId="308062D6" w14:textId="77777777" w:rsidR="008F77A8" w:rsidRPr="00F21DD3" w:rsidRDefault="008F77A8" w:rsidP="005A2F20">
      <w:pPr>
        <w:tabs>
          <w:tab w:val="left" w:pos="5670"/>
        </w:tabs>
        <w:rPr>
          <w:rFonts w:cs="Arial"/>
        </w:rPr>
      </w:pPr>
    </w:p>
    <w:p w14:paraId="485C70E7" w14:textId="77777777" w:rsidR="008F77A8" w:rsidRPr="00F21DD3" w:rsidRDefault="008F77A8" w:rsidP="005A2F20">
      <w:pPr>
        <w:tabs>
          <w:tab w:val="left" w:pos="5670"/>
        </w:tabs>
        <w:rPr>
          <w:rFonts w:cs="Arial"/>
        </w:rPr>
      </w:pPr>
    </w:p>
    <w:p w14:paraId="1D641A7F" w14:textId="77777777" w:rsidR="008F77A8" w:rsidRPr="00F21DD3" w:rsidRDefault="008F77A8" w:rsidP="005A2F20">
      <w:pPr>
        <w:tabs>
          <w:tab w:val="left" w:pos="5670"/>
        </w:tabs>
        <w:rPr>
          <w:rFonts w:cs="Arial"/>
        </w:rPr>
      </w:pPr>
    </w:p>
    <w:p w14:paraId="2459460B" w14:textId="77777777" w:rsidR="008F77A8" w:rsidRPr="00F21DD3" w:rsidRDefault="008F77A8" w:rsidP="005A2F20">
      <w:pPr>
        <w:tabs>
          <w:tab w:val="left" w:pos="5670"/>
        </w:tabs>
        <w:rPr>
          <w:rFonts w:cs="Arial"/>
        </w:rPr>
      </w:pPr>
    </w:p>
    <w:p w14:paraId="6D0F9354" w14:textId="77777777" w:rsidR="00F120CF" w:rsidRDefault="00F120CF">
      <w:pPr>
        <w:spacing w:after="200"/>
        <w:rPr>
          <w:rFonts w:cs="Arial"/>
          <w:b/>
          <w:bCs/>
        </w:rPr>
      </w:pPr>
      <w:r>
        <w:rPr>
          <w:rFonts w:cs="Arial"/>
          <w:b/>
          <w:bCs/>
        </w:rPr>
        <w:br w:type="page"/>
      </w:r>
    </w:p>
    <w:p w14:paraId="596EF92A" w14:textId="67F2E3D5" w:rsidR="008F77A8" w:rsidRPr="00DD5F42" w:rsidRDefault="008F77A8" w:rsidP="005A2F20">
      <w:pPr>
        <w:tabs>
          <w:tab w:val="left" w:pos="5670"/>
        </w:tabs>
        <w:rPr>
          <w:rFonts w:cs="Arial"/>
          <w:b/>
          <w:bCs/>
        </w:rPr>
      </w:pPr>
      <w:r w:rsidRPr="00DD5F42">
        <w:rPr>
          <w:rFonts w:cs="Arial"/>
          <w:b/>
          <w:bCs/>
        </w:rPr>
        <w:lastRenderedPageBreak/>
        <w:t xml:space="preserve">Annexe 1 : Proposition </w:t>
      </w:r>
      <w:r w:rsidR="00AA356F">
        <w:rPr>
          <w:rFonts w:cs="Arial"/>
          <w:b/>
          <w:bCs/>
        </w:rPr>
        <w:t xml:space="preserve">tarifaire </w:t>
      </w:r>
      <w:r w:rsidRPr="00DD5F42">
        <w:rPr>
          <w:rFonts w:cs="Arial"/>
          <w:b/>
          <w:bCs/>
        </w:rPr>
        <w:t>du Titulaire</w:t>
      </w:r>
      <w:r w:rsidR="00F120CF">
        <w:rPr>
          <w:rFonts w:cs="Arial"/>
          <w:b/>
          <w:bCs/>
        </w:rPr>
        <w:t xml:space="preserve"> (DPGF et BPU)</w:t>
      </w:r>
    </w:p>
    <w:p w14:paraId="684AE9DF" w14:textId="1159AEDB" w:rsidR="00026F60" w:rsidRPr="008C7B60" w:rsidRDefault="00026F60" w:rsidP="005A2F20">
      <w:pPr>
        <w:rPr>
          <w:rFonts w:cs="Arial"/>
        </w:rPr>
      </w:pPr>
    </w:p>
    <w:sectPr w:rsidR="00026F60" w:rsidRPr="008C7B60" w:rsidSect="003C2960">
      <w:headerReference w:type="even" r:id="rId10"/>
      <w:headerReference w:type="default" r:id="rId11"/>
      <w:footerReference w:type="default" r:id="rId12"/>
      <w:headerReference w:type="first" r:id="rId13"/>
      <w:footerReference w:type="first" r:id="rId14"/>
      <w:pgSz w:w="11906" w:h="16838"/>
      <w:pgMar w:top="1418" w:right="1418" w:bottom="1418" w:left="1418" w:header="709"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7EE79D" w14:textId="77777777" w:rsidR="00423C15" w:rsidRDefault="00423C15" w:rsidP="00B82852">
      <w:r>
        <w:separator/>
      </w:r>
    </w:p>
  </w:endnote>
  <w:endnote w:type="continuationSeparator" w:id="0">
    <w:p w14:paraId="68C262D2" w14:textId="77777777" w:rsidR="00423C15" w:rsidRDefault="00423C15" w:rsidP="00B82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1" w:type="dxa"/>
      <w:tblInd w:w="-318" w:type="dxa"/>
      <w:tblBorders>
        <w:top w:val="single" w:sz="8" w:space="0" w:color="auto"/>
      </w:tblBorders>
      <w:tblLayout w:type="fixed"/>
      <w:tblLook w:val="0000" w:firstRow="0" w:lastRow="0" w:firstColumn="0" w:lastColumn="0" w:noHBand="0" w:noVBand="0"/>
    </w:tblPr>
    <w:tblGrid>
      <w:gridCol w:w="8648"/>
      <w:gridCol w:w="284"/>
      <w:gridCol w:w="1559"/>
    </w:tblGrid>
    <w:tr w:rsidR="00E85A79" w:rsidRPr="000D1AFC" w14:paraId="7AEB7E03" w14:textId="77777777" w:rsidTr="00596973">
      <w:trPr>
        <w:trHeight w:val="695"/>
      </w:trPr>
      <w:tc>
        <w:tcPr>
          <w:tcW w:w="8648" w:type="dxa"/>
          <w:vAlign w:val="center"/>
        </w:tcPr>
        <w:p w14:paraId="0A0C77C5" w14:textId="5A779878" w:rsidR="00E85A79" w:rsidRPr="00FF3FD2" w:rsidRDefault="00596973" w:rsidP="00596973">
          <w:pPr>
            <w:spacing w:before="120"/>
            <w:rPr>
              <w:bCs/>
              <w:sz w:val="20"/>
            </w:rPr>
          </w:pPr>
          <w:r>
            <w:rPr>
              <w:bCs/>
              <w:sz w:val="20"/>
            </w:rPr>
            <w:br/>
          </w:r>
          <w:r w:rsidRPr="00867AFC">
            <w:rPr>
              <w:rFonts w:cs="Arial"/>
              <w:b/>
              <w:i/>
              <w:sz w:val="16"/>
            </w:rPr>
            <w:t>La version électronique fait foi.</w:t>
          </w:r>
        </w:p>
      </w:tc>
      <w:tc>
        <w:tcPr>
          <w:tcW w:w="284" w:type="dxa"/>
          <w:vAlign w:val="center"/>
        </w:tcPr>
        <w:p w14:paraId="1B5B7B3D" w14:textId="77777777" w:rsidR="00E85A79" w:rsidRPr="000D1AFC" w:rsidRDefault="00E85A79" w:rsidP="006F5700">
          <w:pPr>
            <w:tabs>
              <w:tab w:val="left" w:pos="912"/>
              <w:tab w:val="center" w:pos="2514"/>
            </w:tabs>
            <w:spacing w:before="120"/>
            <w:ind w:left="317"/>
            <w:jc w:val="center"/>
            <w:rPr>
              <w:bCs/>
              <w:sz w:val="20"/>
            </w:rPr>
          </w:pPr>
        </w:p>
      </w:tc>
      <w:tc>
        <w:tcPr>
          <w:tcW w:w="1559" w:type="dxa"/>
          <w:vAlign w:val="center"/>
        </w:tcPr>
        <w:p w14:paraId="1F938F41" w14:textId="77777777" w:rsidR="00E85A79" w:rsidRPr="000D1AFC" w:rsidRDefault="00E312C9" w:rsidP="00596973">
          <w:pPr>
            <w:spacing w:before="120"/>
            <w:jc w:val="right"/>
            <w:rPr>
              <w:bCs/>
              <w:sz w:val="20"/>
            </w:rPr>
          </w:pPr>
          <w:r w:rsidRPr="000D1AFC">
            <w:rPr>
              <w:bCs/>
              <w:sz w:val="20"/>
            </w:rPr>
            <w:t xml:space="preserve">Page </w:t>
          </w:r>
          <w:r w:rsidRPr="000D1AFC">
            <w:rPr>
              <w:rStyle w:val="Numrodepage"/>
              <w:bCs/>
              <w:sz w:val="20"/>
            </w:rPr>
            <w:fldChar w:fldCharType="begin"/>
          </w:r>
          <w:r w:rsidRPr="000D1AFC">
            <w:rPr>
              <w:rStyle w:val="Numrodepage"/>
              <w:bCs/>
              <w:sz w:val="20"/>
            </w:rPr>
            <w:instrText xml:space="preserve"> PAGE </w:instrText>
          </w:r>
          <w:r w:rsidRPr="000D1AFC">
            <w:rPr>
              <w:rStyle w:val="Numrodepage"/>
              <w:bCs/>
              <w:sz w:val="20"/>
            </w:rPr>
            <w:fldChar w:fldCharType="separate"/>
          </w:r>
          <w:r w:rsidR="00042DCD">
            <w:rPr>
              <w:rStyle w:val="Numrodepage"/>
              <w:bCs/>
              <w:noProof/>
              <w:sz w:val="20"/>
            </w:rPr>
            <w:t>2</w:t>
          </w:r>
          <w:r w:rsidRPr="000D1AFC">
            <w:rPr>
              <w:rStyle w:val="Numrodepage"/>
              <w:bCs/>
              <w:sz w:val="20"/>
            </w:rPr>
            <w:fldChar w:fldCharType="end"/>
          </w:r>
          <w:r w:rsidRPr="000D1AFC">
            <w:rPr>
              <w:rStyle w:val="Numrodepage"/>
              <w:bCs/>
              <w:sz w:val="20"/>
            </w:rPr>
            <w:t>/</w:t>
          </w:r>
          <w:r w:rsidRPr="000D1AFC">
            <w:rPr>
              <w:rStyle w:val="Numrodepage"/>
              <w:bCs/>
              <w:sz w:val="20"/>
            </w:rPr>
            <w:fldChar w:fldCharType="begin"/>
          </w:r>
          <w:r w:rsidRPr="000D1AFC">
            <w:rPr>
              <w:rStyle w:val="Numrodepage"/>
              <w:bCs/>
              <w:sz w:val="20"/>
            </w:rPr>
            <w:instrText xml:space="preserve"> NUMPAGES </w:instrText>
          </w:r>
          <w:r w:rsidRPr="000D1AFC">
            <w:rPr>
              <w:rStyle w:val="Numrodepage"/>
              <w:bCs/>
              <w:sz w:val="20"/>
            </w:rPr>
            <w:fldChar w:fldCharType="separate"/>
          </w:r>
          <w:r w:rsidR="00042DCD">
            <w:rPr>
              <w:rStyle w:val="Numrodepage"/>
              <w:bCs/>
              <w:noProof/>
              <w:sz w:val="20"/>
            </w:rPr>
            <w:t>3</w:t>
          </w:r>
          <w:r w:rsidRPr="000D1AFC">
            <w:rPr>
              <w:rStyle w:val="Numrodepage"/>
              <w:bCs/>
              <w:sz w:val="20"/>
            </w:rPr>
            <w:fldChar w:fldCharType="end"/>
          </w:r>
        </w:p>
      </w:tc>
    </w:tr>
  </w:tbl>
  <w:p w14:paraId="374E2B48" w14:textId="77777777" w:rsidR="00E85A79" w:rsidRDefault="00E85A79" w:rsidP="00E85A79">
    <w:pPr>
      <w:pStyle w:val="Pieddepage"/>
      <w:spacing w:line="20" w:lineRule="exact"/>
    </w:pPr>
  </w:p>
  <w:p w14:paraId="4CDF3C1A" w14:textId="77777777" w:rsidR="007C07DB" w:rsidRDefault="007C07DB"/>
  <w:p w14:paraId="654B97A1" w14:textId="77777777" w:rsidR="00316F22" w:rsidRDefault="00316F2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5B4F0" w14:textId="68D0E0BB" w:rsidR="00026F60" w:rsidRDefault="00C41978">
    <w:pPr>
      <w:pStyle w:val="Pieddepage"/>
    </w:pPr>
    <w:r>
      <w:rPr>
        <w:noProof/>
        <w:lang w:eastAsia="fr-FR"/>
      </w:rPr>
      <mc:AlternateContent>
        <mc:Choice Requires="wps">
          <w:drawing>
            <wp:anchor distT="0" distB="0" distL="114300" distR="114300" simplePos="0" relativeHeight="251656192" behindDoc="0" locked="0" layoutInCell="1" allowOverlap="1" wp14:anchorId="0575437B" wp14:editId="4699A92E">
              <wp:simplePos x="0" y="0"/>
              <wp:positionH relativeFrom="column">
                <wp:posOffset>1116330</wp:posOffset>
              </wp:positionH>
              <wp:positionV relativeFrom="paragraph">
                <wp:posOffset>-693420</wp:posOffset>
              </wp:positionV>
              <wp:extent cx="5162550" cy="7810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2550" cy="781050"/>
                      </a:xfrm>
                      <a:prstGeom prst="rect">
                        <a:avLst/>
                      </a:prstGeom>
                      <a:noFill/>
                      <a:ln w="9525">
                        <a:noFill/>
                        <a:miter lim="800000"/>
                        <a:headEnd/>
                        <a:tailEnd/>
                      </a:ln>
                    </wps:spPr>
                    <wps:txbx>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wps:txbx>
                    <wps:bodyPr rot="0" vert="horz" wrap="square" lIns="91440" tIns="45720" rIns="91440" bIns="45720" anchor="t" anchorCtr="0">
                      <a:spAutoFit/>
                    </wps:bodyPr>
                  </wps:wsp>
                </a:graphicData>
              </a:graphic>
            </wp:anchor>
          </w:drawing>
        </mc:Choice>
        <mc:Fallback>
          <w:pict>
            <v:shapetype w14:anchorId="0575437B" id="_x0000_t202" coordsize="21600,21600" o:spt="202" path="m,l,21600r21600,l21600,xe">
              <v:stroke joinstyle="miter"/>
              <v:path gradientshapeok="t" o:connecttype="rect"/>
            </v:shapetype>
            <v:shape id="Zone de texte 2" o:spid="_x0000_s1026" type="#_x0000_t202" style="position:absolute;margin-left:87.9pt;margin-top:-54.6pt;width:406.5pt;height:61.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" filled="f" stroked="f">
              <v:textbox style="mso-fit-shape-to-text:t">
                <w:txbxContent>
                  <w:p w14:paraId="7C6CE4F2" w14:textId="77777777" w:rsidR="00026F60" w:rsidRDefault="000C40CA" w:rsidP="00026F60">
                    <w:pPr>
                      <w:pStyle w:val="Paragraphestandard"/>
                      <w:jc w:val="right"/>
                      <w:rPr>
                        <w:rFonts w:ascii="Arial" w:hAnsi="Arial" w:cs="Arial"/>
                        <w:sz w:val="16"/>
                        <w:szCs w:val="16"/>
                      </w:rPr>
                    </w:pPr>
                    <w:r w:rsidRPr="001A2B28">
                      <w:rPr>
                        <w:rFonts w:ascii="Arial" w:hAnsi="Arial" w:cs="Arial"/>
                        <w:b/>
                        <w:sz w:val="16"/>
                        <w:szCs w:val="16"/>
                      </w:rPr>
                      <w:t>Synchrotron SOLEIL</w:t>
                    </w:r>
                    <w:r w:rsidR="00026F60">
                      <w:rPr>
                        <w:rFonts w:ascii="Arial" w:hAnsi="Arial" w:cs="Arial"/>
                        <w:sz w:val="16"/>
                        <w:szCs w:val="16"/>
                      </w:rPr>
                      <w:t xml:space="preserve"> – Société Civile au capital de 12.000 €</w:t>
                    </w:r>
                  </w:p>
                  <w:p w14:paraId="78981D82" w14:textId="77777777" w:rsidR="00026F60" w:rsidRPr="00A42806" w:rsidRDefault="00026F60" w:rsidP="00026F60">
                    <w:pPr>
                      <w:pStyle w:val="Paragraphestandard"/>
                      <w:jc w:val="right"/>
                      <w:rPr>
                        <w:rFonts w:ascii="Arial" w:hAnsi="Arial" w:cs="Arial"/>
                        <w:sz w:val="16"/>
                        <w:szCs w:val="16"/>
                        <w:lang w:val="en-US"/>
                      </w:rPr>
                    </w:pPr>
                    <w:r w:rsidRPr="00A42806">
                      <w:rPr>
                        <w:rFonts w:ascii="Arial" w:hAnsi="Arial" w:cs="Arial"/>
                        <w:sz w:val="16"/>
                        <w:szCs w:val="16"/>
                        <w:lang w:val="en-US"/>
                      </w:rPr>
                      <w:t>439 684 903 R.C.S. EVRY – NAF 7219Z – SIRET 439 684 903 00016</w:t>
                    </w:r>
                  </w:p>
                  <w:p w14:paraId="7EB0FF55" w14:textId="10307346" w:rsidR="00026F60" w:rsidRPr="001A2B28" w:rsidRDefault="00026F60" w:rsidP="00026F60">
                    <w:pPr>
                      <w:pStyle w:val="Paragraphestandard"/>
                      <w:jc w:val="right"/>
                      <w:rPr>
                        <w:rFonts w:ascii="Arial" w:hAnsi="Arial" w:cs="Arial"/>
                        <w:color w:val="auto"/>
                        <w:sz w:val="16"/>
                        <w:szCs w:val="16"/>
                      </w:rPr>
                    </w:pPr>
                    <w:r w:rsidRPr="001A2B28">
                      <w:rPr>
                        <w:rFonts w:ascii="Arial" w:hAnsi="Arial" w:cs="Arial"/>
                        <w:bCs/>
                        <w:color w:val="auto"/>
                        <w:sz w:val="16"/>
                        <w:szCs w:val="16"/>
                      </w:rPr>
                      <w:t xml:space="preserve">L’Orme des Merisiers – </w:t>
                    </w:r>
                    <w:r w:rsidR="00FF3FD2">
                      <w:rPr>
                        <w:rFonts w:ascii="Arial" w:hAnsi="Arial" w:cs="Arial"/>
                        <w:bCs/>
                        <w:color w:val="auto"/>
                        <w:sz w:val="16"/>
                        <w:szCs w:val="16"/>
                      </w:rPr>
                      <w:t xml:space="preserve">Départementale 128 – </w:t>
                    </w:r>
                    <w:r w:rsidR="002E17B9">
                      <w:rPr>
                        <w:rFonts w:ascii="Arial" w:hAnsi="Arial" w:cs="Arial"/>
                        <w:bCs/>
                        <w:color w:val="auto"/>
                        <w:sz w:val="16"/>
                        <w:szCs w:val="16"/>
                      </w:rPr>
                      <w:t xml:space="preserve">91190 </w:t>
                    </w:r>
                    <w:r w:rsidR="00FF3FD2">
                      <w:rPr>
                        <w:rFonts w:ascii="Arial" w:hAnsi="Arial" w:cs="Arial"/>
                        <w:bCs/>
                        <w:color w:val="auto"/>
                        <w:sz w:val="16"/>
                        <w:szCs w:val="16"/>
                      </w:rPr>
                      <w:t>Saint-Aubin</w:t>
                    </w:r>
                  </w:p>
                  <w:p w14:paraId="67404A80" w14:textId="77777777" w:rsidR="00026F60" w:rsidRPr="00793ACC" w:rsidRDefault="00FA3E77" w:rsidP="00026F60">
                    <w:pPr>
                      <w:pStyle w:val="Pieddepage"/>
                      <w:jc w:val="right"/>
                    </w:pPr>
                    <w:r w:rsidRPr="00793ACC">
                      <w:rPr>
                        <w:rFonts w:cs="Arial"/>
                        <w:sz w:val="16"/>
                        <w:szCs w:val="16"/>
                      </w:rPr>
                      <w:t>www.synchrotron-soleil.fr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21F7AC" w14:textId="77777777" w:rsidR="00423C15" w:rsidRDefault="00423C15" w:rsidP="00B82852">
      <w:r>
        <w:separator/>
      </w:r>
    </w:p>
  </w:footnote>
  <w:footnote w:type="continuationSeparator" w:id="0">
    <w:p w14:paraId="484E7526" w14:textId="77777777" w:rsidR="00423C15" w:rsidRDefault="00423C15" w:rsidP="00B828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1AB44" w14:textId="3B22651A" w:rsidR="00BD1FFD" w:rsidRDefault="00BA02DF">
    <w:pPr>
      <w:pStyle w:val="En-tte"/>
    </w:pPr>
    <w:r>
      <w:rPr>
        <w:noProof/>
      </w:rPr>
      <w:pict w14:anchorId="46C2D2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9" o:spid="_x0000_s1038" type="#_x0000_t136" style="position:absolute;margin-left:0;margin-top:0;width:497.3pt;height:142.05pt;rotation:315;z-index:-251654144;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2A6794F7" w14:textId="77777777" w:rsidR="00316F22" w:rsidRDefault="00316F2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90" w:type="dxa"/>
      <w:tblInd w:w="-318" w:type="dxa"/>
      <w:tblBorders>
        <w:bottom w:val="single" w:sz="8" w:space="0" w:color="auto"/>
      </w:tblBorders>
      <w:tblLayout w:type="fixed"/>
      <w:tblLook w:val="0000" w:firstRow="0" w:lastRow="0" w:firstColumn="0" w:lastColumn="0" w:noHBand="0" w:noVBand="0"/>
    </w:tblPr>
    <w:tblGrid>
      <w:gridCol w:w="2836"/>
      <w:gridCol w:w="7229"/>
      <w:gridCol w:w="425"/>
    </w:tblGrid>
    <w:tr w:rsidR="00E85A79" w:rsidRPr="000D1AFC" w14:paraId="7D7A077F" w14:textId="77777777" w:rsidTr="005D1F1E">
      <w:tc>
        <w:tcPr>
          <w:tcW w:w="2836" w:type="dxa"/>
          <w:vAlign w:val="center"/>
        </w:tcPr>
        <w:p w14:paraId="77B8EEC5" w14:textId="77777777" w:rsidR="00E85A79" w:rsidRPr="008C7B60" w:rsidRDefault="00E85A79" w:rsidP="005D1F1E">
          <w:pPr>
            <w:ind w:right="360"/>
            <w:rPr>
              <w:rFonts w:cs="Arial"/>
              <w:bCs/>
              <w:sz w:val="20"/>
            </w:rPr>
          </w:pPr>
          <w:r w:rsidRPr="008C7B60">
            <w:rPr>
              <w:rFonts w:cs="Arial"/>
              <w:bCs/>
              <w:sz w:val="20"/>
            </w:rPr>
            <w:t>Synchrotron S</w:t>
          </w:r>
          <w:r w:rsidR="005C3C6D" w:rsidRPr="008C7B60">
            <w:rPr>
              <w:rFonts w:cs="Arial"/>
              <w:bCs/>
              <w:sz w:val="20"/>
            </w:rPr>
            <w:t>OLEIL</w:t>
          </w:r>
        </w:p>
      </w:tc>
      <w:tc>
        <w:tcPr>
          <w:tcW w:w="7229" w:type="dxa"/>
          <w:vAlign w:val="center"/>
        </w:tcPr>
        <w:p w14:paraId="715B6AF0" w14:textId="7C8D7968" w:rsidR="00E85A79" w:rsidRPr="00C514D0" w:rsidRDefault="008F77A8" w:rsidP="005D1F1E">
          <w:pPr>
            <w:tabs>
              <w:tab w:val="left" w:pos="912"/>
              <w:tab w:val="center" w:pos="2514"/>
            </w:tabs>
            <w:jc w:val="right"/>
            <w:rPr>
              <w:rFonts w:cs="Arial"/>
              <w:bCs/>
              <w:sz w:val="20"/>
            </w:rPr>
          </w:pPr>
          <w:r w:rsidRPr="00C514D0">
            <w:rPr>
              <w:rFonts w:cs="Arial"/>
              <w:bCs/>
              <w:sz w:val="20"/>
            </w:rPr>
            <w:t xml:space="preserve">Affaire </w:t>
          </w:r>
          <w:r w:rsidR="0074304D">
            <w:rPr>
              <w:rFonts w:cs="Arial"/>
              <w:bCs/>
              <w:sz w:val="20"/>
            </w:rPr>
            <w:t>2025-035-PG</w:t>
          </w:r>
        </w:p>
        <w:p w14:paraId="0CACF4F4" w14:textId="05559DE2" w:rsidR="008F77A8" w:rsidRPr="00C514D0" w:rsidRDefault="008F77A8" w:rsidP="005D1F1E">
          <w:pPr>
            <w:tabs>
              <w:tab w:val="left" w:pos="912"/>
              <w:tab w:val="center" w:pos="2514"/>
            </w:tabs>
            <w:jc w:val="right"/>
            <w:rPr>
              <w:rFonts w:cs="Arial"/>
              <w:bCs/>
              <w:sz w:val="20"/>
            </w:rPr>
          </w:pPr>
          <w:r w:rsidRPr="00C514D0">
            <w:rPr>
              <w:rFonts w:cs="Arial"/>
              <w:bCs/>
              <w:sz w:val="20"/>
            </w:rPr>
            <w:t>Marché n° PROJET</w:t>
          </w:r>
        </w:p>
      </w:tc>
      <w:tc>
        <w:tcPr>
          <w:tcW w:w="425" w:type="dxa"/>
        </w:tcPr>
        <w:p w14:paraId="623DF201" w14:textId="3664E1FE" w:rsidR="00E85A79" w:rsidRPr="008C7B60" w:rsidRDefault="00E85A79" w:rsidP="005D1F1E">
          <w:pPr>
            <w:ind w:left="34"/>
            <w:jc w:val="right"/>
            <w:rPr>
              <w:rFonts w:cs="Arial"/>
              <w:bCs/>
              <w:sz w:val="20"/>
            </w:rPr>
          </w:pPr>
        </w:p>
      </w:tc>
    </w:tr>
  </w:tbl>
  <w:p w14:paraId="4D7E8BFF" w14:textId="6B482EB2" w:rsidR="00E85A79" w:rsidRDefault="00BA02DF" w:rsidP="00E85A79">
    <w:pPr>
      <w:pStyle w:val="En-tte"/>
      <w:spacing w:line="20" w:lineRule="exact"/>
    </w:pPr>
    <w:r>
      <w:rPr>
        <w:noProof/>
      </w:rPr>
      <w:pict w14:anchorId="42FC7C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80" o:spid="_x0000_s1039" type="#_x0000_t136" style="position:absolute;margin-left:0;margin-top:0;width:497.3pt;height:142.05pt;rotation:315;z-index:-251652096;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p>
  <w:p w14:paraId="5DF8CB50" w14:textId="77777777" w:rsidR="00316F22" w:rsidRDefault="00316F22"/>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95C25" w14:textId="1F6D4BBD" w:rsidR="00F52030" w:rsidRDefault="00BA02DF" w:rsidP="00F52030">
    <w:pPr>
      <w:pStyle w:val="En-tte"/>
    </w:pPr>
    <w:r>
      <w:rPr>
        <w:noProof/>
      </w:rPr>
      <w:pict w14:anchorId="30AE07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4598578" o:spid="_x0000_s1037" type="#_x0000_t136" style="position:absolute;margin-left:0;margin-top:0;width:497.3pt;height:142.05pt;rotation:315;z-index:-251656192;mso-position-horizontal:center;mso-position-horizontal-relative:margin;mso-position-vertical:center;mso-position-vertical-relative:margin" o:allowincell="f" fillcolor="silver" stroked="f">
          <v:fill opacity=".5"/>
          <v:textpath style="font-family:&quot;Arial&quot;;font-size:1pt" string="PROJET"/>
          <w10:wrap anchorx="margin" anchory="margin"/>
        </v:shape>
      </w:pict>
    </w:r>
    <w:r w:rsidR="005160A4">
      <w:rPr>
        <w:noProof/>
        <w:color w:val="00B050"/>
        <w:lang w:eastAsia="fr-FR"/>
      </w:rPr>
      <w:drawing>
        <wp:anchor distT="0" distB="0" distL="114300" distR="114300" simplePos="0" relativeHeight="251658240" behindDoc="1" locked="0" layoutInCell="1" allowOverlap="1" wp14:anchorId="6EA0586C" wp14:editId="182DF6BC">
          <wp:simplePos x="0" y="0"/>
          <wp:positionH relativeFrom="column">
            <wp:posOffset>-900430</wp:posOffset>
          </wp:positionH>
          <wp:positionV relativeFrom="paragraph">
            <wp:posOffset>-478789</wp:posOffset>
          </wp:positionV>
          <wp:extent cx="7566674" cy="10702958"/>
          <wp:effectExtent l="0" t="0" r="0" b="317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7399" cy="1070398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6B24">
      <w:rPr>
        <w:noProof/>
        <w:lang w:eastAsia="fr-FR"/>
      </w:rPr>
      <w:drawing>
        <wp:anchor distT="0" distB="0" distL="114300" distR="114300" simplePos="0" relativeHeight="251657216" behindDoc="0" locked="0" layoutInCell="1" allowOverlap="1" wp14:anchorId="4AC4B5BB" wp14:editId="777CAFE8">
          <wp:simplePos x="0" y="0"/>
          <wp:positionH relativeFrom="column">
            <wp:posOffset>-391548</wp:posOffset>
          </wp:positionH>
          <wp:positionV relativeFrom="paragraph">
            <wp:posOffset>-167985</wp:posOffset>
          </wp:positionV>
          <wp:extent cx="1411357" cy="703262"/>
          <wp:effectExtent l="0" t="0" r="0" b="190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eilq-detour-png.png"/>
                  <pic:cNvPicPr/>
                </pic:nvPicPr>
                <pic:blipFill rotWithShape="1">
                  <a:blip r:embed="rId2" cstate="print">
                    <a:extLst>
                      <a:ext uri="{28A0092B-C50C-407E-A947-70E740481C1C}">
                        <a14:useLocalDpi xmlns:a14="http://schemas.microsoft.com/office/drawing/2010/main" val="0"/>
                      </a:ext>
                    </a:extLst>
                  </a:blip>
                  <a:srcRect l="10384" t="6748" r="7666" b="3988"/>
                  <a:stretch/>
                </pic:blipFill>
                <pic:spPr bwMode="auto">
                  <a:xfrm>
                    <a:off x="0" y="0"/>
                    <a:ext cx="1412284" cy="70372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A0EFED" w14:textId="7E81307E" w:rsidR="00F52030" w:rsidRDefault="00F52030" w:rsidP="00F52030"/>
  <w:p w14:paraId="1C2133F0" w14:textId="052DDEAA" w:rsidR="00040C40" w:rsidRPr="00F52030" w:rsidRDefault="00040C40" w:rsidP="00F52030">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E6C22CAE"/>
    <w:lvl w:ilvl="0">
      <w:start w:val="1"/>
      <w:numFmt w:val="bullet"/>
      <w:pStyle w:val="Listepuces3"/>
      <w:lvlText w:val=""/>
      <w:lvlJc w:val="left"/>
      <w:pPr>
        <w:tabs>
          <w:tab w:val="num" w:pos="2060"/>
        </w:tabs>
        <w:ind w:left="20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5E73132"/>
    <w:multiLevelType w:val="hybridMultilevel"/>
    <w:tmpl w:val="4300E9BA"/>
    <w:lvl w:ilvl="0" w:tplc="67A8097C">
      <w:start w:val="25"/>
      <w:numFmt w:val="bullet"/>
      <w:lvlText w:val="-"/>
      <w:lvlJc w:val="left"/>
      <w:pPr>
        <w:ind w:left="1211" w:hanging="360"/>
      </w:pPr>
      <w:rPr>
        <w:rFonts w:ascii="Arial" w:eastAsiaTheme="majorEastAsia" w:hAnsi="Arial" w:cs="Arial" w:hint="default"/>
      </w:rPr>
    </w:lvl>
    <w:lvl w:ilvl="1" w:tplc="040C0003">
      <w:start w:val="1"/>
      <w:numFmt w:val="bullet"/>
      <w:lvlText w:val="o"/>
      <w:lvlJc w:val="left"/>
      <w:pPr>
        <w:ind w:left="1931" w:hanging="360"/>
      </w:pPr>
      <w:rPr>
        <w:rFonts w:ascii="Courier New" w:hAnsi="Courier New" w:cs="Courier New" w:hint="default"/>
      </w:rPr>
    </w:lvl>
    <w:lvl w:ilvl="2" w:tplc="040C0005">
      <w:start w:val="1"/>
      <w:numFmt w:val="bullet"/>
      <w:lvlText w:val=""/>
      <w:lvlJc w:val="left"/>
      <w:pPr>
        <w:ind w:left="2651" w:hanging="360"/>
      </w:pPr>
      <w:rPr>
        <w:rFonts w:ascii="Wingdings" w:hAnsi="Wingdings" w:hint="default"/>
      </w:rPr>
    </w:lvl>
    <w:lvl w:ilvl="3" w:tplc="040C0001">
      <w:start w:val="1"/>
      <w:numFmt w:val="bullet"/>
      <w:lvlText w:val=""/>
      <w:lvlJc w:val="left"/>
      <w:pPr>
        <w:ind w:left="3371" w:hanging="360"/>
      </w:pPr>
      <w:rPr>
        <w:rFonts w:ascii="Symbol" w:hAnsi="Symbol" w:hint="default"/>
      </w:rPr>
    </w:lvl>
    <w:lvl w:ilvl="4" w:tplc="040C0003">
      <w:start w:val="1"/>
      <w:numFmt w:val="bullet"/>
      <w:lvlText w:val="o"/>
      <w:lvlJc w:val="left"/>
      <w:pPr>
        <w:ind w:left="4091" w:hanging="360"/>
      </w:pPr>
      <w:rPr>
        <w:rFonts w:ascii="Courier New" w:hAnsi="Courier New" w:cs="Courier New" w:hint="default"/>
      </w:rPr>
    </w:lvl>
    <w:lvl w:ilvl="5" w:tplc="040C0005">
      <w:start w:val="1"/>
      <w:numFmt w:val="bullet"/>
      <w:lvlText w:val=""/>
      <w:lvlJc w:val="left"/>
      <w:pPr>
        <w:ind w:left="4811" w:hanging="360"/>
      </w:pPr>
      <w:rPr>
        <w:rFonts w:ascii="Wingdings" w:hAnsi="Wingdings" w:hint="default"/>
      </w:rPr>
    </w:lvl>
    <w:lvl w:ilvl="6" w:tplc="040C0001">
      <w:start w:val="1"/>
      <w:numFmt w:val="bullet"/>
      <w:lvlText w:val=""/>
      <w:lvlJc w:val="left"/>
      <w:pPr>
        <w:ind w:left="5531" w:hanging="360"/>
      </w:pPr>
      <w:rPr>
        <w:rFonts w:ascii="Symbol" w:hAnsi="Symbol" w:hint="default"/>
      </w:rPr>
    </w:lvl>
    <w:lvl w:ilvl="7" w:tplc="040C0003">
      <w:start w:val="1"/>
      <w:numFmt w:val="bullet"/>
      <w:lvlText w:val="o"/>
      <w:lvlJc w:val="left"/>
      <w:pPr>
        <w:ind w:left="6251" w:hanging="360"/>
      </w:pPr>
      <w:rPr>
        <w:rFonts w:ascii="Courier New" w:hAnsi="Courier New" w:cs="Courier New" w:hint="default"/>
      </w:rPr>
    </w:lvl>
    <w:lvl w:ilvl="8" w:tplc="040C0005">
      <w:start w:val="1"/>
      <w:numFmt w:val="bullet"/>
      <w:lvlText w:val=""/>
      <w:lvlJc w:val="left"/>
      <w:pPr>
        <w:ind w:left="6971" w:hanging="360"/>
      </w:pPr>
      <w:rPr>
        <w:rFonts w:ascii="Wingdings" w:hAnsi="Wingdings" w:hint="default"/>
      </w:rPr>
    </w:lvl>
  </w:abstractNum>
  <w:abstractNum w:abstractNumId="3" w15:restartNumberingAfterBreak="0">
    <w:nsid w:val="10217C74"/>
    <w:multiLevelType w:val="hybridMultilevel"/>
    <w:tmpl w:val="93E08E0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49079C6"/>
    <w:multiLevelType w:val="multilevel"/>
    <w:tmpl w:val="1564DA7A"/>
    <w:lvl w:ilvl="0">
      <w:start w:val="6"/>
      <w:numFmt w:val="decimal"/>
      <w:lvlText w:val="%1"/>
      <w:lvlJc w:val="left"/>
      <w:pPr>
        <w:ind w:left="360" w:hanging="360"/>
      </w:pPr>
      <w:rPr>
        <w:rFonts w:hint="default"/>
        <w:sz w:val="24"/>
      </w:rPr>
    </w:lvl>
    <w:lvl w:ilvl="1">
      <w:start w:val="1"/>
      <w:numFmt w:val="decimal"/>
      <w:lvlText w:val="%1.%2"/>
      <w:lvlJc w:val="left"/>
      <w:pPr>
        <w:ind w:left="720" w:hanging="720"/>
      </w:pPr>
      <w:rPr>
        <w:rFonts w:hint="default"/>
        <w:sz w:val="20"/>
        <w:szCs w:val="28"/>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440" w:hanging="144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2160" w:hanging="2160"/>
      </w:pPr>
      <w:rPr>
        <w:rFonts w:hint="default"/>
        <w:sz w:val="24"/>
      </w:rPr>
    </w:lvl>
    <w:lvl w:ilvl="8">
      <w:start w:val="1"/>
      <w:numFmt w:val="decimal"/>
      <w:lvlText w:val="%1.%2.%3.%4.%5.%6.%7.%8.%9"/>
      <w:lvlJc w:val="left"/>
      <w:pPr>
        <w:ind w:left="2160" w:hanging="2160"/>
      </w:pPr>
      <w:rPr>
        <w:rFonts w:hint="default"/>
        <w:sz w:val="24"/>
      </w:rPr>
    </w:lvl>
  </w:abstractNum>
  <w:abstractNum w:abstractNumId="5" w15:restartNumberingAfterBreak="0">
    <w:nsid w:val="19F50873"/>
    <w:multiLevelType w:val="hybridMultilevel"/>
    <w:tmpl w:val="CA442C66"/>
    <w:lvl w:ilvl="0" w:tplc="7D5EF32E">
      <w:start w:val="2025"/>
      <w:numFmt w:val="bullet"/>
      <w:lvlText w:val="-"/>
      <w:lvlJc w:val="left"/>
      <w:pPr>
        <w:ind w:left="644" w:hanging="360"/>
      </w:pPr>
      <w:rPr>
        <w:rFonts w:ascii="Arial" w:eastAsiaTheme="majorEastAsia" w:hAnsi="Arial" w:cs="Arial"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6" w15:restartNumberingAfterBreak="0">
    <w:nsid w:val="1D627B37"/>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6E37CBF"/>
    <w:multiLevelType w:val="multilevel"/>
    <w:tmpl w:val="DC8214C4"/>
    <w:lvl w:ilvl="0">
      <w:start w:val="1"/>
      <w:numFmt w:val="decimal"/>
      <w:pStyle w:val="Titre1"/>
      <w:lvlText w:val="%1."/>
      <w:lvlJc w:val="left"/>
      <w:pPr>
        <w:ind w:left="432" w:hanging="432"/>
      </w:pPr>
      <w:rPr>
        <w:rFonts w:hint="default"/>
        <w:b/>
        <w:bCs w:val="0"/>
        <w:sz w:val="28"/>
        <w:szCs w:val="28"/>
      </w:rPr>
    </w:lvl>
    <w:lvl w:ilvl="1">
      <w:start w:val="1"/>
      <w:numFmt w:val="decimal"/>
      <w:pStyle w:val="Titre2"/>
      <w:lvlText w:val="%1.%2."/>
      <w:lvlJc w:val="left"/>
      <w:pPr>
        <w:ind w:left="718" w:hanging="292"/>
      </w:pPr>
      <w:rPr>
        <w:rFonts w:hint="default"/>
        <w:sz w:val="24"/>
        <w:szCs w:val="24"/>
      </w:rPr>
    </w:lvl>
    <w:lvl w:ilvl="2">
      <w:start w:val="1"/>
      <w:numFmt w:val="decimal"/>
      <w:pStyle w:val="Titre3"/>
      <w:lvlText w:val="%1.%2.%3."/>
      <w:lvlJc w:val="left"/>
      <w:pPr>
        <w:ind w:left="720" w:hanging="153"/>
      </w:pPr>
      <w:rPr>
        <w:rFonts w:hint="default"/>
      </w:rPr>
    </w:lvl>
    <w:lvl w:ilvl="3">
      <w:start w:val="1"/>
      <w:numFmt w:val="decimal"/>
      <w:pStyle w:val="Titre4"/>
      <w:lvlText w:val="%1.%2.%3.%4."/>
      <w:lvlJc w:val="left"/>
      <w:pPr>
        <w:ind w:left="864" w:hanging="13"/>
      </w:pPr>
      <w:rPr>
        <w:rFonts w:hint="default"/>
      </w:rPr>
    </w:lvl>
    <w:lvl w:ilvl="4">
      <w:start w:val="1"/>
      <w:numFmt w:val="decimal"/>
      <w:pStyle w:val="Titre5"/>
      <w:lvlText w:val="%1.%2.%3.%4.%5."/>
      <w:lvlJc w:val="left"/>
      <w:pPr>
        <w:ind w:left="1008" w:hanging="157"/>
      </w:pPr>
      <w:rPr>
        <w:rFonts w:hint="default"/>
      </w:rPr>
    </w:lvl>
    <w:lvl w:ilvl="5">
      <w:start w:val="1"/>
      <w:numFmt w:val="decimal"/>
      <w:pStyle w:val="Titre6"/>
      <w:lvlText w:val="%1.%2.%3.%4.%5.%6."/>
      <w:lvlJc w:val="left"/>
      <w:pPr>
        <w:ind w:left="1152" w:hanging="301"/>
      </w:pPr>
      <w:rPr>
        <w:rFonts w:hint="default"/>
      </w:rPr>
    </w:lvl>
    <w:lvl w:ilvl="6">
      <w:start w:val="1"/>
      <w:numFmt w:val="decimal"/>
      <w:pStyle w:val="Titre7"/>
      <w:lvlText w:val="%1.%2.%3.%4.%5.%6.%7."/>
      <w:lvlJc w:val="left"/>
      <w:pPr>
        <w:ind w:left="1296" w:hanging="445"/>
      </w:pPr>
      <w:rPr>
        <w:rFonts w:hint="default"/>
      </w:rPr>
    </w:lvl>
    <w:lvl w:ilvl="7">
      <w:start w:val="1"/>
      <w:numFmt w:val="decimal"/>
      <w:pStyle w:val="Titre8"/>
      <w:lvlText w:val="%1.%2.%3.%4.%5.%6.%7.%8."/>
      <w:lvlJc w:val="left"/>
      <w:pPr>
        <w:ind w:left="1440" w:hanging="589"/>
      </w:pPr>
      <w:rPr>
        <w:rFonts w:hint="default"/>
      </w:rPr>
    </w:lvl>
    <w:lvl w:ilvl="8">
      <w:start w:val="1"/>
      <w:numFmt w:val="decimal"/>
      <w:pStyle w:val="Titre9"/>
      <w:lvlText w:val="%1.%2.%3.%4.%5.%6.%7.%8.%9."/>
      <w:lvlJc w:val="left"/>
      <w:pPr>
        <w:ind w:left="1584" w:hanging="733"/>
      </w:pPr>
      <w:rPr>
        <w:rFonts w:hint="default"/>
      </w:rPr>
    </w:lvl>
  </w:abstractNum>
  <w:abstractNum w:abstractNumId="8" w15:restartNumberingAfterBreak="0">
    <w:nsid w:val="2AB35F15"/>
    <w:multiLevelType w:val="multilevel"/>
    <w:tmpl w:val="6C488E8E"/>
    <w:numStyleLink w:val="Style1"/>
  </w:abstractNum>
  <w:abstractNum w:abstractNumId="9" w15:restartNumberingAfterBreak="0">
    <w:nsid w:val="2C5271E3"/>
    <w:multiLevelType w:val="hybridMultilevel"/>
    <w:tmpl w:val="C8E0C41C"/>
    <w:lvl w:ilvl="0" w:tplc="0D18D00C">
      <w:start w:val="1"/>
      <w:numFmt w:val="bullet"/>
      <w:lvlText w:val="-"/>
      <w:lvlJc w:val="left"/>
      <w:pPr>
        <w:tabs>
          <w:tab w:val="num" w:pos="1572"/>
        </w:tabs>
        <w:ind w:left="1572" w:hanging="360"/>
      </w:pPr>
      <w:rPr>
        <w:rFonts w:hAnsi="Arial" w:hint="default"/>
      </w:rPr>
    </w:lvl>
    <w:lvl w:ilvl="1" w:tplc="040C0003">
      <w:start w:val="1"/>
      <w:numFmt w:val="bullet"/>
      <w:lvlText w:val="o"/>
      <w:lvlJc w:val="left"/>
      <w:pPr>
        <w:tabs>
          <w:tab w:val="num" w:pos="2292"/>
        </w:tabs>
        <w:ind w:left="2292" w:hanging="360"/>
      </w:pPr>
      <w:rPr>
        <w:rFonts w:ascii="Courier New" w:hAnsi="Courier New" w:hint="default"/>
      </w:rPr>
    </w:lvl>
    <w:lvl w:ilvl="2" w:tplc="040C0005" w:tentative="1">
      <w:start w:val="1"/>
      <w:numFmt w:val="bullet"/>
      <w:lvlText w:val=""/>
      <w:lvlJc w:val="left"/>
      <w:pPr>
        <w:tabs>
          <w:tab w:val="num" w:pos="3012"/>
        </w:tabs>
        <w:ind w:left="3012" w:hanging="360"/>
      </w:pPr>
      <w:rPr>
        <w:rFonts w:ascii="Wingdings" w:hAnsi="Wingdings" w:hint="default"/>
      </w:rPr>
    </w:lvl>
    <w:lvl w:ilvl="3" w:tplc="040C0001" w:tentative="1">
      <w:start w:val="1"/>
      <w:numFmt w:val="bullet"/>
      <w:lvlText w:val=""/>
      <w:lvlJc w:val="left"/>
      <w:pPr>
        <w:tabs>
          <w:tab w:val="num" w:pos="3732"/>
        </w:tabs>
        <w:ind w:left="3732" w:hanging="360"/>
      </w:pPr>
      <w:rPr>
        <w:rFonts w:ascii="Symbol" w:hAnsi="Symbol" w:hint="default"/>
      </w:rPr>
    </w:lvl>
    <w:lvl w:ilvl="4" w:tplc="040C0003" w:tentative="1">
      <w:start w:val="1"/>
      <w:numFmt w:val="bullet"/>
      <w:lvlText w:val="o"/>
      <w:lvlJc w:val="left"/>
      <w:pPr>
        <w:tabs>
          <w:tab w:val="num" w:pos="4452"/>
        </w:tabs>
        <w:ind w:left="4452" w:hanging="360"/>
      </w:pPr>
      <w:rPr>
        <w:rFonts w:ascii="Courier New" w:hAnsi="Courier New" w:hint="default"/>
      </w:rPr>
    </w:lvl>
    <w:lvl w:ilvl="5" w:tplc="040C0005" w:tentative="1">
      <w:start w:val="1"/>
      <w:numFmt w:val="bullet"/>
      <w:lvlText w:val=""/>
      <w:lvlJc w:val="left"/>
      <w:pPr>
        <w:tabs>
          <w:tab w:val="num" w:pos="5172"/>
        </w:tabs>
        <w:ind w:left="5172" w:hanging="360"/>
      </w:pPr>
      <w:rPr>
        <w:rFonts w:ascii="Wingdings" w:hAnsi="Wingdings" w:hint="default"/>
      </w:rPr>
    </w:lvl>
    <w:lvl w:ilvl="6" w:tplc="040C0001" w:tentative="1">
      <w:start w:val="1"/>
      <w:numFmt w:val="bullet"/>
      <w:lvlText w:val=""/>
      <w:lvlJc w:val="left"/>
      <w:pPr>
        <w:tabs>
          <w:tab w:val="num" w:pos="5892"/>
        </w:tabs>
        <w:ind w:left="5892" w:hanging="360"/>
      </w:pPr>
      <w:rPr>
        <w:rFonts w:ascii="Symbol" w:hAnsi="Symbol" w:hint="default"/>
      </w:rPr>
    </w:lvl>
    <w:lvl w:ilvl="7" w:tplc="040C0003" w:tentative="1">
      <w:start w:val="1"/>
      <w:numFmt w:val="bullet"/>
      <w:lvlText w:val="o"/>
      <w:lvlJc w:val="left"/>
      <w:pPr>
        <w:tabs>
          <w:tab w:val="num" w:pos="6612"/>
        </w:tabs>
        <w:ind w:left="6612" w:hanging="360"/>
      </w:pPr>
      <w:rPr>
        <w:rFonts w:ascii="Courier New" w:hAnsi="Courier New" w:hint="default"/>
      </w:rPr>
    </w:lvl>
    <w:lvl w:ilvl="8" w:tplc="040C0005" w:tentative="1">
      <w:start w:val="1"/>
      <w:numFmt w:val="bullet"/>
      <w:lvlText w:val=""/>
      <w:lvlJc w:val="left"/>
      <w:pPr>
        <w:tabs>
          <w:tab w:val="num" w:pos="7332"/>
        </w:tabs>
        <w:ind w:left="7332" w:hanging="360"/>
      </w:pPr>
      <w:rPr>
        <w:rFonts w:ascii="Wingdings" w:hAnsi="Wingdings" w:hint="default"/>
      </w:rPr>
    </w:lvl>
  </w:abstractNum>
  <w:abstractNum w:abstractNumId="10" w15:restartNumberingAfterBreak="0">
    <w:nsid w:val="2EBB750C"/>
    <w:multiLevelType w:val="hybridMultilevel"/>
    <w:tmpl w:val="F3849C5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1" w15:restartNumberingAfterBreak="0">
    <w:nsid w:val="35536CFE"/>
    <w:multiLevelType w:val="multilevel"/>
    <w:tmpl w:val="6E38E4C8"/>
    <w:lvl w:ilvl="0">
      <w:start w:val="1"/>
      <w:numFmt w:val="decimal"/>
      <w:lvlText w:val="%1."/>
      <w:lvlJc w:val="left"/>
      <w:pPr>
        <w:ind w:left="432" w:hanging="432"/>
      </w:pPr>
      <w:rPr>
        <w:rFonts w:hint="default"/>
      </w:rPr>
    </w:lvl>
    <w:lvl w:ilvl="1">
      <w:start w:val="1"/>
      <w:numFmt w:val="decimal"/>
      <w:lvlText w:val="%1.%2."/>
      <w:lvlJc w:val="left"/>
      <w:pPr>
        <w:ind w:left="576" w:hanging="292"/>
      </w:pPr>
      <w:rPr>
        <w:rFonts w:hint="default"/>
      </w:rPr>
    </w:lvl>
    <w:lvl w:ilvl="2">
      <w:start w:val="1"/>
      <w:numFmt w:val="decimal"/>
      <w:lvlText w:val="%1.%2.%3."/>
      <w:lvlJc w:val="left"/>
      <w:pPr>
        <w:ind w:left="720" w:hanging="153"/>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361E5471"/>
    <w:multiLevelType w:val="hybridMultilevel"/>
    <w:tmpl w:val="98101A3E"/>
    <w:lvl w:ilvl="0" w:tplc="2DDEED3E">
      <w:start w:val="1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B945FB8"/>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BC94D73"/>
    <w:multiLevelType w:val="multilevel"/>
    <w:tmpl w:val="6C488E8E"/>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40E7272D"/>
    <w:multiLevelType w:val="hybridMultilevel"/>
    <w:tmpl w:val="28862734"/>
    <w:lvl w:ilvl="0" w:tplc="412EE4EA">
      <w:start w:val="4"/>
      <w:numFmt w:val="bullet"/>
      <w:lvlText w:val="-"/>
      <w:lvlJc w:val="left"/>
      <w:pPr>
        <w:ind w:left="1565" w:hanging="360"/>
      </w:pPr>
      <w:rPr>
        <w:rFonts w:ascii="Arial" w:eastAsia="Times New Roman" w:hAnsi="Arial" w:cs="Arial" w:hint="default"/>
      </w:rPr>
    </w:lvl>
    <w:lvl w:ilvl="1" w:tplc="040C0003">
      <w:start w:val="1"/>
      <w:numFmt w:val="bullet"/>
      <w:lvlText w:val="o"/>
      <w:lvlJc w:val="left"/>
      <w:pPr>
        <w:ind w:left="2285" w:hanging="360"/>
      </w:pPr>
      <w:rPr>
        <w:rFonts w:ascii="Courier New" w:hAnsi="Courier New" w:cs="Courier New" w:hint="default"/>
      </w:rPr>
    </w:lvl>
    <w:lvl w:ilvl="2" w:tplc="040C0005">
      <w:start w:val="1"/>
      <w:numFmt w:val="bullet"/>
      <w:lvlText w:val=""/>
      <w:lvlJc w:val="left"/>
      <w:pPr>
        <w:ind w:left="3005" w:hanging="360"/>
      </w:pPr>
      <w:rPr>
        <w:rFonts w:ascii="Wingdings" w:hAnsi="Wingdings" w:hint="default"/>
      </w:rPr>
    </w:lvl>
    <w:lvl w:ilvl="3" w:tplc="040C0001">
      <w:start w:val="1"/>
      <w:numFmt w:val="bullet"/>
      <w:lvlText w:val=""/>
      <w:lvlJc w:val="left"/>
      <w:pPr>
        <w:ind w:left="3725" w:hanging="360"/>
      </w:pPr>
      <w:rPr>
        <w:rFonts w:ascii="Symbol" w:hAnsi="Symbol" w:hint="default"/>
      </w:rPr>
    </w:lvl>
    <w:lvl w:ilvl="4" w:tplc="040C0003">
      <w:start w:val="1"/>
      <w:numFmt w:val="bullet"/>
      <w:lvlText w:val="o"/>
      <w:lvlJc w:val="left"/>
      <w:pPr>
        <w:ind w:left="4445" w:hanging="360"/>
      </w:pPr>
      <w:rPr>
        <w:rFonts w:ascii="Courier New" w:hAnsi="Courier New" w:cs="Courier New" w:hint="default"/>
      </w:rPr>
    </w:lvl>
    <w:lvl w:ilvl="5" w:tplc="040C0005">
      <w:start w:val="1"/>
      <w:numFmt w:val="bullet"/>
      <w:lvlText w:val=""/>
      <w:lvlJc w:val="left"/>
      <w:pPr>
        <w:ind w:left="5165" w:hanging="360"/>
      </w:pPr>
      <w:rPr>
        <w:rFonts w:ascii="Wingdings" w:hAnsi="Wingdings" w:hint="default"/>
      </w:rPr>
    </w:lvl>
    <w:lvl w:ilvl="6" w:tplc="040C0001">
      <w:start w:val="1"/>
      <w:numFmt w:val="bullet"/>
      <w:lvlText w:val=""/>
      <w:lvlJc w:val="left"/>
      <w:pPr>
        <w:ind w:left="5885" w:hanging="360"/>
      </w:pPr>
      <w:rPr>
        <w:rFonts w:ascii="Symbol" w:hAnsi="Symbol" w:hint="default"/>
      </w:rPr>
    </w:lvl>
    <w:lvl w:ilvl="7" w:tplc="040C0003">
      <w:start w:val="1"/>
      <w:numFmt w:val="bullet"/>
      <w:lvlText w:val="o"/>
      <w:lvlJc w:val="left"/>
      <w:pPr>
        <w:ind w:left="6605" w:hanging="360"/>
      </w:pPr>
      <w:rPr>
        <w:rFonts w:ascii="Courier New" w:hAnsi="Courier New" w:cs="Courier New" w:hint="default"/>
      </w:rPr>
    </w:lvl>
    <w:lvl w:ilvl="8" w:tplc="040C0005">
      <w:start w:val="1"/>
      <w:numFmt w:val="bullet"/>
      <w:lvlText w:val=""/>
      <w:lvlJc w:val="left"/>
      <w:pPr>
        <w:ind w:left="7325" w:hanging="360"/>
      </w:pPr>
      <w:rPr>
        <w:rFonts w:ascii="Wingdings" w:hAnsi="Wingdings" w:hint="default"/>
      </w:rPr>
    </w:lvl>
  </w:abstractNum>
  <w:abstractNum w:abstractNumId="16" w15:restartNumberingAfterBreak="0">
    <w:nsid w:val="4CD70EA1"/>
    <w:multiLevelType w:val="hybridMultilevel"/>
    <w:tmpl w:val="D632D1A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E211875"/>
    <w:multiLevelType w:val="hybridMultilevel"/>
    <w:tmpl w:val="9FEA6674"/>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590260B7"/>
    <w:multiLevelType w:val="multilevel"/>
    <w:tmpl w:val="0A84AC94"/>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F6E5490"/>
    <w:multiLevelType w:val="hybridMultilevel"/>
    <w:tmpl w:val="C520094A"/>
    <w:lvl w:ilvl="0" w:tplc="82821CA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C426F52"/>
    <w:multiLevelType w:val="hybridMultilevel"/>
    <w:tmpl w:val="B46E58E6"/>
    <w:lvl w:ilvl="0" w:tplc="040C000F">
      <w:start w:val="1"/>
      <w:numFmt w:val="decimal"/>
      <w:lvlText w:val="%1."/>
      <w:lvlJc w:val="left"/>
      <w:pPr>
        <w:tabs>
          <w:tab w:val="num" w:pos="1212"/>
        </w:tabs>
        <w:ind w:left="1212" w:hanging="360"/>
      </w:pPr>
      <w:rPr>
        <w:rFonts w:hint="default"/>
      </w:rPr>
    </w:lvl>
    <w:lvl w:ilvl="1" w:tplc="040C000B">
      <w:start w:val="1"/>
      <w:numFmt w:val="bullet"/>
      <w:lvlText w:val=""/>
      <w:lvlJc w:val="left"/>
      <w:pPr>
        <w:tabs>
          <w:tab w:val="num" w:pos="1932"/>
        </w:tabs>
        <w:ind w:left="1932" w:hanging="360"/>
      </w:pPr>
      <w:rPr>
        <w:rFonts w:ascii="Wingdings" w:hAnsi="Wingdings" w:hint="default"/>
      </w:rPr>
    </w:lvl>
    <w:lvl w:ilvl="2" w:tplc="040C0005" w:tentative="1">
      <w:start w:val="1"/>
      <w:numFmt w:val="bullet"/>
      <w:lvlText w:val=""/>
      <w:lvlJc w:val="left"/>
      <w:pPr>
        <w:tabs>
          <w:tab w:val="num" w:pos="2652"/>
        </w:tabs>
        <w:ind w:left="2652" w:hanging="360"/>
      </w:pPr>
      <w:rPr>
        <w:rFonts w:ascii="Wingdings" w:hAnsi="Wingdings" w:hint="default"/>
      </w:rPr>
    </w:lvl>
    <w:lvl w:ilvl="3" w:tplc="040C0001" w:tentative="1">
      <w:start w:val="1"/>
      <w:numFmt w:val="bullet"/>
      <w:lvlText w:val=""/>
      <w:lvlJc w:val="left"/>
      <w:pPr>
        <w:tabs>
          <w:tab w:val="num" w:pos="3372"/>
        </w:tabs>
        <w:ind w:left="3372" w:hanging="360"/>
      </w:pPr>
      <w:rPr>
        <w:rFonts w:ascii="Symbol" w:hAnsi="Symbol" w:hint="default"/>
      </w:rPr>
    </w:lvl>
    <w:lvl w:ilvl="4" w:tplc="040C0003" w:tentative="1">
      <w:start w:val="1"/>
      <w:numFmt w:val="bullet"/>
      <w:lvlText w:val="o"/>
      <w:lvlJc w:val="left"/>
      <w:pPr>
        <w:tabs>
          <w:tab w:val="num" w:pos="4092"/>
        </w:tabs>
        <w:ind w:left="4092" w:hanging="360"/>
      </w:pPr>
      <w:rPr>
        <w:rFonts w:ascii="Courier New" w:hAnsi="Courier New" w:hint="default"/>
      </w:rPr>
    </w:lvl>
    <w:lvl w:ilvl="5" w:tplc="040C0005" w:tentative="1">
      <w:start w:val="1"/>
      <w:numFmt w:val="bullet"/>
      <w:lvlText w:val=""/>
      <w:lvlJc w:val="left"/>
      <w:pPr>
        <w:tabs>
          <w:tab w:val="num" w:pos="4812"/>
        </w:tabs>
        <w:ind w:left="4812" w:hanging="360"/>
      </w:pPr>
      <w:rPr>
        <w:rFonts w:ascii="Wingdings" w:hAnsi="Wingdings" w:hint="default"/>
      </w:rPr>
    </w:lvl>
    <w:lvl w:ilvl="6" w:tplc="040C0001" w:tentative="1">
      <w:start w:val="1"/>
      <w:numFmt w:val="bullet"/>
      <w:lvlText w:val=""/>
      <w:lvlJc w:val="left"/>
      <w:pPr>
        <w:tabs>
          <w:tab w:val="num" w:pos="5532"/>
        </w:tabs>
        <w:ind w:left="5532" w:hanging="360"/>
      </w:pPr>
      <w:rPr>
        <w:rFonts w:ascii="Symbol" w:hAnsi="Symbol" w:hint="default"/>
      </w:rPr>
    </w:lvl>
    <w:lvl w:ilvl="7" w:tplc="040C0003" w:tentative="1">
      <w:start w:val="1"/>
      <w:numFmt w:val="bullet"/>
      <w:lvlText w:val="o"/>
      <w:lvlJc w:val="left"/>
      <w:pPr>
        <w:tabs>
          <w:tab w:val="num" w:pos="6252"/>
        </w:tabs>
        <w:ind w:left="6252" w:hanging="360"/>
      </w:pPr>
      <w:rPr>
        <w:rFonts w:ascii="Courier New" w:hAnsi="Courier New" w:hint="default"/>
      </w:rPr>
    </w:lvl>
    <w:lvl w:ilvl="8" w:tplc="040C0005" w:tentative="1">
      <w:start w:val="1"/>
      <w:numFmt w:val="bullet"/>
      <w:lvlText w:val=""/>
      <w:lvlJc w:val="left"/>
      <w:pPr>
        <w:tabs>
          <w:tab w:val="num" w:pos="6972"/>
        </w:tabs>
        <w:ind w:left="6972" w:hanging="360"/>
      </w:pPr>
      <w:rPr>
        <w:rFonts w:ascii="Wingdings" w:hAnsi="Wingdings" w:hint="default"/>
      </w:rPr>
    </w:lvl>
  </w:abstractNum>
  <w:abstractNum w:abstractNumId="21" w15:restartNumberingAfterBreak="0">
    <w:nsid w:val="6C490B72"/>
    <w:multiLevelType w:val="hybridMultilevel"/>
    <w:tmpl w:val="7D161488"/>
    <w:lvl w:ilvl="0" w:tplc="0D18D00C">
      <w:start w:val="1"/>
      <w:numFmt w:val="bullet"/>
      <w:lvlText w:val="-"/>
      <w:lvlJc w:val="left"/>
      <w:pPr>
        <w:ind w:left="720" w:hanging="360"/>
      </w:pPr>
      <w:rPr>
        <w:rFonts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86B67D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90550328">
    <w:abstractNumId w:val="17"/>
  </w:num>
  <w:num w:numId="2" w16cid:durableId="1666274913">
    <w:abstractNumId w:val="13"/>
  </w:num>
  <w:num w:numId="3" w16cid:durableId="116217591">
    <w:abstractNumId w:val="7"/>
  </w:num>
  <w:num w:numId="4" w16cid:durableId="719982249">
    <w:abstractNumId w:val="14"/>
  </w:num>
  <w:num w:numId="5" w16cid:durableId="325323068">
    <w:abstractNumId w:val="8"/>
  </w:num>
  <w:num w:numId="6" w16cid:durableId="1164316185">
    <w:abstractNumId w:val="11"/>
  </w:num>
  <w:num w:numId="7" w16cid:durableId="377242749">
    <w:abstractNumId w:val="6"/>
  </w:num>
  <w:num w:numId="8" w16cid:durableId="485779801">
    <w:abstractNumId w:val="0"/>
  </w:num>
  <w:num w:numId="9" w16cid:durableId="1153523146">
    <w:abstractNumId w:val="20"/>
  </w:num>
  <w:num w:numId="10" w16cid:durableId="805856369">
    <w:abstractNumId w:val="1"/>
    <w:lvlOverride w:ilvl="0">
      <w:lvl w:ilvl="0">
        <w:numFmt w:val="bullet"/>
        <w:lvlText w:val=""/>
        <w:legacy w:legacy="1" w:legacySpace="0" w:legacyIndent="284"/>
        <w:lvlJc w:val="left"/>
        <w:pPr>
          <w:ind w:left="1418" w:hanging="284"/>
        </w:pPr>
        <w:rPr>
          <w:rFonts w:ascii="Symbol" w:hAnsi="Symbol" w:hint="default"/>
        </w:rPr>
      </w:lvl>
    </w:lvlOverride>
  </w:num>
  <w:num w:numId="11" w16cid:durableId="1780105088">
    <w:abstractNumId w:val="21"/>
  </w:num>
  <w:num w:numId="12" w16cid:durableId="1433473685">
    <w:abstractNumId w:val="4"/>
  </w:num>
  <w:num w:numId="13" w16cid:durableId="1754542439">
    <w:abstractNumId w:val="9"/>
  </w:num>
  <w:num w:numId="14" w16cid:durableId="929391546">
    <w:abstractNumId w:val="7"/>
  </w:num>
  <w:num w:numId="15" w16cid:durableId="287708133">
    <w:abstractNumId w:val="3"/>
  </w:num>
  <w:num w:numId="16" w16cid:durableId="1129787154">
    <w:abstractNumId w:val="7"/>
  </w:num>
  <w:num w:numId="17" w16cid:durableId="824856048">
    <w:abstractNumId w:val="7"/>
  </w:num>
  <w:num w:numId="18" w16cid:durableId="664361922">
    <w:abstractNumId w:val="7"/>
  </w:num>
  <w:num w:numId="19" w16cid:durableId="1097169249">
    <w:abstractNumId w:val="10"/>
  </w:num>
  <w:num w:numId="20" w16cid:durableId="378356503">
    <w:abstractNumId w:val="18"/>
  </w:num>
  <w:num w:numId="21" w16cid:durableId="1487936605">
    <w:abstractNumId w:val="7"/>
  </w:num>
  <w:num w:numId="22" w16cid:durableId="2094812740">
    <w:abstractNumId w:val="7"/>
  </w:num>
  <w:num w:numId="23" w16cid:durableId="258291871">
    <w:abstractNumId w:val="7"/>
  </w:num>
  <w:num w:numId="24" w16cid:durableId="1869758523">
    <w:abstractNumId w:val="12"/>
  </w:num>
  <w:num w:numId="25" w16cid:durableId="1103762114">
    <w:abstractNumId w:val="16"/>
  </w:num>
  <w:num w:numId="26" w16cid:durableId="221253047">
    <w:abstractNumId w:val="19"/>
  </w:num>
  <w:num w:numId="27" w16cid:durableId="1086027952">
    <w:abstractNumId w:val="5"/>
  </w:num>
  <w:num w:numId="28" w16cid:durableId="390007582">
    <w:abstractNumId w:val="22"/>
  </w:num>
  <w:num w:numId="29" w16cid:durableId="1895045799">
    <w:abstractNumId w:val="2"/>
  </w:num>
  <w:num w:numId="30" w16cid:durableId="1822963596">
    <w:abstractNumId w:val="15"/>
  </w:num>
  <w:num w:numId="31" w16cid:durableId="1802337940">
    <w:abstractNumId w:val="7"/>
  </w:num>
  <w:num w:numId="32" w16cid:durableId="1753773245">
    <w:abstractNumId w:val="7"/>
  </w:num>
  <w:num w:numId="33" w16cid:durableId="1778136286">
    <w:abstractNumId w:val="7"/>
  </w:num>
  <w:num w:numId="34" w16cid:durableId="325330687">
    <w:abstractNumId w:val="7"/>
  </w:num>
  <w:num w:numId="35" w16cid:durableId="280721766">
    <w:abstractNumId w:val="7"/>
  </w:num>
  <w:num w:numId="36" w16cid:durableId="1322348315">
    <w:abstractNumId w:val="7"/>
  </w:num>
  <w:num w:numId="37" w16cid:durableId="527372830">
    <w:abstractNumId w:val="7"/>
  </w:num>
  <w:num w:numId="38" w16cid:durableId="1850832532">
    <w:abstractNumId w:val="7"/>
  </w:num>
  <w:num w:numId="39" w16cid:durableId="925650762">
    <w:abstractNumId w:val="7"/>
  </w:num>
  <w:num w:numId="40" w16cid:durableId="2110467957">
    <w:abstractNumId w:val="7"/>
  </w:num>
  <w:num w:numId="41" w16cid:durableId="534657496">
    <w:abstractNumId w:val="7"/>
  </w:num>
  <w:num w:numId="42" w16cid:durableId="1919829410">
    <w:abstractNumId w:val="7"/>
  </w:num>
  <w:num w:numId="43" w16cid:durableId="1693140464">
    <w:abstractNumId w:val="7"/>
  </w:num>
  <w:num w:numId="44" w16cid:durableId="2114933826">
    <w:abstractNumId w:val="7"/>
  </w:num>
  <w:num w:numId="45" w16cid:durableId="16473926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efaultTableStyle w:val="Grilledutableau"/>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2852"/>
    <w:rsid w:val="00000D44"/>
    <w:rsid w:val="000047DF"/>
    <w:rsid w:val="0000759A"/>
    <w:rsid w:val="00013212"/>
    <w:rsid w:val="0001639C"/>
    <w:rsid w:val="00016A30"/>
    <w:rsid w:val="00023D3B"/>
    <w:rsid w:val="00026F60"/>
    <w:rsid w:val="00035153"/>
    <w:rsid w:val="00040C40"/>
    <w:rsid w:val="00042DCD"/>
    <w:rsid w:val="0004479F"/>
    <w:rsid w:val="000454D4"/>
    <w:rsid w:val="00062A4F"/>
    <w:rsid w:val="00075088"/>
    <w:rsid w:val="00075C53"/>
    <w:rsid w:val="000A2196"/>
    <w:rsid w:val="000B11C8"/>
    <w:rsid w:val="000B750E"/>
    <w:rsid w:val="000B771B"/>
    <w:rsid w:val="000C40CA"/>
    <w:rsid w:val="000C77AC"/>
    <w:rsid w:val="000D1231"/>
    <w:rsid w:val="000D2111"/>
    <w:rsid w:val="000D585C"/>
    <w:rsid w:val="00116215"/>
    <w:rsid w:val="00134D36"/>
    <w:rsid w:val="00176855"/>
    <w:rsid w:val="001812BC"/>
    <w:rsid w:val="00183777"/>
    <w:rsid w:val="00185AAB"/>
    <w:rsid w:val="001964AD"/>
    <w:rsid w:val="001A2B28"/>
    <w:rsid w:val="001A3886"/>
    <w:rsid w:val="001A5BF5"/>
    <w:rsid w:val="001C435A"/>
    <w:rsid w:val="001C50B7"/>
    <w:rsid w:val="001C60E2"/>
    <w:rsid w:val="001C6A99"/>
    <w:rsid w:val="001D0463"/>
    <w:rsid w:val="001E01E6"/>
    <w:rsid w:val="001F078E"/>
    <w:rsid w:val="001F0F30"/>
    <w:rsid w:val="001F1234"/>
    <w:rsid w:val="00211325"/>
    <w:rsid w:val="002241E2"/>
    <w:rsid w:val="00236E50"/>
    <w:rsid w:val="002679DA"/>
    <w:rsid w:val="002759D8"/>
    <w:rsid w:val="002A5681"/>
    <w:rsid w:val="002C0130"/>
    <w:rsid w:val="002C126D"/>
    <w:rsid w:val="002C6D6E"/>
    <w:rsid w:val="002C7FF7"/>
    <w:rsid w:val="002D11DE"/>
    <w:rsid w:val="002D1419"/>
    <w:rsid w:val="002D299F"/>
    <w:rsid w:val="002D63A7"/>
    <w:rsid w:val="002D7234"/>
    <w:rsid w:val="002E17B9"/>
    <w:rsid w:val="002E43DA"/>
    <w:rsid w:val="002F2454"/>
    <w:rsid w:val="002F7411"/>
    <w:rsid w:val="00316F22"/>
    <w:rsid w:val="003174A8"/>
    <w:rsid w:val="00373F57"/>
    <w:rsid w:val="00377F16"/>
    <w:rsid w:val="003A7ABB"/>
    <w:rsid w:val="003B27C5"/>
    <w:rsid w:val="003B32AC"/>
    <w:rsid w:val="003C2960"/>
    <w:rsid w:val="003D6B24"/>
    <w:rsid w:val="00401264"/>
    <w:rsid w:val="00404246"/>
    <w:rsid w:val="00407F12"/>
    <w:rsid w:val="004163AC"/>
    <w:rsid w:val="00416C8D"/>
    <w:rsid w:val="00416D31"/>
    <w:rsid w:val="00422F65"/>
    <w:rsid w:val="00423C15"/>
    <w:rsid w:val="004313EE"/>
    <w:rsid w:val="0045428C"/>
    <w:rsid w:val="004624FB"/>
    <w:rsid w:val="00467EF6"/>
    <w:rsid w:val="00472C87"/>
    <w:rsid w:val="00482153"/>
    <w:rsid w:val="004E09A8"/>
    <w:rsid w:val="0050250F"/>
    <w:rsid w:val="0051313C"/>
    <w:rsid w:val="005160A4"/>
    <w:rsid w:val="00533436"/>
    <w:rsid w:val="005540B4"/>
    <w:rsid w:val="00560801"/>
    <w:rsid w:val="00596973"/>
    <w:rsid w:val="005A2F20"/>
    <w:rsid w:val="005A4C53"/>
    <w:rsid w:val="005B20A5"/>
    <w:rsid w:val="005B57D6"/>
    <w:rsid w:val="005B5E42"/>
    <w:rsid w:val="005C3C6D"/>
    <w:rsid w:val="005C4C33"/>
    <w:rsid w:val="005D1F1E"/>
    <w:rsid w:val="005D4E05"/>
    <w:rsid w:val="005E15C6"/>
    <w:rsid w:val="005E4B24"/>
    <w:rsid w:val="00603223"/>
    <w:rsid w:val="006053B0"/>
    <w:rsid w:val="00620894"/>
    <w:rsid w:val="0062288B"/>
    <w:rsid w:val="00624679"/>
    <w:rsid w:val="00647DA6"/>
    <w:rsid w:val="00652695"/>
    <w:rsid w:val="00662856"/>
    <w:rsid w:val="006643CB"/>
    <w:rsid w:val="0067139C"/>
    <w:rsid w:val="00681535"/>
    <w:rsid w:val="006825E4"/>
    <w:rsid w:val="00694283"/>
    <w:rsid w:val="006A019E"/>
    <w:rsid w:val="006B1F87"/>
    <w:rsid w:val="006D45C3"/>
    <w:rsid w:val="006E7D58"/>
    <w:rsid w:val="006F0931"/>
    <w:rsid w:val="006F3E04"/>
    <w:rsid w:val="006F5700"/>
    <w:rsid w:val="00701D96"/>
    <w:rsid w:val="0071466B"/>
    <w:rsid w:val="00725E98"/>
    <w:rsid w:val="00733480"/>
    <w:rsid w:val="00735C3F"/>
    <w:rsid w:val="0073746F"/>
    <w:rsid w:val="0074304D"/>
    <w:rsid w:val="00744325"/>
    <w:rsid w:val="00765B38"/>
    <w:rsid w:val="00771103"/>
    <w:rsid w:val="00777518"/>
    <w:rsid w:val="00793ACC"/>
    <w:rsid w:val="007C05B4"/>
    <w:rsid w:val="007C07DB"/>
    <w:rsid w:val="007D2815"/>
    <w:rsid w:val="007E7CEB"/>
    <w:rsid w:val="0080187C"/>
    <w:rsid w:val="008071E3"/>
    <w:rsid w:val="00823EF0"/>
    <w:rsid w:val="00832718"/>
    <w:rsid w:val="00854255"/>
    <w:rsid w:val="00865BB2"/>
    <w:rsid w:val="00872D0A"/>
    <w:rsid w:val="0089031E"/>
    <w:rsid w:val="00895C22"/>
    <w:rsid w:val="008C4535"/>
    <w:rsid w:val="008C6BDC"/>
    <w:rsid w:val="008C7B60"/>
    <w:rsid w:val="008E1BA3"/>
    <w:rsid w:val="008E6DC4"/>
    <w:rsid w:val="008F77A8"/>
    <w:rsid w:val="009206D4"/>
    <w:rsid w:val="00933EAD"/>
    <w:rsid w:val="00941827"/>
    <w:rsid w:val="00941DAF"/>
    <w:rsid w:val="00951889"/>
    <w:rsid w:val="00952179"/>
    <w:rsid w:val="009601C5"/>
    <w:rsid w:val="00963934"/>
    <w:rsid w:val="00976F4F"/>
    <w:rsid w:val="009C05CB"/>
    <w:rsid w:val="009C569B"/>
    <w:rsid w:val="009D5D4C"/>
    <w:rsid w:val="009E12BF"/>
    <w:rsid w:val="009F55D9"/>
    <w:rsid w:val="00A00E83"/>
    <w:rsid w:val="00A13D9E"/>
    <w:rsid w:val="00A214A3"/>
    <w:rsid w:val="00A332E4"/>
    <w:rsid w:val="00A42806"/>
    <w:rsid w:val="00A63B8C"/>
    <w:rsid w:val="00A65392"/>
    <w:rsid w:val="00A910FD"/>
    <w:rsid w:val="00AA356F"/>
    <w:rsid w:val="00AB7AC9"/>
    <w:rsid w:val="00B105F4"/>
    <w:rsid w:val="00B22D7D"/>
    <w:rsid w:val="00B33185"/>
    <w:rsid w:val="00B37655"/>
    <w:rsid w:val="00B41282"/>
    <w:rsid w:val="00B44E69"/>
    <w:rsid w:val="00B62CFB"/>
    <w:rsid w:val="00B6695B"/>
    <w:rsid w:val="00B82852"/>
    <w:rsid w:val="00B95737"/>
    <w:rsid w:val="00BA0297"/>
    <w:rsid w:val="00BA02DF"/>
    <w:rsid w:val="00BA1F7C"/>
    <w:rsid w:val="00BD1C77"/>
    <w:rsid w:val="00BD1FFD"/>
    <w:rsid w:val="00BD6C08"/>
    <w:rsid w:val="00BF2B5F"/>
    <w:rsid w:val="00BF7B52"/>
    <w:rsid w:val="00C046D0"/>
    <w:rsid w:val="00C34B47"/>
    <w:rsid w:val="00C35A5B"/>
    <w:rsid w:val="00C41978"/>
    <w:rsid w:val="00C44CEF"/>
    <w:rsid w:val="00C514D0"/>
    <w:rsid w:val="00C679D1"/>
    <w:rsid w:val="00C71938"/>
    <w:rsid w:val="00C73E62"/>
    <w:rsid w:val="00C81679"/>
    <w:rsid w:val="00C903FA"/>
    <w:rsid w:val="00CA4A70"/>
    <w:rsid w:val="00CB23EA"/>
    <w:rsid w:val="00CE0028"/>
    <w:rsid w:val="00D12687"/>
    <w:rsid w:val="00D2682C"/>
    <w:rsid w:val="00D35E78"/>
    <w:rsid w:val="00D40225"/>
    <w:rsid w:val="00D40C0D"/>
    <w:rsid w:val="00D4299B"/>
    <w:rsid w:val="00D622A7"/>
    <w:rsid w:val="00D7798F"/>
    <w:rsid w:val="00D82BE5"/>
    <w:rsid w:val="00DA4C81"/>
    <w:rsid w:val="00DB63EC"/>
    <w:rsid w:val="00DF3639"/>
    <w:rsid w:val="00E122E9"/>
    <w:rsid w:val="00E17479"/>
    <w:rsid w:val="00E312C9"/>
    <w:rsid w:val="00E527F3"/>
    <w:rsid w:val="00E62859"/>
    <w:rsid w:val="00E65DE0"/>
    <w:rsid w:val="00E70468"/>
    <w:rsid w:val="00E85A79"/>
    <w:rsid w:val="00E95BB7"/>
    <w:rsid w:val="00EA3A84"/>
    <w:rsid w:val="00EB1FD4"/>
    <w:rsid w:val="00EC5D85"/>
    <w:rsid w:val="00EE1C45"/>
    <w:rsid w:val="00EE4F16"/>
    <w:rsid w:val="00EE624D"/>
    <w:rsid w:val="00EE798C"/>
    <w:rsid w:val="00EF0929"/>
    <w:rsid w:val="00F00717"/>
    <w:rsid w:val="00F04EB6"/>
    <w:rsid w:val="00F12047"/>
    <w:rsid w:val="00F120CF"/>
    <w:rsid w:val="00F24C34"/>
    <w:rsid w:val="00F31560"/>
    <w:rsid w:val="00F36C9C"/>
    <w:rsid w:val="00F52030"/>
    <w:rsid w:val="00F57B71"/>
    <w:rsid w:val="00FA3E77"/>
    <w:rsid w:val="00FC10AD"/>
    <w:rsid w:val="00FC7FB2"/>
    <w:rsid w:val="00FD3335"/>
    <w:rsid w:val="00FF3FD2"/>
    <w:rsid w:val="00FF57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0538D9"/>
  <w15:docId w15:val="{D39F050E-2DB7-4A39-A0B6-6D8CCCCC0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7FB2"/>
    <w:pPr>
      <w:spacing w:after="0"/>
    </w:pPr>
    <w:rPr>
      <w:rFonts w:ascii="Arial" w:hAnsi="Arial"/>
    </w:rPr>
  </w:style>
  <w:style w:type="paragraph" w:styleId="Titre1">
    <w:name w:val="heading 1"/>
    <w:basedOn w:val="Normal"/>
    <w:next w:val="Normal"/>
    <w:link w:val="Titre1Car"/>
    <w:uiPriority w:val="9"/>
    <w:qFormat/>
    <w:rsid w:val="00DF3639"/>
    <w:pPr>
      <w:numPr>
        <w:numId w:val="3"/>
      </w:numPr>
      <w:spacing w:before="480" w:after="120"/>
      <w:contextualSpacing/>
      <w:outlineLvl w:val="0"/>
    </w:pPr>
    <w:rPr>
      <w:b/>
      <w:smallCaps/>
      <w:spacing w:val="5"/>
      <w:sz w:val="28"/>
      <w:szCs w:val="36"/>
    </w:rPr>
  </w:style>
  <w:style w:type="paragraph" w:styleId="Titre2">
    <w:name w:val="heading 2"/>
    <w:aliases w:val="poste,M-Titre 2,MODRAP,Titre 2 - ECOUIS,poste Car,Titre 2 Car Car Car Car,I.1.,Titre 2 qualité,poste Car Car Car Car,Car,altb,CHAP2,sous-chapitre,M-Titre 2 Car Car,M-Titre 2 Car Car Car,altb Car Car Car,TIT,A,Ca,T2,altb C,Titre 2 Rug,c,t4,CH-01-"/>
    <w:basedOn w:val="Normal"/>
    <w:next w:val="Normal"/>
    <w:link w:val="Titre2Car"/>
    <w:uiPriority w:val="9"/>
    <w:unhideWhenUsed/>
    <w:qFormat/>
    <w:rsid w:val="00DF3639"/>
    <w:pPr>
      <w:numPr>
        <w:ilvl w:val="1"/>
        <w:numId w:val="3"/>
      </w:numPr>
      <w:spacing w:before="200" w:line="269" w:lineRule="auto"/>
      <w:outlineLvl w:val="1"/>
    </w:pPr>
    <w:rPr>
      <w:b/>
      <w:smallCaps/>
      <w:sz w:val="24"/>
      <w:szCs w:val="28"/>
    </w:rPr>
  </w:style>
  <w:style w:type="paragraph" w:styleId="Titre3">
    <w:name w:val="heading 3"/>
    <w:aliases w:val="Titre 3 Car1,Titre 3 Car Car,Article,Article Car,altm,I.1.1.,M-Titre 3,Titre 3 qualité,Titre 3 (chailly),Article Car Car Car Car Car,Titre 3 Car2 Car,Titre 3 Car2 Car Car Car,Titre 3 Car2 Car Car,Titre 3 Car Car Car Car,Titre 31,M-Titre 3 Car,E3"/>
    <w:basedOn w:val="Normal"/>
    <w:next w:val="Normal"/>
    <w:link w:val="Titre3Car"/>
    <w:uiPriority w:val="9"/>
    <w:unhideWhenUsed/>
    <w:qFormat/>
    <w:rsid w:val="00DF3639"/>
    <w:pPr>
      <w:numPr>
        <w:ilvl w:val="2"/>
        <w:numId w:val="3"/>
      </w:numPr>
      <w:spacing w:before="200" w:line="269" w:lineRule="auto"/>
      <w:outlineLvl w:val="2"/>
    </w:pPr>
    <w:rPr>
      <w:i/>
      <w:iCs/>
      <w:smallCaps/>
      <w:spacing w:val="5"/>
      <w:szCs w:val="26"/>
    </w:rPr>
  </w:style>
  <w:style w:type="paragraph" w:styleId="Titre4">
    <w:name w:val="heading 4"/>
    <w:basedOn w:val="Normal"/>
    <w:next w:val="Normal"/>
    <w:link w:val="Titre4Car"/>
    <w:uiPriority w:val="9"/>
    <w:unhideWhenUsed/>
    <w:qFormat/>
    <w:rsid w:val="00D2682C"/>
    <w:pPr>
      <w:numPr>
        <w:ilvl w:val="3"/>
        <w:numId w:val="3"/>
      </w:numPr>
      <w:tabs>
        <w:tab w:val="left" w:pos="1843"/>
      </w:tabs>
      <w:spacing w:line="269" w:lineRule="auto"/>
      <w:ind w:left="1010" w:hanging="159"/>
      <w:outlineLvl w:val="3"/>
    </w:pPr>
    <w:rPr>
      <w:bCs/>
      <w:i/>
      <w:smallCaps/>
      <w:spacing w:val="5"/>
      <w:szCs w:val="24"/>
    </w:rPr>
  </w:style>
  <w:style w:type="paragraph" w:styleId="Titre5">
    <w:name w:val="heading 5"/>
    <w:aliases w:val="Titre LOT,Titre 5 miniscules,Titre 5 miniscules Car,altN,heading 5,M-Titre 5,I.1.1.1.1.,Titre 5 Car Car,Titre5,M-...,Heading 5.§1.1.1.1.1.,M-Titre5,0 - Titre 5,T5,Titre niveau 5,E,titre 05,Titre 5 Car1 Car Car Car,Titre 5 Car Car Car Car Car,E5"/>
    <w:basedOn w:val="Normal"/>
    <w:next w:val="Normal"/>
    <w:link w:val="Titre5Car"/>
    <w:uiPriority w:val="9"/>
    <w:unhideWhenUsed/>
    <w:qFormat/>
    <w:rsid w:val="009206D4"/>
    <w:pPr>
      <w:numPr>
        <w:ilvl w:val="4"/>
        <w:numId w:val="3"/>
      </w:numPr>
      <w:spacing w:line="271" w:lineRule="auto"/>
      <w:ind w:left="1180" w:hanging="159"/>
      <w:outlineLvl w:val="4"/>
    </w:pPr>
    <w:rPr>
      <w:i/>
      <w:iCs/>
      <w:smallCaps/>
      <w:szCs w:val="24"/>
    </w:rPr>
  </w:style>
  <w:style w:type="paragraph" w:styleId="Titre6">
    <w:name w:val="heading 6"/>
    <w:aliases w:val="Tit 6,Titre 6 Car Car Car,Titre 6 Car1,Titre de chapitre,Titre niveau 6,H6,Titre 6 Gen,E6"/>
    <w:basedOn w:val="Normal"/>
    <w:next w:val="Normal"/>
    <w:link w:val="Titre6Car"/>
    <w:uiPriority w:val="9"/>
    <w:unhideWhenUsed/>
    <w:qFormat/>
    <w:rsid w:val="00F31560"/>
    <w:pPr>
      <w:numPr>
        <w:ilvl w:val="5"/>
        <w:numId w:val="3"/>
      </w:numPr>
      <w:tabs>
        <w:tab w:val="left" w:pos="2552"/>
      </w:tabs>
      <w:spacing w:line="271" w:lineRule="auto"/>
      <w:ind w:left="1435"/>
      <w:outlineLvl w:val="5"/>
    </w:pPr>
    <w:rPr>
      <w:bCs/>
      <w:i/>
      <w:smallCaps/>
      <w:color w:val="595959" w:themeColor="text1" w:themeTint="A6"/>
      <w:spacing w:val="5"/>
    </w:rPr>
  </w:style>
  <w:style w:type="paragraph" w:styleId="Titre7">
    <w:name w:val="heading 7"/>
    <w:aliases w:val="-Puce,enumeration tvx,H'ennez 7,chateauroux 7,Eif7,Titre Niveau 7,OPTIMA Niveau 7,UVSQ 7,Normal centré gras souligné,Titre 7 Car Car,Titre 7 Car1,Titre 7 Car Car Car Car,Titre 7 Car1 Car Car,-Puce Car Car,Titre 7 Car Car1,E7"/>
    <w:basedOn w:val="Normal"/>
    <w:next w:val="Normal"/>
    <w:link w:val="Titre7Car"/>
    <w:uiPriority w:val="9"/>
    <w:unhideWhenUsed/>
    <w:qFormat/>
    <w:rsid w:val="00D2682C"/>
    <w:pPr>
      <w:numPr>
        <w:ilvl w:val="6"/>
        <w:numId w:val="3"/>
      </w:numPr>
      <w:ind w:left="1689" w:hanging="442"/>
      <w:outlineLvl w:val="6"/>
    </w:pPr>
    <w:rPr>
      <w:bCs/>
      <w:i/>
      <w:iCs/>
      <w:smallCaps/>
      <w:color w:val="5A5A5A" w:themeColor="text1" w:themeTint="A5"/>
      <w:szCs w:val="20"/>
    </w:rPr>
  </w:style>
  <w:style w:type="paragraph" w:styleId="Titre8">
    <w:name w:val="heading 8"/>
    <w:aliases w:val="UVSQ 8,titre I.1.1.1..1.1,Titre 8 Gen"/>
    <w:basedOn w:val="Normal"/>
    <w:next w:val="Normal"/>
    <w:link w:val="Titre8Car"/>
    <w:uiPriority w:val="9"/>
    <w:semiHidden/>
    <w:unhideWhenUsed/>
    <w:qFormat/>
    <w:rsid w:val="00026F60"/>
    <w:pPr>
      <w:numPr>
        <w:ilvl w:val="7"/>
        <w:numId w:val="3"/>
      </w:numPr>
      <w:outlineLvl w:val="7"/>
    </w:pPr>
    <w:rPr>
      <w:b/>
      <w:bCs/>
      <w:color w:val="7F7F7F" w:themeColor="text1" w:themeTint="80"/>
      <w:sz w:val="20"/>
      <w:szCs w:val="20"/>
    </w:rPr>
  </w:style>
  <w:style w:type="paragraph" w:styleId="Titre9">
    <w:name w:val="heading 9"/>
    <w:aliases w:val="Titre T1,titre I.1.1.1..1.1.1,Titre 9 Gen"/>
    <w:basedOn w:val="Normal"/>
    <w:next w:val="Normal"/>
    <w:link w:val="Titre9Car"/>
    <w:uiPriority w:val="9"/>
    <w:semiHidden/>
    <w:unhideWhenUsed/>
    <w:qFormat/>
    <w:rsid w:val="00026F60"/>
    <w:pPr>
      <w:numPr>
        <w:ilvl w:val="8"/>
        <w:numId w:val="3"/>
      </w:numPr>
      <w:spacing w:line="271" w:lineRule="auto"/>
      <w:outlineLvl w:val="8"/>
    </w:pPr>
    <w:rPr>
      <w:b/>
      <w:bCs/>
      <w:i/>
      <w:iCs/>
      <w:color w:val="7F7F7F" w:themeColor="text1" w:themeTint="80"/>
      <w:sz w:val="18"/>
      <w:szCs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82852"/>
    <w:pPr>
      <w:tabs>
        <w:tab w:val="center" w:pos="4536"/>
        <w:tab w:val="right" w:pos="9072"/>
      </w:tabs>
    </w:pPr>
    <w:rPr>
      <w:bCs/>
    </w:rPr>
  </w:style>
  <w:style w:type="character" w:customStyle="1" w:styleId="PieddepageCar">
    <w:name w:val="Pied de page Car"/>
    <w:basedOn w:val="Policepardfaut"/>
    <w:link w:val="Pieddepage"/>
    <w:uiPriority w:val="99"/>
    <w:rsid w:val="00B82852"/>
    <w:rPr>
      <w:rFonts w:ascii="Tahoma" w:eastAsia="Times New Roman" w:hAnsi="Tahoma" w:cs="Tahoma"/>
      <w:color w:val="FF0000"/>
      <w:sz w:val="24"/>
      <w:szCs w:val="24"/>
      <w:lang w:eastAsia="fr-FR"/>
    </w:rPr>
  </w:style>
  <w:style w:type="character" w:styleId="Lienhypertexte">
    <w:name w:val="Hyperlink"/>
    <w:uiPriority w:val="99"/>
    <w:rsid w:val="00823EF0"/>
    <w:rPr>
      <w:rFonts w:ascii="Arial" w:hAnsi="Arial"/>
      <w:color w:val="00B050"/>
      <w:u w:val="single"/>
    </w:rPr>
  </w:style>
  <w:style w:type="paragraph" w:styleId="Textedebulles">
    <w:name w:val="Balloon Text"/>
    <w:basedOn w:val="Normal"/>
    <w:link w:val="TextedebullesCar"/>
    <w:uiPriority w:val="99"/>
    <w:semiHidden/>
    <w:unhideWhenUsed/>
    <w:rsid w:val="00B82852"/>
    <w:rPr>
      <w:sz w:val="16"/>
      <w:szCs w:val="16"/>
    </w:rPr>
  </w:style>
  <w:style w:type="character" w:customStyle="1" w:styleId="TextedebullesCar">
    <w:name w:val="Texte de bulles Car"/>
    <w:basedOn w:val="Policepardfaut"/>
    <w:link w:val="Textedebulles"/>
    <w:uiPriority w:val="99"/>
    <w:semiHidden/>
    <w:rsid w:val="00B82852"/>
    <w:rPr>
      <w:rFonts w:ascii="Tahoma" w:eastAsia="Times New Roman" w:hAnsi="Tahoma" w:cs="Tahoma"/>
      <w:bCs/>
      <w:color w:val="FF0000"/>
      <w:sz w:val="16"/>
      <w:szCs w:val="16"/>
      <w:lang w:eastAsia="fr-FR"/>
    </w:rPr>
  </w:style>
  <w:style w:type="paragraph" w:styleId="En-tte">
    <w:name w:val="header"/>
    <w:basedOn w:val="Normal"/>
    <w:link w:val="En-tteCar"/>
    <w:unhideWhenUsed/>
    <w:rsid w:val="00B82852"/>
    <w:pPr>
      <w:tabs>
        <w:tab w:val="center" w:pos="4536"/>
        <w:tab w:val="right" w:pos="9072"/>
      </w:tabs>
    </w:pPr>
  </w:style>
  <w:style w:type="character" w:customStyle="1" w:styleId="En-tteCar">
    <w:name w:val="En-tête Car"/>
    <w:basedOn w:val="Policepardfaut"/>
    <w:link w:val="En-tte"/>
    <w:uiPriority w:val="99"/>
    <w:rsid w:val="00B82852"/>
    <w:rPr>
      <w:rFonts w:ascii="Tahoma" w:eastAsia="Times New Roman" w:hAnsi="Tahoma" w:cs="Tahoma"/>
      <w:bCs/>
      <w:color w:val="FF0000"/>
      <w:sz w:val="24"/>
      <w:szCs w:val="24"/>
      <w:lang w:eastAsia="fr-FR"/>
    </w:rPr>
  </w:style>
  <w:style w:type="table" w:styleId="Grilledutableau">
    <w:name w:val="Table Grid"/>
    <w:basedOn w:val="TableauNormal"/>
    <w:uiPriority w:val="59"/>
    <w:rsid w:val="00735C3F"/>
    <w:pPr>
      <w:spacing w:after="0" w:line="240" w:lineRule="auto"/>
    </w:pPr>
    <w:rPr>
      <w:rFonts w:ascii="Arial" w:hAnsi="Arial"/>
      <w:sz w:val="20"/>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wordWrap/>
        <w:jc w:val="center"/>
      </w:pPr>
      <w:rPr>
        <w:rFonts w:ascii="Arial" w:hAnsi="Arial"/>
        <w:b/>
        <w:sz w:val="24"/>
      </w:rPr>
      <w:tblPr/>
      <w:tcPr>
        <w:shd w:val="clear" w:color="auto" w:fill="8EDCB1"/>
      </w:tcPr>
    </w:tblStylePr>
    <w:tblStylePr w:type="band1Vert">
      <w:pPr>
        <w:wordWrap/>
        <w:jc w:val="center"/>
      </w:pPr>
      <w:rPr>
        <w:rFonts w:ascii="Arial" w:hAnsi="Arial"/>
        <w:sz w:val="20"/>
      </w:rPr>
    </w:tblStylePr>
    <w:tblStylePr w:type="band2Vert">
      <w:pPr>
        <w:wordWrap/>
        <w:jc w:val="center"/>
      </w:pPr>
      <w:rPr>
        <w:rFonts w:ascii="Arial" w:hAnsi="Arial"/>
        <w:sz w:val="20"/>
      </w:rPr>
    </w:tblStylePr>
    <w:tblStylePr w:type="band1Horz">
      <w:rPr>
        <w:rFonts w:ascii="Arial" w:hAnsi="Arial"/>
        <w:sz w:val="20"/>
      </w:rPr>
    </w:tblStylePr>
  </w:style>
  <w:style w:type="character" w:customStyle="1" w:styleId="Titre1Car">
    <w:name w:val="Titre 1 Car"/>
    <w:basedOn w:val="Policepardfaut"/>
    <w:link w:val="Titre1"/>
    <w:uiPriority w:val="9"/>
    <w:rsid w:val="00DF3639"/>
    <w:rPr>
      <w:rFonts w:ascii="Trebuchet MS" w:hAnsi="Trebuchet MS"/>
      <w:b/>
      <w:smallCaps/>
      <w:spacing w:val="5"/>
      <w:sz w:val="28"/>
      <w:szCs w:val="36"/>
    </w:rPr>
  </w:style>
  <w:style w:type="character" w:customStyle="1" w:styleId="Titre2Car">
    <w:name w:val="Titre 2 Car"/>
    <w:aliases w:val="poste Car1,M-Titre 2 Car,MODRAP Car,Titre 2 - ECOUIS Car,poste Car Car,Titre 2 Car Car Car Car Car,I.1. Car,Titre 2 qualité Car,poste Car Car Car Car Car,Car Car,altb Car,CHAP2 Car,sous-chapitre Car,M-Titre 2 Car Car Car1,TIT Car,A Car,c Car"/>
    <w:basedOn w:val="Policepardfaut"/>
    <w:link w:val="Titre2"/>
    <w:uiPriority w:val="9"/>
    <w:rsid w:val="00DF3639"/>
    <w:rPr>
      <w:rFonts w:ascii="Trebuchet MS" w:hAnsi="Trebuchet MS"/>
      <w:b/>
      <w:smallCaps/>
      <w:sz w:val="24"/>
      <w:szCs w:val="28"/>
    </w:rPr>
  </w:style>
  <w:style w:type="character" w:customStyle="1" w:styleId="Titre3Car">
    <w:name w:val="Titre 3 Car"/>
    <w:aliases w:val="Titre 3 Car1 Car,Titre 3 Car Car Car,Article Car1,Article Car Car,altm Car,I.1.1. Car,M-Titre 3 Car1,Titre 3 qualité Car,Titre 3 (chailly) Car,Article Car Car Car Car Car Car,Titre 3 Car2 Car Car1,Titre 3 Car2 Car Car Car Car,Titre 31 Car"/>
    <w:basedOn w:val="Policepardfaut"/>
    <w:link w:val="Titre3"/>
    <w:uiPriority w:val="9"/>
    <w:rsid w:val="00DF3639"/>
    <w:rPr>
      <w:rFonts w:ascii="Trebuchet MS" w:hAnsi="Trebuchet MS"/>
      <w:i/>
      <w:iCs/>
      <w:smallCaps/>
      <w:spacing w:val="5"/>
      <w:szCs w:val="26"/>
    </w:rPr>
  </w:style>
  <w:style w:type="character" w:customStyle="1" w:styleId="Titre4Car">
    <w:name w:val="Titre 4 Car"/>
    <w:basedOn w:val="Policepardfaut"/>
    <w:link w:val="Titre4"/>
    <w:uiPriority w:val="9"/>
    <w:rsid w:val="00D2682C"/>
    <w:rPr>
      <w:rFonts w:ascii="Arial" w:hAnsi="Arial"/>
      <w:bCs/>
      <w:i/>
      <w:smallCaps/>
      <w:spacing w:val="5"/>
      <w:szCs w:val="24"/>
    </w:rPr>
  </w:style>
  <w:style w:type="character" w:customStyle="1" w:styleId="Titre5Car">
    <w:name w:val="Titre 5 Car"/>
    <w:aliases w:val="Titre LOT Car,Titre 5 miniscules Car1,Titre 5 miniscules Car Car,altN Car,heading 5 Car,M-Titre 5 Car,I.1.1.1.1. Car,Titre 5 Car Car Car,Titre5 Car,M-... Car,Heading 5.§1.1.1.1.1. Car,M-Titre5 Car,0 - Titre 5 Car,T5 Car,Titre niveau 5 Car"/>
    <w:basedOn w:val="Policepardfaut"/>
    <w:link w:val="Titre5"/>
    <w:uiPriority w:val="9"/>
    <w:rsid w:val="009206D4"/>
    <w:rPr>
      <w:rFonts w:ascii="Arial" w:hAnsi="Arial"/>
      <w:i/>
      <w:iCs/>
      <w:smallCaps/>
      <w:szCs w:val="24"/>
    </w:rPr>
  </w:style>
  <w:style w:type="character" w:customStyle="1" w:styleId="Titre6Car">
    <w:name w:val="Titre 6 Car"/>
    <w:aliases w:val="Tit 6 Car,Titre 6 Car Car Car Car,Titre 6 Car1 Car,Titre de chapitre Car,Titre niveau 6 Car,H6 Car,Titre 6 Gen Car,E6 Car"/>
    <w:basedOn w:val="Policepardfaut"/>
    <w:link w:val="Titre6"/>
    <w:uiPriority w:val="9"/>
    <w:rsid w:val="00F31560"/>
    <w:rPr>
      <w:rFonts w:ascii="Arial" w:hAnsi="Arial"/>
      <w:bCs/>
      <w:i/>
      <w:smallCaps/>
      <w:color w:val="595959" w:themeColor="text1" w:themeTint="A6"/>
      <w:spacing w:val="5"/>
    </w:rPr>
  </w:style>
  <w:style w:type="character" w:customStyle="1" w:styleId="Titre7Car">
    <w:name w:val="Titre 7 Car"/>
    <w:aliases w:val="-Puce Car,enumeration tvx Car,H'ennez 7 Car,chateauroux 7 Car,Eif7 Car,Titre Niveau 7 Car,OPTIMA Niveau 7 Car,UVSQ 7 Car,Normal centré gras souligné Car,Titre 7 Car Car Car,Titre 7 Car1 Car,Titre 7 Car Car Car Car Car,-Puce Car Car Car"/>
    <w:basedOn w:val="Policepardfaut"/>
    <w:link w:val="Titre7"/>
    <w:uiPriority w:val="9"/>
    <w:rsid w:val="00D2682C"/>
    <w:rPr>
      <w:rFonts w:ascii="Arial" w:hAnsi="Arial"/>
      <w:bCs/>
      <w:i/>
      <w:iCs/>
      <w:smallCaps/>
      <w:color w:val="5A5A5A" w:themeColor="text1" w:themeTint="A5"/>
      <w:szCs w:val="20"/>
    </w:rPr>
  </w:style>
  <w:style w:type="character" w:customStyle="1" w:styleId="Titre8Car">
    <w:name w:val="Titre 8 Car"/>
    <w:aliases w:val="UVSQ 8 Car,titre I.1.1.1..1.1 Car,Titre 8 Gen Car"/>
    <w:basedOn w:val="Policepardfaut"/>
    <w:link w:val="Titre8"/>
    <w:uiPriority w:val="9"/>
    <w:semiHidden/>
    <w:rsid w:val="00026F60"/>
    <w:rPr>
      <w:rFonts w:ascii="Trebuchet MS" w:hAnsi="Trebuchet MS"/>
      <w:b/>
      <w:bCs/>
      <w:color w:val="7F7F7F" w:themeColor="text1" w:themeTint="80"/>
      <w:sz w:val="20"/>
      <w:szCs w:val="20"/>
    </w:rPr>
  </w:style>
  <w:style w:type="character" w:customStyle="1" w:styleId="Titre9Car">
    <w:name w:val="Titre 9 Car"/>
    <w:aliases w:val="Titre T1 Car,titre I.1.1.1..1.1.1 Car,Titre 9 Gen Car"/>
    <w:basedOn w:val="Policepardfaut"/>
    <w:link w:val="Titre9"/>
    <w:uiPriority w:val="9"/>
    <w:semiHidden/>
    <w:rsid w:val="00026F60"/>
    <w:rPr>
      <w:rFonts w:ascii="Trebuchet MS" w:hAnsi="Trebuchet MS"/>
      <w:b/>
      <w:bCs/>
      <w:i/>
      <w:iCs/>
      <w:color w:val="7F7F7F" w:themeColor="text1" w:themeTint="80"/>
      <w:sz w:val="18"/>
      <w:szCs w:val="18"/>
    </w:rPr>
  </w:style>
  <w:style w:type="paragraph" w:styleId="Lgende">
    <w:name w:val="caption"/>
    <w:basedOn w:val="Normal"/>
    <w:next w:val="Lgendephoto"/>
    <w:link w:val="LgendeCar"/>
    <w:uiPriority w:val="35"/>
    <w:unhideWhenUsed/>
    <w:rsid w:val="0045428C"/>
    <w:pPr>
      <w:shd w:val="clear" w:color="auto" w:fill="EDEDED"/>
      <w:jc w:val="center"/>
    </w:pPr>
    <w:rPr>
      <w:b/>
      <w:bCs/>
      <w:i/>
      <w:color w:val="7F7F7F" w:themeColor="text1" w:themeTint="80"/>
      <w:spacing w:val="10"/>
      <w:sz w:val="18"/>
      <w:szCs w:val="18"/>
    </w:rPr>
  </w:style>
  <w:style w:type="paragraph" w:styleId="Titre">
    <w:name w:val="Title"/>
    <w:basedOn w:val="Normal"/>
    <w:next w:val="Normal"/>
    <w:link w:val="TitreCar"/>
    <w:uiPriority w:val="10"/>
    <w:qFormat/>
    <w:rsid w:val="001D0463"/>
    <w:pPr>
      <w:spacing w:after="300" w:line="240" w:lineRule="auto"/>
      <w:contextualSpacing/>
    </w:pPr>
    <w:rPr>
      <w:b/>
      <w:smallCaps/>
      <w:sz w:val="40"/>
      <w:szCs w:val="40"/>
    </w:rPr>
  </w:style>
  <w:style w:type="character" w:customStyle="1" w:styleId="TitreCar">
    <w:name w:val="Titre Car"/>
    <w:basedOn w:val="Policepardfaut"/>
    <w:link w:val="Titre"/>
    <w:uiPriority w:val="10"/>
    <w:rsid w:val="001D0463"/>
    <w:rPr>
      <w:rFonts w:ascii="Trebuchet MS" w:hAnsi="Trebuchet MS"/>
      <w:b/>
      <w:smallCaps/>
      <w:sz w:val="40"/>
      <w:szCs w:val="40"/>
    </w:rPr>
  </w:style>
  <w:style w:type="paragraph" w:styleId="Sous-titre">
    <w:name w:val="Subtitle"/>
    <w:basedOn w:val="Normal"/>
    <w:next w:val="Normal"/>
    <w:link w:val="Sous-titreCar"/>
    <w:uiPriority w:val="11"/>
    <w:qFormat/>
    <w:rsid w:val="001D0463"/>
    <w:pPr>
      <w:jc w:val="center"/>
    </w:pPr>
    <w:rPr>
      <w:b/>
      <w:iCs/>
      <w:smallCaps/>
      <w:spacing w:val="10"/>
      <w:sz w:val="28"/>
      <w:szCs w:val="28"/>
    </w:rPr>
  </w:style>
  <w:style w:type="character" w:customStyle="1" w:styleId="Sous-titreCar">
    <w:name w:val="Sous-titre Car"/>
    <w:basedOn w:val="Policepardfaut"/>
    <w:link w:val="Sous-titre"/>
    <w:uiPriority w:val="11"/>
    <w:rsid w:val="001D0463"/>
    <w:rPr>
      <w:rFonts w:ascii="Trebuchet MS" w:hAnsi="Trebuchet MS"/>
      <w:b/>
      <w:iCs/>
      <w:smallCaps/>
      <w:spacing w:val="10"/>
      <w:sz w:val="28"/>
      <w:szCs w:val="28"/>
    </w:rPr>
  </w:style>
  <w:style w:type="character" w:styleId="lev">
    <w:name w:val="Strong"/>
    <w:aliases w:val="Ultra Gras"/>
    <w:uiPriority w:val="22"/>
    <w:qFormat/>
    <w:rsid w:val="00026F60"/>
    <w:rPr>
      <w:b/>
      <w:bCs/>
    </w:rPr>
  </w:style>
  <w:style w:type="character" w:styleId="Accentuation">
    <w:name w:val="Emphasis"/>
    <w:aliases w:val="Gras italique"/>
    <w:uiPriority w:val="20"/>
    <w:qFormat/>
    <w:rsid w:val="00026F60"/>
    <w:rPr>
      <w:b/>
      <w:bCs/>
      <w:i/>
      <w:iCs/>
      <w:spacing w:val="10"/>
    </w:rPr>
  </w:style>
  <w:style w:type="paragraph" w:styleId="Sansinterligne">
    <w:name w:val="No Spacing"/>
    <w:basedOn w:val="Normal"/>
    <w:uiPriority w:val="1"/>
    <w:qFormat/>
    <w:rsid w:val="00026F60"/>
    <w:pPr>
      <w:spacing w:line="240" w:lineRule="auto"/>
    </w:pPr>
  </w:style>
  <w:style w:type="paragraph" w:styleId="Paragraphedeliste">
    <w:name w:val="List Paragraph"/>
    <w:aliases w:val="lp1,Proposal Bullet List,Bullet OSM,AMR Paragraphe de liste 1er niveau,List Paragraph2,TOC style,List Paragraph1,Source,MSA_EDF_Bullet3,Colorful List - Accent 11,Bulleted text,Bull - Bullet niveau 1,List Paragraph3,P1 Pharos,Puces"/>
    <w:basedOn w:val="Normal"/>
    <w:link w:val="ParagraphedelisteCar"/>
    <w:uiPriority w:val="34"/>
    <w:qFormat/>
    <w:rsid w:val="00026F60"/>
    <w:pPr>
      <w:ind w:left="720"/>
      <w:contextualSpacing/>
    </w:pPr>
  </w:style>
  <w:style w:type="paragraph" w:styleId="Citation">
    <w:name w:val="Quote"/>
    <w:basedOn w:val="Normal"/>
    <w:next w:val="Normal"/>
    <w:link w:val="CitationCar"/>
    <w:uiPriority w:val="29"/>
    <w:qFormat/>
    <w:rsid w:val="00026F60"/>
    <w:rPr>
      <w:i/>
      <w:iCs/>
    </w:rPr>
  </w:style>
  <w:style w:type="character" w:customStyle="1" w:styleId="CitationCar">
    <w:name w:val="Citation Car"/>
    <w:basedOn w:val="Policepardfaut"/>
    <w:link w:val="Citation"/>
    <w:uiPriority w:val="29"/>
    <w:rsid w:val="00026F60"/>
    <w:rPr>
      <w:i/>
      <w:iCs/>
    </w:rPr>
  </w:style>
  <w:style w:type="paragraph" w:styleId="Citationintense">
    <w:name w:val="Intense Quote"/>
    <w:aliases w:val="Entre 2 filets"/>
    <w:basedOn w:val="Normal"/>
    <w:next w:val="Normal"/>
    <w:link w:val="CitationintenseCar"/>
    <w:uiPriority w:val="30"/>
    <w:qFormat/>
    <w:rsid w:val="00026F60"/>
    <w:pPr>
      <w:pBdr>
        <w:top w:val="single" w:sz="4" w:space="10" w:color="auto"/>
        <w:bottom w:val="single" w:sz="4" w:space="10" w:color="auto"/>
      </w:pBdr>
      <w:spacing w:before="240" w:after="240" w:line="300" w:lineRule="auto"/>
      <w:ind w:left="1152" w:right="1152"/>
      <w:jc w:val="both"/>
    </w:pPr>
    <w:rPr>
      <w:i/>
      <w:iCs/>
    </w:rPr>
  </w:style>
  <w:style w:type="character" w:customStyle="1" w:styleId="CitationintenseCar">
    <w:name w:val="Citation intense Car"/>
    <w:aliases w:val="Entre 2 filets Car"/>
    <w:basedOn w:val="Policepardfaut"/>
    <w:link w:val="Citationintense"/>
    <w:uiPriority w:val="30"/>
    <w:rsid w:val="00026F60"/>
    <w:rPr>
      <w:i/>
      <w:iCs/>
    </w:rPr>
  </w:style>
  <w:style w:type="character" w:styleId="Accentuationlgre">
    <w:name w:val="Subtle Emphasis"/>
    <w:aliases w:val="Italique"/>
    <w:uiPriority w:val="19"/>
    <w:qFormat/>
    <w:rsid w:val="00062A4F"/>
    <w:rPr>
      <w:rFonts w:ascii="Arial" w:hAnsi="Arial"/>
      <w:i/>
      <w:iCs/>
      <w:sz w:val="22"/>
    </w:rPr>
  </w:style>
  <w:style w:type="character" w:styleId="Accentuationintense">
    <w:name w:val="Intense Emphasis"/>
    <w:aliases w:val="Ultra Gras italique"/>
    <w:uiPriority w:val="21"/>
    <w:qFormat/>
    <w:rsid w:val="00026F60"/>
    <w:rPr>
      <w:b/>
      <w:bCs/>
      <w:i/>
      <w:iCs/>
    </w:rPr>
  </w:style>
  <w:style w:type="character" w:styleId="Rfrencelgre">
    <w:name w:val="Subtle Reference"/>
    <w:basedOn w:val="Policepardfaut"/>
    <w:uiPriority w:val="31"/>
    <w:qFormat/>
    <w:rsid w:val="00026F60"/>
    <w:rPr>
      <w:smallCaps/>
    </w:rPr>
  </w:style>
  <w:style w:type="character" w:styleId="Rfrenceintense">
    <w:name w:val="Intense Reference"/>
    <w:aliases w:val="Référence Gras"/>
    <w:uiPriority w:val="32"/>
    <w:qFormat/>
    <w:rsid w:val="00026F60"/>
    <w:rPr>
      <w:b/>
      <w:bCs/>
      <w:smallCaps/>
    </w:rPr>
  </w:style>
  <w:style w:type="character" w:styleId="Titredulivre">
    <w:name w:val="Book Title"/>
    <w:basedOn w:val="Policepardfaut"/>
    <w:uiPriority w:val="33"/>
    <w:qFormat/>
    <w:rsid w:val="00026F60"/>
    <w:rPr>
      <w:i/>
      <w:iCs/>
      <w:smallCaps/>
      <w:spacing w:val="5"/>
    </w:rPr>
  </w:style>
  <w:style w:type="paragraph" w:styleId="En-ttedetabledesmatires">
    <w:name w:val="TOC Heading"/>
    <w:basedOn w:val="Normal"/>
    <w:next w:val="Normal"/>
    <w:link w:val="En-ttedetabledesmatiresCar"/>
    <w:uiPriority w:val="39"/>
    <w:unhideWhenUsed/>
    <w:qFormat/>
    <w:rsid w:val="001C60E2"/>
    <w:rPr>
      <w:smallCaps/>
      <w:sz w:val="36"/>
      <w:lang w:bidi="en-US"/>
    </w:rPr>
  </w:style>
  <w:style w:type="paragraph" w:styleId="TM1">
    <w:name w:val="toc 1"/>
    <w:aliases w:val="TAB MAT TITRE 1"/>
    <w:basedOn w:val="Normal"/>
    <w:next w:val="Normal"/>
    <w:autoRedefine/>
    <w:uiPriority w:val="39"/>
    <w:unhideWhenUsed/>
    <w:rsid w:val="000047DF"/>
    <w:pPr>
      <w:spacing w:after="100"/>
    </w:pPr>
    <w:rPr>
      <w:b/>
      <w:smallCaps/>
    </w:rPr>
  </w:style>
  <w:style w:type="paragraph" w:styleId="TM2">
    <w:name w:val="toc 2"/>
    <w:aliases w:val="TAB MAT TITRE 2"/>
    <w:basedOn w:val="Normal"/>
    <w:next w:val="Normal"/>
    <w:autoRedefine/>
    <w:uiPriority w:val="39"/>
    <w:unhideWhenUsed/>
    <w:rsid w:val="000047DF"/>
    <w:pPr>
      <w:spacing w:after="100"/>
      <w:ind w:left="220"/>
    </w:pPr>
    <w:rPr>
      <w:b/>
      <w:smallCaps/>
    </w:rPr>
  </w:style>
  <w:style w:type="paragraph" w:customStyle="1" w:styleId="Paragraphestandard">
    <w:name w:val="[Paragraphe standard]"/>
    <w:basedOn w:val="Normal"/>
    <w:uiPriority w:val="99"/>
    <w:rsid w:val="00026F60"/>
    <w:pPr>
      <w:autoSpaceDE w:val="0"/>
      <w:autoSpaceDN w:val="0"/>
      <w:adjustRightInd w:val="0"/>
      <w:spacing w:line="288" w:lineRule="auto"/>
      <w:textAlignment w:val="center"/>
    </w:pPr>
    <w:rPr>
      <w:rFonts w:ascii="Minion Pro" w:hAnsi="Minion Pro" w:cs="Minion Pro"/>
      <w:color w:val="000000"/>
      <w:szCs w:val="24"/>
    </w:rPr>
  </w:style>
  <w:style w:type="paragraph" w:styleId="TM3">
    <w:name w:val="toc 3"/>
    <w:aliases w:val="TAB MAT TITRE 3"/>
    <w:basedOn w:val="Normal"/>
    <w:next w:val="Normal"/>
    <w:autoRedefine/>
    <w:uiPriority w:val="39"/>
    <w:unhideWhenUsed/>
    <w:rsid w:val="000047DF"/>
    <w:pPr>
      <w:spacing w:after="100"/>
      <w:ind w:left="440"/>
    </w:pPr>
    <w:rPr>
      <w:smallCaps/>
    </w:rPr>
  </w:style>
  <w:style w:type="paragraph" w:styleId="TM4">
    <w:name w:val="toc 4"/>
    <w:aliases w:val="TAB MAT TITRE 4"/>
    <w:basedOn w:val="Normal"/>
    <w:next w:val="Normal"/>
    <w:autoRedefine/>
    <w:uiPriority w:val="39"/>
    <w:unhideWhenUsed/>
    <w:rsid w:val="00895C22"/>
    <w:pPr>
      <w:spacing w:after="100"/>
      <w:ind w:left="660"/>
    </w:pPr>
    <w:rPr>
      <w:smallCaps/>
    </w:rPr>
  </w:style>
  <w:style w:type="numbering" w:customStyle="1" w:styleId="Style1">
    <w:name w:val="Style1"/>
    <w:uiPriority w:val="99"/>
    <w:rsid w:val="001C60E2"/>
    <w:pPr>
      <w:numPr>
        <w:numId w:val="4"/>
      </w:numPr>
    </w:pPr>
  </w:style>
  <w:style w:type="character" w:styleId="Numrodepage">
    <w:name w:val="page number"/>
    <w:basedOn w:val="Policepardfaut"/>
    <w:rsid w:val="00FC7FB2"/>
    <w:rPr>
      <w:rFonts w:ascii="Arial" w:hAnsi="Arial"/>
    </w:rPr>
  </w:style>
  <w:style w:type="paragraph" w:customStyle="1" w:styleId="DiffusionPVERT">
    <w:name w:val="Diffusion P VERT"/>
    <w:basedOn w:val="Normal"/>
    <w:link w:val="DiffusionPVERTCar"/>
    <w:qFormat/>
    <w:rsid w:val="0062288B"/>
    <w:pPr>
      <w:ind w:right="-851"/>
      <w:jc w:val="right"/>
    </w:pPr>
    <w:rPr>
      <w:rFonts w:cs="Arial"/>
      <w:b/>
      <w:color w:val="00B050"/>
      <w:sz w:val="70"/>
      <w:szCs w:val="70"/>
    </w:rPr>
  </w:style>
  <w:style w:type="character" w:customStyle="1" w:styleId="DiffusionPVERTCar">
    <w:name w:val="Diffusion P VERT Car"/>
    <w:basedOn w:val="Policepardfaut"/>
    <w:link w:val="DiffusionPVERT"/>
    <w:rsid w:val="0062288B"/>
    <w:rPr>
      <w:rFonts w:ascii="Arial" w:hAnsi="Arial" w:cs="Arial"/>
      <w:b/>
      <w:color w:val="00B050"/>
      <w:sz w:val="70"/>
      <w:szCs w:val="70"/>
    </w:rPr>
  </w:style>
  <w:style w:type="paragraph" w:customStyle="1" w:styleId="Lgendephoto">
    <w:name w:val="Légende photo"/>
    <w:basedOn w:val="Lgende"/>
    <w:link w:val="LgendephotoCar"/>
    <w:qFormat/>
    <w:rsid w:val="002D7234"/>
    <w:rPr>
      <w:rFonts w:cs="Arial"/>
      <w:i w:val="0"/>
      <w:iCs/>
      <w:color w:val="585858"/>
      <w:shd w:val="clear" w:color="auto" w:fill="EDEDED"/>
    </w:rPr>
  </w:style>
  <w:style w:type="paragraph" w:customStyle="1" w:styleId="TitreTableau">
    <w:name w:val="Titre Tableau"/>
    <w:basedOn w:val="En-ttedetabledesmatires"/>
    <w:link w:val="TitreTableauCar"/>
    <w:qFormat/>
    <w:rsid w:val="008E6DC4"/>
    <w:rPr>
      <w:b/>
      <w:sz w:val="24"/>
      <w:szCs w:val="24"/>
    </w:rPr>
  </w:style>
  <w:style w:type="character" w:customStyle="1" w:styleId="LgendephotoCar">
    <w:name w:val="Légende photo Car"/>
    <w:basedOn w:val="Policepardfaut"/>
    <w:link w:val="Lgendephoto"/>
    <w:rsid w:val="005E4B24"/>
    <w:rPr>
      <w:rFonts w:ascii="Arial" w:hAnsi="Arial" w:cs="Arial"/>
      <w:b/>
      <w:bCs/>
      <w:i/>
      <w:iCs/>
      <w:smallCaps/>
      <w:color w:val="585858"/>
      <w:spacing w:val="10"/>
      <w:sz w:val="18"/>
      <w:szCs w:val="18"/>
    </w:rPr>
  </w:style>
  <w:style w:type="character" w:customStyle="1" w:styleId="En-ttedetabledesmatiresCar">
    <w:name w:val="En-tête de table des matières Car"/>
    <w:basedOn w:val="Policepardfaut"/>
    <w:link w:val="En-ttedetabledesmatires"/>
    <w:uiPriority w:val="39"/>
    <w:rsid w:val="008E6DC4"/>
    <w:rPr>
      <w:rFonts w:ascii="Arial" w:hAnsi="Arial"/>
      <w:smallCaps/>
      <w:sz w:val="36"/>
      <w:lang w:bidi="en-US"/>
    </w:rPr>
  </w:style>
  <w:style w:type="character" w:customStyle="1" w:styleId="TitreTableauCar">
    <w:name w:val="Titre Tableau Car"/>
    <w:basedOn w:val="En-ttedetabledesmatiresCar"/>
    <w:link w:val="TitreTableau"/>
    <w:rsid w:val="008E6DC4"/>
    <w:rPr>
      <w:rFonts w:ascii="Arial" w:hAnsi="Arial"/>
      <w:b/>
      <w:smallCaps/>
      <w:sz w:val="24"/>
      <w:szCs w:val="24"/>
      <w:lang w:bidi="en-US"/>
    </w:rPr>
  </w:style>
  <w:style w:type="table" w:styleId="Thmedutableau">
    <w:name w:val="Table Theme"/>
    <w:basedOn w:val="TableauNormal"/>
    <w:uiPriority w:val="99"/>
    <w:semiHidden/>
    <w:unhideWhenUsed/>
    <w:rsid w:val="00A910F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1Clair-Accentuation51">
    <w:name w:val="Tableau Grille 1 Clair - Accentuation 51"/>
    <w:basedOn w:val="TableauNormal"/>
    <w:uiPriority w:val="46"/>
    <w:rsid w:val="00E122E9"/>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LgendeCar">
    <w:name w:val="Légende Car"/>
    <w:basedOn w:val="Policepardfaut"/>
    <w:link w:val="Lgende"/>
    <w:uiPriority w:val="35"/>
    <w:rsid w:val="0045428C"/>
    <w:rPr>
      <w:rFonts w:ascii="Arial" w:hAnsi="Arial"/>
      <w:b/>
      <w:bCs/>
      <w:i/>
      <w:color w:val="7F7F7F" w:themeColor="text1" w:themeTint="80"/>
      <w:spacing w:val="10"/>
      <w:sz w:val="18"/>
      <w:szCs w:val="18"/>
      <w:shd w:val="clear" w:color="auto" w:fill="EDEDED"/>
    </w:rPr>
  </w:style>
  <w:style w:type="paragraph" w:customStyle="1" w:styleId="DiffusionPUBLIC">
    <w:name w:val="Diffusion PUBLIC"/>
    <w:basedOn w:val="DiffusionPVERT"/>
    <w:link w:val="DiffusionPUBLICCar"/>
    <w:qFormat/>
    <w:rsid w:val="003C2960"/>
    <w:pPr>
      <w:ind w:left="-426"/>
      <w:jc w:val="left"/>
    </w:pPr>
    <w:rPr>
      <w:sz w:val="96"/>
    </w:rPr>
  </w:style>
  <w:style w:type="character" w:customStyle="1" w:styleId="DiffusionPUBLICCar">
    <w:name w:val="Diffusion PUBLIC Car"/>
    <w:basedOn w:val="DiffusionPVERTCar"/>
    <w:link w:val="DiffusionPUBLIC"/>
    <w:rsid w:val="003C2960"/>
    <w:rPr>
      <w:rFonts w:ascii="Arial" w:hAnsi="Arial" w:cs="Arial"/>
      <w:b/>
      <w:color w:val="00B050"/>
      <w:sz w:val="96"/>
      <w:szCs w:val="70"/>
    </w:rPr>
  </w:style>
  <w:style w:type="paragraph" w:styleId="Retraitcorpsdetexte">
    <w:name w:val="Body Text Indent"/>
    <w:basedOn w:val="Normal"/>
    <w:link w:val="RetraitcorpsdetexteCar"/>
    <w:rsid w:val="008F77A8"/>
    <w:pPr>
      <w:tabs>
        <w:tab w:val="left" w:pos="5245"/>
      </w:tabs>
      <w:spacing w:before="120" w:line="240" w:lineRule="auto"/>
      <w:ind w:left="851"/>
      <w:jc w:val="both"/>
    </w:pPr>
    <w:rPr>
      <w:rFonts w:eastAsia="Times New Roman" w:cs="Times New Roman"/>
      <w:sz w:val="20"/>
      <w:szCs w:val="20"/>
      <w:lang w:eastAsia="fr-FR"/>
    </w:rPr>
  </w:style>
  <w:style w:type="character" w:customStyle="1" w:styleId="RetraitcorpsdetexteCar">
    <w:name w:val="Retrait corps de texte Car"/>
    <w:basedOn w:val="Policepardfaut"/>
    <w:link w:val="Retraitcorpsdetexte"/>
    <w:rsid w:val="008F77A8"/>
    <w:rPr>
      <w:rFonts w:ascii="Arial" w:eastAsia="Times New Roman" w:hAnsi="Arial" w:cs="Times New Roman"/>
      <w:sz w:val="20"/>
      <w:szCs w:val="20"/>
      <w:lang w:eastAsia="fr-FR"/>
    </w:rPr>
  </w:style>
  <w:style w:type="character" w:styleId="Marquedecommentaire">
    <w:name w:val="annotation reference"/>
    <w:semiHidden/>
    <w:rsid w:val="008F77A8"/>
    <w:rPr>
      <w:sz w:val="16"/>
      <w:szCs w:val="16"/>
    </w:rPr>
  </w:style>
  <w:style w:type="paragraph" w:styleId="Commentaire">
    <w:name w:val="annotation text"/>
    <w:basedOn w:val="Normal"/>
    <w:link w:val="CommentaireCar"/>
    <w:semiHidden/>
    <w:rsid w:val="008F77A8"/>
    <w:pPr>
      <w:spacing w:before="120" w:line="240" w:lineRule="auto"/>
    </w:pPr>
    <w:rPr>
      <w:rFonts w:eastAsia="Times New Roman" w:cs="Times New Roman"/>
      <w:sz w:val="20"/>
      <w:szCs w:val="20"/>
      <w:lang w:eastAsia="fr-FR"/>
    </w:rPr>
  </w:style>
  <w:style w:type="character" w:customStyle="1" w:styleId="CommentaireCar">
    <w:name w:val="Commentaire Car"/>
    <w:basedOn w:val="Policepardfaut"/>
    <w:link w:val="Commentaire"/>
    <w:semiHidden/>
    <w:rsid w:val="008F77A8"/>
    <w:rPr>
      <w:rFonts w:ascii="Arial" w:eastAsia="Times New Roman" w:hAnsi="Arial" w:cs="Times New Roman"/>
      <w:sz w:val="20"/>
      <w:szCs w:val="20"/>
      <w:lang w:eastAsia="fr-FR"/>
    </w:rPr>
  </w:style>
  <w:style w:type="paragraph" w:styleId="Listepuces3">
    <w:name w:val="List Bullet 3"/>
    <w:basedOn w:val="Normal"/>
    <w:autoRedefine/>
    <w:rsid w:val="008F77A8"/>
    <w:pPr>
      <w:numPr>
        <w:numId w:val="8"/>
      </w:numPr>
      <w:spacing w:before="120" w:line="240" w:lineRule="auto"/>
    </w:pPr>
    <w:rPr>
      <w:rFonts w:eastAsia="Times New Roman"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AA356F"/>
    <w:pPr>
      <w:spacing w:before="0"/>
    </w:pPr>
    <w:rPr>
      <w:rFonts w:eastAsiaTheme="majorEastAsia" w:cstheme="majorBidi"/>
      <w:b/>
      <w:bCs/>
      <w:lang w:eastAsia="en-US"/>
    </w:rPr>
  </w:style>
  <w:style w:type="character" w:customStyle="1" w:styleId="ObjetducommentaireCar">
    <w:name w:val="Objet du commentaire Car"/>
    <w:basedOn w:val="CommentaireCar"/>
    <w:link w:val="Objetducommentaire"/>
    <w:uiPriority w:val="99"/>
    <w:semiHidden/>
    <w:rsid w:val="00AA356F"/>
    <w:rPr>
      <w:rFonts w:ascii="Arial" w:eastAsia="Times New Roman" w:hAnsi="Arial" w:cs="Times New Roman"/>
      <w:b/>
      <w:bCs/>
      <w:sz w:val="20"/>
      <w:szCs w:val="20"/>
      <w:lang w:eastAsia="fr-FR"/>
    </w:rPr>
  </w:style>
  <w:style w:type="paragraph" w:styleId="Rvision">
    <w:name w:val="Revision"/>
    <w:hidden/>
    <w:uiPriority w:val="99"/>
    <w:semiHidden/>
    <w:rsid w:val="001964AD"/>
    <w:pPr>
      <w:spacing w:after="0" w:line="240" w:lineRule="auto"/>
    </w:pPr>
    <w:rPr>
      <w:rFonts w:ascii="Arial" w:hAnsi="Arial"/>
    </w:rPr>
  </w:style>
  <w:style w:type="character" w:customStyle="1" w:styleId="ParagraphedelisteCar">
    <w:name w:val="Paragraphe de liste Car"/>
    <w:aliases w:val="lp1 Car,Proposal Bullet List Car,Bullet OSM Car,AMR Paragraphe de liste 1er niveau Car,List Paragraph2 Car,TOC style Car,List Paragraph1 Car,Source Car,MSA_EDF_Bullet3 Car,Colorful List - Accent 11 Car,Bulleted text Car,Puces Car"/>
    <w:basedOn w:val="Policepardfaut"/>
    <w:link w:val="Paragraphedeliste"/>
    <w:uiPriority w:val="34"/>
    <w:locked/>
    <w:rsid w:val="00DB63EC"/>
    <w:rPr>
      <w:rFonts w:ascii="Arial" w:hAnsi="Arial"/>
    </w:rPr>
  </w:style>
  <w:style w:type="paragraph" w:styleId="Corpsdetexte3">
    <w:name w:val="Body Text 3"/>
    <w:basedOn w:val="Normal"/>
    <w:link w:val="Corpsdetexte3Car"/>
    <w:semiHidden/>
    <w:unhideWhenUsed/>
    <w:rsid w:val="0074304D"/>
    <w:pPr>
      <w:spacing w:before="120" w:after="120" w:line="240" w:lineRule="auto"/>
    </w:pPr>
    <w:rPr>
      <w:rFonts w:eastAsia="Times New Roman" w:cs="Times New Roman"/>
      <w:sz w:val="16"/>
      <w:szCs w:val="16"/>
      <w:lang w:eastAsia="fr-FR"/>
    </w:rPr>
  </w:style>
  <w:style w:type="character" w:customStyle="1" w:styleId="Corpsdetexte3Car">
    <w:name w:val="Corps de texte 3 Car"/>
    <w:basedOn w:val="Policepardfaut"/>
    <w:link w:val="Corpsdetexte3"/>
    <w:semiHidden/>
    <w:rsid w:val="0074304D"/>
    <w:rPr>
      <w:rFonts w:ascii="Arial" w:eastAsia="Times New Roman" w:hAnsi="Arial" w:cs="Times New Roman"/>
      <w:sz w:val="16"/>
      <w:szCs w:val="16"/>
      <w:lang w:eastAsia="fr-FR"/>
    </w:rPr>
  </w:style>
  <w:style w:type="character" w:styleId="Mentionnonrsolue">
    <w:name w:val="Unresolved Mention"/>
    <w:basedOn w:val="Policepardfaut"/>
    <w:uiPriority w:val="99"/>
    <w:semiHidden/>
    <w:unhideWhenUsed/>
    <w:rsid w:val="00E527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1477367">
      <w:bodyDiv w:val="1"/>
      <w:marLeft w:val="0"/>
      <w:marRight w:val="0"/>
      <w:marTop w:val="0"/>
      <w:marBottom w:val="0"/>
      <w:divBdr>
        <w:top w:val="none" w:sz="0" w:space="0" w:color="auto"/>
        <w:left w:val="none" w:sz="0" w:space="0" w:color="auto"/>
        <w:bottom w:val="none" w:sz="0" w:space="0" w:color="auto"/>
        <w:right w:val="none" w:sz="0" w:space="0" w:color="auto"/>
      </w:divBdr>
    </w:div>
    <w:div w:id="605894465">
      <w:bodyDiv w:val="1"/>
      <w:marLeft w:val="0"/>
      <w:marRight w:val="0"/>
      <w:marTop w:val="0"/>
      <w:marBottom w:val="0"/>
      <w:divBdr>
        <w:top w:val="none" w:sz="0" w:space="0" w:color="auto"/>
        <w:left w:val="none" w:sz="0" w:space="0" w:color="auto"/>
        <w:bottom w:val="none" w:sz="0" w:space="0" w:color="auto"/>
        <w:right w:val="none" w:sz="0" w:space="0" w:color="auto"/>
      </w:divBdr>
    </w:div>
    <w:div w:id="632447730">
      <w:bodyDiv w:val="1"/>
      <w:marLeft w:val="0"/>
      <w:marRight w:val="0"/>
      <w:marTop w:val="0"/>
      <w:marBottom w:val="0"/>
      <w:divBdr>
        <w:top w:val="none" w:sz="0" w:space="0" w:color="auto"/>
        <w:left w:val="none" w:sz="0" w:space="0" w:color="auto"/>
        <w:bottom w:val="none" w:sz="0" w:space="0" w:color="auto"/>
        <w:right w:val="none" w:sz="0" w:space="0" w:color="auto"/>
      </w:divBdr>
    </w:div>
    <w:div w:id="752242833">
      <w:bodyDiv w:val="1"/>
      <w:marLeft w:val="0"/>
      <w:marRight w:val="0"/>
      <w:marTop w:val="0"/>
      <w:marBottom w:val="0"/>
      <w:divBdr>
        <w:top w:val="none" w:sz="0" w:space="0" w:color="auto"/>
        <w:left w:val="none" w:sz="0" w:space="0" w:color="auto"/>
        <w:bottom w:val="none" w:sz="0" w:space="0" w:color="auto"/>
        <w:right w:val="none" w:sz="0" w:space="0" w:color="auto"/>
      </w:divBdr>
    </w:div>
    <w:div w:id="755367943">
      <w:bodyDiv w:val="1"/>
      <w:marLeft w:val="0"/>
      <w:marRight w:val="0"/>
      <w:marTop w:val="0"/>
      <w:marBottom w:val="0"/>
      <w:divBdr>
        <w:top w:val="none" w:sz="0" w:space="0" w:color="auto"/>
        <w:left w:val="none" w:sz="0" w:space="0" w:color="auto"/>
        <w:bottom w:val="none" w:sz="0" w:space="0" w:color="auto"/>
        <w:right w:val="none" w:sz="0" w:space="0" w:color="auto"/>
      </w:divBdr>
    </w:div>
    <w:div w:id="1005475034">
      <w:bodyDiv w:val="1"/>
      <w:marLeft w:val="0"/>
      <w:marRight w:val="0"/>
      <w:marTop w:val="0"/>
      <w:marBottom w:val="0"/>
      <w:divBdr>
        <w:top w:val="none" w:sz="0" w:space="0" w:color="auto"/>
        <w:left w:val="none" w:sz="0" w:space="0" w:color="auto"/>
        <w:bottom w:val="none" w:sz="0" w:space="0" w:color="auto"/>
        <w:right w:val="none" w:sz="0" w:space="0" w:color="auto"/>
      </w:divBdr>
    </w:div>
    <w:div w:id="1299991462">
      <w:bodyDiv w:val="1"/>
      <w:marLeft w:val="0"/>
      <w:marRight w:val="0"/>
      <w:marTop w:val="0"/>
      <w:marBottom w:val="0"/>
      <w:divBdr>
        <w:top w:val="none" w:sz="0" w:space="0" w:color="auto"/>
        <w:left w:val="none" w:sz="0" w:space="0" w:color="auto"/>
        <w:bottom w:val="none" w:sz="0" w:space="0" w:color="auto"/>
        <w:right w:val="none" w:sz="0" w:space="0" w:color="auto"/>
      </w:divBdr>
    </w:div>
    <w:div w:id="2137599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ee.fr/fr/accueil"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finances@synchrotron-soleil.fr" TargetMode="External"/><Relationship Id="rId14"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8602B-C808-4E23-BE71-677135A0F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12</Pages>
  <Words>3254</Words>
  <Characters>17898</Characters>
  <Application>Microsoft Office Word</Application>
  <DocSecurity>0</DocSecurity>
  <Lines>149</Lines>
  <Paragraphs>42</Paragraphs>
  <ScaleCrop>false</ScaleCrop>
  <HeadingPairs>
    <vt:vector size="2" baseType="variant">
      <vt:variant>
        <vt:lpstr>Titre</vt:lpstr>
      </vt:variant>
      <vt:variant>
        <vt:i4>1</vt:i4>
      </vt:variant>
    </vt:vector>
  </HeadingPairs>
  <TitlesOfParts>
    <vt:vector size="1" baseType="lpstr">
      <vt:lpstr/>
    </vt:vector>
  </TitlesOfParts>
  <Company>Synchrotron SOLEIL</Company>
  <LinksUpToDate>false</LinksUpToDate>
  <CharactersWithSpaces>21110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Synchrotron SOLEIL</dc:creator>
  <cp:lastModifiedBy>DESPORT Aurelia</cp:lastModifiedBy>
  <cp:revision>23</cp:revision>
  <cp:lastPrinted>2019-08-06T13:09:00Z</cp:lastPrinted>
  <dcterms:created xsi:type="dcterms:W3CDTF">2024-07-19T07:49:00Z</dcterms:created>
  <dcterms:modified xsi:type="dcterms:W3CDTF">2025-07-08T15:18:00Z</dcterms:modified>
</cp:coreProperties>
</file>