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430E7727" w:rsidR="002F1AED" w:rsidRDefault="00436A1A" w:rsidP="008D0FE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1843" w:right="173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860921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7543A7">
        <w:rPr>
          <w:rFonts w:ascii="Times New Roman" w:hAnsi="Times New Roman" w:cs="Times New Roman"/>
          <w:b/>
          <w:bCs/>
          <w:sz w:val="22"/>
          <w:szCs w:val="24"/>
        </w:rPr>
        <w:t>2</w:t>
      </w:r>
      <w:r w:rsidR="008D4695" w:rsidRPr="00860921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2292274F" w14:textId="77777777" w:rsidR="008D0FEE" w:rsidRPr="008D0FEE" w:rsidRDefault="008D0FEE" w:rsidP="008D0FE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1843" w:right="173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75D5F41B" w14:textId="4EB19FC9" w:rsidR="008D0FEE" w:rsidRPr="008D0FEE" w:rsidRDefault="007543A7" w:rsidP="008D0FE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1843" w:right="1730"/>
        <w:jc w:val="center"/>
        <w:rPr>
          <w:rFonts w:ascii="Times New Roman" w:hAnsi="Times New Roman" w:cs="Times New Roman"/>
          <w:b/>
          <w:bCs/>
          <w:i/>
          <w:sz w:val="16"/>
          <w:szCs w:val="16"/>
        </w:rPr>
      </w:pPr>
      <w:r w:rsidRPr="007543A7">
        <w:rPr>
          <w:rFonts w:ascii="Times New Roman" w:hAnsi="Times New Roman" w:cs="Times New Roman"/>
          <w:b/>
          <w:bCs/>
          <w:i/>
          <w:sz w:val="16"/>
          <w:szCs w:val="16"/>
        </w:rPr>
        <w:t>SAD_2</w:t>
      </w:r>
      <w:r w:rsidR="006C40B5">
        <w:rPr>
          <w:rFonts w:ascii="Times New Roman" w:hAnsi="Times New Roman" w:cs="Times New Roman"/>
          <w:b/>
          <w:bCs/>
          <w:i/>
          <w:sz w:val="16"/>
          <w:szCs w:val="16"/>
        </w:rPr>
        <w:t>5</w:t>
      </w:r>
      <w:r w:rsidR="00955FF7">
        <w:rPr>
          <w:rFonts w:ascii="Times New Roman" w:hAnsi="Times New Roman" w:cs="Times New Roman"/>
          <w:b/>
          <w:bCs/>
          <w:i/>
          <w:sz w:val="16"/>
          <w:szCs w:val="16"/>
        </w:rPr>
        <w:t>-</w:t>
      </w:r>
      <w:r w:rsidR="00A15950">
        <w:rPr>
          <w:rFonts w:ascii="Times New Roman" w:hAnsi="Times New Roman" w:cs="Times New Roman"/>
          <w:b/>
          <w:bCs/>
          <w:i/>
          <w:sz w:val="16"/>
          <w:szCs w:val="16"/>
        </w:rPr>
        <w:t>20</w:t>
      </w:r>
      <w:r w:rsidR="006C40B5">
        <w:rPr>
          <w:rFonts w:ascii="Times New Roman" w:hAnsi="Times New Roman" w:cs="Times New Roman"/>
          <w:b/>
          <w:bCs/>
          <w:i/>
          <w:sz w:val="16"/>
          <w:szCs w:val="16"/>
        </w:rPr>
        <w:t>C</w:t>
      </w:r>
      <w:r w:rsidRPr="007543A7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="008D0FEE">
        <w:rPr>
          <w:rFonts w:ascii="Times New Roman" w:hAnsi="Times New Roman" w:cs="Times New Roman"/>
          <w:b/>
          <w:bCs/>
          <w:i/>
          <w:sz w:val="16"/>
          <w:szCs w:val="16"/>
        </w:rPr>
        <w:t>« </w:t>
      </w:r>
      <w:r w:rsidR="00A15950" w:rsidRPr="00A15950">
        <w:rPr>
          <w:rFonts w:ascii="Times New Roman" w:hAnsi="Times New Roman" w:cs="Times New Roman"/>
          <w:b/>
          <w:bCs/>
          <w:i/>
          <w:sz w:val="16"/>
          <w:szCs w:val="16"/>
        </w:rPr>
        <w:t>Fourniture de CARBOXYMALTOSE FERRIQUE, et des prestations associées, destinée à l’AGEPS – Service Approvisionnement et Distribution</w:t>
      </w:r>
      <w:r w:rsidR="00A15950" w:rsidRPr="00A15950">
        <w:rPr>
          <w:rFonts w:ascii="Times New Roman" w:hAnsi="Times New Roman" w:cs="Times New Roman"/>
          <w:b/>
          <w:bCs/>
          <w:i/>
          <w:sz w:val="16"/>
          <w:szCs w:val="16"/>
        </w:rPr>
        <w:t>.</w:t>
      </w:r>
      <w:r w:rsidR="00A15950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»</w:t>
      </w:r>
    </w:p>
    <w:p w14:paraId="1C874BEB" w14:textId="77777777" w:rsidR="00436A1A" w:rsidRPr="00335095" w:rsidRDefault="00436A1A" w:rsidP="008D0FEE">
      <w:pPr>
        <w:ind w:left="2127" w:right="2013"/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343F3FF7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szCs w:val="24"/>
        </w:rPr>
      </w:pPr>
      <w:r w:rsidRPr="00B92A7F">
        <w:rPr>
          <w:rFonts w:ascii="Times New Roman" w:hAnsi="Times New Roman" w:cs="Times New Roman"/>
          <w:b/>
          <w:szCs w:val="24"/>
          <w:u w:val="single"/>
        </w:rPr>
        <w:t>Partie I</w:t>
      </w:r>
      <w:r>
        <w:rPr>
          <w:rFonts w:ascii="Times New Roman" w:hAnsi="Times New Roman" w:cs="Times New Roman"/>
          <w:b/>
          <w:szCs w:val="24"/>
        </w:rPr>
        <w:t> :</w:t>
      </w:r>
    </w:p>
    <w:tbl>
      <w:tblPr>
        <w:tblStyle w:val="Grilledutableau"/>
        <w:tblW w:w="15339" w:type="dxa"/>
        <w:tblLook w:val="01E0" w:firstRow="1" w:lastRow="1" w:firstColumn="1" w:lastColumn="1" w:noHBand="0" w:noVBand="0"/>
      </w:tblPr>
      <w:tblGrid>
        <w:gridCol w:w="2526"/>
        <w:gridCol w:w="2608"/>
        <w:gridCol w:w="2608"/>
        <w:gridCol w:w="2551"/>
        <w:gridCol w:w="2211"/>
        <w:gridCol w:w="2835"/>
      </w:tblGrid>
      <w:tr w:rsidR="00D43C52" w:rsidRPr="009B567A" w14:paraId="1C874BFD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7717EB">
        <w:tc>
          <w:tcPr>
            <w:tcW w:w="252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608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7717EB">
        <w:tc>
          <w:tcPr>
            <w:tcW w:w="2526" w:type="dxa"/>
            <w:tcBorders>
              <w:bottom w:val="single" w:sz="4" w:space="0" w:color="auto"/>
            </w:tcBorders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7717EB">
        <w:tc>
          <w:tcPr>
            <w:tcW w:w="252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608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7717EB">
        <w:tc>
          <w:tcPr>
            <w:tcW w:w="252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608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7717EB">
        <w:tc>
          <w:tcPr>
            <w:tcW w:w="252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608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7717EB">
        <w:tc>
          <w:tcPr>
            <w:tcW w:w="12501" w:type="dxa"/>
            <w:gridSpan w:val="5"/>
          </w:tcPr>
          <w:p w14:paraId="1C874C29" w14:textId="2A3110F1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835" w:type="dxa"/>
          </w:tcPr>
          <w:p w14:paraId="1C874C2A" w14:textId="042BD8D9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D" w14:textId="24EB701F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bCs/>
          <w:szCs w:val="24"/>
        </w:rPr>
      </w:pPr>
      <w:r w:rsidRPr="00B92A7F">
        <w:rPr>
          <w:rFonts w:ascii="Times New Roman" w:hAnsi="Times New Roman" w:cs="Times New Roman"/>
          <w:b/>
          <w:bCs/>
          <w:szCs w:val="24"/>
          <w:u w:val="single"/>
        </w:rPr>
        <w:t>Partie II</w:t>
      </w:r>
      <w:r w:rsidR="00B92A7F">
        <w:rPr>
          <w:rFonts w:ascii="Times New Roman" w:hAnsi="Times New Roman" w:cs="Times New Roman"/>
          <w:b/>
          <w:bCs/>
          <w:szCs w:val="24"/>
        </w:rPr>
        <w:t> :</w:t>
      </w:r>
    </w:p>
    <w:tbl>
      <w:tblPr>
        <w:tblStyle w:val="Grilledutableau"/>
        <w:tblW w:w="15420" w:type="dxa"/>
        <w:tblLook w:val="01E0" w:firstRow="1" w:lastRow="1" w:firstColumn="1" w:lastColumn="1" w:noHBand="0" w:noVBand="0"/>
      </w:tblPr>
      <w:tblGrid>
        <w:gridCol w:w="3855"/>
        <w:gridCol w:w="3855"/>
        <w:gridCol w:w="3855"/>
        <w:gridCol w:w="3855"/>
      </w:tblGrid>
      <w:tr w:rsidR="00903A93" w:rsidRPr="009B567A" w14:paraId="1C874C31" w14:textId="77777777" w:rsidTr="000601D0">
        <w:tc>
          <w:tcPr>
            <w:tcW w:w="3855" w:type="dxa"/>
            <w:shd w:val="clear" w:color="auto" w:fill="F2DBDB" w:themeFill="accent2" w:themeFillTint="33"/>
          </w:tcPr>
          <w:p w14:paraId="1C874C2E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Statut d’établissement pharmaceutique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2F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Responsabilité pharmaceutique</w:t>
            </w: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assurée par la société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0523E981" w14:textId="5DD5E3B3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Correspondant vigilance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30" w14:textId="688E93D0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Responsable Affaires règlementaire</w:t>
            </w:r>
            <w:r w:rsid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</w:tr>
      <w:tr w:rsidR="00903A93" w:rsidRPr="009B567A" w14:paraId="1C874C35" w14:textId="77777777" w:rsidTr="007717EB">
        <w:tc>
          <w:tcPr>
            <w:tcW w:w="3855" w:type="dxa"/>
          </w:tcPr>
          <w:p w14:paraId="1C874C32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1C874C33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43FCDF7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50ED3010" w14:textId="2A0FEED5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404A335A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8D8856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609D48B7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29BBF55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3D3C19" w14:textId="79A0D29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</w:tcPr>
          <w:p w14:paraId="7BF9CF5D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3995213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292718C3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BEDC10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4B12779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1E81C999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874C34" w14:textId="1050848D" w:rsidR="00903A93" w:rsidRPr="009B567A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03A93" w:rsidRPr="009B567A" w14:paraId="1C874C39" w14:textId="77777777" w:rsidTr="007717EB">
        <w:tc>
          <w:tcPr>
            <w:tcW w:w="3855" w:type="dxa"/>
          </w:tcPr>
          <w:p w14:paraId="1C874C36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7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05D52C38" w14:textId="52DE9CB1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8" w14:textId="74373ABC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533B395" w:rsidR="00FE2AF2" w:rsidRDefault="00FE2AF2" w:rsidP="009B567A"/>
    <w:p w14:paraId="5B7D637F" w14:textId="745EEF74" w:rsidR="00A410BE" w:rsidRPr="00A410BE" w:rsidRDefault="00A410BE" w:rsidP="00A410BE"/>
    <w:p w14:paraId="210C8522" w14:textId="77777777" w:rsidR="00A410BE" w:rsidRPr="00A410BE" w:rsidRDefault="00A410BE" w:rsidP="00A410BE"/>
    <w:sectPr w:rsidR="00A410BE" w:rsidRPr="00A410BE" w:rsidSect="007717EB">
      <w:headerReference w:type="default" r:id="rId7"/>
      <w:footerReference w:type="default" r:id="rId8"/>
      <w:type w:val="continuous"/>
      <w:pgSz w:w="16840" w:h="11907" w:orient="landscape" w:code="9"/>
      <w:pgMar w:top="193" w:right="680" w:bottom="227" w:left="680" w:header="1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1C1DB48A" w:rsidR="000B247E" w:rsidRPr="00A410B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A410BE">
      <w:rPr>
        <w:rFonts w:ascii="Times New Roman" w:hAnsi="Times New Roman" w:cs="Times New Roman"/>
        <w:sz w:val="16"/>
        <w:szCs w:val="16"/>
      </w:rPr>
      <w:t xml:space="preserve">ANNEXE </w:t>
    </w:r>
    <w:r w:rsidR="00A410BE" w:rsidRPr="00A410BE">
      <w:rPr>
        <w:rFonts w:ascii="Times New Roman" w:hAnsi="Times New Roman" w:cs="Times New Roman"/>
        <w:sz w:val="16"/>
        <w:szCs w:val="16"/>
      </w:rPr>
      <w:t>2</w:t>
    </w:r>
  </w:p>
  <w:p w14:paraId="1C874C53" w14:textId="69A58261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A410BE"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8D0FEE">
      <w:rPr>
        <w:rFonts w:ascii="Times New Roman" w:hAnsi="Times New Roman" w:cs="Times New Roman"/>
        <w:i/>
        <w:sz w:val="16"/>
        <w:szCs w:val="16"/>
      </w:rPr>
      <w:t>AGEPS – Direction des Achats</w:t>
    </w:r>
    <w:r w:rsidR="008D0FEE" w:rsidRPr="008D0FEE">
      <w:rPr>
        <w:rFonts w:ascii="Times New Roman" w:hAnsi="Times New Roman" w:cs="Times New Roman"/>
        <w:i/>
        <w:sz w:val="16"/>
        <w:szCs w:val="16"/>
      </w:rPr>
      <w:t xml:space="preserve"> et SEPBU</w:t>
    </w:r>
    <w:r w:rsidRPr="008D0FEE">
      <w:rPr>
        <w:rFonts w:ascii="Times New Roman" w:hAnsi="Times New Roman" w:cs="Times New Roman"/>
        <w:i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19A080D6">
                <wp:extent cx="1286510" cy="463061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959" cy="464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1BD2CF4C" w:rsidR="009B567A" w:rsidRPr="00373582" w:rsidRDefault="00903A93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 w:cs="Times New Roman"/>
              <w:bCs/>
              <w:sz w:val="10"/>
              <w:szCs w:val="22"/>
            </w:rPr>
            <w:t>Mars 2023</w:t>
          </w:r>
        </w:p>
      </w:tc>
      <w:tc>
        <w:tcPr>
          <w:tcW w:w="1418" w:type="dxa"/>
          <w:shd w:val="clear" w:color="auto" w:fill="auto"/>
        </w:tcPr>
        <w:p w14:paraId="1C874C4E" w14:textId="794D18FF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</w:t>
          </w:r>
          <w:bookmarkEnd w:id="0"/>
          <w:r w:rsidR="00903A93">
            <w:rPr>
              <w:rFonts w:ascii="Times New Roman" w:eastAsia="Calibri" w:hAnsi="Times New Roman" w:cs="Times New Roman"/>
              <w:bCs/>
              <w:sz w:val="10"/>
              <w:szCs w:val="22"/>
            </w:rPr>
            <w:t>4</w:t>
          </w: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568E5"/>
    <w:rsid w:val="000601D0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24DB"/>
    <w:rsid w:val="00515A78"/>
    <w:rsid w:val="005165DF"/>
    <w:rsid w:val="00524874"/>
    <w:rsid w:val="005426B7"/>
    <w:rsid w:val="00554C39"/>
    <w:rsid w:val="00573206"/>
    <w:rsid w:val="00587672"/>
    <w:rsid w:val="005912A1"/>
    <w:rsid w:val="00592A7F"/>
    <w:rsid w:val="00595198"/>
    <w:rsid w:val="005A2473"/>
    <w:rsid w:val="005A684A"/>
    <w:rsid w:val="005B0836"/>
    <w:rsid w:val="005B2EC6"/>
    <w:rsid w:val="005B6004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C40B5"/>
    <w:rsid w:val="006D756E"/>
    <w:rsid w:val="006E2F20"/>
    <w:rsid w:val="006E6005"/>
    <w:rsid w:val="006E6BD3"/>
    <w:rsid w:val="006E7910"/>
    <w:rsid w:val="00711B73"/>
    <w:rsid w:val="007255EA"/>
    <w:rsid w:val="007272F1"/>
    <w:rsid w:val="0074219A"/>
    <w:rsid w:val="0074294D"/>
    <w:rsid w:val="00745269"/>
    <w:rsid w:val="00753C3C"/>
    <w:rsid w:val="007543A7"/>
    <w:rsid w:val="00755554"/>
    <w:rsid w:val="00765436"/>
    <w:rsid w:val="007717EB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0921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0FEE"/>
    <w:rsid w:val="008D1B97"/>
    <w:rsid w:val="008D4695"/>
    <w:rsid w:val="008E0463"/>
    <w:rsid w:val="008F7F68"/>
    <w:rsid w:val="00903A93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55FF7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15950"/>
    <w:rsid w:val="00A231C4"/>
    <w:rsid w:val="00A30ABC"/>
    <w:rsid w:val="00A410BE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2A7F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C874BEA"/>
  <w15:docId w15:val="{53974074-1406-4B0D-AEB6-6D1917A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AHAOUARI Naziha</cp:lastModifiedBy>
  <cp:revision>11</cp:revision>
  <cp:lastPrinted>2011-05-24T09:22:00Z</cp:lastPrinted>
  <dcterms:created xsi:type="dcterms:W3CDTF">2023-07-12T09:32:00Z</dcterms:created>
  <dcterms:modified xsi:type="dcterms:W3CDTF">2025-07-09T07:27:00Z</dcterms:modified>
</cp:coreProperties>
</file>