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42131" w14:textId="77777777" w:rsidR="0077756E" w:rsidRDefault="0077756E" w:rsidP="0077756E">
      <w:pPr>
        <w:ind w:left="-284" w:right="927"/>
        <w:jc w:val="center"/>
        <w:rPr>
          <w:b/>
          <w:bCs/>
          <w:sz w:val="40"/>
          <w:szCs w:val="40"/>
        </w:rPr>
      </w:pPr>
    </w:p>
    <w:p w14:paraId="138A0A87" w14:textId="77777777" w:rsidR="0077756E" w:rsidRPr="000A11AC" w:rsidRDefault="0077756E" w:rsidP="0077756E">
      <w:pPr>
        <w:pStyle w:val="Corpsdetexte"/>
        <w:ind w:left="-284" w:right="927"/>
      </w:pPr>
    </w:p>
    <w:p w14:paraId="31C29996" w14:textId="77777777" w:rsidR="0077756E" w:rsidRPr="007A62CB" w:rsidRDefault="00084697" w:rsidP="00084697">
      <w:pPr>
        <w:pStyle w:val="Normal1"/>
        <w:jc w:val="center"/>
        <w:rPr>
          <w:w w:val="105"/>
          <w:lang w:val="en-GB"/>
        </w:rPr>
      </w:pPr>
      <w:r w:rsidRPr="007A62CB">
        <w:rPr>
          <w:w w:val="105"/>
          <w:lang w:val="en-GB"/>
        </w:rPr>
        <w:t>Entered b</w:t>
      </w:r>
      <w:r w:rsidR="0077756E" w:rsidRPr="007A62CB">
        <w:rPr>
          <w:w w:val="105"/>
          <w:lang w:val="en-GB"/>
        </w:rPr>
        <w:t>etween</w:t>
      </w:r>
    </w:p>
    <w:p w14:paraId="118AEBD8" w14:textId="77777777" w:rsidR="0077756E" w:rsidRPr="007A62CB" w:rsidRDefault="0077756E" w:rsidP="00084697">
      <w:pPr>
        <w:pStyle w:val="Normal1"/>
        <w:jc w:val="center"/>
        <w:rPr>
          <w:w w:val="105"/>
          <w:lang w:val="en-GB"/>
        </w:rPr>
      </w:pPr>
    </w:p>
    <w:p w14:paraId="19867F39" w14:textId="77777777" w:rsidR="0077756E" w:rsidRPr="007A62CB" w:rsidRDefault="0077756E" w:rsidP="00084697">
      <w:pPr>
        <w:pStyle w:val="Normal1"/>
        <w:jc w:val="center"/>
        <w:rPr>
          <w:w w:val="105"/>
          <w:lang w:val="en-GB"/>
        </w:rPr>
      </w:pPr>
      <w:r w:rsidRPr="007A62CB">
        <w:rPr>
          <w:w w:val="105"/>
          <w:lang w:val="en-GB"/>
        </w:rPr>
        <w:t>ETABLISSEMENT FRANCAIS DU SANG ATLANTIC BIO GMP</w:t>
      </w:r>
      <w:r w:rsidR="00CC53D3" w:rsidRPr="007A62CB">
        <w:rPr>
          <w:w w:val="105"/>
          <w:lang w:val="en-GB"/>
        </w:rPr>
        <w:t xml:space="preserve"> (CDMO)</w:t>
      </w:r>
    </w:p>
    <w:p w14:paraId="57CB5CF3" w14:textId="77777777" w:rsidR="00A45B75" w:rsidRPr="007A62CB" w:rsidRDefault="00A45B75" w:rsidP="00084697">
      <w:pPr>
        <w:pStyle w:val="Normal1"/>
        <w:jc w:val="center"/>
        <w:rPr>
          <w:w w:val="105"/>
          <w:lang w:val="en-GB"/>
        </w:rPr>
      </w:pPr>
    </w:p>
    <w:p w14:paraId="40BD9C34" w14:textId="77777777" w:rsidR="0077756E" w:rsidRPr="007A62CB" w:rsidRDefault="0077756E" w:rsidP="00084697">
      <w:pPr>
        <w:pStyle w:val="Normal1"/>
        <w:jc w:val="center"/>
        <w:rPr>
          <w:w w:val="105"/>
          <w:lang w:val="en-GB"/>
        </w:rPr>
      </w:pPr>
      <w:r w:rsidRPr="007A62CB">
        <w:rPr>
          <w:w w:val="105"/>
          <w:lang w:val="en-GB"/>
        </w:rPr>
        <w:t xml:space="preserve">- and </w:t>
      </w:r>
      <w:r w:rsidR="00A45B75" w:rsidRPr="007A62CB">
        <w:rPr>
          <w:w w:val="105"/>
          <w:lang w:val="en-GB"/>
        </w:rPr>
        <w:t>–</w:t>
      </w:r>
    </w:p>
    <w:p w14:paraId="451E59B9" w14:textId="77777777" w:rsidR="00A45B75" w:rsidRPr="007A62CB" w:rsidRDefault="00A45B75" w:rsidP="00084697">
      <w:pPr>
        <w:pStyle w:val="Normal1"/>
        <w:jc w:val="center"/>
        <w:rPr>
          <w:lang w:val="en-GB"/>
        </w:rPr>
      </w:pPr>
    </w:p>
    <w:p w14:paraId="3864D816" w14:textId="0245D850" w:rsidR="0077756E" w:rsidRPr="00B91F93" w:rsidRDefault="00B91F93" w:rsidP="00084697">
      <w:pPr>
        <w:pStyle w:val="Normal1"/>
        <w:jc w:val="center"/>
        <w:rPr>
          <w:caps/>
          <w:lang w:val="en-GB"/>
        </w:rPr>
      </w:pPr>
      <w:r w:rsidRPr="00B91F93">
        <w:rPr>
          <w:caps/>
          <w:highlight w:val="yellow"/>
          <w:lang w:val="en-GB"/>
        </w:rPr>
        <w:t>subcontractor</w:t>
      </w:r>
    </w:p>
    <w:p w14:paraId="0FC2A195" w14:textId="77777777" w:rsidR="0077756E" w:rsidRPr="007A62CB" w:rsidRDefault="0077756E" w:rsidP="00084697">
      <w:pPr>
        <w:pStyle w:val="Normal1"/>
        <w:jc w:val="center"/>
        <w:rPr>
          <w:lang w:val="en-GB"/>
        </w:rPr>
      </w:pPr>
    </w:p>
    <w:p w14:paraId="38BD7F96" w14:textId="77777777" w:rsidR="0077756E" w:rsidRPr="007A62CB" w:rsidRDefault="0077756E" w:rsidP="00084697">
      <w:pPr>
        <w:pStyle w:val="Normal1"/>
        <w:jc w:val="center"/>
        <w:rPr>
          <w:w w:val="105"/>
          <w:lang w:val="en-GB"/>
        </w:rPr>
      </w:pPr>
      <w:r w:rsidRPr="00D526BF">
        <w:rPr>
          <w:w w:val="105"/>
          <w:highlight w:val="yellow"/>
          <w:lang w:val="en-GB"/>
        </w:rPr>
        <w:t>DATE</w:t>
      </w:r>
    </w:p>
    <w:p w14:paraId="58D468A5" w14:textId="77777777" w:rsidR="00084697" w:rsidRPr="007A62CB" w:rsidRDefault="00084697" w:rsidP="00084697">
      <w:pPr>
        <w:pStyle w:val="Normal1"/>
        <w:rPr>
          <w:w w:val="105"/>
          <w:lang w:val="en-GB"/>
        </w:rPr>
      </w:pPr>
    </w:p>
    <w:p w14:paraId="67BF62E6" w14:textId="77777777" w:rsidR="00084697" w:rsidRPr="007A62CB" w:rsidRDefault="00084697" w:rsidP="00084697">
      <w:pPr>
        <w:pStyle w:val="Normal1"/>
        <w:rPr>
          <w:lang w:val="en-GB"/>
        </w:rPr>
      </w:pPr>
      <w:r w:rsidRPr="007A62CB">
        <w:rPr>
          <w:lang w:val="en-GB"/>
        </w:rPr>
        <w:t xml:space="preserve">This Quality Agreement (“Agreement”) shall become effective when signed by the last party (the “Effective Date”). </w:t>
      </w:r>
    </w:p>
    <w:p w14:paraId="3441ED0B" w14:textId="77777777" w:rsidR="00084697" w:rsidRPr="007A62CB" w:rsidRDefault="00084697" w:rsidP="00084697">
      <w:pPr>
        <w:pStyle w:val="Normal1"/>
        <w:rPr>
          <w:lang w:val="en-GB"/>
        </w:rPr>
      </w:pPr>
    </w:p>
    <w:p w14:paraId="602F9084" w14:textId="77777777" w:rsidR="0077756E" w:rsidRPr="007A62CB" w:rsidRDefault="0077756E">
      <w:pPr>
        <w:rPr>
          <w:lang w:val="en-GB"/>
        </w:rPr>
      </w:pPr>
      <w:r w:rsidRPr="007A62CB">
        <w:rPr>
          <w:lang w:val="en-GB"/>
        </w:rPr>
        <w:br w:type="page"/>
      </w:r>
    </w:p>
    <w:sdt>
      <w:sdtPr>
        <w:rPr>
          <w:rFonts w:ascii="Century Gothic" w:hAnsi="Century Gothic" w:cs="Times New Roman"/>
          <w:b w:val="0"/>
          <w:caps w:val="0"/>
          <w:color w:val="auto"/>
          <w:sz w:val="22"/>
          <w:szCs w:val="22"/>
          <w:u w:val="none"/>
          <w:lang w:bidi="ar-SA"/>
        </w:rPr>
        <w:id w:val="1888684426"/>
        <w:docPartObj>
          <w:docPartGallery w:val="Table of Contents"/>
          <w:docPartUnique/>
        </w:docPartObj>
      </w:sdtPr>
      <w:sdtEndPr>
        <w:rPr>
          <w:bCs/>
        </w:rPr>
      </w:sdtEndPr>
      <w:sdtContent>
        <w:p w14:paraId="1BC809C6" w14:textId="77777777" w:rsidR="0077756E" w:rsidRPr="00EA4D07" w:rsidRDefault="0077756E" w:rsidP="00E40BDD">
          <w:pPr>
            <w:pStyle w:val="En-ttedetabledesmatires"/>
            <w:numPr>
              <w:ilvl w:val="0"/>
              <w:numId w:val="0"/>
            </w:numPr>
            <w:ind w:left="786"/>
            <w:jc w:val="center"/>
            <w:rPr>
              <w:rStyle w:val="Normal1Car"/>
              <w:color w:val="auto"/>
            </w:rPr>
          </w:pPr>
          <w:r w:rsidRPr="00EA4D07">
            <w:rPr>
              <w:rStyle w:val="Normal1Car"/>
              <w:color w:val="auto"/>
            </w:rPr>
            <w:t>SUMMARY</w:t>
          </w:r>
        </w:p>
        <w:p w14:paraId="636518F7" w14:textId="44C8022C" w:rsidR="00864CA0" w:rsidRDefault="00FC47B1">
          <w:pPr>
            <w:pStyle w:val="TM1"/>
            <w:rPr>
              <w:rFonts w:asciiTheme="minorHAnsi" w:eastAsiaTheme="minorEastAsia" w:hAnsiTheme="minorHAnsi" w:cstheme="minorBidi"/>
              <w:b w:val="0"/>
              <w:noProof/>
              <w:color w:val="auto"/>
              <w:sz w:val="22"/>
            </w:rPr>
          </w:pPr>
          <w:r w:rsidRPr="00E40BDD">
            <w:rPr>
              <w:color w:val="auto"/>
              <w:sz w:val="22"/>
            </w:rPr>
            <w:fldChar w:fldCharType="begin"/>
          </w:r>
          <w:r w:rsidRPr="00E40BDD">
            <w:rPr>
              <w:color w:val="auto"/>
              <w:sz w:val="22"/>
            </w:rPr>
            <w:instrText xml:space="preserve"> TOC \o "1-3" \h \z \u </w:instrText>
          </w:r>
          <w:r w:rsidRPr="00E40BDD">
            <w:rPr>
              <w:color w:val="auto"/>
              <w:sz w:val="22"/>
            </w:rPr>
            <w:fldChar w:fldCharType="separate"/>
          </w:r>
          <w:hyperlink w:anchor="_Toc190081417" w:history="1">
            <w:r w:rsidR="00864CA0" w:rsidRPr="0057130F">
              <w:rPr>
                <w:rStyle w:val="Lienhypertexte"/>
                <w:noProof/>
              </w:rPr>
              <w:t>1.</w:t>
            </w:r>
            <w:r w:rsidR="00864CA0">
              <w:rPr>
                <w:rFonts w:asciiTheme="minorHAnsi" w:eastAsiaTheme="minorEastAsia" w:hAnsiTheme="minorHAnsi" w:cstheme="minorBidi"/>
                <w:b w:val="0"/>
                <w:noProof/>
                <w:color w:val="auto"/>
                <w:sz w:val="22"/>
              </w:rPr>
              <w:tab/>
            </w:r>
            <w:r w:rsidR="00864CA0" w:rsidRPr="0057130F">
              <w:rPr>
                <w:rStyle w:val="Lienhypertexte"/>
                <w:noProof/>
              </w:rPr>
              <w:t>SCOPE</w:t>
            </w:r>
            <w:r w:rsidR="00864CA0">
              <w:rPr>
                <w:noProof/>
                <w:webHidden/>
              </w:rPr>
              <w:tab/>
            </w:r>
            <w:r w:rsidR="00864CA0">
              <w:rPr>
                <w:noProof/>
                <w:webHidden/>
              </w:rPr>
              <w:fldChar w:fldCharType="begin"/>
            </w:r>
            <w:r w:rsidR="00864CA0">
              <w:rPr>
                <w:noProof/>
                <w:webHidden/>
              </w:rPr>
              <w:instrText xml:space="preserve"> PAGEREF _Toc190081417 \h </w:instrText>
            </w:r>
            <w:r w:rsidR="00864CA0">
              <w:rPr>
                <w:noProof/>
                <w:webHidden/>
              </w:rPr>
            </w:r>
            <w:r w:rsidR="00864CA0">
              <w:rPr>
                <w:noProof/>
                <w:webHidden/>
              </w:rPr>
              <w:fldChar w:fldCharType="separate"/>
            </w:r>
            <w:r w:rsidR="00864CA0">
              <w:rPr>
                <w:noProof/>
                <w:webHidden/>
              </w:rPr>
              <w:t>4</w:t>
            </w:r>
            <w:r w:rsidR="00864CA0">
              <w:rPr>
                <w:noProof/>
                <w:webHidden/>
              </w:rPr>
              <w:fldChar w:fldCharType="end"/>
            </w:r>
          </w:hyperlink>
        </w:p>
        <w:p w14:paraId="387BB3D7" w14:textId="7318EBC5" w:rsidR="00864CA0" w:rsidRDefault="00B025ED">
          <w:pPr>
            <w:pStyle w:val="TM1"/>
            <w:rPr>
              <w:rFonts w:asciiTheme="minorHAnsi" w:eastAsiaTheme="minorEastAsia" w:hAnsiTheme="minorHAnsi" w:cstheme="minorBidi"/>
              <w:b w:val="0"/>
              <w:noProof/>
              <w:color w:val="auto"/>
              <w:sz w:val="22"/>
            </w:rPr>
          </w:pPr>
          <w:hyperlink w:anchor="_Toc190081418" w:history="1">
            <w:r w:rsidR="00864CA0" w:rsidRPr="0057130F">
              <w:rPr>
                <w:rStyle w:val="Lienhypertexte"/>
                <w:noProof/>
              </w:rPr>
              <w:t>2.</w:t>
            </w:r>
            <w:r w:rsidR="00864CA0">
              <w:rPr>
                <w:rFonts w:asciiTheme="minorHAnsi" w:eastAsiaTheme="minorEastAsia" w:hAnsiTheme="minorHAnsi" w:cstheme="minorBidi"/>
                <w:b w:val="0"/>
                <w:noProof/>
                <w:color w:val="auto"/>
                <w:sz w:val="22"/>
              </w:rPr>
              <w:tab/>
            </w:r>
            <w:r w:rsidR="00864CA0" w:rsidRPr="0057130F">
              <w:rPr>
                <w:rStyle w:val="Lienhypertexte"/>
                <w:noProof/>
              </w:rPr>
              <w:t>GENERAL</w:t>
            </w:r>
            <w:r w:rsidR="00864CA0">
              <w:rPr>
                <w:noProof/>
                <w:webHidden/>
              </w:rPr>
              <w:tab/>
            </w:r>
            <w:r w:rsidR="00864CA0">
              <w:rPr>
                <w:noProof/>
                <w:webHidden/>
              </w:rPr>
              <w:fldChar w:fldCharType="begin"/>
            </w:r>
            <w:r w:rsidR="00864CA0">
              <w:rPr>
                <w:noProof/>
                <w:webHidden/>
              </w:rPr>
              <w:instrText xml:space="preserve"> PAGEREF _Toc190081418 \h </w:instrText>
            </w:r>
            <w:r w:rsidR="00864CA0">
              <w:rPr>
                <w:noProof/>
                <w:webHidden/>
              </w:rPr>
            </w:r>
            <w:r w:rsidR="00864CA0">
              <w:rPr>
                <w:noProof/>
                <w:webHidden/>
              </w:rPr>
              <w:fldChar w:fldCharType="separate"/>
            </w:r>
            <w:r w:rsidR="00864CA0">
              <w:rPr>
                <w:noProof/>
                <w:webHidden/>
              </w:rPr>
              <w:t>4</w:t>
            </w:r>
            <w:r w:rsidR="00864CA0">
              <w:rPr>
                <w:noProof/>
                <w:webHidden/>
              </w:rPr>
              <w:fldChar w:fldCharType="end"/>
            </w:r>
          </w:hyperlink>
        </w:p>
        <w:p w14:paraId="7CAF1F76" w14:textId="14EFA6BC"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19" w:history="1">
            <w:r w:rsidR="00864CA0" w:rsidRPr="0057130F">
              <w:rPr>
                <w:rStyle w:val="Lienhypertexte"/>
                <w:noProof/>
              </w:rPr>
              <w:t>2.1.</w:t>
            </w:r>
            <w:r w:rsidR="00864CA0">
              <w:rPr>
                <w:rFonts w:asciiTheme="minorHAnsi" w:eastAsiaTheme="minorEastAsia" w:hAnsiTheme="minorHAnsi" w:cstheme="minorBidi"/>
                <w:b w:val="0"/>
                <w:noProof/>
                <w:color w:val="auto"/>
                <w:sz w:val="22"/>
              </w:rPr>
              <w:tab/>
            </w:r>
            <w:r w:rsidR="00864CA0" w:rsidRPr="0057130F">
              <w:rPr>
                <w:rStyle w:val="Lienhypertexte"/>
                <w:noProof/>
              </w:rPr>
              <w:t>Priorities</w:t>
            </w:r>
            <w:r w:rsidR="00864CA0">
              <w:rPr>
                <w:noProof/>
                <w:webHidden/>
              </w:rPr>
              <w:tab/>
            </w:r>
            <w:r w:rsidR="00864CA0">
              <w:rPr>
                <w:noProof/>
                <w:webHidden/>
              </w:rPr>
              <w:fldChar w:fldCharType="begin"/>
            </w:r>
            <w:r w:rsidR="00864CA0">
              <w:rPr>
                <w:noProof/>
                <w:webHidden/>
              </w:rPr>
              <w:instrText xml:space="preserve"> PAGEREF _Toc190081419 \h </w:instrText>
            </w:r>
            <w:r w:rsidR="00864CA0">
              <w:rPr>
                <w:noProof/>
                <w:webHidden/>
              </w:rPr>
            </w:r>
            <w:r w:rsidR="00864CA0">
              <w:rPr>
                <w:noProof/>
                <w:webHidden/>
              </w:rPr>
              <w:fldChar w:fldCharType="separate"/>
            </w:r>
            <w:r w:rsidR="00864CA0">
              <w:rPr>
                <w:noProof/>
                <w:webHidden/>
              </w:rPr>
              <w:t>4</w:t>
            </w:r>
            <w:r w:rsidR="00864CA0">
              <w:rPr>
                <w:noProof/>
                <w:webHidden/>
              </w:rPr>
              <w:fldChar w:fldCharType="end"/>
            </w:r>
          </w:hyperlink>
        </w:p>
        <w:p w14:paraId="6556E255" w14:textId="1E2BE6AB"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20" w:history="1">
            <w:r w:rsidR="00864CA0" w:rsidRPr="0057130F">
              <w:rPr>
                <w:rStyle w:val="Lienhypertexte"/>
                <w:noProof/>
              </w:rPr>
              <w:t>2.2.</w:t>
            </w:r>
            <w:r w:rsidR="00864CA0">
              <w:rPr>
                <w:rFonts w:asciiTheme="minorHAnsi" w:eastAsiaTheme="minorEastAsia" w:hAnsiTheme="minorHAnsi" w:cstheme="minorBidi"/>
                <w:b w:val="0"/>
                <w:noProof/>
                <w:color w:val="auto"/>
                <w:sz w:val="22"/>
              </w:rPr>
              <w:tab/>
            </w:r>
            <w:r w:rsidR="00864CA0" w:rsidRPr="0057130F">
              <w:rPr>
                <w:rStyle w:val="Lienhypertexte"/>
                <w:noProof/>
              </w:rPr>
              <w:t>Quality Control sites concerned</w:t>
            </w:r>
            <w:r w:rsidR="00864CA0">
              <w:rPr>
                <w:noProof/>
                <w:webHidden/>
              </w:rPr>
              <w:tab/>
            </w:r>
            <w:r w:rsidR="00864CA0">
              <w:rPr>
                <w:noProof/>
                <w:webHidden/>
              </w:rPr>
              <w:fldChar w:fldCharType="begin"/>
            </w:r>
            <w:r w:rsidR="00864CA0">
              <w:rPr>
                <w:noProof/>
                <w:webHidden/>
              </w:rPr>
              <w:instrText xml:space="preserve"> PAGEREF _Toc190081420 \h </w:instrText>
            </w:r>
            <w:r w:rsidR="00864CA0">
              <w:rPr>
                <w:noProof/>
                <w:webHidden/>
              </w:rPr>
            </w:r>
            <w:r w:rsidR="00864CA0">
              <w:rPr>
                <w:noProof/>
                <w:webHidden/>
              </w:rPr>
              <w:fldChar w:fldCharType="separate"/>
            </w:r>
            <w:r w:rsidR="00864CA0">
              <w:rPr>
                <w:noProof/>
                <w:webHidden/>
              </w:rPr>
              <w:t>4</w:t>
            </w:r>
            <w:r w:rsidR="00864CA0">
              <w:rPr>
                <w:noProof/>
                <w:webHidden/>
              </w:rPr>
              <w:fldChar w:fldCharType="end"/>
            </w:r>
          </w:hyperlink>
        </w:p>
        <w:p w14:paraId="5135C972" w14:textId="1737E38C"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21" w:history="1">
            <w:r w:rsidR="00864CA0" w:rsidRPr="0057130F">
              <w:rPr>
                <w:rStyle w:val="Lienhypertexte"/>
                <w:noProof/>
              </w:rPr>
              <w:t>2.3.</w:t>
            </w:r>
            <w:r w:rsidR="00864CA0">
              <w:rPr>
                <w:rFonts w:asciiTheme="minorHAnsi" w:eastAsiaTheme="minorEastAsia" w:hAnsiTheme="minorHAnsi" w:cstheme="minorBidi"/>
                <w:b w:val="0"/>
                <w:noProof/>
                <w:color w:val="auto"/>
                <w:sz w:val="22"/>
              </w:rPr>
              <w:tab/>
            </w:r>
            <w:r w:rsidR="00864CA0" w:rsidRPr="0057130F">
              <w:rPr>
                <w:rStyle w:val="Lienhypertexte"/>
                <w:noProof/>
              </w:rPr>
              <w:t>Duration</w:t>
            </w:r>
            <w:r w:rsidR="00864CA0">
              <w:rPr>
                <w:noProof/>
                <w:webHidden/>
              </w:rPr>
              <w:tab/>
            </w:r>
            <w:r w:rsidR="00864CA0">
              <w:rPr>
                <w:noProof/>
                <w:webHidden/>
              </w:rPr>
              <w:fldChar w:fldCharType="begin"/>
            </w:r>
            <w:r w:rsidR="00864CA0">
              <w:rPr>
                <w:noProof/>
                <w:webHidden/>
              </w:rPr>
              <w:instrText xml:space="preserve"> PAGEREF _Toc190081421 \h </w:instrText>
            </w:r>
            <w:r w:rsidR="00864CA0">
              <w:rPr>
                <w:noProof/>
                <w:webHidden/>
              </w:rPr>
            </w:r>
            <w:r w:rsidR="00864CA0">
              <w:rPr>
                <w:noProof/>
                <w:webHidden/>
              </w:rPr>
              <w:fldChar w:fldCharType="separate"/>
            </w:r>
            <w:r w:rsidR="00864CA0">
              <w:rPr>
                <w:noProof/>
                <w:webHidden/>
              </w:rPr>
              <w:t>5</w:t>
            </w:r>
            <w:r w:rsidR="00864CA0">
              <w:rPr>
                <w:noProof/>
                <w:webHidden/>
              </w:rPr>
              <w:fldChar w:fldCharType="end"/>
            </w:r>
          </w:hyperlink>
        </w:p>
        <w:p w14:paraId="177DE9D7" w14:textId="3A8F07BE"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22" w:history="1">
            <w:r w:rsidR="00864CA0" w:rsidRPr="0057130F">
              <w:rPr>
                <w:rStyle w:val="Lienhypertexte"/>
                <w:noProof/>
              </w:rPr>
              <w:t>2.4.</w:t>
            </w:r>
            <w:r w:rsidR="00864CA0">
              <w:rPr>
                <w:rFonts w:asciiTheme="minorHAnsi" w:eastAsiaTheme="minorEastAsia" w:hAnsiTheme="minorHAnsi" w:cstheme="minorBidi"/>
                <w:b w:val="0"/>
                <w:noProof/>
                <w:color w:val="auto"/>
                <w:sz w:val="22"/>
              </w:rPr>
              <w:tab/>
            </w:r>
            <w:r w:rsidR="00864CA0" w:rsidRPr="0057130F">
              <w:rPr>
                <w:rStyle w:val="Lienhypertexte"/>
                <w:noProof/>
              </w:rPr>
              <w:t>Severability Clause</w:t>
            </w:r>
            <w:r w:rsidR="00864CA0">
              <w:rPr>
                <w:noProof/>
                <w:webHidden/>
              </w:rPr>
              <w:tab/>
            </w:r>
            <w:r w:rsidR="00864CA0">
              <w:rPr>
                <w:noProof/>
                <w:webHidden/>
              </w:rPr>
              <w:fldChar w:fldCharType="begin"/>
            </w:r>
            <w:r w:rsidR="00864CA0">
              <w:rPr>
                <w:noProof/>
                <w:webHidden/>
              </w:rPr>
              <w:instrText xml:space="preserve"> PAGEREF _Toc190081422 \h </w:instrText>
            </w:r>
            <w:r w:rsidR="00864CA0">
              <w:rPr>
                <w:noProof/>
                <w:webHidden/>
              </w:rPr>
            </w:r>
            <w:r w:rsidR="00864CA0">
              <w:rPr>
                <w:noProof/>
                <w:webHidden/>
              </w:rPr>
              <w:fldChar w:fldCharType="separate"/>
            </w:r>
            <w:r w:rsidR="00864CA0">
              <w:rPr>
                <w:noProof/>
                <w:webHidden/>
              </w:rPr>
              <w:t>5</w:t>
            </w:r>
            <w:r w:rsidR="00864CA0">
              <w:rPr>
                <w:noProof/>
                <w:webHidden/>
              </w:rPr>
              <w:fldChar w:fldCharType="end"/>
            </w:r>
          </w:hyperlink>
        </w:p>
        <w:p w14:paraId="5480A543" w14:textId="04164A6E"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23" w:history="1">
            <w:r w:rsidR="00864CA0" w:rsidRPr="0057130F">
              <w:rPr>
                <w:rStyle w:val="Lienhypertexte"/>
                <w:noProof/>
              </w:rPr>
              <w:t>2.5.</w:t>
            </w:r>
            <w:r w:rsidR="00864CA0">
              <w:rPr>
                <w:rFonts w:asciiTheme="minorHAnsi" w:eastAsiaTheme="minorEastAsia" w:hAnsiTheme="minorHAnsi" w:cstheme="minorBidi"/>
                <w:b w:val="0"/>
                <w:noProof/>
                <w:color w:val="auto"/>
                <w:sz w:val="22"/>
              </w:rPr>
              <w:tab/>
            </w:r>
            <w:r w:rsidR="00864CA0" w:rsidRPr="0057130F">
              <w:rPr>
                <w:rStyle w:val="Lienhypertexte"/>
                <w:noProof/>
              </w:rPr>
              <w:t>Entire Agreement/Written form requirement</w:t>
            </w:r>
            <w:r w:rsidR="00864CA0">
              <w:rPr>
                <w:noProof/>
                <w:webHidden/>
              </w:rPr>
              <w:tab/>
            </w:r>
            <w:r w:rsidR="00864CA0">
              <w:rPr>
                <w:noProof/>
                <w:webHidden/>
              </w:rPr>
              <w:fldChar w:fldCharType="begin"/>
            </w:r>
            <w:r w:rsidR="00864CA0">
              <w:rPr>
                <w:noProof/>
                <w:webHidden/>
              </w:rPr>
              <w:instrText xml:space="preserve"> PAGEREF _Toc190081423 \h </w:instrText>
            </w:r>
            <w:r w:rsidR="00864CA0">
              <w:rPr>
                <w:noProof/>
                <w:webHidden/>
              </w:rPr>
            </w:r>
            <w:r w:rsidR="00864CA0">
              <w:rPr>
                <w:noProof/>
                <w:webHidden/>
              </w:rPr>
              <w:fldChar w:fldCharType="separate"/>
            </w:r>
            <w:r w:rsidR="00864CA0">
              <w:rPr>
                <w:noProof/>
                <w:webHidden/>
              </w:rPr>
              <w:t>5</w:t>
            </w:r>
            <w:r w:rsidR="00864CA0">
              <w:rPr>
                <w:noProof/>
                <w:webHidden/>
              </w:rPr>
              <w:fldChar w:fldCharType="end"/>
            </w:r>
          </w:hyperlink>
        </w:p>
        <w:p w14:paraId="6650D21B" w14:textId="0107A005"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24" w:history="1">
            <w:r w:rsidR="00864CA0" w:rsidRPr="0057130F">
              <w:rPr>
                <w:rStyle w:val="Lienhypertexte"/>
                <w:noProof/>
              </w:rPr>
              <w:t>2.6.</w:t>
            </w:r>
            <w:r w:rsidR="00864CA0">
              <w:rPr>
                <w:rFonts w:asciiTheme="minorHAnsi" w:eastAsiaTheme="minorEastAsia" w:hAnsiTheme="minorHAnsi" w:cstheme="minorBidi"/>
                <w:b w:val="0"/>
                <w:noProof/>
                <w:color w:val="auto"/>
                <w:sz w:val="22"/>
              </w:rPr>
              <w:tab/>
            </w:r>
            <w:r w:rsidR="00864CA0" w:rsidRPr="0057130F">
              <w:rPr>
                <w:rStyle w:val="Lienhypertexte"/>
                <w:noProof/>
              </w:rPr>
              <w:t>Confidentiality</w:t>
            </w:r>
            <w:r w:rsidR="00864CA0">
              <w:rPr>
                <w:noProof/>
                <w:webHidden/>
              </w:rPr>
              <w:tab/>
            </w:r>
            <w:r w:rsidR="00864CA0">
              <w:rPr>
                <w:noProof/>
                <w:webHidden/>
              </w:rPr>
              <w:fldChar w:fldCharType="begin"/>
            </w:r>
            <w:r w:rsidR="00864CA0">
              <w:rPr>
                <w:noProof/>
                <w:webHidden/>
              </w:rPr>
              <w:instrText xml:space="preserve"> PAGEREF _Toc190081424 \h </w:instrText>
            </w:r>
            <w:r w:rsidR="00864CA0">
              <w:rPr>
                <w:noProof/>
                <w:webHidden/>
              </w:rPr>
            </w:r>
            <w:r w:rsidR="00864CA0">
              <w:rPr>
                <w:noProof/>
                <w:webHidden/>
              </w:rPr>
              <w:fldChar w:fldCharType="separate"/>
            </w:r>
            <w:r w:rsidR="00864CA0">
              <w:rPr>
                <w:noProof/>
                <w:webHidden/>
              </w:rPr>
              <w:t>5</w:t>
            </w:r>
            <w:r w:rsidR="00864CA0">
              <w:rPr>
                <w:noProof/>
                <w:webHidden/>
              </w:rPr>
              <w:fldChar w:fldCharType="end"/>
            </w:r>
          </w:hyperlink>
        </w:p>
        <w:p w14:paraId="45993CAF" w14:textId="12B4B548"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25" w:history="1">
            <w:r w:rsidR="00864CA0" w:rsidRPr="0057130F">
              <w:rPr>
                <w:rStyle w:val="Lienhypertexte"/>
                <w:noProof/>
              </w:rPr>
              <w:t>2.7.</w:t>
            </w:r>
            <w:r w:rsidR="00864CA0">
              <w:rPr>
                <w:rFonts w:asciiTheme="minorHAnsi" w:eastAsiaTheme="minorEastAsia" w:hAnsiTheme="minorHAnsi" w:cstheme="minorBidi"/>
                <w:b w:val="0"/>
                <w:noProof/>
                <w:color w:val="auto"/>
                <w:sz w:val="22"/>
              </w:rPr>
              <w:tab/>
            </w:r>
            <w:r w:rsidR="00864CA0" w:rsidRPr="0057130F">
              <w:rPr>
                <w:rStyle w:val="Lienhypertexte"/>
                <w:noProof/>
                <w:w w:val="105"/>
              </w:rPr>
              <w:t>Resolution of Quality</w:t>
            </w:r>
            <w:r w:rsidR="00864CA0" w:rsidRPr="0057130F">
              <w:rPr>
                <w:rStyle w:val="Lienhypertexte"/>
                <w:noProof/>
                <w:spacing w:val="-28"/>
                <w:w w:val="105"/>
              </w:rPr>
              <w:t xml:space="preserve"> </w:t>
            </w:r>
            <w:r w:rsidR="00864CA0" w:rsidRPr="0057130F">
              <w:rPr>
                <w:rStyle w:val="Lienhypertexte"/>
                <w:noProof/>
                <w:w w:val="105"/>
              </w:rPr>
              <w:t>Issues</w:t>
            </w:r>
            <w:r w:rsidR="00864CA0">
              <w:rPr>
                <w:noProof/>
                <w:webHidden/>
              </w:rPr>
              <w:tab/>
            </w:r>
            <w:r w:rsidR="00864CA0">
              <w:rPr>
                <w:noProof/>
                <w:webHidden/>
              </w:rPr>
              <w:fldChar w:fldCharType="begin"/>
            </w:r>
            <w:r w:rsidR="00864CA0">
              <w:rPr>
                <w:noProof/>
                <w:webHidden/>
              </w:rPr>
              <w:instrText xml:space="preserve"> PAGEREF _Toc190081425 \h </w:instrText>
            </w:r>
            <w:r w:rsidR="00864CA0">
              <w:rPr>
                <w:noProof/>
                <w:webHidden/>
              </w:rPr>
            </w:r>
            <w:r w:rsidR="00864CA0">
              <w:rPr>
                <w:noProof/>
                <w:webHidden/>
              </w:rPr>
              <w:fldChar w:fldCharType="separate"/>
            </w:r>
            <w:r w:rsidR="00864CA0">
              <w:rPr>
                <w:noProof/>
                <w:webHidden/>
              </w:rPr>
              <w:t>5</w:t>
            </w:r>
            <w:r w:rsidR="00864CA0">
              <w:rPr>
                <w:noProof/>
                <w:webHidden/>
              </w:rPr>
              <w:fldChar w:fldCharType="end"/>
            </w:r>
          </w:hyperlink>
        </w:p>
        <w:p w14:paraId="22B9EE7A" w14:textId="2F2D315A" w:rsidR="00864CA0" w:rsidRDefault="00B025ED">
          <w:pPr>
            <w:pStyle w:val="TM1"/>
            <w:rPr>
              <w:rFonts w:asciiTheme="minorHAnsi" w:eastAsiaTheme="minorEastAsia" w:hAnsiTheme="minorHAnsi" w:cstheme="minorBidi"/>
              <w:b w:val="0"/>
              <w:noProof/>
              <w:color w:val="auto"/>
              <w:sz w:val="22"/>
            </w:rPr>
          </w:pPr>
          <w:hyperlink w:anchor="_Toc190081426" w:history="1">
            <w:r w:rsidR="00864CA0" w:rsidRPr="0057130F">
              <w:rPr>
                <w:rStyle w:val="Lienhypertexte"/>
                <w:noProof/>
              </w:rPr>
              <w:t>3.</w:t>
            </w:r>
            <w:r w:rsidR="00864CA0">
              <w:rPr>
                <w:rFonts w:asciiTheme="minorHAnsi" w:eastAsiaTheme="minorEastAsia" w:hAnsiTheme="minorHAnsi" w:cstheme="minorBidi"/>
                <w:b w:val="0"/>
                <w:noProof/>
                <w:color w:val="auto"/>
                <w:sz w:val="22"/>
              </w:rPr>
              <w:tab/>
            </w:r>
            <w:r w:rsidR="00864CA0" w:rsidRPr="0057130F">
              <w:rPr>
                <w:rStyle w:val="Lienhypertexte"/>
                <w:noProof/>
              </w:rPr>
              <w:t>STANDARDS AND LICENSES</w:t>
            </w:r>
            <w:r w:rsidR="00864CA0">
              <w:rPr>
                <w:noProof/>
                <w:webHidden/>
              </w:rPr>
              <w:tab/>
            </w:r>
            <w:r w:rsidR="00864CA0">
              <w:rPr>
                <w:noProof/>
                <w:webHidden/>
              </w:rPr>
              <w:fldChar w:fldCharType="begin"/>
            </w:r>
            <w:r w:rsidR="00864CA0">
              <w:rPr>
                <w:noProof/>
                <w:webHidden/>
              </w:rPr>
              <w:instrText xml:space="preserve"> PAGEREF _Toc190081426 \h </w:instrText>
            </w:r>
            <w:r w:rsidR="00864CA0">
              <w:rPr>
                <w:noProof/>
                <w:webHidden/>
              </w:rPr>
            </w:r>
            <w:r w:rsidR="00864CA0">
              <w:rPr>
                <w:noProof/>
                <w:webHidden/>
              </w:rPr>
              <w:fldChar w:fldCharType="separate"/>
            </w:r>
            <w:r w:rsidR="00864CA0">
              <w:rPr>
                <w:noProof/>
                <w:webHidden/>
              </w:rPr>
              <w:t>6</w:t>
            </w:r>
            <w:r w:rsidR="00864CA0">
              <w:rPr>
                <w:noProof/>
                <w:webHidden/>
              </w:rPr>
              <w:fldChar w:fldCharType="end"/>
            </w:r>
          </w:hyperlink>
        </w:p>
        <w:p w14:paraId="51FE7D2F" w14:textId="31F8F6DB" w:rsidR="00864CA0" w:rsidRDefault="00B025ED">
          <w:pPr>
            <w:pStyle w:val="TM1"/>
            <w:rPr>
              <w:rFonts w:asciiTheme="minorHAnsi" w:eastAsiaTheme="minorEastAsia" w:hAnsiTheme="minorHAnsi" w:cstheme="minorBidi"/>
              <w:b w:val="0"/>
              <w:noProof/>
              <w:color w:val="auto"/>
              <w:sz w:val="22"/>
            </w:rPr>
          </w:pPr>
          <w:hyperlink w:anchor="_Toc190081427" w:history="1">
            <w:r w:rsidR="00864CA0" w:rsidRPr="0057130F">
              <w:rPr>
                <w:rStyle w:val="Lienhypertexte"/>
                <w:noProof/>
              </w:rPr>
              <w:t>4.</w:t>
            </w:r>
            <w:r w:rsidR="00864CA0">
              <w:rPr>
                <w:rFonts w:asciiTheme="minorHAnsi" w:eastAsiaTheme="minorEastAsia" w:hAnsiTheme="minorHAnsi" w:cstheme="minorBidi"/>
                <w:b w:val="0"/>
                <w:noProof/>
                <w:color w:val="auto"/>
                <w:sz w:val="22"/>
              </w:rPr>
              <w:tab/>
            </w:r>
            <w:r w:rsidR="00864CA0" w:rsidRPr="0057130F">
              <w:rPr>
                <w:rStyle w:val="Lienhypertexte"/>
                <w:noProof/>
                <w:w w:val="105"/>
              </w:rPr>
              <w:t>AUDITS</w:t>
            </w:r>
            <w:r w:rsidR="00864CA0">
              <w:rPr>
                <w:noProof/>
                <w:webHidden/>
              </w:rPr>
              <w:tab/>
            </w:r>
            <w:r w:rsidR="00864CA0">
              <w:rPr>
                <w:noProof/>
                <w:webHidden/>
              </w:rPr>
              <w:fldChar w:fldCharType="begin"/>
            </w:r>
            <w:r w:rsidR="00864CA0">
              <w:rPr>
                <w:noProof/>
                <w:webHidden/>
              </w:rPr>
              <w:instrText xml:space="preserve"> PAGEREF _Toc190081427 \h </w:instrText>
            </w:r>
            <w:r w:rsidR="00864CA0">
              <w:rPr>
                <w:noProof/>
                <w:webHidden/>
              </w:rPr>
            </w:r>
            <w:r w:rsidR="00864CA0">
              <w:rPr>
                <w:noProof/>
                <w:webHidden/>
              </w:rPr>
              <w:fldChar w:fldCharType="separate"/>
            </w:r>
            <w:r w:rsidR="00864CA0">
              <w:rPr>
                <w:noProof/>
                <w:webHidden/>
              </w:rPr>
              <w:t>6</w:t>
            </w:r>
            <w:r w:rsidR="00864CA0">
              <w:rPr>
                <w:noProof/>
                <w:webHidden/>
              </w:rPr>
              <w:fldChar w:fldCharType="end"/>
            </w:r>
          </w:hyperlink>
        </w:p>
        <w:p w14:paraId="2B155D20" w14:textId="5AB8F389" w:rsidR="00864CA0" w:rsidRDefault="00B025ED">
          <w:pPr>
            <w:pStyle w:val="TM1"/>
            <w:rPr>
              <w:rFonts w:asciiTheme="minorHAnsi" w:eastAsiaTheme="minorEastAsia" w:hAnsiTheme="minorHAnsi" w:cstheme="minorBidi"/>
              <w:b w:val="0"/>
              <w:noProof/>
              <w:color w:val="auto"/>
              <w:sz w:val="22"/>
            </w:rPr>
          </w:pPr>
          <w:hyperlink w:anchor="_Toc190081428" w:history="1">
            <w:r w:rsidR="00864CA0" w:rsidRPr="0057130F">
              <w:rPr>
                <w:rStyle w:val="Lienhypertexte"/>
                <w:noProof/>
              </w:rPr>
              <w:t>5.</w:t>
            </w:r>
            <w:r w:rsidR="00864CA0">
              <w:rPr>
                <w:rFonts w:asciiTheme="minorHAnsi" w:eastAsiaTheme="minorEastAsia" w:hAnsiTheme="minorHAnsi" w:cstheme="minorBidi"/>
                <w:b w:val="0"/>
                <w:noProof/>
                <w:color w:val="auto"/>
                <w:sz w:val="22"/>
              </w:rPr>
              <w:tab/>
            </w:r>
            <w:r w:rsidR="00864CA0" w:rsidRPr="0057130F">
              <w:rPr>
                <w:rStyle w:val="Lienhypertexte"/>
                <w:noProof/>
              </w:rPr>
              <w:t>SERVICE(S) SUPPLIED</w:t>
            </w:r>
            <w:r w:rsidR="00864CA0">
              <w:rPr>
                <w:noProof/>
                <w:webHidden/>
              </w:rPr>
              <w:tab/>
            </w:r>
            <w:r w:rsidR="00864CA0">
              <w:rPr>
                <w:noProof/>
                <w:webHidden/>
              </w:rPr>
              <w:fldChar w:fldCharType="begin"/>
            </w:r>
            <w:r w:rsidR="00864CA0">
              <w:rPr>
                <w:noProof/>
                <w:webHidden/>
              </w:rPr>
              <w:instrText xml:space="preserve"> PAGEREF _Toc190081428 \h </w:instrText>
            </w:r>
            <w:r w:rsidR="00864CA0">
              <w:rPr>
                <w:noProof/>
                <w:webHidden/>
              </w:rPr>
            </w:r>
            <w:r w:rsidR="00864CA0">
              <w:rPr>
                <w:noProof/>
                <w:webHidden/>
              </w:rPr>
              <w:fldChar w:fldCharType="separate"/>
            </w:r>
            <w:r w:rsidR="00864CA0">
              <w:rPr>
                <w:noProof/>
                <w:webHidden/>
              </w:rPr>
              <w:t>6</w:t>
            </w:r>
            <w:r w:rsidR="00864CA0">
              <w:rPr>
                <w:noProof/>
                <w:webHidden/>
              </w:rPr>
              <w:fldChar w:fldCharType="end"/>
            </w:r>
          </w:hyperlink>
        </w:p>
        <w:p w14:paraId="6DA2616D" w14:textId="4B08FB25" w:rsidR="00864CA0" w:rsidRDefault="00B025ED">
          <w:pPr>
            <w:pStyle w:val="TM1"/>
            <w:rPr>
              <w:rFonts w:asciiTheme="minorHAnsi" w:eastAsiaTheme="minorEastAsia" w:hAnsiTheme="minorHAnsi" w:cstheme="minorBidi"/>
              <w:b w:val="0"/>
              <w:noProof/>
              <w:color w:val="auto"/>
              <w:sz w:val="22"/>
            </w:rPr>
          </w:pPr>
          <w:hyperlink w:anchor="_Toc190081429" w:history="1">
            <w:r w:rsidR="00864CA0" w:rsidRPr="0057130F">
              <w:rPr>
                <w:rStyle w:val="Lienhypertexte"/>
                <w:noProof/>
              </w:rPr>
              <w:t>6.</w:t>
            </w:r>
            <w:r w:rsidR="00864CA0">
              <w:rPr>
                <w:rFonts w:asciiTheme="minorHAnsi" w:eastAsiaTheme="minorEastAsia" w:hAnsiTheme="minorHAnsi" w:cstheme="minorBidi"/>
                <w:b w:val="0"/>
                <w:noProof/>
                <w:color w:val="auto"/>
                <w:sz w:val="22"/>
              </w:rPr>
              <w:tab/>
            </w:r>
            <w:r w:rsidR="00864CA0" w:rsidRPr="0057130F">
              <w:rPr>
                <w:rStyle w:val="Lienhypertexte"/>
                <w:noProof/>
              </w:rPr>
              <w:t>COMPLIANCE – REQUIREMENTS</w:t>
            </w:r>
            <w:r w:rsidR="00864CA0">
              <w:rPr>
                <w:noProof/>
                <w:webHidden/>
              </w:rPr>
              <w:tab/>
            </w:r>
            <w:r w:rsidR="00864CA0">
              <w:rPr>
                <w:noProof/>
                <w:webHidden/>
              </w:rPr>
              <w:fldChar w:fldCharType="begin"/>
            </w:r>
            <w:r w:rsidR="00864CA0">
              <w:rPr>
                <w:noProof/>
                <w:webHidden/>
              </w:rPr>
              <w:instrText xml:space="preserve"> PAGEREF _Toc190081429 \h </w:instrText>
            </w:r>
            <w:r w:rsidR="00864CA0">
              <w:rPr>
                <w:noProof/>
                <w:webHidden/>
              </w:rPr>
            </w:r>
            <w:r w:rsidR="00864CA0">
              <w:rPr>
                <w:noProof/>
                <w:webHidden/>
              </w:rPr>
              <w:fldChar w:fldCharType="separate"/>
            </w:r>
            <w:r w:rsidR="00864CA0">
              <w:rPr>
                <w:noProof/>
                <w:webHidden/>
              </w:rPr>
              <w:t>7</w:t>
            </w:r>
            <w:r w:rsidR="00864CA0">
              <w:rPr>
                <w:noProof/>
                <w:webHidden/>
              </w:rPr>
              <w:fldChar w:fldCharType="end"/>
            </w:r>
          </w:hyperlink>
        </w:p>
        <w:p w14:paraId="09807369" w14:textId="7CB79BCA"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0" w:history="1">
            <w:r w:rsidR="00864CA0" w:rsidRPr="0057130F">
              <w:rPr>
                <w:rStyle w:val="Lienhypertexte"/>
                <w:noProof/>
                <w:lang w:val="en-US"/>
              </w:rPr>
              <w:t>6.1.</w:t>
            </w:r>
            <w:r w:rsidR="00864CA0">
              <w:rPr>
                <w:rFonts w:asciiTheme="minorHAnsi" w:eastAsiaTheme="minorEastAsia" w:hAnsiTheme="minorHAnsi" w:cstheme="minorBidi"/>
                <w:b w:val="0"/>
                <w:noProof/>
                <w:color w:val="auto"/>
                <w:sz w:val="22"/>
              </w:rPr>
              <w:tab/>
            </w:r>
            <w:r w:rsidR="00864CA0" w:rsidRPr="0057130F">
              <w:rPr>
                <w:rStyle w:val="Lienhypertexte"/>
                <w:noProof/>
                <w:lang w:val="en-US"/>
              </w:rPr>
              <w:t>Documentation</w:t>
            </w:r>
            <w:r w:rsidR="00864CA0">
              <w:rPr>
                <w:noProof/>
                <w:webHidden/>
              </w:rPr>
              <w:tab/>
            </w:r>
            <w:r w:rsidR="00864CA0">
              <w:rPr>
                <w:noProof/>
                <w:webHidden/>
              </w:rPr>
              <w:fldChar w:fldCharType="begin"/>
            </w:r>
            <w:r w:rsidR="00864CA0">
              <w:rPr>
                <w:noProof/>
                <w:webHidden/>
              </w:rPr>
              <w:instrText xml:space="preserve"> PAGEREF _Toc190081430 \h </w:instrText>
            </w:r>
            <w:r w:rsidR="00864CA0">
              <w:rPr>
                <w:noProof/>
                <w:webHidden/>
              </w:rPr>
            </w:r>
            <w:r w:rsidR="00864CA0">
              <w:rPr>
                <w:noProof/>
                <w:webHidden/>
              </w:rPr>
              <w:fldChar w:fldCharType="separate"/>
            </w:r>
            <w:r w:rsidR="00864CA0">
              <w:rPr>
                <w:noProof/>
                <w:webHidden/>
              </w:rPr>
              <w:t>7</w:t>
            </w:r>
            <w:r w:rsidR="00864CA0">
              <w:rPr>
                <w:noProof/>
                <w:webHidden/>
              </w:rPr>
              <w:fldChar w:fldCharType="end"/>
            </w:r>
          </w:hyperlink>
        </w:p>
        <w:p w14:paraId="1FD82A56" w14:textId="06D1B74C"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1" w:history="1">
            <w:r w:rsidR="00864CA0" w:rsidRPr="0057130F">
              <w:rPr>
                <w:rStyle w:val="Lienhypertexte"/>
                <w:noProof/>
                <w:lang w:val="en-US"/>
              </w:rPr>
              <w:t>6.2.</w:t>
            </w:r>
            <w:r w:rsidR="00864CA0">
              <w:rPr>
                <w:rFonts w:asciiTheme="minorHAnsi" w:eastAsiaTheme="minorEastAsia" w:hAnsiTheme="minorHAnsi" w:cstheme="minorBidi"/>
                <w:b w:val="0"/>
                <w:noProof/>
                <w:color w:val="auto"/>
                <w:sz w:val="22"/>
              </w:rPr>
              <w:tab/>
            </w:r>
            <w:r w:rsidR="00864CA0" w:rsidRPr="0057130F">
              <w:rPr>
                <w:rStyle w:val="Lienhypertexte"/>
                <w:noProof/>
                <w:lang w:val="en-US"/>
              </w:rPr>
              <w:t>Controls</w:t>
            </w:r>
            <w:r w:rsidR="00864CA0">
              <w:rPr>
                <w:noProof/>
                <w:webHidden/>
              </w:rPr>
              <w:tab/>
            </w:r>
            <w:r w:rsidR="00864CA0">
              <w:rPr>
                <w:noProof/>
                <w:webHidden/>
              </w:rPr>
              <w:fldChar w:fldCharType="begin"/>
            </w:r>
            <w:r w:rsidR="00864CA0">
              <w:rPr>
                <w:noProof/>
                <w:webHidden/>
              </w:rPr>
              <w:instrText xml:space="preserve"> PAGEREF _Toc190081431 \h </w:instrText>
            </w:r>
            <w:r w:rsidR="00864CA0">
              <w:rPr>
                <w:noProof/>
                <w:webHidden/>
              </w:rPr>
            </w:r>
            <w:r w:rsidR="00864CA0">
              <w:rPr>
                <w:noProof/>
                <w:webHidden/>
              </w:rPr>
              <w:fldChar w:fldCharType="separate"/>
            </w:r>
            <w:r w:rsidR="00864CA0">
              <w:rPr>
                <w:noProof/>
                <w:webHidden/>
              </w:rPr>
              <w:t>7</w:t>
            </w:r>
            <w:r w:rsidR="00864CA0">
              <w:rPr>
                <w:noProof/>
                <w:webHidden/>
              </w:rPr>
              <w:fldChar w:fldCharType="end"/>
            </w:r>
          </w:hyperlink>
        </w:p>
        <w:p w14:paraId="42DCD8A5" w14:textId="7CDE646E"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2" w:history="1">
            <w:r w:rsidR="00864CA0" w:rsidRPr="0057130F">
              <w:rPr>
                <w:rStyle w:val="Lienhypertexte"/>
                <w:noProof/>
              </w:rPr>
              <w:t>6.3.</w:t>
            </w:r>
            <w:r w:rsidR="00864CA0">
              <w:rPr>
                <w:rFonts w:asciiTheme="minorHAnsi" w:eastAsiaTheme="minorEastAsia" w:hAnsiTheme="minorHAnsi" w:cstheme="minorBidi"/>
                <w:b w:val="0"/>
                <w:noProof/>
                <w:color w:val="auto"/>
                <w:sz w:val="22"/>
              </w:rPr>
              <w:tab/>
            </w:r>
            <w:r w:rsidR="00864CA0" w:rsidRPr="0057130F">
              <w:rPr>
                <w:rStyle w:val="Lienhypertexte"/>
                <w:noProof/>
                <w:w w:val="105"/>
              </w:rPr>
              <w:t>DELIVERABLES QUALITY</w:t>
            </w:r>
            <w:r w:rsidR="00864CA0" w:rsidRPr="0057130F">
              <w:rPr>
                <w:rStyle w:val="Lienhypertexte"/>
                <w:noProof/>
                <w:spacing w:val="-40"/>
                <w:w w:val="105"/>
              </w:rPr>
              <w:t xml:space="preserve"> </w:t>
            </w:r>
            <w:r w:rsidR="00864CA0" w:rsidRPr="0057130F">
              <w:rPr>
                <w:rStyle w:val="Lienhypertexte"/>
                <w:noProof/>
                <w:w w:val="105"/>
              </w:rPr>
              <w:t>NOTIFICATION</w:t>
            </w:r>
            <w:r w:rsidR="00864CA0">
              <w:rPr>
                <w:noProof/>
                <w:webHidden/>
              </w:rPr>
              <w:tab/>
            </w:r>
            <w:r w:rsidR="00864CA0">
              <w:rPr>
                <w:noProof/>
                <w:webHidden/>
              </w:rPr>
              <w:fldChar w:fldCharType="begin"/>
            </w:r>
            <w:r w:rsidR="00864CA0">
              <w:rPr>
                <w:noProof/>
                <w:webHidden/>
              </w:rPr>
              <w:instrText xml:space="preserve"> PAGEREF _Toc190081432 \h </w:instrText>
            </w:r>
            <w:r w:rsidR="00864CA0">
              <w:rPr>
                <w:noProof/>
                <w:webHidden/>
              </w:rPr>
            </w:r>
            <w:r w:rsidR="00864CA0">
              <w:rPr>
                <w:noProof/>
                <w:webHidden/>
              </w:rPr>
              <w:fldChar w:fldCharType="separate"/>
            </w:r>
            <w:r w:rsidR="00864CA0">
              <w:rPr>
                <w:noProof/>
                <w:webHidden/>
              </w:rPr>
              <w:t>8</w:t>
            </w:r>
            <w:r w:rsidR="00864CA0">
              <w:rPr>
                <w:noProof/>
                <w:webHidden/>
              </w:rPr>
              <w:fldChar w:fldCharType="end"/>
            </w:r>
          </w:hyperlink>
        </w:p>
        <w:p w14:paraId="2D6FFCA5" w14:textId="60DD7BA0"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3" w:history="1">
            <w:r w:rsidR="00864CA0" w:rsidRPr="0057130F">
              <w:rPr>
                <w:rStyle w:val="Lienhypertexte"/>
                <w:caps/>
                <w:noProof/>
                <w:w w:val="105"/>
              </w:rPr>
              <w:t>6.4.</w:t>
            </w:r>
            <w:r w:rsidR="00864CA0">
              <w:rPr>
                <w:rFonts w:asciiTheme="minorHAnsi" w:eastAsiaTheme="minorEastAsia" w:hAnsiTheme="minorHAnsi" w:cstheme="minorBidi"/>
                <w:b w:val="0"/>
                <w:noProof/>
                <w:color w:val="auto"/>
                <w:sz w:val="22"/>
              </w:rPr>
              <w:tab/>
            </w:r>
            <w:r w:rsidR="00864CA0" w:rsidRPr="0057130F">
              <w:rPr>
                <w:rStyle w:val="Lienhypertexte"/>
                <w:noProof/>
                <w:w w:val="105"/>
              </w:rPr>
              <w:t>COMPLAINTS</w:t>
            </w:r>
            <w:r w:rsidR="00864CA0">
              <w:rPr>
                <w:noProof/>
                <w:webHidden/>
              </w:rPr>
              <w:tab/>
            </w:r>
            <w:r w:rsidR="00864CA0">
              <w:rPr>
                <w:noProof/>
                <w:webHidden/>
              </w:rPr>
              <w:fldChar w:fldCharType="begin"/>
            </w:r>
            <w:r w:rsidR="00864CA0">
              <w:rPr>
                <w:noProof/>
                <w:webHidden/>
              </w:rPr>
              <w:instrText xml:space="preserve"> PAGEREF _Toc190081433 \h </w:instrText>
            </w:r>
            <w:r w:rsidR="00864CA0">
              <w:rPr>
                <w:noProof/>
                <w:webHidden/>
              </w:rPr>
            </w:r>
            <w:r w:rsidR="00864CA0">
              <w:rPr>
                <w:noProof/>
                <w:webHidden/>
              </w:rPr>
              <w:fldChar w:fldCharType="separate"/>
            </w:r>
            <w:r w:rsidR="00864CA0">
              <w:rPr>
                <w:noProof/>
                <w:webHidden/>
              </w:rPr>
              <w:t>8</w:t>
            </w:r>
            <w:r w:rsidR="00864CA0">
              <w:rPr>
                <w:noProof/>
                <w:webHidden/>
              </w:rPr>
              <w:fldChar w:fldCharType="end"/>
            </w:r>
          </w:hyperlink>
        </w:p>
        <w:p w14:paraId="3C3C2374" w14:textId="19EC7B71"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4" w:history="1">
            <w:r w:rsidR="00864CA0" w:rsidRPr="0057130F">
              <w:rPr>
                <w:rStyle w:val="Lienhypertexte"/>
                <w:noProof/>
              </w:rPr>
              <w:t>6.5.</w:t>
            </w:r>
            <w:r w:rsidR="00864CA0">
              <w:rPr>
                <w:rFonts w:asciiTheme="minorHAnsi" w:eastAsiaTheme="minorEastAsia" w:hAnsiTheme="minorHAnsi" w:cstheme="minorBidi"/>
                <w:b w:val="0"/>
                <w:noProof/>
                <w:color w:val="auto"/>
                <w:sz w:val="22"/>
              </w:rPr>
              <w:tab/>
            </w:r>
            <w:r w:rsidR="00864CA0" w:rsidRPr="0057130F">
              <w:rPr>
                <w:rStyle w:val="Lienhypertexte"/>
                <w:noProof/>
                <w:w w:val="105"/>
              </w:rPr>
              <w:t>VALIDATION/QUALIFICATION</w:t>
            </w:r>
            <w:r w:rsidR="00864CA0">
              <w:rPr>
                <w:noProof/>
                <w:webHidden/>
              </w:rPr>
              <w:tab/>
            </w:r>
            <w:r w:rsidR="00864CA0">
              <w:rPr>
                <w:noProof/>
                <w:webHidden/>
              </w:rPr>
              <w:fldChar w:fldCharType="begin"/>
            </w:r>
            <w:r w:rsidR="00864CA0">
              <w:rPr>
                <w:noProof/>
                <w:webHidden/>
              </w:rPr>
              <w:instrText xml:space="preserve"> PAGEREF _Toc190081434 \h </w:instrText>
            </w:r>
            <w:r w:rsidR="00864CA0">
              <w:rPr>
                <w:noProof/>
                <w:webHidden/>
              </w:rPr>
            </w:r>
            <w:r w:rsidR="00864CA0">
              <w:rPr>
                <w:noProof/>
                <w:webHidden/>
              </w:rPr>
              <w:fldChar w:fldCharType="separate"/>
            </w:r>
            <w:r w:rsidR="00864CA0">
              <w:rPr>
                <w:noProof/>
                <w:webHidden/>
              </w:rPr>
              <w:t>8</w:t>
            </w:r>
            <w:r w:rsidR="00864CA0">
              <w:rPr>
                <w:noProof/>
                <w:webHidden/>
              </w:rPr>
              <w:fldChar w:fldCharType="end"/>
            </w:r>
          </w:hyperlink>
        </w:p>
        <w:p w14:paraId="6A28E6FD" w14:textId="308C2EEA"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5" w:history="1">
            <w:r w:rsidR="00864CA0" w:rsidRPr="0057130F">
              <w:rPr>
                <w:rStyle w:val="Lienhypertexte"/>
                <w:noProof/>
              </w:rPr>
              <w:t>6.6.</w:t>
            </w:r>
            <w:r w:rsidR="00864CA0">
              <w:rPr>
                <w:rFonts w:asciiTheme="minorHAnsi" w:eastAsiaTheme="minorEastAsia" w:hAnsiTheme="minorHAnsi" w:cstheme="minorBidi"/>
                <w:b w:val="0"/>
                <w:noProof/>
                <w:color w:val="auto"/>
                <w:sz w:val="22"/>
              </w:rPr>
              <w:tab/>
            </w:r>
            <w:r w:rsidR="00864CA0" w:rsidRPr="0057130F">
              <w:rPr>
                <w:rStyle w:val="Lienhypertexte"/>
                <w:noProof/>
                <w:w w:val="105"/>
              </w:rPr>
              <w:t>DOCUMENTATION AND</w:t>
            </w:r>
            <w:r w:rsidR="00864CA0" w:rsidRPr="0057130F">
              <w:rPr>
                <w:rStyle w:val="Lienhypertexte"/>
                <w:noProof/>
                <w:spacing w:val="-43"/>
                <w:w w:val="105"/>
              </w:rPr>
              <w:t xml:space="preserve"> </w:t>
            </w:r>
            <w:r w:rsidR="00864CA0" w:rsidRPr="0057130F">
              <w:rPr>
                <w:rStyle w:val="Lienhypertexte"/>
                <w:noProof/>
                <w:w w:val="105"/>
              </w:rPr>
              <w:t>RECORDS</w:t>
            </w:r>
            <w:r w:rsidR="00864CA0">
              <w:rPr>
                <w:noProof/>
                <w:webHidden/>
              </w:rPr>
              <w:tab/>
            </w:r>
            <w:r w:rsidR="00864CA0">
              <w:rPr>
                <w:noProof/>
                <w:webHidden/>
              </w:rPr>
              <w:fldChar w:fldCharType="begin"/>
            </w:r>
            <w:r w:rsidR="00864CA0">
              <w:rPr>
                <w:noProof/>
                <w:webHidden/>
              </w:rPr>
              <w:instrText xml:space="preserve"> PAGEREF _Toc190081435 \h </w:instrText>
            </w:r>
            <w:r w:rsidR="00864CA0">
              <w:rPr>
                <w:noProof/>
                <w:webHidden/>
              </w:rPr>
            </w:r>
            <w:r w:rsidR="00864CA0">
              <w:rPr>
                <w:noProof/>
                <w:webHidden/>
              </w:rPr>
              <w:fldChar w:fldCharType="separate"/>
            </w:r>
            <w:r w:rsidR="00864CA0">
              <w:rPr>
                <w:noProof/>
                <w:webHidden/>
              </w:rPr>
              <w:t>8</w:t>
            </w:r>
            <w:r w:rsidR="00864CA0">
              <w:rPr>
                <w:noProof/>
                <w:webHidden/>
              </w:rPr>
              <w:fldChar w:fldCharType="end"/>
            </w:r>
          </w:hyperlink>
        </w:p>
        <w:p w14:paraId="3E326D8C" w14:textId="1D8422F7"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6" w:history="1">
            <w:r w:rsidR="00864CA0" w:rsidRPr="0057130F">
              <w:rPr>
                <w:rStyle w:val="Lienhypertexte"/>
                <w:noProof/>
                <w:lang w:val="en-GB"/>
              </w:rPr>
              <w:t>6.7.</w:t>
            </w:r>
            <w:r w:rsidR="00864CA0">
              <w:rPr>
                <w:rFonts w:asciiTheme="minorHAnsi" w:eastAsiaTheme="minorEastAsia" w:hAnsiTheme="minorHAnsi" w:cstheme="minorBidi"/>
                <w:b w:val="0"/>
                <w:noProof/>
                <w:color w:val="auto"/>
                <w:sz w:val="22"/>
              </w:rPr>
              <w:tab/>
            </w:r>
            <w:r w:rsidR="00864CA0" w:rsidRPr="0057130F">
              <w:rPr>
                <w:rStyle w:val="Lienhypertexte"/>
                <w:noProof/>
                <w:lang w:val="en-GB"/>
              </w:rPr>
              <w:t>CHANGE CONTROL</w:t>
            </w:r>
            <w:r w:rsidR="00864CA0">
              <w:rPr>
                <w:noProof/>
                <w:webHidden/>
              </w:rPr>
              <w:tab/>
            </w:r>
            <w:r w:rsidR="00864CA0">
              <w:rPr>
                <w:noProof/>
                <w:webHidden/>
              </w:rPr>
              <w:fldChar w:fldCharType="begin"/>
            </w:r>
            <w:r w:rsidR="00864CA0">
              <w:rPr>
                <w:noProof/>
                <w:webHidden/>
              </w:rPr>
              <w:instrText xml:space="preserve"> PAGEREF _Toc190081436 \h </w:instrText>
            </w:r>
            <w:r w:rsidR="00864CA0">
              <w:rPr>
                <w:noProof/>
                <w:webHidden/>
              </w:rPr>
            </w:r>
            <w:r w:rsidR="00864CA0">
              <w:rPr>
                <w:noProof/>
                <w:webHidden/>
              </w:rPr>
              <w:fldChar w:fldCharType="separate"/>
            </w:r>
            <w:r w:rsidR="00864CA0">
              <w:rPr>
                <w:noProof/>
                <w:webHidden/>
              </w:rPr>
              <w:t>9</w:t>
            </w:r>
            <w:r w:rsidR="00864CA0">
              <w:rPr>
                <w:noProof/>
                <w:webHidden/>
              </w:rPr>
              <w:fldChar w:fldCharType="end"/>
            </w:r>
          </w:hyperlink>
        </w:p>
        <w:p w14:paraId="2FA17471" w14:textId="59664A2D"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7" w:history="1">
            <w:r w:rsidR="00864CA0" w:rsidRPr="0057130F">
              <w:rPr>
                <w:rStyle w:val="Lienhypertexte"/>
                <w:noProof/>
                <w:lang w:val="en-US"/>
              </w:rPr>
              <w:t>6.8.</w:t>
            </w:r>
            <w:r w:rsidR="00864CA0">
              <w:rPr>
                <w:rFonts w:asciiTheme="minorHAnsi" w:eastAsiaTheme="minorEastAsia" w:hAnsiTheme="minorHAnsi" w:cstheme="minorBidi"/>
                <w:b w:val="0"/>
                <w:noProof/>
                <w:color w:val="auto"/>
                <w:sz w:val="22"/>
              </w:rPr>
              <w:tab/>
            </w:r>
            <w:r w:rsidR="00864CA0" w:rsidRPr="0057130F">
              <w:rPr>
                <w:rStyle w:val="Lienhypertexte"/>
                <w:noProof/>
                <w:lang w:val="en-US"/>
              </w:rPr>
              <w:t>DEVIATIONS</w:t>
            </w:r>
            <w:r w:rsidR="00864CA0">
              <w:rPr>
                <w:noProof/>
                <w:webHidden/>
              </w:rPr>
              <w:tab/>
            </w:r>
            <w:r w:rsidR="00864CA0">
              <w:rPr>
                <w:noProof/>
                <w:webHidden/>
              </w:rPr>
              <w:fldChar w:fldCharType="begin"/>
            </w:r>
            <w:r w:rsidR="00864CA0">
              <w:rPr>
                <w:noProof/>
                <w:webHidden/>
              </w:rPr>
              <w:instrText xml:space="preserve"> PAGEREF _Toc190081437 \h </w:instrText>
            </w:r>
            <w:r w:rsidR="00864CA0">
              <w:rPr>
                <w:noProof/>
                <w:webHidden/>
              </w:rPr>
            </w:r>
            <w:r w:rsidR="00864CA0">
              <w:rPr>
                <w:noProof/>
                <w:webHidden/>
              </w:rPr>
              <w:fldChar w:fldCharType="separate"/>
            </w:r>
            <w:r w:rsidR="00864CA0">
              <w:rPr>
                <w:noProof/>
                <w:webHidden/>
              </w:rPr>
              <w:t>10</w:t>
            </w:r>
            <w:r w:rsidR="00864CA0">
              <w:rPr>
                <w:noProof/>
                <w:webHidden/>
              </w:rPr>
              <w:fldChar w:fldCharType="end"/>
            </w:r>
          </w:hyperlink>
        </w:p>
        <w:p w14:paraId="5FFCF20F" w14:textId="74EEFFA7" w:rsidR="00864CA0" w:rsidRDefault="00B025ED">
          <w:pPr>
            <w:pStyle w:val="TM2"/>
            <w:tabs>
              <w:tab w:val="left" w:pos="960"/>
              <w:tab w:val="right" w:leader="dot" w:pos="10338"/>
            </w:tabs>
            <w:rPr>
              <w:rFonts w:asciiTheme="minorHAnsi" w:eastAsiaTheme="minorEastAsia" w:hAnsiTheme="minorHAnsi" w:cstheme="minorBidi"/>
              <w:b w:val="0"/>
              <w:noProof/>
              <w:color w:val="auto"/>
              <w:sz w:val="22"/>
            </w:rPr>
          </w:pPr>
          <w:hyperlink w:anchor="_Toc190081438" w:history="1">
            <w:r w:rsidR="00864CA0" w:rsidRPr="0057130F">
              <w:rPr>
                <w:rStyle w:val="Lienhypertexte"/>
                <w:noProof/>
              </w:rPr>
              <w:t>6.9.</w:t>
            </w:r>
            <w:r w:rsidR="00864CA0">
              <w:rPr>
                <w:rFonts w:asciiTheme="minorHAnsi" w:eastAsiaTheme="minorEastAsia" w:hAnsiTheme="minorHAnsi" w:cstheme="minorBidi"/>
                <w:b w:val="0"/>
                <w:noProof/>
                <w:color w:val="auto"/>
                <w:sz w:val="22"/>
              </w:rPr>
              <w:tab/>
            </w:r>
            <w:r w:rsidR="00864CA0" w:rsidRPr="0057130F">
              <w:rPr>
                <w:rStyle w:val="Lienhypertexte"/>
                <w:noProof/>
                <w:w w:val="110"/>
              </w:rPr>
              <w:t>INSPECTION AND TEST EQUIPMENT</w:t>
            </w:r>
            <w:r w:rsidR="00864CA0" w:rsidRPr="0057130F">
              <w:rPr>
                <w:rStyle w:val="Lienhypertexte"/>
                <w:noProof/>
                <w:spacing w:val="-34"/>
                <w:w w:val="110"/>
              </w:rPr>
              <w:t xml:space="preserve"> </w:t>
            </w:r>
            <w:r w:rsidR="00864CA0" w:rsidRPr="0057130F">
              <w:rPr>
                <w:rStyle w:val="Lienhypertexte"/>
                <w:noProof/>
                <w:w w:val="110"/>
              </w:rPr>
              <w:t>CONTROL</w:t>
            </w:r>
            <w:r w:rsidR="00864CA0">
              <w:rPr>
                <w:noProof/>
                <w:webHidden/>
              </w:rPr>
              <w:tab/>
            </w:r>
            <w:r w:rsidR="00864CA0">
              <w:rPr>
                <w:noProof/>
                <w:webHidden/>
              </w:rPr>
              <w:fldChar w:fldCharType="begin"/>
            </w:r>
            <w:r w:rsidR="00864CA0">
              <w:rPr>
                <w:noProof/>
                <w:webHidden/>
              </w:rPr>
              <w:instrText xml:space="preserve"> PAGEREF _Toc190081438 \h </w:instrText>
            </w:r>
            <w:r w:rsidR="00864CA0">
              <w:rPr>
                <w:noProof/>
                <w:webHidden/>
              </w:rPr>
            </w:r>
            <w:r w:rsidR="00864CA0">
              <w:rPr>
                <w:noProof/>
                <w:webHidden/>
              </w:rPr>
              <w:fldChar w:fldCharType="separate"/>
            </w:r>
            <w:r w:rsidR="00864CA0">
              <w:rPr>
                <w:noProof/>
                <w:webHidden/>
              </w:rPr>
              <w:t>10</w:t>
            </w:r>
            <w:r w:rsidR="00864CA0">
              <w:rPr>
                <w:noProof/>
                <w:webHidden/>
              </w:rPr>
              <w:fldChar w:fldCharType="end"/>
            </w:r>
          </w:hyperlink>
        </w:p>
        <w:p w14:paraId="05DF0F95" w14:textId="4F8C524D" w:rsidR="00864CA0" w:rsidRDefault="00B025ED">
          <w:pPr>
            <w:pStyle w:val="TM2"/>
            <w:tabs>
              <w:tab w:val="left" w:pos="1200"/>
              <w:tab w:val="right" w:leader="dot" w:pos="10338"/>
            </w:tabs>
            <w:rPr>
              <w:rFonts w:asciiTheme="minorHAnsi" w:eastAsiaTheme="minorEastAsia" w:hAnsiTheme="minorHAnsi" w:cstheme="minorBidi"/>
              <w:b w:val="0"/>
              <w:noProof/>
              <w:color w:val="auto"/>
              <w:sz w:val="22"/>
            </w:rPr>
          </w:pPr>
          <w:hyperlink w:anchor="_Toc190081439" w:history="1">
            <w:r w:rsidR="00864CA0" w:rsidRPr="0057130F">
              <w:rPr>
                <w:rStyle w:val="Lienhypertexte"/>
                <w:noProof/>
                <w:w w:val="105"/>
              </w:rPr>
              <w:t>6.10.</w:t>
            </w:r>
            <w:r w:rsidR="00864CA0">
              <w:rPr>
                <w:rFonts w:asciiTheme="minorHAnsi" w:eastAsiaTheme="minorEastAsia" w:hAnsiTheme="minorHAnsi" w:cstheme="minorBidi"/>
                <w:b w:val="0"/>
                <w:noProof/>
                <w:color w:val="auto"/>
                <w:sz w:val="22"/>
              </w:rPr>
              <w:tab/>
            </w:r>
            <w:r w:rsidR="00864CA0" w:rsidRPr="0057130F">
              <w:rPr>
                <w:rStyle w:val="Lienhypertexte"/>
                <w:noProof/>
                <w:w w:val="105"/>
              </w:rPr>
              <w:t>CERTIFICATE OF ANALYSIS</w:t>
            </w:r>
            <w:r w:rsidR="00864CA0">
              <w:rPr>
                <w:noProof/>
                <w:webHidden/>
              </w:rPr>
              <w:tab/>
            </w:r>
            <w:r w:rsidR="00864CA0">
              <w:rPr>
                <w:noProof/>
                <w:webHidden/>
              </w:rPr>
              <w:fldChar w:fldCharType="begin"/>
            </w:r>
            <w:r w:rsidR="00864CA0">
              <w:rPr>
                <w:noProof/>
                <w:webHidden/>
              </w:rPr>
              <w:instrText xml:space="preserve"> PAGEREF _Toc190081439 \h </w:instrText>
            </w:r>
            <w:r w:rsidR="00864CA0">
              <w:rPr>
                <w:noProof/>
                <w:webHidden/>
              </w:rPr>
            </w:r>
            <w:r w:rsidR="00864CA0">
              <w:rPr>
                <w:noProof/>
                <w:webHidden/>
              </w:rPr>
              <w:fldChar w:fldCharType="separate"/>
            </w:r>
            <w:r w:rsidR="00864CA0">
              <w:rPr>
                <w:noProof/>
                <w:webHidden/>
              </w:rPr>
              <w:t>10</w:t>
            </w:r>
            <w:r w:rsidR="00864CA0">
              <w:rPr>
                <w:noProof/>
                <w:webHidden/>
              </w:rPr>
              <w:fldChar w:fldCharType="end"/>
            </w:r>
          </w:hyperlink>
        </w:p>
        <w:p w14:paraId="59656A58" w14:textId="37EFC67C" w:rsidR="00864CA0" w:rsidRDefault="00B025ED">
          <w:pPr>
            <w:pStyle w:val="TM1"/>
            <w:rPr>
              <w:rFonts w:asciiTheme="minorHAnsi" w:eastAsiaTheme="minorEastAsia" w:hAnsiTheme="minorHAnsi" w:cstheme="minorBidi"/>
              <w:b w:val="0"/>
              <w:noProof/>
              <w:color w:val="auto"/>
              <w:sz w:val="22"/>
            </w:rPr>
          </w:pPr>
          <w:hyperlink w:anchor="_Toc190081440" w:history="1">
            <w:r w:rsidR="00864CA0" w:rsidRPr="0057130F">
              <w:rPr>
                <w:rStyle w:val="Lienhypertexte"/>
                <w:noProof/>
              </w:rPr>
              <w:t>7.</w:t>
            </w:r>
            <w:r w:rsidR="00864CA0">
              <w:rPr>
                <w:rFonts w:asciiTheme="minorHAnsi" w:eastAsiaTheme="minorEastAsia" w:hAnsiTheme="minorHAnsi" w:cstheme="minorBidi"/>
                <w:b w:val="0"/>
                <w:noProof/>
                <w:color w:val="auto"/>
                <w:sz w:val="22"/>
              </w:rPr>
              <w:tab/>
            </w:r>
            <w:r w:rsidR="00864CA0" w:rsidRPr="0057130F">
              <w:rPr>
                <w:rStyle w:val="Lienhypertexte"/>
                <w:noProof/>
              </w:rPr>
              <w:t>APPENDICES TO THE AGREEMENT</w:t>
            </w:r>
            <w:r w:rsidR="00864CA0">
              <w:rPr>
                <w:noProof/>
                <w:webHidden/>
              </w:rPr>
              <w:tab/>
            </w:r>
            <w:r w:rsidR="00864CA0">
              <w:rPr>
                <w:noProof/>
                <w:webHidden/>
              </w:rPr>
              <w:fldChar w:fldCharType="begin"/>
            </w:r>
            <w:r w:rsidR="00864CA0">
              <w:rPr>
                <w:noProof/>
                <w:webHidden/>
              </w:rPr>
              <w:instrText xml:space="preserve"> PAGEREF _Toc190081440 \h </w:instrText>
            </w:r>
            <w:r w:rsidR="00864CA0">
              <w:rPr>
                <w:noProof/>
                <w:webHidden/>
              </w:rPr>
            </w:r>
            <w:r w:rsidR="00864CA0">
              <w:rPr>
                <w:noProof/>
                <w:webHidden/>
              </w:rPr>
              <w:fldChar w:fldCharType="separate"/>
            </w:r>
            <w:r w:rsidR="00864CA0">
              <w:rPr>
                <w:noProof/>
                <w:webHidden/>
              </w:rPr>
              <w:t>11</w:t>
            </w:r>
            <w:r w:rsidR="00864CA0">
              <w:rPr>
                <w:noProof/>
                <w:webHidden/>
              </w:rPr>
              <w:fldChar w:fldCharType="end"/>
            </w:r>
          </w:hyperlink>
        </w:p>
        <w:p w14:paraId="22AD9A0C" w14:textId="1C8E9435" w:rsidR="00864CA0" w:rsidRDefault="00B025ED">
          <w:pPr>
            <w:pStyle w:val="TM1"/>
            <w:rPr>
              <w:rFonts w:asciiTheme="minorHAnsi" w:eastAsiaTheme="minorEastAsia" w:hAnsiTheme="minorHAnsi" w:cstheme="minorBidi"/>
              <w:b w:val="0"/>
              <w:noProof/>
              <w:color w:val="auto"/>
              <w:sz w:val="22"/>
            </w:rPr>
          </w:pPr>
          <w:hyperlink w:anchor="_Toc190081441" w:history="1">
            <w:r w:rsidR="00864CA0" w:rsidRPr="0057130F">
              <w:rPr>
                <w:rStyle w:val="Lienhypertexte"/>
                <w:noProof/>
              </w:rPr>
              <w:t>8.</w:t>
            </w:r>
            <w:r w:rsidR="00864CA0">
              <w:rPr>
                <w:rFonts w:asciiTheme="minorHAnsi" w:eastAsiaTheme="minorEastAsia" w:hAnsiTheme="minorHAnsi" w:cstheme="minorBidi"/>
                <w:b w:val="0"/>
                <w:noProof/>
                <w:color w:val="auto"/>
                <w:sz w:val="22"/>
              </w:rPr>
              <w:tab/>
            </w:r>
            <w:r w:rsidR="00864CA0" w:rsidRPr="0057130F">
              <w:rPr>
                <w:rStyle w:val="Lienhypertexte"/>
                <w:noProof/>
              </w:rPr>
              <w:t>CHANGE LOG</w:t>
            </w:r>
            <w:r w:rsidR="00864CA0">
              <w:rPr>
                <w:noProof/>
                <w:webHidden/>
              </w:rPr>
              <w:tab/>
            </w:r>
            <w:r w:rsidR="00864CA0">
              <w:rPr>
                <w:noProof/>
                <w:webHidden/>
              </w:rPr>
              <w:fldChar w:fldCharType="begin"/>
            </w:r>
            <w:r w:rsidR="00864CA0">
              <w:rPr>
                <w:noProof/>
                <w:webHidden/>
              </w:rPr>
              <w:instrText xml:space="preserve"> PAGEREF _Toc190081441 \h </w:instrText>
            </w:r>
            <w:r w:rsidR="00864CA0">
              <w:rPr>
                <w:noProof/>
                <w:webHidden/>
              </w:rPr>
            </w:r>
            <w:r w:rsidR="00864CA0">
              <w:rPr>
                <w:noProof/>
                <w:webHidden/>
              </w:rPr>
              <w:fldChar w:fldCharType="separate"/>
            </w:r>
            <w:r w:rsidR="00864CA0">
              <w:rPr>
                <w:noProof/>
                <w:webHidden/>
              </w:rPr>
              <w:t>11</w:t>
            </w:r>
            <w:r w:rsidR="00864CA0">
              <w:rPr>
                <w:noProof/>
                <w:webHidden/>
              </w:rPr>
              <w:fldChar w:fldCharType="end"/>
            </w:r>
          </w:hyperlink>
        </w:p>
        <w:p w14:paraId="78FB7D4C" w14:textId="0F224683" w:rsidR="00864CA0" w:rsidRDefault="00B025ED">
          <w:pPr>
            <w:pStyle w:val="TM1"/>
            <w:rPr>
              <w:rFonts w:asciiTheme="minorHAnsi" w:eastAsiaTheme="minorEastAsia" w:hAnsiTheme="minorHAnsi" w:cstheme="minorBidi"/>
              <w:b w:val="0"/>
              <w:noProof/>
              <w:color w:val="auto"/>
              <w:sz w:val="22"/>
            </w:rPr>
          </w:pPr>
          <w:hyperlink w:anchor="_Toc190081442" w:history="1">
            <w:r w:rsidR="00864CA0" w:rsidRPr="0057130F">
              <w:rPr>
                <w:rStyle w:val="Lienhypertexte"/>
                <w:noProof/>
              </w:rPr>
              <w:t>9.</w:t>
            </w:r>
            <w:r w:rsidR="00864CA0">
              <w:rPr>
                <w:rFonts w:asciiTheme="minorHAnsi" w:eastAsiaTheme="minorEastAsia" w:hAnsiTheme="minorHAnsi" w:cstheme="minorBidi"/>
                <w:b w:val="0"/>
                <w:noProof/>
                <w:color w:val="auto"/>
                <w:sz w:val="22"/>
              </w:rPr>
              <w:tab/>
            </w:r>
            <w:r w:rsidR="00864CA0" w:rsidRPr="0057130F">
              <w:rPr>
                <w:rStyle w:val="Lienhypertexte"/>
                <w:noProof/>
              </w:rPr>
              <w:t>SIGNATURE</w:t>
            </w:r>
            <w:r w:rsidR="00864CA0">
              <w:rPr>
                <w:noProof/>
                <w:webHidden/>
              </w:rPr>
              <w:tab/>
            </w:r>
            <w:r w:rsidR="00864CA0">
              <w:rPr>
                <w:noProof/>
                <w:webHidden/>
              </w:rPr>
              <w:fldChar w:fldCharType="begin"/>
            </w:r>
            <w:r w:rsidR="00864CA0">
              <w:rPr>
                <w:noProof/>
                <w:webHidden/>
              </w:rPr>
              <w:instrText xml:space="preserve"> PAGEREF _Toc190081442 \h </w:instrText>
            </w:r>
            <w:r w:rsidR="00864CA0">
              <w:rPr>
                <w:noProof/>
                <w:webHidden/>
              </w:rPr>
            </w:r>
            <w:r w:rsidR="00864CA0">
              <w:rPr>
                <w:noProof/>
                <w:webHidden/>
              </w:rPr>
              <w:fldChar w:fldCharType="separate"/>
            </w:r>
            <w:r w:rsidR="00864CA0">
              <w:rPr>
                <w:noProof/>
                <w:webHidden/>
              </w:rPr>
              <w:t>11</w:t>
            </w:r>
            <w:r w:rsidR="00864CA0">
              <w:rPr>
                <w:noProof/>
                <w:webHidden/>
              </w:rPr>
              <w:fldChar w:fldCharType="end"/>
            </w:r>
          </w:hyperlink>
        </w:p>
        <w:p w14:paraId="6302BCA0" w14:textId="4B172DFD" w:rsidR="00864CA0" w:rsidRDefault="00B025ED">
          <w:pPr>
            <w:pStyle w:val="TM2"/>
            <w:tabs>
              <w:tab w:val="right" w:leader="dot" w:pos="10338"/>
            </w:tabs>
            <w:rPr>
              <w:rFonts w:asciiTheme="minorHAnsi" w:eastAsiaTheme="minorEastAsia" w:hAnsiTheme="minorHAnsi" w:cstheme="minorBidi"/>
              <w:b w:val="0"/>
              <w:noProof/>
              <w:color w:val="auto"/>
              <w:sz w:val="22"/>
            </w:rPr>
          </w:pPr>
          <w:hyperlink w:anchor="_Toc190081443" w:history="1">
            <w:r w:rsidR="00864CA0" w:rsidRPr="0057130F">
              <w:rPr>
                <w:rStyle w:val="Lienhypertexte"/>
                <w:bCs/>
                <w:noProof/>
              </w:rPr>
              <w:t>APPENDIX 1 – OBLIGATIONS AND RESPONSIBILITIES</w:t>
            </w:r>
            <w:r w:rsidR="00864CA0">
              <w:rPr>
                <w:noProof/>
                <w:webHidden/>
              </w:rPr>
              <w:tab/>
            </w:r>
            <w:r w:rsidR="00864CA0">
              <w:rPr>
                <w:noProof/>
                <w:webHidden/>
              </w:rPr>
              <w:fldChar w:fldCharType="begin"/>
            </w:r>
            <w:r w:rsidR="00864CA0">
              <w:rPr>
                <w:noProof/>
                <w:webHidden/>
              </w:rPr>
              <w:instrText xml:space="preserve"> PAGEREF _Toc190081443 \h </w:instrText>
            </w:r>
            <w:r w:rsidR="00864CA0">
              <w:rPr>
                <w:noProof/>
                <w:webHidden/>
              </w:rPr>
            </w:r>
            <w:r w:rsidR="00864CA0">
              <w:rPr>
                <w:noProof/>
                <w:webHidden/>
              </w:rPr>
              <w:fldChar w:fldCharType="separate"/>
            </w:r>
            <w:r w:rsidR="00864CA0">
              <w:rPr>
                <w:noProof/>
                <w:webHidden/>
              </w:rPr>
              <w:t>12</w:t>
            </w:r>
            <w:r w:rsidR="00864CA0">
              <w:rPr>
                <w:noProof/>
                <w:webHidden/>
              </w:rPr>
              <w:fldChar w:fldCharType="end"/>
            </w:r>
          </w:hyperlink>
        </w:p>
        <w:p w14:paraId="7B0B353E" w14:textId="73822C95" w:rsidR="00864CA0" w:rsidRDefault="00B025ED">
          <w:pPr>
            <w:pStyle w:val="TM2"/>
            <w:tabs>
              <w:tab w:val="right" w:leader="dot" w:pos="10338"/>
            </w:tabs>
            <w:rPr>
              <w:rFonts w:asciiTheme="minorHAnsi" w:eastAsiaTheme="minorEastAsia" w:hAnsiTheme="minorHAnsi" w:cstheme="minorBidi"/>
              <w:b w:val="0"/>
              <w:noProof/>
              <w:color w:val="auto"/>
              <w:sz w:val="22"/>
            </w:rPr>
          </w:pPr>
          <w:hyperlink w:anchor="_Toc190081444" w:history="1">
            <w:r w:rsidR="00864CA0" w:rsidRPr="0057130F">
              <w:rPr>
                <w:rStyle w:val="Lienhypertexte"/>
                <w:bCs/>
                <w:noProof/>
              </w:rPr>
              <w:t>APPENDIX 2 – CONTACTS AND ROLES/COMMUNICATION PLAN</w:t>
            </w:r>
            <w:r w:rsidR="00864CA0">
              <w:rPr>
                <w:noProof/>
                <w:webHidden/>
              </w:rPr>
              <w:tab/>
            </w:r>
            <w:r w:rsidR="00864CA0">
              <w:rPr>
                <w:noProof/>
                <w:webHidden/>
              </w:rPr>
              <w:fldChar w:fldCharType="begin"/>
            </w:r>
            <w:r w:rsidR="00864CA0">
              <w:rPr>
                <w:noProof/>
                <w:webHidden/>
              </w:rPr>
              <w:instrText xml:space="preserve"> PAGEREF _Toc190081444 \h </w:instrText>
            </w:r>
            <w:r w:rsidR="00864CA0">
              <w:rPr>
                <w:noProof/>
                <w:webHidden/>
              </w:rPr>
            </w:r>
            <w:r w:rsidR="00864CA0">
              <w:rPr>
                <w:noProof/>
                <w:webHidden/>
              </w:rPr>
              <w:fldChar w:fldCharType="separate"/>
            </w:r>
            <w:r w:rsidR="00864CA0">
              <w:rPr>
                <w:noProof/>
                <w:webHidden/>
              </w:rPr>
              <w:t>13</w:t>
            </w:r>
            <w:r w:rsidR="00864CA0">
              <w:rPr>
                <w:noProof/>
                <w:webHidden/>
              </w:rPr>
              <w:fldChar w:fldCharType="end"/>
            </w:r>
          </w:hyperlink>
        </w:p>
        <w:p w14:paraId="2974E884" w14:textId="780673AC" w:rsidR="0077756E" w:rsidRPr="00E40BDD" w:rsidRDefault="00FC47B1" w:rsidP="00864CA0">
          <w:pPr>
            <w:tabs>
              <w:tab w:val="left" w:pos="4520"/>
            </w:tabs>
            <w:spacing w:line="360" w:lineRule="auto"/>
            <w:ind w:right="282"/>
          </w:pPr>
          <w:r w:rsidRPr="00E40BDD">
            <w:rPr>
              <w:b/>
              <w:bCs/>
              <w:noProof/>
            </w:rPr>
            <w:fldChar w:fldCharType="end"/>
          </w:r>
          <w:r w:rsidR="00245B22">
            <w:rPr>
              <w:b/>
              <w:bCs/>
              <w:noProof/>
            </w:rPr>
            <w:tab/>
          </w:r>
        </w:p>
      </w:sdtContent>
    </w:sdt>
    <w:p w14:paraId="0508E8BF" w14:textId="77777777" w:rsidR="0077756E" w:rsidRDefault="0077756E">
      <w:r>
        <w:br w:type="page"/>
      </w:r>
    </w:p>
    <w:p w14:paraId="41D5A43B" w14:textId="77777777" w:rsidR="0077756E" w:rsidRPr="000A11AC" w:rsidRDefault="0077756E" w:rsidP="00084697">
      <w:pPr>
        <w:pStyle w:val="Normal1"/>
      </w:pPr>
      <w:r w:rsidRPr="0077756E">
        <w:rPr>
          <w:noProof/>
        </w:rPr>
        <w:lastRenderedPageBreak/>
        <mc:AlternateContent>
          <mc:Choice Requires="wps">
            <w:drawing>
              <wp:anchor distT="0" distB="0" distL="114300" distR="114300" simplePos="0" relativeHeight="251659264" behindDoc="0" locked="0" layoutInCell="1" allowOverlap="1" wp14:anchorId="71710941" wp14:editId="187D06B7">
                <wp:simplePos x="0" y="0"/>
                <wp:positionH relativeFrom="page">
                  <wp:posOffset>7510145</wp:posOffset>
                </wp:positionH>
                <wp:positionV relativeFrom="paragraph">
                  <wp:posOffset>8024495</wp:posOffset>
                </wp:positionV>
                <wp:extent cx="0" cy="0"/>
                <wp:effectExtent l="13970" t="9205595" r="5080" b="9196705"/>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22">
                          <a:solidFill>
                            <a:srgbClr val="C3C8C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DE012" id="Connecteur droit 20"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91.35pt,631.85pt" to="591.35pt,6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" strokecolor="#c3c8c8" strokeweight=".25339mm">
                <w10:wrap anchorx="page"/>
              </v:line>
            </w:pict>
          </mc:Fallback>
        </mc:AlternateContent>
      </w:r>
    </w:p>
    <w:p w14:paraId="3C0A31CB" w14:textId="77777777" w:rsidR="0077756E" w:rsidRPr="007A62CB" w:rsidRDefault="0077756E" w:rsidP="00084697">
      <w:pPr>
        <w:pStyle w:val="Normal1"/>
        <w:rPr>
          <w:lang w:val="en-GB"/>
        </w:rPr>
      </w:pPr>
      <w:r w:rsidRPr="007A62CB">
        <w:rPr>
          <w:lang w:val="en-GB"/>
        </w:rPr>
        <w:t>T</w:t>
      </w:r>
      <w:r w:rsidR="00F1306B" w:rsidRPr="007A62CB">
        <w:rPr>
          <w:lang w:val="en-GB"/>
        </w:rPr>
        <w:t>his</w:t>
      </w:r>
      <w:r w:rsidRPr="007A62CB">
        <w:rPr>
          <w:lang w:val="en-GB"/>
        </w:rPr>
        <w:t xml:space="preserve"> AGREEMENT made as of </w:t>
      </w:r>
      <w:r w:rsidRPr="007A62CB">
        <w:rPr>
          <w:highlight w:val="yellow"/>
          <w:lang w:val="en-GB"/>
        </w:rPr>
        <w:t>DATE</w:t>
      </w:r>
      <w:r w:rsidRPr="007A62CB">
        <w:rPr>
          <w:lang w:val="en-GB"/>
        </w:rPr>
        <w:t>,</w:t>
      </w:r>
    </w:p>
    <w:p w14:paraId="6E2501B9" w14:textId="77777777" w:rsidR="0077756E" w:rsidRPr="007A62CB" w:rsidRDefault="0077756E" w:rsidP="00084697">
      <w:pPr>
        <w:pStyle w:val="Normal1"/>
        <w:rPr>
          <w:lang w:val="en-GB"/>
        </w:rPr>
      </w:pPr>
    </w:p>
    <w:p w14:paraId="1CC01344" w14:textId="77777777" w:rsidR="0077756E" w:rsidRPr="000A11AC" w:rsidRDefault="0077756E" w:rsidP="00084697">
      <w:pPr>
        <w:pStyle w:val="Normal1"/>
      </w:pPr>
      <w:proofErr w:type="gramStart"/>
      <w:r w:rsidRPr="000A11AC">
        <w:rPr>
          <w:w w:val="130"/>
        </w:rPr>
        <w:t>BETWEEN:</w:t>
      </w:r>
      <w:proofErr w:type="gramEnd"/>
    </w:p>
    <w:p w14:paraId="0FAFD154" w14:textId="77777777" w:rsidR="0077756E" w:rsidRPr="004752D8" w:rsidRDefault="0077756E" w:rsidP="00084697">
      <w:pPr>
        <w:pStyle w:val="Normal1"/>
        <w:rPr>
          <w:b/>
          <w:bCs/>
        </w:rPr>
      </w:pPr>
      <w:r w:rsidRPr="004752D8">
        <w:rPr>
          <w:b/>
          <w:bCs/>
        </w:rPr>
        <w:t>Etablissement Français du Sang Atlantic Bio GMP</w:t>
      </w:r>
    </w:p>
    <w:p w14:paraId="66FE2AC7" w14:textId="77777777" w:rsidR="0077756E" w:rsidRPr="007A62CB" w:rsidRDefault="0077756E" w:rsidP="00084697">
      <w:pPr>
        <w:pStyle w:val="Normal1"/>
        <w:rPr>
          <w:lang w:val="en-GB"/>
        </w:rPr>
      </w:pPr>
      <w:r w:rsidRPr="007A62CB">
        <w:rPr>
          <w:lang w:val="en-GB"/>
        </w:rPr>
        <w:t xml:space="preserve">2 Rue </w:t>
      </w:r>
      <w:proofErr w:type="spellStart"/>
      <w:r w:rsidRPr="007A62CB">
        <w:rPr>
          <w:lang w:val="en-GB"/>
        </w:rPr>
        <w:t>Aronnax</w:t>
      </w:r>
      <w:proofErr w:type="spellEnd"/>
      <w:r w:rsidRPr="007A62CB">
        <w:rPr>
          <w:lang w:val="en-GB"/>
        </w:rPr>
        <w:t>, 44800 Saint-</w:t>
      </w:r>
      <w:proofErr w:type="spellStart"/>
      <w:r w:rsidRPr="007A62CB">
        <w:rPr>
          <w:lang w:val="en-GB"/>
        </w:rPr>
        <w:t>Herblain</w:t>
      </w:r>
      <w:proofErr w:type="spellEnd"/>
    </w:p>
    <w:p w14:paraId="3FBBF507" w14:textId="77777777" w:rsidR="0077756E" w:rsidRPr="007A62CB" w:rsidRDefault="0077756E" w:rsidP="00084697">
      <w:pPr>
        <w:pStyle w:val="Normal1"/>
        <w:rPr>
          <w:lang w:val="en-GB"/>
        </w:rPr>
      </w:pPr>
      <w:r w:rsidRPr="007A62CB">
        <w:rPr>
          <w:lang w:val="en-GB"/>
        </w:rPr>
        <w:t>FRANCE</w:t>
      </w:r>
    </w:p>
    <w:p w14:paraId="28B3D421" w14:textId="77777777" w:rsidR="0077756E" w:rsidRPr="007A62CB" w:rsidRDefault="0077756E" w:rsidP="00084697">
      <w:pPr>
        <w:pStyle w:val="Normal1"/>
        <w:rPr>
          <w:b/>
          <w:lang w:val="en-GB"/>
        </w:rPr>
      </w:pPr>
      <w:r w:rsidRPr="007A62CB">
        <w:rPr>
          <w:lang w:val="en-GB"/>
        </w:rPr>
        <w:t>(</w:t>
      </w:r>
      <w:proofErr w:type="gramStart"/>
      <w:r w:rsidRPr="007A62CB">
        <w:rPr>
          <w:lang w:val="en-GB"/>
        </w:rPr>
        <w:t>hereinafter</w:t>
      </w:r>
      <w:proofErr w:type="gramEnd"/>
      <w:r w:rsidRPr="007A62CB">
        <w:rPr>
          <w:lang w:val="en-GB"/>
        </w:rPr>
        <w:t xml:space="preserve"> referred to as</w:t>
      </w:r>
      <w:r w:rsidRPr="007A62CB">
        <w:rPr>
          <w:spacing w:val="53"/>
          <w:lang w:val="en-GB"/>
        </w:rPr>
        <w:t xml:space="preserve"> </w:t>
      </w:r>
      <w:r w:rsidR="00CC53D3" w:rsidRPr="007A62CB">
        <w:rPr>
          <w:b/>
          <w:lang w:val="en-GB"/>
        </w:rPr>
        <w:t>« </w:t>
      </w:r>
      <w:r w:rsidR="003A6863" w:rsidRPr="007A62CB">
        <w:rPr>
          <w:b/>
          <w:lang w:val="en-GB"/>
        </w:rPr>
        <w:t>Customers</w:t>
      </w:r>
      <w:r w:rsidR="00CC53D3" w:rsidRPr="007A62CB">
        <w:rPr>
          <w:b/>
          <w:lang w:val="en-GB"/>
        </w:rPr>
        <w:t> »</w:t>
      </w:r>
      <w:r w:rsidRPr="007A62CB">
        <w:rPr>
          <w:bCs/>
          <w:lang w:val="en-GB"/>
        </w:rPr>
        <w:t>)</w:t>
      </w:r>
    </w:p>
    <w:p w14:paraId="7DBFC302" w14:textId="77777777" w:rsidR="0077756E" w:rsidRPr="007A62CB" w:rsidRDefault="0077756E" w:rsidP="00084697">
      <w:pPr>
        <w:pStyle w:val="Normal1"/>
        <w:rPr>
          <w:lang w:val="en-GB"/>
        </w:rPr>
      </w:pPr>
      <w:r w:rsidRPr="007A62CB">
        <w:rPr>
          <w:w w:val="105"/>
          <w:lang w:val="en-GB"/>
        </w:rPr>
        <w:t>- and -</w:t>
      </w:r>
    </w:p>
    <w:p w14:paraId="40A91D69" w14:textId="7282A44D" w:rsidR="0077756E" w:rsidRPr="007A62CB" w:rsidRDefault="00B91F93" w:rsidP="00084697">
      <w:pPr>
        <w:pStyle w:val="Normal1"/>
        <w:rPr>
          <w:b/>
          <w:bCs/>
          <w:lang w:val="en-GB"/>
        </w:rPr>
      </w:pPr>
      <w:r>
        <w:rPr>
          <w:b/>
          <w:bCs/>
          <w:lang w:val="en-GB"/>
        </w:rPr>
        <w:t>SUBCONTRACTOR</w:t>
      </w:r>
    </w:p>
    <w:p w14:paraId="32DA1E63" w14:textId="77777777" w:rsidR="0077756E" w:rsidRPr="007A62CB" w:rsidRDefault="0077756E" w:rsidP="00084697">
      <w:pPr>
        <w:pStyle w:val="Normal1"/>
        <w:rPr>
          <w:lang w:val="en-GB"/>
        </w:rPr>
      </w:pPr>
      <w:r w:rsidRPr="007A62CB">
        <w:rPr>
          <w:highlight w:val="yellow"/>
          <w:lang w:val="en-GB"/>
        </w:rPr>
        <w:t>XXXX</w:t>
      </w:r>
    </w:p>
    <w:p w14:paraId="74CC7C40" w14:textId="26FBCADD" w:rsidR="0077756E" w:rsidRPr="007A62CB" w:rsidRDefault="0077756E" w:rsidP="00084697">
      <w:pPr>
        <w:pStyle w:val="Normal1"/>
        <w:rPr>
          <w:b/>
          <w:lang w:val="en-GB"/>
        </w:rPr>
      </w:pPr>
      <w:r w:rsidRPr="007A62CB">
        <w:rPr>
          <w:lang w:val="en-GB"/>
        </w:rPr>
        <w:t>(</w:t>
      </w:r>
      <w:proofErr w:type="gramStart"/>
      <w:r w:rsidRPr="007A62CB">
        <w:rPr>
          <w:lang w:val="en-GB"/>
        </w:rPr>
        <w:t>hereinafter</w:t>
      </w:r>
      <w:proofErr w:type="gramEnd"/>
      <w:r w:rsidRPr="007A62CB">
        <w:rPr>
          <w:lang w:val="en-GB"/>
        </w:rPr>
        <w:t xml:space="preserve"> referred to as </w:t>
      </w:r>
      <w:r w:rsidR="00CC53D3" w:rsidRPr="007A62CB">
        <w:rPr>
          <w:b/>
          <w:lang w:val="en-GB"/>
        </w:rPr>
        <w:t>« </w:t>
      </w:r>
      <w:r w:rsidR="00B91F93">
        <w:rPr>
          <w:b/>
          <w:lang w:val="en-GB"/>
        </w:rPr>
        <w:t>QC Lab</w:t>
      </w:r>
      <w:r w:rsidR="00CC53D3" w:rsidRPr="007A62CB">
        <w:rPr>
          <w:b/>
          <w:lang w:val="en-GB"/>
        </w:rPr>
        <w:t> »</w:t>
      </w:r>
      <w:r w:rsidRPr="007A62CB">
        <w:rPr>
          <w:bCs/>
          <w:lang w:val="en-GB"/>
        </w:rPr>
        <w:t>)</w:t>
      </w:r>
    </w:p>
    <w:p w14:paraId="63C79D9B" w14:textId="77777777" w:rsidR="0077756E" w:rsidRPr="007A62CB" w:rsidRDefault="0077756E" w:rsidP="00084697">
      <w:pPr>
        <w:pStyle w:val="Normal1"/>
        <w:rPr>
          <w:lang w:val="en-GB"/>
        </w:rPr>
      </w:pPr>
    </w:p>
    <w:p w14:paraId="7BF634F9" w14:textId="77777777" w:rsidR="0077756E" w:rsidRPr="007A62CB" w:rsidRDefault="0077756E" w:rsidP="00084697">
      <w:pPr>
        <w:pStyle w:val="Normal1"/>
        <w:rPr>
          <w:lang w:val="en-GB"/>
        </w:rPr>
      </w:pPr>
      <w:bookmarkStart w:id="0" w:name="_TOC_250014"/>
      <w:r w:rsidRPr="007A62CB">
        <w:rPr>
          <w:w w:val="105"/>
          <w:lang w:val="en-GB"/>
        </w:rPr>
        <w:t>Effective</w:t>
      </w:r>
      <w:r w:rsidRPr="007A62CB">
        <w:rPr>
          <w:spacing w:val="-19"/>
          <w:w w:val="105"/>
          <w:lang w:val="en-GB"/>
        </w:rPr>
        <w:t xml:space="preserve"> </w:t>
      </w:r>
      <w:bookmarkEnd w:id="0"/>
      <w:r w:rsidRPr="007A62CB">
        <w:rPr>
          <w:w w:val="105"/>
          <w:lang w:val="en-GB"/>
        </w:rPr>
        <w:t>Date</w:t>
      </w:r>
    </w:p>
    <w:p w14:paraId="2F5B235A" w14:textId="77777777" w:rsidR="0077756E" w:rsidRPr="007A62CB" w:rsidRDefault="0077756E" w:rsidP="00084697">
      <w:pPr>
        <w:pStyle w:val="Normal1"/>
        <w:rPr>
          <w:lang w:val="en-GB"/>
        </w:rPr>
      </w:pPr>
    </w:p>
    <w:p w14:paraId="566806F1" w14:textId="77777777" w:rsidR="0077756E" w:rsidRPr="007A62CB" w:rsidRDefault="0077756E" w:rsidP="00084697">
      <w:pPr>
        <w:pStyle w:val="Normal1"/>
        <w:rPr>
          <w:lang w:val="en-GB"/>
        </w:rPr>
      </w:pPr>
      <w:r w:rsidRPr="007A62CB">
        <w:rPr>
          <w:lang w:val="en-GB"/>
        </w:rPr>
        <w:t xml:space="preserve">The effective date of this Agreement is </w:t>
      </w:r>
      <w:r w:rsidR="00084697" w:rsidRPr="007A62CB">
        <w:rPr>
          <w:b/>
          <w:highlight w:val="yellow"/>
          <w:lang w:val="en-GB"/>
        </w:rPr>
        <w:t>DATE</w:t>
      </w:r>
      <w:r w:rsidR="00084697" w:rsidRPr="007A62CB">
        <w:rPr>
          <w:b/>
          <w:lang w:val="en-GB"/>
        </w:rPr>
        <w:t xml:space="preserve"> </w:t>
      </w:r>
      <w:r w:rsidRPr="007A62CB">
        <w:rPr>
          <w:lang w:val="en-GB"/>
        </w:rPr>
        <w:t xml:space="preserve">(the </w:t>
      </w:r>
      <w:r w:rsidR="00CC53D3" w:rsidRPr="007A62CB">
        <w:rPr>
          <w:b/>
          <w:lang w:val="en-GB"/>
        </w:rPr>
        <w:t>« </w:t>
      </w:r>
      <w:r w:rsidRPr="007A62CB">
        <w:rPr>
          <w:b/>
          <w:lang w:val="en-GB"/>
        </w:rPr>
        <w:t>Effective</w:t>
      </w:r>
      <w:r w:rsidR="00084697" w:rsidRPr="007A62CB">
        <w:rPr>
          <w:b/>
          <w:lang w:val="en-GB"/>
        </w:rPr>
        <w:t xml:space="preserve"> </w:t>
      </w:r>
      <w:r w:rsidRPr="007A62CB">
        <w:rPr>
          <w:b/>
          <w:bCs/>
          <w:lang w:val="en-GB"/>
        </w:rPr>
        <w:t>Date</w:t>
      </w:r>
      <w:r w:rsidR="00CC53D3" w:rsidRPr="007A62CB">
        <w:rPr>
          <w:lang w:val="en-GB"/>
        </w:rPr>
        <w:t> »</w:t>
      </w:r>
      <w:r w:rsidRPr="007A62CB">
        <w:rPr>
          <w:lang w:val="en-GB"/>
        </w:rPr>
        <w:t>).</w:t>
      </w:r>
    </w:p>
    <w:p w14:paraId="6FDF1DD2" w14:textId="77777777" w:rsidR="00084697" w:rsidRPr="007A62CB" w:rsidRDefault="00084697">
      <w:pPr>
        <w:rPr>
          <w:lang w:val="en-GB"/>
        </w:rPr>
      </w:pPr>
      <w:r w:rsidRPr="007A62CB">
        <w:rPr>
          <w:lang w:val="en-GB"/>
        </w:rPr>
        <w:br w:type="page"/>
      </w:r>
    </w:p>
    <w:p w14:paraId="5D87EC0F" w14:textId="77777777" w:rsidR="00084697" w:rsidRPr="007A62CB" w:rsidRDefault="00084697" w:rsidP="00A45B75">
      <w:pPr>
        <w:pStyle w:val="hautdepage0"/>
        <w:rPr>
          <w:lang w:val="en-GB"/>
        </w:rPr>
      </w:pPr>
    </w:p>
    <w:p w14:paraId="4277F582" w14:textId="77777777" w:rsidR="00084697" w:rsidRPr="00241B9C" w:rsidRDefault="00E45383" w:rsidP="00241B9C">
      <w:pPr>
        <w:pStyle w:val="Titre1"/>
      </w:pPr>
      <w:bookmarkStart w:id="1" w:name="_Toc190081417"/>
      <w:r w:rsidRPr="00241B9C">
        <w:t>SCOPE</w:t>
      </w:r>
      <w:bookmarkEnd w:id="1"/>
    </w:p>
    <w:p w14:paraId="459715A3" w14:textId="774B98C2" w:rsidR="00DD1411" w:rsidRDefault="00DD1411" w:rsidP="00DD1411">
      <w:pPr>
        <w:pStyle w:val="Normal1"/>
        <w:rPr>
          <w:lang w:val="en-GB"/>
        </w:rPr>
      </w:pPr>
      <w:r w:rsidRPr="007A62CB">
        <w:rPr>
          <w:lang w:val="en-GB"/>
        </w:rPr>
        <w:t xml:space="preserve">This Agreement outlines the responsibilities </w:t>
      </w:r>
      <w:r>
        <w:rPr>
          <w:lang w:val="en-GB"/>
        </w:rPr>
        <w:t xml:space="preserve">and obligations </w:t>
      </w:r>
      <w:r w:rsidRPr="007A62CB">
        <w:rPr>
          <w:lang w:val="en-GB"/>
        </w:rPr>
        <w:t xml:space="preserve">of the </w:t>
      </w:r>
      <w:r w:rsidR="00B91F93">
        <w:rPr>
          <w:lang w:val="en-GB"/>
        </w:rPr>
        <w:t>SUBCONTRACTOR</w:t>
      </w:r>
      <w:r w:rsidRPr="007A62CB">
        <w:rPr>
          <w:lang w:val="en-GB"/>
        </w:rPr>
        <w:t xml:space="preserve"> and the </w:t>
      </w:r>
      <w:r>
        <w:rPr>
          <w:lang w:val="en-GB"/>
        </w:rPr>
        <w:t>CUSTOMERS</w:t>
      </w:r>
      <w:r w:rsidRPr="007A62CB">
        <w:rPr>
          <w:lang w:val="en-GB"/>
        </w:rPr>
        <w:t xml:space="preserve"> with respect to the Quality Assurance </w:t>
      </w:r>
      <w:r>
        <w:rPr>
          <w:lang w:val="en-GB"/>
        </w:rPr>
        <w:t xml:space="preserve">requirements </w:t>
      </w:r>
      <w:r w:rsidRPr="007A62CB">
        <w:rPr>
          <w:lang w:val="en-GB"/>
        </w:rPr>
        <w:t xml:space="preserve">of the </w:t>
      </w:r>
      <w:r w:rsidR="001131F8">
        <w:rPr>
          <w:lang w:val="en-GB"/>
        </w:rPr>
        <w:t>service</w:t>
      </w:r>
      <w:r w:rsidRPr="007A62CB">
        <w:rPr>
          <w:lang w:val="en-GB"/>
        </w:rPr>
        <w:t xml:space="preserve">(s) </w:t>
      </w:r>
      <w:r w:rsidRPr="007A62CB">
        <w:rPr>
          <w:highlight w:val="yellow"/>
          <w:lang w:val="en-GB"/>
        </w:rPr>
        <w:t>XXX</w:t>
      </w:r>
      <w:r w:rsidRPr="007A62CB">
        <w:rPr>
          <w:lang w:val="en-GB"/>
        </w:rPr>
        <w:t xml:space="preserve"> (the « </w:t>
      </w:r>
      <w:r w:rsidR="001131F8">
        <w:rPr>
          <w:lang w:val="en-GB"/>
        </w:rPr>
        <w:t>SERVICE</w:t>
      </w:r>
      <w:r w:rsidRPr="007A62CB">
        <w:rPr>
          <w:lang w:val="en-GB"/>
        </w:rPr>
        <w:t xml:space="preserve">(S) ») supplied by </w:t>
      </w:r>
      <w:r w:rsidRPr="007A62CB">
        <w:rPr>
          <w:highlight w:val="yellow"/>
          <w:lang w:val="en-GB"/>
        </w:rPr>
        <w:t>XXX</w:t>
      </w:r>
      <w:r>
        <w:rPr>
          <w:lang w:val="en-GB"/>
        </w:rPr>
        <w:t>.</w:t>
      </w:r>
    </w:p>
    <w:p w14:paraId="4CDE82F6" w14:textId="7086B14A" w:rsidR="00084697" w:rsidRPr="007A62CB" w:rsidRDefault="00E45383" w:rsidP="00084697">
      <w:pPr>
        <w:pStyle w:val="Normal1"/>
        <w:rPr>
          <w:lang w:val="en-GB"/>
        </w:rPr>
      </w:pPr>
      <w:r w:rsidRPr="007A62CB">
        <w:rPr>
          <w:lang w:val="en-GB"/>
        </w:rPr>
        <w:t>T</w:t>
      </w:r>
      <w:r w:rsidR="00084697" w:rsidRPr="007A62CB">
        <w:rPr>
          <w:lang w:val="en-GB"/>
        </w:rPr>
        <w:t xml:space="preserve">he general and specific responsibilities and obligations of </w:t>
      </w:r>
      <w:r w:rsidRPr="007A62CB">
        <w:rPr>
          <w:lang w:val="en-GB"/>
        </w:rPr>
        <w:t xml:space="preserve">the </w:t>
      </w:r>
      <w:r w:rsidR="00B91F93">
        <w:rPr>
          <w:lang w:val="en-GB"/>
        </w:rPr>
        <w:t>SUBCONTRACTOR</w:t>
      </w:r>
      <w:r w:rsidR="00B478D9" w:rsidRPr="007A62CB">
        <w:rPr>
          <w:lang w:val="en-GB"/>
        </w:rPr>
        <w:t xml:space="preserve"> </w:t>
      </w:r>
      <w:r w:rsidR="003A6863" w:rsidRPr="007A62CB">
        <w:rPr>
          <w:lang w:val="en-GB"/>
        </w:rPr>
        <w:t xml:space="preserve">and </w:t>
      </w:r>
      <w:r w:rsidR="005A5862">
        <w:rPr>
          <w:lang w:val="en-GB"/>
        </w:rPr>
        <w:t>CUSTOMERS</w:t>
      </w:r>
      <w:r w:rsidR="00CC53D3" w:rsidRPr="007A62CB">
        <w:rPr>
          <w:lang w:val="en-GB"/>
        </w:rPr>
        <w:t xml:space="preserve"> </w:t>
      </w:r>
      <w:r w:rsidR="00084697" w:rsidRPr="007A62CB">
        <w:rPr>
          <w:lang w:val="en-GB"/>
        </w:rPr>
        <w:t xml:space="preserve">to assure that the </w:t>
      </w:r>
      <w:r w:rsidR="001131F8">
        <w:rPr>
          <w:lang w:val="en-GB"/>
        </w:rPr>
        <w:t>SERVICE (</w:t>
      </w:r>
      <w:r w:rsidR="00CC53D3" w:rsidRPr="007A62CB">
        <w:rPr>
          <w:lang w:val="en-GB"/>
        </w:rPr>
        <w:t>S)</w:t>
      </w:r>
      <w:r w:rsidR="00084697" w:rsidRPr="007A62CB">
        <w:rPr>
          <w:lang w:val="en-GB"/>
        </w:rPr>
        <w:t xml:space="preserve"> is</w:t>
      </w:r>
      <w:r w:rsidR="005A5862">
        <w:rPr>
          <w:lang w:val="en-GB"/>
        </w:rPr>
        <w:t xml:space="preserve"> (are)</w:t>
      </w:r>
      <w:r w:rsidR="00084697" w:rsidRPr="007A62CB">
        <w:rPr>
          <w:lang w:val="en-GB"/>
        </w:rPr>
        <w:t xml:space="preserve"> </w:t>
      </w:r>
      <w:r w:rsidR="001131F8">
        <w:rPr>
          <w:lang w:val="en-GB"/>
        </w:rPr>
        <w:t>perform</w:t>
      </w:r>
      <w:r w:rsidR="00084697" w:rsidRPr="007A62CB">
        <w:rPr>
          <w:lang w:val="en-GB"/>
        </w:rPr>
        <w:t>ed in compliance with the relevant regulations and standards</w:t>
      </w:r>
      <w:r w:rsidRPr="007A62CB">
        <w:rPr>
          <w:lang w:val="en-GB"/>
        </w:rPr>
        <w:t xml:space="preserve"> are outlined in the body of the Agreement and are tabulated in Appendix 1</w:t>
      </w:r>
      <w:r w:rsidR="00084697" w:rsidRPr="007A62CB">
        <w:rPr>
          <w:lang w:val="en-GB"/>
        </w:rPr>
        <w:t xml:space="preserve">. </w:t>
      </w:r>
    </w:p>
    <w:p w14:paraId="0F52ED3D" w14:textId="1D55AFCB" w:rsidR="004218FA" w:rsidRPr="007A62CB" w:rsidRDefault="004218FA" w:rsidP="00084697">
      <w:pPr>
        <w:pStyle w:val="Normal1"/>
        <w:rPr>
          <w:lang w:val="en-GB"/>
        </w:rPr>
      </w:pPr>
      <w:r w:rsidRPr="007A62CB">
        <w:rPr>
          <w:lang w:val="en-GB"/>
        </w:rPr>
        <w:t xml:space="preserve">The contacts for communication between the parties on subject matters covered by this Agreement are listed in </w:t>
      </w:r>
      <w:r w:rsidRPr="00E40BDD">
        <w:rPr>
          <w:iCs/>
          <w:lang w:val="en-GB"/>
        </w:rPr>
        <w:t xml:space="preserve">Appendix </w:t>
      </w:r>
      <w:r w:rsidR="005C29D8">
        <w:rPr>
          <w:iCs/>
          <w:lang w:val="en-GB"/>
        </w:rPr>
        <w:t>2</w:t>
      </w:r>
      <w:r w:rsidRPr="007A62CB">
        <w:rPr>
          <w:i/>
          <w:lang w:val="en-GB"/>
        </w:rPr>
        <w:t>.</w:t>
      </w:r>
    </w:p>
    <w:p w14:paraId="7B63F6C7" w14:textId="387EB17C" w:rsidR="004218FA" w:rsidRPr="007A62CB" w:rsidRDefault="00B91F93" w:rsidP="004218FA">
      <w:pPr>
        <w:pStyle w:val="Normal1"/>
        <w:rPr>
          <w:lang w:val="en-GB"/>
        </w:rPr>
      </w:pPr>
      <w:r>
        <w:rPr>
          <w:lang w:val="en-US" w:eastAsia="sv-SE"/>
        </w:rPr>
        <w:t>SUBCONTRACTOR</w:t>
      </w:r>
      <w:r w:rsidR="00B478D9" w:rsidRPr="001D2408">
        <w:rPr>
          <w:lang w:val="en-US" w:eastAsia="sv-SE"/>
        </w:rPr>
        <w:t xml:space="preserve"> </w:t>
      </w:r>
      <w:r w:rsidR="004218FA" w:rsidRPr="001D2408">
        <w:rPr>
          <w:lang w:val="en-US" w:eastAsia="sv-SE"/>
        </w:rPr>
        <w:t xml:space="preserve">will </w:t>
      </w:r>
      <w:r w:rsidR="001131F8">
        <w:rPr>
          <w:lang w:val="en-US" w:eastAsia="sv-SE"/>
        </w:rPr>
        <w:t>perform</w:t>
      </w:r>
      <w:r w:rsidR="004218FA" w:rsidRPr="001D2408">
        <w:rPr>
          <w:lang w:val="en-US" w:eastAsia="sv-SE"/>
        </w:rPr>
        <w:t xml:space="preserve"> to </w:t>
      </w:r>
      <w:r w:rsidR="005A5862">
        <w:rPr>
          <w:lang w:val="en-US" w:eastAsia="sv-SE"/>
        </w:rPr>
        <w:t>CUSTOMERS</w:t>
      </w:r>
      <w:r w:rsidR="004218FA" w:rsidRPr="001D2408">
        <w:rPr>
          <w:lang w:val="en-US" w:eastAsia="sv-SE"/>
        </w:rPr>
        <w:t xml:space="preserve"> the </w:t>
      </w:r>
      <w:r w:rsidR="001131F8">
        <w:rPr>
          <w:lang w:val="en-US" w:eastAsia="sv-SE"/>
        </w:rPr>
        <w:t>SERVICE</w:t>
      </w:r>
      <w:r w:rsidR="00CC53D3">
        <w:rPr>
          <w:lang w:val="en-US" w:eastAsia="sv-SE"/>
        </w:rPr>
        <w:t>(S)</w:t>
      </w:r>
      <w:r w:rsidR="004218FA" w:rsidRPr="001D2408">
        <w:rPr>
          <w:lang w:val="en-US" w:eastAsia="sv-SE"/>
        </w:rPr>
        <w:t xml:space="preserve"> detailed </w:t>
      </w:r>
      <w:r w:rsidR="00145C40" w:rsidRPr="001D2408">
        <w:rPr>
          <w:lang w:val="en-US" w:eastAsia="sv-SE"/>
        </w:rPr>
        <w:t xml:space="preserve">in </w:t>
      </w:r>
      <w:r w:rsidR="00145C40">
        <w:rPr>
          <w:lang w:val="en-US" w:eastAsia="sv-SE"/>
        </w:rPr>
        <w:t>article</w:t>
      </w:r>
      <w:r w:rsidR="00DD1411">
        <w:rPr>
          <w:lang w:val="en-US" w:eastAsia="sv-SE"/>
        </w:rPr>
        <w:t xml:space="preserve"> </w:t>
      </w:r>
      <w:r w:rsidR="008D7884">
        <w:rPr>
          <w:lang w:val="en-US" w:eastAsia="sv-SE"/>
        </w:rPr>
        <w:t>5</w:t>
      </w:r>
      <w:r w:rsidR="004218FA" w:rsidRPr="001D2408">
        <w:rPr>
          <w:lang w:val="en-US" w:eastAsia="sv-SE"/>
        </w:rPr>
        <w:t xml:space="preserve">. The </w:t>
      </w:r>
      <w:r w:rsidR="001131F8">
        <w:rPr>
          <w:lang w:val="en-US" w:eastAsia="sv-SE"/>
        </w:rPr>
        <w:t>SERVICE</w:t>
      </w:r>
      <w:r w:rsidR="00CC53D3">
        <w:rPr>
          <w:lang w:val="en-US" w:eastAsia="sv-SE"/>
        </w:rPr>
        <w:t>(S)</w:t>
      </w:r>
      <w:r w:rsidR="004218FA" w:rsidRPr="001D2408">
        <w:rPr>
          <w:lang w:val="en-US" w:eastAsia="sv-SE"/>
        </w:rPr>
        <w:t xml:space="preserve"> </w:t>
      </w:r>
      <w:r w:rsidR="004218FA">
        <w:rPr>
          <w:lang w:val="en-US" w:eastAsia="sv-SE"/>
        </w:rPr>
        <w:t>will be</w:t>
      </w:r>
      <w:r w:rsidR="004218FA" w:rsidRPr="001D2408">
        <w:rPr>
          <w:lang w:val="en-US" w:eastAsia="sv-SE"/>
        </w:rPr>
        <w:t xml:space="preserve"> used </w:t>
      </w:r>
      <w:r w:rsidR="001131F8">
        <w:rPr>
          <w:lang w:val="en-US" w:eastAsia="sv-SE"/>
        </w:rPr>
        <w:t>for ATMP batches certification</w:t>
      </w:r>
      <w:r w:rsidR="004218FA" w:rsidRPr="001D2408">
        <w:rPr>
          <w:lang w:val="en-US" w:eastAsia="sv-SE"/>
        </w:rPr>
        <w:t xml:space="preserve"> </w:t>
      </w:r>
      <w:r w:rsidR="00145C40">
        <w:rPr>
          <w:lang w:val="en-US" w:eastAsia="sv-SE"/>
        </w:rPr>
        <w:t>by</w:t>
      </w:r>
      <w:r w:rsidR="004218FA" w:rsidRPr="001D2408">
        <w:rPr>
          <w:lang w:val="en-US" w:eastAsia="sv-SE"/>
        </w:rPr>
        <w:t xml:space="preserve"> </w:t>
      </w:r>
      <w:r w:rsidR="005A5862">
        <w:rPr>
          <w:lang w:val="en-US" w:eastAsia="sv-SE"/>
        </w:rPr>
        <w:t>CUSTOMERS</w:t>
      </w:r>
      <w:r w:rsidR="004218FA" w:rsidRPr="001D2408">
        <w:rPr>
          <w:lang w:val="en-US" w:eastAsia="sv-SE"/>
        </w:rPr>
        <w:t xml:space="preserve">. </w:t>
      </w:r>
    </w:p>
    <w:p w14:paraId="5BEAF769" w14:textId="77777777" w:rsidR="004218FA" w:rsidRPr="001D2408" w:rsidRDefault="004218FA" w:rsidP="004218FA">
      <w:pPr>
        <w:pStyle w:val="Normal1"/>
        <w:rPr>
          <w:lang w:val="en-GB"/>
        </w:rPr>
      </w:pPr>
    </w:p>
    <w:p w14:paraId="60225507" w14:textId="77777777" w:rsidR="000432B4" w:rsidRDefault="007A7108" w:rsidP="00241B9C">
      <w:pPr>
        <w:pStyle w:val="Titre1"/>
      </w:pPr>
      <w:bookmarkStart w:id="2" w:name="_Toc190081418"/>
      <w:r>
        <w:t>GENERAL</w:t>
      </w:r>
      <w:bookmarkEnd w:id="2"/>
    </w:p>
    <w:p w14:paraId="2024DE3D" w14:textId="77777777" w:rsidR="00E45383" w:rsidRDefault="000432B4" w:rsidP="000432B4">
      <w:pPr>
        <w:pStyle w:val="Titre2"/>
      </w:pPr>
      <w:bookmarkStart w:id="3" w:name="_Toc190081419"/>
      <w:proofErr w:type="spellStart"/>
      <w:r>
        <w:t>P</w:t>
      </w:r>
      <w:r w:rsidR="00E45383">
        <w:t>riorities</w:t>
      </w:r>
      <w:bookmarkEnd w:id="3"/>
      <w:proofErr w:type="spellEnd"/>
    </w:p>
    <w:p w14:paraId="5DFD7F3D" w14:textId="0C7091A5" w:rsidR="00D66AFD" w:rsidRPr="007A62CB" w:rsidRDefault="00D66AFD" w:rsidP="00D66AFD">
      <w:pPr>
        <w:pStyle w:val="Normal1"/>
        <w:rPr>
          <w:lang w:val="en-GB"/>
        </w:rPr>
      </w:pPr>
      <w:r w:rsidRPr="007A62CB">
        <w:rPr>
          <w:lang w:val="en-GB"/>
        </w:rPr>
        <w:t xml:space="preserve">The parties entered into a supply contract (“Supply Agreement”) </w:t>
      </w:r>
      <w:r w:rsidRPr="007A62CB">
        <w:rPr>
          <w:highlight w:val="yellow"/>
          <w:lang w:val="en-GB"/>
        </w:rPr>
        <w:t>DATE</w:t>
      </w:r>
      <w:r w:rsidRPr="007A62CB">
        <w:rPr>
          <w:lang w:val="en-GB"/>
        </w:rPr>
        <w:t xml:space="preserve"> with regard to the </w:t>
      </w:r>
      <w:r w:rsidR="00145C40">
        <w:rPr>
          <w:lang w:val="en-US" w:eastAsia="sv-SE"/>
        </w:rPr>
        <w:t>SERVICE</w:t>
      </w:r>
      <w:r>
        <w:rPr>
          <w:lang w:val="en-US" w:eastAsia="sv-SE"/>
        </w:rPr>
        <w:t>(S).</w:t>
      </w:r>
    </w:p>
    <w:p w14:paraId="61072CFC" w14:textId="77777777" w:rsidR="00D66AFD" w:rsidRPr="007A62CB" w:rsidRDefault="00D66AFD" w:rsidP="00D66AFD">
      <w:pPr>
        <w:pStyle w:val="Normal1"/>
        <w:rPr>
          <w:lang w:val="en-GB"/>
        </w:rPr>
      </w:pPr>
      <w:r w:rsidRPr="007A62CB">
        <w:rPr>
          <w:lang w:val="en-GB"/>
        </w:rPr>
        <w:t xml:space="preserve">In the event of any conflict between the Supply Agreement and this Agreement with regard to quality issues, the requirements of this Agreement shall prevail. For all other issues, the terms and conditions of the Supply Agreement shall prevail. </w:t>
      </w:r>
    </w:p>
    <w:p w14:paraId="0E5B3E5C" w14:textId="77777777" w:rsidR="00E45383" w:rsidRPr="007A62CB" w:rsidRDefault="00E45383" w:rsidP="00084697">
      <w:pPr>
        <w:pStyle w:val="Normal1"/>
        <w:rPr>
          <w:lang w:val="en-GB"/>
        </w:rPr>
      </w:pPr>
    </w:p>
    <w:p w14:paraId="5D741B3F" w14:textId="45334F33" w:rsidR="00E45383" w:rsidRDefault="00145C40" w:rsidP="000432B4">
      <w:pPr>
        <w:pStyle w:val="Titre2"/>
      </w:pPr>
      <w:bookmarkStart w:id="4" w:name="_Toc190081420"/>
      <w:proofErr w:type="spellStart"/>
      <w:r>
        <w:t>Quality</w:t>
      </w:r>
      <w:proofErr w:type="spellEnd"/>
      <w:r>
        <w:t xml:space="preserve"> Control</w:t>
      </w:r>
      <w:r w:rsidR="00E45383">
        <w:t xml:space="preserve"> sites </w:t>
      </w:r>
      <w:proofErr w:type="spellStart"/>
      <w:r w:rsidR="00E45383">
        <w:t>concerned</w:t>
      </w:r>
      <w:bookmarkEnd w:id="4"/>
      <w:proofErr w:type="spellEnd"/>
    </w:p>
    <w:p w14:paraId="66FB6375" w14:textId="05795A8E" w:rsidR="00D66AFD" w:rsidRPr="007A62CB" w:rsidRDefault="00D66AFD" w:rsidP="00D66AFD">
      <w:pPr>
        <w:pStyle w:val="Normal1"/>
        <w:rPr>
          <w:lang w:val="en-GB"/>
        </w:rPr>
      </w:pPr>
      <w:r w:rsidRPr="007A62CB">
        <w:rPr>
          <w:lang w:val="en-GB"/>
        </w:rPr>
        <w:t xml:space="preserve">Unless otherwise indicated in an amendment to this Agreement, all the </w:t>
      </w:r>
      <w:r w:rsidR="00145C40">
        <w:rPr>
          <w:lang w:val="en-GB"/>
        </w:rPr>
        <w:t>SERVICE</w:t>
      </w:r>
      <w:r w:rsidRPr="007A62CB">
        <w:rPr>
          <w:lang w:val="en-GB"/>
        </w:rPr>
        <w:t xml:space="preserve">(S) will be carried out at one or more of the following </w:t>
      </w:r>
      <w:r w:rsidR="00B91F93">
        <w:rPr>
          <w:lang w:val="en-GB"/>
        </w:rPr>
        <w:t>SUBCONTRACTOR</w:t>
      </w:r>
      <w:r w:rsidRPr="007A62CB">
        <w:rPr>
          <w:lang w:val="en-GB"/>
        </w:rPr>
        <w:t xml:space="preserve"> sites: </w:t>
      </w:r>
    </w:p>
    <w:p w14:paraId="5523604F" w14:textId="6F313EC9" w:rsidR="00D66AFD" w:rsidRPr="0038001A" w:rsidRDefault="00B91F93" w:rsidP="00D66AFD">
      <w:pPr>
        <w:pStyle w:val="Normal1"/>
        <w:rPr>
          <w:u w:val="single"/>
          <w:lang w:val="en-US"/>
        </w:rPr>
      </w:pPr>
      <w:r>
        <w:rPr>
          <w:u w:val="single"/>
          <w:lang w:val="en-US"/>
        </w:rPr>
        <w:t>SUBCONTRACTOR</w:t>
      </w:r>
      <w:r w:rsidR="00D66AFD" w:rsidRPr="0038001A">
        <w:rPr>
          <w:u w:val="single"/>
          <w:lang w:val="en-US"/>
        </w:rPr>
        <w:t xml:space="preserve"> Site 1:</w:t>
      </w:r>
    </w:p>
    <w:p w14:paraId="4932AA9D" w14:textId="77777777" w:rsidR="00D66AFD" w:rsidRPr="004D523D" w:rsidRDefault="00D66AFD" w:rsidP="00D66AFD">
      <w:pPr>
        <w:pStyle w:val="Normal1"/>
        <w:rPr>
          <w:lang w:val="de-CH"/>
        </w:rPr>
      </w:pPr>
      <w:r w:rsidRPr="0038001A">
        <w:rPr>
          <w:highlight w:val="yellow"/>
          <w:lang w:val="en-US"/>
        </w:rPr>
        <w:t>XXX</w:t>
      </w:r>
    </w:p>
    <w:p w14:paraId="37C822CD" w14:textId="77777777" w:rsidR="00D66AFD" w:rsidRPr="00F93CED" w:rsidRDefault="00D66AFD" w:rsidP="00D66AFD">
      <w:pPr>
        <w:pStyle w:val="Normal1"/>
        <w:rPr>
          <w:lang w:val="de-CH"/>
        </w:rPr>
      </w:pPr>
    </w:p>
    <w:p w14:paraId="13EBDD2E" w14:textId="48A16649" w:rsidR="00D66AFD" w:rsidRPr="0038001A" w:rsidRDefault="00B91F93" w:rsidP="00D66AFD">
      <w:pPr>
        <w:pStyle w:val="Normal1"/>
        <w:rPr>
          <w:u w:val="single"/>
          <w:lang w:val="en-US"/>
        </w:rPr>
      </w:pPr>
      <w:r>
        <w:rPr>
          <w:u w:val="single"/>
          <w:lang w:val="en-US"/>
        </w:rPr>
        <w:t>SUBCONTRACTOR</w:t>
      </w:r>
      <w:r w:rsidR="00D66AFD" w:rsidRPr="0038001A">
        <w:rPr>
          <w:u w:val="single"/>
          <w:lang w:val="en-US"/>
        </w:rPr>
        <w:t xml:space="preserve"> Site 2:</w:t>
      </w:r>
    </w:p>
    <w:p w14:paraId="5A90E4DB" w14:textId="77777777" w:rsidR="00D66AFD" w:rsidRPr="003349CD" w:rsidRDefault="00D66AFD" w:rsidP="00D66AFD">
      <w:pPr>
        <w:pStyle w:val="Normal1"/>
        <w:rPr>
          <w:lang w:val="de-CH"/>
        </w:rPr>
      </w:pPr>
      <w:r w:rsidRPr="0038001A">
        <w:rPr>
          <w:highlight w:val="yellow"/>
          <w:lang w:val="en-US"/>
        </w:rPr>
        <w:t>XXX</w:t>
      </w:r>
    </w:p>
    <w:p w14:paraId="23B0E8B8" w14:textId="77777777" w:rsidR="00084697" w:rsidRPr="006F38C7" w:rsidRDefault="00084697" w:rsidP="00084697">
      <w:pPr>
        <w:pStyle w:val="Normal1"/>
        <w:rPr>
          <w:lang w:val="de-AT"/>
        </w:rPr>
      </w:pPr>
    </w:p>
    <w:p w14:paraId="0D939745" w14:textId="77777777" w:rsidR="00145C40" w:rsidRDefault="00145C40">
      <w:pPr>
        <w:rPr>
          <w:b/>
          <w:sz w:val="24"/>
          <w:szCs w:val="24"/>
          <w:u w:val="single"/>
        </w:rPr>
      </w:pPr>
      <w:r>
        <w:br w:type="page"/>
      </w:r>
    </w:p>
    <w:p w14:paraId="54DC919E" w14:textId="1B93BBAD" w:rsidR="00084697" w:rsidRPr="00B248A7" w:rsidRDefault="00084697" w:rsidP="000432B4">
      <w:pPr>
        <w:pStyle w:val="Titre2"/>
      </w:pPr>
      <w:bookmarkStart w:id="5" w:name="_Toc190081421"/>
      <w:r w:rsidRPr="00B248A7">
        <w:lastRenderedPageBreak/>
        <w:t>Duration</w:t>
      </w:r>
      <w:bookmarkEnd w:id="5"/>
    </w:p>
    <w:p w14:paraId="2CCB2BC6" w14:textId="43C2F980" w:rsidR="00FC1A0D" w:rsidRDefault="00084697" w:rsidP="00084697">
      <w:pPr>
        <w:pStyle w:val="Normal1"/>
        <w:rPr>
          <w:lang w:val="en-GB"/>
        </w:rPr>
      </w:pPr>
      <w:r w:rsidRPr="007A62CB">
        <w:rPr>
          <w:lang w:val="en-GB"/>
        </w:rPr>
        <w:t xml:space="preserve">This Agreement will commence on the Effective Date and will remain in effect for as long as </w:t>
      </w:r>
      <w:r w:rsidR="00B91F93">
        <w:rPr>
          <w:lang w:val="en-GB"/>
        </w:rPr>
        <w:t>SUBCONTRACTOR</w:t>
      </w:r>
      <w:r w:rsidR="00E1295A" w:rsidRPr="007A62CB">
        <w:rPr>
          <w:lang w:val="en-GB"/>
        </w:rPr>
        <w:t xml:space="preserve"> </w:t>
      </w:r>
      <w:r w:rsidRPr="007A62CB">
        <w:rPr>
          <w:lang w:val="en-GB"/>
        </w:rPr>
        <w:t xml:space="preserve">supplies the </w:t>
      </w:r>
      <w:r w:rsidR="001F7EF3">
        <w:rPr>
          <w:lang w:val="en-GB"/>
        </w:rPr>
        <w:t>SERVICE</w:t>
      </w:r>
      <w:r w:rsidR="00CC53D3" w:rsidRPr="007A62CB">
        <w:rPr>
          <w:lang w:val="en-GB"/>
        </w:rPr>
        <w:t>(S)</w:t>
      </w:r>
      <w:r w:rsidRPr="007A62CB">
        <w:rPr>
          <w:lang w:val="en-GB"/>
        </w:rPr>
        <w:t xml:space="preserve"> to </w:t>
      </w:r>
      <w:r w:rsidR="005A5862">
        <w:rPr>
          <w:lang w:val="en-GB"/>
        </w:rPr>
        <w:t>CUSTOMERS</w:t>
      </w:r>
      <w:r w:rsidR="003A6863" w:rsidRPr="007A62CB">
        <w:rPr>
          <w:lang w:val="en-GB"/>
        </w:rPr>
        <w:t xml:space="preserve"> </w:t>
      </w:r>
      <w:r w:rsidRPr="007A62CB">
        <w:rPr>
          <w:lang w:val="en-GB"/>
        </w:rPr>
        <w:t xml:space="preserve">or until terminated in writing by either party.  </w:t>
      </w:r>
    </w:p>
    <w:p w14:paraId="095B0873" w14:textId="77777777" w:rsidR="00FC1A0D" w:rsidRDefault="00FC1A0D">
      <w:pPr>
        <w:rPr>
          <w:lang w:val="en-GB"/>
        </w:rPr>
      </w:pPr>
    </w:p>
    <w:p w14:paraId="045FDC21" w14:textId="77777777" w:rsidR="000432B4" w:rsidRPr="003F35C3" w:rsidRDefault="000432B4" w:rsidP="000432B4">
      <w:pPr>
        <w:pStyle w:val="Titre2"/>
      </w:pPr>
      <w:bookmarkStart w:id="6" w:name="_Toc190081422"/>
      <w:proofErr w:type="spellStart"/>
      <w:r w:rsidRPr="003F35C3">
        <w:t>Severability</w:t>
      </w:r>
      <w:proofErr w:type="spellEnd"/>
      <w:r w:rsidRPr="003F35C3">
        <w:t xml:space="preserve"> Clause</w:t>
      </w:r>
      <w:bookmarkEnd w:id="6"/>
    </w:p>
    <w:p w14:paraId="6C8C81E0" w14:textId="77777777" w:rsidR="000432B4" w:rsidRPr="007A62CB" w:rsidRDefault="000432B4" w:rsidP="000432B4">
      <w:pPr>
        <w:pStyle w:val="Normal1"/>
        <w:rPr>
          <w:lang w:val="en-GB"/>
        </w:rPr>
      </w:pPr>
      <w:bookmarkStart w:id="7" w:name="_Hlk151461764"/>
      <w:r w:rsidRPr="007A62CB">
        <w:rPr>
          <w:lang w:val="en-GB"/>
        </w:rPr>
        <w:t>In case any provision of this Agreement is or becomes invalid or unenforceable in whole or in part, such provision shall be invalid without affecting the validity of the remaining provisions unless the invalid provision is of such essential importance to this Agreement that it cannot reasonably be assumed that the parties would have concluded this Agreement in its absence. The parties shall attempt to replace the invalid provisions with valid provisions as closely as possible in line with the original intent of the parties.</w:t>
      </w:r>
    </w:p>
    <w:bookmarkEnd w:id="7"/>
    <w:p w14:paraId="655F6ECD" w14:textId="77777777" w:rsidR="000432B4" w:rsidRDefault="000432B4" w:rsidP="000432B4">
      <w:pPr>
        <w:pStyle w:val="Normal1"/>
        <w:rPr>
          <w:lang w:val="en-US"/>
        </w:rPr>
      </w:pPr>
    </w:p>
    <w:p w14:paraId="192A9534" w14:textId="77777777" w:rsidR="000432B4" w:rsidRPr="003F35C3" w:rsidRDefault="000432B4" w:rsidP="000432B4">
      <w:pPr>
        <w:pStyle w:val="Titre2"/>
      </w:pPr>
      <w:bookmarkStart w:id="8" w:name="_Toc190081423"/>
      <w:proofErr w:type="spellStart"/>
      <w:r w:rsidRPr="003F35C3">
        <w:t>Entire</w:t>
      </w:r>
      <w:proofErr w:type="spellEnd"/>
      <w:r w:rsidRPr="003F35C3">
        <w:t xml:space="preserve"> Agreement</w:t>
      </w:r>
      <w:r>
        <w:t>/</w:t>
      </w:r>
      <w:proofErr w:type="spellStart"/>
      <w:r>
        <w:t>Written</w:t>
      </w:r>
      <w:proofErr w:type="spellEnd"/>
      <w:r>
        <w:t xml:space="preserve"> </w:t>
      </w:r>
      <w:proofErr w:type="spellStart"/>
      <w:r>
        <w:t>form</w:t>
      </w:r>
      <w:proofErr w:type="spellEnd"/>
      <w:r>
        <w:t xml:space="preserve"> </w:t>
      </w:r>
      <w:proofErr w:type="spellStart"/>
      <w:r>
        <w:t>requirement</w:t>
      </w:r>
      <w:bookmarkEnd w:id="8"/>
      <w:proofErr w:type="spellEnd"/>
    </w:p>
    <w:p w14:paraId="002AE61F" w14:textId="77777777" w:rsidR="00D66AFD" w:rsidRPr="007A62CB" w:rsidRDefault="00D66AFD" w:rsidP="00D66AFD">
      <w:pPr>
        <w:pStyle w:val="Normal1"/>
        <w:rPr>
          <w:lang w:val="en-GB"/>
        </w:rPr>
      </w:pPr>
      <w:r w:rsidRPr="007A62CB">
        <w:rPr>
          <w:lang w:val="en-GB"/>
        </w:rPr>
        <w:t>This Agreement</w:t>
      </w:r>
      <w:r>
        <w:rPr>
          <w:lang w:val="en-GB"/>
        </w:rPr>
        <w:t>, with the exception of the Supply Agreement,</w:t>
      </w:r>
      <w:r w:rsidRPr="007A62CB">
        <w:rPr>
          <w:lang w:val="en-GB"/>
        </w:rPr>
        <w:t xml:space="preserve"> constitutes the entire understanding and agreement between the parties with respect to the subject matter hereof and supersedes and is a substitute for all other agreements, contracts and communications between the parties relating to the subject matter hereof, including, without limitation, the previous version of this Agreement, if any. </w:t>
      </w:r>
    </w:p>
    <w:p w14:paraId="59DBC8E1" w14:textId="77777777" w:rsidR="000432B4" w:rsidRPr="007A62CB" w:rsidRDefault="000432B4" w:rsidP="000432B4">
      <w:pPr>
        <w:pStyle w:val="Normal1"/>
        <w:rPr>
          <w:lang w:val="en-GB"/>
        </w:rPr>
      </w:pPr>
    </w:p>
    <w:p w14:paraId="5FB64809" w14:textId="77777777" w:rsidR="00463FC9" w:rsidRPr="007A62CB" w:rsidRDefault="000432B4" w:rsidP="00463FC9">
      <w:pPr>
        <w:pStyle w:val="Normal1"/>
        <w:rPr>
          <w:lang w:val="en-GB"/>
        </w:rPr>
      </w:pPr>
      <w:r w:rsidRPr="007A62CB">
        <w:rPr>
          <w:lang w:val="en-GB"/>
        </w:rPr>
        <w:t xml:space="preserve">This Agreement may be modified only by a written instrument duly executed by an authorized representative of each party. </w:t>
      </w:r>
      <w:r w:rsidR="00463FC9" w:rsidRPr="007A62CB">
        <w:rPr>
          <w:lang w:val="en-GB"/>
        </w:rPr>
        <w:t>Any amendments and/or modifications to this Agreement shall be agreed upon and signed by the parties hereto.</w:t>
      </w:r>
    </w:p>
    <w:p w14:paraId="6EF67B7A" w14:textId="0A8C936D" w:rsidR="000432B4" w:rsidRDefault="000432B4" w:rsidP="000432B4">
      <w:pPr>
        <w:pStyle w:val="Normal1"/>
        <w:rPr>
          <w:lang w:val="en-GB"/>
        </w:rPr>
      </w:pPr>
      <w:r w:rsidRPr="007A62CB">
        <w:rPr>
          <w:lang w:val="en-GB"/>
        </w:rPr>
        <w:t>Notwithstanding the foregoing, nothing in this Agreement shall exclude or limit either party’s liability for any untrue statement (whether written or oral) made to it upon which it relied in entering into this Agreement made by either party knowing it to be untrue.</w:t>
      </w:r>
    </w:p>
    <w:p w14:paraId="4E0060A3" w14:textId="77777777" w:rsidR="00DD1411" w:rsidRDefault="00DD1411" w:rsidP="000432B4">
      <w:pPr>
        <w:pStyle w:val="Normal1"/>
        <w:rPr>
          <w:lang w:val="en-GB"/>
        </w:rPr>
      </w:pPr>
    </w:p>
    <w:p w14:paraId="5C467ADC" w14:textId="61C192A4" w:rsidR="001A04DE" w:rsidRPr="003F35C3" w:rsidRDefault="001A04DE" w:rsidP="001A04DE">
      <w:pPr>
        <w:pStyle w:val="Titre2"/>
      </w:pPr>
      <w:bookmarkStart w:id="9" w:name="_Toc128058122"/>
      <w:bookmarkStart w:id="10" w:name="_Toc128661700"/>
      <w:bookmarkStart w:id="11" w:name="_Toc190081424"/>
      <w:proofErr w:type="spellStart"/>
      <w:r>
        <w:t>Confidentiality</w:t>
      </w:r>
      <w:bookmarkEnd w:id="9"/>
      <w:bookmarkEnd w:id="10"/>
      <w:bookmarkEnd w:id="11"/>
      <w:proofErr w:type="spellEnd"/>
    </w:p>
    <w:p w14:paraId="1594E96E" w14:textId="16E4239E" w:rsidR="00DD1411" w:rsidRDefault="001A04DE" w:rsidP="001A04DE">
      <w:pPr>
        <w:pStyle w:val="Normal1"/>
        <w:rPr>
          <w:lang w:val="en-GB"/>
        </w:rPr>
      </w:pPr>
      <w:r>
        <w:rPr>
          <w:lang w:val="en-GB"/>
        </w:rPr>
        <w:t>The parties agree to keep the terms of this Agreement, the PRODUCT(S) specifications as well as any technical documentation exchanged during the Agreement confidential, except information that is in the public domain or is required to be disclosed pursuant to regulations, authorities or jurisdiction order.</w:t>
      </w:r>
    </w:p>
    <w:p w14:paraId="40431213" w14:textId="77777777" w:rsidR="000B67B6" w:rsidRPr="007A62CB" w:rsidRDefault="000B67B6" w:rsidP="006F7A13">
      <w:pPr>
        <w:pStyle w:val="Normal1"/>
        <w:rPr>
          <w:lang w:val="en-GB"/>
        </w:rPr>
      </w:pPr>
    </w:p>
    <w:p w14:paraId="6819328D" w14:textId="77777777" w:rsidR="000432B4" w:rsidRPr="000A11AC" w:rsidRDefault="000432B4" w:rsidP="000432B4">
      <w:pPr>
        <w:pStyle w:val="Titre2"/>
      </w:pPr>
      <w:bookmarkStart w:id="12" w:name="_TOC_250006"/>
      <w:bookmarkStart w:id="13" w:name="_Toc190081425"/>
      <w:proofErr w:type="spellStart"/>
      <w:r w:rsidRPr="000A11AC">
        <w:rPr>
          <w:w w:val="105"/>
        </w:rPr>
        <w:t>Resolution</w:t>
      </w:r>
      <w:proofErr w:type="spellEnd"/>
      <w:r w:rsidRPr="000A11AC">
        <w:rPr>
          <w:w w:val="105"/>
        </w:rPr>
        <w:t xml:space="preserve"> of </w:t>
      </w:r>
      <w:proofErr w:type="spellStart"/>
      <w:r w:rsidRPr="000A11AC">
        <w:rPr>
          <w:w w:val="105"/>
        </w:rPr>
        <w:t>Quality</w:t>
      </w:r>
      <w:proofErr w:type="spellEnd"/>
      <w:r w:rsidRPr="000A11AC">
        <w:rPr>
          <w:spacing w:val="-28"/>
          <w:w w:val="105"/>
        </w:rPr>
        <w:t xml:space="preserve"> </w:t>
      </w:r>
      <w:bookmarkEnd w:id="12"/>
      <w:r w:rsidRPr="000A11AC">
        <w:rPr>
          <w:w w:val="105"/>
        </w:rPr>
        <w:t>Issues</w:t>
      </w:r>
      <w:bookmarkEnd w:id="13"/>
    </w:p>
    <w:p w14:paraId="29B52849" w14:textId="24DFA6EF" w:rsidR="000432B4" w:rsidRPr="007A62CB" w:rsidRDefault="000432B4" w:rsidP="000432B4">
      <w:pPr>
        <w:pStyle w:val="Normal1"/>
        <w:rPr>
          <w:lang w:val="en-GB"/>
        </w:rPr>
      </w:pPr>
      <w:r w:rsidRPr="007A62CB">
        <w:rPr>
          <w:w w:val="105"/>
          <w:lang w:val="en-GB"/>
        </w:rPr>
        <w:t>Quality-related</w:t>
      </w:r>
      <w:r w:rsidRPr="007A62CB">
        <w:rPr>
          <w:spacing w:val="-16"/>
          <w:w w:val="105"/>
          <w:lang w:val="en-GB"/>
        </w:rPr>
        <w:t xml:space="preserve"> </w:t>
      </w:r>
      <w:r w:rsidRPr="007A62CB">
        <w:rPr>
          <w:w w:val="105"/>
          <w:lang w:val="en-GB"/>
        </w:rPr>
        <w:t>disagreements</w:t>
      </w:r>
      <w:r w:rsidRPr="007A62CB">
        <w:rPr>
          <w:spacing w:val="5"/>
          <w:w w:val="105"/>
          <w:lang w:val="en-GB"/>
        </w:rPr>
        <w:t xml:space="preserve"> </w:t>
      </w:r>
      <w:r w:rsidRPr="007A62CB">
        <w:rPr>
          <w:w w:val="105"/>
          <w:lang w:val="en-GB"/>
        </w:rPr>
        <w:t>between</w:t>
      </w:r>
      <w:r w:rsidRPr="007A62CB">
        <w:rPr>
          <w:spacing w:val="-7"/>
          <w:w w:val="105"/>
          <w:lang w:val="en-GB"/>
        </w:rPr>
        <w:t xml:space="preserve"> </w:t>
      </w:r>
      <w:r w:rsidR="00B91F93">
        <w:rPr>
          <w:w w:val="105"/>
          <w:lang w:val="en-GB"/>
        </w:rPr>
        <w:t>SUBCONTRACTOR</w:t>
      </w:r>
      <w:r w:rsidR="00F401E3" w:rsidRPr="007A62CB">
        <w:rPr>
          <w:w w:val="105"/>
          <w:lang w:val="en-GB"/>
        </w:rPr>
        <w:t xml:space="preserve"> </w:t>
      </w:r>
      <w:r w:rsidRPr="007A62CB">
        <w:rPr>
          <w:w w:val="105"/>
          <w:lang w:val="en-GB"/>
        </w:rPr>
        <w:t xml:space="preserve">and </w:t>
      </w:r>
      <w:r w:rsidR="005A5862">
        <w:rPr>
          <w:w w:val="105"/>
          <w:lang w:val="en-GB"/>
        </w:rPr>
        <w:t>CUSTOMERS</w:t>
      </w:r>
      <w:r w:rsidRPr="007A62CB">
        <w:rPr>
          <w:w w:val="105"/>
          <w:lang w:val="en-GB"/>
        </w:rPr>
        <w:t xml:space="preserve"> that</w:t>
      </w:r>
      <w:r w:rsidRPr="007A62CB">
        <w:rPr>
          <w:spacing w:val="-1"/>
          <w:w w:val="105"/>
          <w:lang w:val="en-GB"/>
        </w:rPr>
        <w:t xml:space="preserve"> </w:t>
      </w:r>
      <w:r w:rsidRPr="007A62CB">
        <w:rPr>
          <w:w w:val="105"/>
          <w:lang w:val="en-GB"/>
        </w:rPr>
        <w:t>are</w:t>
      </w:r>
      <w:r w:rsidRPr="007A62CB">
        <w:rPr>
          <w:spacing w:val="-6"/>
          <w:w w:val="105"/>
          <w:lang w:val="en-GB"/>
        </w:rPr>
        <w:t xml:space="preserve"> </w:t>
      </w:r>
      <w:r w:rsidRPr="007A62CB">
        <w:rPr>
          <w:w w:val="105"/>
          <w:lang w:val="en-GB"/>
        </w:rPr>
        <w:t>not</w:t>
      </w:r>
      <w:r w:rsidRPr="007A62CB">
        <w:rPr>
          <w:spacing w:val="-8"/>
          <w:w w:val="105"/>
          <w:lang w:val="en-GB"/>
        </w:rPr>
        <w:t xml:space="preserve"> </w:t>
      </w:r>
      <w:r w:rsidRPr="007A62CB">
        <w:rPr>
          <w:w w:val="105"/>
          <w:lang w:val="en-GB"/>
        </w:rPr>
        <w:t>resolved</w:t>
      </w:r>
      <w:r w:rsidRPr="007A62CB">
        <w:rPr>
          <w:spacing w:val="-7"/>
          <w:w w:val="105"/>
          <w:lang w:val="en-GB"/>
        </w:rPr>
        <w:t xml:space="preserve"> </w:t>
      </w:r>
      <w:r w:rsidRPr="007A62CB">
        <w:rPr>
          <w:w w:val="105"/>
          <w:lang w:val="en-GB"/>
        </w:rPr>
        <w:t xml:space="preserve">in the normal course of business shall be brought to the attention of the </w:t>
      </w:r>
      <w:r w:rsidRPr="007A62CB">
        <w:rPr>
          <w:w w:val="105"/>
          <w:lang w:val="en-GB"/>
        </w:rPr>
        <w:lastRenderedPageBreak/>
        <w:t xml:space="preserve">appropriate Key Contacts, in writing. If both parties agree that a resolution of the disagreement is reasonably possible, then </w:t>
      </w:r>
      <w:r w:rsidR="00B91F93">
        <w:rPr>
          <w:w w:val="105"/>
          <w:lang w:val="en-GB"/>
        </w:rPr>
        <w:t>SUBCONTRACTOR</w:t>
      </w:r>
      <w:r w:rsidR="00F401E3" w:rsidRPr="007A62CB">
        <w:rPr>
          <w:w w:val="105"/>
          <w:lang w:val="en-GB"/>
        </w:rPr>
        <w:t xml:space="preserve"> </w:t>
      </w:r>
      <w:r w:rsidRPr="007A62CB">
        <w:rPr>
          <w:w w:val="105"/>
          <w:lang w:val="en-GB"/>
        </w:rPr>
        <w:t xml:space="preserve">and </w:t>
      </w:r>
      <w:r w:rsidR="005A5862">
        <w:rPr>
          <w:w w:val="105"/>
          <w:lang w:val="en-GB"/>
        </w:rPr>
        <w:t>CUSTOMERS</w:t>
      </w:r>
      <w:r w:rsidRPr="007A62CB">
        <w:rPr>
          <w:w w:val="105"/>
          <w:lang w:val="en-GB"/>
        </w:rPr>
        <w:t xml:space="preserve"> shall agree to work jointly to develop a strategy for such resolution. </w:t>
      </w:r>
      <w:r w:rsidR="00B91F93">
        <w:rPr>
          <w:w w:val="105"/>
          <w:lang w:val="en-GB"/>
        </w:rPr>
        <w:t>SUBCONTRACTOR</w:t>
      </w:r>
      <w:r w:rsidR="00F401E3" w:rsidRPr="007A62CB">
        <w:rPr>
          <w:w w:val="105"/>
          <w:lang w:val="en-GB"/>
        </w:rPr>
        <w:t xml:space="preserve"> </w:t>
      </w:r>
      <w:r w:rsidRPr="007A62CB">
        <w:rPr>
          <w:w w:val="105"/>
          <w:lang w:val="en-GB"/>
        </w:rPr>
        <w:t>and</w:t>
      </w:r>
      <w:r w:rsidRPr="007A62CB">
        <w:rPr>
          <w:spacing w:val="-9"/>
          <w:w w:val="105"/>
          <w:lang w:val="en-GB"/>
        </w:rPr>
        <w:t xml:space="preserve"> </w:t>
      </w:r>
      <w:r w:rsidR="005A5862">
        <w:rPr>
          <w:spacing w:val="-9"/>
          <w:w w:val="105"/>
          <w:lang w:val="en-GB"/>
        </w:rPr>
        <w:t>CUSTOMERS</w:t>
      </w:r>
      <w:r w:rsidRPr="007A62CB">
        <w:rPr>
          <w:spacing w:val="-4"/>
          <w:w w:val="105"/>
          <w:lang w:val="en-GB"/>
        </w:rPr>
        <w:t xml:space="preserve"> </w:t>
      </w:r>
      <w:r w:rsidRPr="007A62CB">
        <w:rPr>
          <w:w w:val="105"/>
          <w:lang w:val="en-GB"/>
        </w:rPr>
        <w:t>further</w:t>
      </w:r>
      <w:r w:rsidRPr="007A62CB">
        <w:rPr>
          <w:spacing w:val="-1"/>
          <w:w w:val="105"/>
          <w:lang w:val="en-GB"/>
        </w:rPr>
        <w:t xml:space="preserve"> </w:t>
      </w:r>
      <w:r w:rsidRPr="007A62CB">
        <w:rPr>
          <w:w w:val="105"/>
          <w:lang w:val="en-GB"/>
        </w:rPr>
        <w:t>agree</w:t>
      </w:r>
      <w:r w:rsidRPr="007A62CB">
        <w:rPr>
          <w:spacing w:val="-5"/>
          <w:w w:val="105"/>
          <w:lang w:val="en-GB"/>
        </w:rPr>
        <w:t xml:space="preserve"> </w:t>
      </w:r>
      <w:r w:rsidRPr="007A62CB">
        <w:rPr>
          <w:w w:val="105"/>
          <w:lang w:val="en-GB"/>
        </w:rPr>
        <w:t>to</w:t>
      </w:r>
      <w:r w:rsidRPr="007A62CB">
        <w:rPr>
          <w:spacing w:val="-10"/>
          <w:w w:val="105"/>
          <w:lang w:val="en-GB"/>
        </w:rPr>
        <w:t xml:space="preserve"> </w:t>
      </w:r>
      <w:r w:rsidRPr="007A62CB">
        <w:rPr>
          <w:w w:val="105"/>
          <w:lang w:val="en-GB"/>
        </w:rPr>
        <w:t>record</w:t>
      </w:r>
      <w:r w:rsidRPr="007A62CB">
        <w:rPr>
          <w:spacing w:val="-5"/>
          <w:w w:val="105"/>
          <w:lang w:val="en-GB"/>
        </w:rPr>
        <w:t xml:space="preserve"> </w:t>
      </w:r>
      <w:r w:rsidRPr="007A62CB">
        <w:rPr>
          <w:w w:val="105"/>
          <w:lang w:val="en-GB"/>
        </w:rPr>
        <w:t>such</w:t>
      </w:r>
      <w:r w:rsidRPr="007A62CB">
        <w:rPr>
          <w:spacing w:val="-9"/>
          <w:w w:val="105"/>
          <w:lang w:val="en-GB"/>
        </w:rPr>
        <w:t xml:space="preserve"> </w:t>
      </w:r>
      <w:r w:rsidRPr="007A62CB">
        <w:rPr>
          <w:w w:val="105"/>
          <w:lang w:val="en-GB"/>
        </w:rPr>
        <w:t>resolution</w:t>
      </w:r>
      <w:r w:rsidRPr="007A62CB">
        <w:rPr>
          <w:spacing w:val="-2"/>
          <w:w w:val="105"/>
          <w:lang w:val="en-GB"/>
        </w:rPr>
        <w:t xml:space="preserve"> </w:t>
      </w:r>
      <w:r w:rsidRPr="007A62CB">
        <w:rPr>
          <w:w w:val="105"/>
          <w:lang w:val="en-GB"/>
        </w:rPr>
        <w:t>in</w:t>
      </w:r>
      <w:r w:rsidRPr="007A62CB">
        <w:rPr>
          <w:spacing w:val="-15"/>
          <w:w w:val="105"/>
          <w:lang w:val="en-GB"/>
        </w:rPr>
        <w:t xml:space="preserve"> </w:t>
      </w:r>
      <w:r w:rsidRPr="007A62CB">
        <w:rPr>
          <w:w w:val="105"/>
          <w:lang w:val="en-GB"/>
        </w:rPr>
        <w:t>writing.</w:t>
      </w:r>
    </w:p>
    <w:p w14:paraId="25D742ED" w14:textId="77777777" w:rsidR="000432B4" w:rsidRPr="007A62CB" w:rsidRDefault="000432B4" w:rsidP="000432B4">
      <w:pPr>
        <w:pStyle w:val="Normal1"/>
        <w:rPr>
          <w:lang w:val="en-GB"/>
        </w:rPr>
      </w:pPr>
    </w:p>
    <w:p w14:paraId="4E2F3FBC" w14:textId="77777777" w:rsidR="009F4AE2" w:rsidRDefault="007A7108" w:rsidP="00241B9C">
      <w:pPr>
        <w:pStyle w:val="Titre1"/>
      </w:pPr>
      <w:bookmarkStart w:id="14" w:name="_Toc190081426"/>
      <w:r>
        <w:t>STANDARDS AND LICENSES</w:t>
      </w:r>
      <w:bookmarkEnd w:id="14"/>
    </w:p>
    <w:p w14:paraId="38FFA406" w14:textId="77777777" w:rsidR="00DD1411" w:rsidRPr="003A69A8" w:rsidRDefault="00DD1411" w:rsidP="00DD1411">
      <w:pPr>
        <w:pStyle w:val="Normal1"/>
        <w:rPr>
          <w:lang w:val="en-GB"/>
        </w:rPr>
      </w:pPr>
      <w:r w:rsidRPr="007A62CB">
        <w:rPr>
          <w:lang w:val="en-GB"/>
        </w:rPr>
        <w:t xml:space="preserve">The regulations and/or standards to be applied as basis for the Quality Management System for </w:t>
      </w:r>
      <w:r w:rsidRPr="003A69A8">
        <w:rPr>
          <w:lang w:val="en-GB"/>
        </w:rPr>
        <w:t>the PRODUCT(S) supplied are:</w:t>
      </w:r>
    </w:p>
    <w:p w14:paraId="42443FCA" w14:textId="77777777" w:rsidR="00DD1411" w:rsidRPr="00EC0304" w:rsidRDefault="00DD1411" w:rsidP="00DD1411">
      <w:pPr>
        <w:pStyle w:val="Normal1"/>
        <w:numPr>
          <w:ilvl w:val="0"/>
          <w:numId w:val="36"/>
        </w:numPr>
        <w:rPr>
          <w:lang w:val="en-GB"/>
        </w:rPr>
      </w:pPr>
      <w:r w:rsidRPr="00EC0304">
        <w:rPr>
          <w:lang w:val="en-GB"/>
        </w:rPr>
        <w:t>EU Volume 4, Good Manufacturing Practice for Medicinal Products principles</w:t>
      </w:r>
    </w:p>
    <w:p w14:paraId="49F98752" w14:textId="06E29869" w:rsidR="00DD1411" w:rsidRPr="00EC0304" w:rsidRDefault="00DD1411" w:rsidP="00DD1411">
      <w:pPr>
        <w:pStyle w:val="Normal1"/>
        <w:numPr>
          <w:ilvl w:val="0"/>
          <w:numId w:val="36"/>
        </w:numPr>
        <w:rPr>
          <w:lang w:val="en-GB"/>
        </w:rPr>
      </w:pPr>
      <w:r w:rsidRPr="00EC0304">
        <w:rPr>
          <w:lang w:val="en-GB"/>
        </w:rPr>
        <w:t>European Pharmacopeia; US Pharmacopeia (USP)</w:t>
      </w:r>
    </w:p>
    <w:p w14:paraId="3DFDBB7A" w14:textId="72EA2758" w:rsidR="001F7EF3" w:rsidRPr="00EC0304" w:rsidRDefault="001F7EF3" w:rsidP="00DD1411">
      <w:pPr>
        <w:pStyle w:val="Normal1"/>
        <w:numPr>
          <w:ilvl w:val="0"/>
          <w:numId w:val="36"/>
        </w:numPr>
        <w:rPr>
          <w:lang w:val="en-GB"/>
        </w:rPr>
      </w:pPr>
      <w:r w:rsidRPr="00EC0304">
        <w:rPr>
          <w:lang w:val="en-GB"/>
        </w:rPr>
        <w:t>ICH Q2(R2) Validation of analytical procedures</w:t>
      </w:r>
    </w:p>
    <w:p w14:paraId="3567C427" w14:textId="6215CE58" w:rsidR="00DD1411" w:rsidRPr="007A62CB" w:rsidRDefault="00DD1411" w:rsidP="00DD1411">
      <w:pPr>
        <w:pStyle w:val="Normal1"/>
        <w:rPr>
          <w:lang w:val="en-GB"/>
        </w:rPr>
      </w:pPr>
      <w:r w:rsidRPr="003A69A8">
        <w:rPr>
          <w:lang w:val="en-GB"/>
        </w:rPr>
        <w:t xml:space="preserve">The standards are defined according to the </w:t>
      </w:r>
      <w:r w:rsidR="00145C40" w:rsidRPr="003A69A8">
        <w:rPr>
          <w:lang w:val="en-GB"/>
        </w:rPr>
        <w:t>SERVICE</w:t>
      </w:r>
      <w:r w:rsidRPr="003A69A8">
        <w:rPr>
          <w:lang w:val="en-GB"/>
        </w:rPr>
        <w:t>(S)</w:t>
      </w:r>
      <w:r w:rsidRPr="00927E5C">
        <w:rPr>
          <w:lang w:val="en-GB"/>
        </w:rPr>
        <w:t xml:space="preserve"> supplied.</w:t>
      </w:r>
    </w:p>
    <w:p w14:paraId="5FDE3369" w14:textId="77777777" w:rsidR="00B8191E" w:rsidRPr="00FC1A0D" w:rsidRDefault="00B8191E" w:rsidP="00B8191E">
      <w:pPr>
        <w:pStyle w:val="Normal1"/>
        <w:ind w:left="360"/>
        <w:rPr>
          <w:highlight w:val="yellow"/>
          <w:lang w:val="en-GB"/>
        </w:rPr>
      </w:pPr>
    </w:p>
    <w:p w14:paraId="6A672CCB" w14:textId="77777777" w:rsidR="00B8191E" w:rsidRPr="000A11AC" w:rsidRDefault="00B8191E" w:rsidP="00241B9C">
      <w:pPr>
        <w:pStyle w:val="Titre1"/>
      </w:pPr>
      <w:bookmarkStart w:id="15" w:name="_Toc190081427"/>
      <w:r w:rsidRPr="000A11AC">
        <w:rPr>
          <w:w w:val="105"/>
        </w:rPr>
        <w:t>AUDITS</w:t>
      </w:r>
      <w:bookmarkEnd w:id="15"/>
    </w:p>
    <w:p w14:paraId="132E45EF" w14:textId="5D60D7F1" w:rsidR="00B8191E" w:rsidRPr="007A62CB" w:rsidRDefault="00B91F93" w:rsidP="00517DE2">
      <w:pPr>
        <w:pStyle w:val="Normal1"/>
        <w:numPr>
          <w:ilvl w:val="0"/>
          <w:numId w:val="13"/>
        </w:numPr>
        <w:rPr>
          <w:lang w:val="en-GB"/>
        </w:rPr>
      </w:pPr>
      <w:r>
        <w:rPr>
          <w:w w:val="105"/>
          <w:lang w:val="en-GB"/>
        </w:rPr>
        <w:t>SUBCONTRACTOR</w:t>
      </w:r>
      <w:r w:rsidR="00F401E3" w:rsidRPr="007A62CB">
        <w:rPr>
          <w:w w:val="105"/>
          <w:lang w:val="en-GB"/>
        </w:rPr>
        <w:t xml:space="preserve"> </w:t>
      </w:r>
      <w:r w:rsidR="00B8191E" w:rsidRPr="007A62CB">
        <w:rPr>
          <w:w w:val="105"/>
          <w:lang w:val="en-GB"/>
        </w:rPr>
        <w:t xml:space="preserve">shall maintain an internal audit or </w:t>
      </w:r>
      <w:r w:rsidR="005A5862" w:rsidRPr="007A62CB">
        <w:rPr>
          <w:w w:val="105"/>
          <w:lang w:val="en-GB"/>
        </w:rPr>
        <w:t>self-inspection</w:t>
      </w:r>
      <w:r w:rsidR="00B8191E" w:rsidRPr="007A62CB">
        <w:rPr>
          <w:w w:val="105"/>
          <w:lang w:val="en-GB"/>
        </w:rPr>
        <w:t xml:space="preserve"> program. </w:t>
      </w:r>
    </w:p>
    <w:p w14:paraId="713DA1A9" w14:textId="67492100" w:rsidR="00B8191E" w:rsidRPr="007A62CB" w:rsidRDefault="005A5862" w:rsidP="00517DE2">
      <w:pPr>
        <w:pStyle w:val="Normal1"/>
        <w:numPr>
          <w:ilvl w:val="0"/>
          <w:numId w:val="13"/>
        </w:numPr>
        <w:rPr>
          <w:lang w:val="en-GB"/>
        </w:rPr>
      </w:pPr>
      <w:r>
        <w:rPr>
          <w:lang w:val="en-GB"/>
        </w:rPr>
        <w:t>CUSTOMERS</w:t>
      </w:r>
      <w:r w:rsidR="00B8191E" w:rsidRPr="007A62CB">
        <w:rPr>
          <w:lang w:val="en-GB"/>
        </w:rPr>
        <w:t xml:space="preserve"> has the right to audit </w:t>
      </w:r>
      <w:r w:rsidR="00B91F93">
        <w:rPr>
          <w:w w:val="105"/>
          <w:lang w:val="en-GB"/>
        </w:rPr>
        <w:t>SUBCONTRACTOR</w:t>
      </w:r>
      <w:r w:rsidR="00F401E3">
        <w:rPr>
          <w:w w:val="105"/>
          <w:lang w:val="en-GB"/>
        </w:rPr>
        <w:t xml:space="preserve">’s </w:t>
      </w:r>
      <w:r w:rsidR="00B8191E" w:rsidRPr="007A62CB">
        <w:rPr>
          <w:lang w:val="en-GB"/>
        </w:rPr>
        <w:t xml:space="preserve">facilities and systems and review documents as they relate to the </w:t>
      </w:r>
      <w:r w:rsidR="001F7EF3">
        <w:rPr>
          <w:lang w:val="en-GB"/>
        </w:rPr>
        <w:t>SERVICE</w:t>
      </w:r>
      <w:r w:rsidR="00B8191E" w:rsidRPr="007A62CB">
        <w:rPr>
          <w:lang w:val="en-GB"/>
        </w:rPr>
        <w:t xml:space="preserve">(S). Such inspections and document review shall be conducted by </w:t>
      </w:r>
      <w:r>
        <w:rPr>
          <w:lang w:val="en-GB"/>
        </w:rPr>
        <w:t>CUSTOMERS</w:t>
      </w:r>
      <w:r w:rsidR="00B8191E" w:rsidRPr="007A62CB">
        <w:rPr>
          <w:lang w:val="en-GB"/>
        </w:rPr>
        <w:t xml:space="preserve"> at a time, date, and duration mutually agreeable to the </w:t>
      </w:r>
      <w:r w:rsidR="00B91F93">
        <w:rPr>
          <w:w w:val="105"/>
          <w:lang w:val="en-GB"/>
        </w:rPr>
        <w:t>SUBCONTRACTOR</w:t>
      </w:r>
      <w:r w:rsidR="00F401E3" w:rsidRPr="007A62CB">
        <w:rPr>
          <w:w w:val="105"/>
          <w:lang w:val="en-GB"/>
        </w:rPr>
        <w:t xml:space="preserve"> </w:t>
      </w:r>
      <w:r w:rsidR="00B8191E" w:rsidRPr="007A62CB">
        <w:rPr>
          <w:lang w:val="en-GB"/>
        </w:rPr>
        <w:t xml:space="preserve">and </w:t>
      </w:r>
      <w:r>
        <w:rPr>
          <w:lang w:val="en-GB"/>
        </w:rPr>
        <w:t>CUSTOMERS</w:t>
      </w:r>
      <w:r w:rsidR="00B8191E" w:rsidRPr="007A62CB">
        <w:rPr>
          <w:lang w:val="en-GB"/>
        </w:rPr>
        <w:t>. Audit frequency shall be no more than 1 routine audit per 2 years, no more than two (2) auditor days per audit (1 auditor, 2 business days or 2 auditors, 1 business day).</w:t>
      </w:r>
    </w:p>
    <w:p w14:paraId="646FC74E" w14:textId="77777777" w:rsidR="00B8191E" w:rsidRPr="007A62CB" w:rsidRDefault="005A5862" w:rsidP="00517DE2">
      <w:pPr>
        <w:pStyle w:val="Normal1"/>
        <w:numPr>
          <w:ilvl w:val="0"/>
          <w:numId w:val="13"/>
        </w:numPr>
        <w:rPr>
          <w:lang w:val="en-GB"/>
        </w:rPr>
      </w:pPr>
      <w:r>
        <w:rPr>
          <w:w w:val="105"/>
          <w:lang w:val="en-GB"/>
        </w:rPr>
        <w:t>CUSTOMERS</w:t>
      </w:r>
      <w:r w:rsidR="00B8191E" w:rsidRPr="007A62CB">
        <w:rPr>
          <w:spacing w:val="-14"/>
          <w:w w:val="105"/>
          <w:lang w:val="en-GB"/>
        </w:rPr>
        <w:t xml:space="preserve"> </w:t>
      </w:r>
      <w:r w:rsidR="00B8191E" w:rsidRPr="007A62CB">
        <w:rPr>
          <w:w w:val="105"/>
          <w:lang w:val="en-GB"/>
        </w:rPr>
        <w:t>retain</w:t>
      </w:r>
      <w:r w:rsidR="00B8191E" w:rsidRPr="007A62CB">
        <w:rPr>
          <w:spacing w:val="-7"/>
          <w:w w:val="105"/>
          <w:lang w:val="en-GB"/>
        </w:rPr>
        <w:t xml:space="preserve"> </w:t>
      </w:r>
      <w:r w:rsidR="00B8191E" w:rsidRPr="007A62CB">
        <w:rPr>
          <w:w w:val="105"/>
          <w:lang w:val="en-GB"/>
        </w:rPr>
        <w:t>the</w:t>
      </w:r>
      <w:r w:rsidR="00B8191E" w:rsidRPr="007A62CB">
        <w:rPr>
          <w:spacing w:val="-13"/>
          <w:w w:val="105"/>
          <w:lang w:val="en-GB"/>
        </w:rPr>
        <w:t xml:space="preserve"> </w:t>
      </w:r>
      <w:r w:rsidR="00B8191E" w:rsidRPr="007A62CB">
        <w:rPr>
          <w:w w:val="105"/>
          <w:lang w:val="en-GB"/>
        </w:rPr>
        <w:t>right</w:t>
      </w:r>
      <w:r w:rsidR="00B8191E" w:rsidRPr="007A62CB">
        <w:rPr>
          <w:spacing w:val="-11"/>
          <w:w w:val="105"/>
          <w:lang w:val="en-GB"/>
        </w:rPr>
        <w:t xml:space="preserve"> </w:t>
      </w:r>
      <w:r w:rsidR="00B8191E" w:rsidRPr="007A62CB">
        <w:rPr>
          <w:w w:val="105"/>
          <w:lang w:val="en-GB"/>
        </w:rPr>
        <w:t>to</w:t>
      </w:r>
      <w:r w:rsidR="00B8191E" w:rsidRPr="007A62CB">
        <w:rPr>
          <w:spacing w:val="-7"/>
          <w:w w:val="105"/>
          <w:lang w:val="en-GB"/>
        </w:rPr>
        <w:t xml:space="preserve"> </w:t>
      </w:r>
      <w:r w:rsidR="00B8191E" w:rsidRPr="007A62CB">
        <w:rPr>
          <w:w w:val="105"/>
          <w:lang w:val="en-GB"/>
        </w:rPr>
        <w:t>conduct</w:t>
      </w:r>
      <w:r w:rsidR="00B8191E" w:rsidRPr="007A62CB">
        <w:rPr>
          <w:spacing w:val="-4"/>
          <w:w w:val="105"/>
          <w:lang w:val="en-GB"/>
        </w:rPr>
        <w:t xml:space="preserve"> </w:t>
      </w:r>
      <w:r w:rsidR="00B8191E" w:rsidRPr="007A62CB">
        <w:rPr>
          <w:w w:val="105"/>
          <w:lang w:val="en-GB"/>
        </w:rPr>
        <w:t>reasonable</w:t>
      </w:r>
      <w:r w:rsidR="00B8191E" w:rsidRPr="007A62CB">
        <w:rPr>
          <w:spacing w:val="-5"/>
          <w:w w:val="105"/>
          <w:lang w:val="en-GB"/>
        </w:rPr>
        <w:t xml:space="preserve"> </w:t>
      </w:r>
      <w:r w:rsidR="00B8191E" w:rsidRPr="007A62CB">
        <w:rPr>
          <w:w w:val="105"/>
          <w:lang w:val="en-GB"/>
        </w:rPr>
        <w:t>"for</w:t>
      </w:r>
      <w:r w:rsidR="00B8191E" w:rsidRPr="007A62CB">
        <w:rPr>
          <w:spacing w:val="-10"/>
          <w:w w:val="105"/>
          <w:lang w:val="en-GB"/>
        </w:rPr>
        <w:t xml:space="preserve"> </w:t>
      </w:r>
      <w:r w:rsidR="00B8191E" w:rsidRPr="007A62CB">
        <w:rPr>
          <w:w w:val="105"/>
          <w:lang w:val="en-GB"/>
        </w:rPr>
        <w:t>cause"</w:t>
      </w:r>
      <w:r w:rsidR="00B8191E" w:rsidRPr="007A62CB">
        <w:rPr>
          <w:spacing w:val="-2"/>
          <w:w w:val="105"/>
          <w:lang w:val="en-GB"/>
        </w:rPr>
        <w:t xml:space="preserve"> </w:t>
      </w:r>
      <w:r w:rsidR="00B8191E" w:rsidRPr="007A62CB">
        <w:rPr>
          <w:w w:val="105"/>
          <w:lang w:val="en-GB"/>
        </w:rPr>
        <w:t>audits.</w:t>
      </w:r>
    </w:p>
    <w:p w14:paraId="2F3DDF5E" w14:textId="3CDD0D3B" w:rsidR="00B8191E" w:rsidRPr="007A62CB" w:rsidRDefault="00B8191E" w:rsidP="00517DE2">
      <w:pPr>
        <w:pStyle w:val="Normal1"/>
        <w:numPr>
          <w:ilvl w:val="0"/>
          <w:numId w:val="13"/>
        </w:numPr>
        <w:rPr>
          <w:lang w:val="en-GB"/>
        </w:rPr>
      </w:pPr>
      <w:r w:rsidRPr="007A62CB">
        <w:rPr>
          <w:w w:val="105"/>
          <w:lang w:val="en-GB"/>
        </w:rPr>
        <w:t>Specific goals/scope of the audit, proposed dates and names of</w:t>
      </w:r>
      <w:r w:rsidRPr="007A62CB">
        <w:rPr>
          <w:spacing w:val="-46"/>
          <w:w w:val="105"/>
          <w:lang w:val="en-GB"/>
        </w:rPr>
        <w:t xml:space="preserve"> </w:t>
      </w:r>
      <w:r w:rsidRPr="007A62CB">
        <w:rPr>
          <w:w w:val="105"/>
          <w:lang w:val="en-GB"/>
        </w:rPr>
        <w:t>the auditors will be</w:t>
      </w:r>
      <w:r w:rsidRPr="007A62CB">
        <w:rPr>
          <w:spacing w:val="-7"/>
          <w:w w:val="105"/>
          <w:lang w:val="en-GB"/>
        </w:rPr>
        <w:t xml:space="preserve"> </w:t>
      </w:r>
      <w:r w:rsidRPr="007A62CB">
        <w:rPr>
          <w:w w:val="105"/>
          <w:lang w:val="en-GB"/>
        </w:rPr>
        <w:t>agreed</w:t>
      </w:r>
      <w:r w:rsidRPr="007A62CB">
        <w:rPr>
          <w:spacing w:val="-7"/>
          <w:w w:val="105"/>
          <w:lang w:val="en-GB"/>
        </w:rPr>
        <w:t xml:space="preserve"> </w:t>
      </w:r>
      <w:r w:rsidRPr="007A62CB">
        <w:rPr>
          <w:w w:val="105"/>
          <w:lang w:val="en-GB"/>
        </w:rPr>
        <w:t>upon</w:t>
      </w:r>
      <w:r w:rsidRPr="007A62CB">
        <w:rPr>
          <w:spacing w:val="-8"/>
          <w:w w:val="105"/>
          <w:lang w:val="en-GB"/>
        </w:rPr>
        <w:t xml:space="preserve"> </w:t>
      </w:r>
      <w:r w:rsidRPr="007A62CB">
        <w:rPr>
          <w:w w:val="105"/>
          <w:lang w:val="en-GB"/>
        </w:rPr>
        <w:t>mutually</w:t>
      </w:r>
      <w:r w:rsidRPr="007A62CB">
        <w:rPr>
          <w:spacing w:val="1"/>
          <w:w w:val="105"/>
          <w:lang w:val="en-GB"/>
        </w:rPr>
        <w:t xml:space="preserve"> </w:t>
      </w:r>
      <w:r w:rsidRPr="007A62CB">
        <w:rPr>
          <w:w w:val="105"/>
          <w:lang w:val="en-GB"/>
        </w:rPr>
        <w:t>by</w:t>
      </w:r>
      <w:r w:rsidRPr="007A62CB">
        <w:rPr>
          <w:spacing w:val="-8"/>
          <w:w w:val="105"/>
          <w:lang w:val="en-GB"/>
        </w:rPr>
        <w:t xml:space="preserve"> </w:t>
      </w:r>
      <w:r w:rsidR="005A5862">
        <w:rPr>
          <w:w w:val="105"/>
          <w:lang w:val="en-GB"/>
        </w:rPr>
        <w:t>CUSTOMERS</w:t>
      </w:r>
      <w:r w:rsidRPr="007A62CB">
        <w:rPr>
          <w:spacing w:val="-8"/>
          <w:w w:val="105"/>
          <w:lang w:val="en-GB"/>
        </w:rPr>
        <w:t xml:space="preserve"> </w:t>
      </w:r>
      <w:r w:rsidRPr="007A62CB">
        <w:rPr>
          <w:w w:val="105"/>
          <w:lang w:val="en-GB"/>
        </w:rPr>
        <w:t>and</w:t>
      </w:r>
      <w:r w:rsidRPr="007A62CB">
        <w:rPr>
          <w:spacing w:val="-11"/>
          <w:w w:val="105"/>
          <w:lang w:val="en-GB"/>
        </w:rPr>
        <w:t xml:space="preserve"> </w:t>
      </w:r>
      <w:r w:rsidRPr="007A62CB">
        <w:rPr>
          <w:w w:val="105"/>
          <w:lang w:val="en-GB"/>
        </w:rPr>
        <w:t>the</w:t>
      </w:r>
      <w:r w:rsidRPr="007A62CB">
        <w:rPr>
          <w:spacing w:val="-6"/>
          <w:w w:val="105"/>
          <w:lang w:val="en-GB"/>
        </w:rPr>
        <w:t xml:space="preserve"> </w:t>
      </w:r>
      <w:r w:rsidR="00B91F93">
        <w:rPr>
          <w:w w:val="105"/>
          <w:lang w:val="en-GB"/>
        </w:rPr>
        <w:t>SUBCONTRACTOR</w:t>
      </w:r>
      <w:r w:rsidRPr="007A62CB">
        <w:rPr>
          <w:w w:val="105"/>
          <w:lang w:val="en-GB"/>
        </w:rPr>
        <w:t>.</w:t>
      </w:r>
    </w:p>
    <w:p w14:paraId="73AEDF6E" w14:textId="591654B9" w:rsidR="00B8191E" w:rsidRPr="007A62CB" w:rsidRDefault="005A5862" w:rsidP="00517DE2">
      <w:pPr>
        <w:pStyle w:val="Normal1"/>
        <w:numPr>
          <w:ilvl w:val="0"/>
          <w:numId w:val="13"/>
        </w:numPr>
        <w:rPr>
          <w:lang w:val="en-GB"/>
        </w:rPr>
      </w:pPr>
      <w:r>
        <w:rPr>
          <w:w w:val="105"/>
          <w:lang w:val="en-GB"/>
        </w:rPr>
        <w:t>CUSTOMERS</w:t>
      </w:r>
      <w:r w:rsidR="00B8191E" w:rsidRPr="007A62CB">
        <w:rPr>
          <w:spacing w:val="-15"/>
          <w:w w:val="105"/>
          <w:lang w:val="en-GB"/>
        </w:rPr>
        <w:t xml:space="preserve"> </w:t>
      </w:r>
      <w:r w:rsidR="00B8191E" w:rsidRPr="007A62CB">
        <w:rPr>
          <w:w w:val="105"/>
          <w:lang w:val="en-GB"/>
        </w:rPr>
        <w:t>will</w:t>
      </w:r>
      <w:r w:rsidR="00B8191E" w:rsidRPr="007A62CB">
        <w:rPr>
          <w:spacing w:val="-10"/>
          <w:w w:val="105"/>
          <w:lang w:val="en-GB"/>
        </w:rPr>
        <w:t xml:space="preserve"> </w:t>
      </w:r>
      <w:r w:rsidR="00B8191E" w:rsidRPr="007A62CB">
        <w:rPr>
          <w:w w:val="105"/>
          <w:lang w:val="en-GB"/>
        </w:rPr>
        <w:t>issue</w:t>
      </w:r>
      <w:r w:rsidR="00B8191E" w:rsidRPr="007A62CB">
        <w:rPr>
          <w:spacing w:val="-9"/>
          <w:w w:val="105"/>
          <w:lang w:val="en-GB"/>
        </w:rPr>
        <w:t xml:space="preserve"> </w:t>
      </w:r>
      <w:r w:rsidR="00B91F93">
        <w:rPr>
          <w:w w:val="105"/>
          <w:lang w:val="en-GB"/>
        </w:rPr>
        <w:t>SUBCONTRACTOR</w:t>
      </w:r>
      <w:r w:rsidR="00F401E3" w:rsidRPr="007A62CB">
        <w:rPr>
          <w:w w:val="105"/>
          <w:lang w:val="en-GB"/>
        </w:rPr>
        <w:t xml:space="preserve"> </w:t>
      </w:r>
      <w:r w:rsidR="00B8191E" w:rsidRPr="007A62CB">
        <w:rPr>
          <w:w w:val="105"/>
          <w:lang w:val="en-GB"/>
        </w:rPr>
        <w:t>a</w:t>
      </w:r>
      <w:r w:rsidR="00B8191E" w:rsidRPr="007A62CB">
        <w:rPr>
          <w:spacing w:val="-16"/>
          <w:w w:val="105"/>
          <w:lang w:val="en-GB"/>
        </w:rPr>
        <w:t xml:space="preserve"> </w:t>
      </w:r>
      <w:r w:rsidR="00B8191E" w:rsidRPr="007A62CB">
        <w:rPr>
          <w:w w:val="105"/>
          <w:lang w:val="en-GB"/>
        </w:rPr>
        <w:t>confidential</w:t>
      </w:r>
      <w:r w:rsidR="00B8191E" w:rsidRPr="007A62CB">
        <w:rPr>
          <w:spacing w:val="-1"/>
          <w:w w:val="105"/>
          <w:lang w:val="en-GB"/>
        </w:rPr>
        <w:t xml:space="preserve"> </w:t>
      </w:r>
      <w:r w:rsidR="00B8191E" w:rsidRPr="007A62CB">
        <w:rPr>
          <w:w w:val="105"/>
          <w:lang w:val="en-GB"/>
        </w:rPr>
        <w:t>written</w:t>
      </w:r>
      <w:r w:rsidR="00B8191E" w:rsidRPr="007A62CB">
        <w:rPr>
          <w:spacing w:val="-9"/>
          <w:w w:val="105"/>
          <w:lang w:val="en-GB"/>
        </w:rPr>
        <w:t xml:space="preserve"> </w:t>
      </w:r>
      <w:r w:rsidR="00B8191E" w:rsidRPr="007A62CB">
        <w:rPr>
          <w:w w:val="105"/>
          <w:lang w:val="en-GB"/>
        </w:rPr>
        <w:t>audit</w:t>
      </w:r>
      <w:r w:rsidR="00B8191E" w:rsidRPr="007A62CB">
        <w:rPr>
          <w:spacing w:val="-4"/>
          <w:w w:val="105"/>
          <w:lang w:val="en-GB"/>
        </w:rPr>
        <w:t xml:space="preserve"> </w:t>
      </w:r>
      <w:r w:rsidR="00B8191E" w:rsidRPr="007A62CB">
        <w:rPr>
          <w:w w:val="105"/>
          <w:lang w:val="en-GB"/>
        </w:rPr>
        <w:t>report</w:t>
      </w:r>
      <w:r w:rsidR="00B8191E" w:rsidRPr="007A62CB">
        <w:rPr>
          <w:spacing w:val="-4"/>
          <w:w w:val="105"/>
          <w:lang w:val="en-GB"/>
        </w:rPr>
        <w:t xml:space="preserve"> </w:t>
      </w:r>
      <w:r w:rsidR="00B8191E" w:rsidRPr="007A62CB">
        <w:rPr>
          <w:w w:val="105"/>
          <w:lang w:val="en-GB"/>
        </w:rPr>
        <w:t>summarizing</w:t>
      </w:r>
      <w:r w:rsidR="00B8191E" w:rsidRPr="007A62CB">
        <w:rPr>
          <w:spacing w:val="6"/>
          <w:w w:val="105"/>
          <w:lang w:val="en-GB"/>
        </w:rPr>
        <w:t xml:space="preserve"> </w:t>
      </w:r>
      <w:r w:rsidR="00B8191E" w:rsidRPr="007A62CB">
        <w:rPr>
          <w:w w:val="105"/>
          <w:lang w:val="en-GB"/>
        </w:rPr>
        <w:t>audit findings within 30 business days of conducting such</w:t>
      </w:r>
      <w:r w:rsidR="00B8191E" w:rsidRPr="007A62CB">
        <w:rPr>
          <w:spacing w:val="-39"/>
          <w:w w:val="105"/>
          <w:lang w:val="en-GB"/>
        </w:rPr>
        <w:t xml:space="preserve"> </w:t>
      </w:r>
      <w:r w:rsidR="00B8191E" w:rsidRPr="007A62CB">
        <w:rPr>
          <w:w w:val="105"/>
          <w:lang w:val="en-GB"/>
        </w:rPr>
        <w:t>audit.</w:t>
      </w:r>
    </w:p>
    <w:p w14:paraId="16BE6757" w14:textId="1924394B" w:rsidR="00B8191E" w:rsidRPr="007A62CB" w:rsidRDefault="00B8191E" w:rsidP="00517DE2">
      <w:pPr>
        <w:pStyle w:val="Normal1"/>
        <w:numPr>
          <w:ilvl w:val="0"/>
          <w:numId w:val="13"/>
        </w:numPr>
        <w:rPr>
          <w:lang w:val="en-GB"/>
        </w:rPr>
      </w:pPr>
      <w:r w:rsidRPr="007A62CB">
        <w:rPr>
          <w:w w:val="105"/>
          <w:lang w:val="en-GB"/>
        </w:rPr>
        <w:t xml:space="preserve">As requested, </w:t>
      </w:r>
      <w:r w:rsidR="00B91F93">
        <w:rPr>
          <w:w w:val="105"/>
          <w:lang w:val="en-GB"/>
        </w:rPr>
        <w:t>SUBCONTRACTOR</w:t>
      </w:r>
      <w:r w:rsidR="00F401E3" w:rsidRPr="007A62CB">
        <w:rPr>
          <w:w w:val="105"/>
          <w:lang w:val="en-GB"/>
        </w:rPr>
        <w:t xml:space="preserve"> </w:t>
      </w:r>
      <w:r w:rsidRPr="007A62CB">
        <w:rPr>
          <w:w w:val="105"/>
          <w:lang w:val="en-GB"/>
        </w:rPr>
        <w:t>will issue responses to findings documented in the</w:t>
      </w:r>
      <w:r w:rsidRPr="007A62CB">
        <w:rPr>
          <w:spacing w:val="-43"/>
          <w:w w:val="105"/>
          <w:lang w:val="en-GB"/>
        </w:rPr>
        <w:t xml:space="preserve"> </w:t>
      </w:r>
      <w:r w:rsidRPr="007A62CB">
        <w:rPr>
          <w:w w:val="105"/>
          <w:lang w:val="en-GB"/>
        </w:rPr>
        <w:t>issued audit</w:t>
      </w:r>
      <w:r w:rsidRPr="007A62CB">
        <w:rPr>
          <w:spacing w:val="-5"/>
          <w:w w:val="105"/>
          <w:lang w:val="en-GB"/>
        </w:rPr>
        <w:t xml:space="preserve"> </w:t>
      </w:r>
      <w:r w:rsidRPr="007A62CB">
        <w:rPr>
          <w:w w:val="105"/>
          <w:lang w:val="en-GB"/>
        </w:rPr>
        <w:t>report</w:t>
      </w:r>
      <w:r w:rsidRPr="007A62CB">
        <w:rPr>
          <w:spacing w:val="-2"/>
          <w:w w:val="105"/>
          <w:lang w:val="en-GB"/>
        </w:rPr>
        <w:t xml:space="preserve"> </w:t>
      </w:r>
      <w:r w:rsidRPr="007A62CB">
        <w:rPr>
          <w:w w:val="105"/>
          <w:lang w:val="en-GB"/>
        </w:rPr>
        <w:t>in</w:t>
      </w:r>
      <w:r w:rsidRPr="007A62CB">
        <w:rPr>
          <w:spacing w:val="-9"/>
          <w:w w:val="105"/>
          <w:lang w:val="en-GB"/>
        </w:rPr>
        <w:t xml:space="preserve"> </w:t>
      </w:r>
      <w:r w:rsidRPr="007A62CB">
        <w:rPr>
          <w:w w:val="105"/>
          <w:lang w:val="en-GB"/>
        </w:rPr>
        <w:t>writing</w:t>
      </w:r>
      <w:r w:rsidRPr="007A62CB">
        <w:rPr>
          <w:spacing w:val="-7"/>
          <w:w w:val="105"/>
          <w:lang w:val="en-GB"/>
        </w:rPr>
        <w:t xml:space="preserve"> </w:t>
      </w:r>
      <w:r w:rsidRPr="007A62CB">
        <w:rPr>
          <w:w w:val="105"/>
          <w:lang w:val="en-GB"/>
        </w:rPr>
        <w:t>to</w:t>
      </w:r>
      <w:r w:rsidRPr="007A62CB">
        <w:rPr>
          <w:spacing w:val="-12"/>
          <w:w w:val="105"/>
          <w:lang w:val="en-GB"/>
        </w:rPr>
        <w:t xml:space="preserve"> </w:t>
      </w:r>
      <w:r w:rsidR="005A5862">
        <w:rPr>
          <w:w w:val="105"/>
          <w:lang w:val="en-GB"/>
        </w:rPr>
        <w:t>CUSTOMERS</w:t>
      </w:r>
      <w:r w:rsidRPr="007A62CB">
        <w:rPr>
          <w:spacing w:val="-9"/>
          <w:w w:val="105"/>
          <w:lang w:val="en-GB"/>
        </w:rPr>
        <w:t xml:space="preserve"> </w:t>
      </w:r>
      <w:r w:rsidRPr="007A62CB">
        <w:rPr>
          <w:w w:val="105"/>
          <w:lang w:val="en-GB"/>
        </w:rPr>
        <w:t>within</w:t>
      </w:r>
      <w:r w:rsidRPr="007A62CB">
        <w:rPr>
          <w:spacing w:val="-6"/>
          <w:w w:val="105"/>
          <w:lang w:val="en-GB"/>
        </w:rPr>
        <w:t xml:space="preserve"> </w:t>
      </w:r>
      <w:r w:rsidRPr="007A62CB">
        <w:rPr>
          <w:w w:val="105"/>
          <w:lang w:val="en-GB"/>
        </w:rPr>
        <w:t>30</w:t>
      </w:r>
      <w:r w:rsidRPr="007A62CB">
        <w:rPr>
          <w:spacing w:val="-6"/>
          <w:w w:val="105"/>
          <w:lang w:val="en-GB"/>
        </w:rPr>
        <w:t xml:space="preserve"> </w:t>
      </w:r>
      <w:r w:rsidRPr="007A62CB">
        <w:rPr>
          <w:w w:val="105"/>
          <w:lang w:val="en-GB"/>
        </w:rPr>
        <w:t>business</w:t>
      </w:r>
      <w:r w:rsidRPr="007A62CB">
        <w:rPr>
          <w:spacing w:val="3"/>
          <w:w w:val="105"/>
          <w:lang w:val="en-GB"/>
        </w:rPr>
        <w:t xml:space="preserve"> </w:t>
      </w:r>
      <w:r w:rsidRPr="007A62CB">
        <w:rPr>
          <w:w w:val="105"/>
          <w:lang w:val="en-GB"/>
        </w:rPr>
        <w:t>days.</w:t>
      </w:r>
    </w:p>
    <w:p w14:paraId="62394909" w14:textId="7B83EA3E" w:rsidR="008D7884" w:rsidRPr="008D7884" w:rsidRDefault="00B91F93" w:rsidP="00091729">
      <w:pPr>
        <w:pStyle w:val="Normal1"/>
        <w:numPr>
          <w:ilvl w:val="0"/>
          <w:numId w:val="13"/>
        </w:numPr>
        <w:rPr>
          <w:lang w:val="en-GB"/>
        </w:rPr>
      </w:pPr>
      <w:r>
        <w:rPr>
          <w:w w:val="105"/>
          <w:lang w:val="en-GB"/>
        </w:rPr>
        <w:t>SUBCONTRACTOR</w:t>
      </w:r>
      <w:r w:rsidR="001B67B5" w:rsidRPr="00091729">
        <w:rPr>
          <w:w w:val="105"/>
          <w:lang w:val="en-GB"/>
        </w:rPr>
        <w:t xml:space="preserve"> </w:t>
      </w:r>
      <w:r w:rsidR="00B8191E" w:rsidRPr="00091729">
        <w:rPr>
          <w:w w:val="105"/>
          <w:lang w:val="en-GB"/>
        </w:rPr>
        <w:t xml:space="preserve">shall notify </w:t>
      </w:r>
      <w:r w:rsidR="005A5862" w:rsidRPr="00091729">
        <w:rPr>
          <w:w w:val="105"/>
          <w:lang w:val="en-GB"/>
        </w:rPr>
        <w:t>CUSTOMERS</w:t>
      </w:r>
      <w:r w:rsidR="00B8191E" w:rsidRPr="00091729">
        <w:rPr>
          <w:w w:val="105"/>
          <w:lang w:val="en-GB"/>
        </w:rPr>
        <w:t xml:space="preserve"> within 2 business days of all regulatory agency inspections that are potentially connected to </w:t>
      </w:r>
      <w:r w:rsidR="005A5862" w:rsidRPr="00091729">
        <w:rPr>
          <w:w w:val="105"/>
          <w:lang w:val="en-GB"/>
        </w:rPr>
        <w:t>CUSTOMERS’</w:t>
      </w:r>
      <w:r w:rsidR="00B8191E" w:rsidRPr="00091729">
        <w:rPr>
          <w:w w:val="105"/>
          <w:lang w:val="en-GB"/>
        </w:rPr>
        <w:t xml:space="preserve"> </w:t>
      </w:r>
      <w:r w:rsidR="009C579E">
        <w:rPr>
          <w:lang w:val="en-GB"/>
        </w:rPr>
        <w:t>SERVICE</w:t>
      </w:r>
      <w:r w:rsidR="00B8191E" w:rsidRPr="00091729">
        <w:rPr>
          <w:lang w:val="en-GB"/>
        </w:rPr>
        <w:t>(S)</w:t>
      </w:r>
      <w:r w:rsidR="00B8191E" w:rsidRPr="00091729">
        <w:rPr>
          <w:w w:val="105"/>
          <w:lang w:val="en-GB"/>
        </w:rPr>
        <w:t>.</w:t>
      </w:r>
    </w:p>
    <w:p w14:paraId="218F2922" w14:textId="7CA1B212" w:rsidR="00B8191E" w:rsidRPr="00091729" w:rsidRDefault="00B8191E" w:rsidP="00091729">
      <w:pPr>
        <w:pStyle w:val="Normal1"/>
        <w:numPr>
          <w:ilvl w:val="0"/>
          <w:numId w:val="13"/>
        </w:numPr>
        <w:rPr>
          <w:lang w:val="en-GB"/>
        </w:rPr>
      </w:pPr>
      <w:r w:rsidRPr="00091729">
        <w:rPr>
          <w:w w:val="105"/>
          <w:lang w:val="en-GB"/>
        </w:rPr>
        <w:t>Additionally, the respective inspection</w:t>
      </w:r>
      <w:r w:rsidRPr="00091729">
        <w:rPr>
          <w:spacing w:val="5"/>
          <w:w w:val="105"/>
          <w:lang w:val="en-GB"/>
        </w:rPr>
        <w:t xml:space="preserve"> </w:t>
      </w:r>
      <w:r w:rsidRPr="00091729">
        <w:rPr>
          <w:w w:val="105"/>
          <w:lang w:val="en-GB"/>
        </w:rPr>
        <w:t>reports or</w:t>
      </w:r>
      <w:r w:rsidRPr="00091729">
        <w:rPr>
          <w:spacing w:val="-4"/>
          <w:w w:val="105"/>
          <w:lang w:val="en-GB"/>
        </w:rPr>
        <w:t xml:space="preserve"> </w:t>
      </w:r>
      <w:r w:rsidRPr="00091729">
        <w:rPr>
          <w:w w:val="105"/>
          <w:lang w:val="en-GB"/>
        </w:rPr>
        <w:t>observations</w:t>
      </w:r>
      <w:r w:rsidRPr="00091729">
        <w:rPr>
          <w:spacing w:val="-3"/>
          <w:w w:val="105"/>
          <w:lang w:val="en-GB"/>
        </w:rPr>
        <w:t xml:space="preserve"> </w:t>
      </w:r>
      <w:r w:rsidRPr="00091729">
        <w:rPr>
          <w:w w:val="105"/>
          <w:lang w:val="en-GB"/>
        </w:rPr>
        <w:t>that</w:t>
      </w:r>
      <w:r w:rsidRPr="00091729">
        <w:rPr>
          <w:spacing w:val="-7"/>
          <w:w w:val="105"/>
          <w:lang w:val="en-GB"/>
        </w:rPr>
        <w:t xml:space="preserve"> </w:t>
      </w:r>
      <w:r w:rsidRPr="00091729">
        <w:rPr>
          <w:w w:val="105"/>
          <w:lang w:val="en-GB"/>
        </w:rPr>
        <w:t>impact</w:t>
      </w:r>
      <w:r w:rsidRPr="00091729">
        <w:rPr>
          <w:spacing w:val="-1"/>
          <w:w w:val="105"/>
          <w:lang w:val="en-GB"/>
        </w:rPr>
        <w:t xml:space="preserve"> </w:t>
      </w:r>
      <w:r w:rsidR="005A5862" w:rsidRPr="00091729">
        <w:rPr>
          <w:w w:val="105"/>
          <w:lang w:val="en-GB"/>
        </w:rPr>
        <w:t>CUSTOMERS</w:t>
      </w:r>
      <w:r w:rsidRPr="00091729">
        <w:rPr>
          <w:spacing w:val="-8"/>
          <w:w w:val="105"/>
          <w:lang w:val="en-GB"/>
        </w:rPr>
        <w:t xml:space="preserve"> </w:t>
      </w:r>
      <w:r w:rsidRPr="00091729">
        <w:rPr>
          <w:w w:val="105"/>
          <w:lang w:val="en-GB"/>
        </w:rPr>
        <w:t>shall</w:t>
      </w:r>
      <w:r w:rsidRPr="00091729">
        <w:rPr>
          <w:spacing w:val="-8"/>
          <w:w w:val="105"/>
          <w:lang w:val="en-GB"/>
        </w:rPr>
        <w:t xml:space="preserve"> </w:t>
      </w:r>
      <w:r w:rsidRPr="00091729">
        <w:rPr>
          <w:w w:val="105"/>
          <w:lang w:val="en-GB"/>
        </w:rPr>
        <w:t>be</w:t>
      </w:r>
      <w:r w:rsidRPr="00091729">
        <w:rPr>
          <w:spacing w:val="-8"/>
          <w:w w:val="105"/>
          <w:lang w:val="en-GB"/>
        </w:rPr>
        <w:t xml:space="preserve"> </w:t>
      </w:r>
      <w:r w:rsidRPr="00091729">
        <w:rPr>
          <w:w w:val="105"/>
          <w:lang w:val="en-GB"/>
        </w:rPr>
        <w:t>provided</w:t>
      </w:r>
      <w:r w:rsidRPr="00091729">
        <w:rPr>
          <w:spacing w:val="-7"/>
          <w:w w:val="105"/>
          <w:lang w:val="en-GB"/>
        </w:rPr>
        <w:t xml:space="preserve"> </w:t>
      </w:r>
      <w:r w:rsidRPr="00091729">
        <w:rPr>
          <w:w w:val="105"/>
          <w:lang w:val="en-GB"/>
        </w:rPr>
        <w:t>to</w:t>
      </w:r>
      <w:r w:rsidRPr="00091729">
        <w:rPr>
          <w:spacing w:val="-9"/>
          <w:w w:val="105"/>
          <w:lang w:val="en-GB"/>
        </w:rPr>
        <w:t xml:space="preserve"> </w:t>
      </w:r>
      <w:r w:rsidR="005A5862" w:rsidRPr="00091729">
        <w:rPr>
          <w:w w:val="105"/>
          <w:lang w:val="en-GB"/>
        </w:rPr>
        <w:t>CUSTOMERS</w:t>
      </w:r>
      <w:r w:rsidRPr="00091729">
        <w:rPr>
          <w:spacing w:val="-7"/>
          <w:w w:val="105"/>
          <w:lang w:val="en-GB"/>
        </w:rPr>
        <w:t xml:space="preserve"> </w:t>
      </w:r>
      <w:r w:rsidRPr="00091729">
        <w:rPr>
          <w:w w:val="105"/>
          <w:lang w:val="en-GB"/>
        </w:rPr>
        <w:t>within</w:t>
      </w:r>
      <w:r w:rsidRPr="00091729">
        <w:rPr>
          <w:spacing w:val="-4"/>
          <w:w w:val="105"/>
          <w:lang w:val="en-GB"/>
        </w:rPr>
        <w:t xml:space="preserve"> </w:t>
      </w:r>
      <w:r w:rsidRPr="00091729">
        <w:rPr>
          <w:w w:val="105"/>
          <w:lang w:val="en-GB"/>
        </w:rPr>
        <w:t>2 business</w:t>
      </w:r>
      <w:r w:rsidRPr="00091729">
        <w:rPr>
          <w:spacing w:val="-10"/>
          <w:w w:val="105"/>
          <w:lang w:val="en-GB"/>
        </w:rPr>
        <w:t xml:space="preserve"> </w:t>
      </w:r>
      <w:r w:rsidRPr="00091729">
        <w:rPr>
          <w:w w:val="105"/>
          <w:lang w:val="en-GB"/>
        </w:rPr>
        <w:t>days.</w:t>
      </w:r>
    </w:p>
    <w:p w14:paraId="0C29BD7E" w14:textId="471C9DB8" w:rsidR="00B8191E" w:rsidRPr="006C77E7" w:rsidRDefault="006F7A13" w:rsidP="00517DE2">
      <w:pPr>
        <w:pStyle w:val="Normal1"/>
        <w:numPr>
          <w:ilvl w:val="0"/>
          <w:numId w:val="13"/>
        </w:numPr>
        <w:rPr>
          <w:lang w:val="en-GB"/>
        </w:rPr>
      </w:pPr>
      <w:r w:rsidRPr="00D71740">
        <w:rPr>
          <w:rFonts w:cs="Arial"/>
          <w:lang w:val="en-GB"/>
        </w:rPr>
        <w:t>CUSTOMERS may request documentation</w:t>
      </w:r>
      <w:r w:rsidR="00B8191E" w:rsidRPr="006C77E7">
        <w:rPr>
          <w:rFonts w:cs="Arial"/>
          <w:lang w:val="en-GB"/>
        </w:rPr>
        <w:t xml:space="preserve"> for review as part of an audit</w:t>
      </w:r>
      <w:r w:rsidR="00B8191E">
        <w:rPr>
          <w:rFonts w:cs="Arial"/>
          <w:lang w:val="en-GB"/>
        </w:rPr>
        <w:t>.</w:t>
      </w:r>
      <w:r w:rsidR="00E40BDD">
        <w:rPr>
          <w:rFonts w:cs="Arial"/>
          <w:lang w:val="en-GB"/>
        </w:rPr>
        <w:t xml:space="preserve"> </w:t>
      </w:r>
    </w:p>
    <w:p w14:paraId="385750D5" w14:textId="77777777" w:rsidR="00B8191E" w:rsidRPr="007A62CB" w:rsidRDefault="00B8191E" w:rsidP="000432B4">
      <w:pPr>
        <w:pStyle w:val="Normal1"/>
        <w:rPr>
          <w:lang w:val="en-GB"/>
        </w:rPr>
      </w:pPr>
    </w:p>
    <w:p w14:paraId="08C4CEDA" w14:textId="5006B2E0" w:rsidR="000432B4" w:rsidRDefault="00145C40" w:rsidP="00241B9C">
      <w:pPr>
        <w:pStyle w:val="Titre1"/>
      </w:pPr>
      <w:bookmarkStart w:id="16" w:name="_Toc190081428"/>
      <w:r>
        <w:t>SERVICE</w:t>
      </w:r>
      <w:r w:rsidR="00CC53D3">
        <w:t>(S) SUPPLIED</w:t>
      </w:r>
      <w:bookmarkEnd w:id="16"/>
    </w:p>
    <w:p w14:paraId="49B4E825" w14:textId="3F9A9ADB" w:rsidR="009C579E" w:rsidRPr="00EC0304" w:rsidRDefault="009C579E" w:rsidP="00CC53D3">
      <w:pPr>
        <w:pStyle w:val="Normal1"/>
        <w:rPr>
          <w:ins w:id="17" w:author="TERTRAIS Karine" w:date="2024-02-13T13:16:00Z"/>
        </w:rPr>
      </w:pPr>
      <w:r w:rsidRPr="00EC0304">
        <w:t xml:space="preserve">ATMP </w:t>
      </w:r>
      <w:proofErr w:type="spellStart"/>
      <w:r w:rsidRPr="00EC0304">
        <w:t>Quality</w:t>
      </w:r>
      <w:proofErr w:type="spellEnd"/>
      <w:r w:rsidRPr="00EC0304">
        <w:t xml:space="preserve"> Control </w:t>
      </w:r>
      <w:proofErr w:type="spellStart"/>
      <w:r w:rsidRPr="00EC0304">
        <w:t>testing</w:t>
      </w:r>
      <w:proofErr w:type="spellEnd"/>
      <w:r w:rsidRPr="00EC0304">
        <w:t xml:space="preserve"> : </w:t>
      </w:r>
      <w:ins w:id="18" w:author="TERTRAIS Karine" w:date="2024-04-30T15:06:00Z">
        <w:r w:rsidR="009210E0">
          <w:t>XXX</w:t>
        </w:r>
      </w:ins>
      <w:r w:rsidRPr="00EC0304">
        <w:t>.</w:t>
      </w:r>
    </w:p>
    <w:p w14:paraId="19312524" w14:textId="77777777" w:rsidR="00CC53D3" w:rsidRPr="00CC53D3" w:rsidRDefault="00CC53D3" w:rsidP="00CC53D3">
      <w:pPr>
        <w:pStyle w:val="Normal1"/>
      </w:pPr>
    </w:p>
    <w:p w14:paraId="0D6A8477" w14:textId="77777777" w:rsidR="00084697" w:rsidRDefault="007A7108" w:rsidP="00241B9C">
      <w:pPr>
        <w:pStyle w:val="Titre1"/>
      </w:pPr>
      <w:bookmarkStart w:id="19" w:name="_Toc190081429"/>
      <w:r>
        <w:t>COMPLIANCE – REQUIREMENTS</w:t>
      </w:r>
      <w:bookmarkEnd w:id="19"/>
    </w:p>
    <w:p w14:paraId="4A68728E" w14:textId="57810339" w:rsidR="00E80B31" w:rsidRDefault="008D7884" w:rsidP="00E80B31">
      <w:pPr>
        <w:pStyle w:val="Titre2"/>
        <w:rPr>
          <w:lang w:val="en-US"/>
        </w:rPr>
      </w:pPr>
      <w:bookmarkStart w:id="20" w:name="_Toc190081430"/>
      <w:r>
        <w:rPr>
          <w:lang w:val="en-US"/>
        </w:rPr>
        <w:t>Documentation</w:t>
      </w:r>
      <w:bookmarkEnd w:id="20"/>
    </w:p>
    <w:p w14:paraId="31F10F99" w14:textId="75B87824" w:rsidR="003961AA" w:rsidRPr="00E33C64" w:rsidRDefault="003961AA" w:rsidP="009C579E">
      <w:pPr>
        <w:pStyle w:val="Normal1"/>
        <w:ind w:left="720"/>
        <w:rPr>
          <w:lang w:val="en-GB"/>
        </w:rPr>
      </w:pPr>
    </w:p>
    <w:p w14:paraId="68D8F88F" w14:textId="77777777" w:rsidR="00D4600A" w:rsidRDefault="0050735E" w:rsidP="00D4600A">
      <w:pPr>
        <w:pStyle w:val="Normal1"/>
        <w:numPr>
          <w:ilvl w:val="0"/>
          <w:numId w:val="41"/>
        </w:numPr>
        <w:rPr>
          <w:lang w:val="en-GB"/>
        </w:rPr>
      </w:pPr>
      <w:r>
        <w:rPr>
          <w:lang w:val="en-GB"/>
        </w:rPr>
        <w:t>Supply of the SOP followed for each analytical method</w:t>
      </w:r>
    </w:p>
    <w:p w14:paraId="23E168D5" w14:textId="0FCD70AC" w:rsidR="008A10CE" w:rsidRDefault="0050735E" w:rsidP="00D4600A">
      <w:pPr>
        <w:pStyle w:val="Normal1"/>
        <w:numPr>
          <w:ilvl w:val="0"/>
          <w:numId w:val="41"/>
        </w:numPr>
        <w:rPr>
          <w:lang w:val="en-GB"/>
        </w:rPr>
      </w:pPr>
      <w:r w:rsidRPr="00D4600A">
        <w:rPr>
          <w:lang w:val="en-GB"/>
        </w:rPr>
        <w:t>Supply of the validation report of the analytical method for each analytical method</w:t>
      </w:r>
      <w:r w:rsidR="00721F60">
        <w:rPr>
          <w:lang w:val="en-GB"/>
        </w:rPr>
        <w:t>.</w:t>
      </w:r>
    </w:p>
    <w:p w14:paraId="02E0CB53" w14:textId="5013D50E" w:rsidR="00550975" w:rsidRPr="00D4600A" w:rsidRDefault="00550975" w:rsidP="00D4600A">
      <w:pPr>
        <w:pStyle w:val="Normal1"/>
        <w:numPr>
          <w:ilvl w:val="0"/>
          <w:numId w:val="41"/>
        </w:numPr>
        <w:rPr>
          <w:lang w:val="en-GB"/>
        </w:rPr>
      </w:pPr>
      <w:r w:rsidRPr="00D4600A">
        <w:rPr>
          <w:lang w:val="en-GB"/>
        </w:rPr>
        <w:t xml:space="preserve">A Certificate of Analysis is required for each </w:t>
      </w:r>
      <w:r w:rsidR="009C579E" w:rsidRPr="00D4600A">
        <w:rPr>
          <w:lang w:val="en-GB"/>
        </w:rPr>
        <w:t>sample</w:t>
      </w:r>
      <w:r w:rsidRPr="00D4600A">
        <w:rPr>
          <w:lang w:val="en-GB"/>
        </w:rPr>
        <w:t xml:space="preserve"> shipped to CUSTOMERS.</w:t>
      </w:r>
    </w:p>
    <w:p w14:paraId="1D24526A" w14:textId="77777777" w:rsidR="00E33C64" w:rsidRDefault="00E33C64" w:rsidP="00721F60">
      <w:pPr>
        <w:pStyle w:val="Normal1"/>
        <w:ind w:left="360"/>
        <w:rPr>
          <w:lang w:val="en-GB"/>
        </w:rPr>
      </w:pPr>
      <w:r w:rsidRPr="00BE7329">
        <w:rPr>
          <w:lang w:val="en-GB"/>
        </w:rPr>
        <w:t>The Certificate of Analysis must include – as a minimum</w:t>
      </w:r>
      <w:r>
        <w:rPr>
          <w:lang w:val="en-GB"/>
        </w:rPr>
        <w:t>:</w:t>
      </w:r>
    </w:p>
    <w:p w14:paraId="157A7544" w14:textId="77777777" w:rsidR="00E33C64" w:rsidRDefault="00E33C64" w:rsidP="00E33C64">
      <w:pPr>
        <w:pStyle w:val="Normal1"/>
        <w:numPr>
          <w:ilvl w:val="0"/>
          <w:numId w:val="24"/>
        </w:numPr>
        <w:rPr>
          <w:lang w:val="en-GB"/>
        </w:rPr>
      </w:pPr>
      <w:r>
        <w:rPr>
          <w:lang w:val="en-GB"/>
        </w:rPr>
        <w:t>SUBCONTRACTOR</w:t>
      </w:r>
      <w:r w:rsidRPr="007A62CB">
        <w:rPr>
          <w:lang w:val="en-GB"/>
        </w:rPr>
        <w:t xml:space="preserve"> </w:t>
      </w:r>
      <w:r w:rsidRPr="00BE7329">
        <w:rPr>
          <w:lang w:val="en-GB"/>
        </w:rPr>
        <w:t>name and address, incl</w:t>
      </w:r>
      <w:r>
        <w:rPr>
          <w:lang w:val="en-GB"/>
        </w:rPr>
        <w:t>uding</w:t>
      </w:r>
      <w:r w:rsidRPr="00BE7329">
        <w:rPr>
          <w:lang w:val="en-GB"/>
        </w:rPr>
        <w:t xml:space="preserve"> telephone number</w:t>
      </w:r>
    </w:p>
    <w:p w14:paraId="15F1737E" w14:textId="77777777" w:rsidR="00E33C64" w:rsidRDefault="00E33C64" w:rsidP="00E33C64">
      <w:pPr>
        <w:pStyle w:val="Normal1"/>
        <w:numPr>
          <w:ilvl w:val="0"/>
          <w:numId w:val="24"/>
        </w:numPr>
        <w:rPr>
          <w:lang w:val="en-GB"/>
        </w:rPr>
      </w:pPr>
      <w:r>
        <w:rPr>
          <w:lang w:val="en-GB"/>
        </w:rPr>
        <w:t xml:space="preserve">Sample </w:t>
      </w:r>
      <w:proofErr w:type="gramStart"/>
      <w:r>
        <w:rPr>
          <w:lang w:val="en-GB"/>
        </w:rPr>
        <w:t>identification :</w:t>
      </w:r>
      <w:proofErr w:type="gramEnd"/>
      <w:r>
        <w:rPr>
          <w:lang w:val="en-GB"/>
        </w:rPr>
        <w:t xml:space="preserve"> name of the product, batch number, sample number</w:t>
      </w:r>
    </w:p>
    <w:p w14:paraId="188C5665" w14:textId="283192F9" w:rsidR="0050735E" w:rsidRDefault="0050735E" w:rsidP="0050735E">
      <w:pPr>
        <w:pStyle w:val="Normal1"/>
        <w:numPr>
          <w:ilvl w:val="0"/>
          <w:numId w:val="24"/>
        </w:numPr>
        <w:rPr>
          <w:lang w:val="en-GB"/>
        </w:rPr>
      </w:pPr>
      <w:r>
        <w:rPr>
          <w:lang w:val="en-GB"/>
        </w:rPr>
        <w:t xml:space="preserve">Name of the </w:t>
      </w:r>
      <w:r w:rsidR="0004640F">
        <w:rPr>
          <w:lang w:val="en-GB"/>
        </w:rPr>
        <w:t>analytical method</w:t>
      </w:r>
      <w:r>
        <w:rPr>
          <w:lang w:val="en-GB"/>
        </w:rPr>
        <w:t xml:space="preserve"> and reference of the SOP used to perform the analysis</w:t>
      </w:r>
    </w:p>
    <w:p w14:paraId="2791765E" w14:textId="77777777" w:rsidR="0050735E" w:rsidRDefault="0050735E" w:rsidP="00E33C64">
      <w:pPr>
        <w:pStyle w:val="Normal1"/>
        <w:numPr>
          <w:ilvl w:val="0"/>
          <w:numId w:val="24"/>
        </w:numPr>
        <w:rPr>
          <w:lang w:val="en-GB"/>
        </w:rPr>
      </w:pPr>
      <w:r>
        <w:rPr>
          <w:lang w:val="en-GB"/>
        </w:rPr>
        <w:t>Date of the analysis performed</w:t>
      </w:r>
      <w:r w:rsidRPr="00BE7329">
        <w:rPr>
          <w:lang w:val="en-GB"/>
        </w:rPr>
        <w:t xml:space="preserve"> </w:t>
      </w:r>
    </w:p>
    <w:p w14:paraId="30106799" w14:textId="77777777" w:rsidR="0004640F" w:rsidRDefault="0004640F" w:rsidP="0004640F">
      <w:pPr>
        <w:pStyle w:val="Normal1"/>
        <w:numPr>
          <w:ilvl w:val="0"/>
          <w:numId w:val="24"/>
        </w:numPr>
        <w:rPr>
          <w:lang w:val="en-GB"/>
        </w:rPr>
      </w:pPr>
      <w:r>
        <w:rPr>
          <w:lang w:val="en-GB"/>
        </w:rPr>
        <w:t>Validity of result</w:t>
      </w:r>
    </w:p>
    <w:p w14:paraId="6AE86EAE" w14:textId="6C3FD88D" w:rsidR="00E33C64" w:rsidRDefault="00E33C64" w:rsidP="00E33C64">
      <w:pPr>
        <w:pStyle w:val="Normal1"/>
        <w:numPr>
          <w:ilvl w:val="0"/>
          <w:numId w:val="24"/>
        </w:numPr>
        <w:rPr>
          <w:lang w:val="en-GB"/>
        </w:rPr>
      </w:pPr>
      <w:r w:rsidRPr="00BE7329">
        <w:rPr>
          <w:lang w:val="en-GB"/>
        </w:rPr>
        <w:t>Test results (numerical, where applicable)</w:t>
      </w:r>
      <w:r w:rsidR="0050735E">
        <w:rPr>
          <w:lang w:val="en-GB"/>
        </w:rPr>
        <w:t xml:space="preserve"> and result interpretation</w:t>
      </w:r>
      <w:r w:rsidRPr="00BE7329">
        <w:rPr>
          <w:lang w:val="en-GB"/>
        </w:rPr>
        <w:t xml:space="preserve"> for each test performed</w:t>
      </w:r>
    </w:p>
    <w:p w14:paraId="53B7DF77" w14:textId="77777777" w:rsidR="0004640F" w:rsidRDefault="0004640F" w:rsidP="00D4600A">
      <w:pPr>
        <w:pStyle w:val="Normal1"/>
        <w:ind w:left="720"/>
        <w:rPr>
          <w:lang w:val="en-GB"/>
        </w:rPr>
      </w:pPr>
    </w:p>
    <w:p w14:paraId="688AE498" w14:textId="6465B56E" w:rsidR="0004640F" w:rsidRPr="0004640F" w:rsidRDefault="0004640F" w:rsidP="00D4600A">
      <w:pPr>
        <w:pStyle w:val="Normal1"/>
        <w:numPr>
          <w:ilvl w:val="0"/>
          <w:numId w:val="41"/>
        </w:numPr>
        <w:rPr>
          <w:lang w:val="en-GB"/>
        </w:rPr>
      </w:pPr>
      <w:r w:rsidRPr="0004640F">
        <w:rPr>
          <w:lang w:val="en-GB"/>
        </w:rPr>
        <w:t xml:space="preserve">Raw data could be supply by customer </w:t>
      </w:r>
      <w:r w:rsidR="00D4600A">
        <w:rPr>
          <w:lang w:val="en-GB"/>
        </w:rPr>
        <w:t xml:space="preserve">on </w:t>
      </w:r>
      <w:r w:rsidRPr="0004640F">
        <w:rPr>
          <w:lang w:val="en-GB"/>
        </w:rPr>
        <w:t>demand</w:t>
      </w:r>
    </w:p>
    <w:p w14:paraId="3937FCAD" w14:textId="77777777" w:rsidR="00FC1A0D" w:rsidRDefault="00FC1A0D">
      <w:pPr>
        <w:rPr>
          <w:lang w:val="en-GB"/>
        </w:rPr>
      </w:pPr>
    </w:p>
    <w:p w14:paraId="33E55DA1" w14:textId="7B1DA375" w:rsidR="00E80B31" w:rsidRPr="00D4600A" w:rsidRDefault="00B8191E" w:rsidP="00E80B31">
      <w:pPr>
        <w:pStyle w:val="Titre2"/>
        <w:rPr>
          <w:lang w:val="en-US"/>
        </w:rPr>
      </w:pPr>
      <w:bookmarkStart w:id="21" w:name="_Toc190081431"/>
      <w:r w:rsidRPr="00D4600A">
        <w:rPr>
          <w:lang w:val="en-US"/>
        </w:rPr>
        <w:t>Controls</w:t>
      </w:r>
      <w:bookmarkEnd w:id="21"/>
      <w:r w:rsidRPr="00D4600A">
        <w:rPr>
          <w:lang w:val="en-US"/>
        </w:rPr>
        <w:t xml:space="preserve"> </w:t>
      </w:r>
    </w:p>
    <w:p w14:paraId="5FC1FB41" w14:textId="001C1C4C" w:rsidR="007F4144" w:rsidRPr="00145C40" w:rsidRDefault="007F4144" w:rsidP="007F4144">
      <w:pPr>
        <w:pStyle w:val="Normal1"/>
        <w:ind w:left="720"/>
        <w:rPr>
          <w:highlight w:val="yellow"/>
          <w:lang w:val="en-US"/>
        </w:rPr>
      </w:pPr>
    </w:p>
    <w:p w14:paraId="79541683" w14:textId="45DCF034" w:rsidR="00B8191E" w:rsidRPr="00927E5C" w:rsidRDefault="00B91F93" w:rsidP="00B8191E">
      <w:pPr>
        <w:pStyle w:val="Normal1"/>
      </w:pPr>
      <w:r w:rsidRPr="00927E5C">
        <w:rPr>
          <w:lang w:val="en-GB"/>
        </w:rPr>
        <w:t>SUBCONTRACTOR</w:t>
      </w:r>
      <w:r w:rsidR="00066A2E" w:rsidRPr="00927E5C">
        <w:rPr>
          <w:lang w:val="en-GB"/>
        </w:rPr>
        <w:t xml:space="preserve"> </w:t>
      </w:r>
      <w:proofErr w:type="spellStart"/>
      <w:r w:rsidR="00B8191E" w:rsidRPr="00927E5C">
        <w:rPr>
          <w:w w:val="110"/>
        </w:rPr>
        <w:t>shall</w:t>
      </w:r>
      <w:proofErr w:type="spellEnd"/>
      <w:r w:rsidR="00B8191E" w:rsidRPr="00927E5C">
        <w:rPr>
          <w:color w:val="2F313A"/>
          <w:w w:val="110"/>
        </w:rPr>
        <w:t>:</w:t>
      </w:r>
    </w:p>
    <w:p w14:paraId="29F09AEC" w14:textId="258FB9FD" w:rsidR="00241B9C" w:rsidRPr="00927E5C" w:rsidRDefault="00241B9C" w:rsidP="00034863">
      <w:pPr>
        <w:pStyle w:val="Normal1"/>
        <w:numPr>
          <w:ilvl w:val="0"/>
          <w:numId w:val="27"/>
        </w:numPr>
        <w:rPr>
          <w:w w:val="105"/>
          <w:lang w:val="en-GB"/>
        </w:rPr>
      </w:pPr>
      <w:r w:rsidRPr="00927E5C">
        <w:rPr>
          <w:w w:val="105"/>
          <w:lang w:val="en-GB"/>
        </w:rPr>
        <w:t>Follow applicable Standards related to the control,</w:t>
      </w:r>
      <w:r w:rsidRPr="00927E5C">
        <w:rPr>
          <w:spacing w:val="-38"/>
          <w:w w:val="105"/>
          <w:lang w:val="en-GB"/>
        </w:rPr>
        <w:t xml:space="preserve"> </w:t>
      </w:r>
      <w:r w:rsidRPr="00927E5C">
        <w:rPr>
          <w:w w:val="105"/>
          <w:lang w:val="en-GB"/>
        </w:rPr>
        <w:t>and documentation</w:t>
      </w:r>
      <w:r w:rsidRPr="00927E5C">
        <w:rPr>
          <w:spacing w:val="-13"/>
          <w:w w:val="105"/>
          <w:lang w:val="en-GB"/>
        </w:rPr>
        <w:t xml:space="preserve"> </w:t>
      </w:r>
      <w:r w:rsidRPr="00927E5C">
        <w:rPr>
          <w:w w:val="105"/>
          <w:lang w:val="en-GB"/>
        </w:rPr>
        <w:t>of</w:t>
      </w:r>
      <w:r w:rsidRPr="00927E5C">
        <w:rPr>
          <w:spacing w:val="-27"/>
          <w:w w:val="105"/>
          <w:lang w:val="en-GB"/>
        </w:rPr>
        <w:t xml:space="preserve"> </w:t>
      </w:r>
      <w:r w:rsidRPr="00927E5C">
        <w:rPr>
          <w:w w:val="105"/>
          <w:lang w:val="en-GB"/>
        </w:rPr>
        <w:t>the</w:t>
      </w:r>
      <w:r w:rsidRPr="00927E5C">
        <w:rPr>
          <w:spacing w:val="-21"/>
          <w:w w:val="105"/>
          <w:lang w:val="en-GB"/>
        </w:rPr>
        <w:t xml:space="preserve"> </w:t>
      </w:r>
      <w:r w:rsidR="00ED3480" w:rsidRPr="00927E5C">
        <w:rPr>
          <w:lang w:val="en-GB"/>
        </w:rPr>
        <w:t>SERVICE</w:t>
      </w:r>
      <w:r w:rsidRPr="00927E5C">
        <w:rPr>
          <w:lang w:val="en-GB"/>
        </w:rPr>
        <w:t>(S)</w:t>
      </w:r>
      <w:r w:rsidRPr="00927E5C">
        <w:rPr>
          <w:w w:val="105"/>
          <w:lang w:val="en-GB"/>
        </w:rPr>
        <w:t>.</w:t>
      </w:r>
    </w:p>
    <w:p w14:paraId="0E7428FA" w14:textId="77777777" w:rsidR="00241B9C" w:rsidRPr="00927E5C" w:rsidRDefault="00241B9C" w:rsidP="00034863">
      <w:pPr>
        <w:pStyle w:val="Normal1"/>
        <w:numPr>
          <w:ilvl w:val="0"/>
          <w:numId w:val="27"/>
        </w:numPr>
        <w:rPr>
          <w:lang w:val="en-GB"/>
        </w:rPr>
      </w:pPr>
      <w:r w:rsidRPr="00927E5C">
        <w:rPr>
          <w:w w:val="105"/>
          <w:lang w:val="en-GB"/>
        </w:rPr>
        <w:t>Operate</w:t>
      </w:r>
      <w:r w:rsidRPr="00927E5C">
        <w:rPr>
          <w:spacing w:val="-10"/>
          <w:w w:val="105"/>
          <w:lang w:val="en-GB"/>
        </w:rPr>
        <w:t xml:space="preserve"> </w:t>
      </w:r>
      <w:r w:rsidRPr="00927E5C">
        <w:rPr>
          <w:w w:val="105"/>
          <w:lang w:val="en-GB"/>
        </w:rPr>
        <w:t>in</w:t>
      </w:r>
      <w:r w:rsidRPr="00927E5C">
        <w:rPr>
          <w:spacing w:val="-12"/>
          <w:w w:val="105"/>
          <w:lang w:val="en-GB"/>
        </w:rPr>
        <w:t xml:space="preserve"> </w:t>
      </w:r>
      <w:r w:rsidRPr="00927E5C">
        <w:rPr>
          <w:w w:val="105"/>
          <w:lang w:val="en-GB"/>
        </w:rPr>
        <w:t>compliance</w:t>
      </w:r>
      <w:r w:rsidRPr="00927E5C">
        <w:rPr>
          <w:spacing w:val="4"/>
          <w:w w:val="105"/>
          <w:lang w:val="en-GB"/>
        </w:rPr>
        <w:t xml:space="preserve"> </w:t>
      </w:r>
      <w:r w:rsidRPr="00927E5C">
        <w:rPr>
          <w:w w:val="105"/>
          <w:lang w:val="en-GB"/>
        </w:rPr>
        <w:t>with</w:t>
      </w:r>
      <w:r w:rsidRPr="00927E5C">
        <w:rPr>
          <w:spacing w:val="-11"/>
          <w:w w:val="105"/>
          <w:lang w:val="en-GB"/>
        </w:rPr>
        <w:t xml:space="preserve"> </w:t>
      </w:r>
      <w:r w:rsidRPr="00927E5C">
        <w:rPr>
          <w:w w:val="105"/>
          <w:lang w:val="en-GB"/>
        </w:rPr>
        <w:t>applicable</w:t>
      </w:r>
      <w:r w:rsidRPr="00927E5C">
        <w:rPr>
          <w:spacing w:val="-3"/>
          <w:w w:val="105"/>
          <w:lang w:val="en-GB"/>
        </w:rPr>
        <w:t xml:space="preserve"> </w:t>
      </w:r>
      <w:r w:rsidRPr="00927E5C">
        <w:rPr>
          <w:w w:val="105"/>
          <w:lang w:val="en-GB"/>
        </w:rPr>
        <w:t>environmental,</w:t>
      </w:r>
      <w:r w:rsidRPr="00927E5C">
        <w:rPr>
          <w:spacing w:val="-10"/>
          <w:w w:val="105"/>
          <w:lang w:val="en-GB"/>
        </w:rPr>
        <w:t xml:space="preserve"> </w:t>
      </w:r>
      <w:r w:rsidRPr="00927E5C">
        <w:rPr>
          <w:w w:val="105"/>
          <w:lang w:val="en-GB"/>
        </w:rPr>
        <w:t>occupational health and safety laws and</w:t>
      </w:r>
      <w:r w:rsidRPr="00927E5C">
        <w:rPr>
          <w:spacing w:val="-29"/>
          <w:w w:val="105"/>
          <w:lang w:val="en-GB"/>
        </w:rPr>
        <w:t xml:space="preserve"> </w:t>
      </w:r>
      <w:r w:rsidRPr="00927E5C">
        <w:rPr>
          <w:w w:val="105"/>
          <w:lang w:val="en-GB"/>
        </w:rPr>
        <w:t>regulations.</w:t>
      </w:r>
    </w:p>
    <w:p w14:paraId="1954BF1D" w14:textId="1BA88F13" w:rsidR="00241B9C" w:rsidRPr="00927E5C" w:rsidRDefault="00241B9C" w:rsidP="00034863">
      <w:pPr>
        <w:pStyle w:val="Normal1"/>
        <w:numPr>
          <w:ilvl w:val="0"/>
          <w:numId w:val="27"/>
        </w:numPr>
        <w:rPr>
          <w:lang w:val="en-GB"/>
        </w:rPr>
      </w:pPr>
      <w:r w:rsidRPr="00927E5C">
        <w:rPr>
          <w:w w:val="105"/>
          <w:lang w:val="en-GB"/>
        </w:rPr>
        <w:t>Maintain</w:t>
      </w:r>
      <w:r w:rsidRPr="00927E5C">
        <w:rPr>
          <w:spacing w:val="-7"/>
          <w:w w:val="105"/>
          <w:lang w:val="en-GB"/>
        </w:rPr>
        <w:t xml:space="preserve"> </w:t>
      </w:r>
      <w:r w:rsidRPr="00927E5C">
        <w:rPr>
          <w:w w:val="105"/>
          <w:lang w:val="en-GB"/>
        </w:rPr>
        <w:t>a</w:t>
      </w:r>
      <w:r w:rsidRPr="00927E5C">
        <w:rPr>
          <w:spacing w:val="-14"/>
          <w:w w:val="105"/>
          <w:lang w:val="en-GB"/>
        </w:rPr>
        <w:t xml:space="preserve"> </w:t>
      </w:r>
      <w:r w:rsidRPr="00927E5C">
        <w:rPr>
          <w:w w:val="105"/>
          <w:lang w:val="en-GB"/>
        </w:rPr>
        <w:t>quality</w:t>
      </w:r>
      <w:r w:rsidRPr="00927E5C">
        <w:rPr>
          <w:spacing w:val="-4"/>
          <w:w w:val="105"/>
          <w:lang w:val="en-GB"/>
        </w:rPr>
        <w:t xml:space="preserve"> </w:t>
      </w:r>
      <w:r w:rsidRPr="00927E5C">
        <w:rPr>
          <w:w w:val="105"/>
          <w:lang w:val="en-GB"/>
        </w:rPr>
        <w:t>control</w:t>
      </w:r>
      <w:r w:rsidRPr="00927E5C">
        <w:rPr>
          <w:spacing w:val="-8"/>
          <w:w w:val="105"/>
          <w:lang w:val="en-GB"/>
        </w:rPr>
        <w:t xml:space="preserve"> </w:t>
      </w:r>
      <w:r w:rsidRPr="00927E5C">
        <w:rPr>
          <w:w w:val="105"/>
          <w:lang w:val="en-GB"/>
        </w:rPr>
        <w:t>unit</w:t>
      </w:r>
      <w:r w:rsidRPr="00927E5C">
        <w:rPr>
          <w:spacing w:val="-10"/>
          <w:w w:val="105"/>
          <w:lang w:val="en-GB"/>
        </w:rPr>
        <w:t xml:space="preserve"> </w:t>
      </w:r>
      <w:r w:rsidRPr="00927E5C">
        <w:rPr>
          <w:bCs/>
          <w:w w:val="105"/>
          <w:lang w:val="en-GB"/>
        </w:rPr>
        <w:t>("Quality</w:t>
      </w:r>
      <w:r w:rsidRPr="00927E5C">
        <w:rPr>
          <w:bCs/>
          <w:spacing w:val="-1"/>
          <w:w w:val="105"/>
          <w:lang w:val="en-GB"/>
        </w:rPr>
        <w:t xml:space="preserve"> </w:t>
      </w:r>
      <w:r w:rsidRPr="00927E5C">
        <w:rPr>
          <w:bCs/>
          <w:w w:val="105"/>
          <w:lang w:val="en-GB"/>
        </w:rPr>
        <w:t>Unit")</w:t>
      </w:r>
      <w:r w:rsidRPr="00927E5C">
        <w:rPr>
          <w:w w:val="105"/>
          <w:lang w:val="en-GB"/>
        </w:rPr>
        <w:t>.</w:t>
      </w:r>
    </w:p>
    <w:p w14:paraId="6334692A" w14:textId="77777777" w:rsidR="00241B9C" w:rsidRPr="00ED3480" w:rsidRDefault="00241B9C" w:rsidP="00034863">
      <w:pPr>
        <w:pStyle w:val="Normal1"/>
        <w:numPr>
          <w:ilvl w:val="0"/>
          <w:numId w:val="27"/>
        </w:numPr>
        <w:rPr>
          <w:lang w:val="en-GB"/>
        </w:rPr>
      </w:pPr>
      <w:r w:rsidRPr="00927E5C">
        <w:rPr>
          <w:w w:val="105"/>
          <w:lang w:val="en-GB"/>
        </w:rPr>
        <w:t>Involve the Quality Unit in all quality related matters and</w:t>
      </w:r>
      <w:r w:rsidRPr="00927E5C">
        <w:rPr>
          <w:spacing w:val="-45"/>
          <w:w w:val="105"/>
          <w:lang w:val="en-GB"/>
        </w:rPr>
        <w:t xml:space="preserve"> </w:t>
      </w:r>
      <w:r w:rsidRPr="00927E5C">
        <w:rPr>
          <w:w w:val="105"/>
          <w:lang w:val="en-GB"/>
        </w:rPr>
        <w:t xml:space="preserve">have them review and </w:t>
      </w:r>
      <w:r w:rsidRPr="00ED3480">
        <w:rPr>
          <w:w w:val="105"/>
          <w:lang w:val="en-GB"/>
        </w:rPr>
        <w:t>approve all quality-critical related</w:t>
      </w:r>
      <w:r w:rsidRPr="00ED3480">
        <w:rPr>
          <w:spacing w:val="-37"/>
          <w:w w:val="105"/>
          <w:lang w:val="en-GB"/>
        </w:rPr>
        <w:t xml:space="preserve"> </w:t>
      </w:r>
      <w:r w:rsidRPr="00ED3480">
        <w:rPr>
          <w:w w:val="105"/>
          <w:lang w:val="en-GB"/>
        </w:rPr>
        <w:t>documents.</w:t>
      </w:r>
    </w:p>
    <w:p w14:paraId="6CB361D9" w14:textId="6D7363BE" w:rsidR="00241B9C" w:rsidRPr="00927E5C" w:rsidRDefault="00241B9C" w:rsidP="00034863">
      <w:pPr>
        <w:pStyle w:val="Normal1"/>
        <w:numPr>
          <w:ilvl w:val="0"/>
          <w:numId w:val="27"/>
        </w:numPr>
        <w:rPr>
          <w:lang w:val="en-GB"/>
        </w:rPr>
      </w:pPr>
      <w:r w:rsidRPr="00927E5C">
        <w:rPr>
          <w:lang w:val="en-GB"/>
        </w:rPr>
        <w:t xml:space="preserve">According to its quality system employ appropriate facilities, qualified equipment (including </w:t>
      </w:r>
      <w:proofErr w:type="spellStart"/>
      <w:r w:rsidRPr="00927E5C">
        <w:rPr>
          <w:lang w:val="en-GB"/>
        </w:rPr>
        <w:t>softwares</w:t>
      </w:r>
      <w:proofErr w:type="spellEnd"/>
      <w:r w:rsidRPr="00927E5C">
        <w:rPr>
          <w:lang w:val="en-GB"/>
        </w:rPr>
        <w:t xml:space="preserve">) and the required know how and trained personnel to </w:t>
      </w:r>
      <w:r w:rsidR="00ED3480" w:rsidRPr="00927E5C">
        <w:rPr>
          <w:lang w:val="en-GB"/>
        </w:rPr>
        <w:t>perform the SERVICE(S).</w:t>
      </w:r>
    </w:p>
    <w:p w14:paraId="5BAE663C" w14:textId="197F78B1" w:rsidR="00B8191E" w:rsidRDefault="00B8191E" w:rsidP="00034863">
      <w:pPr>
        <w:pStyle w:val="Normal1"/>
        <w:numPr>
          <w:ilvl w:val="0"/>
          <w:numId w:val="27"/>
        </w:numPr>
        <w:rPr>
          <w:lang w:val="en-GB"/>
        </w:rPr>
      </w:pPr>
      <w:r w:rsidRPr="00927E5C">
        <w:rPr>
          <w:lang w:val="en-GB"/>
        </w:rPr>
        <w:t xml:space="preserve">Have in place a supplier qualification process for </w:t>
      </w:r>
      <w:r w:rsidR="00ED3480" w:rsidRPr="00927E5C">
        <w:rPr>
          <w:lang w:val="en-GB"/>
        </w:rPr>
        <w:t>reagent and consumable suppliers</w:t>
      </w:r>
      <w:r w:rsidRPr="00927E5C">
        <w:rPr>
          <w:lang w:val="en-GB"/>
        </w:rPr>
        <w:t xml:space="preserve">. </w:t>
      </w:r>
    </w:p>
    <w:p w14:paraId="517FCA62" w14:textId="45051FF4" w:rsidR="00FC6B90" w:rsidRPr="007A43E4" w:rsidRDefault="00FC6B90" w:rsidP="00034863">
      <w:pPr>
        <w:pStyle w:val="Normal1"/>
        <w:numPr>
          <w:ilvl w:val="0"/>
          <w:numId w:val="27"/>
        </w:numPr>
        <w:rPr>
          <w:lang w:val="en-GB"/>
        </w:rPr>
      </w:pPr>
      <w:r w:rsidRPr="00687171">
        <w:rPr>
          <w:lang w:val="en-GB"/>
        </w:rPr>
        <w:t xml:space="preserve">Notify CUSTOMER of </w:t>
      </w:r>
      <w:r w:rsidR="00687171" w:rsidRPr="00687171">
        <w:rPr>
          <w:lang w:val="en-GB"/>
        </w:rPr>
        <w:t xml:space="preserve">the use of </w:t>
      </w:r>
      <w:r w:rsidRPr="00687171">
        <w:rPr>
          <w:lang w:val="en-GB"/>
        </w:rPr>
        <w:t xml:space="preserve">subcontractor for any part of the activity subcontracted. </w:t>
      </w:r>
    </w:p>
    <w:p w14:paraId="4A45D273" w14:textId="3047E743" w:rsidR="008A10CE" w:rsidRPr="00F7117F" w:rsidRDefault="008A10CE" w:rsidP="00034863">
      <w:pPr>
        <w:pStyle w:val="Normal1"/>
        <w:numPr>
          <w:ilvl w:val="0"/>
          <w:numId w:val="27"/>
        </w:numPr>
        <w:rPr>
          <w:lang w:val="en-GB"/>
        </w:rPr>
      </w:pPr>
      <w:r w:rsidRPr="00F7117F">
        <w:rPr>
          <w:lang w:val="en-GB"/>
        </w:rPr>
        <w:t>Have in place a follow-up policy for its subcontractors in the case where SUBCONTRACTOR subcontracts any part of its activity.</w:t>
      </w:r>
    </w:p>
    <w:p w14:paraId="4FD95D05" w14:textId="1ACD8718" w:rsidR="00B8191E" w:rsidRPr="00927E5C" w:rsidRDefault="00B8191E" w:rsidP="00034863">
      <w:pPr>
        <w:pStyle w:val="Normal1"/>
        <w:numPr>
          <w:ilvl w:val="0"/>
          <w:numId w:val="27"/>
        </w:numPr>
        <w:rPr>
          <w:lang w:val="en-GB"/>
        </w:rPr>
      </w:pPr>
      <w:r w:rsidRPr="00927E5C">
        <w:rPr>
          <w:w w:val="105"/>
          <w:lang w:val="en-GB"/>
        </w:rPr>
        <w:t>Review</w:t>
      </w:r>
      <w:r w:rsidRPr="00927E5C">
        <w:rPr>
          <w:spacing w:val="-1"/>
          <w:w w:val="105"/>
          <w:lang w:val="en-GB"/>
        </w:rPr>
        <w:t xml:space="preserve"> </w:t>
      </w:r>
      <w:r w:rsidRPr="00927E5C">
        <w:rPr>
          <w:w w:val="105"/>
          <w:lang w:val="en-GB"/>
        </w:rPr>
        <w:t>and</w:t>
      </w:r>
      <w:r w:rsidRPr="00927E5C">
        <w:rPr>
          <w:spacing w:val="-9"/>
          <w:w w:val="105"/>
          <w:lang w:val="en-GB"/>
        </w:rPr>
        <w:t xml:space="preserve"> </w:t>
      </w:r>
      <w:r w:rsidRPr="00927E5C">
        <w:rPr>
          <w:w w:val="105"/>
          <w:lang w:val="en-GB"/>
        </w:rPr>
        <w:t>approve</w:t>
      </w:r>
      <w:r w:rsidRPr="00927E5C">
        <w:rPr>
          <w:spacing w:val="-5"/>
          <w:w w:val="105"/>
          <w:lang w:val="en-GB"/>
        </w:rPr>
        <w:t xml:space="preserve"> </w:t>
      </w:r>
      <w:r w:rsidR="00ED3480" w:rsidRPr="00927E5C">
        <w:rPr>
          <w:w w:val="105"/>
          <w:lang w:val="en-GB"/>
        </w:rPr>
        <w:t>testing</w:t>
      </w:r>
      <w:r w:rsidRPr="00927E5C">
        <w:rPr>
          <w:spacing w:val="1"/>
          <w:w w:val="105"/>
          <w:lang w:val="en-GB"/>
        </w:rPr>
        <w:t xml:space="preserve"> </w:t>
      </w:r>
      <w:r w:rsidRPr="00927E5C">
        <w:rPr>
          <w:w w:val="105"/>
          <w:lang w:val="en-GB"/>
        </w:rPr>
        <w:t>records</w:t>
      </w:r>
      <w:r w:rsidR="00ED3480" w:rsidRPr="00927E5C">
        <w:rPr>
          <w:w w:val="105"/>
          <w:lang w:val="en-GB"/>
        </w:rPr>
        <w:t xml:space="preserve"> and certificate of analysis</w:t>
      </w:r>
      <w:r w:rsidRPr="00927E5C">
        <w:rPr>
          <w:spacing w:val="-2"/>
          <w:w w:val="105"/>
          <w:lang w:val="en-GB"/>
        </w:rPr>
        <w:t xml:space="preserve"> </w:t>
      </w:r>
      <w:r w:rsidRPr="00927E5C">
        <w:rPr>
          <w:w w:val="105"/>
          <w:lang w:val="en-GB"/>
        </w:rPr>
        <w:t>by</w:t>
      </w:r>
      <w:r w:rsidRPr="00927E5C">
        <w:rPr>
          <w:spacing w:val="-11"/>
          <w:w w:val="105"/>
          <w:lang w:val="en-GB"/>
        </w:rPr>
        <w:t xml:space="preserve"> </w:t>
      </w:r>
      <w:r w:rsidRPr="00927E5C">
        <w:rPr>
          <w:w w:val="105"/>
          <w:lang w:val="en-GB"/>
        </w:rPr>
        <w:t>Quality</w:t>
      </w:r>
      <w:r w:rsidRPr="00927E5C">
        <w:rPr>
          <w:spacing w:val="-3"/>
          <w:w w:val="105"/>
          <w:lang w:val="en-GB"/>
        </w:rPr>
        <w:t xml:space="preserve"> </w:t>
      </w:r>
      <w:r w:rsidRPr="00927E5C">
        <w:rPr>
          <w:w w:val="105"/>
          <w:lang w:val="en-GB"/>
        </w:rPr>
        <w:t>Unit</w:t>
      </w:r>
      <w:r w:rsidRPr="00927E5C">
        <w:rPr>
          <w:spacing w:val="-7"/>
          <w:w w:val="105"/>
          <w:lang w:val="en-GB"/>
        </w:rPr>
        <w:t xml:space="preserve"> </w:t>
      </w:r>
    </w:p>
    <w:p w14:paraId="6C484198" w14:textId="77777777" w:rsidR="00D1187B" w:rsidRPr="007A62CB" w:rsidRDefault="00D1187B" w:rsidP="00241B9C">
      <w:pPr>
        <w:pStyle w:val="HAUTDEPAGE"/>
        <w:rPr>
          <w:lang w:val="en-GB"/>
        </w:rPr>
      </w:pPr>
    </w:p>
    <w:p w14:paraId="2B09452D" w14:textId="77777777" w:rsidR="00D1187B" w:rsidRPr="000A11AC" w:rsidRDefault="007A7108" w:rsidP="00B8191E">
      <w:pPr>
        <w:pStyle w:val="Titre2"/>
      </w:pPr>
      <w:bookmarkStart w:id="22" w:name="_TOC_250003"/>
      <w:bookmarkStart w:id="23" w:name="_Toc190081432"/>
      <w:r w:rsidRPr="000A11AC">
        <w:rPr>
          <w:w w:val="105"/>
        </w:rPr>
        <w:t>DELIVERABLES QUALITY</w:t>
      </w:r>
      <w:r w:rsidRPr="000A11AC">
        <w:rPr>
          <w:spacing w:val="-40"/>
          <w:w w:val="105"/>
        </w:rPr>
        <w:t xml:space="preserve"> </w:t>
      </w:r>
      <w:bookmarkEnd w:id="22"/>
      <w:r w:rsidRPr="000A11AC">
        <w:rPr>
          <w:w w:val="105"/>
        </w:rPr>
        <w:t>NOTIFICATION</w:t>
      </w:r>
      <w:bookmarkEnd w:id="23"/>
    </w:p>
    <w:p w14:paraId="1DAFAAFD" w14:textId="7861CE90" w:rsidR="00D90310" w:rsidRPr="00927E5C" w:rsidRDefault="00B91F93" w:rsidP="00084697">
      <w:pPr>
        <w:pStyle w:val="Normal1"/>
        <w:rPr>
          <w:w w:val="105"/>
          <w:lang w:val="en-GB"/>
        </w:rPr>
      </w:pPr>
      <w:r w:rsidRPr="00927E5C">
        <w:rPr>
          <w:lang w:val="en-GB"/>
        </w:rPr>
        <w:t>SUBCONTRACTOR</w:t>
      </w:r>
      <w:r w:rsidR="00066A2E" w:rsidRPr="00927E5C">
        <w:rPr>
          <w:lang w:val="en-GB"/>
        </w:rPr>
        <w:t xml:space="preserve"> </w:t>
      </w:r>
      <w:r w:rsidR="00D1187B" w:rsidRPr="00927E5C">
        <w:rPr>
          <w:w w:val="105"/>
          <w:lang w:val="en-GB"/>
        </w:rPr>
        <w:t xml:space="preserve">will notify </w:t>
      </w:r>
      <w:r w:rsidR="00751DC6" w:rsidRPr="00927E5C">
        <w:rPr>
          <w:w w:val="105"/>
          <w:lang w:val="en-GB"/>
        </w:rPr>
        <w:t>CUSTOMERS</w:t>
      </w:r>
      <w:r w:rsidR="00D1187B" w:rsidRPr="00927E5C">
        <w:rPr>
          <w:w w:val="105"/>
          <w:lang w:val="en-GB"/>
        </w:rPr>
        <w:t xml:space="preserve"> of any significant adverse findings that relate to the </w:t>
      </w:r>
      <w:r w:rsidR="00ED3480" w:rsidRPr="00927E5C">
        <w:rPr>
          <w:lang w:val="en-GB"/>
        </w:rPr>
        <w:t>SERVICE</w:t>
      </w:r>
      <w:r w:rsidR="00B76ED0" w:rsidRPr="00927E5C">
        <w:rPr>
          <w:lang w:val="en-GB"/>
        </w:rPr>
        <w:t xml:space="preserve">(S) </w:t>
      </w:r>
      <w:r w:rsidR="00D1187B" w:rsidRPr="00927E5C">
        <w:rPr>
          <w:w w:val="105"/>
          <w:lang w:val="en-GB"/>
        </w:rPr>
        <w:t xml:space="preserve">or the facilities used to </w:t>
      </w:r>
      <w:r w:rsidR="00145C40" w:rsidRPr="00927E5C">
        <w:rPr>
          <w:w w:val="105"/>
          <w:lang w:val="en-GB"/>
        </w:rPr>
        <w:t xml:space="preserve">perform the </w:t>
      </w:r>
      <w:r w:rsidR="00145C40" w:rsidRPr="00927E5C">
        <w:rPr>
          <w:caps/>
          <w:w w:val="105"/>
          <w:lang w:val="en-GB"/>
        </w:rPr>
        <w:t>service(s)</w:t>
      </w:r>
      <w:r w:rsidR="00D1187B" w:rsidRPr="00927E5C">
        <w:rPr>
          <w:w w:val="105"/>
          <w:lang w:val="en-GB"/>
        </w:rPr>
        <w:t xml:space="preserve">. A significant adverse finding is herein defined as conditions, practices, or processes that adversely affect or may adversely affect </w:t>
      </w:r>
      <w:r w:rsidR="00145C40" w:rsidRPr="00927E5C">
        <w:rPr>
          <w:lang w:val="en-GB"/>
        </w:rPr>
        <w:t>service</w:t>
      </w:r>
      <w:r w:rsidR="00B76ED0" w:rsidRPr="00927E5C">
        <w:rPr>
          <w:lang w:val="en-GB"/>
        </w:rPr>
        <w:t xml:space="preserve">(S) </w:t>
      </w:r>
      <w:r w:rsidR="00D1187B" w:rsidRPr="00927E5C">
        <w:rPr>
          <w:w w:val="105"/>
          <w:lang w:val="en-GB"/>
        </w:rPr>
        <w:t xml:space="preserve">or </w:t>
      </w:r>
      <w:r w:rsidR="00145C40" w:rsidRPr="00927E5C">
        <w:rPr>
          <w:w w:val="105"/>
          <w:lang w:val="en-GB"/>
        </w:rPr>
        <w:t>results generated by the subcontractor</w:t>
      </w:r>
      <w:r w:rsidR="00D1187B" w:rsidRPr="00927E5C">
        <w:rPr>
          <w:w w:val="105"/>
          <w:lang w:val="en-GB"/>
        </w:rPr>
        <w:t>.</w:t>
      </w:r>
    </w:p>
    <w:p w14:paraId="2AA044B0" w14:textId="7D4034CF" w:rsidR="00D526BF" w:rsidRPr="002E1BB1" w:rsidRDefault="00B91F93" w:rsidP="00D526BF">
      <w:pPr>
        <w:pStyle w:val="Normal1"/>
        <w:rPr>
          <w:w w:val="105"/>
          <w:lang w:val="en-GB"/>
        </w:rPr>
      </w:pPr>
      <w:r w:rsidRPr="00927E5C">
        <w:rPr>
          <w:lang w:val="en-GB"/>
        </w:rPr>
        <w:t>SUBCONTRACTOR</w:t>
      </w:r>
      <w:r w:rsidR="00D526BF" w:rsidRPr="00927E5C">
        <w:rPr>
          <w:lang w:val="en-GB"/>
        </w:rPr>
        <w:t xml:space="preserve"> </w:t>
      </w:r>
      <w:r w:rsidR="00D526BF" w:rsidRPr="00927E5C">
        <w:rPr>
          <w:w w:val="105"/>
          <w:lang w:val="en-GB"/>
        </w:rPr>
        <w:t>shall notify</w:t>
      </w:r>
      <w:r w:rsidR="00D526BF" w:rsidRPr="00927E5C">
        <w:rPr>
          <w:spacing w:val="-7"/>
          <w:w w:val="105"/>
          <w:lang w:val="en-GB"/>
        </w:rPr>
        <w:t xml:space="preserve"> </w:t>
      </w:r>
      <w:r w:rsidR="00D526BF" w:rsidRPr="00927E5C">
        <w:rPr>
          <w:w w:val="105"/>
          <w:lang w:val="en-GB"/>
        </w:rPr>
        <w:t>CUSTOMERS</w:t>
      </w:r>
      <w:r w:rsidR="00D526BF" w:rsidRPr="00927E5C">
        <w:rPr>
          <w:spacing w:val="-9"/>
          <w:w w:val="105"/>
          <w:lang w:val="en-GB"/>
        </w:rPr>
        <w:t xml:space="preserve"> </w:t>
      </w:r>
      <w:r w:rsidR="00D526BF" w:rsidRPr="00927E5C">
        <w:rPr>
          <w:w w:val="105"/>
          <w:lang w:val="en-GB"/>
        </w:rPr>
        <w:t>within</w:t>
      </w:r>
      <w:r w:rsidR="00D526BF" w:rsidRPr="00927E5C">
        <w:rPr>
          <w:spacing w:val="-9"/>
          <w:w w:val="105"/>
          <w:lang w:val="en-GB"/>
        </w:rPr>
        <w:t xml:space="preserve"> </w:t>
      </w:r>
      <w:r w:rsidR="00D526BF" w:rsidRPr="00927E5C">
        <w:rPr>
          <w:w w:val="105"/>
          <w:lang w:val="en-GB"/>
        </w:rPr>
        <w:t>2</w:t>
      </w:r>
      <w:r w:rsidR="00D526BF" w:rsidRPr="00927E5C">
        <w:rPr>
          <w:spacing w:val="-12"/>
          <w:w w:val="105"/>
          <w:lang w:val="en-GB"/>
        </w:rPr>
        <w:t xml:space="preserve"> </w:t>
      </w:r>
      <w:r w:rsidR="00D526BF" w:rsidRPr="00927E5C">
        <w:rPr>
          <w:w w:val="105"/>
          <w:lang w:val="en-GB"/>
        </w:rPr>
        <w:t>business</w:t>
      </w:r>
      <w:r w:rsidR="00D526BF" w:rsidRPr="00927E5C">
        <w:rPr>
          <w:spacing w:val="5"/>
          <w:w w:val="105"/>
          <w:lang w:val="en-GB"/>
        </w:rPr>
        <w:t xml:space="preserve"> </w:t>
      </w:r>
      <w:r w:rsidR="00D526BF" w:rsidRPr="00927E5C">
        <w:rPr>
          <w:w w:val="105"/>
          <w:lang w:val="en-GB"/>
        </w:rPr>
        <w:t>days</w:t>
      </w:r>
      <w:r w:rsidR="00D526BF" w:rsidRPr="00927E5C">
        <w:rPr>
          <w:spacing w:val="-8"/>
          <w:w w:val="105"/>
          <w:lang w:val="en-GB"/>
        </w:rPr>
        <w:t xml:space="preserve"> </w:t>
      </w:r>
      <w:r w:rsidR="00D526BF" w:rsidRPr="00927E5C">
        <w:rPr>
          <w:w w:val="105"/>
          <w:lang w:val="en-GB"/>
        </w:rPr>
        <w:t>if</w:t>
      </w:r>
      <w:r w:rsidR="00D526BF" w:rsidRPr="00927E5C">
        <w:rPr>
          <w:spacing w:val="-14"/>
          <w:w w:val="105"/>
          <w:lang w:val="en-GB"/>
        </w:rPr>
        <w:t xml:space="preserve"> </w:t>
      </w:r>
      <w:r w:rsidRPr="00927E5C">
        <w:rPr>
          <w:lang w:val="en-GB"/>
        </w:rPr>
        <w:t>SUBCONTRACTOR</w:t>
      </w:r>
      <w:r w:rsidR="00D526BF" w:rsidRPr="00927E5C">
        <w:rPr>
          <w:lang w:val="en-GB"/>
        </w:rPr>
        <w:t xml:space="preserve"> </w:t>
      </w:r>
      <w:r w:rsidR="00D526BF" w:rsidRPr="00927E5C">
        <w:rPr>
          <w:w w:val="105"/>
          <w:lang w:val="en-GB"/>
        </w:rPr>
        <w:t>finds</w:t>
      </w:r>
      <w:r w:rsidR="00D526BF" w:rsidRPr="00927E5C">
        <w:rPr>
          <w:spacing w:val="-2"/>
          <w:w w:val="105"/>
          <w:lang w:val="en-GB"/>
        </w:rPr>
        <w:t xml:space="preserve"> </w:t>
      </w:r>
      <w:r w:rsidR="00D526BF" w:rsidRPr="00927E5C">
        <w:rPr>
          <w:w w:val="105"/>
          <w:lang w:val="en-GB"/>
        </w:rPr>
        <w:t>a</w:t>
      </w:r>
      <w:r w:rsidR="00D526BF" w:rsidRPr="00927E5C">
        <w:rPr>
          <w:spacing w:val="-13"/>
          <w:w w:val="105"/>
          <w:lang w:val="en-GB"/>
        </w:rPr>
        <w:t xml:space="preserve"> significant adverse finding</w:t>
      </w:r>
      <w:r w:rsidR="00D526BF" w:rsidRPr="00927E5C">
        <w:rPr>
          <w:w w:val="105"/>
          <w:lang w:val="en-GB"/>
        </w:rPr>
        <w:t>.</w:t>
      </w:r>
    </w:p>
    <w:p w14:paraId="39764DFC" w14:textId="77777777" w:rsidR="00D526BF" w:rsidRDefault="00D526BF" w:rsidP="00084697">
      <w:pPr>
        <w:pStyle w:val="Normal1"/>
        <w:rPr>
          <w:lang w:val="en-GB"/>
        </w:rPr>
      </w:pPr>
    </w:p>
    <w:p w14:paraId="773F6501" w14:textId="6612F81A" w:rsidR="00D1187B" w:rsidRDefault="007A7108" w:rsidP="00B8191E">
      <w:pPr>
        <w:pStyle w:val="Titre2"/>
        <w:rPr>
          <w:caps/>
          <w:w w:val="105"/>
        </w:rPr>
      </w:pPr>
      <w:bookmarkStart w:id="24" w:name="_Toc190081433"/>
      <w:r w:rsidRPr="000A11AC">
        <w:rPr>
          <w:w w:val="105"/>
        </w:rPr>
        <w:t>COMPLAINTS</w:t>
      </w:r>
      <w:bookmarkEnd w:id="24"/>
      <w:r w:rsidR="00D526BF">
        <w:rPr>
          <w:w w:val="105"/>
        </w:rPr>
        <w:t xml:space="preserve"> </w:t>
      </w:r>
    </w:p>
    <w:p w14:paraId="5612C0F0" w14:textId="7ED7D189" w:rsidR="00E11B25" w:rsidRPr="00E11B25" w:rsidRDefault="00B91F93" w:rsidP="00E11B25">
      <w:pPr>
        <w:pStyle w:val="Normal1"/>
      </w:pPr>
      <w:r>
        <w:rPr>
          <w:lang w:val="en-GB"/>
        </w:rPr>
        <w:t>SUBCONTRACTOR</w:t>
      </w:r>
      <w:r w:rsidR="00E11B25">
        <w:t>:</w:t>
      </w:r>
    </w:p>
    <w:p w14:paraId="28808E7B" w14:textId="77777777" w:rsidR="00D1187B" w:rsidRPr="007A62CB" w:rsidRDefault="00E11B25" w:rsidP="00517DE2">
      <w:pPr>
        <w:pStyle w:val="Normal1"/>
        <w:numPr>
          <w:ilvl w:val="0"/>
          <w:numId w:val="14"/>
        </w:numPr>
        <w:rPr>
          <w:lang w:val="en-GB"/>
        </w:rPr>
      </w:pPr>
      <w:r w:rsidRPr="007A62CB">
        <w:rPr>
          <w:w w:val="105"/>
          <w:lang w:val="en-GB"/>
        </w:rPr>
        <w:t>W</w:t>
      </w:r>
      <w:r w:rsidR="00D1187B" w:rsidRPr="007A62CB">
        <w:rPr>
          <w:w w:val="105"/>
          <w:lang w:val="en-GB"/>
        </w:rPr>
        <w:t>ill have written procedures to document, investigate, and respond to</w:t>
      </w:r>
      <w:r w:rsidR="00D1187B" w:rsidRPr="007A62CB">
        <w:rPr>
          <w:spacing w:val="-34"/>
          <w:w w:val="105"/>
          <w:lang w:val="en-GB"/>
        </w:rPr>
        <w:t xml:space="preserve"> </w:t>
      </w:r>
      <w:r w:rsidR="00D1187B" w:rsidRPr="007A62CB">
        <w:rPr>
          <w:w w:val="105"/>
          <w:lang w:val="en-GB"/>
        </w:rPr>
        <w:t>all quality-related</w:t>
      </w:r>
      <w:r w:rsidR="00D1187B" w:rsidRPr="007A62CB">
        <w:rPr>
          <w:spacing w:val="-25"/>
          <w:w w:val="105"/>
          <w:lang w:val="en-GB"/>
        </w:rPr>
        <w:t xml:space="preserve"> </w:t>
      </w:r>
      <w:r w:rsidR="00D1187B" w:rsidRPr="007A62CB">
        <w:rPr>
          <w:w w:val="105"/>
          <w:lang w:val="en-GB"/>
        </w:rPr>
        <w:t>complaints.</w:t>
      </w:r>
    </w:p>
    <w:p w14:paraId="66E6CF9C" w14:textId="77777777" w:rsidR="00D1187B" w:rsidRPr="007A62CB" w:rsidRDefault="00E11B25" w:rsidP="00517DE2">
      <w:pPr>
        <w:pStyle w:val="Normal1"/>
        <w:numPr>
          <w:ilvl w:val="0"/>
          <w:numId w:val="14"/>
        </w:numPr>
        <w:rPr>
          <w:lang w:val="en-GB"/>
        </w:rPr>
      </w:pPr>
      <w:r w:rsidRPr="007A62CB">
        <w:rPr>
          <w:w w:val="105"/>
          <w:lang w:val="en-GB"/>
        </w:rPr>
        <w:t>A</w:t>
      </w:r>
      <w:r w:rsidR="00D1187B" w:rsidRPr="007A62CB">
        <w:rPr>
          <w:w w:val="105"/>
          <w:lang w:val="en-GB"/>
        </w:rPr>
        <w:t>grees</w:t>
      </w:r>
      <w:r w:rsidR="00D1187B" w:rsidRPr="007A62CB">
        <w:rPr>
          <w:spacing w:val="-8"/>
          <w:w w:val="105"/>
          <w:lang w:val="en-GB"/>
        </w:rPr>
        <w:t xml:space="preserve"> </w:t>
      </w:r>
      <w:r w:rsidR="00D1187B" w:rsidRPr="007A62CB">
        <w:rPr>
          <w:w w:val="105"/>
          <w:lang w:val="en-GB"/>
        </w:rPr>
        <w:t>to</w:t>
      </w:r>
      <w:r w:rsidR="00D1187B" w:rsidRPr="007A62CB">
        <w:rPr>
          <w:spacing w:val="-14"/>
          <w:w w:val="105"/>
          <w:lang w:val="en-GB"/>
        </w:rPr>
        <w:t xml:space="preserve"> </w:t>
      </w:r>
      <w:r w:rsidR="00D1187B" w:rsidRPr="007A62CB">
        <w:rPr>
          <w:w w:val="105"/>
          <w:lang w:val="en-GB"/>
        </w:rPr>
        <w:t>respond</w:t>
      </w:r>
      <w:r w:rsidR="00D1187B" w:rsidRPr="007A62CB">
        <w:rPr>
          <w:spacing w:val="-5"/>
          <w:w w:val="105"/>
          <w:lang w:val="en-GB"/>
        </w:rPr>
        <w:t xml:space="preserve"> </w:t>
      </w:r>
      <w:r w:rsidR="00D1187B" w:rsidRPr="007A62CB">
        <w:rPr>
          <w:w w:val="105"/>
          <w:lang w:val="en-GB"/>
        </w:rPr>
        <w:t>to</w:t>
      </w:r>
      <w:r w:rsidR="00D1187B" w:rsidRPr="007A62CB">
        <w:rPr>
          <w:spacing w:val="-10"/>
          <w:w w:val="105"/>
          <w:lang w:val="en-GB"/>
        </w:rPr>
        <w:t xml:space="preserve"> </w:t>
      </w:r>
      <w:r w:rsidR="00D1187B" w:rsidRPr="007A62CB">
        <w:rPr>
          <w:w w:val="105"/>
          <w:lang w:val="en-GB"/>
        </w:rPr>
        <w:t>quality-related</w:t>
      </w:r>
      <w:r w:rsidR="00D1187B" w:rsidRPr="007A62CB">
        <w:rPr>
          <w:spacing w:val="-17"/>
          <w:w w:val="105"/>
          <w:lang w:val="en-GB"/>
        </w:rPr>
        <w:t xml:space="preserve"> </w:t>
      </w:r>
      <w:r w:rsidR="00D1187B" w:rsidRPr="007A62CB">
        <w:rPr>
          <w:w w:val="105"/>
          <w:lang w:val="en-GB"/>
        </w:rPr>
        <w:t>complaints</w:t>
      </w:r>
      <w:r w:rsidR="00D1187B" w:rsidRPr="007A62CB">
        <w:rPr>
          <w:spacing w:val="-2"/>
          <w:w w:val="105"/>
          <w:lang w:val="en-GB"/>
        </w:rPr>
        <w:t xml:space="preserve"> </w:t>
      </w:r>
      <w:r w:rsidR="00D1187B" w:rsidRPr="007A62CB">
        <w:rPr>
          <w:w w:val="105"/>
          <w:lang w:val="en-GB"/>
        </w:rPr>
        <w:t>in</w:t>
      </w:r>
      <w:r w:rsidR="00D1187B" w:rsidRPr="007A62CB">
        <w:rPr>
          <w:spacing w:val="-15"/>
          <w:w w:val="105"/>
          <w:lang w:val="en-GB"/>
        </w:rPr>
        <w:t xml:space="preserve"> </w:t>
      </w:r>
      <w:r w:rsidR="00D1187B" w:rsidRPr="007A62CB">
        <w:rPr>
          <w:w w:val="105"/>
          <w:lang w:val="en-GB"/>
        </w:rPr>
        <w:t>writing</w:t>
      </w:r>
      <w:r w:rsidR="00D1187B" w:rsidRPr="007A62CB">
        <w:rPr>
          <w:spacing w:val="-3"/>
          <w:w w:val="105"/>
          <w:lang w:val="en-GB"/>
        </w:rPr>
        <w:t xml:space="preserve"> </w:t>
      </w:r>
      <w:r w:rsidR="00D1187B" w:rsidRPr="007A62CB">
        <w:rPr>
          <w:w w:val="105"/>
          <w:lang w:val="en-GB"/>
        </w:rPr>
        <w:t>within</w:t>
      </w:r>
      <w:r w:rsidR="00D1187B" w:rsidRPr="007A62CB">
        <w:rPr>
          <w:spacing w:val="-10"/>
          <w:w w:val="105"/>
          <w:lang w:val="en-GB"/>
        </w:rPr>
        <w:t xml:space="preserve"> </w:t>
      </w:r>
      <w:r w:rsidR="00D1187B" w:rsidRPr="007A62CB">
        <w:rPr>
          <w:w w:val="105"/>
          <w:lang w:val="en-GB"/>
        </w:rPr>
        <w:t>1</w:t>
      </w:r>
      <w:r w:rsidR="00D1187B" w:rsidRPr="007A62CB">
        <w:rPr>
          <w:spacing w:val="-12"/>
          <w:w w:val="105"/>
          <w:lang w:val="en-GB"/>
        </w:rPr>
        <w:t xml:space="preserve"> </w:t>
      </w:r>
      <w:r w:rsidR="00D1187B" w:rsidRPr="007A62CB">
        <w:rPr>
          <w:w w:val="105"/>
          <w:lang w:val="en-GB"/>
        </w:rPr>
        <w:t>business</w:t>
      </w:r>
      <w:r w:rsidR="002E72EF" w:rsidRPr="007A62CB">
        <w:rPr>
          <w:w w:val="105"/>
          <w:lang w:val="en-GB"/>
        </w:rPr>
        <w:t xml:space="preserve"> </w:t>
      </w:r>
      <w:r w:rsidR="00D1187B" w:rsidRPr="007A62CB">
        <w:rPr>
          <w:w w:val="105"/>
          <w:lang w:val="en-GB"/>
        </w:rPr>
        <w:t>day.</w:t>
      </w:r>
    </w:p>
    <w:p w14:paraId="61EEA4D1" w14:textId="6A62C068" w:rsidR="00BD0228" w:rsidRPr="00BD0228" w:rsidRDefault="00E11B25" w:rsidP="00F43263">
      <w:pPr>
        <w:pStyle w:val="Normal1"/>
        <w:numPr>
          <w:ilvl w:val="0"/>
          <w:numId w:val="14"/>
        </w:numPr>
        <w:rPr>
          <w:lang w:val="en-GB"/>
        </w:rPr>
      </w:pPr>
      <w:r w:rsidRPr="00BD0228">
        <w:rPr>
          <w:w w:val="105"/>
          <w:lang w:val="en-GB"/>
        </w:rPr>
        <w:t>W</w:t>
      </w:r>
      <w:r w:rsidR="00D1187B" w:rsidRPr="00BD0228">
        <w:rPr>
          <w:w w:val="105"/>
          <w:lang w:val="en-GB"/>
        </w:rPr>
        <w:t>ill</w:t>
      </w:r>
      <w:r w:rsidR="00D1187B" w:rsidRPr="00BD0228">
        <w:rPr>
          <w:spacing w:val="-9"/>
          <w:w w:val="105"/>
          <w:lang w:val="en-GB"/>
        </w:rPr>
        <w:t xml:space="preserve"> </w:t>
      </w:r>
      <w:r w:rsidR="00D1187B" w:rsidRPr="00BD0228">
        <w:rPr>
          <w:w w:val="105"/>
          <w:lang w:val="en-GB"/>
        </w:rPr>
        <w:t>assist</w:t>
      </w:r>
      <w:r w:rsidR="00D1187B" w:rsidRPr="00BD0228">
        <w:rPr>
          <w:spacing w:val="-7"/>
          <w:w w:val="105"/>
          <w:lang w:val="en-GB"/>
        </w:rPr>
        <w:t xml:space="preserve"> </w:t>
      </w:r>
      <w:r w:rsidR="00D1187B" w:rsidRPr="00BD0228">
        <w:rPr>
          <w:w w:val="105"/>
          <w:lang w:val="en-GB"/>
        </w:rPr>
        <w:t>in</w:t>
      </w:r>
      <w:r w:rsidR="00D1187B" w:rsidRPr="00BD0228">
        <w:rPr>
          <w:spacing w:val="-14"/>
          <w:w w:val="105"/>
          <w:lang w:val="en-GB"/>
        </w:rPr>
        <w:t xml:space="preserve"> </w:t>
      </w:r>
      <w:r w:rsidR="00D1187B" w:rsidRPr="00BD0228">
        <w:rPr>
          <w:w w:val="105"/>
          <w:lang w:val="en-GB"/>
        </w:rPr>
        <w:t>investigations</w:t>
      </w:r>
      <w:r w:rsidR="00D1187B" w:rsidRPr="00BD0228">
        <w:rPr>
          <w:spacing w:val="1"/>
          <w:w w:val="105"/>
          <w:lang w:val="en-GB"/>
        </w:rPr>
        <w:t xml:space="preserve"> </w:t>
      </w:r>
      <w:r w:rsidR="00D1187B" w:rsidRPr="00BD0228">
        <w:rPr>
          <w:w w:val="105"/>
          <w:lang w:val="en-GB"/>
        </w:rPr>
        <w:t>as</w:t>
      </w:r>
      <w:r w:rsidR="00D1187B" w:rsidRPr="00BD0228">
        <w:rPr>
          <w:spacing w:val="-6"/>
          <w:w w:val="105"/>
          <w:lang w:val="en-GB"/>
        </w:rPr>
        <w:t xml:space="preserve"> </w:t>
      </w:r>
      <w:r w:rsidR="00D1187B" w:rsidRPr="00BD0228">
        <w:rPr>
          <w:w w:val="105"/>
          <w:lang w:val="en-GB"/>
        </w:rPr>
        <w:t>reasonably</w:t>
      </w:r>
      <w:r w:rsidR="00D1187B" w:rsidRPr="00BD0228">
        <w:rPr>
          <w:spacing w:val="8"/>
          <w:w w:val="105"/>
          <w:lang w:val="en-GB"/>
        </w:rPr>
        <w:t xml:space="preserve"> </w:t>
      </w:r>
      <w:r w:rsidR="00D1187B" w:rsidRPr="00BD0228">
        <w:rPr>
          <w:w w:val="105"/>
          <w:lang w:val="en-GB"/>
        </w:rPr>
        <w:t>requested</w:t>
      </w:r>
      <w:r w:rsidR="00D1187B" w:rsidRPr="00BD0228">
        <w:rPr>
          <w:spacing w:val="-4"/>
          <w:w w:val="105"/>
          <w:lang w:val="en-GB"/>
        </w:rPr>
        <w:t xml:space="preserve"> </w:t>
      </w:r>
      <w:r w:rsidR="00D1187B" w:rsidRPr="00BD0228">
        <w:rPr>
          <w:w w:val="105"/>
          <w:lang w:val="en-GB"/>
        </w:rPr>
        <w:t>by</w:t>
      </w:r>
      <w:r w:rsidR="00D1187B" w:rsidRPr="00742EE3">
        <w:rPr>
          <w:spacing w:val="-4"/>
          <w:w w:val="105"/>
          <w:lang w:val="en-GB"/>
        </w:rPr>
        <w:t xml:space="preserve"> </w:t>
      </w:r>
      <w:r w:rsidR="00751DC6" w:rsidRPr="00742EE3">
        <w:rPr>
          <w:w w:val="105"/>
          <w:lang w:val="en-GB"/>
        </w:rPr>
        <w:t>CUSTOMERS</w:t>
      </w:r>
      <w:r w:rsidR="00D1187B" w:rsidRPr="007C26F8">
        <w:rPr>
          <w:spacing w:val="-12"/>
          <w:w w:val="105"/>
          <w:lang w:val="en-GB"/>
        </w:rPr>
        <w:t xml:space="preserve"> </w:t>
      </w:r>
      <w:r w:rsidR="00D1187B" w:rsidRPr="007C26F8">
        <w:rPr>
          <w:w w:val="105"/>
          <w:lang w:val="en-GB"/>
        </w:rPr>
        <w:t>for complaints associated</w:t>
      </w:r>
      <w:r w:rsidR="00D1187B" w:rsidRPr="007C26F8">
        <w:rPr>
          <w:spacing w:val="-10"/>
          <w:w w:val="105"/>
          <w:lang w:val="en-GB"/>
        </w:rPr>
        <w:t xml:space="preserve"> </w:t>
      </w:r>
      <w:r w:rsidR="00D1187B" w:rsidRPr="007C26F8">
        <w:rPr>
          <w:w w:val="105"/>
          <w:lang w:val="en-GB"/>
        </w:rPr>
        <w:t>with</w:t>
      </w:r>
      <w:r w:rsidR="00D1187B" w:rsidRPr="007C26F8">
        <w:rPr>
          <w:spacing w:val="-9"/>
          <w:w w:val="105"/>
          <w:lang w:val="en-GB"/>
        </w:rPr>
        <w:t xml:space="preserve"> </w:t>
      </w:r>
      <w:r w:rsidR="00ED3480">
        <w:rPr>
          <w:lang w:val="en-GB"/>
        </w:rPr>
        <w:t>SERVICE</w:t>
      </w:r>
      <w:r w:rsidR="00B76ED0" w:rsidRPr="007C26F8">
        <w:rPr>
          <w:lang w:val="en-GB"/>
        </w:rPr>
        <w:t xml:space="preserve">(S) </w:t>
      </w:r>
      <w:r w:rsidR="00D1187B" w:rsidRPr="007C26F8">
        <w:rPr>
          <w:w w:val="105"/>
          <w:lang w:val="en-GB"/>
        </w:rPr>
        <w:t>within</w:t>
      </w:r>
      <w:r w:rsidR="00D1187B" w:rsidRPr="0060529F">
        <w:rPr>
          <w:spacing w:val="-16"/>
          <w:w w:val="105"/>
          <w:lang w:val="en-GB"/>
        </w:rPr>
        <w:t xml:space="preserve"> </w:t>
      </w:r>
      <w:r w:rsidR="00D1187B" w:rsidRPr="0060529F">
        <w:rPr>
          <w:w w:val="105"/>
          <w:lang w:val="en-GB"/>
        </w:rPr>
        <w:t>30</w:t>
      </w:r>
      <w:r w:rsidR="00D1187B" w:rsidRPr="0060529F">
        <w:rPr>
          <w:spacing w:val="-19"/>
          <w:w w:val="105"/>
          <w:lang w:val="en-GB"/>
        </w:rPr>
        <w:t xml:space="preserve"> </w:t>
      </w:r>
      <w:r w:rsidR="00D1187B" w:rsidRPr="0060529F">
        <w:rPr>
          <w:w w:val="105"/>
          <w:lang w:val="en-GB"/>
        </w:rPr>
        <w:t>business</w:t>
      </w:r>
      <w:r w:rsidR="00D1187B" w:rsidRPr="0060529F">
        <w:rPr>
          <w:spacing w:val="-3"/>
          <w:w w:val="105"/>
          <w:lang w:val="en-GB"/>
        </w:rPr>
        <w:t xml:space="preserve"> </w:t>
      </w:r>
      <w:r w:rsidR="00F43263">
        <w:rPr>
          <w:w w:val="105"/>
          <w:lang w:val="en-GB"/>
        </w:rPr>
        <w:t>days</w:t>
      </w:r>
    </w:p>
    <w:p w14:paraId="56A7EBDE" w14:textId="77777777" w:rsidR="009E4367" w:rsidRPr="002E72EF" w:rsidRDefault="009E4367" w:rsidP="009E4367">
      <w:pPr>
        <w:pStyle w:val="Normal1"/>
        <w:ind w:left="720"/>
        <w:rPr>
          <w:lang w:val="en-GB"/>
        </w:rPr>
      </w:pPr>
    </w:p>
    <w:p w14:paraId="031079BF" w14:textId="77777777" w:rsidR="009E4367" w:rsidRPr="000A11AC" w:rsidRDefault="007A7108" w:rsidP="00B8191E">
      <w:pPr>
        <w:pStyle w:val="Titre2"/>
      </w:pPr>
      <w:bookmarkStart w:id="25" w:name="_Toc190081434"/>
      <w:r w:rsidRPr="000A11AC">
        <w:rPr>
          <w:w w:val="105"/>
        </w:rPr>
        <w:t>VALIDATION/QUALIFICATION</w:t>
      </w:r>
      <w:bookmarkEnd w:id="25"/>
    </w:p>
    <w:p w14:paraId="2A1B3C8D" w14:textId="4B0AD323" w:rsidR="00B76ED0" w:rsidRPr="00B76ED0" w:rsidRDefault="00B91F93" w:rsidP="00B76ED0">
      <w:pPr>
        <w:pStyle w:val="Normal1"/>
      </w:pPr>
      <w:r>
        <w:rPr>
          <w:lang w:val="en-GB"/>
        </w:rPr>
        <w:t>SUBCONTRACTOR</w:t>
      </w:r>
      <w:r w:rsidR="00066A2E" w:rsidRPr="007A62CB">
        <w:rPr>
          <w:lang w:val="en-GB"/>
        </w:rPr>
        <w:t xml:space="preserve"> </w:t>
      </w:r>
      <w:proofErr w:type="spellStart"/>
      <w:proofErr w:type="gramStart"/>
      <w:r w:rsidR="00B76ED0">
        <w:t>shall</w:t>
      </w:r>
      <w:proofErr w:type="spellEnd"/>
      <w:r w:rsidR="00B76ED0">
        <w:t> :</w:t>
      </w:r>
      <w:proofErr w:type="gramEnd"/>
    </w:p>
    <w:p w14:paraId="71EEAE7C" w14:textId="7F03B651" w:rsidR="009E4367" w:rsidRPr="007A62CB" w:rsidRDefault="00B76ED0" w:rsidP="00517DE2">
      <w:pPr>
        <w:pStyle w:val="Normal1"/>
        <w:numPr>
          <w:ilvl w:val="0"/>
          <w:numId w:val="15"/>
        </w:numPr>
        <w:rPr>
          <w:lang w:val="en-GB"/>
        </w:rPr>
      </w:pPr>
      <w:r w:rsidRPr="007A62CB">
        <w:rPr>
          <w:w w:val="110"/>
          <w:lang w:val="en-GB"/>
        </w:rPr>
        <w:t>D</w:t>
      </w:r>
      <w:r w:rsidR="009E4367" w:rsidRPr="007A62CB">
        <w:rPr>
          <w:w w:val="110"/>
          <w:lang w:val="en-GB"/>
        </w:rPr>
        <w:t>etermine,</w:t>
      </w:r>
      <w:r w:rsidR="009E4367" w:rsidRPr="007A62CB">
        <w:rPr>
          <w:spacing w:val="-8"/>
          <w:w w:val="110"/>
          <w:lang w:val="en-GB"/>
        </w:rPr>
        <w:t xml:space="preserve"> </w:t>
      </w:r>
      <w:r w:rsidR="009E4367" w:rsidRPr="007A62CB">
        <w:rPr>
          <w:w w:val="110"/>
          <w:lang w:val="en-GB"/>
        </w:rPr>
        <w:t>according</w:t>
      </w:r>
      <w:r w:rsidR="009E4367" w:rsidRPr="007A62CB">
        <w:rPr>
          <w:spacing w:val="-10"/>
          <w:w w:val="110"/>
          <w:lang w:val="en-GB"/>
        </w:rPr>
        <w:t xml:space="preserve"> </w:t>
      </w:r>
      <w:r w:rsidR="009E4367" w:rsidRPr="007A62CB">
        <w:rPr>
          <w:w w:val="110"/>
          <w:lang w:val="en-GB"/>
        </w:rPr>
        <w:t>to</w:t>
      </w:r>
      <w:r w:rsidR="009E4367" w:rsidRPr="007A62CB">
        <w:rPr>
          <w:spacing w:val="-8"/>
          <w:w w:val="110"/>
          <w:lang w:val="en-GB"/>
        </w:rPr>
        <w:t xml:space="preserve"> </w:t>
      </w:r>
      <w:r w:rsidR="00ED3480">
        <w:rPr>
          <w:lang w:val="en-GB"/>
        </w:rPr>
        <w:t>SERVICE</w:t>
      </w:r>
      <w:r w:rsidRPr="007A62CB">
        <w:rPr>
          <w:lang w:val="en-GB"/>
        </w:rPr>
        <w:t xml:space="preserve">(S) </w:t>
      </w:r>
      <w:r w:rsidR="009E4367" w:rsidRPr="007A62CB">
        <w:rPr>
          <w:w w:val="110"/>
          <w:lang w:val="en-GB"/>
        </w:rPr>
        <w:t>lifecycle</w:t>
      </w:r>
      <w:r w:rsidR="009E4367" w:rsidRPr="007A62CB">
        <w:rPr>
          <w:spacing w:val="-4"/>
          <w:w w:val="110"/>
          <w:lang w:val="en-GB"/>
        </w:rPr>
        <w:t xml:space="preserve"> </w:t>
      </w:r>
      <w:r w:rsidR="009E4367" w:rsidRPr="007A62CB">
        <w:rPr>
          <w:w w:val="110"/>
          <w:lang w:val="en-GB"/>
        </w:rPr>
        <w:t>and</w:t>
      </w:r>
      <w:r w:rsidR="009E4367" w:rsidRPr="007A62CB">
        <w:rPr>
          <w:spacing w:val="-17"/>
          <w:w w:val="110"/>
          <w:lang w:val="en-GB"/>
        </w:rPr>
        <w:t xml:space="preserve"> </w:t>
      </w:r>
      <w:r w:rsidR="009E4367" w:rsidRPr="007A62CB">
        <w:rPr>
          <w:w w:val="110"/>
          <w:lang w:val="en-GB"/>
        </w:rPr>
        <w:t>guidance documents,</w:t>
      </w:r>
      <w:r w:rsidR="009E4367" w:rsidRPr="007A62CB">
        <w:rPr>
          <w:spacing w:val="1"/>
          <w:w w:val="110"/>
          <w:lang w:val="en-GB"/>
        </w:rPr>
        <w:t xml:space="preserve"> </w:t>
      </w:r>
      <w:r w:rsidR="009E4367" w:rsidRPr="007A62CB">
        <w:rPr>
          <w:w w:val="110"/>
          <w:lang w:val="en-GB"/>
        </w:rPr>
        <w:t>when</w:t>
      </w:r>
      <w:r w:rsidR="009E4367" w:rsidRPr="007A62CB">
        <w:rPr>
          <w:spacing w:val="-9"/>
          <w:w w:val="110"/>
          <w:lang w:val="en-GB"/>
        </w:rPr>
        <w:t xml:space="preserve"> </w:t>
      </w:r>
      <w:r w:rsidR="009E4367" w:rsidRPr="007A62CB">
        <w:rPr>
          <w:w w:val="110"/>
          <w:lang w:val="en-GB"/>
        </w:rPr>
        <w:t>process</w:t>
      </w:r>
      <w:r w:rsidR="009E4367" w:rsidRPr="007A62CB">
        <w:rPr>
          <w:spacing w:val="-6"/>
          <w:w w:val="110"/>
          <w:lang w:val="en-GB"/>
        </w:rPr>
        <w:t xml:space="preserve"> </w:t>
      </w:r>
      <w:r w:rsidR="009E4367" w:rsidRPr="007A62CB">
        <w:rPr>
          <w:w w:val="110"/>
          <w:lang w:val="en-GB"/>
        </w:rPr>
        <w:t>/</w:t>
      </w:r>
      <w:r w:rsidR="009E4367" w:rsidRPr="007A62CB">
        <w:rPr>
          <w:spacing w:val="-13"/>
          <w:w w:val="110"/>
          <w:lang w:val="en-GB"/>
        </w:rPr>
        <w:t xml:space="preserve"> </w:t>
      </w:r>
      <w:r w:rsidR="009E4367" w:rsidRPr="007A62CB">
        <w:rPr>
          <w:w w:val="110"/>
          <w:lang w:val="en-GB"/>
        </w:rPr>
        <w:t>systems validation</w:t>
      </w:r>
      <w:r w:rsidR="009E4367" w:rsidRPr="007A62CB">
        <w:rPr>
          <w:spacing w:val="-5"/>
          <w:w w:val="110"/>
          <w:lang w:val="en-GB"/>
        </w:rPr>
        <w:t xml:space="preserve"> </w:t>
      </w:r>
      <w:r w:rsidR="009E4367" w:rsidRPr="007A62CB">
        <w:rPr>
          <w:w w:val="110"/>
          <w:lang w:val="en-GB"/>
        </w:rPr>
        <w:t>is</w:t>
      </w:r>
      <w:r w:rsidR="009E4367" w:rsidRPr="007A62CB">
        <w:rPr>
          <w:spacing w:val="-18"/>
          <w:w w:val="110"/>
          <w:lang w:val="en-GB"/>
        </w:rPr>
        <w:t xml:space="preserve"> </w:t>
      </w:r>
      <w:r w:rsidR="009E4367" w:rsidRPr="007A62CB">
        <w:rPr>
          <w:w w:val="110"/>
          <w:lang w:val="en-GB"/>
        </w:rPr>
        <w:t>required.</w:t>
      </w:r>
    </w:p>
    <w:p w14:paraId="6CA8C3E7" w14:textId="636E9A9F" w:rsidR="009E4367" w:rsidRPr="000A11AC" w:rsidRDefault="00B76ED0" w:rsidP="00517DE2">
      <w:pPr>
        <w:pStyle w:val="Normal1"/>
        <w:numPr>
          <w:ilvl w:val="0"/>
          <w:numId w:val="15"/>
        </w:numPr>
      </w:pPr>
      <w:r w:rsidRPr="007A62CB">
        <w:rPr>
          <w:w w:val="110"/>
          <w:lang w:val="en-GB"/>
        </w:rPr>
        <w:t>H</w:t>
      </w:r>
      <w:r w:rsidR="009E4367" w:rsidRPr="007A62CB">
        <w:rPr>
          <w:w w:val="110"/>
          <w:lang w:val="en-GB"/>
        </w:rPr>
        <w:t>ave a written master validation/qualification plan for the facilities, equipment/instruments</w:t>
      </w:r>
      <w:r w:rsidR="009E4367" w:rsidRPr="007A62CB">
        <w:rPr>
          <w:color w:val="33333D"/>
          <w:w w:val="110"/>
          <w:lang w:val="en-GB"/>
        </w:rPr>
        <w:t xml:space="preserve">, </w:t>
      </w:r>
      <w:r w:rsidR="009E4367" w:rsidRPr="007A62CB">
        <w:rPr>
          <w:w w:val="110"/>
          <w:lang w:val="en-GB"/>
        </w:rPr>
        <w:t>analytical procedures</w:t>
      </w:r>
      <w:r w:rsidR="009E4367" w:rsidRPr="007A62CB">
        <w:rPr>
          <w:spacing w:val="-42"/>
          <w:w w:val="110"/>
          <w:lang w:val="en-GB"/>
        </w:rPr>
        <w:t xml:space="preserve"> </w:t>
      </w:r>
      <w:r w:rsidR="009E4367" w:rsidRPr="007A62CB">
        <w:rPr>
          <w:w w:val="110"/>
          <w:lang w:val="en-GB"/>
        </w:rPr>
        <w:t xml:space="preserve">and computerized systems, as appropriate. </w:t>
      </w:r>
      <w:r w:rsidR="009E4367" w:rsidRPr="000A11AC">
        <w:rPr>
          <w:w w:val="110"/>
        </w:rPr>
        <w:t xml:space="preserve">Plan </w:t>
      </w:r>
      <w:proofErr w:type="spellStart"/>
      <w:r w:rsidR="009E4367" w:rsidRPr="000A11AC">
        <w:rPr>
          <w:w w:val="110"/>
        </w:rPr>
        <w:t>will</w:t>
      </w:r>
      <w:proofErr w:type="spellEnd"/>
      <w:r w:rsidR="009E4367" w:rsidRPr="000A11AC">
        <w:rPr>
          <w:w w:val="110"/>
        </w:rPr>
        <w:t xml:space="preserve"> </w:t>
      </w:r>
      <w:proofErr w:type="spellStart"/>
      <w:r w:rsidR="009E4367" w:rsidRPr="000A11AC">
        <w:rPr>
          <w:w w:val="110"/>
        </w:rPr>
        <w:t>be</w:t>
      </w:r>
      <w:proofErr w:type="spellEnd"/>
      <w:r w:rsidR="009E4367" w:rsidRPr="000A11AC">
        <w:rPr>
          <w:w w:val="110"/>
        </w:rPr>
        <w:t xml:space="preserve"> </w:t>
      </w:r>
      <w:proofErr w:type="spellStart"/>
      <w:r w:rsidR="009E4367" w:rsidRPr="000A11AC">
        <w:rPr>
          <w:w w:val="110"/>
        </w:rPr>
        <w:t>approved</w:t>
      </w:r>
      <w:proofErr w:type="spellEnd"/>
      <w:r w:rsidR="009E4367" w:rsidRPr="000A11AC">
        <w:rPr>
          <w:w w:val="110"/>
        </w:rPr>
        <w:t xml:space="preserve"> by the </w:t>
      </w:r>
      <w:proofErr w:type="spellStart"/>
      <w:r>
        <w:rPr>
          <w:w w:val="110"/>
        </w:rPr>
        <w:t>Q</w:t>
      </w:r>
      <w:r w:rsidR="009E4367" w:rsidRPr="000A11AC">
        <w:rPr>
          <w:w w:val="110"/>
        </w:rPr>
        <w:t>uality</w:t>
      </w:r>
      <w:proofErr w:type="spellEnd"/>
      <w:r w:rsidR="009E4367" w:rsidRPr="000A11AC">
        <w:rPr>
          <w:spacing w:val="-3"/>
          <w:w w:val="110"/>
        </w:rPr>
        <w:t xml:space="preserve"> </w:t>
      </w:r>
      <w:r>
        <w:rPr>
          <w:w w:val="110"/>
        </w:rPr>
        <w:t>U</w:t>
      </w:r>
      <w:r w:rsidR="009E4367" w:rsidRPr="000A11AC">
        <w:rPr>
          <w:w w:val="110"/>
        </w:rPr>
        <w:t>nit.</w:t>
      </w:r>
    </w:p>
    <w:p w14:paraId="217074AC" w14:textId="77777777" w:rsidR="009E4367" w:rsidRPr="000A11AC" w:rsidRDefault="00B76ED0" w:rsidP="001A4DE4">
      <w:pPr>
        <w:pStyle w:val="Normal1"/>
        <w:numPr>
          <w:ilvl w:val="0"/>
          <w:numId w:val="15"/>
        </w:numPr>
      </w:pPr>
      <w:proofErr w:type="spellStart"/>
      <w:r>
        <w:rPr>
          <w:w w:val="110"/>
        </w:rPr>
        <w:t>D</w:t>
      </w:r>
      <w:r w:rsidR="009E4367" w:rsidRPr="000A11AC">
        <w:rPr>
          <w:w w:val="110"/>
        </w:rPr>
        <w:t>evelop</w:t>
      </w:r>
      <w:proofErr w:type="spellEnd"/>
      <w:r w:rsidR="009E4367" w:rsidRPr="000A11AC">
        <w:rPr>
          <w:w w:val="110"/>
        </w:rPr>
        <w:t>,</w:t>
      </w:r>
      <w:r w:rsidR="009E4367" w:rsidRPr="000A11AC">
        <w:rPr>
          <w:spacing w:val="-1"/>
          <w:w w:val="110"/>
        </w:rPr>
        <w:t xml:space="preserve"> </w:t>
      </w:r>
      <w:proofErr w:type="spellStart"/>
      <w:r w:rsidR="009E4367" w:rsidRPr="000A11AC">
        <w:rPr>
          <w:w w:val="110"/>
        </w:rPr>
        <w:t>prepare</w:t>
      </w:r>
      <w:proofErr w:type="spellEnd"/>
      <w:r w:rsidR="009E4367" w:rsidRPr="000A11AC">
        <w:rPr>
          <w:w w:val="110"/>
        </w:rPr>
        <w:t>, and</w:t>
      </w:r>
      <w:r w:rsidR="009E4367" w:rsidRPr="000A11AC">
        <w:rPr>
          <w:spacing w:val="-15"/>
          <w:w w:val="110"/>
        </w:rPr>
        <w:t xml:space="preserve"> </w:t>
      </w:r>
      <w:proofErr w:type="spellStart"/>
      <w:r w:rsidR="009E4367" w:rsidRPr="000A11AC">
        <w:rPr>
          <w:w w:val="110"/>
        </w:rPr>
        <w:t>maintain</w:t>
      </w:r>
      <w:proofErr w:type="spellEnd"/>
      <w:r w:rsidR="009E4367" w:rsidRPr="000A11AC">
        <w:rPr>
          <w:spacing w:val="-6"/>
          <w:w w:val="110"/>
        </w:rPr>
        <w:t xml:space="preserve"> </w:t>
      </w:r>
      <w:r w:rsidR="009E4367" w:rsidRPr="000A11AC">
        <w:rPr>
          <w:w w:val="110"/>
        </w:rPr>
        <w:t>validation</w:t>
      </w:r>
      <w:r w:rsidR="009E4367" w:rsidRPr="000A11AC">
        <w:rPr>
          <w:spacing w:val="-3"/>
          <w:w w:val="110"/>
        </w:rPr>
        <w:t xml:space="preserve"> </w:t>
      </w:r>
      <w:r w:rsidR="009E4367" w:rsidRPr="000A11AC">
        <w:rPr>
          <w:w w:val="110"/>
        </w:rPr>
        <w:t xml:space="preserve">documentation and </w:t>
      </w:r>
      <w:proofErr w:type="spellStart"/>
      <w:r w:rsidR="009E4367" w:rsidRPr="000A11AC">
        <w:rPr>
          <w:w w:val="110"/>
        </w:rPr>
        <w:t>associated</w:t>
      </w:r>
      <w:proofErr w:type="spellEnd"/>
      <w:r w:rsidR="009E4367" w:rsidRPr="000A11AC">
        <w:rPr>
          <w:spacing w:val="-27"/>
          <w:w w:val="110"/>
        </w:rPr>
        <w:t xml:space="preserve"> </w:t>
      </w:r>
      <w:r w:rsidR="009E4367" w:rsidRPr="000A11AC">
        <w:rPr>
          <w:w w:val="110"/>
        </w:rPr>
        <w:t>documentation.</w:t>
      </w:r>
    </w:p>
    <w:p w14:paraId="7238B8C8" w14:textId="37112641" w:rsidR="00DB0251" w:rsidRPr="007A62CB" w:rsidRDefault="00B76ED0" w:rsidP="001A4DE4">
      <w:pPr>
        <w:pStyle w:val="Normal1"/>
        <w:numPr>
          <w:ilvl w:val="0"/>
          <w:numId w:val="15"/>
        </w:numPr>
        <w:rPr>
          <w:lang w:val="en-GB"/>
        </w:rPr>
      </w:pPr>
      <w:r w:rsidRPr="007A62CB">
        <w:rPr>
          <w:w w:val="110"/>
          <w:lang w:val="en-GB"/>
        </w:rPr>
        <w:t>Q</w:t>
      </w:r>
      <w:r w:rsidR="009E4367" w:rsidRPr="007A62CB">
        <w:rPr>
          <w:w w:val="110"/>
          <w:lang w:val="en-GB"/>
        </w:rPr>
        <w:t>ualify</w:t>
      </w:r>
      <w:r w:rsidR="009E4367" w:rsidRPr="007A62CB">
        <w:rPr>
          <w:spacing w:val="7"/>
          <w:w w:val="110"/>
          <w:lang w:val="en-GB"/>
        </w:rPr>
        <w:t xml:space="preserve"> </w:t>
      </w:r>
      <w:r w:rsidR="009E4367" w:rsidRPr="007A62CB">
        <w:rPr>
          <w:w w:val="110"/>
          <w:lang w:val="en-GB"/>
        </w:rPr>
        <w:t>as</w:t>
      </w:r>
      <w:r w:rsidR="009E4367" w:rsidRPr="007A62CB">
        <w:rPr>
          <w:spacing w:val="-12"/>
          <w:w w:val="110"/>
          <w:lang w:val="en-GB"/>
        </w:rPr>
        <w:t xml:space="preserve"> </w:t>
      </w:r>
      <w:r w:rsidR="009E4367" w:rsidRPr="007A62CB">
        <w:rPr>
          <w:w w:val="110"/>
          <w:lang w:val="en-GB"/>
        </w:rPr>
        <w:t>necessary</w:t>
      </w:r>
      <w:r w:rsidR="009E4367" w:rsidRPr="007A62CB">
        <w:rPr>
          <w:spacing w:val="-3"/>
          <w:w w:val="110"/>
          <w:lang w:val="en-GB"/>
        </w:rPr>
        <w:t xml:space="preserve"> </w:t>
      </w:r>
      <w:r w:rsidR="009E4367" w:rsidRPr="007A62CB">
        <w:rPr>
          <w:w w:val="110"/>
          <w:lang w:val="en-GB"/>
        </w:rPr>
        <w:t>all</w:t>
      </w:r>
      <w:r w:rsidR="009E4367" w:rsidRPr="007A62CB">
        <w:rPr>
          <w:spacing w:val="-9"/>
          <w:w w:val="110"/>
          <w:lang w:val="en-GB"/>
        </w:rPr>
        <w:t xml:space="preserve"> </w:t>
      </w:r>
      <w:r w:rsidR="009E4367" w:rsidRPr="007A62CB">
        <w:rPr>
          <w:w w:val="110"/>
          <w:lang w:val="en-GB"/>
        </w:rPr>
        <w:t>critical</w:t>
      </w:r>
      <w:r w:rsidR="009E4367" w:rsidRPr="007A62CB">
        <w:rPr>
          <w:spacing w:val="-8"/>
          <w:w w:val="110"/>
          <w:lang w:val="en-GB"/>
        </w:rPr>
        <w:t xml:space="preserve"> </w:t>
      </w:r>
      <w:r w:rsidR="009E4367" w:rsidRPr="007A62CB">
        <w:rPr>
          <w:w w:val="110"/>
          <w:lang w:val="en-GB"/>
        </w:rPr>
        <w:t>systems</w:t>
      </w:r>
      <w:r w:rsidR="009E4367" w:rsidRPr="007A62CB">
        <w:rPr>
          <w:spacing w:val="5"/>
          <w:w w:val="110"/>
          <w:lang w:val="en-GB"/>
        </w:rPr>
        <w:t xml:space="preserve"> </w:t>
      </w:r>
      <w:r w:rsidR="009E4367" w:rsidRPr="007A62CB">
        <w:rPr>
          <w:w w:val="110"/>
          <w:lang w:val="en-GB"/>
        </w:rPr>
        <w:t>and</w:t>
      </w:r>
      <w:r w:rsidR="009E4367" w:rsidRPr="007A62CB">
        <w:rPr>
          <w:spacing w:val="-12"/>
          <w:w w:val="110"/>
          <w:lang w:val="en-GB"/>
        </w:rPr>
        <w:t xml:space="preserve"> </w:t>
      </w:r>
      <w:r w:rsidR="009E4367" w:rsidRPr="007A62CB">
        <w:rPr>
          <w:w w:val="110"/>
          <w:lang w:val="en-GB"/>
        </w:rPr>
        <w:t>equipment</w:t>
      </w:r>
      <w:r w:rsidR="009E4367" w:rsidRPr="007A62CB">
        <w:rPr>
          <w:spacing w:val="8"/>
          <w:w w:val="110"/>
          <w:lang w:val="en-GB"/>
        </w:rPr>
        <w:t xml:space="preserve"> </w:t>
      </w:r>
      <w:r w:rsidR="009E4367" w:rsidRPr="007A62CB">
        <w:rPr>
          <w:w w:val="110"/>
          <w:lang w:val="en-GB"/>
        </w:rPr>
        <w:t>used</w:t>
      </w:r>
      <w:r w:rsidR="009E4367" w:rsidRPr="007A62CB">
        <w:rPr>
          <w:spacing w:val="-10"/>
          <w:w w:val="110"/>
          <w:lang w:val="en-GB"/>
        </w:rPr>
        <w:t xml:space="preserve"> </w:t>
      </w:r>
      <w:r w:rsidR="009E4367" w:rsidRPr="007A62CB">
        <w:rPr>
          <w:w w:val="110"/>
          <w:lang w:val="en-GB"/>
        </w:rPr>
        <w:t>(installation qualification (IQ)</w:t>
      </w:r>
      <w:r w:rsidR="009E4367" w:rsidRPr="007A62CB">
        <w:rPr>
          <w:color w:val="1F1F2A"/>
          <w:w w:val="110"/>
          <w:lang w:val="en-GB"/>
        </w:rPr>
        <w:t xml:space="preserve">, </w:t>
      </w:r>
      <w:r w:rsidR="009E4367" w:rsidRPr="007A62CB">
        <w:rPr>
          <w:w w:val="110"/>
          <w:lang w:val="en-GB"/>
        </w:rPr>
        <w:t>operational qualification (OQ), and/or performance qualification</w:t>
      </w:r>
      <w:r w:rsidR="009E4367" w:rsidRPr="007A62CB">
        <w:rPr>
          <w:spacing w:val="-24"/>
          <w:w w:val="110"/>
          <w:lang w:val="en-GB"/>
        </w:rPr>
        <w:t xml:space="preserve"> </w:t>
      </w:r>
      <w:r w:rsidR="009E4367" w:rsidRPr="007A62CB">
        <w:rPr>
          <w:w w:val="110"/>
          <w:lang w:val="en-GB"/>
        </w:rPr>
        <w:t>(PQ))</w:t>
      </w:r>
      <w:r w:rsidR="009E4367" w:rsidRPr="007A62CB">
        <w:rPr>
          <w:color w:val="1F1F2A"/>
          <w:w w:val="110"/>
          <w:lang w:val="en-GB"/>
        </w:rPr>
        <w:t>.</w:t>
      </w:r>
    </w:p>
    <w:p w14:paraId="0515C9BF" w14:textId="77777777" w:rsidR="00DB0251" w:rsidRDefault="00DB0251" w:rsidP="008C1596">
      <w:pPr>
        <w:pStyle w:val="Normal1"/>
        <w:ind w:left="720"/>
        <w:rPr>
          <w:sz w:val="10"/>
          <w:szCs w:val="10"/>
          <w:lang w:val="en-GB"/>
        </w:rPr>
      </w:pPr>
    </w:p>
    <w:p w14:paraId="2FE945E2" w14:textId="77777777" w:rsidR="00DB0251" w:rsidRPr="003F6B24" w:rsidRDefault="00DB0251" w:rsidP="0092421C">
      <w:pPr>
        <w:pStyle w:val="Normal1"/>
        <w:ind w:left="720"/>
        <w:rPr>
          <w:lang w:val="en-GB"/>
        </w:rPr>
      </w:pPr>
    </w:p>
    <w:p w14:paraId="232AA9FF" w14:textId="77777777" w:rsidR="004A54E4" w:rsidRPr="007A62CB" w:rsidRDefault="004A54E4" w:rsidP="00241B9C">
      <w:pPr>
        <w:pStyle w:val="HAUTDEPAGE"/>
        <w:rPr>
          <w:lang w:val="en-GB"/>
        </w:rPr>
      </w:pPr>
    </w:p>
    <w:p w14:paraId="36C86CA3" w14:textId="77777777" w:rsidR="004A54E4" w:rsidRPr="000A11AC" w:rsidRDefault="007A7108" w:rsidP="00B8191E">
      <w:pPr>
        <w:pStyle w:val="Titre2"/>
      </w:pPr>
      <w:bookmarkStart w:id="26" w:name="_TOC_250000"/>
      <w:bookmarkStart w:id="27" w:name="_Toc190081435"/>
      <w:r w:rsidRPr="000A11AC">
        <w:rPr>
          <w:w w:val="105"/>
        </w:rPr>
        <w:t>DOCUMENTATION AND</w:t>
      </w:r>
      <w:r w:rsidRPr="000A11AC">
        <w:rPr>
          <w:spacing w:val="-43"/>
          <w:w w:val="105"/>
        </w:rPr>
        <w:t xml:space="preserve"> </w:t>
      </w:r>
      <w:bookmarkEnd w:id="26"/>
      <w:r w:rsidRPr="000A11AC">
        <w:rPr>
          <w:w w:val="105"/>
        </w:rPr>
        <w:t>RECORDS</w:t>
      </w:r>
      <w:bookmarkEnd w:id="27"/>
    </w:p>
    <w:p w14:paraId="41FC6A41" w14:textId="760A2213" w:rsidR="004A54E4" w:rsidRPr="000A11AC" w:rsidRDefault="00B91F93" w:rsidP="004A54E4">
      <w:pPr>
        <w:pStyle w:val="Normal1"/>
      </w:pPr>
      <w:r>
        <w:rPr>
          <w:lang w:val="en-GB"/>
        </w:rPr>
        <w:t>SUBCONTRACTOR</w:t>
      </w:r>
      <w:r w:rsidR="00066A2E" w:rsidRPr="007A62CB">
        <w:rPr>
          <w:lang w:val="en-GB"/>
        </w:rPr>
        <w:t xml:space="preserve"> </w:t>
      </w:r>
      <w:proofErr w:type="spellStart"/>
      <w:r w:rsidR="004A54E4" w:rsidRPr="000A11AC">
        <w:rPr>
          <w:w w:val="105"/>
        </w:rPr>
        <w:t>shall</w:t>
      </w:r>
      <w:proofErr w:type="spellEnd"/>
      <w:r w:rsidR="004A54E4" w:rsidRPr="000A11AC">
        <w:rPr>
          <w:color w:val="1F1F2A"/>
          <w:w w:val="105"/>
        </w:rPr>
        <w:t>:</w:t>
      </w:r>
    </w:p>
    <w:p w14:paraId="0B850C91" w14:textId="77777777" w:rsidR="004A54E4" w:rsidRPr="007A62CB" w:rsidRDefault="004A54E4" w:rsidP="00517DE2">
      <w:pPr>
        <w:pStyle w:val="Normal1"/>
        <w:numPr>
          <w:ilvl w:val="0"/>
          <w:numId w:val="16"/>
        </w:numPr>
        <w:rPr>
          <w:lang w:val="en-GB"/>
        </w:rPr>
      </w:pPr>
      <w:r w:rsidRPr="007A62CB">
        <w:rPr>
          <w:w w:val="110"/>
          <w:lang w:val="en-GB"/>
        </w:rPr>
        <w:t>Maintain</w:t>
      </w:r>
      <w:r w:rsidRPr="007A62CB">
        <w:rPr>
          <w:spacing w:val="-4"/>
          <w:w w:val="110"/>
          <w:lang w:val="en-GB"/>
        </w:rPr>
        <w:t xml:space="preserve"> </w:t>
      </w:r>
      <w:r w:rsidRPr="007A62CB">
        <w:rPr>
          <w:w w:val="110"/>
          <w:lang w:val="en-GB"/>
        </w:rPr>
        <w:t>a</w:t>
      </w:r>
      <w:r w:rsidRPr="007A62CB">
        <w:rPr>
          <w:spacing w:val="-12"/>
          <w:w w:val="110"/>
          <w:lang w:val="en-GB"/>
        </w:rPr>
        <w:t xml:space="preserve"> </w:t>
      </w:r>
      <w:r w:rsidRPr="007A62CB">
        <w:rPr>
          <w:w w:val="110"/>
          <w:lang w:val="en-GB"/>
        </w:rPr>
        <w:t>controlled</w:t>
      </w:r>
      <w:r w:rsidRPr="007A62CB">
        <w:rPr>
          <w:spacing w:val="-4"/>
          <w:w w:val="110"/>
          <w:lang w:val="en-GB"/>
        </w:rPr>
        <w:t xml:space="preserve"> </w:t>
      </w:r>
      <w:r w:rsidRPr="007A62CB">
        <w:rPr>
          <w:w w:val="110"/>
          <w:lang w:val="en-GB"/>
        </w:rPr>
        <w:t>system</w:t>
      </w:r>
      <w:r w:rsidRPr="007A62CB">
        <w:rPr>
          <w:spacing w:val="-4"/>
          <w:w w:val="110"/>
          <w:lang w:val="en-GB"/>
        </w:rPr>
        <w:t xml:space="preserve"> </w:t>
      </w:r>
      <w:r w:rsidRPr="007A62CB">
        <w:rPr>
          <w:w w:val="110"/>
          <w:lang w:val="en-GB"/>
        </w:rPr>
        <w:t>to</w:t>
      </w:r>
      <w:r w:rsidRPr="007A62CB">
        <w:rPr>
          <w:spacing w:val="-11"/>
          <w:w w:val="110"/>
          <w:lang w:val="en-GB"/>
        </w:rPr>
        <w:t xml:space="preserve"> </w:t>
      </w:r>
      <w:r w:rsidRPr="007A62CB">
        <w:rPr>
          <w:w w:val="110"/>
          <w:lang w:val="en-GB"/>
        </w:rPr>
        <w:t>initiate,</w:t>
      </w:r>
      <w:r w:rsidRPr="007A62CB">
        <w:rPr>
          <w:spacing w:val="-7"/>
          <w:w w:val="110"/>
          <w:lang w:val="en-GB"/>
        </w:rPr>
        <w:t xml:space="preserve"> </w:t>
      </w:r>
      <w:r w:rsidRPr="007A62CB">
        <w:rPr>
          <w:w w:val="110"/>
          <w:lang w:val="en-GB"/>
        </w:rPr>
        <w:t>review,</w:t>
      </w:r>
      <w:r w:rsidRPr="007A62CB">
        <w:rPr>
          <w:spacing w:val="-2"/>
          <w:w w:val="110"/>
          <w:lang w:val="en-GB"/>
        </w:rPr>
        <w:t xml:space="preserve"> </w:t>
      </w:r>
      <w:r w:rsidRPr="007A62CB">
        <w:rPr>
          <w:lang w:val="en-GB"/>
        </w:rPr>
        <w:t>revise</w:t>
      </w:r>
      <w:r w:rsidRPr="007A62CB">
        <w:rPr>
          <w:w w:val="110"/>
          <w:lang w:val="en-GB"/>
        </w:rPr>
        <w:t>,</w:t>
      </w:r>
      <w:r w:rsidRPr="007A62CB">
        <w:rPr>
          <w:spacing w:val="-2"/>
          <w:w w:val="110"/>
          <w:lang w:val="en-GB"/>
        </w:rPr>
        <w:t xml:space="preserve"> </w:t>
      </w:r>
      <w:r w:rsidRPr="007A62CB">
        <w:rPr>
          <w:w w:val="110"/>
          <w:lang w:val="en-GB"/>
        </w:rPr>
        <w:t>approve,</w:t>
      </w:r>
      <w:r w:rsidRPr="007A62CB">
        <w:rPr>
          <w:spacing w:val="1"/>
          <w:w w:val="110"/>
          <w:lang w:val="en-GB"/>
        </w:rPr>
        <w:t xml:space="preserve"> </w:t>
      </w:r>
      <w:r w:rsidRPr="007A62CB">
        <w:rPr>
          <w:w w:val="110"/>
          <w:lang w:val="en-GB"/>
        </w:rPr>
        <w:t>declare</w:t>
      </w:r>
      <w:r w:rsidRPr="007A62CB">
        <w:rPr>
          <w:spacing w:val="-7"/>
          <w:w w:val="110"/>
          <w:lang w:val="en-GB"/>
        </w:rPr>
        <w:t xml:space="preserve"> </w:t>
      </w:r>
      <w:r w:rsidRPr="007A62CB">
        <w:rPr>
          <w:w w:val="110"/>
          <w:lang w:val="en-GB"/>
        </w:rPr>
        <w:t>obsolete, and archive all quality</w:t>
      </w:r>
      <w:r w:rsidRPr="007A62CB">
        <w:rPr>
          <w:spacing w:val="-23"/>
          <w:w w:val="110"/>
          <w:lang w:val="en-GB"/>
        </w:rPr>
        <w:t xml:space="preserve"> </w:t>
      </w:r>
      <w:r w:rsidRPr="007A62CB">
        <w:rPr>
          <w:w w:val="110"/>
          <w:lang w:val="en-GB"/>
        </w:rPr>
        <w:t>documentation</w:t>
      </w:r>
    </w:p>
    <w:p w14:paraId="0A3FDF0F" w14:textId="2503D843" w:rsidR="004A54E4" w:rsidRPr="007A62CB" w:rsidRDefault="004A54E4" w:rsidP="00517DE2">
      <w:pPr>
        <w:pStyle w:val="Normal1"/>
        <w:numPr>
          <w:ilvl w:val="0"/>
          <w:numId w:val="16"/>
        </w:numPr>
        <w:rPr>
          <w:lang w:val="en-GB"/>
        </w:rPr>
      </w:pPr>
      <w:r w:rsidRPr="007A62CB">
        <w:rPr>
          <w:w w:val="110"/>
          <w:lang w:val="en-GB"/>
        </w:rPr>
        <w:t>Retain</w:t>
      </w:r>
      <w:r w:rsidRPr="007A62CB">
        <w:rPr>
          <w:spacing w:val="-4"/>
          <w:w w:val="110"/>
          <w:lang w:val="en-GB"/>
        </w:rPr>
        <w:t xml:space="preserve"> </w:t>
      </w:r>
      <w:r w:rsidRPr="007A62CB">
        <w:rPr>
          <w:w w:val="110"/>
          <w:lang w:val="en-GB"/>
        </w:rPr>
        <w:t>all</w:t>
      </w:r>
      <w:r w:rsidRPr="007A62CB">
        <w:rPr>
          <w:spacing w:val="-14"/>
          <w:w w:val="110"/>
          <w:lang w:val="en-GB"/>
        </w:rPr>
        <w:t xml:space="preserve"> </w:t>
      </w:r>
      <w:r w:rsidRPr="007A62CB">
        <w:rPr>
          <w:w w:val="110"/>
          <w:lang w:val="en-GB"/>
        </w:rPr>
        <w:t>control</w:t>
      </w:r>
      <w:r w:rsidRPr="007A62CB">
        <w:rPr>
          <w:spacing w:val="-2"/>
          <w:w w:val="110"/>
          <w:lang w:val="en-GB"/>
        </w:rPr>
        <w:t xml:space="preserve"> </w:t>
      </w:r>
      <w:r w:rsidRPr="007A62CB">
        <w:rPr>
          <w:w w:val="110"/>
          <w:lang w:val="en-GB"/>
        </w:rPr>
        <w:t>records</w:t>
      </w:r>
      <w:r w:rsidRPr="007A62CB">
        <w:rPr>
          <w:spacing w:val="-2"/>
          <w:w w:val="110"/>
          <w:lang w:val="en-GB"/>
        </w:rPr>
        <w:t xml:space="preserve"> </w:t>
      </w:r>
      <w:r w:rsidRPr="007A62CB">
        <w:rPr>
          <w:w w:val="110"/>
          <w:lang w:val="en-GB"/>
        </w:rPr>
        <w:t>for</w:t>
      </w:r>
      <w:r w:rsidRPr="007A62CB">
        <w:rPr>
          <w:spacing w:val="-4"/>
          <w:w w:val="110"/>
          <w:lang w:val="en-GB"/>
        </w:rPr>
        <w:t xml:space="preserve"> </w:t>
      </w:r>
      <w:r w:rsidRPr="007A62CB">
        <w:rPr>
          <w:w w:val="110"/>
          <w:lang w:val="en-GB"/>
        </w:rPr>
        <w:t>at</w:t>
      </w:r>
      <w:r w:rsidRPr="007A62CB">
        <w:rPr>
          <w:spacing w:val="-14"/>
          <w:w w:val="110"/>
          <w:lang w:val="en-GB"/>
        </w:rPr>
        <w:t xml:space="preserve"> </w:t>
      </w:r>
      <w:r w:rsidRPr="007A62CB">
        <w:rPr>
          <w:w w:val="110"/>
          <w:lang w:val="en-GB"/>
        </w:rPr>
        <w:t>least</w:t>
      </w:r>
      <w:r w:rsidR="008C0BC6">
        <w:rPr>
          <w:w w:val="110"/>
          <w:lang w:val="en-GB"/>
        </w:rPr>
        <w:t xml:space="preserve"> </w:t>
      </w:r>
      <w:r w:rsidR="00EC0304" w:rsidRPr="00D4600A">
        <w:rPr>
          <w:w w:val="110"/>
          <w:lang w:val="en-GB"/>
        </w:rPr>
        <w:t>5</w:t>
      </w:r>
      <w:r w:rsidR="00EC0304" w:rsidRPr="00D4600A">
        <w:rPr>
          <w:spacing w:val="-8"/>
          <w:w w:val="110"/>
          <w:lang w:val="en-GB"/>
        </w:rPr>
        <w:t xml:space="preserve"> </w:t>
      </w:r>
      <w:r w:rsidRPr="00D4600A">
        <w:rPr>
          <w:w w:val="110"/>
          <w:lang w:val="en-GB"/>
        </w:rPr>
        <w:t>ye</w:t>
      </w:r>
      <w:r w:rsidRPr="007A62CB">
        <w:rPr>
          <w:w w:val="110"/>
          <w:lang w:val="en-GB"/>
        </w:rPr>
        <w:t>ar</w:t>
      </w:r>
      <w:r w:rsidR="00EC0304">
        <w:rPr>
          <w:w w:val="110"/>
          <w:lang w:val="en-GB"/>
        </w:rPr>
        <w:t>s</w:t>
      </w:r>
      <w:r w:rsidRPr="007A62CB">
        <w:rPr>
          <w:spacing w:val="-6"/>
          <w:w w:val="110"/>
          <w:lang w:val="en-GB"/>
        </w:rPr>
        <w:t xml:space="preserve"> </w:t>
      </w:r>
      <w:r w:rsidRPr="007A62CB">
        <w:rPr>
          <w:w w:val="110"/>
          <w:lang w:val="en-GB"/>
        </w:rPr>
        <w:t>after</w:t>
      </w:r>
      <w:r w:rsidRPr="007A62CB">
        <w:rPr>
          <w:spacing w:val="-5"/>
          <w:w w:val="110"/>
          <w:lang w:val="en-GB"/>
        </w:rPr>
        <w:t xml:space="preserve"> </w:t>
      </w:r>
      <w:r w:rsidRPr="007A62CB">
        <w:rPr>
          <w:w w:val="110"/>
          <w:lang w:val="en-GB"/>
        </w:rPr>
        <w:t xml:space="preserve">the </w:t>
      </w:r>
      <w:r w:rsidR="00EC0304">
        <w:rPr>
          <w:w w:val="110"/>
          <w:lang w:val="en-GB"/>
        </w:rPr>
        <w:t>end of the clinical trial</w:t>
      </w:r>
    </w:p>
    <w:p w14:paraId="4F5D07C2" w14:textId="021670AC" w:rsidR="004A54E4" w:rsidRPr="007A62CB" w:rsidRDefault="004A54E4" w:rsidP="00517DE2">
      <w:pPr>
        <w:pStyle w:val="Normal1"/>
        <w:numPr>
          <w:ilvl w:val="0"/>
          <w:numId w:val="16"/>
        </w:numPr>
        <w:rPr>
          <w:lang w:val="en-GB"/>
        </w:rPr>
      </w:pPr>
      <w:r w:rsidRPr="007A62CB">
        <w:rPr>
          <w:w w:val="110"/>
          <w:lang w:val="en-GB"/>
        </w:rPr>
        <w:lastRenderedPageBreak/>
        <w:t xml:space="preserve">Have written procedures for the review and approval of all </w:t>
      </w:r>
      <w:r w:rsidR="00E33C64">
        <w:rPr>
          <w:w w:val="110"/>
          <w:lang w:val="en-GB"/>
        </w:rPr>
        <w:t xml:space="preserve">testing </w:t>
      </w:r>
      <w:r w:rsidRPr="007A62CB">
        <w:rPr>
          <w:w w:val="110"/>
          <w:lang w:val="en-GB"/>
        </w:rPr>
        <w:t>documentation</w:t>
      </w:r>
    </w:p>
    <w:p w14:paraId="3EFF77FE" w14:textId="15EE3949" w:rsidR="004A54E4" w:rsidRPr="007A62CB" w:rsidRDefault="004A54E4" w:rsidP="00517DE2">
      <w:pPr>
        <w:pStyle w:val="Normal1"/>
        <w:numPr>
          <w:ilvl w:val="0"/>
          <w:numId w:val="16"/>
        </w:numPr>
        <w:rPr>
          <w:lang w:val="en-GB"/>
        </w:rPr>
      </w:pPr>
      <w:r w:rsidRPr="007A62CB">
        <w:rPr>
          <w:w w:val="110"/>
          <w:lang w:val="en-GB"/>
        </w:rPr>
        <w:t>Maintain a document control system for specifications and test methods</w:t>
      </w:r>
      <w:r w:rsidR="00E33C64">
        <w:rPr>
          <w:w w:val="110"/>
          <w:lang w:val="en-GB"/>
        </w:rPr>
        <w:t>.</w:t>
      </w:r>
    </w:p>
    <w:p w14:paraId="69AB0EEE" w14:textId="1287D095" w:rsidR="008C0BC6" w:rsidRPr="005D3A91" w:rsidRDefault="008C0BC6" w:rsidP="008C0BC6">
      <w:pPr>
        <w:pStyle w:val="Normal1"/>
        <w:numPr>
          <w:ilvl w:val="0"/>
          <w:numId w:val="16"/>
        </w:numPr>
        <w:rPr>
          <w:lang w:val="en-GB"/>
        </w:rPr>
      </w:pPr>
      <w:r w:rsidRPr="007A62CB">
        <w:rPr>
          <w:w w:val="110"/>
          <w:lang w:val="en-GB"/>
        </w:rPr>
        <w:t>Provide</w:t>
      </w:r>
      <w:r w:rsidRPr="007A62CB">
        <w:rPr>
          <w:spacing w:val="1"/>
          <w:w w:val="110"/>
          <w:lang w:val="en-GB"/>
        </w:rPr>
        <w:t xml:space="preserve"> </w:t>
      </w:r>
      <w:r>
        <w:rPr>
          <w:rFonts w:cs="Arial"/>
          <w:lang w:val="en-GB"/>
        </w:rPr>
        <w:t xml:space="preserve">all the relevant documentation related to the </w:t>
      </w:r>
      <w:r w:rsidR="00E33C64">
        <w:rPr>
          <w:rFonts w:cs="Arial"/>
          <w:lang w:val="en-GB"/>
        </w:rPr>
        <w:t>SERVICE</w:t>
      </w:r>
      <w:r>
        <w:rPr>
          <w:rFonts w:cs="Arial"/>
          <w:lang w:val="en-GB"/>
        </w:rPr>
        <w:t xml:space="preserve">(S) to CUSTOMERS for archiving in addition of </w:t>
      </w:r>
      <w:r w:rsidRPr="007A62CB">
        <w:rPr>
          <w:w w:val="110"/>
          <w:lang w:val="en-GB"/>
        </w:rPr>
        <w:t>a</w:t>
      </w:r>
      <w:r w:rsidRPr="007A62CB">
        <w:rPr>
          <w:spacing w:val="-14"/>
          <w:w w:val="110"/>
          <w:lang w:val="en-GB"/>
        </w:rPr>
        <w:t xml:space="preserve"> </w:t>
      </w:r>
      <w:r w:rsidRPr="007A62CB">
        <w:rPr>
          <w:w w:val="110"/>
          <w:lang w:val="en-GB"/>
        </w:rPr>
        <w:t>complete</w:t>
      </w:r>
      <w:r w:rsidRPr="007A62CB">
        <w:rPr>
          <w:spacing w:val="-3"/>
          <w:w w:val="110"/>
          <w:lang w:val="en-GB"/>
        </w:rPr>
        <w:t xml:space="preserve"> </w:t>
      </w:r>
      <w:r w:rsidRPr="007A62CB">
        <w:rPr>
          <w:w w:val="110"/>
          <w:lang w:val="en-GB"/>
        </w:rPr>
        <w:t>Certificate</w:t>
      </w:r>
      <w:r w:rsidRPr="007A62CB">
        <w:rPr>
          <w:spacing w:val="2"/>
          <w:w w:val="110"/>
          <w:lang w:val="en-GB"/>
        </w:rPr>
        <w:t xml:space="preserve"> </w:t>
      </w:r>
      <w:r w:rsidRPr="007A62CB">
        <w:rPr>
          <w:w w:val="110"/>
          <w:lang w:val="en-GB"/>
        </w:rPr>
        <w:t>of</w:t>
      </w:r>
      <w:r w:rsidRPr="007A62CB">
        <w:rPr>
          <w:spacing w:val="-10"/>
          <w:w w:val="110"/>
          <w:lang w:val="en-GB"/>
        </w:rPr>
        <w:t xml:space="preserve"> A</w:t>
      </w:r>
      <w:r w:rsidRPr="007A62CB">
        <w:rPr>
          <w:w w:val="110"/>
          <w:lang w:val="en-GB"/>
        </w:rPr>
        <w:t>nalysis.</w:t>
      </w:r>
    </w:p>
    <w:p w14:paraId="7F5999D9" w14:textId="016EA97A" w:rsidR="005D3A91" w:rsidRPr="006F7B82" w:rsidRDefault="006F7B82" w:rsidP="008C0BC6">
      <w:pPr>
        <w:pStyle w:val="Normal1"/>
        <w:numPr>
          <w:ilvl w:val="0"/>
          <w:numId w:val="16"/>
        </w:numPr>
        <w:rPr>
          <w:lang w:val="en-GB"/>
        </w:rPr>
      </w:pPr>
      <w:r>
        <w:rPr>
          <w:w w:val="110"/>
          <w:lang w:val="en-GB"/>
        </w:rPr>
        <w:t>Notify</w:t>
      </w:r>
      <w:r w:rsidRPr="006F7B82">
        <w:rPr>
          <w:w w:val="110"/>
          <w:lang w:val="en-GB"/>
        </w:rPr>
        <w:t xml:space="preserve"> CUSTOMER before </w:t>
      </w:r>
      <w:r w:rsidR="005D3A91" w:rsidRPr="006F7B82">
        <w:rPr>
          <w:w w:val="110"/>
          <w:lang w:val="en-GB"/>
        </w:rPr>
        <w:t>d</w:t>
      </w:r>
      <w:r w:rsidR="007A43E4" w:rsidRPr="006F7B82">
        <w:rPr>
          <w:w w:val="110"/>
          <w:lang w:val="en-GB"/>
        </w:rPr>
        <w:t>isc</w:t>
      </w:r>
      <w:r w:rsidR="00CE4CAE">
        <w:rPr>
          <w:w w:val="110"/>
          <w:lang w:val="en-GB"/>
        </w:rPr>
        <w:t>a</w:t>
      </w:r>
      <w:r w:rsidR="007A43E4" w:rsidRPr="006F7B82">
        <w:rPr>
          <w:w w:val="110"/>
          <w:lang w:val="en-GB"/>
        </w:rPr>
        <w:t>rd</w:t>
      </w:r>
      <w:r w:rsidRPr="006F7B82">
        <w:rPr>
          <w:w w:val="110"/>
          <w:lang w:val="en-GB"/>
        </w:rPr>
        <w:t xml:space="preserve">ing </w:t>
      </w:r>
      <w:r w:rsidR="005D3A91" w:rsidRPr="006F7B82">
        <w:rPr>
          <w:w w:val="110"/>
          <w:lang w:val="en-GB"/>
        </w:rPr>
        <w:t>or return</w:t>
      </w:r>
      <w:r w:rsidRPr="006F7B82">
        <w:rPr>
          <w:w w:val="110"/>
          <w:lang w:val="en-GB"/>
        </w:rPr>
        <w:t>ing</w:t>
      </w:r>
      <w:r w:rsidR="005D3A91" w:rsidRPr="006F7B82">
        <w:rPr>
          <w:w w:val="110"/>
          <w:lang w:val="en-GB"/>
        </w:rPr>
        <w:t xml:space="preserve"> any vial </w:t>
      </w:r>
      <w:r w:rsidRPr="006F7B82">
        <w:rPr>
          <w:w w:val="110"/>
          <w:lang w:val="en-GB"/>
        </w:rPr>
        <w:t xml:space="preserve">after CUSTOMER’S </w:t>
      </w:r>
      <w:r w:rsidR="005D3A91" w:rsidRPr="006F7B82">
        <w:rPr>
          <w:w w:val="110"/>
          <w:lang w:val="en-GB"/>
        </w:rPr>
        <w:t>decision.</w:t>
      </w:r>
    </w:p>
    <w:p w14:paraId="6268C17C" w14:textId="77777777" w:rsidR="00AE38D8" w:rsidRPr="007A62CB" w:rsidRDefault="00AE38D8" w:rsidP="00AE38D8">
      <w:pPr>
        <w:pStyle w:val="Normal1"/>
        <w:ind w:left="720"/>
        <w:rPr>
          <w:lang w:val="en-GB"/>
        </w:rPr>
      </w:pPr>
    </w:p>
    <w:p w14:paraId="67D3AA01" w14:textId="77777777" w:rsidR="002E72EF" w:rsidRPr="00002C0D" w:rsidRDefault="007A7108" w:rsidP="00B8191E">
      <w:pPr>
        <w:pStyle w:val="Titre2"/>
        <w:rPr>
          <w:lang w:val="en-GB"/>
        </w:rPr>
      </w:pPr>
      <w:bookmarkStart w:id="28" w:name="_Toc190081436"/>
      <w:r>
        <w:rPr>
          <w:lang w:val="en-GB"/>
        </w:rPr>
        <w:t>CHANGE CONTROL</w:t>
      </w:r>
      <w:bookmarkEnd w:id="28"/>
    </w:p>
    <w:p w14:paraId="3E2DE126" w14:textId="5014B032" w:rsidR="00B76ED0" w:rsidRPr="00B76ED0" w:rsidRDefault="00B91F93" w:rsidP="00B76ED0">
      <w:pPr>
        <w:pStyle w:val="Normal1"/>
      </w:pPr>
      <w:r>
        <w:rPr>
          <w:lang w:val="en-GB"/>
        </w:rPr>
        <w:t>SUBCONTRACTOR</w:t>
      </w:r>
      <w:r w:rsidR="00066A2E" w:rsidRPr="007A62CB">
        <w:rPr>
          <w:lang w:val="en-GB"/>
        </w:rPr>
        <w:t xml:space="preserve"> </w:t>
      </w:r>
      <w:proofErr w:type="spellStart"/>
      <w:r w:rsidR="00B76ED0">
        <w:t>shall</w:t>
      </w:r>
      <w:proofErr w:type="spellEnd"/>
      <w:r w:rsidR="003D1442">
        <w:t>:</w:t>
      </w:r>
    </w:p>
    <w:p w14:paraId="01234128" w14:textId="300D2D35" w:rsidR="00AE38D8" w:rsidRPr="00F15A87" w:rsidRDefault="00B76ED0" w:rsidP="00517DE2">
      <w:pPr>
        <w:pStyle w:val="Normal1"/>
        <w:numPr>
          <w:ilvl w:val="0"/>
          <w:numId w:val="17"/>
        </w:numPr>
        <w:rPr>
          <w:lang w:val="en-GB"/>
        </w:rPr>
      </w:pPr>
      <w:r w:rsidRPr="007A62CB">
        <w:rPr>
          <w:w w:val="105"/>
          <w:lang w:val="en-GB"/>
        </w:rPr>
        <w:t>H</w:t>
      </w:r>
      <w:r w:rsidR="00AE38D8" w:rsidRPr="007A62CB">
        <w:rPr>
          <w:w w:val="105"/>
          <w:lang w:val="en-GB"/>
        </w:rPr>
        <w:t>ave</w:t>
      </w:r>
      <w:r w:rsidR="00AE38D8" w:rsidRPr="007A62CB">
        <w:rPr>
          <w:spacing w:val="-6"/>
          <w:w w:val="105"/>
          <w:lang w:val="en-GB"/>
        </w:rPr>
        <w:t xml:space="preserve"> </w:t>
      </w:r>
      <w:r w:rsidR="00AE38D8" w:rsidRPr="007A62CB">
        <w:rPr>
          <w:w w:val="105"/>
          <w:lang w:val="en-GB"/>
        </w:rPr>
        <w:t>established</w:t>
      </w:r>
      <w:r w:rsidR="00AE38D8" w:rsidRPr="007A62CB">
        <w:rPr>
          <w:spacing w:val="-8"/>
          <w:w w:val="105"/>
          <w:lang w:val="en-GB"/>
        </w:rPr>
        <w:t xml:space="preserve"> </w:t>
      </w:r>
      <w:r w:rsidR="00AE38D8" w:rsidRPr="007A62CB">
        <w:rPr>
          <w:w w:val="105"/>
          <w:lang w:val="en-GB"/>
        </w:rPr>
        <w:t>written</w:t>
      </w:r>
      <w:r w:rsidR="00AE38D8" w:rsidRPr="007A62CB">
        <w:rPr>
          <w:spacing w:val="-8"/>
          <w:w w:val="105"/>
          <w:lang w:val="en-GB"/>
        </w:rPr>
        <w:t xml:space="preserve"> </w:t>
      </w:r>
      <w:r w:rsidR="00AE38D8" w:rsidRPr="007A62CB">
        <w:rPr>
          <w:w w:val="105"/>
          <w:lang w:val="en-GB"/>
        </w:rPr>
        <w:t>procedures</w:t>
      </w:r>
      <w:r w:rsidR="00AE38D8" w:rsidRPr="007A62CB">
        <w:rPr>
          <w:spacing w:val="-3"/>
          <w:w w:val="105"/>
          <w:lang w:val="en-GB"/>
        </w:rPr>
        <w:t xml:space="preserve"> </w:t>
      </w:r>
      <w:r w:rsidR="00AE38D8" w:rsidRPr="007A62CB">
        <w:rPr>
          <w:w w:val="105"/>
          <w:lang w:val="en-GB"/>
        </w:rPr>
        <w:t>for</w:t>
      </w:r>
      <w:r w:rsidR="00AE38D8" w:rsidRPr="007A62CB">
        <w:rPr>
          <w:spacing w:val="-12"/>
          <w:w w:val="105"/>
          <w:lang w:val="en-GB"/>
        </w:rPr>
        <w:t xml:space="preserve"> </w:t>
      </w:r>
      <w:r w:rsidR="00AE38D8" w:rsidRPr="007A62CB">
        <w:rPr>
          <w:w w:val="105"/>
          <w:lang w:val="en-GB"/>
        </w:rPr>
        <w:t>control of</w:t>
      </w:r>
      <w:r w:rsidR="00AE38D8" w:rsidRPr="007A62CB">
        <w:rPr>
          <w:spacing w:val="-13"/>
          <w:w w:val="105"/>
          <w:lang w:val="en-GB"/>
        </w:rPr>
        <w:t xml:space="preserve"> </w:t>
      </w:r>
      <w:r w:rsidR="00AE38D8" w:rsidRPr="007A62CB">
        <w:rPr>
          <w:w w:val="105"/>
          <w:lang w:val="en-GB"/>
        </w:rPr>
        <w:t>any</w:t>
      </w:r>
      <w:r w:rsidR="00AE38D8" w:rsidRPr="007A62CB">
        <w:rPr>
          <w:spacing w:val="-8"/>
          <w:w w:val="105"/>
          <w:lang w:val="en-GB"/>
        </w:rPr>
        <w:t xml:space="preserve"> </w:t>
      </w:r>
      <w:r w:rsidR="00B91F93">
        <w:rPr>
          <w:lang w:val="en-GB"/>
        </w:rPr>
        <w:t>SUBCONTRACTOR</w:t>
      </w:r>
      <w:r w:rsidR="00066A2E" w:rsidRPr="007A62CB">
        <w:rPr>
          <w:lang w:val="en-GB"/>
        </w:rPr>
        <w:t xml:space="preserve"> </w:t>
      </w:r>
      <w:r w:rsidR="00AE38D8" w:rsidRPr="007A62CB">
        <w:rPr>
          <w:w w:val="105"/>
          <w:lang w:val="en-GB"/>
        </w:rPr>
        <w:t xml:space="preserve">changes that have an impact on the </w:t>
      </w:r>
      <w:r w:rsidR="00211840">
        <w:rPr>
          <w:lang w:val="en-GB"/>
        </w:rPr>
        <w:t>SERVICE</w:t>
      </w:r>
      <w:r w:rsidRPr="007A62CB">
        <w:rPr>
          <w:lang w:val="en-GB"/>
        </w:rPr>
        <w:t>(S)</w:t>
      </w:r>
      <w:r w:rsidR="00AE38D8" w:rsidRPr="007A62CB">
        <w:rPr>
          <w:w w:val="105"/>
          <w:lang w:val="en-GB"/>
        </w:rPr>
        <w:t xml:space="preserve">, </w:t>
      </w:r>
    </w:p>
    <w:p w14:paraId="1EC051F0" w14:textId="048C054D" w:rsidR="00BC1242" w:rsidRPr="003C5C92" w:rsidRDefault="00BC1242" w:rsidP="00BC1242">
      <w:pPr>
        <w:pStyle w:val="paragraph"/>
        <w:numPr>
          <w:ilvl w:val="0"/>
          <w:numId w:val="17"/>
        </w:numPr>
        <w:spacing w:before="0" w:beforeAutospacing="0" w:after="0" w:afterAutospacing="0" w:line="360" w:lineRule="auto"/>
        <w:jc w:val="both"/>
        <w:textAlignment w:val="baseline"/>
        <w:rPr>
          <w:rFonts w:ascii="Century Gothic" w:hAnsi="Century Gothic" w:cstheme="majorHAnsi"/>
          <w:sz w:val="22"/>
          <w:szCs w:val="22"/>
          <w:lang w:val="en-US"/>
        </w:rPr>
      </w:pPr>
      <w:r w:rsidRPr="00B70BBF">
        <w:rPr>
          <w:rStyle w:val="normaltextrun"/>
          <w:rFonts w:ascii="Century Gothic" w:hAnsi="Century Gothic" w:cstheme="majorHAnsi"/>
          <w:sz w:val="22"/>
          <w:szCs w:val="22"/>
          <w:lang w:val="en-US"/>
        </w:rPr>
        <w:t>Major Changes that could impact the Services require advance notification and CUSTOMERS’ approval prior to implementation. The following list includes</w:t>
      </w:r>
      <w:r>
        <w:rPr>
          <w:rStyle w:val="normaltextrun"/>
          <w:rFonts w:ascii="Century Gothic" w:hAnsi="Century Gothic" w:cstheme="majorHAnsi"/>
          <w:sz w:val="22"/>
          <w:szCs w:val="22"/>
          <w:lang w:val="en-US"/>
        </w:rPr>
        <w:t xml:space="preserve"> (but is not limited to)</w:t>
      </w:r>
      <w:r w:rsidRPr="00B70BBF">
        <w:rPr>
          <w:rStyle w:val="normaltextrun"/>
          <w:rFonts w:ascii="Century Gothic" w:hAnsi="Century Gothic" w:cstheme="majorHAnsi"/>
          <w:sz w:val="22"/>
          <w:szCs w:val="22"/>
          <w:lang w:val="en-US"/>
        </w:rPr>
        <w:t xml:space="preserve"> Major Changes that are likely to require CUSTOMERS’ approval. Where there is any doubt clarification must be sought from </w:t>
      </w:r>
      <w:proofErr w:type="gramStart"/>
      <w:r w:rsidR="00B91F93">
        <w:rPr>
          <w:rStyle w:val="normaltextrun"/>
          <w:rFonts w:ascii="Century Gothic" w:hAnsi="Century Gothic" w:cstheme="majorHAnsi"/>
          <w:sz w:val="22"/>
          <w:szCs w:val="22"/>
          <w:lang w:val="en-US"/>
        </w:rPr>
        <w:t>SUBCONTRACTOR</w:t>
      </w:r>
      <w:r>
        <w:rPr>
          <w:rStyle w:val="normaltextrun"/>
          <w:rFonts w:ascii="Century Gothic" w:hAnsi="Century Gothic" w:cstheme="majorHAnsi"/>
          <w:sz w:val="22"/>
          <w:szCs w:val="22"/>
          <w:lang w:val="en-US"/>
        </w:rPr>
        <w:t xml:space="preserve"> :</w:t>
      </w:r>
      <w:proofErr w:type="gramEnd"/>
    </w:p>
    <w:p w14:paraId="0F1433E4" w14:textId="7E68DDDB" w:rsidR="0060529F" w:rsidRDefault="007C26F8" w:rsidP="0060529F">
      <w:pPr>
        <w:pStyle w:val="Normal1"/>
        <w:numPr>
          <w:ilvl w:val="0"/>
          <w:numId w:val="38"/>
        </w:numPr>
        <w:rPr>
          <w:lang w:val="en-GB"/>
        </w:rPr>
      </w:pPr>
      <w:r>
        <w:rPr>
          <w:lang w:val="en-GB"/>
        </w:rPr>
        <w:t xml:space="preserve">Change of incoming </w:t>
      </w:r>
      <w:r w:rsidR="00211840">
        <w:rPr>
          <w:lang w:val="en-GB"/>
        </w:rPr>
        <w:t>reagent needed to perform the service</w:t>
      </w:r>
      <w:r>
        <w:rPr>
          <w:lang w:val="en-GB"/>
        </w:rPr>
        <w:t>(S)</w:t>
      </w:r>
    </w:p>
    <w:p w14:paraId="1BBA6964" w14:textId="2DD53825" w:rsidR="0060529F" w:rsidRDefault="007C26F8" w:rsidP="0060529F">
      <w:pPr>
        <w:pStyle w:val="Normal1"/>
        <w:numPr>
          <w:ilvl w:val="0"/>
          <w:numId w:val="38"/>
        </w:numPr>
        <w:rPr>
          <w:lang w:val="en-GB"/>
        </w:rPr>
      </w:pPr>
      <w:r w:rsidRPr="0060529F">
        <w:rPr>
          <w:lang w:val="en-GB"/>
        </w:rPr>
        <w:t xml:space="preserve">Change of suppliers of </w:t>
      </w:r>
      <w:r w:rsidR="00211840">
        <w:rPr>
          <w:lang w:val="en-GB"/>
        </w:rPr>
        <w:t>critical reagent</w:t>
      </w:r>
    </w:p>
    <w:p w14:paraId="269227BC" w14:textId="612E2C4C" w:rsidR="0060529F" w:rsidRDefault="007C26F8" w:rsidP="0060529F">
      <w:pPr>
        <w:pStyle w:val="Normal1"/>
        <w:numPr>
          <w:ilvl w:val="0"/>
          <w:numId w:val="38"/>
        </w:numPr>
        <w:rPr>
          <w:lang w:val="en-GB"/>
        </w:rPr>
      </w:pPr>
      <w:r w:rsidRPr="0060529F">
        <w:rPr>
          <w:lang w:val="en-GB"/>
        </w:rPr>
        <w:t xml:space="preserve">Change of </w:t>
      </w:r>
      <w:r w:rsidR="00211840">
        <w:rPr>
          <w:lang w:val="en-GB"/>
        </w:rPr>
        <w:t>quality control</w:t>
      </w:r>
      <w:r w:rsidRPr="0060529F">
        <w:rPr>
          <w:lang w:val="en-GB"/>
        </w:rPr>
        <w:t xml:space="preserve"> site of the </w:t>
      </w:r>
      <w:r w:rsidR="00E33C64">
        <w:rPr>
          <w:lang w:val="en-GB"/>
        </w:rPr>
        <w:t>SERVICE</w:t>
      </w:r>
      <w:r w:rsidRPr="0060529F">
        <w:rPr>
          <w:lang w:val="en-GB"/>
        </w:rPr>
        <w:t>(S)</w:t>
      </w:r>
    </w:p>
    <w:p w14:paraId="7B3BD475" w14:textId="4304387F" w:rsidR="0060529F" w:rsidRDefault="007C26F8" w:rsidP="0060529F">
      <w:pPr>
        <w:pStyle w:val="Normal1"/>
        <w:numPr>
          <w:ilvl w:val="0"/>
          <w:numId w:val="38"/>
        </w:numPr>
        <w:rPr>
          <w:lang w:val="en-GB"/>
        </w:rPr>
      </w:pPr>
      <w:r w:rsidRPr="0060529F">
        <w:rPr>
          <w:lang w:val="en-GB"/>
        </w:rPr>
        <w:t xml:space="preserve">Change of test methods </w:t>
      </w:r>
      <w:r w:rsidR="006832DE">
        <w:rPr>
          <w:lang w:val="en-GB"/>
        </w:rPr>
        <w:t xml:space="preserve">and associated </w:t>
      </w:r>
      <w:proofErr w:type="spellStart"/>
      <w:r w:rsidR="006832DE">
        <w:rPr>
          <w:lang w:val="en-GB"/>
        </w:rPr>
        <w:t>equipments</w:t>
      </w:r>
      <w:proofErr w:type="spellEnd"/>
      <w:r w:rsidR="006832DE">
        <w:rPr>
          <w:lang w:val="en-GB"/>
        </w:rPr>
        <w:t xml:space="preserve"> </w:t>
      </w:r>
    </w:p>
    <w:p w14:paraId="1D20D58B" w14:textId="1FE0FF7A" w:rsidR="00AE38D8" w:rsidRPr="0060529F" w:rsidRDefault="00B76ED0" w:rsidP="001A04DE">
      <w:pPr>
        <w:pStyle w:val="Normal1"/>
        <w:numPr>
          <w:ilvl w:val="0"/>
          <w:numId w:val="17"/>
        </w:numPr>
        <w:rPr>
          <w:lang w:val="en-GB"/>
        </w:rPr>
      </w:pPr>
      <w:r w:rsidRPr="0060529F">
        <w:rPr>
          <w:w w:val="105"/>
          <w:lang w:val="en-GB"/>
        </w:rPr>
        <w:t>N</w:t>
      </w:r>
      <w:r w:rsidR="00AE38D8" w:rsidRPr="0060529F">
        <w:rPr>
          <w:w w:val="105"/>
          <w:lang w:val="en-GB"/>
        </w:rPr>
        <w:t>otify</w:t>
      </w:r>
      <w:r w:rsidR="00AE38D8" w:rsidRPr="0060529F">
        <w:rPr>
          <w:spacing w:val="-7"/>
          <w:w w:val="105"/>
          <w:lang w:val="en-GB"/>
        </w:rPr>
        <w:t xml:space="preserve"> </w:t>
      </w:r>
      <w:r w:rsidR="00141B9D" w:rsidRPr="0060529F">
        <w:rPr>
          <w:w w:val="105"/>
          <w:lang w:val="en-GB"/>
        </w:rPr>
        <w:t>CUSTOMERS</w:t>
      </w:r>
      <w:r w:rsidR="00AE38D8" w:rsidRPr="0060529F">
        <w:rPr>
          <w:spacing w:val="-6"/>
          <w:w w:val="105"/>
          <w:lang w:val="en-GB"/>
        </w:rPr>
        <w:t xml:space="preserve"> </w:t>
      </w:r>
      <w:r w:rsidR="00AE38D8" w:rsidRPr="0060529F">
        <w:rPr>
          <w:w w:val="105"/>
          <w:lang w:val="en-GB"/>
        </w:rPr>
        <w:t>in</w:t>
      </w:r>
      <w:r w:rsidR="00AE38D8" w:rsidRPr="0060529F">
        <w:rPr>
          <w:spacing w:val="-12"/>
          <w:w w:val="105"/>
          <w:lang w:val="en-GB"/>
        </w:rPr>
        <w:t xml:space="preserve"> </w:t>
      </w:r>
      <w:r w:rsidR="00AE38D8" w:rsidRPr="0060529F">
        <w:rPr>
          <w:w w:val="105"/>
          <w:lang w:val="en-GB"/>
        </w:rPr>
        <w:t>writing</w:t>
      </w:r>
      <w:r w:rsidR="00AE38D8" w:rsidRPr="0060529F">
        <w:rPr>
          <w:spacing w:val="-3"/>
          <w:w w:val="105"/>
          <w:lang w:val="en-GB"/>
        </w:rPr>
        <w:t xml:space="preserve"> </w:t>
      </w:r>
      <w:r w:rsidR="00AE38D8" w:rsidRPr="0060529F">
        <w:rPr>
          <w:w w:val="105"/>
          <w:lang w:val="en-GB"/>
        </w:rPr>
        <w:t>within</w:t>
      </w:r>
      <w:r w:rsidR="00AE38D8" w:rsidRPr="0060529F">
        <w:rPr>
          <w:spacing w:val="-6"/>
          <w:w w:val="105"/>
          <w:lang w:val="en-GB"/>
        </w:rPr>
        <w:t xml:space="preserve"> </w:t>
      </w:r>
      <w:r w:rsidR="00AE38D8" w:rsidRPr="0060529F">
        <w:rPr>
          <w:w w:val="105"/>
          <w:lang w:val="en-GB"/>
        </w:rPr>
        <w:t>30</w:t>
      </w:r>
      <w:r w:rsidR="00AE38D8" w:rsidRPr="0060529F">
        <w:rPr>
          <w:spacing w:val="-10"/>
          <w:w w:val="105"/>
          <w:lang w:val="en-GB"/>
        </w:rPr>
        <w:t xml:space="preserve"> </w:t>
      </w:r>
      <w:r w:rsidR="00AE38D8" w:rsidRPr="0060529F">
        <w:rPr>
          <w:w w:val="105"/>
          <w:lang w:val="en-GB"/>
        </w:rPr>
        <w:t>business</w:t>
      </w:r>
      <w:r w:rsidR="00AE38D8" w:rsidRPr="0060529F">
        <w:rPr>
          <w:spacing w:val="7"/>
          <w:w w:val="105"/>
          <w:lang w:val="en-GB"/>
        </w:rPr>
        <w:t xml:space="preserve"> </w:t>
      </w:r>
      <w:r w:rsidR="00AE38D8" w:rsidRPr="0060529F">
        <w:rPr>
          <w:w w:val="105"/>
          <w:lang w:val="en-GB"/>
        </w:rPr>
        <w:t>days</w:t>
      </w:r>
      <w:r w:rsidR="00AE38D8" w:rsidRPr="0060529F">
        <w:rPr>
          <w:spacing w:val="-6"/>
          <w:w w:val="105"/>
          <w:lang w:val="en-GB"/>
        </w:rPr>
        <w:t xml:space="preserve"> </w:t>
      </w:r>
      <w:r w:rsidR="00AE38D8" w:rsidRPr="0060529F">
        <w:rPr>
          <w:w w:val="105"/>
          <w:lang w:val="en-GB"/>
        </w:rPr>
        <w:t>of</w:t>
      </w:r>
      <w:r w:rsidR="00AE38D8" w:rsidRPr="0060529F">
        <w:rPr>
          <w:spacing w:val="-11"/>
          <w:w w:val="105"/>
          <w:lang w:val="en-GB"/>
        </w:rPr>
        <w:t xml:space="preserve"> </w:t>
      </w:r>
      <w:r w:rsidR="00AE38D8" w:rsidRPr="0060529F">
        <w:rPr>
          <w:w w:val="105"/>
          <w:lang w:val="en-GB"/>
        </w:rPr>
        <w:t>intent</w:t>
      </w:r>
      <w:r w:rsidR="00AE38D8" w:rsidRPr="0060529F">
        <w:rPr>
          <w:spacing w:val="-9"/>
          <w:w w:val="105"/>
          <w:lang w:val="en-GB"/>
        </w:rPr>
        <w:t xml:space="preserve"> </w:t>
      </w:r>
      <w:r w:rsidR="00AE38D8" w:rsidRPr="0060529F">
        <w:rPr>
          <w:w w:val="105"/>
          <w:lang w:val="en-GB"/>
        </w:rPr>
        <w:t>to</w:t>
      </w:r>
      <w:r w:rsidR="00AE38D8" w:rsidRPr="0060529F">
        <w:rPr>
          <w:spacing w:val="-12"/>
          <w:w w:val="105"/>
          <w:lang w:val="en-GB"/>
        </w:rPr>
        <w:t xml:space="preserve"> </w:t>
      </w:r>
      <w:r w:rsidR="00AE38D8" w:rsidRPr="0060529F">
        <w:rPr>
          <w:w w:val="105"/>
          <w:lang w:val="en-GB"/>
        </w:rPr>
        <w:t xml:space="preserve">make changes that could affect the </w:t>
      </w:r>
      <w:r w:rsidR="00E33C64">
        <w:rPr>
          <w:lang w:val="en-GB"/>
        </w:rPr>
        <w:t>SERVICE</w:t>
      </w:r>
      <w:r w:rsidRPr="0060529F">
        <w:rPr>
          <w:lang w:val="en-GB"/>
        </w:rPr>
        <w:t>(S)</w:t>
      </w:r>
      <w:r w:rsidR="00AE38D8" w:rsidRPr="0060529F">
        <w:rPr>
          <w:w w:val="105"/>
          <w:lang w:val="en-GB"/>
        </w:rPr>
        <w:t>.</w:t>
      </w:r>
    </w:p>
    <w:p w14:paraId="0FACEB39" w14:textId="77777777" w:rsidR="00AE38D8" w:rsidRPr="007A62CB" w:rsidRDefault="00B76ED0" w:rsidP="00517DE2">
      <w:pPr>
        <w:pStyle w:val="Normal1"/>
        <w:numPr>
          <w:ilvl w:val="0"/>
          <w:numId w:val="17"/>
        </w:numPr>
        <w:rPr>
          <w:lang w:val="en-GB"/>
        </w:rPr>
      </w:pPr>
      <w:r w:rsidRPr="007A62CB">
        <w:rPr>
          <w:w w:val="105"/>
          <w:lang w:val="en-GB"/>
        </w:rPr>
        <w:t>I</w:t>
      </w:r>
      <w:r w:rsidR="00AE38D8" w:rsidRPr="007A62CB">
        <w:rPr>
          <w:w w:val="105"/>
          <w:lang w:val="en-GB"/>
        </w:rPr>
        <w:t>ssue</w:t>
      </w:r>
      <w:r w:rsidR="00AE38D8" w:rsidRPr="007A62CB">
        <w:rPr>
          <w:spacing w:val="-9"/>
          <w:w w:val="105"/>
          <w:lang w:val="en-GB"/>
        </w:rPr>
        <w:t xml:space="preserve"> </w:t>
      </w:r>
      <w:r w:rsidR="00AE38D8" w:rsidRPr="007A62CB">
        <w:rPr>
          <w:w w:val="105"/>
          <w:lang w:val="en-GB"/>
        </w:rPr>
        <w:t>to</w:t>
      </w:r>
      <w:r w:rsidR="00AE38D8" w:rsidRPr="007A62CB">
        <w:rPr>
          <w:spacing w:val="-12"/>
          <w:w w:val="105"/>
          <w:lang w:val="en-GB"/>
        </w:rPr>
        <w:t xml:space="preserve"> </w:t>
      </w:r>
      <w:r w:rsidR="00141B9D">
        <w:rPr>
          <w:w w:val="105"/>
          <w:lang w:val="en-GB"/>
        </w:rPr>
        <w:t>CUSTOMERS</w:t>
      </w:r>
      <w:r w:rsidR="00AE38D8" w:rsidRPr="007A62CB">
        <w:rPr>
          <w:spacing w:val="-9"/>
          <w:w w:val="105"/>
          <w:lang w:val="en-GB"/>
        </w:rPr>
        <w:t xml:space="preserve"> </w:t>
      </w:r>
      <w:r w:rsidR="00AE38D8" w:rsidRPr="007A62CB">
        <w:rPr>
          <w:w w:val="105"/>
          <w:lang w:val="en-GB"/>
        </w:rPr>
        <w:t>a</w:t>
      </w:r>
      <w:r w:rsidR="00AE38D8" w:rsidRPr="007A62CB">
        <w:rPr>
          <w:spacing w:val="-14"/>
          <w:w w:val="105"/>
          <w:lang w:val="en-GB"/>
        </w:rPr>
        <w:t xml:space="preserve"> </w:t>
      </w:r>
      <w:r w:rsidR="00AE38D8" w:rsidRPr="007A62CB">
        <w:rPr>
          <w:w w:val="105"/>
          <w:lang w:val="en-GB"/>
        </w:rPr>
        <w:t>written</w:t>
      </w:r>
      <w:r w:rsidR="00AE38D8" w:rsidRPr="007A62CB">
        <w:rPr>
          <w:spacing w:val="-4"/>
          <w:w w:val="105"/>
          <w:lang w:val="en-GB"/>
        </w:rPr>
        <w:t xml:space="preserve"> </w:t>
      </w:r>
      <w:r w:rsidR="00AE38D8" w:rsidRPr="007A62CB">
        <w:rPr>
          <w:w w:val="105"/>
          <w:lang w:val="en-GB"/>
        </w:rPr>
        <w:t>evaluation</w:t>
      </w:r>
      <w:r w:rsidR="00AE38D8" w:rsidRPr="007A62CB">
        <w:rPr>
          <w:spacing w:val="1"/>
          <w:w w:val="105"/>
          <w:lang w:val="en-GB"/>
        </w:rPr>
        <w:t xml:space="preserve"> </w:t>
      </w:r>
      <w:r w:rsidR="00AE38D8" w:rsidRPr="007A62CB">
        <w:rPr>
          <w:w w:val="105"/>
          <w:lang w:val="en-GB"/>
        </w:rPr>
        <w:t>of</w:t>
      </w:r>
      <w:r w:rsidR="00AE38D8" w:rsidRPr="007A62CB">
        <w:rPr>
          <w:spacing w:val="-8"/>
          <w:w w:val="105"/>
          <w:lang w:val="en-GB"/>
        </w:rPr>
        <w:t xml:space="preserve"> </w:t>
      </w:r>
      <w:r w:rsidR="00AE38D8" w:rsidRPr="007A62CB">
        <w:rPr>
          <w:w w:val="105"/>
          <w:lang w:val="en-GB"/>
        </w:rPr>
        <w:t>the</w:t>
      </w:r>
      <w:r w:rsidR="00AE38D8" w:rsidRPr="007A62CB">
        <w:rPr>
          <w:spacing w:val="-8"/>
          <w:w w:val="105"/>
          <w:lang w:val="en-GB"/>
        </w:rPr>
        <w:t xml:space="preserve"> </w:t>
      </w:r>
      <w:r w:rsidR="00AE38D8" w:rsidRPr="007A62CB">
        <w:rPr>
          <w:w w:val="105"/>
          <w:lang w:val="en-GB"/>
        </w:rPr>
        <w:t>change</w:t>
      </w:r>
      <w:r w:rsidR="00AE38D8" w:rsidRPr="007A62CB">
        <w:rPr>
          <w:spacing w:val="-8"/>
          <w:w w:val="105"/>
          <w:lang w:val="en-GB"/>
        </w:rPr>
        <w:t xml:space="preserve"> </w:t>
      </w:r>
      <w:r w:rsidR="00AE38D8" w:rsidRPr="007A62CB">
        <w:rPr>
          <w:w w:val="105"/>
          <w:lang w:val="en-GB"/>
        </w:rPr>
        <w:t>including change</w:t>
      </w:r>
      <w:r w:rsidR="00AE38D8" w:rsidRPr="007A62CB">
        <w:rPr>
          <w:spacing w:val="-4"/>
          <w:w w:val="105"/>
          <w:lang w:val="en-GB"/>
        </w:rPr>
        <w:t xml:space="preserve"> </w:t>
      </w:r>
      <w:r w:rsidR="00AE38D8" w:rsidRPr="007A62CB">
        <w:rPr>
          <w:w w:val="105"/>
          <w:lang w:val="en-GB"/>
        </w:rPr>
        <w:t>justification</w:t>
      </w:r>
      <w:r w:rsidR="00AE38D8" w:rsidRPr="007A62CB">
        <w:rPr>
          <w:spacing w:val="8"/>
          <w:w w:val="105"/>
          <w:lang w:val="en-GB"/>
        </w:rPr>
        <w:t xml:space="preserve"> </w:t>
      </w:r>
      <w:r w:rsidR="00AE38D8" w:rsidRPr="007A62CB">
        <w:rPr>
          <w:w w:val="105"/>
          <w:lang w:val="en-GB"/>
        </w:rPr>
        <w:t>so</w:t>
      </w:r>
      <w:r w:rsidR="00AE38D8" w:rsidRPr="007A62CB">
        <w:rPr>
          <w:spacing w:val="-12"/>
          <w:w w:val="105"/>
          <w:lang w:val="en-GB"/>
        </w:rPr>
        <w:t xml:space="preserve"> </w:t>
      </w:r>
      <w:r w:rsidR="00AE38D8" w:rsidRPr="007A62CB">
        <w:rPr>
          <w:w w:val="105"/>
          <w:lang w:val="en-GB"/>
        </w:rPr>
        <w:t>that</w:t>
      </w:r>
      <w:r w:rsidR="00AE38D8" w:rsidRPr="007A62CB">
        <w:rPr>
          <w:spacing w:val="-8"/>
          <w:w w:val="105"/>
          <w:lang w:val="en-GB"/>
        </w:rPr>
        <w:t xml:space="preserve"> </w:t>
      </w:r>
      <w:r w:rsidR="00141B9D">
        <w:rPr>
          <w:w w:val="105"/>
          <w:lang w:val="en-GB"/>
        </w:rPr>
        <w:t>CUSTOMERS</w:t>
      </w:r>
      <w:r w:rsidR="00AE38D8" w:rsidRPr="007A62CB">
        <w:rPr>
          <w:spacing w:val="-10"/>
          <w:w w:val="105"/>
          <w:lang w:val="en-GB"/>
        </w:rPr>
        <w:t xml:space="preserve"> </w:t>
      </w:r>
      <w:r w:rsidR="00AE38D8" w:rsidRPr="007A62CB">
        <w:rPr>
          <w:w w:val="105"/>
          <w:lang w:val="en-GB"/>
        </w:rPr>
        <w:t>can</w:t>
      </w:r>
      <w:r w:rsidR="00AE38D8" w:rsidRPr="007A62CB">
        <w:rPr>
          <w:spacing w:val="-6"/>
          <w:w w:val="105"/>
          <w:lang w:val="en-GB"/>
        </w:rPr>
        <w:t xml:space="preserve"> </w:t>
      </w:r>
      <w:r w:rsidR="00AE38D8" w:rsidRPr="007A62CB">
        <w:rPr>
          <w:w w:val="105"/>
          <w:lang w:val="en-GB"/>
        </w:rPr>
        <w:t>assess</w:t>
      </w:r>
      <w:r w:rsidR="00AE38D8" w:rsidRPr="007A62CB">
        <w:rPr>
          <w:spacing w:val="-3"/>
          <w:w w:val="105"/>
          <w:lang w:val="en-GB"/>
        </w:rPr>
        <w:t xml:space="preserve"> </w:t>
      </w:r>
      <w:r w:rsidR="00AE38D8" w:rsidRPr="007A62CB">
        <w:rPr>
          <w:w w:val="105"/>
          <w:lang w:val="en-GB"/>
        </w:rPr>
        <w:t>the</w:t>
      </w:r>
      <w:r w:rsidR="00AE38D8" w:rsidRPr="007A62CB">
        <w:rPr>
          <w:spacing w:val="-7"/>
          <w:w w:val="105"/>
          <w:lang w:val="en-GB"/>
        </w:rPr>
        <w:t xml:space="preserve"> </w:t>
      </w:r>
      <w:r w:rsidR="00AE38D8" w:rsidRPr="007A62CB">
        <w:rPr>
          <w:w w:val="105"/>
          <w:lang w:val="en-GB"/>
        </w:rPr>
        <w:t>impact</w:t>
      </w:r>
      <w:r w:rsidR="00AE38D8" w:rsidRPr="007A62CB">
        <w:rPr>
          <w:spacing w:val="-4"/>
          <w:w w:val="105"/>
          <w:lang w:val="en-GB"/>
        </w:rPr>
        <w:t xml:space="preserve"> </w:t>
      </w:r>
      <w:r w:rsidR="00AE38D8" w:rsidRPr="007A62CB">
        <w:rPr>
          <w:w w:val="105"/>
          <w:lang w:val="en-GB"/>
        </w:rPr>
        <w:t>of</w:t>
      </w:r>
      <w:r w:rsidR="00AE38D8" w:rsidRPr="007A62CB">
        <w:rPr>
          <w:spacing w:val="-15"/>
          <w:w w:val="105"/>
          <w:lang w:val="en-GB"/>
        </w:rPr>
        <w:t xml:space="preserve"> </w:t>
      </w:r>
      <w:r w:rsidR="00AE38D8" w:rsidRPr="007A62CB">
        <w:rPr>
          <w:w w:val="105"/>
          <w:lang w:val="en-GB"/>
        </w:rPr>
        <w:t>the</w:t>
      </w:r>
      <w:r w:rsidR="00AE38D8" w:rsidRPr="007A62CB">
        <w:rPr>
          <w:spacing w:val="-8"/>
          <w:w w:val="105"/>
          <w:lang w:val="en-GB"/>
        </w:rPr>
        <w:t xml:space="preserve"> </w:t>
      </w:r>
      <w:r w:rsidR="00AE38D8" w:rsidRPr="007A62CB">
        <w:rPr>
          <w:w w:val="105"/>
          <w:lang w:val="en-GB"/>
        </w:rPr>
        <w:t>change.</w:t>
      </w:r>
    </w:p>
    <w:p w14:paraId="77C8A63F" w14:textId="7828D546" w:rsidR="00AE38D8" w:rsidRPr="007A62CB" w:rsidRDefault="001477CC" w:rsidP="00517DE2">
      <w:pPr>
        <w:pStyle w:val="Normal1"/>
        <w:numPr>
          <w:ilvl w:val="0"/>
          <w:numId w:val="17"/>
        </w:numPr>
        <w:rPr>
          <w:lang w:val="en-GB"/>
        </w:rPr>
      </w:pPr>
      <w:r w:rsidRPr="007A62CB">
        <w:rPr>
          <w:w w:val="105"/>
          <w:lang w:val="en-GB"/>
        </w:rPr>
        <w:t>H</w:t>
      </w:r>
      <w:r w:rsidR="00AE38D8" w:rsidRPr="007A62CB">
        <w:rPr>
          <w:w w:val="105"/>
          <w:lang w:val="en-GB"/>
        </w:rPr>
        <w:t>ave</w:t>
      </w:r>
      <w:r w:rsidR="00AE38D8" w:rsidRPr="007A62CB">
        <w:rPr>
          <w:spacing w:val="-4"/>
          <w:w w:val="105"/>
          <w:lang w:val="en-GB"/>
        </w:rPr>
        <w:t xml:space="preserve"> </w:t>
      </w:r>
      <w:r w:rsidR="00AE38D8" w:rsidRPr="007A62CB">
        <w:rPr>
          <w:w w:val="105"/>
          <w:lang w:val="en-GB"/>
        </w:rPr>
        <w:t>a</w:t>
      </w:r>
      <w:r w:rsidR="00AE38D8" w:rsidRPr="007A62CB">
        <w:rPr>
          <w:spacing w:val="-11"/>
          <w:w w:val="105"/>
          <w:lang w:val="en-GB"/>
        </w:rPr>
        <w:t xml:space="preserve"> </w:t>
      </w:r>
      <w:r w:rsidR="00AE38D8" w:rsidRPr="007A62CB">
        <w:rPr>
          <w:w w:val="105"/>
          <w:lang w:val="en-GB"/>
        </w:rPr>
        <w:t>change control</w:t>
      </w:r>
      <w:r w:rsidR="00AE38D8" w:rsidRPr="007A62CB">
        <w:rPr>
          <w:spacing w:val="-4"/>
          <w:w w:val="105"/>
          <w:lang w:val="en-GB"/>
        </w:rPr>
        <w:t xml:space="preserve"> </w:t>
      </w:r>
      <w:r w:rsidR="00AE38D8" w:rsidRPr="007A62CB">
        <w:rPr>
          <w:w w:val="105"/>
          <w:lang w:val="en-GB"/>
        </w:rPr>
        <w:t>process</w:t>
      </w:r>
      <w:r w:rsidR="00AE38D8" w:rsidRPr="007A62CB">
        <w:rPr>
          <w:spacing w:val="-1"/>
          <w:w w:val="105"/>
          <w:lang w:val="en-GB"/>
        </w:rPr>
        <w:t xml:space="preserve"> </w:t>
      </w:r>
      <w:r w:rsidR="00AE38D8" w:rsidRPr="007A62CB">
        <w:rPr>
          <w:w w:val="105"/>
          <w:lang w:val="en-GB"/>
        </w:rPr>
        <w:t>that</w:t>
      </w:r>
      <w:r w:rsidR="00AE38D8" w:rsidRPr="007A62CB">
        <w:rPr>
          <w:spacing w:val="-10"/>
          <w:w w:val="105"/>
          <w:lang w:val="en-GB"/>
        </w:rPr>
        <w:t xml:space="preserve"> </w:t>
      </w:r>
      <w:r w:rsidR="00AE38D8" w:rsidRPr="007A62CB">
        <w:rPr>
          <w:w w:val="105"/>
          <w:lang w:val="en-GB"/>
        </w:rPr>
        <w:t>requires</w:t>
      </w:r>
      <w:r w:rsidR="00AE38D8" w:rsidRPr="007A62CB">
        <w:rPr>
          <w:spacing w:val="2"/>
          <w:w w:val="105"/>
          <w:lang w:val="en-GB"/>
        </w:rPr>
        <w:t xml:space="preserve"> </w:t>
      </w:r>
      <w:r w:rsidR="00AE38D8" w:rsidRPr="007A62CB">
        <w:rPr>
          <w:w w:val="105"/>
          <w:lang w:val="en-GB"/>
        </w:rPr>
        <w:t>changes</w:t>
      </w:r>
      <w:r w:rsidR="00AE38D8" w:rsidRPr="007A62CB">
        <w:rPr>
          <w:spacing w:val="-10"/>
          <w:w w:val="105"/>
          <w:lang w:val="en-GB"/>
        </w:rPr>
        <w:t xml:space="preserve"> </w:t>
      </w:r>
      <w:r w:rsidR="00AE38D8" w:rsidRPr="007A62CB">
        <w:rPr>
          <w:w w:val="105"/>
          <w:lang w:val="en-GB"/>
        </w:rPr>
        <w:t>to</w:t>
      </w:r>
      <w:r w:rsidR="00AE38D8" w:rsidRPr="007A62CB">
        <w:rPr>
          <w:spacing w:val="-13"/>
          <w:w w:val="105"/>
          <w:lang w:val="en-GB"/>
        </w:rPr>
        <w:t xml:space="preserve"> </w:t>
      </w:r>
      <w:r w:rsidR="00AE38D8" w:rsidRPr="007A62CB">
        <w:rPr>
          <w:w w:val="105"/>
          <w:lang w:val="en-GB"/>
        </w:rPr>
        <w:t>be</w:t>
      </w:r>
      <w:r w:rsidR="00AE38D8" w:rsidRPr="007A62CB">
        <w:rPr>
          <w:spacing w:val="-14"/>
          <w:w w:val="105"/>
          <w:lang w:val="en-GB"/>
        </w:rPr>
        <w:t xml:space="preserve"> </w:t>
      </w:r>
      <w:r w:rsidR="00AE38D8" w:rsidRPr="007A62CB">
        <w:rPr>
          <w:w w:val="105"/>
          <w:lang w:val="en-GB"/>
        </w:rPr>
        <w:t xml:space="preserve">reviewed and approved by the </w:t>
      </w:r>
      <w:r w:rsidR="00E33C64">
        <w:rPr>
          <w:spacing w:val="2"/>
          <w:w w:val="105"/>
          <w:lang w:val="en-GB"/>
        </w:rPr>
        <w:t>subcontractor</w:t>
      </w:r>
      <w:r w:rsidR="00E33C64" w:rsidRPr="007A62CB">
        <w:rPr>
          <w:spacing w:val="2"/>
          <w:w w:val="105"/>
          <w:lang w:val="en-GB"/>
        </w:rPr>
        <w:t>’s</w:t>
      </w:r>
      <w:r w:rsidR="00E33C64" w:rsidRPr="007A62CB">
        <w:rPr>
          <w:spacing w:val="-42"/>
          <w:w w:val="105"/>
          <w:lang w:val="en-GB"/>
        </w:rPr>
        <w:t xml:space="preserve"> </w:t>
      </w:r>
      <w:r w:rsidR="00AE38D8" w:rsidRPr="007A62CB">
        <w:rPr>
          <w:w w:val="105"/>
          <w:lang w:val="en-GB"/>
        </w:rPr>
        <w:t>Quality Unit.</w:t>
      </w:r>
    </w:p>
    <w:p w14:paraId="679EB618" w14:textId="77777777" w:rsidR="00084697" w:rsidRPr="007A62CB" w:rsidRDefault="00084697" w:rsidP="00084697">
      <w:pPr>
        <w:pStyle w:val="Normal1"/>
        <w:rPr>
          <w:lang w:val="en-GB"/>
        </w:rPr>
      </w:pPr>
    </w:p>
    <w:p w14:paraId="4EBCB69F" w14:textId="77777777" w:rsidR="00084697" w:rsidRPr="007A62CB" w:rsidRDefault="00084697" w:rsidP="00084697">
      <w:pPr>
        <w:pStyle w:val="Normal1"/>
        <w:rPr>
          <w:lang w:val="en-GB"/>
        </w:rPr>
      </w:pPr>
      <w:r w:rsidRPr="007A62CB">
        <w:rPr>
          <w:lang w:val="en-GB"/>
        </w:rPr>
        <w:t>Other notifications to be reported</w:t>
      </w:r>
      <w:r w:rsidR="003A6863" w:rsidRPr="007A62CB">
        <w:rPr>
          <w:lang w:val="en-GB"/>
        </w:rPr>
        <w:t>:</w:t>
      </w:r>
    </w:p>
    <w:p w14:paraId="38B6CDED" w14:textId="518AC6A7" w:rsidR="00084697" w:rsidRPr="007A62CB" w:rsidRDefault="00084697" w:rsidP="00517DE2">
      <w:pPr>
        <w:pStyle w:val="Normal1"/>
        <w:numPr>
          <w:ilvl w:val="0"/>
          <w:numId w:val="11"/>
        </w:numPr>
        <w:rPr>
          <w:lang w:val="en-GB"/>
        </w:rPr>
      </w:pPr>
      <w:r w:rsidRPr="007A62CB">
        <w:rPr>
          <w:lang w:val="en-GB"/>
        </w:rPr>
        <w:t xml:space="preserve">Company/subsidiary name changes </w:t>
      </w:r>
    </w:p>
    <w:p w14:paraId="5806C09B" w14:textId="77777777" w:rsidR="00084697" w:rsidRPr="007A62CB" w:rsidRDefault="00084697" w:rsidP="00517DE2">
      <w:pPr>
        <w:pStyle w:val="Normal1"/>
        <w:numPr>
          <w:ilvl w:val="0"/>
          <w:numId w:val="11"/>
        </w:numPr>
        <w:rPr>
          <w:lang w:val="en-GB"/>
        </w:rPr>
      </w:pPr>
      <w:r w:rsidRPr="007A62CB">
        <w:rPr>
          <w:lang w:val="en-GB"/>
        </w:rPr>
        <w:t>Changes in attachments to this Agreement</w:t>
      </w:r>
    </w:p>
    <w:p w14:paraId="773591DC" w14:textId="0CF5DD16" w:rsidR="00B9436E" w:rsidRDefault="00084697" w:rsidP="00B9436E">
      <w:pPr>
        <w:pStyle w:val="Normal1"/>
        <w:numPr>
          <w:ilvl w:val="0"/>
          <w:numId w:val="11"/>
        </w:numPr>
      </w:pPr>
      <w:proofErr w:type="spellStart"/>
      <w:r>
        <w:t>Significant</w:t>
      </w:r>
      <w:proofErr w:type="spellEnd"/>
      <w:r>
        <w:t xml:space="preserve"> a</w:t>
      </w:r>
      <w:r w:rsidRPr="00CD17B9">
        <w:t>dministrative changes</w:t>
      </w:r>
      <w:r>
        <w:t>.</w:t>
      </w:r>
    </w:p>
    <w:p w14:paraId="5D29A4AC" w14:textId="523A4DC5" w:rsidR="00B9436E" w:rsidRPr="00B9436E" w:rsidRDefault="00B9436E" w:rsidP="00B9436E">
      <w:pPr>
        <w:pStyle w:val="Normal1"/>
        <w:rPr>
          <w:lang w:val="en-GB"/>
        </w:rPr>
      </w:pPr>
      <w:r w:rsidRPr="00B9436E">
        <w:rPr>
          <w:lang w:val="en-GB"/>
        </w:rPr>
        <w:t xml:space="preserve">For those changes required to comply with applicable laws and regulatory authority requirements concerning </w:t>
      </w:r>
      <w:r w:rsidR="00E33C64">
        <w:rPr>
          <w:lang w:val="en-GB"/>
        </w:rPr>
        <w:t>SERVICE(S)</w:t>
      </w:r>
      <w:r w:rsidRPr="00B9436E">
        <w:rPr>
          <w:lang w:val="en-GB"/>
        </w:rPr>
        <w:t xml:space="preserve">, </w:t>
      </w:r>
      <w:r w:rsidR="00B91F93">
        <w:rPr>
          <w:lang w:val="en-GB"/>
        </w:rPr>
        <w:t>SUBCONTRACTOR</w:t>
      </w:r>
      <w:r w:rsidR="00066A2E" w:rsidRPr="007A62CB">
        <w:rPr>
          <w:lang w:val="en-GB"/>
        </w:rPr>
        <w:t xml:space="preserve"> </w:t>
      </w:r>
      <w:r w:rsidRPr="00B9436E">
        <w:rPr>
          <w:lang w:val="en-GB"/>
        </w:rPr>
        <w:t>shall notify CUSTOMER</w:t>
      </w:r>
      <w:r w:rsidR="00141B9D">
        <w:rPr>
          <w:lang w:val="en-GB"/>
        </w:rPr>
        <w:t>S</w:t>
      </w:r>
      <w:r w:rsidRPr="00B9436E">
        <w:rPr>
          <w:lang w:val="en-GB"/>
        </w:rPr>
        <w:t xml:space="preserve"> of such requirements after </w:t>
      </w:r>
      <w:r w:rsidR="00B91F93">
        <w:rPr>
          <w:lang w:val="en-GB"/>
        </w:rPr>
        <w:t>SUBCONTRACTOR</w:t>
      </w:r>
      <w:r w:rsidR="00066A2E" w:rsidRPr="007A62CB">
        <w:rPr>
          <w:lang w:val="en-GB"/>
        </w:rPr>
        <w:t xml:space="preserve"> </w:t>
      </w:r>
      <w:r w:rsidRPr="00B9436E">
        <w:rPr>
          <w:lang w:val="en-GB"/>
        </w:rPr>
        <w:t>becomes aware of the need for such changes, and vice versa.</w:t>
      </w:r>
    </w:p>
    <w:p w14:paraId="219F4F26" w14:textId="77777777" w:rsidR="001477CC" w:rsidRDefault="001477CC">
      <w:pPr>
        <w:rPr>
          <w:lang w:val="en-US"/>
        </w:rPr>
      </w:pPr>
    </w:p>
    <w:p w14:paraId="77AC3786" w14:textId="77777777" w:rsidR="00BF70A9" w:rsidRDefault="007A7108" w:rsidP="00B8191E">
      <w:pPr>
        <w:pStyle w:val="Titre2"/>
        <w:rPr>
          <w:lang w:val="en-US"/>
        </w:rPr>
      </w:pPr>
      <w:bookmarkStart w:id="29" w:name="_Toc190081437"/>
      <w:r>
        <w:rPr>
          <w:lang w:val="en-US"/>
        </w:rPr>
        <w:lastRenderedPageBreak/>
        <w:t>DEVIATIONS</w:t>
      </w:r>
      <w:bookmarkEnd w:id="29"/>
    </w:p>
    <w:p w14:paraId="24DAFDE7" w14:textId="5D351896" w:rsidR="001477CC" w:rsidRPr="001477CC" w:rsidRDefault="00B91F93" w:rsidP="001477CC">
      <w:pPr>
        <w:pStyle w:val="Normal1"/>
      </w:pPr>
      <w:r>
        <w:rPr>
          <w:lang w:val="en-GB"/>
        </w:rPr>
        <w:t>SUBCONTRACTOR</w:t>
      </w:r>
      <w:r w:rsidR="00066A2E" w:rsidRPr="007A62CB">
        <w:rPr>
          <w:lang w:val="en-GB"/>
        </w:rPr>
        <w:t xml:space="preserve"> </w:t>
      </w:r>
      <w:proofErr w:type="spellStart"/>
      <w:r w:rsidR="001477CC">
        <w:t>shall</w:t>
      </w:r>
      <w:proofErr w:type="spellEnd"/>
      <w:r w:rsidR="001477CC">
        <w:t>:</w:t>
      </w:r>
    </w:p>
    <w:p w14:paraId="755B555B" w14:textId="0B1FD5A5" w:rsidR="0060529F" w:rsidRDefault="001477CC" w:rsidP="0060529F">
      <w:pPr>
        <w:pStyle w:val="Normal1"/>
        <w:numPr>
          <w:ilvl w:val="0"/>
          <w:numId w:val="18"/>
        </w:numPr>
        <w:rPr>
          <w:lang w:val="en-GB"/>
        </w:rPr>
      </w:pPr>
      <w:r w:rsidRPr="007A62CB">
        <w:rPr>
          <w:w w:val="105"/>
          <w:lang w:val="en-GB"/>
        </w:rPr>
        <w:t>F</w:t>
      </w:r>
      <w:r w:rsidR="00BF70A9" w:rsidRPr="007A62CB">
        <w:rPr>
          <w:w w:val="105"/>
          <w:lang w:val="en-GB"/>
        </w:rPr>
        <w:t>ollow</w:t>
      </w:r>
      <w:r w:rsidR="00BF70A9" w:rsidRPr="007A62CB">
        <w:rPr>
          <w:spacing w:val="-5"/>
          <w:w w:val="105"/>
          <w:lang w:val="en-GB"/>
        </w:rPr>
        <w:t xml:space="preserve"> </w:t>
      </w:r>
      <w:r w:rsidR="00BF70A9" w:rsidRPr="007A62CB">
        <w:rPr>
          <w:w w:val="105"/>
          <w:lang w:val="en-GB"/>
        </w:rPr>
        <w:t>procedures</w:t>
      </w:r>
      <w:r w:rsidR="00BF70A9" w:rsidRPr="007A62CB">
        <w:rPr>
          <w:spacing w:val="1"/>
          <w:w w:val="105"/>
          <w:lang w:val="en-GB"/>
        </w:rPr>
        <w:t xml:space="preserve"> </w:t>
      </w:r>
      <w:r w:rsidR="00BF70A9" w:rsidRPr="007A62CB">
        <w:rPr>
          <w:w w:val="105"/>
          <w:lang w:val="en-GB"/>
        </w:rPr>
        <w:t>for</w:t>
      </w:r>
      <w:r w:rsidR="00BF70A9" w:rsidRPr="007A62CB">
        <w:rPr>
          <w:spacing w:val="-11"/>
          <w:w w:val="105"/>
          <w:lang w:val="en-GB"/>
        </w:rPr>
        <w:t xml:space="preserve"> </w:t>
      </w:r>
      <w:r w:rsidR="00BF70A9" w:rsidRPr="007A62CB">
        <w:rPr>
          <w:w w:val="105"/>
          <w:lang w:val="en-GB"/>
        </w:rPr>
        <w:t>the</w:t>
      </w:r>
      <w:r w:rsidR="00BF70A9" w:rsidRPr="007A62CB">
        <w:rPr>
          <w:spacing w:val="-12"/>
          <w:w w:val="105"/>
          <w:lang w:val="en-GB"/>
        </w:rPr>
        <w:t xml:space="preserve"> </w:t>
      </w:r>
      <w:r w:rsidR="00BF70A9" w:rsidRPr="007A62CB">
        <w:rPr>
          <w:w w:val="105"/>
          <w:lang w:val="en-GB"/>
        </w:rPr>
        <w:t>identification,</w:t>
      </w:r>
      <w:r w:rsidR="00BF70A9" w:rsidRPr="007A62CB">
        <w:rPr>
          <w:spacing w:val="-11"/>
          <w:w w:val="105"/>
          <w:lang w:val="en-GB"/>
        </w:rPr>
        <w:t xml:space="preserve"> </w:t>
      </w:r>
      <w:r w:rsidR="00BF70A9" w:rsidRPr="007A62CB">
        <w:rPr>
          <w:w w:val="105"/>
          <w:lang w:val="en-GB"/>
        </w:rPr>
        <w:t>investigation,</w:t>
      </w:r>
      <w:r w:rsidR="00BF70A9" w:rsidRPr="007A62CB">
        <w:rPr>
          <w:spacing w:val="-4"/>
          <w:w w:val="105"/>
          <w:lang w:val="en-GB"/>
        </w:rPr>
        <w:t xml:space="preserve"> </w:t>
      </w:r>
      <w:r w:rsidR="00BF70A9" w:rsidRPr="007A62CB">
        <w:rPr>
          <w:w w:val="105"/>
          <w:lang w:val="en-GB"/>
        </w:rPr>
        <w:t>and</w:t>
      </w:r>
      <w:r w:rsidR="00BF70A9" w:rsidRPr="007A62CB">
        <w:rPr>
          <w:spacing w:val="-12"/>
          <w:w w:val="105"/>
          <w:lang w:val="en-GB"/>
        </w:rPr>
        <w:t xml:space="preserve"> </w:t>
      </w:r>
      <w:r w:rsidR="00BF70A9" w:rsidRPr="007A62CB">
        <w:rPr>
          <w:w w:val="105"/>
          <w:lang w:val="en-GB"/>
        </w:rPr>
        <w:t>reporting of</w:t>
      </w:r>
      <w:r w:rsidR="00BF70A9" w:rsidRPr="007A62CB">
        <w:rPr>
          <w:spacing w:val="-8"/>
          <w:w w:val="105"/>
          <w:lang w:val="en-GB"/>
        </w:rPr>
        <w:t xml:space="preserve"> </w:t>
      </w:r>
      <w:r w:rsidR="00BF70A9" w:rsidRPr="007A62CB">
        <w:rPr>
          <w:w w:val="105"/>
          <w:lang w:val="en-GB"/>
        </w:rPr>
        <w:t>deviations</w:t>
      </w:r>
      <w:r w:rsidR="00BF70A9" w:rsidRPr="007A62CB">
        <w:rPr>
          <w:spacing w:val="2"/>
          <w:w w:val="105"/>
          <w:lang w:val="en-GB"/>
        </w:rPr>
        <w:t xml:space="preserve"> </w:t>
      </w:r>
      <w:r w:rsidR="00BF70A9" w:rsidRPr="007A62CB">
        <w:rPr>
          <w:w w:val="105"/>
          <w:lang w:val="en-GB"/>
        </w:rPr>
        <w:t>and</w:t>
      </w:r>
      <w:r w:rsidR="00BF70A9" w:rsidRPr="007A62CB">
        <w:rPr>
          <w:spacing w:val="-11"/>
          <w:w w:val="105"/>
          <w:lang w:val="en-GB"/>
        </w:rPr>
        <w:t xml:space="preserve"> </w:t>
      </w:r>
      <w:r w:rsidR="00BF70A9" w:rsidRPr="007A62CB">
        <w:rPr>
          <w:w w:val="105"/>
          <w:lang w:val="en-GB"/>
        </w:rPr>
        <w:t>out-of-specification</w:t>
      </w:r>
      <w:r w:rsidR="00BF70A9" w:rsidRPr="007A62CB">
        <w:rPr>
          <w:spacing w:val="-27"/>
          <w:w w:val="105"/>
          <w:lang w:val="en-GB"/>
        </w:rPr>
        <w:t xml:space="preserve"> </w:t>
      </w:r>
      <w:r w:rsidR="00BF70A9" w:rsidRPr="007A62CB">
        <w:rPr>
          <w:w w:val="105"/>
          <w:lang w:val="en-GB"/>
        </w:rPr>
        <w:t>(OOS)</w:t>
      </w:r>
      <w:r w:rsidR="00BF70A9" w:rsidRPr="007A62CB">
        <w:rPr>
          <w:spacing w:val="2"/>
          <w:w w:val="105"/>
          <w:lang w:val="en-GB"/>
        </w:rPr>
        <w:t xml:space="preserve"> </w:t>
      </w:r>
      <w:r w:rsidR="00BF70A9" w:rsidRPr="007A62CB">
        <w:rPr>
          <w:w w:val="105"/>
          <w:lang w:val="en-GB"/>
        </w:rPr>
        <w:t>results</w:t>
      </w:r>
      <w:r w:rsidR="00BF70A9" w:rsidRPr="007A62CB">
        <w:rPr>
          <w:color w:val="34343D"/>
          <w:spacing w:val="-5"/>
          <w:w w:val="105"/>
          <w:lang w:val="en-GB"/>
        </w:rPr>
        <w:t>.</w:t>
      </w:r>
    </w:p>
    <w:p w14:paraId="31996FDA" w14:textId="3C69A60C" w:rsidR="0060529F" w:rsidRPr="0060529F" w:rsidRDefault="0060529F" w:rsidP="0060529F">
      <w:pPr>
        <w:pStyle w:val="Normal1"/>
        <w:numPr>
          <w:ilvl w:val="0"/>
          <w:numId w:val="18"/>
        </w:numPr>
        <w:rPr>
          <w:lang w:val="en-GB"/>
        </w:rPr>
      </w:pPr>
      <w:r>
        <w:rPr>
          <w:w w:val="105"/>
          <w:lang w:val="en-GB"/>
        </w:rPr>
        <w:t xml:space="preserve">Notify CUSTOMERS of any </w:t>
      </w:r>
      <w:r w:rsidRPr="007A62CB">
        <w:rPr>
          <w:w w:val="105"/>
          <w:lang w:val="en-GB"/>
        </w:rPr>
        <w:t>deviation</w:t>
      </w:r>
      <w:r w:rsidRPr="007A62CB">
        <w:rPr>
          <w:color w:val="34343D"/>
          <w:spacing w:val="-5"/>
          <w:w w:val="105"/>
          <w:lang w:val="en-GB"/>
        </w:rPr>
        <w:t>.</w:t>
      </w:r>
    </w:p>
    <w:p w14:paraId="622B796E" w14:textId="7A32729B" w:rsidR="00BF70A9" w:rsidRPr="007A62CB" w:rsidRDefault="001477CC" w:rsidP="00517DE2">
      <w:pPr>
        <w:pStyle w:val="Normal1"/>
        <w:numPr>
          <w:ilvl w:val="0"/>
          <w:numId w:val="18"/>
        </w:numPr>
        <w:rPr>
          <w:lang w:val="en-GB"/>
        </w:rPr>
      </w:pPr>
      <w:r w:rsidRPr="007A62CB">
        <w:rPr>
          <w:w w:val="105"/>
          <w:lang w:val="en-GB"/>
        </w:rPr>
        <w:t>D</w:t>
      </w:r>
      <w:r w:rsidR="00BF70A9" w:rsidRPr="007A62CB">
        <w:rPr>
          <w:w w:val="105"/>
          <w:lang w:val="en-GB"/>
        </w:rPr>
        <w:t>ocument</w:t>
      </w:r>
      <w:r w:rsidR="00BF70A9" w:rsidRPr="007A62CB">
        <w:rPr>
          <w:spacing w:val="6"/>
          <w:w w:val="105"/>
          <w:lang w:val="en-GB"/>
        </w:rPr>
        <w:t xml:space="preserve"> </w:t>
      </w:r>
      <w:r w:rsidR="00BF70A9" w:rsidRPr="007A62CB">
        <w:rPr>
          <w:w w:val="105"/>
          <w:lang w:val="en-GB"/>
        </w:rPr>
        <w:t>and</w:t>
      </w:r>
      <w:r w:rsidR="00BF70A9" w:rsidRPr="007A62CB">
        <w:rPr>
          <w:spacing w:val="-12"/>
          <w:w w:val="105"/>
          <w:lang w:val="en-GB"/>
        </w:rPr>
        <w:t xml:space="preserve"> </w:t>
      </w:r>
      <w:r w:rsidR="00BF70A9" w:rsidRPr="007A62CB">
        <w:rPr>
          <w:w w:val="105"/>
          <w:lang w:val="en-GB"/>
        </w:rPr>
        <w:t>explain</w:t>
      </w:r>
      <w:r w:rsidR="00BF70A9" w:rsidRPr="007A62CB">
        <w:rPr>
          <w:spacing w:val="-5"/>
          <w:w w:val="105"/>
          <w:lang w:val="en-GB"/>
        </w:rPr>
        <w:t xml:space="preserve"> </w:t>
      </w:r>
      <w:r w:rsidR="00BF70A9" w:rsidRPr="007A62CB">
        <w:rPr>
          <w:w w:val="105"/>
          <w:lang w:val="en-GB"/>
        </w:rPr>
        <w:t>all</w:t>
      </w:r>
      <w:r w:rsidR="00BF70A9" w:rsidRPr="007A62CB">
        <w:rPr>
          <w:spacing w:val="-15"/>
          <w:w w:val="105"/>
          <w:lang w:val="en-GB"/>
        </w:rPr>
        <w:t xml:space="preserve"> </w:t>
      </w:r>
      <w:r w:rsidR="00BF70A9" w:rsidRPr="007A62CB">
        <w:rPr>
          <w:w w:val="105"/>
          <w:lang w:val="en-GB"/>
        </w:rPr>
        <w:t>deviations,</w:t>
      </w:r>
      <w:r w:rsidR="00BF70A9" w:rsidRPr="007A62CB">
        <w:rPr>
          <w:spacing w:val="3"/>
          <w:w w:val="105"/>
          <w:lang w:val="en-GB"/>
        </w:rPr>
        <w:t xml:space="preserve"> </w:t>
      </w:r>
      <w:r w:rsidR="00BF70A9" w:rsidRPr="007A62CB">
        <w:rPr>
          <w:w w:val="105"/>
          <w:lang w:val="en-GB"/>
        </w:rPr>
        <w:t>investigate</w:t>
      </w:r>
      <w:r w:rsidR="00BF70A9" w:rsidRPr="007A62CB">
        <w:rPr>
          <w:spacing w:val="1"/>
          <w:w w:val="105"/>
          <w:lang w:val="en-GB"/>
        </w:rPr>
        <w:t xml:space="preserve"> </w:t>
      </w:r>
      <w:r w:rsidR="00BF70A9" w:rsidRPr="007A62CB">
        <w:rPr>
          <w:w w:val="105"/>
          <w:lang w:val="en-GB"/>
        </w:rPr>
        <w:t>OOS</w:t>
      </w:r>
      <w:r w:rsidR="00BF70A9" w:rsidRPr="007A62CB">
        <w:rPr>
          <w:spacing w:val="-7"/>
          <w:w w:val="105"/>
          <w:lang w:val="en-GB"/>
        </w:rPr>
        <w:t xml:space="preserve"> </w:t>
      </w:r>
      <w:r w:rsidR="00BF70A9" w:rsidRPr="007A62CB">
        <w:rPr>
          <w:w w:val="105"/>
          <w:lang w:val="en-GB"/>
        </w:rPr>
        <w:t>results</w:t>
      </w:r>
      <w:r w:rsidR="00BF70A9" w:rsidRPr="007A62CB">
        <w:rPr>
          <w:spacing w:val="-2"/>
          <w:w w:val="105"/>
          <w:lang w:val="en-GB"/>
        </w:rPr>
        <w:t xml:space="preserve"> </w:t>
      </w:r>
      <w:r w:rsidR="00BF70A9" w:rsidRPr="007A62CB">
        <w:rPr>
          <w:w w:val="105"/>
          <w:lang w:val="en-GB"/>
        </w:rPr>
        <w:t>and</w:t>
      </w:r>
      <w:r w:rsidR="00BF70A9" w:rsidRPr="007A62CB">
        <w:rPr>
          <w:spacing w:val="-11"/>
          <w:w w:val="105"/>
          <w:lang w:val="en-GB"/>
        </w:rPr>
        <w:t xml:space="preserve"> </w:t>
      </w:r>
      <w:r w:rsidR="00BF70A9" w:rsidRPr="007A62CB">
        <w:rPr>
          <w:w w:val="105"/>
          <w:lang w:val="en-GB"/>
        </w:rPr>
        <w:t>all deviations</w:t>
      </w:r>
      <w:r w:rsidR="00FC6B90">
        <w:rPr>
          <w:w w:val="105"/>
          <w:lang w:val="en-GB"/>
        </w:rPr>
        <w:t xml:space="preserve"> within 14 days. E</w:t>
      </w:r>
      <w:r w:rsidR="00BF70A9" w:rsidRPr="007A62CB">
        <w:rPr>
          <w:w w:val="105"/>
          <w:lang w:val="en-GB"/>
        </w:rPr>
        <w:t xml:space="preserve">xtend the investigation to other </w:t>
      </w:r>
      <w:r w:rsidR="00211840">
        <w:rPr>
          <w:w w:val="105"/>
          <w:lang w:val="en-GB"/>
        </w:rPr>
        <w:t>analyses</w:t>
      </w:r>
      <w:r w:rsidR="00BF70A9" w:rsidRPr="007A62CB">
        <w:rPr>
          <w:w w:val="105"/>
          <w:lang w:val="en-GB"/>
        </w:rPr>
        <w:t xml:space="preserve"> that may have been associated with the failure as</w:t>
      </w:r>
      <w:r w:rsidR="00BF70A9" w:rsidRPr="007A62CB">
        <w:rPr>
          <w:spacing w:val="-11"/>
          <w:w w:val="105"/>
          <w:lang w:val="en-GB"/>
        </w:rPr>
        <w:t xml:space="preserve"> </w:t>
      </w:r>
      <w:r w:rsidR="00BF70A9" w:rsidRPr="007A62CB">
        <w:rPr>
          <w:w w:val="105"/>
          <w:lang w:val="en-GB"/>
        </w:rPr>
        <w:t>appropriate,</w:t>
      </w:r>
      <w:r w:rsidR="00BF70A9" w:rsidRPr="007A62CB">
        <w:rPr>
          <w:spacing w:val="6"/>
          <w:w w:val="105"/>
          <w:lang w:val="en-GB"/>
        </w:rPr>
        <w:t xml:space="preserve"> </w:t>
      </w:r>
      <w:r w:rsidR="00BF70A9" w:rsidRPr="007A62CB">
        <w:rPr>
          <w:w w:val="105"/>
          <w:lang w:val="en-GB"/>
        </w:rPr>
        <w:t>and</w:t>
      </w:r>
      <w:r w:rsidR="00BF70A9" w:rsidRPr="007A62CB">
        <w:rPr>
          <w:spacing w:val="-16"/>
          <w:w w:val="105"/>
          <w:lang w:val="en-GB"/>
        </w:rPr>
        <w:t xml:space="preserve"> </w:t>
      </w:r>
      <w:r w:rsidR="00BF70A9" w:rsidRPr="007A62CB">
        <w:rPr>
          <w:w w:val="105"/>
          <w:lang w:val="en-GB"/>
        </w:rPr>
        <w:t>include</w:t>
      </w:r>
      <w:r w:rsidR="00BF70A9" w:rsidRPr="007A62CB">
        <w:rPr>
          <w:spacing w:val="-5"/>
          <w:w w:val="105"/>
          <w:lang w:val="en-GB"/>
        </w:rPr>
        <w:t xml:space="preserve"> </w:t>
      </w:r>
      <w:r w:rsidR="00BF70A9" w:rsidRPr="007A62CB">
        <w:rPr>
          <w:w w:val="105"/>
          <w:lang w:val="en-GB"/>
        </w:rPr>
        <w:t>preventive</w:t>
      </w:r>
      <w:r w:rsidR="00BF70A9" w:rsidRPr="007A62CB">
        <w:rPr>
          <w:spacing w:val="-2"/>
          <w:w w:val="105"/>
          <w:lang w:val="en-GB"/>
        </w:rPr>
        <w:t xml:space="preserve"> </w:t>
      </w:r>
      <w:r w:rsidR="00BF70A9" w:rsidRPr="007A62CB">
        <w:rPr>
          <w:w w:val="105"/>
          <w:lang w:val="en-GB"/>
        </w:rPr>
        <w:t>and</w:t>
      </w:r>
      <w:r w:rsidR="00BF70A9" w:rsidRPr="007A62CB">
        <w:rPr>
          <w:spacing w:val="-11"/>
          <w:w w:val="105"/>
          <w:lang w:val="en-GB"/>
        </w:rPr>
        <w:t xml:space="preserve"> </w:t>
      </w:r>
      <w:r w:rsidR="00BF70A9" w:rsidRPr="007A62CB">
        <w:rPr>
          <w:w w:val="105"/>
          <w:lang w:val="en-GB"/>
        </w:rPr>
        <w:t>corrective</w:t>
      </w:r>
      <w:r w:rsidR="00BF70A9" w:rsidRPr="007A62CB">
        <w:rPr>
          <w:spacing w:val="-4"/>
          <w:w w:val="105"/>
          <w:lang w:val="en-GB"/>
        </w:rPr>
        <w:t xml:space="preserve"> </w:t>
      </w:r>
      <w:r w:rsidR="00BF70A9" w:rsidRPr="007A62CB">
        <w:rPr>
          <w:w w:val="105"/>
          <w:lang w:val="en-GB"/>
        </w:rPr>
        <w:t>actions</w:t>
      </w:r>
      <w:r w:rsidR="00BF70A9" w:rsidRPr="007A62CB">
        <w:rPr>
          <w:spacing w:val="-2"/>
          <w:w w:val="105"/>
          <w:lang w:val="en-GB"/>
        </w:rPr>
        <w:t xml:space="preserve"> </w:t>
      </w:r>
      <w:r w:rsidR="00BF70A9" w:rsidRPr="007A62CB">
        <w:rPr>
          <w:w w:val="105"/>
          <w:lang w:val="en-GB"/>
        </w:rPr>
        <w:t>and</w:t>
      </w:r>
      <w:r w:rsidR="00BF70A9" w:rsidRPr="007A62CB">
        <w:rPr>
          <w:spacing w:val="-15"/>
          <w:w w:val="105"/>
          <w:lang w:val="en-GB"/>
        </w:rPr>
        <w:t xml:space="preserve"> </w:t>
      </w:r>
      <w:r w:rsidR="00BF70A9" w:rsidRPr="007A62CB">
        <w:rPr>
          <w:w w:val="105"/>
          <w:lang w:val="en-GB"/>
        </w:rPr>
        <w:t>track</w:t>
      </w:r>
      <w:r w:rsidR="00BF70A9" w:rsidRPr="007A62CB">
        <w:rPr>
          <w:spacing w:val="-9"/>
          <w:w w:val="105"/>
          <w:lang w:val="en-GB"/>
        </w:rPr>
        <w:t xml:space="preserve"> </w:t>
      </w:r>
      <w:r w:rsidR="00BF70A9" w:rsidRPr="007A62CB">
        <w:rPr>
          <w:w w:val="105"/>
          <w:lang w:val="en-GB"/>
        </w:rPr>
        <w:t>these</w:t>
      </w:r>
      <w:r w:rsidR="00BF70A9" w:rsidRPr="007A62CB">
        <w:rPr>
          <w:spacing w:val="-9"/>
          <w:w w:val="105"/>
          <w:lang w:val="en-GB"/>
        </w:rPr>
        <w:t xml:space="preserve"> </w:t>
      </w:r>
      <w:r w:rsidR="00BF70A9" w:rsidRPr="007A62CB">
        <w:rPr>
          <w:w w:val="105"/>
          <w:lang w:val="en-GB"/>
        </w:rPr>
        <w:t>to</w:t>
      </w:r>
      <w:r w:rsidR="00BF70A9" w:rsidRPr="007A62CB">
        <w:rPr>
          <w:spacing w:val="-16"/>
          <w:w w:val="105"/>
          <w:lang w:val="en-GB"/>
        </w:rPr>
        <w:t xml:space="preserve"> </w:t>
      </w:r>
      <w:r w:rsidR="00BF70A9" w:rsidRPr="007A62CB">
        <w:rPr>
          <w:w w:val="105"/>
          <w:lang w:val="en-GB"/>
        </w:rPr>
        <w:t>completion.</w:t>
      </w:r>
    </w:p>
    <w:p w14:paraId="4452AA3C" w14:textId="77777777" w:rsidR="00BC3D87" w:rsidRPr="007A62CB" w:rsidRDefault="00BC3D87" w:rsidP="00BC3D87">
      <w:pPr>
        <w:pStyle w:val="Normal1"/>
        <w:rPr>
          <w:w w:val="105"/>
          <w:lang w:val="en-GB"/>
        </w:rPr>
      </w:pPr>
    </w:p>
    <w:p w14:paraId="3259A63A" w14:textId="77777777" w:rsidR="004C71D0" w:rsidRPr="000A11AC" w:rsidRDefault="007A7108" w:rsidP="00B8191E">
      <w:pPr>
        <w:pStyle w:val="Titre2"/>
      </w:pPr>
      <w:bookmarkStart w:id="30" w:name="_Toc190081438"/>
      <w:r w:rsidRPr="000A11AC">
        <w:rPr>
          <w:w w:val="110"/>
        </w:rPr>
        <w:t>INSPECTION AND TEST EQUIPMENT</w:t>
      </w:r>
      <w:r w:rsidRPr="000A11AC">
        <w:rPr>
          <w:spacing w:val="-34"/>
          <w:w w:val="110"/>
        </w:rPr>
        <w:t xml:space="preserve"> </w:t>
      </w:r>
      <w:r w:rsidRPr="000A11AC">
        <w:rPr>
          <w:w w:val="110"/>
        </w:rPr>
        <w:t>CONTROL</w:t>
      </w:r>
      <w:bookmarkEnd w:id="30"/>
    </w:p>
    <w:p w14:paraId="344ABE29" w14:textId="5F53D4EF" w:rsidR="00241B9C" w:rsidRPr="001A4DE4" w:rsidRDefault="00B91F93" w:rsidP="001A4DE4">
      <w:pPr>
        <w:pStyle w:val="Normal1"/>
        <w:rPr>
          <w:lang w:val="en-GB"/>
        </w:rPr>
      </w:pPr>
      <w:r>
        <w:rPr>
          <w:lang w:val="en-GB"/>
        </w:rPr>
        <w:t>SUBCONTRACTOR</w:t>
      </w:r>
      <w:r w:rsidR="00066A2E" w:rsidRPr="007A62CB">
        <w:rPr>
          <w:lang w:val="en-GB"/>
        </w:rPr>
        <w:t xml:space="preserve"> </w:t>
      </w:r>
      <w:r w:rsidR="004C71D0" w:rsidRPr="007A62CB">
        <w:rPr>
          <w:w w:val="105"/>
          <w:lang w:val="en-GB"/>
        </w:rPr>
        <w:t xml:space="preserve">shall establish and maintain a calibration system for control of inspection and test equipment. Calibration standards shall be traceable to National </w:t>
      </w:r>
      <w:proofErr w:type="spellStart"/>
      <w:r w:rsidR="004C71D0" w:rsidRPr="007A62CB">
        <w:rPr>
          <w:w w:val="105"/>
          <w:lang w:val="en-GB"/>
        </w:rPr>
        <w:t>lnstitute</w:t>
      </w:r>
      <w:proofErr w:type="spellEnd"/>
      <w:r w:rsidR="004C71D0" w:rsidRPr="007A62CB">
        <w:rPr>
          <w:w w:val="105"/>
          <w:lang w:val="en-GB"/>
        </w:rPr>
        <w:t xml:space="preserve"> for Standards and Technology (NIST)</w:t>
      </w:r>
      <w:r w:rsidR="00173C67">
        <w:rPr>
          <w:w w:val="105"/>
          <w:lang w:val="en-GB"/>
        </w:rPr>
        <w:t xml:space="preserve">, </w:t>
      </w:r>
      <w:r w:rsidR="004C71D0" w:rsidRPr="007A62CB">
        <w:rPr>
          <w:w w:val="105"/>
          <w:lang w:val="en-GB"/>
        </w:rPr>
        <w:t xml:space="preserve">or other recognized bodies recognized by national or international standards. Where this is not possible, </w:t>
      </w:r>
      <w:r w:rsidR="00E33C64">
        <w:rPr>
          <w:w w:val="105"/>
          <w:lang w:val="en-GB"/>
        </w:rPr>
        <w:t>SUBCONTRACTOR</w:t>
      </w:r>
      <w:r w:rsidR="00E33C64" w:rsidRPr="007A62CB">
        <w:rPr>
          <w:w w:val="105"/>
          <w:lang w:val="en-GB"/>
        </w:rPr>
        <w:t xml:space="preserve"> </w:t>
      </w:r>
      <w:r w:rsidR="004C71D0" w:rsidRPr="007A62CB">
        <w:rPr>
          <w:w w:val="105"/>
          <w:lang w:val="en-GB"/>
        </w:rPr>
        <w:t>shall use an independent, reproducible standard.</w:t>
      </w:r>
    </w:p>
    <w:p w14:paraId="326E027D" w14:textId="77777777" w:rsidR="00BC3D87" w:rsidRPr="007A62CB" w:rsidRDefault="00BC3D87" w:rsidP="00241B9C">
      <w:pPr>
        <w:pStyle w:val="HAUTDEPAGE"/>
        <w:rPr>
          <w:w w:val="105"/>
          <w:lang w:val="en-GB"/>
        </w:rPr>
      </w:pPr>
    </w:p>
    <w:p w14:paraId="32348DC1" w14:textId="77777777" w:rsidR="00FD432A" w:rsidRDefault="00FD432A" w:rsidP="00BC3D87">
      <w:pPr>
        <w:pStyle w:val="Normal1"/>
        <w:rPr>
          <w:w w:val="105"/>
          <w:lang w:val="en-GB"/>
        </w:rPr>
      </w:pPr>
    </w:p>
    <w:p w14:paraId="252EF18B" w14:textId="411C5AF8" w:rsidR="00347AEC" w:rsidRPr="00347AEC" w:rsidRDefault="001526CD" w:rsidP="00B8191E">
      <w:pPr>
        <w:pStyle w:val="Titre2"/>
        <w:rPr>
          <w:w w:val="105"/>
        </w:rPr>
      </w:pPr>
      <w:bookmarkStart w:id="31" w:name="_Toc190081439"/>
      <w:r>
        <w:rPr>
          <w:w w:val="105"/>
        </w:rPr>
        <w:t>CERTIFICATE OF ANALYSIS</w:t>
      </w:r>
      <w:bookmarkEnd w:id="31"/>
    </w:p>
    <w:p w14:paraId="14F51F77" w14:textId="5B75E78F" w:rsidR="00347AEC" w:rsidRDefault="00347AEC" w:rsidP="00347AEC">
      <w:pPr>
        <w:pStyle w:val="Normal1"/>
        <w:rPr>
          <w:lang w:val="en-GB"/>
        </w:rPr>
      </w:pPr>
      <w:r w:rsidRPr="00347AEC">
        <w:rPr>
          <w:lang w:val="en-GB"/>
        </w:rPr>
        <w:t xml:space="preserve">A Certificate of Analysis </w:t>
      </w:r>
      <w:r w:rsidR="00B70BBF">
        <w:rPr>
          <w:lang w:val="en-GB"/>
        </w:rPr>
        <w:t>is</w:t>
      </w:r>
      <w:r w:rsidRPr="00347AEC">
        <w:rPr>
          <w:lang w:val="en-GB"/>
        </w:rPr>
        <w:t xml:space="preserve"> required for each </w:t>
      </w:r>
      <w:r w:rsidR="00211840">
        <w:rPr>
          <w:lang w:val="en-GB"/>
        </w:rPr>
        <w:t>sample</w:t>
      </w:r>
      <w:r w:rsidRPr="00347AEC">
        <w:rPr>
          <w:lang w:val="en-GB"/>
        </w:rPr>
        <w:t xml:space="preserve"> shipped to CUSTOMER</w:t>
      </w:r>
      <w:r w:rsidR="00141B9D">
        <w:rPr>
          <w:lang w:val="en-GB"/>
        </w:rPr>
        <w:t>S</w:t>
      </w:r>
      <w:r w:rsidRPr="00347AEC">
        <w:rPr>
          <w:lang w:val="en-GB"/>
        </w:rPr>
        <w:t>.</w:t>
      </w:r>
    </w:p>
    <w:p w14:paraId="1AC4D407" w14:textId="554135B6" w:rsidR="00BE7329" w:rsidRDefault="00BE7329" w:rsidP="00347AEC">
      <w:pPr>
        <w:pStyle w:val="Normal1"/>
        <w:rPr>
          <w:lang w:val="en-GB"/>
        </w:rPr>
      </w:pPr>
      <w:r w:rsidRPr="00BE7329">
        <w:rPr>
          <w:lang w:val="en-GB"/>
        </w:rPr>
        <w:t>The Certificate of Analysis must include – as a minimum</w:t>
      </w:r>
      <w:r>
        <w:rPr>
          <w:lang w:val="en-GB"/>
        </w:rPr>
        <w:t>:</w:t>
      </w:r>
    </w:p>
    <w:p w14:paraId="0C06C213" w14:textId="6E1C319C" w:rsidR="00BE7329" w:rsidRDefault="00B91F93" w:rsidP="00517DE2">
      <w:pPr>
        <w:pStyle w:val="Normal1"/>
        <w:numPr>
          <w:ilvl w:val="0"/>
          <w:numId w:val="24"/>
        </w:numPr>
        <w:rPr>
          <w:lang w:val="en-GB"/>
        </w:rPr>
      </w:pPr>
      <w:r>
        <w:rPr>
          <w:lang w:val="en-GB"/>
        </w:rPr>
        <w:t>SUBCONTRACTOR</w:t>
      </w:r>
      <w:r w:rsidR="00066A2E" w:rsidRPr="007A62CB">
        <w:rPr>
          <w:lang w:val="en-GB"/>
        </w:rPr>
        <w:t xml:space="preserve"> </w:t>
      </w:r>
      <w:r w:rsidR="00BE7329" w:rsidRPr="00BE7329">
        <w:rPr>
          <w:lang w:val="en-GB"/>
        </w:rPr>
        <w:t>name and address, incl</w:t>
      </w:r>
      <w:r w:rsidR="00BE7329">
        <w:rPr>
          <w:lang w:val="en-GB"/>
        </w:rPr>
        <w:t>uding</w:t>
      </w:r>
      <w:r w:rsidR="00BE7329" w:rsidRPr="00BE7329">
        <w:rPr>
          <w:lang w:val="en-GB"/>
        </w:rPr>
        <w:t xml:space="preserve"> telephone number</w:t>
      </w:r>
    </w:p>
    <w:p w14:paraId="2DEE8C36" w14:textId="43C410CB" w:rsidR="00211840" w:rsidRDefault="00211840" w:rsidP="00517DE2">
      <w:pPr>
        <w:pStyle w:val="Normal1"/>
        <w:numPr>
          <w:ilvl w:val="0"/>
          <w:numId w:val="24"/>
        </w:numPr>
        <w:rPr>
          <w:lang w:val="en-GB"/>
        </w:rPr>
      </w:pPr>
      <w:r>
        <w:rPr>
          <w:lang w:val="en-GB"/>
        </w:rPr>
        <w:t xml:space="preserve">Sample </w:t>
      </w:r>
      <w:proofErr w:type="gramStart"/>
      <w:r>
        <w:rPr>
          <w:lang w:val="en-GB"/>
        </w:rPr>
        <w:t>identification :</w:t>
      </w:r>
      <w:proofErr w:type="gramEnd"/>
      <w:r>
        <w:rPr>
          <w:lang w:val="en-GB"/>
        </w:rPr>
        <w:t xml:space="preserve"> name of the product, batch number, sample number</w:t>
      </w:r>
    </w:p>
    <w:p w14:paraId="1BD072F7" w14:textId="4E456A53" w:rsidR="00BE7329" w:rsidRDefault="00BE7329" w:rsidP="00517DE2">
      <w:pPr>
        <w:pStyle w:val="Normal1"/>
        <w:numPr>
          <w:ilvl w:val="0"/>
          <w:numId w:val="24"/>
        </w:numPr>
        <w:rPr>
          <w:lang w:val="en-GB"/>
        </w:rPr>
      </w:pPr>
      <w:r w:rsidRPr="00BE7329">
        <w:rPr>
          <w:lang w:val="en-GB"/>
        </w:rPr>
        <w:t>Test results (numerical, where applicable) for each test performed</w:t>
      </w:r>
    </w:p>
    <w:p w14:paraId="26D72421" w14:textId="68C80C7D" w:rsidR="00FD432A" w:rsidRPr="00BE7329" w:rsidRDefault="00211840" w:rsidP="00517DE2">
      <w:pPr>
        <w:pStyle w:val="Normal1"/>
        <w:numPr>
          <w:ilvl w:val="0"/>
          <w:numId w:val="24"/>
        </w:numPr>
        <w:rPr>
          <w:lang w:val="en-GB"/>
        </w:rPr>
      </w:pPr>
      <w:r>
        <w:rPr>
          <w:lang w:val="en-GB"/>
        </w:rPr>
        <w:t>Refer</w:t>
      </w:r>
      <w:r w:rsidR="00582793">
        <w:rPr>
          <w:lang w:val="en-GB"/>
        </w:rPr>
        <w:t>e</w:t>
      </w:r>
      <w:r>
        <w:rPr>
          <w:lang w:val="en-GB"/>
        </w:rPr>
        <w:t>nce of the SOP used to perform the analysis</w:t>
      </w:r>
    </w:p>
    <w:p w14:paraId="2691DAE2" w14:textId="77777777" w:rsidR="00241B9C" w:rsidRDefault="00241B9C">
      <w:pPr>
        <w:rPr>
          <w:w w:val="105"/>
          <w:lang w:val="en-GB"/>
        </w:rPr>
      </w:pPr>
      <w:r>
        <w:rPr>
          <w:w w:val="105"/>
          <w:lang w:val="en-GB"/>
        </w:rPr>
        <w:br w:type="page"/>
      </w:r>
    </w:p>
    <w:p w14:paraId="4486E239" w14:textId="77777777" w:rsidR="00FD432A" w:rsidRPr="00347AEC" w:rsidRDefault="00FD432A" w:rsidP="00241B9C">
      <w:pPr>
        <w:pStyle w:val="HAUTDEPAGE"/>
        <w:rPr>
          <w:w w:val="105"/>
          <w:lang w:val="en-GB"/>
        </w:rPr>
      </w:pPr>
    </w:p>
    <w:p w14:paraId="05A1818C" w14:textId="77777777" w:rsidR="00F86117" w:rsidRPr="00006F59" w:rsidRDefault="007A7108" w:rsidP="00241B9C">
      <w:pPr>
        <w:pStyle w:val="Titre1"/>
      </w:pPr>
      <w:bookmarkStart w:id="32" w:name="_Toc190081440"/>
      <w:r>
        <w:t>APPENDICES TO THE AGREEMENT</w:t>
      </w:r>
      <w:bookmarkEnd w:id="32"/>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514"/>
      </w:tblGrid>
      <w:tr w:rsidR="00F86117" w:rsidRPr="00B15BA3" w14:paraId="7E829C71" w14:textId="77777777" w:rsidTr="00F86117">
        <w:trPr>
          <w:trHeight w:val="283"/>
        </w:trPr>
        <w:tc>
          <w:tcPr>
            <w:tcW w:w="1266" w:type="pct"/>
          </w:tcPr>
          <w:p w14:paraId="1FF38D5C" w14:textId="77777777" w:rsidR="00F86117" w:rsidRPr="00F86117" w:rsidRDefault="00E45383" w:rsidP="00F86117">
            <w:pPr>
              <w:pStyle w:val="Normal1"/>
              <w:jc w:val="center"/>
              <w:rPr>
                <w:b/>
                <w:bCs/>
              </w:rPr>
            </w:pPr>
            <w:r>
              <w:rPr>
                <w:b/>
                <w:bCs/>
              </w:rPr>
              <w:t>APPENDIX</w:t>
            </w:r>
            <w:r w:rsidR="00F86117" w:rsidRPr="00F86117">
              <w:rPr>
                <w:b/>
                <w:bCs/>
              </w:rPr>
              <w:t xml:space="preserve"> n°</w:t>
            </w:r>
          </w:p>
        </w:tc>
        <w:tc>
          <w:tcPr>
            <w:tcW w:w="3734" w:type="pct"/>
          </w:tcPr>
          <w:p w14:paraId="5D82D06C" w14:textId="77777777" w:rsidR="00F86117" w:rsidRPr="00F86117" w:rsidRDefault="00F86117" w:rsidP="00F86117">
            <w:pPr>
              <w:pStyle w:val="Normal1"/>
              <w:jc w:val="center"/>
              <w:rPr>
                <w:b/>
                <w:bCs/>
              </w:rPr>
            </w:pPr>
            <w:r w:rsidRPr="00F86117">
              <w:rPr>
                <w:b/>
                <w:bCs/>
              </w:rPr>
              <w:t>Description</w:t>
            </w:r>
          </w:p>
        </w:tc>
      </w:tr>
      <w:tr w:rsidR="00F86117" w:rsidRPr="00B15BA3" w14:paraId="79670A0A" w14:textId="77777777" w:rsidTr="00F86117">
        <w:trPr>
          <w:trHeight w:val="227"/>
        </w:trPr>
        <w:tc>
          <w:tcPr>
            <w:tcW w:w="1266" w:type="pct"/>
            <w:vAlign w:val="center"/>
          </w:tcPr>
          <w:p w14:paraId="73B899C0" w14:textId="7BE5D637" w:rsidR="00F86117" w:rsidRPr="00B15BA3" w:rsidRDefault="00F86117" w:rsidP="00F86117">
            <w:pPr>
              <w:pStyle w:val="Normal1"/>
              <w:jc w:val="center"/>
            </w:pPr>
            <w:r w:rsidRPr="00B15BA3">
              <w:t>1</w:t>
            </w:r>
          </w:p>
        </w:tc>
        <w:tc>
          <w:tcPr>
            <w:tcW w:w="3734" w:type="pct"/>
            <w:vAlign w:val="center"/>
          </w:tcPr>
          <w:p w14:paraId="0BEF60F3" w14:textId="6781DC1B" w:rsidR="00F86117" w:rsidRPr="00B15BA3" w:rsidRDefault="00F86117" w:rsidP="00F86117">
            <w:pPr>
              <w:pStyle w:val="Normal1"/>
            </w:pPr>
            <w:r w:rsidRPr="00B15BA3">
              <w:t xml:space="preserve">Obligations and </w:t>
            </w:r>
            <w:proofErr w:type="spellStart"/>
            <w:r w:rsidRPr="00B15BA3">
              <w:t>Responsibilities</w:t>
            </w:r>
            <w:proofErr w:type="spellEnd"/>
          </w:p>
        </w:tc>
      </w:tr>
      <w:tr w:rsidR="00F86117" w:rsidRPr="00B15BA3" w14:paraId="133EFB46" w14:textId="77777777" w:rsidTr="00F86117">
        <w:trPr>
          <w:trHeight w:val="227"/>
        </w:trPr>
        <w:tc>
          <w:tcPr>
            <w:tcW w:w="1266" w:type="pct"/>
            <w:vAlign w:val="center"/>
          </w:tcPr>
          <w:p w14:paraId="79B8F819" w14:textId="603059B6" w:rsidR="00F86117" w:rsidRPr="00B15BA3" w:rsidRDefault="00927E5C" w:rsidP="00F86117">
            <w:pPr>
              <w:pStyle w:val="Normal1"/>
              <w:jc w:val="center"/>
            </w:pPr>
            <w:r>
              <w:t>2</w:t>
            </w:r>
          </w:p>
        </w:tc>
        <w:tc>
          <w:tcPr>
            <w:tcW w:w="3734" w:type="pct"/>
            <w:vAlign w:val="center"/>
          </w:tcPr>
          <w:p w14:paraId="4812C5E7" w14:textId="77777777" w:rsidR="00F86117" w:rsidRPr="00B15BA3" w:rsidRDefault="00F86117" w:rsidP="00F86117">
            <w:pPr>
              <w:pStyle w:val="Normal1"/>
            </w:pPr>
            <w:r w:rsidRPr="00B15BA3">
              <w:t xml:space="preserve">Contacts and </w:t>
            </w:r>
            <w:proofErr w:type="spellStart"/>
            <w:r w:rsidRPr="00B15BA3">
              <w:t>Roles</w:t>
            </w:r>
            <w:proofErr w:type="spellEnd"/>
            <w:r w:rsidRPr="00B15BA3">
              <w:t>/Communication Plan</w:t>
            </w:r>
          </w:p>
        </w:tc>
      </w:tr>
    </w:tbl>
    <w:p w14:paraId="723A636D" w14:textId="77777777" w:rsidR="00F86117" w:rsidRDefault="00F86117" w:rsidP="00F86117">
      <w:pPr>
        <w:pStyle w:val="Normal1"/>
      </w:pPr>
    </w:p>
    <w:p w14:paraId="450532E0" w14:textId="77777777" w:rsidR="00F86117" w:rsidRPr="00006F59" w:rsidRDefault="007A7108" w:rsidP="00241B9C">
      <w:pPr>
        <w:pStyle w:val="Titre1"/>
      </w:pPr>
      <w:bookmarkStart w:id="33" w:name="_Toc190081441"/>
      <w:r>
        <w:t>CHANGE LOG</w:t>
      </w:r>
      <w:bookmarkEnd w:id="3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5875"/>
        <w:gridCol w:w="2439"/>
      </w:tblGrid>
      <w:tr w:rsidR="00F86117" w:rsidRPr="00F765FE" w14:paraId="6197B797" w14:textId="77777777" w:rsidTr="00F86117">
        <w:trPr>
          <w:trHeight w:val="227"/>
        </w:trPr>
        <w:tc>
          <w:tcPr>
            <w:tcW w:w="1746" w:type="dxa"/>
            <w:vAlign w:val="center"/>
          </w:tcPr>
          <w:p w14:paraId="737D92F7" w14:textId="77777777" w:rsidR="00F86117" w:rsidRPr="00F86117" w:rsidRDefault="00F86117" w:rsidP="00F86117">
            <w:pPr>
              <w:pStyle w:val="Normal1"/>
              <w:jc w:val="center"/>
              <w:rPr>
                <w:b/>
                <w:bCs/>
              </w:rPr>
            </w:pPr>
            <w:r w:rsidRPr="00F86117">
              <w:rPr>
                <w:b/>
                <w:bCs/>
              </w:rPr>
              <w:t>Version</w:t>
            </w:r>
          </w:p>
        </w:tc>
        <w:tc>
          <w:tcPr>
            <w:tcW w:w="5875" w:type="dxa"/>
            <w:vAlign w:val="center"/>
          </w:tcPr>
          <w:p w14:paraId="337BF488" w14:textId="77777777" w:rsidR="00F86117" w:rsidRPr="00F86117" w:rsidRDefault="00F86117" w:rsidP="00F86117">
            <w:pPr>
              <w:pStyle w:val="Normal1"/>
              <w:jc w:val="center"/>
              <w:rPr>
                <w:b/>
                <w:bCs/>
              </w:rPr>
            </w:pPr>
            <w:r w:rsidRPr="00F86117">
              <w:rPr>
                <w:b/>
                <w:bCs/>
              </w:rPr>
              <w:t>Reason for update</w:t>
            </w:r>
          </w:p>
        </w:tc>
        <w:tc>
          <w:tcPr>
            <w:tcW w:w="2439" w:type="dxa"/>
            <w:vAlign w:val="center"/>
          </w:tcPr>
          <w:p w14:paraId="3560E757" w14:textId="77777777" w:rsidR="00F86117" w:rsidRPr="00F86117" w:rsidRDefault="00F86117" w:rsidP="00F86117">
            <w:pPr>
              <w:pStyle w:val="Normal1"/>
              <w:jc w:val="center"/>
              <w:rPr>
                <w:b/>
                <w:bCs/>
              </w:rPr>
            </w:pPr>
            <w:proofErr w:type="spellStart"/>
            <w:r w:rsidRPr="00F86117">
              <w:rPr>
                <w:b/>
                <w:bCs/>
              </w:rPr>
              <w:t>Valid</w:t>
            </w:r>
            <w:proofErr w:type="spellEnd"/>
            <w:r w:rsidRPr="00F86117">
              <w:rPr>
                <w:b/>
                <w:bCs/>
              </w:rPr>
              <w:t xml:space="preserve"> </w:t>
            </w:r>
            <w:proofErr w:type="spellStart"/>
            <w:r w:rsidRPr="00F86117">
              <w:rPr>
                <w:b/>
                <w:bCs/>
              </w:rPr>
              <w:t>from</w:t>
            </w:r>
            <w:proofErr w:type="spellEnd"/>
          </w:p>
        </w:tc>
      </w:tr>
      <w:tr w:rsidR="00F86117" w:rsidRPr="00E604F4" w14:paraId="32F3203A" w14:textId="77777777" w:rsidTr="00F86117">
        <w:trPr>
          <w:trHeight w:val="227"/>
        </w:trPr>
        <w:tc>
          <w:tcPr>
            <w:tcW w:w="1746" w:type="dxa"/>
            <w:vAlign w:val="center"/>
          </w:tcPr>
          <w:p w14:paraId="146B0489" w14:textId="77777777" w:rsidR="00F86117" w:rsidRPr="00F765FE" w:rsidRDefault="00F86117" w:rsidP="00F86117">
            <w:pPr>
              <w:pStyle w:val="Normal1"/>
              <w:jc w:val="center"/>
            </w:pPr>
            <w:r>
              <w:t>1</w:t>
            </w:r>
          </w:p>
        </w:tc>
        <w:tc>
          <w:tcPr>
            <w:tcW w:w="5875" w:type="dxa"/>
            <w:vAlign w:val="center"/>
          </w:tcPr>
          <w:p w14:paraId="6899A5BA" w14:textId="77777777" w:rsidR="00F86117" w:rsidRPr="007A62CB" w:rsidRDefault="00F86117" w:rsidP="00F86117">
            <w:pPr>
              <w:pStyle w:val="Normal1"/>
              <w:rPr>
                <w:lang w:val="en-GB"/>
              </w:rPr>
            </w:pPr>
            <w:r w:rsidRPr="007A62CB">
              <w:rPr>
                <w:lang w:val="en-GB"/>
              </w:rPr>
              <w:t>First edition of the Quality Agreement</w:t>
            </w:r>
          </w:p>
        </w:tc>
        <w:tc>
          <w:tcPr>
            <w:tcW w:w="2439" w:type="dxa"/>
            <w:vAlign w:val="center"/>
          </w:tcPr>
          <w:p w14:paraId="6977C5FB" w14:textId="77777777" w:rsidR="00F86117" w:rsidRPr="007A62CB" w:rsidRDefault="00F86117" w:rsidP="00F86117">
            <w:pPr>
              <w:pStyle w:val="Normal1"/>
              <w:rPr>
                <w:lang w:val="en-GB"/>
              </w:rPr>
            </w:pPr>
          </w:p>
        </w:tc>
      </w:tr>
    </w:tbl>
    <w:p w14:paraId="34281615" w14:textId="77777777" w:rsidR="00F86117" w:rsidRPr="007A62CB" w:rsidRDefault="00F86117" w:rsidP="00F86117">
      <w:pPr>
        <w:pStyle w:val="Normal1"/>
        <w:rPr>
          <w:lang w:val="en-GB"/>
        </w:rPr>
      </w:pPr>
    </w:p>
    <w:p w14:paraId="00E3E246" w14:textId="77777777" w:rsidR="00F86117" w:rsidRPr="00006F59" w:rsidRDefault="007A7108" w:rsidP="00241B9C">
      <w:pPr>
        <w:pStyle w:val="Titre1"/>
      </w:pPr>
      <w:bookmarkStart w:id="34" w:name="_Toc190081442"/>
      <w:r>
        <w:t>SIGNATURE</w:t>
      </w:r>
      <w:bookmarkEnd w:id="34"/>
    </w:p>
    <w:p w14:paraId="416C4536" w14:textId="77777777" w:rsidR="00F86117" w:rsidRPr="007A62CB" w:rsidRDefault="00F86117" w:rsidP="00F86117">
      <w:pPr>
        <w:pStyle w:val="Normal1"/>
        <w:rPr>
          <w:lang w:val="en-GB"/>
        </w:rPr>
      </w:pPr>
      <w:r w:rsidRPr="007A62CB">
        <w:rPr>
          <w:lang w:val="en-GB"/>
        </w:rPr>
        <w:t>This Agreement has been made in three original copies with equal validity, whereof the parties take one each.</w:t>
      </w:r>
    </w:p>
    <w:p w14:paraId="71A801C8" w14:textId="77777777" w:rsidR="00F86117" w:rsidRPr="007A62CB" w:rsidRDefault="00F86117" w:rsidP="00F86117">
      <w:pPr>
        <w:pStyle w:val="Normal1"/>
        <w:rPr>
          <w:lang w:val="en-GB"/>
        </w:rPr>
      </w:pPr>
    </w:p>
    <w:p w14:paraId="555940CE" w14:textId="77777777" w:rsidR="00F86117" w:rsidRPr="007A62CB" w:rsidRDefault="00F86117" w:rsidP="00F86117">
      <w:pPr>
        <w:pStyle w:val="Normal1"/>
        <w:rPr>
          <w:lang w:val="en-GB"/>
        </w:rPr>
      </w:pPr>
      <w:r w:rsidRPr="007A62CB">
        <w:rPr>
          <w:lang w:val="en-GB"/>
        </w:rPr>
        <w:t>The Quality Agreement and the related Attachments are signed by the authorized signatures below:</w:t>
      </w:r>
    </w:p>
    <w:p w14:paraId="5C17EF15" w14:textId="77777777" w:rsidR="00F86117" w:rsidRPr="007A62CB" w:rsidRDefault="00F86117" w:rsidP="00F86117">
      <w:pPr>
        <w:pStyle w:val="Normal1"/>
        <w:rPr>
          <w:lang w:val="en-G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373"/>
        <w:gridCol w:w="2439"/>
      </w:tblGrid>
      <w:tr w:rsidR="00F86117" w:rsidRPr="00F86117" w14:paraId="1E1C93B4" w14:textId="77777777" w:rsidTr="00F86117">
        <w:trPr>
          <w:trHeight w:val="292"/>
        </w:trPr>
        <w:tc>
          <w:tcPr>
            <w:tcW w:w="10060" w:type="dxa"/>
            <w:gridSpan w:val="3"/>
          </w:tcPr>
          <w:p w14:paraId="1D3BE713" w14:textId="77777777" w:rsidR="00F86117" w:rsidRPr="00F86117" w:rsidRDefault="00F86117" w:rsidP="00F86117">
            <w:pPr>
              <w:jc w:val="center"/>
              <w:rPr>
                <w:rFonts w:cs="Arial"/>
                <w:b/>
                <w:sz w:val="20"/>
                <w:szCs w:val="20"/>
              </w:rPr>
            </w:pPr>
            <w:r>
              <w:rPr>
                <w:rFonts w:cs="Arial"/>
                <w:b/>
                <w:sz w:val="20"/>
                <w:szCs w:val="20"/>
              </w:rPr>
              <w:t>EFS-ABG</w:t>
            </w:r>
          </w:p>
        </w:tc>
      </w:tr>
      <w:tr w:rsidR="00F86117" w:rsidRPr="00F86117" w14:paraId="27B7CD5F" w14:textId="77777777" w:rsidTr="003C5AF6">
        <w:trPr>
          <w:trHeight w:val="283"/>
        </w:trPr>
        <w:tc>
          <w:tcPr>
            <w:tcW w:w="4248" w:type="dxa"/>
            <w:vAlign w:val="center"/>
          </w:tcPr>
          <w:p w14:paraId="495B2506" w14:textId="77777777" w:rsidR="00F86117" w:rsidRPr="00F86117" w:rsidRDefault="00F86117" w:rsidP="003C163B">
            <w:pPr>
              <w:jc w:val="center"/>
              <w:rPr>
                <w:rFonts w:cs="Arial"/>
                <w:b/>
                <w:sz w:val="20"/>
                <w:szCs w:val="20"/>
              </w:rPr>
            </w:pPr>
            <w:proofErr w:type="spellStart"/>
            <w:r w:rsidRPr="00F86117">
              <w:rPr>
                <w:rFonts w:cs="Arial"/>
                <w:b/>
                <w:sz w:val="20"/>
                <w:szCs w:val="20"/>
              </w:rPr>
              <w:t>Signee</w:t>
            </w:r>
            <w:proofErr w:type="spellEnd"/>
          </w:p>
        </w:tc>
        <w:tc>
          <w:tcPr>
            <w:tcW w:w="3373" w:type="dxa"/>
            <w:vAlign w:val="center"/>
          </w:tcPr>
          <w:p w14:paraId="48A83FB4" w14:textId="77777777" w:rsidR="00F86117" w:rsidRPr="00F86117" w:rsidRDefault="00F86117" w:rsidP="003C163B">
            <w:pPr>
              <w:jc w:val="center"/>
              <w:rPr>
                <w:rFonts w:cs="Arial"/>
                <w:b/>
                <w:sz w:val="20"/>
                <w:szCs w:val="20"/>
              </w:rPr>
            </w:pPr>
            <w:r w:rsidRPr="00F86117">
              <w:rPr>
                <w:rFonts w:cs="Arial"/>
                <w:b/>
                <w:sz w:val="20"/>
                <w:szCs w:val="20"/>
              </w:rPr>
              <w:t>Signature</w:t>
            </w:r>
          </w:p>
        </w:tc>
        <w:tc>
          <w:tcPr>
            <w:tcW w:w="2439" w:type="dxa"/>
            <w:vAlign w:val="center"/>
          </w:tcPr>
          <w:p w14:paraId="79A0C523" w14:textId="77777777" w:rsidR="00F86117" w:rsidRPr="00F86117" w:rsidRDefault="00F86117" w:rsidP="003C163B">
            <w:pPr>
              <w:jc w:val="center"/>
              <w:rPr>
                <w:rFonts w:cs="Arial"/>
                <w:b/>
                <w:sz w:val="20"/>
                <w:szCs w:val="20"/>
              </w:rPr>
            </w:pPr>
            <w:r w:rsidRPr="00F86117">
              <w:rPr>
                <w:rFonts w:cs="Arial"/>
                <w:b/>
                <w:sz w:val="20"/>
                <w:szCs w:val="20"/>
              </w:rPr>
              <w:t>Date</w:t>
            </w:r>
          </w:p>
        </w:tc>
      </w:tr>
      <w:tr w:rsidR="00F86117" w:rsidRPr="00F86117" w14:paraId="04FDFA1E" w14:textId="77777777" w:rsidTr="003C5AF6">
        <w:trPr>
          <w:trHeight w:val="587"/>
        </w:trPr>
        <w:tc>
          <w:tcPr>
            <w:tcW w:w="4248" w:type="dxa"/>
            <w:vAlign w:val="center"/>
          </w:tcPr>
          <w:p w14:paraId="514E8084" w14:textId="335EEE9E" w:rsidR="00F86117" w:rsidRDefault="00F86117" w:rsidP="00F86117">
            <w:pPr>
              <w:rPr>
                <w:rFonts w:cs="Arial"/>
                <w:sz w:val="20"/>
                <w:szCs w:val="20"/>
              </w:rPr>
            </w:pPr>
            <w:commentRangeStart w:id="35"/>
            <w:proofErr w:type="gramStart"/>
            <w:r w:rsidRPr="00F86117">
              <w:rPr>
                <w:rFonts w:cs="Arial"/>
                <w:sz w:val="20"/>
                <w:szCs w:val="20"/>
              </w:rPr>
              <w:t>Name:</w:t>
            </w:r>
            <w:proofErr w:type="gramEnd"/>
            <w:r>
              <w:rPr>
                <w:rFonts w:cs="Arial"/>
                <w:sz w:val="20"/>
                <w:szCs w:val="20"/>
              </w:rPr>
              <w:t xml:space="preserve"> </w:t>
            </w:r>
            <w:r w:rsidRPr="00F86117">
              <w:rPr>
                <w:rFonts w:cs="Arial"/>
                <w:sz w:val="20"/>
                <w:szCs w:val="20"/>
              </w:rPr>
              <w:tab/>
            </w:r>
            <w:r w:rsidR="008A20B4">
              <w:rPr>
                <w:rFonts w:cs="Arial"/>
                <w:sz w:val="20"/>
                <w:szCs w:val="20"/>
              </w:rPr>
              <w:t>K. TERTRAIS</w:t>
            </w:r>
          </w:p>
          <w:p w14:paraId="4BA51AF9" w14:textId="54B3EDA1" w:rsidR="00F86117" w:rsidRPr="00F86117" w:rsidRDefault="00F86117" w:rsidP="003C163B">
            <w:pPr>
              <w:rPr>
                <w:rFonts w:cs="Arial"/>
                <w:sz w:val="20"/>
                <w:szCs w:val="20"/>
              </w:rPr>
            </w:pPr>
            <w:proofErr w:type="spellStart"/>
            <w:r>
              <w:rPr>
                <w:rFonts w:cs="Arial"/>
                <w:sz w:val="20"/>
                <w:szCs w:val="20"/>
              </w:rPr>
              <w:t>Function</w:t>
            </w:r>
            <w:proofErr w:type="spellEnd"/>
            <w:r>
              <w:rPr>
                <w:rFonts w:cs="Arial"/>
                <w:sz w:val="20"/>
                <w:szCs w:val="20"/>
              </w:rPr>
              <w:t> :</w:t>
            </w:r>
            <w:r w:rsidR="008A20B4">
              <w:rPr>
                <w:rFonts w:cs="Arial"/>
                <w:sz w:val="20"/>
                <w:szCs w:val="20"/>
              </w:rPr>
              <w:t xml:space="preserve"> </w:t>
            </w:r>
            <w:proofErr w:type="spellStart"/>
            <w:r w:rsidR="00337755">
              <w:rPr>
                <w:rFonts w:cs="Arial"/>
                <w:sz w:val="20"/>
                <w:szCs w:val="20"/>
              </w:rPr>
              <w:t>Qualified</w:t>
            </w:r>
            <w:proofErr w:type="spellEnd"/>
            <w:r w:rsidR="00337755">
              <w:rPr>
                <w:rFonts w:cs="Arial"/>
                <w:sz w:val="20"/>
                <w:szCs w:val="20"/>
              </w:rPr>
              <w:t xml:space="preserve"> Person</w:t>
            </w:r>
          </w:p>
        </w:tc>
        <w:tc>
          <w:tcPr>
            <w:tcW w:w="3373" w:type="dxa"/>
            <w:vAlign w:val="center"/>
          </w:tcPr>
          <w:p w14:paraId="1808A630" w14:textId="77777777" w:rsidR="00F86117" w:rsidRPr="00F86117" w:rsidRDefault="00F86117" w:rsidP="003C163B">
            <w:pPr>
              <w:rPr>
                <w:rFonts w:cs="Arial"/>
                <w:sz w:val="20"/>
                <w:szCs w:val="20"/>
              </w:rPr>
            </w:pPr>
          </w:p>
        </w:tc>
        <w:tc>
          <w:tcPr>
            <w:tcW w:w="2439" w:type="dxa"/>
            <w:vAlign w:val="center"/>
          </w:tcPr>
          <w:p w14:paraId="1EDC5036" w14:textId="77777777" w:rsidR="00F86117" w:rsidRPr="00F86117" w:rsidRDefault="00F86117" w:rsidP="003C163B">
            <w:pPr>
              <w:rPr>
                <w:rFonts w:cs="Arial"/>
                <w:sz w:val="20"/>
                <w:szCs w:val="20"/>
              </w:rPr>
            </w:pPr>
          </w:p>
        </w:tc>
      </w:tr>
      <w:tr w:rsidR="00F86117" w:rsidRPr="00F86117" w14:paraId="00FB5D3C" w14:textId="77777777" w:rsidTr="003C5AF6">
        <w:trPr>
          <w:trHeight w:val="695"/>
        </w:trPr>
        <w:tc>
          <w:tcPr>
            <w:tcW w:w="4248" w:type="dxa"/>
            <w:tcBorders>
              <w:bottom w:val="single" w:sz="4" w:space="0" w:color="auto"/>
            </w:tcBorders>
            <w:vAlign w:val="center"/>
          </w:tcPr>
          <w:p w14:paraId="1E7103DA" w14:textId="5650B7BB" w:rsidR="00F86117" w:rsidRDefault="00F86117" w:rsidP="00F86117">
            <w:pPr>
              <w:rPr>
                <w:rFonts w:cs="Arial"/>
                <w:sz w:val="20"/>
                <w:szCs w:val="20"/>
              </w:rPr>
            </w:pPr>
            <w:proofErr w:type="gramStart"/>
            <w:r w:rsidRPr="00F86117">
              <w:rPr>
                <w:rFonts w:cs="Arial"/>
                <w:sz w:val="20"/>
                <w:szCs w:val="20"/>
              </w:rPr>
              <w:t>Name:</w:t>
            </w:r>
            <w:proofErr w:type="gramEnd"/>
            <w:r>
              <w:rPr>
                <w:rFonts w:cs="Arial"/>
                <w:sz w:val="20"/>
                <w:szCs w:val="20"/>
              </w:rPr>
              <w:t xml:space="preserve"> </w:t>
            </w:r>
            <w:r w:rsidR="00337755">
              <w:rPr>
                <w:rFonts w:cs="Arial"/>
                <w:sz w:val="20"/>
                <w:szCs w:val="20"/>
              </w:rPr>
              <w:t xml:space="preserve">P </w:t>
            </w:r>
            <w:proofErr w:type="spellStart"/>
            <w:r w:rsidR="00337755">
              <w:rPr>
                <w:rFonts w:cs="Arial"/>
                <w:sz w:val="20"/>
                <w:szCs w:val="20"/>
              </w:rPr>
              <w:t>Souêtre</w:t>
            </w:r>
            <w:proofErr w:type="spellEnd"/>
            <w:r w:rsidRPr="00F86117">
              <w:rPr>
                <w:rFonts w:cs="Arial"/>
                <w:sz w:val="20"/>
                <w:szCs w:val="20"/>
              </w:rPr>
              <w:tab/>
            </w:r>
          </w:p>
          <w:p w14:paraId="70AD8973" w14:textId="0E22D1B9" w:rsidR="00F86117" w:rsidRPr="00F86117" w:rsidRDefault="00F86117" w:rsidP="00F86117">
            <w:pPr>
              <w:rPr>
                <w:rFonts w:cs="Arial"/>
                <w:sz w:val="20"/>
                <w:szCs w:val="20"/>
              </w:rPr>
            </w:pPr>
            <w:proofErr w:type="spellStart"/>
            <w:r>
              <w:rPr>
                <w:rFonts w:cs="Arial"/>
                <w:sz w:val="20"/>
                <w:szCs w:val="20"/>
              </w:rPr>
              <w:t>Function</w:t>
            </w:r>
            <w:proofErr w:type="spellEnd"/>
            <w:r>
              <w:rPr>
                <w:rFonts w:cs="Arial"/>
                <w:sz w:val="20"/>
                <w:szCs w:val="20"/>
              </w:rPr>
              <w:t> :</w:t>
            </w:r>
            <w:r w:rsidR="004251F0">
              <w:rPr>
                <w:rFonts w:cs="Arial"/>
                <w:sz w:val="20"/>
                <w:szCs w:val="20"/>
              </w:rPr>
              <w:t xml:space="preserve"> QC Manager</w:t>
            </w:r>
          </w:p>
        </w:tc>
        <w:commentRangeEnd w:id="35"/>
        <w:tc>
          <w:tcPr>
            <w:tcW w:w="3373" w:type="dxa"/>
            <w:tcBorders>
              <w:bottom w:val="single" w:sz="4" w:space="0" w:color="auto"/>
            </w:tcBorders>
            <w:vAlign w:val="center"/>
          </w:tcPr>
          <w:p w14:paraId="4C7EF704" w14:textId="77777777" w:rsidR="00F86117" w:rsidRPr="00F86117" w:rsidRDefault="00B025ED" w:rsidP="003C163B">
            <w:pPr>
              <w:rPr>
                <w:rFonts w:cs="Arial"/>
                <w:sz w:val="20"/>
                <w:szCs w:val="20"/>
              </w:rPr>
            </w:pPr>
            <w:r>
              <w:rPr>
                <w:rStyle w:val="Marquedecommentaire"/>
              </w:rPr>
              <w:commentReference w:id="35"/>
            </w:r>
          </w:p>
        </w:tc>
        <w:tc>
          <w:tcPr>
            <w:tcW w:w="2439" w:type="dxa"/>
            <w:tcBorders>
              <w:bottom w:val="single" w:sz="4" w:space="0" w:color="auto"/>
            </w:tcBorders>
            <w:vAlign w:val="center"/>
          </w:tcPr>
          <w:p w14:paraId="3DD72035" w14:textId="77777777" w:rsidR="00F86117" w:rsidRPr="00F86117" w:rsidRDefault="00F86117" w:rsidP="003C163B">
            <w:pPr>
              <w:rPr>
                <w:rFonts w:cs="Arial"/>
                <w:sz w:val="20"/>
                <w:szCs w:val="20"/>
              </w:rPr>
            </w:pPr>
          </w:p>
        </w:tc>
      </w:tr>
      <w:tr w:rsidR="00F86117" w:rsidRPr="00F86117" w14:paraId="0BEB32DC" w14:textId="77777777" w:rsidTr="003C163B">
        <w:trPr>
          <w:trHeight w:val="271"/>
        </w:trPr>
        <w:tc>
          <w:tcPr>
            <w:tcW w:w="10060" w:type="dxa"/>
            <w:gridSpan w:val="3"/>
          </w:tcPr>
          <w:p w14:paraId="732274E4" w14:textId="11C4433A" w:rsidR="00F86117" w:rsidRPr="00F86117" w:rsidRDefault="00B91F93" w:rsidP="003C163B">
            <w:pPr>
              <w:jc w:val="center"/>
              <w:rPr>
                <w:rFonts w:cs="Arial"/>
                <w:b/>
                <w:sz w:val="20"/>
                <w:szCs w:val="20"/>
              </w:rPr>
            </w:pPr>
            <w:r>
              <w:rPr>
                <w:rFonts w:cs="Arial"/>
                <w:b/>
                <w:sz w:val="20"/>
                <w:szCs w:val="20"/>
              </w:rPr>
              <w:t>SUBCONTRACTOR</w:t>
            </w:r>
          </w:p>
        </w:tc>
      </w:tr>
      <w:tr w:rsidR="00F86117" w:rsidRPr="00F86117" w14:paraId="744C09B0" w14:textId="77777777" w:rsidTr="003C5AF6">
        <w:trPr>
          <w:trHeight w:val="413"/>
        </w:trPr>
        <w:tc>
          <w:tcPr>
            <w:tcW w:w="4248" w:type="dxa"/>
            <w:vAlign w:val="center"/>
          </w:tcPr>
          <w:p w14:paraId="590AE847" w14:textId="77777777" w:rsidR="00F86117" w:rsidRPr="00F86117" w:rsidRDefault="00F86117" w:rsidP="003C163B">
            <w:pPr>
              <w:jc w:val="center"/>
              <w:rPr>
                <w:rFonts w:cs="Arial"/>
                <w:b/>
                <w:sz w:val="20"/>
                <w:szCs w:val="20"/>
              </w:rPr>
            </w:pPr>
            <w:proofErr w:type="spellStart"/>
            <w:r w:rsidRPr="00F86117">
              <w:rPr>
                <w:rFonts w:cs="Arial"/>
                <w:b/>
                <w:sz w:val="20"/>
                <w:szCs w:val="20"/>
              </w:rPr>
              <w:t>Signee</w:t>
            </w:r>
            <w:proofErr w:type="spellEnd"/>
          </w:p>
        </w:tc>
        <w:tc>
          <w:tcPr>
            <w:tcW w:w="3373" w:type="dxa"/>
            <w:vAlign w:val="center"/>
          </w:tcPr>
          <w:p w14:paraId="127DDB24" w14:textId="77777777" w:rsidR="00F86117" w:rsidRPr="00F86117" w:rsidRDefault="00F86117" w:rsidP="003C163B">
            <w:pPr>
              <w:jc w:val="center"/>
              <w:rPr>
                <w:rFonts w:cs="Arial"/>
                <w:b/>
                <w:sz w:val="20"/>
                <w:szCs w:val="20"/>
              </w:rPr>
            </w:pPr>
            <w:r w:rsidRPr="00F86117">
              <w:rPr>
                <w:rFonts w:cs="Arial"/>
                <w:b/>
                <w:sz w:val="20"/>
                <w:szCs w:val="20"/>
              </w:rPr>
              <w:t>Signature</w:t>
            </w:r>
          </w:p>
        </w:tc>
        <w:tc>
          <w:tcPr>
            <w:tcW w:w="2439" w:type="dxa"/>
            <w:vAlign w:val="center"/>
          </w:tcPr>
          <w:p w14:paraId="014CA469" w14:textId="77777777" w:rsidR="00F86117" w:rsidRPr="00F86117" w:rsidRDefault="00F86117" w:rsidP="003C163B">
            <w:pPr>
              <w:jc w:val="center"/>
              <w:rPr>
                <w:rFonts w:cs="Arial"/>
                <w:b/>
                <w:sz w:val="20"/>
                <w:szCs w:val="20"/>
              </w:rPr>
            </w:pPr>
            <w:r w:rsidRPr="00F86117">
              <w:rPr>
                <w:rFonts w:cs="Arial"/>
                <w:b/>
                <w:sz w:val="20"/>
                <w:szCs w:val="20"/>
              </w:rPr>
              <w:t>Date</w:t>
            </w:r>
          </w:p>
        </w:tc>
      </w:tr>
      <w:tr w:rsidR="00F86117" w:rsidRPr="00F86117" w14:paraId="1705CE22" w14:textId="77777777" w:rsidTr="003C5AF6">
        <w:trPr>
          <w:trHeight w:val="583"/>
        </w:trPr>
        <w:tc>
          <w:tcPr>
            <w:tcW w:w="4248" w:type="dxa"/>
            <w:vAlign w:val="center"/>
          </w:tcPr>
          <w:p w14:paraId="241C91F6" w14:textId="77777777" w:rsidR="008C4705" w:rsidRDefault="008C4705" w:rsidP="008C4705">
            <w:pPr>
              <w:rPr>
                <w:rFonts w:cs="Arial"/>
                <w:sz w:val="20"/>
                <w:szCs w:val="20"/>
              </w:rPr>
            </w:pPr>
            <w:proofErr w:type="gramStart"/>
            <w:r w:rsidRPr="00F86117">
              <w:rPr>
                <w:rFonts w:cs="Arial"/>
                <w:sz w:val="20"/>
                <w:szCs w:val="20"/>
              </w:rPr>
              <w:t>Name:</w:t>
            </w:r>
            <w:proofErr w:type="gramEnd"/>
            <w:r>
              <w:rPr>
                <w:rFonts w:cs="Arial"/>
                <w:sz w:val="20"/>
                <w:szCs w:val="20"/>
              </w:rPr>
              <w:t xml:space="preserve"> </w:t>
            </w:r>
            <w:r w:rsidRPr="00F86117">
              <w:rPr>
                <w:rFonts w:cs="Arial"/>
                <w:sz w:val="20"/>
                <w:szCs w:val="20"/>
              </w:rPr>
              <w:tab/>
            </w:r>
          </w:p>
          <w:p w14:paraId="77185478" w14:textId="77777777" w:rsidR="00F86117" w:rsidRPr="00F86117" w:rsidRDefault="008C4705" w:rsidP="008C4705">
            <w:pPr>
              <w:rPr>
                <w:rFonts w:cs="Arial"/>
                <w:sz w:val="20"/>
                <w:szCs w:val="20"/>
              </w:rPr>
            </w:pPr>
            <w:proofErr w:type="spellStart"/>
            <w:r>
              <w:rPr>
                <w:rFonts w:cs="Arial"/>
                <w:sz w:val="20"/>
                <w:szCs w:val="20"/>
              </w:rPr>
              <w:t>Function</w:t>
            </w:r>
            <w:proofErr w:type="spellEnd"/>
            <w:r>
              <w:rPr>
                <w:rFonts w:cs="Arial"/>
                <w:sz w:val="20"/>
                <w:szCs w:val="20"/>
              </w:rPr>
              <w:t> :</w:t>
            </w:r>
          </w:p>
        </w:tc>
        <w:tc>
          <w:tcPr>
            <w:tcW w:w="3373" w:type="dxa"/>
            <w:vAlign w:val="center"/>
          </w:tcPr>
          <w:p w14:paraId="7B6D7215" w14:textId="77777777" w:rsidR="00F86117" w:rsidRPr="00F86117" w:rsidRDefault="00F86117" w:rsidP="003C163B">
            <w:pPr>
              <w:rPr>
                <w:rFonts w:cs="Arial"/>
                <w:sz w:val="20"/>
                <w:szCs w:val="20"/>
              </w:rPr>
            </w:pPr>
          </w:p>
        </w:tc>
        <w:tc>
          <w:tcPr>
            <w:tcW w:w="2439" w:type="dxa"/>
            <w:vAlign w:val="center"/>
          </w:tcPr>
          <w:p w14:paraId="30BE7E73" w14:textId="77777777" w:rsidR="00F86117" w:rsidRPr="00F86117" w:rsidRDefault="00F86117" w:rsidP="003C163B">
            <w:pPr>
              <w:rPr>
                <w:rFonts w:cs="Arial"/>
                <w:sz w:val="20"/>
                <w:szCs w:val="20"/>
              </w:rPr>
            </w:pPr>
          </w:p>
        </w:tc>
      </w:tr>
      <w:tr w:rsidR="00F86117" w:rsidRPr="00F86117" w14:paraId="768D4331" w14:textId="77777777" w:rsidTr="003C5AF6">
        <w:trPr>
          <w:trHeight w:val="549"/>
        </w:trPr>
        <w:tc>
          <w:tcPr>
            <w:tcW w:w="4248" w:type="dxa"/>
            <w:vAlign w:val="center"/>
          </w:tcPr>
          <w:p w14:paraId="54C1A559" w14:textId="77777777" w:rsidR="008C4705" w:rsidRDefault="008C4705" w:rsidP="008C4705">
            <w:pPr>
              <w:rPr>
                <w:rFonts w:cs="Arial"/>
                <w:sz w:val="20"/>
                <w:szCs w:val="20"/>
              </w:rPr>
            </w:pPr>
            <w:proofErr w:type="gramStart"/>
            <w:r w:rsidRPr="00F86117">
              <w:rPr>
                <w:rFonts w:cs="Arial"/>
                <w:sz w:val="20"/>
                <w:szCs w:val="20"/>
              </w:rPr>
              <w:t>Name:</w:t>
            </w:r>
            <w:proofErr w:type="gramEnd"/>
            <w:r>
              <w:rPr>
                <w:rFonts w:cs="Arial"/>
                <w:sz w:val="20"/>
                <w:szCs w:val="20"/>
              </w:rPr>
              <w:t xml:space="preserve"> </w:t>
            </w:r>
            <w:r w:rsidRPr="00F86117">
              <w:rPr>
                <w:rFonts w:cs="Arial"/>
                <w:sz w:val="20"/>
                <w:szCs w:val="20"/>
              </w:rPr>
              <w:tab/>
            </w:r>
          </w:p>
          <w:p w14:paraId="23F12D9C" w14:textId="77777777" w:rsidR="00F86117" w:rsidRPr="00F86117" w:rsidRDefault="008C4705" w:rsidP="008C4705">
            <w:pPr>
              <w:rPr>
                <w:rFonts w:cs="Arial"/>
                <w:sz w:val="20"/>
                <w:szCs w:val="20"/>
              </w:rPr>
            </w:pPr>
            <w:proofErr w:type="spellStart"/>
            <w:r>
              <w:rPr>
                <w:rFonts w:cs="Arial"/>
                <w:sz w:val="20"/>
                <w:szCs w:val="20"/>
              </w:rPr>
              <w:t>Function</w:t>
            </w:r>
            <w:proofErr w:type="spellEnd"/>
            <w:r>
              <w:rPr>
                <w:rFonts w:cs="Arial"/>
                <w:sz w:val="20"/>
                <w:szCs w:val="20"/>
              </w:rPr>
              <w:t> :</w:t>
            </w:r>
          </w:p>
        </w:tc>
        <w:tc>
          <w:tcPr>
            <w:tcW w:w="3373" w:type="dxa"/>
            <w:vAlign w:val="center"/>
          </w:tcPr>
          <w:p w14:paraId="766F912F" w14:textId="77777777" w:rsidR="00F86117" w:rsidRPr="00F86117" w:rsidRDefault="00F86117" w:rsidP="003C163B">
            <w:pPr>
              <w:rPr>
                <w:rFonts w:cs="Arial"/>
                <w:sz w:val="20"/>
                <w:szCs w:val="20"/>
              </w:rPr>
            </w:pPr>
          </w:p>
        </w:tc>
        <w:tc>
          <w:tcPr>
            <w:tcW w:w="2439" w:type="dxa"/>
            <w:vAlign w:val="center"/>
          </w:tcPr>
          <w:p w14:paraId="3121BE46" w14:textId="77777777" w:rsidR="00F86117" w:rsidRPr="00F86117" w:rsidRDefault="00F86117" w:rsidP="003C163B">
            <w:pPr>
              <w:rPr>
                <w:rFonts w:cs="Arial"/>
                <w:sz w:val="20"/>
                <w:szCs w:val="20"/>
              </w:rPr>
            </w:pPr>
          </w:p>
        </w:tc>
      </w:tr>
    </w:tbl>
    <w:p w14:paraId="24579EBF" w14:textId="77777777" w:rsidR="00F86117" w:rsidRPr="00A813C1" w:rsidRDefault="00F86117" w:rsidP="00F86117">
      <w:pPr>
        <w:pStyle w:val="Corpsdetexte"/>
        <w:jc w:val="left"/>
        <w:rPr>
          <w:rFonts w:ascii="Arial" w:hAnsi="Arial" w:cs="Arial"/>
          <w:sz w:val="16"/>
          <w:szCs w:val="16"/>
        </w:rPr>
      </w:pPr>
    </w:p>
    <w:p w14:paraId="5071C73F" w14:textId="77777777" w:rsidR="00351419" w:rsidRDefault="00351419">
      <w:r>
        <w:br w:type="page"/>
      </w:r>
    </w:p>
    <w:p w14:paraId="37F5AF21" w14:textId="77777777" w:rsidR="00241B9C" w:rsidRDefault="00241B9C" w:rsidP="00241B9C">
      <w:pPr>
        <w:pStyle w:val="HAUTDEPAGE"/>
      </w:pPr>
    </w:p>
    <w:p w14:paraId="674C4666" w14:textId="77777777" w:rsidR="00351419" w:rsidRPr="00351419" w:rsidRDefault="007A7108" w:rsidP="00351419">
      <w:pPr>
        <w:pStyle w:val="Normal1"/>
        <w:outlineLvl w:val="1"/>
        <w:rPr>
          <w:b/>
          <w:bCs/>
        </w:rPr>
      </w:pPr>
      <w:bookmarkStart w:id="36" w:name="_Toc190081443"/>
      <w:r>
        <w:rPr>
          <w:b/>
          <w:bCs/>
        </w:rPr>
        <w:t>APPENDIX</w:t>
      </w:r>
      <w:r w:rsidRPr="00351419">
        <w:rPr>
          <w:b/>
          <w:bCs/>
        </w:rPr>
        <w:t xml:space="preserve"> 1 – OBLIGATIONS AND RESPONSIBILITIES</w:t>
      </w:r>
      <w:bookmarkEnd w:id="36"/>
      <w:r w:rsidRPr="00351419">
        <w:rPr>
          <w:b/>
          <w:bCs/>
        </w:rPr>
        <w:t xml:space="preserve"> </w:t>
      </w:r>
    </w:p>
    <w:p w14:paraId="7435A6D8" w14:textId="77777777" w:rsidR="00351419" w:rsidRPr="00171332" w:rsidRDefault="00351419" w:rsidP="00171332">
      <w:pPr>
        <w:pStyle w:val="Normal1"/>
        <w:jc w:val="center"/>
        <w:rPr>
          <w:b/>
          <w:bCs/>
        </w:rPr>
      </w:pPr>
      <w:proofErr w:type="spellStart"/>
      <w:r w:rsidRPr="00351419">
        <w:rPr>
          <w:b/>
          <w:bCs/>
        </w:rPr>
        <w:t>Responsibility</w:t>
      </w:r>
      <w:proofErr w:type="spellEnd"/>
      <w:r w:rsidRPr="00351419">
        <w:rPr>
          <w:b/>
          <w:bCs/>
        </w:rPr>
        <w:t xml:space="preserve"> matrix</w:t>
      </w:r>
    </w:p>
    <w:p w14:paraId="494EACF8" w14:textId="77777777" w:rsidR="00351419" w:rsidRPr="00171332" w:rsidRDefault="00351419" w:rsidP="00351419">
      <w:pPr>
        <w:pStyle w:val="Normal1"/>
        <w:rPr>
          <w:lang w:val="en-GB"/>
        </w:rPr>
      </w:pPr>
      <w:r w:rsidRPr="007A62CB">
        <w:rPr>
          <w:lang w:val="en-GB"/>
        </w:rPr>
        <w:t xml:space="preserve">The following table is outlining the specific obligations and responsibilities when applying the defined regulations and quality standards outlined in this Agreement. </w:t>
      </w:r>
      <w:r w:rsidRPr="00171332">
        <w:rPr>
          <w:lang w:val="en-GB"/>
        </w:rPr>
        <w:t xml:space="preserve">Indicate with N/A if not applicable. </w:t>
      </w:r>
    </w:p>
    <w:p w14:paraId="61A53826" w14:textId="471050CD" w:rsidR="00582793" w:rsidRPr="00BE7329" w:rsidRDefault="00582793">
      <w:pPr>
        <w:rPr>
          <w:lang w:val="en-GB"/>
        </w:rPr>
      </w:pPr>
    </w:p>
    <w:tbl>
      <w:tblPr>
        <w:tblStyle w:val="TableauGrille4-Accentuation51"/>
        <w:tblW w:w="10279" w:type="dxa"/>
        <w:tblLayout w:type="fixed"/>
        <w:tblLook w:val="04A0" w:firstRow="1" w:lastRow="0" w:firstColumn="1" w:lastColumn="0" w:noHBand="0" w:noVBand="1"/>
      </w:tblPr>
      <w:tblGrid>
        <w:gridCol w:w="6738"/>
        <w:gridCol w:w="1673"/>
        <w:gridCol w:w="1868"/>
      </w:tblGrid>
      <w:tr w:rsidR="00582793" w:rsidRPr="00671F30" w14:paraId="55BBFCBC" w14:textId="77777777" w:rsidTr="00C02D9C">
        <w:trPr>
          <w:cnfStyle w:val="100000000000" w:firstRow="1" w:lastRow="0" w:firstColumn="0" w:lastColumn="0" w:oddVBand="0" w:evenVBand="0" w:oddHBand="0"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6738" w:type="dxa"/>
          </w:tcPr>
          <w:p w14:paraId="1A67EC1D" w14:textId="23D3A0C9" w:rsidR="00582793" w:rsidRPr="00671F30" w:rsidRDefault="003A69A8" w:rsidP="00A84CF7">
            <w:pPr>
              <w:ind w:right="-20"/>
              <w:rPr>
                <w:rFonts w:cs="Arial"/>
                <w:lang w:val="fr-FR"/>
              </w:rPr>
            </w:pPr>
            <w:r>
              <w:rPr>
                <w:rFonts w:cs="Arial"/>
                <w:lang w:val="fr-FR"/>
              </w:rPr>
              <w:t>SERVICE(S) description</w:t>
            </w:r>
          </w:p>
        </w:tc>
        <w:tc>
          <w:tcPr>
            <w:tcW w:w="1673" w:type="dxa"/>
          </w:tcPr>
          <w:p w14:paraId="1FD9D400" w14:textId="77777777" w:rsidR="00582793" w:rsidRPr="00671F30" w:rsidRDefault="00582793" w:rsidP="00A84CF7">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lang w:val="fr-FR"/>
              </w:rPr>
            </w:pPr>
            <w:r w:rsidRPr="00671F30">
              <w:rPr>
                <w:rFonts w:cs="Arial"/>
                <w:lang w:val="fr-FR"/>
              </w:rPr>
              <w:t>EFS ABG</w:t>
            </w:r>
          </w:p>
        </w:tc>
        <w:tc>
          <w:tcPr>
            <w:tcW w:w="1868" w:type="dxa"/>
          </w:tcPr>
          <w:p w14:paraId="02A6D813" w14:textId="77777777" w:rsidR="00582793" w:rsidRPr="00671F30" w:rsidRDefault="00582793" w:rsidP="00A84CF7">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lang w:val="fr-FR"/>
              </w:rPr>
            </w:pPr>
            <w:r w:rsidRPr="00671F30">
              <w:rPr>
                <w:rFonts w:cs="Arial"/>
                <w:lang w:val="fr-FR"/>
              </w:rPr>
              <w:t>Titulaire</w:t>
            </w:r>
          </w:p>
        </w:tc>
      </w:tr>
      <w:tr w:rsidR="00582793" w:rsidRPr="00671F30" w14:paraId="2F008031" w14:textId="77777777" w:rsidTr="003A69A8">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0279" w:type="dxa"/>
            <w:gridSpan w:val="3"/>
          </w:tcPr>
          <w:p w14:paraId="27DB9C1B" w14:textId="77777777" w:rsidR="00582793" w:rsidRPr="00671F30" w:rsidRDefault="00582793" w:rsidP="00A84CF7">
            <w:pPr>
              <w:ind w:right="-20"/>
              <w:rPr>
                <w:rFonts w:cs="Arial"/>
                <w:color w:val="2A2A2A"/>
                <w:sz w:val="16"/>
                <w:szCs w:val="16"/>
                <w:lang w:val="fr-FR"/>
              </w:rPr>
            </w:pPr>
            <w:r w:rsidRPr="00671F30">
              <w:rPr>
                <w:rFonts w:cs="Arial"/>
                <w:color w:val="2A2A2A"/>
                <w:sz w:val="16"/>
                <w:szCs w:val="16"/>
                <w:lang w:val="fr-FR"/>
              </w:rPr>
              <w:t>Commande</w:t>
            </w:r>
          </w:p>
        </w:tc>
      </w:tr>
      <w:tr w:rsidR="00582793" w:rsidRPr="00671F30" w14:paraId="49C0FC3F" w14:textId="77777777" w:rsidTr="00C02D9C">
        <w:trPr>
          <w:trHeight w:val="511"/>
        </w:trPr>
        <w:tc>
          <w:tcPr>
            <w:cnfStyle w:val="001000000000" w:firstRow="0" w:lastRow="0" w:firstColumn="1" w:lastColumn="0" w:oddVBand="0" w:evenVBand="0" w:oddHBand="0" w:evenHBand="0" w:firstRowFirstColumn="0" w:firstRowLastColumn="0" w:lastRowFirstColumn="0" w:lastRowLastColumn="0"/>
            <w:tcW w:w="6738" w:type="dxa"/>
          </w:tcPr>
          <w:p w14:paraId="41429D1C" w14:textId="771FB9FB" w:rsidR="00582793" w:rsidRPr="00671F30" w:rsidRDefault="003A69A8" w:rsidP="00A84CF7">
            <w:pPr>
              <w:rPr>
                <w:rFonts w:cs="Arial"/>
                <w:b w:val="0"/>
                <w:sz w:val="16"/>
                <w:szCs w:val="16"/>
                <w:lang w:val="fr-FR"/>
              </w:rPr>
            </w:pPr>
            <w:r>
              <w:rPr>
                <w:rFonts w:cs="Arial"/>
                <w:b w:val="0"/>
                <w:sz w:val="16"/>
                <w:szCs w:val="16"/>
                <w:lang w:val="fr-FR"/>
              </w:rPr>
              <w:t xml:space="preserve">  </w:t>
            </w:r>
            <w:proofErr w:type="spellStart"/>
            <w:r>
              <w:rPr>
                <w:rFonts w:cs="Arial"/>
                <w:b w:val="0"/>
                <w:sz w:val="16"/>
                <w:szCs w:val="16"/>
                <w:lang w:val="fr-FR"/>
              </w:rPr>
              <w:t>Purchasing</w:t>
            </w:r>
            <w:proofErr w:type="spellEnd"/>
            <w:r>
              <w:rPr>
                <w:rFonts w:cs="Arial"/>
                <w:b w:val="0"/>
                <w:sz w:val="16"/>
                <w:szCs w:val="16"/>
                <w:lang w:val="fr-FR"/>
              </w:rPr>
              <w:t xml:space="preserve"> </w:t>
            </w:r>
            <w:proofErr w:type="spellStart"/>
            <w:r>
              <w:rPr>
                <w:rFonts w:cs="Arial"/>
                <w:b w:val="0"/>
                <w:sz w:val="16"/>
                <w:szCs w:val="16"/>
                <w:lang w:val="fr-FR"/>
              </w:rPr>
              <w:t>Order</w:t>
            </w:r>
            <w:proofErr w:type="spellEnd"/>
          </w:p>
        </w:tc>
        <w:tc>
          <w:tcPr>
            <w:tcW w:w="1673" w:type="dxa"/>
          </w:tcPr>
          <w:p w14:paraId="339215B0" w14:textId="77777777" w:rsidR="00582793" w:rsidRPr="00671F30" w:rsidRDefault="00582793" w:rsidP="00A84CF7">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78"/>
            </w:r>
          </w:p>
        </w:tc>
        <w:tc>
          <w:tcPr>
            <w:tcW w:w="1868" w:type="dxa"/>
          </w:tcPr>
          <w:p w14:paraId="0656C49A" w14:textId="77777777" w:rsidR="00582793" w:rsidRPr="00671F30" w:rsidRDefault="00582793" w:rsidP="00A84CF7">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6F"/>
            </w:r>
          </w:p>
        </w:tc>
      </w:tr>
      <w:tr w:rsidR="00582793" w:rsidRPr="00671F30" w14:paraId="26933D78" w14:textId="77777777" w:rsidTr="003A69A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10279" w:type="dxa"/>
            <w:gridSpan w:val="3"/>
          </w:tcPr>
          <w:p w14:paraId="0B99CE7D" w14:textId="03693F53" w:rsidR="00582793" w:rsidRPr="00671F30" w:rsidRDefault="003A69A8" w:rsidP="00A84CF7">
            <w:pPr>
              <w:ind w:right="-20"/>
              <w:rPr>
                <w:rFonts w:cs="Arial"/>
                <w:color w:val="2A2A2A"/>
                <w:sz w:val="16"/>
                <w:szCs w:val="16"/>
                <w:lang w:val="fr-FR"/>
              </w:rPr>
            </w:pPr>
            <w:proofErr w:type="spellStart"/>
            <w:r>
              <w:rPr>
                <w:rFonts w:cs="Arial"/>
                <w:color w:val="2A2A2A"/>
                <w:sz w:val="16"/>
                <w:szCs w:val="16"/>
                <w:lang w:val="fr-FR"/>
              </w:rPr>
              <w:t>Samples</w:t>
            </w:r>
            <w:proofErr w:type="spellEnd"/>
            <w:r w:rsidRPr="00671F30">
              <w:rPr>
                <w:rFonts w:cs="Arial"/>
                <w:color w:val="2A2A2A"/>
                <w:sz w:val="16"/>
                <w:szCs w:val="16"/>
                <w:lang w:val="fr-FR"/>
              </w:rPr>
              <w:t xml:space="preserve"> </w:t>
            </w:r>
            <w:r w:rsidR="00582793" w:rsidRPr="00671F30">
              <w:rPr>
                <w:rFonts w:cs="Arial"/>
                <w:color w:val="2A2A2A"/>
                <w:sz w:val="16"/>
                <w:szCs w:val="16"/>
                <w:lang w:val="fr-FR"/>
              </w:rPr>
              <w:t>–</w:t>
            </w:r>
            <w:proofErr w:type="spellStart"/>
            <w:r>
              <w:rPr>
                <w:rFonts w:cs="Arial"/>
                <w:color w:val="2A2A2A"/>
                <w:sz w:val="16"/>
                <w:szCs w:val="16"/>
                <w:lang w:val="fr-FR"/>
              </w:rPr>
              <w:t>Reagents</w:t>
            </w:r>
            <w:proofErr w:type="spellEnd"/>
            <w:r>
              <w:rPr>
                <w:rFonts w:cs="Arial"/>
                <w:color w:val="2A2A2A"/>
                <w:sz w:val="16"/>
                <w:szCs w:val="16"/>
                <w:lang w:val="fr-FR"/>
              </w:rPr>
              <w:t>-Consumables</w:t>
            </w:r>
            <w:r w:rsidR="00582793" w:rsidRPr="00671F30">
              <w:rPr>
                <w:rFonts w:cs="Arial"/>
                <w:color w:val="2A2A2A"/>
                <w:sz w:val="16"/>
                <w:szCs w:val="16"/>
                <w:lang w:val="fr-FR"/>
              </w:rPr>
              <w:t xml:space="preserve"> </w:t>
            </w:r>
          </w:p>
        </w:tc>
      </w:tr>
      <w:tr w:rsidR="00582793" w:rsidRPr="00671F30" w14:paraId="24F9573C" w14:textId="77777777" w:rsidTr="00C02D9C">
        <w:trPr>
          <w:trHeight w:val="406"/>
        </w:trPr>
        <w:tc>
          <w:tcPr>
            <w:cnfStyle w:val="001000000000" w:firstRow="0" w:lastRow="0" w:firstColumn="1" w:lastColumn="0" w:oddVBand="0" w:evenVBand="0" w:oddHBand="0" w:evenHBand="0" w:firstRowFirstColumn="0" w:firstRowLastColumn="0" w:lastRowFirstColumn="0" w:lastRowLastColumn="0"/>
            <w:tcW w:w="6738" w:type="dxa"/>
          </w:tcPr>
          <w:p w14:paraId="79A9F6F0" w14:textId="751F42CA" w:rsidR="00582793" w:rsidRPr="00671F30" w:rsidRDefault="003A69A8" w:rsidP="00A84CF7">
            <w:pPr>
              <w:rPr>
                <w:rFonts w:cs="Arial"/>
                <w:b w:val="0"/>
                <w:sz w:val="16"/>
                <w:szCs w:val="16"/>
                <w:lang w:val="fr-FR"/>
              </w:rPr>
            </w:pPr>
            <w:proofErr w:type="spellStart"/>
            <w:r>
              <w:rPr>
                <w:rFonts w:cs="Arial"/>
                <w:b w:val="0"/>
                <w:sz w:val="16"/>
                <w:szCs w:val="16"/>
                <w:lang w:val="fr-FR"/>
              </w:rPr>
              <w:t>Sample</w:t>
            </w:r>
            <w:proofErr w:type="spellEnd"/>
            <w:r>
              <w:rPr>
                <w:rFonts w:cs="Arial"/>
                <w:b w:val="0"/>
                <w:sz w:val="16"/>
                <w:szCs w:val="16"/>
                <w:lang w:val="fr-FR"/>
              </w:rPr>
              <w:t xml:space="preserve"> </w:t>
            </w:r>
            <w:proofErr w:type="spellStart"/>
            <w:r>
              <w:rPr>
                <w:rFonts w:cs="Arial"/>
                <w:b w:val="0"/>
                <w:sz w:val="16"/>
                <w:szCs w:val="16"/>
                <w:lang w:val="fr-FR"/>
              </w:rPr>
              <w:t>shipment</w:t>
            </w:r>
            <w:proofErr w:type="spellEnd"/>
          </w:p>
        </w:tc>
        <w:tc>
          <w:tcPr>
            <w:tcW w:w="1673" w:type="dxa"/>
          </w:tcPr>
          <w:p w14:paraId="087346EF" w14:textId="77777777" w:rsidR="00582793" w:rsidRPr="00671F30" w:rsidRDefault="00582793" w:rsidP="00A84CF7">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78"/>
            </w:r>
          </w:p>
        </w:tc>
        <w:tc>
          <w:tcPr>
            <w:tcW w:w="1868" w:type="dxa"/>
          </w:tcPr>
          <w:p w14:paraId="4974E81C" w14:textId="77777777" w:rsidR="00582793" w:rsidRPr="00671F30" w:rsidRDefault="00582793" w:rsidP="00A84CF7">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6F"/>
            </w:r>
          </w:p>
        </w:tc>
      </w:tr>
      <w:tr w:rsidR="00582793" w:rsidRPr="00671F30" w14:paraId="07934705"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0C946334" w14:textId="52A80386" w:rsidR="00582793" w:rsidRPr="00671F30" w:rsidRDefault="003A69A8" w:rsidP="00A84CF7">
            <w:pPr>
              <w:rPr>
                <w:rFonts w:cs="Arial"/>
                <w:b w:val="0"/>
                <w:sz w:val="16"/>
                <w:szCs w:val="16"/>
                <w:lang w:val="fr-FR"/>
              </w:rPr>
            </w:pPr>
            <w:proofErr w:type="spellStart"/>
            <w:r>
              <w:rPr>
                <w:rFonts w:cs="Arial"/>
                <w:b w:val="0"/>
                <w:sz w:val="16"/>
                <w:szCs w:val="16"/>
                <w:lang w:val="fr-FR"/>
              </w:rPr>
              <w:t>Sample</w:t>
            </w:r>
            <w:proofErr w:type="spellEnd"/>
            <w:r>
              <w:rPr>
                <w:rFonts w:cs="Arial"/>
                <w:b w:val="0"/>
                <w:sz w:val="16"/>
                <w:szCs w:val="16"/>
                <w:lang w:val="fr-FR"/>
              </w:rPr>
              <w:t xml:space="preserve"> </w:t>
            </w:r>
            <w:proofErr w:type="spellStart"/>
            <w:r>
              <w:rPr>
                <w:rFonts w:cs="Arial"/>
                <w:b w:val="0"/>
                <w:sz w:val="16"/>
                <w:szCs w:val="16"/>
                <w:lang w:val="fr-FR"/>
              </w:rPr>
              <w:t>Receipt</w:t>
            </w:r>
            <w:proofErr w:type="spellEnd"/>
          </w:p>
        </w:tc>
        <w:tc>
          <w:tcPr>
            <w:tcW w:w="1673" w:type="dxa"/>
          </w:tcPr>
          <w:p w14:paraId="33AE8387" w14:textId="77777777" w:rsidR="00582793" w:rsidRPr="00671F30" w:rsidRDefault="00582793" w:rsidP="00A84CF7">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6F"/>
            </w:r>
          </w:p>
        </w:tc>
        <w:tc>
          <w:tcPr>
            <w:tcW w:w="1868" w:type="dxa"/>
          </w:tcPr>
          <w:p w14:paraId="48F8B061" w14:textId="77777777" w:rsidR="00582793" w:rsidRPr="00671F30" w:rsidRDefault="00582793" w:rsidP="00A84CF7">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78"/>
            </w:r>
          </w:p>
        </w:tc>
      </w:tr>
      <w:tr w:rsidR="00582793" w:rsidRPr="00671F30" w14:paraId="3760BB9E" w14:textId="77777777" w:rsidTr="00C02D9C">
        <w:trPr>
          <w:trHeight w:val="346"/>
        </w:trPr>
        <w:tc>
          <w:tcPr>
            <w:cnfStyle w:val="001000000000" w:firstRow="0" w:lastRow="0" w:firstColumn="1" w:lastColumn="0" w:oddVBand="0" w:evenVBand="0" w:oddHBand="0" w:evenHBand="0" w:firstRowFirstColumn="0" w:firstRowLastColumn="0" w:lastRowFirstColumn="0" w:lastRowLastColumn="0"/>
            <w:tcW w:w="6738" w:type="dxa"/>
          </w:tcPr>
          <w:p w14:paraId="38182CC2" w14:textId="3888DE75" w:rsidR="00582793" w:rsidRPr="00671F30" w:rsidRDefault="00843790" w:rsidP="00A84CF7">
            <w:pPr>
              <w:rPr>
                <w:rFonts w:cs="Arial"/>
                <w:sz w:val="16"/>
                <w:szCs w:val="16"/>
              </w:rPr>
            </w:pPr>
            <w:proofErr w:type="spellStart"/>
            <w:r>
              <w:rPr>
                <w:rFonts w:cs="Arial"/>
                <w:b w:val="0"/>
                <w:sz w:val="16"/>
                <w:szCs w:val="16"/>
                <w:lang w:val="fr-FR"/>
              </w:rPr>
              <w:t>A</w:t>
            </w:r>
            <w:r w:rsidR="003A69A8" w:rsidRPr="003A69A8">
              <w:rPr>
                <w:rFonts w:cs="Arial"/>
                <w:b w:val="0"/>
                <w:sz w:val="16"/>
                <w:szCs w:val="16"/>
                <w:lang w:val="fr-FR"/>
              </w:rPr>
              <w:t>cknowledgment</w:t>
            </w:r>
            <w:proofErr w:type="spellEnd"/>
            <w:r w:rsidR="003A69A8" w:rsidRPr="003A69A8">
              <w:rPr>
                <w:rFonts w:cs="Arial"/>
                <w:b w:val="0"/>
                <w:sz w:val="16"/>
                <w:szCs w:val="16"/>
                <w:lang w:val="fr-FR"/>
              </w:rPr>
              <w:t xml:space="preserve"> of </w:t>
            </w:r>
            <w:proofErr w:type="spellStart"/>
            <w:r w:rsidR="003A69A8" w:rsidRPr="003A69A8">
              <w:rPr>
                <w:rFonts w:cs="Arial"/>
                <w:b w:val="0"/>
                <w:sz w:val="16"/>
                <w:szCs w:val="16"/>
                <w:lang w:val="fr-FR"/>
              </w:rPr>
              <w:t>receipt</w:t>
            </w:r>
            <w:proofErr w:type="spellEnd"/>
          </w:p>
        </w:tc>
        <w:tc>
          <w:tcPr>
            <w:tcW w:w="1673" w:type="dxa"/>
          </w:tcPr>
          <w:p w14:paraId="1279F32F" w14:textId="77777777" w:rsidR="00582793" w:rsidRPr="00671F30" w:rsidRDefault="00582793" w:rsidP="00A84CF7">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6F"/>
            </w:r>
          </w:p>
        </w:tc>
        <w:tc>
          <w:tcPr>
            <w:tcW w:w="1868" w:type="dxa"/>
          </w:tcPr>
          <w:p w14:paraId="6B730A58" w14:textId="77777777" w:rsidR="00582793" w:rsidRPr="00671F30" w:rsidRDefault="00582793" w:rsidP="00A84CF7">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78"/>
            </w:r>
          </w:p>
        </w:tc>
      </w:tr>
      <w:tr w:rsidR="00582793" w:rsidRPr="00671F30" w14:paraId="01EAFEF6"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150A7ABC" w14:textId="05396041" w:rsidR="00582793" w:rsidRPr="00671F30" w:rsidRDefault="003A69A8" w:rsidP="00A84CF7">
            <w:pPr>
              <w:rPr>
                <w:rFonts w:cs="Arial"/>
                <w:b w:val="0"/>
                <w:sz w:val="16"/>
                <w:szCs w:val="16"/>
                <w:lang w:val="fr-FR"/>
              </w:rPr>
            </w:pPr>
            <w:r>
              <w:rPr>
                <w:rFonts w:cs="Arial"/>
                <w:b w:val="0"/>
                <w:sz w:val="16"/>
                <w:szCs w:val="16"/>
                <w:lang w:val="fr-FR"/>
              </w:rPr>
              <w:t>Storage condition</w:t>
            </w:r>
          </w:p>
        </w:tc>
        <w:tc>
          <w:tcPr>
            <w:tcW w:w="1673" w:type="dxa"/>
          </w:tcPr>
          <w:p w14:paraId="4E134C12" w14:textId="77777777" w:rsidR="00582793" w:rsidRPr="00671F30" w:rsidRDefault="00582793" w:rsidP="00A84CF7">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6F"/>
            </w:r>
          </w:p>
        </w:tc>
        <w:tc>
          <w:tcPr>
            <w:tcW w:w="1868" w:type="dxa"/>
          </w:tcPr>
          <w:p w14:paraId="555A3D35" w14:textId="77777777" w:rsidR="00582793" w:rsidRPr="00671F30" w:rsidRDefault="00582793" w:rsidP="00A84CF7">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78"/>
            </w:r>
          </w:p>
        </w:tc>
      </w:tr>
      <w:tr w:rsidR="00582793" w:rsidRPr="00671F30" w14:paraId="594DE5DD" w14:textId="77777777" w:rsidTr="003A69A8">
        <w:trPr>
          <w:trHeight w:val="346"/>
        </w:trPr>
        <w:tc>
          <w:tcPr>
            <w:cnfStyle w:val="001000000000" w:firstRow="0" w:lastRow="0" w:firstColumn="1" w:lastColumn="0" w:oddVBand="0" w:evenVBand="0" w:oddHBand="0" w:evenHBand="0" w:firstRowFirstColumn="0" w:firstRowLastColumn="0" w:lastRowFirstColumn="0" w:lastRowLastColumn="0"/>
            <w:tcW w:w="10279" w:type="dxa"/>
            <w:gridSpan w:val="3"/>
          </w:tcPr>
          <w:p w14:paraId="2F43DBA4" w14:textId="052E4435" w:rsidR="00582793" w:rsidRPr="00671F30" w:rsidRDefault="003A69A8" w:rsidP="00A84CF7">
            <w:pPr>
              <w:ind w:right="-20"/>
              <w:rPr>
                <w:rFonts w:cs="Arial"/>
                <w:color w:val="2A2A2A"/>
                <w:sz w:val="16"/>
                <w:szCs w:val="16"/>
                <w:lang w:val="fr-FR"/>
              </w:rPr>
            </w:pPr>
            <w:proofErr w:type="spellStart"/>
            <w:r>
              <w:rPr>
                <w:rFonts w:cs="Arial"/>
                <w:color w:val="2A2A2A"/>
                <w:sz w:val="16"/>
                <w:szCs w:val="16"/>
                <w:lang w:val="fr-FR"/>
              </w:rPr>
              <w:t>Testing</w:t>
            </w:r>
            <w:proofErr w:type="spellEnd"/>
          </w:p>
        </w:tc>
      </w:tr>
      <w:tr w:rsidR="00582793" w:rsidRPr="00671F30" w14:paraId="5DD5633C"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1C78447A" w14:textId="3CE928CE" w:rsidR="00582793" w:rsidRPr="00671F30" w:rsidRDefault="003A69A8" w:rsidP="004251F0">
            <w:pPr>
              <w:rPr>
                <w:rFonts w:cs="Arial"/>
                <w:b w:val="0"/>
                <w:sz w:val="16"/>
                <w:szCs w:val="16"/>
                <w:lang w:val="fr-FR"/>
              </w:rPr>
            </w:pPr>
            <w:proofErr w:type="spellStart"/>
            <w:r w:rsidRPr="003A69A8">
              <w:rPr>
                <w:rFonts w:cs="Arial"/>
                <w:b w:val="0"/>
                <w:sz w:val="16"/>
                <w:szCs w:val="16"/>
                <w:lang w:val="fr-FR"/>
              </w:rPr>
              <w:t>Carrying</w:t>
            </w:r>
            <w:proofErr w:type="spellEnd"/>
            <w:r w:rsidRPr="003A69A8">
              <w:rPr>
                <w:rFonts w:cs="Arial"/>
                <w:b w:val="0"/>
                <w:sz w:val="16"/>
                <w:szCs w:val="16"/>
                <w:lang w:val="fr-FR"/>
              </w:rPr>
              <w:t xml:space="preserve"> out </w:t>
            </w:r>
            <w:proofErr w:type="spellStart"/>
            <w:r w:rsidRPr="003A69A8">
              <w:rPr>
                <w:rFonts w:cs="Arial"/>
                <w:b w:val="0"/>
                <w:sz w:val="16"/>
                <w:szCs w:val="16"/>
                <w:lang w:val="fr-FR"/>
              </w:rPr>
              <w:t>analyzes</w:t>
            </w:r>
            <w:proofErr w:type="spellEnd"/>
            <w:r w:rsidRPr="003A69A8">
              <w:rPr>
                <w:rFonts w:cs="Arial"/>
                <w:b w:val="0"/>
                <w:sz w:val="16"/>
                <w:szCs w:val="16"/>
                <w:lang w:val="fr-FR"/>
              </w:rPr>
              <w:t xml:space="preserve"> </w:t>
            </w:r>
            <w:r w:rsidR="004251F0">
              <w:rPr>
                <w:rFonts w:cs="Arial"/>
                <w:b w:val="0"/>
                <w:sz w:val="16"/>
                <w:szCs w:val="16"/>
                <w:lang w:val="fr-FR"/>
              </w:rPr>
              <w:t xml:space="preserve">&lt; 1 </w:t>
            </w:r>
            <w:proofErr w:type="spellStart"/>
            <w:r w:rsidR="004251F0">
              <w:rPr>
                <w:rFonts w:cs="Arial"/>
                <w:b w:val="0"/>
                <w:sz w:val="16"/>
                <w:szCs w:val="16"/>
                <w:lang w:val="fr-FR"/>
              </w:rPr>
              <w:t>week</w:t>
            </w:r>
            <w:proofErr w:type="spellEnd"/>
            <w:r w:rsidR="004251F0">
              <w:rPr>
                <w:rFonts w:cs="Arial"/>
                <w:b w:val="0"/>
                <w:sz w:val="16"/>
                <w:szCs w:val="16"/>
                <w:lang w:val="fr-FR"/>
              </w:rPr>
              <w:t xml:space="preserve"> </w:t>
            </w:r>
            <w:proofErr w:type="spellStart"/>
            <w:r w:rsidR="004251F0">
              <w:rPr>
                <w:rFonts w:cs="Arial"/>
                <w:b w:val="0"/>
                <w:sz w:val="16"/>
                <w:szCs w:val="16"/>
                <w:lang w:val="fr-FR"/>
              </w:rPr>
              <w:t>from</w:t>
            </w:r>
            <w:proofErr w:type="spellEnd"/>
            <w:r w:rsidR="004251F0">
              <w:rPr>
                <w:rFonts w:cs="Arial"/>
                <w:b w:val="0"/>
                <w:sz w:val="16"/>
                <w:szCs w:val="16"/>
                <w:lang w:val="fr-FR"/>
              </w:rPr>
              <w:t xml:space="preserve"> </w:t>
            </w:r>
            <w:proofErr w:type="spellStart"/>
            <w:r w:rsidR="004251F0">
              <w:rPr>
                <w:rFonts w:cs="Arial"/>
                <w:b w:val="0"/>
                <w:sz w:val="16"/>
                <w:szCs w:val="16"/>
                <w:lang w:val="fr-FR"/>
              </w:rPr>
              <w:t>sample</w:t>
            </w:r>
            <w:proofErr w:type="spellEnd"/>
            <w:r w:rsidR="004251F0">
              <w:rPr>
                <w:rFonts w:cs="Arial"/>
                <w:b w:val="0"/>
                <w:sz w:val="16"/>
                <w:szCs w:val="16"/>
                <w:lang w:val="fr-FR"/>
              </w:rPr>
              <w:t xml:space="preserve"> </w:t>
            </w:r>
            <w:proofErr w:type="spellStart"/>
            <w:r w:rsidR="004251F0">
              <w:rPr>
                <w:rFonts w:cs="Arial"/>
                <w:b w:val="0"/>
                <w:sz w:val="16"/>
                <w:szCs w:val="16"/>
                <w:lang w:val="fr-FR"/>
              </w:rPr>
              <w:t>receipt</w:t>
            </w:r>
            <w:proofErr w:type="spellEnd"/>
            <w:r w:rsidR="004251F0">
              <w:rPr>
                <w:rFonts w:cs="Arial"/>
                <w:b w:val="0"/>
                <w:sz w:val="16"/>
                <w:szCs w:val="16"/>
                <w:lang w:val="fr-FR"/>
              </w:rPr>
              <w:t xml:space="preserve"> </w:t>
            </w:r>
          </w:p>
        </w:tc>
        <w:tc>
          <w:tcPr>
            <w:tcW w:w="1673" w:type="dxa"/>
          </w:tcPr>
          <w:p w14:paraId="4CE7B318" w14:textId="77777777" w:rsidR="00582793" w:rsidRDefault="00582793" w:rsidP="00A84CF7">
            <w:pPr>
              <w:jc w:val="center"/>
              <w:cnfStyle w:val="000000100000" w:firstRow="0" w:lastRow="0" w:firstColumn="0" w:lastColumn="0" w:oddVBand="0" w:evenVBand="0" w:oddHBand="1" w:evenHBand="0" w:firstRowFirstColumn="0" w:firstRowLastColumn="0" w:lastRowFirstColumn="0" w:lastRowLastColumn="0"/>
            </w:pPr>
            <w:r w:rsidRPr="00C771F6">
              <w:rPr>
                <w:rFonts w:cs="Arial"/>
                <w:lang w:val="fr-FR"/>
              </w:rPr>
              <w:sym w:font="Wingdings" w:char="F06F"/>
            </w:r>
          </w:p>
        </w:tc>
        <w:tc>
          <w:tcPr>
            <w:tcW w:w="1868" w:type="dxa"/>
          </w:tcPr>
          <w:p w14:paraId="6FCE7117" w14:textId="77777777" w:rsidR="00582793" w:rsidRDefault="00582793" w:rsidP="00A84CF7">
            <w:pPr>
              <w:jc w:val="center"/>
              <w:cnfStyle w:val="000000100000" w:firstRow="0" w:lastRow="0" w:firstColumn="0" w:lastColumn="0" w:oddVBand="0" w:evenVBand="0" w:oddHBand="1" w:evenHBand="0" w:firstRowFirstColumn="0" w:firstRowLastColumn="0" w:lastRowFirstColumn="0" w:lastRowLastColumn="0"/>
            </w:pPr>
            <w:r w:rsidRPr="000513F1">
              <w:rPr>
                <w:rFonts w:cs="Arial"/>
                <w:lang w:val="fr-FR"/>
              </w:rPr>
              <w:sym w:font="Wingdings" w:char="F078"/>
            </w:r>
          </w:p>
        </w:tc>
      </w:tr>
      <w:tr w:rsidR="004251F0" w:rsidRPr="00671F30" w14:paraId="279EEB39" w14:textId="77777777" w:rsidTr="00C02D9C">
        <w:trPr>
          <w:trHeight w:val="346"/>
        </w:trPr>
        <w:tc>
          <w:tcPr>
            <w:cnfStyle w:val="001000000000" w:firstRow="0" w:lastRow="0" w:firstColumn="1" w:lastColumn="0" w:oddVBand="0" w:evenVBand="0" w:oddHBand="0" w:evenHBand="0" w:firstRowFirstColumn="0" w:firstRowLastColumn="0" w:lastRowFirstColumn="0" w:lastRowLastColumn="0"/>
            <w:tcW w:w="6738" w:type="dxa"/>
          </w:tcPr>
          <w:p w14:paraId="5FE80F32" w14:textId="73D5DF48" w:rsidR="004251F0" w:rsidRPr="003A69A8" w:rsidRDefault="004251F0" w:rsidP="004251F0">
            <w:pPr>
              <w:rPr>
                <w:rFonts w:cs="Arial"/>
                <w:sz w:val="16"/>
                <w:szCs w:val="16"/>
              </w:rPr>
            </w:pPr>
            <w:proofErr w:type="spellStart"/>
            <w:r w:rsidRPr="003A69A8">
              <w:rPr>
                <w:rFonts w:cs="Arial"/>
                <w:b w:val="0"/>
                <w:sz w:val="16"/>
                <w:szCs w:val="16"/>
                <w:lang w:val="fr-FR"/>
              </w:rPr>
              <w:t>Carrying</w:t>
            </w:r>
            <w:proofErr w:type="spellEnd"/>
            <w:r w:rsidRPr="003A69A8">
              <w:rPr>
                <w:rFonts w:cs="Arial"/>
                <w:b w:val="0"/>
                <w:sz w:val="16"/>
                <w:szCs w:val="16"/>
                <w:lang w:val="fr-FR"/>
              </w:rPr>
              <w:t xml:space="preserve"> out </w:t>
            </w:r>
            <w:proofErr w:type="spellStart"/>
            <w:r w:rsidRPr="003A69A8">
              <w:rPr>
                <w:rFonts w:cs="Arial"/>
                <w:b w:val="0"/>
                <w:sz w:val="16"/>
                <w:szCs w:val="16"/>
                <w:lang w:val="fr-FR"/>
              </w:rPr>
              <w:t>analyzes</w:t>
            </w:r>
            <w:proofErr w:type="spellEnd"/>
            <w:r w:rsidRPr="003A69A8">
              <w:rPr>
                <w:rFonts w:cs="Arial"/>
                <w:b w:val="0"/>
                <w:sz w:val="16"/>
                <w:szCs w:val="16"/>
                <w:lang w:val="fr-FR"/>
              </w:rPr>
              <w:t xml:space="preserve"> in accordance </w:t>
            </w:r>
            <w:proofErr w:type="spellStart"/>
            <w:r w:rsidRPr="003A69A8">
              <w:rPr>
                <w:rFonts w:cs="Arial"/>
                <w:b w:val="0"/>
                <w:sz w:val="16"/>
                <w:szCs w:val="16"/>
                <w:lang w:val="fr-FR"/>
              </w:rPr>
              <w:t>with</w:t>
            </w:r>
            <w:proofErr w:type="spellEnd"/>
            <w:r w:rsidRPr="003A69A8">
              <w:rPr>
                <w:rFonts w:cs="Arial"/>
                <w:b w:val="0"/>
                <w:sz w:val="16"/>
                <w:szCs w:val="16"/>
                <w:lang w:val="fr-FR"/>
              </w:rPr>
              <w:t xml:space="preserve"> the </w:t>
            </w:r>
            <w:proofErr w:type="spellStart"/>
            <w:r w:rsidRPr="003A69A8">
              <w:rPr>
                <w:rFonts w:cs="Arial"/>
                <w:b w:val="0"/>
                <w:sz w:val="16"/>
                <w:szCs w:val="16"/>
                <w:lang w:val="fr-FR"/>
              </w:rPr>
              <w:t>study</w:t>
            </w:r>
            <w:proofErr w:type="spellEnd"/>
            <w:r w:rsidRPr="003A69A8">
              <w:rPr>
                <w:rFonts w:cs="Arial"/>
                <w:b w:val="0"/>
                <w:sz w:val="16"/>
                <w:szCs w:val="16"/>
                <w:lang w:val="fr-FR"/>
              </w:rPr>
              <w:t xml:space="preserve"> plan</w:t>
            </w:r>
            <w:r>
              <w:rPr>
                <w:rFonts w:cs="Arial"/>
                <w:b w:val="0"/>
                <w:sz w:val="16"/>
                <w:szCs w:val="16"/>
                <w:lang w:val="fr-FR"/>
              </w:rPr>
              <w:t xml:space="preserve"> </w:t>
            </w:r>
          </w:p>
        </w:tc>
        <w:tc>
          <w:tcPr>
            <w:tcW w:w="1673" w:type="dxa"/>
          </w:tcPr>
          <w:p w14:paraId="649BEC32" w14:textId="6EE3C1AB" w:rsidR="004251F0" w:rsidRPr="00C771F6" w:rsidRDefault="004251F0" w:rsidP="004251F0">
            <w:pPr>
              <w:jc w:val="center"/>
              <w:cnfStyle w:val="000000000000" w:firstRow="0" w:lastRow="0" w:firstColumn="0" w:lastColumn="0" w:oddVBand="0" w:evenVBand="0" w:oddHBand="0" w:evenHBand="0" w:firstRowFirstColumn="0" w:firstRowLastColumn="0" w:lastRowFirstColumn="0" w:lastRowLastColumn="0"/>
              <w:rPr>
                <w:rFonts w:cs="Arial"/>
              </w:rPr>
            </w:pPr>
            <w:r w:rsidRPr="00C771F6">
              <w:rPr>
                <w:rFonts w:cs="Arial"/>
                <w:lang w:val="fr-FR"/>
              </w:rPr>
              <w:sym w:font="Wingdings" w:char="F06F"/>
            </w:r>
          </w:p>
        </w:tc>
        <w:tc>
          <w:tcPr>
            <w:tcW w:w="1868" w:type="dxa"/>
          </w:tcPr>
          <w:p w14:paraId="4CC11DBE" w14:textId="3289A858" w:rsidR="004251F0" w:rsidRPr="000513F1" w:rsidRDefault="004251F0" w:rsidP="004251F0">
            <w:pPr>
              <w:jc w:val="center"/>
              <w:cnfStyle w:val="000000000000" w:firstRow="0" w:lastRow="0" w:firstColumn="0" w:lastColumn="0" w:oddVBand="0" w:evenVBand="0" w:oddHBand="0" w:evenHBand="0" w:firstRowFirstColumn="0" w:firstRowLastColumn="0" w:lastRowFirstColumn="0" w:lastRowLastColumn="0"/>
              <w:rPr>
                <w:rFonts w:cs="Arial"/>
              </w:rPr>
            </w:pPr>
            <w:r w:rsidRPr="000513F1">
              <w:rPr>
                <w:rFonts w:cs="Arial"/>
                <w:lang w:val="fr-FR"/>
              </w:rPr>
              <w:sym w:font="Wingdings" w:char="F078"/>
            </w:r>
          </w:p>
        </w:tc>
      </w:tr>
      <w:tr w:rsidR="004251F0" w:rsidRPr="00671F30" w14:paraId="7D224A2A"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5E4CD394" w14:textId="60141002" w:rsidR="004251F0" w:rsidRPr="003A69A8" w:rsidRDefault="004251F0" w:rsidP="004251F0">
            <w:pPr>
              <w:ind w:right="-20"/>
              <w:rPr>
                <w:rFonts w:cs="Arial"/>
                <w:b w:val="0"/>
                <w:sz w:val="16"/>
                <w:szCs w:val="16"/>
                <w:lang w:val="fr-FR"/>
              </w:rPr>
            </w:pPr>
            <w:proofErr w:type="spellStart"/>
            <w:r w:rsidRPr="003A69A8">
              <w:rPr>
                <w:rFonts w:cs="Arial"/>
                <w:b w:val="0"/>
                <w:sz w:val="16"/>
                <w:szCs w:val="16"/>
                <w:lang w:val="fr-FR"/>
              </w:rPr>
              <w:t>Verification</w:t>
            </w:r>
            <w:proofErr w:type="spellEnd"/>
            <w:r w:rsidRPr="003A69A8">
              <w:rPr>
                <w:rFonts w:cs="Arial"/>
                <w:b w:val="0"/>
                <w:sz w:val="16"/>
                <w:szCs w:val="16"/>
                <w:lang w:val="fr-FR"/>
              </w:rPr>
              <w:t xml:space="preserve"> of the correct </w:t>
            </w:r>
            <w:proofErr w:type="spellStart"/>
            <w:r w:rsidRPr="003A69A8">
              <w:rPr>
                <w:rFonts w:cs="Arial"/>
                <w:b w:val="0"/>
                <w:sz w:val="16"/>
                <w:szCs w:val="16"/>
                <w:lang w:val="fr-FR"/>
              </w:rPr>
              <w:t>execution</w:t>
            </w:r>
            <w:proofErr w:type="spellEnd"/>
            <w:r w:rsidRPr="003A69A8">
              <w:rPr>
                <w:rFonts w:cs="Arial"/>
                <w:b w:val="0"/>
                <w:sz w:val="16"/>
                <w:szCs w:val="16"/>
                <w:lang w:val="fr-FR"/>
              </w:rPr>
              <w:t xml:space="preserve"> of the </w:t>
            </w:r>
            <w:proofErr w:type="spellStart"/>
            <w:r w:rsidRPr="003A69A8">
              <w:rPr>
                <w:rFonts w:cs="Arial"/>
                <w:b w:val="0"/>
                <w:sz w:val="16"/>
                <w:szCs w:val="16"/>
                <w:lang w:val="fr-FR"/>
              </w:rPr>
              <w:t>analyzes</w:t>
            </w:r>
            <w:proofErr w:type="spellEnd"/>
          </w:p>
        </w:tc>
        <w:tc>
          <w:tcPr>
            <w:tcW w:w="1673" w:type="dxa"/>
          </w:tcPr>
          <w:p w14:paraId="445DCC5A" w14:textId="77777777" w:rsidR="004251F0" w:rsidRDefault="004251F0" w:rsidP="004251F0">
            <w:pPr>
              <w:jc w:val="center"/>
              <w:cnfStyle w:val="000000100000" w:firstRow="0" w:lastRow="0" w:firstColumn="0" w:lastColumn="0" w:oddVBand="0" w:evenVBand="0" w:oddHBand="1" w:evenHBand="0" w:firstRowFirstColumn="0" w:firstRowLastColumn="0" w:lastRowFirstColumn="0" w:lastRowLastColumn="0"/>
            </w:pPr>
            <w:r w:rsidRPr="00C771F6">
              <w:rPr>
                <w:rFonts w:cs="Arial"/>
                <w:lang w:val="fr-FR"/>
              </w:rPr>
              <w:sym w:font="Wingdings" w:char="F06F"/>
            </w:r>
          </w:p>
        </w:tc>
        <w:tc>
          <w:tcPr>
            <w:tcW w:w="1868" w:type="dxa"/>
          </w:tcPr>
          <w:p w14:paraId="5D756EA3" w14:textId="77777777" w:rsidR="004251F0" w:rsidRDefault="004251F0" w:rsidP="004251F0">
            <w:pPr>
              <w:jc w:val="center"/>
              <w:cnfStyle w:val="000000100000" w:firstRow="0" w:lastRow="0" w:firstColumn="0" w:lastColumn="0" w:oddVBand="0" w:evenVBand="0" w:oddHBand="1" w:evenHBand="0" w:firstRowFirstColumn="0" w:firstRowLastColumn="0" w:lastRowFirstColumn="0" w:lastRowLastColumn="0"/>
            </w:pPr>
            <w:r w:rsidRPr="000513F1">
              <w:rPr>
                <w:rFonts w:cs="Arial"/>
                <w:lang w:val="fr-FR"/>
              </w:rPr>
              <w:sym w:font="Wingdings" w:char="F078"/>
            </w:r>
          </w:p>
        </w:tc>
      </w:tr>
      <w:tr w:rsidR="004251F0" w:rsidRPr="00671F30" w14:paraId="7ED26C97" w14:textId="77777777" w:rsidTr="00C02D9C">
        <w:trPr>
          <w:trHeight w:val="346"/>
        </w:trPr>
        <w:tc>
          <w:tcPr>
            <w:cnfStyle w:val="001000000000" w:firstRow="0" w:lastRow="0" w:firstColumn="1" w:lastColumn="0" w:oddVBand="0" w:evenVBand="0" w:oddHBand="0" w:evenHBand="0" w:firstRowFirstColumn="0" w:firstRowLastColumn="0" w:lastRowFirstColumn="0" w:lastRowLastColumn="0"/>
            <w:tcW w:w="6738" w:type="dxa"/>
          </w:tcPr>
          <w:p w14:paraId="27841D21" w14:textId="7CB6F763" w:rsidR="004251F0" w:rsidRPr="003A69A8" w:rsidRDefault="004251F0" w:rsidP="004251F0">
            <w:pPr>
              <w:ind w:right="-20"/>
              <w:rPr>
                <w:rFonts w:cs="Arial"/>
                <w:b w:val="0"/>
                <w:sz w:val="16"/>
                <w:szCs w:val="16"/>
                <w:lang w:val="fr-FR"/>
              </w:rPr>
            </w:pPr>
            <w:proofErr w:type="spellStart"/>
            <w:r w:rsidRPr="003A69A8">
              <w:rPr>
                <w:rFonts w:cs="Arial"/>
                <w:b w:val="0"/>
                <w:sz w:val="16"/>
                <w:szCs w:val="16"/>
                <w:lang w:val="fr-FR"/>
              </w:rPr>
              <w:t>Verification</w:t>
            </w:r>
            <w:proofErr w:type="spellEnd"/>
            <w:r w:rsidRPr="003A69A8">
              <w:rPr>
                <w:rFonts w:cs="Arial"/>
                <w:b w:val="0"/>
                <w:sz w:val="16"/>
                <w:szCs w:val="16"/>
                <w:lang w:val="fr-FR"/>
              </w:rPr>
              <w:t xml:space="preserve"> of </w:t>
            </w:r>
            <w:proofErr w:type="spellStart"/>
            <w:r w:rsidRPr="003A69A8">
              <w:rPr>
                <w:rFonts w:cs="Arial"/>
                <w:b w:val="0"/>
                <w:sz w:val="16"/>
                <w:szCs w:val="16"/>
                <w:lang w:val="fr-FR"/>
              </w:rPr>
              <w:t>raw</w:t>
            </w:r>
            <w:proofErr w:type="spellEnd"/>
            <w:r w:rsidRPr="003A69A8">
              <w:rPr>
                <w:rFonts w:cs="Arial"/>
                <w:b w:val="0"/>
                <w:sz w:val="16"/>
                <w:szCs w:val="16"/>
                <w:lang w:val="fr-FR"/>
              </w:rPr>
              <w:t xml:space="preserve"> data</w:t>
            </w:r>
          </w:p>
        </w:tc>
        <w:tc>
          <w:tcPr>
            <w:tcW w:w="1673" w:type="dxa"/>
          </w:tcPr>
          <w:p w14:paraId="125E35CF" w14:textId="77777777" w:rsidR="004251F0" w:rsidRDefault="004251F0" w:rsidP="004251F0">
            <w:pPr>
              <w:jc w:val="center"/>
              <w:cnfStyle w:val="000000000000" w:firstRow="0" w:lastRow="0" w:firstColumn="0" w:lastColumn="0" w:oddVBand="0" w:evenVBand="0" w:oddHBand="0" w:evenHBand="0" w:firstRowFirstColumn="0" w:firstRowLastColumn="0" w:lastRowFirstColumn="0" w:lastRowLastColumn="0"/>
            </w:pPr>
            <w:r w:rsidRPr="00C771F6">
              <w:rPr>
                <w:rFonts w:cs="Arial"/>
                <w:lang w:val="fr-FR"/>
              </w:rPr>
              <w:sym w:font="Wingdings" w:char="F06F"/>
            </w:r>
          </w:p>
        </w:tc>
        <w:tc>
          <w:tcPr>
            <w:tcW w:w="1868" w:type="dxa"/>
          </w:tcPr>
          <w:p w14:paraId="4343103A" w14:textId="77777777" w:rsidR="004251F0" w:rsidRDefault="004251F0" w:rsidP="004251F0">
            <w:pPr>
              <w:jc w:val="center"/>
              <w:cnfStyle w:val="000000000000" w:firstRow="0" w:lastRow="0" w:firstColumn="0" w:lastColumn="0" w:oddVBand="0" w:evenVBand="0" w:oddHBand="0" w:evenHBand="0" w:firstRowFirstColumn="0" w:firstRowLastColumn="0" w:lastRowFirstColumn="0" w:lastRowLastColumn="0"/>
            </w:pPr>
            <w:r w:rsidRPr="000513F1">
              <w:rPr>
                <w:rFonts w:cs="Arial"/>
                <w:lang w:val="fr-FR"/>
              </w:rPr>
              <w:sym w:font="Wingdings" w:char="F078"/>
            </w:r>
          </w:p>
        </w:tc>
      </w:tr>
      <w:tr w:rsidR="004251F0" w:rsidRPr="00671F30" w14:paraId="6F17A4C8"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699CCFCB" w14:textId="123D88EE" w:rsidR="004251F0" w:rsidRPr="00671F30" w:rsidRDefault="004251F0" w:rsidP="004251F0">
            <w:pPr>
              <w:ind w:right="-20"/>
              <w:rPr>
                <w:rFonts w:cs="Arial"/>
                <w:b w:val="0"/>
                <w:sz w:val="16"/>
                <w:szCs w:val="16"/>
                <w:lang w:val="fr-FR"/>
              </w:rPr>
            </w:pPr>
            <w:proofErr w:type="spellStart"/>
            <w:r w:rsidRPr="003A69A8">
              <w:rPr>
                <w:rFonts w:cs="Arial"/>
                <w:b w:val="0"/>
                <w:sz w:val="16"/>
                <w:szCs w:val="16"/>
                <w:lang w:val="fr-FR"/>
              </w:rPr>
              <w:t>Approval</w:t>
            </w:r>
            <w:proofErr w:type="spellEnd"/>
            <w:r w:rsidRPr="003A69A8">
              <w:rPr>
                <w:rFonts w:cs="Arial"/>
                <w:b w:val="0"/>
                <w:sz w:val="16"/>
                <w:szCs w:val="16"/>
                <w:lang w:val="fr-FR"/>
              </w:rPr>
              <w:t xml:space="preserve"> of </w:t>
            </w:r>
            <w:proofErr w:type="spellStart"/>
            <w:r w:rsidRPr="003A69A8">
              <w:rPr>
                <w:rFonts w:cs="Arial"/>
                <w:b w:val="0"/>
                <w:sz w:val="16"/>
                <w:szCs w:val="16"/>
                <w:lang w:val="fr-FR"/>
              </w:rPr>
              <w:t>results</w:t>
            </w:r>
            <w:proofErr w:type="spellEnd"/>
          </w:p>
        </w:tc>
        <w:tc>
          <w:tcPr>
            <w:tcW w:w="1673" w:type="dxa"/>
          </w:tcPr>
          <w:p w14:paraId="3FDC9129" w14:textId="77777777" w:rsidR="004251F0" w:rsidRPr="00671F30" w:rsidRDefault="004251F0" w:rsidP="004251F0">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78"/>
            </w:r>
          </w:p>
        </w:tc>
        <w:tc>
          <w:tcPr>
            <w:tcW w:w="1868" w:type="dxa"/>
          </w:tcPr>
          <w:p w14:paraId="0BB9B9C0" w14:textId="57CF482B" w:rsidR="004251F0" w:rsidRPr="00671F30" w:rsidRDefault="008A20B4" w:rsidP="004251F0">
            <w:pPr>
              <w:jc w:val="center"/>
              <w:cnfStyle w:val="000000100000" w:firstRow="0" w:lastRow="0" w:firstColumn="0" w:lastColumn="0" w:oddVBand="0" w:evenVBand="0" w:oddHBand="1" w:evenHBand="0" w:firstRowFirstColumn="0" w:firstRowLastColumn="0" w:lastRowFirstColumn="0" w:lastRowLastColumn="0"/>
              <w:rPr>
                <w:rFonts w:cs="Arial"/>
                <w:lang w:val="fr-FR"/>
              </w:rPr>
            </w:pPr>
            <w:r>
              <w:rPr>
                <w:rFonts w:cs="Arial"/>
                <w:lang w:val="fr-FR"/>
              </w:rPr>
              <w:sym w:font="Wingdings" w:char="F078"/>
            </w:r>
          </w:p>
        </w:tc>
      </w:tr>
      <w:tr w:rsidR="004251F0" w:rsidRPr="00671F30" w14:paraId="6ADBC16D" w14:textId="77777777" w:rsidTr="00C02D9C">
        <w:trPr>
          <w:trHeight w:val="346"/>
        </w:trPr>
        <w:tc>
          <w:tcPr>
            <w:cnfStyle w:val="001000000000" w:firstRow="0" w:lastRow="0" w:firstColumn="1" w:lastColumn="0" w:oddVBand="0" w:evenVBand="0" w:oddHBand="0" w:evenHBand="0" w:firstRowFirstColumn="0" w:firstRowLastColumn="0" w:lastRowFirstColumn="0" w:lastRowLastColumn="0"/>
            <w:tcW w:w="6738" w:type="dxa"/>
          </w:tcPr>
          <w:p w14:paraId="79198909" w14:textId="5DBABE98" w:rsidR="004251F0" w:rsidRPr="003A69A8" w:rsidRDefault="004251F0" w:rsidP="004251F0">
            <w:pPr>
              <w:rPr>
                <w:rFonts w:cs="Arial"/>
                <w:b w:val="0"/>
                <w:sz w:val="16"/>
                <w:szCs w:val="16"/>
                <w:lang w:val="fr-FR"/>
              </w:rPr>
            </w:pPr>
            <w:proofErr w:type="spellStart"/>
            <w:r w:rsidRPr="003A69A8">
              <w:rPr>
                <w:rFonts w:cs="Arial"/>
                <w:b w:val="0"/>
                <w:sz w:val="16"/>
                <w:szCs w:val="16"/>
                <w:lang w:val="fr-FR"/>
              </w:rPr>
              <w:t>Archiving</w:t>
            </w:r>
            <w:proofErr w:type="spellEnd"/>
            <w:r w:rsidRPr="003A69A8">
              <w:rPr>
                <w:rFonts w:cs="Arial"/>
                <w:b w:val="0"/>
                <w:sz w:val="16"/>
                <w:szCs w:val="16"/>
                <w:lang w:val="fr-FR"/>
              </w:rPr>
              <w:t xml:space="preserve"> of </w:t>
            </w:r>
            <w:proofErr w:type="spellStart"/>
            <w:r w:rsidRPr="003A69A8">
              <w:rPr>
                <w:rFonts w:cs="Arial"/>
                <w:b w:val="0"/>
                <w:sz w:val="16"/>
                <w:szCs w:val="16"/>
                <w:lang w:val="fr-FR"/>
              </w:rPr>
              <w:t>raw</w:t>
            </w:r>
            <w:proofErr w:type="spellEnd"/>
            <w:r w:rsidRPr="003A69A8">
              <w:rPr>
                <w:rFonts w:cs="Arial"/>
                <w:b w:val="0"/>
                <w:sz w:val="16"/>
                <w:szCs w:val="16"/>
                <w:lang w:val="fr-FR"/>
              </w:rPr>
              <w:t xml:space="preserve"> data</w:t>
            </w:r>
          </w:p>
        </w:tc>
        <w:tc>
          <w:tcPr>
            <w:tcW w:w="1673" w:type="dxa"/>
          </w:tcPr>
          <w:p w14:paraId="63AB0C30" w14:textId="77777777" w:rsidR="004251F0" w:rsidRPr="00671F30" w:rsidRDefault="004251F0" w:rsidP="004251F0">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6F"/>
            </w:r>
          </w:p>
        </w:tc>
        <w:tc>
          <w:tcPr>
            <w:tcW w:w="1868" w:type="dxa"/>
          </w:tcPr>
          <w:p w14:paraId="33FF7943" w14:textId="77777777" w:rsidR="004251F0" w:rsidRPr="00671F30" w:rsidRDefault="004251F0" w:rsidP="004251F0">
            <w:pPr>
              <w:jc w:val="center"/>
              <w:cnfStyle w:val="000000000000" w:firstRow="0" w:lastRow="0" w:firstColumn="0" w:lastColumn="0" w:oddVBand="0" w:evenVBand="0" w:oddHBand="0" w:evenHBand="0" w:firstRowFirstColumn="0" w:firstRowLastColumn="0" w:lastRowFirstColumn="0" w:lastRowLastColumn="0"/>
              <w:rPr>
                <w:rFonts w:cs="Arial"/>
                <w:lang w:val="fr-FR"/>
              </w:rPr>
            </w:pPr>
            <w:r w:rsidRPr="00671F30">
              <w:rPr>
                <w:rFonts w:cs="Arial"/>
                <w:lang w:val="fr-FR"/>
              </w:rPr>
              <w:sym w:font="Wingdings" w:char="F078"/>
            </w:r>
          </w:p>
        </w:tc>
      </w:tr>
      <w:tr w:rsidR="004251F0" w:rsidRPr="00671F30" w14:paraId="30439163"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5B6C26D9" w14:textId="0D1113AA" w:rsidR="004251F0" w:rsidRPr="003A69A8" w:rsidRDefault="004251F0" w:rsidP="004251F0">
            <w:pPr>
              <w:rPr>
                <w:rFonts w:cs="Arial"/>
                <w:b w:val="0"/>
                <w:sz w:val="16"/>
                <w:szCs w:val="16"/>
              </w:rPr>
            </w:pPr>
            <w:proofErr w:type="spellStart"/>
            <w:r>
              <w:rPr>
                <w:rFonts w:cs="Arial"/>
                <w:b w:val="0"/>
                <w:sz w:val="16"/>
                <w:szCs w:val="16"/>
              </w:rPr>
              <w:t>Sending</w:t>
            </w:r>
            <w:proofErr w:type="spellEnd"/>
            <w:r>
              <w:rPr>
                <w:rFonts w:cs="Arial"/>
                <w:b w:val="0"/>
                <w:sz w:val="16"/>
                <w:szCs w:val="16"/>
              </w:rPr>
              <w:t xml:space="preserve"> </w:t>
            </w:r>
            <w:proofErr w:type="spellStart"/>
            <w:r>
              <w:rPr>
                <w:rFonts w:cs="Arial"/>
                <w:b w:val="0"/>
                <w:sz w:val="16"/>
                <w:szCs w:val="16"/>
              </w:rPr>
              <w:t>of</w:t>
            </w:r>
            <w:proofErr w:type="spellEnd"/>
            <w:r>
              <w:rPr>
                <w:rFonts w:cs="Arial"/>
                <w:b w:val="0"/>
                <w:sz w:val="16"/>
                <w:szCs w:val="16"/>
              </w:rPr>
              <w:t xml:space="preserve"> </w:t>
            </w:r>
            <w:proofErr w:type="spellStart"/>
            <w:r>
              <w:rPr>
                <w:rFonts w:cs="Arial"/>
                <w:b w:val="0"/>
                <w:sz w:val="16"/>
                <w:szCs w:val="16"/>
              </w:rPr>
              <w:t>CoA</w:t>
            </w:r>
            <w:proofErr w:type="spellEnd"/>
            <w:r>
              <w:rPr>
                <w:rFonts w:cs="Arial"/>
                <w:b w:val="0"/>
                <w:sz w:val="16"/>
                <w:szCs w:val="16"/>
              </w:rPr>
              <w:t xml:space="preserve"> </w:t>
            </w:r>
            <w:proofErr w:type="spellStart"/>
            <w:r>
              <w:rPr>
                <w:rFonts w:cs="Arial"/>
                <w:b w:val="0"/>
                <w:sz w:val="16"/>
                <w:szCs w:val="16"/>
              </w:rPr>
              <w:t>by</w:t>
            </w:r>
            <w:proofErr w:type="spellEnd"/>
            <w:r>
              <w:rPr>
                <w:rFonts w:cs="Arial"/>
                <w:b w:val="0"/>
                <w:sz w:val="16"/>
                <w:szCs w:val="16"/>
              </w:rPr>
              <w:t xml:space="preserve"> </w:t>
            </w:r>
            <w:proofErr w:type="gramStart"/>
            <w:r>
              <w:rPr>
                <w:rFonts w:cs="Arial"/>
                <w:b w:val="0"/>
                <w:sz w:val="16"/>
                <w:szCs w:val="16"/>
              </w:rPr>
              <w:t>email</w:t>
            </w:r>
            <w:proofErr w:type="gramEnd"/>
            <w:r>
              <w:rPr>
                <w:rFonts w:cs="Arial"/>
                <w:b w:val="0"/>
                <w:sz w:val="16"/>
                <w:szCs w:val="16"/>
              </w:rPr>
              <w:t xml:space="preserve"> &lt; </w:t>
            </w:r>
            <w:r w:rsidR="00C94B88">
              <w:rPr>
                <w:rFonts w:cs="Arial"/>
                <w:b w:val="0"/>
                <w:sz w:val="16"/>
                <w:szCs w:val="16"/>
              </w:rPr>
              <w:t>BPU</w:t>
            </w:r>
          </w:p>
        </w:tc>
        <w:tc>
          <w:tcPr>
            <w:tcW w:w="1673" w:type="dxa"/>
          </w:tcPr>
          <w:p w14:paraId="5F1B403A" w14:textId="0DBBC3E2" w:rsidR="004251F0" w:rsidRPr="00671F30" w:rsidRDefault="004251F0" w:rsidP="004251F0">
            <w:pPr>
              <w:jc w:val="center"/>
              <w:cnfStyle w:val="000000100000" w:firstRow="0" w:lastRow="0" w:firstColumn="0" w:lastColumn="0" w:oddVBand="0" w:evenVBand="0" w:oddHBand="1" w:evenHBand="0" w:firstRowFirstColumn="0" w:firstRowLastColumn="0" w:lastRowFirstColumn="0" w:lastRowLastColumn="0"/>
              <w:rPr>
                <w:rFonts w:cs="Arial"/>
              </w:rPr>
            </w:pPr>
            <w:r w:rsidRPr="00671F30">
              <w:rPr>
                <w:rFonts w:cs="Arial"/>
                <w:lang w:val="fr-FR"/>
              </w:rPr>
              <w:sym w:font="Wingdings" w:char="F06F"/>
            </w:r>
          </w:p>
        </w:tc>
        <w:tc>
          <w:tcPr>
            <w:tcW w:w="1868" w:type="dxa"/>
          </w:tcPr>
          <w:p w14:paraId="337BD267" w14:textId="77566E1E" w:rsidR="004251F0" w:rsidRPr="00671F30" w:rsidRDefault="004251F0" w:rsidP="004251F0">
            <w:pPr>
              <w:jc w:val="center"/>
              <w:cnfStyle w:val="000000100000" w:firstRow="0" w:lastRow="0" w:firstColumn="0" w:lastColumn="0" w:oddVBand="0" w:evenVBand="0" w:oddHBand="1" w:evenHBand="0" w:firstRowFirstColumn="0" w:firstRowLastColumn="0" w:lastRowFirstColumn="0" w:lastRowLastColumn="0"/>
              <w:rPr>
                <w:rFonts w:cs="Arial"/>
              </w:rPr>
            </w:pPr>
            <w:r w:rsidRPr="00671F30">
              <w:rPr>
                <w:rFonts w:cs="Arial"/>
                <w:lang w:val="fr-FR"/>
              </w:rPr>
              <w:sym w:font="Wingdings" w:char="F078"/>
            </w:r>
          </w:p>
        </w:tc>
      </w:tr>
      <w:tr w:rsidR="004251F0" w:rsidRPr="00671F30" w14:paraId="6DE9E8B9" w14:textId="77777777" w:rsidTr="003A69A8">
        <w:trPr>
          <w:trHeight w:val="346"/>
        </w:trPr>
        <w:tc>
          <w:tcPr>
            <w:cnfStyle w:val="001000000000" w:firstRow="0" w:lastRow="0" w:firstColumn="1" w:lastColumn="0" w:oddVBand="0" w:evenVBand="0" w:oddHBand="0" w:evenHBand="0" w:firstRowFirstColumn="0" w:firstRowLastColumn="0" w:lastRowFirstColumn="0" w:lastRowLastColumn="0"/>
            <w:tcW w:w="10279" w:type="dxa"/>
            <w:gridSpan w:val="3"/>
          </w:tcPr>
          <w:p w14:paraId="0B985462" w14:textId="77E1059F" w:rsidR="004251F0" w:rsidRPr="00671F30" w:rsidRDefault="004251F0" w:rsidP="004251F0">
            <w:pPr>
              <w:ind w:right="-20"/>
              <w:rPr>
                <w:rFonts w:cs="Arial"/>
                <w:b w:val="0"/>
                <w:bCs w:val="0"/>
                <w:color w:val="2A2A2A"/>
                <w:sz w:val="16"/>
                <w:szCs w:val="16"/>
                <w:lang w:val="fr-FR"/>
              </w:rPr>
            </w:pPr>
            <w:proofErr w:type="spellStart"/>
            <w:r>
              <w:rPr>
                <w:rFonts w:cs="Arial"/>
                <w:color w:val="2A2A2A"/>
                <w:sz w:val="16"/>
                <w:szCs w:val="16"/>
                <w:lang w:val="fr-FR"/>
              </w:rPr>
              <w:t>Deviation</w:t>
            </w:r>
            <w:proofErr w:type="spellEnd"/>
          </w:p>
        </w:tc>
      </w:tr>
      <w:tr w:rsidR="004251F0" w:rsidRPr="00671F30" w14:paraId="56958425" w14:textId="77777777" w:rsidTr="00864CA0">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shd w:val="clear" w:color="auto" w:fill="auto"/>
          </w:tcPr>
          <w:p w14:paraId="4191F918" w14:textId="682EA17A" w:rsidR="004251F0" w:rsidRPr="00864CA0" w:rsidRDefault="004251F0" w:rsidP="004251F0">
            <w:pPr>
              <w:rPr>
                <w:rFonts w:cs="Arial"/>
                <w:b w:val="0"/>
                <w:color w:val="080808"/>
                <w:sz w:val="16"/>
                <w:szCs w:val="16"/>
                <w:lang w:val="fr-FR"/>
              </w:rPr>
            </w:pPr>
            <w:proofErr w:type="spellStart"/>
            <w:r w:rsidRPr="00864CA0">
              <w:rPr>
                <w:rFonts w:cs="Arial"/>
                <w:sz w:val="16"/>
                <w:szCs w:val="16"/>
              </w:rPr>
              <w:t>Notification</w:t>
            </w:r>
            <w:proofErr w:type="spellEnd"/>
            <w:r w:rsidRPr="00864CA0">
              <w:rPr>
                <w:rFonts w:cs="Arial"/>
                <w:sz w:val="16"/>
                <w:szCs w:val="16"/>
              </w:rPr>
              <w:t xml:space="preserve"> in </w:t>
            </w:r>
            <w:proofErr w:type="spellStart"/>
            <w:r w:rsidRPr="00864CA0">
              <w:rPr>
                <w:rFonts w:cs="Arial"/>
                <w:sz w:val="16"/>
                <w:szCs w:val="16"/>
              </w:rPr>
              <w:t>the</w:t>
            </w:r>
            <w:proofErr w:type="spellEnd"/>
            <w:r w:rsidRPr="00864CA0">
              <w:rPr>
                <w:rFonts w:cs="Arial"/>
                <w:sz w:val="16"/>
                <w:szCs w:val="16"/>
              </w:rPr>
              <w:t xml:space="preserve"> </w:t>
            </w:r>
            <w:proofErr w:type="spellStart"/>
            <w:r w:rsidRPr="00864CA0">
              <w:rPr>
                <w:rFonts w:cs="Arial"/>
                <w:sz w:val="16"/>
                <w:szCs w:val="16"/>
              </w:rPr>
              <w:t>event</w:t>
            </w:r>
            <w:proofErr w:type="spellEnd"/>
            <w:r w:rsidRPr="00864CA0">
              <w:rPr>
                <w:rFonts w:cs="Arial"/>
                <w:sz w:val="16"/>
                <w:szCs w:val="16"/>
              </w:rPr>
              <w:t xml:space="preserve"> </w:t>
            </w:r>
            <w:proofErr w:type="spellStart"/>
            <w:r w:rsidRPr="00864CA0">
              <w:rPr>
                <w:rFonts w:cs="Arial"/>
                <w:sz w:val="16"/>
                <w:szCs w:val="16"/>
              </w:rPr>
              <w:t>of</w:t>
            </w:r>
            <w:proofErr w:type="spellEnd"/>
            <w:r w:rsidRPr="00864CA0">
              <w:rPr>
                <w:rFonts w:cs="Arial"/>
                <w:sz w:val="16"/>
                <w:szCs w:val="16"/>
              </w:rPr>
              <w:t xml:space="preserve"> sample </w:t>
            </w:r>
            <w:proofErr w:type="spellStart"/>
            <w:r w:rsidRPr="00864CA0">
              <w:rPr>
                <w:rFonts w:cs="Arial"/>
                <w:sz w:val="16"/>
                <w:szCs w:val="16"/>
              </w:rPr>
              <w:t>receipt</w:t>
            </w:r>
            <w:proofErr w:type="spellEnd"/>
            <w:r w:rsidRPr="00864CA0">
              <w:rPr>
                <w:rFonts w:cs="Arial"/>
                <w:sz w:val="16"/>
                <w:szCs w:val="16"/>
              </w:rPr>
              <w:t xml:space="preserve"> </w:t>
            </w:r>
            <w:proofErr w:type="spellStart"/>
            <w:r w:rsidRPr="00864CA0">
              <w:rPr>
                <w:rFonts w:cs="Arial"/>
                <w:sz w:val="16"/>
                <w:szCs w:val="16"/>
              </w:rPr>
              <w:t>delay</w:t>
            </w:r>
            <w:proofErr w:type="spellEnd"/>
            <w:r w:rsidRPr="00864CA0">
              <w:rPr>
                <w:rFonts w:cs="Arial"/>
                <w:sz w:val="16"/>
                <w:szCs w:val="16"/>
              </w:rPr>
              <w:t xml:space="preserve"> &lt;24 </w:t>
            </w:r>
            <w:proofErr w:type="spellStart"/>
            <w:r w:rsidRPr="00864CA0">
              <w:rPr>
                <w:rFonts w:cs="Arial"/>
                <w:sz w:val="16"/>
                <w:szCs w:val="16"/>
              </w:rPr>
              <w:t>hours</w:t>
            </w:r>
            <w:proofErr w:type="spellEnd"/>
          </w:p>
        </w:tc>
        <w:tc>
          <w:tcPr>
            <w:tcW w:w="1673" w:type="dxa"/>
          </w:tcPr>
          <w:p w14:paraId="180DD92D" w14:textId="77777777" w:rsidR="004251F0" w:rsidRPr="00671F30" w:rsidRDefault="004251F0" w:rsidP="004251F0">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6F"/>
            </w:r>
          </w:p>
        </w:tc>
        <w:tc>
          <w:tcPr>
            <w:tcW w:w="1868" w:type="dxa"/>
          </w:tcPr>
          <w:p w14:paraId="66514373" w14:textId="77777777" w:rsidR="004251F0" w:rsidRPr="00671F30" w:rsidRDefault="004251F0" w:rsidP="004251F0">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78"/>
            </w:r>
          </w:p>
        </w:tc>
      </w:tr>
      <w:tr w:rsidR="004251F0" w:rsidRPr="00671F30" w14:paraId="430DB78E" w14:textId="77777777" w:rsidTr="00C02D9C">
        <w:trPr>
          <w:trHeight w:val="346"/>
        </w:trPr>
        <w:tc>
          <w:tcPr>
            <w:cnfStyle w:val="001000000000" w:firstRow="0" w:lastRow="0" w:firstColumn="1" w:lastColumn="0" w:oddVBand="0" w:evenVBand="0" w:oddHBand="0" w:evenHBand="0" w:firstRowFirstColumn="0" w:firstRowLastColumn="0" w:lastRowFirstColumn="0" w:lastRowLastColumn="0"/>
            <w:tcW w:w="6738" w:type="dxa"/>
          </w:tcPr>
          <w:p w14:paraId="40FB5276" w14:textId="306466B8" w:rsidR="004251F0" w:rsidRPr="00F2010B" w:rsidRDefault="004251F0" w:rsidP="004251F0">
            <w:pPr>
              <w:rPr>
                <w:rFonts w:cs="Arial"/>
                <w:b w:val="0"/>
                <w:sz w:val="16"/>
                <w:szCs w:val="16"/>
                <w:highlight w:val="yellow"/>
                <w:lang w:val="fr-FR"/>
              </w:rPr>
            </w:pPr>
            <w:proofErr w:type="spellStart"/>
            <w:r w:rsidRPr="00864CA0">
              <w:rPr>
                <w:rFonts w:cs="Arial"/>
                <w:sz w:val="16"/>
                <w:szCs w:val="16"/>
              </w:rPr>
              <w:t>Notification</w:t>
            </w:r>
            <w:proofErr w:type="spellEnd"/>
            <w:r w:rsidRPr="00864CA0">
              <w:rPr>
                <w:rFonts w:cs="Arial"/>
                <w:sz w:val="16"/>
                <w:szCs w:val="16"/>
              </w:rPr>
              <w:t xml:space="preserve"> in </w:t>
            </w:r>
            <w:proofErr w:type="spellStart"/>
            <w:r w:rsidRPr="00864CA0">
              <w:rPr>
                <w:rFonts w:cs="Arial"/>
                <w:sz w:val="16"/>
                <w:szCs w:val="16"/>
              </w:rPr>
              <w:t>the</w:t>
            </w:r>
            <w:proofErr w:type="spellEnd"/>
            <w:r w:rsidRPr="00864CA0">
              <w:rPr>
                <w:rFonts w:cs="Arial"/>
                <w:sz w:val="16"/>
                <w:szCs w:val="16"/>
              </w:rPr>
              <w:t xml:space="preserve"> </w:t>
            </w:r>
            <w:proofErr w:type="spellStart"/>
            <w:r w:rsidRPr="00864CA0">
              <w:rPr>
                <w:rFonts w:cs="Arial"/>
                <w:sz w:val="16"/>
                <w:szCs w:val="16"/>
              </w:rPr>
              <w:t>event</w:t>
            </w:r>
            <w:proofErr w:type="spellEnd"/>
            <w:r w:rsidRPr="00864CA0">
              <w:rPr>
                <w:rFonts w:cs="Arial"/>
                <w:sz w:val="16"/>
                <w:szCs w:val="16"/>
              </w:rPr>
              <w:t xml:space="preserve"> </w:t>
            </w:r>
            <w:proofErr w:type="spellStart"/>
            <w:r w:rsidRPr="00864CA0">
              <w:rPr>
                <w:rFonts w:cs="Arial"/>
                <w:sz w:val="16"/>
                <w:szCs w:val="16"/>
              </w:rPr>
              <w:t>of</w:t>
            </w:r>
            <w:proofErr w:type="spellEnd"/>
            <w:r w:rsidRPr="00864CA0">
              <w:rPr>
                <w:rFonts w:cs="Arial"/>
                <w:sz w:val="16"/>
                <w:szCs w:val="16"/>
              </w:rPr>
              <w:t xml:space="preserve"> Deviation – Out </w:t>
            </w:r>
            <w:proofErr w:type="spellStart"/>
            <w:r w:rsidRPr="00864CA0">
              <w:rPr>
                <w:rFonts w:cs="Arial"/>
                <w:sz w:val="16"/>
                <w:szCs w:val="16"/>
              </w:rPr>
              <w:t>of</w:t>
            </w:r>
            <w:proofErr w:type="spellEnd"/>
            <w:r w:rsidRPr="00864CA0">
              <w:rPr>
                <w:rFonts w:cs="Arial"/>
                <w:sz w:val="16"/>
                <w:szCs w:val="16"/>
              </w:rPr>
              <w:t xml:space="preserve"> </w:t>
            </w:r>
            <w:proofErr w:type="spellStart"/>
            <w:r w:rsidRPr="00864CA0">
              <w:rPr>
                <w:rFonts w:cs="Arial"/>
                <w:sz w:val="16"/>
                <w:szCs w:val="16"/>
              </w:rPr>
              <w:t>specification</w:t>
            </w:r>
            <w:proofErr w:type="spellEnd"/>
            <w:r w:rsidRPr="00864CA0">
              <w:rPr>
                <w:rFonts w:cs="Arial"/>
                <w:sz w:val="16"/>
                <w:szCs w:val="16"/>
              </w:rPr>
              <w:t xml:space="preserve"> </w:t>
            </w:r>
            <w:proofErr w:type="spellStart"/>
            <w:r w:rsidRPr="00864CA0">
              <w:rPr>
                <w:rFonts w:cs="Arial"/>
                <w:sz w:val="16"/>
                <w:szCs w:val="16"/>
              </w:rPr>
              <w:t>result</w:t>
            </w:r>
            <w:proofErr w:type="spellEnd"/>
            <w:r w:rsidRPr="00864CA0">
              <w:rPr>
                <w:rFonts w:cs="Arial"/>
                <w:sz w:val="16"/>
                <w:szCs w:val="16"/>
              </w:rPr>
              <w:t xml:space="preserve"> &lt;48H</w:t>
            </w:r>
          </w:p>
        </w:tc>
        <w:tc>
          <w:tcPr>
            <w:tcW w:w="1673" w:type="dxa"/>
          </w:tcPr>
          <w:p w14:paraId="04975C9A" w14:textId="77777777" w:rsidR="004251F0" w:rsidRDefault="004251F0" w:rsidP="004251F0">
            <w:pPr>
              <w:jc w:val="center"/>
              <w:cnfStyle w:val="000000000000" w:firstRow="0" w:lastRow="0" w:firstColumn="0" w:lastColumn="0" w:oddVBand="0" w:evenVBand="0" w:oddHBand="0" w:evenHBand="0" w:firstRowFirstColumn="0" w:firstRowLastColumn="0" w:lastRowFirstColumn="0" w:lastRowLastColumn="0"/>
            </w:pPr>
            <w:r w:rsidRPr="00E87695">
              <w:rPr>
                <w:rFonts w:cs="Arial"/>
                <w:lang w:val="fr-FR"/>
              </w:rPr>
              <w:sym w:font="Wingdings" w:char="F06F"/>
            </w:r>
          </w:p>
        </w:tc>
        <w:tc>
          <w:tcPr>
            <w:tcW w:w="1868" w:type="dxa"/>
          </w:tcPr>
          <w:p w14:paraId="3DC82A5B" w14:textId="77777777" w:rsidR="004251F0" w:rsidRDefault="004251F0" w:rsidP="004251F0">
            <w:pPr>
              <w:jc w:val="center"/>
              <w:cnfStyle w:val="000000000000" w:firstRow="0" w:lastRow="0" w:firstColumn="0" w:lastColumn="0" w:oddVBand="0" w:evenVBand="0" w:oddHBand="0" w:evenHBand="0" w:firstRowFirstColumn="0" w:firstRowLastColumn="0" w:lastRowFirstColumn="0" w:lastRowLastColumn="0"/>
            </w:pPr>
            <w:r w:rsidRPr="00831B7C">
              <w:rPr>
                <w:rFonts w:cs="Arial"/>
                <w:lang w:val="fr-FR"/>
              </w:rPr>
              <w:sym w:font="Wingdings" w:char="F078"/>
            </w:r>
          </w:p>
        </w:tc>
      </w:tr>
      <w:tr w:rsidR="004251F0" w:rsidRPr="00671F30" w14:paraId="3C894EB2"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00479BE8" w14:textId="361C63EE" w:rsidR="004251F0" w:rsidRPr="00671F30" w:rsidRDefault="004251F0" w:rsidP="004251F0">
            <w:pPr>
              <w:rPr>
                <w:rFonts w:cs="Arial"/>
                <w:b w:val="0"/>
                <w:sz w:val="16"/>
                <w:szCs w:val="16"/>
                <w:lang w:val="fr-FR"/>
              </w:rPr>
            </w:pPr>
            <w:r>
              <w:rPr>
                <w:rFonts w:cs="Arial"/>
                <w:b w:val="0"/>
                <w:sz w:val="16"/>
                <w:szCs w:val="16"/>
                <w:lang w:val="fr-FR"/>
              </w:rPr>
              <w:t xml:space="preserve">Preliminary investigation in case of OOS </w:t>
            </w:r>
            <w:proofErr w:type="spellStart"/>
            <w:r>
              <w:rPr>
                <w:rFonts w:cs="Arial"/>
                <w:b w:val="0"/>
                <w:sz w:val="16"/>
                <w:szCs w:val="16"/>
                <w:lang w:val="fr-FR"/>
              </w:rPr>
              <w:t>result</w:t>
            </w:r>
            <w:proofErr w:type="spellEnd"/>
            <w:ins w:id="37" w:author="Clémentine DUPONCHEL" w:date="2025-01-09T08:49:00Z">
              <w:r w:rsidR="00AA5664">
                <w:rPr>
                  <w:rFonts w:cs="Arial"/>
                  <w:b w:val="0"/>
                  <w:sz w:val="16"/>
                  <w:szCs w:val="16"/>
                  <w:lang w:val="fr-FR"/>
                </w:rPr>
                <w:t xml:space="preserve"> </w:t>
              </w:r>
            </w:ins>
            <w:r w:rsidR="00AA5664">
              <w:rPr>
                <w:rFonts w:cs="Arial"/>
                <w:b w:val="0"/>
                <w:sz w:val="16"/>
                <w:szCs w:val="16"/>
                <w:lang w:val="fr-FR"/>
              </w:rPr>
              <w:t>&lt;</w:t>
            </w:r>
            <w:r w:rsidR="00FC6B90">
              <w:rPr>
                <w:rFonts w:cs="Arial"/>
                <w:b w:val="0"/>
                <w:sz w:val="16"/>
                <w:szCs w:val="16"/>
                <w:lang w:val="fr-FR"/>
              </w:rPr>
              <w:t xml:space="preserve">14 </w:t>
            </w:r>
            <w:proofErr w:type="spellStart"/>
            <w:r w:rsidR="00AA5664">
              <w:rPr>
                <w:rFonts w:cs="Arial"/>
                <w:b w:val="0"/>
                <w:sz w:val="16"/>
                <w:szCs w:val="16"/>
                <w:lang w:val="fr-FR"/>
              </w:rPr>
              <w:t>days</w:t>
            </w:r>
            <w:proofErr w:type="spellEnd"/>
          </w:p>
        </w:tc>
        <w:tc>
          <w:tcPr>
            <w:tcW w:w="1673" w:type="dxa"/>
          </w:tcPr>
          <w:p w14:paraId="5634B42C" w14:textId="77777777" w:rsidR="004251F0" w:rsidRDefault="004251F0" w:rsidP="004251F0">
            <w:pPr>
              <w:jc w:val="center"/>
              <w:cnfStyle w:val="000000100000" w:firstRow="0" w:lastRow="0" w:firstColumn="0" w:lastColumn="0" w:oddVBand="0" w:evenVBand="0" w:oddHBand="1" w:evenHBand="0" w:firstRowFirstColumn="0" w:firstRowLastColumn="0" w:lastRowFirstColumn="0" w:lastRowLastColumn="0"/>
            </w:pPr>
            <w:r w:rsidRPr="00E87695">
              <w:rPr>
                <w:rFonts w:cs="Arial"/>
                <w:lang w:val="fr-FR"/>
              </w:rPr>
              <w:sym w:font="Wingdings" w:char="F06F"/>
            </w:r>
          </w:p>
        </w:tc>
        <w:tc>
          <w:tcPr>
            <w:tcW w:w="1868" w:type="dxa"/>
          </w:tcPr>
          <w:p w14:paraId="3EF0F239" w14:textId="77777777" w:rsidR="004251F0" w:rsidRDefault="004251F0" w:rsidP="004251F0">
            <w:pPr>
              <w:jc w:val="center"/>
              <w:cnfStyle w:val="000000100000" w:firstRow="0" w:lastRow="0" w:firstColumn="0" w:lastColumn="0" w:oddVBand="0" w:evenVBand="0" w:oddHBand="1" w:evenHBand="0" w:firstRowFirstColumn="0" w:firstRowLastColumn="0" w:lastRowFirstColumn="0" w:lastRowLastColumn="0"/>
            </w:pPr>
            <w:r w:rsidRPr="00831B7C">
              <w:rPr>
                <w:rFonts w:cs="Arial"/>
                <w:lang w:val="fr-FR"/>
              </w:rPr>
              <w:sym w:font="Wingdings" w:char="F078"/>
            </w:r>
          </w:p>
        </w:tc>
      </w:tr>
      <w:tr w:rsidR="004251F0" w:rsidRPr="00671F30" w14:paraId="0FCC51AE" w14:textId="77777777" w:rsidTr="00C02D9C">
        <w:trPr>
          <w:trHeight w:val="346"/>
        </w:trPr>
        <w:tc>
          <w:tcPr>
            <w:cnfStyle w:val="001000000000" w:firstRow="0" w:lastRow="0" w:firstColumn="1" w:lastColumn="0" w:oddVBand="0" w:evenVBand="0" w:oddHBand="0" w:evenHBand="0" w:firstRowFirstColumn="0" w:firstRowLastColumn="0" w:lastRowFirstColumn="0" w:lastRowLastColumn="0"/>
            <w:tcW w:w="6738" w:type="dxa"/>
          </w:tcPr>
          <w:p w14:paraId="7A9CE245" w14:textId="7946EA7F" w:rsidR="004251F0" w:rsidRPr="003A69A8" w:rsidRDefault="004251F0" w:rsidP="004251F0">
            <w:pPr>
              <w:rPr>
                <w:rFonts w:cs="Arial"/>
                <w:b w:val="0"/>
                <w:sz w:val="16"/>
                <w:szCs w:val="16"/>
                <w:lang w:val="fr-FR"/>
              </w:rPr>
            </w:pPr>
            <w:r w:rsidRPr="003A69A8">
              <w:rPr>
                <w:rFonts w:cs="Arial"/>
                <w:b w:val="0"/>
                <w:sz w:val="16"/>
                <w:szCs w:val="16"/>
                <w:lang w:val="fr-FR"/>
              </w:rPr>
              <w:t xml:space="preserve">Notification of change </w:t>
            </w:r>
            <w:proofErr w:type="spellStart"/>
            <w:r w:rsidRPr="003A69A8">
              <w:rPr>
                <w:rFonts w:cs="Arial"/>
                <w:b w:val="0"/>
                <w:sz w:val="16"/>
                <w:szCs w:val="16"/>
                <w:lang w:val="fr-FR"/>
              </w:rPr>
              <w:t>requests</w:t>
            </w:r>
            <w:proofErr w:type="spellEnd"/>
            <w:r w:rsidRPr="003A69A8">
              <w:rPr>
                <w:rFonts w:cs="Arial"/>
                <w:b w:val="0"/>
                <w:sz w:val="16"/>
                <w:szCs w:val="16"/>
                <w:lang w:val="fr-FR"/>
              </w:rPr>
              <w:t xml:space="preserve"> </w:t>
            </w:r>
            <w:proofErr w:type="spellStart"/>
            <w:r w:rsidRPr="003A69A8">
              <w:rPr>
                <w:rFonts w:cs="Arial"/>
                <w:b w:val="0"/>
                <w:sz w:val="16"/>
                <w:szCs w:val="16"/>
                <w:lang w:val="fr-FR"/>
              </w:rPr>
              <w:t>related</w:t>
            </w:r>
            <w:proofErr w:type="spellEnd"/>
            <w:r w:rsidRPr="003A69A8">
              <w:rPr>
                <w:rFonts w:cs="Arial"/>
                <w:b w:val="0"/>
                <w:sz w:val="16"/>
                <w:szCs w:val="16"/>
                <w:lang w:val="fr-FR"/>
              </w:rPr>
              <w:t xml:space="preserve"> to the service </w:t>
            </w:r>
            <w:proofErr w:type="spellStart"/>
            <w:r w:rsidRPr="003A69A8">
              <w:rPr>
                <w:rFonts w:cs="Arial"/>
                <w:b w:val="0"/>
                <w:sz w:val="16"/>
                <w:szCs w:val="16"/>
                <w:lang w:val="fr-FR"/>
              </w:rPr>
              <w:t>before</w:t>
            </w:r>
            <w:proofErr w:type="spellEnd"/>
            <w:r w:rsidRPr="003A69A8">
              <w:rPr>
                <w:rFonts w:cs="Arial"/>
                <w:b w:val="0"/>
                <w:sz w:val="16"/>
                <w:szCs w:val="16"/>
                <w:lang w:val="fr-FR"/>
              </w:rPr>
              <w:t xml:space="preserve"> </w:t>
            </w:r>
            <w:proofErr w:type="spellStart"/>
            <w:r w:rsidRPr="003A69A8">
              <w:rPr>
                <w:rFonts w:cs="Arial"/>
                <w:b w:val="0"/>
                <w:sz w:val="16"/>
                <w:szCs w:val="16"/>
                <w:lang w:val="fr-FR"/>
              </w:rPr>
              <w:t>implementation</w:t>
            </w:r>
            <w:proofErr w:type="spellEnd"/>
            <w:r w:rsidR="00EB4821">
              <w:rPr>
                <w:rFonts w:cs="Arial"/>
                <w:b w:val="0"/>
                <w:sz w:val="16"/>
                <w:szCs w:val="16"/>
                <w:lang w:val="fr-FR"/>
              </w:rPr>
              <w:t xml:space="preserve"> </w:t>
            </w:r>
            <w:proofErr w:type="spellStart"/>
            <w:r w:rsidR="00EB4821" w:rsidRPr="00EB4821">
              <w:rPr>
                <w:rFonts w:cs="Arial"/>
                <w:b w:val="0"/>
                <w:sz w:val="16"/>
                <w:szCs w:val="16"/>
                <w:lang w:val="fr-FR"/>
              </w:rPr>
              <w:t>within</w:t>
            </w:r>
            <w:proofErr w:type="spellEnd"/>
            <w:r w:rsidR="00EB4821" w:rsidRPr="00EB4821">
              <w:rPr>
                <w:rFonts w:cs="Arial"/>
                <w:b w:val="0"/>
                <w:sz w:val="16"/>
                <w:szCs w:val="16"/>
                <w:lang w:val="fr-FR"/>
              </w:rPr>
              <w:t xml:space="preserve"> 30 business </w:t>
            </w:r>
            <w:proofErr w:type="spellStart"/>
            <w:r w:rsidR="00EB4821" w:rsidRPr="00EB4821">
              <w:rPr>
                <w:rFonts w:cs="Arial"/>
                <w:b w:val="0"/>
                <w:sz w:val="16"/>
                <w:szCs w:val="16"/>
                <w:lang w:val="fr-FR"/>
              </w:rPr>
              <w:t>days</w:t>
            </w:r>
            <w:proofErr w:type="spellEnd"/>
            <w:r w:rsidR="00EB4821" w:rsidRPr="00EB4821">
              <w:rPr>
                <w:rFonts w:cs="Arial"/>
                <w:b w:val="0"/>
                <w:sz w:val="16"/>
                <w:szCs w:val="16"/>
                <w:lang w:val="fr-FR"/>
              </w:rPr>
              <w:t xml:space="preserve"> of </w:t>
            </w:r>
            <w:proofErr w:type="spellStart"/>
            <w:r w:rsidR="00EB4821" w:rsidRPr="00EB4821">
              <w:rPr>
                <w:rFonts w:cs="Arial"/>
                <w:b w:val="0"/>
                <w:sz w:val="16"/>
                <w:szCs w:val="16"/>
                <w:lang w:val="fr-FR"/>
              </w:rPr>
              <w:t>intent</w:t>
            </w:r>
            <w:proofErr w:type="spellEnd"/>
            <w:r w:rsidR="00EB4821" w:rsidRPr="00EB4821">
              <w:rPr>
                <w:rFonts w:cs="Arial"/>
                <w:b w:val="0"/>
                <w:sz w:val="16"/>
                <w:szCs w:val="16"/>
                <w:lang w:val="fr-FR"/>
              </w:rPr>
              <w:t xml:space="preserve"> to </w:t>
            </w:r>
            <w:proofErr w:type="spellStart"/>
            <w:r w:rsidR="00EB4821" w:rsidRPr="00EB4821">
              <w:rPr>
                <w:rFonts w:cs="Arial"/>
                <w:b w:val="0"/>
                <w:sz w:val="16"/>
                <w:szCs w:val="16"/>
                <w:lang w:val="fr-FR"/>
              </w:rPr>
              <w:t>make</w:t>
            </w:r>
            <w:proofErr w:type="spellEnd"/>
            <w:r w:rsidR="00EB4821" w:rsidRPr="00EB4821">
              <w:rPr>
                <w:rFonts w:cs="Arial"/>
                <w:b w:val="0"/>
                <w:sz w:val="16"/>
                <w:szCs w:val="16"/>
                <w:lang w:val="fr-FR"/>
              </w:rPr>
              <w:t xml:space="preserve"> changes</w:t>
            </w:r>
          </w:p>
        </w:tc>
        <w:tc>
          <w:tcPr>
            <w:tcW w:w="1673" w:type="dxa"/>
          </w:tcPr>
          <w:p w14:paraId="6FA16893" w14:textId="77777777" w:rsidR="004251F0" w:rsidRDefault="004251F0" w:rsidP="004251F0">
            <w:pPr>
              <w:jc w:val="center"/>
              <w:cnfStyle w:val="000000000000" w:firstRow="0" w:lastRow="0" w:firstColumn="0" w:lastColumn="0" w:oddVBand="0" w:evenVBand="0" w:oddHBand="0" w:evenHBand="0" w:firstRowFirstColumn="0" w:firstRowLastColumn="0" w:lastRowFirstColumn="0" w:lastRowLastColumn="0"/>
            </w:pPr>
            <w:r w:rsidRPr="00E87695">
              <w:rPr>
                <w:rFonts w:cs="Arial"/>
                <w:lang w:val="fr-FR"/>
              </w:rPr>
              <w:sym w:font="Wingdings" w:char="F06F"/>
            </w:r>
          </w:p>
        </w:tc>
        <w:tc>
          <w:tcPr>
            <w:tcW w:w="1868" w:type="dxa"/>
          </w:tcPr>
          <w:p w14:paraId="1E35C4D1" w14:textId="77777777" w:rsidR="004251F0" w:rsidRDefault="004251F0" w:rsidP="004251F0">
            <w:pPr>
              <w:jc w:val="center"/>
              <w:cnfStyle w:val="000000000000" w:firstRow="0" w:lastRow="0" w:firstColumn="0" w:lastColumn="0" w:oddVBand="0" w:evenVBand="0" w:oddHBand="0" w:evenHBand="0" w:firstRowFirstColumn="0" w:firstRowLastColumn="0" w:lastRowFirstColumn="0" w:lastRowLastColumn="0"/>
            </w:pPr>
            <w:r w:rsidRPr="00831B7C">
              <w:rPr>
                <w:rFonts w:cs="Arial"/>
                <w:lang w:val="fr-FR"/>
              </w:rPr>
              <w:sym w:font="Wingdings" w:char="F078"/>
            </w:r>
          </w:p>
        </w:tc>
      </w:tr>
      <w:tr w:rsidR="004251F0" w:rsidRPr="00671F30" w14:paraId="1D183058" w14:textId="77777777" w:rsidTr="00C02D9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6738" w:type="dxa"/>
          </w:tcPr>
          <w:p w14:paraId="6B17E405" w14:textId="77777777" w:rsidR="004251F0" w:rsidRPr="003A69A8" w:rsidRDefault="004251F0" w:rsidP="004251F0">
            <w:pPr>
              <w:shd w:val="clear" w:color="auto" w:fill="F5F5F5"/>
              <w:spacing w:line="480" w:lineRule="atLeast"/>
              <w:rPr>
                <w:rFonts w:cs="Arial"/>
                <w:b w:val="0"/>
                <w:sz w:val="16"/>
                <w:szCs w:val="16"/>
                <w:lang w:val="fr-FR"/>
              </w:rPr>
            </w:pPr>
            <w:proofErr w:type="spellStart"/>
            <w:r w:rsidRPr="003A69A8">
              <w:rPr>
                <w:rFonts w:cs="Arial"/>
                <w:b w:val="0"/>
                <w:sz w:val="16"/>
                <w:szCs w:val="16"/>
                <w:lang w:val="fr-FR"/>
              </w:rPr>
              <w:t>Approval</w:t>
            </w:r>
            <w:proofErr w:type="spellEnd"/>
            <w:r w:rsidRPr="003A69A8">
              <w:rPr>
                <w:rFonts w:cs="Arial"/>
                <w:b w:val="0"/>
                <w:sz w:val="16"/>
                <w:szCs w:val="16"/>
                <w:lang w:val="fr-FR"/>
              </w:rPr>
              <w:t xml:space="preserve"> of change </w:t>
            </w:r>
            <w:proofErr w:type="spellStart"/>
            <w:r w:rsidRPr="003A69A8">
              <w:rPr>
                <w:rFonts w:cs="Arial"/>
                <w:b w:val="0"/>
                <w:sz w:val="16"/>
                <w:szCs w:val="16"/>
                <w:lang w:val="fr-FR"/>
              </w:rPr>
              <w:t>requests</w:t>
            </w:r>
            <w:proofErr w:type="spellEnd"/>
            <w:r w:rsidRPr="003A69A8">
              <w:rPr>
                <w:rFonts w:cs="Arial"/>
                <w:b w:val="0"/>
                <w:sz w:val="16"/>
                <w:szCs w:val="16"/>
                <w:lang w:val="fr-FR"/>
              </w:rPr>
              <w:t xml:space="preserve"> </w:t>
            </w:r>
            <w:proofErr w:type="spellStart"/>
            <w:r w:rsidRPr="003A69A8">
              <w:rPr>
                <w:rFonts w:cs="Arial"/>
                <w:b w:val="0"/>
                <w:sz w:val="16"/>
                <w:szCs w:val="16"/>
                <w:lang w:val="fr-FR"/>
              </w:rPr>
              <w:t>related</w:t>
            </w:r>
            <w:proofErr w:type="spellEnd"/>
            <w:r w:rsidRPr="003A69A8">
              <w:rPr>
                <w:rFonts w:cs="Arial"/>
                <w:b w:val="0"/>
                <w:sz w:val="16"/>
                <w:szCs w:val="16"/>
                <w:lang w:val="fr-FR"/>
              </w:rPr>
              <w:t xml:space="preserve"> to the service </w:t>
            </w:r>
            <w:proofErr w:type="spellStart"/>
            <w:r w:rsidRPr="003A69A8">
              <w:rPr>
                <w:rFonts w:cs="Arial"/>
                <w:b w:val="0"/>
                <w:sz w:val="16"/>
                <w:szCs w:val="16"/>
                <w:lang w:val="fr-FR"/>
              </w:rPr>
              <w:t>before</w:t>
            </w:r>
            <w:proofErr w:type="spellEnd"/>
            <w:r w:rsidRPr="003A69A8">
              <w:rPr>
                <w:rFonts w:cs="Arial"/>
                <w:b w:val="0"/>
                <w:sz w:val="16"/>
                <w:szCs w:val="16"/>
                <w:lang w:val="fr-FR"/>
              </w:rPr>
              <w:t xml:space="preserve"> </w:t>
            </w:r>
            <w:proofErr w:type="spellStart"/>
            <w:r w:rsidRPr="003A69A8">
              <w:rPr>
                <w:rFonts w:cs="Arial"/>
                <w:b w:val="0"/>
                <w:sz w:val="16"/>
                <w:szCs w:val="16"/>
                <w:lang w:val="fr-FR"/>
              </w:rPr>
              <w:t>implementation</w:t>
            </w:r>
            <w:proofErr w:type="spellEnd"/>
          </w:p>
          <w:p w14:paraId="2C664C31" w14:textId="43CAAFF6" w:rsidR="004251F0" w:rsidRPr="003A69A8" w:rsidRDefault="004251F0" w:rsidP="004251F0">
            <w:pPr>
              <w:rPr>
                <w:rFonts w:cs="Arial"/>
                <w:b w:val="0"/>
                <w:sz w:val="16"/>
                <w:szCs w:val="16"/>
                <w:lang w:val="fr-FR"/>
              </w:rPr>
            </w:pPr>
          </w:p>
        </w:tc>
        <w:tc>
          <w:tcPr>
            <w:tcW w:w="1673" w:type="dxa"/>
          </w:tcPr>
          <w:p w14:paraId="6B85AE51" w14:textId="77777777" w:rsidR="004251F0" w:rsidRPr="00671F30" w:rsidRDefault="004251F0" w:rsidP="004251F0">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78"/>
            </w:r>
          </w:p>
        </w:tc>
        <w:tc>
          <w:tcPr>
            <w:tcW w:w="1868" w:type="dxa"/>
          </w:tcPr>
          <w:p w14:paraId="027D5450" w14:textId="77777777" w:rsidR="004251F0" w:rsidRPr="00671F30" w:rsidRDefault="004251F0" w:rsidP="004251F0">
            <w:pPr>
              <w:jc w:val="center"/>
              <w:cnfStyle w:val="000000100000" w:firstRow="0" w:lastRow="0" w:firstColumn="0" w:lastColumn="0" w:oddVBand="0" w:evenVBand="0" w:oddHBand="1" w:evenHBand="0" w:firstRowFirstColumn="0" w:firstRowLastColumn="0" w:lastRowFirstColumn="0" w:lastRowLastColumn="0"/>
              <w:rPr>
                <w:rFonts w:cs="Arial"/>
                <w:lang w:val="fr-FR"/>
              </w:rPr>
            </w:pPr>
            <w:r w:rsidRPr="00671F30">
              <w:rPr>
                <w:rFonts w:cs="Arial"/>
                <w:lang w:val="fr-FR"/>
              </w:rPr>
              <w:sym w:font="Wingdings" w:char="F06F"/>
            </w:r>
          </w:p>
        </w:tc>
      </w:tr>
    </w:tbl>
    <w:p w14:paraId="0FFE97C7" w14:textId="180A63D9" w:rsidR="00C95CB6" w:rsidRPr="00BE7329" w:rsidRDefault="00C95CB6">
      <w:pPr>
        <w:rPr>
          <w:lang w:val="en-GB"/>
        </w:rPr>
      </w:pPr>
    </w:p>
    <w:p w14:paraId="351172FA" w14:textId="77777777" w:rsidR="00241B9C" w:rsidRDefault="00241B9C" w:rsidP="00241B9C">
      <w:pPr>
        <w:pStyle w:val="HAUTDEPAGE"/>
      </w:pPr>
    </w:p>
    <w:p w14:paraId="422836B8" w14:textId="77777777" w:rsidR="00A800D3" w:rsidRPr="00A800D3" w:rsidRDefault="00A800D3" w:rsidP="00241B9C">
      <w:pPr>
        <w:pStyle w:val="HAUTDEPAGE"/>
        <w:rPr>
          <w:lang w:val="en-US"/>
        </w:rPr>
      </w:pPr>
    </w:p>
    <w:p w14:paraId="065DDACB" w14:textId="77777777" w:rsidR="00927E5C" w:rsidRDefault="00927E5C">
      <w:pPr>
        <w:rPr>
          <w:ins w:id="38" w:author="TERTRAIS Karine" w:date="2024-02-13T13:56:00Z"/>
          <w:b/>
          <w:bCs/>
        </w:rPr>
      </w:pPr>
      <w:ins w:id="39" w:author="TERTRAIS Karine" w:date="2024-02-13T13:56:00Z">
        <w:r>
          <w:rPr>
            <w:b/>
            <w:bCs/>
          </w:rPr>
          <w:br w:type="page"/>
        </w:r>
      </w:ins>
    </w:p>
    <w:p w14:paraId="1BC81985" w14:textId="7FE26AC5" w:rsidR="00C95CB6" w:rsidRPr="00C95CB6" w:rsidRDefault="007A7108" w:rsidP="00C95CB6">
      <w:pPr>
        <w:pStyle w:val="Normal1"/>
        <w:outlineLvl w:val="1"/>
        <w:rPr>
          <w:b/>
          <w:bCs/>
        </w:rPr>
      </w:pPr>
      <w:bookmarkStart w:id="40" w:name="_Toc190081444"/>
      <w:r>
        <w:rPr>
          <w:b/>
          <w:bCs/>
        </w:rPr>
        <w:lastRenderedPageBreak/>
        <w:t>APPENDIX</w:t>
      </w:r>
      <w:r w:rsidRPr="00C95CB6">
        <w:rPr>
          <w:b/>
          <w:bCs/>
        </w:rPr>
        <w:t xml:space="preserve"> </w:t>
      </w:r>
      <w:r w:rsidR="00927E5C">
        <w:rPr>
          <w:b/>
          <w:bCs/>
        </w:rPr>
        <w:t>2</w:t>
      </w:r>
      <w:r w:rsidR="00927E5C" w:rsidRPr="00C95CB6">
        <w:rPr>
          <w:b/>
          <w:bCs/>
        </w:rPr>
        <w:t xml:space="preserve"> </w:t>
      </w:r>
      <w:r w:rsidRPr="00C95CB6">
        <w:rPr>
          <w:b/>
          <w:bCs/>
        </w:rPr>
        <w:t>– CONTACTS AND ROLES/COMMUNICATION PLAN</w:t>
      </w:r>
      <w:bookmarkEnd w:id="40"/>
    </w:p>
    <w:p w14:paraId="6687D3A3" w14:textId="77777777" w:rsidR="00C95CB6" w:rsidRDefault="00C95CB6" w:rsidP="00C95CB6">
      <w:pPr>
        <w:rPr>
          <w:rFonts w:ascii="Arial" w:hAnsi="Arial" w:cs="Arial"/>
          <w:b/>
        </w:rPr>
      </w:pPr>
    </w:p>
    <w:tbl>
      <w:tblPr>
        <w:tblW w:w="5294" w:type="pct"/>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16"/>
        <w:gridCol w:w="5530"/>
      </w:tblGrid>
      <w:tr w:rsidR="00C95CB6" w:rsidRPr="00C95CB6" w14:paraId="38B1312B" w14:textId="77777777" w:rsidTr="00C95CB6">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14:paraId="03CF09A2" w14:textId="77777777" w:rsidR="00C95CB6" w:rsidRPr="00C95CB6" w:rsidRDefault="00C95CB6" w:rsidP="00C95CB6">
            <w:pPr>
              <w:pStyle w:val="Textkrper-Bold"/>
              <w:jc w:val="center"/>
              <w:rPr>
                <w:rStyle w:val="ToChanged"/>
                <w:rFonts w:ascii="Century Gothic" w:hAnsi="Century Gothic" w:cs="Arial"/>
                <w:i w:val="0"/>
                <w:sz w:val="18"/>
                <w:szCs w:val="16"/>
              </w:rPr>
            </w:pPr>
            <w:r w:rsidRPr="00C95CB6">
              <w:rPr>
                <w:rStyle w:val="ToChanged"/>
                <w:rFonts w:ascii="Century Gothic" w:hAnsi="Century Gothic" w:cs="Arial"/>
                <w:color w:val="auto"/>
                <w:sz w:val="18"/>
                <w:szCs w:val="16"/>
              </w:rPr>
              <w:t>Main Contacts</w:t>
            </w:r>
          </w:p>
        </w:tc>
      </w:tr>
      <w:tr w:rsidR="00C95CB6" w:rsidRPr="00C95CB6" w14:paraId="2E701C7E" w14:textId="77777777" w:rsidTr="00C95CB6">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14:paraId="00B803A2" w14:textId="77777777" w:rsidR="00C95CB6" w:rsidRPr="00C95CB6" w:rsidRDefault="00C95CB6" w:rsidP="00C95CB6">
            <w:pPr>
              <w:pStyle w:val="Textkrper-Bold"/>
              <w:tabs>
                <w:tab w:val="clear" w:pos="284"/>
                <w:tab w:val="left" w:pos="0"/>
              </w:tabs>
              <w:spacing w:before="120" w:after="120"/>
              <w:ind w:left="0"/>
              <w:jc w:val="center"/>
              <w:rPr>
                <w:rStyle w:val="TextkrperChar"/>
                <w:rFonts w:ascii="Century Gothic" w:eastAsia="Arial Unicode MS" w:hAnsi="Century Gothic" w:cs="Arial"/>
                <w:sz w:val="18"/>
                <w:szCs w:val="16"/>
              </w:rPr>
            </w:pPr>
            <w:r>
              <w:rPr>
                <w:rStyle w:val="TextkrperChar"/>
                <w:rFonts w:ascii="Century Gothic" w:eastAsia="Arial Unicode MS" w:hAnsi="Century Gothic" w:cs="Arial"/>
                <w:sz w:val="18"/>
                <w:szCs w:val="16"/>
              </w:rPr>
              <w:t>E</w:t>
            </w:r>
            <w:r>
              <w:rPr>
                <w:rStyle w:val="TextkrperChar"/>
                <w:rFonts w:ascii="Century Gothic" w:eastAsia="Arial Unicode MS" w:hAnsi="Century Gothic"/>
                <w:sz w:val="18"/>
                <w:szCs w:val="16"/>
              </w:rPr>
              <w:t>FS-ABG</w:t>
            </w:r>
          </w:p>
        </w:tc>
      </w:tr>
      <w:tr w:rsidR="00C95CB6" w:rsidRPr="00C95CB6" w14:paraId="71471C99" w14:textId="77777777" w:rsidTr="00C95CB6">
        <w:trPr>
          <w:cantSplit/>
        </w:trPr>
        <w:tc>
          <w:tcPr>
            <w:tcW w:w="2474" w:type="pct"/>
            <w:tcBorders>
              <w:top w:val="single" w:sz="4" w:space="0" w:color="auto"/>
              <w:left w:val="single" w:sz="4" w:space="0" w:color="auto"/>
              <w:bottom w:val="single" w:sz="4" w:space="0" w:color="auto"/>
              <w:right w:val="single" w:sz="4" w:space="0" w:color="auto"/>
            </w:tcBorders>
            <w:shd w:val="clear" w:color="auto" w:fill="D9D9D9"/>
          </w:tcPr>
          <w:p w14:paraId="1E01E1EC" w14:textId="77777777" w:rsidR="00C95CB6" w:rsidRPr="00C95CB6" w:rsidRDefault="00C95CB6" w:rsidP="00C95CB6">
            <w:pPr>
              <w:pStyle w:val="Textkrper-Bold"/>
              <w:tabs>
                <w:tab w:val="clear" w:pos="284"/>
                <w:tab w:val="left" w:pos="0"/>
              </w:tabs>
              <w:spacing w:before="120" w:after="120"/>
              <w:ind w:left="0"/>
              <w:jc w:val="center"/>
              <w:rPr>
                <w:rStyle w:val="TextkrperChar"/>
                <w:rFonts w:ascii="Century Gothic" w:hAnsi="Century Gothic" w:cs="Arial"/>
                <w:sz w:val="18"/>
                <w:szCs w:val="16"/>
              </w:rPr>
            </w:pPr>
            <w:r>
              <w:rPr>
                <w:rStyle w:val="TextkrperChar"/>
                <w:rFonts w:ascii="Century Gothic" w:hAnsi="Century Gothic" w:cs="Arial"/>
                <w:sz w:val="18"/>
                <w:szCs w:val="16"/>
              </w:rPr>
              <w:t>QUALITY ASSURANCE</w:t>
            </w:r>
          </w:p>
        </w:tc>
        <w:tc>
          <w:tcPr>
            <w:tcW w:w="2526" w:type="pct"/>
            <w:tcBorders>
              <w:top w:val="single" w:sz="4" w:space="0" w:color="auto"/>
              <w:left w:val="single" w:sz="4" w:space="0" w:color="auto"/>
              <w:bottom w:val="single" w:sz="4" w:space="0" w:color="auto"/>
              <w:right w:val="single" w:sz="4" w:space="0" w:color="auto"/>
            </w:tcBorders>
            <w:shd w:val="clear" w:color="auto" w:fill="D9D9D9"/>
          </w:tcPr>
          <w:p w14:paraId="4944D909" w14:textId="77777777" w:rsidR="00C95CB6" w:rsidRPr="00C95CB6" w:rsidRDefault="00C95CB6" w:rsidP="00C95CB6">
            <w:pPr>
              <w:pStyle w:val="Textkrper-Bold"/>
              <w:tabs>
                <w:tab w:val="clear" w:pos="284"/>
                <w:tab w:val="left" w:pos="0"/>
              </w:tabs>
              <w:spacing w:before="120" w:after="120"/>
              <w:ind w:left="0"/>
              <w:jc w:val="center"/>
              <w:rPr>
                <w:rStyle w:val="TextkrperChar"/>
                <w:rFonts w:ascii="Century Gothic" w:hAnsi="Century Gothic" w:cs="Arial"/>
                <w:sz w:val="18"/>
                <w:szCs w:val="16"/>
              </w:rPr>
            </w:pPr>
            <w:r>
              <w:rPr>
                <w:rStyle w:val="TextkrperChar"/>
                <w:rFonts w:ascii="Century Gothic" w:hAnsi="Century Gothic" w:cs="Arial"/>
                <w:sz w:val="18"/>
                <w:szCs w:val="16"/>
              </w:rPr>
              <w:t>MANAGE</w:t>
            </w:r>
            <w:r w:rsidRPr="00C95CB6">
              <w:rPr>
                <w:rStyle w:val="TextkrperChar"/>
                <w:rFonts w:ascii="Century Gothic" w:hAnsi="Century Gothic" w:cs="Arial"/>
                <w:sz w:val="18"/>
                <w:szCs w:val="16"/>
              </w:rPr>
              <w:t>MENT</w:t>
            </w:r>
          </w:p>
        </w:tc>
      </w:tr>
      <w:tr w:rsidR="00C95CB6" w:rsidRPr="00C95CB6" w14:paraId="51575920" w14:textId="77777777" w:rsidTr="00C95CB6">
        <w:trPr>
          <w:trHeight w:val="1692"/>
        </w:trPr>
        <w:tc>
          <w:tcPr>
            <w:tcW w:w="2474" w:type="pct"/>
            <w:tcBorders>
              <w:top w:val="single" w:sz="4" w:space="0" w:color="auto"/>
              <w:left w:val="single" w:sz="4" w:space="0" w:color="auto"/>
              <w:bottom w:val="single" w:sz="4" w:space="0" w:color="auto"/>
              <w:right w:val="single" w:sz="4" w:space="0" w:color="auto"/>
            </w:tcBorders>
          </w:tcPr>
          <w:p w14:paraId="50211883" w14:textId="12A3E5B9" w:rsidR="00C95CB6" w:rsidRPr="007A62CB" w:rsidRDefault="00C95CB6" w:rsidP="003C163B">
            <w:pPr>
              <w:pStyle w:val="Corpsdetexte"/>
              <w:tabs>
                <w:tab w:val="left" w:pos="1080"/>
                <w:tab w:val="left" w:pos="5580"/>
              </w:tabs>
              <w:spacing w:before="120"/>
              <w:ind w:left="1077" w:hanging="1077"/>
              <w:rPr>
                <w:rFonts w:cs="Arial"/>
                <w:sz w:val="18"/>
                <w:szCs w:val="16"/>
                <w:lang w:val="en-GB"/>
              </w:rPr>
            </w:pPr>
            <w:r w:rsidRPr="007A62CB">
              <w:rPr>
                <w:rFonts w:cs="Arial"/>
                <w:sz w:val="18"/>
                <w:szCs w:val="16"/>
                <w:lang w:val="en-GB"/>
              </w:rPr>
              <w:t xml:space="preserve">Name: </w:t>
            </w:r>
            <w:r w:rsidRPr="007A62CB">
              <w:rPr>
                <w:rFonts w:cs="Arial"/>
                <w:sz w:val="18"/>
                <w:szCs w:val="16"/>
                <w:lang w:val="en-GB"/>
              </w:rPr>
              <w:tab/>
            </w:r>
            <w:ins w:id="41" w:author="TERTRAIS Karine" w:date="2024-04-17T15:06:00Z">
              <w:r w:rsidR="00337755">
                <w:rPr>
                  <w:rFonts w:cs="Arial"/>
                  <w:sz w:val="18"/>
                  <w:szCs w:val="16"/>
                  <w:lang w:val="en-GB"/>
                </w:rPr>
                <w:t xml:space="preserve">Laurence </w:t>
              </w:r>
              <w:proofErr w:type="spellStart"/>
              <w:r w:rsidR="00337755">
                <w:rPr>
                  <w:rFonts w:cs="Arial"/>
                  <w:sz w:val="18"/>
                  <w:szCs w:val="16"/>
                  <w:lang w:val="en-GB"/>
                </w:rPr>
                <w:t>Trillaud</w:t>
              </w:r>
            </w:ins>
            <w:proofErr w:type="spellEnd"/>
          </w:p>
          <w:p w14:paraId="20B6280B" w14:textId="486643BA" w:rsidR="00C95CB6" w:rsidRPr="00C95CB6" w:rsidRDefault="00C95CB6" w:rsidP="00C95CB6">
            <w:pPr>
              <w:pStyle w:val="Corpsdetexte"/>
              <w:tabs>
                <w:tab w:val="left" w:pos="1080"/>
                <w:tab w:val="left" w:pos="5580"/>
              </w:tabs>
              <w:spacing w:before="120"/>
              <w:ind w:left="1077" w:hanging="1077"/>
              <w:rPr>
                <w:rFonts w:cs="Arial"/>
                <w:sz w:val="18"/>
                <w:szCs w:val="16"/>
                <w:lang w:val="es-ES"/>
              </w:rPr>
            </w:pPr>
            <w:r w:rsidRPr="007A62CB">
              <w:rPr>
                <w:rFonts w:cs="Arial"/>
                <w:sz w:val="18"/>
                <w:szCs w:val="16"/>
                <w:lang w:val="en-GB"/>
              </w:rPr>
              <w:t>Address:</w:t>
            </w:r>
            <w:r w:rsidRPr="007A62CB">
              <w:rPr>
                <w:rFonts w:cs="Arial"/>
                <w:sz w:val="18"/>
                <w:szCs w:val="16"/>
                <w:lang w:val="en-GB"/>
              </w:rPr>
              <w:tab/>
            </w:r>
            <w:ins w:id="42" w:author="TERTRAIS Karine" w:date="2024-04-17T15:07:00Z">
              <w:r w:rsidR="00337755">
                <w:rPr>
                  <w:rFonts w:cs="Arial"/>
                  <w:sz w:val="18"/>
                  <w:szCs w:val="16"/>
                  <w:lang w:val="en-GB"/>
                </w:rPr>
                <w:t xml:space="preserve">Rue </w:t>
              </w:r>
              <w:proofErr w:type="spellStart"/>
              <w:r w:rsidR="00337755">
                <w:rPr>
                  <w:rFonts w:cs="Arial"/>
                  <w:sz w:val="18"/>
                  <w:szCs w:val="16"/>
                  <w:lang w:val="en-GB"/>
                </w:rPr>
                <w:t>Arronax</w:t>
              </w:r>
              <w:proofErr w:type="spellEnd"/>
              <w:r w:rsidR="00337755">
                <w:rPr>
                  <w:rFonts w:cs="Arial"/>
                  <w:sz w:val="18"/>
                  <w:szCs w:val="16"/>
                  <w:lang w:val="en-GB"/>
                </w:rPr>
                <w:t xml:space="preserve"> 44800 SAINT </w:t>
              </w:r>
              <w:proofErr w:type="spellStart"/>
              <w:r w:rsidR="00337755">
                <w:rPr>
                  <w:rFonts w:cs="Arial"/>
                  <w:sz w:val="18"/>
                  <w:szCs w:val="16"/>
                  <w:lang w:val="en-GB"/>
                </w:rPr>
                <w:t>Herblain</w:t>
              </w:r>
              <w:proofErr w:type="spellEnd"/>
              <w:r w:rsidR="00337755">
                <w:rPr>
                  <w:rFonts w:cs="Arial"/>
                  <w:sz w:val="18"/>
                  <w:szCs w:val="16"/>
                  <w:lang w:val="en-GB"/>
                </w:rPr>
                <w:t xml:space="preserve"> FRANCE</w:t>
              </w:r>
            </w:ins>
          </w:p>
          <w:p w14:paraId="072AE84B" w14:textId="411D7458"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Tel.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w:t>
            </w:r>
            <w:r w:rsidRPr="00C95CB6">
              <w:rPr>
                <w:rFonts w:cs="Arial"/>
                <w:sz w:val="18"/>
                <w:szCs w:val="16"/>
                <w:lang w:val="es-ES"/>
              </w:rPr>
              <w:tab/>
            </w:r>
            <w:ins w:id="43" w:author="TERTRAIS Karine" w:date="2024-04-17T15:07:00Z">
              <w:r w:rsidR="00337755">
                <w:rPr>
                  <w:rFonts w:cs="Arial"/>
                  <w:sz w:val="18"/>
                  <w:szCs w:val="16"/>
                  <w:lang w:val="es-ES"/>
                </w:rPr>
                <w:t>02 40 44 28 80</w:t>
              </w:r>
            </w:ins>
          </w:p>
          <w:p w14:paraId="141E44DD"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Mobile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 xml:space="preserve">: </w:t>
            </w:r>
          </w:p>
          <w:p w14:paraId="68448DED" w14:textId="0FFF1774" w:rsidR="00C95CB6" w:rsidRPr="00C95CB6" w:rsidRDefault="00C95CB6" w:rsidP="00C95CB6">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Email:</w:t>
            </w:r>
            <w:r w:rsidRPr="00C95CB6">
              <w:rPr>
                <w:rFonts w:cs="Arial"/>
                <w:sz w:val="18"/>
                <w:szCs w:val="16"/>
                <w:lang w:val="es-ES"/>
              </w:rPr>
              <w:tab/>
            </w:r>
            <w:ins w:id="44" w:author="TERTRAIS Karine" w:date="2024-04-17T15:07:00Z">
              <w:r w:rsidR="00337755">
                <w:rPr>
                  <w:rFonts w:cs="Arial"/>
                  <w:sz w:val="18"/>
                  <w:szCs w:val="16"/>
                  <w:lang w:val="es-ES"/>
                </w:rPr>
                <w:t>Laurence.trillaud@efs.sante.fr</w:t>
              </w:r>
            </w:ins>
          </w:p>
        </w:tc>
        <w:tc>
          <w:tcPr>
            <w:tcW w:w="2526" w:type="pct"/>
            <w:tcBorders>
              <w:top w:val="single" w:sz="4" w:space="0" w:color="auto"/>
              <w:left w:val="single" w:sz="4" w:space="0" w:color="auto"/>
              <w:bottom w:val="single" w:sz="4" w:space="0" w:color="auto"/>
              <w:right w:val="single" w:sz="4" w:space="0" w:color="auto"/>
            </w:tcBorders>
          </w:tcPr>
          <w:p w14:paraId="2905AD6B" w14:textId="4957807D" w:rsidR="00C95CB6" w:rsidRPr="007A62CB" w:rsidRDefault="00C95CB6" w:rsidP="00C95CB6">
            <w:pPr>
              <w:pStyle w:val="Corpsdetexte"/>
              <w:tabs>
                <w:tab w:val="left" w:pos="1080"/>
                <w:tab w:val="left" w:pos="5580"/>
              </w:tabs>
              <w:spacing w:before="120"/>
              <w:ind w:left="1077" w:hanging="1077"/>
              <w:rPr>
                <w:rFonts w:cs="Arial"/>
                <w:sz w:val="18"/>
                <w:szCs w:val="16"/>
                <w:lang w:val="en-GB"/>
              </w:rPr>
            </w:pPr>
            <w:r w:rsidRPr="007A62CB">
              <w:rPr>
                <w:rFonts w:cs="Arial"/>
                <w:sz w:val="18"/>
                <w:szCs w:val="16"/>
                <w:lang w:val="en-GB"/>
              </w:rPr>
              <w:t xml:space="preserve">Name: </w:t>
            </w:r>
            <w:r w:rsidRPr="007A62CB">
              <w:rPr>
                <w:rFonts w:cs="Arial"/>
                <w:sz w:val="18"/>
                <w:szCs w:val="16"/>
                <w:lang w:val="en-GB"/>
              </w:rPr>
              <w:tab/>
            </w:r>
            <w:ins w:id="45" w:author="TERTRAIS Karine" w:date="2024-04-17T15:08:00Z">
              <w:r w:rsidR="00337755">
                <w:rPr>
                  <w:rFonts w:cs="Arial"/>
                  <w:sz w:val="18"/>
                  <w:szCs w:val="16"/>
                  <w:lang w:val="en-GB"/>
                </w:rPr>
                <w:t>Fanny Montoya</w:t>
              </w:r>
            </w:ins>
          </w:p>
          <w:p w14:paraId="59DAA00F" w14:textId="77DF6A65" w:rsidR="00C95CB6" w:rsidRPr="00C95CB6" w:rsidRDefault="00C95CB6" w:rsidP="00C95CB6">
            <w:pPr>
              <w:pStyle w:val="Corpsdetexte"/>
              <w:tabs>
                <w:tab w:val="left" w:pos="1080"/>
                <w:tab w:val="left" w:pos="5580"/>
              </w:tabs>
              <w:spacing w:before="120"/>
              <w:ind w:left="1077" w:hanging="1077"/>
              <w:rPr>
                <w:rFonts w:cs="Arial"/>
                <w:sz w:val="18"/>
                <w:szCs w:val="16"/>
                <w:lang w:val="es-ES"/>
              </w:rPr>
            </w:pPr>
            <w:r w:rsidRPr="007A62CB">
              <w:rPr>
                <w:rFonts w:cs="Arial"/>
                <w:sz w:val="18"/>
                <w:szCs w:val="16"/>
                <w:lang w:val="en-GB"/>
              </w:rPr>
              <w:t>Address:</w:t>
            </w:r>
            <w:r w:rsidR="004251F0">
              <w:rPr>
                <w:rFonts w:cs="Arial"/>
                <w:sz w:val="18"/>
                <w:szCs w:val="16"/>
                <w:lang w:val="en-GB"/>
              </w:rPr>
              <w:t xml:space="preserve"> Rue </w:t>
            </w:r>
            <w:proofErr w:type="spellStart"/>
            <w:r w:rsidR="004251F0">
              <w:rPr>
                <w:rFonts w:cs="Arial"/>
                <w:sz w:val="18"/>
                <w:szCs w:val="16"/>
                <w:lang w:val="en-GB"/>
              </w:rPr>
              <w:t>Arronax</w:t>
            </w:r>
            <w:proofErr w:type="spellEnd"/>
            <w:r w:rsidR="004251F0">
              <w:rPr>
                <w:rFonts w:cs="Arial"/>
                <w:sz w:val="18"/>
                <w:szCs w:val="16"/>
                <w:lang w:val="en-GB"/>
              </w:rPr>
              <w:t xml:space="preserve"> 44800 SAINT </w:t>
            </w:r>
            <w:proofErr w:type="spellStart"/>
            <w:r w:rsidR="004251F0">
              <w:rPr>
                <w:rFonts w:cs="Arial"/>
                <w:sz w:val="18"/>
                <w:szCs w:val="16"/>
                <w:lang w:val="en-GB"/>
              </w:rPr>
              <w:t>Herblain</w:t>
            </w:r>
            <w:proofErr w:type="spellEnd"/>
            <w:r w:rsidR="004251F0">
              <w:rPr>
                <w:rFonts w:cs="Arial"/>
                <w:sz w:val="18"/>
                <w:szCs w:val="16"/>
                <w:lang w:val="en-GB"/>
              </w:rPr>
              <w:t xml:space="preserve"> FRANCE</w:t>
            </w:r>
            <w:r w:rsidRPr="007A62CB">
              <w:rPr>
                <w:rFonts w:cs="Arial"/>
                <w:sz w:val="18"/>
                <w:szCs w:val="16"/>
                <w:lang w:val="en-GB"/>
              </w:rPr>
              <w:tab/>
            </w:r>
          </w:p>
          <w:p w14:paraId="333B5683" w14:textId="34B95E83" w:rsidR="00C95CB6" w:rsidRPr="00C95CB6" w:rsidRDefault="00C95CB6" w:rsidP="00C95CB6">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Tel.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w:t>
            </w:r>
            <w:r w:rsidRPr="00C95CB6">
              <w:rPr>
                <w:rFonts w:cs="Arial"/>
                <w:sz w:val="18"/>
                <w:szCs w:val="16"/>
                <w:lang w:val="es-ES"/>
              </w:rPr>
              <w:tab/>
            </w:r>
            <w:r w:rsidR="004251F0">
              <w:rPr>
                <w:rFonts w:cs="Arial"/>
                <w:sz w:val="18"/>
                <w:szCs w:val="16"/>
                <w:lang w:val="es-ES"/>
              </w:rPr>
              <w:t>02 40 44 28 80</w:t>
            </w:r>
          </w:p>
          <w:p w14:paraId="0672AB1F" w14:textId="77777777" w:rsidR="00C95CB6" w:rsidRPr="00C95CB6" w:rsidRDefault="00C95CB6" w:rsidP="00C95CB6">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Mobile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 xml:space="preserve">: </w:t>
            </w:r>
          </w:p>
          <w:p w14:paraId="781B7B55" w14:textId="43F73DE2" w:rsidR="00C95CB6" w:rsidRPr="00C95CB6" w:rsidRDefault="00C95CB6" w:rsidP="00C95CB6">
            <w:pPr>
              <w:pStyle w:val="Corpsdetexte"/>
              <w:tabs>
                <w:tab w:val="left" w:pos="1080"/>
                <w:tab w:val="left" w:pos="5580"/>
              </w:tabs>
              <w:spacing w:before="120"/>
              <w:ind w:left="1077" w:hanging="1077"/>
              <w:rPr>
                <w:rFonts w:cs="Arial"/>
                <w:sz w:val="18"/>
                <w:szCs w:val="16"/>
              </w:rPr>
            </w:pPr>
            <w:proofErr w:type="gramStart"/>
            <w:r w:rsidRPr="00C95CB6">
              <w:rPr>
                <w:rFonts w:cs="Arial"/>
                <w:sz w:val="18"/>
                <w:szCs w:val="16"/>
                <w:lang w:val="es-ES"/>
              </w:rPr>
              <w:t>Email:</w:t>
            </w:r>
            <w:r w:rsidRPr="00C95CB6">
              <w:rPr>
                <w:rFonts w:cs="Arial"/>
                <w:sz w:val="18"/>
                <w:szCs w:val="16"/>
                <w:lang w:val="es-ES"/>
              </w:rPr>
              <w:tab/>
            </w:r>
            <w:r w:rsidR="004251F0" w:rsidRPr="004251F0">
              <w:rPr>
                <w:rFonts w:cs="Arial"/>
                <w:sz w:val="18"/>
                <w:szCs w:val="16"/>
                <w:lang w:val="es-ES"/>
              </w:rPr>
              <w:t>Cpdl.AbgCq</w:t>
            </w:r>
            <w:proofErr w:type="gramEnd"/>
            <w:r w:rsidR="004251F0" w:rsidRPr="004251F0">
              <w:rPr>
                <w:rFonts w:cs="Arial"/>
                <w:sz w:val="18"/>
                <w:szCs w:val="16"/>
                <w:lang w:val="es-ES"/>
              </w:rPr>
              <w:t xml:space="preserve"> &lt;cpdl.abgcq@efs.sante.fr&gt;</w:t>
            </w:r>
          </w:p>
        </w:tc>
      </w:tr>
      <w:tr w:rsidR="00C95CB6" w:rsidRPr="00C95CB6" w14:paraId="427BF366" w14:textId="77777777" w:rsidTr="003C163B">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14:paraId="6BE16F69" w14:textId="77777777" w:rsidR="00C95CB6" w:rsidRPr="00C95CB6" w:rsidRDefault="00C95CB6" w:rsidP="003C163B">
            <w:pPr>
              <w:pStyle w:val="Textkrper-Bold"/>
              <w:jc w:val="center"/>
              <w:rPr>
                <w:rStyle w:val="ToChanged"/>
                <w:rFonts w:ascii="Century Gothic" w:hAnsi="Century Gothic" w:cs="Arial"/>
                <w:i w:val="0"/>
                <w:sz w:val="18"/>
                <w:szCs w:val="16"/>
              </w:rPr>
            </w:pPr>
            <w:r w:rsidRPr="00C95CB6">
              <w:rPr>
                <w:rStyle w:val="ToChanged"/>
                <w:rFonts w:ascii="Century Gothic" w:hAnsi="Century Gothic" w:cs="Arial"/>
                <w:color w:val="auto"/>
                <w:sz w:val="18"/>
                <w:szCs w:val="16"/>
              </w:rPr>
              <w:t>Main Contacts</w:t>
            </w:r>
          </w:p>
        </w:tc>
      </w:tr>
      <w:tr w:rsidR="00C95CB6" w:rsidRPr="00C95CB6" w14:paraId="2465C547" w14:textId="77777777" w:rsidTr="003C163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14:paraId="28356B65" w14:textId="783EB632" w:rsidR="00C95CB6" w:rsidRPr="00C95CB6" w:rsidRDefault="00B91F93" w:rsidP="003C163B">
            <w:pPr>
              <w:pStyle w:val="Textkrper-Bold"/>
              <w:tabs>
                <w:tab w:val="clear" w:pos="284"/>
                <w:tab w:val="left" w:pos="0"/>
              </w:tabs>
              <w:spacing w:before="120" w:after="120"/>
              <w:ind w:left="0"/>
              <w:jc w:val="center"/>
              <w:rPr>
                <w:rStyle w:val="TextkrperChar"/>
                <w:rFonts w:ascii="Century Gothic" w:eastAsia="Arial Unicode MS" w:hAnsi="Century Gothic" w:cs="Arial"/>
                <w:sz w:val="18"/>
                <w:szCs w:val="16"/>
              </w:rPr>
            </w:pPr>
            <w:r>
              <w:rPr>
                <w:rStyle w:val="TextkrperChar"/>
                <w:rFonts w:ascii="Century Gothic" w:eastAsia="Arial Unicode MS" w:hAnsi="Century Gothic" w:cs="Arial"/>
                <w:sz w:val="18"/>
                <w:szCs w:val="16"/>
              </w:rPr>
              <w:t>SUBCONTRACTOR</w:t>
            </w:r>
          </w:p>
        </w:tc>
      </w:tr>
      <w:tr w:rsidR="00C95CB6" w:rsidRPr="00C95CB6" w14:paraId="1D3BB90A" w14:textId="77777777" w:rsidTr="003C163B">
        <w:trPr>
          <w:cantSplit/>
        </w:trPr>
        <w:tc>
          <w:tcPr>
            <w:tcW w:w="2474" w:type="pct"/>
            <w:tcBorders>
              <w:top w:val="single" w:sz="4" w:space="0" w:color="auto"/>
              <w:left w:val="single" w:sz="4" w:space="0" w:color="auto"/>
              <w:bottom w:val="single" w:sz="4" w:space="0" w:color="auto"/>
              <w:right w:val="single" w:sz="4" w:space="0" w:color="auto"/>
            </w:tcBorders>
            <w:shd w:val="clear" w:color="auto" w:fill="D9D9D9"/>
          </w:tcPr>
          <w:p w14:paraId="6F4E087C" w14:textId="77777777" w:rsidR="00C95CB6" w:rsidRPr="00C95CB6" w:rsidRDefault="00C95CB6" w:rsidP="003C163B">
            <w:pPr>
              <w:pStyle w:val="Textkrper-Bold"/>
              <w:tabs>
                <w:tab w:val="clear" w:pos="284"/>
                <w:tab w:val="left" w:pos="0"/>
              </w:tabs>
              <w:spacing w:before="120" w:after="120"/>
              <w:ind w:left="0"/>
              <w:jc w:val="center"/>
              <w:rPr>
                <w:rStyle w:val="TextkrperChar"/>
                <w:rFonts w:ascii="Century Gothic" w:hAnsi="Century Gothic" w:cs="Arial"/>
                <w:sz w:val="18"/>
                <w:szCs w:val="16"/>
              </w:rPr>
            </w:pPr>
            <w:r>
              <w:rPr>
                <w:rStyle w:val="TextkrperChar"/>
                <w:rFonts w:ascii="Century Gothic" w:hAnsi="Century Gothic" w:cs="Arial"/>
                <w:sz w:val="18"/>
                <w:szCs w:val="16"/>
              </w:rPr>
              <w:t>QUALITY ASSURANCE</w:t>
            </w:r>
          </w:p>
        </w:tc>
        <w:tc>
          <w:tcPr>
            <w:tcW w:w="2526" w:type="pct"/>
            <w:tcBorders>
              <w:top w:val="single" w:sz="4" w:space="0" w:color="auto"/>
              <w:left w:val="single" w:sz="4" w:space="0" w:color="auto"/>
              <w:bottom w:val="single" w:sz="4" w:space="0" w:color="auto"/>
              <w:right w:val="single" w:sz="4" w:space="0" w:color="auto"/>
            </w:tcBorders>
            <w:shd w:val="clear" w:color="auto" w:fill="D9D9D9"/>
          </w:tcPr>
          <w:p w14:paraId="1FA87921" w14:textId="77777777" w:rsidR="00C95CB6" w:rsidRPr="00C95CB6" w:rsidRDefault="00C95CB6" w:rsidP="003C163B">
            <w:pPr>
              <w:pStyle w:val="Textkrper-Bold"/>
              <w:tabs>
                <w:tab w:val="clear" w:pos="284"/>
                <w:tab w:val="left" w:pos="0"/>
              </w:tabs>
              <w:spacing w:before="120" w:after="120"/>
              <w:ind w:left="0"/>
              <w:jc w:val="center"/>
              <w:rPr>
                <w:rStyle w:val="TextkrperChar"/>
                <w:rFonts w:ascii="Century Gothic" w:hAnsi="Century Gothic" w:cs="Arial"/>
                <w:sz w:val="18"/>
                <w:szCs w:val="16"/>
              </w:rPr>
            </w:pPr>
            <w:r>
              <w:rPr>
                <w:rStyle w:val="TextkrperChar"/>
                <w:rFonts w:ascii="Century Gothic" w:hAnsi="Century Gothic" w:cs="Arial"/>
                <w:sz w:val="18"/>
                <w:szCs w:val="16"/>
              </w:rPr>
              <w:t>MANAGE</w:t>
            </w:r>
            <w:r w:rsidRPr="00C95CB6">
              <w:rPr>
                <w:rStyle w:val="TextkrperChar"/>
                <w:rFonts w:ascii="Century Gothic" w:hAnsi="Century Gothic" w:cs="Arial"/>
                <w:sz w:val="18"/>
                <w:szCs w:val="16"/>
              </w:rPr>
              <w:t>MENT</w:t>
            </w:r>
          </w:p>
        </w:tc>
      </w:tr>
      <w:tr w:rsidR="00C95CB6" w:rsidRPr="00C95CB6" w14:paraId="3DC52512" w14:textId="77777777" w:rsidTr="003C163B">
        <w:trPr>
          <w:trHeight w:val="1692"/>
        </w:trPr>
        <w:tc>
          <w:tcPr>
            <w:tcW w:w="2474" w:type="pct"/>
            <w:tcBorders>
              <w:top w:val="single" w:sz="4" w:space="0" w:color="auto"/>
              <w:left w:val="single" w:sz="4" w:space="0" w:color="auto"/>
              <w:bottom w:val="single" w:sz="4" w:space="0" w:color="auto"/>
              <w:right w:val="single" w:sz="4" w:space="0" w:color="auto"/>
            </w:tcBorders>
          </w:tcPr>
          <w:p w14:paraId="17366424" w14:textId="77777777" w:rsidR="00C95CB6" w:rsidRPr="007A62CB" w:rsidRDefault="00C95CB6" w:rsidP="003C163B">
            <w:pPr>
              <w:pStyle w:val="Corpsdetexte"/>
              <w:tabs>
                <w:tab w:val="left" w:pos="1080"/>
                <w:tab w:val="left" w:pos="5580"/>
              </w:tabs>
              <w:spacing w:before="120"/>
              <w:ind w:left="1077" w:hanging="1077"/>
              <w:rPr>
                <w:rFonts w:cs="Arial"/>
                <w:sz w:val="18"/>
                <w:szCs w:val="16"/>
                <w:lang w:val="en-GB"/>
              </w:rPr>
            </w:pPr>
            <w:r w:rsidRPr="007A62CB">
              <w:rPr>
                <w:rFonts w:cs="Arial"/>
                <w:sz w:val="18"/>
                <w:szCs w:val="16"/>
                <w:lang w:val="en-GB"/>
              </w:rPr>
              <w:t xml:space="preserve">Name: </w:t>
            </w:r>
            <w:r w:rsidRPr="007A62CB">
              <w:rPr>
                <w:rFonts w:cs="Arial"/>
                <w:sz w:val="18"/>
                <w:szCs w:val="16"/>
                <w:lang w:val="en-GB"/>
              </w:rPr>
              <w:tab/>
            </w:r>
          </w:p>
          <w:p w14:paraId="1CAC72B3"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7A62CB">
              <w:rPr>
                <w:rFonts w:cs="Arial"/>
                <w:sz w:val="18"/>
                <w:szCs w:val="16"/>
                <w:lang w:val="en-GB"/>
              </w:rPr>
              <w:t>Address:</w:t>
            </w:r>
            <w:r w:rsidRPr="007A62CB">
              <w:rPr>
                <w:rFonts w:cs="Arial"/>
                <w:sz w:val="18"/>
                <w:szCs w:val="16"/>
                <w:lang w:val="en-GB"/>
              </w:rPr>
              <w:tab/>
            </w:r>
          </w:p>
          <w:p w14:paraId="1EB90AA8"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Tel.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w:t>
            </w:r>
            <w:r w:rsidRPr="00C95CB6">
              <w:rPr>
                <w:rFonts w:cs="Arial"/>
                <w:sz w:val="18"/>
                <w:szCs w:val="16"/>
                <w:lang w:val="es-ES"/>
              </w:rPr>
              <w:tab/>
            </w:r>
          </w:p>
          <w:p w14:paraId="3BDA8967"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Mobile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 xml:space="preserve">: </w:t>
            </w:r>
          </w:p>
          <w:p w14:paraId="49D5FB00"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Email:</w:t>
            </w:r>
            <w:r w:rsidRPr="00C95CB6">
              <w:rPr>
                <w:rFonts w:cs="Arial"/>
                <w:sz w:val="18"/>
                <w:szCs w:val="16"/>
                <w:lang w:val="es-ES"/>
              </w:rPr>
              <w:tab/>
            </w:r>
          </w:p>
        </w:tc>
        <w:tc>
          <w:tcPr>
            <w:tcW w:w="2526" w:type="pct"/>
            <w:tcBorders>
              <w:top w:val="single" w:sz="4" w:space="0" w:color="auto"/>
              <w:left w:val="single" w:sz="4" w:space="0" w:color="auto"/>
              <w:bottom w:val="single" w:sz="4" w:space="0" w:color="auto"/>
              <w:right w:val="single" w:sz="4" w:space="0" w:color="auto"/>
            </w:tcBorders>
          </w:tcPr>
          <w:p w14:paraId="310B0CE3" w14:textId="77777777" w:rsidR="00C95CB6" w:rsidRPr="007A62CB" w:rsidRDefault="00C95CB6" w:rsidP="003C163B">
            <w:pPr>
              <w:pStyle w:val="Corpsdetexte"/>
              <w:tabs>
                <w:tab w:val="left" w:pos="1080"/>
                <w:tab w:val="left" w:pos="5580"/>
              </w:tabs>
              <w:spacing w:before="120"/>
              <w:ind w:left="1077" w:hanging="1077"/>
              <w:rPr>
                <w:rFonts w:cs="Arial"/>
                <w:sz w:val="18"/>
                <w:szCs w:val="16"/>
                <w:lang w:val="en-GB"/>
              </w:rPr>
            </w:pPr>
            <w:r w:rsidRPr="007A62CB">
              <w:rPr>
                <w:rFonts w:cs="Arial"/>
                <w:sz w:val="18"/>
                <w:szCs w:val="16"/>
                <w:lang w:val="en-GB"/>
              </w:rPr>
              <w:t xml:space="preserve">Name: </w:t>
            </w:r>
            <w:r w:rsidRPr="007A62CB">
              <w:rPr>
                <w:rFonts w:cs="Arial"/>
                <w:sz w:val="18"/>
                <w:szCs w:val="16"/>
                <w:lang w:val="en-GB"/>
              </w:rPr>
              <w:tab/>
            </w:r>
          </w:p>
          <w:p w14:paraId="0FFA2ACC"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7A62CB">
              <w:rPr>
                <w:rFonts w:cs="Arial"/>
                <w:sz w:val="18"/>
                <w:szCs w:val="16"/>
                <w:lang w:val="en-GB"/>
              </w:rPr>
              <w:t>Address:</w:t>
            </w:r>
            <w:r w:rsidRPr="007A62CB">
              <w:rPr>
                <w:rFonts w:cs="Arial"/>
                <w:sz w:val="18"/>
                <w:szCs w:val="16"/>
                <w:lang w:val="en-GB"/>
              </w:rPr>
              <w:tab/>
            </w:r>
          </w:p>
          <w:p w14:paraId="0B488EC8"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Tel.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w:t>
            </w:r>
            <w:r w:rsidRPr="00C95CB6">
              <w:rPr>
                <w:rFonts w:cs="Arial"/>
                <w:sz w:val="18"/>
                <w:szCs w:val="16"/>
                <w:lang w:val="es-ES"/>
              </w:rPr>
              <w:tab/>
            </w:r>
          </w:p>
          <w:p w14:paraId="799A4ABF" w14:textId="77777777" w:rsidR="00C95CB6" w:rsidRPr="00C95CB6" w:rsidRDefault="00C95CB6" w:rsidP="003C163B">
            <w:pPr>
              <w:pStyle w:val="Corpsdetexte"/>
              <w:tabs>
                <w:tab w:val="left" w:pos="1080"/>
                <w:tab w:val="left" w:pos="5580"/>
              </w:tabs>
              <w:spacing w:before="120"/>
              <w:ind w:left="1077" w:hanging="1077"/>
              <w:rPr>
                <w:rFonts w:cs="Arial"/>
                <w:sz w:val="18"/>
                <w:szCs w:val="16"/>
                <w:lang w:val="es-ES"/>
              </w:rPr>
            </w:pPr>
            <w:r w:rsidRPr="00C95CB6">
              <w:rPr>
                <w:rFonts w:cs="Arial"/>
                <w:sz w:val="18"/>
                <w:szCs w:val="16"/>
                <w:lang w:val="es-ES"/>
              </w:rPr>
              <w:t xml:space="preserve">Mobile </w:t>
            </w:r>
            <w:proofErr w:type="spellStart"/>
            <w:r w:rsidRPr="00C95CB6">
              <w:rPr>
                <w:rFonts w:cs="Arial"/>
                <w:sz w:val="18"/>
                <w:szCs w:val="16"/>
                <w:lang w:val="es-ES"/>
              </w:rPr>
              <w:t>N</w:t>
            </w:r>
            <w:r>
              <w:rPr>
                <w:rFonts w:cs="Arial"/>
                <w:sz w:val="18"/>
                <w:szCs w:val="16"/>
                <w:lang w:val="es-ES"/>
              </w:rPr>
              <w:t>°</w:t>
            </w:r>
            <w:proofErr w:type="spellEnd"/>
            <w:r w:rsidRPr="00C95CB6">
              <w:rPr>
                <w:rFonts w:cs="Arial"/>
                <w:sz w:val="18"/>
                <w:szCs w:val="16"/>
                <w:lang w:val="es-ES"/>
              </w:rPr>
              <w:t xml:space="preserve">: </w:t>
            </w:r>
          </w:p>
          <w:p w14:paraId="2F327527" w14:textId="77777777" w:rsidR="00C95CB6" w:rsidRPr="00C95CB6" w:rsidRDefault="00C95CB6" w:rsidP="003C163B">
            <w:pPr>
              <w:pStyle w:val="Corpsdetexte"/>
              <w:tabs>
                <w:tab w:val="left" w:pos="1080"/>
                <w:tab w:val="left" w:pos="5580"/>
              </w:tabs>
              <w:spacing w:before="120"/>
              <w:ind w:left="1077" w:hanging="1077"/>
              <w:rPr>
                <w:rFonts w:cs="Arial"/>
                <w:sz w:val="18"/>
                <w:szCs w:val="16"/>
              </w:rPr>
            </w:pPr>
            <w:r w:rsidRPr="00C95CB6">
              <w:rPr>
                <w:rFonts w:cs="Arial"/>
                <w:sz w:val="18"/>
                <w:szCs w:val="16"/>
                <w:lang w:val="es-ES"/>
              </w:rPr>
              <w:t>Email:</w:t>
            </w:r>
            <w:r w:rsidRPr="00C95CB6">
              <w:rPr>
                <w:rFonts w:cs="Arial"/>
                <w:sz w:val="18"/>
                <w:szCs w:val="16"/>
                <w:lang w:val="es-ES"/>
              </w:rPr>
              <w:tab/>
            </w:r>
          </w:p>
        </w:tc>
      </w:tr>
    </w:tbl>
    <w:p w14:paraId="51024C16" w14:textId="57B3CB91" w:rsidR="00B025ED" w:rsidRPr="00463FC9" w:rsidRDefault="00B025ED" w:rsidP="00F2010B"/>
    <w:sectPr w:rsidR="00B025ED" w:rsidRPr="00463FC9" w:rsidSect="00084697">
      <w:headerReference w:type="default" r:id="rId15"/>
      <w:footerReference w:type="default" r:id="rId16"/>
      <w:headerReference w:type="first" r:id="rId17"/>
      <w:pgSz w:w="11906" w:h="16838"/>
      <w:pgMar w:top="1134" w:right="707" w:bottom="709" w:left="851" w:header="284"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BARDET Thibault" w:date="2025-06-11T08:50:00Z" w:initials="BT">
    <w:p w14:paraId="574CA9D4" w14:textId="113755DC" w:rsidR="00B025ED" w:rsidRDefault="00B025ED">
      <w:pPr>
        <w:pStyle w:val="Commentaire"/>
      </w:pPr>
      <w:r>
        <w:rPr>
          <w:rStyle w:val="Marquedecommentaire"/>
        </w:rPr>
        <w:annotationRef/>
      </w:r>
      <w:r>
        <w:t>Toujours deux signataires, vous confirmez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4CA9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3C1D8" w16cex:dateUtc="2025-06-11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4CA9D4" w16cid:durableId="2BF3C1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1BC4C" w14:textId="77777777" w:rsidR="00D4600A" w:rsidRDefault="00D4600A">
      <w:r>
        <w:separator/>
      </w:r>
    </w:p>
  </w:endnote>
  <w:endnote w:type="continuationSeparator" w:id="0">
    <w:p w14:paraId="0697DBF3" w14:textId="77777777" w:rsidR="00D4600A" w:rsidRDefault="00D46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imes New Roman Bold">
    <w:altName w:val="Times New Roman"/>
    <w:charset w:val="00"/>
    <w:family w:val="roman"/>
    <w:pitch w:val="variable"/>
    <w:sig w:usb0="00000003"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926C2" w14:textId="646C4895" w:rsidR="00D4600A" w:rsidRDefault="00D4600A" w:rsidP="00A45B75">
    <w:pPr>
      <w:pStyle w:val="Pieddepage"/>
      <w:tabs>
        <w:tab w:val="clear" w:pos="4536"/>
        <w:tab w:val="clear" w:pos="9072"/>
        <w:tab w:val="center" w:pos="5103"/>
        <w:tab w:val="right" w:pos="10488"/>
      </w:tabs>
    </w:pPr>
    <w:r>
      <w:t xml:space="preserve">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FA8F1" w14:textId="77777777" w:rsidR="00D4600A" w:rsidRDefault="00D4600A">
      <w:r>
        <w:separator/>
      </w:r>
    </w:p>
  </w:footnote>
  <w:footnote w:type="continuationSeparator" w:id="0">
    <w:p w14:paraId="52C59B96" w14:textId="77777777" w:rsidR="00D4600A" w:rsidRDefault="00D46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imes New Roman"/>
        <w:sz w:val="12"/>
        <w:szCs w:val="12"/>
        <w:lang w:eastAsia="fr-FR"/>
      </w:rPr>
      <w:id w:val="-1318336367"/>
      <w:docPartObj>
        <w:docPartGallery w:val="Page Numbers (Top of Page)"/>
        <w:docPartUnique/>
      </w:docPartObj>
    </w:sdtPr>
    <w:sdtEndPr>
      <w:rPr>
        <w:sz w:val="18"/>
        <w:szCs w:val="18"/>
      </w:rPr>
    </w:sdtEndPr>
    <w:sdtContent>
      <w:tbl>
        <w:tblPr>
          <w:tblStyle w:val="Grilledutableau"/>
          <w:tblW w:w="10490" w:type="dxa"/>
          <w:tblInd w:w="-147" w:type="dxa"/>
          <w:tblLook w:val="04A0" w:firstRow="1" w:lastRow="0" w:firstColumn="1" w:lastColumn="0" w:noHBand="0" w:noVBand="1"/>
        </w:tblPr>
        <w:tblGrid>
          <w:gridCol w:w="1560"/>
          <w:gridCol w:w="7407"/>
          <w:gridCol w:w="1523"/>
        </w:tblGrid>
        <w:tr w:rsidR="00D4600A" w:rsidRPr="006F4E61" w14:paraId="57F1F6EB" w14:textId="77777777" w:rsidTr="00A45B75">
          <w:tc>
            <w:tcPr>
              <w:tcW w:w="1560" w:type="dxa"/>
              <w:vMerge w:val="restart"/>
            </w:tcPr>
            <w:p w14:paraId="7F608E79" w14:textId="79E16E68" w:rsidR="00D4600A" w:rsidRPr="00A45B75" w:rsidRDefault="00D4600A" w:rsidP="00A45B75">
              <w:pPr>
                <w:ind w:left="-393" w:right="-104"/>
                <w:jc w:val="center"/>
                <w:rPr>
                  <w:noProof/>
                  <w:sz w:val="12"/>
                  <w:szCs w:val="12"/>
                </w:rPr>
              </w:pPr>
            </w:p>
            <w:p w14:paraId="3646BE4E" w14:textId="53608CB7" w:rsidR="00D4600A" w:rsidRPr="006F4E61" w:rsidRDefault="00D4600A" w:rsidP="00A45B75">
              <w:pPr>
                <w:ind w:left="-109" w:right="-104"/>
              </w:pPr>
            </w:p>
          </w:tc>
          <w:tc>
            <w:tcPr>
              <w:tcW w:w="7407" w:type="dxa"/>
              <w:vMerge w:val="restart"/>
              <w:vAlign w:val="center"/>
            </w:tcPr>
            <w:p w14:paraId="68001E56" w14:textId="77777777" w:rsidR="00D4600A" w:rsidRPr="00B91F93" w:rsidRDefault="00D4600A" w:rsidP="00A45B75">
              <w:pPr>
                <w:ind w:left="-104" w:right="-104"/>
                <w:jc w:val="center"/>
                <w:rPr>
                  <w:b/>
                  <w:bCs/>
                  <w:sz w:val="24"/>
                  <w:szCs w:val="24"/>
                </w:rPr>
              </w:pPr>
            </w:p>
            <w:p w14:paraId="33401067" w14:textId="467A9703" w:rsidR="00D4600A" w:rsidRDefault="00D4600A" w:rsidP="00A45B75">
              <w:pPr>
                <w:ind w:left="-104" w:right="-104"/>
                <w:jc w:val="center"/>
                <w:rPr>
                  <w:b/>
                  <w:bCs/>
                  <w:sz w:val="40"/>
                  <w:szCs w:val="40"/>
                </w:rPr>
              </w:pPr>
              <w:r w:rsidRPr="000A11AC">
                <w:rPr>
                  <w:b/>
                  <w:bCs/>
                  <w:sz w:val="40"/>
                  <w:szCs w:val="40"/>
                </w:rPr>
                <w:t xml:space="preserve"> </w:t>
              </w:r>
              <w:r>
                <w:rPr>
                  <w:b/>
                  <w:bCs/>
                  <w:sz w:val="40"/>
                  <w:szCs w:val="40"/>
                </w:rPr>
                <w:t>Q</w:t>
              </w:r>
              <w:r w:rsidRPr="000A11AC">
                <w:rPr>
                  <w:b/>
                  <w:bCs/>
                  <w:sz w:val="40"/>
                  <w:szCs w:val="40"/>
                </w:rPr>
                <w:t>UALITY AGREEMENT</w:t>
              </w:r>
            </w:p>
            <w:p w14:paraId="52FF8409" w14:textId="691A5BC9" w:rsidR="00D4600A" w:rsidRPr="00B91F93" w:rsidRDefault="00D4600A" w:rsidP="00A45B75">
              <w:pPr>
                <w:ind w:left="-104" w:right="-104"/>
                <w:jc w:val="center"/>
                <w:rPr>
                  <w:b/>
                  <w:bCs/>
                  <w:sz w:val="24"/>
                  <w:szCs w:val="24"/>
                </w:rPr>
              </w:pPr>
            </w:p>
          </w:tc>
          <w:tc>
            <w:tcPr>
              <w:tcW w:w="1523" w:type="dxa"/>
            </w:tcPr>
            <w:p w14:paraId="2F7934F9" w14:textId="77777777" w:rsidR="00D4600A" w:rsidRPr="00A45B75" w:rsidRDefault="00D4600A" w:rsidP="003C163B">
              <w:pPr>
                <w:pStyle w:val="En-tte"/>
                <w:tabs>
                  <w:tab w:val="clear" w:pos="4536"/>
                  <w:tab w:val="clear" w:pos="9072"/>
                </w:tabs>
                <w:rPr>
                  <w:sz w:val="18"/>
                  <w:szCs w:val="18"/>
                </w:rPr>
              </w:pPr>
              <w:r w:rsidRPr="00B91F93">
                <w:rPr>
                  <w:sz w:val="18"/>
                  <w:szCs w:val="18"/>
                  <w:highlight w:val="yellow"/>
                </w:rPr>
                <w:t>QA-001</w:t>
              </w:r>
            </w:p>
          </w:tc>
        </w:tr>
        <w:tr w:rsidR="00D4600A" w:rsidRPr="006F4E61" w14:paraId="4C2EF37D" w14:textId="77777777" w:rsidTr="00A45B75">
          <w:tc>
            <w:tcPr>
              <w:tcW w:w="1560" w:type="dxa"/>
              <w:vMerge/>
            </w:tcPr>
            <w:p w14:paraId="789A73A1" w14:textId="77777777" w:rsidR="00D4600A" w:rsidRPr="006F4E61" w:rsidRDefault="00D4600A" w:rsidP="00A45B75">
              <w:pPr>
                <w:pStyle w:val="En-tte"/>
                <w:tabs>
                  <w:tab w:val="clear" w:pos="4536"/>
                  <w:tab w:val="clear" w:pos="9072"/>
                </w:tabs>
                <w:ind w:left="-1522"/>
              </w:pPr>
            </w:p>
          </w:tc>
          <w:tc>
            <w:tcPr>
              <w:tcW w:w="7407" w:type="dxa"/>
              <w:vMerge/>
            </w:tcPr>
            <w:p w14:paraId="5852D4A8" w14:textId="77777777" w:rsidR="00D4600A" w:rsidRPr="006F4E61" w:rsidRDefault="00D4600A" w:rsidP="003C163B">
              <w:pPr>
                <w:pStyle w:val="En-tte"/>
                <w:tabs>
                  <w:tab w:val="clear" w:pos="4536"/>
                  <w:tab w:val="clear" w:pos="9072"/>
                </w:tabs>
              </w:pPr>
            </w:p>
          </w:tc>
          <w:tc>
            <w:tcPr>
              <w:tcW w:w="1523" w:type="dxa"/>
            </w:tcPr>
            <w:p w14:paraId="7CB523E5" w14:textId="77777777" w:rsidR="00D4600A" w:rsidRPr="00A45B75" w:rsidRDefault="00D4600A" w:rsidP="003C163B">
              <w:pPr>
                <w:pStyle w:val="En-tte"/>
                <w:tabs>
                  <w:tab w:val="clear" w:pos="4536"/>
                  <w:tab w:val="clear" w:pos="9072"/>
                </w:tabs>
                <w:rPr>
                  <w:sz w:val="18"/>
                  <w:szCs w:val="18"/>
                </w:rPr>
              </w:pPr>
              <w:r w:rsidRPr="00A45B75">
                <w:rPr>
                  <w:sz w:val="18"/>
                  <w:szCs w:val="18"/>
                </w:rPr>
                <w:t>Version 1</w:t>
              </w:r>
            </w:p>
          </w:tc>
        </w:tr>
        <w:tr w:rsidR="00D4600A" w:rsidRPr="006F4E61" w14:paraId="3CF01448" w14:textId="77777777" w:rsidTr="00A45B75">
          <w:tc>
            <w:tcPr>
              <w:tcW w:w="1560" w:type="dxa"/>
              <w:vMerge/>
            </w:tcPr>
            <w:p w14:paraId="403FE072" w14:textId="77777777" w:rsidR="00D4600A" w:rsidRPr="006F4E61" w:rsidRDefault="00D4600A" w:rsidP="00A45B75">
              <w:pPr>
                <w:pStyle w:val="En-tte"/>
                <w:tabs>
                  <w:tab w:val="clear" w:pos="4536"/>
                  <w:tab w:val="clear" w:pos="9072"/>
                </w:tabs>
                <w:ind w:left="-1522"/>
                <w:rPr>
                  <w:b/>
                  <w:bCs/>
                  <w:sz w:val="24"/>
                  <w:szCs w:val="24"/>
                </w:rPr>
              </w:pPr>
            </w:p>
          </w:tc>
          <w:tc>
            <w:tcPr>
              <w:tcW w:w="7407" w:type="dxa"/>
              <w:vMerge/>
            </w:tcPr>
            <w:p w14:paraId="6D924DAD" w14:textId="77777777" w:rsidR="00D4600A" w:rsidRPr="006F4E61" w:rsidRDefault="00D4600A" w:rsidP="003C163B">
              <w:pPr>
                <w:pStyle w:val="En-tte"/>
                <w:tabs>
                  <w:tab w:val="clear" w:pos="4536"/>
                  <w:tab w:val="clear" w:pos="9072"/>
                </w:tabs>
                <w:rPr>
                  <w:b/>
                  <w:bCs/>
                  <w:sz w:val="24"/>
                  <w:szCs w:val="24"/>
                </w:rPr>
              </w:pPr>
            </w:p>
          </w:tc>
          <w:tc>
            <w:tcPr>
              <w:tcW w:w="1523" w:type="dxa"/>
            </w:tcPr>
            <w:p w14:paraId="20BAE501" w14:textId="77777777" w:rsidR="00D4600A" w:rsidRPr="00A45B75" w:rsidRDefault="00D4600A" w:rsidP="003C163B">
              <w:pPr>
                <w:pStyle w:val="En-tte"/>
                <w:tabs>
                  <w:tab w:val="clear" w:pos="4536"/>
                  <w:tab w:val="clear" w:pos="9072"/>
                </w:tabs>
                <w:rPr>
                  <w:sz w:val="18"/>
                  <w:szCs w:val="18"/>
                </w:rPr>
              </w:pPr>
              <w:r w:rsidRPr="00A45B75">
                <w:rPr>
                  <w:sz w:val="18"/>
                  <w:szCs w:val="18"/>
                </w:rPr>
                <w:t>Date :</w:t>
              </w:r>
            </w:p>
          </w:tc>
        </w:tr>
        <w:tr w:rsidR="00D4600A" w:rsidRPr="00547913" w14:paraId="2633A9DF" w14:textId="77777777" w:rsidTr="00A45B75">
          <w:tc>
            <w:tcPr>
              <w:tcW w:w="1560" w:type="dxa"/>
              <w:vMerge/>
            </w:tcPr>
            <w:p w14:paraId="6146DB7B" w14:textId="77777777" w:rsidR="00D4600A" w:rsidRPr="006F4E61" w:rsidRDefault="00D4600A" w:rsidP="00A45B75">
              <w:pPr>
                <w:pStyle w:val="En-tte"/>
                <w:tabs>
                  <w:tab w:val="clear" w:pos="4536"/>
                  <w:tab w:val="clear" w:pos="9072"/>
                </w:tabs>
                <w:ind w:left="-1522"/>
              </w:pPr>
            </w:p>
          </w:tc>
          <w:tc>
            <w:tcPr>
              <w:tcW w:w="7407" w:type="dxa"/>
              <w:vMerge/>
            </w:tcPr>
            <w:p w14:paraId="765EE8E7" w14:textId="77777777" w:rsidR="00D4600A" w:rsidRPr="006F4E61" w:rsidRDefault="00D4600A" w:rsidP="003C163B">
              <w:pPr>
                <w:pStyle w:val="En-tte"/>
                <w:tabs>
                  <w:tab w:val="clear" w:pos="4536"/>
                  <w:tab w:val="clear" w:pos="9072"/>
                </w:tabs>
              </w:pPr>
            </w:p>
          </w:tc>
          <w:tc>
            <w:tcPr>
              <w:tcW w:w="1523" w:type="dxa"/>
            </w:tcPr>
            <w:p w14:paraId="3219E359" w14:textId="7C745B0A" w:rsidR="00D4600A" w:rsidRPr="00A45B75" w:rsidRDefault="00D4600A" w:rsidP="003C163B">
              <w:pPr>
                <w:pStyle w:val="En-tte"/>
                <w:tabs>
                  <w:tab w:val="clear" w:pos="4536"/>
                  <w:tab w:val="clear" w:pos="9072"/>
                </w:tabs>
                <w:rPr>
                  <w:sz w:val="18"/>
                  <w:szCs w:val="18"/>
                </w:rPr>
              </w:pPr>
              <w:r w:rsidRPr="00A45B75">
                <w:rPr>
                  <w:sz w:val="18"/>
                  <w:szCs w:val="18"/>
                </w:rPr>
                <w:t xml:space="preserve">Page </w:t>
              </w:r>
              <w:r w:rsidRPr="00A45B75">
                <w:rPr>
                  <w:b/>
                  <w:bCs/>
                  <w:sz w:val="18"/>
                  <w:szCs w:val="18"/>
                </w:rPr>
                <w:fldChar w:fldCharType="begin"/>
              </w:r>
              <w:r w:rsidRPr="00A45B75">
                <w:rPr>
                  <w:b/>
                  <w:bCs/>
                  <w:sz w:val="18"/>
                  <w:szCs w:val="18"/>
                </w:rPr>
                <w:instrText>PAGE</w:instrText>
              </w:r>
              <w:r w:rsidRPr="00A45B75">
                <w:rPr>
                  <w:b/>
                  <w:bCs/>
                  <w:sz w:val="18"/>
                  <w:szCs w:val="18"/>
                </w:rPr>
                <w:fldChar w:fldCharType="separate"/>
              </w:r>
              <w:r>
                <w:rPr>
                  <w:b/>
                  <w:bCs/>
                  <w:noProof/>
                  <w:sz w:val="18"/>
                  <w:szCs w:val="18"/>
                </w:rPr>
                <w:t>14</w:t>
              </w:r>
              <w:r w:rsidRPr="00A45B75">
                <w:rPr>
                  <w:b/>
                  <w:bCs/>
                  <w:sz w:val="18"/>
                  <w:szCs w:val="18"/>
                </w:rPr>
                <w:fldChar w:fldCharType="end"/>
              </w:r>
              <w:r w:rsidRPr="00A45B75">
                <w:rPr>
                  <w:sz w:val="18"/>
                  <w:szCs w:val="18"/>
                </w:rPr>
                <w:t xml:space="preserve"> sur </w:t>
              </w:r>
              <w:r w:rsidRPr="00A45B75">
                <w:rPr>
                  <w:b/>
                  <w:bCs/>
                  <w:sz w:val="18"/>
                  <w:szCs w:val="18"/>
                </w:rPr>
                <w:fldChar w:fldCharType="begin"/>
              </w:r>
              <w:r w:rsidRPr="00A45B75">
                <w:rPr>
                  <w:b/>
                  <w:bCs/>
                  <w:sz w:val="18"/>
                  <w:szCs w:val="18"/>
                </w:rPr>
                <w:instrText>NUMPAGES</w:instrText>
              </w:r>
              <w:r w:rsidRPr="00A45B75">
                <w:rPr>
                  <w:b/>
                  <w:bCs/>
                  <w:sz w:val="18"/>
                  <w:szCs w:val="18"/>
                </w:rPr>
                <w:fldChar w:fldCharType="separate"/>
              </w:r>
              <w:r>
                <w:rPr>
                  <w:b/>
                  <w:bCs/>
                  <w:noProof/>
                  <w:sz w:val="18"/>
                  <w:szCs w:val="18"/>
                </w:rPr>
                <w:t>15</w:t>
              </w:r>
              <w:r w:rsidRPr="00A45B75">
                <w:rPr>
                  <w:b/>
                  <w:bCs/>
                  <w:sz w:val="18"/>
                  <w:szCs w:val="18"/>
                </w:rPr>
                <w:fldChar w:fldCharType="end"/>
              </w:r>
            </w:p>
          </w:tc>
        </w:tr>
      </w:tbl>
    </w:sdtContent>
  </w:sdt>
  <w:p w14:paraId="27089001" w14:textId="3A033D5F" w:rsidR="00D4600A" w:rsidRPr="00547913" w:rsidRDefault="00D4600A" w:rsidP="006F4E61">
    <w:pPr>
      <w:pStyle w:val="En-tte"/>
      <w:tabs>
        <w:tab w:val="clear" w:pos="4536"/>
        <w:tab w:val="clear" w:pos="9072"/>
      </w:tabs>
      <w:rPr>
        <w:sz w:val="4"/>
        <w:szCs w:val="4"/>
      </w:rPr>
    </w:pPr>
    <w:r>
      <w:rPr>
        <w:noProof/>
      </w:rPr>
      <w:drawing>
        <wp:anchor distT="0" distB="0" distL="114300" distR="114300" simplePos="0" relativeHeight="251659264" behindDoc="1" locked="0" layoutInCell="1" allowOverlap="1" wp14:anchorId="267B659A" wp14:editId="6BD3A01E">
          <wp:simplePos x="0" y="0"/>
          <wp:positionH relativeFrom="margin">
            <wp:align>left</wp:align>
          </wp:positionH>
          <wp:positionV relativeFrom="page">
            <wp:posOffset>116941</wp:posOffset>
          </wp:positionV>
          <wp:extent cx="827081" cy="827616"/>
          <wp:effectExtent l="0" t="0" r="0" b="0"/>
          <wp:wrapNone/>
          <wp:docPr id="19" name="Image 19"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763067" name="Image 4" descr="logo_efs.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7081" cy="827616"/>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26"/>
      <w:gridCol w:w="4881"/>
      <w:gridCol w:w="3167"/>
    </w:tblGrid>
    <w:tr w:rsidR="00D4600A" w:rsidRPr="00F368DC" w14:paraId="73A7F021" w14:textId="77777777" w:rsidTr="00F368DC">
      <w:trPr>
        <w:cantSplit/>
        <w:trHeight w:val="1436"/>
        <w:jc w:val="center"/>
      </w:trPr>
      <w:tc>
        <w:tcPr>
          <w:tcW w:w="1158" w:type="pct"/>
          <w:shd w:val="clear" w:color="auto" w:fill="auto"/>
          <w:vAlign w:val="center"/>
        </w:tcPr>
        <w:p w14:paraId="243B715F" w14:textId="77777777" w:rsidR="00D4600A" w:rsidRPr="00F368DC" w:rsidRDefault="00D4600A" w:rsidP="00EF6E4F">
          <w:pPr>
            <w:pStyle w:val="En-tte"/>
            <w:spacing w:before="60"/>
            <w:jc w:val="center"/>
            <w:rPr>
              <w:b/>
              <w:bCs/>
              <w:sz w:val="20"/>
            </w:rPr>
          </w:pPr>
          <w:r w:rsidRPr="00E64122">
            <w:rPr>
              <w:noProof/>
            </w:rPr>
            <w:drawing>
              <wp:inline distT="0" distB="0" distL="0" distR="0" wp14:anchorId="299EA42B" wp14:editId="460CBC78">
                <wp:extent cx="1111885" cy="563245"/>
                <wp:effectExtent l="0" t="0" r="0" b="0"/>
                <wp:docPr id="66"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1885" cy="563245"/>
                        </a:xfrm>
                        <a:prstGeom prst="rect">
                          <a:avLst/>
                        </a:prstGeom>
                        <a:noFill/>
                        <a:ln>
                          <a:noFill/>
                        </a:ln>
                      </pic:spPr>
                    </pic:pic>
                  </a:graphicData>
                </a:graphic>
              </wp:inline>
            </w:drawing>
          </w:r>
        </w:p>
      </w:tc>
      <w:tc>
        <w:tcPr>
          <w:tcW w:w="2330" w:type="pct"/>
          <w:shd w:val="clear" w:color="auto" w:fill="auto"/>
          <w:vAlign w:val="center"/>
        </w:tcPr>
        <w:p w14:paraId="1779211B" w14:textId="77777777" w:rsidR="00D4600A" w:rsidRPr="00F368DC" w:rsidRDefault="00D4600A" w:rsidP="003A6A57">
          <w:pPr>
            <w:pStyle w:val="En-tte"/>
            <w:jc w:val="center"/>
            <w:rPr>
              <w:b/>
              <w:bCs/>
            </w:rPr>
          </w:pPr>
          <w:r w:rsidRPr="00F368DC">
            <w:rPr>
              <w:b/>
              <w:bCs/>
            </w:rPr>
            <w:t>MANUEL QUALITE UR</w:t>
          </w:r>
          <w:r>
            <w:rPr>
              <w:b/>
              <w:bCs/>
            </w:rPr>
            <w:t>ID</w:t>
          </w:r>
        </w:p>
      </w:tc>
      <w:tc>
        <w:tcPr>
          <w:tcW w:w="1512" w:type="pct"/>
          <w:shd w:val="clear" w:color="auto" w:fill="auto"/>
        </w:tcPr>
        <w:p w14:paraId="1CF7C940" w14:textId="77777777" w:rsidR="00D4600A" w:rsidRPr="00F368DC" w:rsidRDefault="00D4600A" w:rsidP="00EF6E4F">
          <w:pPr>
            <w:pStyle w:val="En-tte"/>
            <w:tabs>
              <w:tab w:val="clear" w:pos="9072"/>
              <w:tab w:val="left" w:pos="1814"/>
            </w:tabs>
            <w:rPr>
              <w:b/>
              <w:bCs/>
              <w:sz w:val="20"/>
            </w:rPr>
          </w:pPr>
          <w:r w:rsidRPr="00F368DC">
            <w:rPr>
              <w:b/>
              <w:bCs/>
              <w:sz w:val="20"/>
            </w:rPr>
            <w:t xml:space="preserve">Date de mise en application : au plus tard 1 mois après la date de diffusion </w:t>
          </w:r>
        </w:p>
        <w:p w14:paraId="68F057D1" w14:textId="77777777" w:rsidR="00D4600A" w:rsidRPr="00F368DC" w:rsidRDefault="00D4600A" w:rsidP="00EF6E4F">
          <w:pPr>
            <w:pStyle w:val="En-tte"/>
            <w:tabs>
              <w:tab w:val="clear" w:pos="9072"/>
              <w:tab w:val="left" w:pos="1814"/>
            </w:tabs>
            <w:rPr>
              <w:b/>
              <w:bCs/>
              <w:sz w:val="20"/>
            </w:rPr>
          </w:pPr>
        </w:p>
        <w:p w14:paraId="6765D646" w14:textId="77777777" w:rsidR="00D4600A" w:rsidRPr="00F368DC" w:rsidRDefault="00D4600A" w:rsidP="003A6A57">
          <w:pPr>
            <w:pStyle w:val="En-tte"/>
            <w:tabs>
              <w:tab w:val="clear" w:pos="9072"/>
              <w:tab w:val="left" w:pos="1814"/>
            </w:tabs>
            <w:rPr>
              <w:sz w:val="20"/>
            </w:rPr>
          </w:pPr>
          <w:r w:rsidRPr="00F368DC">
            <w:rPr>
              <w:b/>
              <w:bCs/>
              <w:sz w:val="20"/>
            </w:rPr>
            <w:t xml:space="preserve">Annule et remplace : </w:t>
          </w:r>
        </w:p>
        <w:p w14:paraId="48DA241B" w14:textId="77777777" w:rsidR="00D4600A" w:rsidRPr="00F368DC" w:rsidRDefault="00D4600A" w:rsidP="00965898">
          <w:pPr>
            <w:pStyle w:val="En-tte"/>
            <w:tabs>
              <w:tab w:val="clear" w:pos="9072"/>
              <w:tab w:val="left" w:pos="1814"/>
            </w:tabs>
            <w:rPr>
              <w:sz w:val="20"/>
            </w:rPr>
          </w:pPr>
        </w:p>
      </w:tc>
    </w:tr>
    <w:tr w:rsidR="00D4600A" w:rsidRPr="00F368DC" w14:paraId="5E247B66" w14:textId="77777777" w:rsidTr="00F368DC">
      <w:trPr>
        <w:cantSplit/>
        <w:trHeight w:val="62"/>
        <w:jc w:val="center"/>
      </w:trPr>
      <w:tc>
        <w:tcPr>
          <w:tcW w:w="1158" w:type="pct"/>
          <w:shd w:val="clear" w:color="auto" w:fill="FF9900"/>
        </w:tcPr>
        <w:p w14:paraId="0CB41768" w14:textId="77777777" w:rsidR="00D4600A" w:rsidRPr="00F368DC" w:rsidRDefault="00D4600A" w:rsidP="00EF6E4F">
          <w:pPr>
            <w:pStyle w:val="En-tte"/>
            <w:tabs>
              <w:tab w:val="clear" w:pos="9072"/>
              <w:tab w:val="left" w:pos="1814"/>
            </w:tabs>
            <w:jc w:val="center"/>
            <w:rPr>
              <w:b/>
              <w:bCs/>
              <w:sz w:val="20"/>
              <w:lang w:val="en-GB"/>
            </w:rPr>
          </w:pPr>
          <w:r w:rsidRPr="00F368DC">
            <w:rPr>
              <w:b/>
              <w:bCs/>
              <w:sz w:val="20"/>
              <w:lang w:val="en-GB"/>
            </w:rPr>
            <w:t>PROCEDURE</w:t>
          </w:r>
        </w:p>
      </w:tc>
      <w:tc>
        <w:tcPr>
          <w:tcW w:w="2330" w:type="pct"/>
          <w:shd w:val="clear" w:color="auto" w:fill="auto"/>
        </w:tcPr>
        <w:p w14:paraId="73F2962B" w14:textId="77777777" w:rsidR="00D4600A" w:rsidRPr="00F368DC" w:rsidRDefault="00D4600A" w:rsidP="00B013AD">
          <w:pPr>
            <w:pStyle w:val="En-tte"/>
            <w:tabs>
              <w:tab w:val="clear" w:pos="9072"/>
              <w:tab w:val="left" w:pos="1814"/>
            </w:tabs>
            <w:jc w:val="center"/>
            <w:rPr>
              <w:b/>
              <w:bCs/>
              <w:sz w:val="20"/>
              <w:lang w:val="en-GB"/>
            </w:rPr>
          </w:pPr>
          <w:r w:rsidRPr="00F368DC">
            <w:rPr>
              <w:b/>
              <w:bCs/>
              <w:sz w:val="20"/>
              <w:lang w:val="en-GB"/>
            </w:rPr>
            <w:t>M</w:t>
          </w:r>
          <w:r>
            <w:rPr>
              <w:b/>
              <w:bCs/>
              <w:sz w:val="20"/>
              <w:lang w:val="en-GB"/>
            </w:rPr>
            <w:t>AQP001</w:t>
          </w:r>
          <w:r w:rsidRPr="00F368DC">
            <w:rPr>
              <w:b/>
              <w:bCs/>
              <w:sz w:val="20"/>
              <w:lang w:val="en-GB"/>
            </w:rPr>
            <w:t xml:space="preserve">    -    Edition N</w:t>
          </w:r>
          <w:r>
            <w:rPr>
              <w:b/>
              <w:bCs/>
              <w:sz w:val="20"/>
              <w:lang w:val="en-GB"/>
            </w:rPr>
            <w:t>°1</w:t>
          </w:r>
        </w:p>
      </w:tc>
      <w:tc>
        <w:tcPr>
          <w:tcW w:w="1512" w:type="pct"/>
          <w:shd w:val="clear" w:color="auto" w:fill="auto"/>
        </w:tcPr>
        <w:p w14:paraId="3C77E1F6" w14:textId="77777777" w:rsidR="00D4600A" w:rsidRPr="00F368DC" w:rsidRDefault="00D4600A" w:rsidP="00EF6E4F">
          <w:pPr>
            <w:pStyle w:val="En-tte"/>
            <w:tabs>
              <w:tab w:val="clear" w:pos="9072"/>
              <w:tab w:val="left" w:pos="1814"/>
            </w:tabs>
            <w:rPr>
              <w:b/>
              <w:bCs/>
              <w:sz w:val="20"/>
            </w:rPr>
          </w:pPr>
          <w:r w:rsidRPr="00F368DC">
            <w:rPr>
              <w:b/>
              <w:bCs/>
              <w:sz w:val="20"/>
            </w:rPr>
            <w:t xml:space="preserve">Page : </w:t>
          </w:r>
          <w:r w:rsidRPr="00F368DC">
            <w:rPr>
              <w:rStyle w:val="Numrodepage"/>
              <w:b/>
              <w:bCs/>
            </w:rPr>
            <w:fldChar w:fldCharType="begin"/>
          </w:r>
          <w:r w:rsidRPr="00F368DC">
            <w:rPr>
              <w:rStyle w:val="Numrodepage"/>
              <w:b/>
              <w:bCs/>
            </w:rPr>
            <w:instrText xml:space="preserve"> PAGE </w:instrText>
          </w:r>
          <w:r w:rsidRPr="00F368DC">
            <w:rPr>
              <w:rStyle w:val="Numrodepage"/>
              <w:b/>
              <w:bCs/>
            </w:rPr>
            <w:fldChar w:fldCharType="separate"/>
          </w:r>
          <w:r>
            <w:rPr>
              <w:rStyle w:val="Numrodepage"/>
              <w:b/>
              <w:bCs/>
              <w:noProof/>
            </w:rPr>
            <w:t>20</w:t>
          </w:r>
          <w:r w:rsidRPr="00F368DC">
            <w:rPr>
              <w:rStyle w:val="Numrodepage"/>
              <w:b/>
              <w:bCs/>
            </w:rPr>
            <w:fldChar w:fldCharType="end"/>
          </w:r>
          <w:r w:rsidRPr="00F368DC">
            <w:rPr>
              <w:rStyle w:val="Numrodepage"/>
              <w:b/>
              <w:bCs/>
            </w:rPr>
            <w:t>/</w:t>
          </w:r>
          <w:r w:rsidRPr="00F368DC">
            <w:rPr>
              <w:rStyle w:val="Numrodepage"/>
              <w:b/>
              <w:bCs/>
            </w:rPr>
            <w:fldChar w:fldCharType="begin"/>
          </w:r>
          <w:r w:rsidRPr="00F368DC">
            <w:rPr>
              <w:rStyle w:val="Numrodepage"/>
              <w:b/>
              <w:bCs/>
            </w:rPr>
            <w:instrText xml:space="preserve"> NUMPAGES </w:instrText>
          </w:r>
          <w:r w:rsidRPr="00F368DC">
            <w:rPr>
              <w:rStyle w:val="Numrodepage"/>
              <w:b/>
              <w:bCs/>
            </w:rPr>
            <w:fldChar w:fldCharType="separate"/>
          </w:r>
          <w:r>
            <w:rPr>
              <w:rStyle w:val="Numrodepage"/>
              <w:b/>
              <w:bCs/>
              <w:noProof/>
            </w:rPr>
            <w:t>26</w:t>
          </w:r>
          <w:r w:rsidRPr="00F368DC">
            <w:rPr>
              <w:rStyle w:val="Numrodepage"/>
              <w:b/>
              <w:bCs/>
            </w:rPr>
            <w:fldChar w:fldCharType="end"/>
          </w:r>
        </w:p>
      </w:tc>
    </w:tr>
  </w:tbl>
  <w:p w14:paraId="389EDA83" w14:textId="77777777" w:rsidR="00D4600A" w:rsidRDefault="00D4600A">
    <w:pPr>
      <w:pStyle w:val="En-tte"/>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672E"/>
    <w:multiLevelType w:val="hybridMultilevel"/>
    <w:tmpl w:val="DDA0CD02"/>
    <w:lvl w:ilvl="0" w:tplc="6534E54C">
      <w:start w:val="1"/>
      <w:numFmt w:val="bullet"/>
      <w:pStyle w:val="Bullet1"/>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 w15:restartNumberingAfterBreak="0">
    <w:nsid w:val="0A5046C9"/>
    <w:multiLevelType w:val="hybridMultilevel"/>
    <w:tmpl w:val="F5A69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F33641"/>
    <w:multiLevelType w:val="hybridMultilevel"/>
    <w:tmpl w:val="A322E5CE"/>
    <w:lvl w:ilvl="0" w:tplc="C1BA7604">
      <w:start w:val="1"/>
      <w:numFmt w:val="bullet"/>
      <w:pStyle w:val="Bullet3"/>
      <w:lvlText w:val=""/>
      <w:lvlJc w:val="left"/>
      <w:pPr>
        <w:ind w:left="3414" w:hanging="360"/>
      </w:pPr>
      <w:rPr>
        <w:rFonts w:ascii="Symbol" w:hAnsi="Symbol" w:hint="default"/>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abstractNum w:abstractNumId="3" w15:restartNumberingAfterBreak="0">
    <w:nsid w:val="177817D8"/>
    <w:multiLevelType w:val="hybridMultilevel"/>
    <w:tmpl w:val="E8385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D9082B"/>
    <w:multiLevelType w:val="hybridMultilevel"/>
    <w:tmpl w:val="38DCBA8E"/>
    <w:lvl w:ilvl="0" w:tplc="736EDAFC">
      <w:start w:val="1"/>
      <w:numFmt w:val="bullet"/>
      <w:pStyle w:val="Tableautiret"/>
      <w:lvlText w:val="-"/>
      <w:lvlJc w:val="left"/>
      <w:pPr>
        <w:ind w:left="720" w:hanging="360"/>
      </w:pPr>
      <w:rPr>
        <w:rFonts w:ascii="Century Gothic" w:hAnsi="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C4549C"/>
    <w:multiLevelType w:val="hybridMultilevel"/>
    <w:tmpl w:val="C2B886AE"/>
    <w:lvl w:ilvl="0" w:tplc="C2FE3850">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15:restartNumberingAfterBreak="0">
    <w:nsid w:val="18E4106A"/>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734EA2"/>
    <w:multiLevelType w:val="hybridMultilevel"/>
    <w:tmpl w:val="261C5302"/>
    <w:lvl w:ilvl="0" w:tplc="59E0816A">
      <w:start w:val="1"/>
      <w:numFmt w:val="bullet"/>
      <w:pStyle w:val="Tiret2"/>
      <w:lvlText w:val="-"/>
      <w:lvlJc w:val="left"/>
      <w:pPr>
        <w:ind w:left="2280" w:hanging="360"/>
      </w:pPr>
      <w:rPr>
        <w:rFonts w:ascii="Century Gothic" w:hAnsi="Century Gothic" w:hint="default"/>
      </w:rPr>
    </w:lvl>
    <w:lvl w:ilvl="1" w:tplc="1C762E12" w:tentative="1">
      <w:start w:val="1"/>
      <w:numFmt w:val="bullet"/>
      <w:lvlText w:val="o"/>
      <w:lvlJc w:val="left"/>
      <w:pPr>
        <w:ind w:left="3000" w:hanging="360"/>
      </w:pPr>
      <w:rPr>
        <w:rFonts w:ascii="Courier New" w:hAnsi="Courier New" w:cs="Courier New" w:hint="default"/>
      </w:rPr>
    </w:lvl>
    <w:lvl w:ilvl="2" w:tplc="D4FC61F8" w:tentative="1">
      <w:start w:val="1"/>
      <w:numFmt w:val="bullet"/>
      <w:lvlText w:val=""/>
      <w:lvlJc w:val="left"/>
      <w:pPr>
        <w:ind w:left="3720" w:hanging="360"/>
      </w:pPr>
      <w:rPr>
        <w:rFonts w:ascii="Wingdings" w:hAnsi="Wingdings" w:hint="default"/>
      </w:rPr>
    </w:lvl>
    <w:lvl w:ilvl="3" w:tplc="F9D60B52" w:tentative="1">
      <w:start w:val="1"/>
      <w:numFmt w:val="bullet"/>
      <w:lvlText w:val=""/>
      <w:lvlJc w:val="left"/>
      <w:pPr>
        <w:ind w:left="4440" w:hanging="360"/>
      </w:pPr>
      <w:rPr>
        <w:rFonts w:ascii="Symbol" w:hAnsi="Symbol" w:hint="default"/>
      </w:rPr>
    </w:lvl>
    <w:lvl w:ilvl="4" w:tplc="AE7201A8" w:tentative="1">
      <w:start w:val="1"/>
      <w:numFmt w:val="bullet"/>
      <w:lvlText w:val="o"/>
      <w:lvlJc w:val="left"/>
      <w:pPr>
        <w:ind w:left="5160" w:hanging="360"/>
      </w:pPr>
      <w:rPr>
        <w:rFonts w:ascii="Courier New" w:hAnsi="Courier New" w:cs="Courier New" w:hint="default"/>
      </w:rPr>
    </w:lvl>
    <w:lvl w:ilvl="5" w:tplc="01183F1A" w:tentative="1">
      <w:start w:val="1"/>
      <w:numFmt w:val="bullet"/>
      <w:lvlText w:val=""/>
      <w:lvlJc w:val="left"/>
      <w:pPr>
        <w:ind w:left="5880" w:hanging="360"/>
      </w:pPr>
      <w:rPr>
        <w:rFonts w:ascii="Wingdings" w:hAnsi="Wingdings" w:hint="default"/>
      </w:rPr>
    </w:lvl>
    <w:lvl w:ilvl="6" w:tplc="270EA95E" w:tentative="1">
      <w:start w:val="1"/>
      <w:numFmt w:val="bullet"/>
      <w:lvlText w:val=""/>
      <w:lvlJc w:val="left"/>
      <w:pPr>
        <w:ind w:left="6600" w:hanging="360"/>
      </w:pPr>
      <w:rPr>
        <w:rFonts w:ascii="Symbol" w:hAnsi="Symbol" w:hint="default"/>
      </w:rPr>
    </w:lvl>
    <w:lvl w:ilvl="7" w:tplc="1040EA42" w:tentative="1">
      <w:start w:val="1"/>
      <w:numFmt w:val="bullet"/>
      <w:lvlText w:val="o"/>
      <w:lvlJc w:val="left"/>
      <w:pPr>
        <w:ind w:left="7320" w:hanging="360"/>
      </w:pPr>
      <w:rPr>
        <w:rFonts w:ascii="Courier New" w:hAnsi="Courier New" w:cs="Courier New" w:hint="default"/>
      </w:rPr>
    </w:lvl>
    <w:lvl w:ilvl="8" w:tplc="6644B7A0" w:tentative="1">
      <w:start w:val="1"/>
      <w:numFmt w:val="bullet"/>
      <w:lvlText w:val=""/>
      <w:lvlJc w:val="left"/>
      <w:pPr>
        <w:ind w:left="8040" w:hanging="360"/>
      </w:pPr>
      <w:rPr>
        <w:rFonts w:ascii="Wingdings" w:hAnsi="Wingdings" w:hint="default"/>
      </w:rPr>
    </w:lvl>
  </w:abstractNum>
  <w:abstractNum w:abstractNumId="8" w15:restartNumberingAfterBreak="0">
    <w:nsid w:val="20BD3295"/>
    <w:multiLevelType w:val="hybridMultilevel"/>
    <w:tmpl w:val="659A6524"/>
    <w:lvl w:ilvl="0" w:tplc="00C4D44E">
      <w:start w:val="1"/>
      <w:numFmt w:val="bullet"/>
      <w:pStyle w:val="Bullet2"/>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25C81E5D"/>
    <w:multiLevelType w:val="hybridMultilevel"/>
    <w:tmpl w:val="D40EDB68"/>
    <w:lvl w:ilvl="0" w:tplc="D54416DA">
      <w:start w:val="1"/>
      <w:numFmt w:val="lowerLetter"/>
      <w:lvlText w:val="%1."/>
      <w:lvlJc w:val="left"/>
      <w:pPr>
        <w:ind w:left="720" w:hanging="360"/>
      </w:pPr>
      <w:rPr>
        <w:rFonts w:ascii="Century Gothic" w:eastAsia="Times New Roman" w:hAnsi="Century Gothic"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A32783"/>
    <w:multiLevelType w:val="hybridMultilevel"/>
    <w:tmpl w:val="BAC832D2"/>
    <w:lvl w:ilvl="0" w:tplc="7566293A">
      <w:start w:val="1"/>
      <w:numFmt w:val="lowerLetter"/>
      <w:lvlText w:val="%1."/>
      <w:lvlJc w:val="left"/>
      <w:pPr>
        <w:ind w:left="720" w:hanging="360"/>
      </w:pPr>
      <w:rPr>
        <w:rFonts w:hint="default"/>
        <w:w w:val="105"/>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D179AF"/>
    <w:multiLevelType w:val="hybridMultilevel"/>
    <w:tmpl w:val="4A6C817C"/>
    <w:lvl w:ilvl="0" w:tplc="D5B4E7AC">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0A6BD0"/>
    <w:multiLevelType w:val="hybridMultilevel"/>
    <w:tmpl w:val="C2B886AE"/>
    <w:lvl w:ilvl="0" w:tplc="C2FE3850">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3" w15:restartNumberingAfterBreak="0">
    <w:nsid w:val="2D8B58BD"/>
    <w:multiLevelType w:val="hybridMultilevel"/>
    <w:tmpl w:val="4D50611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1F52F84"/>
    <w:multiLevelType w:val="hybridMultilevel"/>
    <w:tmpl w:val="2A50B6C4"/>
    <w:lvl w:ilvl="0" w:tplc="2828E6F0">
      <w:start w:val="1"/>
      <w:numFmt w:val="bullet"/>
      <w:pStyle w:val="TICVIOLET"/>
      <w:lvlText w:val=""/>
      <w:lvlJc w:val="left"/>
      <w:pPr>
        <w:ind w:left="1146" w:hanging="360"/>
      </w:pPr>
      <w:rPr>
        <w:rFonts w:ascii="Wingdings" w:hAnsi="Wingdings" w:hint="default"/>
        <w:color w:val="8064A2"/>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362F5C96"/>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AF05181"/>
    <w:multiLevelType w:val="hybridMultilevel"/>
    <w:tmpl w:val="AFC0E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A078BC"/>
    <w:multiLevelType w:val="multilevel"/>
    <w:tmpl w:val="3D5C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567F0F"/>
    <w:multiLevelType w:val="hybridMultilevel"/>
    <w:tmpl w:val="D40EDB68"/>
    <w:lvl w:ilvl="0" w:tplc="D54416DA">
      <w:start w:val="1"/>
      <w:numFmt w:val="lowerLetter"/>
      <w:lvlText w:val="%1."/>
      <w:lvlJc w:val="left"/>
      <w:pPr>
        <w:ind w:left="720" w:hanging="360"/>
      </w:pPr>
      <w:rPr>
        <w:rFonts w:ascii="Century Gothic" w:eastAsia="Times New Roman" w:hAnsi="Century Gothic"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2E47D6"/>
    <w:multiLevelType w:val="hybridMultilevel"/>
    <w:tmpl w:val="617E7A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951DF0"/>
    <w:multiLevelType w:val="multilevel"/>
    <w:tmpl w:val="BE180F64"/>
    <w:lvl w:ilvl="0">
      <w:start w:val="1"/>
      <w:numFmt w:val="decimal"/>
      <w:pStyle w:val="Titre1"/>
      <w:lvlText w:val="%1."/>
      <w:lvlJc w:val="left"/>
      <w:pPr>
        <w:ind w:left="786" w:hanging="360"/>
      </w:pPr>
      <w:rPr>
        <w:rFonts w:hint="default"/>
      </w:rPr>
    </w:lvl>
    <w:lvl w:ilvl="1">
      <w:start w:val="1"/>
      <w:numFmt w:val="decimal"/>
      <w:pStyle w:val="Titre2"/>
      <w:isLgl/>
      <w:lvlText w:val="%1.%2."/>
      <w:lvlJc w:val="left"/>
      <w:pPr>
        <w:ind w:left="1146" w:hanging="720"/>
      </w:pPr>
      <w:rPr>
        <w:rFonts w:hint="default"/>
        <w:u w:val="none"/>
      </w:rPr>
    </w:lvl>
    <w:lvl w:ilvl="2">
      <w:start w:val="1"/>
      <w:numFmt w:val="decimal"/>
      <w:pStyle w:val="Titre3"/>
      <w:isLgl/>
      <w:lvlText w:val="%1.%2.%3."/>
      <w:lvlJc w:val="left"/>
      <w:pPr>
        <w:ind w:left="1146" w:hanging="720"/>
      </w:pPr>
      <w:rPr>
        <w:rFonts w:hint="default"/>
        <w:u w:val="none"/>
      </w:rPr>
    </w:lvl>
    <w:lvl w:ilvl="3">
      <w:start w:val="1"/>
      <w:numFmt w:val="decimal"/>
      <w:pStyle w:val="Titre4"/>
      <w:isLgl/>
      <w:lvlText w:val="%1.%2.%3.%4."/>
      <w:lvlJc w:val="left"/>
      <w:pPr>
        <w:ind w:left="1146" w:hanging="720"/>
      </w:pPr>
      <w:rPr>
        <w:rFonts w:hint="default"/>
        <w:u w:val="none"/>
      </w:rPr>
    </w:lvl>
    <w:lvl w:ilvl="4">
      <w:start w:val="1"/>
      <w:numFmt w:val="decimal"/>
      <w:pStyle w:val="Titre5"/>
      <w:isLgl/>
      <w:lvlText w:val="%1.%2.%3.%4.%5."/>
      <w:lvlJc w:val="left"/>
      <w:pPr>
        <w:ind w:left="1506" w:hanging="1080"/>
      </w:pPr>
      <w:rPr>
        <w:rFonts w:hint="default"/>
        <w:u w:val="none"/>
      </w:rPr>
    </w:lvl>
    <w:lvl w:ilvl="5">
      <w:start w:val="1"/>
      <w:numFmt w:val="decimal"/>
      <w:isLgl/>
      <w:lvlText w:val="%1.%2.%3.%4.%5.%6."/>
      <w:lvlJc w:val="left"/>
      <w:pPr>
        <w:ind w:left="1506" w:hanging="1080"/>
      </w:pPr>
      <w:rPr>
        <w:rFonts w:hint="default"/>
        <w:u w:val="none"/>
      </w:rPr>
    </w:lvl>
    <w:lvl w:ilvl="6">
      <w:start w:val="1"/>
      <w:numFmt w:val="decimal"/>
      <w:isLgl/>
      <w:lvlText w:val="%1.%2.%3.%4.%5.%6.%7."/>
      <w:lvlJc w:val="left"/>
      <w:pPr>
        <w:ind w:left="1866" w:hanging="1440"/>
      </w:pPr>
      <w:rPr>
        <w:rFonts w:hint="default"/>
        <w:u w:val="none"/>
      </w:rPr>
    </w:lvl>
    <w:lvl w:ilvl="7">
      <w:start w:val="1"/>
      <w:numFmt w:val="decimal"/>
      <w:isLgl/>
      <w:lvlText w:val="%1.%2.%3.%4.%5.%6.%7.%8."/>
      <w:lvlJc w:val="left"/>
      <w:pPr>
        <w:ind w:left="1866" w:hanging="1440"/>
      </w:pPr>
      <w:rPr>
        <w:rFonts w:hint="default"/>
        <w:u w:val="none"/>
      </w:rPr>
    </w:lvl>
    <w:lvl w:ilvl="8">
      <w:start w:val="1"/>
      <w:numFmt w:val="decimal"/>
      <w:isLgl/>
      <w:lvlText w:val="%1.%2.%3.%4.%5.%6.%7.%8.%9."/>
      <w:lvlJc w:val="left"/>
      <w:pPr>
        <w:ind w:left="2226" w:hanging="1800"/>
      </w:pPr>
      <w:rPr>
        <w:rFonts w:hint="default"/>
        <w:u w:val="none"/>
      </w:rPr>
    </w:lvl>
  </w:abstractNum>
  <w:abstractNum w:abstractNumId="21" w15:restartNumberingAfterBreak="0">
    <w:nsid w:val="4EE6199E"/>
    <w:multiLevelType w:val="hybridMultilevel"/>
    <w:tmpl w:val="9D26341A"/>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FDF5442"/>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B67545"/>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5CC2B5C"/>
    <w:multiLevelType w:val="hybridMultilevel"/>
    <w:tmpl w:val="6AF012E6"/>
    <w:lvl w:ilvl="0" w:tplc="B3D478DC">
      <w:start w:val="1"/>
      <w:numFmt w:val="bullet"/>
      <w:lvlText w:val="-"/>
      <w:lvlJc w:val="left"/>
      <w:pPr>
        <w:ind w:left="644" w:hanging="360"/>
      </w:pPr>
      <w:rPr>
        <w:rFonts w:ascii="Palatino Linotype" w:hAnsi="Palatino Linotype" w:hint="default"/>
        <w:kern w:val="2"/>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56827F10"/>
    <w:multiLevelType w:val="hybridMultilevel"/>
    <w:tmpl w:val="CCB498FE"/>
    <w:lvl w:ilvl="0" w:tplc="3ABC908C">
      <w:start w:val="1"/>
      <w:numFmt w:val="lowerLetter"/>
      <w:lvlText w:val="%1."/>
      <w:lvlJc w:val="left"/>
      <w:pPr>
        <w:ind w:left="720" w:hanging="360"/>
      </w:pPr>
      <w:rPr>
        <w:rFonts w:hint="default"/>
        <w:w w:val="105"/>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C847006"/>
    <w:multiLevelType w:val="hybridMultilevel"/>
    <w:tmpl w:val="A7AAAD9C"/>
    <w:lvl w:ilvl="0" w:tplc="E93E74A0">
      <w:start w:val="1"/>
      <w:numFmt w:val="bullet"/>
      <w:pStyle w:val="Tiret3"/>
      <w:lvlText w:val="-"/>
      <w:lvlJc w:val="left"/>
      <w:pPr>
        <w:ind w:left="2988" w:hanging="360"/>
      </w:pPr>
      <w:rPr>
        <w:rFonts w:ascii="Century Gothic" w:hAnsi="Century Gothic" w:hint="default"/>
      </w:rPr>
    </w:lvl>
    <w:lvl w:ilvl="1" w:tplc="8E84E39E" w:tentative="1">
      <w:start w:val="1"/>
      <w:numFmt w:val="bullet"/>
      <w:lvlText w:val="o"/>
      <w:lvlJc w:val="left"/>
      <w:pPr>
        <w:ind w:left="3708" w:hanging="360"/>
      </w:pPr>
      <w:rPr>
        <w:rFonts w:ascii="Courier New" w:hAnsi="Courier New" w:cs="Courier New" w:hint="default"/>
      </w:rPr>
    </w:lvl>
    <w:lvl w:ilvl="2" w:tplc="DAC2DF8E" w:tentative="1">
      <w:start w:val="1"/>
      <w:numFmt w:val="bullet"/>
      <w:lvlText w:val=""/>
      <w:lvlJc w:val="left"/>
      <w:pPr>
        <w:ind w:left="4428" w:hanging="360"/>
      </w:pPr>
      <w:rPr>
        <w:rFonts w:ascii="Wingdings" w:hAnsi="Wingdings" w:hint="default"/>
      </w:rPr>
    </w:lvl>
    <w:lvl w:ilvl="3" w:tplc="C7C2F560" w:tentative="1">
      <w:start w:val="1"/>
      <w:numFmt w:val="bullet"/>
      <w:lvlText w:val=""/>
      <w:lvlJc w:val="left"/>
      <w:pPr>
        <w:ind w:left="5148" w:hanging="360"/>
      </w:pPr>
      <w:rPr>
        <w:rFonts w:ascii="Symbol" w:hAnsi="Symbol" w:hint="default"/>
      </w:rPr>
    </w:lvl>
    <w:lvl w:ilvl="4" w:tplc="FC747B8E" w:tentative="1">
      <w:start w:val="1"/>
      <w:numFmt w:val="bullet"/>
      <w:lvlText w:val="o"/>
      <w:lvlJc w:val="left"/>
      <w:pPr>
        <w:ind w:left="5868" w:hanging="360"/>
      </w:pPr>
      <w:rPr>
        <w:rFonts w:ascii="Courier New" w:hAnsi="Courier New" w:cs="Courier New" w:hint="default"/>
      </w:rPr>
    </w:lvl>
    <w:lvl w:ilvl="5" w:tplc="6E1A57F6" w:tentative="1">
      <w:start w:val="1"/>
      <w:numFmt w:val="bullet"/>
      <w:lvlText w:val=""/>
      <w:lvlJc w:val="left"/>
      <w:pPr>
        <w:ind w:left="6588" w:hanging="360"/>
      </w:pPr>
      <w:rPr>
        <w:rFonts w:ascii="Wingdings" w:hAnsi="Wingdings" w:hint="default"/>
      </w:rPr>
    </w:lvl>
    <w:lvl w:ilvl="6" w:tplc="0FE6528C" w:tentative="1">
      <w:start w:val="1"/>
      <w:numFmt w:val="bullet"/>
      <w:lvlText w:val=""/>
      <w:lvlJc w:val="left"/>
      <w:pPr>
        <w:ind w:left="7308" w:hanging="360"/>
      </w:pPr>
      <w:rPr>
        <w:rFonts w:ascii="Symbol" w:hAnsi="Symbol" w:hint="default"/>
      </w:rPr>
    </w:lvl>
    <w:lvl w:ilvl="7" w:tplc="160AC0F8" w:tentative="1">
      <w:start w:val="1"/>
      <w:numFmt w:val="bullet"/>
      <w:lvlText w:val="o"/>
      <w:lvlJc w:val="left"/>
      <w:pPr>
        <w:ind w:left="8028" w:hanging="360"/>
      </w:pPr>
      <w:rPr>
        <w:rFonts w:ascii="Courier New" w:hAnsi="Courier New" w:cs="Courier New" w:hint="default"/>
      </w:rPr>
    </w:lvl>
    <w:lvl w:ilvl="8" w:tplc="94702582" w:tentative="1">
      <w:start w:val="1"/>
      <w:numFmt w:val="bullet"/>
      <w:lvlText w:val=""/>
      <w:lvlJc w:val="left"/>
      <w:pPr>
        <w:ind w:left="8748" w:hanging="360"/>
      </w:pPr>
      <w:rPr>
        <w:rFonts w:ascii="Wingdings" w:hAnsi="Wingdings" w:hint="default"/>
      </w:rPr>
    </w:lvl>
  </w:abstractNum>
  <w:abstractNum w:abstractNumId="27" w15:restartNumberingAfterBreak="0">
    <w:nsid w:val="5E511237"/>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0BF3A9A"/>
    <w:multiLevelType w:val="hybridMultilevel"/>
    <w:tmpl w:val="FC18DF28"/>
    <w:lvl w:ilvl="0" w:tplc="BBC06A4C">
      <w:start w:val="1"/>
      <w:numFmt w:val="bullet"/>
      <w:pStyle w:val="Tiret1"/>
      <w:lvlText w:val="-"/>
      <w:lvlJc w:val="left"/>
      <w:pPr>
        <w:ind w:left="720" w:hanging="360"/>
      </w:pPr>
      <w:rPr>
        <w:rFonts w:ascii="Century Gothic" w:hAnsi="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6F1790"/>
    <w:multiLevelType w:val="hybridMultilevel"/>
    <w:tmpl w:val="6C9C25B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29D709A"/>
    <w:multiLevelType w:val="hybridMultilevel"/>
    <w:tmpl w:val="C2B886AE"/>
    <w:lvl w:ilvl="0" w:tplc="C2FE3850">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6A337EC5"/>
    <w:multiLevelType w:val="hybridMultilevel"/>
    <w:tmpl w:val="4A6C817C"/>
    <w:lvl w:ilvl="0" w:tplc="D5B4E7AC">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4F6616"/>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D7C7B22"/>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9B3367"/>
    <w:multiLevelType w:val="hybridMultilevel"/>
    <w:tmpl w:val="47CCE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AE5B9D"/>
    <w:multiLevelType w:val="hybridMultilevel"/>
    <w:tmpl w:val="22B0FFF6"/>
    <w:lvl w:ilvl="0" w:tplc="4E4655D2">
      <w:start w:val="6"/>
      <w:numFmt w:val="decimal"/>
      <w:pStyle w:val="TITRE2CLA"/>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6FB5F66"/>
    <w:multiLevelType w:val="hybridMultilevel"/>
    <w:tmpl w:val="057833E8"/>
    <w:lvl w:ilvl="0" w:tplc="7566293A">
      <w:start w:val="1"/>
      <w:numFmt w:val="lowerLetter"/>
      <w:lvlText w:val="%1."/>
      <w:lvlJc w:val="left"/>
      <w:pPr>
        <w:ind w:left="720" w:hanging="360"/>
      </w:pPr>
      <w:rPr>
        <w:rFonts w:hint="default"/>
        <w:w w:val="105"/>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8FA7300"/>
    <w:multiLevelType w:val="hybridMultilevel"/>
    <w:tmpl w:val="D40EDB68"/>
    <w:lvl w:ilvl="0" w:tplc="D54416DA">
      <w:start w:val="1"/>
      <w:numFmt w:val="lowerLetter"/>
      <w:lvlText w:val="%1."/>
      <w:lvlJc w:val="left"/>
      <w:pPr>
        <w:ind w:left="720" w:hanging="360"/>
      </w:pPr>
      <w:rPr>
        <w:rFonts w:ascii="Century Gothic" w:eastAsia="Times New Roman" w:hAnsi="Century Gothic"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8"/>
  </w:num>
  <w:num w:numId="4">
    <w:abstractNumId w:val="2"/>
  </w:num>
  <w:num w:numId="5">
    <w:abstractNumId w:val="4"/>
  </w:num>
  <w:num w:numId="6">
    <w:abstractNumId w:val="28"/>
  </w:num>
  <w:num w:numId="7">
    <w:abstractNumId w:val="7"/>
  </w:num>
  <w:num w:numId="8">
    <w:abstractNumId w:val="26"/>
  </w:num>
  <w:num w:numId="9">
    <w:abstractNumId w:val="20"/>
  </w:num>
  <w:num w:numId="10">
    <w:abstractNumId w:val="14"/>
  </w:num>
  <w:num w:numId="11">
    <w:abstractNumId w:val="34"/>
  </w:num>
  <w:num w:numId="12">
    <w:abstractNumId w:val="31"/>
  </w:num>
  <w:num w:numId="13">
    <w:abstractNumId w:val="36"/>
  </w:num>
  <w:num w:numId="14">
    <w:abstractNumId w:val="27"/>
  </w:num>
  <w:num w:numId="15">
    <w:abstractNumId w:val="25"/>
  </w:num>
  <w:num w:numId="16">
    <w:abstractNumId w:val="22"/>
  </w:num>
  <w:num w:numId="17">
    <w:abstractNumId w:val="6"/>
  </w:num>
  <w:num w:numId="18">
    <w:abstractNumId w:val="23"/>
  </w:num>
  <w:num w:numId="19">
    <w:abstractNumId w:val="21"/>
  </w:num>
  <w:num w:numId="20">
    <w:abstractNumId w:val="1"/>
  </w:num>
  <w:num w:numId="21">
    <w:abstractNumId w:val="30"/>
  </w:num>
  <w:num w:numId="22">
    <w:abstractNumId w:val="12"/>
  </w:num>
  <w:num w:numId="23">
    <w:abstractNumId w:val="17"/>
  </w:num>
  <w:num w:numId="24">
    <w:abstractNumId w:val="19"/>
  </w:num>
  <w:num w:numId="25">
    <w:abstractNumId w:val="37"/>
  </w:num>
  <w:num w:numId="26">
    <w:abstractNumId w:val="3"/>
  </w:num>
  <w:num w:numId="27">
    <w:abstractNumId w:val="15"/>
  </w:num>
  <w:num w:numId="28">
    <w:abstractNumId w:val="32"/>
  </w:num>
  <w:num w:numId="29">
    <w:abstractNumId w:val="5"/>
  </w:num>
  <w:num w:numId="30">
    <w:abstractNumId w:val="11"/>
  </w:num>
  <w:num w:numId="31">
    <w:abstractNumId w:val="33"/>
  </w:num>
  <w:num w:numId="32">
    <w:abstractNumId w:val="9"/>
  </w:num>
  <w:num w:numId="33">
    <w:abstractNumId w:val="18"/>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6"/>
  </w:num>
  <w:num w:numId="37">
    <w:abstractNumId w:val="13"/>
  </w:num>
  <w:num w:numId="38">
    <w:abstractNumId w:val="29"/>
  </w:num>
  <w:num w:numId="39">
    <w:abstractNumId w:val="20"/>
  </w:num>
  <w:num w:numId="40">
    <w:abstractNumId w:val="24"/>
  </w:num>
  <w:num w:numId="41">
    <w:abstractNumId w:val="10"/>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RTRAIS Karine">
    <w15:presenceInfo w15:providerId="AD" w15:userId="S-1-5-21-195350-1185403338-317421302-15827"/>
  </w15:person>
  <w15:person w15:author="BARDET Thibault">
    <w15:presenceInfo w15:providerId="AD" w15:userId="S::thibault.bardet@efs.sante.fr::f44eac8b-211e-4ed6-a300-cf8f8eb151f4"/>
  </w15:person>
  <w15:person w15:author="Clémentine DUPONCHEL">
    <w15:presenceInfo w15:providerId="AD" w15:userId="S::clementine.duponchel@efs.sante.fr::4da7f93a-142e-4625-8623-6635dd147c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6FF"/>
    <w:rsid w:val="00000971"/>
    <w:rsid w:val="00000D55"/>
    <w:rsid w:val="000034B2"/>
    <w:rsid w:val="00005479"/>
    <w:rsid w:val="000056BF"/>
    <w:rsid w:val="00005F49"/>
    <w:rsid w:val="00006036"/>
    <w:rsid w:val="00010D43"/>
    <w:rsid w:val="000117A7"/>
    <w:rsid w:val="00013582"/>
    <w:rsid w:val="00015518"/>
    <w:rsid w:val="000219D9"/>
    <w:rsid w:val="0002241E"/>
    <w:rsid w:val="00023621"/>
    <w:rsid w:val="00025B07"/>
    <w:rsid w:val="00025BC8"/>
    <w:rsid w:val="000267C8"/>
    <w:rsid w:val="00031DC2"/>
    <w:rsid w:val="00032E2A"/>
    <w:rsid w:val="00032F16"/>
    <w:rsid w:val="00034863"/>
    <w:rsid w:val="000349DE"/>
    <w:rsid w:val="00036227"/>
    <w:rsid w:val="00036FA9"/>
    <w:rsid w:val="00037545"/>
    <w:rsid w:val="00041BAE"/>
    <w:rsid w:val="000432B4"/>
    <w:rsid w:val="0004640F"/>
    <w:rsid w:val="00047960"/>
    <w:rsid w:val="000527A7"/>
    <w:rsid w:val="000534EE"/>
    <w:rsid w:val="0005353D"/>
    <w:rsid w:val="00054B1B"/>
    <w:rsid w:val="00055C33"/>
    <w:rsid w:val="0005659A"/>
    <w:rsid w:val="00057A89"/>
    <w:rsid w:val="0006089E"/>
    <w:rsid w:val="0006302C"/>
    <w:rsid w:val="00066A2E"/>
    <w:rsid w:val="00067124"/>
    <w:rsid w:val="00067C71"/>
    <w:rsid w:val="000707BD"/>
    <w:rsid w:val="00071D23"/>
    <w:rsid w:val="00074182"/>
    <w:rsid w:val="000747D3"/>
    <w:rsid w:val="0007527F"/>
    <w:rsid w:val="00076E3B"/>
    <w:rsid w:val="000807F5"/>
    <w:rsid w:val="00080967"/>
    <w:rsid w:val="000811BD"/>
    <w:rsid w:val="00081292"/>
    <w:rsid w:val="00082E1A"/>
    <w:rsid w:val="00084697"/>
    <w:rsid w:val="0008503A"/>
    <w:rsid w:val="00085C0C"/>
    <w:rsid w:val="00087B32"/>
    <w:rsid w:val="00087BE0"/>
    <w:rsid w:val="00090BD9"/>
    <w:rsid w:val="00091729"/>
    <w:rsid w:val="000917F2"/>
    <w:rsid w:val="000929DF"/>
    <w:rsid w:val="00094D71"/>
    <w:rsid w:val="00094DBE"/>
    <w:rsid w:val="000954E7"/>
    <w:rsid w:val="000973E9"/>
    <w:rsid w:val="000A051A"/>
    <w:rsid w:val="000A056E"/>
    <w:rsid w:val="000A0B11"/>
    <w:rsid w:val="000A1E60"/>
    <w:rsid w:val="000A2F77"/>
    <w:rsid w:val="000A326F"/>
    <w:rsid w:val="000A3A32"/>
    <w:rsid w:val="000A4653"/>
    <w:rsid w:val="000A4F64"/>
    <w:rsid w:val="000A4F76"/>
    <w:rsid w:val="000B137F"/>
    <w:rsid w:val="000B1960"/>
    <w:rsid w:val="000B25AB"/>
    <w:rsid w:val="000B2A7F"/>
    <w:rsid w:val="000B2ED5"/>
    <w:rsid w:val="000B66BF"/>
    <w:rsid w:val="000B67B6"/>
    <w:rsid w:val="000C1858"/>
    <w:rsid w:val="000C2BB5"/>
    <w:rsid w:val="000C4137"/>
    <w:rsid w:val="000C413D"/>
    <w:rsid w:val="000C5815"/>
    <w:rsid w:val="000C5BCE"/>
    <w:rsid w:val="000C6997"/>
    <w:rsid w:val="000C6CD1"/>
    <w:rsid w:val="000C78CB"/>
    <w:rsid w:val="000C7B57"/>
    <w:rsid w:val="000C7FBF"/>
    <w:rsid w:val="000D2994"/>
    <w:rsid w:val="000D2A15"/>
    <w:rsid w:val="000D2D4A"/>
    <w:rsid w:val="000D4665"/>
    <w:rsid w:val="000D46AC"/>
    <w:rsid w:val="000D54C3"/>
    <w:rsid w:val="000D5C86"/>
    <w:rsid w:val="000D60F7"/>
    <w:rsid w:val="000E1269"/>
    <w:rsid w:val="000E1ACC"/>
    <w:rsid w:val="000E27F1"/>
    <w:rsid w:val="000E48B0"/>
    <w:rsid w:val="000E50B6"/>
    <w:rsid w:val="000E7070"/>
    <w:rsid w:val="000E7E16"/>
    <w:rsid w:val="000F1A2C"/>
    <w:rsid w:val="000F277E"/>
    <w:rsid w:val="000F5436"/>
    <w:rsid w:val="000F555E"/>
    <w:rsid w:val="000F57C3"/>
    <w:rsid w:val="000F5D60"/>
    <w:rsid w:val="000F6CDC"/>
    <w:rsid w:val="000F72C3"/>
    <w:rsid w:val="00100D30"/>
    <w:rsid w:val="00104C3B"/>
    <w:rsid w:val="00105C30"/>
    <w:rsid w:val="00105EA0"/>
    <w:rsid w:val="001061A6"/>
    <w:rsid w:val="001066D0"/>
    <w:rsid w:val="001070A1"/>
    <w:rsid w:val="001120E2"/>
    <w:rsid w:val="00112298"/>
    <w:rsid w:val="001131F8"/>
    <w:rsid w:val="00116229"/>
    <w:rsid w:val="00116775"/>
    <w:rsid w:val="00117AC9"/>
    <w:rsid w:val="00117EF5"/>
    <w:rsid w:val="00120D58"/>
    <w:rsid w:val="0012121D"/>
    <w:rsid w:val="0012200E"/>
    <w:rsid w:val="001224CF"/>
    <w:rsid w:val="001230FE"/>
    <w:rsid w:val="00124487"/>
    <w:rsid w:val="001316E0"/>
    <w:rsid w:val="00131C05"/>
    <w:rsid w:val="00132BE6"/>
    <w:rsid w:val="00133D39"/>
    <w:rsid w:val="001341B7"/>
    <w:rsid w:val="001343F2"/>
    <w:rsid w:val="00135B86"/>
    <w:rsid w:val="00137307"/>
    <w:rsid w:val="001378B8"/>
    <w:rsid w:val="001402D1"/>
    <w:rsid w:val="00141B9D"/>
    <w:rsid w:val="0014324B"/>
    <w:rsid w:val="001438E6"/>
    <w:rsid w:val="00143F4F"/>
    <w:rsid w:val="00145A23"/>
    <w:rsid w:val="00145C40"/>
    <w:rsid w:val="001477CC"/>
    <w:rsid w:val="001526CD"/>
    <w:rsid w:val="00154B75"/>
    <w:rsid w:val="00155937"/>
    <w:rsid w:val="00155BEB"/>
    <w:rsid w:val="00155D8D"/>
    <w:rsid w:val="00160153"/>
    <w:rsid w:val="00160E4D"/>
    <w:rsid w:val="00161D12"/>
    <w:rsid w:val="00163A10"/>
    <w:rsid w:val="00163A8D"/>
    <w:rsid w:val="00164386"/>
    <w:rsid w:val="001644C3"/>
    <w:rsid w:val="00165271"/>
    <w:rsid w:val="001658BB"/>
    <w:rsid w:val="0016746B"/>
    <w:rsid w:val="001712F2"/>
    <w:rsid w:val="00171332"/>
    <w:rsid w:val="00171ADD"/>
    <w:rsid w:val="0017225A"/>
    <w:rsid w:val="001732C6"/>
    <w:rsid w:val="001736D7"/>
    <w:rsid w:val="00173C67"/>
    <w:rsid w:val="00173D23"/>
    <w:rsid w:val="00177E3F"/>
    <w:rsid w:val="00182E88"/>
    <w:rsid w:val="001868AF"/>
    <w:rsid w:val="00191354"/>
    <w:rsid w:val="00191567"/>
    <w:rsid w:val="00191642"/>
    <w:rsid w:val="001925BD"/>
    <w:rsid w:val="00192B37"/>
    <w:rsid w:val="00193075"/>
    <w:rsid w:val="001930E2"/>
    <w:rsid w:val="00193C55"/>
    <w:rsid w:val="00196072"/>
    <w:rsid w:val="001960DF"/>
    <w:rsid w:val="001975A0"/>
    <w:rsid w:val="001A04DE"/>
    <w:rsid w:val="001A11CB"/>
    <w:rsid w:val="001A45F5"/>
    <w:rsid w:val="001A4DE4"/>
    <w:rsid w:val="001A50BE"/>
    <w:rsid w:val="001B1C1B"/>
    <w:rsid w:val="001B222E"/>
    <w:rsid w:val="001B3685"/>
    <w:rsid w:val="001B4DA5"/>
    <w:rsid w:val="001B5DFF"/>
    <w:rsid w:val="001B64FF"/>
    <w:rsid w:val="001B67B5"/>
    <w:rsid w:val="001B7D71"/>
    <w:rsid w:val="001C04FD"/>
    <w:rsid w:val="001C266B"/>
    <w:rsid w:val="001C4610"/>
    <w:rsid w:val="001C5ADB"/>
    <w:rsid w:val="001C5C85"/>
    <w:rsid w:val="001D114C"/>
    <w:rsid w:val="001D2DB3"/>
    <w:rsid w:val="001D300D"/>
    <w:rsid w:val="001D6311"/>
    <w:rsid w:val="001D6659"/>
    <w:rsid w:val="001D67EB"/>
    <w:rsid w:val="001D782C"/>
    <w:rsid w:val="001D7C16"/>
    <w:rsid w:val="001E1A97"/>
    <w:rsid w:val="001E289E"/>
    <w:rsid w:val="001E3DA1"/>
    <w:rsid w:val="001E6E11"/>
    <w:rsid w:val="001E6FA8"/>
    <w:rsid w:val="001E72E0"/>
    <w:rsid w:val="001E7581"/>
    <w:rsid w:val="001F0725"/>
    <w:rsid w:val="001F1095"/>
    <w:rsid w:val="001F32F7"/>
    <w:rsid w:val="001F3A1A"/>
    <w:rsid w:val="001F3EE7"/>
    <w:rsid w:val="001F41F2"/>
    <w:rsid w:val="001F461A"/>
    <w:rsid w:val="001F4661"/>
    <w:rsid w:val="001F6919"/>
    <w:rsid w:val="001F70E3"/>
    <w:rsid w:val="001F7D6F"/>
    <w:rsid w:val="001F7EF3"/>
    <w:rsid w:val="002010DF"/>
    <w:rsid w:val="00201C03"/>
    <w:rsid w:val="00201F41"/>
    <w:rsid w:val="00202D53"/>
    <w:rsid w:val="00202FAD"/>
    <w:rsid w:val="00202FBE"/>
    <w:rsid w:val="00203585"/>
    <w:rsid w:val="00205471"/>
    <w:rsid w:val="0021077C"/>
    <w:rsid w:val="00211840"/>
    <w:rsid w:val="00213B40"/>
    <w:rsid w:val="00215000"/>
    <w:rsid w:val="00215844"/>
    <w:rsid w:val="00220A8A"/>
    <w:rsid w:val="00221099"/>
    <w:rsid w:val="002221EC"/>
    <w:rsid w:val="002247A8"/>
    <w:rsid w:val="002262EA"/>
    <w:rsid w:val="002303E9"/>
    <w:rsid w:val="00231EC6"/>
    <w:rsid w:val="0023547E"/>
    <w:rsid w:val="00235CBA"/>
    <w:rsid w:val="002366C5"/>
    <w:rsid w:val="002368F5"/>
    <w:rsid w:val="00241B9C"/>
    <w:rsid w:val="00242399"/>
    <w:rsid w:val="0024247C"/>
    <w:rsid w:val="0024335F"/>
    <w:rsid w:val="00244D00"/>
    <w:rsid w:val="00245A2D"/>
    <w:rsid w:val="00245B22"/>
    <w:rsid w:val="00245F5F"/>
    <w:rsid w:val="0024702D"/>
    <w:rsid w:val="00247C76"/>
    <w:rsid w:val="002505C2"/>
    <w:rsid w:val="00251227"/>
    <w:rsid w:val="002517AD"/>
    <w:rsid w:val="002542EE"/>
    <w:rsid w:val="00255AF5"/>
    <w:rsid w:val="00256370"/>
    <w:rsid w:val="00260BC1"/>
    <w:rsid w:val="00263BBB"/>
    <w:rsid w:val="002653C4"/>
    <w:rsid w:val="00267617"/>
    <w:rsid w:val="00270507"/>
    <w:rsid w:val="00271B8E"/>
    <w:rsid w:val="00273602"/>
    <w:rsid w:val="00274F8A"/>
    <w:rsid w:val="002764E1"/>
    <w:rsid w:val="00276792"/>
    <w:rsid w:val="00276B45"/>
    <w:rsid w:val="002778EF"/>
    <w:rsid w:val="00281A00"/>
    <w:rsid w:val="00283FC9"/>
    <w:rsid w:val="00284F15"/>
    <w:rsid w:val="00285639"/>
    <w:rsid w:val="00287B42"/>
    <w:rsid w:val="002918B6"/>
    <w:rsid w:val="00292084"/>
    <w:rsid w:val="0029228B"/>
    <w:rsid w:val="00293535"/>
    <w:rsid w:val="002939B3"/>
    <w:rsid w:val="002945CA"/>
    <w:rsid w:val="00295429"/>
    <w:rsid w:val="00296EC6"/>
    <w:rsid w:val="00297133"/>
    <w:rsid w:val="002A1268"/>
    <w:rsid w:val="002A1377"/>
    <w:rsid w:val="002A1963"/>
    <w:rsid w:val="002A29A8"/>
    <w:rsid w:val="002A410F"/>
    <w:rsid w:val="002A45CD"/>
    <w:rsid w:val="002A48B3"/>
    <w:rsid w:val="002A6805"/>
    <w:rsid w:val="002A6D5D"/>
    <w:rsid w:val="002A7E39"/>
    <w:rsid w:val="002B39F6"/>
    <w:rsid w:val="002B55E3"/>
    <w:rsid w:val="002B7608"/>
    <w:rsid w:val="002B7A4E"/>
    <w:rsid w:val="002C0676"/>
    <w:rsid w:val="002C09C9"/>
    <w:rsid w:val="002C149D"/>
    <w:rsid w:val="002C584C"/>
    <w:rsid w:val="002C6C70"/>
    <w:rsid w:val="002C79DE"/>
    <w:rsid w:val="002D0A1F"/>
    <w:rsid w:val="002D0EB8"/>
    <w:rsid w:val="002D279B"/>
    <w:rsid w:val="002D4B70"/>
    <w:rsid w:val="002D54B1"/>
    <w:rsid w:val="002E0668"/>
    <w:rsid w:val="002E0F37"/>
    <w:rsid w:val="002E1962"/>
    <w:rsid w:val="002E198B"/>
    <w:rsid w:val="002E1E2E"/>
    <w:rsid w:val="002E4645"/>
    <w:rsid w:val="002E4E45"/>
    <w:rsid w:val="002E59EA"/>
    <w:rsid w:val="002E6B58"/>
    <w:rsid w:val="002E72EF"/>
    <w:rsid w:val="002E7C32"/>
    <w:rsid w:val="002F146A"/>
    <w:rsid w:val="002F215F"/>
    <w:rsid w:val="002F37D6"/>
    <w:rsid w:val="002F3889"/>
    <w:rsid w:val="002F3F53"/>
    <w:rsid w:val="002F446A"/>
    <w:rsid w:val="002F5233"/>
    <w:rsid w:val="002F55D5"/>
    <w:rsid w:val="002F5736"/>
    <w:rsid w:val="002F6219"/>
    <w:rsid w:val="002F6397"/>
    <w:rsid w:val="0030061A"/>
    <w:rsid w:val="00301689"/>
    <w:rsid w:val="00301797"/>
    <w:rsid w:val="00301854"/>
    <w:rsid w:val="00301B8F"/>
    <w:rsid w:val="0030298B"/>
    <w:rsid w:val="00302A44"/>
    <w:rsid w:val="00304486"/>
    <w:rsid w:val="00305DD1"/>
    <w:rsid w:val="00307261"/>
    <w:rsid w:val="00307D41"/>
    <w:rsid w:val="00312349"/>
    <w:rsid w:val="003126AD"/>
    <w:rsid w:val="00313622"/>
    <w:rsid w:val="00313805"/>
    <w:rsid w:val="00313AA1"/>
    <w:rsid w:val="00315EF5"/>
    <w:rsid w:val="00316C9E"/>
    <w:rsid w:val="00321EFB"/>
    <w:rsid w:val="00322199"/>
    <w:rsid w:val="0032430E"/>
    <w:rsid w:val="0032513B"/>
    <w:rsid w:val="00325A40"/>
    <w:rsid w:val="00326E97"/>
    <w:rsid w:val="00327461"/>
    <w:rsid w:val="00331533"/>
    <w:rsid w:val="00331865"/>
    <w:rsid w:val="003339D2"/>
    <w:rsid w:val="00333A8A"/>
    <w:rsid w:val="00334B38"/>
    <w:rsid w:val="0033603E"/>
    <w:rsid w:val="00336069"/>
    <w:rsid w:val="003367D8"/>
    <w:rsid w:val="00336DDE"/>
    <w:rsid w:val="00337755"/>
    <w:rsid w:val="00341F7A"/>
    <w:rsid w:val="003420A0"/>
    <w:rsid w:val="00342D8B"/>
    <w:rsid w:val="0034395E"/>
    <w:rsid w:val="003461EF"/>
    <w:rsid w:val="0034639B"/>
    <w:rsid w:val="00346A04"/>
    <w:rsid w:val="00346FDD"/>
    <w:rsid w:val="0034797F"/>
    <w:rsid w:val="00347AEC"/>
    <w:rsid w:val="003500F9"/>
    <w:rsid w:val="0035049F"/>
    <w:rsid w:val="00351419"/>
    <w:rsid w:val="00353F2D"/>
    <w:rsid w:val="003543E5"/>
    <w:rsid w:val="00364295"/>
    <w:rsid w:val="00365CD8"/>
    <w:rsid w:val="00365DB7"/>
    <w:rsid w:val="00366B4B"/>
    <w:rsid w:val="00367618"/>
    <w:rsid w:val="003676A7"/>
    <w:rsid w:val="003707CC"/>
    <w:rsid w:val="003707E5"/>
    <w:rsid w:val="0037291A"/>
    <w:rsid w:val="00372ACA"/>
    <w:rsid w:val="003735F1"/>
    <w:rsid w:val="00374722"/>
    <w:rsid w:val="00375142"/>
    <w:rsid w:val="00375165"/>
    <w:rsid w:val="00375D38"/>
    <w:rsid w:val="0037704B"/>
    <w:rsid w:val="00377F1E"/>
    <w:rsid w:val="003800E0"/>
    <w:rsid w:val="0038091B"/>
    <w:rsid w:val="00380949"/>
    <w:rsid w:val="00381B75"/>
    <w:rsid w:val="00383105"/>
    <w:rsid w:val="0038444A"/>
    <w:rsid w:val="00384A78"/>
    <w:rsid w:val="003853ED"/>
    <w:rsid w:val="00387140"/>
    <w:rsid w:val="00387BEE"/>
    <w:rsid w:val="00390359"/>
    <w:rsid w:val="00390AE3"/>
    <w:rsid w:val="00391809"/>
    <w:rsid w:val="00392780"/>
    <w:rsid w:val="00392CCE"/>
    <w:rsid w:val="00393C2D"/>
    <w:rsid w:val="00394AC5"/>
    <w:rsid w:val="003961AA"/>
    <w:rsid w:val="00396590"/>
    <w:rsid w:val="003978CF"/>
    <w:rsid w:val="00397C9C"/>
    <w:rsid w:val="003A032B"/>
    <w:rsid w:val="003A0986"/>
    <w:rsid w:val="003A1F2C"/>
    <w:rsid w:val="003A402A"/>
    <w:rsid w:val="003A405A"/>
    <w:rsid w:val="003A5939"/>
    <w:rsid w:val="003A6863"/>
    <w:rsid w:val="003A6959"/>
    <w:rsid w:val="003A69A8"/>
    <w:rsid w:val="003A6A57"/>
    <w:rsid w:val="003B09AF"/>
    <w:rsid w:val="003B2862"/>
    <w:rsid w:val="003B33FB"/>
    <w:rsid w:val="003B3990"/>
    <w:rsid w:val="003B3B29"/>
    <w:rsid w:val="003B7107"/>
    <w:rsid w:val="003B7472"/>
    <w:rsid w:val="003C02B3"/>
    <w:rsid w:val="003C163B"/>
    <w:rsid w:val="003C1845"/>
    <w:rsid w:val="003C2E00"/>
    <w:rsid w:val="003C4039"/>
    <w:rsid w:val="003C5AF6"/>
    <w:rsid w:val="003C6770"/>
    <w:rsid w:val="003C7D49"/>
    <w:rsid w:val="003D1135"/>
    <w:rsid w:val="003D128B"/>
    <w:rsid w:val="003D1442"/>
    <w:rsid w:val="003D1A57"/>
    <w:rsid w:val="003D1F17"/>
    <w:rsid w:val="003D3CFF"/>
    <w:rsid w:val="003D5A33"/>
    <w:rsid w:val="003D6859"/>
    <w:rsid w:val="003E031F"/>
    <w:rsid w:val="003E158B"/>
    <w:rsid w:val="003E163E"/>
    <w:rsid w:val="003E3BC0"/>
    <w:rsid w:val="003E3D33"/>
    <w:rsid w:val="003E429F"/>
    <w:rsid w:val="003E60B2"/>
    <w:rsid w:val="003F4F7B"/>
    <w:rsid w:val="003F5F80"/>
    <w:rsid w:val="003F6248"/>
    <w:rsid w:val="003F6B24"/>
    <w:rsid w:val="003F6F52"/>
    <w:rsid w:val="003F7267"/>
    <w:rsid w:val="003F7E8E"/>
    <w:rsid w:val="00400746"/>
    <w:rsid w:val="0040120E"/>
    <w:rsid w:val="00403693"/>
    <w:rsid w:val="004036A0"/>
    <w:rsid w:val="00403E5F"/>
    <w:rsid w:val="00404FCA"/>
    <w:rsid w:val="0040512C"/>
    <w:rsid w:val="00405334"/>
    <w:rsid w:val="00405CD2"/>
    <w:rsid w:val="00412A6D"/>
    <w:rsid w:val="00413550"/>
    <w:rsid w:val="0041379F"/>
    <w:rsid w:val="00413D4C"/>
    <w:rsid w:val="00414FF9"/>
    <w:rsid w:val="00415874"/>
    <w:rsid w:val="00416D5B"/>
    <w:rsid w:val="004173A0"/>
    <w:rsid w:val="004218FA"/>
    <w:rsid w:val="004251F0"/>
    <w:rsid w:val="004273C7"/>
    <w:rsid w:val="00430B51"/>
    <w:rsid w:val="0043135F"/>
    <w:rsid w:val="004319B6"/>
    <w:rsid w:val="00431B37"/>
    <w:rsid w:val="004339F0"/>
    <w:rsid w:val="00434BC1"/>
    <w:rsid w:val="0044004C"/>
    <w:rsid w:val="004404AC"/>
    <w:rsid w:val="00440885"/>
    <w:rsid w:val="00440A08"/>
    <w:rsid w:val="004413B8"/>
    <w:rsid w:val="00441DC6"/>
    <w:rsid w:val="00443697"/>
    <w:rsid w:val="00443980"/>
    <w:rsid w:val="00445344"/>
    <w:rsid w:val="00445BD7"/>
    <w:rsid w:val="00446733"/>
    <w:rsid w:val="0044683A"/>
    <w:rsid w:val="004469B0"/>
    <w:rsid w:val="004477D9"/>
    <w:rsid w:val="00450281"/>
    <w:rsid w:val="00451381"/>
    <w:rsid w:val="00452B2C"/>
    <w:rsid w:val="0045384A"/>
    <w:rsid w:val="00453FFB"/>
    <w:rsid w:val="00454943"/>
    <w:rsid w:val="00454F57"/>
    <w:rsid w:val="00455B2E"/>
    <w:rsid w:val="00457502"/>
    <w:rsid w:val="00461115"/>
    <w:rsid w:val="0046138F"/>
    <w:rsid w:val="00463FC9"/>
    <w:rsid w:val="00464E3D"/>
    <w:rsid w:val="00467ABE"/>
    <w:rsid w:val="00470527"/>
    <w:rsid w:val="00471050"/>
    <w:rsid w:val="00472E0D"/>
    <w:rsid w:val="00473D8A"/>
    <w:rsid w:val="00474FF3"/>
    <w:rsid w:val="004751C6"/>
    <w:rsid w:val="004752D8"/>
    <w:rsid w:val="00475E67"/>
    <w:rsid w:val="00476637"/>
    <w:rsid w:val="00476B60"/>
    <w:rsid w:val="004779BF"/>
    <w:rsid w:val="00481676"/>
    <w:rsid w:val="00485AF6"/>
    <w:rsid w:val="00485DB8"/>
    <w:rsid w:val="00490FA9"/>
    <w:rsid w:val="00492459"/>
    <w:rsid w:val="00493B3E"/>
    <w:rsid w:val="0049568C"/>
    <w:rsid w:val="00496B19"/>
    <w:rsid w:val="004A029F"/>
    <w:rsid w:val="004A2E30"/>
    <w:rsid w:val="004A3133"/>
    <w:rsid w:val="004A378C"/>
    <w:rsid w:val="004A3E22"/>
    <w:rsid w:val="004A54E4"/>
    <w:rsid w:val="004A5DA6"/>
    <w:rsid w:val="004B0773"/>
    <w:rsid w:val="004B21BA"/>
    <w:rsid w:val="004B2640"/>
    <w:rsid w:val="004B3AE3"/>
    <w:rsid w:val="004B3D54"/>
    <w:rsid w:val="004B4A62"/>
    <w:rsid w:val="004B4BFD"/>
    <w:rsid w:val="004B6D73"/>
    <w:rsid w:val="004B7616"/>
    <w:rsid w:val="004C12B8"/>
    <w:rsid w:val="004C244C"/>
    <w:rsid w:val="004C71D0"/>
    <w:rsid w:val="004D065C"/>
    <w:rsid w:val="004D1B6D"/>
    <w:rsid w:val="004D6EC5"/>
    <w:rsid w:val="004D70CB"/>
    <w:rsid w:val="004D7AAC"/>
    <w:rsid w:val="004E1F3E"/>
    <w:rsid w:val="004E25BA"/>
    <w:rsid w:val="004E2809"/>
    <w:rsid w:val="004E4824"/>
    <w:rsid w:val="004E5058"/>
    <w:rsid w:val="004E59E3"/>
    <w:rsid w:val="004E6CAA"/>
    <w:rsid w:val="004E7071"/>
    <w:rsid w:val="004E708C"/>
    <w:rsid w:val="004E7504"/>
    <w:rsid w:val="004E7907"/>
    <w:rsid w:val="004F2AC0"/>
    <w:rsid w:val="004F3284"/>
    <w:rsid w:val="004F7568"/>
    <w:rsid w:val="004F7AF0"/>
    <w:rsid w:val="004F7FDD"/>
    <w:rsid w:val="0050028F"/>
    <w:rsid w:val="005019B2"/>
    <w:rsid w:val="0050246D"/>
    <w:rsid w:val="00502B56"/>
    <w:rsid w:val="00503466"/>
    <w:rsid w:val="0050401E"/>
    <w:rsid w:val="00504477"/>
    <w:rsid w:val="00504D01"/>
    <w:rsid w:val="00504E09"/>
    <w:rsid w:val="00505015"/>
    <w:rsid w:val="00506166"/>
    <w:rsid w:val="005070B1"/>
    <w:rsid w:val="0050735E"/>
    <w:rsid w:val="005075C5"/>
    <w:rsid w:val="00507806"/>
    <w:rsid w:val="00507DDC"/>
    <w:rsid w:val="00510152"/>
    <w:rsid w:val="005123CC"/>
    <w:rsid w:val="00512DC4"/>
    <w:rsid w:val="00513864"/>
    <w:rsid w:val="00513A3A"/>
    <w:rsid w:val="005142E4"/>
    <w:rsid w:val="005174E7"/>
    <w:rsid w:val="00517DE2"/>
    <w:rsid w:val="0052010E"/>
    <w:rsid w:val="005202C3"/>
    <w:rsid w:val="00521724"/>
    <w:rsid w:val="00521845"/>
    <w:rsid w:val="005227A2"/>
    <w:rsid w:val="00523A2E"/>
    <w:rsid w:val="005274C4"/>
    <w:rsid w:val="005304DB"/>
    <w:rsid w:val="00530F14"/>
    <w:rsid w:val="00534262"/>
    <w:rsid w:val="005345B2"/>
    <w:rsid w:val="00534D94"/>
    <w:rsid w:val="005350AA"/>
    <w:rsid w:val="005353DE"/>
    <w:rsid w:val="00536456"/>
    <w:rsid w:val="005365D7"/>
    <w:rsid w:val="0053682A"/>
    <w:rsid w:val="0053743F"/>
    <w:rsid w:val="00540643"/>
    <w:rsid w:val="00540AC2"/>
    <w:rsid w:val="005418E7"/>
    <w:rsid w:val="00543B00"/>
    <w:rsid w:val="00543C63"/>
    <w:rsid w:val="00544006"/>
    <w:rsid w:val="005452E3"/>
    <w:rsid w:val="00545739"/>
    <w:rsid w:val="00545F87"/>
    <w:rsid w:val="00546A7D"/>
    <w:rsid w:val="00547913"/>
    <w:rsid w:val="00550975"/>
    <w:rsid w:val="00551906"/>
    <w:rsid w:val="00551DF4"/>
    <w:rsid w:val="00552100"/>
    <w:rsid w:val="00552632"/>
    <w:rsid w:val="00553154"/>
    <w:rsid w:val="00553D48"/>
    <w:rsid w:val="0055478C"/>
    <w:rsid w:val="00555131"/>
    <w:rsid w:val="00560ABE"/>
    <w:rsid w:val="005616CD"/>
    <w:rsid w:val="00561814"/>
    <w:rsid w:val="005629D0"/>
    <w:rsid w:val="00563E03"/>
    <w:rsid w:val="00563E6C"/>
    <w:rsid w:val="00564772"/>
    <w:rsid w:val="00565C67"/>
    <w:rsid w:val="00567663"/>
    <w:rsid w:val="00570B12"/>
    <w:rsid w:val="00570B82"/>
    <w:rsid w:val="005748E5"/>
    <w:rsid w:val="005749E5"/>
    <w:rsid w:val="00575B8A"/>
    <w:rsid w:val="005767F1"/>
    <w:rsid w:val="005768F6"/>
    <w:rsid w:val="00577452"/>
    <w:rsid w:val="00577BF2"/>
    <w:rsid w:val="00581485"/>
    <w:rsid w:val="00582793"/>
    <w:rsid w:val="00582915"/>
    <w:rsid w:val="005840B7"/>
    <w:rsid w:val="00584FF8"/>
    <w:rsid w:val="005858C3"/>
    <w:rsid w:val="00585F57"/>
    <w:rsid w:val="00586E2F"/>
    <w:rsid w:val="00587094"/>
    <w:rsid w:val="00591775"/>
    <w:rsid w:val="00591DDF"/>
    <w:rsid w:val="00591F5A"/>
    <w:rsid w:val="00592F67"/>
    <w:rsid w:val="00594B09"/>
    <w:rsid w:val="00594BC9"/>
    <w:rsid w:val="00594F69"/>
    <w:rsid w:val="00595613"/>
    <w:rsid w:val="005A0DD5"/>
    <w:rsid w:val="005A2775"/>
    <w:rsid w:val="005A563C"/>
    <w:rsid w:val="005A5862"/>
    <w:rsid w:val="005A6039"/>
    <w:rsid w:val="005A667E"/>
    <w:rsid w:val="005A6ED2"/>
    <w:rsid w:val="005B0035"/>
    <w:rsid w:val="005B0153"/>
    <w:rsid w:val="005B0EE6"/>
    <w:rsid w:val="005B3537"/>
    <w:rsid w:val="005B45F2"/>
    <w:rsid w:val="005B754C"/>
    <w:rsid w:val="005C0719"/>
    <w:rsid w:val="005C0E08"/>
    <w:rsid w:val="005C1285"/>
    <w:rsid w:val="005C13C1"/>
    <w:rsid w:val="005C1989"/>
    <w:rsid w:val="005C29D8"/>
    <w:rsid w:val="005C2A6E"/>
    <w:rsid w:val="005C2BB8"/>
    <w:rsid w:val="005C5B95"/>
    <w:rsid w:val="005C6E91"/>
    <w:rsid w:val="005C6F63"/>
    <w:rsid w:val="005C7288"/>
    <w:rsid w:val="005D195D"/>
    <w:rsid w:val="005D1F99"/>
    <w:rsid w:val="005D3A91"/>
    <w:rsid w:val="005D6353"/>
    <w:rsid w:val="005D694E"/>
    <w:rsid w:val="005D7082"/>
    <w:rsid w:val="005D766B"/>
    <w:rsid w:val="005E232A"/>
    <w:rsid w:val="005E28D3"/>
    <w:rsid w:val="005E2F1E"/>
    <w:rsid w:val="005E343B"/>
    <w:rsid w:val="005E5BCC"/>
    <w:rsid w:val="005E6925"/>
    <w:rsid w:val="005F0669"/>
    <w:rsid w:val="005F0E18"/>
    <w:rsid w:val="005F108A"/>
    <w:rsid w:val="005F11B4"/>
    <w:rsid w:val="005F320F"/>
    <w:rsid w:val="005F4868"/>
    <w:rsid w:val="006004FC"/>
    <w:rsid w:val="00600508"/>
    <w:rsid w:val="0060054E"/>
    <w:rsid w:val="00601FBF"/>
    <w:rsid w:val="006021C1"/>
    <w:rsid w:val="0060370A"/>
    <w:rsid w:val="00604004"/>
    <w:rsid w:val="00604423"/>
    <w:rsid w:val="0060529F"/>
    <w:rsid w:val="0060600D"/>
    <w:rsid w:val="006109F0"/>
    <w:rsid w:val="00610F29"/>
    <w:rsid w:val="00614DD9"/>
    <w:rsid w:val="006205E8"/>
    <w:rsid w:val="00620C7E"/>
    <w:rsid w:val="00620F21"/>
    <w:rsid w:val="006220DC"/>
    <w:rsid w:val="0062315B"/>
    <w:rsid w:val="00623DAA"/>
    <w:rsid w:val="00624A2D"/>
    <w:rsid w:val="00626834"/>
    <w:rsid w:val="00627200"/>
    <w:rsid w:val="0063048B"/>
    <w:rsid w:val="00631776"/>
    <w:rsid w:val="006318A6"/>
    <w:rsid w:val="006321A4"/>
    <w:rsid w:val="00634642"/>
    <w:rsid w:val="0063617B"/>
    <w:rsid w:val="00637B49"/>
    <w:rsid w:val="00637DE1"/>
    <w:rsid w:val="00637FE6"/>
    <w:rsid w:val="00640BAD"/>
    <w:rsid w:val="00641C8F"/>
    <w:rsid w:val="006421B0"/>
    <w:rsid w:val="00646B3E"/>
    <w:rsid w:val="00647468"/>
    <w:rsid w:val="006475C4"/>
    <w:rsid w:val="00650890"/>
    <w:rsid w:val="006523FC"/>
    <w:rsid w:val="006577DC"/>
    <w:rsid w:val="006618E3"/>
    <w:rsid w:val="00662E96"/>
    <w:rsid w:val="00663525"/>
    <w:rsid w:val="00666B31"/>
    <w:rsid w:val="00670853"/>
    <w:rsid w:val="00670A61"/>
    <w:rsid w:val="00672D56"/>
    <w:rsid w:val="00673FE1"/>
    <w:rsid w:val="00674186"/>
    <w:rsid w:val="00674C0C"/>
    <w:rsid w:val="00675C63"/>
    <w:rsid w:val="00675D4E"/>
    <w:rsid w:val="00680741"/>
    <w:rsid w:val="00681F2E"/>
    <w:rsid w:val="00682BB5"/>
    <w:rsid w:val="006832DE"/>
    <w:rsid w:val="00683931"/>
    <w:rsid w:val="00684B2E"/>
    <w:rsid w:val="0068519E"/>
    <w:rsid w:val="006863D7"/>
    <w:rsid w:val="00687171"/>
    <w:rsid w:val="006872BB"/>
    <w:rsid w:val="006875CB"/>
    <w:rsid w:val="00687DCF"/>
    <w:rsid w:val="00687F0E"/>
    <w:rsid w:val="00690899"/>
    <w:rsid w:val="006919A2"/>
    <w:rsid w:val="006927EF"/>
    <w:rsid w:val="0069301B"/>
    <w:rsid w:val="00694DB1"/>
    <w:rsid w:val="00696F0B"/>
    <w:rsid w:val="00697C9D"/>
    <w:rsid w:val="006A081B"/>
    <w:rsid w:val="006A539B"/>
    <w:rsid w:val="006B0B13"/>
    <w:rsid w:val="006B11F8"/>
    <w:rsid w:val="006B1AAE"/>
    <w:rsid w:val="006B1BAD"/>
    <w:rsid w:val="006B1C0F"/>
    <w:rsid w:val="006B2953"/>
    <w:rsid w:val="006B2D43"/>
    <w:rsid w:val="006B3C82"/>
    <w:rsid w:val="006B546C"/>
    <w:rsid w:val="006B5940"/>
    <w:rsid w:val="006B5FEB"/>
    <w:rsid w:val="006B76CD"/>
    <w:rsid w:val="006C004D"/>
    <w:rsid w:val="006C2078"/>
    <w:rsid w:val="006C4BFF"/>
    <w:rsid w:val="006C5818"/>
    <w:rsid w:val="006C6FA2"/>
    <w:rsid w:val="006C72B0"/>
    <w:rsid w:val="006C77E7"/>
    <w:rsid w:val="006D0591"/>
    <w:rsid w:val="006D140D"/>
    <w:rsid w:val="006D15E2"/>
    <w:rsid w:val="006D1D97"/>
    <w:rsid w:val="006D297E"/>
    <w:rsid w:val="006D3D62"/>
    <w:rsid w:val="006D417A"/>
    <w:rsid w:val="006D5A2B"/>
    <w:rsid w:val="006D63EA"/>
    <w:rsid w:val="006D64A5"/>
    <w:rsid w:val="006E0799"/>
    <w:rsid w:val="006E1AAD"/>
    <w:rsid w:val="006E2A22"/>
    <w:rsid w:val="006E335B"/>
    <w:rsid w:val="006E3528"/>
    <w:rsid w:val="006E3829"/>
    <w:rsid w:val="006E5366"/>
    <w:rsid w:val="006E6E08"/>
    <w:rsid w:val="006F2633"/>
    <w:rsid w:val="006F29D6"/>
    <w:rsid w:val="006F3B9C"/>
    <w:rsid w:val="006F4E61"/>
    <w:rsid w:val="006F544D"/>
    <w:rsid w:val="006F5AF3"/>
    <w:rsid w:val="006F6B1D"/>
    <w:rsid w:val="006F7875"/>
    <w:rsid w:val="006F7A13"/>
    <w:rsid w:val="006F7B82"/>
    <w:rsid w:val="007011CA"/>
    <w:rsid w:val="0070215F"/>
    <w:rsid w:val="007021D8"/>
    <w:rsid w:val="00702D81"/>
    <w:rsid w:val="0070411E"/>
    <w:rsid w:val="0070654B"/>
    <w:rsid w:val="007101D4"/>
    <w:rsid w:val="007104B1"/>
    <w:rsid w:val="00710536"/>
    <w:rsid w:val="00711C94"/>
    <w:rsid w:val="007153E1"/>
    <w:rsid w:val="007172E4"/>
    <w:rsid w:val="007210AB"/>
    <w:rsid w:val="00721F60"/>
    <w:rsid w:val="00722540"/>
    <w:rsid w:val="0072320A"/>
    <w:rsid w:val="00723746"/>
    <w:rsid w:val="0072680C"/>
    <w:rsid w:val="007279A9"/>
    <w:rsid w:val="007279BE"/>
    <w:rsid w:val="00727F25"/>
    <w:rsid w:val="00730993"/>
    <w:rsid w:val="0073199E"/>
    <w:rsid w:val="00732BD2"/>
    <w:rsid w:val="0073319D"/>
    <w:rsid w:val="00733636"/>
    <w:rsid w:val="007408E8"/>
    <w:rsid w:val="00742EE3"/>
    <w:rsid w:val="00742FA2"/>
    <w:rsid w:val="007445F2"/>
    <w:rsid w:val="007446F1"/>
    <w:rsid w:val="007452C2"/>
    <w:rsid w:val="007456F2"/>
    <w:rsid w:val="00745BE6"/>
    <w:rsid w:val="007464A7"/>
    <w:rsid w:val="00750B4B"/>
    <w:rsid w:val="00751DC6"/>
    <w:rsid w:val="0075293A"/>
    <w:rsid w:val="00752FE7"/>
    <w:rsid w:val="0075351E"/>
    <w:rsid w:val="007546E6"/>
    <w:rsid w:val="007548B9"/>
    <w:rsid w:val="00754EE9"/>
    <w:rsid w:val="00755DFC"/>
    <w:rsid w:val="00761C43"/>
    <w:rsid w:val="007629E6"/>
    <w:rsid w:val="00763D90"/>
    <w:rsid w:val="00764E23"/>
    <w:rsid w:val="0076514F"/>
    <w:rsid w:val="007652D2"/>
    <w:rsid w:val="00766C85"/>
    <w:rsid w:val="00771718"/>
    <w:rsid w:val="00771FE2"/>
    <w:rsid w:val="007721A3"/>
    <w:rsid w:val="00772AFF"/>
    <w:rsid w:val="00773E06"/>
    <w:rsid w:val="0077429D"/>
    <w:rsid w:val="00775F72"/>
    <w:rsid w:val="00776374"/>
    <w:rsid w:val="007770BB"/>
    <w:rsid w:val="0077756E"/>
    <w:rsid w:val="00782724"/>
    <w:rsid w:val="007830AC"/>
    <w:rsid w:val="00784F1F"/>
    <w:rsid w:val="00785968"/>
    <w:rsid w:val="007865E5"/>
    <w:rsid w:val="0078688B"/>
    <w:rsid w:val="00791B5C"/>
    <w:rsid w:val="0079699E"/>
    <w:rsid w:val="00797BC9"/>
    <w:rsid w:val="007A1284"/>
    <w:rsid w:val="007A1381"/>
    <w:rsid w:val="007A2BF2"/>
    <w:rsid w:val="007A2FD0"/>
    <w:rsid w:val="007A30B4"/>
    <w:rsid w:val="007A43E4"/>
    <w:rsid w:val="007A62CB"/>
    <w:rsid w:val="007A7108"/>
    <w:rsid w:val="007B0067"/>
    <w:rsid w:val="007B03DD"/>
    <w:rsid w:val="007B04CC"/>
    <w:rsid w:val="007B2EA6"/>
    <w:rsid w:val="007B44BB"/>
    <w:rsid w:val="007B4D41"/>
    <w:rsid w:val="007B7CDB"/>
    <w:rsid w:val="007C0875"/>
    <w:rsid w:val="007C0E13"/>
    <w:rsid w:val="007C26F8"/>
    <w:rsid w:val="007C4606"/>
    <w:rsid w:val="007C49B8"/>
    <w:rsid w:val="007C4AE9"/>
    <w:rsid w:val="007C4C7C"/>
    <w:rsid w:val="007C5101"/>
    <w:rsid w:val="007C5743"/>
    <w:rsid w:val="007C61B8"/>
    <w:rsid w:val="007D1F87"/>
    <w:rsid w:val="007D299E"/>
    <w:rsid w:val="007D739E"/>
    <w:rsid w:val="007D7653"/>
    <w:rsid w:val="007D78A3"/>
    <w:rsid w:val="007E06FD"/>
    <w:rsid w:val="007E09A0"/>
    <w:rsid w:val="007E2256"/>
    <w:rsid w:val="007E2343"/>
    <w:rsid w:val="007E25F7"/>
    <w:rsid w:val="007E42F3"/>
    <w:rsid w:val="007E4A56"/>
    <w:rsid w:val="007E4B3F"/>
    <w:rsid w:val="007E5337"/>
    <w:rsid w:val="007E6689"/>
    <w:rsid w:val="007E7365"/>
    <w:rsid w:val="007E7D96"/>
    <w:rsid w:val="007F0255"/>
    <w:rsid w:val="007F0745"/>
    <w:rsid w:val="007F1925"/>
    <w:rsid w:val="007F2375"/>
    <w:rsid w:val="007F238A"/>
    <w:rsid w:val="007F2BB9"/>
    <w:rsid w:val="007F2E86"/>
    <w:rsid w:val="007F4144"/>
    <w:rsid w:val="007F42DA"/>
    <w:rsid w:val="007F431A"/>
    <w:rsid w:val="007F43D9"/>
    <w:rsid w:val="007F48FB"/>
    <w:rsid w:val="007F7893"/>
    <w:rsid w:val="007F7FE4"/>
    <w:rsid w:val="008006D3"/>
    <w:rsid w:val="008008B3"/>
    <w:rsid w:val="00801BA2"/>
    <w:rsid w:val="0080234C"/>
    <w:rsid w:val="00802CBB"/>
    <w:rsid w:val="00802D4D"/>
    <w:rsid w:val="00803274"/>
    <w:rsid w:val="008039F7"/>
    <w:rsid w:val="0080479C"/>
    <w:rsid w:val="00806EDA"/>
    <w:rsid w:val="00810FD5"/>
    <w:rsid w:val="0081103B"/>
    <w:rsid w:val="00812FF6"/>
    <w:rsid w:val="008133BC"/>
    <w:rsid w:val="00813843"/>
    <w:rsid w:val="0081678F"/>
    <w:rsid w:val="00816D22"/>
    <w:rsid w:val="00820722"/>
    <w:rsid w:val="00821FD6"/>
    <w:rsid w:val="00822564"/>
    <w:rsid w:val="00822629"/>
    <w:rsid w:val="0082371C"/>
    <w:rsid w:val="008238B6"/>
    <w:rsid w:val="00823CED"/>
    <w:rsid w:val="00823D88"/>
    <w:rsid w:val="008258AD"/>
    <w:rsid w:val="00825FA3"/>
    <w:rsid w:val="00826D79"/>
    <w:rsid w:val="00827AF7"/>
    <w:rsid w:val="00827D32"/>
    <w:rsid w:val="008322A3"/>
    <w:rsid w:val="0083244D"/>
    <w:rsid w:val="00832ADC"/>
    <w:rsid w:val="008350D1"/>
    <w:rsid w:val="00836E40"/>
    <w:rsid w:val="0083726A"/>
    <w:rsid w:val="00837CF3"/>
    <w:rsid w:val="00841FAB"/>
    <w:rsid w:val="00843790"/>
    <w:rsid w:val="00846458"/>
    <w:rsid w:val="008472B4"/>
    <w:rsid w:val="00847A27"/>
    <w:rsid w:val="00850D22"/>
    <w:rsid w:val="0085246F"/>
    <w:rsid w:val="00854F61"/>
    <w:rsid w:val="00855227"/>
    <w:rsid w:val="00857638"/>
    <w:rsid w:val="00857AD4"/>
    <w:rsid w:val="00860108"/>
    <w:rsid w:val="008616A1"/>
    <w:rsid w:val="0086449A"/>
    <w:rsid w:val="008645C5"/>
    <w:rsid w:val="0086487C"/>
    <w:rsid w:val="00864CA0"/>
    <w:rsid w:val="00865CDB"/>
    <w:rsid w:val="0086652E"/>
    <w:rsid w:val="00866F43"/>
    <w:rsid w:val="00870C0F"/>
    <w:rsid w:val="00872DA0"/>
    <w:rsid w:val="00872FA4"/>
    <w:rsid w:val="00873264"/>
    <w:rsid w:val="00873D95"/>
    <w:rsid w:val="00875577"/>
    <w:rsid w:val="0087743E"/>
    <w:rsid w:val="00880547"/>
    <w:rsid w:val="0088089D"/>
    <w:rsid w:val="00881770"/>
    <w:rsid w:val="00881E8B"/>
    <w:rsid w:val="00882D3E"/>
    <w:rsid w:val="00882F3E"/>
    <w:rsid w:val="00886664"/>
    <w:rsid w:val="008872A6"/>
    <w:rsid w:val="00890972"/>
    <w:rsid w:val="00890D59"/>
    <w:rsid w:val="00893E9C"/>
    <w:rsid w:val="00894FB8"/>
    <w:rsid w:val="00897295"/>
    <w:rsid w:val="008977FA"/>
    <w:rsid w:val="008A10CE"/>
    <w:rsid w:val="008A13E4"/>
    <w:rsid w:val="008A20B4"/>
    <w:rsid w:val="008A21D0"/>
    <w:rsid w:val="008A4061"/>
    <w:rsid w:val="008A5A80"/>
    <w:rsid w:val="008A6A37"/>
    <w:rsid w:val="008B014D"/>
    <w:rsid w:val="008B1E10"/>
    <w:rsid w:val="008B2C8D"/>
    <w:rsid w:val="008B43A6"/>
    <w:rsid w:val="008B4732"/>
    <w:rsid w:val="008B4FF4"/>
    <w:rsid w:val="008B51DA"/>
    <w:rsid w:val="008B63D9"/>
    <w:rsid w:val="008B754B"/>
    <w:rsid w:val="008C06F8"/>
    <w:rsid w:val="008C0BC6"/>
    <w:rsid w:val="008C1596"/>
    <w:rsid w:val="008C1656"/>
    <w:rsid w:val="008C240F"/>
    <w:rsid w:val="008C257C"/>
    <w:rsid w:val="008C3D8F"/>
    <w:rsid w:val="008C4705"/>
    <w:rsid w:val="008C553D"/>
    <w:rsid w:val="008C5684"/>
    <w:rsid w:val="008C61A1"/>
    <w:rsid w:val="008D0344"/>
    <w:rsid w:val="008D1E57"/>
    <w:rsid w:val="008D2E7C"/>
    <w:rsid w:val="008D4CEA"/>
    <w:rsid w:val="008D53D3"/>
    <w:rsid w:val="008D5563"/>
    <w:rsid w:val="008D57C2"/>
    <w:rsid w:val="008D584A"/>
    <w:rsid w:val="008D5A20"/>
    <w:rsid w:val="008D5CBF"/>
    <w:rsid w:val="008D6977"/>
    <w:rsid w:val="008D6B44"/>
    <w:rsid w:val="008D7884"/>
    <w:rsid w:val="008E1021"/>
    <w:rsid w:val="008E193B"/>
    <w:rsid w:val="008E1E05"/>
    <w:rsid w:val="008E5373"/>
    <w:rsid w:val="008E699A"/>
    <w:rsid w:val="008E6B3A"/>
    <w:rsid w:val="008E75A2"/>
    <w:rsid w:val="008F06AE"/>
    <w:rsid w:val="008F209E"/>
    <w:rsid w:val="008F6234"/>
    <w:rsid w:val="008F6510"/>
    <w:rsid w:val="008F6A30"/>
    <w:rsid w:val="008F7A5C"/>
    <w:rsid w:val="008F7F8E"/>
    <w:rsid w:val="00901BF5"/>
    <w:rsid w:val="009025A6"/>
    <w:rsid w:val="0090332E"/>
    <w:rsid w:val="009044F0"/>
    <w:rsid w:val="00904584"/>
    <w:rsid w:val="009050AD"/>
    <w:rsid w:val="009068EF"/>
    <w:rsid w:val="00906E20"/>
    <w:rsid w:val="00911696"/>
    <w:rsid w:val="009131E3"/>
    <w:rsid w:val="00913B78"/>
    <w:rsid w:val="009140B9"/>
    <w:rsid w:val="009164F9"/>
    <w:rsid w:val="009167D8"/>
    <w:rsid w:val="0092004E"/>
    <w:rsid w:val="00920503"/>
    <w:rsid w:val="00920D97"/>
    <w:rsid w:val="009210E0"/>
    <w:rsid w:val="00922DBC"/>
    <w:rsid w:val="0092421C"/>
    <w:rsid w:val="00924E1E"/>
    <w:rsid w:val="0092511A"/>
    <w:rsid w:val="00926572"/>
    <w:rsid w:val="00926994"/>
    <w:rsid w:val="00926D5A"/>
    <w:rsid w:val="00927AA1"/>
    <w:rsid w:val="00927E5C"/>
    <w:rsid w:val="0093098C"/>
    <w:rsid w:val="00930F09"/>
    <w:rsid w:val="009329CA"/>
    <w:rsid w:val="0093316F"/>
    <w:rsid w:val="00933214"/>
    <w:rsid w:val="00934755"/>
    <w:rsid w:val="0093496B"/>
    <w:rsid w:val="009417FC"/>
    <w:rsid w:val="00941E3D"/>
    <w:rsid w:val="00941FB0"/>
    <w:rsid w:val="0094240F"/>
    <w:rsid w:val="00942460"/>
    <w:rsid w:val="00942D68"/>
    <w:rsid w:val="009430EA"/>
    <w:rsid w:val="00943FB1"/>
    <w:rsid w:val="0094453F"/>
    <w:rsid w:val="009447EC"/>
    <w:rsid w:val="00946220"/>
    <w:rsid w:val="00946335"/>
    <w:rsid w:val="009463BE"/>
    <w:rsid w:val="0094773A"/>
    <w:rsid w:val="009505A2"/>
    <w:rsid w:val="009507A9"/>
    <w:rsid w:val="00950CF1"/>
    <w:rsid w:val="00950F5F"/>
    <w:rsid w:val="00951AE6"/>
    <w:rsid w:val="009541A8"/>
    <w:rsid w:val="009548EE"/>
    <w:rsid w:val="00956E8C"/>
    <w:rsid w:val="009625DE"/>
    <w:rsid w:val="009626AF"/>
    <w:rsid w:val="00965898"/>
    <w:rsid w:val="0096603A"/>
    <w:rsid w:val="0096620F"/>
    <w:rsid w:val="00966C6F"/>
    <w:rsid w:val="0097132D"/>
    <w:rsid w:val="00972967"/>
    <w:rsid w:val="0097339E"/>
    <w:rsid w:val="00973ED1"/>
    <w:rsid w:val="0097615C"/>
    <w:rsid w:val="0097696D"/>
    <w:rsid w:val="009803E1"/>
    <w:rsid w:val="00980469"/>
    <w:rsid w:val="00980745"/>
    <w:rsid w:val="00982062"/>
    <w:rsid w:val="00983735"/>
    <w:rsid w:val="0098418D"/>
    <w:rsid w:val="009843BD"/>
    <w:rsid w:val="00987B7B"/>
    <w:rsid w:val="009904A1"/>
    <w:rsid w:val="00990967"/>
    <w:rsid w:val="00991926"/>
    <w:rsid w:val="00992A4D"/>
    <w:rsid w:val="009A0D3C"/>
    <w:rsid w:val="009A0EB8"/>
    <w:rsid w:val="009A290C"/>
    <w:rsid w:val="009A2E5C"/>
    <w:rsid w:val="009A3048"/>
    <w:rsid w:val="009A31C0"/>
    <w:rsid w:val="009A4994"/>
    <w:rsid w:val="009A5DB1"/>
    <w:rsid w:val="009A6E4B"/>
    <w:rsid w:val="009B0B32"/>
    <w:rsid w:val="009B528A"/>
    <w:rsid w:val="009B627E"/>
    <w:rsid w:val="009B6572"/>
    <w:rsid w:val="009B7D3F"/>
    <w:rsid w:val="009C07F3"/>
    <w:rsid w:val="009C1160"/>
    <w:rsid w:val="009C1A5E"/>
    <w:rsid w:val="009C1FAD"/>
    <w:rsid w:val="009C3257"/>
    <w:rsid w:val="009C3E0C"/>
    <w:rsid w:val="009C43C4"/>
    <w:rsid w:val="009C542F"/>
    <w:rsid w:val="009C579E"/>
    <w:rsid w:val="009C58EE"/>
    <w:rsid w:val="009D12B1"/>
    <w:rsid w:val="009D1E05"/>
    <w:rsid w:val="009D30B6"/>
    <w:rsid w:val="009D310D"/>
    <w:rsid w:val="009D7E33"/>
    <w:rsid w:val="009E0E7F"/>
    <w:rsid w:val="009E1C68"/>
    <w:rsid w:val="009E27C9"/>
    <w:rsid w:val="009E4367"/>
    <w:rsid w:val="009E47A0"/>
    <w:rsid w:val="009E5F41"/>
    <w:rsid w:val="009E678F"/>
    <w:rsid w:val="009E6A22"/>
    <w:rsid w:val="009E751A"/>
    <w:rsid w:val="009F229A"/>
    <w:rsid w:val="009F4AE2"/>
    <w:rsid w:val="009F527B"/>
    <w:rsid w:val="00A00F7F"/>
    <w:rsid w:val="00A015AF"/>
    <w:rsid w:val="00A035AE"/>
    <w:rsid w:val="00A07870"/>
    <w:rsid w:val="00A1015B"/>
    <w:rsid w:val="00A117BC"/>
    <w:rsid w:val="00A12934"/>
    <w:rsid w:val="00A14303"/>
    <w:rsid w:val="00A1513F"/>
    <w:rsid w:val="00A151C4"/>
    <w:rsid w:val="00A170C2"/>
    <w:rsid w:val="00A21DBD"/>
    <w:rsid w:val="00A22146"/>
    <w:rsid w:val="00A2376B"/>
    <w:rsid w:val="00A2686C"/>
    <w:rsid w:val="00A276D2"/>
    <w:rsid w:val="00A27CC2"/>
    <w:rsid w:val="00A31776"/>
    <w:rsid w:val="00A31BC7"/>
    <w:rsid w:val="00A32B3C"/>
    <w:rsid w:val="00A35745"/>
    <w:rsid w:val="00A36622"/>
    <w:rsid w:val="00A404E2"/>
    <w:rsid w:val="00A40FAD"/>
    <w:rsid w:val="00A43827"/>
    <w:rsid w:val="00A45B75"/>
    <w:rsid w:val="00A5424B"/>
    <w:rsid w:val="00A54399"/>
    <w:rsid w:val="00A55DF2"/>
    <w:rsid w:val="00A578E4"/>
    <w:rsid w:val="00A60A64"/>
    <w:rsid w:val="00A60E79"/>
    <w:rsid w:val="00A61174"/>
    <w:rsid w:val="00A6381B"/>
    <w:rsid w:val="00A6396F"/>
    <w:rsid w:val="00A70222"/>
    <w:rsid w:val="00A7031E"/>
    <w:rsid w:val="00A72B93"/>
    <w:rsid w:val="00A74289"/>
    <w:rsid w:val="00A76265"/>
    <w:rsid w:val="00A772EC"/>
    <w:rsid w:val="00A77B38"/>
    <w:rsid w:val="00A77E01"/>
    <w:rsid w:val="00A800D3"/>
    <w:rsid w:val="00A81540"/>
    <w:rsid w:val="00A81A68"/>
    <w:rsid w:val="00A82A7E"/>
    <w:rsid w:val="00A830B9"/>
    <w:rsid w:val="00A83464"/>
    <w:rsid w:val="00A84CF7"/>
    <w:rsid w:val="00A91683"/>
    <w:rsid w:val="00A91CDE"/>
    <w:rsid w:val="00A928C0"/>
    <w:rsid w:val="00A92A32"/>
    <w:rsid w:val="00A92AB6"/>
    <w:rsid w:val="00A95763"/>
    <w:rsid w:val="00A95A2B"/>
    <w:rsid w:val="00A95A32"/>
    <w:rsid w:val="00A96C55"/>
    <w:rsid w:val="00A97A67"/>
    <w:rsid w:val="00A97A8D"/>
    <w:rsid w:val="00AA1813"/>
    <w:rsid w:val="00AA1BDB"/>
    <w:rsid w:val="00AA4518"/>
    <w:rsid w:val="00AA4EA5"/>
    <w:rsid w:val="00AA54E6"/>
    <w:rsid w:val="00AA5664"/>
    <w:rsid w:val="00AA7133"/>
    <w:rsid w:val="00AA73A1"/>
    <w:rsid w:val="00AA7EB1"/>
    <w:rsid w:val="00AB05CD"/>
    <w:rsid w:val="00AB24A8"/>
    <w:rsid w:val="00AB2A9F"/>
    <w:rsid w:val="00AB4C78"/>
    <w:rsid w:val="00AB7106"/>
    <w:rsid w:val="00AC0ECE"/>
    <w:rsid w:val="00AC1C15"/>
    <w:rsid w:val="00AC20D2"/>
    <w:rsid w:val="00AC3199"/>
    <w:rsid w:val="00AC35A8"/>
    <w:rsid w:val="00AC3892"/>
    <w:rsid w:val="00AC5A51"/>
    <w:rsid w:val="00AC69D0"/>
    <w:rsid w:val="00AD0907"/>
    <w:rsid w:val="00AD0996"/>
    <w:rsid w:val="00AD41D4"/>
    <w:rsid w:val="00AD43D8"/>
    <w:rsid w:val="00AD4BAC"/>
    <w:rsid w:val="00AD4C54"/>
    <w:rsid w:val="00AD5E69"/>
    <w:rsid w:val="00AD75EF"/>
    <w:rsid w:val="00AE0C8F"/>
    <w:rsid w:val="00AE1D7E"/>
    <w:rsid w:val="00AE20E3"/>
    <w:rsid w:val="00AE38D8"/>
    <w:rsid w:val="00AE4AA0"/>
    <w:rsid w:val="00AE6066"/>
    <w:rsid w:val="00AE6BC9"/>
    <w:rsid w:val="00AF031B"/>
    <w:rsid w:val="00AF0AB4"/>
    <w:rsid w:val="00AF2256"/>
    <w:rsid w:val="00AF2E59"/>
    <w:rsid w:val="00AF44D1"/>
    <w:rsid w:val="00AF57B4"/>
    <w:rsid w:val="00B013AD"/>
    <w:rsid w:val="00B01A2A"/>
    <w:rsid w:val="00B01B18"/>
    <w:rsid w:val="00B025ED"/>
    <w:rsid w:val="00B02F22"/>
    <w:rsid w:val="00B03085"/>
    <w:rsid w:val="00B03D7B"/>
    <w:rsid w:val="00B03F6F"/>
    <w:rsid w:val="00B05578"/>
    <w:rsid w:val="00B068C3"/>
    <w:rsid w:val="00B101EF"/>
    <w:rsid w:val="00B10D1E"/>
    <w:rsid w:val="00B13DAB"/>
    <w:rsid w:val="00B143D8"/>
    <w:rsid w:val="00B1533D"/>
    <w:rsid w:val="00B17274"/>
    <w:rsid w:val="00B17FF2"/>
    <w:rsid w:val="00B2134A"/>
    <w:rsid w:val="00B227AB"/>
    <w:rsid w:val="00B24652"/>
    <w:rsid w:val="00B24CA4"/>
    <w:rsid w:val="00B27D1B"/>
    <w:rsid w:val="00B31E4E"/>
    <w:rsid w:val="00B32125"/>
    <w:rsid w:val="00B345F3"/>
    <w:rsid w:val="00B35C7D"/>
    <w:rsid w:val="00B41D02"/>
    <w:rsid w:val="00B44237"/>
    <w:rsid w:val="00B45087"/>
    <w:rsid w:val="00B45A7C"/>
    <w:rsid w:val="00B461DD"/>
    <w:rsid w:val="00B462C6"/>
    <w:rsid w:val="00B46CA8"/>
    <w:rsid w:val="00B478B9"/>
    <w:rsid w:val="00B478D9"/>
    <w:rsid w:val="00B51AE7"/>
    <w:rsid w:val="00B52A8B"/>
    <w:rsid w:val="00B52D84"/>
    <w:rsid w:val="00B53CEB"/>
    <w:rsid w:val="00B544B5"/>
    <w:rsid w:val="00B546DE"/>
    <w:rsid w:val="00B57364"/>
    <w:rsid w:val="00B6005E"/>
    <w:rsid w:val="00B61FC9"/>
    <w:rsid w:val="00B63D6D"/>
    <w:rsid w:val="00B63ED7"/>
    <w:rsid w:val="00B656D2"/>
    <w:rsid w:val="00B67337"/>
    <w:rsid w:val="00B70BBF"/>
    <w:rsid w:val="00B7100C"/>
    <w:rsid w:val="00B7153E"/>
    <w:rsid w:val="00B75007"/>
    <w:rsid w:val="00B75FE1"/>
    <w:rsid w:val="00B76ED0"/>
    <w:rsid w:val="00B775BD"/>
    <w:rsid w:val="00B779F1"/>
    <w:rsid w:val="00B8191E"/>
    <w:rsid w:val="00B8310A"/>
    <w:rsid w:val="00B83C4C"/>
    <w:rsid w:val="00B84706"/>
    <w:rsid w:val="00B849A6"/>
    <w:rsid w:val="00B85852"/>
    <w:rsid w:val="00B91F93"/>
    <w:rsid w:val="00B92DFC"/>
    <w:rsid w:val="00B94072"/>
    <w:rsid w:val="00B9436E"/>
    <w:rsid w:val="00B955A1"/>
    <w:rsid w:val="00BA0298"/>
    <w:rsid w:val="00BA07C4"/>
    <w:rsid w:val="00BA0B1F"/>
    <w:rsid w:val="00BA1473"/>
    <w:rsid w:val="00BA303C"/>
    <w:rsid w:val="00BA3E2E"/>
    <w:rsid w:val="00BA3EAC"/>
    <w:rsid w:val="00BA4BD6"/>
    <w:rsid w:val="00BA4E20"/>
    <w:rsid w:val="00BA4F2B"/>
    <w:rsid w:val="00BA5392"/>
    <w:rsid w:val="00BA569E"/>
    <w:rsid w:val="00BA5890"/>
    <w:rsid w:val="00BB0A54"/>
    <w:rsid w:val="00BB1475"/>
    <w:rsid w:val="00BB264F"/>
    <w:rsid w:val="00BB2677"/>
    <w:rsid w:val="00BB35B9"/>
    <w:rsid w:val="00BB4AC7"/>
    <w:rsid w:val="00BB4C7A"/>
    <w:rsid w:val="00BB5677"/>
    <w:rsid w:val="00BB65D4"/>
    <w:rsid w:val="00BB6A40"/>
    <w:rsid w:val="00BB6B97"/>
    <w:rsid w:val="00BB7309"/>
    <w:rsid w:val="00BB756B"/>
    <w:rsid w:val="00BC1242"/>
    <w:rsid w:val="00BC12D3"/>
    <w:rsid w:val="00BC1EFA"/>
    <w:rsid w:val="00BC24B5"/>
    <w:rsid w:val="00BC2EA4"/>
    <w:rsid w:val="00BC3D87"/>
    <w:rsid w:val="00BC3EB8"/>
    <w:rsid w:val="00BC3FB3"/>
    <w:rsid w:val="00BC4373"/>
    <w:rsid w:val="00BC47E1"/>
    <w:rsid w:val="00BC489D"/>
    <w:rsid w:val="00BC53E1"/>
    <w:rsid w:val="00BC6D3E"/>
    <w:rsid w:val="00BD0228"/>
    <w:rsid w:val="00BD05F8"/>
    <w:rsid w:val="00BD0A94"/>
    <w:rsid w:val="00BD1AC9"/>
    <w:rsid w:val="00BD31E9"/>
    <w:rsid w:val="00BD3C37"/>
    <w:rsid w:val="00BD4D23"/>
    <w:rsid w:val="00BD5627"/>
    <w:rsid w:val="00BD7CA1"/>
    <w:rsid w:val="00BE0428"/>
    <w:rsid w:val="00BE059E"/>
    <w:rsid w:val="00BE292E"/>
    <w:rsid w:val="00BE5EE6"/>
    <w:rsid w:val="00BE7329"/>
    <w:rsid w:val="00BE7546"/>
    <w:rsid w:val="00BF09A9"/>
    <w:rsid w:val="00BF4447"/>
    <w:rsid w:val="00BF44C9"/>
    <w:rsid w:val="00BF4F21"/>
    <w:rsid w:val="00BF70A9"/>
    <w:rsid w:val="00BF7DD2"/>
    <w:rsid w:val="00C00098"/>
    <w:rsid w:val="00C00B10"/>
    <w:rsid w:val="00C02D9C"/>
    <w:rsid w:val="00C03359"/>
    <w:rsid w:val="00C05B05"/>
    <w:rsid w:val="00C067F2"/>
    <w:rsid w:val="00C07B67"/>
    <w:rsid w:val="00C134D8"/>
    <w:rsid w:val="00C14F4F"/>
    <w:rsid w:val="00C152AF"/>
    <w:rsid w:val="00C154E6"/>
    <w:rsid w:val="00C17F94"/>
    <w:rsid w:val="00C21063"/>
    <w:rsid w:val="00C21E8F"/>
    <w:rsid w:val="00C2249F"/>
    <w:rsid w:val="00C2359D"/>
    <w:rsid w:val="00C24958"/>
    <w:rsid w:val="00C25146"/>
    <w:rsid w:val="00C262FA"/>
    <w:rsid w:val="00C266DA"/>
    <w:rsid w:val="00C267DF"/>
    <w:rsid w:val="00C300F0"/>
    <w:rsid w:val="00C306FA"/>
    <w:rsid w:val="00C30E10"/>
    <w:rsid w:val="00C31567"/>
    <w:rsid w:val="00C31D27"/>
    <w:rsid w:val="00C323F5"/>
    <w:rsid w:val="00C32CA7"/>
    <w:rsid w:val="00C33E9F"/>
    <w:rsid w:val="00C36104"/>
    <w:rsid w:val="00C365FA"/>
    <w:rsid w:val="00C36D09"/>
    <w:rsid w:val="00C370F2"/>
    <w:rsid w:val="00C37A54"/>
    <w:rsid w:val="00C37C98"/>
    <w:rsid w:val="00C37EC6"/>
    <w:rsid w:val="00C4051A"/>
    <w:rsid w:val="00C40AFD"/>
    <w:rsid w:val="00C40E11"/>
    <w:rsid w:val="00C41775"/>
    <w:rsid w:val="00C42C93"/>
    <w:rsid w:val="00C4342D"/>
    <w:rsid w:val="00C43594"/>
    <w:rsid w:val="00C4457A"/>
    <w:rsid w:val="00C45F78"/>
    <w:rsid w:val="00C46820"/>
    <w:rsid w:val="00C469AD"/>
    <w:rsid w:val="00C50195"/>
    <w:rsid w:val="00C5037F"/>
    <w:rsid w:val="00C50F51"/>
    <w:rsid w:val="00C5187D"/>
    <w:rsid w:val="00C5348F"/>
    <w:rsid w:val="00C537BA"/>
    <w:rsid w:val="00C542C5"/>
    <w:rsid w:val="00C55034"/>
    <w:rsid w:val="00C551D2"/>
    <w:rsid w:val="00C578BC"/>
    <w:rsid w:val="00C622EA"/>
    <w:rsid w:val="00C62515"/>
    <w:rsid w:val="00C6336B"/>
    <w:rsid w:val="00C63568"/>
    <w:rsid w:val="00C63627"/>
    <w:rsid w:val="00C6374C"/>
    <w:rsid w:val="00C63DDE"/>
    <w:rsid w:val="00C64FB7"/>
    <w:rsid w:val="00C65092"/>
    <w:rsid w:val="00C66BA9"/>
    <w:rsid w:val="00C729C0"/>
    <w:rsid w:val="00C7555A"/>
    <w:rsid w:val="00C800BA"/>
    <w:rsid w:val="00C809CA"/>
    <w:rsid w:val="00C809DD"/>
    <w:rsid w:val="00C8125E"/>
    <w:rsid w:val="00C8164E"/>
    <w:rsid w:val="00C82266"/>
    <w:rsid w:val="00C83B7E"/>
    <w:rsid w:val="00C84553"/>
    <w:rsid w:val="00C84913"/>
    <w:rsid w:val="00C85099"/>
    <w:rsid w:val="00C85D2C"/>
    <w:rsid w:val="00C86103"/>
    <w:rsid w:val="00C90164"/>
    <w:rsid w:val="00C9156C"/>
    <w:rsid w:val="00C9177E"/>
    <w:rsid w:val="00C91832"/>
    <w:rsid w:val="00C92905"/>
    <w:rsid w:val="00C943EA"/>
    <w:rsid w:val="00C943FF"/>
    <w:rsid w:val="00C94B88"/>
    <w:rsid w:val="00C94E0F"/>
    <w:rsid w:val="00C95CB6"/>
    <w:rsid w:val="00C96014"/>
    <w:rsid w:val="00C97A0B"/>
    <w:rsid w:val="00CA062A"/>
    <w:rsid w:val="00CA0C17"/>
    <w:rsid w:val="00CA0F55"/>
    <w:rsid w:val="00CA6973"/>
    <w:rsid w:val="00CA79FB"/>
    <w:rsid w:val="00CB0050"/>
    <w:rsid w:val="00CB0A2F"/>
    <w:rsid w:val="00CB1ACE"/>
    <w:rsid w:val="00CB4B71"/>
    <w:rsid w:val="00CB50A6"/>
    <w:rsid w:val="00CB6A69"/>
    <w:rsid w:val="00CB780C"/>
    <w:rsid w:val="00CC1C2D"/>
    <w:rsid w:val="00CC1C6A"/>
    <w:rsid w:val="00CC53D3"/>
    <w:rsid w:val="00CC7383"/>
    <w:rsid w:val="00CC7655"/>
    <w:rsid w:val="00CD04EB"/>
    <w:rsid w:val="00CD0D01"/>
    <w:rsid w:val="00CD2753"/>
    <w:rsid w:val="00CD291A"/>
    <w:rsid w:val="00CD29EC"/>
    <w:rsid w:val="00CD388A"/>
    <w:rsid w:val="00CD38E5"/>
    <w:rsid w:val="00CD4CB7"/>
    <w:rsid w:val="00CD58CB"/>
    <w:rsid w:val="00CD5DED"/>
    <w:rsid w:val="00CD66D5"/>
    <w:rsid w:val="00CD71D6"/>
    <w:rsid w:val="00CE1B5C"/>
    <w:rsid w:val="00CE2FED"/>
    <w:rsid w:val="00CE3678"/>
    <w:rsid w:val="00CE4CAE"/>
    <w:rsid w:val="00CF067E"/>
    <w:rsid w:val="00CF0746"/>
    <w:rsid w:val="00CF2156"/>
    <w:rsid w:val="00CF23B8"/>
    <w:rsid w:val="00CF29E7"/>
    <w:rsid w:val="00CF3202"/>
    <w:rsid w:val="00CF49EA"/>
    <w:rsid w:val="00CF55AE"/>
    <w:rsid w:val="00CF5EA4"/>
    <w:rsid w:val="00CF6BDF"/>
    <w:rsid w:val="00D002C6"/>
    <w:rsid w:val="00D02D85"/>
    <w:rsid w:val="00D0379F"/>
    <w:rsid w:val="00D0498B"/>
    <w:rsid w:val="00D05722"/>
    <w:rsid w:val="00D07CAB"/>
    <w:rsid w:val="00D10FEB"/>
    <w:rsid w:val="00D1187B"/>
    <w:rsid w:val="00D14FD5"/>
    <w:rsid w:val="00D15637"/>
    <w:rsid w:val="00D1747C"/>
    <w:rsid w:val="00D21431"/>
    <w:rsid w:val="00D216F8"/>
    <w:rsid w:val="00D2197C"/>
    <w:rsid w:val="00D22A63"/>
    <w:rsid w:val="00D238B8"/>
    <w:rsid w:val="00D23D94"/>
    <w:rsid w:val="00D268B6"/>
    <w:rsid w:val="00D2736D"/>
    <w:rsid w:val="00D27DE2"/>
    <w:rsid w:val="00D301F6"/>
    <w:rsid w:val="00D307D6"/>
    <w:rsid w:val="00D3131D"/>
    <w:rsid w:val="00D31E32"/>
    <w:rsid w:val="00D330B4"/>
    <w:rsid w:val="00D33C2A"/>
    <w:rsid w:val="00D33C6D"/>
    <w:rsid w:val="00D3462B"/>
    <w:rsid w:val="00D3588C"/>
    <w:rsid w:val="00D370A2"/>
    <w:rsid w:val="00D37620"/>
    <w:rsid w:val="00D37702"/>
    <w:rsid w:val="00D37824"/>
    <w:rsid w:val="00D4111C"/>
    <w:rsid w:val="00D41687"/>
    <w:rsid w:val="00D426E5"/>
    <w:rsid w:val="00D439A3"/>
    <w:rsid w:val="00D44121"/>
    <w:rsid w:val="00D45260"/>
    <w:rsid w:val="00D4600A"/>
    <w:rsid w:val="00D46269"/>
    <w:rsid w:val="00D463DB"/>
    <w:rsid w:val="00D47215"/>
    <w:rsid w:val="00D51190"/>
    <w:rsid w:val="00D5132D"/>
    <w:rsid w:val="00D526BF"/>
    <w:rsid w:val="00D52B06"/>
    <w:rsid w:val="00D55FBF"/>
    <w:rsid w:val="00D56B4F"/>
    <w:rsid w:val="00D56D03"/>
    <w:rsid w:val="00D56E48"/>
    <w:rsid w:val="00D571E4"/>
    <w:rsid w:val="00D57A36"/>
    <w:rsid w:val="00D616DC"/>
    <w:rsid w:val="00D62EF4"/>
    <w:rsid w:val="00D6319D"/>
    <w:rsid w:val="00D666A6"/>
    <w:rsid w:val="00D66A04"/>
    <w:rsid w:val="00D66AFD"/>
    <w:rsid w:val="00D70518"/>
    <w:rsid w:val="00D71740"/>
    <w:rsid w:val="00D735BF"/>
    <w:rsid w:val="00D73D64"/>
    <w:rsid w:val="00D74464"/>
    <w:rsid w:val="00D744D6"/>
    <w:rsid w:val="00D74EE8"/>
    <w:rsid w:val="00D76085"/>
    <w:rsid w:val="00D77F17"/>
    <w:rsid w:val="00D80183"/>
    <w:rsid w:val="00D80684"/>
    <w:rsid w:val="00D808C1"/>
    <w:rsid w:val="00D81F49"/>
    <w:rsid w:val="00D8205B"/>
    <w:rsid w:val="00D8296F"/>
    <w:rsid w:val="00D83872"/>
    <w:rsid w:val="00D8392F"/>
    <w:rsid w:val="00D866E6"/>
    <w:rsid w:val="00D90310"/>
    <w:rsid w:val="00D9206B"/>
    <w:rsid w:val="00D92DB5"/>
    <w:rsid w:val="00D93C88"/>
    <w:rsid w:val="00D93D49"/>
    <w:rsid w:val="00D94D87"/>
    <w:rsid w:val="00D94EB7"/>
    <w:rsid w:val="00D95ED2"/>
    <w:rsid w:val="00D969C2"/>
    <w:rsid w:val="00D97431"/>
    <w:rsid w:val="00DA1704"/>
    <w:rsid w:val="00DA349A"/>
    <w:rsid w:val="00DA529A"/>
    <w:rsid w:val="00DA5517"/>
    <w:rsid w:val="00DA72B3"/>
    <w:rsid w:val="00DA77D3"/>
    <w:rsid w:val="00DB0251"/>
    <w:rsid w:val="00DB049E"/>
    <w:rsid w:val="00DB1D8C"/>
    <w:rsid w:val="00DB236E"/>
    <w:rsid w:val="00DB489A"/>
    <w:rsid w:val="00DC19C2"/>
    <w:rsid w:val="00DC2095"/>
    <w:rsid w:val="00DC3498"/>
    <w:rsid w:val="00DC3E9E"/>
    <w:rsid w:val="00DC575D"/>
    <w:rsid w:val="00DC641B"/>
    <w:rsid w:val="00DC7078"/>
    <w:rsid w:val="00DC71B7"/>
    <w:rsid w:val="00DD1411"/>
    <w:rsid w:val="00DD21C5"/>
    <w:rsid w:val="00DD23AE"/>
    <w:rsid w:val="00DD27EB"/>
    <w:rsid w:val="00DD3601"/>
    <w:rsid w:val="00DD458F"/>
    <w:rsid w:val="00DD51C0"/>
    <w:rsid w:val="00DD5953"/>
    <w:rsid w:val="00DD76FC"/>
    <w:rsid w:val="00DD7854"/>
    <w:rsid w:val="00DD78D2"/>
    <w:rsid w:val="00DD7B91"/>
    <w:rsid w:val="00DE0149"/>
    <w:rsid w:val="00DE0A1D"/>
    <w:rsid w:val="00DE0DDB"/>
    <w:rsid w:val="00DE15FB"/>
    <w:rsid w:val="00DE1AA7"/>
    <w:rsid w:val="00DE3511"/>
    <w:rsid w:val="00DE471C"/>
    <w:rsid w:val="00DE62F5"/>
    <w:rsid w:val="00DE71F9"/>
    <w:rsid w:val="00DF2E6A"/>
    <w:rsid w:val="00DF5174"/>
    <w:rsid w:val="00DF60EF"/>
    <w:rsid w:val="00E00BA2"/>
    <w:rsid w:val="00E0214F"/>
    <w:rsid w:val="00E03055"/>
    <w:rsid w:val="00E0314F"/>
    <w:rsid w:val="00E04AA1"/>
    <w:rsid w:val="00E056C2"/>
    <w:rsid w:val="00E06902"/>
    <w:rsid w:val="00E06D20"/>
    <w:rsid w:val="00E07292"/>
    <w:rsid w:val="00E07993"/>
    <w:rsid w:val="00E107FB"/>
    <w:rsid w:val="00E11B25"/>
    <w:rsid w:val="00E1295A"/>
    <w:rsid w:val="00E13BF0"/>
    <w:rsid w:val="00E15445"/>
    <w:rsid w:val="00E156F1"/>
    <w:rsid w:val="00E20FC0"/>
    <w:rsid w:val="00E21C57"/>
    <w:rsid w:val="00E22F87"/>
    <w:rsid w:val="00E24018"/>
    <w:rsid w:val="00E27513"/>
    <w:rsid w:val="00E27515"/>
    <w:rsid w:val="00E309C6"/>
    <w:rsid w:val="00E31584"/>
    <w:rsid w:val="00E31791"/>
    <w:rsid w:val="00E32CDE"/>
    <w:rsid w:val="00E33C64"/>
    <w:rsid w:val="00E3787F"/>
    <w:rsid w:val="00E40BDD"/>
    <w:rsid w:val="00E410F9"/>
    <w:rsid w:val="00E41273"/>
    <w:rsid w:val="00E41FB2"/>
    <w:rsid w:val="00E429AB"/>
    <w:rsid w:val="00E4433A"/>
    <w:rsid w:val="00E45383"/>
    <w:rsid w:val="00E45BDC"/>
    <w:rsid w:val="00E5013C"/>
    <w:rsid w:val="00E509D0"/>
    <w:rsid w:val="00E51307"/>
    <w:rsid w:val="00E5170C"/>
    <w:rsid w:val="00E53215"/>
    <w:rsid w:val="00E54BC7"/>
    <w:rsid w:val="00E55E08"/>
    <w:rsid w:val="00E5637E"/>
    <w:rsid w:val="00E56723"/>
    <w:rsid w:val="00E57AEB"/>
    <w:rsid w:val="00E604F4"/>
    <w:rsid w:val="00E60D01"/>
    <w:rsid w:val="00E60F25"/>
    <w:rsid w:val="00E62223"/>
    <w:rsid w:val="00E6345A"/>
    <w:rsid w:val="00E63D7F"/>
    <w:rsid w:val="00E64C41"/>
    <w:rsid w:val="00E659CD"/>
    <w:rsid w:val="00E65B52"/>
    <w:rsid w:val="00E6759B"/>
    <w:rsid w:val="00E7078D"/>
    <w:rsid w:val="00E70C59"/>
    <w:rsid w:val="00E70F8D"/>
    <w:rsid w:val="00E71812"/>
    <w:rsid w:val="00E72B35"/>
    <w:rsid w:val="00E73F99"/>
    <w:rsid w:val="00E74394"/>
    <w:rsid w:val="00E74D84"/>
    <w:rsid w:val="00E75074"/>
    <w:rsid w:val="00E77342"/>
    <w:rsid w:val="00E774D6"/>
    <w:rsid w:val="00E77926"/>
    <w:rsid w:val="00E77EDA"/>
    <w:rsid w:val="00E801CA"/>
    <w:rsid w:val="00E802A7"/>
    <w:rsid w:val="00E80537"/>
    <w:rsid w:val="00E80687"/>
    <w:rsid w:val="00E80B31"/>
    <w:rsid w:val="00E816EB"/>
    <w:rsid w:val="00E846F3"/>
    <w:rsid w:val="00E8483A"/>
    <w:rsid w:val="00E84B9D"/>
    <w:rsid w:val="00E86819"/>
    <w:rsid w:val="00E86BF6"/>
    <w:rsid w:val="00E9106F"/>
    <w:rsid w:val="00E911A8"/>
    <w:rsid w:val="00E91CCD"/>
    <w:rsid w:val="00E921D7"/>
    <w:rsid w:val="00E9432E"/>
    <w:rsid w:val="00E950C4"/>
    <w:rsid w:val="00E96E3C"/>
    <w:rsid w:val="00E979E2"/>
    <w:rsid w:val="00EA0571"/>
    <w:rsid w:val="00EA4D07"/>
    <w:rsid w:val="00EA553C"/>
    <w:rsid w:val="00EA75A7"/>
    <w:rsid w:val="00EB1328"/>
    <w:rsid w:val="00EB1593"/>
    <w:rsid w:val="00EB3BE3"/>
    <w:rsid w:val="00EB4821"/>
    <w:rsid w:val="00EB630A"/>
    <w:rsid w:val="00EC0304"/>
    <w:rsid w:val="00EC184A"/>
    <w:rsid w:val="00EC23F8"/>
    <w:rsid w:val="00EC24B9"/>
    <w:rsid w:val="00EC3FED"/>
    <w:rsid w:val="00EC4A1E"/>
    <w:rsid w:val="00EC5910"/>
    <w:rsid w:val="00EC5EB9"/>
    <w:rsid w:val="00EC6D46"/>
    <w:rsid w:val="00ED0048"/>
    <w:rsid w:val="00ED2383"/>
    <w:rsid w:val="00ED2BD5"/>
    <w:rsid w:val="00ED3381"/>
    <w:rsid w:val="00ED3480"/>
    <w:rsid w:val="00ED3828"/>
    <w:rsid w:val="00ED397C"/>
    <w:rsid w:val="00ED4CBF"/>
    <w:rsid w:val="00ED4E19"/>
    <w:rsid w:val="00ED64CB"/>
    <w:rsid w:val="00EE3F67"/>
    <w:rsid w:val="00EF015B"/>
    <w:rsid w:val="00EF07DE"/>
    <w:rsid w:val="00EF0C68"/>
    <w:rsid w:val="00EF6E4F"/>
    <w:rsid w:val="00EF78B1"/>
    <w:rsid w:val="00F0029D"/>
    <w:rsid w:val="00F0063A"/>
    <w:rsid w:val="00F03395"/>
    <w:rsid w:val="00F03A36"/>
    <w:rsid w:val="00F045A0"/>
    <w:rsid w:val="00F0474F"/>
    <w:rsid w:val="00F04D5E"/>
    <w:rsid w:val="00F058F3"/>
    <w:rsid w:val="00F07720"/>
    <w:rsid w:val="00F10755"/>
    <w:rsid w:val="00F10E50"/>
    <w:rsid w:val="00F1177E"/>
    <w:rsid w:val="00F119DB"/>
    <w:rsid w:val="00F1231A"/>
    <w:rsid w:val="00F1306B"/>
    <w:rsid w:val="00F134C4"/>
    <w:rsid w:val="00F15A87"/>
    <w:rsid w:val="00F16DB1"/>
    <w:rsid w:val="00F17B33"/>
    <w:rsid w:val="00F2010B"/>
    <w:rsid w:val="00F20BF1"/>
    <w:rsid w:val="00F21764"/>
    <w:rsid w:val="00F2195B"/>
    <w:rsid w:val="00F21EB1"/>
    <w:rsid w:val="00F237FC"/>
    <w:rsid w:val="00F23A69"/>
    <w:rsid w:val="00F24048"/>
    <w:rsid w:val="00F243BF"/>
    <w:rsid w:val="00F24E94"/>
    <w:rsid w:val="00F271CB"/>
    <w:rsid w:val="00F27AB2"/>
    <w:rsid w:val="00F327A9"/>
    <w:rsid w:val="00F3359D"/>
    <w:rsid w:val="00F33BB9"/>
    <w:rsid w:val="00F34ED5"/>
    <w:rsid w:val="00F358D6"/>
    <w:rsid w:val="00F35FF2"/>
    <w:rsid w:val="00F368DC"/>
    <w:rsid w:val="00F36995"/>
    <w:rsid w:val="00F36E67"/>
    <w:rsid w:val="00F3795B"/>
    <w:rsid w:val="00F401E3"/>
    <w:rsid w:val="00F418A8"/>
    <w:rsid w:val="00F41923"/>
    <w:rsid w:val="00F42570"/>
    <w:rsid w:val="00F43263"/>
    <w:rsid w:val="00F44898"/>
    <w:rsid w:val="00F44A7D"/>
    <w:rsid w:val="00F44EF3"/>
    <w:rsid w:val="00F50451"/>
    <w:rsid w:val="00F51631"/>
    <w:rsid w:val="00F5431D"/>
    <w:rsid w:val="00F54FDE"/>
    <w:rsid w:val="00F572AC"/>
    <w:rsid w:val="00F57376"/>
    <w:rsid w:val="00F57BE3"/>
    <w:rsid w:val="00F60ACC"/>
    <w:rsid w:val="00F6229D"/>
    <w:rsid w:val="00F6518B"/>
    <w:rsid w:val="00F65E27"/>
    <w:rsid w:val="00F65E6B"/>
    <w:rsid w:val="00F6613C"/>
    <w:rsid w:val="00F67257"/>
    <w:rsid w:val="00F67443"/>
    <w:rsid w:val="00F6784A"/>
    <w:rsid w:val="00F67A60"/>
    <w:rsid w:val="00F70060"/>
    <w:rsid w:val="00F70ED3"/>
    <w:rsid w:val="00F7117F"/>
    <w:rsid w:val="00F71D3B"/>
    <w:rsid w:val="00F71DDC"/>
    <w:rsid w:val="00F72AE9"/>
    <w:rsid w:val="00F72F0B"/>
    <w:rsid w:val="00F73EDF"/>
    <w:rsid w:val="00F75F57"/>
    <w:rsid w:val="00F767A0"/>
    <w:rsid w:val="00F768AE"/>
    <w:rsid w:val="00F77205"/>
    <w:rsid w:val="00F772C8"/>
    <w:rsid w:val="00F7775B"/>
    <w:rsid w:val="00F80E30"/>
    <w:rsid w:val="00F80EFC"/>
    <w:rsid w:val="00F8107A"/>
    <w:rsid w:val="00F81247"/>
    <w:rsid w:val="00F838A9"/>
    <w:rsid w:val="00F83F9E"/>
    <w:rsid w:val="00F86117"/>
    <w:rsid w:val="00F86863"/>
    <w:rsid w:val="00F87DF8"/>
    <w:rsid w:val="00F90AFC"/>
    <w:rsid w:val="00F90D3A"/>
    <w:rsid w:val="00F9220D"/>
    <w:rsid w:val="00F93659"/>
    <w:rsid w:val="00F95DDA"/>
    <w:rsid w:val="00F965D3"/>
    <w:rsid w:val="00F96AFB"/>
    <w:rsid w:val="00F96D41"/>
    <w:rsid w:val="00F970EE"/>
    <w:rsid w:val="00F975DA"/>
    <w:rsid w:val="00FA0631"/>
    <w:rsid w:val="00FA0650"/>
    <w:rsid w:val="00FA20D4"/>
    <w:rsid w:val="00FA5BBA"/>
    <w:rsid w:val="00FA6031"/>
    <w:rsid w:val="00FA651B"/>
    <w:rsid w:val="00FA6558"/>
    <w:rsid w:val="00FA6902"/>
    <w:rsid w:val="00FB16A7"/>
    <w:rsid w:val="00FB27D5"/>
    <w:rsid w:val="00FB4D33"/>
    <w:rsid w:val="00FB59EA"/>
    <w:rsid w:val="00FB5A84"/>
    <w:rsid w:val="00FB7E8D"/>
    <w:rsid w:val="00FC09AC"/>
    <w:rsid w:val="00FC16FF"/>
    <w:rsid w:val="00FC1A0D"/>
    <w:rsid w:val="00FC1D1A"/>
    <w:rsid w:val="00FC1DD5"/>
    <w:rsid w:val="00FC38BD"/>
    <w:rsid w:val="00FC47B1"/>
    <w:rsid w:val="00FC4A78"/>
    <w:rsid w:val="00FC6B90"/>
    <w:rsid w:val="00FC6E77"/>
    <w:rsid w:val="00FC76F4"/>
    <w:rsid w:val="00FC78D4"/>
    <w:rsid w:val="00FC7AE0"/>
    <w:rsid w:val="00FD01C4"/>
    <w:rsid w:val="00FD1A76"/>
    <w:rsid w:val="00FD385A"/>
    <w:rsid w:val="00FD432A"/>
    <w:rsid w:val="00FD59C3"/>
    <w:rsid w:val="00FD69BB"/>
    <w:rsid w:val="00FD6D55"/>
    <w:rsid w:val="00FD72A5"/>
    <w:rsid w:val="00FE0402"/>
    <w:rsid w:val="00FE06F5"/>
    <w:rsid w:val="00FE277D"/>
    <w:rsid w:val="00FE5017"/>
    <w:rsid w:val="00FE6A53"/>
    <w:rsid w:val="00FF185F"/>
    <w:rsid w:val="00FF254C"/>
    <w:rsid w:val="00FF279A"/>
    <w:rsid w:val="00FF32D0"/>
    <w:rsid w:val="00FF3CF3"/>
    <w:rsid w:val="00FF6583"/>
    <w:rsid w:val="00FF6C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071C625"/>
  <w15:chartTrackingRefBased/>
  <w15:docId w15:val="{B23B13AB-1017-41BC-B786-EB71E68D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xNormal"/>
    <w:qFormat/>
    <w:rsid w:val="009140B9"/>
    <w:rPr>
      <w:rFonts w:ascii="Century Gothic" w:hAnsi="Century Gothic"/>
      <w:sz w:val="22"/>
      <w:szCs w:val="22"/>
    </w:rPr>
  </w:style>
  <w:style w:type="paragraph" w:styleId="Titre1">
    <w:name w:val="heading 1"/>
    <w:aliases w:val="Titre 1INS"/>
    <w:basedOn w:val="Normal1"/>
    <w:next w:val="Normal1"/>
    <w:link w:val="Titre1Car"/>
    <w:qFormat/>
    <w:rsid w:val="00241B9C"/>
    <w:pPr>
      <w:numPr>
        <w:numId w:val="9"/>
      </w:numPr>
      <w:tabs>
        <w:tab w:val="left" w:pos="426"/>
      </w:tabs>
      <w:ind w:hanging="786"/>
      <w:outlineLvl w:val="0"/>
    </w:pPr>
    <w:rPr>
      <w:b/>
      <w:caps/>
      <w:sz w:val="24"/>
      <w:u w:val="single"/>
    </w:rPr>
  </w:style>
  <w:style w:type="paragraph" w:styleId="Titre2">
    <w:name w:val="heading 2"/>
    <w:aliases w:val="Titre 2INS"/>
    <w:basedOn w:val="Normal1"/>
    <w:next w:val="Normal"/>
    <w:link w:val="Titre2Car"/>
    <w:qFormat/>
    <w:rsid w:val="008350D1"/>
    <w:pPr>
      <w:numPr>
        <w:ilvl w:val="1"/>
        <w:numId w:val="9"/>
      </w:numPr>
      <w:outlineLvl w:val="1"/>
    </w:pPr>
    <w:rPr>
      <w:b/>
      <w:sz w:val="24"/>
      <w:szCs w:val="24"/>
      <w:u w:val="single"/>
    </w:rPr>
  </w:style>
  <w:style w:type="paragraph" w:styleId="Titre3">
    <w:name w:val="heading 3"/>
    <w:basedOn w:val="Normal3"/>
    <w:next w:val="Normal3"/>
    <w:link w:val="Titre3Car"/>
    <w:qFormat/>
    <w:rsid w:val="000056BF"/>
    <w:pPr>
      <w:numPr>
        <w:ilvl w:val="2"/>
        <w:numId w:val="9"/>
      </w:numPr>
      <w:tabs>
        <w:tab w:val="left" w:pos="1843"/>
        <w:tab w:val="center" w:pos="2835"/>
      </w:tabs>
      <w:ind w:hanging="12"/>
      <w:outlineLvl w:val="2"/>
    </w:pPr>
    <w:rPr>
      <w:b/>
      <w:caps/>
      <w:u w:val="single"/>
    </w:rPr>
  </w:style>
  <w:style w:type="paragraph" w:styleId="Titre4">
    <w:name w:val="heading 4"/>
    <w:basedOn w:val="Normal4"/>
    <w:next w:val="Normal4"/>
    <w:link w:val="Titre4Car"/>
    <w:qFormat/>
    <w:rsid w:val="00614DD9"/>
    <w:pPr>
      <w:numPr>
        <w:ilvl w:val="3"/>
        <w:numId w:val="9"/>
      </w:numPr>
      <w:tabs>
        <w:tab w:val="left" w:pos="2835"/>
      </w:tabs>
      <w:ind w:firstLine="555"/>
      <w:outlineLvl w:val="3"/>
    </w:pPr>
    <w:rPr>
      <w:b/>
      <w:smallCaps/>
      <w:u w:val="single"/>
    </w:rPr>
  </w:style>
  <w:style w:type="paragraph" w:styleId="Titre5">
    <w:name w:val="heading 5"/>
    <w:basedOn w:val="Normal"/>
    <w:next w:val="Normal"/>
    <w:link w:val="Titre5Car"/>
    <w:rsid w:val="009140B9"/>
    <w:pPr>
      <w:keepNext/>
      <w:numPr>
        <w:ilvl w:val="4"/>
        <w:numId w:val="9"/>
      </w:numPr>
      <w:tabs>
        <w:tab w:val="left" w:pos="1134"/>
        <w:tab w:val="left" w:pos="4111"/>
        <w:tab w:val="left" w:pos="6663"/>
      </w:tabs>
      <w:spacing w:line="360" w:lineRule="auto"/>
      <w:outlineLvl w:val="4"/>
    </w:pPr>
    <w:rPr>
      <w:b/>
      <w:iCs/>
      <w:u w:val="double"/>
    </w:rPr>
  </w:style>
  <w:style w:type="paragraph" w:styleId="Titre6">
    <w:name w:val="heading 6"/>
    <w:basedOn w:val="Normal"/>
    <w:next w:val="Normal"/>
    <w:link w:val="Titre6Car"/>
    <w:rsid w:val="009140B9"/>
    <w:pPr>
      <w:keepNext/>
      <w:spacing w:line="480" w:lineRule="auto"/>
      <w:jc w:val="center"/>
      <w:outlineLvl w:val="5"/>
    </w:pPr>
    <w:rPr>
      <w:b/>
      <w:bCs/>
      <w:u w:val="double"/>
    </w:rPr>
  </w:style>
  <w:style w:type="paragraph" w:styleId="Titre7">
    <w:name w:val="heading 7"/>
    <w:basedOn w:val="Normal"/>
    <w:next w:val="Normal"/>
    <w:link w:val="Titre7Car"/>
    <w:rsid w:val="009140B9"/>
    <w:pPr>
      <w:keepNext/>
      <w:tabs>
        <w:tab w:val="left" w:pos="360"/>
        <w:tab w:val="left" w:pos="720"/>
        <w:tab w:val="left" w:pos="2880"/>
        <w:tab w:val="left" w:pos="3960"/>
      </w:tabs>
      <w:spacing w:line="360" w:lineRule="auto"/>
      <w:ind w:right="72"/>
      <w:jc w:val="center"/>
      <w:outlineLvl w:val="6"/>
    </w:pPr>
    <w:rPr>
      <w:rFonts w:cs="Arial"/>
      <w:b/>
      <w:bCs/>
      <w:u w:val="single"/>
    </w:rPr>
  </w:style>
  <w:style w:type="paragraph" w:styleId="Titre8">
    <w:name w:val="heading 8"/>
    <w:basedOn w:val="Normal"/>
    <w:next w:val="Normal"/>
    <w:link w:val="Titre8Car"/>
    <w:rsid w:val="009140B9"/>
    <w:pPr>
      <w:keepNext/>
      <w:jc w:val="center"/>
      <w:outlineLvl w:val="7"/>
    </w:pPr>
    <w:rPr>
      <w:b/>
      <w:bCs/>
      <w:iCs/>
      <w:szCs w:val="28"/>
    </w:rPr>
  </w:style>
  <w:style w:type="paragraph" w:styleId="Titre9">
    <w:name w:val="heading 9"/>
    <w:basedOn w:val="Normal"/>
    <w:next w:val="Normal"/>
    <w:link w:val="Titre9Car"/>
    <w:rsid w:val="009140B9"/>
    <w:pPr>
      <w:keepNext/>
      <w:jc w:val="center"/>
      <w:outlineLvl w:val="8"/>
    </w:pPr>
    <w:rPr>
      <w:iCs/>
      <w:sz w:val="36"/>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9140B9"/>
    <w:pPr>
      <w:tabs>
        <w:tab w:val="center" w:pos="4536"/>
        <w:tab w:val="right" w:pos="9072"/>
      </w:tabs>
    </w:pPr>
  </w:style>
  <w:style w:type="paragraph" w:styleId="Pieddepage">
    <w:name w:val="footer"/>
    <w:basedOn w:val="Normal"/>
    <w:link w:val="PieddepageCar"/>
    <w:uiPriority w:val="99"/>
    <w:rsid w:val="009140B9"/>
    <w:pPr>
      <w:tabs>
        <w:tab w:val="center" w:pos="4536"/>
        <w:tab w:val="right" w:pos="9072"/>
      </w:tabs>
    </w:pPr>
  </w:style>
  <w:style w:type="character" w:styleId="Numrodepage">
    <w:name w:val="page number"/>
    <w:rsid w:val="009140B9"/>
    <w:rPr>
      <w:sz w:val="20"/>
    </w:rPr>
  </w:style>
  <w:style w:type="paragraph" w:styleId="Retraitcorpsdetexte">
    <w:name w:val="Body Text Indent"/>
    <w:basedOn w:val="Normal"/>
    <w:link w:val="RetraitcorpsdetexteCar"/>
    <w:semiHidden/>
    <w:rsid w:val="009140B9"/>
    <w:pPr>
      <w:tabs>
        <w:tab w:val="left" w:pos="851"/>
      </w:tabs>
      <w:overflowPunct w:val="0"/>
      <w:autoSpaceDE w:val="0"/>
      <w:autoSpaceDN w:val="0"/>
      <w:adjustRightInd w:val="0"/>
      <w:spacing w:line="360" w:lineRule="auto"/>
      <w:ind w:left="851" w:hanging="284"/>
      <w:jc w:val="both"/>
      <w:textAlignment w:val="baseline"/>
    </w:pPr>
    <w:rPr>
      <w:szCs w:val="20"/>
    </w:rPr>
  </w:style>
  <w:style w:type="paragraph" w:styleId="Retraitcorpsdetexte2">
    <w:name w:val="Body Text Indent 2"/>
    <w:basedOn w:val="Normal"/>
    <w:link w:val="Retraitcorpsdetexte2Car"/>
    <w:semiHidden/>
    <w:rsid w:val="009140B9"/>
    <w:pPr>
      <w:overflowPunct w:val="0"/>
      <w:autoSpaceDE w:val="0"/>
      <w:autoSpaceDN w:val="0"/>
      <w:adjustRightInd w:val="0"/>
      <w:ind w:left="426"/>
      <w:textAlignment w:val="baseline"/>
    </w:pPr>
    <w:rPr>
      <w:szCs w:val="20"/>
    </w:rPr>
  </w:style>
  <w:style w:type="paragraph" w:styleId="Retraitcorpsdetexte3">
    <w:name w:val="Body Text Indent 3"/>
    <w:basedOn w:val="Normal"/>
    <w:link w:val="Retraitcorpsdetexte3Car"/>
    <w:semiHidden/>
    <w:rsid w:val="009140B9"/>
    <w:pPr>
      <w:spacing w:line="360" w:lineRule="auto"/>
      <w:ind w:left="360"/>
    </w:pPr>
    <w:rPr>
      <w:iCs/>
      <w:szCs w:val="28"/>
    </w:rPr>
  </w:style>
  <w:style w:type="paragraph" w:customStyle="1" w:styleId="font5">
    <w:name w:val="font5"/>
    <w:basedOn w:val="Normal"/>
    <w:rsid w:val="009140B9"/>
    <w:pPr>
      <w:spacing w:before="100" w:beforeAutospacing="1" w:after="100" w:afterAutospacing="1"/>
    </w:pPr>
    <w:rPr>
      <w:rFonts w:eastAsia="Arial Unicode MS" w:cs="Arial Unicode MS"/>
      <w:sz w:val="20"/>
      <w:szCs w:val="20"/>
    </w:rPr>
  </w:style>
  <w:style w:type="paragraph" w:styleId="Corpsdetexte">
    <w:name w:val="Body Text"/>
    <w:basedOn w:val="Normal"/>
    <w:link w:val="CorpsdetexteCar"/>
    <w:semiHidden/>
    <w:rsid w:val="009140B9"/>
    <w:pPr>
      <w:tabs>
        <w:tab w:val="left" w:pos="0"/>
      </w:tabs>
      <w:overflowPunct w:val="0"/>
      <w:autoSpaceDE w:val="0"/>
      <w:autoSpaceDN w:val="0"/>
      <w:adjustRightInd w:val="0"/>
      <w:jc w:val="both"/>
      <w:textAlignment w:val="baseline"/>
    </w:pPr>
    <w:rPr>
      <w:sz w:val="32"/>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20"/>
      <w:szCs w:val="20"/>
    </w:rPr>
  </w:style>
  <w:style w:type="paragraph" w:styleId="Corpsdetexte3">
    <w:name w:val="Body Text 3"/>
    <w:basedOn w:val="Normal"/>
    <w:link w:val="Corpsdetexte3Car"/>
    <w:semiHidden/>
    <w:rsid w:val="009140B9"/>
    <w:rPr>
      <w:iCs/>
      <w:sz w:val="20"/>
      <w:szCs w:val="28"/>
    </w:rPr>
  </w:style>
  <w:style w:type="paragraph" w:styleId="Textedebulles">
    <w:name w:val="Balloon Text"/>
    <w:basedOn w:val="Normal"/>
    <w:link w:val="TextedebullesCar"/>
    <w:uiPriority w:val="99"/>
    <w:semiHidden/>
    <w:unhideWhenUsed/>
    <w:rsid w:val="00820722"/>
    <w:rPr>
      <w:rFonts w:ascii="Tahoma" w:hAnsi="Tahoma" w:cs="Tahoma"/>
      <w:sz w:val="16"/>
      <w:szCs w:val="16"/>
    </w:rPr>
  </w:style>
  <w:style w:type="character" w:customStyle="1" w:styleId="TextedebullesCar">
    <w:name w:val="Texte de bulles Car"/>
    <w:link w:val="Textedebulles"/>
    <w:uiPriority w:val="99"/>
    <w:semiHidden/>
    <w:rsid w:val="00820722"/>
    <w:rPr>
      <w:rFonts w:ascii="Tahoma" w:hAnsi="Tahoma" w:cs="Tahoma"/>
      <w:sz w:val="16"/>
      <w:szCs w:val="16"/>
    </w:rPr>
  </w:style>
  <w:style w:type="character" w:customStyle="1" w:styleId="En-tteCar">
    <w:name w:val="En-tête Car"/>
    <w:link w:val="En-tte"/>
    <w:uiPriority w:val="99"/>
    <w:rsid w:val="009140B9"/>
    <w:rPr>
      <w:rFonts w:ascii="Century Gothic" w:hAnsi="Century Gothic"/>
      <w:sz w:val="22"/>
      <w:szCs w:val="22"/>
    </w:rPr>
  </w:style>
  <w:style w:type="paragraph" w:styleId="Index1">
    <w:name w:val="index 1"/>
    <w:basedOn w:val="Normal"/>
    <w:next w:val="Normal"/>
    <w:autoRedefine/>
    <w:semiHidden/>
    <w:rsid w:val="007F1925"/>
    <w:pPr>
      <w:spacing w:before="120" w:line="360" w:lineRule="auto"/>
      <w:jc w:val="both"/>
    </w:pPr>
  </w:style>
  <w:style w:type="character" w:styleId="Lienhypertexte">
    <w:name w:val="Hyperlink"/>
    <w:uiPriority w:val="99"/>
    <w:unhideWhenUsed/>
    <w:rsid w:val="009140B9"/>
    <w:rPr>
      <w:color w:val="0000FF"/>
      <w:u w:val="single"/>
    </w:rPr>
  </w:style>
  <w:style w:type="paragraph" w:styleId="TM3">
    <w:name w:val="toc 3"/>
    <w:basedOn w:val="Normal"/>
    <w:next w:val="Normal"/>
    <w:autoRedefine/>
    <w:uiPriority w:val="39"/>
    <w:unhideWhenUsed/>
    <w:rsid w:val="00547913"/>
    <w:pPr>
      <w:ind w:left="442"/>
    </w:pPr>
    <w:rPr>
      <w:b/>
      <w:caps/>
    </w:rPr>
  </w:style>
  <w:style w:type="paragraph" w:styleId="TM4">
    <w:name w:val="toc 4"/>
    <w:basedOn w:val="Normal"/>
    <w:next w:val="Normal"/>
    <w:autoRedefine/>
    <w:uiPriority w:val="39"/>
    <w:unhideWhenUsed/>
    <w:rsid w:val="00547913"/>
    <w:pPr>
      <w:ind w:left="658"/>
    </w:pPr>
    <w:rPr>
      <w:b/>
      <w:smallCaps/>
    </w:rPr>
  </w:style>
  <w:style w:type="character" w:styleId="Marquedecommentaire">
    <w:name w:val="annotation reference"/>
    <w:uiPriority w:val="99"/>
    <w:semiHidden/>
    <w:unhideWhenUsed/>
    <w:rsid w:val="00E5637E"/>
    <w:rPr>
      <w:sz w:val="16"/>
      <w:szCs w:val="16"/>
    </w:rPr>
  </w:style>
  <w:style w:type="paragraph" w:styleId="Commentaire">
    <w:name w:val="annotation text"/>
    <w:basedOn w:val="Normal"/>
    <w:link w:val="CommentaireCar"/>
    <w:uiPriority w:val="99"/>
    <w:semiHidden/>
    <w:unhideWhenUsed/>
    <w:rsid w:val="00E5637E"/>
    <w:rPr>
      <w:sz w:val="20"/>
      <w:szCs w:val="20"/>
    </w:rPr>
  </w:style>
  <w:style w:type="character" w:customStyle="1" w:styleId="CommentaireCar">
    <w:name w:val="Commentaire Car"/>
    <w:link w:val="Commentaire"/>
    <w:uiPriority w:val="99"/>
    <w:semiHidden/>
    <w:rsid w:val="00E5637E"/>
    <w:rPr>
      <w:lang w:bidi="ar-SA"/>
    </w:rPr>
  </w:style>
  <w:style w:type="paragraph" w:styleId="Corpsdetexte2">
    <w:name w:val="Body Text 2"/>
    <w:basedOn w:val="Normal"/>
    <w:link w:val="Corpsdetexte2Car"/>
    <w:rsid w:val="009140B9"/>
    <w:pPr>
      <w:jc w:val="center"/>
    </w:pPr>
    <w:rPr>
      <w:b/>
    </w:rPr>
  </w:style>
  <w:style w:type="character" w:customStyle="1" w:styleId="Corpsdetexte2Car">
    <w:name w:val="Corps de texte 2 Car"/>
    <w:link w:val="Corpsdetexte2"/>
    <w:rsid w:val="009140B9"/>
    <w:rPr>
      <w:rFonts w:ascii="Century Gothic" w:hAnsi="Century Gothic"/>
      <w:b/>
      <w:sz w:val="22"/>
      <w:szCs w:val="22"/>
    </w:rPr>
  </w:style>
  <w:style w:type="paragraph" w:customStyle="1" w:styleId="TITRE2CLA">
    <w:name w:val="TITRE 2 CLA"/>
    <w:basedOn w:val="En-tte"/>
    <w:link w:val="TITRE2CLACar"/>
    <w:rsid w:val="00600508"/>
    <w:pPr>
      <w:numPr>
        <w:numId w:val="1"/>
      </w:numPr>
      <w:tabs>
        <w:tab w:val="clear" w:pos="4536"/>
        <w:tab w:val="clear" w:pos="9072"/>
        <w:tab w:val="left" w:pos="360"/>
      </w:tabs>
      <w:spacing w:line="360" w:lineRule="auto"/>
      <w:jc w:val="both"/>
    </w:pPr>
    <w:rPr>
      <w:b/>
      <w:color w:val="FF9900"/>
      <w:u w:val="single"/>
    </w:rPr>
  </w:style>
  <w:style w:type="paragraph" w:styleId="Titreindex">
    <w:name w:val="index heading"/>
    <w:basedOn w:val="Normal"/>
    <w:next w:val="Index1"/>
    <w:semiHidden/>
    <w:rsid w:val="00453FFB"/>
    <w:pPr>
      <w:widowControl w:val="0"/>
      <w:overflowPunct w:val="0"/>
      <w:autoSpaceDE w:val="0"/>
      <w:autoSpaceDN w:val="0"/>
      <w:adjustRightInd w:val="0"/>
    </w:pPr>
    <w:rPr>
      <w:sz w:val="20"/>
      <w:szCs w:val="20"/>
    </w:rPr>
  </w:style>
  <w:style w:type="character" w:customStyle="1" w:styleId="TITRE2CLACar">
    <w:name w:val="TITRE 2 CLA Car"/>
    <w:link w:val="TITRE2CLA"/>
    <w:rsid w:val="00600508"/>
    <w:rPr>
      <w:rFonts w:ascii="Century Gothic" w:hAnsi="Century Gothic"/>
      <w:b/>
      <w:color w:val="FF9900"/>
      <w:sz w:val="22"/>
      <w:szCs w:val="22"/>
      <w:u w:val="single"/>
    </w:rPr>
  </w:style>
  <w:style w:type="character" w:customStyle="1" w:styleId="Titre9Car">
    <w:name w:val="Titre 9 Car"/>
    <w:link w:val="Titre9"/>
    <w:rsid w:val="009140B9"/>
    <w:rPr>
      <w:rFonts w:ascii="Century Gothic" w:hAnsi="Century Gothic"/>
      <w:iCs/>
      <w:sz w:val="36"/>
      <w:szCs w:val="28"/>
    </w:rPr>
  </w:style>
  <w:style w:type="character" w:customStyle="1" w:styleId="Titre7Car">
    <w:name w:val="Titre 7 Car"/>
    <w:link w:val="Titre7"/>
    <w:rsid w:val="009140B9"/>
    <w:rPr>
      <w:rFonts w:ascii="Century Gothic" w:hAnsi="Century Gothic" w:cs="Arial"/>
      <w:b/>
      <w:bCs/>
      <w:sz w:val="22"/>
      <w:szCs w:val="22"/>
      <w:u w:val="single"/>
    </w:rPr>
  </w:style>
  <w:style w:type="paragraph" w:styleId="Paragraphedeliste">
    <w:name w:val="List Paragraph"/>
    <w:basedOn w:val="Normal"/>
    <w:uiPriority w:val="34"/>
    <w:qFormat/>
    <w:rsid w:val="00E45BDC"/>
    <w:pPr>
      <w:spacing w:after="200" w:line="276" w:lineRule="auto"/>
      <w:ind w:left="720"/>
      <w:contextualSpacing/>
    </w:pPr>
    <w:rPr>
      <w:rFonts w:ascii="Calibri" w:eastAsia="Calibri" w:hAnsi="Calibri" w:cs="Cordia New"/>
      <w:lang w:eastAsia="en-US"/>
    </w:rPr>
  </w:style>
  <w:style w:type="table" w:styleId="Grilledutableau">
    <w:name w:val="Table Grid"/>
    <w:basedOn w:val="TableauNormal"/>
    <w:rsid w:val="00E45BDC"/>
    <w:rPr>
      <w:rFonts w:ascii="Calibri" w:eastAsia="Calibri" w:hAnsi="Calibri" w:cs="Cordia Ne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6D297E"/>
    <w:pPr>
      <w:spacing w:before="100" w:beforeAutospacing="1" w:after="100" w:afterAutospacing="1"/>
    </w:pPr>
    <w:rPr>
      <w:rFonts w:ascii="Arial Unicode MS" w:eastAsia="Arial Unicode MS" w:hAnsi="Arial Unicode MS" w:cs="Arial Unicode MS"/>
    </w:rPr>
  </w:style>
  <w:style w:type="paragraph" w:styleId="En-ttedetabledesmatires">
    <w:name w:val="TOC Heading"/>
    <w:basedOn w:val="Titre1"/>
    <w:next w:val="Normal"/>
    <w:uiPriority w:val="39"/>
    <w:unhideWhenUsed/>
    <w:qFormat/>
    <w:rsid w:val="00BB35B9"/>
    <w:pPr>
      <w:keepLines/>
      <w:spacing w:before="480" w:line="276" w:lineRule="auto"/>
      <w:jc w:val="left"/>
      <w:outlineLvl w:val="9"/>
    </w:pPr>
    <w:rPr>
      <w:rFonts w:ascii="Cambria" w:hAnsi="Cambria" w:cs="Angsana New"/>
      <w:color w:val="365F91"/>
      <w:sz w:val="28"/>
      <w:szCs w:val="28"/>
      <w:lang w:bidi="th-TH"/>
    </w:rPr>
  </w:style>
  <w:style w:type="paragraph" w:styleId="TM1">
    <w:name w:val="toc 1"/>
    <w:basedOn w:val="Normal"/>
    <w:next w:val="Normal"/>
    <w:autoRedefine/>
    <w:uiPriority w:val="39"/>
    <w:unhideWhenUsed/>
    <w:rsid w:val="000A4F64"/>
    <w:pPr>
      <w:tabs>
        <w:tab w:val="left" w:pos="442"/>
        <w:tab w:val="right" w:leader="dot" w:pos="10478"/>
      </w:tabs>
    </w:pPr>
    <w:rPr>
      <w:b/>
      <w:color w:val="8064A2"/>
      <w:sz w:val="24"/>
    </w:rPr>
  </w:style>
  <w:style w:type="paragraph" w:styleId="TM2">
    <w:name w:val="toc 2"/>
    <w:basedOn w:val="Normal"/>
    <w:next w:val="Normal"/>
    <w:autoRedefine/>
    <w:uiPriority w:val="39"/>
    <w:unhideWhenUsed/>
    <w:rsid w:val="000A4F64"/>
    <w:pPr>
      <w:ind w:left="221"/>
    </w:pPr>
    <w:rPr>
      <w:b/>
      <w:color w:val="8064A2"/>
      <w:sz w:val="24"/>
    </w:rPr>
  </w:style>
  <w:style w:type="paragraph" w:styleId="TM5">
    <w:name w:val="toc 5"/>
    <w:basedOn w:val="Normal"/>
    <w:next w:val="Normal"/>
    <w:autoRedefine/>
    <w:uiPriority w:val="39"/>
    <w:unhideWhenUsed/>
    <w:rsid w:val="001658BB"/>
    <w:pPr>
      <w:ind w:left="960"/>
    </w:pPr>
    <w:rPr>
      <w:rFonts w:ascii="Calibri" w:hAnsi="Calibri"/>
      <w:sz w:val="18"/>
      <w:szCs w:val="21"/>
    </w:rPr>
  </w:style>
  <w:style w:type="paragraph" w:styleId="TM6">
    <w:name w:val="toc 6"/>
    <w:basedOn w:val="Normal"/>
    <w:next w:val="Normal"/>
    <w:autoRedefine/>
    <w:uiPriority w:val="39"/>
    <w:unhideWhenUsed/>
    <w:rsid w:val="001658BB"/>
    <w:pPr>
      <w:ind w:left="1200"/>
    </w:pPr>
    <w:rPr>
      <w:rFonts w:ascii="Calibri" w:hAnsi="Calibri"/>
      <w:sz w:val="18"/>
      <w:szCs w:val="21"/>
    </w:rPr>
  </w:style>
  <w:style w:type="paragraph" w:styleId="TM7">
    <w:name w:val="toc 7"/>
    <w:basedOn w:val="Normal"/>
    <w:next w:val="Normal"/>
    <w:autoRedefine/>
    <w:uiPriority w:val="39"/>
    <w:unhideWhenUsed/>
    <w:rsid w:val="001658BB"/>
    <w:pPr>
      <w:ind w:left="1440"/>
    </w:pPr>
    <w:rPr>
      <w:rFonts w:ascii="Calibri" w:hAnsi="Calibri"/>
      <w:sz w:val="18"/>
      <w:szCs w:val="21"/>
    </w:rPr>
  </w:style>
  <w:style w:type="paragraph" w:styleId="TM8">
    <w:name w:val="toc 8"/>
    <w:basedOn w:val="Normal"/>
    <w:next w:val="Normal"/>
    <w:autoRedefine/>
    <w:uiPriority w:val="39"/>
    <w:unhideWhenUsed/>
    <w:rsid w:val="001658BB"/>
    <w:pPr>
      <w:ind w:left="1680"/>
    </w:pPr>
    <w:rPr>
      <w:rFonts w:ascii="Calibri" w:hAnsi="Calibri"/>
      <w:sz w:val="18"/>
      <w:szCs w:val="21"/>
    </w:rPr>
  </w:style>
  <w:style w:type="paragraph" w:styleId="TM9">
    <w:name w:val="toc 9"/>
    <w:basedOn w:val="Normal"/>
    <w:next w:val="Normal"/>
    <w:autoRedefine/>
    <w:uiPriority w:val="39"/>
    <w:unhideWhenUsed/>
    <w:rsid w:val="001658BB"/>
    <w:pPr>
      <w:ind w:left="1920"/>
    </w:pPr>
    <w:rPr>
      <w:rFonts w:ascii="Calibri" w:hAnsi="Calibri"/>
      <w:sz w:val="18"/>
      <w:szCs w:val="21"/>
    </w:rPr>
  </w:style>
  <w:style w:type="paragraph" w:styleId="Objetducommentaire">
    <w:name w:val="annotation subject"/>
    <w:basedOn w:val="Commentaire"/>
    <w:next w:val="Commentaire"/>
    <w:link w:val="ObjetducommentaireCar"/>
    <w:uiPriority w:val="99"/>
    <w:semiHidden/>
    <w:unhideWhenUsed/>
    <w:rsid w:val="008F209E"/>
    <w:rPr>
      <w:b/>
      <w:bCs/>
    </w:rPr>
  </w:style>
  <w:style w:type="character" w:customStyle="1" w:styleId="ObjetducommentaireCar">
    <w:name w:val="Objet du commentaire Car"/>
    <w:link w:val="Objetducommentaire"/>
    <w:uiPriority w:val="99"/>
    <w:semiHidden/>
    <w:rsid w:val="008F209E"/>
    <w:rPr>
      <w:b/>
      <w:bCs/>
      <w:lang w:bidi="ar-SA"/>
    </w:rPr>
  </w:style>
  <w:style w:type="character" w:customStyle="1" w:styleId="Titre4Car">
    <w:name w:val="Titre 4 Car"/>
    <w:link w:val="Titre4"/>
    <w:rsid w:val="00614DD9"/>
    <w:rPr>
      <w:rFonts w:ascii="Century Gothic" w:hAnsi="Century Gothic"/>
      <w:b/>
      <w:smallCaps/>
      <w:sz w:val="22"/>
      <w:szCs w:val="22"/>
      <w:u w:val="single"/>
    </w:rPr>
  </w:style>
  <w:style w:type="paragraph" w:customStyle="1" w:styleId="Normal1">
    <w:name w:val="Normal1"/>
    <w:basedOn w:val="En-tte"/>
    <w:link w:val="Normal1Car"/>
    <w:qFormat/>
    <w:rsid w:val="00084697"/>
    <w:pPr>
      <w:tabs>
        <w:tab w:val="clear" w:pos="4536"/>
        <w:tab w:val="clear" w:pos="9072"/>
      </w:tabs>
      <w:spacing w:line="360" w:lineRule="auto"/>
      <w:ind w:right="282"/>
      <w:jc w:val="both"/>
    </w:pPr>
  </w:style>
  <w:style w:type="character" w:customStyle="1" w:styleId="Normal1Car">
    <w:name w:val="Normal1 Car"/>
    <w:link w:val="Normal1"/>
    <w:rsid w:val="00084697"/>
    <w:rPr>
      <w:rFonts w:ascii="Century Gothic" w:hAnsi="Century Gothic"/>
      <w:sz w:val="22"/>
      <w:szCs w:val="22"/>
    </w:rPr>
  </w:style>
  <w:style w:type="paragraph" w:customStyle="1" w:styleId="NORMAL0">
    <w:name w:val="NORMAL0"/>
    <w:basedOn w:val="Normal1"/>
    <w:qFormat/>
    <w:rsid w:val="00F368DC"/>
    <w:rPr>
      <w:rFonts w:eastAsia="Arial Unicode MS"/>
    </w:rPr>
  </w:style>
  <w:style w:type="paragraph" w:customStyle="1" w:styleId="criticite">
    <w:name w:val="criticite"/>
    <w:basedOn w:val="Normal1"/>
    <w:rsid w:val="0060370A"/>
    <w:pPr>
      <w:ind w:left="567"/>
    </w:pPr>
    <w:rPr>
      <w:b/>
      <w:color w:val="F79646"/>
      <w:sz w:val="24"/>
    </w:rPr>
  </w:style>
  <w:style w:type="paragraph" w:customStyle="1" w:styleId="Bullet1">
    <w:name w:val="Bullet1"/>
    <w:basedOn w:val="Normal1"/>
    <w:qFormat/>
    <w:rsid w:val="009140B9"/>
    <w:pPr>
      <w:numPr>
        <w:numId w:val="2"/>
      </w:numPr>
      <w:tabs>
        <w:tab w:val="left" w:pos="1276"/>
      </w:tabs>
    </w:pPr>
  </w:style>
  <w:style w:type="paragraph" w:customStyle="1" w:styleId="Normal2">
    <w:name w:val="Normal2"/>
    <w:basedOn w:val="Normal1"/>
    <w:qFormat/>
    <w:rsid w:val="009140B9"/>
    <w:pPr>
      <w:ind w:left="1134"/>
    </w:pPr>
  </w:style>
  <w:style w:type="paragraph" w:customStyle="1" w:styleId="Bullet2">
    <w:name w:val="Bullet2"/>
    <w:basedOn w:val="Normal2"/>
    <w:qFormat/>
    <w:rsid w:val="009140B9"/>
    <w:pPr>
      <w:numPr>
        <w:numId w:val="3"/>
      </w:numPr>
      <w:tabs>
        <w:tab w:val="left" w:pos="1985"/>
      </w:tabs>
    </w:pPr>
  </w:style>
  <w:style w:type="paragraph" w:customStyle="1" w:styleId="Normal3">
    <w:name w:val="Normal3"/>
    <w:basedOn w:val="Normal2"/>
    <w:qFormat/>
    <w:rsid w:val="009140B9"/>
    <w:pPr>
      <w:ind w:left="1843"/>
    </w:pPr>
  </w:style>
  <w:style w:type="paragraph" w:customStyle="1" w:styleId="Bullet3">
    <w:name w:val="Bullet3"/>
    <w:basedOn w:val="Normal3"/>
    <w:qFormat/>
    <w:rsid w:val="009140B9"/>
    <w:pPr>
      <w:numPr>
        <w:numId w:val="4"/>
      </w:numPr>
      <w:tabs>
        <w:tab w:val="left" w:pos="2694"/>
      </w:tabs>
    </w:pPr>
  </w:style>
  <w:style w:type="character" w:customStyle="1" w:styleId="CorpsdetexteCar">
    <w:name w:val="Corps de texte Car"/>
    <w:link w:val="Corpsdetexte"/>
    <w:semiHidden/>
    <w:rsid w:val="009140B9"/>
    <w:rPr>
      <w:rFonts w:ascii="Century Gothic" w:hAnsi="Century Gothic"/>
      <w:sz w:val="32"/>
    </w:rPr>
  </w:style>
  <w:style w:type="paragraph" w:customStyle="1" w:styleId="Corpsdetexte21">
    <w:name w:val="Corps de texte 21"/>
    <w:basedOn w:val="Normal"/>
    <w:rsid w:val="009140B9"/>
    <w:pPr>
      <w:overflowPunct w:val="0"/>
      <w:autoSpaceDE w:val="0"/>
      <w:autoSpaceDN w:val="0"/>
      <w:adjustRightInd w:val="0"/>
      <w:spacing w:line="360" w:lineRule="auto"/>
      <w:ind w:left="567"/>
      <w:textAlignment w:val="baseline"/>
    </w:pPr>
    <w:rPr>
      <w:szCs w:val="20"/>
    </w:rPr>
  </w:style>
  <w:style w:type="character" w:customStyle="1" w:styleId="Corpsdetexte3Car">
    <w:name w:val="Corps de texte 3 Car"/>
    <w:link w:val="Corpsdetexte3"/>
    <w:semiHidden/>
    <w:rsid w:val="009140B9"/>
    <w:rPr>
      <w:rFonts w:ascii="Century Gothic" w:hAnsi="Century Gothic"/>
      <w:iCs/>
      <w:szCs w:val="28"/>
    </w:rPr>
  </w:style>
  <w:style w:type="paragraph" w:customStyle="1" w:styleId="Corpsdetexte31">
    <w:name w:val="Corps de texte 31"/>
    <w:basedOn w:val="Normal"/>
    <w:rsid w:val="009140B9"/>
    <w:pPr>
      <w:tabs>
        <w:tab w:val="left" w:pos="284"/>
        <w:tab w:val="left" w:pos="567"/>
      </w:tabs>
      <w:overflowPunct w:val="0"/>
      <w:autoSpaceDE w:val="0"/>
      <w:autoSpaceDN w:val="0"/>
      <w:adjustRightInd w:val="0"/>
      <w:jc w:val="both"/>
      <w:textAlignment w:val="baseline"/>
    </w:pPr>
    <w:rPr>
      <w:sz w:val="23"/>
      <w:szCs w:val="20"/>
    </w:rPr>
  </w:style>
  <w:style w:type="paragraph" w:customStyle="1" w:styleId="HAUTDEPAGE">
    <w:name w:val="HAUT DE PAGE"/>
    <w:basedOn w:val="Normal1"/>
    <w:qFormat/>
    <w:rsid w:val="009140B9"/>
    <w:pPr>
      <w:tabs>
        <w:tab w:val="left" w:pos="426"/>
      </w:tabs>
    </w:pPr>
    <w:rPr>
      <w:sz w:val="10"/>
      <w:szCs w:val="10"/>
    </w:rPr>
  </w:style>
  <w:style w:type="character" w:customStyle="1" w:styleId="Lienhypertexte1">
    <w:name w:val="Lien hypertexte1"/>
    <w:rsid w:val="009140B9"/>
    <w:rPr>
      <w:color w:val="0000FF"/>
      <w:u w:val="single"/>
    </w:rPr>
  </w:style>
  <w:style w:type="paragraph" w:customStyle="1" w:styleId="NormalPara">
    <w:name w:val="Normal:Para"/>
    <w:rsid w:val="009140B9"/>
    <w:pPr>
      <w:widowControl w:val="0"/>
      <w:overflowPunct w:val="0"/>
      <w:autoSpaceDE w:val="0"/>
      <w:autoSpaceDN w:val="0"/>
      <w:adjustRightInd w:val="0"/>
      <w:spacing w:before="240"/>
      <w:textAlignment w:val="baseline"/>
    </w:pPr>
    <w:rPr>
      <w:rFonts w:ascii="Century Gothic" w:hAnsi="Century Gothic"/>
      <w:sz w:val="24"/>
      <w:szCs w:val="22"/>
    </w:rPr>
  </w:style>
  <w:style w:type="paragraph" w:customStyle="1" w:styleId="Normal4">
    <w:name w:val="Normal4"/>
    <w:basedOn w:val="Normal3"/>
    <w:qFormat/>
    <w:rsid w:val="009140B9"/>
    <w:pPr>
      <w:ind w:left="2835"/>
    </w:pPr>
  </w:style>
  <w:style w:type="character" w:customStyle="1" w:styleId="PieddepageCar">
    <w:name w:val="Pied de page Car"/>
    <w:link w:val="Pieddepage"/>
    <w:uiPriority w:val="99"/>
    <w:rsid w:val="009140B9"/>
    <w:rPr>
      <w:rFonts w:ascii="Century Gothic" w:hAnsi="Century Gothic"/>
      <w:sz w:val="22"/>
      <w:szCs w:val="22"/>
    </w:rPr>
  </w:style>
  <w:style w:type="character" w:customStyle="1" w:styleId="RetraitcorpsdetexteCar">
    <w:name w:val="Retrait corps de texte Car"/>
    <w:link w:val="Retraitcorpsdetexte"/>
    <w:semiHidden/>
    <w:rsid w:val="009140B9"/>
    <w:rPr>
      <w:rFonts w:ascii="Century Gothic" w:hAnsi="Century Gothic"/>
      <w:sz w:val="22"/>
    </w:rPr>
  </w:style>
  <w:style w:type="character" w:customStyle="1" w:styleId="Retraitcorpsdetexte2Car">
    <w:name w:val="Retrait corps de texte 2 Car"/>
    <w:link w:val="Retraitcorpsdetexte2"/>
    <w:semiHidden/>
    <w:rsid w:val="009140B9"/>
    <w:rPr>
      <w:rFonts w:ascii="Century Gothic" w:hAnsi="Century Gothic"/>
      <w:sz w:val="22"/>
    </w:rPr>
  </w:style>
  <w:style w:type="character" w:customStyle="1" w:styleId="Retraitcorpsdetexte3Car">
    <w:name w:val="Retrait corps de texte 3 Car"/>
    <w:link w:val="Retraitcorpsdetexte3"/>
    <w:semiHidden/>
    <w:rsid w:val="009140B9"/>
    <w:rPr>
      <w:rFonts w:ascii="Century Gothic" w:hAnsi="Century Gothic"/>
      <w:iCs/>
      <w:sz w:val="22"/>
      <w:szCs w:val="28"/>
    </w:rPr>
  </w:style>
  <w:style w:type="paragraph" w:customStyle="1" w:styleId="sec">
    <w:name w:val="sec"/>
    <w:rsid w:val="009140B9"/>
    <w:pPr>
      <w:keepLines/>
      <w:widowControl w:val="0"/>
      <w:overflowPunct w:val="0"/>
      <w:autoSpaceDE w:val="0"/>
      <w:autoSpaceDN w:val="0"/>
      <w:adjustRightInd w:val="0"/>
      <w:spacing w:before="480" w:after="60"/>
      <w:textAlignment w:val="baseline"/>
    </w:pPr>
    <w:rPr>
      <w:rFonts w:ascii="Century Gothic" w:hAnsi="Century Gothic"/>
      <w:sz w:val="24"/>
      <w:szCs w:val="22"/>
    </w:rPr>
  </w:style>
  <w:style w:type="paragraph" w:customStyle="1" w:styleId="SOMMAIRE">
    <w:name w:val="SOMMAIRE"/>
    <w:basedOn w:val="Normal1"/>
    <w:qFormat/>
    <w:rsid w:val="009140B9"/>
    <w:pPr>
      <w:jc w:val="center"/>
    </w:pPr>
    <w:rPr>
      <w:b/>
    </w:rPr>
  </w:style>
  <w:style w:type="paragraph" w:customStyle="1" w:styleId="Style1">
    <w:name w:val="Style1"/>
    <w:basedOn w:val="Normal"/>
    <w:rsid w:val="009140B9"/>
    <w:pPr>
      <w:overflowPunct w:val="0"/>
      <w:autoSpaceDE w:val="0"/>
      <w:autoSpaceDN w:val="0"/>
      <w:adjustRightInd w:val="0"/>
      <w:spacing w:line="360" w:lineRule="auto"/>
      <w:textAlignment w:val="baseline"/>
    </w:pPr>
    <w:rPr>
      <w:szCs w:val="20"/>
    </w:rPr>
  </w:style>
  <w:style w:type="paragraph" w:customStyle="1" w:styleId="Tableaucentr">
    <w:name w:val="Tableau centré"/>
    <w:basedOn w:val="Normal"/>
    <w:qFormat/>
    <w:rsid w:val="009140B9"/>
    <w:pPr>
      <w:tabs>
        <w:tab w:val="left" w:pos="1134"/>
        <w:tab w:val="center" w:pos="4253"/>
        <w:tab w:val="left" w:pos="6663"/>
      </w:tabs>
      <w:spacing w:before="60" w:after="60"/>
      <w:jc w:val="center"/>
    </w:pPr>
    <w:rPr>
      <w:bCs/>
      <w:iCs/>
    </w:rPr>
  </w:style>
  <w:style w:type="paragraph" w:customStyle="1" w:styleId="TableauGauche">
    <w:name w:val="Tableau Gauche"/>
    <w:basedOn w:val="Tableaucentr"/>
    <w:qFormat/>
    <w:rsid w:val="009140B9"/>
    <w:pPr>
      <w:jc w:val="left"/>
    </w:pPr>
  </w:style>
  <w:style w:type="paragraph" w:customStyle="1" w:styleId="Tableautiret">
    <w:name w:val="Tableau tiret"/>
    <w:basedOn w:val="TableauGauche"/>
    <w:link w:val="TableautiretCar"/>
    <w:qFormat/>
    <w:rsid w:val="009140B9"/>
    <w:pPr>
      <w:numPr>
        <w:numId w:val="5"/>
      </w:numPr>
      <w:tabs>
        <w:tab w:val="clear" w:pos="1134"/>
        <w:tab w:val="clear" w:pos="4253"/>
        <w:tab w:val="left" w:pos="300"/>
      </w:tabs>
    </w:pPr>
  </w:style>
  <w:style w:type="character" w:customStyle="1" w:styleId="TableautiretCar">
    <w:name w:val="Tableau tiret Car"/>
    <w:link w:val="Tableautiret"/>
    <w:rsid w:val="009140B9"/>
    <w:rPr>
      <w:rFonts w:ascii="Century Gothic" w:hAnsi="Century Gothic"/>
      <w:bCs/>
      <w:iCs/>
      <w:sz w:val="22"/>
      <w:szCs w:val="22"/>
    </w:rPr>
  </w:style>
  <w:style w:type="paragraph" w:customStyle="1" w:styleId="Tableautitre">
    <w:name w:val="Tableau titre"/>
    <w:basedOn w:val="Normal"/>
    <w:qFormat/>
    <w:rsid w:val="009140B9"/>
    <w:pPr>
      <w:tabs>
        <w:tab w:val="left" w:pos="1134"/>
        <w:tab w:val="center" w:pos="4253"/>
        <w:tab w:val="left" w:pos="6663"/>
      </w:tabs>
      <w:spacing w:before="120" w:after="120"/>
      <w:jc w:val="center"/>
    </w:pPr>
    <w:rPr>
      <w:b/>
      <w:iCs/>
      <w:caps/>
    </w:rPr>
  </w:style>
  <w:style w:type="paragraph" w:customStyle="1" w:styleId="Tiret1">
    <w:name w:val="Tiret1"/>
    <w:basedOn w:val="Normal1"/>
    <w:qFormat/>
    <w:rsid w:val="009140B9"/>
    <w:pPr>
      <w:numPr>
        <w:numId w:val="6"/>
      </w:numPr>
      <w:tabs>
        <w:tab w:val="left" w:pos="709"/>
      </w:tabs>
    </w:pPr>
  </w:style>
  <w:style w:type="paragraph" w:customStyle="1" w:styleId="Tiret2">
    <w:name w:val="Tiret2"/>
    <w:basedOn w:val="Normal2"/>
    <w:qFormat/>
    <w:rsid w:val="009140B9"/>
    <w:pPr>
      <w:numPr>
        <w:numId w:val="7"/>
      </w:numPr>
      <w:tabs>
        <w:tab w:val="left" w:pos="1560"/>
      </w:tabs>
    </w:pPr>
  </w:style>
  <w:style w:type="paragraph" w:customStyle="1" w:styleId="Tiret3">
    <w:name w:val="Tiret3"/>
    <w:basedOn w:val="Normal3"/>
    <w:qFormat/>
    <w:rsid w:val="009140B9"/>
    <w:pPr>
      <w:numPr>
        <w:numId w:val="8"/>
      </w:numPr>
      <w:tabs>
        <w:tab w:val="left" w:pos="2268"/>
      </w:tabs>
    </w:pPr>
  </w:style>
  <w:style w:type="character" w:customStyle="1" w:styleId="Titre1Car">
    <w:name w:val="Titre 1 Car"/>
    <w:aliases w:val="Titre 1INS Car"/>
    <w:link w:val="Titre1"/>
    <w:rsid w:val="00241B9C"/>
    <w:rPr>
      <w:rFonts w:ascii="Century Gothic" w:hAnsi="Century Gothic"/>
      <w:b/>
      <w:caps/>
      <w:sz w:val="24"/>
      <w:szCs w:val="22"/>
      <w:u w:val="single"/>
    </w:rPr>
  </w:style>
  <w:style w:type="character" w:customStyle="1" w:styleId="Titre2Car">
    <w:name w:val="Titre 2 Car"/>
    <w:aliases w:val="Titre 2INS Car"/>
    <w:link w:val="Titre2"/>
    <w:rsid w:val="008350D1"/>
    <w:rPr>
      <w:rFonts w:ascii="Century Gothic" w:hAnsi="Century Gothic"/>
      <w:b/>
      <w:sz w:val="24"/>
      <w:szCs w:val="24"/>
      <w:u w:val="single"/>
    </w:rPr>
  </w:style>
  <w:style w:type="character" w:customStyle="1" w:styleId="Titre3Car">
    <w:name w:val="Titre 3 Car"/>
    <w:link w:val="Titre3"/>
    <w:rsid w:val="000056BF"/>
    <w:rPr>
      <w:rFonts w:ascii="Century Gothic" w:hAnsi="Century Gothic"/>
      <w:b/>
      <w:caps/>
      <w:sz w:val="22"/>
      <w:szCs w:val="22"/>
      <w:u w:val="single"/>
    </w:rPr>
  </w:style>
  <w:style w:type="character" w:customStyle="1" w:styleId="Titre5Car">
    <w:name w:val="Titre 5 Car"/>
    <w:link w:val="Titre5"/>
    <w:rsid w:val="009140B9"/>
    <w:rPr>
      <w:rFonts w:ascii="Century Gothic" w:hAnsi="Century Gothic"/>
      <w:b/>
      <w:iCs/>
      <w:sz w:val="22"/>
      <w:szCs w:val="22"/>
      <w:u w:val="double"/>
    </w:rPr>
  </w:style>
  <w:style w:type="character" w:customStyle="1" w:styleId="Titre6Car">
    <w:name w:val="Titre 6 Car"/>
    <w:link w:val="Titre6"/>
    <w:rsid w:val="009140B9"/>
    <w:rPr>
      <w:rFonts w:ascii="Century Gothic" w:hAnsi="Century Gothic"/>
      <w:b/>
      <w:bCs/>
      <w:sz w:val="22"/>
      <w:szCs w:val="22"/>
      <w:u w:val="double"/>
    </w:rPr>
  </w:style>
  <w:style w:type="character" w:customStyle="1" w:styleId="Titre8Car">
    <w:name w:val="Titre 8 Car"/>
    <w:link w:val="Titre8"/>
    <w:rsid w:val="009140B9"/>
    <w:rPr>
      <w:rFonts w:ascii="Century Gothic" w:hAnsi="Century Gothic"/>
      <w:b/>
      <w:bCs/>
      <w:iCs/>
      <w:sz w:val="22"/>
      <w:szCs w:val="28"/>
    </w:rPr>
  </w:style>
  <w:style w:type="paragraph" w:customStyle="1" w:styleId="TITREEN-TETE">
    <w:name w:val="TITRE EN-TETE"/>
    <w:basedOn w:val="Normal"/>
    <w:qFormat/>
    <w:rsid w:val="009140B9"/>
    <w:pPr>
      <w:spacing w:before="60" w:after="60"/>
      <w:jc w:val="center"/>
    </w:pPr>
    <w:rPr>
      <w:b/>
      <w:bCs/>
      <w:sz w:val="24"/>
      <w:szCs w:val="24"/>
    </w:rPr>
  </w:style>
  <w:style w:type="paragraph" w:customStyle="1" w:styleId="hautdepage0">
    <w:name w:val="haut de page"/>
    <w:basedOn w:val="HAUTDEPAGE"/>
    <w:qFormat/>
    <w:rsid w:val="00163A8D"/>
    <w:rPr>
      <w:caps/>
      <w:noProof/>
    </w:rPr>
  </w:style>
  <w:style w:type="paragraph" w:customStyle="1" w:styleId="TICVIOLET">
    <w:name w:val="TIC VIOLET"/>
    <w:basedOn w:val="Normal1"/>
    <w:qFormat/>
    <w:rsid w:val="00104C3B"/>
    <w:pPr>
      <w:numPr>
        <w:numId w:val="10"/>
      </w:numPr>
      <w:ind w:left="851" w:hanging="425"/>
    </w:pPr>
  </w:style>
  <w:style w:type="paragraph" w:customStyle="1" w:styleId="Hautdepage1">
    <w:name w:val="Haut de page"/>
    <w:basedOn w:val="Normal2"/>
    <w:qFormat/>
    <w:rsid w:val="00627200"/>
    <w:pPr>
      <w:spacing w:line="240" w:lineRule="auto"/>
      <w:ind w:left="425"/>
    </w:pPr>
    <w:rPr>
      <w:sz w:val="10"/>
      <w:szCs w:val="10"/>
    </w:rPr>
  </w:style>
  <w:style w:type="table" w:styleId="Trameclaire-Accent4">
    <w:name w:val="Light Shading Accent 4"/>
    <w:basedOn w:val="TableauNormal"/>
    <w:uiPriority w:val="60"/>
    <w:rsid w:val="00BB4C7A"/>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TitreTR">
    <w:name w:val="toa heading"/>
    <w:basedOn w:val="Normal"/>
    <w:next w:val="Normal"/>
    <w:rsid w:val="00351419"/>
    <w:pPr>
      <w:tabs>
        <w:tab w:val="left" w:pos="720"/>
        <w:tab w:val="left" w:pos="1440"/>
        <w:tab w:val="left" w:pos="2160"/>
        <w:tab w:val="left" w:pos="2886"/>
        <w:tab w:val="left" w:pos="3606"/>
        <w:tab w:val="left" w:pos="4326"/>
      </w:tabs>
      <w:spacing w:before="120" w:after="120" w:line="360" w:lineRule="auto"/>
    </w:pPr>
    <w:rPr>
      <w:rFonts w:ascii="Times New Roman" w:hAnsi="Times New Roman"/>
      <w:b/>
      <w:sz w:val="24"/>
      <w:szCs w:val="20"/>
      <w:lang w:val="en-GB" w:eastAsia="en-US"/>
    </w:rPr>
  </w:style>
  <w:style w:type="paragraph" w:customStyle="1" w:styleId="Title2">
    <w:name w:val="Title2"/>
    <w:rsid w:val="00351419"/>
    <w:pPr>
      <w:tabs>
        <w:tab w:val="left" w:pos="2160"/>
      </w:tabs>
      <w:spacing w:line="360" w:lineRule="auto"/>
    </w:pPr>
    <w:rPr>
      <w:rFonts w:ascii="Times New Roman Bold" w:hAnsi="Times New Roman Bold"/>
      <w:b/>
      <w:kern w:val="24"/>
      <w:sz w:val="24"/>
      <w:szCs w:val="24"/>
      <w:u w:val="single"/>
      <w:lang w:val="en-GB" w:eastAsia="en-US"/>
    </w:rPr>
  </w:style>
  <w:style w:type="character" w:customStyle="1" w:styleId="ToChanged">
    <w:name w:val="ToChanged"/>
    <w:rsid w:val="00C95CB6"/>
    <w:rPr>
      <w:i/>
      <w:color w:val="FF0000"/>
    </w:rPr>
  </w:style>
  <w:style w:type="character" w:customStyle="1" w:styleId="TextkrperChar">
    <w:name w:val="Textkörper Char"/>
    <w:rsid w:val="00C95CB6"/>
    <w:rPr>
      <w:rFonts w:ascii="Arial" w:hAnsi="Arial"/>
      <w:sz w:val="22"/>
      <w:lang w:val="en-GB" w:eastAsia="de-DE" w:bidi="ar-SA"/>
    </w:rPr>
  </w:style>
  <w:style w:type="paragraph" w:customStyle="1" w:styleId="Textkrper-Bold">
    <w:name w:val="Textkörper - Bold"/>
    <w:basedOn w:val="Normal"/>
    <w:next w:val="Corpsdetexte"/>
    <w:rsid w:val="00C95CB6"/>
    <w:pPr>
      <w:widowControl w:val="0"/>
      <w:tabs>
        <w:tab w:val="left" w:pos="284"/>
        <w:tab w:val="left" w:pos="1134"/>
      </w:tabs>
      <w:ind w:left="318"/>
      <w:jc w:val="both"/>
    </w:pPr>
    <w:rPr>
      <w:rFonts w:ascii="Arial" w:hAnsi="Arial"/>
      <w:b/>
      <w:kern w:val="28"/>
      <w:szCs w:val="20"/>
      <w:lang w:val="en-US" w:eastAsia="de-DE"/>
    </w:rPr>
  </w:style>
  <w:style w:type="character" w:customStyle="1" w:styleId="normaltextrun">
    <w:name w:val="normaltextrun"/>
    <w:basedOn w:val="Policepardfaut"/>
    <w:rsid w:val="00A800D3"/>
  </w:style>
  <w:style w:type="paragraph" w:customStyle="1" w:styleId="Style4">
    <w:name w:val="Style4"/>
    <w:basedOn w:val="Titre1"/>
    <w:link w:val="Style4Car"/>
    <w:qFormat/>
    <w:rsid w:val="00A800D3"/>
    <w:pPr>
      <w:numPr>
        <w:numId w:val="0"/>
      </w:numPr>
      <w:tabs>
        <w:tab w:val="clear" w:pos="426"/>
      </w:tabs>
      <w:spacing w:after="240" w:line="264" w:lineRule="auto"/>
      <w:ind w:right="0"/>
    </w:pPr>
    <w:rPr>
      <w:rFonts w:ascii="Calibri Light" w:eastAsiaTheme="minorEastAsia" w:hAnsi="Calibri Light" w:cs="Calibri Light"/>
      <w:caps w:val="0"/>
      <w:sz w:val="22"/>
      <w:lang w:val="en-US" w:eastAsia="en-US"/>
    </w:rPr>
  </w:style>
  <w:style w:type="character" w:customStyle="1" w:styleId="Style4Car">
    <w:name w:val="Style4 Car"/>
    <w:basedOn w:val="Titre1Car"/>
    <w:link w:val="Style4"/>
    <w:rsid w:val="00A800D3"/>
    <w:rPr>
      <w:rFonts w:ascii="Calibri Light" w:eastAsiaTheme="minorEastAsia" w:hAnsi="Calibri Light" w:cs="Calibri Light"/>
      <w:b/>
      <w:caps w:val="0"/>
      <w:sz w:val="22"/>
      <w:szCs w:val="22"/>
      <w:u w:val="single"/>
      <w:lang w:val="en-US" w:eastAsia="en-US"/>
    </w:rPr>
  </w:style>
  <w:style w:type="paragraph" w:customStyle="1" w:styleId="paragraph">
    <w:name w:val="paragraph"/>
    <w:basedOn w:val="Normal"/>
    <w:rsid w:val="00A800D3"/>
    <w:pPr>
      <w:spacing w:before="100" w:beforeAutospacing="1" w:after="100" w:afterAutospacing="1"/>
    </w:pPr>
    <w:rPr>
      <w:rFonts w:ascii="Times New Roman" w:hAnsi="Times New Roman"/>
      <w:sz w:val="24"/>
      <w:szCs w:val="24"/>
    </w:rPr>
  </w:style>
  <w:style w:type="character" w:customStyle="1" w:styleId="eop">
    <w:name w:val="eop"/>
    <w:basedOn w:val="Policepardfaut"/>
    <w:rsid w:val="00A800D3"/>
  </w:style>
  <w:style w:type="table" w:styleId="Grilledetableauclaire">
    <w:name w:val="Grid Table Light"/>
    <w:basedOn w:val="TableauNormal"/>
    <w:uiPriority w:val="40"/>
    <w:rsid w:val="009329C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4-Accentuation51">
    <w:name w:val="Tableau Grille 4 - Accentuation 51"/>
    <w:basedOn w:val="TableauNormal"/>
    <w:uiPriority w:val="49"/>
    <w:rsid w:val="00582793"/>
    <w:rPr>
      <w:rFonts w:ascii="Arial" w:eastAsia="Arial" w:hAnsi="Arial"/>
      <w:lang w:val="de-DE" w:eastAsia="de-DE"/>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rynqvb">
    <w:name w:val="rynqvb"/>
    <w:basedOn w:val="Policepardfaut"/>
    <w:rsid w:val="003A6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0974">
      <w:bodyDiv w:val="1"/>
      <w:marLeft w:val="0"/>
      <w:marRight w:val="0"/>
      <w:marTop w:val="0"/>
      <w:marBottom w:val="0"/>
      <w:divBdr>
        <w:top w:val="none" w:sz="0" w:space="0" w:color="auto"/>
        <w:left w:val="none" w:sz="0" w:space="0" w:color="auto"/>
        <w:bottom w:val="none" w:sz="0" w:space="0" w:color="auto"/>
        <w:right w:val="none" w:sz="0" w:space="0" w:color="auto"/>
      </w:divBdr>
      <w:divsChild>
        <w:div w:id="1012613595">
          <w:marLeft w:val="0"/>
          <w:marRight w:val="0"/>
          <w:marTop w:val="0"/>
          <w:marBottom w:val="0"/>
          <w:divBdr>
            <w:top w:val="none" w:sz="0" w:space="0" w:color="auto"/>
            <w:left w:val="none" w:sz="0" w:space="0" w:color="auto"/>
            <w:bottom w:val="none" w:sz="0" w:space="0" w:color="auto"/>
            <w:right w:val="none" w:sz="0" w:space="0" w:color="auto"/>
          </w:divBdr>
          <w:divsChild>
            <w:div w:id="136147187">
              <w:marLeft w:val="0"/>
              <w:marRight w:val="0"/>
              <w:marTop w:val="0"/>
              <w:marBottom w:val="0"/>
              <w:divBdr>
                <w:top w:val="none" w:sz="0" w:space="0" w:color="auto"/>
                <w:left w:val="none" w:sz="0" w:space="0" w:color="auto"/>
                <w:bottom w:val="none" w:sz="0" w:space="0" w:color="auto"/>
                <w:right w:val="none" w:sz="0" w:space="0" w:color="auto"/>
              </w:divBdr>
              <w:divsChild>
                <w:div w:id="943851010">
                  <w:marLeft w:val="0"/>
                  <w:marRight w:val="0"/>
                  <w:marTop w:val="0"/>
                  <w:marBottom w:val="0"/>
                  <w:divBdr>
                    <w:top w:val="none" w:sz="0" w:space="0" w:color="auto"/>
                    <w:left w:val="none" w:sz="0" w:space="0" w:color="auto"/>
                    <w:bottom w:val="none" w:sz="0" w:space="0" w:color="auto"/>
                    <w:right w:val="none" w:sz="0" w:space="0" w:color="auto"/>
                  </w:divBdr>
                  <w:divsChild>
                    <w:div w:id="1873105520">
                      <w:marLeft w:val="0"/>
                      <w:marRight w:val="0"/>
                      <w:marTop w:val="0"/>
                      <w:marBottom w:val="0"/>
                      <w:divBdr>
                        <w:top w:val="none" w:sz="0" w:space="0" w:color="auto"/>
                        <w:left w:val="none" w:sz="0" w:space="0" w:color="auto"/>
                        <w:bottom w:val="none" w:sz="0" w:space="0" w:color="auto"/>
                        <w:right w:val="none" w:sz="0" w:space="0" w:color="auto"/>
                      </w:divBdr>
                      <w:divsChild>
                        <w:div w:id="221644983">
                          <w:marLeft w:val="0"/>
                          <w:marRight w:val="0"/>
                          <w:marTop w:val="0"/>
                          <w:marBottom w:val="0"/>
                          <w:divBdr>
                            <w:top w:val="none" w:sz="0" w:space="0" w:color="auto"/>
                            <w:left w:val="none" w:sz="0" w:space="0" w:color="auto"/>
                            <w:bottom w:val="none" w:sz="0" w:space="0" w:color="auto"/>
                            <w:right w:val="none" w:sz="0" w:space="0" w:color="auto"/>
                          </w:divBdr>
                          <w:divsChild>
                            <w:div w:id="755905363">
                              <w:marLeft w:val="0"/>
                              <w:marRight w:val="0"/>
                              <w:marTop w:val="0"/>
                              <w:marBottom w:val="0"/>
                              <w:divBdr>
                                <w:top w:val="none" w:sz="0" w:space="0" w:color="auto"/>
                                <w:left w:val="none" w:sz="0" w:space="0" w:color="auto"/>
                                <w:bottom w:val="none" w:sz="0" w:space="0" w:color="auto"/>
                                <w:right w:val="none" w:sz="0" w:space="0" w:color="auto"/>
                              </w:divBdr>
                              <w:divsChild>
                                <w:div w:id="1322734789">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1431972666">
                                          <w:marLeft w:val="0"/>
                                          <w:marRight w:val="0"/>
                                          <w:marTop w:val="0"/>
                                          <w:marBottom w:val="0"/>
                                          <w:divBdr>
                                            <w:top w:val="none" w:sz="0" w:space="0" w:color="auto"/>
                                            <w:left w:val="none" w:sz="0" w:space="0" w:color="auto"/>
                                            <w:bottom w:val="none" w:sz="0" w:space="0" w:color="auto"/>
                                            <w:right w:val="none" w:sz="0" w:space="0" w:color="auto"/>
                                          </w:divBdr>
                                          <w:divsChild>
                                            <w:div w:id="1623686518">
                                              <w:marLeft w:val="0"/>
                                              <w:marRight w:val="0"/>
                                              <w:marTop w:val="0"/>
                                              <w:marBottom w:val="0"/>
                                              <w:divBdr>
                                                <w:top w:val="single" w:sz="12" w:space="2" w:color="FFFFCC"/>
                                                <w:left w:val="single" w:sz="12" w:space="2" w:color="FFFFCC"/>
                                                <w:bottom w:val="single" w:sz="12" w:space="2" w:color="FFFFCC"/>
                                                <w:right w:val="single" w:sz="12" w:space="0" w:color="FFFFCC"/>
                                              </w:divBdr>
                                              <w:divsChild>
                                                <w:div w:id="491263861">
                                                  <w:marLeft w:val="0"/>
                                                  <w:marRight w:val="0"/>
                                                  <w:marTop w:val="0"/>
                                                  <w:marBottom w:val="0"/>
                                                  <w:divBdr>
                                                    <w:top w:val="none" w:sz="0" w:space="0" w:color="auto"/>
                                                    <w:left w:val="none" w:sz="0" w:space="0" w:color="auto"/>
                                                    <w:bottom w:val="none" w:sz="0" w:space="0" w:color="auto"/>
                                                    <w:right w:val="none" w:sz="0" w:space="0" w:color="auto"/>
                                                  </w:divBdr>
                                                  <w:divsChild>
                                                    <w:div w:id="10953201">
                                                      <w:marLeft w:val="0"/>
                                                      <w:marRight w:val="0"/>
                                                      <w:marTop w:val="0"/>
                                                      <w:marBottom w:val="0"/>
                                                      <w:divBdr>
                                                        <w:top w:val="none" w:sz="0" w:space="0" w:color="auto"/>
                                                        <w:left w:val="none" w:sz="0" w:space="0" w:color="auto"/>
                                                        <w:bottom w:val="none" w:sz="0" w:space="0" w:color="auto"/>
                                                        <w:right w:val="none" w:sz="0" w:space="0" w:color="auto"/>
                                                      </w:divBdr>
                                                      <w:divsChild>
                                                        <w:div w:id="359740877">
                                                          <w:marLeft w:val="0"/>
                                                          <w:marRight w:val="0"/>
                                                          <w:marTop w:val="0"/>
                                                          <w:marBottom w:val="0"/>
                                                          <w:divBdr>
                                                            <w:top w:val="none" w:sz="0" w:space="0" w:color="auto"/>
                                                            <w:left w:val="none" w:sz="0" w:space="0" w:color="auto"/>
                                                            <w:bottom w:val="none" w:sz="0" w:space="0" w:color="auto"/>
                                                            <w:right w:val="none" w:sz="0" w:space="0" w:color="auto"/>
                                                          </w:divBdr>
                                                          <w:divsChild>
                                                            <w:div w:id="2080206779">
                                                              <w:marLeft w:val="0"/>
                                                              <w:marRight w:val="0"/>
                                                              <w:marTop w:val="0"/>
                                                              <w:marBottom w:val="0"/>
                                                              <w:divBdr>
                                                                <w:top w:val="none" w:sz="0" w:space="0" w:color="auto"/>
                                                                <w:left w:val="none" w:sz="0" w:space="0" w:color="auto"/>
                                                                <w:bottom w:val="none" w:sz="0" w:space="0" w:color="auto"/>
                                                                <w:right w:val="none" w:sz="0" w:space="0" w:color="auto"/>
                                                              </w:divBdr>
                                                              <w:divsChild>
                                                                <w:div w:id="1889876008">
                                                                  <w:marLeft w:val="0"/>
                                                                  <w:marRight w:val="0"/>
                                                                  <w:marTop w:val="0"/>
                                                                  <w:marBottom w:val="0"/>
                                                                  <w:divBdr>
                                                                    <w:top w:val="none" w:sz="0" w:space="0" w:color="auto"/>
                                                                    <w:left w:val="none" w:sz="0" w:space="0" w:color="auto"/>
                                                                    <w:bottom w:val="none" w:sz="0" w:space="0" w:color="auto"/>
                                                                    <w:right w:val="none" w:sz="0" w:space="0" w:color="auto"/>
                                                                  </w:divBdr>
                                                                  <w:divsChild>
                                                                    <w:div w:id="247808758">
                                                                      <w:marLeft w:val="0"/>
                                                                      <w:marRight w:val="0"/>
                                                                      <w:marTop w:val="0"/>
                                                                      <w:marBottom w:val="0"/>
                                                                      <w:divBdr>
                                                                        <w:top w:val="none" w:sz="0" w:space="0" w:color="auto"/>
                                                                        <w:left w:val="none" w:sz="0" w:space="0" w:color="auto"/>
                                                                        <w:bottom w:val="none" w:sz="0" w:space="0" w:color="auto"/>
                                                                        <w:right w:val="none" w:sz="0" w:space="0" w:color="auto"/>
                                                                      </w:divBdr>
                                                                      <w:divsChild>
                                                                        <w:div w:id="281419335">
                                                                          <w:marLeft w:val="0"/>
                                                                          <w:marRight w:val="0"/>
                                                                          <w:marTop w:val="0"/>
                                                                          <w:marBottom w:val="0"/>
                                                                          <w:divBdr>
                                                                            <w:top w:val="none" w:sz="0" w:space="0" w:color="auto"/>
                                                                            <w:left w:val="none" w:sz="0" w:space="0" w:color="auto"/>
                                                                            <w:bottom w:val="none" w:sz="0" w:space="0" w:color="auto"/>
                                                                            <w:right w:val="none" w:sz="0" w:space="0" w:color="auto"/>
                                                                          </w:divBdr>
                                                                          <w:divsChild>
                                                                            <w:div w:id="296837224">
                                                                              <w:marLeft w:val="0"/>
                                                                              <w:marRight w:val="0"/>
                                                                              <w:marTop w:val="0"/>
                                                                              <w:marBottom w:val="0"/>
                                                                              <w:divBdr>
                                                                                <w:top w:val="none" w:sz="0" w:space="0" w:color="auto"/>
                                                                                <w:left w:val="none" w:sz="0" w:space="0" w:color="auto"/>
                                                                                <w:bottom w:val="none" w:sz="0" w:space="0" w:color="auto"/>
                                                                                <w:right w:val="none" w:sz="0" w:space="0" w:color="auto"/>
                                                                              </w:divBdr>
                                                                              <w:divsChild>
                                                                                <w:div w:id="755252349">
                                                                                  <w:marLeft w:val="0"/>
                                                                                  <w:marRight w:val="0"/>
                                                                                  <w:marTop w:val="0"/>
                                                                                  <w:marBottom w:val="0"/>
                                                                                  <w:divBdr>
                                                                                    <w:top w:val="none" w:sz="0" w:space="0" w:color="auto"/>
                                                                                    <w:left w:val="none" w:sz="0" w:space="0" w:color="auto"/>
                                                                                    <w:bottom w:val="none" w:sz="0" w:space="0" w:color="auto"/>
                                                                                    <w:right w:val="none" w:sz="0" w:space="0" w:color="auto"/>
                                                                                  </w:divBdr>
                                                                                  <w:divsChild>
                                                                                    <w:div w:id="1066686601">
                                                                                      <w:marLeft w:val="0"/>
                                                                                      <w:marRight w:val="0"/>
                                                                                      <w:marTop w:val="0"/>
                                                                                      <w:marBottom w:val="0"/>
                                                                                      <w:divBdr>
                                                                                        <w:top w:val="none" w:sz="0" w:space="0" w:color="auto"/>
                                                                                        <w:left w:val="none" w:sz="0" w:space="0" w:color="auto"/>
                                                                                        <w:bottom w:val="none" w:sz="0" w:space="0" w:color="auto"/>
                                                                                        <w:right w:val="none" w:sz="0" w:space="0" w:color="auto"/>
                                                                                      </w:divBdr>
                                                                                      <w:divsChild>
                                                                                        <w:div w:id="511460672">
                                                                                          <w:marLeft w:val="0"/>
                                                                                          <w:marRight w:val="120"/>
                                                                                          <w:marTop w:val="0"/>
                                                                                          <w:marBottom w:val="150"/>
                                                                                          <w:divBdr>
                                                                                            <w:top w:val="single" w:sz="2" w:space="0" w:color="EFEFEF"/>
                                                                                            <w:left w:val="single" w:sz="6" w:space="0" w:color="EFEFEF"/>
                                                                                            <w:bottom w:val="single" w:sz="6" w:space="0" w:color="E2E2E2"/>
                                                                                            <w:right w:val="single" w:sz="6" w:space="0" w:color="EFEFEF"/>
                                                                                          </w:divBdr>
                                                                                          <w:divsChild>
                                                                                            <w:div w:id="280039439">
                                                                                              <w:marLeft w:val="0"/>
                                                                                              <w:marRight w:val="0"/>
                                                                                              <w:marTop w:val="0"/>
                                                                                              <w:marBottom w:val="0"/>
                                                                                              <w:divBdr>
                                                                                                <w:top w:val="none" w:sz="0" w:space="0" w:color="auto"/>
                                                                                                <w:left w:val="none" w:sz="0" w:space="0" w:color="auto"/>
                                                                                                <w:bottom w:val="none" w:sz="0" w:space="0" w:color="auto"/>
                                                                                                <w:right w:val="none" w:sz="0" w:space="0" w:color="auto"/>
                                                                                              </w:divBdr>
                                                                                              <w:divsChild>
                                                                                                <w:div w:id="963266829">
                                                                                                  <w:marLeft w:val="0"/>
                                                                                                  <w:marRight w:val="0"/>
                                                                                                  <w:marTop w:val="0"/>
                                                                                                  <w:marBottom w:val="0"/>
                                                                                                  <w:divBdr>
                                                                                                    <w:top w:val="none" w:sz="0" w:space="0" w:color="auto"/>
                                                                                                    <w:left w:val="none" w:sz="0" w:space="0" w:color="auto"/>
                                                                                                    <w:bottom w:val="none" w:sz="0" w:space="0" w:color="auto"/>
                                                                                                    <w:right w:val="none" w:sz="0" w:space="0" w:color="auto"/>
                                                                                                  </w:divBdr>
                                                                                                  <w:divsChild>
                                                                                                    <w:div w:id="2069913254">
                                                                                                      <w:marLeft w:val="0"/>
                                                                                                      <w:marRight w:val="0"/>
                                                                                                      <w:marTop w:val="0"/>
                                                                                                      <w:marBottom w:val="0"/>
                                                                                                      <w:divBdr>
                                                                                                        <w:top w:val="none" w:sz="0" w:space="0" w:color="auto"/>
                                                                                                        <w:left w:val="none" w:sz="0" w:space="0" w:color="auto"/>
                                                                                                        <w:bottom w:val="none" w:sz="0" w:space="0" w:color="auto"/>
                                                                                                        <w:right w:val="none" w:sz="0" w:space="0" w:color="auto"/>
                                                                                                      </w:divBdr>
                                                                                                      <w:divsChild>
                                                                                                        <w:div w:id="1719888493">
                                                                                                          <w:marLeft w:val="0"/>
                                                                                                          <w:marRight w:val="0"/>
                                                                                                          <w:marTop w:val="0"/>
                                                                                                          <w:marBottom w:val="0"/>
                                                                                                          <w:divBdr>
                                                                                                            <w:top w:val="none" w:sz="0" w:space="0" w:color="auto"/>
                                                                                                            <w:left w:val="none" w:sz="0" w:space="0" w:color="auto"/>
                                                                                                            <w:bottom w:val="none" w:sz="0" w:space="0" w:color="auto"/>
                                                                                                            <w:right w:val="none" w:sz="0" w:space="0" w:color="auto"/>
                                                                                                          </w:divBdr>
                                                                                                          <w:divsChild>
                                                                                                            <w:div w:id="1479882195">
                                                                                                              <w:marLeft w:val="0"/>
                                                                                                              <w:marRight w:val="0"/>
                                                                                                              <w:marTop w:val="0"/>
                                                                                                              <w:marBottom w:val="0"/>
                                                                                                              <w:divBdr>
                                                                                                                <w:top w:val="single" w:sz="2" w:space="4" w:color="D8D8D8"/>
                                                                                                                <w:left w:val="single" w:sz="2" w:space="0" w:color="D8D8D8"/>
                                                                                                                <w:bottom w:val="single" w:sz="2" w:space="4" w:color="D8D8D8"/>
                                                                                                                <w:right w:val="single" w:sz="2" w:space="0" w:color="D8D8D8"/>
                                                                                                              </w:divBdr>
                                                                                                              <w:divsChild>
                                                                                                                <w:div w:id="1703165598">
                                                                                                                  <w:marLeft w:val="225"/>
                                                                                                                  <w:marRight w:val="225"/>
                                                                                                                  <w:marTop w:val="75"/>
                                                                                                                  <w:marBottom w:val="75"/>
                                                                                                                  <w:divBdr>
                                                                                                                    <w:top w:val="none" w:sz="0" w:space="0" w:color="auto"/>
                                                                                                                    <w:left w:val="none" w:sz="0" w:space="0" w:color="auto"/>
                                                                                                                    <w:bottom w:val="none" w:sz="0" w:space="0" w:color="auto"/>
                                                                                                                    <w:right w:val="none" w:sz="0" w:space="0" w:color="auto"/>
                                                                                                                  </w:divBdr>
                                                                                                                  <w:divsChild>
                                                                                                                    <w:div w:id="951086667">
                                                                                                                      <w:marLeft w:val="0"/>
                                                                                                                      <w:marRight w:val="0"/>
                                                                                                                      <w:marTop w:val="0"/>
                                                                                                                      <w:marBottom w:val="0"/>
                                                                                                                      <w:divBdr>
                                                                                                                        <w:top w:val="single" w:sz="6" w:space="0" w:color="auto"/>
                                                                                                                        <w:left w:val="single" w:sz="6" w:space="0" w:color="auto"/>
                                                                                                                        <w:bottom w:val="single" w:sz="6" w:space="0" w:color="auto"/>
                                                                                                                        <w:right w:val="single" w:sz="6" w:space="0" w:color="auto"/>
                                                                                                                      </w:divBdr>
                                                                                                                      <w:divsChild>
                                                                                                                        <w:div w:id="112947796">
                                                                                                                          <w:marLeft w:val="0"/>
                                                                                                                          <w:marRight w:val="0"/>
                                                                                                                          <w:marTop w:val="0"/>
                                                                                                                          <w:marBottom w:val="0"/>
                                                                                                                          <w:divBdr>
                                                                                                                            <w:top w:val="none" w:sz="0" w:space="0" w:color="auto"/>
                                                                                                                            <w:left w:val="none" w:sz="0" w:space="0" w:color="auto"/>
                                                                                                                            <w:bottom w:val="none" w:sz="0" w:space="0" w:color="auto"/>
                                                                                                                            <w:right w:val="none" w:sz="0" w:space="0" w:color="auto"/>
                                                                                                                          </w:divBdr>
                                                                                                                          <w:divsChild>
                                                                                                                            <w:div w:id="13820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716511">
      <w:bodyDiv w:val="1"/>
      <w:marLeft w:val="0"/>
      <w:marRight w:val="0"/>
      <w:marTop w:val="0"/>
      <w:marBottom w:val="0"/>
      <w:divBdr>
        <w:top w:val="none" w:sz="0" w:space="0" w:color="auto"/>
        <w:left w:val="none" w:sz="0" w:space="0" w:color="auto"/>
        <w:bottom w:val="none" w:sz="0" w:space="0" w:color="auto"/>
        <w:right w:val="none" w:sz="0" w:space="0" w:color="auto"/>
      </w:divBdr>
    </w:div>
    <w:div w:id="53049257">
      <w:bodyDiv w:val="1"/>
      <w:marLeft w:val="0"/>
      <w:marRight w:val="0"/>
      <w:marTop w:val="0"/>
      <w:marBottom w:val="0"/>
      <w:divBdr>
        <w:top w:val="none" w:sz="0" w:space="0" w:color="auto"/>
        <w:left w:val="none" w:sz="0" w:space="0" w:color="auto"/>
        <w:bottom w:val="none" w:sz="0" w:space="0" w:color="auto"/>
        <w:right w:val="none" w:sz="0" w:space="0" w:color="auto"/>
      </w:divBdr>
    </w:div>
    <w:div w:id="103697154">
      <w:bodyDiv w:val="1"/>
      <w:marLeft w:val="0"/>
      <w:marRight w:val="0"/>
      <w:marTop w:val="0"/>
      <w:marBottom w:val="0"/>
      <w:divBdr>
        <w:top w:val="none" w:sz="0" w:space="0" w:color="auto"/>
        <w:left w:val="none" w:sz="0" w:space="0" w:color="auto"/>
        <w:bottom w:val="none" w:sz="0" w:space="0" w:color="auto"/>
        <w:right w:val="none" w:sz="0" w:space="0" w:color="auto"/>
      </w:divBdr>
    </w:div>
    <w:div w:id="128204001">
      <w:bodyDiv w:val="1"/>
      <w:marLeft w:val="0"/>
      <w:marRight w:val="0"/>
      <w:marTop w:val="0"/>
      <w:marBottom w:val="0"/>
      <w:divBdr>
        <w:top w:val="none" w:sz="0" w:space="0" w:color="auto"/>
        <w:left w:val="none" w:sz="0" w:space="0" w:color="auto"/>
        <w:bottom w:val="none" w:sz="0" w:space="0" w:color="auto"/>
        <w:right w:val="none" w:sz="0" w:space="0" w:color="auto"/>
      </w:divBdr>
      <w:divsChild>
        <w:div w:id="1835336284">
          <w:marLeft w:val="0"/>
          <w:marRight w:val="0"/>
          <w:marTop w:val="0"/>
          <w:marBottom w:val="0"/>
          <w:divBdr>
            <w:top w:val="none" w:sz="0" w:space="0" w:color="auto"/>
            <w:left w:val="none" w:sz="0" w:space="0" w:color="auto"/>
            <w:bottom w:val="none" w:sz="0" w:space="0" w:color="auto"/>
            <w:right w:val="none" w:sz="0" w:space="0" w:color="auto"/>
          </w:divBdr>
        </w:div>
      </w:divsChild>
    </w:div>
    <w:div w:id="163785981">
      <w:bodyDiv w:val="1"/>
      <w:marLeft w:val="0"/>
      <w:marRight w:val="0"/>
      <w:marTop w:val="0"/>
      <w:marBottom w:val="0"/>
      <w:divBdr>
        <w:top w:val="none" w:sz="0" w:space="0" w:color="auto"/>
        <w:left w:val="none" w:sz="0" w:space="0" w:color="auto"/>
        <w:bottom w:val="none" w:sz="0" w:space="0" w:color="auto"/>
        <w:right w:val="none" w:sz="0" w:space="0" w:color="auto"/>
      </w:divBdr>
    </w:div>
    <w:div w:id="164707585">
      <w:bodyDiv w:val="1"/>
      <w:marLeft w:val="0"/>
      <w:marRight w:val="0"/>
      <w:marTop w:val="0"/>
      <w:marBottom w:val="0"/>
      <w:divBdr>
        <w:top w:val="none" w:sz="0" w:space="0" w:color="auto"/>
        <w:left w:val="none" w:sz="0" w:space="0" w:color="auto"/>
        <w:bottom w:val="none" w:sz="0" w:space="0" w:color="auto"/>
        <w:right w:val="none" w:sz="0" w:space="0" w:color="auto"/>
      </w:divBdr>
    </w:div>
    <w:div w:id="241070222">
      <w:bodyDiv w:val="1"/>
      <w:marLeft w:val="0"/>
      <w:marRight w:val="0"/>
      <w:marTop w:val="0"/>
      <w:marBottom w:val="0"/>
      <w:divBdr>
        <w:top w:val="none" w:sz="0" w:space="0" w:color="auto"/>
        <w:left w:val="none" w:sz="0" w:space="0" w:color="auto"/>
        <w:bottom w:val="none" w:sz="0" w:space="0" w:color="auto"/>
        <w:right w:val="none" w:sz="0" w:space="0" w:color="auto"/>
      </w:divBdr>
    </w:div>
    <w:div w:id="252125498">
      <w:bodyDiv w:val="1"/>
      <w:marLeft w:val="0"/>
      <w:marRight w:val="0"/>
      <w:marTop w:val="0"/>
      <w:marBottom w:val="0"/>
      <w:divBdr>
        <w:top w:val="none" w:sz="0" w:space="0" w:color="auto"/>
        <w:left w:val="none" w:sz="0" w:space="0" w:color="auto"/>
        <w:bottom w:val="none" w:sz="0" w:space="0" w:color="auto"/>
        <w:right w:val="none" w:sz="0" w:space="0" w:color="auto"/>
      </w:divBdr>
    </w:div>
    <w:div w:id="292757850">
      <w:bodyDiv w:val="1"/>
      <w:marLeft w:val="0"/>
      <w:marRight w:val="0"/>
      <w:marTop w:val="0"/>
      <w:marBottom w:val="0"/>
      <w:divBdr>
        <w:top w:val="none" w:sz="0" w:space="0" w:color="auto"/>
        <w:left w:val="none" w:sz="0" w:space="0" w:color="auto"/>
        <w:bottom w:val="none" w:sz="0" w:space="0" w:color="auto"/>
        <w:right w:val="none" w:sz="0" w:space="0" w:color="auto"/>
      </w:divBdr>
    </w:div>
    <w:div w:id="374745237">
      <w:bodyDiv w:val="1"/>
      <w:marLeft w:val="0"/>
      <w:marRight w:val="0"/>
      <w:marTop w:val="0"/>
      <w:marBottom w:val="0"/>
      <w:divBdr>
        <w:top w:val="none" w:sz="0" w:space="0" w:color="auto"/>
        <w:left w:val="none" w:sz="0" w:space="0" w:color="auto"/>
        <w:bottom w:val="none" w:sz="0" w:space="0" w:color="auto"/>
        <w:right w:val="none" w:sz="0" w:space="0" w:color="auto"/>
      </w:divBdr>
    </w:div>
    <w:div w:id="376709074">
      <w:bodyDiv w:val="1"/>
      <w:marLeft w:val="0"/>
      <w:marRight w:val="0"/>
      <w:marTop w:val="0"/>
      <w:marBottom w:val="0"/>
      <w:divBdr>
        <w:top w:val="none" w:sz="0" w:space="0" w:color="auto"/>
        <w:left w:val="none" w:sz="0" w:space="0" w:color="auto"/>
        <w:bottom w:val="none" w:sz="0" w:space="0" w:color="auto"/>
        <w:right w:val="none" w:sz="0" w:space="0" w:color="auto"/>
      </w:divBdr>
    </w:div>
    <w:div w:id="487938461">
      <w:bodyDiv w:val="1"/>
      <w:marLeft w:val="0"/>
      <w:marRight w:val="0"/>
      <w:marTop w:val="0"/>
      <w:marBottom w:val="0"/>
      <w:divBdr>
        <w:top w:val="none" w:sz="0" w:space="0" w:color="auto"/>
        <w:left w:val="none" w:sz="0" w:space="0" w:color="auto"/>
        <w:bottom w:val="none" w:sz="0" w:space="0" w:color="auto"/>
        <w:right w:val="none" w:sz="0" w:space="0" w:color="auto"/>
      </w:divBdr>
    </w:div>
    <w:div w:id="526060320">
      <w:bodyDiv w:val="1"/>
      <w:marLeft w:val="0"/>
      <w:marRight w:val="0"/>
      <w:marTop w:val="0"/>
      <w:marBottom w:val="0"/>
      <w:divBdr>
        <w:top w:val="none" w:sz="0" w:space="0" w:color="auto"/>
        <w:left w:val="none" w:sz="0" w:space="0" w:color="auto"/>
        <w:bottom w:val="none" w:sz="0" w:space="0" w:color="auto"/>
        <w:right w:val="none" w:sz="0" w:space="0" w:color="auto"/>
      </w:divBdr>
    </w:div>
    <w:div w:id="538204464">
      <w:bodyDiv w:val="1"/>
      <w:marLeft w:val="0"/>
      <w:marRight w:val="0"/>
      <w:marTop w:val="0"/>
      <w:marBottom w:val="0"/>
      <w:divBdr>
        <w:top w:val="none" w:sz="0" w:space="0" w:color="auto"/>
        <w:left w:val="none" w:sz="0" w:space="0" w:color="auto"/>
        <w:bottom w:val="none" w:sz="0" w:space="0" w:color="auto"/>
        <w:right w:val="none" w:sz="0" w:space="0" w:color="auto"/>
      </w:divBdr>
    </w:div>
    <w:div w:id="559756209">
      <w:bodyDiv w:val="1"/>
      <w:marLeft w:val="0"/>
      <w:marRight w:val="0"/>
      <w:marTop w:val="0"/>
      <w:marBottom w:val="0"/>
      <w:divBdr>
        <w:top w:val="none" w:sz="0" w:space="0" w:color="auto"/>
        <w:left w:val="none" w:sz="0" w:space="0" w:color="auto"/>
        <w:bottom w:val="none" w:sz="0" w:space="0" w:color="auto"/>
        <w:right w:val="none" w:sz="0" w:space="0" w:color="auto"/>
      </w:divBdr>
    </w:div>
    <w:div w:id="614755559">
      <w:bodyDiv w:val="1"/>
      <w:marLeft w:val="0"/>
      <w:marRight w:val="0"/>
      <w:marTop w:val="0"/>
      <w:marBottom w:val="0"/>
      <w:divBdr>
        <w:top w:val="none" w:sz="0" w:space="0" w:color="auto"/>
        <w:left w:val="none" w:sz="0" w:space="0" w:color="auto"/>
        <w:bottom w:val="none" w:sz="0" w:space="0" w:color="auto"/>
        <w:right w:val="none" w:sz="0" w:space="0" w:color="auto"/>
      </w:divBdr>
    </w:div>
    <w:div w:id="685211124">
      <w:bodyDiv w:val="1"/>
      <w:marLeft w:val="0"/>
      <w:marRight w:val="0"/>
      <w:marTop w:val="0"/>
      <w:marBottom w:val="0"/>
      <w:divBdr>
        <w:top w:val="none" w:sz="0" w:space="0" w:color="auto"/>
        <w:left w:val="none" w:sz="0" w:space="0" w:color="auto"/>
        <w:bottom w:val="none" w:sz="0" w:space="0" w:color="auto"/>
        <w:right w:val="none" w:sz="0" w:space="0" w:color="auto"/>
      </w:divBdr>
    </w:div>
    <w:div w:id="704720063">
      <w:bodyDiv w:val="1"/>
      <w:marLeft w:val="0"/>
      <w:marRight w:val="0"/>
      <w:marTop w:val="0"/>
      <w:marBottom w:val="0"/>
      <w:divBdr>
        <w:top w:val="none" w:sz="0" w:space="0" w:color="auto"/>
        <w:left w:val="none" w:sz="0" w:space="0" w:color="auto"/>
        <w:bottom w:val="none" w:sz="0" w:space="0" w:color="auto"/>
        <w:right w:val="none" w:sz="0" w:space="0" w:color="auto"/>
      </w:divBdr>
    </w:div>
    <w:div w:id="714694306">
      <w:bodyDiv w:val="1"/>
      <w:marLeft w:val="0"/>
      <w:marRight w:val="0"/>
      <w:marTop w:val="0"/>
      <w:marBottom w:val="0"/>
      <w:divBdr>
        <w:top w:val="none" w:sz="0" w:space="0" w:color="auto"/>
        <w:left w:val="none" w:sz="0" w:space="0" w:color="auto"/>
        <w:bottom w:val="none" w:sz="0" w:space="0" w:color="auto"/>
        <w:right w:val="none" w:sz="0" w:space="0" w:color="auto"/>
      </w:divBdr>
    </w:div>
    <w:div w:id="718358971">
      <w:bodyDiv w:val="1"/>
      <w:marLeft w:val="0"/>
      <w:marRight w:val="0"/>
      <w:marTop w:val="0"/>
      <w:marBottom w:val="0"/>
      <w:divBdr>
        <w:top w:val="none" w:sz="0" w:space="0" w:color="auto"/>
        <w:left w:val="none" w:sz="0" w:space="0" w:color="auto"/>
        <w:bottom w:val="none" w:sz="0" w:space="0" w:color="auto"/>
        <w:right w:val="none" w:sz="0" w:space="0" w:color="auto"/>
      </w:divBdr>
    </w:div>
    <w:div w:id="720132718">
      <w:bodyDiv w:val="1"/>
      <w:marLeft w:val="0"/>
      <w:marRight w:val="0"/>
      <w:marTop w:val="0"/>
      <w:marBottom w:val="0"/>
      <w:divBdr>
        <w:top w:val="none" w:sz="0" w:space="0" w:color="auto"/>
        <w:left w:val="none" w:sz="0" w:space="0" w:color="auto"/>
        <w:bottom w:val="none" w:sz="0" w:space="0" w:color="auto"/>
        <w:right w:val="none" w:sz="0" w:space="0" w:color="auto"/>
      </w:divBdr>
    </w:div>
    <w:div w:id="766191050">
      <w:bodyDiv w:val="1"/>
      <w:marLeft w:val="0"/>
      <w:marRight w:val="0"/>
      <w:marTop w:val="0"/>
      <w:marBottom w:val="0"/>
      <w:divBdr>
        <w:top w:val="none" w:sz="0" w:space="0" w:color="auto"/>
        <w:left w:val="none" w:sz="0" w:space="0" w:color="auto"/>
        <w:bottom w:val="none" w:sz="0" w:space="0" w:color="auto"/>
        <w:right w:val="none" w:sz="0" w:space="0" w:color="auto"/>
      </w:divBdr>
    </w:div>
    <w:div w:id="798064238">
      <w:bodyDiv w:val="1"/>
      <w:marLeft w:val="0"/>
      <w:marRight w:val="0"/>
      <w:marTop w:val="0"/>
      <w:marBottom w:val="0"/>
      <w:divBdr>
        <w:top w:val="none" w:sz="0" w:space="0" w:color="auto"/>
        <w:left w:val="none" w:sz="0" w:space="0" w:color="auto"/>
        <w:bottom w:val="none" w:sz="0" w:space="0" w:color="auto"/>
        <w:right w:val="none" w:sz="0" w:space="0" w:color="auto"/>
      </w:divBdr>
    </w:div>
    <w:div w:id="849027047">
      <w:bodyDiv w:val="1"/>
      <w:marLeft w:val="0"/>
      <w:marRight w:val="0"/>
      <w:marTop w:val="0"/>
      <w:marBottom w:val="0"/>
      <w:divBdr>
        <w:top w:val="none" w:sz="0" w:space="0" w:color="auto"/>
        <w:left w:val="none" w:sz="0" w:space="0" w:color="auto"/>
        <w:bottom w:val="none" w:sz="0" w:space="0" w:color="auto"/>
        <w:right w:val="none" w:sz="0" w:space="0" w:color="auto"/>
      </w:divBdr>
    </w:div>
    <w:div w:id="897474142">
      <w:bodyDiv w:val="1"/>
      <w:marLeft w:val="0"/>
      <w:marRight w:val="0"/>
      <w:marTop w:val="0"/>
      <w:marBottom w:val="0"/>
      <w:divBdr>
        <w:top w:val="none" w:sz="0" w:space="0" w:color="auto"/>
        <w:left w:val="none" w:sz="0" w:space="0" w:color="auto"/>
        <w:bottom w:val="none" w:sz="0" w:space="0" w:color="auto"/>
        <w:right w:val="none" w:sz="0" w:space="0" w:color="auto"/>
      </w:divBdr>
    </w:div>
    <w:div w:id="940259637">
      <w:bodyDiv w:val="1"/>
      <w:marLeft w:val="0"/>
      <w:marRight w:val="0"/>
      <w:marTop w:val="0"/>
      <w:marBottom w:val="0"/>
      <w:divBdr>
        <w:top w:val="none" w:sz="0" w:space="0" w:color="auto"/>
        <w:left w:val="none" w:sz="0" w:space="0" w:color="auto"/>
        <w:bottom w:val="none" w:sz="0" w:space="0" w:color="auto"/>
        <w:right w:val="none" w:sz="0" w:space="0" w:color="auto"/>
      </w:divBdr>
    </w:div>
    <w:div w:id="945582072">
      <w:bodyDiv w:val="1"/>
      <w:marLeft w:val="0"/>
      <w:marRight w:val="0"/>
      <w:marTop w:val="0"/>
      <w:marBottom w:val="0"/>
      <w:divBdr>
        <w:top w:val="none" w:sz="0" w:space="0" w:color="auto"/>
        <w:left w:val="none" w:sz="0" w:space="0" w:color="auto"/>
        <w:bottom w:val="none" w:sz="0" w:space="0" w:color="auto"/>
        <w:right w:val="none" w:sz="0" w:space="0" w:color="auto"/>
      </w:divBdr>
    </w:div>
    <w:div w:id="1072854506">
      <w:bodyDiv w:val="1"/>
      <w:marLeft w:val="0"/>
      <w:marRight w:val="0"/>
      <w:marTop w:val="0"/>
      <w:marBottom w:val="0"/>
      <w:divBdr>
        <w:top w:val="none" w:sz="0" w:space="0" w:color="auto"/>
        <w:left w:val="none" w:sz="0" w:space="0" w:color="auto"/>
        <w:bottom w:val="none" w:sz="0" w:space="0" w:color="auto"/>
        <w:right w:val="none" w:sz="0" w:space="0" w:color="auto"/>
      </w:divBdr>
    </w:div>
    <w:div w:id="1189756978">
      <w:bodyDiv w:val="1"/>
      <w:marLeft w:val="0"/>
      <w:marRight w:val="0"/>
      <w:marTop w:val="0"/>
      <w:marBottom w:val="0"/>
      <w:divBdr>
        <w:top w:val="none" w:sz="0" w:space="0" w:color="auto"/>
        <w:left w:val="none" w:sz="0" w:space="0" w:color="auto"/>
        <w:bottom w:val="none" w:sz="0" w:space="0" w:color="auto"/>
        <w:right w:val="none" w:sz="0" w:space="0" w:color="auto"/>
      </w:divBdr>
    </w:div>
    <w:div w:id="1339044391">
      <w:bodyDiv w:val="1"/>
      <w:marLeft w:val="0"/>
      <w:marRight w:val="0"/>
      <w:marTop w:val="0"/>
      <w:marBottom w:val="0"/>
      <w:divBdr>
        <w:top w:val="none" w:sz="0" w:space="0" w:color="auto"/>
        <w:left w:val="none" w:sz="0" w:space="0" w:color="auto"/>
        <w:bottom w:val="none" w:sz="0" w:space="0" w:color="auto"/>
        <w:right w:val="none" w:sz="0" w:space="0" w:color="auto"/>
      </w:divBdr>
    </w:div>
    <w:div w:id="1595935346">
      <w:bodyDiv w:val="1"/>
      <w:marLeft w:val="0"/>
      <w:marRight w:val="0"/>
      <w:marTop w:val="0"/>
      <w:marBottom w:val="0"/>
      <w:divBdr>
        <w:top w:val="none" w:sz="0" w:space="0" w:color="auto"/>
        <w:left w:val="none" w:sz="0" w:space="0" w:color="auto"/>
        <w:bottom w:val="none" w:sz="0" w:space="0" w:color="auto"/>
        <w:right w:val="none" w:sz="0" w:space="0" w:color="auto"/>
      </w:divBdr>
    </w:div>
    <w:div w:id="1753426109">
      <w:bodyDiv w:val="1"/>
      <w:marLeft w:val="0"/>
      <w:marRight w:val="0"/>
      <w:marTop w:val="0"/>
      <w:marBottom w:val="0"/>
      <w:divBdr>
        <w:top w:val="none" w:sz="0" w:space="0" w:color="auto"/>
        <w:left w:val="none" w:sz="0" w:space="0" w:color="auto"/>
        <w:bottom w:val="none" w:sz="0" w:space="0" w:color="auto"/>
        <w:right w:val="none" w:sz="0" w:space="0" w:color="auto"/>
      </w:divBdr>
    </w:div>
    <w:div w:id="1823739467">
      <w:bodyDiv w:val="1"/>
      <w:marLeft w:val="0"/>
      <w:marRight w:val="0"/>
      <w:marTop w:val="0"/>
      <w:marBottom w:val="0"/>
      <w:divBdr>
        <w:top w:val="none" w:sz="0" w:space="0" w:color="auto"/>
        <w:left w:val="none" w:sz="0" w:space="0" w:color="auto"/>
        <w:bottom w:val="none" w:sz="0" w:space="0" w:color="auto"/>
        <w:right w:val="none" w:sz="0" w:space="0" w:color="auto"/>
      </w:divBdr>
    </w:div>
    <w:div w:id="1907647059">
      <w:bodyDiv w:val="1"/>
      <w:marLeft w:val="0"/>
      <w:marRight w:val="0"/>
      <w:marTop w:val="0"/>
      <w:marBottom w:val="0"/>
      <w:divBdr>
        <w:top w:val="none" w:sz="0" w:space="0" w:color="auto"/>
        <w:left w:val="none" w:sz="0" w:space="0" w:color="auto"/>
        <w:bottom w:val="none" w:sz="0" w:space="0" w:color="auto"/>
        <w:right w:val="none" w:sz="0" w:space="0" w:color="auto"/>
      </w:divBdr>
    </w:div>
    <w:div w:id="1921133552">
      <w:bodyDiv w:val="1"/>
      <w:marLeft w:val="0"/>
      <w:marRight w:val="0"/>
      <w:marTop w:val="0"/>
      <w:marBottom w:val="0"/>
      <w:divBdr>
        <w:top w:val="none" w:sz="0" w:space="0" w:color="auto"/>
        <w:left w:val="none" w:sz="0" w:space="0" w:color="auto"/>
        <w:bottom w:val="none" w:sz="0" w:space="0" w:color="auto"/>
        <w:right w:val="none" w:sz="0" w:space="0" w:color="auto"/>
      </w:divBdr>
    </w:div>
    <w:div w:id="1958945173">
      <w:bodyDiv w:val="1"/>
      <w:marLeft w:val="0"/>
      <w:marRight w:val="0"/>
      <w:marTop w:val="0"/>
      <w:marBottom w:val="0"/>
      <w:divBdr>
        <w:top w:val="none" w:sz="0" w:space="0" w:color="auto"/>
        <w:left w:val="none" w:sz="0" w:space="0" w:color="auto"/>
        <w:bottom w:val="none" w:sz="0" w:space="0" w:color="auto"/>
        <w:right w:val="none" w:sz="0" w:space="0" w:color="auto"/>
      </w:divBdr>
    </w:div>
    <w:div w:id="1968776600">
      <w:bodyDiv w:val="1"/>
      <w:marLeft w:val="0"/>
      <w:marRight w:val="0"/>
      <w:marTop w:val="0"/>
      <w:marBottom w:val="0"/>
      <w:divBdr>
        <w:top w:val="none" w:sz="0" w:space="0" w:color="auto"/>
        <w:left w:val="none" w:sz="0" w:space="0" w:color="auto"/>
        <w:bottom w:val="none" w:sz="0" w:space="0" w:color="auto"/>
        <w:right w:val="none" w:sz="0" w:space="0" w:color="auto"/>
      </w:divBdr>
    </w:div>
    <w:div w:id="1987468045">
      <w:bodyDiv w:val="1"/>
      <w:marLeft w:val="0"/>
      <w:marRight w:val="0"/>
      <w:marTop w:val="0"/>
      <w:marBottom w:val="0"/>
      <w:divBdr>
        <w:top w:val="none" w:sz="0" w:space="0" w:color="auto"/>
        <w:left w:val="none" w:sz="0" w:space="0" w:color="auto"/>
        <w:bottom w:val="none" w:sz="0" w:space="0" w:color="auto"/>
        <w:right w:val="none" w:sz="0" w:space="0" w:color="auto"/>
      </w:divBdr>
    </w:div>
    <w:div w:id="1994674667">
      <w:bodyDiv w:val="1"/>
      <w:marLeft w:val="0"/>
      <w:marRight w:val="0"/>
      <w:marTop w:val="0"/>
      <w:marBottom w:val="0"/>
      <w:divBdr>
        <w:top w:val="none" w:sz="0" w:space="0" w:color="auto"/>
        <w:left w:val="none" w:sz="0" w:space="0" w:color="auto"/>
        <w:bottom w:val="none" w:sz="0" w:space="0" w:color="auto"/>
        <w:right w:val="none" w:sz="0" w:space="0" w:color="auto"/>
      </w:divBdr>
      <w:divsChild>
        <w:div w:id="1264611395">
          <w:marLeft w:val="0"/>
          <w:marRight w:val="0"/>
          <w:marTop w:val="0"/>
          <w:marBottom w:val="0"/>
          <w:divBdr>
            <w:top w:val="none" w:sz="0" w:space="0" w:color="auto"/>
            <w:left w:val="none" w:sz="0" w:space="0" w:color="auto"/>
            <w:bottom w:val="none" w:sz="0" w:space="0" w:color="auto"/>
            <w:right w:val="none" w:sz="0" w:space="0" w:color="auto"/>
          </w:divBdr>
          <w:divsChild>
            <w:div w:id="1294948400">
              <w:marLeft w:val="0"/>
              <w:marRight w:val="0"/>
              <w:marTop w:val="0"/>
              <w:marBottom w:val="0"/>
              <w:divBdr>
                <w:top w:val="none" w:sz="0" w:space="0" w:color="auto"/>
                <w:left w:val="none" w:sz="0" w:space="0" w:color="auto"/>
                <w:bottom w:val="none" w:sz="0" w:space="0" w:color="auto"/>
                <w:right w:val="none" w:sz="0" w:space="0" w:color="auto"/>
              </w:divBdr>
              <w:divsChild>
                <w:div w:id="973950533">
                  <w:marLeft w:val="0"/>
                  <w:marRight w:val="0"/>
                  <w:marTop w:val="0"/>
                  <w:marBottom w:val="0"/>
                  <w:divBdr>
                    <w:top w:val="none" w:sz="0" w:space="0" w:color="auto"/>
                    <w:left w:val="none" w:sz="0" w:space="0" w:color="auto"/>
                    <w:bottom w:val="none" w:sz="0" w:space="0" w:color="auto"/>
                    <w:right w:val="none" w:sz="0" w:space="0" w:color="auto"/>
                  </w:divBdr>
                  <w:divsChild>
                    <w:div w:id="2037270271">
                      <w:marLeft w:val="0"/>
                      <w:marRight w:val="0"/>
                      <w:marTop w:val="0"/>
                      <w:marBottom w:val="0"/>
                      <w:divBdr>
                        <w:top w:val="none" w:sz="0" w:space="0" w:color="auto"/>
                        <w:left w:val="none" w:sz="0" w:space="0" w:color="auto"/>
                        <w:bottom w:val="none" w:sz="0" w:space="0" w:color="auto"/>
                        <w:right w:val="none" w:sz="0" w:space="0" w:color="auto"/>
                      </w:divBdr>
                      <w:divsChild>
                        <w:div w:id="2096323607">
                          <w:marLeft w:val="0"/>
                          <w:marRight w:val="0"/>
                          <w:marTop w:val="0"/>
                          <w:marBottom w:val="0"/>
                          <w:divBdr>
                            <w:top w:val="none" w:sz="0" w:space="0" w:color="auto"/>
                            <w:left w:val="none" w:sz="0" w:space="0" w:color="auto"/>
                            <w:bottom w:val="none" w:sz="0" w:space="0" w:color="auto"/>
                            <w:right w:val="none" w:sz="0" w:space="0" w:color="auto"/>
                          </w:divBdr>
                          <w:divsChild>
                            <w:div w:id="1678338399">
                              <w:marLeft w:val="0"/>
                              <w:marRight w:val="0"/>
                              <w:marTop w:val="0"/>
                              <w:marBottom w:val="0"/>
                              <w:divBdr>
                                <w:top w:val="none" w:sz="0" w:space="0" w:color="auto"/>
                                <w:left w:val="none" w:sz="0" w:space="0" w:color="auto"/>
                                <w:bottom w:val="none" w:sz="0" w:space="0" w:color="auto"/>
                                <w:right w:val="none" w:sz="0" w:space="0" w:color="auto"/>
                              </w:divBdr>
                              <w:divsChild>
                                <w:div w:id="1117335191">
                                  <w:marLeft w:val="0"/>
                                  <w:marRight w:val="0"/>
                                  <w:marTop w:val="0"/>
                                  <w:marBottom w:val="0"/>
                                  <w:divBdr>
                                    <w:top w:val="none" w:sz="0" w:space="0" w:color="auto"/>
                                    <w:left w:val="none" w:sz="0" w:space="0" w:color="auto"/>
                                    <w:bottom w:val="none" w:sz="0" w:space="0" w:color="auto"/>
                                    <w:right w:val="none" w:sz="0" w:space="0" w:color="auto"/>
                                  </w:divBdr>
                                  <w:divsChild>
                                    <w:div w:id="1288124361">
                                      <w:marLeft w:val="0"/>
                                      <w:marRight w:val="0"/>
                                      <w:marTop w:val="0"/>
                                      <w:marBottom w:val="0"/>
                                      <w:divBdr>
                                        <w:top w:val="none" w:sz="0" w:space="0" w:color="auto"/>
                                        <w:left w:val="none" w:sz="0" w:space="0" w:color="auto"/>
                                        <w:bottom w:val="none" w:sz="0" w:space="0" w:color="auto"/>
                                        <w:right w:val="none" w:sz="0" w:space="0" w:color="auto"/>
                                      </w:divBdr>
                                      <w:divsChild>
                                        <w:div w:id="526716654">
                                          <w:marLeft w:val="0"/>
                                          <w:marRight w:val="0"/>
                                          <w:marTop w:val="0"/>
                                          <w:marBottom w:val="0"/>
                                          <w:divBdr>
                                            <w:top w:val="none" w:sz="0" w:space="0" w:color="auto"/>
                                            <w:left w:val="none" w:sz="0" w:space="0" w:color="auto"/>
                                            <w:bottom w:val="none" w:sz="0" w:space="0" w:color="auto"/>
                                            <w:right w:val="none" w:sz="0" w:space="0" w:color="auto"/>
                                          </w:divBdr>
                                          <w:divsChild>
                                            <w:div w:id="1259562919">
                                              <w:marLeft w:val="0"/>
                                              <w:marRight w:val="0"/>
                                              <w:marTop w:val="0"/>
                                              <w:marBottom w:val="0"/>
                                              <w:divBdr>
                                                <w:top w:val="single" w:sz="12" w:space="2" w:color="FFFFCC"/>
                                                <w:left w:val="single" w:sz="12" w:space="2" w:color="FFFFCC"/>
                                                <w:bottom w:val="single" w:sz="12" w:space="2" w:color="FFFFCC"/>
                                                <w:right w:val="single" w:sz="12" w:space="0" w:color="FFFFCC"/>
                                              </w:divBdr>
                                              <w:divsChild>
                                                <w:div w:id="302471446">
                                                  <w:marLeft w:val="0"/>
                                                  <w:marRight w:val="0"/>
                                                  <w:marTop w:val="0"/>
                                                  <w:marBottom w:val="0"/>
                                                  <w:divBdr>
                                                    <w:top w:val="none" w:sz="0" w:space="0" w:color="auto"/>
                                                    <w:left w:val="none" w:sz="0" w:space="0" w:color="auto"/>
                                                    <w:bottom w:val="none" w:sz="0" w:space="0" w:color="auto"/>
                                                    <w:right w:val="none" w:sz="0" w:space="0" w:color="auto"/>
                                                  </w:divBdr>
                                                  <w:divsChild>
                                                    <w:div w:id="1061489905">
                                                      <w:marLeft w:val="0"/>
                                                      <w:marRight w:val="0"/>
                                                      <w:marTop w:val="0"/>
                                                      <w:marBottom w:val="0"/>
                                                      <w:divBdr>
                                                        <w:top w:val="none" w:sz="0" w:space="0" w:color="auto"/>
                                                        <w:left w:val="none" w:sz="0" w:space="0" w:color="auto"/>
                                                        <w:bottom w:val="none" w:sz="0" w:space="0" w:color="auto"/>
                                                        <w:right w:val="none" w:sz="0" w:space="0" w:color="auto"/>
                                                      </w:divBdr>
                                                      <w:divsChild>
                                                        <w:div w:id="1416244569">
                                                          <w:marLeft w:val="0"/>
                                                          <w:marRight w:val="0"/>
                                                          <w:marTop w:val="0"/>
                                                          <w:marBottom w:val="0"/>
                                                          <w:divBdr>
                                                            <w:top w:val="none" w:sz="0" w:space="0" w:color="auto"/>
                                                            <w:left w:val="none" w:sz="0" w:space="0" w:color="auto"/>
                                                            <w:bottom w:val="none" w:sz="0" w:space="0" w:color="auto"/>
                                                            <w:right w:val="none" w:sz="0" w:space="0" w:color="auto"/>
                                                          </w:divBdr>
                                                          <w:divsChild>
                                                            <w:div w:id="1616014756">
                                                              <w:marLeft w:val="0"/>
                                                              <w:marRight w:val="0"/>
                                                              <w:marTop w:val="0"/>
                                                              <w:marBottom w:val="0"/>
                                                              <w:divBdr>
                                                                <w:top w:val="none" w:sz="0" w:space="0" w:color="auto"/>
                                                                <w:left w:val="none" w:sz="0" w:space="0" w:color="auto"/>
                                                                <w:bottom w:val="none" w:sz="0" w:space="0" w:color="auto"/>
                                                                <w:right w:val="none" w:sz="0" w:space="0" w:color="auto"/>
                                                              </w:divBdr>
                                                              <w:divsChild>
                                                                <w:div w:id="1905143900">
                                                                  <w:marLeft w:val="0"/>
                                                                  <w:marRight w:val="0"/>
                                                                  <w:marTop w:val="0"/>
                                                                  <w:marBottom w:val="0"/>
                                                                  <w:divBdr>
                                                                    <w:top w:val="none" w:sz="0" w:space="0" w:color="auto"/>
                                                                    <w:left w:val="none" w:sz="0" w:space="0" w:color="auto"/>
                                                                    <w:bottom w:val="none" w:sz="0" w:space="0" w:color="auto"/>
                                                                    <w:right w:val="none" w:sz="0" w:space="0" w:color="auto"/>
                                                                  </w:divBdr>
                                                                  <w:divsChild>
                                                                    <w:div w:id="2054768227">
                                                                      <w:marLeft w:val="0"/>
                                                                      <w:marRight w:val="0"/>
                                                                      <w:marTop w:val="0"/>
                                                                      <w:marBottom w:val="0"/>
                                                                      <w:divBdr>
                                                                        <w:top w:val="none" w:sz="0" w:space="0" w:color="auto"/>
                                                                        <w:left w:val="none" w:sz="0" w:space="0" w:color="auto"/>
                                                                        <w:bottom w:val="none" w:sz="0" w:space="0" w:color="auto"/>
                                                                        <w:right w:val="none" w:sz="0" w:space="0" w:color="auto"/>
                                                                      </w:divBdr>
                                                                      <w:divsChild>
                                                                        <w:div w:id="70322180">
                                                                          <w:marLeft w:val="0"/>
                                                                          <w:marRight w:val="0"/>
                                                                          <w:marTop w:val="0"/>
                                                                          <w:marBottom w:val="0"/>
                                                                          <w:divBdr>
                                                                            <w:top w:val="none" w:sz="0" w:space="0" w:color="auto"/>
                                                                            <w:left w:val="none" w:sz="0" w:space="0" w:color="auto"/>
                                                                            <w:bottom w:val="none" w:sz="0" w:space="0" w:color="auto"/>
                                                                            <w:right w:val="none" w:sz="0" w:space="0" w:color="auto"/>
                                                                          </w:divBdr>
                                                                          <w:divsChild>
                                                                            <w:div w:id="1952742465">
                                                                              <w:marLeft w:val="0"/>
                                                                              <w:marRight w:val="0"/>
                                                                              <w:marTop w:val="0"/>
                                                                              <w:marBottom w:val="0"/>
                                                                              <w:divBdr>
                                                                                <w:top w:val="none" w:sz="0" w:space="0" w:color="auto"/>
                                                                                <w:left w:val="none" w:sz="0" w:space="0" w:color="auto"/>
                                                                                <w:bottom w:val="none" w:sz="0" w:space="0" w:color="auto"/>
                                                                                <w:right w:val="none" w:sz="0" w:space="0" w:color="auto"/>
                                                                              </w:divBdr>
                                                                              <w:divsChild>
                                                                                <w:div w:id="938947213">
                                                                                  <w:marLeft w:val="0"/>
                                                                                  <w:marRight w:val="0"/>
                                                                                  <w:marTop w:val="0"/>
                                                                                  <w:marBottom w:val="0"/>
                                                                                  <w:divBdr>
                                                                                    <w:top w:val="none" w:sz="0" w:space="0" w:color="auto"/>
                                                                                    <w:left w:val="none" w:sz="0" w:space="0" w:color="auto"/>
                                                                                    <w:bottom w:val="none" w:sz="0" w:space="0" w:color="auto"/>
                                                                                    <w:right w:val="none" w:sz="0" w:space="0" w:color="auto"/>
                                                                                  </w:divBdr>
                                                                                  <w:divsChild>
                                                                                    <w:div w:id="947010192">
                                                                                      <w:marLeft w:val="0"/>
                                                                                      <w:marRight w:val="0"/>
                                                                                      <w:marTop w:val="0"/>
                                                                                      <w:marBottom w:val="0"/>
                                                                                      <w:divBdr>
                                                                                        <w:top w:val="none" w:sz="0" w:space="0" w:color="auto"/>
                                                                                        <w:left w:val="none" w:sz="0" w:space="0" w:color="auto"/>
                                                                                        <w:bottom w:val="none" w:sz="0" w:space="0" w:color="auto"/>
                                                                                        <w:right w:val="none" w:sz="0" w:space="0" w:color="auto"/>
                                                                                      </w:divBdr>
                                                                                      <w:divsChild>
                                                                                        <w:div w:id="580216971">
                                                                                          <w:marLeft w:val="0"/>
                                                                                          <w:marRight w:val="120"/>
                                                                                          <w:marTop w:val="0"/>
                                                                                          <w:marBottom w:val="150"/>
                                                                                          <w:divBdr>
                                                                                            <w:top w:val="single" w:sz="2" w:space="0" w:color="EFEFEF"/>
                                                                                            <w:left w:val="single" w:sz="6" w:space="0" w:color="EFEFEF"/>
                                                                                            <w:bottom w:val="single" w:sz="6" w:space="0" w:color="E2E2E2"/>
                                                                                            <w:right w:val="single" w:sz="6" w:space="0" w:color="EFEFEF"/>
                                                                                          </w:divBdr>
                                                                                          <w:divsChild>
                                                                                            <w:div w:id="944338076">
                                                                                              <w:marLeft w:val="0"/>
                                                                                              <w:marRight w:val="0"/>
                                                                                              <w:marTop w:val="0"/>
                                                                                              <w:marBottom w:val="0"/>
                                                                                              <w:divBdr>
                                                                                                <w:top w:val="none" w:sz="0" w:space="0" w:color="auto"/>
                                                                                                <w:left w:val="none" w:sz="0" w:space="0" w:color="auto"/>
                                                                                                <w:bottom w:val="none" w:sz="0" w:space="0" w:color="auto"/>
                                                                                                <w:right w:val="none" w:sz="0" w:space="0" w:color="auto"/>
                                                                                              </w:divBdr>
                                                                                              <w:divsChild>
                                                                                                <w:div w:id="1242376046">
                                                                                                  <w:marLeft w:val="0"/>
                                                                                                  <w:marRight w:val="0"/>
                                                                                                  <w:marTop w:val="0"/>
                                                                                                  <w:marBottom w:val="0"/>
                                                                                                  <w:divBdr>
                                                                                                    <w:top w:val="none" w:sz="0" w:space="0" w:color="auto"/>
                                                                                                    <w:left w:val="none" w:sz="0" w:space="0" w:color="auto"/>
                                                                                                    <w:bottom w:val="none" w:sz="0" w:space="0" w:color="auto"/>
                                                                                                    <w:right w:val="none" w:sz="0" w:space="0" w:color="auto"/>
                                                                                                  </w:divBdr>
                                                                                                  <w:divsChild>
                                                                                                    <w:div w:id="1102527511">
                                                                                                      <w:marLeft w:val="0"/>
                                                                                                      <w:marRight w:val="0"/>
                                                                                                      <w:marTop w:val="0"/>
                                                                                                      <w:marBottom w:val="0"/>
                                                                                                      <w:divBdr>
                                                                                                        <w:top w:val="none" w:sz="0" w:space="0" w:color="auto"/>
                                                                                                        <w:left w:val="none" w:sz="0" w:space="0" w:color="auto"/>
                                                                                                        <w:bottom w:val="none" w:sz="0" w:space="0" w:color="auto"/>
                                                                                                        <w:right w:val="none" w:sz="0" w:space="0" w:color="auto"/>
                                                                                                      </w:divBdr>
                                                                                                      <w:divsChild>
                                                                                                        <w:div w:id="1771195803">
                                                                                                          <w:marLeft w:val="0"/>
                                                                                                          <w:marRight w:val="0"/>
                                                                                                          <w:marTop w:val="0"/>
                                                                                                          <w:marBottom w:val="0"/>
                                                                                                          <w:divBdr>
                                                                                                            <w:top w:val="none" w:sz="0" w:space="0" w:color="auto"/>
                                                                                                            <w:left w:val="none" w:sz="0" w:space="0" w:color="auto"/>
                                                                                                            <w:bottom w:val="none" w:sz="0" w:space="0" w:color="auto"/>
                                                                                                            <w:right w:val="none" w:sz="0" w:space="0" w:color="auto"/>
                                                                                                          </w:divBdr>
                                                                                                          <w:divsChild>
                                                                                                            <w:div w:id="573659211">
                                                                                                              <w:marLeft w:val="0"/>
                                                                                                              <w:marRight w:val="0"/>
                                                                                                              <w:marTop w:val="0"/>
                                                                                                              <w:marBottom w:val="0"/>
                                                                                                              <w:divBdr>
                                                                                                                <w:top w:val="single" w:sz="2" w:space="4" w:color="D8D8D8"/>
                                                                                                                <w:left w:val="single" w:sz="2" w:space="0" w:color="D8D8D8"/>
                                                                                                                <w:bottom w:val="single" w:sz="2" w:space="4" w:color="D8D8D8"/>
                                                                                                                <w:right w:val="single" w:sz="2" w:space="0" w:color="D8D8D8"/>
                                                                                                              </w:divBdr>
                                                                                                              <w:divsChild>
                                                                                                                <w:div w:id="1046564610">
                                                                                                                  <w:marLeft w:val="225"/>
                                                                                                                  <w:marRight w:val="225"/>
                                                                                                                  <w:marTop w:val="75"/>
                                                                                                                  <w:marBottom w:val="75"/>
                                                                                                                  <w:divBdr>
                                                                                                                    <w:top w:val="none" w:sz="0" w:space="0" w:color="auto"/>
                                                                                                                    <w:left w:val="none" w:sz="0" w:space="0" w:color="auto"/>
                                                                                                                    <w:bottom w:val="none" w:sz="0" w:space="0" w:color="auto"/>
                                                                                                                    <w:right w:val="none" w:sz="0" w:space="0" w:color="auto"/>
                                                                                                                  </w:divBdr>
                                                                                                                  <w:divsChild>
                                                                                                                    <w:div w:id="682627071">
                                                                                                                      <w:marLeft w:val="0"/>
                                                                                                                      <w:marRight w:val="0"/>
                                                                                                                      <w:marTop w:val="0"/>
                                                                                                                      <w:marBottom w:val="0"/>
                                                                                                                      <w:divBdr>
                                                                                                                        <w:top w:val="single" w:sz="6" w:space="0" w:color="auto"/>
                                                                                                                        <w:left w:val="single" w:sz="6" w:space="0" w:color="auto"/>
                                                                                                                        <w:bottom w:val="single" w:sz="6" w:space="0" w:color="auto"/>
                                                                                                                        <w:right w:val="single" w:sz="6" w:space="0" w:color="auto"/>
                                                                                                                      </w:divBdr>
                                                                                                                      <w:divsChild>
                                                                                                                        <w:div w:id="1854606515">
                                                                                                                          <w:marLeft w:val="0"/>
                                                                                                                          <w:marRight w:val="0"/>
                                                                                                                          <w:marTop w:val="0"/>
                                                                                                                          <w:marBottom w:val="0"/>
                                                                                                                          <w:divBdr>
                                                                                                                            <w:top w:val="none" w:sz="0" w:space="0" w:color="auto"/>
                                                                                                                            <w:left w:val="none" w:sz="0" w:space="0" w:color="auto"/>
                                                                                                                            <w:bottom w:val="none" w:sz="0" w:space="0" w:color="auto"/>
                                                                                                                            <w:right w:val="none" w:sz="0" w:space="0" w:color="auto"/>
                                                                                                                          </w:divBdr>
                                                                                                                          <w:divsChild>
                                                                                                                            <w:div w:id="204394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7E268600E6EB438059A25686214DB2" ma:contentTypeVersion="1" ma:contentTypeDescription="Crée un document." ma:contentTypeScope="" ma:versionID="2a64155f5a5facceb97009f86e88c01e">
  <xsd:schema xmlns:xsd="http://www.w3.org/2001/XMLSchema" xmlns:xs="http://www.w3.org/2001/XMLSchema" xmlns:p="http://schemas.microsoft.com/office/2006/metadata/properties" xmlns:ns2="5b747c05-9951-4cfd-9e97-78b7df05a326" targetNamespace="http://schemas.microsoft.com/office/2006/metadata/properties" ma:root="true" ma:fieldsID="644e64729499dedf88a9ac69b3ced6a5" ns2:_="">
    <xsd:import namespace="5b747c05-9951-4cfd-9e97-78b7df05a32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47c05-9951-4cfd-9e97-78b7df05a32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5B1025-E3C7-4ADA-8755-69212CCF1B90}">
  <ds:schemaRefs>
    <ds:schemaRef ds:uri="http://schemas.openxmlformats.org/officeDocument/2006/bibliography"/>
  </ds:schemaRefs>
</ds:datastoreItem>
</file>

<file path=customXml/itemProps2.xml><?xml version="1.0" encoding="utf-8"?>
<ds:datastoreItem xmlns:ds="http://schemas.openxmlformats.org/officeDocument/2006/customXml" ds:itemID="{A84C8ACD-0E9E-4BE7-9372-D629F88F6E97}">
  <ds:schemaRef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5b747c05-9951-4cfd-9e97-78b7df05a326"/>
    <ds:schemaRef ds:uri="http://schemas.microsoft.com/office/2006/metadata/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C93B20B8-F5EE-45CB-8649-631E52052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747c05-9951-4cfd-9e97-78b7df05a3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688116-FF27-4BA5-BDB3-22F8A4D7B5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13</Pages>
  <Words>2395</Words>
  <Characters>15434</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SOLUTIONS TITREES PREPARATION ET GESTION AU LABORATOIRE DE TRANSPOSITION ANALYTIQUE</vt:lpstr>
    </vt:vector>
  </TitlesOfParts>
  <Manager>LABO ANALYTIQUE</Manager>
  <Company>URGO</Company>
  <LinksUpToDate>false</LinksUpToDate>
  <CharactersWithSpaces>17794</CharactersWithSpaces>
  <SharedDoc>false</SharedDoc>
  <HLinks>
    <vt:vector size="6" baseType="variant">
      <vt:variant>
        <vt:i4>458817</vt:i4>
      </vt:variant>
      <vt:variant>
        <vt:i4>0</vt:i4>
      </vt:variant>
      <vt:variant>
        <vt:i4>0</vt:i4>
      </vt:variant>
      <vt:variant>
        <vt:i4>5</vt:i4>
      </vt:variant>
      <vt:variant>
        <vt:lpwstr>https://www.accessdata.fda.gov/scripts/cdrh/cfdocs/cfcfr/CFRSearch.cfm?CFRPart=1271&amp;showFR=1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TITREES PREPARATION ET GESTION AU LABORATOIRE DE TRANSPOSITION ANALYTIQUE</dc:title>
  <dc:subject/>
  <dc:creator>QUALITE URGO</dc:creator>
  <cp:keywords>PROCEDURE</cp:keywords>
  <dc:description/>
  <cp:lastModifiedBy>BARDET Thibault</cp:lastModifiedBy>
  <cp:revision>24</cp:revision>
  <cp:lastPrinted>2022-04-29T12:32:00Z</cp:lastPrinted>
  <dcterms:created xsi:type="dcterms:W3CDTF">2024-04-30T13:06:00Z</dcterms:created>
  <dcterms:modified xsi:type="dcterms:W3CDTF">2025-06-11T06:51:00Z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0x010100027E268600E6EB438059A25686214DB2</vt:lpwstr>
  </property>
</Properties>
</file>