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06D2" w:rsidP="0D3FCE81" w:rsidRDefault="003406D2" w14:paraId="64581690" w14:textId="77777777" w14:noSpellErr="1">
      <w:pPr>
        <w:pStyle w:val="LO-Normal"/>
        <w:jc w:val="center"/>
      </w:pPr>
    </w:p>
    <w:p w:rsidR="003406D2" w:rsidP="00CC4476" w:rsidRDefault="002D4D7A" w14:paraId="22666FD3" w14:textId="47552D66">
      <w:pPr>
        <w:pStyle w:val="Trame"/>
        <w:ind w:right="6"/>
        <w:rPr>
          <w:sz w:val="32"/>
          <w:szCs w:val="32"/>
        </w:rPr>
      </w:pPr>
      <w:r>
        <w:rPr>
          <w:sz w:val="32"/>
          <w:szCs w:val="32"/>
        </w:rPr>
        <w:t>Reconstruction d</w:t>
      </w:r>
      <w:r w:rsidR="00966AE6">
        <w:rPr>
          <w:sz w:val="32"/>
          <w:szCs w:val="32"/>
        </w:rPr>
        <w:t xml:space="preserve">e </w:t>
      </w:r>
      <w:r w:rsidR="005449FF">
        <w:rPr>
          <w:sz w:val="32"/>
          <w:szCs w:val="32"/>
        </w:rPr>
        <w:t>trois c</w:t>
      </w:r>
      <w:r w:rsidR="00966AE6">
        <w:rPr>
          <w:sz w:val="32"/>
          <w:szCs w:val="32"/>
        </w:rPr>
        <w:t>abine</w:t>
      </w:r>
      <w:r w:rsidR="005449FF">
        <w:rPr>
          <w:sz w:val="32"/>
          <w:szCs w:val="32"/>
        </w:rPr>
        <w:t>s</w:t>
      </w:r>
      <w:r w:rsidR="00966AE6">
        <w:rPr>
          <w:sz w:val="32"/>
          <w:szCs w:val="32"/>
        </w:rPr>
        <w:t xml:space="preserve"> éclusière</w:t>
      </w:r>
      <w:r w:rsidR="005449FF">
        <w:rPr>
          <w:sz w:val="32"/>
          <w:szCs w:val="32"/>
        </w:rPr>
        <w:t>s</w:t>
      </w:r>
    </w:p>
    <w:p w:rsidR="003406D2" w:rsidP="0D3FCE81" w:rsidRDefault="003406D2" w14:paraId="4EDCBF81" w14:textId="77777777" w14:noSpellErr="1">
      <w:pPr>
        <w:pStyle w:val="LO-Normal"/>
        <w:jc w:val="center"/>
        <w:rPr>
          <w:b w:val="1"/>
          <w:bCs w:val="1"/>
        </w:rPr>
      </w:pPr>
    </w:p>
    <w:p w:rsidR="003406D2" w:rsidP="0D3FCE81" w:rsidRDefault="003406D2" w14:paraId="05AB8724" w14:textId="77777777" w14:noSpellErr="1">
      <w:pPr>
        <w:pStyle w:val="LO-Normal"/>
        <w:jc w:val="center"/>
      </w:pPr>
    </w:p>
    <w:p w:rsidR="003406D2" w:rsidP="0D3FCE81" w:rsidRDefault="003406D2" w14:paraId="206C2A4D" w14:textId="77777777" w14:noSpellErr="1">
      <w:pPr>
        <w:pStyle w:val="LO-Normal"/>
        <w:jc w:val="center"/>
      </w:pPr>
    </w:p>
    <w:p w:rsidR="003406D2" w:rsidP="0D3FCE81" w:rsidRDefault="003406D2" w14:paraId="32AF8787" w14:textId="5099F54F">
      <w:pPr>
        <w:pStyle w:val="Cadrerelief"/>
        <w:jc w:val="center"/>
        <w:rPr>
          <w:b w:val="1"/>
          <w:bCs w:val="1"/>
          <w:sz w:val="32"/>
          <w:szCs w:val="32"/>
        </w:rPr>
      </w:pPr>
      <w:r w:rsidRPr="0D3FCE81" w:rsidR="0CA86DA5">
        <w:rPr>
          <w:b w:val="1"/>
          <w:bCs w:val="1"/>
          <w:sz w:val="32"/>
          <w:szCs w:val="32"/>
        </w:rPr>
        <w:t>AE</w:t>
      </w:r>
      <w:r w:rsidRPr="0D3FCE81" w:rsidR="0CA86DA5">
        <w:rPr>
          <w:b w:val="1"/>
          <w:bCs w:val="1"/>
          <w:sz w:val="32"/>
          <w:szCs w:val="32"/>
        </w:rPr>
        <w:t xml:space="preserve"> – Annexe </w:t>
      </w:r>
      <w:r w:rsidRPr="0D3FCE81" w:rsidR="00650BDD">
        <w:rPr>
          <w:b w:val="1"/>
          <w:bCs w:val="1"/>
          <w:sz w:val="32"/>
          <w:szCs w:val="32"/>
        </w:rPr>
        <w:t>2 lot 1</w:t>
      </w:r>
    </w:p>
    <w:p w:rsidR="003406D2" w:rsidRDefault="003406D2" w14:paraId="12EF0FB3" w14:textId="77777777">
      <w:pPr>
        <w:pStyle w:val="LO-Normal"/>
        <w:jc w:val="center"/>
        <w:rPr>
          <w:b/>
          <w:bCs/>
          <w:sz w:val="32"/>
          <w:szCs w:val="32"/>
        </w:rPr>
      </w:pPr>
    </w:p>
    <w:p w:rsidR="003406D2" w:rsidRDefault="003406D2" w14:paraId="783A0EB4" w14:textId="77777777"/>
    <w:p w:rsidR="00C7416E" w:rsidP="00C7416E" w:rsidRDefault="00C7416E" w14:paraId="3904194F" w14:textId="77777777">
      <w:pPr>
        <w:pStyle w:val="Cadrerelie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Objet des travaux : reconstruction de </w:t>
      </w:r>
      <w:r w:rsidRPr="00B8687C">
        <w:rPr>
          <w:b/>
          <w:bCs/>
          <w:sz w:val="32"/>
          <w:szCs w:val="32"/>
        </w:rPr>
        <w:t>trois cabines éclusières en terre-plein central d’écluse</w:t>
      </w:r>
    </w:p>
    <w:p w:rsidR="00C7416E" w:rsidP="00C7416E" w:rsidRDefault="00C7416E" w14:paraId="6D4BB008" w14:textId="77777777">
      <w:pPr>
        <w:pStyle w:val="Cadrerelief"/>
        <w:jc w:val="center"/>
        <w:rPr>
          <w:b/>
          <w:bCs/>
          <w:sz w:val="32"/>
          <w:szCs w:val="32"/>
        </w:rPr>
      </w:pPr>
    </w:p>
    <w:p w:rsidR="00C7416E" w:rsidP="00C7416E" w:rsidRDefault="00C7416E" w14:paraId="0BAD15ED" w14:textId="00C0D69C">
      <w:pPr>
        <w:pStyle w:val="Cadrerelief"/>
        <w:jc w:val="center"/>
        <w:rPr>
          <w:b w:val="1"/>
          <w:bCs w:val="1"/>
          <w:sz w:val="32"/>
          <w:szCs w:val="32"/>
        </w:rPr>
      </w:pPr>
      <w:r w:rsidRPr="0D3FCE81" w:rsidR="00C7416E">
        <w:rPr>
          <w:b w:val="1"/>
          <w:bCs w:val="1"/>
          <w:sz w:val="32"/>
          <w:szCs w:val="32"/>
        </w:rPr>
        <w:t>Détail du prix forfaitaire applicable à la cabine de M</w:t>
      </w:r>
      <w:r w:rsidRPr="0D3FCE81" w:rsidR="00C7416E">
        <w:rPr>
          <w:b w:val="1"/>
          <w:bCs w:val="1"/>
          <w:sz w:val="32"/>
          <w:szCs w:val="32"/>
        </w:rPr>
        <w:t>oulin la Fosse</w:t>
      </w:r>
    </w:p>
    <w:p w:rsidR="00A3656D" w:rsidRDefault="00A3656D" w14:paraId="58A075DF" w14:textId="77777777"/>
    <w:p w:rsidR="003406D2" w:rsidRDefault="003406D2" w14:paraId="665316EF" w14:textId="77777777"/>
    <w:tbl>
      <w:tblPr>
        <w:tblW w:w="9473" w:type="dxa"/>
        <w:jc w:val="center"/>
        <w:tblBorders>
          <w:top w:val="double" w:color="000000" w:sz="2" w:space="0"/>
          <w:left w:val="double" w:color="000000" w:sz="2" w:space="0"/>
          <w:right w:val="double" w:color="000000" w:sz="2" w:space="0"/>
          <w:insideV w:val="double" w:color="000000" w:sz="2" w:space="0"/>
        </w:tblBorders>
        <w:tblCellMar>
          <w:left w:w="62" w:type="dxa"/>
          <w:right w:w="70" w:type="dxa"/>
        </w:tblCellMar>
        <w:tblLook w:val="04A0" w:firstRow="1" w:lastRow="0" w:firstColumn="1" w:lastColumn="0" w:noHBand="0" w:noVBand="1"/>
      </w:tblPr>
      <w:tblGrid>
        <w:gridCol w:w="9473"/>
      </w:tblGrid>
      <w:tr w:rsidR="003406D2" w14:paraId="50EE6C5F" w14:textId="77777777">
        <w:trPr>
          <w:jc w:val="center"/>
        </w:trPr>
        <w:tc>
          <w:tcPr>
            <w:tcW w:w="9473" w:type="dxa"/>
            <w:tcBorders>
              <w:top w:val="double" w:color="000000" w:sz="2" w:space="0"/>
              <w:left w:val="double" w:color="000000" w:sz="2" w:space="0"/>
              <w:right w:val="double" w:color="000000" w:sz="2" w:space="0"/>
            </w:tcBorders>
            <w:shd w:val="clear" w:color="auto" w:fill="CCCCCC"/>
            <w:tcMar>
              <w:left w:w="62" w:type="dxa"/>
            </w:tcMar>
          </w:tcPr>
          <w:p w:rsidR="003406D2" w:rsidRDefault="005449FF" w14:paraId="1CA3BF4B" w14:textId="79CFAA0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Maîtrise</w:t>
            </w:r>
            <w:r w:rsidR="002D4D7A">
              <w:rPr>
                <w:b/>
                <w:i/>
                <w:sz w:val="28"/>
              </w:rPr>
              <w:t xml:space="preserve"> d'ouvrage</w:t>
            </w:r>
          </w:p>
        </w:tc>
      </w:tr>
      <w:tr w:rsidR="003406D2" w14:paraId="2148F428" w14:textId="77777777">
        <w:trPr>
          <w:jc w:val="center"/>
        </w:trPr>
        <w:tc>
          <w:tcPr>
            <w:tcW w:w="9473" w:type="dxa"/>
            <w:tcBorders>
              <w:top w:val="single" w:color="000000" w:sz="4" w:space="0"/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65C06754" w14:textId="77777777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3406D2" w14:paraId="3BA54F7E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2D4D7A" w14:paraId="06CB78ED" w14:textId="77777777">
            <w:pPr>
              <w:pStyle w:val="Reponse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VOIES NAVIGABLES DE FRANCE</w:t>
            </w:r>
          </w:p>
          <w:p w:rsidR="003406D2" w:rsidRDefault="002D4D7A" w14:paraId="46EAE022" w14:textId="77777777">
            <w:pPr>
              <w:pStyle w:val="Reponse"/>
              <w:snapToGrid w:val="0"/>
              <w:ind w:left="0" w:right="497"/>
              <w:jc w:val="center"/>
              <w:rPr>
                <w:color w:val="000000"/>
              </w:rPr>
            </w:pPr>
            <w:bookmarkStart w:name="R0_p2_a" w:id="13"/>
            <w:bookmarkEnd w:id="13"/>
            <w:r>
              <w:rPr>
                <w:color w:val="000000"/>
              </w:rPr>
              <w:t>DIRECTION TERRITORIALE DU NORD – PAS-DE-CALAIS</w:t>
            </w:r>
          </w:p>
        </w:tc>
      </w:tr>
      <w:tr w:rsidR="003406D2" w14:paraId="7DF85E47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bottom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4FE77821" w14:textId="77777777">
            <w:pPr>
              <w:pStyle w:val="Reponse"/>
              <w:snapToGrid w:val="0"/>
              <w:rPr>
                <w:sz w:val="6"/>
              </w:rPr>
            </w:pPr>
          </w:p>
        </w:tc>
      </w:tr>
    </w:tbl>
    <w:p w:rsidR="003406D2" w:rsidRDefault="003406D2" w14:paraId="3C45D742" w14:textId="77777777"/>
    <w:p w:rsidR="003406D2" w:rsidRDefault="003406D2" w14:paraId="5E5FD66B" w14:textId="77777777"/>
    <w:tbl>
      <w:tblPr>
        <w:tblW w:w="9473" w:type="dxa"/>
        <w:jc w:val="center"/>
        <w:tblBorders>
          <w:top w:val="double" w:color="000000" w:sz="2" w:space="0"/>
          <w:left w:val="double" w:color="000000" w:sz="2" w:space="0"/>
          <w:bottom w:val="single" w:color="000000" w:sz="4" w:space="0"/>
          <w:right w:val="double" w:color="000000" w:sz="2" w:space="0"/>
          <w:insideH w:val="single" w:color="000000" w:sz="4" w:space="0"/>
          <w:insideV w:val="double" w:color="000000" w:sz="2" w:space="0"/>
        </w:tblBorders>
        <w:tblCellMar>
          <w:left w:w="62" w:type="dxa"/>
          <w:right w:w="70" w:type="dxa"/>
        </w:tblCellMar>
        <w:tblLook w:val="04A0" w:firstRow="1" w:lastRow="0" w:firstColumn="1" w:lastColumn="0" w:noHBand="0" w:noVBand="1"/>
      </w:tblPr>
      <w:tblGrid>
        <w:gridCol w:w="9473"/>
      </w:tblGrid>
      <w:tr w:rsidR="003406D2" w14:paraId="4249D978" w14:textId="77777777">
        <w:trPr>
          <w:jc w:val="center"/>
        </w:trPr>
        <w:tc>
          <w:tcPr>
            <w:tcW w:w="9473" w:type="dxa"/>
            <w:tcBorders>
              <w:top w:val="double" w:color="000000" w:sz="2" w:space="0"/>
              <w:left w:val="double" w:color="000000" w:sz="2" w:space="0"/>
              <w:bottom w:val="single" w:color="000000" w:sz="4" w:space="0"/>
              <w:right w:val="double" w:color="000000" w:sz="2" w:space="0"/>
            </w:tcBorders>
            <w:shd w:val="clear" w:color="auto" w:fill="CCCCCC"/>
            <w:tcMar>
              <w:left w:w="62" w:type="dxa"/>
            </w:tcMar>
          </w:tcPr>
          <w:p w:rsidR="003406D2" w:rsidRDefault="002D4D7A" w14:paraId="1DB19FBD" w14:textId="6D10F3C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Ma</w:t>
            </w:r>
            <w:r w:rsidR="005449FF">
              <w:rPr>
                <w:b/>
                <w:i/>
                <w:sz w:val="28"/>
              </w:rPr>
              <w:t>î</w:t>
            </w:r>
            <w:r>
              <w:rPr>
                <w:b/>
                <w:i/>
                <w:sz w:val="28"/>
              </w:rPr>
              <w:t>trise d’œuvre</w:t>
            </w:r>
          </w:p>
        </w:tc>
      </w:tr>
      <w:tr w:rsidR="003406D2" w14:paraId="03557C86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2628B932" w14:textId="77777777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406D2" w14:paraId="1155FFB7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P="00A33DB3" w:rsidRDefault="002D4D7A" w14:paraId="0196CD7E" w14:textId="77777777">
            <w:pPr>
              <w:pStyle w:val="Reponse"/>
              <w:ind w:left="559" w:right="573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                             VNF UTI Escaut St Quentin – </w:t>
            </w:r>
            <w:r w:rsidR="00725BAA">
              <w:rPr>
                <w:color w:val="000000"/>
                <w:shd w:val="clear" w:color="auto" w:fill="FFFFFF"/>
              </w:rPr>
              <w:t xml:space="preserve">Pôle </w:t>
            </w:r>
            <w:r w:rsidR="00A33DB3">
              <w:rPr>
                <w:color w:val="000000"/>
                <w:shd w:val="clear" w:color="auto" w:fill="FFFFFF"/>
              </w:rPr>
              <w:t>EDI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3406D2" w14:paraId="4B4EC9D6" w14:textId="77777777">
        <w:trPr>
          <w:jc w:val="center"/>
        </w:trPr>
        <w:tc>
          <w:tcPr>
            <w:tcW w:w="9473" w:type="dxa"/>
            <w:tcBorders>
              <w:left w:val="double" w:color="000000" w:sz="2" w:space="0"/>
              <w:bottom w:val="double" w:color="000000" w:sz="2" w:space="0"/>
              <w:right w:val="double" w:color="000000" w:sz="2" w:space="0"/>
            </w:tcBorders>
            <w:shd w:val="clear" w:color="auto" w:fill="auto"/>
            <w:tcMar>
              <w:left w:w="62" w:type="dxa"/>
            </w:tcMar>
          </w:tcPr>
          <w:p w:rsidR="003406D2" w:rsidRDefault="003406D2" w14:paraId="2B3FD804" w14:textId="77777777">
            <w:pPr>
              <w:snapToGrid w:val="0"/>
              <w:rPr>
                <w:sz w:val="6"/>
              </w:rPr>
            </w:pPr>
          </w:p>
        </w:tc>
      </w:tr>
    </w:tbl>
    <w:p w:rsidR="003406D2" w:rsidRDefault="003406D2" w14:paraId="28A1F7AA" w14:textId="77777777"/>
    <w:p w:rsidR="003406D2" w:rsidRDefault="003406D2" w14:paraId="68A6F98A" w14:textId="77777777"/>
    <w:p w:rsidR="003406D2" w:rsidRDefault="003406D2" w14:paraId="22263FB0" w14:textId="77777777"/>
    <w:p w:rsidR="003406D2" w:rsidRDefault="003406D2" w14:paraId="30660E05" w14:textId="77777777"/>
    <w:p w:rsidR="003406D2" w:rsidRDefault="003406D2" w14:paraId="563494F1" w14:textId="77777777">
      <w:pPr>
        <w:rPr>
          <w:b/>
          <w:bCs/>
          <w:color w:val="000000"/>
        </w:rPr>
      </w:pPr>
    </w:p>
    <w:p w:rsidR="003406D2" w:rsidRDefault="003406D2" w14:paraId="3A42CFCF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color w:val="000000"/>
        </w:rPr>
      </w:pPr>
    </w:p>
    <w:p w:rsidR="003406D2" w:rsidRDefault="003406D2" w14:paraId="302B09B9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color w:val="000000"/>
        </w:rPr>
      </w:pPr>
    </w:p>
    <w:p w:rsidR="003406D2" w:rsidRDefault="003406D2" w14:paraId="7E20C9A8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color w:val="000000"/>
        </w:rPr>
      </w:pPr>
    </w:p>
    <w:p w:rsidRPr="0077744C" w:rsidR="003406D2" w:rsidP="0077744C" w:rsidRDefault="002D4D7A" w14:paraId="4AE52EDD" w14:textId="77777777">
      <w:pPr>
        <w:pStyle w:val="Paragraphe"/>
        <w:tabs>
          <w:tab w:val="left" w:pos="360"/>
          <w:tab w:val="left" w:pos="720"/>
        </w:tabs>
        <w:snapToGrid w:val="0"/>
        <w:spacing w:before="0" w:after="120"/>
        <w:ind w:left="360"/>
        <w:jc w:val="center"/>
        <w:rPr>
          <w:b/>
          <w:bCs/>
          <w:i/>
          <w:iCs/>
          <w:color w:val="000000"/>
          <w:sz w:val="32"/>
          <w:szCs w:val="32"/>
          <w:u w:val="single"/>
          <w:shd w:val="clear" w:color="auto" w:fill="FFFF00"/>
        </w:rPr>
      </w:pPr>
      <w:r>
        <w:br w:type="page"/>
      </w:r>
    </w:p>
    <w:tbl>
      <w:tblPr>
        <w:tblW w:w="10561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4" w:space="0"/>
          <w:insideH w:val="single" w:color="000000" w:sz="4" w:space="0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1"/>
        <w:gridCol w:w="5245"/>
        <w:gridCol w:w="1134"/>
        <w:gridCol w:w="709"/>
        <w:gridCol w:w="1559"/>
        <w:gridCol w:w="1263"/>
      </w:tblGrid>
      <w:tr w:rsidRPr="00350211" w:rsidR="009D15E5" w:rsidTr="00CD7D9F" w14:paraId="6A86562C" w14:textId="77777777">
        <w:trPr>
          <w:cantSplit/>
          <w:tblHeader/>
        </w:trPr>
        <w:tc>
          <w:tcPr>
            <w:tcW w:w="651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55439F70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lastRenderedPageBreak/>
              <w:t>Prix n°</w:t>
            </w:r>
          </w:p>
        </w:tc>
        <w:tc>
          <w:tcPr>
            <w:tcW w:w="5245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1E486CA6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Désignation du prix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P="009D15E5" w:rsidRDefault="009D15E5" w14:paraId="5B7CD16D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Quantité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P="009D15E5" w:rsidRDefault="009D15E5" w14:paraId="5E7B3A7B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Unit</w:t>
            </w:r>
            <w:r w:rsidRPr="00350211" w:rsidR="002D4D7A">
              <w:rPr>
                <w:rFonts w:ascii="Arial" w:hAnsi="Arial"/>
                <w:b/>
                <w:bCs/>
                <w:sz w:val="22"/>
                <w:szCs w:val="22"/>
              </w:rPr>
              <w:t>é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387F7280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Prix unitaire</w:t>
            </w:r>
          </w:p>
          <w:p w:rsidRPr="00350211" w:rsidR="003406D2" w:rsidRDefault="002D4D7A" w14:paraId="0C586EF9" w14:textId="77777777">
            <w:pPr>
              <w:pStyle w:val="Corpsdetexte"/>
              <w:snapToGrid w:val="0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H.T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63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350211" w:rsidR="003406D2" w:rsidRDefault="002D4D7A" w14:paraId="37A5EB19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Montant</w:t>
            </w:r>
          </w:p>
          <w:p w:rsidRPr="00350211" w:rsidR="003406D2" w:rsidRDefault="002D4D7A" w14:paraId="7338F11A" w14:textId="77777777">
            <w:pPr>
              <w:pStyle w:val="Corpsdetexte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H.T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</w:tr>
      <w:tr w:rsidRPr="00350211" w:rsidR="006310B2" w:rsidTr="00CD7D9F" w14:paraId="0D28E067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902DDD" w14:paraId="3EA4CD32" w14:textId="77777777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P="00B12B19" w:rsidRDefault="0028444E" w14:paraId="5360D0A1" w14:textId="77777777">
            <w:pPr>
              <w:spacing w:after="113"/>
              <w:ind w:left="57" w:right="5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Installation</w:t>
            </w:r>
            <w:r w:rsidRPr="00350211" w:rsidR="00B12B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chantier en halage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A654DA" w14:paraId="443085A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B12B19" w14:paraId="1485523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6310B2" w14:paraId="59AF879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310B2" w:rsidRDefault="006310B2" w14:paraId="3DF222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9D15E5" w:rsidTr="00CD7D9F" w14:paraId="0AD2F35C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P="003A751E" w:rsidRDefault="00A03020" w14:paraId="601DCFAB" w14:textId="5B56B354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P="0058242A" w:rsidRDefault="002D4D7A" w14:paraId="72B4CB3A" w14:textId="77777777">
            <w:pPr>
              <w:spacing w:after="113"/>
              <w:ind w:left="57" w:right="57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Montage et démontage d’un échafaudage tubulaire plancher + garde-corps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2D4D7A" w14:paraId="1CE576C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2D4D7A" w14:paraId="2A0B140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3406D2" w14:paraId="060B1E1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3406D2" w:rsidRDefault="003406D2" w14:paraId="738D3263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2D7E3B0D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4A4B3207" w14:textId="012EA45B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1CB085D" w14:textId="77777777">
            <w:pPr>
              <w:snapToGrid w:val="0"/>
              <w:spacing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Fourniture et pose de 2 regards de 30x30 en pied de gouttière, couvercle en fonte avec 2 évacuations en épandage (implantation suivant plan joint)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50CBF1D" w14:textId="77777777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2,00</w:t>
            </w:r>
          </w:p>
          <w:p w:rsidRPr="00350211" w:rsidR="006712A2" w:rsidP="006712A2" w:rsidRDefault="006712A2" w14:paraId="750C8184" w14:textId="77777777">
            <w:pPr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BD197D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2BA184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84300B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4B1C47B8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EAC36C4" w14:textId="127D3A3A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FBDDD44" w14:textId="3C9CD315">
            <w:pPr>
              <w:snapToGrid w:val="0"/>
              <w:spacing w:after="113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 xml:space="preserve">e 2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regard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>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de raccordement électrique + couvercle en fonte de 0,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>8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 x 0,</w:t>
            </w:r>
            <w:r w:rsidRPr="00350211" w:rsidR="00876B77">
              <w:rPr>
                <w:rFonts w:ascii="Arial" w:hAnsi="Arial"/>
                <w:b/>
                <w:bCs/>
                <w:sz w:val="22"/>
                <w:szCs w:val="22"/>
              </w:rPr>
              <w:t>8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0 (implantation suivant plan joint)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F8535F" w14:paraId="01DE27F0" w14:textId="6B70C42A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2</w:t>
            </w:r>
            <w:r w:rsidRPr="00350211" w:rsidR="006712A2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2AED87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8B207A6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0DC364E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FECC82F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16F84193" w14:textId="5C0EF41A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CF8752D" w14:textId="0518BDA0">
            <w:pPr>
              <w:snapToGrid w:val="0"/>
              <w:spacing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Coulage dalle fondation en béton armé</w:t>
            </w:r>
            <w:r w:rsidR="007426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(350 kg/m3)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99201B" w14:paraId="72B411D7" w14:textId="0C807CC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3.6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11D64CA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FB03A46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6B885AC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B210256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69C8B5D2" w14:textId="4A0CBD54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3F43824" w14:textId="77777777">
            <w:pPr>
              <w:spacing w:before="57"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Coulage dalle béton support (350 kg/m3)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99201B" w14:paraId="5B1AAAC6" w14:textId="6395CB2D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91644C6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6592769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549CBED" w14:textId="77777777">
            <w:pPr>
              <w:spacing w:before="57" w:after="57"/>
              <w:ind w:right="11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B19CF0F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860E732" w14:textId="4AF42D89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B150BC" w:rsidRDefault="006F28EB" w14:paraId="18924E8B" w14:textId="13F613F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Fouille et é</w:t>
            </w:r>
            <w:r w:rsidRPr="00350211" w:rsidR="006712A2">
              <w:rPr>
                <w:rFonts w:ascii="Arial" w:hAnsi="Arial" w:cs="Arial"/>
                <w:b/>
                <w:bCs/>
                <w:sz w:val="22"/>
                <w:szCs w:val="22"/>
              </w:rPr>
              <w:t>lévation d’un vide sanitaire de 0,6m x 1</w:t>
            </w:r>
            <w:r w:rsidRPr="00350211" w:rsidR="00B150B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350211" w:rsidR="006712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ml</w:t>
            </w:r>
          </w:p>
          <w:p w:rsidRPr="00350211" w:rsidR="006712A2" w:rsidP="00B150BC" w:rsidRDefault="007426E9" w14:paraId="3FDBFB1F" w14:textId="3261A95D">
            <w:pPr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Élévation</w:t>
            </w:r>
            <w:r w:rsidRPr="00350211" w:rsidR="006712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en parpaing de 20x 20 x50 comprennent poteau d’angle et chaînage vertical, tête de mur, béton 350 kg/m3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2715FD" w14:paraId="753D98D1" w14:textId="282C475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2715FD" w14:paraId="571C91D8" w14:textId="235F6BFF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E13F87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F30B843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F9AA2B7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82961CB" w14:textId="1FE21E95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6997F97" w14:textId="3D26182B">
            <w:pPr>
              <w:spacing w:after="11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Réalisation d’un plancher hourdis + poutrelles intégrant une trappe d’accès amovible (à carreler)</w:t>
            </w:r>
            <w:r w:rsidRPr="00350211" w:rsidR="002715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avec poignées</w:t>
            </w: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sur vide sanitaire (1m x1m)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710E67" w:rsidP="006712A2" w:rsidRDefault="006712A2" w14:paraId="09C08B57" w14:textId="7FAA6B96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Pr="00350211" w:rsidR="00723C7D"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  <w:p w:rsidRPr="00350211" w:rsidR="006712A2" w:rsidP="006712A2" w:rsidRDefault="006712A2" w14:paraId="3AAE470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AE7706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BD09E67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D598D9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3CFA4C4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1A6128DD" w14:textId="08293BDC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C696CCC" w14:textId="77777777">
            <w:pPr>
              <w:spacing w:after="113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Élévation de parpaings de 20 x20 x50 avec poteau d’angle et chaînage vertical + tête de mur + linteau + pignon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8259A9" w14:paraId="137F7EAA" w14:textId="0EAD2DF8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D2B0E36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4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7CCE7E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AE9BBA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07F82CA9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2FF0E386" w14:textId="1F06981C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75549DF" w14:textId="77777777">
            <w:pPr>
              <w:spacing w:after="113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Réalisation d’une charpente traditionnelle </w:t>
            </w:r>
            <w:r w:rsidRPr="00350211" w:rsidR="00166885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pentes (hauteur 1.30m)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DFFC0B6" w14:textId="77777777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position w:val="36"/>
                <w:sz w:val="22"/>
                <w:szCs w:val="22"/>
              </w:rPr>
              <w:t>1,00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790D1A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9C7846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62E442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1F65ED8F" w14:textId="77777777">
        <w:trPr>
          <w:cantSplit/>
        </w:trPr>
        <w:tc>
          <w:tcPr>
            <w:tcW w:w="651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6D6093D" w14:textId="1735DDC0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C2D4BB0" w14:textId="77777777">
            <w:pPr>
              <w:spacing w:after="113"/>
              <w:jc w:val="both"/>
              <w:rPr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>Elévation</w:t>
            </w:r>
            <w:proofErr w:type="spellEnd"/>
            <w:r w:rsidRPr="003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Maxi brique avec poteau d’angle et chainage vertical sur hauteur 0.80 m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B2472C" w14:paraId="20BD99AC" w14:textId="1F72F46F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4BD235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701A1D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4AB6C4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4600818E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245753E7" w14:textId="05A64DAC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53A8D4C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d’appui béton sous menuiserie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24B8847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6B80C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DCAE62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BEBF41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293A4E0D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1956C3DD" w14:textId="6B36CDA0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6F4EE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0A4AEC2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de châssis PVC blanc 2 vantaux, 1 oscillo battant B vitrage 4/16/4 + volet roulant L 1.2x H 1,15 + coffre à volet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F4EE6" w14:paraId="38D1082B" w14:textId="5FBBC8D1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  <w:r w:rsidRPr="00350211" w:rsidR="006712A2">
              <w:rPr>
                <w:rFonts w:ascii="Arial" w:hAnsi="Arial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6331C3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1CEEFA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ACBD86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278820A5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3CD0FFCC" w14:textId="0A7195C9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6F4EE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8F1FBFE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de porte PVC blanc isolée L1000 x H 2150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5D12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BA20A5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2731B0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4E16FB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6124B9E0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2C591DE7" w14:textId="10B821E7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6F4EE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71DCF717" w14:textId="77777777">
            <w:pPr>
              <w:spacing w:before="57" w:after="5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50211">
              <w:rPr>
                <w:rFonts w:ascii="Arial" w:hAnsi="Arial" w:cs="Arial"/>
                <w:b/>
                <w:sz w:val="22"/>
                <w:szCs w:val="22"/>
              </w:rPr>
              <w:t xml:space="preserve">Fourniture et pose d’une toiture en ardoise </w:t>
            </w:r>
            <w:proofErr w:type="spellStart"/>
            <w:r w:rsidRPr="00350211">
              <w:rPr>
                <w:rFonts w:ascii="Arial" w:hAnsi="Arial" w:cs="Arial"/>
                <w:b/>
                <w:sz w:val="22"/>
                <w:szCs w:val="22"/>
              </w:rPr>
              <w:t>fibro</w:t>
            </w:r>
            <w:proofErr w:type="spellEnd"/>
            <w:r w:rsidRPr="00350211">
              <w:rPr>
                <w:rFonts w:ascii="Arial" w:hAnsi="Arial" w:cs="Arial"/>
                <w:b/>
                <w:sz w:val="22"/>
                <w:szCs w:val="22"/>
              </w:rPr>
              <w:t xml:space="preserve"> ciment couleur anthracite 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DF5E73" w14:paraId="450014D5" w14:textId="513B88AD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12.5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F2C036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68A451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189DE5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8A2F45" w14:paraId="6E9AF01B" w14:textId="77777777">
        <w:trPr>
          <w:cantSplit/>
          <w:trHeight w:val="1342"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8FBBEA2" w14:textId="3310158B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6F4EE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CCD3B25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Isolation des murs périphériques en demi-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still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système OPTIMA laine ISOVER TYPE gr32 revêtu de 160mm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RT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5 BA placoplâtre NF vissé sur ossature métallique + plafond en BA 13 (laine 300 mm)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230B19" w14:paraId="7862E2AA" w14:textId="6A6DDB2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49E870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0ADCC9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8D87A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CD7D9F" w14:paraId="4634EFB3" w14:textId="77777777">
        <w:trPr>
          <w:cantSplit/>
          <w:trHeight w:val="169"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EE733C" w14:paraId="48FA2A1A" w14:textId="16883339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lastRenderedPageBreak/>
              <w:t>1</w:t>
            </w:r>
            <w:r w:rsidR="006F4EE6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02E0FAC" w14:textId="1708B4DE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color w:val="000000" w:themeColor="text1"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Fourniture et pose de 2 aérations pour le vide sanitaire 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21C065C" w14:textId="0F93B16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82CDF33" w14:textId="2216B4CD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7C7B70F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6A94125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736EE7C0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77DC75E6" w14:textId="6822C4E1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1</w:t>
            </w:r>
            <w:r w:rsidR="006F4EE6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5FA3EA85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Application de 2 couches de peinture « SIGMA SATIN » blanc et murs et plafond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E68D4C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6B85FD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A418AC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F74EB2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13C6F9EA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F4EE6" w14:paraId="00BD98D4" w14:textId="4B9883F8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49CBC09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Fourniture et pose de carrelage </w:t>
            </w:r>
          </w:p>
          <w:p w:rsidRPr="00350211" w:rsidR="006712A2" w:rsidP="006712A2" w:rsidRDefault="006712A2" w14:paraId="0BE64F89" w14:textId="77777777">
            <w:pPr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-carrelage passage intensif </w:t>
            </w:r>
          </w:p>
          <w:p w:rsidRPr="00350211" w:rsidR="006712A2" w:rsidP="006712A2" w:rsidRDefault="006712A2" w14:paraId="1D85E477" w14:textId="77777777">
            <w:pPr>
              <w:jc w:val="both"/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  <w:t>Confection des joints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49A6B73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Pr="00350211" w:rsidR="00710E67"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  <w:p w:rsidRPr="00350211" w:rsidR="006712A2" w:rsidP="006712A2" w:rsidRDefault="006712A2" w14:paraId="2318EC00" w14:textId="77777777">
            <w:pPr>
              <w:spacing w:before="57" w:after="57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E2291F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  <w:p w:rsidRPr="00350211" w:rsidR="006712A2" w:rsidP="006712A2" w:rsidRDefault="006712A2" w14:paraId="5F45B18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FB76B5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A9ED64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:rsidRPr="00350211" w:rsidR="006712A2" w:rsidP="006712A2" w:rsidRDefault="006712A2" w14:paraId="0A8E650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11ED1148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536E5236" w14:textId="18E1D8E5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A54B10A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de plinthes</w:t>
            </w:r>
          </w:p>
          <w:p w:rsidRPr="00350211" w:rsidR="006712A2" w:rsidP="006712A2" w:rsidRDefault="006712A2" w14:paraId="2E18BB27" w14:textId="77777777">
            <w:pPr>
              <w:spacing w:before="57" w:after="57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  <w:shd w:val="clear" w:color="auto" w:fill="FFFFFF"/>
              </w:rPr>
              <w:t>plinthes taille standard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5D09DF0" w14:textId="069A15D8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Pr="00350211" w:rsidR="00884EC5">
              <w:rPr>
                <w:rFonts w:ascii="Arial" w:hAnsi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F47C0B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ml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EB87BE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771854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7382454B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4EBCA490" w14:textId="674C535F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6020500" w14:textId="77777777">
            <w:pPr>
              <w:pStyle w:val="Contenudetableau"/>
              <w:spacing w:before="57" w:after="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d’arêtiers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6869EE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B67A5" w14:paraId="758BC056" w14:textId="3ED84BB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 w:rsidRPr="00350211" w:rsidR="006712A2">
              <w:rPr>
                <w:rFonts w:ascii="Arial" w:hAnsi="Arial"/>
                <w:b/>
                <w:bCs/>
                <w:sz w:val="22"/>
                <w:szCs w:val="22"/>
              </w:rPr>
              <w:t>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D5EA61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315B9B7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CD7D9F" w14:paraId="4E2ECFDA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67A947B5" w14:textId="5EBF0572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6430C617" w14:textId="498D4474">
            <w:pPr>
              <w:pStyle w:val="Contenudetableau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Fourniture et pose de </w:t>
            </w:r>
            <w:r w:rsidRPr="00350211" w:rsidR="00B97A4B">
              <w:rPr>
                <w:rFonts w:ascii="Arial" w:hAnsi="Arial"/>
                <w:b/>
                <w:bCs/>
                <w:sz w:val="22"/>
                <w:szCs w:val="22"/>
              </w:rPr>
              <w:t>gouttières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en zinc et descentes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B67A5" w14:paraId="3E2C4A4E" w14:textId="3FFFE14F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42B660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ml</w:t>
            </w:r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4FF616A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2ECECA2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712A2" w:rsidTr="00207AC5" w14:paraId="6166DDCA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A03020" w14:paraId="74E8BE2D" w14:textId="0F1EACA1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FD4B857" w14:textId="77777777">
            <w:pPr>
              <w:pStyle w:val="Contenudetableau"/>
              <w:jc w:val="both"/>
              <w:rPr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d’un enduit mono couche de type WEBER y compris profil d’angle finition enduit gratté aspect lisse (ton pierre) hydrofuge-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5264F0" w14:paraId="3EB09BFA" w14:textId="70CD1C94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185C8C6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m²</w:t>
            </w:r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3183294E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712A2" w:rsidP="006712A2" w:rsidRDefault="006712A2" w14:paraId="0FD45FA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876B77" w14:paraId="06FF9752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A03020" w14:paraId="425770D7" w14:textId="481ABB36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F90B582" w14:textId="77777777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d’une aération haute et basse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5D90080D" w14:textId="45F3E8C2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7991D407" w14:textId="46F45251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6A8013A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E7F5C2A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6B67A5" w14:paraId="0D551CB0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A03020" w14:paraId="5B6F9B6B" w14:textId="6BB9B81B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63AA318F" w14:textId="5B7B4E54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Fourniture et pose d’une prise électrique, d’un plafonnier et d’un interrupteur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133C250D" w14:textId="6CB871A4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05661EFF" w14:textId="6031E93C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39BFC3C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0CC56F8D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6B67A5" w14:paraId="3B53232B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A03020" w14:paraId="338BEB68" w14:textId="6D7D0934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6F4EE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19D2B36D" w14:textId="3DDFB711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Pose d’une trappe d’accès 0.</w:t>
            </w:r>
            <w:r w:rsidRPr="00350211" w:rsidR="003816A2"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 x</w:t>
            </w:r>
            <w:r w:rsidRPr="00350211" w:rsidR="00163988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0.</w:t>
            </w:r>
            <w:r w:rsidRPr="00350211" w:rsidR="003816A2"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0</w:t>
            </w:r>
            <w:r w:rsidRPr="00350211" w:rsidR="002E78AB">
              <w:rPr>
                <w:rFonts w:ascii="Arial" w:hAnsi="Arial"/>
                <w:b/>
                <w:bCs/>
                <w:sz w:val="22"/>
                <w:szCs w:val="22"/>
              </w:rPr>
              <w:t>m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au plafond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433A0A61" w14:textId="75CD961C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4AD0468" w14:textId="6B049EE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1C8EC31B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6B67A5" w:rsidRDefault="006B67A5" w14:paraId="2BDF949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6B67A5" w14:paraId="564D1451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A03020" w14:paraId="191F125B" w14:textId="51EF0519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 w:rsidRPr="00350211">
              <w:rPr>
                <w:b/>
                <w:bCs/>
                <w:sz w:val="22"/>
                <w:szCs w:val="22"/>
              </w:rPr>
              <w:t>2</w:t>
            </w:r>
            <w:r w:rsidR="00170AB3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580FF24B" w14:textId="15588A9E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Réalisation d</w:t>
            </w:r>
            <w:r w:rsidRPr="00350211" w:rsidR="0007500B">
              <w:rPr>
                <w:rFonts w:ascii="Arial" w:hAnsi="Arial"/>
                <w:b/>
                <w:bCs/>
                <w:sz w:val="22"/>
                <w:szCs w:val="22"/>
              </w:rPr>
              <w:t xml:space="preserve">e 2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tranchée</w:t>
            </w:r>
            <w:r w:rsidRPr="00350211" w:rsidR="0007500B">
              <w:rPr>
                <w:rFonts w:ascii="Arial" w:hAnsi="Arial"/>
                <w:b/>
                <w:bCs/>
                <w:sz w:val="22"/>
                <w:szCs w:val="22"/>
              </w:rPr>
              <w:t>s</w:t>
            </w:r>
            <w:r w:rsidRPr="00350211" w:rsidR="002E78AB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Pr="00350211" w:rsidR="00A613AD">
              <w:rPr>
                <w:rFonts w:ascii="Arial" w:hAnsi="Arial"/>
                <w:b/>
                <w:bCs/>
                <w:sz w:val="22"/>
                <w:szCs w:val="22"/>
              </w:rPr>
              <w:t>de 0.</w:t>
            </w:r>
            <w:r w:rsidRPr="00350211" w:rsidR="0007500B"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  <w:r w:rsidRPr="00350211" w:rsidR="00A613AD">
              <w:rPr>
                <w:rFonts w:ascii="Arial" w:hAnsi="Arial"/>
                <w:b/>
                <w:bCs/>
                <w:sz w:val="22"/>
                <w:szCs w:val="22"/>
              </w:rPr>
              <w:t xml:space="preserve">0m largeur x 0.60m profondeur x </w:t>
            </w:r>
            <w:r w:rsidRPr="00350211" w:rsidR="00B20A9D">
              <w:rPr>
                <w:rFonts w:ascii="Arial" w:hAnsi="Arial"/>
                <w:b/>
                <w:bCs/>
                <w:sz w:val="22"/>
                <w:szCs w:val="22"/>
              </w:rPr>
              <w:t>2.6</w:t>
            </w:r>
            <w:r w:rsidRPr="00350211" w:rsidR="00A613AD">
              <w:rPr>
                <w:rFonts w:ascii="Arial" w:hAnsi="Arial"/>
                <w:b/>
                <w:bCs/>
                <w:sz w:val="22"/>
                <w:szCs w:val="22"/>
              </w:rPr>
              <w:t xml:space="preserve">0m de longueur 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au droit d</w:t>
            </w:r>
            <w:r w:rsidRPr="00350211" w:rsidR="00B20A9D">
              <w:rPr>
                <w:rFonts w:ascii="Arial" w:hAnsi="Arial"/>
                <w:b/>
                <w:bCs/>
                <w:sz w:val="22"/>
                <w:szCs w:val="22"/>
              </w:rPr>
              <w:t>es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puisard</w:t>
            </w:r>
            <w:r w:rsidRPr="00350211" w:rsidR="00B20A9D">
              <w:rPr>
                <w:rFonts w:ascii="Arial" w:hAnsi="Arial"/>
                <w:b/>
                <w:bCs/>
                <w:sz w:val="22"/>
                <w:szCs w:val="22"/>
              </w:rPr>
              <w:t>s</w:t>
            </w: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76CEFACA" w14:textId="7E46EA58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7D780586" w14:textId="3D13D9A4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0078E67C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392EDFD1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2C3982" w:rsidTr="006B67A5" w14:paraId="15055597" w14:textId="77777777">
        <w:trPr>
          <w:cantSplit/>
        </w:trPr>
        <w:tc>
          <w:tcPr>
            <w:tcW w:w="651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6F4EE6" w14:paraId="22151502" w14:textId="6E9343DA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170AB3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245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1DD3BB48" w14:textId="3C933471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Ventilation mécanique haute et basse</w:t>
            </w:r>
          </w:p>
        </w:tc>
        <w:tc>
          <w:tcPr>
            <w:tcW w:w="1134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5EC46C8E" w14:textId="764FB97A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308574A7" w14:textId="2CD74163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 w:rsidR="003E47D3">
              <w:rPr>
                <w:rFonts w:ascii="Arial" w:hAnsi="Arial"/>
                <w:b/>
                <w:bCs/>
                <w:sz w:val="22"/>
                <w:szCs w:val="22"/>
              </w:rPr>
              <w:t>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0AD9082F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2C3982" w:rsidP="00C8569A" w:rsidRDefault="002C3982" w14:paraId="431B9A90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Pr="00350211" w:rsidR="006B67A5" w:rsidTr="00CD7D9F" w14:paraId="4336CE93" w14:textId="77777777">
        <w:trPr>
          <w:cantSplit/>
        </w:trPr>
        <w:tc>
          <w:tcPr>
            <w:tcW w:w="651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170AB3" w14:paraId="147CE543" w14:textId="673E3267">
            <w:pPr>
              <w:spacing w:before="57" w:after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5245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1674084B" w14:textId="080E545B">
            <w:pPr>
              <w:pStyle w:val="Contenudetableau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Tous les prix comprennent l’amenée et le repli du matériel</w:t>
            </w:r>
          </w:p>
        </w:tc>
        <w:tc>
          <w:tcPr>
            <w:tcW w:w="1134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7C6EEDA0" w14:textId="07F8BCB2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207BBB" w14:paraId="469EFECC" w14:textId="3D913DB2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559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5CA1B2B2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left w:w="52" w:type="dxa"/>
            </w:tcMar>
          </w:tcPr>
          <w:p w:rsidRPr="00350211" w:rsidR="006B67A5" w:rsidP="00C8569A" w:rsidRDefault="006B67A5" w14:paraId="425147A8" w14:textId="77777777">
            <w:pPr>
              <w:spacing w:before="57" w:after="5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</w:tbl>
    <w:p w:rsidRPr="00350211" w:rsidR="003406D2" w:rsidRDefault="003406D2" w14:paraId="165CD306" w14:textId="77777777">
      <w:pPr>
        <w:rPr>
          <w:sz w:val="22"/>
          <w:szCs w:val="22"/>
        </w:rPr>
      </w:pPr>
    </w:p>
    <w:tbl>
      <w:tblPr>
        <w:tblW w:w="10561" w:type="dxa"/>
        <w:tblInd w:w="5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1"/>
        <w:gridCol w:w="2793"/>
        <w:gridCol w:w="1637"/>
      </w:tblGrid>
      <w:tr w:rsidRPr="00350211" w:rsidR="003406D2" w14:paraId="77DF99EA" w14:textId="77777777">
        <w:trPr>
          <w:tblHeader/>
        </w:trPr>
        <w:tc>
          <w:tcPr>
            <w:tcW w:w="10561" w:type="dxa"/>
            <w:gridSpan w:val="3"/>
            <w:shd w:val="clear" w:color="auto" w:fill="auto"/>
          </w:tcPr>
          <w:p w:rsidRPr="00350211" w:rsidR="00B37489" w:rsidP="006162E0" w:rsidRDefault="00B37489" w14:paraId="0218436F" w14:textId="77777777">
            <w:pPr>
              <w:pStyle w:val="WW-Contenudetableau11"/>
              <w:snapToGrid w:val="0"/>
              <w:rPr>
                <w:i/>
                <w:iCs/>
                <w:sz w:val="22"/>
                <w:szCs w:val="22"/>
              </w:rPr>
            </w:pPr>
          </w:p>
        </w:tc>
      </w:tr>
      <w:tr w:rsidRPr="00350211" w:rsidR="003406D2" w14:paraId="5AFA4266" w14:textId="77777777">
        <w:tc>
          <w:tcPr>
            <w:tcW w:w="6131" w:type="dxa"/>
            <w:shd w:val="clear" w:color="auto" w:fill="auto"/>
          </w:tcPr>
          <w:p w:rsidRPr="00350211" w:rsidR="003406D2" w:rsidP="00B37489" w:rsidRDefault="003406D2" w14:paraId="5820A6BC" w14:textId="77777777">
            <w:pPr>
              <w:pStyle w:val="WW-Contenudetableau11"/>
              <w:snapToGrid w:val="0"/>
              <w:spacing w:after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2D4D7A" w14:paraId="77A96D75" w14:textId="77777777">
            <w:pPr>
              <w:pStyle w:val="WW-Contenudetableau11"/>
              <w:snapToGrid w:val="0"/>
              <w:spacing w:after="0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Montant total 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H.T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3406D2" w14:paraId="39D928AD" w14:textId="77777777">
            <w:pPr>
              <w:pStyle w:val="WW-Contenudetableau11"/>
              <w:snapToGrid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Pr="00350211" w:rsidR="003406D2" w14:paraId="0B4D63E0" w14:textId="77777777">
        <w:tc>
          <w:tcPr>
            <w:tcW w:w="6131" w:type="dxa"/>
            <w:shd w:val="clear" w:color="auto" w:fill="auto"/>
          </w:tcPr>
          <w:p w:rsidRPr="00350211" w:rsidR="003406D2" w:rsidP="00B37489" w:rsidRDefault="003406D2" w14:paraId="4DD21CD1" w14:textId="77777777">
            <w:pPr>
              <w:pStyle w:val="WW-Contenudetableau11"/>
              <w:snapToGrid w:val="0"/>
              <w:spacing w:after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9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2D4D7A" w14:paraId="10A86EFF" w14:textId="77777777">
            <w:pPr>
              <w:pStyle w:val="WW-Contenudetableau11"/>
              <w:snapToGrid w:val="0"/>
              <w:spacing w:after="0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TVA à 20 %</w:t>
            </w:r>
          </w:p>
        </w:tc>
        <w:tc>
          <w:tcPr>
            <w:tcW w:w="16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3406D2" w14:paraId="28B6E3C9" w14:textId="77777777">
            <w:pPr>
              <w:pStyle w:val="WW-Contenudetableau11"/>
              <w:snapToGrid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Pr="00350211" w:rsidR="003406D2" w14:paraId="67878A44" w14:textId="77777777">
        <w:tc>
          <w:tcPr>
            <w:tcW w:w="6131" w:type="dxa"/>
            <w:shd w:val="clear" w:color="auto" w:fill="auto"/>
          </w:tcPr>
          <w:p w:rsidRPr="00350211" w:rsidR="003406D2" w:rsidP="00B37489" w:rsidRDefault="003406D2" w14:paraId="32FD3149" w14:textId="77777777">
            <w:pPr>
              <w:pStyle w:val="WW-Contenudetableau11"/>
              <w:snapToGrid w:val="0"/>
              <w:spacing w:after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9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2D4D7A" w14:paraId="36589E1A" w14:textId="77777777">
            <w:pPr>
              <w:pStyle w:val="WW-Contenudetableau11"/>
              <w:snapToGrid w:val="0"/>
              <w:spacing w:after="0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 xml:space="preserve">Montant total en € </w:t>
            </w:r>
            <w:proofErr w:type="spellStart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T.T.C</w:t>
            </w:r>
            <w:proofErr w:type="spellEnd"/>
            <w:r w:rsidRPr="0035021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50" w:type="dxa"/>
            </w:tcMar>
          </w:tcPr>
          <w:p w:rsidRPr="00350211" w:rsidR="003406D2" w:rsidP="006162E0" w:rsidRDefault="003406D2" w14:paraId="00B62A75" w14:textId="77777777">
            <w:pPr>
              <w:pStyle w:val="WW-Contenudetableau11"/>
              <w:snapToGrid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3406D2" w:rsidRDefault="003406D2" w14:paraId="55D042A5" w14:textId="77777777"/>
    <w:sectPr w:rsidR="003406D2">
      <w:pgSz w:w="11906" w:h="16838" w:orient="portrait"/>
      <w:pgMar w:top="567" w:right="730" w:bottom="624" w:left="615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true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6D2"/>
    <w:rsid w:val="000003AA"/>
    <w:rsid w:val="0007500B"/>
    <w:rsid w:val="000E2FD0"/>
    <w:rsid w:val="00104586"/>
    <w:rsid w:val="00113B99"/>
    <w:rsid w:val="001313EA"/>
    <w:rsid w:val="00150F6C"/>
    <w:rsid w:val="00156C43"/>
    <w:rsid w:val="00163988"/>
    <w:rsid w:val="00166885"/>
    <w:rsid w:val="00170AB3"/>
    <w:rsid w:val="00191AAC"/>
    <w:rsid w:val="001A7AC4"/>
    <w:rsid w:val="001F65FD"/>
    <w:rsid w:val="00200A70"/>
    <w:rsid w:val="00207AC5"/>
    <w:rsid w:val="00207BBB"/>
    <w:rsid w:val="00230B19"/>
    <w:rsid w:val="00236B6B"/>
    <w:rsid w:val="002715FD"/>
    <w:rsid w:val="0028444E"/>
    <w:rsid w:val="002A4C48"/>
    <w:rsid w:val="002C3982"/>
    <w:rsid w:val="002C7BCC"/>
    <w:rsid w:val="002D4D7A"/>
    <w:rsid w:val="002E78AB"/>
    <w:rsid w:val="00312EF4"/>
    <w:rsid w:val="0031757E"/>
    <w:rsid w:val="003406D2"/>
    <w:rsid w:val="00350211"/>
    <w:rsid w:val="003633BB"/>
    <w:rsid w:val="003816A2"/>
    <w:rsid w:val="003A751E"/>
    <w:rsid w:val="003B2A0E"/>
    <w:rsid w:val="003D3ED3"/>
    <w:rsid w:val="003D5D0B"/>
    <w:rsid w:val="003E1467"/>
    <w:rsid w:val="003E47D3"/>
    <w:rsid w:val="003F38E2"/>
    <w:rsid w:val="00405763"/>
    <w:rsid w:val="00416A95"/>
    <w:rsid w:val="00454145"/>
    <w:rsid w:val="00497E64"/>
    <w:rsid w:val="00506325"/>
    <w:rsid w:val="005264F0"/>
    <w:rsid w:val="005449FF"/>
    <w:rsid w:val="0058242A"/>
    <w:rsid w:val="005876E1"/>
    <w:rsid w:val="005A3BF9"/>
    <w:rsid w:val="00606472"/>
    <w:rsid w:val="006162E0"/>
    <w:rsid w:val="006310B2"/>
    <w:rsid w:val="00635220"/>
    <w:rsid w:val="00650BDD"/>
    <w:rsid w:val="006712A2"/>
    <w:rsid w:val="006B67A5"/>
    <w:rsid w:val="006B6E2C"/>
    <w:rsid w:val="006F28EB"/>
    <w:rsid w:val="006F4EE6"/>
    <w:rsid w:val="00710E67"/>
    <w:rsid w:val="00723C7D"/>
    <w:rsid w:val="00725BAA"/>
    <w:rsid w:val="007329E5"/>
    <w:rsid w:val="007426E9"/>
    <w:rsid w:val="00746D73"/>
    <w:rsid w:val="0077744C"/>
    <w:rsid w:val="00787BDC"/>
    <w:rsid w:val="007A352C"/>
    <w:rsid w:val="007B6A06"/>
    <w:rsid w:val="007C4056"/>
    <w:rsid w:val="00815740"/>
    <w:rsid w:val="00824465"/>
    <w:rsid w:val="008259A9"/>
    <w:rsid w:val="0083349E"/>
    <w:rsid w:val="00876B77"/>
    <w:rsid w:val="00884EC5"/>
    <w:rsid w:val="008A2F45"/>
    <w:rsid w:val="008A6525"/>
    <w:rsid w:val="008B2449"/>
    <w:rsid w:val="008B57CB"/>
    <w:rsid w:val="008C4715"/>
    <w:rsid w:val="00902DDD"/>
    <w:rsid w:val="009031D4"/>
    <w:rsid w:val="00962F5F"/>
    <w:rsid w:val="00966AE6"/>
    <w:rsid w:val="0097004C"/>
    <w:rsid w:val="00990721"/>
    <w:rsid w:val="0099201B"/>
    <w:rsid w:val="009A6EE7"/>
    <w:rsid w:val="009C66FC"/>
    <w:rsid w:val="009D15E5"/>
    <w:rsid w:val="00A02C71"/>
    <w:rsid w:val="00A03020"/>
    <w:rsid w:val="00A33DB3"/>
    <w:rsid w:val="00A3656D"/>
    <w:rsid w:val="00A613AD"/>
    <w:rsid w:val="00A654DA"/>
    <w:rsid w:val="00A91E35"/>
    <w:rsid w:val="00AD75F7"/>
    <w:rsid w:val="00B05C44"/>
    <w:rsid w:val="00B12B19"/>
    <w:rsid w:val="00B150BC"/>
    <w:rsid w:val="00B17BFC"/>
    <w:rsid w:val="00B20A9D"/>
    <w:rsid w:val="00B21990"/>
    <w:rsid w:val="00B2472C"/>
    <w:rsid w:val="00B37489"/>
    <w:rsid w:val="00B803FF"/>
    <w:rsid w:val="00B9432A"/>
    <w:rsid w:val="00B97A4B"/>
    <w:rsid w:val="00BC5CB8"/>
    <w:rsid w:val="00C148F5"/>
    <w:rsid w:val="00C46663"/>
    <w:rsid w:val="00C7416E"/>
    <w:rsid w:val="00C8569A"/>
    <w:rsid w:val="00CB4577"/>
    <w:rsid w:val="00CC00AB"/>
    <w:rsid w:val="00CC0986"/>
    <w:rsid w:val="00CC4476"/>
    <w:rsid w:val="00CD414A"/>
    <w:rsid w:val="00CD7D9F"/>
    <w:rsid w:val="00CE0FF1"/>
    <w:rsid w:val="00CF4FE4"/>
    <w:rsid w:val="00D121A7"/>
    <w:rsid w:val="00D2449D"/>
    <w:rsid w:val="00D930FA"/>
    <w:rsid w:val="00DF5E73"/>
    <w:rsid w:val="00E12A33"/>
    <w:rsid w:val="00E46575"/>
    <w:rsid w:val="00E72711"/>
    <w:rsid w:val="00E83659"/>
    <w:rsid w:val="00E85700"/>
    <w:rsid w:val="00EB7CE2"/>
    <w:rsid w:val="00EE733C"/>
    <w:rsid w:val="00F37CC5"/>
    <w:rsid w:val="00F702DF"/>
    <w:rsid w:val="00F721D2"/>
    <w:rsid w:val="00F8282F"/>
    <w:rsid w:val="00F8535F"/>
    <w:rsid w:val="0CA86DA5"/>
    <w:rsid w:val="0D3FCE81"/>
    <w:rsid w:val="2A50F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BAF6F7"/>
  <w15:docId w15:val="{CE4B32E1-D5E1-4F8A-B8E0-EC1F2F09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Arial Unicode MS" w:cs="Tahoma"/>
        <w:sz w:val="24"/>
        <w:szCs w:val="24"/>
        <w:lang w:val="fr-FR" w:eastAsia="fr-FR" w:bidi="fr-FR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pPr>
      <w:keepNext/>
      <w:widowControl w:val="0"/>
      <w:shd w:val="clear" w:color="auto" w:fill="FFFFFF"/>
      <w:suppressAutoHyphens/>
    </w:p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m-infosgras" w:customStyle="1">
    <w:name w:val="m-infos gras"/>
    <w:basedOn w:val="Policepardfaut"/>
    <w:rPr>
      <w:rFonts w:ascii="Times New Roman" w:hAnsi="Times New Roman" w:eastAsia="Times New Roman" w:cs="Times New Roman"/>
      <w:b/>
      <w:sz w:val="20"/>
    </w:rPr>
  </w:style>
  <w:style w:type="character" w:styleId="Accentuationforte" w:customStyle="1">
    <w:name w:val="Accentuation forte"/>
    <w:rPr>
      <w:b/>
      <w:bCs/>
    </w:rPr>
  </w:style>
  <w:style w:type="character" w:styleId="Accentuation">
    <w:name w:val="Emphasis"/>
    <w:rPr>
      <w:i/>
      <w:iCs/>
    </w:rPr>
  </w:style>
  <w:style w:type="character" w:styleId="TextedebullesCar" w:customStyle="1">
    <w:name w:val="Texte de bulles Car"/>
    <w:basedOn w:val="Policepardfaut"/>
    <w:rPr>
      <w:rFonts w:ascii="Segoe UI" w:hAnsi="Segoe UI" w:cs="Segoe UI"/>
      <w:sz w:val="18"/>
      <w:szCs w:val="18"/>
    </w:rPr>
  </w:style>
  <w:style w:type="paragraph" w:styleId="LO-Normal" w:customStyle="1">
    <w:name w:val="LO-Normal"/>
    <w:pPr>
      <w:keepNext/>
      <w:widowControl w:val="0"/>
      <w:shd w:val="clear" w:color="auto" w:fill="FFFFFF"/>
      <w:suppressAutoHyphens/>
      <w:overflowPunct w:val="0"/>
    </w:pPr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pPr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Contenudetableau" w:customStyle="1">
    <w:name w:val="Contenu de tableau"/>
    <w:basedOn w:val="Normal"/>
    <w:pPr>
      <w:suppressLineNumbers/>
    </w:pPr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pPr>
      <w:suppressLineNumbers/>
    </w:pPr>
  </w:style>
  <w:style w:type="paragraph" w:styleId="Trame" w:customStyle="1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styleId="Cadrerelief" w:customStyle="1">
    <w:name w:val="Cadre_relief"/>
    <w:basedOn w:val="Normal"/>
    <w:pPr>
      <w:pBdr>
        <w:top w:val="double" w:color="000000" w:sz="2" w:space="14" w:shadow="1"/>
        <w:left w:val="double" w:color="000000" w:sz="2" w:space="14" w:shadow="1"/>
        <w:bottom w:val="double" w:color="000000" w:sz="2" w:space="14" w:shadow="1"/>
        <w:right w:val="double" w:color="000000" w:sz="2" w:space="14" w:shadow="1"/>
      </w:pBdr>
      <w:ind w:left="284" w:right="283"/>
    </w:pPr>
  </w:style>
  <w:style w:type="paragraph" w:styleId="Reponse" w:customStyle="1">
    <w:name w:val="Reponse"/>
    <w:basedOn w:val="Normal"/>
    <w:pPr>
      <w:ind w:left="567" w:right="567"/>
    </w:pPr>
    <w:rPr>
      <w:color w:val="FF0000"/>
    </w:rPr>
  </w:style>
  <w:style w:type="paragraph" w:styleId="WW-Contenudetableau11" w:customStyle="1">
    <w:name w:val="WW-Contenu de tableau11"/>
    <w:basedOn w:val="Corpsdetexte"/>
    <w:pPr>
      <w:suppressLineNumbers/>
    </w:pPr>
  </w:style>
  <w:style w:type="paragraph" w:styleId="Titredetableau" w:customStyle="1">
    <w:name w:val="Titre de tableau"/>
    <w:basedOn w:val="Contenudetableau"/>
    <w:pPr>
      <w:jc w:val="center"/>
    </w:pPr>
    <w:rPr>
      <w:b/>
      <w:bCs/>
    </w:rPr>
  </w:style>
  <w:style w:type="paragraph" w:styleId="Paragraphe" w:customStyle="1">
    <w:name w:val="Paragraphe"/>
    <w:basedOn w:val="Normal"/>
    <w:pPr>
      <w:spacing w:before="120"/>
    </w:pPr>
  </w:style>
  <w:style w:type="paragraph" w:styleId="Tableau10gche" w:customStyle="1">
    <w:name w:val="Tableau 10 gche"/>
    <w:basedOn w:val="Normal"/>
  </w:style>
  <w:style w:type="paragraph" w:styleId="Paragraphedeliste">
    <w:name w:val="List Paragraph"/>
    <w:basedOn w:val="LO-Normal"/>
    <w:pPr>
      <w:ind w:left="720"/>
    </w:pPr>
  </w:style>
  <w:style w:type="paragraph" w:styleId="Textedebulles">
    <w:name w:val="Balloon Text"/>
    <w:basedOn w:val="LO-Normal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F37CC5"/>
    <w:pPr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4E5ADB-C32D-4752-998B-C1604A1040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D80E44-B8D7-4000-BDC0-C819D5891813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ebdd1c2f-299d-4745-b291-6e5101ed3d7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88f7e32-813d-4564-9345-3027de35579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74AC00-5D38-4411-823D-34A1F208F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VNF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LELIEVRE Nathalie  - VNF/DT Nord-Pas de Calais/UTI Escaut-Saint Quentin/Antenne de Cambrai/CMIS Escaut-Saint Quentin</dc:creator>
  <lastModifiedBy>DOUCHET Fassiath</lastModifiedBy>
  <revision>9</revision>
  <lastPrinted>2024-02-12T10:48:00.0000000Z</lastPrinted>
  <dcterms:created xsi:type="dcterms:W3CDTF">2025-06-23T13:16:00.0000000Z</dcterms:created>
  <dcterms:modified xsi:type="dcterms:W3CDTF">2025-06-30T11:16:35.3980512Z</dcterms:modified>
  <dc:language>fr-FR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