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5544463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37468C57" w:rsidR="00084DA9" w:rsidRPr="001A782A" w:rsidRDefault="00D053A3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  <w:r w:rsidRPr="00FA5339">
              <w:rPr>
                <w:rFonts w:cstheme="minorHAnsi"/>
                <w:b/>
                <w:noProof/>
                <w:szCs w:val="26"/>
              </w:rPr>
              <w:drawing>
                <wp:anchor distT="0" distB="0" distL="114300" distR="114300" simplePos="0" relativeHeight="251661824" behindDoc="0" locked="0" layoutInCell="1" allowOverlap="1" wp14:anchorId="3923D051" wp14:editId="389BA53F">
                  <wp:simplePos x="0" y="0"/>
                  <wp:positionH relativeFrom="margin">
                    <wp:posOffset>-28575</wp:posOffset>
                  </wp:positionH>
                  <wp:positionV relativeFrom="page">
                    <wp:posOffset>-501015</wp:posOffset>
                  </wp:positionV>
                  <wp:extent cx="1310640" cy="1171575"/>
                  <wp:effectExtent l="0" t="0" r="3810" b="0"/>
                  <wp:wrapNone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369EE761" w14:textId="77777777" w:rsidR="007568CB" w:rsidRDefault="007568CB" w:rsidP="00B47782">
            <w:pPr>
              <w:spacing w:before="120"/>
              <w:jc w:val="center"/>
              <w:rPr>
                <w:rFonts w:cstheme="minorHAnsi"/>
                <w:b/>
                <w:sz w:val="36"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  <w:p w14:paraId="2ADB1321" w14:textId="5C3F208E" w:rsidR="004850C5" w:rsidRPr="007568CB" w:rsidRDefault="004850C5" w:rsidP="00B47782">
            <w:pPr>
              <w:spacing w:after="120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 w:val="36"/>
                <w:szCs w:val="26"/>
              </w:rPr>
              <w:t>AC</w:t>
            </w:r>
            <w:r w:rsidR="00B47782">
              <w:rPr>
                <w:rFonts w:cstheme="minorHAnsi"/>
                <w:b/>
                <w:sz w:val="36"/>
                <w:szCs w:val="26"/>
              </w:rPr>
              <w:t>C</w:t>
            </w:r>
            <w:r>
              <w:rPr>
                <w:rFonts w:cstheme="minorHAnsi"/>
                <w:b/>
                <w:sz w:val="36"/>
                <w:szCs w:val="26"/>
              </w:rPr>
              <w:t>ORD-CADRE SOCLE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74C220" w:rsidR="007568CB" w:rsidRDefault="00E23EA6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text/>
        </w:sdtPr>
        <w:sdtEndPr/>
        <w:sdtContent>
          <w:permStart w:id="776957009" w:edGrp="everyone"/>
          <w:r>
            <w:rPr>
              <w:rFonts w:cstheme="minorHAnsi"/>
              <w:b/>
              <w:szCs w:val="26"/>
            </w:rPr>
            <w:t xml:space="preserve">…………………………….. 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5246DC7C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FC1848">
                  <w:rPr>
                    <w:rFonts w:cstheme="minorHAnsi"/>
                    <w:b/>
                    <w:szCs w:val="26"/>
                  </w:rPr>
                  <w:t>2025_000235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3EC76E1C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</w:t>
            </w:r>
            <w:r w:rsidR="004850C5">
              <w:rPr>
                <w:rFonts w:cstheme="minorHAnsi"/>
                <w:b/>
                <w:szCs w:val="26"/>
              </w:rPr>
              <w:t>e l’accord-cadre socle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6305440D" w14:textId="378945C8" w:rsidR="007533C3" w:rsidRPr="003D2B13" w:rsidRDefault="007533C3" w:rsidP="00931170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 </w:t>
            </w:r>
            <w:sdt>
              <w:sdtPr>
                <w:rPr>
                  <w:szCs w:val="26"/>
                </w:rPr>
                <w:id w:val="-2089303881"/>
                <w:placeholder>
                  <w:docPart w:val="1A3AD43A8F664988BAC5949CC69C944C"/>
                </w:placeholder>
                <w:text/>
              </w:sdtPr>
              <w:sdtEndPr/>
              <w:sdtContent>
                <w:r w:rsidR="00720507" w:rsidRPr="00720507">
                  <w:rPr>
                    <w:szCs w:val="26"/>
                  </w:rPr>
                  <w:t>Prestations d'</w:t>
                </w:r>
                <w:r w:rsidR="00931170">
                  <w:rPr>
                    <w:szCs w:val="26"/>
                  </w:rPr>
                  <w:t xml:space="preserve">élimination des nuisibles au profit des entités soutenues par </w:t>
                </w:r>
                <w:r w:rsidR="005918BC">
                  <w:rPr>
                    <w:szCs w:val="26"/>
                  </w:rPr>
                  <w:t>la PFC Paris</w:t>
                </w:r>
              </w:sdtContent>
            </w:sdt>
            <w:r w:rsidR="00270479">
              <w:rPr>
                <w:rFonts w:cstheme="minorHAnsi"/>
                <w:b/>
                <w:szCs w:val="26"/>
              </w:rPr>
              <w:t xml:space="preserve"> </w:t>
            </w:r>
          </w:p>
        </w:tc>
        <w:bookmarkStart w:id="0" w:name="_GoBack"/>
        <w:bookmarkEnd w:id="0"/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78689D79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</w:t>
      </w:r>
      <w:r w:rsidR="004850C5">
        <w:rPr>
          <w:rFonts w:cstheme="minorHAnsi"/>
          <w:b/>
          <w:szCs w:val="26"/>
        </w:rPr>
        <w:t>de l’accord-cadre socle</w:t>
      </w:r>
      <w:r w:rsidR="00720507">
        <w:rPr>
          <w:rFonts w:cstheme="minorHAnsi"/>
          <w:b/>
          <w:szCs w:val="26"/>
        </w:rPr>
        <w:t>.</w:t>
      </w:r>
    </w:p>
    <w:p w14:paraId="6E85E191" w14:textId="2994CD2B" w:rsidR="002241A3" w:rsidRDefault="002241A3" w:rsidP="007568CB">
      <w:pPr>
        <w:rPr>
          <w:rFonts w:cstheme="minorHAnsi"/>
          <w:b/>
          <w:szCs w:val="26"/>
        </w:rPr>
      </w:pPr>
    </w:p>
    <w:p w14:paraId="75EB821D" w14:textId="77777777" w:rsidR="004850C5" w:rsidRDefault="004850C5" w:rsidP="004850C5">
      <w:pPr>
        <w:rPr>
          <w:rFonts w:cstheme="minorHAnsi"/>
          <w:b/>
          <w:color w:val="FF0000"/>
          <w:szCs w:val="26"/>
        </w:rPr>
      </w:pPr>
    </w:p>
    <w:p w14:paraId="5D56AFFB" w14:textId="77777777" w:rsidR="009137C5" w:rsidRPr="00103208" w:rsidRDefault="009137C5" w:rsidP="004850C5">
      <w:pPr>
        <w:rPr>
          <w:rFonts w:cstheme="minorHAnsi"/>
          <w:b/>
          <w:color w:val="FF0000"/>
          <w:szCs w:val="26"/>
        </w:rPr>
      </w:pP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24A3378" w14:textId="37B88A49" w:rsidR="00F525A4" w:rsidRDefault="00F525A4" w:rsidP="00F525A4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>
        <w:rPr>
          <w:rFonts w:cstheme="minorHAnsi"/>
          <w:szCs w:val="26"/>
        </w:rPr>
        <w:t xml:space="preserve">pour </w:t>
      </w:r>
      <w:r w:rsidRPr="00103208">
        <w:rPr>
          <w:rFonts w:cstheme="minorHAnsi"/>
          <w:b/>
          <w:szCs w:val="26"/>
        </w:rPr>
        <w:t>pouvoir être noté</w:t>
      </w:r>
      <w:r>
        <w:rPr>
          <w:rFonts w:cstheme="minorHAnsi"/>
          <w:b/>
          <w:szCs w:val="26"/>
        </w:rPr>
        <w:t xml:space="preserve"> au titre de l’accord-cadre</w:t>
      </w:r>
      <w:r w:rsidRPr="00EA33B6">
        <w:rPr>
          <w:rFonts w:cstheme="minorHAnsi"/>
          <w:szCs w:val="26"/>
        </w:rPr>
        <w:t xml:space="preserve">. </w:t>
      </w:r>
    </w:p>
    <w:p w14:paraId="3D9DF2E1" w14:textId="689CB5A7" w:rsidR="00F525A4" w:rsidRDefault="00F525A4" w:rsidP="00F525A4">
      <w:pPr>
        <w:rPr>
          <w:rFonts w:cstheme="minorHAnsi"/>
          <w:szCs w:val="26"/>
        </w:rPr>
      </w:pPr>
    </w:p>
    <w:p w14:paraId="76E395FD" w14:textId="4D010FBF" w:rsidR="00F525A4" w:rsidRDefault="00F525A4" w:rsidP="00F525A4">
      <w:pPr>
        <w:spacing w:after="120"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se </w:t>
      </w:r>
      <w:r w:rsidRPr="000C017B">
        <w:rPr>
          <w:rFonts w:cstheme="minorHAnsi"/>
          <w:szCs w:val="26"/>
        </w:rPr>
        <w:t>décompose en 2 paragraphe</w:t>
      </w:r>
      <w:r>
        <w:rPr>
          <w:rFonts w:cstheme="minorHAnsi"/>
          <w:szCs w:val="26"/>
        </w:rPr>
        <w:t>s</w:t>
      </w:r>
      <w:r w:rsidRPr="000C017B">
        <w:rPr>
          <w:rFonts w:cstheme="minorHAnsi"/>
          <w:szCs w:val="26"/>
        </w:rPr>
        <w:t> :</w:t>
      </w:r>
    </w:p>
    <w:p w14:paraId="13FDFE74" w14:textId="77777777" w:rsidR="00F525A4" w:rsidRPr="00A81195" w:rsidRDefault="00F525A4" w:rsidP="00F525A4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A81195">
        <w:rPr>
          <w:rFonts w:cstheme="minorHAnsi"/>
          <w:szCs w:val="26"/>
        </w:rPr>
        <w:t>Le paragraphe I intitulé « Éléments demandés au titre des critères d’attribution » porte sur les éléments de réponse valorisés au titre de l’analyse des offres pour les critères d’attribution autres que le critère prix.</w:t>
      </w:r>
    </w:p>
    <w:p w14:paraId="12175F37" w14:textId="77777777" w:rsidR="00F525A4" w:rsidRPr="000C017B" w:rsidRDefault="00F525A4" w:rsidP="00F525A4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A81195">
        <w:rPr>
          <w:rFonts w:cstheme="minorHAnsi"/>
          <w:szCs w:val="26"/>
        </w:rPr>
        <w:t xml:space="preserve">Le paragraphe II intitulé « Éléments demandés à titre d’information » porte sur d’autres éléments que l’acheteur demande à titre d’information. </w:t>
      </w:r>
    </w:p>
    <w:p w14:paraId="4AE799FD" w14:textId="2D722BC5" w:rsidR="00F525A4" w:rsidRDefault="00F525A4" w:rsidP="00F525A4">
      <w:pPr>
        <w:rPr>
          <w:rFonts w:cstheme="minorHAnsi"/>
          <w:szCs w:val="26"/>
        </w:rPr>
      </w:pPr>
    </w:p>
    <w:p w14:paraId="7CC8CFD0" w14:textId="77777777" w:rsidR="00F525A4" w:rsidRDefault="00F525A4" w:rsidP="00F525A4">
      <w:pPr>
        <w:rPr>
          <w:rFonts w:cstheme="minorHAnsi"/>
          <w:b/>
          <w:color w:val="FF0000"/>
          <w:szCs w:val="26"/>
        </w:rPr>
      </w:pPr>
      <w:r w:rsidRPr="00103208">
        <w:rPr>
          <w:rFonts w:cstheme="minorHAnsi"/>
          <w:b/>
          <w:color w:val="FF0000"/>
          <w:szCs w:val="26"/>
        </w:rPr>
        <w:t xml:space="preserve">Il n'est pas demandé de mémoire technique dans le cadre de cette consultation. Cependant, en cas d'incohérence entre le mémoire technique et le cadre-réponses, les éléments </w:t>
      </w:r>
      <w:r w:rsidRPr="00D10E8D">
        <w:rPr>
          <w:rFonts w:cstheme="minorHAnsi"/>
          <w:b/>
          <w:color w:val="FF0000"/>
          <w:szCs w:val="26"/>
        </w:rPr>
        <w:t>transmis</w:t>
      </w:r>
      <w:r w:rsidRPr="00103208">
        <w:rPr>
          <w:rFonts w:cstheme="minorHAnsi"/>
          <w:b/>
          <w:color w:val="FF0000"/>
          <w:szCs w:val="26"/>
        </w:rPr>
        <w:t xml:space="preserve"> dans ce dernier prévalent.</w:t>
      </w:r>
    </w:p>
    <w:p w14:paraId="3ED9583F" w14:textId="77777777" w:rsidR="00F525A4" w:rsidRDefault="00F525A4" w:rsidP="00F525A4">
      <w:pPr>
        <w:rPr>
          <w:rFonts w:cstheme="minorHAnsi"/>
          <w:b/>
          <w:color w:val="FF0000"/>
          <w:szCs w:val="26"/>
        </w:rPr>
      </w:pPr>
    </w:p>
    <w:p w14:paraId="08D09FBB" w14:textId="26AB61FE" w:rsidR="00F525A4" w:rsidRPr="00F525A4" w:rsidRDefault="00F525A4" w:rsidP="00F525A4">
      <w:r>
        <w:t>Sur demande de l'administration, le candidat doit</w:t>
      </w:r>
      <w:r w:rsidRPr="00DC0064">
        <w:t xml:space="preserve"> être en mesure d'apporter des preuves </w:t>
      </w:r>
      <w:r>
        <w:t>concernant les éléments indiqués dans le présent cadre-réponses.</w:t>
      </w:r>
    </w:p>
    <w:p w14:paraId="7FE1380B" w14:textId="52B0761E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0A7A7539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150D4636" w14:textId="152CD5A0" w:rsidR="00270479" w:rsidRDefault="00270479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608586C4" w14:textId="04944980" w:rsidR="00EA33B6" w:rsidRPr="00270479" w:rsidRDefault="00270479" w:rsidP="00F525A4">
      <w:pPr>
        <w:pStyle w:val="Titre1"/>
        <w:numPr>
          <w:ilvl w:val="0"/>
          <w:numId w:val="11"/>
        </w:numPr>
      </w:pPr>
      <w:r w:rsidRPr="00270479">
        <w:lastRenderedPageBreak/>
        <w:t>Éléments demandés au titre de</w:t>
      </w:r>
      <w:r w:rsidR="000C1749">
        <w:t>s critères d’attribution</w:t>
      </w:r>
    </w:p>
    <w:p w14:paraId="087662DB" w14:textId="2861083C" w:rsidR="000C017B" w:rsidRPr="007A4E61" w:rsidRDefault="000C017B" w:rsidP="000C017B"/>
    <w:p w14:paraId="40BB167E" w14:textId="38C75EC1" w:rsidR="000C017B" w:rsidRDefault="000C017B" w:rsidP="000C017B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</w:t>
      </w:r>
      <w:r w:rsidRPr="004A7401">
        <w:rPr>
          <w:rFonts w:cstheme="minorHAnsi"/>
          <w:szCs w:val="26"/>
        </w:rPr>
        <w:t>critères et sous-critère</w:t>
      </w:r>
      <w:r>
        <w:rPr>
          <w:rFonts w:cstheme="minorHAnsi"/>
          <w:szCs w:val="26"/>
        </w:rPr>
        <w:t xml:space="preserve">s sont définies à l’article </w:t>
      </w:r>
      <w:r w:rsidR="00720507">
        <w:rPr>
          <w:rFonts w:cstheme="minorHAnsi"/>
          <w:szCs w:val="26"/>
        </w:rPr>
        <w:t>5.</w:t>
      </w:r>
      <w:r w:rsidR="00B47782">
        <w:rPr>
          <w:rFonts w:cstheme="minorHAnsi"/>
          <w:szCs w:val="26"/>
        </w:rPr>
        <w:t>2</w:t>
      </w:r>
      <w:r w:rsidRPr="004A7401">
        <w:rPr>
          <w:rFonts w:cstheme="minorHAnsi"/>
          <w:szCs w:val="26"/>
        </w:rPr>
        <w:t xml:space="preserve"> du</w:t>
      </w:r>
      <w:r w:rsidRPr="004014ED">
        <w:rPr>
          <w:rFonts w:cstheme="minorHAnsi"/>
          <w:szCs w:val="26"/>
        </w:rPr>
        <w:t xml:space="preserve"> </w:t>
      </w:r>
      <w:r>
        <w:rPr>
          <w:rFonts w:cstheme="minorHAnsi"/>
          <w:szCs w:val="26"/>
        </w:rPr>
        <w:t xml:space="preserve">règlement de la consultation </w:t>
      </w:r>
      <w:r w:rsidRPr="004014ED">
        <w:rPr>
          <w:rFonts w:cstheme="minorHAnsi"/>
          <w:szCs w:val="26"/>
        </w:rPr>
        <w:t>DAF_</w:t>
      </w:r>
      <w:sdt>
        <w:sdtPr>
          <w:rPr>
            <w:rFonts w:cstheme="minorHAnsi"/>
            <w:szCs w:val="26"/>
          </w:rPr>
          <w:id w:val="-346564335"/>
          <w:placeholder>
            <w:docPart w:val="A823B8DDD09E40D892375CE588A55D01"/>
          </w:placeholder>
          <w:text/>
        </w:sdtPr>
        <w:sdtEndPr/>
        <w:sdtContent>
          <w:r w:rsidR="00DC0064">
            <w:rPr>
              <w:rFonts w:cstheme="minorHAnsi"/>
              <w:szCs w:val="26"/>
            </w:rPr>
            <w:t>202</w:t>
          </w:r>
          <w:r w:rsidR="00CC6C5D">
            <w:rPr>
              <w:rFonts w:cstheme="minorHAnsi"/>
              <w:szCs w:val="26"/>
            </w:rPr>
            <w:t>5_000235</w:t>
          </w:r>
        </w:sdtContent>
      </w:sdt>
      <w:r>
        <w:rPr>
          <w:rFonts w:cstheme="minorHAnsi"/>
          <w:szCs w:val="26"/>
        </w:rPr>
        <w:t>.</w:t>
      </w:r>
    </w:p>
    <w:p w14:paraId="645ABCAF" w14:textId="77777777" w:rsidR="000C017B" w:rsidRDefault="000C017B" w:rsidP="000C017B">
      <w:pPr>
        <w:rPr>
          <w:rFonts w:cstheme="minorHAnsi"/>
          <w:szCs w:val="26"/>
        </w:rPr>
      </w:pPr>
    </w:p>
    <w:p w14:paraId="08056869" w14:textId="77777777" w:rsidR="000C017B" w:rsidRPr="00B47782" w:rsidRDefault="000C017B" w:rsidP="000C017B">
      <w:pPr>
        <w:rPr>
          <w:rFonts w:cstheme="minorHAnsi"/>
          <w:b/>
          <w:szCs w:val="26"/>
          <w:u w:val="single"/>
        </w:rPr>
      </w:pPr>
      <w:r w:rsidRPr="00B47782">
        <w:rPr>
          <w:rFonts w:cstheme="minorHAnsi"/>
          <w:b/>
          <w:szCs w:val="26"/>
          <w:u w:val="single"/>
        </w:rPr>
        <w:t>Le candidat doit impérativement compléter tous les tableaux du présent paragraphe pour pouvoir être noté et classé.</w:t>
      </w:r>
    </w:p>
    <w:p w14:paraId="528327A9" w14:textId="77777777" w:rsidR="000C017B" w:rsidRPr="004014ED" w:rsidRDefault="000C017B" w:rsidP="000C017B">
      <w:pPr>
        <w:rPr>
          <w:rFonts w:cstheme="minorHAnsi"/>
          <w:szCs w:val="26"/>
        </w:rPr>
      </w:pPr>
    </w:p>
    <w:p w14:paraId="0C955BFC" w14:textId="7046849F" w:rsidR="000C017B" w:rsidRDefault="000C017B" w:rsidP="000C017B">
      <w:pPr>
        <w:pStyle w:val="Titre2"/>
      </w:pPr>
      <w:r>
        <w:t>Critère « </w:t>
      </w:r>
      <w:r w:rsidR="00B30468">
        <w:t>Valeur</w:t>
      </w:r>
      <w:r>
        <w:t xml:space="preserve"> technique » </w:t>
      </w:r>
      <w:r w:rsidR="00B30468">
        <w:t>(4</w:t>
      </w:r>
      <w:r w:rsidR="00720507">
        <w:t>5</w:t>
      </w:r>
      <w:r w:rsidR="000C1749">
        <w:t xml:space="preserve"> points)</w:t>
      </w:r>
    </w:p>
    <w:p w14:paraId="58F68100" w14:textId="77777777" w:rsidR="000C017B" w:rsidRDefault="000C017B" w:rsidP="000C017B"/>
    <w:p w14:paraId="036D63AE" w14:textId="28F23D16" w:rsidR="00781F43" w:rsidRDefault="000C017B" w:rsidP="00781F43">
      <w:pPr>
        <w:pStyle w:val="Titre3"/>
      </w:pPr>
      <w:r w:rsidRPr="00822D97">
        <w:t xml:space="preserve">Sous-critère </w:t>
      </w:r>
      <w:r w:rsidR="00BB7D04">
        <w:t>n°</w:t>
      </w:r>
      <w:r w:rsidR="00B47782">
        <w:t xml:space="preserve"> </w:t>
      </w:r>
      <w:r w:rsidR="000C1749">
        <w:t>1</w:t>
      </w:r>
      <w:r w:rsidRPr="00822D97">
        <w:t> :</w:t>
      </w:r>
      <w:r>
        <w:t xml:space="preserve"> </w:t>
      </w:r>
      <w:r w:rsidR="00B30468">
        <w:rPr>
          <w:rFonts w:cstheme="minorHAnsi"/>
          <w:color w:val="000000"/>
          <w:szCs w:val="26"/>
        </w:rPr>
        <w:t>Délai maximum de communication du plan d</w:t>
      </w:r>
      <w:r w:rsidR="004D1949">
        <w:rPr>
          <w:rFonts w:cstheme="minorHAnsi"/>
          <w:color w:val="000000"/>
          <w:szCs w:val="26"/>
        </w:rPr>
        <w:t>e sanitation</w:t>
      </w:r>
      <w:r w:rsidR="00B30468">
        <w:rPr>
          <w:rFonts w:cstheme="minorHAnsi"/>
          <w:color w:val="000000"/>
          <w:szCs w:val="26"/>
        </w:rPr>
        <w:t xml:space="preserve"> – 16</w:t>
      </w:r>
      <w:r w:rsidR="00720507">
        <w:rPr>
          <w:rFonts w:cstheme="minorHAnsi"/>
          <w:color w:val="000000"/>
          <w:szCs w:val="26"/>
        </w:rPr>
        <w:t xml:space="preserve"> points</w:t>
      </w:r>
    </w:p>
    <w:p w14:paraId="618D113F" w14:textId="5434D020" w:rsidR="00781F43" w:rsidRDefault="00781F43" w:rsidP="00781F43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</w:t>
      </w:r>
      <w:r w:rsidR="00720507" w:rsidRPr="00720507">
        <w:rPr>
          <w:rFonts w:cstheme="minorHAnsi"/>
          <w:szCs w:val="26"/>
        </w:rPr>
        <w:t xml:space="preserve">fournir </w:t>
      </w:r>
      <w:r w:rsidR="00B30468">
        <w:rPr>
          <w:rFonts w:cstheme="minorHAnsi"/>
          <w:szCs w:val="26"/>
        </w:rPr>
        <w:t xml:space="preserve">son délai de communication </w:t>
      </w:r>
      <w:r w:rsidR="00562441">
        <w:rPr>
          <w:rFonts w:cstheme="minorHAnsi"/>
          <w:szCs w:val="26"/>
        </w:rPr>
        <w:t>du plan de sanitation (</w:t>
      </w:r>
      <w:r w:rsidR="004D1949">
        <w:rPr>
          <w:rFonts w:cstheme="minorHAnsi"/>
          <w:szCs w:val="26"/>
        </w:rPr>
        <w:t>composé des documents énumérés à l’article 4.2.2.1 du CCTP/AC</w:t>
      </w:r>
      <w:r w:rsidR="00562441">
        <w:rPr>
          <w:rFonts w:cstheme="minorHAnsi"/>
          <w:szCs w:val="26"/>
        </w:rPr>
        <w:t>)</w:t>
      </w:r>
      <w:r w:rsidR="00B30468">
        <w:rPr>
          <w:rFonts w:cstheme="minorHAnsi"/>
          <w:szCs w:val="26"/>
        </w:rPr>
        <w:t xml:space="preserve"> </w:t>
      </w:r>
      <w:r w:rsidR="004D1949">
        <w:rPr>
          <w:rFonts w:cstheme="minorHAnsi"/>
          <w:szCs w:val="26"/>
        </w:rPr>
        <w:t xml:space="preserve">à </w:t>
      </w:r>
      <w:r w:rsidR="004F2FDE">
        <w:rPr>
          <w:rFonts w:cstheme="minorHAnsi"/>
          <w:szCs w:val="26"/>
        </w:rPr>
        <w:t xml:space="preserve">compter </w:t>
      </w:r>
      <w:r w:rsidR="004D1949">
        <w:rPr>
          <w:rFonts w:cstheme="minorHAnsi"/>
          <w:szCs w:val="26"/>
        </w:rPr>
        <w:t>du lendemain de l’intervention dans l’établissement concerné</w:t>
      </w:r>
      <w:r w:rsidR="00B30468">
        <w:rPr>
          <w:rFonts w:cstheme="minorHAnsi"/>
          <w:szCs w:val="26"/>
        </w:rPr>
        <w:t>, en jours calendaires.</w:t>
      </w:r>
    </w:p>
    <w:p w14:paraId="65742EC0" w14:textId="287C16BF" w:rsidR="002C40DC" w:rsidRPr="002C40DC" w:rsidRDefault="002C40DC" w:rsidP="002C40DC">
      <w:r w:rsidRPr="002C40DC">
        <w:t xml:space="preserve">Le délai maximum imposé au </w:t>
      </w:r>
      <w:r w:rsidR="004D1949">
        <w:t>CCTP/</w:t>
      </w:r>
      <w:r w:rsidR="004D1949" w:rsidRPr="004D1949">
        <w:t>AC</w:t>
      </w:r>
      <w:r w:rsidRPr="004D1949">
        <w:t xml:space="preserve"> (article </w:t>
      </w:r>
      <w:r w:rsidR="004D1949" w:rsidRPr="004D1949">
        <w:t>4.2.2.1 d</w:t>
      </w:r>
      <w:r w:rsidRPr="004D1949">
        <w:t>u CC</w:t>
      </w:r>
      <w:r w:rsidR="004D1949" w:rsidRPr="004D1949">
        <w:t>T</w:t>
      </w:r>
      <w:r w:rsidRPr="004D1949">
        <w:t>P) est</w:t>
      </w:r>
      <w:r w:rsidRPr="002C40DC">
        <w:t xml:space="preserve"> de 1</w:t>
      </w:r>
      <w:r w:rsidR="00767F87">
        <w:t>5</w:t>
      </w:r>
      <w:r w:rsidRPr="002C40DC">
        <w:t xml:space="preserve"> jours</w:t>
      </w:r>
      <w:r w:rsidR="00767F87">
        <w:t xml:space="preserve"> ouvrés</w:t>
      </w:r>
      <w:r w:rsidRPr="002C40DC">
        <w:t>.</w:t>
      </w:r>
    </w:p>
    <w:p w14:paraId="6EF97E8C" w14:textId="1AFB3A79" w:rsidR="000C017B" w:rsidRDefault="002C40DC" w:rsidP="002C40DC">
      <w:r w:rsidRPr="002C40DC">
        <w:t xml:space="preserve">Si le délai maximum </w:t>
      </w:r>
      <w:r w:rsidR="00E92080">
        <w:t>imposé</w:t>
      </w:r>
      <w:r w:rsidRPr="002C40DC">
        <w:t xml:space="preserve"> est égalé, le candidat obtient la note de 0/16</w:t>
      </w:r>
      <w:r>
        <w:t xml:space="preserve"> pour ce sous-critère.</w:t>
      </w:r>
    </w:p>
    <w:p w14:paraId="656EDB30" w14:textId="02EA86CA" w:rsidR="004D1949" w:rsidRPr="002C40DC" w:rsidRDefault="00E92080" w:rsidP="002C40DC">
      <w:r>
        <w:t xml:space="preserve">Si le </w:t>
      </w:r>
      <w:r w:rsidRPr="002C40DC">
        <w:t xml:space="preserve">délai maximum </w:t>
      </w:r>
      <w:r>
        <w:t>imposé</w:t>
      </w:r>
      <w:r w:rsidRPr="002C40DC">
        <w:t xml:space="preserve"> est </w:t>
      </w:r>
      <w:r>
        <w:t>dépassé</w:t>
      </w:r>
      <w:r w:rsidRPr="002C40DC">
        <w:t>, l</w:t>
      </w:r>
      <w:r>
        <w:t>’offre du candidat est déclarée irrégulière.</w:t>
      </w:r>
    </w:p>
    <w:p w14:paraId="7478BA3E" w14:textId="77777777" w:rsidR="000C017B" w:rsidRPr="004014ED" w:rsidRDefault="000C017B" w:rsidP="00141F93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0C017B" w14:paraId="17154E77" w14:textId="77777777" w:rsidTr="000D5609">
        <w:trPr>
          <w:trHeight w:val="3963"/>
        </w:trPr>
        <w:tc>
          <w:tcPr>
            <w:tcW w:w="14987" w:type="dxa"/>
          </w:tcPr>
          <w:p w14:paraId="568DC040" w14:textId="4EF32F55" w:rsidR="000C017B" w:rsidRDefault="00E23EA6" w:rsidP="000D5609">
            <w:pPr>
              <w:keepNext/>
              <w:rPr>
                <w:rFonts w:cstheme="minorHAnsi"/>
                <w:szCs w:val="26"/>
              </w:rPr>
            </w:pPr>
            <w:permStart w:id="1671375826" w:edGrp="everyone"/>
            <w:r>
              <w:rPr>
                <w:rFonts w:cstheme="minorHAnsi"/>
                <w:szCs w:val="26"/>
              </w:rPr>
              <w:t xml:space="preserve"> </w:t>
            </w:r>
            <w:r w:rsidR="000C017B">
              <w:rPr>
                <w:rFonts w:cstheme="minorHAnsi"/>
                <w:szCs w:val="26"/>
              </w:rPr>
              <w:t xml:space="preserve"> </w:t>
            </w:r>
            <w:permEnd w:id="1671375826"/>
          </w:p>
        </w:tc>
      </w:tr>
    </w:tbl>
    <w:p w14:paraId="4D4A816C" w14:textId="51AF751D" w:rsidR="00720507" w:rsidRDefault="00720507" w:rsidP="000C017B">
      <w:pPr>
        <w:rPr>
          <w:rFonts w:cstheme="minorHAnsi"/>
          <w:szCs w:val="26"/>
        </w:rPr>
      </w:pPr>
    </w:p>
    <w:p w14:paraId="33E8D693" w14:textId="6987DF41" w:rsidR="00781F43" w:rsidRDefault="00781F43" w:rsidP="000C017B">
      <w:pPr>
        <w:rPr>
          <w:rFonts w:cstheme="minorHAnsi"/>
          <w:szCs w:val="26"/>
        </w:rPr>
      </w:pPr>
    </w:p>
    <w:p w14:paraId="5D7052B2" w14:textId="140C4F10" w:rsidR="000C1749" w:rsidRDefault="000C1749" w:rsidP="00615F91">
      <w:pPr>
        <w:pStyle w:val="Titre3"/>
        <w:spacing w:line="240" w:lineRule="auto"/>
      </w:pPr>
      <w:r>
        <w:t xml:space="preserve">Sous-critère </w:t>
      </w:r>
      <w:r w:rsidR="00BB7D04">
        <w:t>n°</w:t>
      </w:r>
      <w:r w:rsidR="00B47782">
        <w:t xml:space="preserve"> </w:t>
      </w:r>
      <w:r>
        <w:t>2</w:t>
      </w:r>
      <w:r w:rsidRPr="00822D97">
        <w:t xml:space="preserve"> : </w:t>
      </w:r>
      <w:r w:rsidR="002C40DC">
        <w:t>Modèle de fiche d’intervention récapitulant les informations d’une prestation forfaitaire et d’une prestation à bons de commande – 16</w:t>
      </w:r>
      <w:r w:rsidR="00720507">
        <w:t xml:space="preserve"> points</w:t>
      </w:r>
    </w:p>
    <w:p w14:paraId="525305E8" w14:textId="62EA7234" w:rsidR="000C1749" w:rsidRPr="002C40DC" w:rsidRDefault="002C40DC" w:rsidP="000C1749">
      <w:pPr>
        <w:keepNext/>
        <w:rPr>
          <w:b/>
        </w:rPr>
      </w:pPr>
      <w:r w:rsidRPr="002C40DC">
        <w:t>Il</w:t>
      </w:r>
      <w:r w:rsidRPr="002C40DC">
        <w:rPr>
          <w:rFonts w:cstheme="minorHAnsi"/>
          <w:szCs w:val="26"/>
        </w:rPr>
        <w:t xml:space="preserve"> est demandé au candidat de joindre au présent cadre-réponses </w:t>
      </w:r>
      <w:r w:rsidRPr="002C40DC">
        <w:t>un modèle de fiche d’intervention</w:t>
      </w:r>
      <w:r>
        <w:t xml:space="preserve"> (rapport)</w:t>
      </w:r>
      <w:r w:rsidRPr="002C40DC">
        <w:t xml:space="preserve"> récapitulant les actions à réaliser ainsi que toutes autres informations </w:t>
      </w:r>
      <w:r w:rsidRPr="002C40DC">
        <w:rPr>
          <w:b/>
        </w:rPr>
        <w:t>pertinentes.</w:t>
      </w:r>
    </w:p>
    <w:p w14:paraId="10A568BF" w14:textId="77777777" w:rsidR="002C40DC" w:rsidRDefault="002C40DC" w:rsidP="000C1749">
      <w:pPr>
        <w:keepNext/>
        <w:rPr>
          <w:rFonts w:cstheme="minorHAnsi"/>
          <w:szCs w:val="26"/>
        </w:rPr>
      </w:pPr>
    </w:p>
    <w:p w14:paraId="5616860C" w14:textId="77777777" w:rsidR="000C1749" w:rsidRPr="004014ED" w:rsidRDefault="000C1749" w:rsidP="00141F93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0C1749" w14:paraId="50C741C2" w14:textId="77777777" w:rsidTr="00F36B1B">
        <w:trPr>
          <w:trHeight w:val="3963"/>
        </w:trPr>
        <w:tc>
          <w:tcPr>
            <w:tcW w:w="14987" w:type="dxa"/>
          </w:tcPr>
          <w:p w14:paraId="3921625C" w14:textId="29255E4B" w:rsidR="000C1749" w:rsidRDefault="00E23EA6" w:rsidP="00F36B1B">
            <w:pPr>
              <w:keepNext/>
              <w:rPr>
                <w:rFonts w:cstheme="minorHAnsi"/>
                <w:szCs w:val="26"/>
              </w:rPr>
            </w:pPr>
            <w:permStart w:id="516978933" w:edGrp="everyone"/>
            <w:r>
              <w:rPr>
                <w:rFonts w:cstheme="minorHAnsi"/>
                <w:szCs w:val="26"/>
              </w:rPr>
              <w:t xml:space="preserve"> </w:t>
            </w:r>
            <w:r w:rsidR="000C1749">
              <w:rPr>
                <w:rFonts w:cstheme="minorHAnsi"/>
                <w:szCs w:val="26"/>
              </w:rPr>
              <w:t xml:space="preserve"> </w:t>
            </w:r>
            <w:permEnd w:id="516978933"/>
          </w:p>
        </w:tc>
      </w:tr>
    </w:tbl>
    <w:p w14:paraId="1C8C9E47" w14:textId="32A58115" w:rsidR="00781F43" w:rsidRDefault="00781F43" w:rsidP="000C017B">
      <w:pPr>
        <w:rPr>
          <w:rFonts w:cstheme="minorHAnsi"/>
          <w:szCs w:val="26"/>
        </w:rPr>
      </w:pPr>
    </w:p>
    <w:p w14:paraId="1255C6D1" w14:textId="3E454E0D" w:rsidR="00781F43" w:rsidRDefault="00781F43" w:rsidP="000C017B">
      <w:pPr>
        <w:rPr>
          <w:rFonts w:cstheme="minorHAnsi"/>
          <w:szCs w:val="26"/>
        </w:rPr>
      </w:pPr>
    </w:p>
    <w:p w14:paraId="03D028A3" w14:textId="07B91319" w:rsidR="00781F43" w:rsidRDefault="00781F43" w:rsidP="000C017B">
      <w:pPr>
        <w:rPr>
          <w:rFonts w:cstheme="minorHAnsi"/>
          <w:szCs w:val="26"/>
        </w:rPr>
      </w:pPr>
    </w:p>
    <w:p w14:paraId="621E5177" w14:textId="25E212DC" w:rsidR="000C1749" w:rsidRDefault="000C1749" w:rsidP="000C017B">
      <w:pPr>
        <w:rPr>
          <w:rFonts w:cstheme="minorHAnsi"/>
          <w:szCs w:val="26"/>
        </w:rPr>
      </w:pPr>
    </w:p>
    <w:p w14:paraId="6CFA3EB0" w14:textId="15E01C14" w:rsidR="000C1749" w:rsidRDefault="000C1749" w:rsidP="000C017B">
      <w:pPr>
        <w:rPr>
          <w:rFonts w:cstheme="minorHAnsi"/>
          <w:szCs w:val="26"/>
        </w:rPr>
      </w:pPr>
    </w:p>
    <w:p w14:paraId="51A1D872" w14:textId="77777777" w:rsidR="000C1749" w:rsidRDefault="000C1749" w:rsidP="000C017B">
      <w:pPr>
        <w:rPr>
          <w:rFonts w:cstheme="minorHAnsi"/>
          <w:szCs w:val="26"/>
        </w:rPr>
      </w:pPr>
    </w:p>
    <w:p w14:paraId="3A211EFC" w14:textId="346519EF" w:rsidR="00781F43" w:rsidRDefault="00781F43" w:rsidP="000C017B">
      <w:pPr>
        <w:rPr>
          <w:rFonts w:cstheme="minorHAnsi"/>
          <w:szCs w:val="26"/>
        </w:rPr>
      </w:pPr>
    </w:p>
    <w:p w14:paraId="25A0C07D" w14:textId="376A86BF" w:rsidR="00781F43" w:rsidRDefault="00781F43" w:rsidP="000C017B">
      <w:pPr>
        <w:rPr>
          <w:rFonts w:cstheme="minorHAnsi"/>
          <w:szCs w:val="26"/>
        </w:rPr>
      </w:pPr>
    </w:p>
    <w:p w14:paraId="0CC0164C" w14:textId="234515BE" w:rsidR="00781F43" w:rsidRDefault="00781F43" w:rsidP="000C017B">
      <w:pPr>
        <w:rPr>
          <w:rFonts w:cstheme="minorHAnsi"/>
          <w:szCs w:val="26"/>
        </w:rPr>
      </w:pPr>
    </w:p>
    <w:p w14:paraId="2C5FDBF6" w14:textId="19985D56" w:rsidR="00781F43" w:rsidRDefault="00781F43" w:rsidP="000C017B">
      <w:pPr>
        <w:rPr>
          <w:rFonts w:cstheme="minorHAnsi"/>
          <w:szCs w:val="26"/>
        </w:rPr>
      </w:pPr>
    </w:p>
    <w:p w14:paraId="05416C62" w14:textId="77777777" w:rsidR="00781F43" w:rsidRPr="00270479" w:rsidRDefault="00781F43" w:rsidP="000C017B">
      <w:pPr>
        <w:rPr>
          <w:rFonts w:cstheme="minorHAnsi"/>
          <w:szCs w:val="26"/>
        </w:rPr>
      </w:pPr>
    </w:p>
    <w:p w14:paraId="26B1625E" w14:textId="0C74F5CF" w:rsidR="00781F43" w:rsidRDefault="000C017B" w:rsidP="00615F91">
      <w:pPr>
        <w:pStyle w:val="Titre3"/>
        <w:spacing w:line="240" w:lineRule="auto"/>
      </w:pPr>
      <w:r w:rsidRPr="00822D97">
        <w:lastRenderedPageBreak/>
        <w:t xml:space="preserve">Sous-critère </w:t>
      </w:r>
      <w:r w:rsidR="00BB7D04">
        <w:t xml:space="preserve">n° </w:t>
      </w:r>
      <w:r>
        <w:t>3</w:t>
      </w:r>
      <w:r w:rsidRPr="00822D97">
        <w:t xml:space="preserve"> : </w:t>
      </w:r>
      <w:r w:rsidR="002C40DC">
        <w:rPr>
          <w:rFonts w:cstheme="minorHAnsi"/>
          <w:color w:val="000000"/>
          <w:szCs w:val="26"/>
        </w:rPr>
        <w:t>Mesures pertinentes mises en œuvre par la société pour assurer le contrôle des prestations préventives (forfaitaires) – 10</w:t>
      </w:r>
      <w:r w:rsidR="00720507">
        <w:rPr>
          <w:rFonts w:cstheme="minorHAnsi"/>
          <w:color w:val="000000"/>
          <w:szCs w:val="26"/>
        </w:rPr>
        <w:t xml:space="preserve"> points</w:t>
      </w:r>
    </w:p>
    <w:p w14:paraId="6EC0F888" w14:textId="05854714" w:rsidR="000C017B" w:rsidRDefault="00781F43" w:rsidP="000C1749">
      <w:pPr>
        <w:keepNext/>
        <w:spacing w:after="120"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</w:t>
      </w:r>
      <w:r w:rsidR="00720507">
        <w:rPr>
          <w:rFonts w:cstheme="minorHAnsi"/>
          <w:szCs w:val="26"/>
        </w:rPr>
        <w:t xml:space="preserve">de </w:t>
      </w:r>
      <w:r w:rsidR="002C40DC">
        <w:rPr>
          <w:rFonts w:cstheme="minorHAnsi"/>
          <w:szCs w:val="26"/>
        </w:rPr>
        <w:t xml:space="preserve">communiquer les mesures </w:t>
      </w:r>
      <w:r w:rsidR="00AA1A23" w:rsidRPr="00AA1A23">
        <w:rPr>
          <w:rFonts w:cstheme="minorHAnsi"/>
          <w:b/>
          <w:szCs w:val="26"/>
        </w:rPr>
        <w:t>pertinentes</w:t>
      </w:r>
      <w:r w:rsidR="00AA1A23">
        <w:rPr>
          <w:rFonts w:cstheme="minorHAnsi"/>
          <w:szCs w:val="26"/>
        </w:rPr>
        <w:t xml:space="preserve"> </w:t>
      </w:r>
      <w:r w:rsidR="002C40DC">
        <w:rPr>
          <w:rFonts w:cstheme="minorHAnsi"/>
          <w:szCs w:val="26"/>
        </w:rPr>
        <w:t>mises en place permettant de vérifier l’efficacité de son traitement préventif.</w:t>
      </w:r>
    </w:p>
    <w:p w14:paraId="0CCBFC7D" w14:textId="77777777" w:rsidR="00BB7D04" w:rsidRDefault="00BB7D04" w:rsidP="000C1749">
      <w:pPr>
        <w:keepNext/>
        <w:spacing w:after="120"/>
        <w:rPr>
          <w:rFonts w:cstheme="minorHAnsi"/>
          <w:szCs w:val="26"/>
        </w:rPr>
      </w:pPr>
    </w:p>
    <w:p w14:paraId="7C0B6C1E" w14:textId="77777777" w:rsidR="000C017B" w:rsidRPr="004014ED" w:rsidRDefault="000C017B" w:rsidP="00141F93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0C017B" w14:paraId="71839FFB" w14:textId="77777777" w:rsidTr="00DC0064">
        <w:trPr>
          <w:trHeight w:val="2888"/>
        </w:trPr>
        <w:tc>
          <w:tcPr>
            <w:tcW w:w="14987" w:type="dxa"/>
          </w:tcPr>
          <w:p w14:paraId="5D3FBEB2" w14:textId="0A6D762B" w:rsidR="000C017B" w:rsidRDefault="00E23EA6" w:rsidP="000D5609">
            <w:pPr>
              <w:keepNext/>
              <w:rPr>
                <w:rFonts w:cstheme="minorHAnsi"/>
                <w:szCs w:val="26"/>
              </w:rPr>
            </w:pPr>
            <w:permStart w:id="2140217759" w:edGrp="everyone"/>
            <w:r>
              <w:rPr>
                <w:rFonts w:cstheme="minorHAnsi"/>
                <w:szCs w:val="26"/>
              </w:rPr>
              <w:t xml:space="preserve"> </w:t>
            </w:r>
            <w:r w:rsidR="000C017B">
              <w:rPr>
                <w:rFonts w:cstheme="minorHAnsi"/>
                <w:szCs w:val="26"/>
              </w:rPr>
              <w:t xml:space="preserve"> </w:t>
            </w:r>
            <w:permEnd w:id="2140217759"/>
          </w:p>
        </w:tc>
      </w:tr>
    </w:tbl>
    <w:p w14:paraId="619D60E9" w14:textId="00E0193B" w:rsidR="000C017B" w:rsidRDefault="000C017B" w:rsidP="000C017B">
      <w:pPr>
        <w:rPr>
          <w:rFonts w:cstheme="minorHAnsi"/>
          <w:szCs w:val="26"/>
        </w:rPr>
      </w:pPr>
    </w:p>
    <w:p w14:paraId="4480B290" w14:textId="00C20CF4" w:rsidR="002C40DC" w:rsidRDefault="002C40DC" w:rsidP="00615F91">
      <w:pPr>
        <w:pStyle w:val="Titre3"/>
        <w:spacing w:line="240" w:lineRule="auto"/>
      </w:pPr>
      <w:r w:rsidRPr="00822D97">
        <w:lastRenderedPageBreak/>
        <w:t xml:space="preserve">Sous-critère </w:t>
      </w:r>
      <w:r>
        <w:t>n° 4</w:t>
      </w:r>
      <w:r w:rsidRPr="00822D97">
        <w:t xml:space="preserve"> : </w:t>
      </w:r>
      <w:r w:rsidR="001724F5" w:rsidRPr="001724F5">
        <w:t>Solution technique innovante mise en œuvre pour prévenir et contrôler les infestations de rongeurs nuisibles, depuis la nouvelle règlementation (NPB mise en œuvre en 2021)</w:t>
      </w:r>
      <w:r w:rsidR="001724F5">
        <w:t xml:space="preserve"> </w:t>
      </w:r>
      <w:r>
        <w:t>– 3</w:t>
      </w:r>
      <w:r w:rsidRPr="002C40DC">
        <w:t xml:space="preserve"> points</w:t>
      </w:r>
    </w:p>
    <w:p w14:paraId="184F0533" w14:textId="568D03B2" w:rsidR="002C40DC" w:rsidRDefault="002C40DC" w:rsidP="002C40DC">
      <w:pPr>
        <w:keepNext/>
        <w:spacing w:after="120"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communiquer </w:t>
      </w:r>
      <w:r w:rsidR="001724F5">
        <w:rPr>
          <w:rFonts w:cstheme="minorHAnsi"/>
          <w:szCs w:val="26"/>
        </w:rPr>
        <w:t xml:space="preserve">la solution </w:t>
      </w:r>
      <w:r w:rsidR="001E09DF" w:rsidRPr="001E09DF">
        <w:rPr>
          <w:rFonts w:cstheme="minorHAnsi"/>
          <w:b/>
          <w:szCs w:val="26"/>
        </w:rPr>
        <w:t>innovante</w:t>
      </w:r>
      <w:r w:rsidR="001E09DF">
        <w:rPr>
          <w:rFonts w:cstheme="minorHAnsi"/>
          <w:szCs w:val="26"/>
        </w:rPr>
        <w:t xml:space="preserve"> </w:t>
      </w:r>
      <w:r w:rsidR="001724F5">
        <w:rPr>
          <w:rFonts w:cstheme="minorHAnsi"/>
          <w:szCs w:val="26"/>
        </w:rPr>
        <w:t>utilisée pour palier à l’interdiction des appâts rodenticides en traitement préventif</w:t>
      </w:r>
      <w:r>
        <w:rPr>
          <w:rFonts w:cstheme="minorHAnsi"/>
          <w:szCs w:val="26"/>
        </w:rPr>
        <w:t>.</w:t>
      </w:r>
    </w:p>
    <w:p w14:paraId="2A872290" w14:textId="77777777" w:rsidR="002C40DC" w:rsidRDefault="002C40DC" w:rsidP="002C40DC">
      <w:pPr>
        <w:keepNext/>
        <w:spacing w:after="120"/>
        <w:rPr>
          <w:rFonts w:cstheme="minorHAnsi"/>
          <w:szCs w:val="26"/>
        </w:rPr>
      </w:pPr>
    </w:p>
    <w:p w14:paraId="1D45A829" w14:textId="77777777" w:rsidR="002C40DC" w:rsidRPr="004014ED" w:rsidRDefault="002C40DC" w:rsidP="002C40DC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2C40DC" w14:paraId="7F09DF2E" w14:textId="77777777" w:rsidTr="000B022F">
        <w:trPr>
          <w:trHeight w:val="2888"/>
        </w:trPr>
        <w:tc>
          <w:tcPr>
            <w:tcW w:w="14987" w:type="dxa"/>
          </w:tcPr>
          <w:p w14:paraId="1450E911" w14:textId="6136A63A" w:rsidR="002C40DC" w:rsidRDefault="00E23EA6" w:rsidP="000B022F">
            <w:pPr>
              <w:keepNext/>
              <w:rPr>
                <w:rFonts w:cstheme="minorHAnsi"/>
                <w:szCs w:val="26"/>
              </w:rPr>
            </w:pPr>
            <w:permStart w:id="1542868959" w:edGrp="everyone"/>
            <w:r>
              <w:rPr>
                <w:rFonts w:cstheme="minorHAnsi"/>
                <w:szCs w:val="26"/>
              </w:rPr>
              <w:t xml:space="preserve"> </w:t>
            </w:r>
            <w:r w:rsidR="002C40DC">
              <w:rPr>
                <w:rFonts w:cstheme="minorHAnsi"/>
                <w:szCs w:val="26"/>
              </w:rPr>
              <w:t xml:space="preserve"> </w:t>
            </w:r>
            <w:permEnd w:id="1542868959"/>
          </w:p>
        </w:tc>
      </w:tr>
    </w:tbl>
    <w:p w14:paraId="3034A5AE" w14:textId="11B0DF94" w:rsidR="00720507" w:rsidRDefault="00720507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038D0F4A" w14:textId="4F0F3A41" w:rsidR="000C017B" w:rsidRDefault="000C017B" w:rsidP="000C017B">
      <w:pPr>
        <w:pStyle w:val="Titre2"/>
        <w:keepNext/>
      </w:pPr>
      <w:r>
        <w:lastRenderedPageBreak/>
        <w:t xml:space="preserve">Critère </w:t>
      </w:r>
      <w:r w:rsidR="00BF6F07">
        <w:t>« social et environnemental » (</w:t>
      </w:r>
      <w:r w:rsidR="001724F5">
        <w:t>1</w:t>
      </w:r>
      <w:r w:rsidR="00720507">
        <w:t>5</w:t>
      </w:r>
      <w:r>
        <w:t xml:space="preserve"> points)</w:t>
      </w:r>
    </w:p>
    <w:p w14:paraId="55903424" w14:textId="77777777" w:rsidR="000C017B" w:rsidRDefault="000C017B" w:rsidP="000C017B">
      <w:pPr>
        <w:rPr>
          <w:rFonts w:cstheme="minorHAnsi"/>
          <w:szCs w:val="26"/>
        </w:rPr>
      </w:pPr>
    </w:p>
    <w:p w14:paraId="5234F111" w14:textId="0C887F30" w:rsidR="00363522" w:rsidRPr="00363522" w:rsidRDefault="000C017B" w:rsidP="00363522">
      <w:pPr>
        <w:pStyle w:val="Titre3"/>
      </w:pPr>
      <w:r w:rsidRPr="00822D97">
        <w:t>Sous-critère</w:t>
      </w:r>
      <w:r w:rsidR="00BB7D04">
        <w:t xml:space="preserve"> n°</w:t>
      </w:r>
      <w:r w:rsidR="00B47782">
        <w:t xml:space="preserve"> </w:t>
      </w:r>
      <w:r w:rsidRPr="00822D97">
        <w:t>1</w:t>
      </w:r>
      <w:r>
        <w:t> :</w:t>
      </w:r>
      <w:r w:rsidRPr="00822D97">
        <w:t> </w:t>
      </w:r>
      <w:r w:rsidR="001724F5">
        <w:rPr>
          <w:rFonts w:cstheme="minorHAnsi"/>
          <w:color w:val="000000"/>
          <w:szCs w:val="26"/>
        </w:rPr>
        <w:t>Pourcentage</w:t>
      </w:r>
      <w:r w:rsidR="00720507" w:rsidRPr="00720507">
        <w:rPr>
          <w:rFonts w:cstheme="minorHAnsi"/>
          <w:color w:val="000000"/>
          <w:szCs w:val="26"/>
        </w:rPr>
        <w:t xml:space="preserve"> de personnels féminins</w:t>
      </w:r>
      <w:r w:rsidR="001724F5">
        <w:rPr>
          <w:rFonts w:cstheme="minorHAnsi"/>
          <w:color w:val="000000"/>
          <w:szCs w:val="26"/>
        </w:rPr>
        <w:t xml:space="preserve"> – 3</w:t>
      </w:r>
      <w:r w:rsidR="00720507">
        <w:rPr>
          <w:rFonts w:cstheme="minorHAnsi"/>
          <w:color w:val="000000"/>
          <w:szCs w:val="26"/>
        </w:rPr>
        <w:t xml:space="preserve"> points</w:t>
      </w:r>
    </w:p>
    <w:p w14:paraId="2DCD2896" w14:textId="596A8E73" w:rsidR="00781F43" w:rsidRPr="008B1C53" w:rsidRDefault="00781F43" w:rsidP="00BD2B25">
      <w:pPr>
        <w:keepNext/>
        <w:rPr>
          <w:rFonts w:cstheme="minorHAnsi"/>
          <w:szCs w:val="26"/>
        </w:rPr>
      </w:pPr>
      <w:r w:rsidRPr="00BD2B25">
        <w:rPr>
          <w:rFonts w:cstheme="minorHAnsi"/>
          <w:szCs w:val="26"/>
        </w:rPr>
        <w:t xml:space="preserve">Il est demandé au candidat de </w:t>
      </w:r>
      <w:r w:rsidR="00720507">
        <w:rPr>
          <w:rFonts w:cstheme="minorHAnsi"/>
          <w:szCs w:val="26"/>
        </w:rPr>
        <w:t xml:space="preserve">fournir le </w:t>
      </w:r>
      <w:r w:rsidR="001724F5">
        <w:rPr>
          <w:rFonts w:cstheme="minorHAnsi"/>
          <w:szCs w:val="26"/>
        </w:rPr>
        <w:t>pourcentage</w:t>
      </w:r>
      <w:r w:rsidR="00720507" w:rsidRPr="00720507">
        <w:rPr>
          <w:rFonts w:cstheme="minorHAnsi"/>
          <w:szCs w:val="26"/>
        </w:rPr>
        <w:t xml:space="preserve"> de personnels féminins</w:t>
      </w:r>
      <w:r w:rsidR="001724F5">
        <w:rPr>
          <w:rFonts w:cstheme="minorHAnsi"/>
          <w:szCs w:val="26"/>
        </w:rPr>
        <w:t xml:space="preserve"> par rapport à l’ensemble de l’équipe technique</w:t>
      </w:r>
      <w:r w:rsidR="00720507" w:rsidRPr="00720507">
        <w:rPr>
          <w:rFonts w:cstheme="minorHAnsi"/>
          <w:szCs w:val="26"/>
        </w:rPr>
        <w:t xml:space="preserve"> </w:t>
      </w:r>
      <w:r w:rsidR="00720507" w:rsidRPr="00B47782">
        <w:rPr>
          <w:rFonts w:cstheme="minorHAnsi"/>
          <w:b/>
          <w:szCs w:val="26"/>
          <w:u w:val="single"/>
        </w:rPr>
        <w:t xml:space="preserve">exclusivement </w:t>
      </w:r>
      <w:r w:rsidR="00BC6C7A" w:rsidRPr="008B1C53">
        <w:rPr>
          <w:rFonts w:cstheme="minorHAnsi"/>
          <w:b/>
          <w:szCs w:val="26"/>
          <w:u w:val="single"/>
        </w:rPr>
        <w:t>dédiée</w:t>
      </w:r>
      <w:r w:rsidR="00720507" w:rsidRPr="008B1C53">
        <w:rPr>
          <w:rFonts w:cstheme="minorHAnsi"/>
          <w:b/>
          <w:szCs w:val="26"/>
          <w:u w:val="single"/>
        </w:rPr>
        <w:t xml:space="preserve"> aux prestations </w:t>
      </w:r>
      <w:r w:rsidR="001724F5" w:rsidRPr="008B1C53">
        <w:rPr>
          <w:rFonts w:cstheme="minorHAnsi"/>
          <w:b/>
          <w:szCs w:val="26"/>
          <w:u w:val="single"/>
        </w:rPr>
        <w:t>3D</w:t>
      </w:r>
      <w:r w:rsidR="00720507" w:rsidRPr="008B1C53">
        <w:rPr>
          <w:rFonts w:cstheme="minorHAnsi"/>
          <w:szCs w:val="26"/>
        </w:rPr>
        <w:t>.</w:t>
      </w:r>
    </w:p>
    <w:p w14:paraId="57986C6F" w14:textId="1FDA6693" w:rsidR="00720507" w:rsidRPr="00BD2B25" w:rsidRDefault="00720507" w:rsidP="00BD2B25">
      <w:pPr>
        <w:keepNext/>
        <w:rPr>
          <w:rFonts w:cstheme="minorHAnsi"/>
          <w:szCs w:val="26"/>
        </w:rPr>
      </w:pPr>
      <w:r w:rsidRPr="008B1C53">
        <w:rPr>
          <w:rFonts w:cstheme="minorHAnsi"/>
          <w:szCs w:val="26"/>
          <w:u w:val="single"/>
        </w:rPr>
        <w:t>NB</w:t>
      </w:r>
      <w:r w:rsidRPr="008B1C53">
        <w:rPr>
          <w:rFonts w:cstheme="minorHAnsi"/>
          <w:szCs w:val="26"/>
        </w:rPr>
        <w:t> : le candidat</w:t>
      </w:r>
      <w:r w:rsidR="00414846" w:rsidRPr="008B1C53">
        <w:rPr>
          <w:rFonts w:cstheme="minorHAnsi"/>
          <w:szCs w:val="26"/>
        </w:rPr>
        <w:t xml:space="preserve"> </w:t>
      </w:r>
      <w:r w:rsidRPr="008B1C53">
        <w:rPr>
          <w:rFonts w:cstheme="minorHAnsi"/>
          <w:szCs w:val="26"/>
        </w:rPr>
        <w:t xml:space="preserve">fournit </w:t>
      </w:r>
      <w:r w:rsidR="00414846" w:rsidRPr="008B1C53">
        <w:rPr>
          <w:rFonts w:cstheme="minorHAnsi"/>
          <w:szCs w:val="26"/>
        </w:rPr>
        <w:t xml:space="preserve">également </w:t>
      </w:r>
      <w:r w:rsidRPr="008B1C53">
        <w:rPr>
          <w:rFonts w:cstheme="minorHAnsi"/>
          <w:szCs w:val="26"/>
        </w:rPr>
        <w:t xml:space="preserve">le nombre </w:t>
      </w:r>
      <w:r w:rsidR="00414846" w:rsidRPr="008B1C53">
        <w:rPr>
          <w:rFonts w:cstheme="minorHAnsi"/>
          <w:szCs w:val="26"/>
        </w:rPr>
        <w:t>total</w:t>
      </w:r>
      <w:r w:rsidR="004F2FDE">
        <w:rPr>
          <w:rFonts w:cstheme="minorHAnsi"/>
          <w:szCs w:val="26"/>
        </w:rPr>
        <w:t xml:space="preserve"> </w:t>
      </w:r>
      <w:r w:rsidR="004F2FDE" w:rsidRPr="008B1C53">
        <w:rPr>
          <w:rFonts w:cstheme="minorHAnsi"/>
          <w:szCs w:val="26"/>
        </w:rPr>
        <w:t>de personnels</w:t>
      </w:r>
      <w:r w:rsidR="00414846" w:rsidRPr="008B1C53">
        <w:rPr>
          <w:rFonts w:cstheme="minorHAnsi"/>
          <w:szCs w:val="26"/>
        </w:rPr>
        <w:t xml:space="preserve"> (sans distinction de genre) </w:t>
      </w:r>
      <w:r w:rsidR="001724F5" w:rsidRPr="008B1C53">
        <w:rPr>
          <w:rFonts w:cstheme="minorHAnsi"/>
          <w:szCs w:val="26"/>
        </w:rPr>
        <w:t xml:space="preserve">constituant les équipes techniques </w:t>
      </w:r>
      <w:r w:rsidRPr="008B1C53">
        <w:rPr>
          <w:rFonts w:cstheme="minorHAnsi"/>
          <w:szCs w:val="26"/>
        </w:rPr>
        <w:t xml:space="preserve">de sa société </w:t>
      </w:r>
      <w:r w:rsidR="00BB7D04" w:rsidRPr="008B1C53">
        <w:rPr>
          <w:rFonts w:cstheme="minorHAnsi"/>
          <w:b/>
          <w:szCs w:val="26"/>
          <w:u w:val="single"/>
        </w:rPr>
        <w:t xml:space="preserve">exclusivement </w:t>
      </w:r>
      <w:r w:rsidR="00BC6C7A" w:rsidRPr="008B1C53">
        <w:rPr>
          <w:rFonts w:cstheme="minorHAnsi"/>
          <w:b/>
          <w:szCs w:val="26"/>
          <w:u w:val="single"/>
        </w:rPr>
        <w:t>dédiée</w:t>
      </w:r>
      <w:r w:rsidRPr="008B1C53">
        <w:rPr>
          <w:rFonts w:cstheme="minorHAnsi"/>
          <w:b/>
          <w:szCs w:val="26"/>
          <w:u w:val="single"/>
        </w:rPr>
        <w:t xml:space="preserve"> aux prestations </w:t>
      </w:r>
      <w:r w:rsidR="001724F5" w:rsidRPr="008B1C53">
        <w:rPr>
          <w:rFonts w:cstheme="minorHAnsi"/>
          <w:b/>
          <w:szCs w:val="26"/>
          <w:u w:val="single"/>
        </w:rPr>
        <w:t>3D</w:t>
      </w:r>
      <w:r w:rsidRPr="008B1C53">
        <w:rPr>
          <w:rFonts w:cstheme="minorHAnsi"/>
          <w:szCs w:val="26"/>
        </w:rPr>
        <w:t>.</w:t>
      </w:r>
    </w:p>
    <w:p w14:paraId="23A0B0DD" w14:textId="77777777" w:rsidR="00781F43" w:rsidRPr="00781F43" w:rsidRDefault="00781F43" w:rsidP="00781F43"/>
    <w:p w14:paraId="4DFEF06C" w14:textId="77777777" w:rsidR="000C017B" w:rsidRPr="004014ED" w:rsidRDefault="000C017B" w:rsidP="00141F93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0C017B" w14:paraId="4697733B" w14:textId="77777777" w:rsidTr="00141F93">
        <w:trPr>
          <w:trHeight w:val="1773"/>
        </w:trPr>
        <w:tc>
          <w:tcPr>
            <w:tcW w:w="14987" w:type="dxa"/>
          </w:tcPr>
          <w:p w14:paraId="485A2DAF" w14:textId="44CBF9D6" w:rsidR="000C017B" w:rsidRDefault="00E23EA6" w:rsidP="000D5609">
            <w:pPr>
              <w:keepNext/>
              <w:rPr>
                <w:rFonts w:cstheme="minorHAnsi"/>
                <w:szCs w:val="26"/>
              </w:rPr>
            </w:pPr>
            <w:permStart w:id="1619144152" w:edGrp="everyone"/>
            <w:r>
              <w:rPr>
                <w:rFonts w:cstheme="minorHAnsi"/>
                <w:szCs w:val="26"/>
              </w:rPr>
              <w:t xml:space="preserve"> </w:t>
            </w:r>
            <w:r w:rsidR="000C017B">
              <w:rPr>
                <w:rFonts w:cstheme="minorHAnsi"/>
                <w:szCs w:val="26"/>
              </w:rPr>
              <w:t xml:space="preserve"> </w:t>
            </w:r>
            <w:permEnd w:id="1619144152"/>
          </w:p>
        </w:tc>
      </w:tr>
    </w:tbl>
    <w:p w14:paraId="3B2C8469" w14:textId="77777777" w:rsidR="000C017B" w:rsidRDefault="000C017B" w:rsidP="00141F93">
      <w:pPr>
        <w:spacing w:after="120"/>
        <w:rPr>
          <w:rFonts w:cstheme="minorHAnsi"/>
          <w:szCs w:val="26"/>
        </w:rPr>
      </w:pPr>
    </w:p>
    <w:p w14:paraId="6CBBA0D1" w14:textId="2FCBECFB" w:rsidR="000C017B" w:rsidRDefault="000C017B" w:rsidP="00720507">
      <w:pPr>
        <w:pStyle w:val="Titre3"/>
      </w:pPr>
      <w:r>
        <w:t xml:space="preserve">Sous-critère </w:t>
      </w:r>
      <w:r w:rsidR="00BB7D04">
        <w:t xml:space="preserve">n° </w:t>
      </w:r>
      <w:r>
        <w:t>2 :</w:t>
      </w:r>
      <w:r w:rsidRPr="00822D97">
        <w:t> </w:t>
      </w:r>
      <w:r w:rsidR="00EC5741">
        <w:rPr>
          <w:rFonts w:cstheme="minorHAnsi"/>
          <w:color w:val="000000"/>
          <w:szCs w:val="26"/>
        </w:rPr>
        <w:t>Pourcentage</w:t>
      </w:r>
      <w:r w:rsidR="00720507" w:rsidRPr="00720507">
        <w:rPr>
          <w:rFonts w:cstheme="minorHAnsi"/>
          <w:color w:val="000000"/>
          <w:szCs w:val="26"/>
        </w:rPr>
        <w:t xml:space="preserve"> de personnels </w:t>
      </w:r>
      <w:r w:rsidR="004F2FDE">
        <w:rPr>
          <w:rFonts w:cstheme="minorHAnsi"/>
          <w:color w:val="000000"/>
          <w:szCs w:val="26"/>
        </w:rPr>
        <w:t>âgé de moins de 25 ans ou</w:t>
      </w:r>
      <w:r w:rsidR="00EC5741">
        <w:rPr>
          <w:rFonts w:cstheme="minorHAnsi"/>
          <w:color w:val="000000"/>
          <w:szCs w:val="26"/>
        </w:rPr>
        <w:t xml:space="preserve"> de plus de 55 ans – 3</w:t>
      </w:r>
      <w:r w:rsidR="00720507">
        <w:rPr>
          <w:rFonts w:cstheme="minorHAnsi"/>
          <w:color w:val="000000"/>
          <w:szCs w:val="26"/>
        </w:rPr>
        <w:t xml:space="preserve"> points</w:t>
      </w:r>
    </w:p>
    <w:p w14:paraId="5791C9EA" w14:textId="464006B4" w:rsidR="00E67A1A" w:rsidRPr="00E67A1A" w:rsidRDefault="00E67A1A" w:rsidP="00E67A1A">
      <w:pPr>
        <w:keepNext/>
        <w:rPr>
          <w:rFonts w:cstheme="minorHAnsi"/>
          <w:szCs w:val="26"/>
        </w:rPr>
      </w:pPr>
      <w:r w:rsidRPr="00E67A1A">
        <w:rPr>
          <w:rFonts w:cstheme="minorHAnsi"/>
          <w:szCs w:val="26"/>
        </w:rPr>
        <w:t xml:space="preserve">Il est demandé au candidat de </w:t>
      </w:r>
      <w:r w:rsidR="00720507" w:rsidRPr="00720507">
        <w:rPr>
          <w:rFonts w:cstheme="minorHAnsi"/>
          <w:szCs w:val="26"/>
        </w:rPr>
        <w:t xml:space="preserve">fournir le </w:t>
      </w:r>
      <w:r w:rsidR="00EC5741">
        <w:rPr>
          <w:rFonts w:cstheme="minorHAnsi"/>
          <w:szCs w:val="26"/>
        </w:rPr>
        <w:t>pourcentage de per</w:t>
      </w:r>
      <w:r w:rsidR="004F2FDE">
        <w:rPr>
          <w:rFonts w:cstheme="minorHAnsi"/>
          <w:szCs w:val="26"/>
        </w:rPr>
        <w:t>sonnel âgé de moins de 25 ans ou</w:t>
      </w:r>
      <w:r w:rsidR="00EC5741">
        <w:rPr>
          <w:rFonts w:cstheme="minorHAnsi"/>
          <w:szCs w:val="26"/>
        </w:rPr>
        <w:t xml:space="preserve"> de plus de 55 ans par rapport à l’ensemble de l’équipe technique</w:t>
      </w:r>
      <w:r w:rsidR="00720507" w:rsidRPr="00720507">
        <w:rPr>
          <w:rFonts w:cstheme="minorHAnsi"/>
          <w:szCs w:val="26"/>
        </w:rPr>
        <w:t xml:space="preserve"> </w:t>
      </w:r>
      <w:r w:rsidR="00BC6C7A">
        <w:rPr>
          <w:rFonts w:cstheme="minorHAnsi"/>
          <w:b/>
          <w:szCs w:val="26"/>
          <w:u w:val="single"/>
        </w:rPr>
        <w:t>exclusivement dédiée</w:t>
      </w:r>
      <w:r w:rsidR="00720507" w:rsidRPr="00B47782">
        <w:rPr>
          <w:rFonts w:cstheme="minorHAnsi"/>
          <w:b/>
          <w:szCs w:val="26"/>
          <w:u w:val="single"/>
        </w:rPr>
        <w:t xml:space="preserve"> aux prestations </w:t>
      </w:r>
      <w:r w:rsidR="00EC5741">
        <w:rPr>
          <w:rFonts w:cstheme="minorHAnsi"/>
          <w:b/>
          <w:szCs w:val="26"/>
          <w:u w:val="single"/>
        </w:rPr>
        <w:t>3D</w:t>
      </w:r>
      <w:r w:rsidR="00720507" w:rsidRPr="00720507">
        <w:rPr>
          <w:rFonts w:cstheme="minorHAnsi"/>
          <w:szCs w:val="26"/>
        </w:rPr>
        <w:t>.</w:t>
      </w:r>
    </w:p>
    <w:p w14:paraId="1E4EFE2F" w14:textId="2A92B1C5" w:rsidR="008B1C53" w:rsidRPr="00BD2B25" w:rsidRDefault="008B1C53" w:rsidP="008B1C53">
      <w:pPr>
        <w:keepNext/>
        <w:rPr>
          <w:rFonts w:cstheme="minorHAnsi"/>
          <w:szCs w:val="26"/>
        </w:rPr>
      </w:pPr>
      <w:r w:rsidRPr="008B1C53">
        <w:rPr>
          <w:rFonts w:cstheme="minorHAnsi"/>
          <w:szCs w:val="26"/>
          <w:u w:val="single"/>
        </w:rPr>
        <w:t>NB</w:t>
      </w:r>
      <w:r w:rsidRPr="008B1C53">
        <w:rPr>
          <w:rFonts w:cstheme="minorHAnsi"/>
          <w:szCs w:val="26"/>
        </w:rPr>
        <w:t xml:space="preserve"> : le candidat fournit également le nombre total </w:t>
      </w:r>
      <w:r w:rsidR="004F2FDE" w:rsidRPr="008B1C53">
        <w:rPr>
          <w:rFonts w:cstheme="minorHAnsi"/>
          <w:szCs w:val="26"/>
        </w:rPr>
        <w:t xml:space="preserve">de personnels </w:t>
      </w:r>
      <w:r w:rsidRPr="008B1C53">
        <w:rPr>
          <w:rFonts w:cstheme="minorHAnsi"/>
          <w:szCs w:val="26"/>
        </w:rPr>
        <w:t xml:space="preserve">(sans distinction </w:t>
      </w:r>
      <w:r>
        <w:rPr>
          <w:rFonts w:cstheme="minorHAnsi"/>
          <w:szCs w:val="26"/>
        </w:rPr>
        <w:t>d’âge</w:t>
      </w:r>
      <w:r w:rsidRPr="008B1C53">
        <w:rPr>
          <w:rFonts w:cstheme="minorHAnsi"/>
          <w:szCs w:val="26"/>
        </w:rPr>
        <w:t xml:space="preserve">) constituant les équipes techniques de sa société </w:t>
      </w:r>
      <w:r w:rsidRPr="008B1C53">
        <w:rPr>
          <w:rFonts w:cstheme="minorHAnsi"/>
          <w:b/>
          <w:szCs w:val="26"/>
          <w:u w:val="single"/>
        </w:rPr>
        <w:t>exclusivement dédiée aux prestations 3D</w:t>
      </w:r>
      <w:r w:rsidRPr="008B1C53">
        <w:rPr>
          <w:rFonts w:cstheme="minorHAnsi"/>
          <w:szCs w:val="26"/>
        </w:rPr>
        <w:t>.</w:t>
      </w:r>
    </w:p>
    <w:p w14:paraId="4414EF74" w14:textId="77777777" w:rsidR="00141F93" w:rsidRPr="00BD2B25" w:rsidRDefault="00141F93" w:rsidP="00BD2B25"/>
    <w:p w14:paraId="75156C48" w14:textId="77777777" w:rsidR="000C017B" w:rsidRPr="004014ED" w:rsidRDefault="000C017B" w:rsidP="00141F93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0C017B" w14:paraId="4B1B2242" w14:textId="77777777" w:rsidTr="00141F93">
        <w:trPr>
          <w:trHeight w:val="1954"/>
        </w:trPr>
        <w:tc>
          <w:tcPr>
            <w:tcW w:w="14987" w:type="dxa"/>
          </w:tcPr>
          <w:p w14:paraId="51E7F7D2" w14:textId="651B75D8" w:rsidR="000C017B" w:rsidRDefault="00E23EA6" w:rsidP="000D5609">
            <w:pPr>
              <w:keepNext/>
              <w:rPr>
                <w:rFonts w:cstheme="minorHAnsi"/>
                <w:szCs w:val="26"/>
              </w:rPr>
            </w:pPr>
            <w:permStart w:id="547888533" w:edGrp="everyone"/>
            <w:r>
              <w:rPr>
                <w:rFonts w:cstheme="minorHAnsi"/>
                <w:szCs w:val="26"/>
              </w:rPr>
              <w:t xml:space="preserve"> </w:t>
            </w:r>
            <w:r w:rsidR="000C017B">
              <w:rPr>
                <w:rFonts w:cstheme="minorHAnsi"/>
                <w:szCs w:val="26"/>
              </w:rPr>
              <w:t xml:space="preserve"> </w:t>
            </w:r>
            <w:permEnd w:id="547888533"/>
          </w:p>
        </w:tc>
      </w:tr>
    </w:tbl>
    <w:p w14:paraId="6AFE1830" w14:textId="23D9C51B" w:rsidR="000C017B" w:rsidRDefault="000C017B" w:rsidP="000C017B"/>
    <w:p w14:paraId="746B5886" w14:textId="77777777" w:rsidR="00141F93" w:rsidRDefault="00141F93" w:rsidP="000C017B"/>
    <w:p w14:paraId="6484A14A" w14:textId="402DABCF" w:rsidR="00BD2B25" w:rsidRPr="00FA08D7" w:rsidRDefault="000C017B" w:rsidP="00615F91">
      <w:pPr>
        <w:pStyle w:val="Titre3"/>
        <w:spacing w:line="240" w:lineRule="auto"/>
      </w:pPr>
      <w:r>
        <w:t xml:space="preserve">Sous-critère </w:t>
      </w:r>
      <w:r w:rsidR="00BB7D04">
        <w:t xml:space="preserve">n° </w:t>
      </w:r>
      <w:r>
        <w:t>3 :</w:t>
      </w:r>
      <w:r w:rsidRPr="00822D97">
        <w:t> </w:t>
      </w:r>
      <w:r w:rsidR="00EC5741">
        <w:rPr>
          <w:rFonts w:cstheme="minorHAnsi"/>
          <w:color w:val="000000"/>
          <w:szCs w:val="26"/>
        </w:rPr>
        <w:t>Solutions alternatives afin de limiter l’impact environnemental lié à l’utilisation des produits phytopharmaceutiques et pour favoriser le bien-être animal – 5</w:t>
      </w:r>
      <w:r w:rsidR="00141F93">
        <w:rPr>
          <w:rFonts w:cstheme="minorHAnsi"/>
          <w:color w:val="000000"/>
          <w:szCs w:val="26"/>
        </w:rPr>
        <w:t xml:space="preserve"> points</w:t>
      </w:r>
    </w:p>
    <w:p w14:paraId="518A6025" w14:textId="3471BCB8" w:rsidR="00141F93" w:rsidRDefault="00BD2B25" w:rsidP="00B47782">
      <w:r w:rsidRPr="00F62315">
        <w:t xml:space="preserve">Il est demandé au candidat </w:t>
      </w:r>
      <w:r w:rsidR="003C5BC1">
        <w:t xml:space="preserve">de </w:t>
      </w:r>
      <w:r w:rsidR="00141F93">
        <w:t xml:space="preserve">présenter les </w:t>
      </w:r>
      <w:r w:rsidR="00EC5741">
        <w:t xml:space="preserve">solutions </w:t>
      </w:r>
      <w:r w:rsidR="00FD44DB">
        <w:t xml:space="preserve">alternatives </w:t>
      </w:r>
      <w:r w:rsidR="00EC5741">
        <w:t>utilisées pour limiter l</w:t>
      </w:r>
      <w:r w:rsidR="00FA08D7">
        <w:t xml:space="preserve">’impact des produits utilisés ainsi que les solutions alternatives utilisées pour prendre en compte </w:t>
      </w:r>
      <w:r w:rsidR="00EC5741">
        <w:t>la souffrance animale lors des prestations 3D.</w:t>
      </w:r>
    </w:p>
    <w:p w14:paraId="26B3FD80" w14:textId="77777777" w:rsidR="00141F93" w:rsidRDefault="00141F93" w:rsidP="00141F93">
      <w:pPr>
        <w:jc w:val="left"/>
      </w:pPr>
    </w:p>
    <w:p w14:paraId="15BEC2EB" w14:textId="1243FA15" w:rsidR="00BD2B25" w:rsidRDefault="00141F93" w:rsidP="00141F93">
      <w:pPr>
        <w:jc w:val="left"/>
      </w:pPr>
      <w:r>
        <w:t xml:space="preserve">Les </w:t>
      </w:r>
      <w:r w:rsidR="00E92080">
        <w:t>solutions imposées par</w:t>
      </w:r>
      <w:r w:rsidR="00EC5741">
        <w:t xml:space="preserve"> la règlementation</w:t>
      </w:r>
      <w:r w:rsidR="00E92080">
        <w:t xml:space="preserve"> ne s</w:t>
      </w:r>
      <w:r>
        <w:t>ont pas valorisé</w:t>
      </w:r>
      <w:r w:rsidR="00FD44DB">
        <w:t>e</w:t>
      </w:r>
      <w:r>
        <w:t>s.</w:t>
      </w:r>
    </w:p>
    <w:p w14:paraId="0C6B2DA1" w14:textId="4B7194FE" w:rsidR="00DC0064" w:rsidRDefault="00DC0064" w:rsidP="00BD2B25">
      <w:pPr>
        <w:jc w:val="left"/>
      </w:pPr>
    </w:p>
    <w:p w14:paraId="778C99F2" w14:textId="78E647A5" w:rsidR="000C017B" w:rsidRPr="001E6F72" w:rsidRDefault="000C017B" w:rsidP="000C017B"/>
    <w:p w14:paraId="67FACEA0" w14:textId="77777777" w:rsidR="000C017B" w:rsidRPr="004014ED" w:rsidRDefault="000C017B" w:rsidP="00141F93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0C017B" w14:paraId="70F7229B" w14:textId="77777777" w:rsidTr="00141F93">
        <w:trPr>
          <w:trHeight w:val="5418"/>
        </w:trPr>
        <w:tc>
          <w:tcPr>
            <w:tcW w:w="14987" w:type="dxa"/>
          </w:tcPr>
          <w:p w14:paraId="1BD5B7C1" w14:textId="4A1B6049" w:rsidR="000C017B" w:rsidRDefault="00E23EA6" w:rsidP="000D5609">
            <w:pPr>
              <w:keepNext/>
              <w:rPr>
                <w:rFonts w:cstheme="minorHAnsi"/>
                <w:szCs w:val="26"/>
              </w:rPr>
            </w:pPr>
            <w:permStart w:id="301955433" w:edGrp="everyone"/>
            <w:r>
              <w:rPr>
                <w:rFonts w:cstheme="minorHAnsi"/>
                <w:szCs w:val="26"/>
              </w:rPr>
              <w:t xml:space="preserve"> </w:t>
            </w:r>
            <w:r w:rsidR="000C017B">
              <w:rPr>
                <w:rFonts w:cstheme="minorHAnsi"/>
                <w:szCs w:val="26"/>
              </w:rPr>
              <w:t xml:space="preserve"> </w:t>
            </w:r>
            <w:permEnd w:id="301955433"/>
          </w:p>
        </w:tc>
      </w:tr>
    </w:tbl>
    <w:p w14:paraId="53F776B0" w14:textId="77777777" w:rsidR="000C017B" w:rsidRPr="001E6F72" w:rsidRDefault="000C017B" w:rsidP="000C017B"/>
    <w:p w14:paraId="11DBF392" w14:textId="6DE003DE" w:rsidR="000C017B" w:rsidRDefault="000C017B" w:rsidP="000C017B">
      <w:pPr>
        <w:rPr>
          <w:rFonts w:cstheme="minorHAnsi"/>
          <w:szCs w:val="26"/>
        </w:rPr>
      </w:pPr>
    </w:p>
    <w:p w14:paraId="035AC1C8" w14:textId="1BF47BF9" w:rsidR="00141F93" w:rsidRDefault="00141F93" w:rsidP="00141F93">
      <w:pPr>
        <w:pStyle w:val="Titre3"/>
      </w:pPr>
      <w:r>
        <w:lastRenderedPageBreak/>
        <w:t xml:space="preserve">Sous-critère </w:t>
      </w:r>
      <w:r w:rsidR="00BB7D04">
        <w:t xml:space="preserve">n° </w:t>
      </w:r>
      <w:r>
        <w:t>4 :</w:t>
      </w:r>
      <w:r w:rsidRPr="00822D97">
        <w:t> </w:t>
      </w:r>
      <w:r w:rsidR="000E132C">
        <w:t>Mesures écoresponsables mises en œuvre</w:t>
      </w:r>
      <w:r w:rsidR="002351FB">
        <w:t xml:space="preserve"> par la société dans le cadre du traitement des cadavres</w:t>
      </w:r>
      <w:r w:rsidR="000E132C">
        <w:t xml:space="preserve"> </w:t>
      </w:r>
      <w:r w:rsidRPr="00141F93">
        <w:t xml:space="preserve">– </w:t>
      </w:r>
      <w:r w:rsidR="000E132C">
        <w:t>4</w:t>
      </w:r>
      <w:r w:rsidRPr="00141F93">
        <w:t xml:space="preserve"> points</w:t>
      </w:r>
    </w:p>
    <w:p w14:paraId="46015602" w14:textId="534A084A" w:rsidR="00141F93" w:rsidRDefault="00141F93" w:rsidP="000C017B">
      <w:pPr>
        <w:rPr>
          <w:rFonts w:cstheme="minorHAnsi"/>
          <w:szCs w:val="26"/>
        </w:rPr>
      </w:pPr>
    </w:p>
    <w:p w14:paraId="25C94F65" w14:textId="77777777" w:rsidR="002351FB" w:rsidRPr="002351FB" w:rsidRDefault="002351FB" w:rsidP="002351FB">
      <w:pPr>
        <w:keepNext/>
        <w:rPr>
          <w:rFonts w:cstheme="minorHAnsi"/>
          <w:szCs w:val="26"/>
        </w:rPr>
      </w:pPr>
      <w:r w:rsidRPr="002351FB">
        <w:rPr>
          <w:rFonts w:cstheme="minorHAnsi"/>
          <w:szCs w:val="26"/>
        </w:rPr>
        <w:t>Il est demandé au candidat de présenter les mesures</w:t>
      </w:r>
      <w:r w:rsidRPr="002351FB">
        <w:rPr>
          <w:rFonts w:cstheme="minorHAnsi"/>
          <w:b/>
          <w:szCs w:val="26"/>
        </w:rPr>
        <w:t xml:space="preserve"> pertinentes </w:t>
      </w:r>
      <w:r w:rsidRPr="002351FB">
        <w:rPr>
          <w:rFonts w:cstheme="minorHAnsi"/>
          <w:szCs w:val="26"/>
        </w:rPr>
        <w:t>qu’il met en œuvre pour assurer une gestion écoresponsable du traitement des cadavres d’animaux.</w:t>
      </w:r>
    </w:p>
    <w:p w14:paraId="399257FB" w14:textId="77777777" w:rsidR="00141F93" w:rsidRPr="001E6F72" w:rsidRDefault="00141F93" w:rsidP="00141F93">
      <w:pPr>
        <w:jc w:val="left"/>
      </w:pPr>
    </w:p>
    <w:p w14:paraId="5AE0FE97" w14:textId="77777777" w:rsidR="00141F93" w:rsidRPr="004014ED" w:rsidRDefault="00141F93" w:rsidP="00141F93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141F93" w14:paraId="3581E53F" w14:textId="77777777" w:rsidTr="00DA1A10">
        <w:trPr>
          <w:trHeight w:val="3963"/>
        </w:trPr>
        <w:tc>
          <w:tcPr>
            <w:tcW w:w="14987" w:type="dxa"/>
          </w:tcPr>
          <w:p w14:paraId="0493CF3C" w14:textId="071C90B1" w:rsidR="00141F93" w:rsidRDefault="00E23EA6" w:rsidP="00DA1A10">
            <w:pPr>
              <w:keepNext/>
              <w:rPr>
                <w:rFonts w:cstheme="minorHAnsi"/>
                <w:szCs w:val="26"/>
              </w:rPr>
            </w:pPr>
            <w:permStart w:id="1291013006" w:edGrp="everyone"/>
            <w:r>
              <w:rPr>
                <w:rFonts w:cstheme="minorHAnsi"/>
                <w:szCs w:val="26"/>
              </w:rPr>
              <w:t xml:space="preserve"> </w:t>
            </w:r>
            <w:r w:rsidR="00141F93">
              <w:rPr>
                <w:rFonts w:cstheme="minorHAnsi"/>
                <w:szCs w:val="26"/>
              </w:rPr>
              <w:t xml:space="preserve"> </w:t>
            </w:r>
            <w:permEnd w:id="1291013006"/>
          </w:p>
        </w:tc>
      </w:tr>
    </w:tbl>
    <w:p w14:paraId="5A2CDA85" w14:textId="77777777" w:rsidR="00141F93" w:rsidRDefault="00141F93" w:rsidP="000C017B">
      <w:pPr>
        <w:rPr>
          <w:rFonts w:cstheme="minorHAnsi"/>
          <w:szCs w:val="26"/>
        </w:rPr>
        <w:sectPr w:rsidR="00141F93" w:rsidSect="00270479">
          <w:pgSz w:w="16840" w:h="11907" w:orient="landscape" w:code="9"/>
          <w:pgMar w:top="851" w:right="1134" w:bottom="851" w:left="709" w:header="284" w:footer="115" w:gutter="0"/>
          <w:cols w:space="720"/>
          <w:docGrid w:linePitch="354"/>
        </w:sectPr>
      </w:pPr>
    </w:p>
    <w:p w14:paraId="0FBFAC63" w14:textId="77777777" w:rsidR="001E09DF" w:rsidRPr="00270479" w:rsidRDefault="001E09DF" w:rsidP="001E09DF">
      <w:pPr>
        <w:pStyle w:val="Titre1"/>
      </w:pPr>
      <w:r w:rsidRPr="00270479">
        <w:lastRenderedPageBreak/>
        <w:t xml:space="preserve">Éléments demandés </w:t>
      </w:r>
      <w:r>
        <w:t>à titre d’information</w:t>
      </w:r>
    </w:p>
    <w:p w14:paraId="474511F4" w14:textId="77777777" w:rsidR="001E09DF" w:rsidRPr="00270479" w:rsidRDefault="001E09DF" w:rsidP="001E09DF">
      <w:pPr>
        <w:keepNext/>
        <w:rPr>
          <w:rFonts w:cstheme="minorHAnsi"/>
          <w:szCs w:val="26"/>
        </w:rPr>
      </w:pPr>
    </w:p>
    <w:p w14:paraId="6AECF6B3" w14:textId="136614AE" w:rsidR="001E09DF" w:rsidRDefault="001E09DF" w:rsidP="001E09DF">
      <w:pPr>
        <w:pStyle w:val="Paragraphedeliste"/>
        <w:keepNext/>
        <w:numPr>
          <w:ilvl w:val="0"/>
          <w:numId w:val="12"/>
        </w:numPr>
        <w:spacing w:after="120"/>
        <w:ind w:left="714" w:hanging="357"/>
        <w:jc w:val="left"/>
        <w:rPr>
          <w:rFonts w:cstheme="minorHAnsi"/>
          <w:szCs w:val="26"/>
        </w:rPr>
      </w:pPr>
      <w:r w:rsidRPr="006F02B3">
        <w:t>Il</w:t>
      </w:r>
      <w:r w:rsidRPr="006F02B3">
        <w:rPr>
          <w:rFonts w:cstheme="minorHAnsi"/>
          <w:szCs w:val="26"/>
        </w:rPr>
        <w:t xml:space="preserve"> est demandé au candidat de joindre au présent cadre-réponses un modèle de planning </w:t>
      </w:r>
      <w:r w:rsidR="009B1EDF">
        <w:rPr>
          <w:rFonts w:cstheme="minorHAnsi"/>
          <w:szCs w:val="26"/>
        </w:rPr>
        <w:t>détaillant la fréquence de passages pour les prestations forfaitaires de dératisation et de dé</w:t>
      </w:r>
      <w:r w:rsidR="00A00A94">
        <w:rPr>
          <w:rFonts w:cstheme="minorHAnsi"/>
          <w:szCs w:val="26"/>
        </w:rPr>
        <w:t>sinsectisation demandées au</w:t>
      </w:r>
      <w:r w:rsidR="009B1EDF">
        <w:rPr>
          <w:rFonts w:cstheme="minorHAnsi"/>
          <w:szCs w:val="26"/>
        </w:rPr>
        <w:t xml:space="preserve"> CCP/MS scénario.</w:t>
      </w:r>
    </w:p>
    <w:p w14:paraId="40773BA1" w14:textId="77777777" w:rsidR="00FD44DB" w:rsidRPr="009B1EDF" w:rsidRDefault="00FD44DB" w:rsidP="00FD44DB">
      <w:pPr>
        <w:pStyle w:val="Paragraphedeliste"/>
        <w:keepNext/>
        <w:spacing w:after="120"/>
        <w:ind w:left="714"/>
        <w:jc w:val="left"/>
        <w:rPr>
          <w:rFonts w:cstheme="minorHAnsi"/>
          <w:szCs w:val="26"/>
        </w:rPr>
      </w:pPr>
    </w:p>
    <w:p w14:paraId="18720D2E" w14:textId="0D7CF238" w:rsidR="00141F93" w:rsidRDefault="001E09DF" w:rsidP="001E09DF">
      <w:pPr>
        <w:pStyle w:val="Paragraphedeliste"/>
        <w:keepNext/>
        <w:numPr>
          <w:ilvl w:val="0"/>
          <w:numId w:val="12"/>
        </w:numPr>
        <w:rPr>
          <w:rFonts w:cstheme="minorHAnsi"/>
          <w:szCs w:val="26"/>
        </w:rPr>
      </w:pPr>
      <w:r w:rsidRPr="001E09DF">
        <w:rPr>
          <w:rFonts w:cstheme="minorHAnsi"/>
          <w:szCs w:val="26"/>
        </w:rPr>
        <w:t>Il est demandé au candidat d’indiquer le ou les modes utilisés par la société pour la détection de punaises de lit</w:t>
      </w:r>
      <w:r>
        <w:rPr>
          <w:rFonts w:cstheme="minorHAnsi"/>
          <w:szCs w:val="26"/>
        </w:rPr>
        <w:t> :</w:t>
      </w:r>
    </w:p>
    <w:p w14:paraId="63AD05C4" w14:textId="77777777" w:rsidR="001E09DF" w:rsidRPr="001E09DF" w:rsidRDefault="001E09DF" w:rsidP="001E09DF">
      <w:pPr>
        <w:pStyle w:val="Paragraphedeliste"/>
        <w:keepNext/>
        <w:ind w:left="720"/>
        <w:rPr>
          <w:rFonts w:cstheme="minorHAnsi"/>
          <w:szCs w:val="26"/>
        </w:rPr>
      </w:pPr>
    </w:p>
    <w:p w14:paraId="6A706C75" w14:textId="77777777" w:rsidR="00141F93" w:rsidRPr="004014ED" w:rsidRDefault="00141F93" w:rsidP="00141F93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141F93" w14:paraId="22E34BC4" w14:textId="77777777" w:rsidTr="00DA1A10">
        <w:trPr>
          <w:trHeight w:val="3963"/>
        </w:trPr>
        <w:tc>
          <w:tcPr>
            <w:tcW w:w="14987" w:type="dxa"/>
          </w:tcPr>
          <w:p w14:paraId="75FDC108" w14:textId="7D2BFB47" w:rsidR="00141F93" w:rsidRDefault="00E23EA6" w:rsidP="00DA1A10">
            <w:pPr>
              <w:keepNext/>
              <w:rPr>
                <w:rFonts w:cstheme="minorHAnsi"/>
                <w:szCs w:val="26"/>
              </w:rPr>
            </w:pPr>
            <w:permStart w:id="1274622744" w:edGrp="everyone"/>
            <w:r>
              <w:rPr>
                <w:rFonts w:cstheme="minorHAnsi"/>
                <w:szCs w:val="26"/>
              </w:rPr>
              <w:t xml:space="preserve"> </w:t>
            </w:r>
            <w:r w:rsidR="00141F93">
              <w:rPr>
                <w:rFonts w:cstheme="minorHAnsi"/>
                <w:szCs w:val="26"/>
              </w:rPr>
              <w:t xml:space="preserve"> </w:t>
            </w:r>
            <w:permEnd w:id="1274622744"/>
          </w:p>
        </w:tc>
      </w:tr>
    </w:tbl>
    <w:p w14:paraId="6FF96E6B" w14:textId="59509C02" w:rsidR="002A59DB" w:rsidRDefault="002A59DB" w:rsidP="00141F93">
      <w:pPr>
        <w:pStyle w:val="Titre1"/>
        <w:numPr>
          <w:ilvl w:val="0"/>
          <w:numId w:val="0"/>
        </w:numPr>
      </w:pPr>
    </w:p>
    <w:p w14:paraId="783A7A34" w14:textId="3C32E217" w:rsidR="009B1EDF" w:rsidRPr="009B1EDF" w:rsidRDefault="009B1EDF" w:rsidP="009B1EDF">
      <w:pPr>
        <w:pStyle w:val="Paragraphedeliste"/>
        <w:keepNext/>
        <w:numPr>
          <w:ilvl w:val="0"/>
          <w:numId w:val="12"/>
        </w:numPr>
        <w:rPr>
          <w:rFonts w:cstheme="minorHAnsi"/>
          <w:szCs w:val="26"/>
        </w:rPr>
      </w:pPr>
      <w:r w:rsidRPr="009B1EDF">
        <w:rPr>
          <w:rFonts w:cstheme="minorHAnsi"/>
          <w:szCs w:val="26"/>
        </w:rPr>
        <w:lastRenderedPageBreak/>
        <w:t xml:space="preserve">Il est demandé au candidat d’indiquer </w:t>
      </w:r>
      <w:r>
        <w:rPr>
          <w:rFonts w:cstheme="minorHAnsi"/>
          <w:szCs w:val="26"/>
        </w:rPr>
        <w:t>la ou les solutions techniques mises en œuvre pour prévenir et contrôler les infestations de rongeurs nuisibles, depuis la nouvelle règlementation (NPB) :</w:t>
      </w:r>
    </w:p>
    <w:p w14:paraId="766F1AFE" w14:textId="77777777" w:rsidR="009B1EDF" w:rsidRPr="001E09DF" w:rsidRDefault="009B1EDF" w:rsidP="009B1EDF">
      <w:pPr>
        <w:pStyle w:val="Paragraphedeliste"/>
        <w:keepNext/>
        <w:ind w:left="720"/>
        <w:rPr>
          <w:rFonts w:cstheme="minorHAnsi"/>
          <w:szCs w:val="26"/>
        </w:rPr>
      </w:pPr>
    </w:p>
    <w:p w14:paraId="1F6B7717" w14:textId="77777777" w:rsidR="009B1EDF" w:rsidRPr="004014ED" w:rsidRDefault="009B1EDF" w:rsidP="009B1EDF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9B1EDF" w14:paraId="21CC1128" w14:textId="77777777" w:rsidTr="000B022F">
        <w:trPr>
          <w:trHeight w:val="3963"/>
        </w:trPr>
        <w:tc>
          <w:tcPr>
            <w:tcW w:w="14987" w:type="dxa"/>
          </w:tcPr>
          <w:p w14:paraId="78C467B9" w14:textId="5ED3FBF3" w:rsidR="009B1EDF" w:rsidRDefault="00E23EA6" w:rsidP="000B022F">
            <w:pPr>
              <w:keepNext/>
              <w:rPr>
                <w:rFonts w:cstheme="minorHAnsi"/>
                <w:szCs w:val="26"/>
              </w:rPr>
            </w:pPr>
            <w:permStart w:id="2043897752" w:edGrp="everyone"/>
            <w:r>
              <w:rPr>
                <w:rFonts w:cstheme="minorHAnsi"/>
                <w:szCs w:val="26"/>
              </w:rPr>
              <w:t xml:space="preserve"> </w:t>
            </w:r>
            <w:r w:rsidR="009B1EDF">
              <w:rPr>
                <w:rFonts w:cstheme="minorHAnsi"/>
                <w:szCs w:val="26"/>
              </w:rPr>
              <w:t xml:space="preserve"> </w:t>
            </w:r>
            <w:permEnd w:id="2043897752"/>
          </w:p>
        </w:tc>
      </w:tr>
    </w:tbl>
    <w:p w14:paraId="047DE0E1" w14:textId="7FD1D3F8" w:rsidR="009B1EDF" w:rsidRDefault="009B1EDF" w:rsidP="009B1EDF"/>
    <w:p w14:paraId="2FBDD2CC" w14:textId="171C32B5" w:rsidR="00615F91" w:rsidRDefault="00615F91" w:rsidP="009B1EDF"/>
    <w:p w14:paraId="2FD209D2" w14:textId="0ACC8620" w:rsidR="00615F91" w:rsidRDefault="00615F91" w:rsidP="009B1EDF"/>
    <w:p w14:paraId="634224DB" w14:textId="357D8A74" w:rsidR="00615F91" w:rsidRDefault="00615F91" w:rsidP="009B1EDF"/>
    <w:p w14:paraId="2C355810" w14:textId="40B1D676" w:rsidR="00615F91" w:rsidRDefault="00615F91" w:rsidP="009B1EDF"/>
    <w:p w14:paraId="017D4450" w14:textId="5E7AA491" w:rsidR="00615F91" w:rsidRDefault="00615F91" w:rsidP="009B1EDF"/>
    <w:p w14:paraId="22082E36" w14:textId="4394BCB7" w:rsidR="00615F91" w:rsidRDefault="00615F91" w:rsidP="009B1EDF"/>
    <w:p w14:paraId="3C189850" w14:textId="75719077" w:rsidR="00615F91" w:rsidRDefault="00615F91" w:rsidP="009B1EDF"/>
    <w:p w14:paraId="20C02177" w14:textId="687F71EF" w:rsidR="00615F91" w:rsidRDefault="00615F91" w:rsidP="009B1EDF"/>
    <w:p w14:paraId="7C42DD6C" w14:textId="6E21C1B7" w:rsidR="00615F91" w:rsidRDefault="00615F91" w:rsidP="009B1EDF"/>
    <w:p w14:paraId="20117814" w14:textId="12E459CB" w:rsidR="00615F91" w:rsidRDefault="00615F91" w:rsidP="009B1EDF"/>
    <w:p w14:paraId="5D557724" w14:textId="42A8D94D" w:rsidR="00615F91" w:rsidRDefault="00615F91" w:rsidP="009B1EDF"/>
    <w:p w14:paraId="62A525EE" w14:textId="77777777" w:rsidR="00615F91" w:rsidRDefault="00615F91" w:rsidP="009B1EDF"/>
    <w:p w14:paraId="438E25C5" w14:textId="1176B0D9" w:rsidR="00615F91" w:rsidRDefault="00615F91" w:rsidP="00615F91">
      <w:pPr>
        <w:pStyle w:val="Paragraphedeliste"/>
        <w:numPr>
          <w:ilvl w:val="0"/>
          <w:numId w:val="12"/>
        </w:numPr>
      </w:pPr>
      <w:r>
        <w:lastRenderedPageBreak/>
        <w:t>Il est demandé au candidat d’indiquer les noms et les coordonnées (courriel, téléphone …) de l’interlocuteur privilégié et de son suppléant chargés d’assurer la</w:t>
      </w:r>
      <w:r w:rsidR="005E0502">
        <w:t xml:space="preserve"> bonne exécution de l’accord-cadre, conformément à l’article 5.1.1 du CCAP/AC</w:t>
      </w:r>
      <w:r>
        <w:t> :</w:t>
      </w:r>
    </w:p>
    <w:p w14:paraId="21B6F922" w14:textId="4BABDA05" w:rsidR="00615F91" w:rsidRDefault="00615F91" w:rsidP="00615F91">
      <w:pPr>
        <w:pStyle w:val="Paragraphedeliste"/>
        <w:ind w:left="720"/>
      </w:pPr>
    </w:p>
    <w:p w14:paraId="76BDDB1E" w14:textId="77777777" w:rsidR="00615F91" w:rsidRPr="004014ED" w:rsidRDefault="00615F91" w:rsidP="00615F91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615F91" w14:paraId="535C34BF" w14:textId="77777777" w:rsidTr="006335F4">
        <w:trPr>
          <w:trHeight w:val="3963"/>
        </w:trPr>
        <w:tc>
          <w:tcPr>
            <w:tcW w:w="14987" w:type="dxa"/>
          </w:tcPr>
          <w:p w14:paraId="6C8C09AD" w14:textId="3F256C79" w:rsidR="00615F91" w:rsidRDefault="00E23EA6" w:rsidP="006335F4">
            <w:pPr>
              <w:keepNext/>
              <w:rPr>
                <w:rFonts w:cstheme="minorHAnsi"/>
                <w:szCs w:val="26"/>
              </w:rPr>
            </w:pPr>
            <w:permStart w:id="1694053154" w:edGrp="everyone"/>
            <w:r>
              <w:rPr>
                <w:rFonts w:cstheme="minorHAnsi"/>
                <w:szCs w:val="26"/>
              </w:rPr>
              <w:t xml:space="preserve"> </w:t>
            </w:r>
            <w:r w:rsidR="00615F91">
              <w:rPr>
                <w:rFonts w:cstheme="minorHAnsi"/>
                <w:szCs w:val="26"/>
              </w:rPr>
              <w:t xml:space="preserve"> </w:t>
            </w:r>
            <w:permEnd w:id="1694053154"/>
          </w:p>
        </w:tc>
      </w:tr>
    </w:tbl>
    <w:p w14:paraId="1AD7D806" w14:textId="77777777" w:rsidR="00615F91" w:rsidRDefault="00615F91" w:rsidP="00615F91">
      <w:pPr>
        <w:pStyle w:val="Paragraphedeliste"/>
        <w:ind w:left="720"/>
      </w:pPr>
    </w:p>
    <w:sectPr w:rsidR="00615F91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4C947" w14:textId="77777777" w:rsidR="00712C83" w:rsidRDefault="00712C83">
      <w:r>
        <w:separator/>
      </w:r>
    </w:p>
    <w:p w14:paraId="61AA8687" w14:textId="77777777" w:rsidR="00712C83" w:rsidRDefault="00712C83"/>
    <w:p w14:paraId="65F7CBCC" w14:textId="77777777" w:rsidR="00712C83" w:rsidRDefault="00712C83" w:rsidP="00832825"/>
  </w:endnote>
  <w:endnote w:type="continuationSeparator" w:id="0">
    <w:p w14:paraId="6396A34E" w14:textId="77777777" w:rsidR="00712C83" w:rsidRDefault="00712C83">
      <w:r>
        <w:continuationSeparator/>
      </w:r>
    </w:p>
    <w:p w14:paraId="2503E225" w14:textId="77777777" w:rsidR="00712C83" w:rsidRDefault="00712C83"/>
    <w:p w14:paraId="2107741E" w14:textId="77777777" w:rsidR="00712C83" w:rsidRDefault="00712C83" w:rsidP="00832825"/>
  </w:endnote>
  <w:endnote w:type="continuationNotice" w:id="1">
    <w:p w14:paraId="7D6C02B1" w14:textId="77777777" w:rsidR="00712C83" w:rsidRDefault="00712C83"/>
    <w:p w14:paraId="33B049CC" w14:textId="77777777" w:rsidR="00712C83" w:rsidRDefault="00712C83"/>
    <w:p w14:paraId="0D0BD694" w14:textId="77777777" w:rsidR="00712C83" w:rsidRDefault="00712C83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117A21D4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CC6C5D">
          <w:rPr>
            <w:rFonts w:cstheme="minorHAnsi"/>
            <w:sz w:val="18"/>
            <w:szCs w:val="16"/>
          </w:rPr>
          <w:t>2025</w:t>
        </w:r>
        <w:r w:rsidR="000C017B">
          <w:rPr>
            <w:rFonts w:cstheme="minorHAnsi"/>
            <w:sz w:val="18"/>
            <w:szCs w:val="16"/>
          </w:rPr>
          <w:t>_00</w:t>
        </w:r>
        <w:r w:rsidR="00CC6C5D">
          <w:rPr>
            <w:rFonts w:cstheme="minorHAnsi"/>
            <w:sz w:val="18"/>
            <w:szCs w:val="16"/>
          </w:rPr>
          <w:t>0235</w:t>
        </w:r>
      </w:sdtContent>
    </w:sdt>
  </w:p>
  <w:p w14:paraId="53938B63" w14:textId="60E93BB0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E23EA6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3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E23EA6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12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CA17B" w14:textId="77777777" w:rsidR="00712C83" w:rsidRDefault="00712C83">
      <w:r>
        <w:separator/>
      </w:r>
    </w:p>
    <w:p w14:paraId="64FBE42B" w14:textId="77777777" w:rsidR="00712C83" w:rsidRDefault="00712C83"/>
    <w:p w14:paraId="2E6D2275" w14:textId="77777777" w:rsidR="00712C83" w:rsidRDefault="00712C83" w:rsidP="00832825"/>
  </w:footnote>
  <w:footnote w:type="continuationSeparator" w:id="0">
    <w:p w14:paraId="5BC6EA26" w14:textId="77777777" w:rsidR="00712C83" w:rsidRDefault="00712C83">
      <w:r>
        <w:continuationSeparator/>
      </w:r>
    </w:p>
    <w:p w14:paraId="79119103" w14:textId="77777777" w:rsidR="00712C83" w:rsidRDefault="00712C83"/>
    <w:p w14:paraId="31F51ECB" w14:textId="77777777" w:rsidR="00712C83" w:rsidRDefault="00712C83" w:rsidP="00832825"/>
  </w:footnote>
  <w:footnote w:type="continuationNotice" w:id="1">
    <w:p w14:paraId="7999E0D1" w14:textId="77777777" w:rsidR="00712C83" w:rsidRDefault="00712C83"/>
    <w:p w14:paraId="1F529AE7" w14:textId="77777777" w:rsidR="00712C83" w:rsidRDefault="00712C83"/>
    <w:p w14:paraId="3F0D55D4" w14:textId="77777777" w:rsidR="00712C83" w:rsidRDefault="00712C83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D46E3"/>
    <w:multiLevelType w:val="hybridMultilevel"/>
    <w:tmpl w:val="32F06F1E"/>
    <w:lvl w:ilvl="0" w:tplc="3BAC8E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A18AA"/>
    <w:multiLevelType w:val="hybridMultilevel"/>
    <w:tmpl w:val="32F06F1E"/>
    <w:lvl w:ilvl="0" w:tplc="3BAC8E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D5AD4"/>
    <w:multiLevelType w:val="hybridMultilevel"/>
    <w:tmpl w:val="32F06F1E"/>
    <w:lvl w:ilvl="0" w:tplc="3BAC8E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5" w15:restartNumberingAfterBreak="0">
    <w:nsid w:val="47D339DD"/>
    <w:multiLevelType w:val="hybridMultilevel"/>
    <w:tmpl w:val="1D28CB6A"/>
    <w:lvl w:ilvl="0" w:tplc="2676F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153AD"/>
    <w:multiLevelType w:val="hybridMultilevel"/>
    <w:tmpl w:val="F758A8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6D4C"/>
    <w:multiLevelType w:val="hybridMultilevel"/>
    <w:tmpl w:val="A62A2F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3"/>
  </w:num>
  <w:num w:numId="13">
    <w:abstractNumId w:val="1"/>
  </w:num>
  <w:num w:numId="1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UeDx4J6GcH3OvCnOIhQQ0IdT9rpchgFchjZvEN+kk2d0UDNdbT6x2HNUBn2NsWEv4vQ53naNcq0+wq/+2Xklw==" w:salt="IvE2GrddjsbrvYKEvfQ7pg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859C1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0E2"/>
    <w:rsid w:val="000B1B67"/>
    <w:rsid w:val="000B2B41"/>
    <w:rsid w:val="000B31B6"/>
    <w:rsid w:val="000B6575"/>
    <w:rsid w:val="000B66A2"/>
    <w:rsid w:val="000B7E1E"/>
    <w:rsid w:val="000C017B"/>
    <w:rsid w:val="000C040E"/>
    <w:rsid w:val="000C1749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132C"/>
    <w:rsid w:val="000E3178"/>
    <w:rsid w:val="000E3795"/>
    <w:rsid w:val="000E3AE0"/>
    <w:rsid w:val="000E4330"/>
    <w:rsid w:val="000E59C8"/>
    <w:rsid w:val="000E614E"/>
    <w:rsid w:val="000E69DD"/>
    <w:rsid w:val="000F0D61"/>
    <w:rsid w:val="000F1931"/>
    <w:rsid w:val="000F7DC1"/>
    <w:rsid w:val="001007C5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1F93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24F5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3D6E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09DF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1A3"/>
    <w:rsid w:val="00224664"/>
    <w:rsid w:val="002253F2"/>
    <w:rsid w:val="002348EA"/>
    <w:rsid w:val="002351FB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31F6"/>
    <w:rsid w:val="00275AED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59DB"/>
    <w:rsid w:val="002A6B5F"/>
    <w:rsid w:val="002B0B17"/>
    <w:rsid w:val="002B0D2D"/>
    <w:rsid w:val="002B1E03"/>
    <w:rsid w:val="002B2255"/>
    <w:rsid w:val="002B32A3"/>
    <w:rsid w:val="002B4E38"/>
    <w:rsid w:val="002B62DA"/>
    <w:rsid w:val="002B7C9A"/>
    <w:rsid w:val="002B7D76"/>
    <w:rsid w:val="002C40DC"/>
    <w:rsid w:val="002C6237"/>
    <w:rsid w:val="002D077F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522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B7939"/>
    <w:rsid w:val="003C26E4"/>
    <w:rsid w:val="003C5BC1"/>
    <w:rsid w:val="003C7C6D"/>
    <w:rsid w:val="003D1198"/>
    <w:rsid w:val="003D2B13"/>
    <w:rsid w:val="003D2C0F"/>
    <w:rsid w:val="003D33C4"/>
    <w:rsid w:val="003D5495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4846"/>
    <w:rsid w:val="004167C5"/>
    <w:rsid w:val="00417149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5FA6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3848"/>
    <w:rsid w:val="004743E8"/>
    <w:rsid w:val="004820F2"/>
    <w:rsid w:val="00484A38"/>
    <w:rsid w:val="004850C5"/>
    <w:rsid w:val="00485B80"/>
    <w:rsid w:val="00487044"/>
    <w:rsid w:val="00490250"/>
    <w:rsid w:val="0049027E"/>
    <w:rsid w:val="00490FE7"/>
    <w:rsid w:val="00491D7D"/>
    <w:rsid w:val="00492820"/>
    <w:rsid w:val="00493A1D"/>
    <w:rsid w:val="0049489A"/>
    <w:rsid w:val="00494A57"/>
    <w:rsid w:val="004968F6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1949"/>
    <w:rsid w:val="004D2A11"/>
    <w:rsid w:val="004D7C04"/>
    <w:rsid w:val="004E4C37"/>
    <w:rsid w:val="004E4E8D"/>
    <w:rsid w:val="004E54A6"/>
    <w:rsid w:val="004E64C7"/>
    <w:rsid w:val="004E78EC"/>
    <w:rsid w:val="004F02A0"/>
    <w:rsid w:val="004F1495"/>
    <w:rsid w:val="004F2043"/>
    <w:rsid w:val="004F2139"/>
    <w:rsid w:val="004F2FDE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CB9"/>
    <w:rsid w:val="00503EAD"/>
    <w:rsid w:val="005116B0"/>
    <w:rsid w:val="0051196F"/>
    <w:rsid w:val="00513838"/>
    <w:rsid w:val="005151E5"/>
    <w:rsid w:val="00515E7F"/>
    <w:rsid w:val="00516E76"/>
    <w:rsid w:val="00517F22"/>
    <w:rsid w:val="00522CA1"/>
    <w:rsid w:val="00523E0F"/>
    <w:rsid w:val="00524FCD"/>
    <w:rsid w:val="00527117"/>
    <w:rsid w:val="00527928"/>
    <w:rsid w:val="005320E6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2441"/>
    <w:rsid w:val="00564B53"/>
    <w:rsid w:val="00564B80"/>
    <w:rsid w:val="00564C67"/>
    <w:rsid w:val="00566192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488B"/>
    <w:rsid w:val="0058548B"/>
    <w:rsid w:val="00587834"/>
    <w:rsid w:val="00587D7A"/>
    <w:rsid w:val="00590D5B"/>
    <w:rsid w:val="005918BC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8A0"/>
    <w:rsid w:val="005C7947"/>
    <w:rsid w:val="005C7DA7"/>
    <w:rsid w:val="005D07C3"/>
    <w:rsid w:val="005D0B75"/>
    <w:rsid w:val="005D105C"/>
    <w:rsid w:val="005D2187"/>
    <w:rsid w:val="005D6FC4"/>
    <w:rsid w:val="005D78FF"/>
    <w:rsid w:val="005E0502"/>
    <w:rsid w:val="005E15E9"/>
    <w:rsid w:val="005E77CE"/>
    <w:rsid w:val="005E7A90"/>
    <w:rsid w:val="005F35A2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5F91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1946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4754"/>
    <w:rsid w:val="006B7C80"/>
    <w:rsid w:val="006C09EA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70102F"/>
    <w:rsid w:val="0070244C"/>
    <w:rsid w:val="00703920"/>
    <w:rsid w:val="0070441C"/>
    <w:rsid w:val="00712C83"/>
    <w:rsid w:val="00717CFD"/>
    <w:rsid w:val="00720507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67F87"/>
    <w:rsid w:val="007740D1"/>
    <w:rsid w:val="007747E8"/>
    <w:rsid w:val="007809F6"/>
    <w:rsid w:val="00781223"/>
    <w:rsid w:val="00781308"/>
    <w:rsid w:val="007818AF"/>
    <w:rsid w:val="00781F43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3CF4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2F9A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32F"/>
    <w:rsid w:val="0082140A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CEC"/>
    <w:rsid w:val="008A5F75"/>
    <w:rsid w:val="008B0B19"/>
    <w:rsid w:val="008B1C53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01541"/>
    <w:rsid w:val="00910228"/>
    <w:rsid w:val="00910D34"/>
    <w:rsid w:val="0091129F"/>
    <w:rsid w:val="009137C5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170"/>
    <w:rsid w:val="0093127D"/>
    <w:rsid w:val="00931C2A"/>
    <w:rsid w:val="0093320E"/>
    <w:rsid w:val="0093494E"/>
    <w:rsid w:val="00935AB1"/>
    <w:rsid w:val="00935E26"/>
    <w:rsid w:val="00937F37"/>
    <w:rsid w:val="009419D2"/>
    <w:rsid w:val="009419DD"/>
    <w:rsid w:val="00941AD2"/>
    <w:rsid w:val="0094324C"/>
    <w:rsid w:val="009442A6"/>
    <w:rsid w:val="0094533E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CC0"/>
    <w:rsid w:val="00976EFB"/>
    <w:rsid w:val="0097797E"/>
    <w:rsid w:val="00991728"/>
    <w:rsid w:val="00994849"/>
    <w:rsid w:val="00996565"/>
    <w:rsid w:val="00997342"/>
    <w:rsid w:val="00997D0A"/>
    <w:rsid w:val="00997EFC"/>
    <w:rsid w:val="009A20E0"/>
    <w:rsid w:val="009A40A5"/>
    <w:rsid w:val="009A53F2"/>
    <w:rsid w:val="009A613D"/>
    <w:rsid w:val="009A6C28"/>
    <w:rsid w:val="009B01A1"/>
    <w:rsid w:val="009B027C"/>
    <w:rsid w:val="009B0E93"/>
    <w:rsid w:val="009B1EDF"/>
    <w:rsid w:val="009B2947"/>
    <w:rsid w:val="009B4D76"/>
    <w:rsid w:val="009B681E"/>
    <w:rsid w:val="009C2AF4"/>
    <w:rsid w:val="009C3113"/>
    <w:rsid w:val="009C4591"/>
    <w:rsid w:val="009C4FB5"/>
    <w:rsid w:val="009C77D3"/>
    <w:rsid w:val="009C7C26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0A94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3504"/>
    <w:rsid w:val="00A72C03"/>
    <w:rsid w:val="00A72DE1"/>
    <w:rsid w:val="00A73085"/>
    <w:rsid w:val="00A744B8"/>
    <w:rsid w:val="00A76937"/>
    <w:rsid w:val="00A802D4"/>
    <w:rsid w:val="00A80B52"/>
    <w:rsid w:val="00A8249C"/>
    <w:rsid w:val="00A84678"/>
    <w:rsid w:val="00A8537E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1A23"/>
    <w:rsid w:val="00AA3C65"/>
    <w:rsid w:val="00AA43D4"/>
    <w:rsid w:val="00AA595D"/>
    <w:rsid w:val="00AA6BBD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0468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47782"/>
    <w:rsid w:val="00B50F58"/>
    <w:rsid w:val="00B51C9D"/>
    <w:rsid w:val="00B52FC6"/>
    <w:rsid w:val="00B531ED"/>
    <w:rsid w:val="00B541BC"/>
    <w:rsid w:val="00B62172"/>
    <w:rsid w:val="00B64313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B7D04"/>
    <w:rsid w:val="00BC1096"/>
    <w:rsid w:val="00BC1CBE"/>
    <w:rsid w:val="00BC1E9D"/>
    <w:rsid w:val="00BC3225"/>
    <w:rsid w:val="00BC39BD"/>
    <w:rsid w:val="00BC601E"/>
    <w:rsid w:val="00BC6BA9"/>
    <w:rsid w:val="00BC6C7A"/>
    <w:rsid w:val="00BD1E48"/>
    <w:rsid w:val="00BD2B25"/>
    <w:rsid w:val="00BD7C0B"/>
    <w:rsid w:val="00BE6B7E"/>
    <w:rsid w:val="00BF1394"/>
    <w:rsid w:val="00BF456D"/>
    <w:rsid w:val="00BF6F07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33C4"/>
    <w:rsid w:val="00C354F7"/>
    <w:rsid w:val="00C36DB4"/>
    <w:rsid w:val="00C40766"/>
    <w:rsid w:val="00C41430"/>
    <w:rsid w:val="00C4529E"/>
    <w:rsid w:val="00C4644F"/>
    <w:rsid w:val="00C51B2A"/>
    <w:rsid w:val="00C520D0"/>
    <w:rsid w:val="00C54D30"/>
    <w:rsid w:val="00C5549D"/>
    <w:rsid w:val="00C566C7"/>
    <w:rsid w:val="00C57419"/>
    <w:rsid w:val="00C60137"/>
    <w:rsid w:val="00C61075"/>
    <w:rsid w:val="00C62D55"/>
    <w:rsid w:val="00C64C05"/>
    <w:rsid w:val="00C7310F"/>
    <w:rsid w:val="00C73F2F"/>
    <w:rsid w:val="00C80709"/>
    <w:rsid w:val="00C82265"/>
    <w:rsid w:val="00C82742"/>
    <w:rsid w:val="00C850E8"/>
    <w:rsid w:val="00C85939"/>
    <w:rsid w:val="00C86C7A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C6C5D"/>
    <w:rsid w:val="00CD0D00"/>
    <w:rsid w:val="00CD2A07"/>
    <w:rsid w:val="00CD723A"/>
    <w:rsid w:val="00CE0882"/>
    <w:rsid w:val="00CE0E70"/>
    <w:rsid w:val="00CE2AD1"/>
    <w:rsid w:val="00CE7FDC"/>
    <w:rsid w:val="00CF2DC0"/>
    <w:rsid w:val="00CF4F60"/>
    <w:rsid w:val="00CF5258"/>
    <w:rsid w:val="00CF65D9"/>
    <w:rsid w:val="00CF6EFB"/>
    <w:rsid w:val="00CF74E8"/>
    <w:rsid w:val="00CF773B"/>
    <w:rsid w:val="00D01724"/>
    <w:rsid w:val="00D02F8A"/>
    <w:rsid w:val="00D04F75"/>
    <w:rsid w:val="00D053A3"/>
    <w:rsid w:val="00D1131E"/>
    <w:rsid w:val="00D11F83"/>
    <w:rsid w:val="00D1281E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4F49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6ABF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064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1E9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3EA6"/>
    <w:rsid w:val="00E24969"/>
    <w:rsid w:val="00E250AE"/>
    <w:rsid w:val="00E259F3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3C50"/>
    <w:rsid w:val="00E6585C"/>
    <w:rsid w:val="00E6585D"/>
    <w:rsid w:val="00E6652D"/>
    <w:rsid w:val="00E668F1"/>
    <w:rsid w:val="00E66C15"/>
    <w:rsid w:val="00E67A1A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080"/>
    <w:rsid w:val="00E92293"/>
    <w:rsid w:val="00E940F8"/>
    <w:rsid w:val="00E952B9"/>
    <w:rsid w:val="00EA1601"/>
    <w:rsid w:val="00EA323F"/>
    <w:rsid w:val="00EA33B6"/>
    <w:rsid w:val="00EA3F69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741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066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5A4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3271"/>
    <w:rsid w:val="00F94187"/>
    <w:rsid w:val="00F9671C"/>
    <w:rsid w:val="00FA08D7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848"/>
    <w:rsid w:val="00FC1C61"/>
    <w:rsid w:val="00FC1FFF"/>
    <w:rsid w:val="00FD02FE"/>
    <w:rsid w:val="00FD0AFE"/>
    <w:rsid w:val="00FD1E60"/>
    <w:rsid w:val="00FD316B"/>
    <w:rsid w:val="00FD44DB"/>
    <w:rsid w:val="00FD525F"/>
    <w:rsid w:val="00FD669E"/>
    <w:rsid w:val="00FE109C"/>
    <w:rsid w:val="00FE17D3"/>
    <w:rsid w:val="00FE1BCE"/>
    <w:rsid w:val="00FE45F7"/>
    <w:rsid w:val="00FE65C1"/>
    <w:rsid w:val="00FF04F6"/>
    <w:rsid w:val="00FF21BC"/>
    <w:rsid w:val="00FF3DF1"/>
    <w:rsid w:val="00FF457B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D04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  <w:style w:type="character" w:customStyle="1" w:styleId="Titre3Car">
    <w:name w:val="Titre 3 Car"/>
    <w:basedOn w:val="Policepardfaut"/>
    <w:link w:val="Titre3"/>
    <w:rsid w:val="000C017B"/>
    <w:rPr>
      <w:rFonts w:asciiTheme="minorHAnsi" w:hAnsiTheme="minorHAnsi"/>
      <w:b/>
      <w:iCs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3AD43A8F664988BAC5949CC69C94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A2A2E8-C395-4239-BA55-34EA6D9A6E0A}"/>
      </w:docPartPr>
      <w:docPartBody>
        <w:p w:rsidR="00D03722" w:rsidRDefault="00D03722" w:rsidP="00D03722">
          <w:pPr>
            <w:pStyle w:val="1A3AD43A8F664988BAC5949CC69C944C4"/>
          </w:pPr>
          <w:r w:rsidRPr="003D2B13">
            <w:rPr>
              <w:rFonts w:cstheme="minorHAnsi"/>
              <w:b/>
              <w:szCs w:val="26"/>
              <w:highlight w:val="yellow"/>
            </w:rPr>
            <w:t>XXX</w:t>
          </w:r>
        </w:p>
      </w:docPartBody>
    </w:docPart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  <w:docPart>
      <w:docPartPr>
        <w:name w:val="A823B8DDD09E40D892375CE588A55D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75005C-B28D-4386-843F-CCB4F3842911}"/>
      </w:docPartPr>
      <w:docPartBody>
        <w:p w:rsidR="00A16D42" w:rsidRDefault="006D618F" w:rsidP="006D618F">
          <w:pPr>
            <w:pStyle w:val="A823B8DDD09E40D892375CE588A55D01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1C6D04"/>
    <w:rsid w:val="00205E4D"/>
    <w:rsid w:val="00294169"/>
    <w:rsid w:val="00334892"/>
    <w:rsid w:val="003700DB"/>
    <w:rsid w:val="0038354E"/>
    <w:rsid w:val="003874A4"/>
    <w:rsid w:val="00405882"/>
    <w:rsid w:val="0046111F"/>
    <w:rsid w:val="004A0A3B"/>
    <w:rsid w:val="004F51F8"/>
    <w:rsid w:val="00570CE4"/>
    <w:rsid w:val="0061183D"/>
    <w:rsid w:val="00637162"/>
    <w:rsid w:val="00643D98"/>
    <w:rsid w:val="006A7A49"/>
    <w:rsid w:val="006B04D4"/>
    <w:rsid w:val="006D618F"/>
    <w:rsid w:val="007B3279"/>
    <w:rsid w:val="007C628B"/>
    <w:rsid w:val="0083686F"/>
    <w:rsid w:val="0085336E"/>
    <w:rsid w:val="008D3A9D"/>
    <w:rsid w:val="009128F8"/>
    <w:rsid w:val="00940175"/>
    <w:rsid w:val="00942197"/>
    <w:rsid w:val="009E58B5"/>
    <w:rsid w:val="00A16D42"/>
    <w:rsid w:val="00A7426F"/>
    <w:rsid w:val="00A92B92"/>
    <w:rsid w:val="00B31303"/>
    <w:rsid w:val="00B56B2E"/>
    <w:rsid w:val="00BD5A51"/>
    <w:rsid w:val="00BD6D01"/>
    <w:rsid w:val="00BF5596"/>
    <w:rsid w:val="00BF73B6"/>
    <w:rsid w:val="00C77135"/>
    <w:rsid w:val="00D03722"/>
    <w:rsid w:val="00D33CB2"/>
    <w:rsid w:val="00D74D02"/>
    <w:rsid w:val="00DD31AE"/>
    <w:rsid w:val="00E337CD"/>
    <w:rsid w:val="00EF34DD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  <w:style w:type="paragraph" w:customStyle="1" w:styleId="A823B8DDD09E40D892375CE588A55D01">
    <w:name w:val="A823B8DDD09E40D892375CE588A55D01"/>
    <w:rsid w:val="006D6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4CCF6-B0C9-4032-AB7B-8068DDF4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1015</Words>
  <Characters>5767</Characters>
  <Application>Microsoft Office Word</Application>
  <DocSecurity>8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6769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MAZINGANT Angelique ASC NIV 3 OA</cp:lastModifiedBy>
  <cp:revision>5</cp:revision>
  <cp:lastPrinted>2022-01-11T14:19:00Z</cp:lastPrinted>
  <dcterms:created xsi:type="dcterms:W3CDTF">2025-07-04T05:52:00Z</dcterms:created>
  <dcterms:modified xsi:type="dcterms:W3CDTF">2025-07-09T09:44:00Z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