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CDBE6" w14:textId="7688B960" w:rsidR="0076282D" w:rsidRDefault="0052063B" w:rsidP="00B51CFC">
      <w:pPr>
        <w:jc w:val="center"/>
        <w:rPr>
          <w:b/>
          <w:bCs/>
          <w:sz w:val="28"/>
          <w:szCs w:val="28"/>
        </w:rPr>
      </w:pPr>
      <w:r w:rsidRPr="00F2584D">
        <w:rPr>
          <w:b/>
          <w:bCs/>
          <w:sz w:val="28"/>
          <w:szCs w:val="28"/>
        </w:rPr>
        <w:t>TRAME</w:t>
      </w:r>
      <w:r w:rsidR="00B51CFC" w:rsidRPr="00F2584D">
        <w:rPr>
          <w:b/>
          <w:bCs/>
          <w:sz w:val="28"/>
          <w:szCs w:val="28"/>
        </w:rPr>
        <w:t xml:space="preserve"> DE REPONSES TECHNIQUES (</w:t>
      </w:r>
      <w:r w:rsidRPr="00F2584D">
        <w:rPr>
          <w:b/>
          <w:bCs/>
          <w:sz w:val="28"/>
          <w:szCs w:val="28"/>
        </w:rPr>
        <w:t>T</w:t>
      </w:r>
      <w:r w:rsidR="00B51CFC" w:rsidRPr="00F2584D">
        <w:rPr>
          <w:b/>
          <w:bCs/>
          <w:sz w:val="28"/>
          <w:szCs w:val="28"/>
        </w:rPr>
        <w:t>RT)</w:t>
      </w:r>
    </w:p>
    <w:p w14:paraId="6524103C" w14:textId="77777777" w:rsidR="00B51CFC" w:rsidRDefault="00B51CFC" w:rsidP="00B51CFC">
      <w:pPr>
        <w:jc w:val="center"/>
        <w:rPr>
          <w:b/>
          <w:bCs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4"/>
          <w:lang w:eastAsia="fr-FR"/>
        </w:rPr>
        <w:id w:val="-1371985177"/>
        <w:docPartObj>
          <w:docPartGallery w:val="Table of Contents"/>
          <w:docPartUnique/>
        </w:docPartObj>
      </w:sdtPr>
      <w:sdtEndPr/>
      <w:sdtContent>
        <w:p w14:paraId="6D913A82" w14:textId="7B3C65E0" w:rsidR="00FD2EA3" w:rsidRDefault="00FD2EA3">
          <w:pPr>
            <w:pStyle w:val="En-ttedetabledesmatires"/>
          </w:pPr>
          <w:r>
            <w:t>Table des matières</w:t>
          </w:r>
        </w:p>
        <w:p w14:paraId="1BF9321D" w14:textId="70CA6B88" w:rsidR="006B4A9E" w:rsidRDefault="00FD2EA3">
          <w:pPr>
            <w:pStyle w:val="TM1"/>
            <w:rPr>
              <w:rFonts w:eastAsiaTheme="minorEastAsia"/>
              <w:b w:val="0"/>
              <w:bCs w:val="0"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821907" w:history="1">
            <w:r w:rsidR="006B4A9E" w:rsidRPr="00D10223">
              <w:rPr>
                <w:rStyle w:val="Lienhypertexte"/>
                <w:rFonts w:ascii="Lucida Sans" w:hAnsi="Lucida Sans" w:cs="Lucida Sans Unicode"/>
              </w:rPr>
              <w:t>1.</w:t>
            </w:r>
            <w:r w:rsidR="006B4A9E">
              <w:rPr>
                <w:rFonts w:eastAsiaTheme="minorEastAsia"/>
                <w:b w:val="0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="006B4A9E" w:rsidRPr="00D10223">
              <w:rPr>
                <w:rStyle w:val="Lienhypertexte"/>
              </w:rPr>
              <w:t>Les moyens matériels</w:t>
            </w:r>
            <w:r w:rsidR="006B4A9E">
              <w:rPr>
                <w:webHidden/>
              </w:rPr>
              <w:tab/>
            </w:r>
            <w:r w:rsidR="006B4A9E">
              <w:rPr>
                <w:webHidden/>
              </w:rPr>
              <w:fldChar w:fldCharType="begin"/>
            </w:r>
            <w:r w:rsidR="006B4A9E">
              <w:rPr>
                <w:webHidden/>
              </w:rPr>
              <w:instrText xml:space="preserve"> PAGEREF _Toc201821907 \h </w:instrText>
            </w:r>
            <w:r w:rsidR="006B4A9E">
              <w:rPr>
                <w:webHidden/>
              </w:rPr>
            </w:r>
            <w:r w:rsidR="006B4A9E">
              <w:rPr>
                <w:webHidden/>
              </w:rPr>
              <w:fldChar w:fldCharType="separate"/>
            </w:r>
            <w:r w:rsidR="006B4A9E">
              <w:rPr>
                <w:webHidden/>
              </w:rPr>
              <w:t>2</w:t>
            </w:r>
            <w:r w:rsidR="006B4A9E">
              <w:rPr>
                <w:webHidden/>
              </w:rPr>
              <w:fldChar w:fldCharType="end"/>
            </w:r>
          </w:hyperlink>
        </w:p>
        <w:p w14:paraId="42044645" w14:textId="35E3FC66" w:rsidR="006B4A9E" w:rsidRDefault="006B4A9E">
          <w:pPr>
            <w:pStyle w:val="TM2"/>
            <w:rPr>
              <w:rFonts w:eastAsiaTheme="minorEastAsia"/>
              <w:b w:val="0"/>
              <w:bCs w:val="0"/>
              <w:i w:val="0"/>
              <w:kern w:val="2"/>
              <w:sz w:val="24"/>
              <w:szCs w:val="24"/>
              <w14:ligatures w14:val="standardContextual"/>
            </w:rPr>
          </w:pPr>
          <w:hyperlink w:anchor="_Toc201821908" w:history="1">
            <w:r w:rsidRPr="00D10223">
              <w:rPr>
                <w:rStyle w:val="Lienhypertexte"/>
                <w:rFonts w:ascii="Lucida Sans Unicode" w:hAnsi="Lucida Sans Unicode"/>
              </w:rPr>
              <w:t>1.1</w:t>
            </w:r>
            <w:r>
              <w:rPr>
                <w:rFonts w:eastAsiaTheme="minorEastAsia"/>
                <w:b w:val="0"/>
                <w:bCs w:val="0"/>
                <w:i w:val="0"/>
                <w:kern w:val="2"/>
                <w:sz w:val="24"/>
                <w:szCs w:val="24"/>
                <w14:ligatures w14:val="standardContextual"/>
              </w:rPr>
              <w:tab/>
            </w:r>
            <w:r w:rsidRPr="00D10223">
              <w:rPr>
                <w:rStyle w:val="Lienhypertexte"/>
              </w:rPr>
              <w:t>Informations sur le catalogue en ligne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_Toc201821908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3908A6B3" w14:textId="3B1D4124" w:rsidR="006B4A9E" w:rsidRDefault="006B4A9E">
          <w:pPr>
            <w:pStyle w:val="TM2"/>
            <w:rPr>
              <w:rFonts w:eastAsiaTheme="minorEastAsia"/>
              <w:b w:val="0"/>
              <w:bCs w:val="0"/>
              <w:i w:val="0"/>
              <w:kern w:val="2"/>
              <w:sz w:val="24"/>
              <w:szCs w:val="24"/>
              <w14:ligatures w14:val="standardContextual"/>
            </w:rPr>
          </w:pPr>
          <w:hyperlink w:anchor="_Toc201821909" w:history="1">
            <w:r w:rsidRPr="00D10223">
              <w:rPr>
                <w:rStyle w:val="Lienhypertexte"/>
                <w:rFonts w:ascii="Lucida Sans Unicode" w:hAnsi="Lucida Sans Unicode"/>
              </w:rPr>
              <w:t>1.2</w:t>
            </w:r>
            <w:r>
              <w:rPr>
                <w:rFonts w:eastAsiaTheme="minorEastAsia"/>
                <w:b w:val="0"/>
                <w:bCs w:val="0"/>
                <w:i w:val="0"/>
                <w:kern w:val="2"/>
                <w:sz w:val="24"/>
                <w:szCs w:val="24"/>
                <w14:ligatures w14:val="standardContextual"/>
              </w:rPr>
              <w:tab/>
            </w:r>
            <w:r w:rsidRPr="00D10223">
              <w:rPr>
                <w:rStyle w:val="Lienhypertexte"/>
              </w:rPr>
              <w:t>Informations sur le site marchand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_Toc201821909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BEFEE81" w14:textId="44B8F9C3" w:rsidR="006B4A9E" w:rsidRDefault="006B4A9E">
          <w:pPr>
            <w:pStyle w:val="TM1"/>
            <w:rPr>
              <w:rFonts w:eastAsiaTheme="minorEastAsia"/>
              <w:b w:val="0"/>
              <w:bCs w:val="0"/>
              <w:kern w:val="2"/>
              <w:sz w:val="24"/>
              <w:szCs w:val="24"/>
              <w14:ligatures w14:val="standardContextual"/>
            </w:rPr>
          </w:pPr>
          <w:hyperlink w:anchor="_Toc201821910" w:history="1">
            <w:r w:rsidRPr="00D10223">
              <w:rPr>
                <w:rStyle w:val="Lienhypertexte"/>
                <w:rFonts w:ascii="Lucida Sans" w:hAnsi="Lucida Sans" w:cs="Lucida Sans Unicode"/>
              </w:rPr>
              <w:t>2.</w:t>
            </w:r>
            <w:r>
              <w:rPr>
                <w:rFonts w:eastAsiaTheme="minorEastAsia"/>
                <w:b w:val="0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D10223">
              <w:rPr>
                <w:rStyle w:val="Lienhypertexte"/>
              </w:rPr>
              <w:t>Le suivi d’exécution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_Toc201821910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E9D9DA8" w14:textId="57E468C1" w:rsidR="006B4A9E" w:rsidRDefault="006B4A9E">
          <w:pPr>
            <w:pStyle w:val="TM2"/>
            <w:rPr>
              <w:rFonts w:eastAsiaTheme="minorEastAsia"/>
              <w:b w:val="0"/>
              <w:bCs w:val="0"/>
              <w:i w:val="0"/>
              <w:kern w:val="2"/>
              <w:sz w:val="24"/>
              <w:szCs w:val="24"/>
              <w14:ligatures w14:val="standardContextual"/>
            </w:rPr>
          </w:pPr>
          <w:hyperlink w:anchor="_Toc201821911" w:history="1">
            <w:r w:rsidRPr="00D10223">
              <w:rPr>
                <w:rStyle w:val="Lienhypertexte"/>
                <w:rFonts w:ascii="Lucida Sans Unicode" w:hAnsi="Lucida Sans Unicode"/>
              </w:rPr>
              <w:t>2.1</w:t>
            </w:r>
            <w:r>
              <w:rPr>
                <w:rFonts w:eastAsiaTheme="minorEastAsia"/>
                <w:b w:val="0"/>
                <w:bCs w:val="0"/>
                <w:i w:val="0"/>
                <w:kern w:val="2"/>
                <w:sz w:val="24"/>
                <w:szCs w:val="24"/>
                <w14:ligatures w14:val="standardContextual"/>
              </w:rPr>
              <w:tab/>
            </w:r>
            <w:r w:rsidRPr="00D10223">
              <w:rPr>
                <w:rStyle w:val="Lienhypertexte"/>
              </w:rPr>
              <w:t>Livraisons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_Toc201821911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FB62B38" w14:textId="1F1727BE" w:rsidR="006B4A9E" w:rsidRDefault="006B4A9E">
          <w:pPr>
            <w:pStyle w:val="TM2"/>
            <w:rPr>
              <w:rFonts w:eastAsiaTheme="minorEastAsia"/>
              <w:b w:val="0"/>
              <w:bCs w:val="0"/>
              <w:i w:val="0"/>
              <w:kern w:val="2"/>
              <w:sz w:val="24"/>
              <w:szCs w:val="24"/>
              <w14:ligatures w14:val="standardContextual"/>
            </w:rPr>
          </w:pPr>
          <w:hyperlink w:anchor="_Toc201821912" w:history="1">
            <w:r w:rsidRPr="00D10223">
              <w:rPr>
                <w:rStyle w:val="Lienhypertexte"/>
                <w:rFonts w:ascii="Lucida Sans Unicode" w:hAnsi="Lucida Sans Unicode"/>
              </w:rPr>
              <w:t>2.2</w:t>
            </w:r>
            <w:r>
              <w:rPr>
                <w:rFonts w:eastAsiaTheme="minorEastAsia"/>
                <w:b w:val="0"/>
                <w:bCs w:val="0"/>
                <w:i w:val="0"/>
                <w:kern w:val="2"/>
                <w:sz w:val="24"/>
                <w:szCs w:val="24"/>
                <w14:ligatures w14:val="standardContextual"/>
              </w:rPr>
              <w:tab/>
            </w:r>
            <w:r w:rsidRPr="00D10223">
              <w:rPr>
                <w:rStyle w:val="Lienhypertexte"/>
              </w:rPr>
              <w:t>Le SAV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_Toc201821912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6AA4E07A" w14:textId="32C3E6BD" w:rsidR="006B4A9E" w:rsidRDefault="006B4A9E">
          <w:pPr>
            <w:pStyle w:val="TM1"/>
            <w:rPr>
              <w:rFonts w:eastAsiaTheme="minorEastAsia"/>
              <w:b w:val="0"/>
              <w:bCs w:val="0"/>
              <w:kern w:val="2"/>
              <w:sz w:val="24"/>
              <w:szCs w:val="24"/>
              <w14:ligatures w14:val="standardContextual"/>
            </w:rPr>
          </w:pPr>
          <w:hyperlink w:anchor="_Toc201821913" w:history="1">
            <w:r w:rsidRPr="00D10223">
              <w:rPr>
                <w:rStyle w:val="Lienhypertexte"/>
                <w:rFonts w:ascii="Lucida Sans" w:hAnsi="Lucida Sans" w:cs="Lucida Sans Unicode"/>
              </w:rPr>
              <w:t>3.</w:t>
            </w:r>
            <w:r>
              <w:rPr>
                <w:rFonts w:eastAsiaTheme="minorEastAsia"/>
                <w:b w:val="0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D10223">
              <w:rPr>
                <w:rStyle w:val="Lienhypertexte"/>
              </w:rPr>
              <w:t>Qualité, sécurité, protection de l’environnement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_Toc201821913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777E80C3" w14:textId="5244A00E" w:rsidR="00FD2EA3" w:rsidRDefault="00FD2EA3">
          <w:r>
            <w:rPr>
              <w:b/>
              <w:bCs/>
            </w:rPr>
            <w:fldChar w:fldCharType="end"/>
          </w:r>
        </w:p>
      </w:sdtContent>
    </w:sdt>
    <w:p w14:paraId="411A5AC1" w14:textId="77777777" w:rsidR="00FD2EA3" w:rsidRDefault="00FD2EA3" w:rsidP="00B51CFC">
      <w:pPr>
        <w:jc w:val="center"/>
        <w:rPr>
          <w:b/>
          <w:bCs/>
          <w:sz w:val="28"/>
          <w:szCs w:val="28"/>
        </w:rPr>
      </w:pPr>
    </w:p>
    <w:p w14:paraId="2FB978BD" w14:textId="77777777" w:rsidR="00B51CFC" w:rsidRDefault="00B51CFC" w:rsidP="00B51CFC">
      <w:pPr>
        <w:rPr>
          <w:b/>
          <w:bCs/>
          <w:szCs w:val="20"/>
        </w:rPr>
      </w:pPr>
    </w:p>
    <w:p w14:paraId="00B9341C" w14:textId="77777777" w:rsidR="00FD2EA3" w:rsidRDefault="00FD2EA3">
      <w:bookmarkStart w:id="0" w:name="_Hlk182558386"/>
      <w:r>
        <w:rPr>
          <w:b/>
          <w:bCs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359"/>
        <w:gridCol w:w="2097"/>
      </w:tblGrid>
      <w:tr w:rsidR="0052063B" w14:paraId="3F4CE3AC" w14:textId="77777777" w:rsidTr="0052063B">
        <w:tc>
          <w:tcPr>
            <w:tcW w:w="8359" w:type="dxa"/>
          </w:tcPr>
          <w:p w14:paraId="1BF29041" w14:textId="43FE1AC6" w:rsidR="0052063B" w:rsidRPr="0052063B" w:rsidRDefault="00E47698" w:rsidP="0052063B">
            <w:pPr>
              <w:pStyle w:val="Titre1"/>
            </w:pPr>
            <w:bookmarkStart w:id="1" w:name="_Toc201821907"/>
            <w:r w:rsidRPr="00E47698">
              <w:lastRenderedPageBreak/>
              <w:t>Les moyens matériels</w:t>
            </w:r>
            <w:bookmarkEnd w:id="1"/>
          </w:p>
        </w:tc>
        <w:tc>
          <w:tcPr>
            <w:tcW w:w="2097" w:type="dxa"/>
          </w:tcPr>
          <w:p w14:paraId="0B67BAE1" w14:textId="77777777" w:rsidR="0052063B" w:rsidRDefault="0052063B" w:rsidP="0052063B">
            <w:pPr>
              <w:rPr>
                <w:b/>
                <w:bCs/>
                <w:sz w:val="24"/>
              </w:rPr>
            </w:pPr>
          </w:p>
          <w:p w14:paraId="6FD84E32" w14:textId="026A07AB" w:rsidR="0052063B" w:rsidRDefault="0052063B" w:rsidP="0052063B">
            <w:pPr>
              <w:rPr>
                <w:b/>
                <w:bCs/>
                <w:sz w:val="24"/>
              </w:rPr>
            </w:pPr>
            <w:r w:rsidRPr="0052063B">
              <w:rPr>
                <w:b/>
                <w:bCs/>
                <w:sz w:val="24"/>
              </w:rPr>
              <w:t xml:space="preserve">Barème : </w:t>
            </w:r>
            <w:r w:rsidR="00991F1F">
              <w:rPr>
                <w:b/>
                <w:bCs/>
                <w:sz w:val="24"/>
              </w:rPr>
              <w:t>10</w:t>
            </w:r>
            <w:r w:rsidR="00E47698">
              <w:rPr>
                <w:b/>
                <w:bCs/>
                <w:sz w:val="24"/>
              </w:rPr>
              <w:t>/</w:t>
            </w:r>
            <w:r w:rsidR="00991F1F">
              <w:rPr>
                <w:b/>
                <w:bCs/>
                <w:sz w:val="24"/>
              </w:rPr>
              <w:t>3</w:t>
            </w:r>
            <w:r w:rsidR="00E47698">
              <w:rPr>
                <w:b/>
                <w:bCs/>
                <w:sz w:val="24"/>
              </w:rPr>
              <w:t>0</w:t>
            </w:r>
          </w:p>
          <w:p w14:paraId="4394D219" w14:textId="43F0E400" w:rsidR="00FD2EA3" w:rsidRPr="0052063B" w:rsidRDefault="00FD2EA3" w:rsidP="0052063B">
            <w:pPr>
              <w:rPr>
                <w:b/>
                <w:bCs/>
                <w:sz w:val="24"/>
              </w:rPr>
            </w:pPr>
          </w:p>
        </w:tc>
      </w:tr>
    </w:tbl>
    <w:p w14:paraId="4C8BB903" w14:textId="77777777" w:rsidR="0052063B" w:rsidRPr="0052063B" w:rsidRDefault="0052063B" w:rsidP="0052063B">
      <w:pPr>
        <w:rPr>
          <w:b/>
          <w:bCs/>
          <w:szCs w:val="20"/>
        </w:rPr>
      </w:pPr>
    </w:p>
    <w:p w14:paraId="2745733F" w14:textId="29B341E3" w:rsidR="0052063B" w:rsidRDefault="0052063B" w:rsidP="0052063B">
      <w:pPr>
        <w:pStyle w:val="Titre2"/>
      </w:pPr>
      <w:r>
        <w:t xml:space="preserve"> </w:t>
      </w:r>
      <w:bookmarkStart w:id="2" w:name="_Toc201821908"/>
      <w:r w:rsidR="00E47698" w:rsidRPr="00E47698">
        <w:t>Informations sur le catalogue en ligne</w:t>
      </w:r>
      <w:bookmarkEnd w:id="2"/>
    </w:p>
    <w:p w14:paraId="56A68058" w14:textId="0B5BB53E" w:rsidR="00E47698" w:rsidRDefault="00E47698" w:rsidP="00F2584D">
      <w:pPr>
        <w:pStyle w:val="Corpsdetexte"/>
        <w:numPr>
          <w:ilvl w:val="0"/>
          <w:numId w:val="12"/>
        </w:numPr>
      </w:pPr>
      <w:r>
        <w:t>Largeur et profondeur du catalogue en ligne, couverture des besoins décrits au CCTP</w:t>
      </w:r>
    </w:p>
    <w:p w14:paraId="4C9690DA" w14:textId="62BEB962" w:rsidR="00E47698" w:rsidRDefault="00E47698" w:rsidP="00F2584D">
      <w:pPr>
        <w:pStyle w:val="Corpsdetexte"/>
        <w:numPr>
          <w:ilvl w:val="0"/>
          <w:numId w:val="12"/>
        </w:numPr>
      </w:pPr>
      <w:r>
        <w:t>Diversité des marques et modèles proposés</w:t>
      </w:r>
    </w:p>
    <w:p w14:paraId="473FCFB7" w14:textId="69A31162" w:rsidR="00E47698" w:rsidRDefault="00E47698" w:rsidP="00F2584D">
      <w:pPr>
        <w:pStyle w:val="Corpsdetexte"/>
        <w:numPr>
          <w:ilvl w:val="0"/>
          <w:numId w:val="12"/>
        </w:numPr>
      </w:pPr>
      <w:r>
        <w:t>Présence des références standard du marché</w:t>
      </w:r>
    </w:p>
    <w:p w14:paraId="7610751F" w14:textId="0F8DED44" w:rsidR="00E47698" w:rsidRDefault="00E47698" w:rsidP="00F2584D">
      <w:pPr>
        <w:pStyle w:val="Corpsdetexte"/>
        <w:numPr>
          <w:ilvl w:val="0"/>
          <w:numId w:val="12"/>
        </w:numPr>
      </w:pPr>
      <w:r>
        <w:t>Spécifications précises des articles (type, capacité, durée de vie…)</w:t>
      </w:r>
    </w:p>
    <w:p w14:paraId="706A17B3" w14:textId="2C705F2F" w:rsidR="00E47698" w:rsidRDefault="00E47698" w:rsidP="00F2584D">
      <w:pPr>
        <w:pStyle w:val="Corpsdetexte"/>
        <w:numPr>
          <w:ilvl w:val="0"/>
          <w:numId w:val="12"/>
        </w:numPr>
      </w:pPr>
      <w:r>
        <w:t>Disponibilité des fiches techniques et documentation pour chaque article</w:t>
      </w:r>
    </w:p>
    <w:p w14:paraId="311C2E88" w14:textId="1C411FFD" w:rsidR="00E47698" w:rsidRDefault="00E47698" w:rsidP="00F2584D">
      <w:pPr>
        <w:pStyle w:val="Corpsdetexte"/>
        <w:numPr>
          <w:ilvl w:val="0"/>
          <w:numId w:val="12"/>
        </w:numPr>
      </w:pPr>
      <w:r>
        <w:t>Information sur le stock disponible</w:t>
      </w:r>
    </w:p>
    <w:p w14:paraId="1137EFA2" w14:textId="045BBB46" w:rsidR="00E47698" w:rsidRDefault="00E47698" w:rsidP="00F2584D">
      <w:pPr>
        <w:pStyle w:val="Corpsdetexte"/>
        <w:numPr>
          <w:ilvl w:val="0"/>
          <w:numId w:val="12"/>
        </w:numPr>
      </w:pPr>
      <w:r>
        <w:t>En cas d’indisponibilité du produit souhaité, possibilité de proposer des produits équivalents avec précision de la marque</w:t>
      </w:r>
    </w:p>
    <w:p w14:paraId="440BFAAC" w14:textId="722FC4D1" w:rsidR="0052063B" w:rsidRPr="00E47698" w:rsidRDefault="0052063B" w:rsidP="00E47698">
      <w:pPr>
        <w:pStyle w:val="Corpsdetexte"/>
        <w:rPr>
          <w:b/>
          <w:bCs/>
          <w:i/>
          <w:iCs/>
          <w:color w:val="FF0000"/>
          <w:u w:val="single"/>
        </w:rPr>
      </w:pPr>
      <w:r w:rsidRPr="00E47698">
        <w:rPr>
          <w:b/>
          <w:bCs/>
          <w:i/>
          <w:iCs/>
          <w:color w:val="FF0000"/>
          <w:u w:val="single"/>
        </w:rPr>
        <w:t>Réponses soumissionnaires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075"/>
        <w:gridCol w:w="2381"/>
      </w:tblGrid>
      <w:tr w:rsidR="00E47698" w14:paraId="75EED38B" w14:textId="77777777" w:rsidTr="00E47698">
        <w:tc>
          <w:tcPr>
            <w:tcW w:w="10456" w:type="dxa"/>
            <w:gridSpan w:val="2"/>
          </w:tcPr>
          <w:p w14:paraId="5699BCA4" w14:textId="77777777" w:rsidR="00E47698" w:rsidRDefault="00E47698" w:rsidP="00E47698">
            <w:pPr>
              <w:pStyle w:val="Corpsdetexte"/>
            </w:pPr>
          </w:p>
          <w:p w14:paraId="4A83571A" w14:textId="77777777" w:rsidR="00E47698" w:rsidRDefault="00E47698" w:rsidP="00E47698">
            <w:pPr>
              <w:pStyle w:val="Corpsdetexte"/>
            </w:pPr>
          </w:p>
          <w:p w14:paraId="4C12A903" w14:textId="77777777" w:rsidR="00E47698" w:rsidRDefault="00E47698" w:rsidP="00E47698">
            <w:pPr>
              <w:pStyle w:val="Corpsdetexte"/>
            </w:pPr>
          </w:p>
          <w:p w14:paraId="02599662" w14:textId="77777777" w:rsidR="00E47698" w:rsidRDefault="00E47698" w:rsidP="00E47698">
            <w:pPr>
              <w:pStyle w:val="Corpsdetexte"/>
            </w:pPr>
          </w:p>
          <w:p w14:paraId="6D2829A5" w14:textId="77777777" w:rsidR="00E47698" w:rsidRDefault="00E47698" w:rsidP="00E47698">
            <w:pPr>
              <w:pStyle w:val="Corpsdetexte"/>
            </w:pPr>
          </w:p>
          <w:p w14:paraId="028967B1" w14:textId="77777777" w:rsidR="00E47698" w:rsidRDefault="00E47698" w:rsidP="00E47698">
            <w:pPr>
              <w:pStyle w:val="Corpsdetexte"/>
            </w:pPr>
          </w:p>
          <w:p w14:paraId="151A7D75" w14:textId="77777777" w:rsidR="00E47698" w:rsidRDefault="00E47698" w:rsidP="00E47698">
            <w:pPr>
              <w:pStyle w:val="Corpsdetexte"/>
            </w:pPr>
          </w:p>
          <w:p w14:paraId="58469D5A" w14:textId="77777777" w:rsidR="00E47698" w:rsidRDefault="00E47698" w:rsidP="00E47698">
            <w:pPr>
              <w:pStyle w:val="Corpsdetexte"/>
            </w:pPr>
          </w:p>
          <w:p w14:paraId="048ED0D9" w14:textId="77777777" w:rsidR="00E47698" w:rsidRDefault="00E47698" w:rsidP="00E47698">
            <w:pPr>
              <w:pStyle w:val="Corpsdetexte"/>
            </w:pPr>
          </w:p>
        </w:tc>
      </w:tr>
      <w:tr w:rsidR="00E47698" w14:paraId="483C86F7" w14:textId="77777777" w:rsidTr="00E47698">
        <w:tc>
          <w:tcPr>
            <w:tcW w:w="8075" w:type="dxa"/>
          </w:tcPr>
          <w:p w14:paraId="61EB2231" w14:textId="2E7F6C96" w:rsidR="00E47698" w:rsidRPr="00E47698" w:rsidRDefault="00E47698" w:rsidP="0052063B">
            <w:pPr>
              <w:pStyle w:val="Corpsdetexte"/>
              <w:rPr>
                <w:b/>
                <w:bCs/>
                <w:u w:val="single"/>
              </w:rPr>
            </w:pPr>
            <w:r w:rsidRPr="00E47698">
              <w:rPr>
                <w:b/>
                <w:bCs/>
                <w:u w:val="single"/>
              </w:rPr>
              <w:t>Consignes</w:t>
            </w:r>
          </w:p>
        </w:tc>
        <w:tc>
          <w:tcPr>
            <w:tcW w:w="2381" w:type="dxa"/>
          </w:tcPr>
          <w:p w14:paraId="148B8A12" w14:textId="2CCE2FE9" w:rsidR="00E47698" w:rsidRPr="00E47698" w:rsidRDefault="00E47698" w:rsidP="00E47698">
            <w:pPr>
              <w:pStyle w:val="Corpsdetexte"/>
              <w:jc w:val="center"/>
              <w:rPr>
                <w:b/>
                <w:bCs/>
                <w:u w:val="single"/>
              </w:rPr>
            </w:pPr>
            <w:r w:rsidRPr="00E47698">
              <w:rPr>
                <w:b/>
                <w:bCs/>
                <w:u w:val="single"/>
              </w:rPr>
              <w:t>Pages du MT</w:t>
            </w:r>
          </w:p>
        </w:tc>
      </w:tr>
      <w:tr w:rsidR="00E47698" w14:paraId="26BEA0D7" w14:textId="77777777" w:rsidTr="00E47698">
        <w:tc>
          <w:tcPr>
            <w:tcW w:w="8075" w:type="dxa"/>
          </w:tcPr>
          <w:p w14:paraId="551294EF" w14:textId="16FBE1DF" w:rsidR="00E47698" w:rsidRDefault="00E47698" w:rsidP="0052063B">
            <w:pPr>
              <w:pStyle w:val="Corpsdetexte"/>
            </w:pPr>
            <w:r>
              <w:t xml:space="preserve">Merci d’indiquer les pages du Mémoire Technique (MT) correspondantes à ces éléments : </w:t>
            </w:r>
          </w:p>
        </w:tc>
        <w:tc>
          <w:tcPr>
            <w:tcW w:w="2381" w:type="dxa"/>
          </w:tcPr>
          <w:p w14:paraId="44E8818C" w14:textId="77777777" w:rsidR="00E47698" w:rsidRDefault="00E47698" w:rsidP="0052063B">
            <w:pPr>
              <w:pStyle w:val="Corpsdetexte"/>
            </w:pPr>
          </w:p>
        </w:tc>
      </w:tr>
    </w:tbl>
    <w:p w14:paraId="58734582" w14:textId="77777777" w:rsidR="00E47698" w:rsidRDefault="00E47698" w:rsidP="0052063B">
      <w:pPr>
        <w:pStyle w:val="Corpsdetexte"/>
      </w:pPr>
    </w:p>
    <w:p w14:paraId="04577C78" w14:textId="77777777" w:rsidR="00E47698" w:rsidRDefault="00E47698" w:rsidP="0052063B">
      <w:pPr>
        <w:pStyle w:val="Corpsdetexte"/>
      </w:pPr>
    </w:p>
    <w:p w14:paraId="4C4B4FEA" w14:textId="77777777" w:rsidR="00E47698" w:rsidRDefault="00E47698" w:rsidP="0052063B">
      <w:pPr>
        <w:pStyle w:val="Corpsdetexte"/>
      </w:pPr>
    </w:p>
    <w:p w14:paraId="4A886B31" w14:textId="4E2C1304" w:rsidR="0052063B" w:rsidRPr="0052063B" w:rsidRDefault="00E47698" w:rsidP="00E47698">
      <w:r>
        <w:br w:type="page"/>
      </w:r>
    </w:p>
    <w:p w14:paraId="68310CB1" w14:textId="03BA11EB" w:rsidR="0052063B" w:rsidRDefault="00E47698" w:rsidP="00E47698">
      <w:pPr>
        <w:pStyle w:val="Titre2"/>
      </w:pPr>
      <w:bookmarkStart w:id="3" w:name="_Toc201821909"/>
      <w:r w:rsidRPr="00E47698">
        <w:lastRenderedPageBreak/>
        <w:t>Informations sur le site marchand</w:t>
      </w:r>
      <w:bookmarkEnd w:id="3"/>
    </w:p>
    <w:p w14:paraId="549F237A" w14:textId="0F090C56" w:rsidR="00E47698" w:rsidRDefault="00E47698" w:rsidP="00F2584D">
      <w:pPr>
        <w:pStyle w:val="Corpsdetexte"/>
        <w:numPr>
          <w:ilvl w:val="0"/>
          <w:numId w:val="13"/>
        </w:numPr>
      </w:pPr>
      <w:r>
        <w:t>Facilité de recherche et d'accès aux produits, ergonomie et navigation intuitive</w:t>
      </w:r>
    </w:p>
    <w:p w14:paraId="7820D436" w14:textId="32A52C60" w:rsidR="00E47698" w:rsidRDefault="00E47698" w:rsidP="00F2584D">
      <w:pPr>
        <w:pStyle w:val="Corpsdetexte"/>
        <w:numPr>
          <w:ilvl w:val="0"/>
          <w:numId w:val="13"/>
        </w:numPr>
      </w:pPr>
      <w:r>
        <w:t>Moteur de recherche utilisé</w:t>
      </w:r>
    </w:p>
    <w:p w14:paraId="1E7A141B" w14:textId="05FE6EBA" w:rsidR="00E47698" w:rsidRDefault="00E47698" w:rsidP="00F2584D">
      <w:pPr>
        <w:pStyle w:val="Corpsdetexte"/>
        <w:numPr>
          <w:ilvl w:val="0"/>
          <w:numId w:val="13"/>
        </w:numPr>
      </w:pPr>
      <w:r>
        <w:t>Possibilité de filtrage et de comparaison</w:t>
      </w:r>
    </w:p>
    <w:p w14:paraId="4C620648" w14:textId="1EE2C8A7" w:rsidR="00E47698" w:rsidRDefault="00E47698" w:rsidP="00F2584D">
      <w:pPr>
        <w:pStyle w:val="Corpsdetexte"/>
        <w:numPr>
          <w:ilvl w:val="0"/>
          <w:numId w:val="13"/>
        </w:numPr>
      </w:pPr>
      <w:r>
        <w:t>Fonctionnalité de paniers récurrents ou de favoris</w:t>
      </w:r>
    </w:p>
    <w:p w14:paraId="6797D404" w14:textId="77873232" w:rsidR="00E47698" w:rsidRDefault="00E47698" w:rsidP="00F2584D">
      <w:pPr>
        <w:pStyle w:val="Corpsdetexte"/>
        <w:numPr>
          <w:ilvl w:val="0"/>
          <w:numId w:val="13"/>
        </w:numPr>
      </w:pPr>
      <w:r>
        <w:t>Fonctionnalité de génération de devis à partir du panier</w:t>
      </w:r>
    </w:p>
    <w:p w14:paraId="310EE04A" w14:textId="77777777" w:rsidR="00E47698" w:rsidRPr="00E47698" w:rsidRDefault="00E47698" w:rsidP="00E47698">
      <w:pPr>
        <w:pStyle w:val="Corpsdetexte"/>
        <w:rPr>
          <w:b/>
          <w:bCs/>
          <w:i/>
          <w:iCs/>
          <w:color w:val="FF0000"/>
          <w:u w:val="single"/>
        </w:rPr>
      </w:pPr>
      <w:r w:rsidRPr="00E47698">
        <w:rPr>
          <w:b/>
          <w:bCs/>
          <w:i/>
          <w:iCs/>
          <w:color w:val="FF0000"/>
          <w:u w:val="single"/>
        </w:rPr>
        <w:t>Réponses soumissionnaires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075"/>
        <w:gridCol w:w="2381"/>
      </w:tblGrid>
      <w:tr w:rsidR="00E47698" w14:paraId="1A9E6EEB" w14:textId="77777777" w:rsidTr="00424E1C">
        <w:tc>
          <w:tcPr>
            <w:tcW w:w="10456" w:type="dxa"/>
            <w:gridSpan w:val="2"/>
          </w:tcPr>
          <w:p w14:paraId="22BF329A" w14:textId="77777777" w:rsidR="00E47698" w:rsidRDefault="00E47698" w:rsidP="00424E1C">
            <w:pPr>
              <w:pStyle w:val="Corpsdetexte"/>
            </w:pPr>
          </w:p>
          <w:p w14:paraId="1C050EDF" w14:textId="77777777" w:rsidR="00E47698" w:rsidRDefault="00E47698" w:rsidP="00424E1C">
            <w:pPr>
              <w:pStyle w:val="Corpsdetexte"/>
            </w:pPr>
          </w:p>
          <w:p w14:paraId="09183B16" w14:textId="77777777" w:rsidR="00E47698" w:rsidRDefault="00E47698" w:rsidP="00424E1C">
            <w:pPr>
              <w:pStyle w:val="Corpsdetexte"/>
            </w:pPr>
          </w:p>
          <w:p w14:paraId="019F65B5" w14:textId="77777777" w:rsidR="00E47698" w:rsidRDefault="00E47698" w:rsidP="00424E1C">
            <w:pPr>
              <w:pStyle w:val="Corpsdetexte"/>
            </w:pPr>
          </w:p>
          <w:p w14:paraId="5B0D7265" w14:textId="77777777" w:rsidR="00E47698" w:rsidRDefault="00E47698" w:rsidP="00424E1C">
            <w:pPr>
              <w:pStyle w:val="Corpsdetexte"/>
            </w:pPr>
          </w:p>
          <w:p w14:paraId="2DEA7BE3" w14:textId="77777777" w:rsidR="00E47698" w:rsidRDefault="00E47698" w:rsidP="00424E1C">
            <w:pPr>
              <w:pStyle w:val="Corpsdetexte"/>
            </w:pPr>
          </w:p>
          <w:p w14:paraId="179F87B0" w14:textId="77777777" w:rsidR="00E47698" w:rsidRDefault="00E47698" w:rsidP="00424E1C">
            <w:pPr>
              <w:pStyle w:val="Corpsdetexte"/>
            </w:pPr>
          </w:p>
          <w:p w14:paraId="5E2524B5" w14:textId="77777777" w:rsidR="00E47698" w:rsidRDefault="00E47698" w:rsidP="00424E1C">
            <w:pPr>
              <w:pStyle w:val="Corpsdetexte"/>
            </w:pPr>
          </w:p>
          <w:p w14:paraId="51FE0F51" w14:textId="77777777" w:rsidR="00E47698" w:rsidRDefault="00E47698" w:rsidP="00424E1C">
            <w:pPr>
              <w:pStyle w:val="Corpsdetexte"/>
            </w:pPr>
          </w:p>
        </w:tc>
      </w:tr>
      <w:tr w:rsidR="00E47698" w14:paraId="1FA8E948" w14:textId="77777777" w:rsidTr="00424E1C">
        <w:tc>
          <w:tcPr>
            <w:tcW w:w="8075" w:type="dxa"/>
          </w:tcPr>
          <w:p w14:paraId="4B11F4B4" w14:textId="77777777" w:rsidR="00E47698" w:rsidRPr="00E47698" w:rsidRDefault="00E47698" w:rsidP="00424E1C">
            <w:pPr>
              <w:pStyle w:val="Corpsdetexte"/>
              <w:rPr>
                <w:b/>
                <w:bCs/>
                <w:u w:val="single"/>
              </w:rPr>
            </w:pPr>
            <w:r w:rsidRPr="00E47698">
              <w:rPr>
                <w:b/>
                <w:bCs/>
                <w:u w:val="single"/>
              </w:rPr>
              <w:t>Consignes</w:t>
            </w:r>
          </w:p>
        </w:tc>
        <w:tc>
          <w:tcPr>
            <w:tcW w:w="2381" w:type="dxa"/>
          </w:tcPr>
          <w:p w14:paraId="0AE5743C" w14:textId="77777777" w:rsidR="00E47698" w:rsidRPr="00E47698" w:rsidRDefault="00E47698" w:rsidP="00424E1C">
            <w:pPr>
              <w:pStyle w:val="Corpsdetexte"/>
              <w:jc w:val="center"/>
              <w:rPr>
                <w:b/>
                <w:bCs/>
                <w:u w:val="single"/>
              </w:rPr>
            </w:pPr>
            <w:r w:rsidRPr="00E47698">
              <w:rPr>
                <w:b/>
                <w:bCs/>
                <w:u w:val="single"/>
              </w:rPr>
              <w:t>Pages du MT</w:t>
            </w:r>
          </w:p>
        </w:tc>
      </w:tr>
      <w:tr w:rsidR="00E47698" w14:paraId="5C61BC1B" w14:textId="77777777" w:rsidTr="00424E1C">
        <w:tc>
          <w:tcPr>
            <w:tcW w:w="8075" w:type="dxa"/>
          </w:tcPr>
          <w:p w14:paraId="2E0A2D93" w14:textId="77777777" w:rsidR="00E47698" w:rsidRDefault="00E47698" w:rsidP="00424E1C">
            <w:pPr>
              <w:pStyle w:val="Corpsdetexte"/>
            </w:pPr>
            <w:r>
              <w:t xml:space="preserve">Merci d’indiquer les pages du Mémoire Technique (MT) correspondantes à ces éléments : </w:t>
            </w:r>
          </w:p>
        </w:tc>
        <w:tc>
          <w:tcPr>
            <w:tcW w:w="2381" w:type="dxa"/>
          </w:tcPr>
          <w:p w14:paraId="57831FA4" w14:textId="77777777" w:rsidR="00E47698" w:rsidRDefault="00E47698" w:rsidP="00424E1C">
            <w:pPr>
              <w:pStyle w:val="Corpsdetexte"/>
            </w:pPr>
          </w:p>
        </w:tc>
      </w:tr>
    </w:tbl>
    <w:p w14:paraId="013D55EA" w14:textId="7712C3AE" w:rsidR="00E47698" w:rsidRDefault="00E47698" w:rsidP="00E47698">
      <w:pPr>
        <w:pStyle w:val="Corpsdetexte"/>
      </w:pPr>
    </w:p>
    <w:p w14:paraId="0B8A91AE" w14:textId="18152A3A" w:rsidR="00FD2EA3" w:rsidRDefault="00E47698">
      <w:r>
        <w:br w:type="page"/>
      </w:r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359"/>
        <w:gridCol w:w="2097"/>
      </w:tblGrid>
      <w:tr w:rsidR="0052063B" w14:paraId="6EFD581E" w14:textId="77777777" w:rsidTr="0097176B">
        <w:tc>
          <w:tcPr>
            <w:tcW w:w="8359" w:type="dxa"/>
          </w:tcPr>
          <w:p w14:paraId="67A718D0" w14:textId="117762B5" w:rsidR="0052063B" w:rsidRPr="0052063B" w:rsidRDefault="00E47698" w:rsidP="0052063B">
            <w:pPr>
              <w:pStyle w:val="Titre1"/>
            </w:pPr>
            <w:bookmarkStart w:id="4" w:name="_Toc201821910"/>
            <w:r w:rsidRPr="00E47698">
              <w:lastRenderedPageBreak/>
              <w:t>Le suivi d’exécution</w:t>
            </w:r>
            <w:bookmarkEnd w:id="4"/>
          </w:p>
        </w:tc>
        <w:tc>
          <w:tcPr>
            <w:tcW w:w="2097" w:type="dxa"/>
          </w:tcPr>
          <w:p w14:paraId="106FDB4D" w14:textId="77777777" w:rsidR="0052063B" w:rsidRDefault="0052063B" w:rsidP="0097176B">
            <w:pPr>
              <w:rPr>
                <w:b/>
                <w:bCs/>
                <w:sz w:val="24"/>
              </w:rPr>
            </w:pPr>
          </w:p>
          <w:p w14:paraId="2E3CD67D" w14:textId="5C6CEA4B" w:rsidR="0052063B" w:rsidRPr="0052063B" w:rsidRDefault="0052063B" w:rsidP="0097176B">
            <w:pPr>
              <w:rPr>
                <w:b/>
                <w:bCs/>
                <w:sz w:val="24"/>
              </w:rPr>
            </w:pPr>
            <w:r w:rsidRPr="0052063B">
              <w:rPr>
                <w:b/>
                <w:bCs/>
                <w:sz w:val="24"/>
              </w:rPr>
              <w:t xml:space="preserve">Barème : </w:t>
            </w:r>
            <w:r w:rsidR="00991F1F">
              <w:rPr>
                <w:b/>
                <w:bCs/>
                <w:sz w:val="24"/>
              </w:rPr>
              <w:t>10</w:t>
            </w:r>
            <w:r w:rsidR="00E47698">
              <w:rPr>
                <w:b/>
                <w:bCs/>
                <w:sz w:val="24"/>
              </w:rPr>
              <w:t>/</w:t>
            </w:r>
            <w:r w:rsidR="00991F1F">
              <w:rPr>
                <w:b/>
                <w:bCs/>
                <w:sz w:val="24"/>
              </w:rPr>
              <w:t>3</w:t>
            </w:r>
            <w:r w:rsidR="00E47698">
              <w:rPr>
                <w:b/>
                <w:bCs/>
                <w:sz w:val="24"/>
              </w:rPr>
              <w:t>0</w:t>
            </w:r>
          </w:p>
        </w:tc>
      </w:tr>
    </w:tbl>
    <w:p w14:paraId="082A6785" w14:textId="77777777" w:rsidR="0052063B" w:rsidRPr="0052063B" w:rsidRDefault="0052063B" w:rsidP="0052063B">
      <w:pPr>
        <w:rPr>
          <w:b/>
          <w:bCs/>
          <w:szCs w:val="20"/>
        </w:rPr>
      </w:pPr>
    </w:p>
    <w:p w14:paraId="5DD20D17" w14:textId="6DBE31C7" w:rsidR="0052063B" w:rsidRDefault="00E47698" w:rsidP="0052063B">
      <w:pPr>
        <w:pStyle w:val="Titre2"/>
      </w:pPr>
      <w:bookmarkStart w:id="5" w:name="_Toc201821911"/>
      <w:r>
        <w:t>Livraisons</w:t>
      </w:r>
      <w:bookmarkEnd w:id="5"/>
    </w:p>
    <w:p w14:paraId="2C7278B3" w14:textId="727D56E4" w:rsidR="00E47698" w:rsidRDefault="00E47698" w:rsidP="00F2584D">
      <w:pPr>
        <w:pStyle w:val="Corpsdetexte"/>
        <w:numPr>
          <w:ilvl w:val="0"/>
          <w:numId w:val="14"/>
        </w:numPr>
      </w:pPr>
      <w:r>
        <w:t>Les délais de livraison qu’ils proposent de mettre en œuvre pour l’ensemble des sites de l’Andra présentés au CCTP.</w:t>
      </w:r>
    </w:p>
    <w:p w14:paraId="3E8D3056" w14:textId="10A49EA9" w:rsidR="00E47698" w:rsidRDefault="00E47698" w:rsidP="00F2584D">
      <w:pPr>
        <w:pStyle w:val="Corpsdetexte"/>
        <w:numPr>
          <w:ilvl w:val="0"/>
          <w:numId w:val="14"/>
        </w:numPr>
      </w:pPr>
      <w:r>
        <w:t>La possibilité de livraisons partielles</w:t>
      </w:r>
    </w:p>
    <w:p w14:paraId="49842DC1" w14:textId="1BA577B5" w:rsidR="00E47698" w:rsidRDefault="00E47698" w:rsidP="00F2584D">
      <w:pPr>
        <w:pStyle w:val="Corpsdetexte"/>
        <w:numPr>
          <w:ilvl w:val="0"/>
          <w:numId w:val="14"/>
        </w:numPr>
      </w:pPr>
      <w:r>
        <w:t>Leur capacité à livrer en 24/48h en cas d’urgence</w:t>
      </w:r>
    </w:p>
    <w:p w14:paraId="6EDC2F22" w14:textId="0C1177AA" w:rsidR="00E47698" w:rsidRDefault="00E47698" w:rsidP="00F2584D">
      <w:pPr>
        <w:pStyle w:val="Corpsdetexte"/>
        <w:numPr>
          <w:ilvl w:val="0"/>
          <w:numId w:val="14"/>
        </w:numPr>
      </w:pPr>
      <w:r>
        <w:t>La possibilité de suivi des livraisons en ligne</w:t>
      </w:r>
    </w:p>
    <w:p w14:paraId="56484379" w14:textId="77777777" w:rsidR="00E47698" w:rsidRPr="00E47698" w:rsidRDefault="00E47698" w:rsidP="00E47698">
      <w:pPr>
        <w:pStyle w:val="Corpsdetexte"/>
        <w:rPr>
          <w:b/>
          <w:bCs/>
          <w:i/>
          <w:iCs/>
          <w:color w:val="FF0000"/>
          <w:u w:val="single"/>
        </w:rPr>
      </w:pPr>
      <w:r w:rsidRPr="00E47698">
        <w:rPr>
          <w:b/>
          <w:bCs/>
          <w:i/>
          <w:iCs/>
          <w:color w:val="FF0000"/>
          <w:u w:val="single"/>
        </w:rPr>
        <w:t>Réponses soumissionnaires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075"/>
        <w:gridCol w:w="2381"/>
      </w:tblGrid>
      <w:tr w:rsidR="00E47698" w14:paraId="787CF7E1" w14:textId="77777777" w:rsidTr="00424E1C">
        <w:tc>
          <w:tcPr>
            <w:tcW w:w="10456" w:type="dxa"/>
            <w:gridSpan w:val="2"/>
          </w:tcPr>
          <w:p w14:paraId="2D515306" w14:textId="77777777" w:rsidR="00E47698" w:rsidRDefault="00E47698" w:rsidP="00424E1C">
            <w:pPr>
              <w:pStyle w:val="Corpsdetexte"/>
            </w:pPr>
          </w:p>
          <w:p w14:paraId="23EACD65" w14:textId="77777777" w:rsidR="00E47698" w:rsidRDefault="00E47698" w:rsidP="00424E1C">
            <w:pPr>
              <w:pStyle w:val="Corpsdetexte"/>
            </w:pPr>
          </w:p>
          <w:p w14:paraId="01D668B9" w14:textId="77777777" w:rsidR="00E47698" w:rsidRDefault="00E47698" w:rsidP="00424E1C">
            <w:pPr>
              <w:pStyle w:val="Corpsdetexte"/>
            </w:pPr>
          </w:p>
          <w:p w14:paraId="197C2A32" w14:textId="77777777" w:rsidR="00E47698" w:rsidRDefault="00E47698" w:rsidP="00424E1C">
            <w:pPr>
              <w:pStyle w:val="Corpsdetexte"/>
            </w:pPr>
          </w:p>
          <w:p w14:paraId="4B6B815B" w14:textId="77777777" w:rsidR="00E47698" w:rsidRDefault="00E47698" w:rsidP="00424E1C">
            <w:pPr>
              <w:pStyle w:val="Corpsdetexte"/>
            </w:pPr>
          </w:p>
          <w:p w14:paraId="764E4B95" w14:textId="77777777" w:rsidR="00E47698" w:rsidRDefault="00E47698" w:rsidP="00424E1C">
            <w:pPr>
              <w:pStyle w:val="Corpsdetexte"/>
            </w:pPr>
          </w:p>
          <w:p w14:paraId="34B696EE" w14:textId="77777777" w:rsidR="00E47698" w:rsidRDefault="00E47698" w:rsidP="00424E1C">
            <w:pPr>
              <w:pStyle w:val="Corpsdetexte"/>
            </w:pPr>
          </w:p>
          <w:p w14:paraId="5BC8EF6B" w14:textId="77777777" w:rsidR="00E47698" w:rsidRDefault="00E47698" w:rsidP="00424E1C">
            <w:pPr>
              <w:pStyle w:val="Corpsdetexte"/>
            </w:pPr>
          </w:p>
          <w:p w14:paraId="4695B63C" w14:textId="77777777" w:rsidR="00E47698" w:rsidRDefault="00E47698" w:rsidP="00424E1C">
            <w:pPr>
              <w:pStyle w:val="Corpsdetexte"/>
            </w:pPr>
          </w:p>
        </w:tc>
      </w:tr>
      <w:tr w:rsidR="00E47698" w14:paraId="4CCFC5F1" w14:textId="77777777" w:rsidTr="00424E1C">
        <w:tc>
          <w:tcPr>
            <w:tcW w:w="8075" w:type="dxa"/>
          </w:tcPr>
          <w:p w14:paraId="6D3E7C01" w14:textId="77777777" w:rsidR="00E47698" w:rsidRPr="00E47698" w:rsidRDefault="00E47698" w:rsidP="00424E1C">
            <w:pPr>
              <w:pStyle w:val="Corpsdetexte"/>
              <w:rPr>
                <w:b/>
                <w:bCs/>
                <w:u w:val="single"/>
              </w:rPr>
            </w:pPr>
            <w:r w:rsidRPr="00E47698">
              <w:rPr>
                <w:b/>
                <w:bCs/>
                <w:u w:val="single"/>
              </w:rPr>
              <w:t>Consignes</w:t>
            </w:r>
          </w:p>
        </w:tc>
        <w:tc>
          <w:tcPr>
            <w:tcW w:w="2381" w:type="dxa"/>
          </w:tcPr>
          <w:p w14:paraId="11282994" w14:textId="77777777" w:rsidR="00E47698" w:rsidRPr="00E47698" w:rsidRDefault="00E47698" w:rsidP="00424E1C">
            <w:pPr>
              <w:pStyle w:val="Corpsdetexte"/>
              <w:jc w:val="center"/>
              <w:rPr>
                <w:b/>
                <w:bCs/>
                <w:u w:val="single"/>
              </w:rPr>
            </w:pPr>
            <w:r w:rsidRPr="00E47698">
              <w:rPr>
                <w:b/>
                <w:bCs/>
                <w:u w:val="single"/>
              </w:rPr>
              <w:t>Pages du MT</w:t>
            </w:r>
          </w:p>
        </w:tc>
      </w:tr>
      <w:tr w:rsidR="00E47698" w14:paraId="690549FF" w14:textId="77777777" w:rsidTr="00424E1C">
        <w:tc>
          <w:tcPr>
            <w:tcW w:w="8075" w:type="dxa"/>
          </w:tcPr>
          <w:p w14:paraId="59E98AB6" w14:textId="77777777" w:rsidR="00E47698" w:rsidRDefault="00E47698" w:rsidP="00424E1C">
            <w:pPr>
              <w:pStyle w:val="Corpsdetexte"/>
            </w:pPr>
            <w:r>
              <w:t xml:space="preserve">Merci d’indiquer les pages du Mémoire Technique (MT) correspondantes à ces éléments : </w:t>
            </w:r>
          </w:p>
        </w:tc>
        <w:tc>
          <w:tcPr>
            <w:tcW w:w="2381" w:type="dxa"/>
          </w:tcPr>
          <w:p w14:paraId="6F7B51FD" w14:textId="77777777" w:rsidR="00E47698" w:rsidRDefault="00E47698" w:rsidP="00424E1C">
            <w:pPr>
              <w:pStyle w:val="Corpsdetexte"/>
            </w:pPr>
          </w:p>
        </w:tc>
      </w:tr>
    </w:tbl>
    <w:p w14:paraId="10092C62" w14:textId="77777777" w:rsidR="00E47698" w:rsidRDefault="00E47698" w:rsidP="00E47698">
      <w:pPr>
        <w:pStyle w:val="Corpsdetexte"/>
      </w:pPr>
    </w:p>
    <w:p w14:paraId="47496573" w14:textId="77777777" w:rsidR="00E47698" w:rsidRDefault="00E47698" w:rsidP="00E47698">
      <w:pPr>
        <w:pStyle w:val="Corpsdetexte"/>
      </w:pPr>
    </w:p>
    <w:p w14:paraId="3D5385EF" w14:textId="77777777" w:rsidR="00E47698" w:rsidRDefault="00E47698" w:rsidP="00E47698">
      <w:pPr>
        <w:pStyle w:val="Corpsdetexte"/>
      </w:pPr>
    </w:p>
    <w:p w14:paraId="4845E483" w14:textId="77777777" w:rsidR="00E47698" w:rsidRDefault="00E47698" w:rsidP="00E47698">
      <w:pPr>
        <w:pStyle w:val="Corpsdetexte"/>
      </w:pPr>
    </w:p>
    <w:p w14:paraId="73A63C38" w14:textId="77777777" w:rsidR="00E47698" w:rsidRPr="00E47698" w:rsidRDefault="00E47698" w:rsidP="00E47698">
      <w:pPr>
        <w:pStyle w:val="Corpsdetexte"/>
      </w:pPr>
    </w:p>
    <w:p w14:paraId="4EC11ED3" w14:textId="77777777" w:rsidR="0052063B" w:rsidRDefault="0052063B" w:rsidP="0052063B">
      <w:pPr>
        <w:pStyle w:val="Corpsdetexte"/>
        <w:jc w:val="center"/>
        <w:rPr>
          <w:i/>
          <w:iCs/>
        </w:rPr>
      </w:pPr>
    </w:p>
    <w:p w14:paraId="0ACFFE35" w14:textId="77777777" w:rsidR="00E47698" w:rsidRPr="0052063B" w:rsidRDefault="00E47698" w:rsidP="0052063B">
      <w:pPr>
        <w:pStyle w:val="Corpsdetexte"/>
        <w:jc w:val="center"/>
      </w:pPr>
    </w:p>
    <w:p w14:paraId="61C85460" w14:textId="77777777" w:rsidR="0052063B" w:rsidRDefault="0052063B" w:rsidP="0052063B">
      <w:pPr>
        <w:pStyle w:val="Corpsdetexte"/>
      </w:pPr>
    </w:p>
    <w:p w14:paraId="31206F69" w14:textId="77777777" w:rsidR="0052063B" w:rsidRDefault="0052063B" w:rsidP="0052063B">
      <w:pPr>
        <w:pStyle w:val="Corpsdetexte"/>
      </w:pPr>
    </w:p>
    <w:p w14:paraId="21E379DC" w14:textId="77777777" w:rsidR="0052063B" w:rsidRDefault="0052063B" w:rsidP="0052063B">
      <w:pPr>
        <w:pStyle w:val="Corpsdetexte"/>
      </w:pPr>
    </w:p>
    <w:p w14:paraId="183A55BE" w14:textId="77777777" w:rsidR="0052063B" w:rsidRPr="0052063B" w:rsidRDefault="0052063B" w:rsidP="0052063B">
      <w:pPr>
        <w:pStyle w:val="Corpsdetexte"/>
      </w:pPr>
    </w:p>
    <w:p w14:paraId="5D59CAE7" w14:textId="77777777" w:rsidR="0052063B" w:rsidRPr="0052063B" w:rsidRDefault="0052063B" w:rsidP="0052063B">
      <w:pPr>
        <w:pStyle w:val="Corpsdetexte"/>
      </w:pPr>
    </w:p>
    <w:p w14:paraId="58C9EC90" w14:textId="78C8D7F7" w:rsidR="0052063B" w:rsidRDefault="00E47698" w:rsidP="0052063B">
      <w:pPr>
        <w:pStyle w:val="Titre2"/>
      </w:pPr>
      <w:bookmarkStart w:id="6" w:name="_Toc201821912"/>
      <w:r>
        <w:lastRenderedPageBreak/>
        <w:t>Le SAV</w:t>
      </w:r>
      <w:bookmarkEnd w:id="6"/>
    </w:p>
    <w:p w14:paraId="29B25D33" w14:textId="26296F45" w:rsidR="00E47698" w:rsidRDefault="00E47698" w:rsidP="00F2584D">
      <w:pPr>
        <w:pStyle w:val="Corpsdetexte"/>
        <w:numPr>
          <w:ilvl w:val="0"/>
          <w:numId w:val="15"/>
        </w:numPr>
      </w:pPr>
      <w:r>
        <w:t>Le processus de traitement des non-conformités (avoir, indisponibilité, modification</w:t>
      </w:r>
      <w:r w:rsidR="001E4F4D">
        <w:t>)</w:t>
      </w:r>
    </w:p>
    <w:p w14:paraId="3AAE3E13" w14:textId="677E2D76" w:rsidR="00E47698" w:rsidRDefault="00E47698" w:rsidP="00F2584D">
      <w:pPr>
        <w:pStyle w:val="Corpsdetexte"/>
        <w:numPr>
          <w:ilvl w:val="0"/>
          <w:numId w:val="15"/>
        </w:numPr>
      </w:pPr>
      <w:r>
        <w:t>La politique d’échanges (retours) et de remboursement (en cas d’erreur du Titulaire et en cas d’erreur de l’Andra</w:t>
      </w:r>
    </w:p>
    <w:p w14:paraId="499042DB" w14:textId="7D1527C1" w:rsidR="00E47698" w:rsidRDefault="00E47698" w:rsidP="00F2584D">
      <w:pPr>
        <w:pStyle w:val="Corpsdetexte"/>
        <w:numPr>
          <w:ilvl w:val="0"/>
          <w:numId w:val="15"/>
        </w:numPr>
      </w:pPr>
      <w:r>
        <w:t>Les Indicateurs de performances que le soumissionnaire propose de mettre en place</w:t>
      </w:r>
    </w:p>
    <w:p w14:paraId="3E61B13D" w14:textId="31633B8F" w:rsidR="00E47698" w:rsidRDefault="00E47698" w:rsidP="00F2584D">
      <w:pPr>
        <w:pStyle w:val="Corpsdetexte"/>
        <w:numPr>
          <w:ilvl w:val="0"/>
          <w:numId w:val="15"/>
        </w:numPr>
      </w:pPr>
      <w:r>
        <w:t>Les Garanties</w:t>
      </w:r>
    </w:p>
    <w:p w14:paraId="44D9374B" w14:textId="2C982827" w:rsidR="00E47698" w:rsidRDefault="00E47698" w:rsidP="00F2584D">
      <w:pPr>
        <w:pStyle w:val="Corpsdetexte"/>
        <w:numPr>
          <w:ilvl w:val="0"/>
          <w:numId w:val="15"/>
        </w:numPr>
      </w:pPr>
      <w:r>
        <w:t>Les modalités d’accès au service client et ses indicateurs de qualité (délais de réponse)</w:t>
      </w:r>
    </w:p>
    <w:p w14:paraId="5C2B12AF" w14:textId="63668865" w:rsidR="00E47698" w:rsidRDefault="00E47698" w:rsidP="00F2584D">
      <w:pPr>
        <w:pStyle w:val="Corpsdetexte"/>
        <w:numPr>
          <w:ilvl w:val="0"/>
          <w:numId w:val="15"/>
        </w:numPr>
      </w:pPr>
      <w:r>
        <w:t>Interlocuteur commercial unique</w:t>
      </w:r>
    </w:p>
    <w:p w14:paraId="15A5942A" w14:textId="77777777" w:rsidR="00E47698" w:rsidRPr="00E47698" w:rsidRDefault="00E47698" w:rsidP="00E47698">
      <w:pPr>
        <w:pStyle w:val="Corpsdetexte"/>
        <w:rPr>
          <w:b/>
          <w:bCs/>
          <w:i/>
          <w:iCs/>
          <w:color w:val="FF0000"/>
          <w:u w:val="single"/>
        </w:rPr>
      </w:pPr>
      <w:bookmarkStart w:id="7" w:name="_Hlk201821738"/>
      <w:r w:rsidRPr="00E47698">
        <w:rPr>
          <w:b/>
          <w:bCs/>
          <w:i/>
          <w:iCs/>
          <w:color w:val="FF0000"/>
          <w:u w:val="single"/>
        </w:rPr>
        <w:t>Réponses soumissionnaires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075"/>
        <w:gridCol w:w="2381"/>
      </w:tblGrid>
      <w:tr w:rsidR="00E47698" w14:paraId="24F4D97D" w14:textId="77777777" w:rsidTr="00424E1C">
        <w:tc>
          <w:tcPr>
            <w:tcW w:w="10456" w:type="dxa"/>
            <w:gridSpan w:val="2"/>
          </w:tcPr>
          <w:p w14:paraId="0C31C835" w14:textId="77777777" w:rsidR="00E47698" w:rsidRDefault="00E47698" w:rsidP="00424E1C">
            <w:pPr>
              <w:pStyle w:val="Corpsdetexte"/>
            </w:pPr>
          </w:p>
          <w:p w14:paraId="6CDA4E87" w14:textId="77777777" w:rsidR="00E47698" w:rsidRDefault="00E47698" w:rsidP="00424E1C">
            <w:pPr>
              <w:pStyle w:val="Corpsdetexte"/>
            </w:pPr>
          </w:p>
          <w:p w14:paraId="0E037081" w14:textId="77777777" w:rsidR="00E47698" w:rsidRDefault="00E47698" w:rsidP="00424E1C">
            <w:pPr>
              <w:pStyle w:val="Corpsdetexte"/>
            </w:pPr>
          </w:p>
          <w:p w14:paraId="34FFC83A" w14:textId="77777777" w:rsidR="00E47698" w:rsidRDefault="00E47698" w:rsidP="00424E1C">
            <w:pPr>
              <w:pStyle w:val="Corpsdetexte"/>
            </w:pPr>
          </w:p>
          <w:p w14:paraId="53B117DC" w14:textId="77777777" w:rsidR="00E47698" w:rsidRDefault="00E47698" w:rsidP="00424E1C">
            <w:pPr>
              <w:pStyle w:val="Corpsdetexte"/>
            </w:pPr>
          </w:p>
          <w:p w14:paraId="4BED3501" w14:textId="77777777" w:rsidR="00E47698" w:rsidRDefault="00E47698" w:rsidP="00424E1C">
            <w:pPr>
              <w:pStyle w:val="Corpsdetexte"/>
            </w:pPr>
          </w:p>
          <w:p w14:paraId="66173849" w14:textId="77777777" w:rsidR="00E47698" w:rsidRDefault="00E47698" w:rsidP="00424E1C">
            <w:pPr>
              <w:pStyle w:val="Corpsdetexte"/>
            </w:pPr>
          </w:p>
          <w:p w14:paraId="23D728F4" w14:textId="77777777" w:rsidR="00E47698" w:rsidRDefault="00E47698" w:rsidP="00424E1C">
            <w:pPr>
              <w:pStyle w:val="Corpsdetexte"/>
            </w:pPr>
          </w:p>
          <w:p w14:paraId="104AE9B7" w14:textId="77777777" w:rsidR="00E47698" w:rsidRDefault="00E47698" w:rsidP="00424E1C">
            <w:pPr>
              <w:pStyle w:val="Corpsdetexte"/>
            </w:pPr>
          </w:p>
        </w:tc>
      </w:tr>
      <w:tr w:rsidR="00E47698" w14:paraId="227153F2" w14:textId="77777777" w:rsidTr="00424E1C">
        <w:tc>
          <w:tcPr>
            <w:tcW w:w="8075" w:type="dxa"/>
          </w:tcPr>
          <w:p w14:paraId="6048593D" w14:textId="77777777" w:rsidR="00E47698" w:rsidRPr="00E47698" w:rsidRDefault="00E47698" w:rsidP="00424E1C">
            <w:pPr>
              <w:pStyle w:val="Corpsdetexte"/>
              <w:rPr>
                <w:b/>
                <w:bCs/>
                <w:u w:val="single"/>
              </w:rPr>
            </w:pPr>
            <w:r w:rsidRPr="00E47698">
              <w:rPr>
                <w:b/>
                <w:bCs/>
                <w:u w:val="single"/>
              </w:rPr>
              <w:t>Consignes</w:t>
            </w:r>
          </w:p>
        </w:tc>
        <w:tc>
          <w:tcPr>
            <w:tcW w:w="2381" w:type="dxa"/>
          </w:tcPr>
          <w:p w14:paraId="52946847" w14:textId="77777777" w:rsidR="00E47698" w:rsidRPr="00E47698" w:rsidRDefault="00E47698" w:rsidP="00424E1C">
            <w:pPr>
              <w:pStyle w:val="Corpsdetexte"/>
              <w:jc w:val="center"/>
              <w:rPr>
                <w:b/>
                <w:bCs/>
                <w:u w:val="single"/>
              </w:rPr>
            </w:pPr>
            <w:r w:rsidRPr="00E47698">
              <w:rPr>
                <w:b/>
                <w:bCs/>
                <w:u w:val="single"/>
              </w:rPr>
              <w:t>Pages du MT</w:t>
            </w:r>
          </w:p>
        </w:tc>
      </w:tr>
      <w:tr w:rsidR="00E47698" w14:paraId="733FFE7D" w14:textId="77777777" w:rsidTr="00424E1C">
        <w:tc>
          <w:tcPr>
            <w:tcW w:w="8075" w:type="dxa"/>
          </w:tcPr>
          <w:p w14:paraId="70AE30D2" w14:textId="77777777" w:rsidR="00E47698" w:rsidRDefault="00E47698" w:rsidP="00424E1C">
            <w:pPr>
              <w:pStyle w:val="Corpsdetexte"/>
            </w:pPr>
            <w:r>
              <w:t xml:space="preserve">Merci d’indiquer les pages du Mémoire Technique (MT) correspondantes à ces éléments : </w:t>
            </w:r>
          </w:p>
        </w:tc>
        <w:tc>
          <w:tcPr>
            <w:tcW w:w="2381" w:type="dxa"/>
          </w:tcPr>
          <w:p w14:paraId="6593D42F" w14:textId="77777777" w:rsidR="00E47698" w:rsidRDefault="00E47698" w:rsidP="00424E1C">
            <w:pPr>
              <w:pStyle w:val="Corpsdetexte"/>
            </w:pPr>
          </w:p>
        </w:tc>
      </w:tr>
      <w:bookmarkEnd w:id="7"/>
    </w:tbl>
    <w:p w14:paraId="72DC92BF" w14:textId="77777777" w:rsidR="0052063B" w:rsidRDefault="0052063B" w:rsidP="00E47698">
      <w:pPr>
        <w:pStyle w:val="Corpsdetexte"/>
      </w:pPr>
    </w:p>
    <w:p w14:paraId="14C066DA" w14:textId="77777777" w:rsidR="0052063B" w:rsidRDefault="0052063B" w:rsidP="0052063B">
      <w:pPr>
        <w:pStyle w:val="Corpsdetexte"/>
      </w:pPr>
    </w:p>
    <w:p w14:paraId="46F213B7" w14:textId="77777777" w:rsidR="0052063B" w:rsidRDefault="0052063B" w:rsidP="0052063B">
      <w:pPr>
        <w:pStyle w:val="Corpsdetexte"/>
      </w:pPr>
    </w:p>
    <w:p w14:paraId="0C927053" w14:textId="77777777" w:rsidR="0052063B" w:rsidRPr="0052063B" w:rsidRDefault="0052063B" w:rsidP="0052063B">
      <w:pPr>
        <w:pStyle w:val="Corpsdetexte"/>
      </w:pPr>
    </w:p>
    <w:p w14:paraId="44CD805E" w14:textId="0FFFE509" w:rsidR="00FD2EA3" w:rsidRDefault="00FD2EA3">
      <w:bookmarkStart w:id="8" w:name="_Hlk182558502"/>
    </w:p>
    <w:p w14:paraId="5F351575" w14:textId="77777777" w:rsidR="00FD2EA3" w:rsidRDefault="00FD2EA3">
      <w:r>
        <w:rPr>
          <w:b/>
          <w:bCs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359"/>
        <w:gridCol w:w="2097"/>
      </w:tblGrid>
      <w:tr w:rsidR="0052063B" w14:paraId="6B8417D9" w14:textId="77777777" w:rsidTr="0097176B">
        <w:tc>
          <w:tcPr>
            <w:tcW w:w="8359" w:type="dxa"/>
          </w:tcPr>
          <w:p w14:paraId="0DC8BAD5" w14:textId="6EBAE2AD" w:rsidR="0052063B" w:rsidRPr="0052063B" w:rsidRDefault="00F2584D" w:rsidP="0052063B">
            <w:pPr>
              <w:pStyle w:val="Titre1"/>
            </w:pPr>
            <w:bookmarkStart w:id="9" w:name="_Toc201821913"/>
            <w:r w:rsidRPr="00F2584D">
              <w:lastRenderedPageBreak/>
              <w:t>Qualité, sécurité, protection de l’environnement</w:t>
            </w:r>
            <w:bookmarkEnd w:id="9"/>
          </w:p>
        </w:tc>
        <w:tc>
          <w:tcPr>
            <w:tcW w:w="2097" w:type="dxa"/>
          </w:tcPr>
          <w:p w14:paraId="68B4289C" w14:textId="77777777" w:rsidR="0052063B" w:rsidRDefault="0052063B" w:rsidP="0097176B">
            <w:pPr>
              <w:rPr>
                <w:b/>
                <w:bCs/>
                <w:sz w:val="24"/>
              </w:rPr>
            </w:pPr>
          </w:p>
          <w:p w14:paraId="6286E174" w14:textId="4950B3D9" w:rsidR="0052063B" w:rsidRPr="0052063B" w:rsidRDefault="0052063B" w:rsidP="0097176B">
            <w:pPr>
              <w:rPr>
                <w:b/>
                <w:bCs/>
                <w:sz w:val="24"/>
              </w:rPr>
            </w:pPr>
            <w:r w:rsidRPr="0052063B">
              <w:rPr>
                <w:b/>
                <w:bCs/>
                <w:sz w:val="24"/>
              </w:rPr>
              <w:t xml:space="preserve">Barème : </w:t>
            </w:r>
            <w:r w:rsidR="00F2584D">
              <w:rPr>
                <w:b/>
                <w:bCs/>
                <w:sz w:val="24"/>
              </w:rPr>
              <w:t>10/</w:t>
            </w:r>
            <w:r w:rsidR="00991F1F">
              <w:rPr>
                <w:b/>
                <w:bCs/>
                <w:sz w:val="24"/>
              </w:rPr>
              <w:t>30</w:t>
            </w:r>
          </w:p>
        </w:tc>
      </w:tr>
    </w:tbl>
    <w:p w14:paraId="4593D193" w14:textId="77777777" w:rsidR="0052063B" w:rsidRPr="0052063B" w:rsidRDefault="0052063B" w:rsidP="0052063B">
      <w:pPr>
        <w:rPr>
          <w:b/>
          <w:bCs/>
          <w:szCs w:val="20"/>
        </w:rPr>
      </w:pPr>
    </w:p>
    <w:p w14:paraId="71730FE6" w14:textId="50C96493" w:rsidR="00E47698" w:rsidRDefault="00E47698" w:rsidP="00E47698">
      <w:pPr>
        <w:pStyle w:val="Corpsdetexte"/>
      </w:pPr>
      <w:r>
        <w:t>Présenter les certifications obtenues (process, produit, environnement)</w:t>
      </w:r>
    </w:p>
    <w:p w14:paraId="6635EB94" w14:textId="5BC82C74" w:rsidR="00E47698" w:rsidRDefault="00E47698" w:rsidP="00E47698">
      <w:pPr>
        <w:pStyle w:val="Corpsdetexte"/>
      </w:pPr>
      <w:r>
        <w:t>Préciser la part de produits certifiés TCO ou équivalents dans son catalogue</w:t>
      </w:r>
    </w:p>
    <w:p w14:paraId="3D9B84E0" w14:textId="2267BDE3" w:rsidR="00E47698" w:rsidRDefault="00E47698" w:rsidP="00E47698">
      <w:pPr>
        <w:pStyle w:val="Corpsdetexte"/>
      </w:pPr>
      <w:r>
        <w:t>Préciser la part de produits labellisés EPEAT ou équivalents dans son catalogue</w:t>
      </w:r>
      <w:r>
        <w:tab/>
      </w:r>
    </w:p>
    <w:p w14:paraId="124565BC" w14:textId="09FBF072" w:rsidR="00E47698" w:rsidRDefault="00E47698" w:rsidP="00E47698">
      <w:pPr>
        <w:pStyle w:val="Corpsdetexte"/>
      </w:pPr>
      <w:r>
        <w:t>Présenter sa politique de gestion des emballages lors de livraisons - Lutte contre le suremballage</w:t>
      </w:r>
    </w:p>
    <w:p w14:paraId="0B5CA768" w14:textId="4A1D0411" w:rsidR="00E47698" w:rsidRDefault="00E47698" w:rsidP="00E47698">
      <w:pPr>
        <w:pStyle w:val="Corpsdetexte"/>
      </w:pPr>
      <w:r>
        <w:t>Présenter sa politique de recours à des emballages réutilisables ou recyclables en pratique (Aucun recours envisagé / 1 à 25 % des emballages / 26 à 50% des emballages / 51 à 80 % des emballages / 81 à 100% des emballages)</w:t>
      </w:r>
    </w:p>
    <w:p w14:paraId="3DCF13FD" w14:textId="527B621B" w:rsidR="00E47698" w:rsidRPr="00E47698" w:rsidRDefault="00E47698" w:rsidP="00E47698">
      <w:pPr>
        <w:pStyle w:val="Corpsdetexte"/>
      </w:pPr>
      <w:r>
        <w:t>Présenter comment les produits éco-conçus ou écoresponsables sont identifiés dans le catalogue en ligne.</w:t>
      </w:r>
    </w:p>
    <w:p w14:paraId="74CF54D9" w14:textId="77777777" w:rsidR="00F2584D" w:rsidRPr="00E47698" w:rsidRDefault="00F2584D" w:rsidP="00F2584D">
      <w:pPr>
        <w:pStyle w:val="Corpsdetexte"/>
        <w:rPr>
          <w:b/>
          <w:bCs/>
          <w:i/>
          <w:iCs/>
          <w:color w:val="FF0000"/>
          <w:u w:val="single"/>
        </w:rPr>
      </w:pPr>
      <w:r w:rsidRPr="00E47698">
        <w:rPr>
          <w:b/>
          <w:bCs/>
          <w:i/>
          <w:iCs/>
          <w:color w:val="FF0000"/>
          <w:u w:val="single"/>
        </w:rPr>
        <w:t>Réponses soumissionnaires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075"/>
        <w:gridCol w:w="2381"/>
      </w:tblGrid>
      <w:tr w:rsidR="00F2584D" w14:paraId="03691EBC" w14:textId="77777777" w:rsidTr="00424E1C">
        <w:tc>
          <w:tcPr>
            <w:tcW w:w="10456" w:type="dxa"/>
            <w:gridSpan w:val="2"/>
          </w:tcPr>
          <w:p w14:paraId="6E10B42B" w14:textId="77777777" w:rsidR="00F2584D" w:rsidRDefault="00F2584D" w:rsidP="00F2584D">
            <w:pPr>
              <w:pStyle w:val="Corpsdetexte"/>
            </w:pPr>
          </w:p>
          <w:p w14:paraId="5FEFB23A" w14:textId="77777777" w:rsidR="00F2584D" w:rsidRDefault="00F2584D" w:rsidP="00F2584D">
            <w:pPr>
              <w:pStyle w:val="Corpsdetexte"/>
            </w:pPr>
          </w:p>
          <w:p w14:paraId="405D0F4D" w14:textId="77777777" w:rsidR="00F2584D" w:rsidRDefault="00F2584D" w:rsidP="00F2584D">
            <w:pPr>
              <w:pStyle w:val="Corpsdetexte"/>
            </w:pPr>
          </w:p>
          <w:p w14:paraId="01730901" w14:textId="77777777" w:rsidR="00F2584D" w:rsidRDefault="00F2584D" w:rsidP="00F2584D">
            <w:pPr>
              <w:pStyle w:val="Corpsdetexte"/>
            </w:pPr>
          </w:p>
          <w:p w14:paraId="1E1C1A42" w14:textId="77777777" w:rsidR="00F2584D" w:rsidRDefault="00F2584D" w:rsidP="00F2584D">
            <w:pPr>
              <w:pStyle w:val="Corpsdetexte"/>
            </w:pPr>
          </w:p>
          <w:p w14:paraId="15EFA987" w14:textId="77777777" w:rsidR="00F2584D" w:rsidRDefault="00F2584D" w:rsidP="00F2584D">
            <w:pPr>
              <w:pStyle w:val="Corpsdetexte"/>
            </w:pPr>
          </w:p>
          <w:p w14:paraId="3B1A84E5" w14:textId="77777777" w:rsidR="00F2584D" w:rsidRDefault="00F2584D" w:rsidP="00F2584D">
            <w:pPr>
              <w:pStyle w:val="Corpsdetexte"/>
            </w:pPr>
          </w:p>
        </w:tc>
      </w:tr>
      <w:tr w:rsidR="00F2584D" w14:paraId="6DDFD605" w14:textId="77777777" w:rsidTr="00424E1C">
        <w:tc>
          <w:tcPr>
            <w:tcW w:w="8075" w:type="dxa"/>
          </w:tcPr>
          <w:p w14:paraId="72CCC818" w14:textId="77777777" w:rsidR="00F2584D" w:rsidRPr="00E47698" w:rsidRDefault="00F2584D" w:rsidP="00424E1C">
            <w:pPr>
              <w:pStyle w:val="Corpsdetexte"/>
              <w:rPr>
                <w:b/>
                <w:bCs/>
                <w:u w:val="single"/>
              </w:rPr>
            </w:pPr>
            <w:r w:rsidRPr="00E47698">
              <w:rPr>
                <w:b/>
                <w:bCs/>
                <w:u w:val="single"/>
              </w:rPr>
              <w:t>Consignes</w:t>
            </w:r>
          </w:p>
        </w:tc>
        <w:tc>
          <w:tcPr>
            <w:tcW w:w="2381" w:type="dxa"/>
          </w:tcPr>
          <w:p w14:paraId="35252A98" w14:textId="77777777" w:rsidR="00F2584D" w:rsidRPr="00E47698" w:rsidRDefault="00F2584D" w:rsidP="00424E1C">
            <w:pPr>
              <w:pStyle w:val="Corpsdetexte"/>
              <w:jc w:val="center"/>
              <w:rPr>
                <w:b/>
                <w:bCs/>
                <w:u w:val="single"/>
              </w:rPr>
            </w:pPr>
            <w:r w:rsidRPr="00E47698">
              <w:rPr>
                <w:b/>
                <w:bCs/>
                <w:u w:val="single"/>
              </w:rPr>
              <w:t>Pages du MT</w:t>
            </w:r>
          </w:p>
        </w:tc>
      </w:tr>
      <w:tr w:rsidR="00F2584D" w14:paraId="006EDF9E" w14:textId="77777777" w:rsidTr="00424E1C">
        <w:tc>
          <w:tcPr>
            <w:tcW w:w="8075" w:type="dxa"/>
          </w:tcPr>
          <w:p w14:paraId="3F225EA0" w14:textId="77777777" w:rsidR="00F2584D" w:rsidRDefault="00F2584D" w:rsidP="00424E1C">
            <w:pPr>
              <w:pStyle w:val="Corpsdetexte"/>
            </w:pPr>
            <w:r>
              <w:t xml:space="preserve">Merci d’indiquer les pages du Mémoire Technique (MT) correspondantes à ces éléments : </w:t>
            </w:r>
          </w:p>
        </w:tc>
        <w:tc>
          <w:tcPr>
            <w:tcW w:w="2381" w:type="dxa"/>
          </w:tcPr>
          <w:p w14:paraId="2494EDAE" w14:textId="77777777" w:rsidR="00F2584D" w:rsidRDefault="00F2584D" w:rsidP="00424E1C">
            <w:pPr>
              <w:pStyle w:val="Corpsdetexte"/>
            </w:pPr>
          </w:p>
        </w:tc>
      </w:tr>
    </w:tbl>
    <w:p w14:paraId="2C87006D" w14:textId="77777777" w:rsidR="0052063B" w:rsidRPr="0052063B" w:rsidRDefault="0052063B" w:rsidP="0052063B">
      <w:pPr>
        <w:pStyle w:val="Corpsdetexte"/>
        <w:jc w:val="center"/>
      </w:pPr>
    </w:p>
    <w:p w14:paraId="5228173C" w14:textId="77777777" w:rsidR="0052063B" w:rsidRDefault="0052063B" w:rsidP="0052063B">
      <w:pPr>
        <w:pStyle w:val="Corpsdetexte"/>
      </w:pPr>
    </w:p>
    <w:bookmarkEnd w:id="8"/>
    <w:sectPr w:rsidR="0052063B" w:rsidSect="0052063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20" w:right="720" w:bottom="720" w:left="720" w:header="425" w:footer="56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6A2C5" w14:textId="77777777" w:rsidR="00842534" w:rsidRDefault="00842534" w:rsidP="00636C4D">
      <w:r>
        <w:separator/>
      </w:r>
    </w:p>
  </w:endnote>
  <w:endnote w:type="continuationSeparator" w:id="0">
    <w:p w14:paraId="0B57A429" w14:textId="77777777" w:rsidR="00842534" w:rsidRDefault="00842534" w:rsidP="00636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a Sans">
    <w:altName w:val="Times New Roman"/>
    <w:panose1 w:val="00000000000000000000"/>
    <w:charset w:val="00"/>
    <w:family w:val="roman"/>
    <w:notTrueType/>
    <w:pitch w:val="default"/>
  </w:font>
  <w:font w:name="Arrial Narrow 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6791524"/>
      <w:docPartObj>
        <w:docPartGallery w:val="Page Numbers (Bottom of Page)"/>
        <w:docPartUnique/>
      </w:docPartObj>
    </w:sdtPr>
    <w:sdtEndPr/>
    <w:sdtContent>
      <w:p w14:paraId="05FC7788" w14:textId="5F09ACA2" w:rsidR="00FD2EA3" w:rsidRDefault="00FD2EA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F4E05A" w14:textId="77777777" w:rsidR="00FD2EA3" w:rsidRDefault="00FD2E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978E" w14:textId="77777777" w:rsidR="00FD2EA3" w:rsidRDefault="00FD2EA3">
    <w:pPr>
      <w:pStyle w:val="Pieddepage"/>
      <w:jc w:val="center"/>
      <w:rPr>
        <w:caps w:val="0"/>
        <w:color w:val="0850A3" w:themeColor="accent1"/>
      </w:rPr>
    </w:pPr>
    <w:r>
      <w:rPr>
        <w:caps w:val="0"/>
        <w:color w:val="0850A3" w:themeColor="accent1"/>
      </w:rPr>
      <w:fldChar w:fldCharType="begin"/>
    </w:r>
    <w:r>
      <w:rPr>
        <w:color w:val="0850A3" w:themeColor="accent1"/>
      </w:rPr>
      <w:instrText>PAGE   \* MERGEFORMAT</w:instrText>
    </w:r>
    <w:r>
      <w:rPr>
        <w:caps w:val="0"/>
        <w:color w:val="0850A3" w:themeColor="accent1"/>
      </w:rPr>
      <w:fldChar w:fldCharType="separate"/>
    </w:r>
    <w:r>
      <w:rPr>
        <w:color w:val="0850A3" w:themeColor="accent1"/>
      </w:rPr>
      <w:t>2</w:t>
    </w:r>
    <w:r>
      <w:rPr>
        <w:caps w:val="0"/>
        <w:color w:val="0850A3" w:themeColor="accent1"/>
      </w:rPr>
      <w:fldChar w:fldCharType="end"/>
    </w:r>
  </w:p>
  <w:p w14:paraId="52834FA4" w14:textId="70C05FA1" w:rsidR="00261714" w:rsidRDefault="0026171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3FF18" w14:textId="77777777" w:rsidR="00842534" w:rsidRDefault="00842534" w:rsidP="00636C4D">
      <w:r>
        <w:separator/>
      </w:r>
    </w:p>
  </w:footnote>
  <w:footnote w:type="continuationSeparator" w:id="0">
    <w:p w14:paraId="33617709" w14:textId="77777777" w:rsidR="00842534" w:rsidRDefault="00842534" w:rsidP="00636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1A471" w14:textId="77777777" w:rsidR="00FD2EA3" w:rsidRDefault="00FD2EA3" w:rsidP="00FD2EA3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E4E80C7" wp14:editId="24AF4AB4">
          <wp:simplePos x="0" y="0"/>
          <wp:positionH relativeFrom="margin">
            <wp:align>right</wp:align>
          </wp:positionH>
          <wp:positionV relativeFrom="paragraph">
            <wp:posOffset>9525</wp:posOffset>
          </wp:positionV>
          <wp:extent cx="768350" cy="592455"/>
          <wp:effectExtent l="0" t="0" r="0" b="0"/>
          <wp:wrapSquare wrapText="bothSides"/>
          <wp:docPr id="2052672334" name="Image 3" descr="Une image contenant Graphique, graphisme, Polic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9769902" name="Image 3" descr="Une image contenant Graphique, graphisme, Polic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350" cy="592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73D1B155" wp14:editId="4E8CF0D4">
          <wp:extent cx="698500" cy="632834"/>
          <wp:effectExtent l="0" t="0" r="6350" b="0"/>
          <wp:docPr id="861057110" name="Image 1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2820806" name="Image 1" descr="Une image contenant texte, Police, logo, Graphique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215" cy="6470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29F2FC69" w14:textId="77777777" w:rsidR="00FD2EA3" w:rsidRDefault="00FD2EA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0ABFE" w14:textId="61B77497" w:rsidR="00B51CFC" w:rsidRDefault="00B51CFC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359D583" wp14:editId="3FD5AAC9">
          <wp:simplePos x="0" y="0"/>
          <wp:positionH relativeFrom="margin">
            <wp:align>right</wp:align>
          </wp:positionH>
          <wp:positionV relativeFrom="paragraph">
            <wp:posOffset>9525</wp:posOffset>
          </wp:positionV>
          <wp:extent cx="768350" cy="592455"/>
          <wp:effectExtent l="0" t="0" r="0" b="0"/>
          <wp:wrapSquare wrapText="bothSides"/>
          <wp:docPr id="1504489619" name="Image 3" descr="Une image contenant Graphique, graphisme, Polic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9769902" name="Image 3" descr="Une image contenant Graphique, graphisme, Polic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350" cy="592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573F8334" wp14:editId="03ABD277">
          <wp:extent cx="698500" cy="632834"/>
          <wp:effectExtent l="0" t="0" r="6350" b="0"/>
          <wp:docPr id="959908539" name="Image 1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2820806" name="Image 1" descr="Une image contenant texte, Police, logo, Graphique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215" cy="6470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0908D610"/>
    <w:lvl w:ilvl="0">
      <w:start w:val="1"/>
      <w:numFmt w:val="lowerLetter"/>
      <w:pStyle w:val="Listenumros2"/>
      <w:lvlText w:val="%1)"/>
      <w:lvlJc w:val="left"/>
      <w:pPr>
        <w:ind w:left="717" w:hanging="360"/>
      </w:pPr>
      <w:rPr>
        <w:rFonts w:hint="default"/>
      </w:rPr>
    </w:lvl>
  </w:abstractNum>
  <w:abstractNum w:abstractNumId="1" w15:restartNumberingAfterBreak="0">
    <w:nsid w:val="217A792F"/>
    <w:multiLevelType w:val="hybridMultilevel"/>
    <w:tmpl w:val="207C8B94"/>
    <w:lvl w:ilvl="0" w:tplc="3824503C">
      <w:start w:val="1"/>
      <w:numFmt w:val="decimal"/>
      <w:pStyle w:val="Annexe"/>
      <w:lvlText w:val="Annexe %1 :  "/>
      <w:lvlJc w:val="left"/>
      <w:pPr>
        <w:ind w:left="360" w:hanging="360"/>
      </w:pPr>
      <w:rPr>
        <w:rFonts w:ascii="Times New Roman Gras" w:hAnsi="Times New Roman Gras" w:hint="default"/>
        <w:b/>
        <w:i w:val="0"/>
        <w:color w:val="auto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00CA5"/>
    <w:multiLevelType w:val="hybridMultilevel"/>
    <w:tmpl w:val="66FE854C"/>
    <w:lvl w:ilvl="0" w:tplc="ED3A6280">
      <w:start w:val="1"/>
      <w:numFmt w:val="bullet"/>
      <w:pStyle w:val="Listepuces3"/>
      <w:lvlText w:val="-"/>
      <w:lvlJc w:val="left"/>
      <w:pPr>
        <w:ind w:left="107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06A18"/>
    <w:multiLevelType w:val="hybridMultilevel"/>
    <w:tmpl w:val="8A80B1C2"/>
    <w:lvl w:ilvl="0" w:tplc="D6CE3DA0">
      <w:start w:val="1"/>
      <w:numFmt w:val="lowerRoman"/>
      <w:pStyle w:val="Listenumros3"/>
      <w:lvlText w:val="%1."/>
      <w:lvlJc w:val="left"/>
      <w:pPr>
        <w:ind w:left="107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34A0F"/>
    <w:multiLevelType w:val="hybridMultilevel"/>
    <w:tmpl w:val="E95AD686"/>
    <w:lvl w:ilvl="0" w:tplc="AF2A8B34">
      <w:start w:val="1"/>
      <w:numFmt w:val="bullet"/>
      <w:pStyle w:val="Listepuces2"/>
      <w:lvlText w:val=""/>
      <w:lvlJc w:val="left"/>
      <w:pPr>
        <w:ind w:left="717" w:hanging="360"/>
      </w:pPr>
      <w:rPr>
        <w:rFonts w:ascii="Wingdings" w:hAnsi="Wingdings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2827C0"/>
    <w:multiLevelType w:val="hybridMultilevel"/>
    <w:tmpl w:val="20BACC16"/>
    <w:lvl w:ilvl="0" w:tplc="7688ACC8">
      <w:start w:val="1"/>
      <w:numFmt w:val="bullet"/>
      <w:pStyle w:val="Titre6"/>
      <w:lvlText w:val=""/>
      <w:lvlJc w:val="left"/>
      <w:pPr>
        <w:ind w:left="360" w:hanging="360"/>
      </w:pPr>
      <w:rPr>
        <w:rFonts w:ascii="Wingdings" w:hAnsi="Wingdings" w:hint="default"/>
        <w:b/>
        <w:i/>
        <w:sz w:val="18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3B154AAD"/>
    <w:multiLevelType w:val="hybridMultilevel"/>
    <w:tmpl w:val="02282F2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F74C9"/>
    <w:multiLevelType w:val="multilevel"/>
    <w:tmpl w:val="B04E54D2"/>
    <w:lvl w:ilvl="0">
      <w:start w:val="1"/>
      <w:numFmt w:val="decimal"/>
      <w:pStyle w:val="Titre1"/>
      <w:lvlText w:val="%1."/>
      <w:lvlJc w:val="left"/>
      <w:pPr>
        <w:tabs>
          <w:tab w:val="num" w:pos="1134"/>
        </w:tabs>
        <w:ind w:left="1134" w:hanging="1134"/>
      </w:pPr>
      <w:rPr>
        <w:rFonts w:ascii="Lucida Sans" w:hAnsi="Lucida Sans" w:cs="Lucida Sans Unicode" w:hint="default"/>
        <w:b/>
        <w:i w:val="0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134"/>
        </w:tabs>
        <w:ind w:left="1134" w:hanging="1134"/>
      </w:pPr>
      <w:rPr>
        <w:rFonts w:ascii="Lucida Sans Unicode" w:hAnsi="Lucida Sans Unicode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134"/>
        </w:tabs>
        <w:ind w:left="1134" w:hanging="1134"/>
      </w:pPr>
      <w:rPr>
        <w:rFonts w:ascii="Lucida Sans Unicode" w:hAnsi="Lucida Sans Unicode" w:hint="default"/>
        <w:b/>
        <w:i w:val="0"/>
        <w:sz w:val="18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134"/>
        </w:tabs>
        <w:ind w:left="1134" w:hanging="1134"/>
      </w:pPr>
      <w:rPr>
        <w:rFonts w:ascii="Lucida Sans Unicode" w:hAnsi="Lucida Sans Unicode" w:hint="default"/>
        <w:b w:val="0"/>
        <w:i w:val="0"/>
        <w:sz w:val="18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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  <w:b/>
        <w:i/>
        <w:sz w:val="18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30943FA"/>
    <w:multiLevelType w:val="hybridMultilevel"/>
    <w:tmpl w:val="18827B7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7D30A7"/>
    <w:multiLevelType w:val="multilevel"/>
    <w:tmpl w:val="B01EDB76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B2F5EF0"/>
    <w:multiLevelType w:val="hybridMultilevel"/>
    <w:tmpl w:val="D6FE814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82BA2"/>
    <w:multiLevelType w:val="hybridMultilevel"/>
    <w:tmpl w:val="9B9A03E6"/>
    <w:lvl w:ilvl="0" w:tplc="A2808F86">
      <w:start w:val="1"/>
      <w:numFmt w:val="decimal"/>
      <w:pStyle w:val="Chapitre"/>
      <w:lvlText w:val="%1"/>
      <w:lvlJc w:val="left"/>
      <w:pPr>
        <w:ind w:left="2628" w:hanging="360"/>
      </w:pPr>
      <w:rPr>
        <w:rFonts w:ascii="Lucida Sans" w:hAnsi="Lucida Sans" w:hint="default"/>
        <w:b w:val="0"/>
        <w:i w:val="0"/>
        <w:color w:val="auto"/>
        <w:spacing w:val="-20"/>
        <w:w w:val="100"/>
        <w:kern w:val="0"/>
        <w:position w:val="-30"/>
        <w:sz w:val="456"/>
        <w:szCs w:val="456"/>
      </w:rPr>
    </w:lvl>
    <w:lvl w:ilvl="1" w:tplc="040C0019" w:tentative="1">
      <w:start w:val="1"/>
      <w:numFmt w:val="lowerLetter"/>
      <w:lvlText w:val="%2."/>
      <w:lvlJc w:val="left"/>
      <w:pPr>
        <w:ind w:left="9586" w:hanging="360"/>
      </w:pPr>
    </w:lvl>
    <w:lvl w:ilvl="2" w:tplc="040C001B" w:tentative="1">
      <w:start w:val="1"/>
      <w:numFmt w:val="lowerRoman"/>
      <w:lvlText w:val="%3."/>
      <w:lvlJc w:val="right"/>
      <w:pPr>
        <w:ind w:left="10306" w:hanging="180"/>
      </w:pPr>
    </w:lvl>
    <w:lvl w:ilvl="3" w:tplc="040C000F" w:tentative="1">
      <w:start w:val="1"/>
      <w:numFmt w:val="decimal"/>
      <w:lvlText w:val="%4."/>
      <w:lvlJc w:val="left"/>
      <w:pPr>
        <w:ind w:left="11026" w:hanging="360"/>
      </w:pPr>
    </w:lvl>
    <w:lvl w:ilvl="4" w:tplc="040C0019" w:tentative="1">
      <w:start w:val="1"/>
      <w:numFmt w:val="lowerLetter"/>
      <w:lvlText w:val="%5."/>
      <w:lvlJc w:val="left"/>
      <w:pPr>
        <w:ind w:left="11746" w:hanging="360"/>
      </w:pPr>
    </w:lvl>
    <w:lvl w:ilvl="5" w:tplc="040C001B" w:tentative="1">
      <w:start w:val="1"/>
      <w:numFmt w:val="lowerRoman"/>
      <w:lvlText w:val="%6."/>
      <w:lvlJc w:val="right"/>
      <w:pPr>
        <w:ind w:left="12466" w:hanging="180"/>
      </w:pPr>
    </w:lvl>
    <w:lvl w:ilvl="6" w:tplc="040C000F" w:tentative="1">
      <w:start w:val="1"/>
      <w:numFmt w:val="decimal"/>
      <w:lvlText w:val="%7."/>
      <w:lvlJc w:val="left"/>
      <w:pPr>
        <w:ind w:left="13186" w:hanging="360"/>
      </w:pPr>
    </w:lvl>
    <w:lvl w:ilvl="7" w:tplc="040C0019" w:tentative="1">
      <w:start w:val="1"/>
      <w:numFmt w:val="lowerLetter"/>
      <w:lvlText w:val="%8."/>
      <w:lvlJc w:val="left"/>
      <w:pPr>
        <w:ind w:left="13906" w:hanging="360"/>
      </w:pPr>
    </w:lvl>
    <w:lvl w:ilvl="8" w:tplc="040C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12" w15:restartNumberingAfterBreak="0">
    <w:nsid w:val="68530CFC"/>
    <w:multiLevelType w:val="hybridMultilevel"/>
    <w:tmpl w:val="AEBAB6C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7D4B4B"/>
    <w:multiLevelType w:val="multilevel"/>
    <w:tmpl w:val="BCCC87AC"/>
    <w:styleLink w:val="Style1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auto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7E1A6EC0"/>
    <w:multiLevelType w:val="hybridMultilevel"/>
    <w:tmpl w:val="F378FDE4"/>
    <w:lvl w:ilvl="0" w:tplc="69FAF98C">
      <w:start w:val="1"/>
      <w:numFmt w:val="bullet"/>
      <w:pStyle w:val="Listepuces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1397005">
    <w:abstractNumId w:val="13"/>
  </w:num>
  <w:num w:numId="2" w16cid:durableId="1357080283">
    <w:abstractNumId w:val="11"/>
  </w:num>
  <w:num w:numId="3" w16cid:durableId="938176267">
    <w:abstractNumId w:val="7"/>
  </w:num>
  <w:num w:numId="4" w16cid:durableId="1193114108">
    <w:abstractNumId w:val="5"/>
  </w:num>
  <w:num w:numId="5" w16cid:durableId="2048531254">
    <w:abstractNumId w:val="14"/>
  </w:num>
  <w:num w:numId="6" w16cid:durableId="241065909">
    <w:abstractNumId w:val="9"/>
  </w:num>
  <w:num w:numId="7" w16cid:durableId="1551307885">
    <w:abstractNumId w:val="4"/>
  </w:num>
  <w:num w:numId="8" w16cid:durableId="1526554253">
    <w:abstractNumId w:val="2"/>
  </w:num>
  <w:num w:numId="9" w16cid:durableId="265575353">
    <w:abstractNumId w:val="0"/>
  </w:num>
  <w:num w:numId="10" w16cid:durableId="429010284">
    <w:abstractNumId w:val="3"/>
  </w:num>
  <w:num w:numId="11" w16cid:durableId="977611971">
    <w:abstractNumId w:val="1"/>
  </w:num>
  <w:num w:numId="12" w16cid:durableId="826289677">
    <w:abstractNumId w:val="12"/>
  </w:num>
  <w:num w:numId="13" w16cid:durableId="1946573120">
    <w:abstractNumId w:val="6"/>
  </w:num>
  <w:num w:numId="14" w16cid:durableId="1559978399">
    <w:abstractNumId w:val="10"/>
  </w:num>
  <w:num w:numId="15" w16cid:durableId="1478181220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CFC"/>
    <w:rsid w:val="0000273D"/>
    <w:rsid w:val="0000766E"/>
    <w:rsid w:val="00020C6E"/>
    <w:rsid w:val="0003505D"/>
    <w:rsid w:val="00042CCD"/>
    <w:rsid w:val="0005166F"/>
    <w:rsid w:val="000516AC"/>
    <w:rsid w:val="00052151"/>
    <w:rsid w:val="00054CB4"/>
    <w:rsid w:val="00057B33"/>
    <w:rsid w:val="00066BC6"/>
    <w:rsid w:val="00074950"/>
    <w:rsid w:val="00076CF2"/>
    <w:rsid w:val="00077D3B"/>
    <w:rsid w:val="00084508"/>
    <w:rsid w:val="000920C5"/>
    <w:rsid w:val="000B1718"/>
    <w:rsid w:val="000E405A"/>
    <w:rsid w:val="000F13CA"/>
    <w:rsid w:val="001101CB"/>
    <w:rsid w:val="001101F7"/>
    <w:rsid w:val="00113321"/>
    <w:rsid w:val="001212BE"/>
    <w:rsid w:val="001242FE"/>
    <w:rsid w:val="001452C8"/>
    <w:rsid w:val="00166A8C"/>
    <w:rsid w:val="001829DA"/>
    <w:rsid w:val="001A5BDB"/>
    <w:rsid w:val="001A7A1A"/>
    <w:rsid w:val="001A7C04"/>
    <w:rsid w:val="001C1D9E"/>
    <w:rsid w:val="001C41F8"/>
    <w:rsid w:val="001C66F4"/>
    <w:rsid w:val="001D0CCF"/>
    <w:rsid w:val="001D2751"/>
    <w:rsid w:val="001E031D"/>
    <w:rsid w:val="001E4F4D"/>
    <w:rsid w:val="001F2F0A"/>
    <w:rsid w:val="001F406A"/>
    <w:rsid w:val="0020799C"/>
    <w:rsid w:val="00210810"/>
    <w:rsid w:val="002162C5"/>
    <w:rsid w:val="002273FE"/>
    <w:rsid w:val="00240331"/>
    <w:rsid w:val="00251D9A"/>
    <w:rsid w:val="00261714"/>
    <w:rsid w:val="0027120C"/>
    <w:rsid w:val="00274025"/>
    <w:rsid w:val="002906A0"/>
    <w:rsid w:val="00294D98"/>
    <w:rsid w:val="002A5F87"/>
    <w:rsid w:val="002B18DA"/>
    <w:rsid w:val="002C37FC"/>
    <w:rsid w:val="002C541D"/>
    <w:rsid w:val="002D7905"/>
    <w:rsid w:val="002E03E7"/>
    <w:rsid w:val="002E6B96"/>
    <w:rsid w:val="002E76C0"/>
    <w:rsid w:val="002F3685"/>
    <w:rsid w:val="00300A17"/>
    <w:rsid w:val="0030121A"/>
    <w:rsid w:val="003123B0"/>
    <w:rsid w:val="003208F0"/>
    <w:rsid w:val="00320B07"/>
    <w:rsid w:val="003348BD"/>
    <w:rsid w:val="00340EE1"/>
    <w:rsid w:val="00356D55"/>
    <w:rsid w:val="00362717"/>
    <w:rsid w:val="003818D2"/>
    <w:rsid w:val="003B6507"/>
    <w:rsid w:val="003C53A6"/>
    <w:rsid w:val="003D4879"/>
    <w:rsid w:val="003D7385"/>
    <w:rsid w:val="003E2A13"/>
    <w:rsid w:val="003F456C"/>
    <w:rsid w:val="00432C85"/>
    <w:rsid w:val="004362A5"/>
    <w:rsid w:val="00451893"/>
    <w:rsid w:val="00452F87"/>
    <w:rsid w:val="00456B41"/>
    <w:rsid w:val="00464009"/>
    <w:rsid w:val="004665E5"/>
    <w:rsid w:val="00470F7C"/>
    <w:rsid w:val="0048302F"/>
    <w:rsid w:val="004834A4"/>
    <w:rsid w:val="00491EDE"/>
    <w:rsid w:val="004B3EA4"/>
    <w:rsid w:val="004B5E7A"/>
    <w:rsid w:val="004D3698"/>
    <w:rsid w:val="004D3743"/>
    <w:rsid w:val="004D6358"/>
    <w:rsid w:val="004E4192"/>
    <w:rsid w:val="00502312"/>
    <w:rsid w:val="0052063B"/>
    <w:rsid w:val="00523C9E"/>
    <w:rsid w:val="00526CC4"/>
    <w:rsid w:val="0054377C"/>
    <w:rsid w:val="00543E5C"/>
    <w:rsid w:val="00544914"/>
    <w:rsid w:val="00560A09"/>
    <w:rsid w:val="00574413"/>
    <w:rsid w:val="00577558"/>
    <w:rsid w:val="005833F4"/>
    <w:rsid w:val="00584DF2"/>
    <w:rsid w:val="00591184"/>
    <w:rsid w:val="005B03F8"/>
    <w:rsid w:val="005B10D7"/>
    <w:rsid w:val="005D36A3"/>
    <w:rsid w:val="005E04D2"/>
    <w:rsid w:val="005F2472"/>
    <w:rsid w:val="005F3570"/>
    <w:rsid w:val="005F681D"/>
    <w:rsid w:val="00604656"/>
    <w:rsid w:val="00606A6A"/>
    <w:rsid w:val="006236AF"/>
    <w:rsid w:val="00627E88"/>
    <w:rsid w:val="00636C4D"/>
    <w:rsid w:val="00641338"/>
    <w:rsid w:val="006534C9"/>
    <w:rsid w:val="00653A54"/>
    <w:rsid w:val="00653F54"/>
    <w:rsid w:val="006618A4"/>
    <w:rsid w:val="00681083"/>
    <w:rsid w:val="006843C1"/>
    <w:rsid w:val="006913C2"/>
    <w:rsid w:val="006B4A9E"/>
    <w:rsid w:val="006C4278"/>
    <w:rsid w:val="006C664B"/>
    <w:rsid w:val="006C71A5"/>
    <w:rsid w:val="006E014C"/>
    <w:rsid w:val="006E3777"/>
    <w:rsid w:val="006E5F5B"/>
    <w:rsid w:val="006F5B1A"/>
    <w:rsid w:val="007066CA"/>
    <w:rsid w:val="00717663"/>
    <w:rsid w:val="00725CDD"/>
    <w:rsid w:val="007305AC"/>
    <w:rsid w:val="00731A93"/>
    <w:rsid w:val="0073608A"/>
    <w:rsid w:val="0073675C"/>
    <w:rsid w:val="00753A18"/>
    <w:rsid w:val="0076282D"/>
    <w:rsid w:val="00762905"/>
    <w:rsid w:val="007668D9"/>
    <w:rsid w:val="007875CF"/>
    <w:rsid w:val="00793DD4"/>
    <w:rsid w:val="00796C38"/>
    <w:rsid w:val="007A25C9"/>
    <w:rsid w:val="007D0B2D"/>
    <w:rsid w:val="007E2776"/>
    <w:rsid w:val="007E284E"/>
    <w:rsid w:val="007F2965"/>
    <w:rsid w:val="007F71C2"/>
    <w:rsid w:val="007F7F9A"/>
    <w:rsid w:val="00807A2D"/>
    <w:rsid w:val="00810D6D"/>
    <w:rsid w:val="0082638C"/>
    <w:rsid w:val="00826DEA"/>
    <w:rsid w:val="008304A2"/>
    <w:rsid w:val="00834993"/>
    <w:rsid w:val="00840A93"/>
    <w:rsid w:val="00842534"/>
    <w:rsid w:val="00843898"/>
    <w:rsid w:val="00854209"/>
    <w:rsid w:val="008555F8"/>
    <w:rsid w:val="008561BE"/>
    <w:rsid w:val="0089564C"/>
    <w:rsid w:val="008B2984"/>
    <w:rsid w:val="008C605A"/>
    <w:rsid w:val="008D0FF8"/>
    <w:rsid w:val="008D711C"/>
    <w:rsid w:val="008D75B3"/>
    <w:rsid w:val="008E31ED"/>
    <w:rsid w:val="008E34B1"/>
    <w:rsid w:val="008E404D"/>
    <w:rsid w:val="008E57A4"/>
    <w:rsid w:val="008F2909"/>
    <w:rsid w:val="0090012A"/>
    <w:rsid w:val="00913427"/>
    <w:rsid w:val="009355A4"/>
    <w:rsid w:val="00942033"/>
    <w:rsid w:val="00943145"/>
    <w:rsid w:val="00953300"/>
    <w:rsid w:val="00961C91"/>
    <w:rsid w:val="00974EB4"/>
    <w:rsid w:val="00980B1F"/>
    <w:rsid w:val="0098407A"/>
    <w:rsid w:val="0098505B"/>
    <w:rsid w:val="00991F1F"/>
    <w:rsid w:val="00995063"/>
    <w:rsid w:val="009A49FF"/>
    <w:rsid w:val="009A5783"/>
    <w:rsid w:val="009A7497"/>
    <w:rsid w:val="009B418C"/>
    <w:rsid w:val="009C05E5"/>
    <w:rsid w:val="009C6538"/>
    <w:rsid w:val="009C6828"/>
    <w:rsid w:val="009E4B56"/>
    <w:rsid w:val="009F4DFB"/>
    <w:rsid w:val="00A04FAF"/>
    <w:rsid w:val="00A0507C"/>
    <w:rsid w:val="00A10759"/>
    <w:rsid w:val="00A20EB3"/>
    <w:rsid w:val="00A24874"/>
    <w:rsid w:val="00A33CDA"/>
    <w:rsid w:val="00A37A4C"/>
    <w:rsid w:val="00A40AC7"/>
    <w:rsid w:val="00A5086E"/>
    <w:rsid w:val="00A51E33"/>
    <w:rsid w:val="00A5252F"/>
    <w:rsid w:val="00A52F06"/>
    <w:rsid w:val="00A63104"/>
    <w:rsid w:val="00A678AE"/>
    <w:rsid w:val="00A815F6"/>
    <w:rsid w:val="00A90AD2"/>
    <w:rsid w:val="00A91235"/>
    <w:rsid w:val="00A93733"/>
    <w:rsid w:val="00A9373A"/>
    <w:rsid w:val="00AB5198"/>
    <w:rsid w:val="00AC0C51"/>
    <w:rsid w:val="00AD101D"/>
    <w:rsid w:val="00AD4662"/>
    <w:rsid w:val="00AD545B"/>
    <w:rsid w:val="00AF315F"/>
    <w:rsid w:val="00B14B42"/>
    <w:rsid w:val="00B159C6"/>
    <w:rsid w:val="00B34453"/>
    <w:rsid w:val="00B41527"/>
    <w:rsid w:val="00B429C2"/>
    <w:rsid w:val="00B51CFC"/>
    <w:rsid w:val="00B53851"/>
    <w:rsid w:val="00B73F3C"/>
    <w:rsid w:val="00B94A57"/>
    <w:rsid w:val="00BA4976"/>
    <w:rsid w:val="00BA699A"/>
    <w:rsid w:val="00BD59AE"/>
    <w:rsid w:val="00BF2081"/>
    <w:rsid w:val="00BF493C"/>
    <w:rsid w:val="00C003C0"/>
    <w:rsid w:val="00C11CEC"/>
    <w:rsid w:val="00C13CCD"/>
    <w:rsid w:val="00C31B19"/>
    <w:rsid w:val="00C57AB0"/>
    <w:rsid w:val="00C62783"/>
    <w:rsid w:val="00C66858"/>
    <w:rsid w:val="00C711C5"/>
    <w:rsid w:val="00C77DE5"/>
    <w:rsid w:val="00C852F4"/>
    <w:rsid w:val="00C90EAE"/>
    <w:rsid w:val="00C92376"/>
    <w:rsid w:val="00CA3942"/>
    <w:rsid w:val="00CB09D5"/>
    <w:rsid w:val="00CB0FC8"/>
    <w:rsid w:val="00CD1B68"/>
    <w:rsid w:val="00CF3EC7"/>
    <w:rsid w:val="00D11880"/>
    <w:rsid w:val="00D13BF0"/>
    <w:rsid w:val="00D23A68"/>
    <w:rsid w:val="00D41AD1"/>
    <w:rsid w:val="00D46129"/>
    <w:rsid w:val="00D567F3"/>
    <w:rsid w:val="00D65F75"/>
    <w:rsid w:val="00D724EC"/>
    <w:rsid w:val="00D73DD8"/>
    <w:rsid w:val="00D778D5"/>
    <w:rsid w:val="00D957A7"/>
    <w:rsid w:val="00DC3371"/>
    <w:rsid w:val="00DD2AE7"/>
    <w:rsid w:val="00DD32C3"/>
    <w:rsid w:val="00DF0337"/>
    <w:rsid w:val="00DF3D90"/>
    <w:rsid w:val="00DF439A"/>
    <w:rsid w:val="00DF5386"/>
    <w:rsid w:val="00E02820"/>
    <w:rsid w:val="00E047D6"/>
    <w:rsid w:val="00E20D03"/>
    <w:rsid w:val="00E20FCC"/>
    <w:rsid w:val="00E23853"/>
    <w:rsid w:val="00E47698"/>
    <w:rsid w:val="00E557E7"/>
    <w:rsid w:val="00E6743E"/>
    <w:rsid w:val="00EA37F0"/>
    <w:rsid w:val="00EA3FA4"/>
    <w:rsid w:val="00EB31A9"/>
    <w:rsid w:val="00EC2565"/>
    <w:rsid w:val="00EE62CE"/>
    <w:rsid w:val="00F07621"/>
    <w:rsid w:val="00F15034"/>
    <w:rsid w:val="00F169A9"/>
    <w:rsid w:val="00F2584D"/>
    <w:rsid w:val="00F267C9"/>
    <w:rsid w:val="00F34F34"/>
    <w:rsid w:val="00F37DA3"/>
    <w:rsid w:val="00F40A1B"/>
    <w:rsid w:val="00F42F95"/>
    <w:rsid w:val="00F5165A"/>
    <w:rsid w:val="00F82796"/>
    <w:rsid w:val="00F87C3D"/>
    <w:rsid w:val="00FA3349"/>
    <w:rsid w:val="00FA55A0"/>
    <w:rsid w:val="00FC7D83"/>
    <w:rsid w:val="00FD2EA3"/>
    <w:rsid w:val="00FE23CB"/>
    <w:rsid w:val="00FE40CF"/>
    <w:rsid w:val="00FF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6A5AA3"/>
  <w15:chartTrackingRefBased/>
  <w15:docId w15:val="{B1B7C5F4-BBB8-45EA-8100-1D0C50487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ucida Sans" w:eastAsiaTheme="minorHAnsi" w:hAnsi="Lucida Sans" w:cstheme="minorBidi"/>
        <w:sz w:val="18"/>
        <w:szCs w:val="18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8" w:qFormat="1"/>
    <w:lsdException w:name="heading 1" w:uiPriority="35" w:qFormat="1"/>
    <w:lsdException w:name="heading 2" w:semiHidden="1" w:uiPriority="35" w:unhideWhenUsed="1" w:qFormat="1"/>
    <w:lsdException w:name="heading 3" w:semiHidden="1" w:uiPriority="35" w:unhideWhenUsed="1" w:qFormat="1"/>
    <w:lsdException w:name="heading 4" w:semiHidden="1" w:uiPriority="35" w:unhideWhenUsed="1" w:qFormat="1"/>
    <w:lsdException w:name="heading 5" w:semiHidden="1" w:uiPriority="35" w:unhideWhenUsed="1" w:qFormat="1"/>
    <w:lsdException w:name="heading 6" w:semiHidden="1" w:uiPriority="35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2" w:unhideWhenUsed="1"/>
    <w:lsdException w:name="annotation text" w:semiHidden="1" w:unhideWhenUsed="1"/>
    <w:lsdException w:name="header" w:semiHidden="1" w:uiPriority="9" w:unhideWhenUsed="1"/>
    <w:lsdException w:name="footer" w:semiHidden="1" w:unhideWhenUsed="1"/>
    <w:lsdException w:name="index heading" w:semiHidden="1" w:unhideWhenUsed="1"/>
    <w:lsdException w:name="caption" w:semiHidden="1" w:uiPriority="4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2" w:unhideWhenUsed="1"/>
    <w:lsdException w:name="annotation reference" w:semiHidden="1" w:unhideWhenUsed="1"/>
    <w:lsdException w:name="line number" w:semiHidden="1" w:unhideWhenUsed="1"/>
    <w:lsdException w:name="page number" w:semiHidden="1" w:uiPriority="11" w:unhideWhenUsed="1"/>
    <w:lsdException w:name="endnote reference" w:semiHidden="1" w:uiPriority="3" w:unhideWhenUsed="1"/>
    <w:lsdException w:name="endnote text" w:semiHidden="1" w:uiPriority="3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" w:unhideWhenUsed="1" w:qFormat="1"/>
    <w:lsdException w:name="List Number" w:semiHidden="1" w:uiPriority="7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6" w:unhideWhenUsed="1" w:qFormat="1"/>
    <w:lsdException w:name="List Bullet 3" w:semiHidden="1" w:uiPriority="6" w:unhideWhenUsed="1" w:qFormat="1"/>
    <w:lsdException w:name="List Bullet 4" w:semiHidden="1" w:unhideWhenUsed="1"/>
    <w:lsdException w:name="List Bullet 5" w:semiHidden="1" w:unhideWhenUsed="1"/>
    <w:lsdException w:name="List Number 2" w:semiHidden="1" w:uiPriority="7" w:unhideWhenUsed="1" w:qFormat="1"/>
    <w:lsdException w:name="List Number 3" w:semiHidden="1" w:uiPriority="7" w:unhideWhenUsed="1" w:qFormat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43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 w:qFormat="1"/>
    <w:lsdException w:name="Body Text 3" w:semiHidden="1" w:uiPriority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qFormat="1"/>
    <w:lsdException w:name="Subtle Reference" w:uiPriority="31"/>
    <w:lsdException w:name="Intense Reference" w:semiHidden="1" w:qFormat="1"/>
    <w:lsdException w:name="Book Title" w:semiHidden="1" w:qFormat="1"/>
    <w:lsdException w:name="Bibliography" w:semiHidden="1" w:uiPriority="1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8"/>
    <w:qFormat/>
    <w:rsid w:val="00E47698"/>
    <w:rPr>
      <w:rFonts w:asciiTheme="minorHAnsi" w:hAnsiTheme="minorHAnsi"/>
      <w:sz w:val="20"/>
      <w:szCs w:val="24"/>
      <w:lang w:eastAsia="fr-FR"/>
    </w:rPr>
  </w:style>
  <w:style w:type="paragraph" w:styleId="Titre1">
    <w:name w:val="heading 1"/>
    <w:basedOn w:val="Normal"/>
    <w:next w:val="Corpsdetexte"/>
    <w:link w:val="Titre1Car"/>
    <w:uiPriority w:val="35"/>
    <w:qFormat/>
    <w:rsid w:val="00762905"/>
    <w:pPr>
      <w:keepNext/>
      <w:numPr>
        <w:numId w:val="3"/>
      </w:numPr>
      <w:spacing w:before="240" w:after="120" w:line="240" w:lineRule="exact"/>
      <w:outlineLvl w:val="0"/>
    </w:pPr>
    <w:rPr>
      <w:rFonts w:eastAsiaTheme="majorEastAsia" w:cstheme="majorBidi"/>
      <w:b/>
      <w:bCs/>
      <w:kern w:val="28"/>
      <w:sz w:val="28"/>
      <w:szCs w:val="36"/>
    </w:rPr>
  </w:style>
  <w:style w:type="paragraph" w:styleId="Titre2">
    <w:name w:val="heading 2"/>
    <w:basedOn w:val="Normal"/>
    <w:next w:val="Corpsdetexte"/>
    <w:link w:val="Titre2Car"/>
    <w:uiPriority w:val="35"/>
    <w:qFormat/>
    <w:rsid w:val="00762905"/>
    <w:pPr>
      <w:keepNext/>
      <w:numPr>
        <w:ilvl w:val="1"/>
        <w:numId w:val="3"/>
      </w:numPr>
      <w:spacing w:before="240" w:after="120" w:line="240" w:lineRule="exact"/>
      <w:outlineLvl w:val="1"/>
    </w:pPr>
    <w:rPr>
      <w:rFonts w:eastAsiaTheme="majorEastAsia" w:cstheme="majorBidi"/>
      <w:b/>
      <w:bCs/>
      <w:sz w:val="22"/>
      <w:szCs w:val="26"/>
    </w:rPr>
  </w:style>
  <w:style w:type="paragraph" w:styleId="Titre3">
    <w:name w:val="heading 3"/>
    <w:basedOn w:val="Normal"/>
    <w:next w:val="Corpsdetexte"/>
    <w:link w:val="Titre3Car"/>
    <w:uiPriority w:val="35"/>
    <w:qFormat/>
    <w:rsid w:val="00762905"/>
    <w:pPr>
      <w:keepNext/>
      <w:numPr>
        <w:ilvl w:val="2"/>
        <w:numId w:val="3"/>
      </w:numPr>
      <w:spacing w:before="240" w:after="120" w:line="240" w:lineRule="exact"/>
      <w:outlineLvl w:val="2"/>
    </w:pPr>
    <w:rPr>
      <w:rFonts w:eastAsiaTheme="majorEastAsia" w:cstheme="majorBidi"/>
      <w:b/>
      <w:bCs/>
    </w:rPr>
  </w:style>
  <w:style w:type="paragraph" w:styleId="Titre4">
    <w:name w:val="heading 4"/>
    <w:basedOn w:val="Normal"/>
    <w:next w:val="Corpsdetexte"/>
    <w:link w:val="Titre4Car"/>
    <w:uiPriority w:val="35"/>
    <w:qFormat/>
    <w:rsid w:val="00762905"/>
    <w:pPr>
      <w:keepNext/>
      <w:numPr>
        <w:ilvl w:val="3"/>
        <w:numId w:val="3"/>
      </w:numPr>
      <w:spacing w:before="120" w:after="120" w:line="240" w:lineRule="exact"/>
      <w:outlineLvl w:val="3"/>
    </w:pPr>
    <w:rPr>
      <w:rFonts w:eastAsiaTheme="majorEastAsia" w:cstheme="majorBidi"/>
      <w:bCs/>
    </w:rPr>
  </w:style>
  <w:style w:type="paragraph" w:styleId="Titre5">
    <w:name w:val="heading 5"/>
    <w:basedOn w:val="Normal"/>
    <w:next w:val="Corpsdetexte"/>
    <w:link w:val="Titre5Car"/>
    <w:uiPriority w:val="35"/>
    <w:qFormat/>
    <w:rsid w:val="00762905"/>
    <w:pPr>
      <w:keepNext/>
      <w:spacing w:before="120" w:after="120" w:line="240" w:lineRule="exact"/>
      <w:outlineLvl w:val="4"/>
    </w:pPr>
    <w:rPr>
      <w:rFonts w:eastAsiaTheme="majorEastAsia" w:cstheme="majorBidi"/>
      <w:u w:val="single"/>
    </w:rPr>
  </w:style>
  <w:style w:type="paragraph" w:styleId="Titre6">
    <w:name w:val="heading 6"/>
    <w:basedOn w:val="Normal"/>
    <w:next w:val="Corpsdetexte"/>
    <w:link w:val="Titre6Car"/>
    <w:uiPriority w:val="35"/>
    <w:qFormat/>
    <w:rsid w:val="00762905"/>
    <w:pPr>
      <w:keepNext/>
      <w:numPr>
        <w:numId w:val="4"/>
      </w:numPr>
      <w:spacing w:before="120" w:after="120" w:line="240" w:lineRule="exact"/>
      <w:outlineLvl w:val="5"/>
    </w:pPr>
    <w:rPr>
      <w:rFonts w:eastAsiaTheme="majorEastAsia" w:cstheme="majorBidi"/>
      <w:b/>
      <w:bCs/>
      <w:i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rsid w:val="00523C9E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b/>
      <w:bCs/>
      <w:color w:val="042751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rsid w:val="00523C9E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b/>
      <w:bCs/>
      <w:i/>
      <w:iCs/>
      <w:color w:val="042751" w:themeColor="accent1" w:themeShade="8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rsid w:val="00523C9E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042751" w:themeColor="accent1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"/>
    <w:rsid w:val="00D73DD8"/>
    <w:pPr>
      <w:tabs>
        <w:tab w:val="right" w:pos="9072"/>
      </w:tabs>
    </w:pPr>
    <w:rPr>
      <w:sz w:val="14"/>
      <w:szCs w:val="20"/>
    </w:rPr>
  </w:style>
  <w:style w:type="character" w:customStyle="1" w:styleId="En-tteCar">
    <w:name w:val="En-tête Car"/>
    <w:basedOn w:val="Policepardfaut"/>
    <w:link w:val="En-tte"/>
    <w:uiPriority w:val="9"/>
    <w:rsid w:val="00636C4D"/>
    <w:rPr>
      <w:rFonts w:eastAsia="Times New Roman" w:cs="Times New Roman"/>
      <w:sz w:val="14"/>
      <w:lang w:eastAsia="fr-FR"/>
    </w:rPr>
  </w:style>
  <w:style w:type="paragraph" w:styleId="Pieddepage">
    <w:name w:val="footer"/>
    <w:basedOn w:val="Normal"/>
    <w:link w:val="PieddepageCar"/>
    <w:uiPriority w:val="99"/>
    <w:rsid w:val="00D73DD8"/>
    <w:rPr>
      <w:caps/>
      <w:sz w:val="10"/>
    </w:rPr>
  </w:style>
  <w:style w:type="character" w:customStyle="1" w:styleId="PieddepageCar">
    <w:name w:val="Pied de page Car"/>
    <w:basedOn w:val="Policepardfaut"/>
    <w:link w:val="Pieddepage"/>
    <w:uiPriority w:val="99"/>
    <w:rsid w:val="009C6828"/>
    <w:rPr>
      <w:rFonts w:eastAsia="Times New Roman" w:cs="Times New Roman"/>
      <w:caps/>
      <w:sz w:val="10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D73DD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6C4D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rsid w:val="00D73DD8"/>
    <w:rPr>
      <w:rFonts w:eastAsia="Times New Roman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xtedelespacerserv">
    <w:name w:val="Placeholder Text"/>
    <w:basedOn w:val="Policepardfaut"/>
    <w:uiPriority w:val="99"/>
    <w:semiHidden/>
    <w:rsid w:val="00D73DD8"/>
    <w:rPr>
      <w:color w:val="808080"/>
    </w:rPr>
  </w:style>
  <w:style w:type="paragraph" w:customStyle="1" w:styleId="AIdentification">
    <w:name w:val="A_Identification"/>
    <w:basedOn w:val="Normal"/>
    <w:next w:val="Normal"/>
    <w:uiPriority w:val="43"/>
    <w:rsid w:val="00D73DD8"/>
    <w:rPr>
      <w:szCs w:val="16"/>
    </w:rPr>
  </w:style>
  <w:style w:type="paragraph" w:styleId="Paragraphedeliste">
    <w:name w:val="List Paragraph"/>
    <w:basedOn w:val="Normal"/>
    <w:link w:val="ParagraphedelisteCar"/>
    <w:uiPriority w:val="34"/>
    <w:rsid w:val="00523C9E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523C9E"/>
  </w:style>
  <w:style w:type="paragraph" w:styleId="Listenumros">
    <w:name w:val="List Number"/>
    <w:basedOn w:val="Normal"/>
    <w:uiPriority w:val="7"/>
    <w:qFormat/>
    <w:rsid w:val="00762905"/>
    <w:pPr>
      <w:numPr>
        <w:numId w:val="6"/>
      </w:numPr>
      <w:spacing w:before="60" w:after="60" w:line="240" w:lineRule="exact"/>
      <w:contextualSpacing/>
    </w:pPr>
  </w:style>
  <w:style w:type="paragraph" w:customStyle="1" w:styleId="Annexe">
    <w:name w:val="Annexe"/>
    <w:basedOn w:val="Listenumros"/>
    <w:next w:val="Corpsdetexte"/>
    <w:uiPriority w:val="37"/>
    <w:qFormat/>
    <w:locked/>
    <w:rsid w:val="00762905"/>
    <w:pPr>
      <w:numPr>
        <w:numId w:val="11"/>
      </w:numPr>
      <w:tabs>
        <w:tab w:val="left" w:pos="2268"/>
      </w:tabs>
    </w:pPr>
    <w:rPr>
      <w:sz w:val="28"/>
    </w:rPr>
  </w:style>
  <w:style w:type="paragraph" w:styleId="Corpsdetexte">
    <w:name w:val="Body Text"/>
    <w:basedOn w:val="Normal"/>
    <w:link w:val="CorpsdetexteCar"/>
    <w:uiPriority w:val="1"/>
    <w:qFormat/>
    <w:rsid w:val="00762905"/>
    <w:pPr>
      <w:spacing w:before="160" w:after="160" w:line="240" w:lineRule="exact"/>
    </w:pPr>
  </w:style>
  <w:style w:type="character" w:customStyle="1" w:styleId="CorpsdetexteCar">
    <w:name w:val="Corps de texte Car"/>
    <w:basedOn w:val="Policepardfaut"/>
    <w:link w:val="Corpsdetexte"/>
    <w:uiPriority w:val="1"/>
    <w:rsid w:val="00762905"/>
    <w:rPr>
      <w:rFonts w:asciiTheme="minorHAnsi" w:hAnsiTheme="minorHAnsi"/>
      <w:sz w:val="20"/>
      <w:szCs w:val="24"/>
      <w:lang w:eastAsia="fr-FR"/>
    </w:rPr>
  </w:style>
  <w:style w:type="character" w:styleId="Appeldenotedefin">
    <w:name w:val="endnote reference"/>
    <w:basedOn w:val="Policepardfaut"/>
    <w:uiPriority w:val="3"/>
    <w:semiHidden/>
    <w:unhideWhenUsed/>
    <w:rsid w:val="00D73DD8"/>
    <w:rPr>
      <w:rFonts w:ascii="Lucida Sans Unicode" w:hAnsi="Lucida Sans Unicode"/>
      <w:sz w:val="16"/>
      <w:vertAlign w:val="baseline"/>
    </w:rPr>
  </w:style>
  <w:style w:type="character" w:styleId="Appelnotedebasdep">
    <w:name w:val="footnote reference"/>
    <w:basedOn w:val="Policepardfaut"/>
    <w:uiPriority w:val="2"/>
    <w:semiHidden/>
    <w:unhideWhenUsed/>
    <w:rsid w:val="00D73DD8"/>
    <w:rPr>
      <w:rFonts w:ascii="Times New Roman" w:hAnsi="Times New Roman"/>
      <w:sz w:val="16"/>
      <w:vertAlign w:val="superscript"/>
    </w:rPr>
  </w:style>
  <w:style w:type="paragraph" w:styleId="Bibliographie">
    <w:name w:val="Bibliography"/>
    <w:basedOn w:val="Normal"/>
    <w:next w:val="Normal"/>
    <w:uiPriority w:val="10"/>
    <w:semiHidden/>
    <w:unhideWhenUsed/>
    <w:rsid w:val="00D73DD8"/>
    <w:pPr>
      <w:tabs>
        <w:tab w:val="left" w:pos="1559"/>
      </w:tabs>
      <w:ind w:left="1559" w:hanging="1559"/>
    </w:pPr>
  </w:style>
  <w:style w:type="paragraph" w:customStyle="1" w:styleId="Chapitre">
    <w:name w:val="Chapitre"/>
    <w:basedOn w:val="Normal"/>
    <w:uiPriority w:val="35"/>
    <w:locked/>
    <w:rsid w:val="00D73DD8"/>
    <w:pPr>
      <w:numPr>
        <w:numId w:val="2"/>
      </w:numPr>
      <w:tabs>
        <w:tab w:val="left" w:pos="0"/>
      </w:tabs>
      <w:spacing w:before="840" w:line="4000" w:lineRule="exact"/>
    </w:pPr>
    <w:rPr>
      <w:rFonts w:ascii="Lucia Sans" w:hAnsi="Lucia Sans"/>
      <w:sz w:val="16"/>
      <w:szCs w:val="20"/>
    </w:rPr>
  </w:style>
  <w:style w:type="paragraph" w:styleId="Corpsdetexte2">
    <w:name w:val="Body Text 2"/>
    <w:basedOn w:val="Normal"/>
    <w:next w:val="Corpsdetexte"/>
    <w:link w:val="Corpsdetexte2Car"/>
    <w:uiPriority w:val="1"/>
    <w:rsid w:val="00D73DD8"/>
    <w:pPr>
      <w:spacing w:before="160" w:line="240" w:lineRule="exact"/>
    </w:pPr>
    <w:rPr>
      <w:i/>
    </w:rPr>
  </w:style>
  <w:style w:type="character" w:customStyle="1" w:styleId="Corpsdetexte2Car">
    <w:name w:val="Corps de texte 2 Car"/>
    <w:basedOn w:val="Policepardfaut"/>
    <w:link w:val="Corpsdetexte2"/>
    <w:uiPriority w:val="1"/>
    <w:rsid w:val="00B429C2"/>
    <w:rPr>
      <w:rFonts w:eastAsia="Times New Roman" w:cs="Times New Roman"/>
      <w:i/>
      <w:sz w:val="18"/>
      <w:szCs w:val="24"/>
      <w:lang w:eastAsia="fr-FR"/>
    </w:rPr>
  </w:style>
  <w:style w:type="paragraph" w:styleId="Corpsdetexte3">
    <w:name w:val="Body Text 3"/>
    <w:basedOn w:val="Normal"/>
    <w:link w:val="Corpsdetexte3Car"/>
    <w:uiPriority w:val="1"/>
    <w:rsid w:val="00D73DD8"/>
    <w:pPr>
      <w:spacing w:before="160" w:line="240" w:lineRule="exact"/>
    </w:pPr>
    <w:rPr>
      <w:b/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B429C2"/>
    <w:rPr>
      <w:rFonts w:eastAsia="Times New Roman" w:cs="Times New Roman"/>
      <w:b/>
      <w:sz w:val="18"/>
      <w:szCs w:val="16"/>
      <w:lang w:eastAsia="fr-FR"/>
    </w:rPr>
  </w:style>
  <w:style w:type="paragraph" w:customStyle="1" w:styleId="Corpsdetexte4">
    <w:name w:val="Corps de texte 4"/>
    <w:basedOn w:val="Corpsdetexte"/>
    <w:uiPriority w:val="1"/>
    <w:rsid w:val="00D73DD8"/>
    <w:pPr>
      <w:jc w:val="center"/>
    </w:pPr>
    <w:rPr>
      <w:i/>
    </w:rPr>
  </w:style>
  <w:style w:type="paragraph" w:customStyle="1" w:styleId="Corpsdetexte5">
    <w:name w:val="Corps de texte 5"/>
    <w:basedOn w:val="Corpsdetexte4"/>
    <w:uiPriority w:val="1"/>
    <w:rsid w:val="00D73DD8"/>
    <w:rPr>
      <w:b/>
      <w:i w:val="0"/>
    </w:rPr>
  </w:style>
  <w:style w:type="character" w:styleId="Accentuationlgre">
    <w:name w:val="Subtle Emphasis"/>
    <w:basedOn w:val="Policepardfaut"/>
    <w:uiPriority w:val="19"/>
    <w:rsid w:val="00523C9E"/>
    <w:rPr>
      <w:i/>
      <w:iCs/>
      <w:color w:val="595959" w:themeColor="text1" w:themeTint="A6"/>
    </w:rPr>
  </w:style>
  <w:style w:type="character" w:customStyle="1" w:styleId="Titre1Car">
    <w:name w:val="Titre 1 Car"/>
    <w:basedOn w:val="Policepardfaut"/>
    <w:link w:val="Titre1"/>
    <w:uiPriority w:val="35"/>
    <w:rsid w:val="00762905"/>
    <w:rPr>
      <w:rFonts w:asciiTheme="minorHAnsi" w:eastAsiaTheme="majorEastAsia" w:hAnsiTheme="minorHAnsi" w:cstheme="majorBidi"/>
      <w:b/>
      <w:bCs/>
      <w:kern w:val="28"/>
      <w:sz w:val="28"/>
      <w:szCs w:val="36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62905"/>
    <w:pPr>
      <w:keepLines/>
      <w:numPr>
        <w:numId w:val="0"/>
      </w:numPr>
      <w:spacing w:before="480" w:line="276" w:lineRule="auto"/>
      <w:outlineLvl w:val="9"/>
    </w:pPr>
    <w:rPr>
      <w:rFonts w:asciiTheme="majorHAnsi" w:hAnsiTheme="majorHAnsi"/>
      <w:color w:val="063B79" w:themeColor="accent1" w:themeShade="BF"/>
      <w:kern w:val="0"/>
      <w:szCs w:val="28"/>
      <w:lang w:eastAsia="en-US"/>
    </w:rPr>
  </w:style>
  <w:style w:type="paragraph" w:styleId="Lgende">
    <w:name w:val="caption"/>
    <w:basedOn w:val="Normal"/>
    <w:next w:val="Corpsdetexte"/>
    <w:uiPriority w:val="4"/>
    <w:qFormat/>
    <w:rsid w:val="00762905"/>
    <w:pPr>
      <w:tabs>
        <w:tab w:val="left" w:pos="1985"/>
      </w:tabs>
      <w:spacing w:before="160" w:after="160" w:line="240" w:lineRule="exact"/>
      <w:ind w:left="1985" w:right="992" w:hanging="1985"/>
      <w:jc w:val="lowKashida"/>
    </w:pPr>
    <w:rPr>
      <w:i/>
      <w:iCs/>
    </w:rPr>
  </w:style>
  <w:style w:type="character" w:styleId="Lienhypertexte">
    <w:name w:val="Hyperlink"/>
    <w:basedOn w:val="Policepardfaut"/>
    <w:uiPriority w:val="99"/>
    <w:rsid w:val="00D73DD8"/>
    <w:rPr>
      <w:color w:val="0000FF"/>
      <w:u w:val="none"/>
    </w:rPr>
  </w:style>
  <w:style w:type="paragraph" w:styleId="Liste">
    <w:name w:val="List"/>
    <w:basedOn w:val="Normal"/>
    <w:uiPriority w:val="99"/>
    <w:semiHidden/>
    <w:rsid w:val="00D73DD8"/>
    <w:pPr>
      <w:ind w:left="283" w:hanging="283"/>
      <w:contextualSpacing/>
    </w:pPr>
  </w:style>
  <w:style w:type="paragraph" w:styleId="Listenumros2">
    <w:name w:val="List Number 2"/>
    <w:basedOn w:val="Normal"/>
    <w:uiPriority w:val="7"/>
    <w:qFormat/>
    <w:rsid w:val="00762905"/>
    <w:pPr>
      <w:numPr>
        <w:numId w:val="9"/>
      </w:numPr>
      <w:spacing w:before="60" w:after="60" w:line="240" w:lineRule="exact"/>
      <w:contextualSpacing/>
    </w:pPr>
  </w:style>
  <w:style w:type="paragraph" w:styleId="Listenumros3">
    <w:name w:val="List Number 3"/>
    <w:basedOn w:val="Normal"/>
    <w:uiPriority w:val="7"/>
    <w:qFormat/>
    <w:rsid w:val="00762905"/>
    <w:pPr>
      <w:numPr>
        <w:numId w:val="10"/>
      </w:numPr>
      <w:spacing w:before="60" w:after="60" w:line="240" w:lineRule="exact"/>
      <w:contextualSpacing/>
    </w:pPr>
  </w:style>
  <w:style w:type="paragraph" w:styleId="Listepuces">
    <w:name w:val="List Bullet"/>
    <w:basedOn w:val="Normal"/>
    <w:uiPriority w:val="6"/>
    <w:qFormat/>
    <w:rsid w:val="00762905"/>
    <w:pPr>
      <w:numPr>
        <w:numId w:val="5"/>
      </w:numPr>
      <w:spacing w:before="60" w:after="60" w:line="240" w:lineRule="exact"/>
      <w:contextualSpacing/>
    </w:pPr>
  </w:style>
  <w:style w:type="paragraph" w:styleId="Listepuces2">
    <w:name w:val="List Bullet 2"/>
    <w:basedOn w:val="Normal"/>
    <w:uiPriority w:val="6"/>
    <w:qFormat/>
    <w:rsid w:val="00762905"/>
    <w:pPr>
      <w:numPr>
        <w:numId w:val="7"/>
      </w:numPr>
      <w:spacing w:before="60" w:after="60" w:line="240" w:lineRule="exact"/>
      <w:contextualSpacing/>
    </w:pPr>
  </w:style>
  <w:style w:type="paragraph" w:styleId="Listepuces3">
    <w:name w:val="List Bullet 3"/>
    <w:basedOn w:val="Normal"/>
    <w:uiPriority w:val="6"/>
    <w:qFormat/>
    <w:rsid w:val="00762905"/>
    <w:pPr>
      <w:numPr>
        <w:numId w:val="8"/>
      </w:numPr>
      <w:spacing w:before="60" w:after="60" w:line="240" w:lineRule="exact"/>
      <w:contextualSpacing/>
    </w:pPr>
  </w:style>
  <w:style w:type="paragraph" w:styleId="Notedebasdepage">
    <w:name w:val="footnote text"/>
    <w:basedOn w:val="Normal"/>
    <w:link w:val="NotedebasdepageCar"/>
    <w:uiPriority w:val="2"/>
    <w:semiHidden/>
    <w:unhideWhenUsed/>
    <w:rsid w:val="00D73DD8"/>
    <w:pPr>
      <w:tabs>
        <w:tab w:val="left" w:pos="284"/>
      </w:tabs>
      <w:ind w:left="284" w:hanging="284"/>
    </w:pPr>
    <w:rPr>
      <w:sz w:val="16"/>
      <w:szCs w:val="16"/>
    </w:rPr>
  </w:style>
  <w:style w:type="character" w:customStyle="1" w:styleId="NotedebasdepageCar">
    <w:name w:val="Note de bas de page Car"/>
    <w:basedOn w:val="Policepardfaut"/>
    <w:link w:val="Notedebasdepage"/>
    <w:uiPriority w:val="2"/>
    <w:semiHidden/>
    <w:rsid w:val="00B429C2"/>
    <w:rPr>
      <w:rFonts w:eastAsia="Times New Roman" w:cs="Times New Roman"/>
      <w:sz w:val="16"/>
      <w:szCs w:val="16"/>
      <w:lang w:eastAsia="fr-FR"/>
    </w:rPr>
  </w:style>
  <w:style w:type="paragraph" w:styleId="Notedefin">
    <w:name w:val="endnote text"/>
    <w:basedOn w:val="Normal"/>
    <w:link w:val="NotedefinCar"/>
    <w:uiPriority w:val="3"/>
    <w:semiHidden/>
    <w:unhideWhenUsed/>
    <w:rsid w:val="00D73DD8"/>
    <w:pPr>
      <w:ind w:left="425" w:hanging="425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3"/>
    <w:semiHidden/>
    <w:rsid w:val="00B429C2"/>
    <w:rPr>
      <w:rFonts w:eastAsia="Times New Roman" w:cs="Times New Roman"/>
      <w:sz w:val="18"/>
      <w:lang w:eastAsia="fr-FR"/>
    </w:rPr>
  </w:style>
  <w:style w:type="paragraph" w:customStyle="1" w:styleId="NumroAndra">
    <w:name w:val="Numéro Andra"/>
    <w:basedOn w:val="Normal"/>
    <w:uiPriority w:val="9"/>
    <w:qFormat/>
    <w:rsid w:val="00762905"/>
    <w:rPr>
      <w:rFonts w:cstheme="minorHAnsi"/>
      <w:color w:val="000000" w:themeColor="text1"/>
    </w:rPr>
  </w:style>
  <w:style w:type="character" w:styleId="Numrodepage">
    <w:name w:val="page number"/>
    <w:basedOn w:val="Policepardfaut"/>
    <w:uiPriority w:val="11"/>
    <w:rsid w:val="00D73DD8"/>
    <w:rPr>
      <w:rFonts w:ascii="Lucida Sans" w:hAnsi="Lucida Sans"/>
      <w:sz w:val="14"/>
    </w:rPr>
  </w:style>
  <w:style w:type="paragraph" w:customStyle="1" w:styleId="TitreFRM">
    <w:name w:val="Titre FRM"/>
    <w:basedOn w:val="Normal"/>
    <w:uiPriority w:val="43"/>
    <w:locked/>
    <w:rsid w:val="00D73DD8"/>
    <w:pPr>
      <w:spacing w:before="60"/>
    </w:pPr>
    <w:rPr>
      <w:b/>
      <w:bCs/>
      <w:sz w:val="28"/>
    </w:rPr>
  </w:style>
  <w:style w:type="paragraph" w:customStyle="1" w:styleId="Numroformulaire">
    <w:name w:val="Numéro formulaire"/>
    <w:basedOn w:val="TitreFRM"/>
    <w:uiPriority w:val="43"/>
    <w:qFormat/>
    <w:locked/>
    <w:rsid w:val="00762905"/>
    <w:pPr>
      <w:spacing w:before="0"/>
    </w:pPr>
    <w:rPr>
      <w:b w:val="0"/>
      <w:sz w:val="10"/>
    </w:rPr>
  </w:style>
  <w:style w:type="paragraph" w:customStyle="1" w:styleId="TITRE">
    <w:name w:val="TITRE"/>
    <w:basedOn w:val="Titre1"/>
    <w:next w:val="Corpsdetexte"/>
    <w:uiPriority w:val="35"/>
    <w:qFormat/>
    <w:rsid w:val="00762905"/>
    <w:pPr>
      <w:numPr>
        <w:numId w:val="0"/>
      </w:numPr>
      <w:spacing w:after="600"/>
      <w:jc w:val="center"/>
    </w:pPr>
    <w:rPr>
      <w:caps/>
      <w:sz w:val="40"/>
    </w:rPr>
  </w:style>
  <w:style w:type="paragraph" w:customStyle="1" w:styleId="PageAnnexes">
    <w:name w:val="Page Annexes"/>
    <w:basedOn w:val="TITRE"/>
    <w:uiPriority w:val="36"/>
    <w:rsid w:val="00D73DD8"/>
  </w:style>
  <w:style w:type="paragraph" w:customStyle="1" w:styleId="PieddepageFRM">
    <w:name w:val="Pied de page FRM"/>
    <w:basedOn w:val="Normal"/>
    <w:uiPriority w:val="43"/>
    <w:qFormat/>
    <w:locked/>
    <w:rsid w:val="00762905"/>
    <w:pPr>
      <w:jc w:val="right"/>
    </w:pPr>
    <w:rPr>
      <w:caps/>
      <w:sz w:val="14"/>
    </w:rPr>
  </w:style>
  <w:style w:type="character" w:styleId="Rfrencelgre">
    <w:name w:val="Subtle Reference"/>
    <w:basedOn w:val="Policepardfaut"/>
    <w:uiPriority w:val="31"/>
    <w:rsid w:val="00523C9E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paragraph" w:customStyle="1" w:styleId="Rfrencesbibliographiques">
    <w:name w:val="Références bibliographiques"/>
    <w:basedOn w:val="Normal"/>
    <w:uiPriority w:val="19"/>
    <w:qFormat/>
    <w:locked/>
    <w:rsid w:val="00762905"/>
    <w:pPr>
      <w:tabs>
        <w:tab w:val="left" w:pos="425"/>
      </w:tabs>
      <w:spacing w:before="160" w:after="160" w:line="240" w:lineRule="exact"/>
      <w:ind w:left="425" w:hanging="425"/>
    </w:pPr>
  </w:style>
  <w:style w:type="paragraph" w:styleId="Retraitcorpsdetexte">
    <w:name w:val="Body Text Indent"/>
    <w:basedOn w:val="Normal"/>
    <w:link w:val="RetraitcorpsdetexteCar"/>
    <w:uiPriority w:val="99"/>
    <w:semiHidden/>
    <w:rsid w:val="00D73DD8"/>
    <w:pPr>
      <w:ind w:left="3119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B429C2"/>
    <w:rPr>
      <w:rFonts w:eastAsia="Times New Roman" w:cs="Times New Roman"/>
      <w:sz w:val="18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uiPriority w:val="99"/>
    <w:semiHidden/>
    <w:rsid w:val="00D73DD8"/>
    <w:pPr>
      <w:ind w:left="1134" w:hanging="1134"/>
    </w:pPr>
    <w:rPr>
      <w:lang w:val="en-GB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B429C2"/>
    <w:rPr>
      <w:rFonts w:eastAsia="Times New Roman" w:cs="Times New Roman"/>
      <w:sz w:val="18"/>
      <w:szCs w:val="24"/>
      <w:lang w:val="en-GB" w:eastAsia="fr-FR"/>
    </w:rPr>
  </w:style>
  <w:style w:type="paragraph" w:styleId="Retraitcorpsdetexte3">
    <w:name w:val="Body Text Indent 3"/>
    <w:basedOn w:val="Normal"/>
    <w:link w:val="Retraitcorpsdetexte3Car"/>
    <w:uiPriority w:val="99"/>
    <w:semiHidden/>
    <w:rsid w:val="00D73DD8"/>
    <w:pPr>
      <w:ind w:left="360"/>
    </w:p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B429C2"/>
    <w:rPr>
      <w:rFonts w:eastAsia="Times New Roman" w:cs="Times New Roman"/>
      <w:sz w:val="18"/>
      <w:szCs w:val="24"/>
      <w:lang w:eastAsia="fr-FR"/>
    </w:rPr>
  </w:style>
  <w:style w:type="paragraph" w:customStyle="1" w:styleId="Signataire">
    <w:name w:val="Signataire"/>
    <w:basedOn w:val="Normal"/>
    <w:next w:val="Corpsdetexte"/>
    <w:uiPriority w:val="43"/>
    <w:qFormat/>
    <w:locked/>
    <w:rsid w:val="00762905"/>
    <w:pPr>
      <w:spacing w:before="800" w:line="240" w:lineRule="exact"/>
      <w:ind w:left="5670"/>
    </w:pPr>
  </w:style>
  <w:style w:type="character" w:customStyle="1" w:styleId="StyleArrialNarrowBoldGras">
    <w:name w:val="Style Arrial Narrow Bold Gras"/>
    <w:basedOn w:val="Policepardfaut"/>
    <w:uiPriority w:val="99"/>
    <w:semiHidden/>
    <w:unhideWhenUsed/>
    <w:locked/>
    <w:rsid w:val="00D73DD8"/>
    <w:rPr>
      <w:rFonts w:ascii="Arrial Narrow Bold" w:hAnsi="Arrial Narrow Bold"/>
      <w:b/>
      <w:bCs/>
      <w:sz w:val="32"/>
    </w:rPr>
  </w:style>
  <w:style w:type="numbering" w:customStyle="1" w:styleId="Style1">
    <w:name w:val="Style1"/>
    <w:uiPriority w:val="99"/>
    <w:locked/>
    <w:rsid w:val="00D73DD8"/>
    <w:pPr>
      <w:numPr>
        <w:numId w:val="1"/>
      </w:numPr>
    </w:pPr>
  </w:style>
  <w:style w:type="paragraph" w:styleId="TM2">
    <w:name w:val="toc 2"/>
    <w:basedOn w:val="Normal"/>
    <w:next w:val="TM3"/>
    <w:uiPriority w:val="39"/>
    <w:qFormat/>
    <w:rsid w:val="00762905"/>
    <w:pPr>
      <w:tabs>
        <w:tab w:val="left" w:pos="1701"/>
        <w:tab w:val="right" w:pos="8930"/>
      </w:tabs>
      <w:spacing w:before="60" w:after="60" w:line="240" w:lineRule="exact"/>
      <w:ind w:left="1418" w:right="851" w:hanging="851"/>
    </w:pPr>
    <w:rPr>
      <w:b/>
      <w:bCs/>
      <w:i/>
      <w:noProof/>
      <w:szCs w:val="22"/>
    </w:rPr>
  </w:style>
  <w:style w:type="paragraph" w:styleId="TM3">
    <w:name w:val="toc 3"/>
    <w:basedOn w:val="Normal"/>
    <w:next w:val="Normal"/>
    <w:uiPriority w:val="39"/>
    <w:qFormat/>
    <w:rsid w:val="00762905"/>
    <w:pPr>
      <w:tabs>
        <w:tab w:val="right" w:pos="8930"/>
      </w:tabs>
      <w:spacing w:line="240" w:lineRule="exact"/>
      <w:ind w:left="1418" w:right="851" w:hanging="851"/>
    </w:pPr>
  </w:style>
  <w:style w:type="paragraph" w:customStyle="1" w:styleId="Tablechapitre">
    <w:name w:val="Table chapitre"/>
    <w:basedOn w:val="TM2"/>
    <w:next w:val="Normal"/>
    <w:uiPriority w:val="39"/>
    <w:qFormat/>
    <w:rsid w:val="00762905"/>
    <w:pPr>
      <w:tabs>
        <w:tab w:val="clear" w:pos="1701"/>
      </w:tabs>
      <w:spacing w:before="0" w:after="0"/>
      <w:ind w:left="3544"/>
    </w:pPr>
  </w:style>
  <w:style w:type="paragraph" w:styleId="Tabledesillustrations">
    <w:name w:val="table of figures"/>
    <w:basedOn w:val="Normal"/>
    <w:next w:val="Corpsdetexte"/>
    <w:uiPriority w:val="39"/>
    <w:rsid w:val="00D73DD8"/>
    <w:pPr>
      <w:tabs>
        <w:tab w:val="right" w:pos="8930"/>
      </w:tabs>
      <w:spacing w:line="240" w:lineRule="exact"/>
      <w:ind w:left="1701" w:right="851" w:hanging="1701"/>
      <w:contextualSpacing/>
    </w:pPr>
  </w:style>
  <w:style w:type="paragraph" w:styleId="Titre0">
    <w:name w:val="Title"/>
    <w:basedOn w:val="Normal"/>
    <w:next w:val="Corpsdetexte"/>
    <w:link w:val="TitreCar"/>
    <w:uiPriority w:val="35"/>
    <w:qFormat/>
    <w:rsid w:val="00762905"/>
    <w:pPr>
      <w:spacing w:before="300" w:after="300"/>
      <w:ind w:left="1701"/>
      <w:contextualSpacing/>
    </w:pPr>
    <w:rPr>
      <w:rFonts w:eastAsiaTheme="majorEastAsia" w:cstheme="majorBidi"/>
      <w:b/>
      <w:spacing w:val="5"/>
      <w:kern w:val="28"/>
      <w:sz w:val="26"/>
      <w:szCs w:val="52"/>
    </w:rPr>
  </w:style>
  <w:style w:type="character" w:customStyle="1" w:styleId="TitreCar">
    <w:name w:val="Titre Car"/>
    <w:basedOn w:val="Policepardfaut"/>
    <w:link w:val="Titre0"/>
    <w:uiPriority w:val="35"/>
    <w:rsid w:val="00762905"/>
    <w:rPr>
      <w:rFonts w:asciiTheme="minorHAnsi" w:eastAsiaTheme="majorEastAsia" w:hAnsiTheme="minorHAnsi" w:cstheme="majorBidi"/>
      <w:b/>
      <w:spacing w:val="5"/>
      <w:kern w:val="28"/>
      <w:sz w:val="26"/>
      <w:szCs w:val="52"/>
      <w:lang w:eastAsia="fr-FR"/>
    </w:rPr>
  </w:style>
  <w:style w:type="character" w:customStyle="1" w:styleId="Titre2Car">
    <w:name w:val="Titre 2 Car"/>
    <w:basedOn w:val="Policepardfaut"/>
    <w:link w:val="Titre2"/>
    <w:uiPriority w:val="35"/>
    <w:rsid w:val="00762905"/>
    <w:rPr>
      <w:rFonts w:asciiTheme="minorHAnsi" w:eastAsiaTheme="majorEastAsia" w:hAnsiTheme="minorHAnsi" w:cstheme="majorBidi"/>
      <w:b/>
      <w:bCs/>
      <w:sz w:val="22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35"/>
    <w:rsid w:val="00762905"/>
    <w:rPr>
      <w:rFonts w:asciiTheme="minorHAnsi" w:eastAsiaTheme="majorEastAsia" w:hAnsiTheme="minorHAnsi" w:cstheme="majorBidi"/>
      <w:b/>
      <w:bCs/>
      <w:sz w:val="20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35"/>
    <w:rsid w:val="00762905"/>
    <w:rPr>
      <w:rFonts w:asciiTheme="minorHAnsi" w:eastAsiaTheme="majorEastAsia" w:hAnsiTheme="minorHAnsi" w:cstheme="majorBidi"/>
      <w:bCs/>
      <w:sz w:val="20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35"/>
    <w:rsid w:val="00762905"/>
    <w:rPr>
      <w:rFonts w:asciiTheme="minorHAnsi" w:eastAsiaTheme="majorEastAsia" w:hAnsiTheme="minorHAnsi" w:cstheme="majorBidi"/>
      <w:sz w:val="20"/>
      <w:szCs w:val="24"/>
      <w:u w:val="single"/>
      <w:lang w:eastAsia="fr-FR"/>
    </w:rPr>
  </w:style>
  <w:style w:type="character" w:customStyle="1" w:styleId="Titre6Car">
    <w:name w:val="Titre 6 Car"/>
    <w:basedOn w:val="Policepardfaut"/>
    <w:link w:val="Titre6"/>
    <w:uiPriority w:val="35"/>
    <w:rsid w:val="00762905"/>
    <w:rPr>
      <w:rFonts w:asciiTheme="minorHAnsi" w:eastAsiaTheme="majorEastAsia" w:hAnsiTheme="minorHAnsi" w:cstheme="majorBidi"/>
      <w:b/>
      <w:bCs/>
      <w:i/>
      <w:sz w:val="20"/>
      <w:szCs w:val="22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523C9E"/>
    <w:rPr>
      <w:rFonts w:asciiTheme="majorHAnsi" w:eastAsiaTheme="majorEastAsia" w:hAnsiTheme="majorHAnsi" w:cstheme="majorBidi"/>
      <w:b/>
      <w:bCs/>
      <w:color w:val="042751" w:themeColor="accent1" w:themeShade="80"/>
      <w:sz w:val="20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523C9E"/>
    <w:rPr>
      <w:rFonts w:asciiTheme="majorHAnsi" w:eastAsiaTheme="majorEastAsia" w:hAnsiTheme="majorHAnsi" w:cstheme="majorBidi"/>
      <w:b/>
      <w:bCs/>
      <w:i/>
      <w:iCs/>
      <w:color w:val="042751" w:themeColor="accent1" w:themeShade="80"/>
      <w:sz w:val="20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523C9E"/>
    <w:rPr>
      <w:rFonts w:asciiTheme="majorHAnsi" w:eastAsiaTheme="majorEastAsia" w:hAnsiTheme="majorHAnsi" w:cstheme="majorBidi"/>
      <w:i/>
      <w:iCs/>
      <w:color w:val="042751" w:themeColor="accent1" w:themeShade="80"/>
      <w:sz w:val="20"/>
      <w:szCs w:val="24"/>
      <w:lang w:eastAsia="fr-FR"/>
    </w:rPr>
  </w:style>
  <w:style w:type="paragraph" w:customStyle="1" w:styleId="Titredossierdocen-tte">
    <w:name w:val="Titre dossier doc en-tête"/>
    <w:basedOn w:val="En-tte"/>
    <w:link w:val="Titredossierdocen-tteCar"/>
    <w:uiPriority w:val="9"/>
    <w:qFormat/>
    <w:rsid w:val="00762905"/>
    <w:pPr>
      <w:jc w:val="right"/>
    </w:pPr>
    <w:rPr>
      <w:i/>
    </w:rPr>
  </w:style>
  <w:style w:type="paragraph" w:customStyle="1" w:styleId="Titreen-tte">
    <w:name w:val="Titre en-tête"/>
    <w:basedOn w:val="En-tte"/>
    <w:link w:val="Titreen-tteCar"/>
    <w:uiPriority w:val="9"/>
    <w:qFormat/>
    <w:rsid w:val="00762905"/>
    <w:pPr>
      <w:ind w:left="284" w:hanging="284"/>
    </w:pPr>
    <w:rPr>
      <w:b/>
    </w:rPr>
  </w:style>
  <w:style w:type="paragraph" w:customStyle="1" w:styleId="TitrePG">
    <w:name w:val="Titre PG"/>
    <w:basedOn w:val="Normal"/>
    <w:uiPriority w:val="43"/>
    <w:locked/>
    <w:rsid w:val="00D73DD8"/>
    <w:pPr>
      <w:ind w:left="1701" w:right="1701"/>
      <w:jc w:val="center"/>
    </w:pPr>
    <w:rPr>
      <w:b/>
      <w:sz w:val="32"/>
    </w:rPr>
  </w:style>
  <w:style w:type="paragraph" w:styleId="TM1">
    <w:name w:val="toc 1"/>
    <w:basedOn w:val="Normal"/>
    <w:next w:val="TM2"/>
    <w:uiPriority w:val="39"/>
    <w:qFormat/>
    <w:rsid w:val="00762905"/>
    <w:pPr>
      <w:tabs>
        <w:tab w:val="right" w:pos="8930"/>
      </w:tabs>
      <w:spacing w:before="240" w:after="120" w:line="240" w:lineRule="exact"/>
      <w:ind w:left="567" w:right="851" w:hanging="567"/>
    </w:pPr>
    <w:rPr>
      <w:b/>
      <w:bCs/>
      <w:noProof/>
      <w:sz w:val="26"/>
      <w:szCs w:val="22"/>
    </w:rPr>
  </w:style>
  <w:style w:type="paragraph" w:styleId="TM4">
    <w:name w:val="toc 4"/>
    <w:basedOn w:val="Normal"/>
    <w:next w:val="Normal"/>
    <w:autoRedefine/>
    <w:uiPriority w:val="99"/>
    <w:semiHidden/>
    <w:rsid w:val="00D73DD8"/>
    <w:pPr>
      <w:spacing w:after="100"/>
      <w:ind w:left="660"/>
    </w:pPr>
  </w:style>
  <w:style w:type="paragraph" w:styleId="TM7">
    <w:name w:val="toc 7"/>
    <w:basedOn w:val="TM2"/>
    <w:next w:val="Normal"/>
    <w:uiPriority w:val="39"/>
    <w:rsid w:val="00D73DD8"/>
    <w:pPr>
      <w:tabs>
        <w:tab w:val="clear" w:pos="1701"/>
        <w:tab w:val="left" w:pos="1418"/>
      </w:tabs>
      <w:spacing w:before="200" w:after="100"/>
      <w:ind w:hanging="1418"/>
    </w:pPr>
  </w:style>
  <w:style w:type="character" w:customStyle="1" w:styleId="Titreen-tteCar">
    <w:name w:val="Titre en-tête Car"/>
    <w:basedOn w:val="En-tteCar"/>
    <w:link w:val="Titreen-tte"/>
    <w:uiPriority w:val="9"/>
    <w:rsid w:val="00FE40CF"/>
    <w:rPr>
      <w:rFonts w:asciiTheme="minorHAnsi" w:eastAsia="Times New Roman" w:hAnsiTheme="minorHAnsi" w:cs="Times New Roman"/>
      <w:b/>
      <w:sz w:val="14"/>
      <w:szCs w:val="20"/>
      <w:lang w:eastAsia="fr-FR"/>
    </w:rPr>
  </w:style>
  <w:style w:type="character" w:customStyle="1" w:styleId="Titredossierdocen-tteCar">
    <w:name w:val="Titre dossier doc en-tête Car"/>
    <w:basedOn w:val="En-tteCar"/>
    <w:link w:val="Titredossierdocen-tte"/>
    <w:uiPriority w:val="9"/>
    <w:rsid w:val="00FE40CF"/>
    <w:rPr>
      <w:rFonts w:asciiTheme="minorHAnsi" w:eastAsia="Times New Roman" w:hAnsiTheme="minorHAnsi" w:cs="Times New Roman"/>
      <w:i/>
      <w:sz w:val="14"/>
      <w:szCs w:val="20"/>
      <w:lang w:eastAsia="fr-FR"/>
    </w:rPr>
  </w:style>
  <w:style w:type="paragraph" w:customStyle="1" w:styleId="A-Indice">
    <w:name w:val="A-Indice"/>
    <w:basedOn w:val="AIdentification"/>
    <w:next w:val="Corpsdetexte"/>
    <w:uiPriority w:val="43"/>
    <w:qFormat/>
    <w:rsid w:val="00762905"/>
    <w:rPr>
      <w:szCs w:val="18"/>
      <w:lang w:eastAsia="en-US"/>
    </w:rPr>
  </w:style>
  <w:style w:type="paragraph" w:customStyle="1" w:styleId="DirectionUnit">
    <w:name w:val="Direction Unité"/>
    <w:basedOn w:val="Normal"/>
    <w:uiPriority w:val="43"/>
    <w:rsid w:val="00D73DD8"/>
    <w:pPr>
      <w:contextualSpacing/>
    </w:pPr>
    <w:rPr>
      <w:b/>
      <w:caps/>
    </w:rPr>
  </w:style>
  <w:style w:type="paragraph" w:customStyle="1" w:styleId="Service">
    <w:name w:val="Service"/>
    <w:basedOn w:val="Normal"/>
    <w:uiPriority w:val="43"/>
    <w:rsid w:val="00D73DD8"/>
    <w:rPr>
      <w:b/>
      <w:szCs w:val="14"/>
    </w:rPr>
  </w:style>
  <w:style w:type="paragraph" w:customStyle="1" w:styleId="Adresseunit">
    <w:name w:val="Adresse unité"/>
    <w:basedOn w:val="Normal"/>
    <w:uiPriority w:val="43"/>
    <w:rsid w:val="00D73DD8"/>
    <w:rPr>
      <w:szCs w:val="15"/>
    </w:rPr>
  </w:style>
  <w:style w:type="paragraph" w:customStyle="1" w:styleId="Civilit">
    <w:name w:val="Civilité"/>
    <w:basedOn w:val="Corpsdetexte"/>
    <w:next w:val="Corpsdetexte"/>
    <w:uiPriority w:val="43"/>
    <w:rsid w:val="00D73DD8"/>
    <w:pPr>
      <w:spacing w:before="240" w:after="480"/>
    </w:pPr>
  </w:style>
  <w:style w:type="paragraph" w:styleId="Date">
    <w:name w:val="Date"/>
    <w:basedOn w:val="Normal"/>
    <w:next w:val="Normal"/>
    <w:link w:val="DateCar"/>
    <w:uiPriority w:val="43"/>
    <w:rsid w:val="00D73DD8"/>
    <w:rPr>
      <w:i/>
    </w:rPr>
  </w:style>
  <w:style w:type="character" w:customStyle="1" w:styleId="DateCar">
    <w:name w:val="Date Car"/>
    <w:basedOn w:val="Policepardfaut"/>
    <w:link w:val="Date"/>
    <w:uiPriority w:val="43"/>
    <w:rsid w:val="00D73DD8"/>
    <w:rPr>
      <w:rFonts w:eastAsia="Times New Roman" w:cs="Times New Roman"/>
      <w:i/>
      <w:sz w:val="18"/>
      <w:szCs w:val="24"/>
      <w:lang w:eastAsia="fr-FR"/>
    </w:rPr>
  </w:style>
  <w:style w:type="paragraph" w:customStyle="1" w:styleId="Objet">
    <w:name w:val="Objet"/>
    <w:basedOn w:val="Corpsdetexte"/>
    <w:next w:val="Corpsdetexte"/>
    <w:uiPriority w:val="43"/>
    <w:qFormat/>
    <w:rsid w:val="00762905"/>
    <w:pPr>
      <w:tabs>
        <w:tab w:val="left" w:pos="1418"/>
      </w:tabs>
      <w:spacing w:before="0" w:after="0"/>
    </w:pPr>
  </w:style>
  <w:style w:type="paragraph" w:customStyle="1" w:styleId="Logo">
    <w:name w:val="Logo"/>
    <w:basedOn w:val="Normal"/>
    <w:uiPriority w:val="43"/>
    <w:rsid w:val="009C05E5"/>
    <w:pPr>
      <w:spacing w:after="2100"/>
    </w:pPr>
  </w:style>
  <w:style w:type="paragraph" w:styleId="Sous-titre">
    <w:name w:val="Subtitle"/>
    <w:basedOn w:val="Normal"/>
    <w:next w:val="Normal"/>
    <w:link w:val="Sous-titreCar"/>
    <w:uiPriority w:val="99"/>
    <w:qFormat/>
    <w:rsid w:val="00523C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99"/>
    <w:rsid w:val="00523C9E"/>
    <w:rPr>
      <w:rFonts w:asciiTheme="minorHAnsi" w:eastAsiaTheme="minorEastAsia" w:hAnsiTheme="minorHAnsi"/>
      <w:color w:val="5A5A5A" w:themeColor="text1" w:themeTint="A5"/>
      <w:spacing w:val="15"/>
      <w:sz w:val="22"/>
      <w:szCs w:val="22"/>
      <w:lang w:eastAsia="fr-FR"/>
    </w:rPr>
  </w:style>
  <w:style w:type="paragraph" w:styleId="Citation">
    <w:name w:val="Quote"/>
    <w:basedOn w:val="Normal"/>
    <w:next w:val="Normal"/>
    <w:link w:val="CitationCar"/>
    <w:uiPriority w:val="99"/>
    <w:qFormat/>
    <w:rsid w:val="00523C9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99"/>
    <w:rsid w:val="00523C9E"/>
    <w:rPr>
      <w:rFonts w:asciiTheme="minorHAnsi" w:hAnsiTheme="minorHAnsi"/>
      <w:i/>
      <w:iCs/>
      <w:color w:val="404040" w:themeColor="text1" w:themeTint="BF"/>
      <w:sz w:val="20"/>
      <w:szCs w:val="24"/>
      <w:lang w:eastAsia="fr-FR"/>
    </w:rPr>
  </w:style>
  <w:style w:type="character" w:styleId="Accentuationintense">
    <w:name w:val="Intense Emphasis"/>
    <w:basedOn w:val="Policepardfaut"/>
    <w:uiPriority w:val="99"/>
    <w:qFormat/>
    <w:rsid w:val="00523C9E"/>
    <w:rPr>
      <w:i/>
      <w:iCs/>
      <w:color w:val="0850A3" w:themeColor="accent1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523C9E"/>
    <w:pPr>
      <w:pBdr>
        <w:top w:val="single" w:sz="4" w:space="10" w:color="0850A3" w:themeColor="accent1"/>
        <w:bottom w:val="single" w:sz="4" w:space="10" w:color="0850A3" w:themeColor="accent1"/>
      </w:pBdr>
      <w:spacing w:before="360" w:after="360"/>
      <w:ind w:left="864" w:right="864"/>
      <w:jc w:val="center"/>
    </w:pPr>
    <w:rPr>
      <w:rFonts w:eastAsiaTheme="majorEastAsia" w:cstheme="majorBidi"/>
      <w:i/>
      <w:iCs/>
      <w:color w:val="0850A3" w:themeColor="accent1"/>
    </w:rPr>
  </w:style>
  <w:style w:type="character" w:customStyle="1" w:styleId="CitationintenseCar">
    <w:name w:val="Citation intense Car"/>
    <w:basedOn w:val="Policepardfaut"/>
    <w:link w:val="Citationintense"/>
    <w:uiPriority w:val="99"/>
    <w:rsid w:val="00523C9E"/>
    <w:rPr>
      <w:rFonts w:asciiTheme="minorHAnsi" w:eastAsiaTheme="majorEastAsia" w:hAnsiTheme="minorHAnsi" w:cstheme="majorBidi"/>
      <w:i/>
      <w:iCs/>
      <w:color w:val="0850A3" w:themeColor="accent1"/>
      <w:sz w:val="20"/>
      <w:szCs w:val="24"/>
      <w:lang w:eastAsia="fr-FR"/>
    </w:rPr>
  </w:style>
  <w:style w:type="character" w:styleId="Rfrenceintense">
    <w:name w:val="Intense Reference"/>
    <w:basedOn w:val="Policepardfaut"/>
    <w:uiPriority w:val="99"/>
    <w:semiHidden/>
    <w:qFormat/>
    <w:rsid w:val="00523C9E"/>
    <w:rPr>
      <w:b/>
      <w:bCs/>
      <w:smallCaps/>
      <w:color w:val="0850A3" w:themeColor="accent1"/>
      <w:spacing w:val="5"/>
    </w:rPr>
  </w:style>
  <w:style w:type="character" w:styleId="lev">
    <w:name w:val="Strong"/>
    <w:basedOn w:val="Policepardfaut"/>
    <w:uiPriority w:val="99"/>
    <w:qFormat/>
    <w:rsid w:val="00523C9E"/>
    <w:rPr>
      <w:b/>
      <w:bCs/>
    </w:rPr>
  </w:style>
  <w:style w:type="character" w:styleId="Accentuation">
    <w:name w:val="Emphasis"/>
    <w:basedOn w:val="Policepardfaut"/>
    <w:uiPriority w:val="99"/>
    <w:qFormat/>
    <w:rsid w:val="00523C9E"/>
    <w:rPr>
      <w:i/>
      <w:iCs/>
    </w:rPr>
  </w:style>
  <w:style w:type="paragraph" w:styleId="Sansinterligne">
    <w:name w:val="No Spacing"/>
    <w:uiPriority w:val="99"/>
    <w:semiHidden/>
    <w:qFormat/>
    <w:rsid w:val="00523C9E"/>
    <w:rPr>
      <w:rFonts w:asciiTheme="minorHAnsi" w:hAnsiTheme="minorHAnsi"/>
      <w:sz w:val="20"/>
      <w:szCs w:val="24"/>
      <w:lang w:eastAsia="fr-FR"/>
    </w:rPr>
  </w:style>
  <w:style w:type="character" w:styleId="Titredulivre">
    <w:name w:val="Book Title"/>
    <w:basedOn w:val="Policepardfaut"/>
    <w:uiPriority w:val="99"/>
    <w:semiHidden/>
    <w:qFormat/>
    <w:rsid w:val="00523C9E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Andra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850A3"/>
      </a:accent1>
      <a:accent2>
        <a:srgbClr val="17B381"/>
      </a:accent2>
      <a:accent3>
        <a:srgbClr val="FEC231"/>
      </a:accent3>
      <a:accent4>
        <a:srgbClr val="6E1455"/>
      </a:accent4>
      <a:accent5>
        <a:srgbClr val="FFEC96"/>
      </a:accent5>
      <a:accent6>
        <a:srgbClr val="A85353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E18B4-B87E-46F8-A81C-07E764E53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585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interne</vt:lpstr>
    </vt:vector>
  </TitlesOfParts>
  <Company>ANDRA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interne</dc:title>
  <dc:subject/>
  <dc:creator>VANHOVE Christophe</dc:creator>
  <cp:keywords/>
  <dc:description/>
  <cp:lastModifiedBy>VANHOVE Christophe</cp:lastModifiedBy>
  <cp:revision>5</cp:revision>
  <cp:lastPrinted>2009-03-16T15:10:00Z</cp:lastPrinted>
  <dcterms:created xsi:type="dcterms:W3CDTF">2025-06-26T07:16:00Z</dcterms:created>
  <dcterms:modified xsi:type="dcterms:W3CDTF">2025-06-30T13:55:00Z</dcterms:modified>
</cp:coreProperties>
</file>