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AD006" w14:textId="79FCC251" w:rsidR="00253EF3" w:rsidRPr="00253EF3" w:rsidRDefault="00253EF3" w:rsidP="005D13F6">
      <w:pPr>
        <w:widowControl w:val="0"/>
        <w:pBdr>
          <w:top w:val="single" w:sz="4" w:space="1" w:color="FFFFFF" w:themeColor="background1"/>
          <w:left w:val="single" w:sz="4" w:space="4" w:color="FFFFFF" w:themeColor="background1"/>
          <w:bottom w:val="single" w:sz="4" w:space="0"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hAnsi="Arial" w:cs="Arial"/>
          <w:b/>
        </w:rPr>
      </w:pPr>
    </w:p>
    <w:p w14:paraId="1D7B6201" w14:textId="77777777" w:rsidR="00047B64" w:rsidRDefault="001F0E4E" w:rsidP="005D13F6">
      <w:pPr>
        <w:widowControl w:val="0"/>
        <w:pBdr>
          <w:top w:val="single" w:sz="4" w:space="1" w:color="FFFFFF" w:themeColor="background1"/>
          <w:left w:val="single" w:sz="4" w:space="4" w:color="FFFFFF" w:themeColor="background1"/>
          <w:bottom w:val="single" w:sz="4" w:space="0"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eastAsia="Times New Roman" w:hAnsi="Arial" w:cs="Arial"/>
          <w:b/>
          <w:sz w:val="24"/>
          <w:szCs w:val="24"/>
          <w:lang w:eastAsia="fr-FR"/>
        </w:rPr>
      </w:pPr>
      <w:r>
        <w:rPr>
          <w:rFonts w:ascii="Arial" w:eastAsia="Times New Roman" w:hAnsi="Arial" w:cs="Arial"/>
          <w:b/>
          <w:sz w:val="24"/>
          <w:szCs w:val="24"/>
          <w:lang w:eastAsia="fr-FR"/>
        </w:rPr>
        <w:t xml:space="preserve">Annexe n°3 </w:t>
      </w:r>
      <w:r w:rsidR="00047B64">
        <w:rPr>
          <w:rFonts w:ascii="Arial" w:eastAsia="Times New Roman" w:hAnsi="Arial" w:cs="Arial"/>
          <w:b/>
          <w:sz w:val="24"/>
          <w:szCs w:val="24"/>
          <w:lang w:eastAsia="fr-FR"/>
        </w:rPr>
        <w:t xml:space="preserve">au </w:t>
      </w:r>
      <w:r>
        <w:rPr>
          <w:rFonts w:ascii="Arial" w:eastAsia="Times New Roman" w:hAnsi="Arial" w:cs="Arial"/>
          <w:b/>
          <w:sz w:val="24"/>
          <w:szCs w:val="24"/>
          <w:lang w:eastAsia="fr-FR"/>
        </w:rPr>
        <w:t xml:space="preserve">projet de </w:t>
      </w:r>
      <w:r w:rsidR="00047B64">
        <w:rPr>
          <w:rFonts w:ascii="Arial" w:eastAsia="Times New Roman" w:hAnsi="Arial" w:cs="Arial"/>
          <w:b/>
          <w:sz w:val="24"/>
          <w:szCs w:val="24"/>
          <w:lang w:eastAsia="fr-FR"/>
        </w:rPr>
        <w:t>marché</w:t>
      </w:r>
      <w:r>
        <w:rPr>
          <w:rFonts w:ascii="Arial" w:eastAsia="Times New Roman" w:hAnsi="Arial" w:cs="Arial"/>
          <w:b/>
          <w:sz w:val="24"/>
          <w:szCs w:val="24"/>
          <w:lang w:eastAsia="fr-FR"/>
        </w:rPr>
        <w:t> :</w:t>
      </w:r>
    </w:p>
    <w:p w14:paraId="216B8287" w14:textId="77777777" w:rsidR="00253EF3" w:rsidRPr="004332C8" w:rsidRDefault="001F0E4E" w:rsidP="005D13F6">
      <w:pPr>
        <w:widowControl w:val="0"/>
        <w:pBdr>
          <w:top w:val="single" w:sz="4" w:space="1" w:color="FFFFFF" w:themeColor="background1"/>
          <w:left w:val="single" w:sz="4" w:space="4" w:color="FFFFFF" w:themeColor="background1"/>
          <w:bottom w:val="single" w:sz="4" w:space="0"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eastAsia="Times New Roman" w:hAnsi="Arial" w:cs="Arial"/>
          <w:b/>
          <w:sz w:val="24"/>
          <w:szCs w:val="24"/>
          <w:lang w:eastAsia="fr-FR"/>
        </w:rPr>
      </w:pPr>
      <w:r>
        <w:rPr>
          <w:rFonts w:ascii="Arial" w:eastAsia="Times New Roman" w:hAnsi="Arial" w:cs="Arial"/>
          <w:b/>
          <w:sz w:val="24"/>
          <w:szCs w:val="24"/>
          <w:lang w:eastAsia="fr-FR"/>
        </w:rPr>
        <w:t xml:space="preserve"> T</w:t>
      </w:r>
      <w:r w:rsidR="00740901" w:rsidRPr="004332C8">
        <w:rPr>
          <w:rFonts w:ascii="Arial" w:eastAsia="Times New Roman" w:hAnsi="Arial" w:cs="Arial"/>
          <w:b/>
          <w:sz w:val="24"/>
          <w:szCs w:val="24"/>
          <w:lang w:eastAsia="fr-FR"/>
        </w:rPr>
        <w:t>raitements de données à caractère personnel</w:t>
      </w:r>
    </w:p>
    <w:p w14:paraId="347B376E" w14:textId="77777777" w:rsidR="00253EF3" w:rsidRPr="004332C8"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4332C8">
        <w:rPr>
          <w:rFonts w:ascii="Arial" w:eastAsia="Times New Roman" w:hAnsi="Arial" w:cs="Arial"/>
          <w:b/>
          <w:i/>
          <w:sz w:val="20"/>
          <w:szCs w:val="20"/>
          <w:lang w:eastAsia="fr-FR"/>
        </w:rPr>
        <w:t>I. Objet</w:t>
      </w:r>
    </w:p>
    <w:p w14:paraId="760A4E40" w14:textId="77777777" w:rsidR="00253EF3" w:rsidRPr="004332C8" w:rsidRDefault="00253EF3" w:rsidP="00253EF3">
      <w:pPr>
        <w:shd w:val="clear" w:color="auto" w:fill="FFFFFF"/>
        <w:spacing w:after="165" w:line="240" w:lineRule="auto"/>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Les présentes clauses ont pour objet de définir les conditions dans lesquelles le Titulaire effectue pour le compte du CEA les opérations de traitement de données à caractère personnel définies ci-après.</w:t>
      </w:r>
    </w:p>
    <w:p w14:paraId="0468DE8C" w14:textId="77777777" w:rsidR="003C64AB" w:rsidRDefault="00253EF3" w:rsidP="00253EF3">
      <w:pPr>
        <w:shd w:val="clear" w:color="auto" w:fill="FFFFFF"/>
        <w:spacing w:after="0" w:line="240" w:lineRule="auto"/>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Dans le cadre de leurs relations contractuelles, les parties s’engagent à respecter la réglementation en vigueur applicable au traitement de données à caractè</w:t>
      </w:r>
      <w:r w:rsidR="003C64AB">
        <w:rPr>
          <w:rFonts w:ascii="Arial" w:eastAsia="Times New Roman" w:hAnsi="Arial" w:cs="Arial"/>
          <w:i/>
          <w:sz w:val="20"/>
          <w:szCs w:val="20"/>
          <w:lang w:eastAsia="fr-FR"/>
        </w:rPr>
        <w:t>re personnel et, en particulier :</w:t>
      </w:r>
    </w:p>
    <w:p w14:paraId="462E468C" w14:textId="77777777" w:rsidR="003C64AB" w:rsidRDefault="00253EF3" w:rsidP="003C64AB">
      <w:pPr>
        <w:pStyle w:val="Paragraphedeliste"/>
        <w:numPr>
          <w:ilvl w:val="0"/>
          <w:numId w:val="14"/>
        </w:numPr>
        <w:shd w:val="clear" w:color="auto" w:fill="FFFFFF"/>
        <w:spacing w:after="0" w:line="240" w:lineRule="auto"/>
        <w:jc w:val="both"/>
        <w:rPr>
          <w:rFonts w:ascii="Arial" w:eastAsia="Times New Roman" w:hAnsi="Arial" w:cs="Arial"/>
          <w:i/>
          <w:sz w:val="20"/>
          <w:szCs w:val="20"/>
          <w:lang w:eastAsia="fr-FR"/>
        </w:rPr>
      </w:pPr>
      <w:proofErr w:type="gramStart"/>
      <w:r w:rsidRPr="003C64AB">
        <w:rPr>
          <w:rFonts w:ascii="Arial" w:eastAsia="Times New Roman" w:hAnsi="Arial" w:cs="Arial"/>
          <w:i/>
          <w:sz w:val="20"/>
          <w:szCs w:val="20"/>
          <w:lang w:eastAsia="fr-FR"/>
        </w:rPr>
        <w:t>le</w:t>
      </w:r>
      <w:proofErr w:type="gramEnd"/>
      <w:r w:rsidRPr="003C64AB">
        <w:rPr>
          <w:rFonts w:ascii="Arial" w:eastAsia="Times New Roman" w:hAnsi="Arial" w:cs="Arial"/>
          <w:i/>
          <w:sz w:val="20"/>
          <w:szCs w:val="20"/>
          <w:lang w:eastAsia="fr-FR"/>
        </w:rPr>
        <w:t xml:space="preserve"> règlement (UE) 2016/679 du Parlement européen et du Conseil du 27 avril 2016 applicable à compter du 25 mai 2018 (ci-après, « </w:t>
      </w:r>
      <w:r w:rsidRPr="003C64AB">
        <w:rPr>
          <w:rFonts w:ascii="Arial" w:eastAsia="Times New Roman" w:hAnsi="Arial" w:cs="Arial"/>
          <w:b/>
          <w:bCs/>
          <w:i/>
          <w:iCs/>
          <w:sz w:val="20"/>
          <w:szCs w:val="20"/>
          <w:lang w:eastAsia="fr-FR"/>
        </w:rPr>
        <w:t>le règlement européen sur la protection des données </w:t>
      </w:r>
      <w:r w:rsidR="003C64AB">
        <w:rPr>
          <w:rFonts w:ascii="Arial" w:eastAsia="Times New Roman" w:hAnsi="Arial" w:cs="Arial"/>
          <w:i/>
          <w:sz w:val="20"/>
          <w:szCs w:val="20"/>
          <w:lang w:eastAsia="fr-FR"/>
        </w:rPr>
        <w:t>»),</w:t>
      </w:r>
    </w:p>
    <w:p w14:paraId="785550B5" w14:textId="77777777" w:rsidR="003C64AB" w:rsidRPr="003C64AB" w:rsidRDefault="003C64AB" w:rsidP="003C64AB">
      <w:pPr>
        <w:pStyle w:val="Paragraphedeliste"/>
        <w:numPr>
          <w:ilvl w:val="0"/>
          <w:numId w:val="14"/>
        </w:numPr>
        <w:shd w:val="clear" w:color="auto" w:fill="FFFFFF"/>
        <w:spacing w:after="0" w:line="240" w:lineRule="auto"/>
        <w:jc w:val="both"/>
        <w:rPr>
          <w:rFonts w:ascii="Arial" w:eastAsia="Times New Roman" w:hAnsi="Arial" w:cs="Arial"/>
          <w:i/>
          <w:sz w:val="20"/>
          <w:szCs w:val="20"/>
          <w:lang w:eastAsia="fr-FR"/>
        </w:rPr>
      </w:pPr>
      <w:r w:rsidRPr="003C64AB">
        <w:rPr>
          <w:rFonts w:ascii="Arial" w:hAnsi="Arial" w:cs="Arial"/>
          <w:i/>
          <w:iCs/>
          <w:sz w:val="20"/>
          <w:szCs w:val="20"/>
        </w:rPr>
        <w:t>La décision d’exécution (UE) 2021/915 de la Commission européenne en date du 4 juin 2021</w:t>
      </w:r>
    </w:p>
    <w:p w14:paraId="7C062683" w14:textId="77777777" w:rsidR="003C64AB" w:rsidRPr="003C64AB" w:rsidRDefault="003C64AB" w:rsidP="003C64AB">
      <w:pPr>
        <w:pStyle w:val="Paragraphedeliste"/>
        <w:shd w:val="clear" w:color="auto" w:fill="FFFFFF"/>
        <w:spacing w:after="0" w:line="240" w:lineRule="auto"/>
        <w:jc w:val="both"/>
        <w:rPr>
          <w:rFonts w:ascii="Arial" w:eastAsia="Times New Roman" w:hAnsi="Arial" w:cs="Arial"/>
          <w:i/>
          <w:sz w:val="20"/>
          <w:szCs w:val="20"/>
          <w:lang w:eastAsia="fr-FR"/>
        </w:rPr>
      </w:pPr>
      <w:proofErr w:type="gramStart"/>
      <w:r w:rsidRPr="003C64AB">
        <w:rPr>
          <w:rFonts w:ascii="Arial" w:eastAsia="Times New Roman" w:hAnsi="Arial" w:cs="Arial"/>
          <w:i/>
          <w:sz w:val="20"/>
          <w:szCs w:val="20"/>
          <w:lang w:eastAsia="fr-FR"/>
        </w:rPr>
        <w:t>relative</w:t>
      </w:r>
      <w:proofErr w:type="gramEnd"/>
      <w:r w:rsidRPr="003C64AB">
        <w:rPr>
          <w:rFonts w:ascii="Arial" w:eastAsia="Times New Roman" w:hAnsi="Arial" w:cs="Arial"/>
          <w:i/>
          <w:sz w:val="20"/>
          <w:szCs w:val="20"/>
          <w:lang w:eastAsia="fr-FR"/>
        </w:rPr>
        <w:t xml:space="preserve"> aux clauses contractuelles types entre les responsables du traitement et les sous</w:t>
      </w:r>
      <w:r>
        <w:rPr>
          <w:rFonts w:ascii="Arial" w:eastAsia="Times New Roman" w:hAnsi="Arial" w:cs="Arial"/>
          <w:i/>
          <w:sz w:val="20"/>
          <w:szCs w:val="20"/>
          <w:lang w:eastAsia="fr-FR"/>
        </w:rPr>
        <w:t>-</w:t>
      </w:r>
      <w:r w:rsidRPr="003C64AB">
        <w:rPr>
          <w:rFonts w:ascii="Arial" w:eastAsia="Times New Roman" w:hAnsi="Arial" w:cs="Arial"/>
          <w:i/>
          <w:sz w:val="20"/>
          <w:szCs w:val="20"/>
          <w:lang w:eastAsia="fr-FR"/>
        </w:rPr>
        <w:t>traitants</w:t>
      </w:r>
      <w:r>
        <w:rPr>
          <w:rFonts w:ascii="Arial" w:eastAsia="Times New Roman" w:hAnsi="Arial" w:cs="Arial"/>
          <w:i/>
          <w:sz w:val="20"/>
          <w:szCs w:val="20"/>
          <w:lang w:eastAsia="fr-FR"/>
        </w:rPr>
        <w:t xml:space="preserve"> </w:t>
      </w:r>
      <w:r w:rsidRPr="003C64AB">
        <w:rPr>
          <w:rFonts w:ascii="Arial" w:eastAsia="Times New Roman" w:hAnsi="Arial" w:cs="Arial"/>
          <w:i/>
          <w:sz w:val="20"/>
          <w:szCs w:val="20"/>
          <w:lang w:eastAsia="fr-FR"/>
        </w:rPr>
        <w:t>au titre de l’article 28, paragraphe 7, du règlement (UE) 2016/679 du Parlement</w:t>
      </w:r>
      <w:r>
        <w:rPr>
          <w:rFonts w:ascii="Arial" w:eastAsia="Times New Roman" w:hAnsi="Arial" w:cs="Arial"/>
          <w:i/>
          <w:sz w:val="20"/>
          <w:szCs w:val="20"/>
          <w:lang w:eastAsia="fr-FR"/>
        </w:rPr>
        <w:t xml:space="preserve"> </w:t>
      </w:r>
      <w:r w:rsidRPr="003C64AB">
        <w:rPr>
          <w:rFonts w:ascii="Arial" w:eastAsia="Times New Roman" w:hAnsi="Arial" w:cs="Arial"/>
          <w:i/>
          <w:sz w:val="20"/>
          <w:szCs w:val="20"/>
          <w:lang w:eastAsia="fr-FR"/>
        </w:rPr>
        <w:t>européen et du Conseil et de l’article 29, paragraphe 7, du règlement (UE) 2018/1725 du Parlement européen et du Conseil.</w:t>
      </w:r>
    </w:p>
    <w:p w14:paraId="13006C0C" w14:textId="77777777" w:rsidR="00253EF3" w:rsidRPr="004332C8"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4332C8">
        <w:rPr>
          <w:rFonts w:ascii="Arial" w:eastAsia="Times New Roman" w:hAnsi="Arial" w:cs="Arial"/>
          <w:b/>
          <w:i/>
          <w:sz w:val="20"/>
          <w:szCs w:val="20"/>
          <w:lang w:eastAsia="fr-FR"/>
        </w:rPr>
        <w:t>II. Description du traitement faisant l’objet du transfert des données à caractère personnel</w:t>
      </w:r>
    </w:p>
    <w:p w14:paraId="123DD6F6" w14:textId="77777777" w:rsidR="00253EF3" w:rsidRPr="004332C8" w:rsidRDefault="00253EF3" w:rsidP="00253EF3">
      <w:pPr>
        <w:shd w:val="clear" w:color="auto" w:fill="FFFFFF"/>
        <w:spacing w:after="165" w:line="240" w:lineRule="auto"/>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Le Titulaire est autorisé à traiter pour le compte du CEA les données à caractère personnel nécessaires pour fournir le ou les service(s) suivant(s) :</w:t>
      </w:r>
    </w:p>
    <w:tbl>
      <w:tblPr>
        <w:tblStyle w:val="Grilledutableau"/>
        <w:tblW w:w="4994" w:type="pct"/>
        <w:tblLook w:val="04A0" w:firstRow="1" w:lastRow="0" w:firstColumn="1" w:lastColumn="0" w:noHBand="0" w:noVBand="1"/>
      </w:tblPr>
      <w:tblGrid>
        <w:gridCol w:w="8938"/>
      </w:tblGrid>
      <w:tr w:rsidR="00253EF3" w:rsidRPr="004332C8" w14:paraId="6F6C802E" w14:textId="77777777" w:rsidTr="008D298D">
        <w:trPr>
          <w:trHeight w:val="1279"/>
        </w:trPr>
        <w:tc>
          <w:tcPr>
            <w:tcW w:w="5000" w:type="pct"/>
          </w:tcPr>
          <w:p w14:paraId="696C6399" w14:textId="77777777" w:rsidR="00047B64" w:rsidRDefault="00253EF3" w:rsidP="00550B82">
            <w:pPr>
              <w:shd w:val="clear" w:color="auto" w:fill="FFFFFF"/>
              <w:spacing w:after="165" w:line="300" w:lineRule="atLeast"/>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Description des opérations réalisées sur les données</w:t>
            </w:r>
            <w:r w:rsidRPr="004332C8">
              <w:rPr>
                <w:rFonts w:ascii="Arial" w:eastAsia="Times New Roman" w:hAnsi="Arial" w:cs="Arial"/>
                <w:i/>
                <w:sz w:val="20"/>
                <w:szCs w:val="20"/>
                <w:vertAlign w:val="superscript"/>
                <w:lang w:eastAsia="fr-FR"/>
              </w:rPr>
              <w:footnoteReference w:id="1"/>
            </w:r>
            <w:r w:rsidRPr="004332C8">
              <w:rPr>
                <w:rFonts w:ascii="Arial" w:eastAsia="Times New Roman" w:hAnsi="Arial" w:cs="Arial"/>
                <w:i/>
                <w:sz w:val="20"/>
                <w:szCs w:val="20"/>
                <w:lang w:eastAsia="fr-FR"/>
              </w:rPr>
              <w:t> :</w:t>
            </w:r>
          </w:p>
          <w:p w14:paraId="7E35C250" w14:textId="06F997D6" w:rsidR="00253EF3" w:rsidRPr="004332C8" w:rsidRDefault="00550B82" w:rsidP="00550B82">
            <w:pPr>
              <w:shd w:val="clear" w:color="auto" w:fill="FFFFFF"/>
              <w:spacing w:after="165" w:line="300" w:lineRule="atLeast"/>
              <w:jc w:val="both"/>
              <w:rPr>
                <w:rFonts w:ascii="Arial" w:eastAsia="Times New Roman" w:hAnsi="Arial" w:cs="Arial"/>
                <w:i/>
                <w:sz w:val="20"/>
                <w:szCs w:val="20"/>
                <w:lang w:eastAsia="fr-FR"/>
              </w:rPr>
            </w:pPr>
            <w:r w:rsidRPr="004332C8">
              <w:rPr>
                <w:rFonts w:ascii="Arial" w:eastAsia="Times New Roman" w:hAnsi="Arial" w:cs="Arial"/>
                <w:b/>
                <w:i/>
                <w:color w:val="7030A0"/>
                <w:sz w:val="20"/>
                <w:szCs w:val="20"/>
                <w:lang w:eastAsia="fr-FR"/>
              </w:rPr>
              <w:t xml:space="preserve">Contrôle de l’identité des personnes, saisie des informations d’enquêtes pour </w:t>
            </w:r>
            <w:r w:rsidR="001F0E4E" w:rsidRPr="004332C8">
              <w:rPr>
                <w:rFonts w:ascii="Arial" w:eastAsia="Times New Roman" w:hAnsi="Arial" w:cs="Arial"/>
                <w:b/>
                <w:i/>
                <w:color w:val="7030A0"/>
                <w:sz w:val="20"/>
                <w:szCs w:val="20"/>
                <w:lang w:eastAsia="fr-FR"/>
              </w:rPr>
              <w:t>entrer</w:t>
            </w:r>
            <w:r w:rsidRPr="004332C8">
              <w:rPr>
                <w:rFonts w:ascii="Arial" w:eastAsia="Times New Roman" w:hAnsi="Arial" w:cs="Arial"/>
                <w:b/>
                <w:i/>
                <w:color w:val="7030A0"/>
                <w:sz w:val="20"/>
                <w:szCs w:val="20"/>
                <w:lang w:eastAsia="fr-FR"/>
              </w:rPr>
              <w:t xml:space="preserve"> sur le site, gestion des avis de sécurité sur les dossiers d’enquête</w:t>
            </w:r>
          </w:p>
        </w:tc>
      </w:tr>
      <w:tr w:rsidR="00253EF3" w:rsidRPr="004332C8" w14:paraId="78885E11" w14:textId="77777777" w:rsidTr="00C11175">
        <w:tc>
          <w:tcPr>
            <w:tcW w:w="5000" w:type="pct"/>
          </w:tcPr>
          <w:p w14:paraId="307E4E23" w14:textId="77777777" w:rsidR="00253EF3" w:rsidRPr="004332C8" w:rsidRDefault="00253EF3" w:rsidP="008D298D">
            <w:pPr>
              <w:shd w:val="clear" w:color="auto" w:fill="FFFFFF"/>
              <w:spacing w:after="165" w:line="300" w:lineRule="atLeast"/>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Finalité(s) du traitement</w:t>
            </w:r>
            <w:r w:rsidRPr="004332C8">
              <w:rPr>
                <w:rFonts w:ascii="Arial" w:eastAsia="Times New Roman" w:hAnsi="Arial" w:cs="Arial"/>
                <w:i/>
                <w:sz w:val="20"/>
                <w:szCs w:val="20"/>
                <w:vertAlign w:val="superscript"/>
                <w:lang w:eastAsia="fr-FR"/>
              </w:rPr>
              <w:footnoteReference w:id="2"/>
            </w:r>
            <w:r w:rsidRPr="004332C8">
              <w:rPr>
                <w:rFonts w:ascii="Arial" w:eastAsia="Times New Roman" w:hAnsi="Arial" w:cs="Arial"/>
                <w:i/>
                <w:sz w:val="20"/>
                <w:szCs w:val="20"/>
                <w:lang w:eastAsia="fr-FR"/>
              </w:rPr>
              <w:t> :</w:t>
            </w:r>
            <w:r w:rsidR="008D298D">
              <w:rPr>
                <w:rFonts w:ascii="Arial" w:eastAsia="Times New Roman" w:hAnsi="Arial" w:cs="Arial"/>
                <w:i/>
                <w:sz w:val="20"/>
                <w:szCs w:val="20"/>
                <w:lang w:eastAsia="fr-FR"/>
              </w:rPr>
              <w:t xml:space="preserve"> </w:t>
            </w:r>
            <w:r w:rsidR="00550B82" w:rsidRPr="004332C8">
              <w:rPr>
                <w:rFonts w:ascii="Arial" w:eastAsia="Times New Roman" w:hAnsi="Arial" w:cs="Arial"/>
                <w:b/>
                <w:i/>
                <w:color w:val="7030A0"/>
                <w:sz w:val="20"/>
                <w:szCs w:val="20"/>
                <w:lang w:eastAsia="fr-FR"/>
              </w:rPr>
              <w:t>Gestion des accès sur le centre</w:t>
            </w:r>
          </w:p>
        </w:tc>
      </w:tr>
      <w:tr w:rsidR="00253EF3" w:rsidRPr="004332C8" w14:paraId="30013092" w14:textId="77777777" w:rsidTr="00C11175">
        <w:tc>
          <w:tcPr>
            <w:tcW w:w="5000" w:type="pct"/>
          </w:tcPr>
          <w:p w14:paraId="228DABB6" w14:textId="77777777" w:rsidR="00253EF3" w:rsidRPr="004332C8" w:rsidRDefault="00253EF3" w:rsidP="008D298D">
            <w:pPr>
              <w:shd w:val="clear" w:color="auto" w:fill="FFFFFF"/>
              <w:spacing w:after="165" w:line="300" w:lineRule="atLeast"/>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Type de données à caractère personnel traitées</w:t>
            </w:r>
            <w:r w:rsidRPr="004332C8">
              <w:rPr>
                <w:rFonts w:ascii="Arial" w:eastAsia="Times New Roman" w:hAnsi="Arial" w:cs="Arial"/>
                <w:i/>
                <w:sz w:val="20"/>
                <w:szCs w:val="20"/>
                <w:vertAlign w:val="superscript"/>
                <w:lang w:eastAsia="fr-FR"/>
              </w:rPr>
              <w:footnoteReference w:id="3"/>
            </w:r>
            <w:r w:rsidRPr="004332C8">
              <w:rPr>
                <w:rFonts w:ascii="Arial" w:eastAsia="Times New Roman" w:hAnsi="Arial" w:cs="Arial"/>
                <w:i/>
                <w:sz w:val="20"/>
                <w:szCs w:val="20"/>
                <w:lang w:eastAsia="fr-FR"/>
              </w:rPr>
              <w:t> :</w:t>
            </w:r>
            <w:r w:rsidR="008D298D">
              <w:rPr>
                <w:rFonts w:ascii="Arial" w:eastAsia="Times New Roman" w:hAnsi="Arial" w:cs="Arial"/>
                <w:i/>
                <w:sz w:val="20"/>
                <w:szCs w:val="20"/>
                <w:lang w:eastAsia="fr-FR"/>
              </w:rPr>
              <w:t xml:space="preserve"> </w:t>
            </w:r>
            <w:r w:rsidR="00550B82" w:rsidRPr="004332C8">
              <w:rPr>
                <w:rFonts w:ascii="Arial" w:eastAsia="Times New Roman" w:hAnsi="Arial" w:cs="Arial"/>
                <w:b/>
                <w:i/>
                <w:color w:val="7030A0"/>
                <w:sz w:val="20"/>
                <w:szCs w:val="20"/>
                <w:lang w:eastAsia="fr-FR"/>
              </w:rPr>
              <w:t>Données à caractères administratifs</w:t>
            </w:r>
          </w:p>
        </w:tc>
      </w:tr>
      <w:tr w:rsidR="00253EF3" w:rsidRPr="004332C8" w14:paraId="7F45713A" w14:textId="77777777" w:rsidTr="00C11175">
        <w:tc>
          <w:tcPr>
            <w:tcW w:w="5000" w:type="pct"/>
          </w:tcPr>
          <w:p w14:paraId="38B12782" w14:textId="77777777" w:rsidR="00253EF3" w:rsidRPr="004332C8" w:rsidRDefault="00253EF3" w:rsidP="008D298D">
            <w:pPr>
              <w:shd w:val="clear" w:color="auto" w:fill="FFFFFF"/>
              <w:spacing w:after="165" w:line="300" w:lineRule="atLeast"/>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Catégories de personnes concernées</w:t>
            </w:r>
            <w:r w:rsidRPr="004332C8">
              <w:rPr>
                <w:rFonts w:ascii="Arial" w:eastAsia="Times New Roman" w:hAnsi="Arial" w:cs="Arial"/>
                <w:i/>
                <w:sz w:val="20"/>
                <w:szCs w:val="20"/>
                <w:vertAlign w:val="superscript"/>
                <w:lang w:eastAsia="fr-FR"/>
              </w:rPr>
              <w:footnoteReference w:id="4"/>
            </w:r>
            <w:r w:rsidRPr="004332C8">
              <w:rPr>
                <w:rFonts w:ascii="Arial" w:eastAsia="Times New Roman" w:hAnsi="Arial" w:cs="Arial"/>
                <w:i/>
                <w:sz w:val="20"/>
                <w:szCs w:val="20"/>
                <w:lang w:eastAsia="fr-FR"/>
              </w:rPr>
              <w:t> :</w:t>
            </w:r>
            <w:r w:rsidR="008D298D">
              <w:rPr>
                <w:rFonts w:ascii="Arial" w:eastAsia="Times New Roman" w:hAnsi="Arial" w:cs="Arial"/>
                <w:i/>
                <w:sz w:val="20"/>
                <w:szCs w:val="20"/>
                <w:lang w:eastAsia="fr-FR"/>
              </w:rPr>
              <w:t xml:space="preserve"> </w:t>
            </w:r>
            <w:r w:rsidR="00550B82" w:rsidRPr="004332C8">
              <w:rPr>
                <w:rFonts w:ascii="Arial" w:eastAsia="Times New Roman" w:hAnsi="Arial" w:cs="Arial"/>
                <w:b/>
                <w:i/>
                <w:color w:val="7030A0"/>
                <w:sz w:val="20"/>
                <w:szCs w:val="20"/>
                <w:lang w:eastAsia="fr-FR"/>
              </w:rPr>
              <w:t>Salariés, collaborateurs, stagiaires, entreprises extérieures</w:t>
            </w:r>
          </w:p>
        </w:tc>
      </w:tr>
      <w:tr w:rsidR="00253EF3" w:rsidRPr="004332C8" w14:paraId="6B92FBC8" w14:textId="77777777" w:rsidTr="00C11175">
        <w:tc>
          <w:tcPr>
            <w:tcW w:w="5000" w:type="pct"/>
          </w:tcPr>
          <w:p w14:paraId="2615B775" w14:textId="77777777" w:rsidR="00253EF3" w:rsidRPr="004332C8"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Autres précisions ou interdictions</w:t>
            </w:r>
            <w:r w:rsidRPr="004332C8">
              <w:rPr>
                <w:rFonts w:ascii="Arial" w:eastAsia="Times New Roman" w:hAnsi="Arial" w:cs="Arial"/>
                <w:i/>
                <w:sz w:val="20"/>
                <w:szCs w:val="20"/>
                <w:vertAlign w:val="superscript"/>
                <w:lang w:eastAsia="fr-FR"/>
              </w:rPr>
              <w:footnoteReference w:id="5"/>
            </w:r>
            <w:r w:rsidRPr="004332C8">
              <w:rPr>
                <w:rFonts w:ascii="Arial" w:eastAsia="Times New Roman" w:hAnsi="Arial" w:cs="Arial"/>
                <w:i/>
                <w:sz w:val="20"/>
                <w:szCs w:val="20"/>
                <w:lang w:eastAsia="fr-FR"/>
              </w:rPr>
              <w:t> :</w:t>
            </w:r>
          </w:p>
          <w:p w14:paraId="2A2BC0DF" w14:textId="77777777" w:rsidR="00253EF3" w:rsidRPr="004332C8" w:rsidRDefault="00550B82" w:rsidP="00550B82">
            <w:pPr>
              <w:shd w:val="clear" w:color="auto" w:fill="FFFFFF"/>
              <w:spacing w:after="165" w:line="300" w:lineRule="atLeast"/>
              <w:jc w:val="both"/>
              <w:rPr>
                <w:rFonts w:ascii="Arial" w:eastAsia="Times New Roman" w:hAnsi="Arial" w:cs="Arial"/>
                <w:i/>
                <w:sz w:val="20"/>
                <w:szCs w:val="20"/>
                <w:lang w:eastAsia="fr-FR"/>
              </w:rPr>
            </w:pPr>
            <w:r w:rsidRPr="004332C8">
              <w:rPr>
                <w:rFonts w:ascii="Arial" w:eastAsia="Times New Roman" w:hAnsi="Arial" w:cs="Arial"/>
                <w:b/>
                <w:i/>
                <w:color w:val="7030A0"/>
                <w:sz w:val="20"/>
                <w:szCs w:val="20"/>
                <w:lang w:eastAsia="fr-FR"/>
              </w:rPr>
              <w:t xml:space="preserve">Données accessibles  uniquement pour les personnes en charge des contrôles d’accès </w:t>
            </w:r>
          </w:p>
        </w:tc>
      </w:tr>
    </w:tbl>
    <w:p w14:paraId="4252B252" w14:textId="77777777" w:rsidR="00BD6F17" w:rsidRDefault="00BD6F17" w:rsidP="00756506">
      <w:pPr>
        <w:rPr>
          <w:rFonts w:ascii="Arial" w:eastAsia="Times New Roman" w:hAnsi="Arial" w:cs="Arial"/>
          <w:b/>
          <w:i/>
          <w:sz w:val="20"/>
          <w:szCs w:val="20"/>
          <w:lang w:eastAsia="fr-FR"/>
        </w:rPr>
      </w:pPr>
    </w:p>
    <w:p w14:paraId="00D22085" w14:textId="747B8964" w:rsidR="00253EF3" w:rsidRPr="004332C8" w:rsidRDefault="00253EF3" w:rsidP="00756506">
      <w:pPr>
        <w:rPr>
          <w:rFonts w:ascii="Arial" w:eastAsia="Times New Roman" w:hAnsi="Arial" w:cs="Arial"/>
          <w:b/>
          <w:i/>
          <w:sz w:val="20"/>
          <w:szCs w:val="20"/>
          <w:lang w:eastAsia="fr-FR"/>
        </w:rPr>
      </w:pPr>
      <w:r w:rsidRPr="004332C8">
        <w:rPr>
          <w:rFonts w:ascii="Arial" w:eastAsia="Times New Roman" w:hAnsi="Arial" w:cs="Arial"/>
          <w:b/>
          <w:i/>
          <w:sz w:val="20"/>
          <w:szCs w:val="20"/>
          <w:lang w:eastAsia="fr-FR"/>
        </w:rPr>
        <w:lastRenderedPageBreak/>
        <w:t>III. Obligations du Titulaire vis-à-vis du CEA</w:t>
      </w:r>
    </w:p>
    <w:p w14:paraId="18364158" w14:textId="77777777" w:rsidR="00253EF3" w:rsidRPr="004332C8" w:rsidRDefault="00253EF3" w:rsidP="00253EF3">
      <w:pPr>
        <w:shd w:val="clear" w:color="auto" w:fill="FFFFFF"/>
        <w:spacing w:after="165" w:line="240" w:lineRule="auto"/>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Le Titulaire s'engage à :</w:t>
      </w:r>
    </w:p>
    <w:p w14:paraId="74759B31" w14:textId="77777777" w:rsidR="00253EF3" w:rsidRPr="004332C8"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4332C8">
        <w:rPr>
          <w:rFonts w:ascii="Arial" w:eastAsia="Times New Roman" w:hAnsi="Arial" w:cs="Arial"/>
          <w:i/>
          <w:sz w:val="20"/>
          <w:szCs w:val="20"/>
          <w:lang w:eastAsia="fr-FR"/>
        </w:rPr>
        <w:t>traiter</w:t>
      </w:r>
      <w:proofErr w:type="gramEnd"/>
      <w:r w:rsidRPr="004332C8">
        <w:rPr>
          <w:rFonts w:ascii="Arial" w:eastAsia="Times New Roman" w:hAnsi="Arial" w:cs="Arial"/>
          <w:i/>
          <w:sz w:val="20"/>
          <w:szCs w:val="20"/>
          <w:lang w:eastAsia="fr-FR"/>
        </w:rPr>
        <w:t xml:space="preserve"> les données </w:t>
      </w:r>
      <w:r w:rsidRPr="004332C8">
        <w:rPr>
          <w:rFonts w:ascii="Arial" w:eastAsia="Times New Roman" w:hAnsi="Arial" w:cs="Arial"/>
          <w:b/>
          <w:bCs/>
          <w:i/>
          <w:sz w:val="20"/>
          <w:szCs w:val="20"/>
          <w:lang w:eastAsia="fr-FR"/>
        </w:rPr>
        <w:t>uniquement pour la ou les seule(s) finalité(s)</w:t>
      </w:r>
      <w:r w:rsidRPr="004332C8">
        <w:rPr>
          <w:rFonts w:ascii="Arial" w:eastAsia="Times New Roman" w:hAnsi="Arial" w:cs="Arial"/>
          <w:i/>
          <w:sz w:val="20"/>
          <w:szCs w:val="20"/>
          <w:lang w:eastAsia="fr-FR"/>
        </w:rPr>
        <w:t> qui fait/font l’objet de la prestation ;</w:t>
      </w:r>
    </w:p>
    <w:p w14:paraId="5ECFA46B" w14:textId="77777777" w:rsidR="00253EF3" w:rsidRPr="004332C8"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4332C8">
        <w:rPr>
          <w:rFonts w:ascii="Arial" w:eastAsia="Times New Roman" w:hAnsi="Arial" w:cs="Arial"/>
          <w:i/>
          <w:sz w:val="20"/>
          <w:szCs w:val="20"/>
          <w:lang w:eastAsia="fr-FR"/>
        </w:rPr>
        <w:t>traiter</w:t>
      </w:r>
      <w:proofErr w:type="gramEnd"/>
      <w:r w:rsidRPr="004332C8">
        <w:rPr>
          <w:rFonts w:ascii="Arial" w:eastAsia="Times New Roman" w:hAnsi="Arial" w:cs="Arial"/>
          <w:i/>
          <w:sz w:val="20"/>
          <w:szCs w:val="20"/>
          <w:lang w:eastAsia="fr-FR"/>
        </w:rPr>
        <w:t xml:space="preserve"> les données </w:t>
      </w:r>
      <w:r w:rsidRPr="004332C8">
        <w:rPr>
          <w:rFonts w:ascii="Arial" w:eastAsia="Times New Roman" w:hAnsi="Arial" w:cs="Arial"/>
          <w:b/>
          <w:bCs/>
          <w:i/>
          <w:sz w:val="20"/>
          <w:szCs w:val="20"/>
          <w:lang w:eastAsia="fr-FR"/>
        </w:rPr>
        <w:t>conformément aux instructions documentées</w:t>
      </w:r>
      <w:r w:rsidRPr="004332C8">
        <w:rPr>
          <w:rFonts w:ascii="Arial" w:eastAsia="Times New Roman" w:hAnsi="Arial" w:cs="Arial"/>
          <w:i/>
          <w:sz w:val="20"/>
          <w:szCs w:val="20"/>
          <w:lang w:eastAsia="fr-FR"/>
        </w:rPr>
        <w:t> du CEA. Si le Titulaire considère qu’une instruction constitue une violation du règlement européen sur la protection des données ou de toute autre disposition du droit de l’Union ou du droit des Etats membres relative à la protection des données, il en </w:t>
      </w:r>
      <w:r w:rsidRPr="004332C8">
        <w:rPr>
          <w:rFonts w:ascii="Arial" w:eastAsia="Times New Roman" w:hAnsi="Arial" w:cs="Arial"/>
          <w:b/>
          <w:bCs/>
          <w:i/>
          <w:sz w:val="20"/>
          <w:szCs w:val="20"/>
          <w:lang w:eastAsia="fr-FR"/>
        </w:rPr>
        <w:t>informe immédiatement </w:t>
      </w:r>
      <w:r w:rsidRPr="004332C8">
        <w:rPr>
          <w:rFonts w:ascii="Arial" w:eastAsia="Times New Roman" w:hAnsi="Arial" w:cs="Arial"/>
          <w:i/>
          <w:sz w:val="20"/>
          <w:szCs w:val="20"/>
          <w:lang w:eastAsia="fr-FR"/>
        </w:rPr>
        <w:t>le CEA. En outre, si le Titulaire est tenu de procéder à un transfert de données vers un pays tiers ou à une organisation internationale, en vertu du droit de l’Union ou du droit de l’Etat membre auquel il est soumis, il doit informer le CEA de cette obligation juridique avant le traitement, sauf si le droit concerné interdit une telle information pour des motifs importants d'intérêt public ;</w:t>
      </w:r>
    </w:p>
    <w:p w14:paraId="5EE3779C" w14:textId="77777777" w:rsidR="00253EF3" w:rsidRPr="004332C8"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4332C8">
        <w:rPr>
          <w:rFonts w:ascii="Arial" w:eastAsia="Times New Roman" w:hAnsi="Arial" w:cs="Arial"/>
          <w:b/>
          <w:bCs/>
          <w:i/>
          <w:sz w:val="20"/>
          <w:szCs w:val="20"/>
          <w:lang w:eastAsia="fr-FR"/>
        </w:rPr>
        <w:t>garantir</w:t>
      </w:r>
      <w:proofErr w:type="gramEnd"/>
      <w:r w:rsidRPr="004332C8">
        <w:rPr>
          <w:rFonts w:ascii="Arial" w:eastAsia="Times New Roman" w:hAnsi="Arial" w:cs="Arial"/>
          <w:b/>
          <w:bCs/>
          <w:i/>
          <w:sz w:val="20"/>
          <w:szCs w:val="20"/>
          <w:lang w:eastAsia="fr-FR"/>
        </w:rPr>
        <w:t xml:space="preserve"> la confidentialité</w:t>
      </w:r>
      <w:r w:rsidRPr="004332C8">
        <w:rPr>
          <w:rFonts w:ascii="Arial" w:eastAsia="Times New Roman" w:hAnsi="Arial" w:cs="Arial"/>
          <w:i/>
          <w:sz w:val="20"/>
          <w:szCs w:val="20"/>
          <w:lang w:eastAsia="fr-FR"/>
        </w:rPr>
        <w:t> des données à caractère personnel traitées dans le cadre du présent marché ;</w:t>
      </w:r>
    </w:p>
    <w:p w14:paraId="5770743C" w14:textId="77777777" w:rsidR="00253EF3" w:rsidRPr="004332C8"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4332C8">
        <w:rPr>
          <w:rFonts w:ascii="Arial" w:eastAsia="Times New Roman" w:hAnsi="Arial" w:cs="Arial"/>
          <w:i/>
          <w:sz w:val="20"/>
          <w:szCs w:val="20"/>
          <w:lang w:eastAsia="fr-FR"/>
        </w:rPr>
        <w:t>veiller</w:t>
      </w:r>
      <w:proofErr w:type="gramEnd"/>
      <w:r w:rsidRPr="004332C8">
        <w:rPr>
          <w:rFonts w:ascii="Arial" w:eastAsia="Times New Roman" w:hAnsi="Arial" w:cs="Arial"/>
          <w:i/>
          <w:sz w:val="20"/>
          <w:szCs w:val="20"/>
          <w:lang w:eastAsia="fr-FR"/>
        </w:rPr>
        <w:t xml:space="preserve"> à ce que les </w:t>
      </w:r>
      <w:r w:rsidRPr="004332C8">
        <w:rPr>
          <w:rFonts w:ascii="Arial" w:eastAsia="Times New Roman" w:hAnsi="Arial" w:cs="Arial"/>
          <w:b/>
          <w:bCs/>
          <w:i/>
          <w:sz w:val="20"/>
          <w:szCs w:val="20"/>
          <w:lang w:eastAsia="fr-FR"/>
        </w:rPr>
        <w:t>personnes autorisées à traiter les données à caractère personnel </w:t>
      </w:r>
      <w:r w:rsidRPr="004332C8">
        <w:rPr>
          <w:rFonts w:ascii="Arial" w:eastAsia="Times New Roman" w:hAnsi="Arial" w:cs="Arial"/>
          <w:i/>
          <w:sz w:val="20"/>
          <w:szCs w:val="20"/>
          <w:lang w:eastAsia="fr-FR"/>
        </w:rPr>
        <w:t>en vertu du présent marché :</w:t>
      </w:r>
    </w:p>
    <w:p w14:paraId="10281677" w14:textId="77777777" w:rsidR="00253EF3" w:rsidRPr="004332C8" w:rsidRDefault="00253EF3" w:rsidP="00253EF3">
      <w:pPr>
        <w:numPr>
          <w:ilvl w:val="0"/>
          <w:numId w:val="2"/>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4332C8">
        <w:rPr>
          <w:rFonts w:ascii="Arial" w:eastAsia="Times New Roman" w:hAnsi="Arial" w:cs="Arial"/>
          <w:i/>
          <w:sz w:val="20"/>
          <w:szCs w:val="20"/>
          <w:lang w:eastAsia="fr-FR"/>
        </w:rPr>
        <w:t>s’engagent</w:t>
      </w:r>
      <w:proofErr w:type="gramEnd"/>
      <w:r w:rsidRPr="004332C8">
        <w:rPr>
          <w:rFonts w:ascii="Arial" w:eastAsia="Times New Roman" w:hAnsi="Arial" w:cs="Arial"/>
          <w:i/>
          <w:sz w:val="20"/>
          <w:szCs w:val="20"/>
          <w:lang w:eastAsia="fr-FR"/>
        </w:rPr>
        <w:t xml:space="preserve"> à respecter la confidentialité ou soient soumises à une obligation légale appropriée de confidentialité,</w:t>
      </w:r>
    </w:p>
    <w:p w14:paraId="6CF27F96" w14:textId="77777777" w:rsidR="00253EF3" w:rsidRPr="004332C8" w:rsidRDefault="00253EF3" w:rsidP="00253EF3">
      <w:pPr>
        <w:numPr>
          <w:ilvl w:val="0"/>
          <w:numId w:val="2"/>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4332C8">
        <w:rPr>
          <w:rFonts w:ascii="Arial" w:eastAsia="Times New Roman" w:hAnsi="Arial" w:cs="Arial"/>
          <w:i/>
          <w:sz w:val="20"/>
          <w:szCs w:val="20"/>
          <w:lang w:eastAsia="fr-FR"/>
        </w:rPr>
        <w:t>reçoivent</w:t>
      </w:r>
      <w:proofErr w:type="gramEnd"/>
      <w:r w:rsidRPr="004332C8">
        <w:rPr>
          <w:rFonts w:ascii="Arial" w:eastAsia="Times New Roman" w:hAnsi="Arial" w:cs="Arial"/>
          <w:i/>
          <w:sz w:val="20"/>
          <w:szCs w:val="20"/>
          <w:lang w:eastAsia="fr-FR"/>
        </w:rPr>
        <w:t xml:space="preserve"> la formation nécessaire en matière de protection des données à caractère personnel</w:t>
      </w:r>
    </w:p>
    <w:p w14:paraId="2E158BB7" w14:textId="77777777" w:rsidR="00253EF3" w:rsidRPr="003C64AB" w:rsidRDefault="00253EF3" w:rsidP="00253EF3">
      <w:pPr>
        <w:numPr>
          <w:ilvl w:val="0"/>
          <w:numId w:val="3"/>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4332C8">
        <w:rPr>
          <w:rFonts w:ascii="Arial" w:eastAsia="Times New Roman" w:hAnsi="Arial" w:cs="Arial"/>
          <w:i/>
          <w:sz w:val="20"/>
          <w:szCs w:val="20"/>
          <w:lang w:eastAsia="fr-FR"/>
        </w:rPr>
        <w:t>prendre</w:t>
      </w:r>
      <w:proofErr w:type="gramEnd"/>
      <w:r w:rsidRPr="004332C8">
        <w:rPr>
          <w:rFonts w:ascii="Arial" w:eastAsia="Times New Roman" w:hAnsi="Arial" w:cs="Arial"/>
          <w:i/>
          <w:sz w:val="20"/>
          <w:szCs w:val="20"/>
          <w:lang w:eastAsia="fr-FR"/>
        </w:rPr>
        <w:t xml:space="preserve"> en compte, s’agissant de ses outils, produits, applications ou services, les principes de</w:t>
      </w:r>
      <w:r w:rsidRPr="004332C8">
        <w:rPr>
          <w:rFonts w:ascii="Arial" w:eastAsia="Times New Roman" w:hAnsi="Arial" w:cs="Arial"/>
          <w:b/>
          <w:bCs/>
          <w:i/>
          <w:sz w:val="20"/>
          <w:szCs w:val="20"/>
          <w:lang w:eastAsia="fr-FR"/>
        </w:rPr>
        <w:t> protection des données dès la conception</w:t>
      </w:r>
      <w:r w:rsidRPr="004332C8">
        <w:rPr>
          <w:rFonts w:ascii="Arial" w:eastAsia="Times New Roman" w:hAnsi="Arial" w:cs="Arial"/>
          <w:i/>
          <w:sz w:val="20"/>
          <w:szCs w:val="20"/>
          <w:lang w:eastAsia="fr-FR"/>
        </w:rPr>
        <w:t> et de</w:t>
      </w:r>
      <w:r w:rsidRPr="004332C8">
        <w:rPr>
          <w:rFonts w:ascii="Arial" w:eastAsia="Times New Roman" w:hAnsi="Arial" w:cs="Arial"/>
          <w:b/>
          <w:bCs/>
          <w:i/>
          <w:sz w:val="20"/>
          <w:szCs w:val="20"/>
          <w:lang w:eastAsia="fr-FR"/>
        </w:rPr>
        <w:t> protection des données par défaut</w:t>
      </w:r>
    </w:p>
    <w:p w14:paraId="0B9DA674" w14:textId="77777777" w:rsidR="003C64AB" w:rsidRPr="003C64AB" w:rsidRDefault="003C64AB" w:rsidP="003C64AB">
      <w:pPr>
        <w:numPr>
          <w:ilvl w:val="0"/>
          <w:numId w:val="3"/>
        </w:numPr>
        <w:shd w:val="clear" w:color="auto" w:fill="FFFFFF"/>
        <w:autoSpaceDE w:val="0"/>
        <w:autoSpaceDN w:val="0"/>
        <w:adjustRightInd w:val="0"/>
        <w:spacing w:before="100" w:beforeAutospacing="1" w:after="0" w:line="240" w:lineRule="auto"/>
        <w:jc w:val="both"/>
        <w:rPr>
          <w:rFonts w:ascii="Arial" w:hAnsi="Arial" w:cs="Arial"/>
          <w:i/>
          <w:iCs/>
          <w:sz w:val="20"/>
          <w:szCs w:val="20"/>
        </w:rPr>
      </w:pPr>
      <w:r w:rsidRPr="003C64AB">
        <w:rPr>
          <w:rFonts w:ascii="Arial" w:eastAsia="Times New Roman" w:hAnsi="Arial" w:cs="Arial"/>
          <w:i/>
          <w:sz w:val="20"/>
          <w:szCs w:val="20"/>
          <w:lang w:eastAsia="fr-FR"/>
        </w:rPr>
        <w:t>Aider</w:t>
      </w:r>
      <w:r w:rsidRPr="003C64AB">
        <w:rPr>
          <w:rFonts w:ascii="Arial" w:hAnsi="Arial" w:cs="Arial"/>
          <w:i/>
          <w:iCs/>
          <w:sz w:val="20"/>
          <w:szCs w:val="20"/>
        </w:rPr>
        <w:t xml:space="preserve"> le CEA à garantir le respect des obligations suivantes, compte tenu de la nature du</w:t>
      </w:r>
      <w:r>
        <w:rPr>
          <w:rFonts w:ascii="Arial" w:hAnsi="Arial" w:cs="Arial"/>
          <w:i/>
          <w:iCs/>
          <w:sz w:val="20"/>
          <w:szCs w:val="20"/>
        </w:rPr>
        <w:t xml:space="preserve"> </w:t>
      </w:r>
      <w:r w:rsidRPr="003C64AB">
        <w:rPr>
          <w:rFonts w:ascii="Arial" w:hAnsi="Arial" w:cs="Arial"/>
          <w:i/>
          <w:iCs/>
          <w:sz w:val="20"/>
          <w:szCs w:val="20"/>
        </w:rPr>
        <w:t>traitement et des informations dont dispose le Titulaire :</w:t>
      </w:r>
    </w:p>
    <w:p w14:paraId="3A0761BE" w14:textId="77777777" w:rsidR="003C64AB" w:rsidRDefault="003C64AB" w:rsidP="008D298D">
      <w:pPr>
        <w:autoSpaceDE w:val="0"/>
        <w:autoSpaceDN w:val="0"/>
        <w:adjustRightInd w:val="0"/>
        <w:spacing w:after="0" w:line="240" w:lineRule="auto"/>
        <w:ind w:left="708"/>
        <w:jc w:val="both"/>
        <w:rPr>
          <w:rFonts w:ascii="Arial" w:hAnsi="Arial" w:cs="Arial"/>
          <w:i/>
          <w:iCs/>
          <w:sz w:val="20"/>
          <w:szCs w:val="20"/>
        </w:rPr>
      </w:pPr>
      <w:r>
        <w:rPr>
          <w:rFonts w:ascii="Arial" w:hAnsi="Arial" w:cs="Arial"/>
          <w:i/>
          <w:iCs/>
          <w:sz w:val="20"/>
          <w:szCs w:val="20"/>
        </w:rPr>
        <w:t>a. L’obligation de procéder à une évaluation de l’incidence des opérations de traitement envisagées sur la protection des données à caractère personnel (« analyse d’impact relative à la protection des données ») lorsqu’un type de traitement est susceptible de présenter un risque élevé pour les droits et libertés des personnes physiques ;</w:t>
      </w:r>
    </w:p>
    <w:p w14:paraId="483D994E" w14:textId="77777777" w:rsidR="003C64AB" w:rsidRDefault="003C64AB" w:rsidP="008D298D">
      <w:pPr>
        <w:autoSpaceDE w:val="0"/>
        <w:autoSpaceDN w:val="0"/>
        <w:adjustRightInd w:val="0"/>
        <w:spacing w:after="0" w:line="240" w:lineRule="auto"/>
        <w:ind w:left="708"/>
        <w:jc w:val="both"/>
        <w:rPr>
          <w:rFonts w:ascii="Arial" w:hAnsi="Arial" w:cs="Arial"/>
          <w:i/>
          <w:iCs/>
          <w:sz w:val="20"/>
          <w:szCs w:val="20"/>
        </w:rPr>
      </w:pPr>
      <w:r>
        <w:rPr>
          <w:rFonts w:ascii="Arial" w:hAnsi="Arial" w:cs="Arial"/>
          <w:i/>
          <w:iCs/>
          <w:sz w:val="20"/>
          <w:szCs w:val="20"/>
        </w:rPr>
        <w:t>b. L’obligation de consulter l'autorité de contrôle compétente/les autorités de contrôle compétentes préalablement au traitement lorsqu'une analyse d'impact relative à la protection des données indique que le traitement présenterait un risque élevé si le CEA ne prenait pas de mesures pour atténuer le risque ;</w:t>
      </w:r>
    </w:p>
    <w:p w14:paraId="7E2F12A9" w14:textId="77777777" w:rsidR="003C64AB" w:rsidRDefault="003C64AB" w:rsidP="008D298D">
      <w:pPr>
        <w:autoSpaceDE w:val="0"/>
        <w:autoSpaceDN w:val="0"/>
        <w:adjustRightInd w:val="0"/>
        <w:spacing w:after="0" w:line="240" w:lineRule="auto"/>
        <w:ind w:left="708"/>
        <w:jc w:val="both"/>
        <w:rPr>
          <w:rFonts w:ascii="Arial" w:hAnsi="Arial" w:cs="Arial"/>
          <w:i/>
          <w:iCs/>
          <w:sz w:val="20"/>
          <w:szCs w:val="20"/>
        </w:rPr>
      </w:pPr>
      <w:r>
        <w:rPr>
          <w:rFonts w:ascii="Arial" w:hAnsi="Arial" w:cs="Arial"/>
          <w:i/>
          <w:iCs/>
          <w:sz w:val="20"/>
          <w:szCs w:val="20"/>
        </w:rPr>
        <w:t>c. L’obligation de veiller à ce que les données à caractère personnel soient exactes et à jour, en informant sans délai le CEA si le Titulaire apprend que les données à caractère personnel qu’il traite sont inexactes ou sont devenues obsolètes ;</w:t>
      </w:r>
    </w:p>
    <w:p w14:paraId="6EEBC89D" w14:textId="77777777" w:rsidR="003C64AB" w:rsidRDefault="003C64AB" w:rsidP="008D298D">
      <w:pPr>
        <w:autoSpaceDE w:val="0"/>
        <w:autoSpaceDN w:val="0"/>
        <w:adjustRightInd w:val="0"/>
        <w:spacing w:after="0" w:line="240" w:lineRule="auto"/>
        <w:ind w:left="708"/>
        <w:jc w:val="both"/>
        <w:rPr>
          <w:rFonts w:ascii="Arial" w:hAnsi="Arial" w:cs="Arial"/>
          <w:i/>
          <w:iCs/>
          <w:sz w:val="20"/>
          <w:szCs w:val="20"/>
        </w:rPr>
      </w:pPr>
      <w:r>
        <w:rPr>
          <w:rFonts w:ascii="Arial" w:hAnsi="Arial" w:cs="Arial"/>
          <w:i/>
          <w:iCs/>
          <w:sz w:val="20"/>
          <w:szCs w:val="20"/>
        </w:rPr>
        <w:t>d. Les obligations prévues à l’article 32 du règlement européen sur la protection des données.</w:t>
      </w:r>
    </w:p>
    <w:p w14:paraId="667C2C8A" w14:textId="77777777" w:rsidR="003C64AB" w:rsidRPr="008D298D" w:rsidRDefault="003C64AB" w:rsidP="003C64AB">
      <w:pPr>
        <w:numPr>
          <w:ilvl w:val="0"/>
          <w:numId w:val="3"/>
        </w:numPr>
        <w:shd w:val="clear" w:color="auto" w:fill="FFFFFF"/>
        <w:autoSpaceDE w:val="0"/>
        <w:autoSpaceDN w:val="0"/>
        <w:adjustRightInd w:val="0"/>
        <w:spacing w:before="100" w:beforeAutospacing="1" w:after="0" w:line="240" w:lineRule="auto"/>
        <w:jc w:val="both"/>
        <w:rPr>
          <w:rFonts w:ascii="Arial" w:eastAsia="Times New Roman" w:hAnsi="Arial" w:cs="Arial"/>
          <w:b/>
          <w:i/>
          <w:sz w:val="20"/>
          <w:szCs w:val="20"/>
          <w:lang w:eastAsia="fr-FR"/>
        </w:rPr>
      </w:pPr>
      <w:r w:rsidRPr="008D298D">
        <w:rPr>
          <w:rFonts w:ascii="Arial" w:hAnsi="Arial" w:cs="Arial"/>
          <w:b/>
          <w:bCs/>
          <w:i/>
          <w:iCs/>
          <w:sz w:val="20"/>
          <w:szCs w:val="20"/>
        </w:rPr>
        <w:t>Données sensibles</w:t>
      </w:r>
    </w:p>
    <w:p w14:paraId="44C58D90" w14:textId="77777777" w:rsidR="003C64AB" w:rsidRPr="004332C8" w:rsidRDefault="003C64AB" w:rsidP="003C64AB">
      <w:pPr>
        <w:autoSpaceDE w:val="0"/>
        <w:autoSpaceDN w:val="0"/>
        <w:adjustRightInd w:val="0"/>
        <w:spacing w:after="0" w:line="240" w:lineRule="auto"/>
        <w:ind w:left="360"/>
        <w:jc w:val="both"/>
        <w:rPr>
          <w:rFonts w:ascii="Arial" w:eastAsia="Times New Roman" w:hAnsi="Arial" w:cs="Arial"/>
          <w:i/>
          <w:sz w:val="20"/>
          <w:szCs w:val="20"/>
          <w:lang w:eastAsia="fr-FR"/>
        </w:rPr>
      </w:pPr>
      <w:r>
        <w:rPr>
          <w:rFonts w:ascii="Arial" w:hAnsi="Arial" w:cs="Arial"/>
          <w:i/>
          <w:iCs/>
          <w:sz w:val="20"/>
          <w:szCs w:val="20"/>
        </w:rP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Titulaire applique des limitations spécifiques et/ou des garanties supplémentaires.</w:t>
      </w:r>
    </w:p>
    <w:p w14:paraId="69D4A893" w14:textId="77777777" w:rsidR="00253EF3" w:rsidRPr="008D298D" w:rsidRDefault="00253EF3" w:rsidP="00253EF3">
      <w:pPr>
        <w:numPr>
          <w:ilvl w:val="0"/>
          <w:numId w:val="3"/>
        </w:numPr>
        <w:shd w:val="clear" w:color="auto" w:fill="FFFFFF"/>
        <w:spacing w:before="100" w:beforeAutospacing="1" w:after="150" w:line="240" w:lineRule="auto"/>
        <w:jc w:val="both"/>
        <w:rPr>
          <w:rFonts w:ascii="Arial" w:eastAsia="Times New Roman" w:hAnsi="Arial" w:cs="Arial"/>
          <w:b/>
          <w:i/>
          <w:sz w:val="20"/>
          <w:szCs w:val="20"/>
          <w:lang w:eastAsia="fr-FR"/>
        </w:rPr>
      </w:pPr>
      <w:r w:rsidRPr="008D298D">
        <w:rPr>
          <w:rFonts w:ascii="Arial" w:eastAsia="Times New Roman" w:hAnsi="Arial" w:cs="Arial"/>
          <w:b/>
          <w:bCs/>
          <w:i/>
          <w:sz w:val="20"/>
          <w:szCs w:val="20"/>
          <w:lang w:eastAsia="fr-FR"/>
        </w:rPr>
        <w:t>Sous-traitance</w:t>
      </w:r>
    </w:p>
    <w:p w14:paraId="1E53F263" w14:textId="77777777" w:rsidR="005B234A" w:rsidRPr="004332C8" w:rsidRDefault="00253EF3" w:rsidP="008D298D">
      <w:pPr>
        <w:shd w:val="clear" w:color="auto" w:fill="FFFFFF"/>
        <w:spacing w:after="165" w:line="240" w:lineRule="auto"/>
        <w:ind w:left="360"/>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 xml:space="preserve">Le Titulaire </w:t>
      </w:r>
      <w:r w:rsidR="005B234A" w:rsidRPr="004332C8">
        <w:rPr>
          <w:rFonts w:ascii="Arial" w:eastAsia="Times New Roman" w:hAnsi="Arial" w:cs="Arial"/>
          <w:i/>
          <w:sz w:val="20"/>
          <w:szCs w:val="20"/>
          <w:lang w:eastAsia="fr-FR"/>
        </w:rPr>
        <w:t>n’</w:t>
      </w:r>
      <w:r w:rsidRPr="004332C8">
        <w:rPr>
          <w:rFonts w:ascii="Arial" w:eastAsia="Times New Roman" w:hAnsi="Arial" w:cs="Arial"/>
          <w:i/>
          <w:sz w:val="20"/>
          <w:szCs w:val="20"/>
          <w:lang w:eastAsia="fr-FR"/>
        </w:rPr>
        <w:t xml:space="preserve">est </w:t>
      </w:r>
      <w:r w:rsidR="005B234A" w:rsidRPr="004332C8">
        <w:rPr>
          <w:rFonts w:ascii="Arial" w:eastAsia="Times New Roman" w:hAnsi="Arial" w:cs="Arial"/>
          <w:i/>
          <w:sz w:val="20"/>
          <w:szCs w:val="20"/>
          <w:lang w:eastAsia="fr-FR"/>
        </w:rPr>
        <w:t xml:space="preserve">pas </w:t>
      </w:r>
      <w:r w:rsidRPr="004332C8">
        <w:rPr>
          <w:rFonts w:ascii="Arial" w:eastAsia="Times New Roman" w:hAnsi="Arial" w:cs="Arial"/>
          <w:i/>
          <w:sz w:val="20"/>
          <w:szCs w:val="20"/>
          <w:lang w:eastAsia="fr-FR"/>
        </w:rPr>
        <w:t xml:space="preserve">autorisé à faire appel à un sous-traitant </w:t>
      </w:r>
      <w:r w:rsidR="005B234A" w:rsidRPr="004332C8">
        <w:rPr>
          <w:rFonts w:ascii="Arial" w:eastAsia="Times New Roman" w:hAnsi="Arial" w:cs="Arial"/>
          <w:i/>
          <w:sz w:val="20"/>
          <w:szCs w:val="20"/>
          <w:lang w:eastAsia="fr-FR"/>
        </w:rPr>
        <w:t xml:space="preserve">sauf autorisation expresse donnée par le </w:t>
      </w:r>
      <w:r w:rsidR="008D298D">
        <w:rPr>
          <w:rFonts w:ascii="Arial" w:eastAsia="Times New Roman" w:hAnsi="Arial" w:cs="Arial"/>
          <w:i/>
          <w:sz w:val="20"/>
          <w:szCs w:val="20"/>
          <w:lang w:eastAsia="fr-FR"/>
        </w:rPr>
        <w:t>CEA.</w:t>
      </w:r>
      <w:r w:rsidRPr="004332C8">
        <w:rPr>
          <w:rFonts w:ascii="Arial" w:eastAsia="Times New Roman" w:hAnsi="Arial" w:cs="Arial"/>
          <w:i/>
          <w:sz w:val="20"/>
          <w:szCs w:val="20"/>
          <w:lang w:eastAsia="fr-FR"/>
        </w:rPr>
        <w:t xml:space="preserve">  </w:t>
      </w:r>
    </w:p>
    <w:p w14:paraId="1586716C" w14:textId="77777777" w:rsidR="003C64AB" w:rsidRDefault="003C64AB" w:rsidP="008D298D">
      <w:pPr>
        <w:autoSpaceDE w:val="0"/>
        <w:autoSpaceDN w:val="0"/>
        <w:adjustRightInd w:val="0"/>
        <w:spacing w:after="0" w:line="240" w:lineRule="auto"/>
        <w:ind w:left="360"/>
        <w:jc w:val="both"/>
        <w:rPr>
          <w:rFonts w:ascii="Arial" w:hAnsi="Arial" w:cs="Arial"/>
          <w:i/>
          <w:iCs/>
          <w:color w:val="000000"/>
          <w:sz w:val="20"/>
          <w:szCs w:val="20"/>
        </w:rPr>
      </w:pPr>
      <w:r>
        <w:rPr>
          <w:rFonts w:ascii="Arial" w:hAnsi="Arial" w:cs="Arial"/>
          <w:i/>
          <w:iCs/>
          <w:color w:val="000000"/>
          <w:sz w:val="20"/>
          <w:szCs w:val="20"/>
        </w:rPr>
        <w:t>Le Titulaire informe spécifiquement par écrit le CEA de son projet de sous-traitance d’une partie des prestations du marché au moins 6 semaines à l’avance, donnant ainsi au CEA suffisamment de temps pour pouvoir s’opposer à ces changements avant le recrutement du ou des sous-traitants ultérieurs concernés. Le Titulaire fournit au CEA les informations nécessaires pour lui permettre d’exercer son droit d’opposition.</w:t>
      </w:r>
    </w:p>
    <w:p w14:paraId="61B9EB36" w14:textId="77777777" w:rsidR="008D298D" w:rsidRDefault="008D298D" w:rsidP="008D298D">
      <w:pPr>
        <w:autoSpaceDE w:val="0"/>
        <w:autoSpaceDN w:val="0"/>
        <w:adjustRightInd w:val="0"/>
        <w:spacing w:after="0" w:line="240" w:lineRule="auto"/>
        <w:ind w:left="360"/>
        <w:jc w:val="both"/>
        <w:rPr>
          <w:rFonts w:ascii="Arial" w:hAnsi="Arial" w:cs="Arial"/>
          <w:i/>
          <w:iCs/>
          <w:color w:val="000000"/>
          <w:sz w:val="20"/>
          <w:szCs w:val="20"/>
        </w:rPr>
      </w:pPr>
    </w:p>
    <w:p w14:paraId="3481728D" w14:textId="77777777" w:rsidR="003C64AB" w:rsidRDefault="003C64AB" w:rsidP="008D298D">
      <w:pPr>
        <w:autoSpaceDE w:val="0"/>
        <w:autoSpaceDN w:val="0"/>
        <w:adjustRightInd w:val="0"/>
        <w:spacing w:after="0" w:line="240" w:lineRule="auto"/>
        <w:ind w:left="360"/>
        <w:jc w:val="both"/>
        <w:rPr>
          <w:rFonts w:ascii="Arial" w:hAnsi="Arial" w:cs="Arial"/>
          <w:i/>
          <w:iCs/>
          <w:color w:val="000000"/>
          <w:sz w:val="20"/>
          <w:szCs w:val="20"/>
        </w:rPr>
      </w:pPr>
      <w:r>
        <w:rPr>
          <w:rFonts w:ascii="Arial" w:hAnsi="Arial" w:cs="Arial"/>
          <w:i/>
          <w:iCs/>
          <w:color w:val="000000"/>
          <w:sz w:val="20"/>
          <w:szCs w:val="20"/>
        </w:rPr>
        <w:lastRenderedPageBreak/>
        <w:t>Lorsque le Titulaire recrute un sous-traitant pour mener des activités de traitement spécifiques (pour le compte du CEA), il le fait au moyen d’un contrat qui impose au sous-traitant, en substance, les mêmes obligations en matière de protection des données que celles imposées au Titulaire en vertu des présentes clauses. Le Titulaire veille à ce que le sous-traitant ultérieur respecte les obligations auxquelles il est lui-même soumis en vertu des présentes clauses et du règlement européen sur la protection des données.</w:t>
      </w:r>
    </w:p>
    <w:p w14:paraId="65144F55" w14:textId="77777777" w:rsidR="008D298D" w:rsidRDefault="008D298D" w:rsidP="008D298D">
      <w:pPr>
        <w:autoSpaceDE w:val="0"/>
        <w:autoSpaceDN w:val="0"/>
        <w:adjustRightInd w:val="0"/>
        <w:spacing w:after="0" w:line="240" w:lineRule="auto"/>
        <w:ind w:left="360"/>
        <w:jc w:val="both"/>
        <w:rPr>
          <w:rFonts w:ascii="Arial" w:hAnsi="Arial" w:cs="Arial"/>
          <w:i/>
          <w:iCs/>
          <w:color w:val="000000"/>
          <w:sz w:val="20"/>
          <w:szCs w:val="20"/>
        </w:rPr>
      </w:pPr>
    </w:p>
    <w:p w14:paraId="57344DFD" w14:textId="77777777" w:rsidR="003C64AB" w:rsidRDefault="003C64AB" w:rsidP="008D298D">
      <w:pPr>
        <w:autoSpaceDE w:val="0"/>
        <w:autoSpaceDN w:val="0"/>
        <w:adjustRightInd w:val="0"/>
        <w:spacing w:after="0" w:line="240" w:lineRule="auto"/>
        <w:ind w:left="360"/>
        <w:jc w:val="both"/>
        <w:rPr>
          <w:rFonts w:ascii="Arial" w:hAnsi="Arial" w:cs="Arial"/>
          <w:i/>
          <w:iCs/>
          <w:color w:val="000000"/>
          <w:sz w:val="20"/>
          <w:szCs w:val="20"/>
        </w:rPr>
      </w:pPr>
      <w:r>
        <w:rPr>
          <w:rFonts w:ascii="Arial" w:hAnsi="Arial" w:cs="Arial"/>
          <w:i/>
          <w:iCs/>
          <w:color w:val="000000"/>
          <w:sz w:val="20"/>
          <w:szCs w:val="20"/>
        </w:rPr>
        <w:t>À la demande du CEA, le Titulaire lui fournit une copie de ce contrat conclu avec le sous-traitant et de toute modification qui y est apportée ultérieurement. Dans la mesure nécessaire à la protection des secrets d’affaires ou d’autres informations confidentielles, y compris les données à caractère personnel, le Titulaire peut expurger le texte du contrat avant d’en diffuser une copie.</w:t>
      </w:r>
    </w:p>
    <w:p w14:paraId="0CA0C226" w14:textId="77777777" w:rsidR="008D298D" w:rsidRDefault="008D298D" w:rsidP="008D298D">
      <w:pPr>
        <w:autoSpaceDE w:val="0"/>
        <w:autoSpaceDN w:val="0"/>
        <w:adjustRightInd w:val="0"/>
        <w:spacing w:after="0" w:line="240" w:lineRule="auto"/>
        <w:ind w:left="360"/>
        <w:jc w:val="both"/>
        <w:rPr>
          <w:rFonts w:ascii="Arial" w:hAnsi="Arial" w:cs="Arial"/>
          <w:i/>
          <w:iCs/>
          <w:color w:val="000000"/>
          <w:sz w:val="20"/>
          <w:szCs w:val="20"/>
        </w:rPr>
      </w:pPr>
    </w:p>
    <w:p w14:paraId="0E44DA1D" w14:textId="77777777" w:rsidR="008D298D" w:rsidRDefault="003C64AB" w:rsidP="008D298D">
      <w:pPr>
        <w:autoSpaceDE w:val="0"/>
        <w:autoSpaceDN w:val="0"/>
        <w:adjustRightInd w:val="0"/>
        <w:spacing w:after="0" w:line="240" w:lineRule="auto"/>
        <w:ind w:left="360"/>
        <w:jc w:val="both"/>
        <w:rPr>
          <w:rFonts w:ascii="Arial" w:hAnsi="Arial" w:cs="Arial"/>
          <w:i/>
          <w:iCs/>
          <w:color w:val="000000"/>
          <w:sz w:val="20"/>
          <w:szCs w:val="20"/>
        </w:rPr>
      </w:pPr>
      <w:r>
        <w:rPr>
          <w:rFonts w:ascii="Arial" w:hAnsi="Arial" w:cs="Arial"/>
          <w:i/>
          <w:iCs/>
          <w:color w:val="000000"/>
          <w:sz w:val="20"/>
          <w:szCs w:val="20"/>
        </w:rPr>
        <w:t xml:space="preserve">Le Titulaire demeure pleinement responsable, à l’égard du CEA, de l’exécution des obligations du </w:t>
      </w:r>
      <w:r w:rsidR="008D298D">
        <w:rPr>
          <w:rFonts w:ascii="Arial" w:hAnsi="Arial" w:cs="Arial"/>
          <w:i/>
          <w:iCs/>
          <w:color w:val="000000"/>
          <w:sz w:val="20"/>
          <w:szCs w:val="20"/>
        </w:rPr>
        <w:t xml:space="preserve">sous-traitant </w:t>
      </w:r>
      <w:r>
        <w:rPr>
          <w:rFonts w:ascii="Arial" w:hAnsi="Arial" w:cs="Arial"/>
          <w:i/>
          <w:iCs/>
          <w:color w:val="000000"/>
          <w:sz w:val="20"/>
          <w:szCs w:val="20"/>
        </w:rPr>
        <w:t>conformément au contrat conclu avec le sous-</w:t>
      </w:r>
      <w:r w:rsidR="008D298D">
        <w:rPr>
          <w:rFonts w:ascii="Arial" w:hAnsi="Arial" w:cs="Arial"/>
          <w:i/>
          <w:iCs/>
          <w:color w:val="000000"/>
          <w:sz w:val="20"/>
          <w:szCs w:val="20"/>
        </w:rPr>
        <w:t xml:space="preserve">traitant. </w:t>
      </w:r>
      <w:r>
        <w:rPr>
          <w:rFonts w:ascii="Arial" w:hAnsi="Arial" w:cs="Arial"/>
          <w:i/>
          <w:iCs/>
          <w:color w:val="000000"/>
          <w:sz w:val="20"/>
          <w:szCs w:val="20"/>
        </w:rPr>
        <w:t>Le Titulaire informe le CEA de tout manquement du sous-traitant à ses obligations contractuelles. Le Titulaire convient avec le sous-traitant d’une clause du tiers bénéficiaire selon laquelle</w:t>
      </w:r>
      <w:r w:rsidR="008D298D">
        <w:rPr>
          <w:rFonts w:ascii="Arial" w:hAnsi="Arial" w:cs="Arial"/>
          <w:i/>
          <w:iCs/>
          <w:color w:val="000000"/>
          <w:sz w:val="20"/>
          <w:szCs w:val="20"/>
        </w:rPr>
        <w:t>, d</w:t>
      </w:r>
      <w:r>
        <w:rPr>
          <w:rFonts w:ascii="Arial" w:hAnsi="Arial" w:cs="Arial"/>
          <w:i/>
          <w:iCs/>
          <w:color w:val="000000"/>
          <w:sz w:val="20"/>
          <w:szCs w:val="20"/>
        </w:rPr>
        <w:t>ans</w:t>
      </w:r>
      <w:r w:rsidR="008D298D">
        <w:rPr>
          <w:rFonts w:ascii="Arial" w:hAnsi="Arial" w:cs="Arial"/>
          <w:i/>
          <w:iCs/>
          <w:color w:val="000000"/>
          <w:sz w:val="20"/>
          <w:szCs w:val="20"/>
        </w:rPr>
        <w:t xml:space="preserve"> le cas où le Titulaire a m</w:t>
      </w:r>
      <w:r>
        <w:rPr>
          <w:rFonts w:ascii="Arial" w:hAnsi="Arial" w:cs="Arial"/>
          <w:i/>
          <w:iCs/>
          <w:color w:val="000000"/>
          <w:sz w:val="20"/>
          <w:szCs w:val="20"/>
        </w:rPr>
        <w:t>atériellement disparu, a cessé d’exister en</w:t>
      </w:r>
      <w:r w:rsidR="008D298D">
        <w:rPr>
          <w:rFonts w:ascii="Arial" w:hAnsi="Arial" w:cs="Arial"/>
          <w:i/>
          <w:iCs/>
          <w:color w:val="000000"/>
          <w:sz w:val="20"/>
          <w:szCs w:val="20"/>
        </w:rPr>
        <w:t xml:space="preserve"> droit ou est devenu insolvable, </w:t>
      </w:r>
      <w:r>
        <w:rPr>
          <w:rFonts w:ascii="Arial" w:hAnsi="Arial" w:cs="Arial"/>
          <w:i/>
          <w:iCs/>
          <w:color w:val="000000"/>
          <w:sz w:val="20"/>
          <w:szCs w:val="20"/>
        </w:rPr>
        <w:t>le CEA a le droit de résilier le contra</w:t>
      </w:r>
      <w:r w:rsidR="008D298D">
        <w:rPr>
          <w:rFonts w:ascii="Arial" w:hAnsi="Arial" w:cs="Arial"/>
          <w:i/>
          <w:iCs/>
          <w:color w:val="000000"/>
          <w:sz w:val="20"/>
          <w:szCs w:val="20"/>
        </w:rPr>
        <w:t xml:space="preserve">t conclu avec le sous-traitant </w:t>
      </w:r>
      <w:r>
        <w:rPr>
          <w:rFonts w:ascii="Arial" w:hAnsi="Arial" w:cs="Arial"/>
          <w:i/>
          <w:iCs/>
          <w:color w:val="000000"/>
          <w:sz w:val="20"/>
          <w:szCs w:val="20"/>
        </w:rPr>
        <w:t>et de donner instruction au</w:t>
      </w:r>
      <w:r w:rsidR="008D298D">
        <w:rPr>
          <w:rFonts w:ascii="Arial" w:hAnsi="Arial" w:cs="Arial"/>
          <w:i/>
          <w:iCs/>
          <w:color w:val="000000"/>
          <w:sz w:val="20"/>
          <w:szCs w:val="20"/>
        </w:rPr>
        <w:t xml:space="preserve"> s</w:t>
      </w:r>
      <w:r>
        <w:rPr>
          <w:rFonts w:ascii="Arial" w:hAnsi="Arial" w:cs="Arial"/>
          <w:i/>
          <w:iCs/>
          <w:color w:val="000000"/>
          <w:sz w:val="20"/>
          <w:szCs w:val="20"/>
        </w:rPr>
        <w:t>ous-traitant d’effacer ou de renvoyer les données à caractère personnel.</w:t>
      </w:r>
    </w:p>
    <w:p w14:paraId="027047C1" w14:textId="5417F157" w:rsidR="008D298D" w:rsidRPr="005D13F6" w:rsidRDefault="008D298D" w:rsidP="008D298D">
      <w:pPr>
        <w:numPr>
          <w:ilvl w:val="0"/>
          <w:numId w:val="3"/>
        </w:numPr>
        <w:shd w:val="clear" w:color="auto" w:fill="FFFFFF"/>
        <w:spacing w:before="100" w:beforeAutospacing="1" w:after="150" w:line="240" w:lineRule="auto"/>
        <w:jc w:val="both"/>
        <w:rPr>
          <w:rFonts w:ascii="Arial" w:hAnsi="Arial" w:cs="Arial"/>
          <w:b/>
          <w:bCs/>
          <w:i/>
          <w:iCs/>
          <w:sz w:val="20"/>
          <w:szCs w:val="20"/>
        </w:rPr>
      </w:pPr>
      <w:r>
        <w:rPr>
          <w:rFonts w:ascii="Arial" w:hAnsi="Arial" w:cs="Arial"/>
          <w:b/>
          <w:bCs/>
          <w:i/>
          <w:iCs/>
          <w:sz w:val="20"/>
          <w:szCs w:val="20"/>
        </w:rPr>
        <w:t xml:space="preserve">Transferts </w:t>
      </w:r>
      <w:r w:rsidRPr="008D298D">
        <w:rPr>
          <w:rFonts w:ascii="Arial" w:eastAsia="Times New Roman" w:hAnsi="Arial" w:cs="Arial"/>
          <w:b/>
          <w:i/>
          <w:sz w:val="20"/>
          <w:szCs w:val="20"/>
          <w:lang w:eastAsia="fr-FR"/>
        </w:rPr>
        <w:t>internationaux</w:t>
      </w:r>
    </w:p>
    <w:p w14:paraId="70BC3A04" w14:textId="3BF2AF94" w:rsidR="008D298D" w:rsidRPr="00BD6F17" w:rsidRDefault="005D13F6" w:rsidP="00BD6F17">
      <w:pPr>
        <w:shd w:val="clear" w:color="auto" w:fill="FFFFFF"/>
        <w:spacing w:before="100" w:beforeAutospacing="1" w:after="150" w:line="240" w:lineRule="auto"/>
        <w:ind w:left="360"/>
        <w:jc w:val="both"/>
        <w:rPr>
          <w:rFonts w:ascii="Arial" w:hAnsi="Arial" w:cs="Arial"/>
          <w:i/>
          <w:iCs/>
          <w:sz w:val="20"/>
          <w:szCs w:val="20"/>
        </w:rPr>
      </w:pPr>
      <w:r w:rsidRPr="00BD6F17">
        <w:rPr>
          <w:rFonts w:ascii="Arial" w:hAnsi="Arial" w:cs="Arial"/>
          <w:i/>
          <w:iCs/>
          <w:sz w:val="20"/>
          <w:szCs w:val="20"/>
        </w:rPr>
        <w:t xml:space="preserve">Sans objet, les transferts de données à </w:t>
      </w:r>
      <w:r w:rsidR="00BD6F17" w:rsidRPr="00BD6F17">
        <w:rPr>
          <w:rFonts w:ascii="Arial" w:hAnsi="Arial" w:cs="Arial"/>
          <w:i/>
          <w:iCs/>
          <w:sz w:val="20"/>
          <w:szCs w:val="20"/>
        </w:rPr>
        <w:t>l’international</w:t>
      </w:r>
      <w:r w:rsidRPr="00BD6F17">
        <w:rPr>
          <w:rFonts w:ascii="Arial" w:hAnsi="Arial" w:cs="Arial"/>
          <w:i/>
          <w:iCs/>
          <w:sz w:val="20"/>
          <w:szCs w:val="20"/>
        </w:rPr>
        <w:t xml:space="preserve"> sont interdits</w:t>
      </w:r>
      <w:r w:rsidR="00BD6F17" w:rsidRPr="00BD6F17">
        <w:rPr>
          <w:rFonts w:ascii="Arial" w:hAnsi="Arial" w:cs="Arial"/>
          <w:i/>
          <w:iCs/>
          <w:sz w:val="20"/>
          <w:szCs w:val="20"/>
        </w:rPr>
        <w:t>.</w:t>
      </w:r>
    </w:p>
    <w:p w14:paraId="000A9B07" w14:textId="77777777" w:rsidR="00253EF3" w:rsidRPr="008D298D" w:rsidRDefault="00253EF3" w:rsidP="008D298D">
      <w:pPr>
        <w:numPr>
          <w:ilvl w:val="0"/>
          <w:numId w:val="3"/>
        </w:numPr>
        <w:shd w:val="clear" w:color="auto" w:fill="FFFFFF"/>
        <w:spacing w:before="100" w:beforeAutospacing="1" w:after="150" w:line="240" w:lineRule="auto"/>
        <w:jc w:val="both"/>
        <w:rPr>
          <w:rFonts w:ascii="Arial" w:eastAsia="Times New Roman" w:hAnsi="Arial" w:cs="Arial"/>
          <w:b/>
          <w:i/>
          <w:sz w:val="20"/>
          <w:szCs w:val="20"/>
          <w:lang w:eastAsia="fr-FR"/>
        </w:rPr>
      </w:pPr>
      <w:r w:rsidRPr="008D298D">
        <w:rPr>
          <w:rFonts w:ascii="Arial" w:eastAsia="Times New Roman" w:hAnsi="Arial" w:cs="Arial"/>
          <w:b/>
          <w:bCs/>
          <w:i/>
          <w:sz w:val="20"/>
          <w:szCs w:val="20"/>
          <w:lang w:eastAsia="fr-FR"/>
        </w:rPr>
        <w:t xml:space="preserve">Droit </w:t>
      </w:r>
      <w:r w:rsidRPr="008D298D">
        <w:rPr>
          <w:rFonts w:ascii="Arial" w:eastAsia="Times New Roman" w:hAnsi="Arial" w:cs="Arial"/>
          <w:b/>
          <w:i/>
          <w:sz w:val="20"/>
          <w:szCs w:val="20"/>
          <w:lang w:eastAsia="fr-FR"/>
        </w:rPr>
        <w:t>d’information</w:t>
      </w:r>
      <w:r w:rsidRPr="008D298D">
        <w:rPr>
          <w:rFonts w:ascii="Arial" w:eastAsia="Times New Roman" w:hAnsi="Arial" w:cs="Arial"/>
          <w:b/>
          <w:bCs/>
          <w:i/>
          <w:sz w:val="20"/>
          <w:szCs w:val="20"/>
          <w:lang w:eastAsia="fr-FR"/>
        </w:rPr>
        <w:t xml:space="preserve"> des personnes concernées</w:t>
      </w:r>
    </w:p>
    <w:p w14:paraId="31E9FA7D" w14:textId="77777777" w:rsidR="00253EF3" w:rsidRPr="004332C8" w:rsidRDefault="00253EF3" w:rsidP="008D298D">
      <w:pPr>
        <w:shd w:val="clear" w:color="auto" w:fill="FFFFFF"/>
        <w:spacing w:after="0" w:line="240" w:lineRule="auto"/>
        <w:ind w:left="360"/>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Le Titulaire, au moment de la collecte des données, doit fournir aux personnes concernées l’information relative aux traitements de données qu’il réalise. La formulation et le format de l’information doit être convenue avec le CEA avant la collecte de données.</w:t>
      </w:r>
    </w:p>
    <w:p w14:paraId="783B67EC" w14:textId="77777777" w:rsidR="00253EF3" w:rsidRPr="008D298D" w:rsidRDefault="00253EF3" w:rsidP="009052E7">
      <w:pPr>
        <w:numPr>
          <w:ilvl w:val="0"/>
          <w:numId w:val="3"/>
        </w:numPr>
        <w:shd w:val="clear" w:color="auto" w:fill="FFFFFF"/>
        <w:spacing w:before="100" w:beforeAutospacing="1" w:after="150" w:line="240" w:lineRule="auto"/>
        <w:jc w:val="both"/>
        <w:rPr>
          <w:rFonts w:ascii="Arial" w:eastAsia="Times New Roman" w:hAnsi="Arial" w:cs="Arial"/>
          <w:b/>
          <w:i/>
          <w:sz w:val="20"/>
          <w:szCs w:val="20"/>
          <w:lang w:eastAsia="fr-FR"/>
        </w:rPr>
      </w:pPr>
      <w:r w:rsidRPr="004332C8">
        <w:rPr>
          <w:rFonts w:ascii="Arial" w:eastAsia="Times New Roman" w:hAnsi="Arial" w:cs="Arial"/>
          <w:i/>
          <w:sz w:val="20"/>
          <w:szCs w:val="20"/>
          <w:lang w:eastAsia="fr-FR"/>
        </w:rPr>
        <w:t> </w:t>
      </w:r>
      <w:r w:rsidRPr="008D298D">
        <w:rPr>
          <w:rFonts w:ascii="Arial" w:eastAsia="Times New Roman" w:hAnsi="Arial" w:cs="Arial"/>
          <w:b/>
          <w:i/>
          <w:sz w:val="20"/>
          <w:szCs w:val="20"/>
          <w:lang w:eastAsia="fr-FR"/>
        </w:rPr>
        <w:t>Exercice</w:t>
      </w:r>
      <w:r w:rsidRPr="008D298D">
        <w:rPr>
          <w:rFonts w:ascii="Arial" w:eastAsia="Times New Roman" w:hAnsi="Arial" w:cs="Arial"/>
          <w:b/>
          <w:bCs/>
          <w:i/>
          <w:sz w:val="20"/>
          <w:szCs w:val="20"/>
          <w:lang w:eastAsia="fr-FR"/>
        </w:rPr>
        <w:t xml:space="preserve"> des droits des personnes</w:t>
      </w:r>
    </w:p>
    <w:p w14:paraId="1A0EC066" w14:textId="77777777" w:rsidR="00253EF3" w:rsidRPr="004332C8" w:rsidRDefault="00253EF3" w:rsidP="008D298D">
      <w:pPr>
        <w:shd w:val="clear" w:color="auto" w:fill="FFFFFF"/>
        <w:spacing w:after="165" w:line="240" w:lineRule="auto"/>
        <w:ind w:left="360"/>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Dans la mesure du possible, le Titulaire doit aider le CEA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42F7BFAD" w14:textId="77777777" w:rsidR="00253EF3" w:rsidRPr="004332C8" w:rsidRDefault="00253EF3" w:rsidP="008D298D">
      <w:pPr>
        <w:shd w:val="clear" w:color="auto" w:fill="FFFFFF"/>
        <w:spacing w:after="0" w:line="240" w:lineRule="auto"/>
        <w:ind w:left="360"/>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Le Titulaire doit répondre, au nom et pour le compte du CEA et dans les délais prévus par le règlement européen sur la protection des données aux demandes des personnes concernées en cas d’exercice de leurs droits, s’agissant des données faisant l’objet de la prestation prévue par le présent marché.</w:t>
      </w:r>
    </w:p>
    <w:p w14:paraId="358139A6" w14:textId="77777777" w:rsidR="00253EF3" w:rsidRPr="009052E7" w:rsidRDefault="00253EF3" w:rsidP="008D298D">
      <w:pPr>
        <w:numPr>
          <w:ilvl w:val="0"/>
          <w:numId w:val="3"/>
        </w:numPr>
        <w:shd w:val="clear" w:color="auto" w:fill="FFFFFF"/>
        <w:spacing w:before="100" w:beforeAutospacing="1" w:after="150" w:line="240" w:lineRule="auto"/>
        <w:jc w:val="both"/>
        <w:rPr>
          <w:rFonts w:ascii="Arial" w:eastAsia="Times New Roman" w:hAnsi="Arial" w:cs="Arial"/>
          <w:b/>
          <w:i/>
          <w:sz w:val="20"/>
          <w:szCs w:val="20"/>
          <w:lang w:eastAsia="fr-FR"/>
        </w:rPr>
      </w:pPr>
      <w:r w:rsidRPr="009052E7">
        <w:rPr>
          <w:rFonts w:ascii="Arial" w:eastAsia="Times New Roman" w:hAnsi="Arial" w:cs="Arial"/>
          <w:b/>
          <w:i/>
          <w:sz w:val="20"/>
          <w:szCs w:val="20"/>
          <w:lang w:eastAsia="fr-FR"/>
        </w:rPr>
        <w:t>Notification</w:t>
      </w:r>
      <w:r w:rsidRPr="009052E7">
        <w:rPr>
          <w:rFonts w:ascii="Arial" w:eastAsia="Times New Roman" w:hAnsi="Arial" w:cs="Arial"/>
          <w:b/>
          <w:bCs/>
          <w:i/>
          <w:sz w:val="20"/>
          <w:szCs w:val="20"/>
          <w:lang w:eastAsia="fr-FR"/>
        </w:rPr>
        <w:t xml:space="preserve"> des violations de données à caractère personnel</w:t>
      </w:r>
    </w:p>
    <w:p w14:paraId="398D5B10" w14:textId="77777777" w:rsidR="00253EF3" w:rsidRDefault="00253EF3" w:rsidP="008D298D">
      <w:pPr>
        <w:shd w:val="clear" w:color="auto" w:fill="FFFFFF"/>
        <w:spacing w:after="0" w:line="240" w:lineRule="auto"/>
        <w:ind w:left="360"/>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Le Titulaire notifie au CEA toute violation de données à caractère personnel dans un délai maximum de 24 heures après en avoir pris connaissance en adressant un email avec accusé de réception à : dpd@cea.fr. Cette notification est accompagnée de toute documentation utile afin de permettre au CEA, si nécessaire, de notifier cette violation à l’autorité de contrôle compétente.</w:t>
      </w:r>
    </w:p>
    <w:p w14:paraId="7EEB52C5" w14:textId="77777777" w:rsidR="008D298D" w:rsidRDefault="008D298D" w:rsidP="008D298D">
      <w:pPr>
        <w:shd w:val="clear" w:color="auto" w:fill="FFFFFF"/>
        <w:spacing w:after="0" w:line="240" w:lineRule="auto"/>
        <w:ind w:left="360"/>
        <w:jc w:val="both"/>
        <w:rPr>
          <w:rFonts w:ascii="Arial" w:eastAsia="Times New Roman" w:hAnsi="Arial" w:cs="Arial"/>
          <w:i/>
          <w:sz w:val="20"/>
          <w:szCs w:val="20"/>
          <w:lang w:eastAsia="fr-FR"/>
        </w:rPr>
      </w:pPr>
    </w:p>
    <w:p w14:paraId="24D3473B" w14:textId="77777777" w:rsidR="008D298D" w:rsidRPr="008D298D" w:rsidRDefault="008D298D" w:rsidP="008D298D">
      <w:pPr>
        <w:pStyle w:val="Paragraphedeliste"/>
        <w:numPr>
          <w:ilvl w:val="0"/>
          <w:numId w:val="14"/>
        </w:numPr>
        <w:autoSpaceDE w:val="0"/>
        <w:autoSpaceDN w:val="0"/>
        <w:adjustRightInd w:val="0"/>
        <w:spacing w:after="0" w:line="240" w:lineRule="auto"/>
        <w:rPr>
          <w:rFonts w:ascii="Arial" w:hAnsi="Arial" w:cs="Arial"/>
          <w:b/>
          <w:bCs/>
          <w:i/>
          <w:iCs/>
          <w:sz w:val="20"/>
          <w:szCs w:val="20"/>
        </w:rPr>
      </w:pPr>
      <w:r w:rsidRPr="008D298D">
        <w:rPr>
          <w:rFonts w:ascii="Arial" w:hAnsi="Arial" w:cs="Arial"/>
          <w:b/>
          <w:bCs/>
          <w:i/>
          <w:iCs/>
          <w:sz w:val="20"/>
          <w:szCs w:val="20"/>
        </w:rPr>
        <w:t>Violation de données en rapport avec des données traitées par le CEA</w:t>
      </w:r>
    </w:p>
    <w:p w14:paraId="5860590E" w14:textId="77777777" w:rsidR="008D298D" w:rsidRDefault="008D298D" w:rsidP="008D298D">
      <w:pPr>
        <w:autoSpaceDE w:val="0"/>
        <w:autoSpaceDN w:val="0"/>
        <w:adjustRightInd w:val="0"/>
        <w:spacing w:after="0" w:line="240" w:lineRule="auto"/>
        <w:jc w:val="both"/>
        <w:rPr>
          <w:rFonts w:ascii="Arial" w:hAnsi="Arial" w:cs="Arial"/>
          <w:i/>
          <w:iCs/>
          <w:sz w:val="20"/>
          <w:szCs w:val="20"/>
        </w:rPr>
      </w:pPr>
      <w:r>
        <w:rPr>
          <w:rFonts w:ascii="Arial" w:hAnsi="Arial" w:cs="Arial"/>
          <w:i/>
          <w:iCs/>
          <w:sz w:val="20"/>
          <w:szCs w:val="20"/>
        </w:rPr>
        <w:t>En cas de violation de données à caractère personnel en rapport avec des données traitées par le CEA, le Titulaire prête assistance au CEA :</w:t>
      </w:r>
    </w:p>
    <w:p w14:paraId="034557E4" w14:textId="77777777" w:rsidR="008D298D" w:rsidRDefault="008D298D" w:rsidP="008D298D">
      <w:pPr>
        <w:autoSpaceDE w:val="0"/>
        <w:autoSpaceDN w:val="0"/>
        <w:adjustRightInd w:val="0"/>
        <w:spacing w:after="0" w:line="240" w:lineRule="auto"/>
        <w:jc w:val="both"/>
        <w:rPr>
          <w:rFonts w:ascii="Arial" w:hAnsi="Arial" w:cs="Arial"/>
          <w:i/>
          <w:iCs/>
          <w:sz w:val="20"/>
          <w:szCs w:val="20"/>
        </w:rPr>
      </w:pPr>
    </w:p>
    <w:p w14:paraId="1649653A" w14:textId="77777777" w:rsidR="008D298D" w:rsidRPr="008D298D" w:rsidRDefault="008D298D" w:rsidP="008D298D">
      <w:pPr>
        <w:pStyle w:val="Paragraphedeliste"/>
        <w:numPr>
          <w:ilvl w:val="1"/>
          <w:numId w:val="3"/>
        </w:numPr>
        <w:autoSpaceDE w:val="0"/>
        <w:autoSpaceDN w:val="0"/>
        <w:adjustRightInd w:val="0"/>
        <w:spacing w:after="0" w:line="240" w:lineRule="auto"/>
        <w:jc w:val="both"/>
        <w:rPr>
          <w:rFonts w:ascii="Arial" w:hAnsi="Arial" w:cs="Arial"/>
          <w:i/>
          <w:iCs/>
          <w:sz w:val="20"/>
          <w:szCs w:val="20"/>
        </w:rPr>
      </w:pPr>
      <w:r w:rsidRPr="008D298D">
        <w:rPr>
          <w:rFonts w:ascii="Arial" w:hAnsi="Arial" w:cs="Arial"/>
          <w:i/>
          <w:iCs/>
          <w:sz w:val="20"/>
          <w:szCs w:val="20"/>
        </w:rPr>
        <w:t>Aux fins de la notification de la violation de données à caractère personnel à l’autorité de contrôle compétente/aux autorités de contrôle compétentes, dans les meilleurs délais après que le CEA en a eu connaissance, le cas échéant (sauf si la violation de données à caractère personnel est peu susceptible d'engendrer un risque pour les droits et libertés des personnes physiques) ;</w:t>
      </w:r>
    </w:p>
    <w:p w14:paraId="18BD19AC" w14:textId="77777777" w:rsidR="008D298D" w:rsidRPr="008D298D" w:rsidRDefault="008D298D" w:rsidP="008D298D">
      <w:pPr>
        <w:pStyle w:val="Paragraphedeliste"/>
        <w:autoSpaceDE w:val="0"/>
        <w:autoSpaceDN w:val="0"/>
        <w:adjustRightInd w:val="0"/>
        <w:spacing w:after="0" w:line="240" w:lineRule="auto"/>
        <w:ind w:left="1440"/>
        <w:jc w:val="both"/>
        <w:rPr>
          <w:rFonts w:ascii="Arial" w:hAnsi="Arial" w:cs="Arial"/>
          <w:i/>
          <w:iCs/>
          <w:sz w:val="20"/>
          <w:szCs w:val="20"/>
        </w:rPr>
      </w:pPr>
    </w:p>
    <w:p w14:paraId="298E9D6C" w14:textId="77777777" w:rsidR="008D298D" w:rsidRPr="008D298D" w:rsidRDefault="008D298D" w:rsidP="008D298D">
      <w:pPr>
        <w:pStyle w:val="Paragraphedeliste"/>
        <w:numPr>
          <w:ilvl w:val="1"/>
          <w:numId w:val="3"/>
        </w:numPr>
        <w:autoSpaceDE w:val="0"/>
        <w:autoSpaceDN w:val="0"/>
        <w:adjustRightInd w:val="0"/>
        <w:spacing w:after="0" w:line="240" w:lineRule="auto"/>
        <w:jc w:val="both"/>
        <w:rPr>
          <w:rFonts w:ascii="Arial" w:hAnsi="Arial" w:cs="Arial"/>
          <w:i/>
          <w:iCs/>
          <w:sz w:val="20"/>
          <w:szCs w:val="20"/>
        </w:rPr>
      </w:pPr>
      <w:r w:rsidRPr="008D298D">
        <w:rPr>
          <w:rFonts w:ascii="Arial" w:hAnsi="Arial" w:cs="Arial"/>
          <w:i/>
          <w:iCs/>
          <w:sz w:val="20"/>
          <w:szCs w:val="20"/>
        </w:rPr>
        <w:t>Aux fins de l’obtention des informations suivantes qui, conformément à l’article 33, paragraphe 3, du règlement européen sur la protection des données, doivent figurer dans la notification du CEA, et inclure, au moins :</w:t>
      </w:r>
    </w:p>
    <w:p w14:paraId="5F3A0C14" w14:textId="77777777" w:rsidR="008D298D" w:rsidRPr="008D298D" w:rsidRDefault="008D298D" w:rsidP="008D298D">
      <w:pPr>
        <w:pStyle w:val="Paragraphedeliste"/>
        <w:autoSpaceDE w:val="0"/>
        <w:autoSpaceDN w:val="0"/>
        <w:adjustRightInd w:val="0"/>
        <w:spacing w:after="0" w:line="240" w:lineRule="auto"/>
        <w:ind w:left="1440"/>
        <w:jc w:val="both"/>
        <w:rPr>
          <w:rFonts w:ascii="Arial" w:hAnsi="Arial" w:cs="Arial"/>
          <w:i/>
          <w:iCs/>
          <w:sz w:val="20"/>
          <w:szCs w:val="20"/>
        </w:rPr>
      </w:pPr>
    </w:p>
    <w:p w14:paraId="50EE3EEB" w14:textId="77777777" w:rsidR="008D298D" w:rsidRDefault="008D298D" w:rsidP="008D298D">
      <w:pPr>
        <w:autoSpaceDE w:val="0"/>
        <w:autoSpaceDN w:val="0"/>
        <w:adjustRightInd w:val="0"/>
        <w:spacing w:after="0" w:line="240" w:lineRule="auto"/>
        <w:ind w:left="1080" w:firstLine="708"/>
        <w:jc w:val="both"/>
        <w:rPr>
          <w:rFonts w:ascii="Arial" w:hAnsi="Arial" w:cs="Arial"/>
          <w:i/>
          <w:iCs/>
          <w:sz w:val="20"/>
          <w:szCs w:val="20"/>
        </w:rPr>
      </w:pPr>
      <w:r>
        <w:rPr>
          <w:rFonts w:ascii="Arial" w:hAnsi="Arial" w:cs="Arial"/>
          <w:i/>
          <w:iCs/>
          <w:sz w:val="20"/>
          <w:szCs w:val="20"/>
        </w:rPr>
        <w:lastRenderedPageBreak/>
        <w:t>1) La nature des données à caractère personnel, y compris, si possible, les catégories et le nombre approximatif de personnes concernées par la violation et les catégories et le nombre approximatif d’enregistrements de données à caractère personnel concernés ;</w:t>
      </w:r>
    </w:p>
    <w:p w14:paraId="5EF0AD8A" w14:textId="77777777" w:rsidR="008D298D" w:rsidRDefault="008D298D" w:rsidP="008D298D">
      <w:pPr>
        <w:autoSpaceDE w:val="0"/>
        <w:autoSpaceDN w:val="0"/>
        <w:adjustRightInd w:val="0"/>
        <w:spacing w:after="0" w:line="240" w:lineRule="auto"/>
        <w:ind w:left="1080" w:firstLine="708"/>
        <w:jc w:val="both"/>
        <w:rPr>
          <w:rFonts w:ascii="Arial" w:hAnsi="Arial" w:cs="Arial"/>
          <w:i/>
          <w:iCs/>
          <w:sz w:val="20"/>
          <w:szCs w:val="20"/>
        </w:rPr>
      </w:pPr>
      <w:r>
        <w:rPr>
          <w:rFonts w:ascii="Arial" w:hAnsi="Arial" w:cs="Arial"/>
          <w:i/>
          <w:iCs/>
          <w:sz w:val="20"/>
          <w:szCs w:val="20"/>
        </w:rPr>
        <w:t>2) Les conséquences probables de la violation de données à caractère personnel;</w:t>
      </w:r>
    </w:p>
    <w:p w14:paraId="523E5DC0" w14:textId="77777777" w:rsidR="008D298D" w:rsidRDefault="008D298D" w:rsidP="008D298D">
      <w:pPr>
        <w:autoSpaceDE w:val="0"/>
        <w:autoSpaceDN w:val="0"/>
        <w:adjustRightInd w:val="0"/>
        <w:spacing w:after="0" w:line="240" w:lineRule="auto"/>
        <w:ind w:left="1080" w:firstLine="708"/>
        <w:jc w:val="both"/>
        <w:rPr>
          <w:rFonts w:ascii="Arial" w:hAnsi="Arial" w:cs="Arial"/>
          <w:i/>
          <w:iCs/>
          <w:sz w:val="20"/>
          <w:szCs w:val="20"/>
        </w:rPr>
      </w:pPr>
      <w:r>
        <w:rPr>
          <w:rFonts w:ascii="Arial" w:hAnsi="Arial" w:cs="Arial"/>
          <w:i/>
          <w:iCs/>
          <w:sz w:val="20"/>
          <w:szCs w:val="20"/>
        </w:rPr>
        <w:t>3) Les mesures prises ou les mesures que le CEA propose de prendre pour remédier à la violation de données à caractère personnel, y compris, le cas échéant, les mesures pour en atténuer les éventuelles conséquences négatives. 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r w:rsidR="009052E7">
        <w:rPr>
          <w:rFonts w:ascii="Arial" w:hAnsi="Arial" w:cs="Arial"/>
          <w:i/>
          <w:iCs/>
          <w:sz w:val="20"/>
          <w:szCs w:val="20"/>
        </w:rPr>
        <w:t xml:space="preserve"> </w:t>
      </w:r>
      <w:r>
        <w:rPr>
          <w:rFonts w:ascii="Arial" w:hAnsi="Arial" w:cs="Arial"/>
          <w:i/>
          <w:iCs/>
          <w:sz w:val="20"/>
          <w:szCs w:val="20"/>
        </w:rPr>
        <w:t>;</w:t>
      </w:r>
    </w:p>
    <w:p w14:paraId="3D9F67B1" w14:textId="77777777" w:rsidR="009052E7" w:rsidRDefault="009052E7" w:rsidP="008D298D">
      <w:pPr>
        <w:autoSpaceDE w:val="0"/>
        <w:autoSpaceDN w:val="0"/>
        <w:adjustRightInd w:val="0"/>
        <w:spacing w:after="0" w:line="240" w:lineRule="auto"/>
        <w:ind w:left="1080" w:firstLine="708"/>
        <w:jc w:val="both"/>
        <w:rPr>
          <w:rFonts w:ascii="Arial" w:hAnsi="Arial" w:cs="Arial"/>
          <w:i/>
          <w:iCs/>
          <w:sz w:val="20"/>
          <w:szCs w:val="20"/>
        </w:rPr>
      </w:pPr>
    </w:p>
    <w:p w14:paraId="2759BC15" w14:textId="77777777" w:rsidR="008D298D" w:rsidRDefault="008D298D" w:rsidP="00E216A8">
      <w:pPr>
        <w:pStyle w:val="Paragraphedeliste"/>
        <w:numPr>
          <w:ilvl w:val="1"/>
          <w:numId w:val="3"/>
        </w:numPr>
        <w:autoSpaceDE w:val="0"/>
        <w:autoSpaceDN w:val="0"/>
        <w:adjustRightInd w:val="0"/>
        <w:spacing w:after="0" w:line="240" w:lineRule="auto"/>
        <w:jc w:val="both"/>
        <w:rPr>
          <w:rFonts w:ascii="Arial" w:hAnsi="Arial" w:cs="Arial"/>
          <w:i/>
          <w:iCs/>
          <w:sz w:val="20"/>
          <w:szCs w:val="20"/>
        </w:rPr>
      </w:pPr>
      <w:r w:rsidRPr="008D298D">
        <w:rPr>
          <w:rFonts w:ascii="Arial" w:hAnsi="Arial" w:cs="Arial"/>
          <w:i/>
          <w:iCs/>
          <w:sz w:val="20"/>
          <w:szCs w:val="20"/>
        </w:rPr>
        <w:t>Aux fins de la satisfaction, conformément à l’article 34 du règlement européen sur la protection des données, de l’obligation de communiquer dans les meilleurs délais la violation de données à caractère personnel à la personne concernée, lorsque la violation de données à caractère personnel est susceptible d’engendrer un risque élevé pour les droits et libertés des personnes</w:t>
      </w:r>
      <w:r>
        <w:rPr>
          <w:rFonts w:ascii="Arial" w:hAnsi="Arial" w:cs="Arial"/>
          <w:i/>
          <w:iCs/>
          <w:sz w:val="20"/>
          <w:szCs w:val="20"/>
        </w:rPr>
        <w:t xml:space="preserve"> </w:t>
      </w:r>
      <w:r w:rsidRPr="008D298D">
        <w:rPr>
          <w:rFonts w:ascii="Arial" w:hAnsi="Arial" w:cs="Arial"/>
          <w:i/>
          <w:iCs/>
          <w:sz w:val="20"/>
          <w:szCs w:val="20"/>
        </w:rPr>
        <w:t>physiques.</w:t>
      </w:r>
    </w:p>
    <w:p w14:paraId="38912FBF" w14:textId="77777777" w:rsidR="008D298D" w:rsidRPr="008D298D" w:rsidRDefault="008D298D" w:rsidP="008D298D">
      <w:pPr>
        <w:pStyle w:val="Paragraphedeliste"/>
        <w:autoSpaceDE w:val="0"/>
        <w:autoSpaceDN w:val="0"/>
        <w:adjustRightInd w:val="0"/>
        <w:spacing w:after="0" w:line="240" w:lineRule="auto"/>
        <w:ind w:left="1440"/>
        <w:jc w:val="both"/>
        <w:rPr>
          <w:rFonts w:ascii="Arial" w:hAnsi="Arial" w:cs="Arial"/>
          <w:i/>
          <w:iCs/>
          <w:sz w:val="20"/>
          <w:szCs w:val="20"/>
        </w:rPr>
      </w:pPr>
    </w:p>
    <w:p w14:paraId="34E17C1E" w14:textId="77777777" w:rsidR="008D298D" w:rsidRDefault="008D298D" w:rsidP="008D298D">
      <w:pPr>
        <w:pStyle w:val="Paragraphedeliste"/>
        <w:numPr>
          <w:ilvl w:val="0"/>
          <w:numId w:val="14"/>
        </w:numPr>
        <w:autoSpaceDE w:val="0"/>
        <w:autoSpaceDN w:val="0"/>
        <w:adjustRightInd w:val="0"/>
        <w:spacing w:after="0" w:line="240" w:lineRule="auto"/>
        <w:jc w:val="both"/>
        <w:rPr>
          <w:rFonts w:ascii="Arial" w:hAnsi="Arial" w:cs="Arial"/>
          <w:b/>
          <w:bCs/>
          <w:i/>
          <w:iCs/>
          <w:sz w:val="20"/>
          <w:szCs w:val="20"/>
        </w:rPr>
      </w:pPr>
      <w:r>
        <w:rPr>
          <w:rFonts w:ascii="Arial" w:hAnsi="Arial" w:cs="Arial"/>
          <w:b/>
          <w:bCs/>
          <w:i/>
          <w:iCs/>
          <w:sz w:val="20"/>
          <w:szCs w:val="20"/>
        </w:rPr>
        <w:t>Violation de données en rapport avec des données traitées par le Titulaire</w:t>
      </w:r>
    </w:p>
    <w:p w14:paraId="49635A8C" w14:textId="77777777" w:rsidR="009052E7" w:rsidRDefault="009052E7" w:rsidP="009052E7">
      <w:pPr>
        <w:pStyle w:val="Paragraphedeliste"/>
        <w:autoSpaceDE w:val="0"/>
        <w:autoSpaceDN w:val="0"/>
        <w:adjustRightInd w:val="0"/>
        <w:spacing w:after="0" w:line="240" w:lineRule="auto"/>
        <w:jc w:val="both"/>
        <w:rPr>
          <w:rFonts w:ascii="Arial" w:hAnsi="Arial" w:cs="Arial"/>
          <w:b/>
          <w:bCs/>
          <w:i/>
          <w:iCs/>
          <w:sz w:val="20"/>
          <w:szCs w:val="20"/>
        </w:rPr>
      </w:pPr>
    </w:p>
    <w:p w14:paraId="039589ED" w14:textId="77777777" w:rsidR="008D298D" w:rsidRDefault="008D298D" w:rsidP="009052E7">
      <w:pPr>
        <w:autoSpaceDE w:val="0"/>
        <w:autoSpaceDN w:val="0"/>
        <w:adjustRightInd w:val="0"/>
        <w:spacing w:after="0" w:line="240" w:lineRule="auto"/>
        <w:jc w:val="both"/>
        <w:rPr>
          <w:rFonts w:ascii="Arial" w:hAnsi="Arial" w:cs="Arial"/>
          <w:i/>
          <w:iCs/>
          <w:sz w:val="20"/>
          <w:szCs w:val="20"/>
        </w:rPr>
      </w:pPr>
      <w:r>
        <w:rPr>
          <w:rFonts w:ascii="Arial" w:hAnsi="Arial" w:cs="Arial"/>
          <w:i/>
          <w:iCs/>
          <w:sz w:val="20"/>
          <w:szCs w:val="20"/>
        </w:rPr>
        <w:t>En cas de violation de données en rapport avec des données traitées par le Titulaire, la notification</w:t>
      </w:r>
      <w:r w:rsidR="009052E7">
        <w:rPr>
          <w:rFonts w:ascii="Arial" w:hAnsi="Arial" w:cs="Arial"/>
          <w:i/>
          <w:iCs/>
          <w:sz w:val="20"/>
          <w:szCs w:val="20"/>
        </w:rPr>
        <w:t xml:space="preserve"> </w:t>
      </w:r>
      <w:r>
        <w:rPr>
          <w:rFonts w:ascii="Arial" w:hAnsi="Arial" w:cs="Arial"/>
          <w:i/>
          <w:iCs/>
          <w:sz w:val="20"/>
          <w:szCs w:val="20"/>
        </w:rPr>
        <w:t>faite au CEA contient au moins</w:t>
      </w:r>
      <w:r w:rsidR="009052E7">
        <w:rPr>
          <w:rFonts w:ascii="Arial" w:hAnsi="Arial" w:cs="Arial"/>
          <w:i/>
          <w:iCs/>
          <w:sz w:val="20"/>
          <w:szCs w:val="20"/>
        </w:rPr>
        <w:t xml:space="preserve"> </w:t>
      </w:r>
      <w:r>
        <w:rPr>
          <w:rFonts w:ascii="Arial" w:hAnsi="Arial" w:cs="Arial"/>
          <w:i/>
          <w:iCs/>
          <w:sz w:val="20"/>
          <w:szCs w:val="20"/>
        </w:rPr>
        <w:t>:</w:t>
      </w:r>
    </w:p>
    <w:p w14:paraId="1AD8ED24" w14:textId="77777777" w:rsidR="008D298D" w:rsidRDefault="008D298D" w:rsidP="009052E7">
      <w:pPr>
        <w:autoSpaceDE w:val="0"/>
        <w:autoSpaceDN w:val="0"/>
        <w:adjustRightInd w:val="0"/>
        <w:spacing w:after="0" w:line="240" w:lineRule="auto"/>
        <w:ind w:left="1416"/>
        <w:jc w:val="both"/>
        <w:rPr>
          <w:rFonts w:ascii="Arial" w:hAnsi="Arial" w:cs="Arial"/>
          <w:i/>
          <w:iCs/>
          <w:sz w:val="20"/>
          <w:szCs w:val="20"/>
        </w:rPr>
      </w:pPr>
      <w:r>
        <w:rPr>
          <w:rFonts w:ascii="Arial" w:hAnsi="Arial" w:cs="Arial"/>
          <w:i/>
          <w:iCs/>
          <w:sz w:val="20"/>
          <w:szCs w:val="20"/>
        </w:rPr>
        <w:t>a. Une description de la nature de la violation constatée (y compris, si possible, les catégories et</w:t>
      </w:r>
      <w:r w:rsidR="009052E7">
        <w:rPr>
          <w:rFonts w:ascii="Arial" w:hAnsi="Arial" w:cs="Arial"/>
          <w:i/>
          <w:iCs/>
          <w:sz w:val="20"/>
          <w:szCs w:val="20"/>
        </w:rPr>
        <w:t xml:space="preserve"> </w:t>
      </w:r>
      <w:r>
        <w:rPr>
          <w:rFonts w:ascii="Arial" w:hAnsi="Arial" w:cs="Arial"/>
          <w:i/>
          <w:iCs/>
          <w:sz w:val="20"/>
          <w:szCs w:val="20"/>
        </w:rPr>
        <w:t>le nombre approximatif de personnes concernées par la violation et d'enregistrements de</w:t>
      </w:r>
      <w:r w:rsidR="009052E7">
        <w:rPr>
          <w:rFonts w:ascii="Arial" w:hAnsi="Arial" w:cs="Arial"/>
          <w:i/>
          <w:iCs/>
          <w:sz w:val="20"/>
          <w:szCs w:val="20"/>
        </w:rPr>
        <w:t xml:space="preserve"> </w:t>
      </w:r>
      <w:r>
        <w:rPr>
          <w:rFonts w:ascii="Arial" w:hAnsi="Arial" w:cs="Arial"/>
          <w:i/>
          <w:iCs/>
          <w:sz w:val="20"/>
          <w:szCs w:val="20"/>
        </w:rPr>
        <w:t xml:space="preserve">données à caractère personnel </w:t>
      </w:r>
      <w:proofErr w:type="gramStart"/>
      <w:r>
        <w:rPr>
          <w:rFonts w:ascii="Arial" w:hAnsi="Arial" w:cs="Arial"/>
          <w:i/>
          <w:iCs/>
          <w:sz w:val="20"/>
          <w:szCs w:val="20"/>
        </w:rPr>
        <w:t>concernés</w:t>
      </w:r>
      <w:r w:rsidR="009052E7">
        <w:rPr>
          <w:rFonts w:ascii="Arial" w:hAnsi="Arial" w:cs="Arial"/>
          <w:i/>
          <w:iCs/>
          <w:sz w:val="20"/>
          <w:szCs w:val="20"/>
        </w:rPr>
        <w:t xml:space="preserve"> </w:t>
      </w:r>
      <w:r>
        <w:rPr>
          <w:rFonts w:ascii="Arial" w:hAnsi="Arial" w:cs="Arial"/>
          <w:i/>
          <w:iCs/>
          <w:sz w:val="20"/>
          <w:szCs w:val="20"/>
        </w:rPr>
        <w:t>)</w:t>
      </w:r>
      <w:proofErr w:type="gramEnd"/>
      <w:r>
        <w:rPr>
          <w:rFonts w:ascii="Arial" w:hAnsi="Arial" w:cs="Arial"/>
          <w:i/>
          <w:iCs/>
          <w:sz w:val="20"/>
          <w:szCs w:val="20"/>
        </w:rPr>
        <w:t>;</w:t>
      </w:r>
    </w:p>
    <w:p w14:paraId="0F0E3FB8" w14:textId="77777777" w:rsidR="008D298D" w:rsidRDefault="008D298D" w:rsidP="009052E7">
      <w:pPr>
        <w:autoSpaceDE w:val="0"/>
        <w:autoSpaceDN w:val="0"/>
        <w:adjustRightInd w:val="0"/>
        <w:spacing w:after="0" w:line="240" w:lineRule="auto"/>
        <w:ind w:left="1416"/>
        <w:jc w:val="both"/>
        <w:rPr>
          <w:rFonts w:ascii="Arial" w:hAnsi="Arial" w:cs="Arial"/>
          <w:i/>
          <w:iCs/>
          <w:sz w:val="20"/>
          <w:szCs w:val="20"/>
        </w:rPr>
      </w:pPr>
      <w:r>
        <w:rPr>
          <w:rFonts w:ascii="Arial" w:hAnsi="Arial" w:cs="Arial"/>
          <w:i/>
          <w:iCs/>
          <w:sz w:val="20"/>
          <w:szCs w:val="20"/>
        </w:rPr>
        <w:t>b. Les coordonnées d’un point de contact auprès duquel des informations supplémentaires</w:t>
      </w:r>
      <w:r w:rsidR="009052E7">
        <w:rPr>
          <w:rFonts w:ascii="Arial" w:hAnsi="Arial" w:cs="Arial"/>
          <w:i/>
          <w:iCs/>
          <w:sz w:val="20"/>
          <w:szCs w:val="20"/>
        </w:rPr>
        <w:t xml:space="preserve"> </w:t>
      </w:r>
      <w:r>
        <w:rPr>
          <w:rFonts w:ascii="Arial" w:hAnsi="Arial" w:cs="Arial"/>
          <w:i/>
          <w:iCs/>
          <w:sz w:val="20"/>
          <w:szCs w:val="20"/>
        </w:rPr>
        <w:t>peuvent être obtenues au sujet de la violation de données à caractère personnel</w:t>
      </w:r>
      <w:r w:rsidR="009052E7">
        <w:rPr>
          <w:rFonts w:ascii="Arial" w:hAnsi="Arial" w:cs="Arial"/>
          <w:i/>
          <w:iCs/>
          <w:sz w:val="20"/>
          <w:szCs w:val="20"/>
        </w:rPr>
        <w:t xml:space="preserve"> </w:t>
      </w:r>
      <w:r>
        <w:rPr>
          <w:rFonts w:ascii="Arial" w:hAnsi="Arial" w:cs="Arial"/>
          <w:i/>
          <w:iCs/>
          <w:sz w:val="20"/>
          <w:szCs w:val="20"/>
        </w:rPr>
        <w:t>;</w:t>
      </w:r>
    </w:p>
    <w:p w14:paraId="30AF2DD1" w14:textId="77777777" w:rsidR="008D298D" w:rsidRDefault="008D298D" w:rsidP="009052E7">
      <w:pPr>
        <w:autoSpaceDE w:val="0"/>
        <w:autoSpaceDN w:val="0"/>
        <w:adjustRightInd w:val="0"/>
        <w:spacing w:after="0" w:line="240" w:lineRule="auto"/>
        <w:ind w:left="1416"/>
        <w:jc w:val="both"/>
        <w:rPr>
          <w:rFonts w:ascii="Arial" w:hAnsi="Arial" w:cs="Arial"/>
          <w:i/>
          <w:iCs/>
          <w:sz w:val="20"/>
          <w:szCs w:val="20"/>
        </w:rPr>
      </w:pPr>
      <w:r>
        <w:rPr>
          <w:rFonts w:ascii="Arial" w:hAnsi="Arial" w:cs="Arial"/>
          <w:i/>
          <w:iCs/>
          <w:sz w:val="20"/>
          <w:szCs w:val="20"/>
        </w:rPr>
        <w:t>c. Ses conséquences probables et les mesures prises ou les mesures qu’il est proposé de</w:t>
      </w:r>
      <w:r w:rsidR="009052E7">
        <w:rPr>
          <w:rFonts w:ascii="Arial" w:hAnsi="Arial" w:cs="Arial"/>
          <w:i/>
          <w:iCs/>
          <w:sz w:val="20"/>
          <w:szCs w:val="20"/>
        </w:rPr>
        <w:t xml:space="preserve"> </w:t>
      </w:r>
      <w:r>
        <w:rPr>
          <w:rFonts w:ascii="Arial" w:hAnsi="Arial" w:cs="Arial"/>
          <w:i/>
          <w:iCs/>
          <w:sz w:val="20"/>
          <w:szCs w:val="20"/>
        </w:rPr>
        <w:t>prendre pour remédier à la violation, y compris pour en atténuer les éventuelles conséquences</w:t>
      </w:r>
      <w:r w:rsidR="009052E7">
        <w:rPr>
          <w:rFonts w:ascii="Arial" w:hAnsi="Arial" w:cs="Arial"/>
          <w:i/>
          <w:iCs/>
          <w:sz w:val="20"/>
          <w:szCs w:val="20"/>
        </w:rPr>
        <w:t xml:space="preserve"> négatives.</w:t>
      </w:r>
    </w:p>
    <w:p w14:paraId="4B7D78B3" w14:textId="77777777" w:rsidR="009052E7" w:rsidRDefault="009052E7" w:rsidP="009052E7">
      <w:pPr>
        <w:autoSpaceDE w:val="0"/>
        <w:autoSpaceDN w:val="0"/>
        <w:adjustRightInd w:val="0"/>
        <w:spacing w:after="0" w:line="240" w:lineRule="auto"/>
        <w:ind w:left="1416"/>
        <w:jc w:val="both"/>
        <w:rPr>
          <w:rFonts w:ascii="Arial" w:hAnsi="Arial" w:cs="Arial"/>
          <w:i/>
          <w:iCs/>
          <w:sz w:val="20"/>
          <w:szCs w:val="20"/>
        </w:rPr>
      </w:pPr>
    </w:p>
    <w:p w14:paraId="278C59B3" w14:textId="77777777" w:rsidR="008D298D" w:rsidRPr="009052E7" w:rsidRDefault="008D298D" w:rsidP="009052E7">
      <w:pPr>
        <w:autoSpaceDE w:val="0"/>
        <w:autoSpaceDN w:val="0"/>
        <w:adjustRightInd w:val="0"/>
        <w:spacing w:after="0" w:line="240" w:lineRule="auto"/>
        <w:jc w:val="both"/>
        <w:rPr>
          <w:rFonts w:ascii="Arial" w:hAnsi="Arial" w:cs="Arial"/>
          <w:i/>
          <w:iCs/>
          <w:sz w:val="20"/>
          <w:szCs w:val="20"/>
        </w:rPr>
      </w:pPr>
      <w:r>
        <w:rPr>
          <w:rFonts w:ascii="Arial" w:hAnsi="Arial" w:cs="Arial"/>
          <w:i/>
          <w:iCs/>
          <w:sz w:val="20"/>
          <w:szCs w:val="20"/>
        </w:rPr>
        <w:t>Lorsque, et dans la mesure où, il n’est pas possible de fournir toutes les informations en même temps,</w:t>
      </w:r>
      <w:r w:rsidR="009052E7">
        <w:rPr>
          <w:rFonts w:ascii="Arial" w:hAnsi="Arial" w:cs="Arial"/>
          <w:i/>
          <w:iCs/>
          <w:sz w:val="20"/>
          <w:szCs w:val="20"/>
        </w:rPr>
        <w:t xml:space="preserve"> </w:t>
      </w:r>
      <w:r>
        <w:rPr>
          <w:rFonts w:ascii="Arial" w:hAnsi="Arial" w:cs="Arial"/>
          <w:i/>
          <w:iCs/>
          <w:sz w:val="20"/>
          <w:szCs w:val="20"/>
        </w:rPr>
        <w:t>la notification initiale contient les informations disponibles à ce moment-là et, à mesure qu’elles</w:t>
      </w:r>
      <w:r w:rsidR="009052E7">
        <w:rPr>
          <w:rFonts w:ascii="Arial" w:hAnsi="Arial" w:cs="Arial"/>
          <w:i/>
          <w:iCs/>
          <w:sz w:val="20"/>
          <w:szCs w:val="20"/>
        </w:rPr>
        <w:t xml:space="preserve"> </w:t>
      </w:r>
      <w:r>
        <w:rPr>
          <w:rFonts w:ascii="Arial" w:hAnsi="Arial" w:cs="Arial"/>
          <w:i/>
          <w:iCs/>
          <w:sz w:val="20"/>
          <w:szCs w:val="20"/>
        </w:rPr>
        <w:t>deviennent disponibles, des informations supplémentaires sont communiquées par la suite dans les</w:t>
      </w:r>
      <w:r w:rsidR="009052E7">
        <w:rPr>
          <w:rFonts w:ascii="Arial" w:hAnsi="Arial" w:cs="Arial"/>
          <w:i/>
          <w:iCs/>
          <w:sz w:val="20"/>
          <w:szCs w:val="20"/>
        </w:rPr>
        <w:t xml:space="preserve"> </w:t>
      </w:r>
      <w:r>
        <w:rPr>
          <w:rFonts w:ascii="Arial" w:hAnsi="Arial" w:cs="Arial"/>
          <w:i/>
          <w:iCs/>
          <w:sz w:val="20"/>
          <w:szCs w:val="20"/>
        </w:rPr>
        <w:t>meilleurs délais.</w:t>
      </w:r>
    </w:p>
    <w:p w14:paraId="4E59E65E" w14:textId="77777777" w:rsidR="00253EF3" w:rsidRPr="009052E7" w:rsidRDefault="00253EF3" w:rsidP="009052E7">
      <w:pPr>
        <w:numPr>
          <w:ilvl w:val="0"/>
          <w:numId w:val="3"/>
        </w:numPr>
        <w:shd w:val="clear" w:color="auto" w:fill="FFFFFF"/>
        <w:spacing w:before="100" w:beforeAutospacing="1" w:after="150" w:line="240" w:lineRule="auto"/>
        <w:jc w:val="both"/>
        <w:rPr>
          <w:rFonts w:ascii="Arial" w:eastAsia="Times New Roman" w:hAnsi="Arial" w:cs="Arial"/>
          <w:b/>
          <w:i/>
          <w:sz w:val="20"/>
          <w:szCs w:val="20"/>
          <w:lang w:eastAsia="fr-FR"/>
        </w:rPr>
      </w:pPr>
      <w:r w:rsidRPr="009052E7">
        <w:rPr>
          <w:rFonts w:ascii="Arial" w:eastAsia="Times New Roman" w:hAnsi="Arial" w:cs="Arial"/>
          <w:b/>
          <w:i/>
          <w:sz w:val="20"/>
          <w:szCs w:val="20"/>
          <w:lang w:eastAsia="fr-FR"/>
        </w:rPr>
        <w:t>Mesures</w:t>
      </w:r>
      <w:r w:rsidRPr="009052E7">
        <w:rPr>
          <w:rFonts w:ascii="Arial" w:eastAsia="Times New Roman" w:hAnsi="Arial" w:cs="Arial"/>
          <w:b/>
          <w:bCs/>
          <w:i/>
          <w:sz w:val="20"/>
          <w:szCs w:val="20"/>
          <w:lang w:eastAsia="fr-FR"/>
        </w:rPr>
        <w:t xml:space="preserve"> de sécurité</w:t>
      </w:r>
    </w:p>
    <w:p w14:paraId="69E782C8" w14:textId="77777777" w:rsidR="00253EF3" w:rsidRDefault="00253EF3" w:rsidP="008D298D">
      <w:pPr>
        <w:shd w:val="clear" w:color="auto" w:fill="FFFFFF"/>
        <w:spacing w:after="0" w:line="240" w:lineRule="auto"/>
        <w:ind w:left="360"/>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Le Titulaire s’engage à mettre en œuvre les mesures de sécurité suivantes :</w:t>
      </w:r>
    </w:p>
    <w:p w14:paraId="71911C4D" w14:textId="77777777" w:rsidR="009052E7" w:rsidRPr="004332C8" w:rsidRDefault="009052E7" w:rsidP="008D298D">
      <w:pPr>
        <w:shd w:val="clear" w:color="auto" w:fill="FFFFFF"/>
        <w:spacing w:after="0" w:line="240" w:lineRule="auto"/>
        <w:ind w:left="360"/>
        <w:jc w:val="both"/>
        <w:rPr>
          <w:rFonts w:ascii="Arial" w:eastAsia="Times New Roman" w:hAnsi="Arial" w:cs="Arial"/>
          <w:i/>
          <w:sz w:val="20"/>
          <w:szCs w:val="20"/>
          <w:lang w:eastAsia="fr-FR"/>
        </w:rPr>
      </w:pPr>
    </w:p>
    <w:tbl>
      <w:tblPr>
        <w:tblStyle w:val="Grilledutableau"/>
        <w:tblW w:w="4994" w:type="pct"/>
        <w:tblLook w:val="04A0" w:firstRow="1" w:lastRow="0" w:firstColumn="1" w:lastColumn="0" w:noHBand="0" w:noVBand="1"/>
      </w:tblPr>
      <w:tblGrid>
        <w:gridCol w:w="4469"/>
        <w:gridCol w:w="4469"/>
      </w:tblGrid>
      <w:tr w:rsidR="00253EF3" w:rsidRPr="004332C8" w14:paraId="585BACBC" w14:textId="77777777" w:rsidTr="00C11175">
        <w:tc>
          <w:tcPr>
            <w:tcW w:w="2500" w:type="pct"/>
          </w:tcPr>
          <w:p w14:paraId="66F7BA85" w14:textId="77777777" w:rsidR="00253EF3" w:rsidRPr="004332C8" w:rsidRDefault="00253EF3" w:rsidP="00253EF3">
            <w:pPr>
              <w:shd w:val="clear" w:color="auto" w:fill="FFFFFF"/>
              <w:spacing w:after="165" w:line="300" w:lineRule="atLeast"/>
              <w:jc w:val="both"/>
              <w:rPr>
                <w:rFonts w:ascii="Arial" w:eastAsia="Times New Roman" w:hAnsi="Arial" w:cs="Arial"/>
                <w:i/>
                <w:sz w:val="20"/>
                <w:szCs w:val="20"/>
                <w:lang w:eastAsia="fr-FR"/>
              </w:rPr>
            </w:pPr>
            <w:proofErr w:type="spellStart"/>
            <w:r w:rsidRPr="004332C8">
              <w:rPr>
                <w:rFonts w:ascii="Arial" w:eastAsia="Times New Roman" w:hAnsi="Arial" w:cs="Arial"/>
                <w:i/>
                <w:sz w:val="20"/>
                <w:szCs w:val="20"/>
                <w:lang w:eastAsia="fr-FR"/>
              </w:rPr>
              <w:t>Pseudonymisation</w:t>
            </w:r>
            <w:proofErr w:type="spellEnd"/>
            <w:r w:rsidRPr="004332C8">
              <w:rPr>
                <w:rFonts w:ascii="Arial" w:eastAsia="Times New Roman" w:hAnsi="Arial" w:cs="Arial"/>
                <w:i/>
                <w:sz w:val="20"/>
                <w:szCs w:val="20"/>
                <w:lang w:eastAsia="fr-FR"/>
              </w:rPr>
              <w:t xml:space="preserve"> des données à caractère personnel (si applicable)</w:t>
            </w:r>
          </w:p>
        </w:tc>
        <w:tc>
          <w:tcPr>
            <w:tcW w:w="2500" w:type="pct"/>
          </w:tcPr>
          <w:p w14:paraId="48BB6698" w14:textId="77777777" w:rsidR="00253EF3" w:rsidRPr="004332C8" w:rsidRDefault="005B234A" w:rsidP="00253EF3">
            <w:pPr>
              <w:shd w:val="clear" w:color="auto" w:fill="FFFFFF"/>
              <w:spacing w:after="165" w:line="300" w:lineRule="atLeast"/>
              <w:jc w:val="both"/>
              <w:rPr>
                <w:rFonts w:ascii="Arial" w:eastAsia="Times New Roman" w:hAnsi="Arial" w:cs="Arial"/>
                <w:b/>
                <w:i/>
                <w:color w:val="7030A0"/>
                <w:sz w:val="20"/>
                <w:szCs w:val="20"/>
                <w:lang w:eastAsia="fr-FR"/>
              </w:rPr>
            </w:pPr>
            <w:r w:rsidRPr="004332C8">
              <w:rPr>
                <w:rFonts w:ascii="Arial" w:eastAsia="Times New Roman" w:hAnsi="Arial" w:cs="Arial"/>
                <w:b/>
                <w:i/>
                <w:color w:val="7030A0"/>
                <w:sz w:val="20"/>
                <w:szCs w:val="20"/>
                <w:lang w:eastAsia="fr-FR"/>
              </w:rPr>
              <w:t>Sans objet</w:t>
            </w:r>
          </w:p>
        </w:tc>
      </w:tr>
      <w:tr w:rsidR="00253EF3" w:rsidRPr="004332C8" w14:paraId="47DAA89B" w14:textId="77777777" w:rsidTr="00C11175">
        <w:tc>
          <w:tcPr>
            <w:tcW w:w="2500" w:type="pct"/>
          </w:tcPr>
          <w:p w14:paraId="4FFE8821" w14:textId="77777777" w:rsidR="00253EF3" w:rsidRPr="004332C8"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Chiffrement des données à caractère personnel</w:t>
            </w:r>
          </w:p>
        </w:tc>
        <w:tc>
          <w:tcPr>
            <w:tcW w:w="2500" w:type="pct"/>
          </w:tcPr>
          <w:p w14:paraId="72B9400A" w14:textId="577BEDE2" w:rsidR="00253EF3" w:rsidRPr="004332C8" w:rsidRDefault="005B234A" w:rsidP="00B34365">
            <w:pPr>
              <w:shd w:val="clear" w:color="auto" w:fill="FFFFFF"/>
              <w:spacing w:after="165" w:line="300" w:lineRule="atLeast"/>
              <w:jc w:val="both"/>
              <w:rPr>
                <w:rFonts w:ascii="Arial" w:eastAsia="Times New Roman" w:hAnsi="Arial" w:cs="Arial"/>
                <w:b/>
                <w:i/>
                <w:color w:val="7030A0"/>
                <w:sz w:val="20"/>
                <w:szCs w:val="20"/>
                <w:lang w:eastAsia="fr-FR"/>
              </w:rPr>
            </w:pPr>
            <w:proofErr w:type="gramStart"/>
            <w:r w:rsidRPr="004332C8">
              <w:rPr>
                <w:rFonts w:ascii="Arial" w:eastAsia="Times New Roman" w:hAnsi="Arial" w:cs="Arial"/>
                <w:b/>
                <w:i/>
                <w:color w:val="7030A0"/>
                <w:sz w:val="20"/>
                <w:szCs w:val="20"/>
                <w:lang w:eastAsia="fr-FR"/>
              </w:rPr>
              <w:t>les</w:t>
            </w:r>
            <w:proofErr w:type="gramEnd"/>
            <w:r w:rsidRPr="004332C8">
              <w:rPr>
                <w:rFonts w:ascii="Arial" w:eastAsia="Times New Roman" w:hAnsi="Arial" w:cs="Arial"/>
                <w:b/>
                <w:i/>
                <w:color w:val="7030A0"/>
                <w:sz w:val="20"/>
                <w:szCs w:val="20"/>
                <w:lang w:eastAsia="fr-FR"/>
              </w:rPr>
              <w:t xml:space="preserve"> transmission</w:t>
            </w:r>
            <w:r w:rsidR="00B34365" w:rsidRPr="004332C8">
              <w:rPr>
                <w:rFonts w:ascii="Arial" w:eastAsia="Times New Roman" w:hAnsi="Arial" w:cs="Arial"/>
                <w:b/>
                <w:i/>
                <w:color w:val="7030A0"/>
                <w:sz w:val="20"/>
                <w:szCs w:val="20"/>
                <w:lang w:eastAsia="fr-FR"/>
              </w:rPr>
              <w:t>s sont chiffrées</w:t>
            </w:r>
            <w:r w:rsidR="005D13F6">
              <w:rPr>
                <w:rFonts w:ascii="Arial" w:eastAsia="Times New Roman" w:hAnsi="Arial" w:cs="Arial"/>
                <w:b/>
                <w:i/>
                <w:color w:val="7030A0"/>
                <w:sz w:val="20"/>
                <w:szCs w:val="20"/>
                <w:lang w:eastAsia="fr-FR"/>
              </w:rPr>
              <w:t xml:space="preserve"> ainsi que le stockage des données sur le S </w:t>
            </w:r>
          </w:p>
        </w:tc>
      </w:tr>
      <w:tr w:rsidR="00253EF3" w:rsidRPr="004332C8" w14:paraId="389175D0" w14:textId="77777777" w:rsidTr="00C11175">
        <w:tc>
          <w:tcPr>
            <w:tcW w:w="2500" w:type="pct"/>
          </w:tcPr>
          <w:p w14:paraId="2A832E95" w14:textId="77777777" w:rsidR="00253EF3" w:rsidRPr="004332C8"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Moyens permettant de garantir la confidentialité et l’intégrité des données</w:t>
            </w:r>
          </w:p>
        </w:tc>
        <w:tc>
          <w:tcPr>
            <w:tcW w:w="2500" w:type="pct"/>
          </w:tcPr>
          <w:p w14:paraId="059ECFAB" w14:textId="28CD5173" w:rsidR="00253EF3" w:rsidRPr="004332C8" w:rsidRDefault="00B34365" w:rsidP="001F0E4E">
            <w:pPr>
              <w:shd w:val="clear" w:color="auto" w:fill="FFFFFF"/>
              <w:spacing w:after="165" w:line="300" w:lineRule="atLeast"/>
              <w:jc w:val="both"/>
              <w:rPr>
                <w:rFonts w:ascii="Arial" w:eastAsia="Times New Roman" w:hAnsi="Arial" w:cs="Arial"/>
                <w:b/>
                <w:i/>
                <w:color w:val="7030A0"/>
                <w:sz w:val="20"/>
                <w:szCs w:val="20"/>
                <w:lang w:eastAsia="fr-FR"/>
              </w:rPr>
            </w:pPr>
            <w:r w:rsidRPr="004332C8">
              <w:rPr>
                <w:rFonts w:ascii="Arial" w:eastAsia="Times New Roman" w:hAnsi="Arial" w:cs="Arial"/>
                <w:b/>
                <w:i/>
                <w:color w:val="7030A0"/>
                <w:sz w:val="20"/>
                <w:szCs w:val="20"/>
                <w:lang w:eastAsia="fr-FR"/>
              </w:rPr>
              <w:t>Les don</w:t>
            </w:r>
            <w:r w:rsidR="001F0E4E">
              <w:rPr>
                <w:rFonts w:ascii="Arial" w:eastAsia="Times New Roman" w:hAnsi="Arial" w:cs="Arial"/>
                <w:b/>
                <w:i/>
                <w:color w:val="7030A0"/>
                <w:sz w:val="20"/>
                <w:szCs w:val="20"/>
                <w:lang w:eastAsia="fr-FR"/>
              </w:rPr>
              <w:t xml:space="preserve">nées sont enregistrées sur le </w:t>
            </w:r>
            <w:r w:rsidR="005D13F6">
              <w:rPr>
                <w:rFonts w:ascii="Arial" w:eastAsia="Times New Roman" w:hAnsi="Arial" w:cs="Arial"/>
                <w:b/>
                <w:i/>
                <w:color w:val="7030A0"/>
                <w:sz w:val="20"/>
                <w:szCs w:val="20"/>
                <w:lang w:eastAsia="fr-FR"/>
              </w:rPr>
              <w:t>S chiffrées</w:t>
            </w:r>
            <w:r w:rsidRPr="004332C8">
              <w:rPr>
                <w:rFonts w:ascii="Arial" w:eastAsia="Times New Roman" w:hAnsi="Arial" w:cs="Arial"/>
                <w:b/>
                <w:i/>
                <w:color w:val="7030A0"/>
                <w:sz w:val="20"/>
                <w:szCs w:val="20"/>
                <w:lang w:eastAsia="fr-FR"/>
              </w:rPr>
              <w:t>, avec liste de personnes habilitées</w:t>
            </w:r>
          </w:p>
        </w:tc>
      </w:tr>
      <w:tr w:rsidR="00253EF3" w:rsidRPr="004332C8" w14:paraId="5B81372B" w14:textId="77777777" w:rsidTr="001F0E4E">
        <w:trPr>
          <w:trHeight w:val="1374"/>
        </w:trPr>
        <w:tc>
          <w:tcPr>
            <w:tcW w:w="2500" w:type="pct"/>
          </w:tcPr>
          <w:p w14:paraId="3F618A39" w14:textId="77777777" w:rsidR="00253EF3" w:rsidRPr="004332C8"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Moyens permettant de rétablir la disponibilité des données et leur accès dans des délais appropriés en cas d’incident physique ou technique</w:t>
            </w:r>
          </w:p>
        </w:tc>
        <w:tc>
          <w:tcPr>
            <w:tcW w:w="2500" w:type="pct"/>
          </w:tcPr>
          <w:p w14:paraId="1C00887F" w14:textId="77777777" w:rsidR="00A15956" w:rsidRPr="004332C8" w:rsidRDefault="000E6264" w:rsidP="00253EF3">
            <w:pPr>
              <w:shd w:val="clear" w:color="auto" w:fill="FFFFFF"/>
              <w:spacing w:after="165" w:line="300" w:lineRule="atLeast"/>
              <w:jc w:val="both"/>
              <w:rPr>
                <w:rFonts w:ascii="Arial" w:eastAsia="Times New Roman" w:hAnsi="Arial" w:cs="Arial"/>
                <w:b/>
                <w:i/>
                <w:color w:val="7030A0"/>
                <w:sz w:val="20"/>
                <w:szCs w:val="20"/>
                <w:lang w:eastAsia="fr-FR"/>
              </w:rPr>
            </w:pPr>
            <w:r w:rsidRPr="004332C8">
              <w:rPr>
                <w:rFonts w:ascii="Arial" w:eastAsia="Times New Roman" w:hAnsi="Arial" w:cs="Arial"/>
                <w:b/>
                <w:i/>
                <w:color w:val="7030A0"/>
                <w:sz w:val="20"/>
                <w:szCs w:val="20"/>
                <w:lang w:eastAsia="fr-FR"/>
              </w:rPr>
              <w:t xml:space="preserve">De la responsabilité du CEA (défini dans la </w:t>
            </w:r>
            <w:r w:rsidR="00B34365" w:rsidRPr="004332C8">
              <w:rPr>
                <w:rFonts w:ascii="Arial" w:eastAsia="Times New Roman" w:hAnsi="Arial" w:cs="Arial"/>
                <w:b/>
                <w:i/>
                <w:color w:val="7030A0"/>
                <w:sz w:val="20"/>
                <w:szCs w:val="20"/>
                <w:lang w:eastAsia="fr-FR"/>
              </w:rPr>
              <w:t>P</w:t>
            </w:r>
            <w:r w:rsidRPr="004332C8">
              <w:rPr>
                <w:rFonts w:ascii="Arial" w:eastAsia="Times New Roman" w:hAnsi="Arial" w:cs="Arial"/>
                <w:b/>
                <w:i/>
                <w:color w:val="7030A0"/>
                <w:sz w:val="20"/>
                <w:szCs w:val="20"/>
                <w:lang w:eastAsia="fr-FR"/>
              </w:rPr>
              <w:t>olitique</w:t>
            </w:r>
            <w:r w:rsidR="00A15956" w:rsidRPr="004332C8">
              <w:rPr>
                <w:rFonts w:ascii="Arial" w:eastAsia="Times New Roman" w:hAnsi="Arial" w:cs="Arial"/>
                <w:b/>
                <w:i/>
                <w:color w:val="7030A0"/>
                <w:sz w:val="20"/>
                <w:szCs w:val="20"/>
                <w:lang w:eastAsia="fr-FR"/>
              </w:rPr>
              <w:t xml:space="preserve"> de </w:t>
            </w:r>
            <w:r w:rsidR="00B34365" w:rsidRPr="004332C8">
              <w:rPr>
                <w:rFonts w:ascii="Arial" w:eastAsia="Times New Roman" w:hAnsi="Arial" w:cs="Arial"/>
                <w:b/>
                <w:i/>
                <w:color w:val="7030A0"/>
                <w:sz w:val="20"/>
                <w:szCs w:val="20"/>
                <w:lang w:eastAsia="fr-FR"/>
              </w:rPr>
              <w:t>S</w:t>
            </w:r>
            <w:r w:rsidR="00A15956" w:rsidRPr="004332C8">
              <w:rPr>
                <w:rFonts w:ascii="Arial" w:eastAsia="Times New Roman" w:hAnsi="Arial" w:cs="Arial"/>
                <w:b/>
                <w:i/>
                <w:color w:val="7030A0"/>
                <w:sz w:val="20"/>
                <w:szCs w:val="20"/>
                <w:lang w:eastAsia="fr-FR"/>
              </w:rPr>
              <w:t xml:space="preserve">écurité des </w:t>
            </w:r>
            <w:r w:rsidR="00B34365" w:rsidRPr="004332C8">
              <w:rPr>
                <w:rFonts w:ascii="Arial" w:eastAsia="Times New Roman" w:hAnsi="Arial" w:cs="Arial"/>
                <w:b/>
                <w:i/>
                <w:color w:val="7030A0"/>
                <w:sz w:val="20"/>
                <w:szCs w:val="20"/>
                <w:lang w:eastAsia="fr-FR"/>
              </w:rPr>
              <w:t>S</w:t>
            </w:r>
            <w:r w:rsidR="00A15956" w:rsidRPr="004332C8">
              <w:rPr>
                <w:rFonts w:ascii="Arial" w:eastAsia="Times New Roman" w:hAnsi="Arial" w:cs="Arial"/>
                <w:b/>
                <w:i/>
                <w:color w:val="7030A0"/>
                <w:sz w:val="20"/>
                <w:szCs w:val="20"/>
                <w:lang w:eastAsia="fr-FR"/>
              </w:rPr>
              <w:t>ystèmes d’</w:t>
            </w:r>
            <w:r w:rsidR="00B34365" w:rsidRPr="004332C8">
              <w:rPr>
                <w:rFonts w:ascii="Arial" w:eastAsia="Times New Roman" w:hAnsi="Arial" w:cs="Arial"/>
                <w:b/>
                <w:i/>
                <w:color w:val="7030A0"/>
                <w:sz w:val="20"/>
                <w:szCs w:val="20"/>
                <w:lang w:eastAsia="fr-FR"/>
              </w:rPr>
              <w:t>I</w:t>
            </w:r>
            <w:r w:rsidRPr="004332C8">
              <w:rPr>
                <w:rFonts w:ascii="Arial" w:eastAsia="Times New Roman" w:hAnsi="Arial" w:cs="Arial"/>
                <w:b/>
                <w:i/>
                <w:color w:val="7030A0"/>
                <w:sz w:val="20"/>
                <w:szCs w:val="20"/>
                <w:lang w:eastAsia="fr-FR"/>
              </w:rPr>
              <w:t>nformation du CEA).</w:t>
            </w:r>
          </w:p>
        </w:tc>
      </w:tr>
      <w:tr w:rsidR="00253EF3" w:rsidRPr="004332C8" w14:paraId="16BA5A97" w14:textId="77777777" w:rsidTr="00C11175">
        <w:tc>
          <w:tcPr>
            <w:tcW w:w="2500" w:type="pct"/>
          </w:tcPr>
          <w:p w14:paraId="072E4DF5" w14:textId="77777777" w:rsidR="00253EF3" w:rsidRPr="004332C8"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Procédure visant à tester, analyser, évaluer l’efficacité des mesures de sécurité</w:t>
            </w:r>
          </w:p>
        </w:tc>
        <w:tc>
          <w:tcPr>
            <w:tcW w:w="2500" w:type="pct"/>
          </w:tcPr>
          <w:p w14:paraId="1671619C" w14:textId="77777777" w:rsidR="00253EF3" w:rsidRPr="004332C8" w:rsidRDefault="000E6264" w:rsidP="00A15956">
            <w:pPr>
              <w:shd w:val="clear" w:color="auto" w:fill="FFFFFF"/>
              <w:spacing w:after="165" w:line="300" w:lineRule="atLeast"/>
              <w:jc w:val="both"/>
              <w:rPr>
                <w:rFonts w:ascii="Arial" w:eastAsia="Times New Roman" w:hAnsi="Arial" w:cs="Arial"/>
                <w:b/>
                <w:i/>
                <w:color w:val="7030A0"/>
                <w:sz w:val="20"/>
                <w:szCs w:val="20"/>
                <w:lang w:eastAsia="fr-FR"/>
              </w:rPr>
            </w:pPr>
            <w:r w:rsidRPr="004332C8">
              <w:rPr>
                <w:rFonts w:ascii="Arial" w:eastAsia="Times New Roman" w:hAnsi="Arial" w:cs="Arial"/>
                <w:b/>
                <w:i/>
                <w:color w:val="7030A0"/>
                <w:sz w:val="20"/>
                <w:szCs w:val="20"/>
                <w:lang w:eastAsia="fr-FR"/>
              </w:rPr>
              <w:t>De la responsabilité du CEA (défini dans la Politique de Sécurité des Systèmes d’Information du CEA).</w:t>
            </w:r>
          </w:p>
        </w:tc>
      </w:tr>
    </w:tbl>
    <w:p w14:paraId="0632202F" w14:textId="77777777" w:rsidR="00253EF3" w:rsidRPr="009052E7" w:rsidRDefault="00253EF3" w:rsidP="009052E7">
      <w:pPr>
        <w:numPr>
          <w:ilvl w:val="0"/>
          <w:numId w:val="3"/>
        </w:numPr>
        <w:shd w:val="clear" w:color="auto" w:fill="FFFFFF"/>
        <w:spacing w:before="100" w:beforeAutospacing="1" w:after="150" w:line="240" w:lineRule="auto"/>
        <w:jc w:val="both"/>
        <w:rPr>
          <w:rFonts w:ascii="Arial" w:eastAsia="Times New Roman" w:hAnsi="Arial" w:cs="Arial"/>
          <w:b/>
          <w:i/>
          <w:sz w:val="20"/>
          <w:szCs w:val="20"/>
          <w:lang w:eastAsia="fr-FR"/>
        </w:rPr>
      </w:pPr>
      <w:r w:rsidRPr="009052E7">
        <w:rPr>
          <w:rFonts w:ascii="Arial" w:eastAsia="Times New Roman" w:hAnsi="Arial" w:cs="Arial"/>
          <w:b/>
          <w:i/>
          <w:sz w:val="20"/>
          <w:szCs w:val="20"/>
          <w:lang w:eastAsia="fr-FR"/>
        </w:rPr>
        <w:lastRenderedPageBreak/>
        <w:t>Sort des données</w:t>
      </w:r>
    </w:p>
    <w:p w14:paraId="4C096FEF" w14:textId="77777777" w:rsidR="00253EF3" w:rsidRPr="004332C8" w:rsidRDefault="00253EF3" w:rsidP="008D298D">
      <w:pPr>
        <w:shd w:val="clear" w:color="auto" w:fill="FFFFFF"/>
        <w:spacing w:after="0" w:line="240" w:lineRule="auto"/>
        <w:ind w:left="360"/>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Au terme du marché, le Titulaire s’engage à</w:t>
      </w:r>
      <w:r w:rsidR="00B34365" w:rsidRPr="004332C8">
        <w:rPr>
          <w:rFonts w:ascii="Arial" w:eastAsia="Times New Roman" w:hAnsi="Arial" w:cs="Arial"/>
          <w:i/>
          <w:sz w:val="20"/>
          <w:szCs w:val="20"/>
          <w:lang w:eastAsia="fr-FR"/>
        </w:rPr>
        <w:t xml:space="preserve"> ne pas enregistrer et faire de copie</w:t>
      </w:r>
      <w:r w:rsidRPr="004332C8">
        <w:rPr>
          <w:rFonts w:ascii="Arial" w:eastAsia="Times New Roman" w:hAnsi="Arial" w:cs="Arial"/>
          <w:i/>
          <w:sz w:val="20"/>
          <w:szCs w:val="20"/>
          <w:lang w:eastAsia="fr-FR"/>
        </w:rPr>
        <w:t xml:space="preserve"> </w:t>
      </w:r>
      <w:r w:rsidR="00B34365" w:rsidRPr="004332C8">
        <w:rPr>
          <w:rFonts w:ascii="Arial" w:eastAsia="Times New Roman" w:hAnsi="Arial" w:cs="Arial"/>
          <w:i/>
          <w:sz w:val="20"/>
          <w:szCs w:val="20"/>
          <w:lang w:eastAsia="fr-FR"/>
        </w:rPr>
        <w:t>des données CEA</w:t>
      </w:r>
      <w:r w:rsidRPr="004332C8">
        <w:rPr>
          <w:rFonts w:ascii="Arial" w:eastAsia="Times New Roman" w:hAnsi="Arial" w:cs="Arial"/>
          <w:i/>
          <w:sz w:val="20"/>
          <w:szCs w:val="20"/>
          <w:lang w:eastAsia="fr-FR"/>
        </w:rPr>
        <w:t xml:space="preserve">. </w:t>
      </w:r>
      <w:r w:rsidR="00B34365" w:rsidRPr="004332C8">
        <w:rPr>
          <w:rFonts w:ascii="Arial" w:eastAsia="Times New Roman" w:hAnsi="Arial" w:cs="Arial"/>
          <w:i/>
          <w:sz w:val="20"/>
          <w:szCs w:val="20"/>
          <w:lang w:eastAsia="fr-FR"/>
        </w:rPr>
        <w:t xml:space="preserve">Il s’engage à </w:t>
      </w:r>
      <w:proofErr w:type="gramStart"/>
      <w:r w:rsidR="00B34365" w:rsidRPr="004332C8">
        <w:rPr>
          <w:rFonts w:ascii="Arial" w:eastAsia="Times New Roman" w:hAnsi="Arial" w:cs="Arial"/>
          <w:i/>
          <w:sz w:val="20"/>
          <w:szCs w:val="20"/>
          <w:lang w:eastAsia="fr-FR"/>
        </w:rPr>
        <w:t>faire  supprimer</w:t>
      </w:r>
      <w:proofErr w:type="gramEnd"/>
      <w:r w:rsidR="00B34365" w:rsidRPr="004332C8">
        <w:rPr>
          <w:rFonts w:ascii="Arial" w:eastAsia="Times New Roman" w:hAnsi="Arial" w:cs="Arial"/>
          <w:i/>
          <w:sz w:val="20"/>
          <w:szCs w:val="20"/>
          <w:lang w:eastAsia="fr-FR"/>
        </w:rPr>
        <w:t xml:space="preserve"> ses droits et accès aux données.</w:t>
      </w:r>
    </w:p>
    <w:p w14:paraId="2117FAE5" w14:textId="77777777" w:rsidR="00253EF3" w:rsidRPr="001D4109" w:rsidRDefault="00253EF3" w:rsidP="009052E7">
      <w:pPr>
        <w:numPr>
          <w:ilvl w:val="0"/>
          <w:numId w:val="3"/>
        </w:numPr>
        <w:shd w:val="clear" w:color="auto" w:fill="FFFFFF"/>
        <w:spacing w:before="100" w:beforeAutospacing="1" w:after="150" w:line="240" w:lineRule="auto"/>
        <w:jc w:val="both"/>
        <w:rPr>
          <w:rFonts w:ascii="Arial" w:eastAsia="Times New Roman" w:hAnsi="Arial" w:cs="Arial"/>
          <w:b/>
          <w:i/>
          <w:sz w:val="20"/>
          <w:szCs w:val="20"/>
          <w:lang w:eastAsia="fr-FR"/>
        </w:rPr>
      </w:pPr>
      <w:r w:rsidRPr="009052E7">
        <w:rPr>
          <w:rFonts w:ascii="Arial" w:eastAsia="Times New Roman" w:hAnsi="Arial" w:cs="Arial"/>
          <w:b/>
          <w:bCs/>
          <w:i/>
          <w:sz w:val="20"/>
          <w:szCs w:val="20"/>
          <w:lang w:eastAsia="fr-FR"/>
        </w:rPr>
        <w:t xml:space="preserve">Délégué à </w:t>
      </w:r>
      <w:r w:rsidRPr="009052E7">
        <w:rPr>
          <w:rFonts w:ascii="Arial" w:eastAsia="Times New Roman" w:hAnsi="Arial" w:cs="Arial"/>
          <w:b/>
          <w:i/>
          <w:sz w:val="20"/>
          <w:szCs w:val="20"/>
          <w:lang w:eastAsia="fr-FR"/>
        </w:rPr>
        <w:t>la</w:t>
      </w:r>
      <w:r w:rsidRPr="009052E7">
        <w:rPr>
          <w:rFonts w:ascii="Arial" w:eastAsia="Times New Roman" w:hAnsi="Arial" w:cs="Arial"/>
          <w:b/>
          <w:bCs/>
          <w:i/>
          <w:sz w:val="20"/>
          <w:szCs w:val="20"/>
          <w:lang w:eastAsia="fr-FR"/>
        </w:rPr>
        <w:t xml:space="preserve"> </w:t>
      </w:r>
      <w:r w:rsidRPr="001D4109">
        <w:rPr>
          <w:rFonts w:ascii="Arial" w:eastAsia="Times New Roman" w:hAnsi="Arial" w:cs="Arial"/>
          <w:b/>
          <w:bCs/>
          <w:i/>
          <w:sz w:val="20"/>
          <w:szCs w:val="20"/>
          <w:lang w:eastAsia="fr-FR"/>
        </w:rPr>
        <w:t>protection des données</w:t>
      </w:r>
    </w:p>
    <w:p w14:paraId="3000D937" w14:textId="77777777" w:rsidR="00253EF3" w:rsidRPr="004332C8" w:rsidRDefault="00253EF3" w:rsidP="008D298D">
      <w:pPr>
        <w:shd w:val="clear" w:color="auto" w:fill="FFFFFF"/>
        <w:spacing w:after="0" w:line="240" w:lineRule="auto"/>
        <w:ind w:left="360"/>
        <w:jc w:val="both"/>
        <w:rPr>
          <w:rFonts w:ascii="Arial" w:eastAsia="Times New Roman" w:hAnsi="Arial" w:cs="Arial"/>
          <w:i/>
          <w:sz w:val="20"/>
          <w:szCs w:val="20"/>
          <w:lang w:eastAsia="fr-FR"/>
        </w:rPr>
      </w:pPr>
      <w:r w:rsidRPr="001D4109">
        <w:rPr>
          <w:rFonts w:ascii="Arial" w:eastAsia="Times New Roman" w:hAnsi="Arial" w:cs="Arial"/>
          <w:i/>
          <w:sz w:val="20"/>
          <w:szCs w:val="20"/>
          <w:lang w:eastAsia="fr-FR"/>
        </w:rPr>
        <w:t>Le Titulaire communique au CEA </w:t>
      </w:r>
      <w:r w:rsidRPr="001D4109">
        <w:rPr>
          <w:rFonts w:ascii="Arial" w:eastAsia="Times New Roman" w:hAnsi="Arial" w:cs="Arial"/>
          <w:b/>
          <w:bCs/>
          <w:i/>
          <w:sz w:val="20"/>
          <w:szCs w:val="20"/>
          <w:lang w:eastAsia="fr-FR"/>
        </w:rPr>
        <w:t>le nom et les coordonnées de son délégué à la protection des données,</w:t>
      </w:r>
      <w:r w:rsidRPr="001D4109">
        <w:rPr>
          <w:rFonts w:ascii="Arial" w:eastAsia="Times New Roman" w:hAnsi="Arial" w:cs="Arial"/>
          <w:i/>
          <w:sz w:val="20"/>
          <w:szCs w:val="20"/>
          <w:lang w:eastAsia="fr-FR"/>
        </w:rPr>
        <w:t> s’il en a désigné un conformément à l’article 37 du règlement européen sur la protection des données.</w:t>
      </w:r>
    </w:p>
    <w:p w14:paraId="2B99EB66" w14:textId="77777777" w:rsidR="00253EF3" w:rsidRPr="009052E7" w:rsidRDefault="00253EF3" w:rsidP="009052E7">
      <w:pPr>
        <w:numPr>
          <w:ilvl w:val="0"/>
          <w:numId w:val="3"/>
        </w:numPr>
        <w:shd w:val="clear" w:color="auto" w:fill="FFFFFF"/>
        <w:spacing w:before="100" w:beforeAutospacing="1" w:after="150" w:line="240" w:lineRule="auto"/>
        <w:jc w:val="both"/>
        <w:rPr>
          <w:rFonts w:ascii="Arial" w:eastAsia="Times New Roman" w:hAnsi="Arial" w:cs="Arial"/>
          <w:b/>
          <w:i/>
          <w:sz w:val="20"/>
          <w:szCs w:val="20"/>
          <w:lang w:eastAsia="fr-FR"/>
        </w:rPr>
      </w:pPr>
      <w:r w:rsidRPr="009052E7">
        <w:rPr>
          <w:rFonts w:ascii="Arial" w:eastAsia="Times New Roman" w:hAnsi="Arial" w:cs="Arial"/>
          <w:b/>
          <w:i/>
          <w:sz w:val="20"/>
          <w:szCs w:val="20"/>
          <w:lang w:eastAsia="fr-FR"/>
        </w:rPr>
        <w:t>Registre des catégories d’activités de traitement</w:t>
      </w:r>
    </w:p>
    <w:p w14:paraId="4AE8686B" w14:textId="77777777" w:rsidR="00253EF3" w:rsidRDefault="00253EF3" w:rsidP="008D298D">
      <w:pPr>
        <w:shd w:val="clear" w:color="auto" w:fill="FFFFFF"/>
        <w:spacing w:after="0" w:line="240" w:lineRule="auto"/>
        <w:ind w:left="360"/>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Le Titulaire déclare </w:t>
      </w:r>
      <w:r w:rsidRPr="004332C8">
        <w:rPr>
          <w:rFonts w:ascii="Arial" w:eastAsia="Times New Roman" w:hAnsi="Arial" w:cs="Arial"/>
          <w:b/>
          <w:bCs/>
          <w:i/>
          <w:sz w:val="20"/>
          <w:szCs w:val="20"/>
          <w:lang w:eastAsia="fr-FR"/>
        </w:rPr>
        <w:t>tenir par écrit un registre</w:t>
      </w:r>
      <w:r w:rsidRPr="004332C8">
        <w:rPr>
          <w:rFonts w:ascii="Arial" w:eastAsia="Times New Roman" w:hAnsi="Arial" w:cs="Arial"/>
          <w:i/>
          <w:sz w:val="20"/>
          <w:szCs w:val="20"/>
          <w:lang w:eastAsia="fr-FR"/>
        </w:rPr>
        <w:t> de toutes les catégories d’activités de traitement effectuées pour le compte du CEA comprenant les éléments imposés par le règlement européen sur la protection des données.</w:t>
      </w:r>
    </w:p>
    <w:p w14:paraId="50FAABD5" w14:textId="77777777" w:rsidR="00253EF3" w:rsidRPr="009052E7" w:rsidRDefault="00253EF3" w:rsidP="009052E7">
      <w:pPr>
        <w:numPr>
          <w:ilvl w:val="0"/>
          <w:numId w:val="3"/>
        </w:numPr>
        <w:shd w:val="clear" w:color="auto" w:fill="FFFFFF"/>
        <w:spacing w:before="100" w:beforeAutospacing="1" w:after="150" w:line="240" w:lineRule="auto"/>
        <w:jc w:val="both"/>
        <w:rPr>
          <w:rFonts w:ascii="Arial" w:eastAsia="Times New Roman" w:hAnsi="Arial" w:cs="Arial"/>
          <w:b/>
          <w:i/>
          <w:sz w:val="20"/>
          <w:szCs w:val="20"/>
          <w:lang w:eastAsia="fr-FR"/>
        </w:rPr>
      </w:pPr>
      <w:r w:rsidRPr="009052E7">
        <w:rPr>
          <w:rFonts w:ascii="Arial" w:eastAsia="Times New Roman" w:hAnsi="Arial" w:cs="Arial"/>
          <w:b/>
          <w:i/>
          <w:sz w:val="20"/>
          <w:szCs w:val="20"/>
          <w:lang w:eastAsia="fr-FR"/>
        </w:rPr>
        <w:t>Documentation</w:t>
      </w:r>
    </w:p>
    <w:p w14:paraId="3B9EF7DA" w14:textId="77777777" w:rsidR="00253EF3" w:rsidRPr="004332C8" w:rsidRDefault="00253EF3" w:rsidP="008D298D">
      <w:pPr>
        <w:shd w:val="clear" w:color="auto" w:fill="FFFFFF"/>
        <w:spacing w:after="0" w:line="240" w:lineRule="auto"/>
        <w:ind w:left="360"/>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Le Titulaire met à la disposition du CEA </w:t>
      </w:r>
      <w:r w:rsidRPr="004332C8">
        <w:rPr>
          <w:rFonts w:ascii="Arial" w:eastAsia="Times New Roman" w:hAnsi="Arial" w:cs="Arial"/>
          <w:b/>
          <w:bCs/>
          <w:i/>
          <w:sz w:val="20"/>
          <w:szCs w:val="20"/>
          <w:lang w:eastAsia="fr-FR"/>
        </w:rPr>
        <w:t>la documentation nécessaire pour démontrer le respect de toutes ses obligations</w:t>
      </w:r>
      <w:r w:rsidRPr="004332C8">
        <w:rPr>
          <w:rFonts w:ascii="Arial" w:eastAsia="Times New Roman" w:hAnsi="Arial" w:cs="Arial"/>
          <w:i/>
          <w:sz w:val="20"/>
          <w:szCs w:val="20"/>
          <w:lang w:eastAsia="fr-FR"/>
        </w:rPr>
        <w:t> et pour permettre la réalisation d'audits, y compris des inspections, par le CEA ou un autre auditeur qu'il a mandaté, et contribuer à ces audits.</w:t>
      </w:r>
    </w:p>
    <w:p w14:paraId="5C972821" w14:textId="77777777" w:rsidR="00253EF3" w:rsidRPr="004332C8" w:rsidRDefault="009052E7" w:rsidP="00253EF3">
      <w:pPr>
        <w:shd w:val="clear" w:color="auto" w:fill="FFFFFF"/>
        <w:spacing w:after="375" w:line="600" w:lineRule="atLeast"/>
        <w:jc w:val="both"/>
        <w:outlineLvl w:val="1"/>
        <w:rPr>
          <w:rFonts w:ascii="Arial" w:eastAsia="Times New Roman" w:hAnsi="Arial" w:cs="Arial"/>
          <w:b/>
          <w:i/>
          <w:sz w:val="20"/>
          <w:szCs w:val="20"/>
          <w:lang w:eastAsia="fr-FR"/>
        </w:rPr>
      </w:pPr>
      <w:r>
        <w:rPr>
          <w:rFonts w:ascii="Arial" w:eastAsia="Times New Roman" w:hAnsi="Arial" w:cs="Arial"/>
          <w:b/>
          <w:i/>
          <w:sz w:val="20"/>
          <w:szCs w:val="20"/>
          <w:lang w:eastAsia="fr-FR"/>
        </w:rPr>
        <w:t>IV</w:t>
      </w:r>
      <w:r w:rsidR="00253EF3" w:rsidRPr="004332C8">
        <w:rPr>
          <w:rFonts w:ascii="Arial" w:eastAsia="Times New Roman" w:hAnsi="Arial" w:cs="Arial"/>
          <w:b/>
          <w:i/>
          <w:sz w:val="20"/>
          <w:szCs w:val="20"/>
          <w:lang w:eastAsia="fr-FR"/>
        </w:rPr>
        <w:t>. Obligations du CEA vis-à-vis du Titulaire</w:t>
      </w:r>
    </w:p>
    <w:p w14:paraId="2DEB7433" w14:textId="77777777" w:rsidR="00253EF3" w:rsidRDefault="00253EF3" w:rsidP="008D298D">
      <w:pPr>
        <w:shd w:val="clear" w:color="auto" w:fill="FFFFFF"/>
        <w:spacing w:after="0" w:line="240" w:lineRule="auto"/>
        <w:ind w:left="360"/>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 xml:space="preserve">Le CEA s’engage à : </w:t>
      </w:r>
    </w:p>
    <w:p w14:paraId="3CD585D2" w14:textId="77777777" w:rsidR="009052E7" w:rsidRPr="004332C8" w:rsidRDefault="009052E7" w:rsidP="008D298D">
      <w:pPr>
        <w:shd w:val="clear" w:color="auto" w:fill="FFFFFF"/>
        <w:spacing w:after="0" w:line="240" w:lineRule="auto"/>
        <w:ind w:left="360"/>
        <w:jc w:val="both"/>
        <w:rPr>
          <w:rFonts w:ascii="Arial" w:eastAsia="Times New Roman" w:hAnsi="Arial" w:cs="Arial"/>
          <w:i/>
          <w:sz w:val="20"/>
          <w:szCs w:val="20"/>
          <w:lang w:eastAsia="fr-FR"/>
        </w:rPr>
      </w:pPr>
    </w:p>
    <w:p w14:paraId="667B9317" w14:textId="77777777" w:rsidR="00253EF3" w:rsidRPr="004332C8" w:rsidRDefault="00253EF3" w:rsidP="008D298D">
      <w:pPr>
        <w:shd w:val="clear" w:color="auto" w:fill="FFFFFF"/>
        <w:spacing w:after="165" w:line="240" w:lineRule="auto"/>
        <w:ind w:firstLine="708"/>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1. fournir au Titulaire les données visées au II des présentes clauses ;</w:t>
      </w:r>
    </w:p>
    <w:p w14:paraId="2DC6D656" w14:textId="77777777" w:rsidR="00253EF3" w:rsidRPr="004332C8" w:rsidRDefault="00253EF3" w:rsidP="008D298D">
      <w:pPr>
        <w:shd w:val="clear" w:color="auto" w:fill="FFFFFF"/>
        <w:spacing w:after="165" w:line="240" w:lineRule="auto"/>
        <w:ind w:left="708"/>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2. documenter par écrit toute instruction concernant le traitement des données par le Titulaire ;</w:t>
      </w:r>
    </w:p>
    <w:p w14:paraId="40197A2F" w14:textId="77777777" w:rsidR="00253EF3" w:rsidRPr="004332C8" w:rsidRDefault="00253EF3" w:rsidP="008D298D">
      <w:pPr>
        <w:shd w:val="clear" w:color="auto" w:fill="FFFFFF"/>
        <w:spacing w:after="165" w:line="240" w:lineRule="auto"/>
        <w:ind w:left="708"/>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3. veiller, au préalable et pendant toute la durée du traitement, au respect des obligations prévues par le règlement européen sur la protection des données de la part du Titulaire ;</w:t>
      </w:r>
    </w:p>
    <w:p w14:paraId="2C7127DB" w14:textId="77777777" w:rsidR="00253EF3" w:rsidRPr="00253EF3" w:rsidRDefault="00253EF3" w:rsidP="008D298D">
      <w:pPr>
        <w:shd w:val="clear" w:color="auto" w:fill="FFFFFF"/>
        <w:spacing w:after="165" w:line="240" w:lineRule="auto"/>
        <w:ind w:firstLine="708"/>
        <w:jc w:val="both"/>
        <w:rPr>
          <w:rFonts w:ascii="Arial" w:eastAsia="Times New Roman" w:hAnsi="Arial" w:cs="Arial"/>
          <w:i/>
          <w:sz w:val="20"/>
          <w:szCs w:val="20"/>
          <w:lang w:eastAsia="fr-FR"/>
        </w:rPr>
      </w:pPr>
      <w:r w:rsidRPr="004332C8">
        <w:rPr>
          <w:rFonts w:ascii="Arial" w:eastAsia="Times New Roman" w:hAnsi="Arial" w:cs="Arial"/>
          <w:i/>
          <w:sz w:val="20"/>
          <w:szCs w:val="20"/>
          <w:lang w:eastAsia="fr-FR"/>
        </w:rPr>
        <w:t>4. superviser le traitement, y compris réaliser les audits et les i</w:t>
      </w:r>
      <w:r w:rsidR="009052E7">
        <w:rPr>
          <w:rFonts w:ascii="Arial" w:eastAsia="Times New Roman" w:hAnsi="Arial" w:cs="Arial"/>
          <w:i/>
          <w:sz w:val="20"/>
          <w:szCs w:val="20"/>
          <w:lang w:eastAsia="fr-FR"/>
        </w:rPr>
        <w:t>nspections auprès du Titulaire</w:t>
      </w:r>
      <w:r w:rsidRPr="004332C8">
        <w:rPr>
          <w:rFonts w:ascii="Arial" w:eastAsia="Times New Roman" w:hAnsi="Arial" w:cs="Arial"/>
          <w:i/>
          <w:sz w:val="20"/>
          <w:szCs w:val="20"/>
          <w:lang w:eastAsia="fr-FR"/>
        </w:rPr>
        <w:t>.</w:t>
      </w:r>
    </w:p>
    <w:p w14:paraId="0C12BAAD" w14:textId="77777777" w:rsidR="00253EF3" w:rsidRPr="00253EF3" w:rsidRDefault="00253EF3" w:rsidP="00253EF3">
      <w:pPr>
        <w:widowControl w:val="0"/>
        <w:autoSpaceDE w:val="0"/>
        <w:autoSpaceDN w:val="0"/>
        <w:adjustRightInd w:val="0"/>
        <w:spacing w:after="0" w:line="240" w:lineRule="auto"/>
        <w:jc w:val="both"/>
        <w:rPr>
          <w:rFonts w:cstheme="minorHAnsi"/>
          <w:i/>
          <w:sz w:val="20"/>
        </w:rPr>
      </w:pPr>
    </w:p>
    <w:p w14:paraId="45904894" w14:textId="77777777" w:rsidR="00253EF3" w:rsidRPr="00253EF3" w:rsidRDefault="00253EF3" w:rsidP="00253EF3">
      <w:pPr>
        <w:spacing w:after="0" w:line="300" w:lineRule="atLeast"/>
        <w:jc w:val="both"/>
        <w:rPr>
          <w:sz w:val="20"/>
        </w:rPr>
      </w:pPr>
    </w:p>
    <w:p w14:paraId="4B3D256A" w14:textId="77777777" w:rsidR="009F7022" w:rsidRDefault="009F7022"/>
    <w:sectPr w:rsidR="009F7022" w:rsidSect="00253EF3">
      <w:headerReference w:type="default" r:id="rId7"/>
      <w:footerReference w:type="default" r:id="rId8"/>
      <w:headerReference w:type="first" r:id="rId9"/>
      <w:footerReference w:type="first" r:id="rId10"/>
      <w:pgSz w:w="11906" w:h="16838" w:code="9"/>
      <w:pgMar w:top="-1083" w:right="1133" w:bottom="284" w:left="181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7FC7A" w14:textId="77777777" w:rsidR="00067D05" w:rsidRDefault="00067D05" w:rsidP="00253EF3">
      <w:pPr>
        <w:spacing w:after="0" w:line="240" w:lineRule="auto"/>
      </w:pPr>
      <w:r>
        <w:separator/>
      </w:r>
    </w:p>
  </w:endnote>
  <w:endnote w:type="continuationSeparator" w:id="0">
    <w:p w14:paraId="699818CB" w14:textId="77777777" w:rsidR="00067D05" w:rsidRDefault="00067D05" w:rsidP="00253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0167535"/>
      <w:docPartObj>
        <w:docPartGallery w:val="Page Numbers (Bottom of Page)"/>
        <w:docPartUnique/>
      </w:docPartObj>
    </w:sdtPr>
    <w:sdtEndPr>
      <w:rPr>
        <w:sz w:val="16"/>
        <w:szCs w:val="16"/>
      </w:rPr>
    </w:sdtEndPr>
    <w:sdtContent>
      <w:p w14:paraId="4F18D811" w14:textId="70277D77" w:rsidR="0053073C" w:rsidRPr="007D52DF" w:rsidRDefault="000D7D40">
        <w:pPr>
          <w:pStyle w:val="Pieddepage"/>
          <w:jc w:val="right"/>
          <w:rPr>
            <w:sz w:val="16"/>
            <w:szCs w:val="16"/>
          </w:rPr>
        </w:pPr>
        <w:r w:rsidRPr="007D52DF">
          <w:rPr>
            <w:sz w:val="16"/>
            <w:szCs w:val="16"/>
          </w:rPr>
          <w:fldChar w:fldCharType="begin"/>
        </w:r>
        <w:r w:rsidRPr="007D52DF">
          <w:rPr>
            <w:sz w:val="16"/>
            <w:szCs w:val="16"/>
          </w:rPr>
          <w:instrText xml:space="preserve"> PAGE   \* MERGEFORMAT </w:instrText>
        </w:r>
        <w:r w:rsidRPr="007D52DF">
          <w:rPr>
            <w:sz w:val="16"/>
            <w:szCs w:val="16"/>
          </w:rPr>
          <w:fldChar w:fldCharType="separate"/>
        </w:r>
        <w:r w:rsidR="009052E7">
          <w:rPr>
            <w:noProof/>
            <w:sz w:val="16"/>
            <w:szCs w:val="16"/>
          </w:rPr>
          <w:t>2</w:t>
        </w:r>
        <w:r w:rsidRPr="007D52DF">
          <w:rPr>
            <w:noProof/>
            <w:sz w:val="16"/>
            <w:szCs w:val="16"/>
          </w:rPr>
          <w:fldChar w:fldCharType="end"/>
        </w:r>
        <w:r w:rsidRPr="007D52DF">
          <w:rPr>
            <w:sz w:val="16"/>
            <w:szCs w:val="16"/>
          </w:rPr>
          <w:t>/</w:t>
        </w:r>
        <w:r w:rsidR="009110CC">
          <w:rPr>
            <w:sz w:val="16"/>
            <w:szCs w:val="16"/>
          </w:rPr>
          <w:t>5</w:t>
        </w:r>
      </w:p>
    </w:sdtContent>
  </w:sdt>
  <w:p w14:paraId="0725D986" w14:textId="77777777" w:rsidR="00882BEE" w:rsidRDefault="009110C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8A8E1" w14:textId="77777777" w:rsidR="00882BEE" w:rsidRDefault="009110CC">
    <w:pPr>
      <w:pStyle w:val="Pieddepage"/>
    </w:pPr>
  </w:p>
  <w:p w14:paraId="75939108" w14:textId="77777777" w:rsidR="00882BEE" w:rsidRDefault="009110CC">
    <w:pPr>
      <w:pStyle w:val="Pieddepage"/>
    </w:pPr>
  </w:p>
  <w:p w14:paraId="392FE32E" w14:textId="77777777" w:rsidR="00882BEE" w:rsidRDefault="009110CC">
    <w:pPr>
      <w:pStyle w:val="Pieddepage"/>
    </w:pPr>
  </w:p>
  <w:p w14:paraId="7D2B3E8A" w14:textId="77777777" w:rsidR="00882BEE" w:rsidRDefault="009110CC">
    <w:pPr>
      <w:pStyle w:val="Pieddepage"/>
    </w:pPr>
  </w:p>
  <w:p w14:paraId="7F0B245F" w14:textId="77777777" w:rsidR="00882BEE" w:rsidRDefault="009110CC">
    <w:pPr>
      <w:pStyle w:val="Pieddepage"/>
    </w:pPr>
  </w:p>
  <w:p w14:paraId="697F549C" w14:textId="77777777" w:rsidR="00882BEE" w:rsidRDefault="009110C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A5541" w14:textId="77777777" w:rsidR="00067D05" w:rsidRDefault="00067D05" w:rsidP="00253EF3">
      <w:pPr>
        <w:spacing w:after="0" w:line="240" w:lineRule="auto"/>
      </w:pPr>
      <w:r>
        <w:separator/>
      </w:r>
    </w:p>
  </w:footnote>
  <w:footnote w:type="continuationSeparator" w:id="0">
    <w:p w14:paraId="578173D5" w14:textId="77777777" w:rsidR="00067D05" w:rsidRDefault="00067D05" w:rsidP="00253EF3">
      <w:pPr>
        <w:spacing w:after="0" w:line="240" w:lineRule="auto"/>
      </w:pPr>
      <w:r>
        <w:continuationSeparator/>
      </w:r>
    </w:p>
  </w:footnote>
  <w:footnote w:id="1">
    <w:p w14:paraId="11547B9D"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7116E47D"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Raison pour laquelle les données sont traitées. Par exemple, réservation de voyages, gestion des inscriptions à une conférence, organisation et suivi des élections professionnelles …</w:t>
      </w:r>
    </w:p>
  </w:footnote>
  <w:footnote w:id="3">
    <w:p w14:paraId="164880EE"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Les types de données sont principalement : Etat civil, Vie personnelle, Vie professionnelle, Informations économiques et financières, Données de connexion, N° de sécu, Données biométriques, Données génétiques, Difficultés sociales, Données de santé...</w:t>
      </w:r>
    </w:p>
  </w:footnote>
  <w:footnote w:id="4">
    <w:p w14:paraId="7686E520"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hAnsi="Arial" w:cs="Arial"/>
          <w:color w:val="000000"/>
          <w:sz w:val="18"/>
          <w:szCs w:val="18"/>
          <w:lang w:eastAsia="fr-FR"/>
        </w:rPr>
        <w:t>Les catégories de personnes sont principalement : Salariés CEA, Salariés d'entreprises extérieures sur site CEA / intérimaires, Stagiaires, Clients, Fournisseurs, Visiteurs, Sujets de recherche, Grand public...</w:t>
      </w:r>
    </w:p>
  </w:footnote>
  <w:footnote w:id="5">
    <w:p w14:paraId="30110572" w14:textId="77777777" w:rsidR="00253EF3" w:rsidRPr="000D7D40" w:rsidRDefault="00253EF3" w:rsidP="00253EF3">
      <w:pPr>
        <w:pStyle w:val="Notedefin"/>
        <w:jc w:val="both"/>
        <w:rPr>
          <w:rFonts w:ascii="Arial" w:eastAsia="Times New Roman" w:hAnsi="Arial" w:cs="Arial"/>
          <w:color w:val="000000" w:themeColor="text1"/>
          <w:sz w:val="18"/>
          <w:szCs w:val="18"/>
          <w:lang w:eastAsia="fr-FR"/>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Préciser, par exemple, si les données ne sont accessibles que sur site CEA.</w:t>
      </w:r>
    </w:p>
    <w:p w14:paraId="180AB3F8" w14:textId="77777777" w:rsidR="00253EF3" w:rsidRPr="008D46D1" w:rsidRDefault="00253EF3" w:rsidP="00253EF3">
      <w:pPr>
        <w:pStyle w:val="Notedefin"/>
        <w:rPr>
          <w:rFonts w:ascii="Arial" w:hAnsi="Arial" w:cs="Arial"/>
          <w:i/>
          <w:color w:val="000000" w:themeColor="text1"/>
        </w:rPr>
      </w:pPr>
    </w:p>
    <w:p w14:paraId="6DA6E47E" w14:textId="77777777" w:rsidR="00253EF3" w:rsidRDefault="00253EF3" w:rsidP="00253EF3">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9B1B" w14:textId="77777777" w:rsidR="00882BEE" w:rsidRDefault="009110CC">
    <w:pPr>
      <w:pStyle w:val="En-tte"/>
    </w:pPr>
  </w:p>
  <w:p w14:paraId="17EE5851" w14:textId="77777777" w:rsidR="00882BEE" w:rsidRDefault="009110CC">
    <w:pPr>
      <w:pStyle w:val="En-tte"/>
    </w:pPr>
  </w:p>
  <w:p w14:paraId="2DBED87E" w14:textId="77777777" w:rsidR="00882BEE" w:rsidRDefault="009110CC">
    <w:pPr>
      <w:pStyle w:val="En-tte"/>
    </w:pPr>
  </w:p>
  <w:p w14:paraId="0D84350A" w14:textId="77777777" w:rsidR="00882BEE" w:rsidRDefault="009110C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40093" w14:textId="77777777" w:rsidR="00882BEE" w:rsidRDefault="009110CC" w:rsidP="002D035F">
    <w:pPr>
      <w:pStyle w:val="En-tte"/>
    </w:pPr>
  </w:p>
  <w:p w14:paraId="76C6E582" w14:textId="77777777" w:rsidR="00882BEE" w:rsidRDefault="009110CC" w:rsidP="002D035F">
    <w:pPr>
      <w:pStyle w:val="En-tte"/>
    </w:pPr>
  </w:p>
  <w:p w14:paraId="475FB1D3" w14:textId="77777777" w:rsidR="00882BEE" w:rsidRDefault="009110CC" w:rsidP="002D035F">
    <w:pPr>
      <w:pStyle w:val="En-tte"/>
    </w:pPr>
  </w:p>
  <w:p w14:paraId="3D35C066" w14:textId="77777777" w:rsidR="00882BEE" w:rsidRDefault="009110CC" w:rsidP="002D035F">
    <w:pPr>
      <w:pStyle w:val="En-tte"/>
    </w:pPr>
  </w:p>
  <w:p w14:paraId="5222CD3D" w14:textId="77777777" w:rsidR="00882BEE" w:rsidRDefault="009110CC" w:rsidP="002D035F">
    <w:pPr>
      <w:pStyle w:val="En-tte"/>
    </w:pPr>
  </w:p>
  <w:p w14:paraId="1C28823E" w14:textId="77777777" w:rsidR="00882BEE" w:rsidRDefault="009110CC" w:rsidP="002D035F">
    <w:pPr>
      <w:pStyle w:val="En-tte"/>
    </w:pPr>
  </w:p>
  <w:p w14:paraId="59193946" w14:textId="77777777" w:rsidR="00882BEE" w:rsidRDefault="009110CC" w:rsidP="002D035F">
    <w:pPr>
      <w:pStyle w:val="En-tte"/>
    </w:pPr>
  </w:p>
  <w:p w14:paraId="37B70779" w14:textId="77777777" w:rsidR="00882BEE" w:rsidRDefault="009110CC" w:rsidP="002D035F">
    <w:pPr>
      <w:pStyle w:val="En-tte"/>
    </w:pPr>
  </w:p>
  <w:p w14:paraId="03A68D05" w14:textId="77777777" w:rsidR="00882BEE" w:rsidRDefault="009110CC" w:rsidP="002D035F">
    <w:pPr>
      <w:pStyle w:val="En-tte"/>
    </w:pPr>
  </w:p>
  <w:p w14:paraId="277CA70D" w14:textId="77777777" w:rsidR="00882BEE" w:rsidRDefault="009110CC" w:rsidP="002D035F">
    <w:pPr>
      <w:pStyle w:val="En-tte"/>
    </w:pPr>
  </w:p>
  <w:p w14:paraId="742153F8" w14:textId="77777777" w:rsidR="00882BEE" w:rsidRDefault="009110CC" w:rsidP="002D035F">
    <w:pPr>
      <w:pStyle w:val="En-tte"/>
    </w:pPr>
  </w:p>
  <w:p w14:paraId="3D9F3E6A" w14:textId="77777777" w:rsidR="00882BEE" w:rsidRDefault="009110CC" w:rsidP="002D035F">
    <w:pPr>
      <w:pStyle w:val="En-tte"/>
    </w:pPr>
  </w:p>
  <w:p w14:paraId="212A42F3" w14:textId="77777777" w:rsidR="00882BEE" w:rsidRDefault="009110CC" w:rsidP="002D035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861544"/>
    <w:multiLevelType w:val="multilevel"/>
    <w:tmpl w:val="7CECF0C6"/>
    <w:lvl w:ilvl="0">
      <w:start w:val="5"/>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702254"/>
    <w:multiLevelType w:val="hybridMultilevel"/>
    <w:tmpl w:val="3CDC2C4A"/>
    <w:lvl w:ilvl="0" w:tplc="0FD845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8"/>
  </w:num>
  <w:num w:numId="6">
    <w:abstractNumId w:val="10"/>
  </w:num>
  <w:num w:numId="7">
    <w:abstractNumId w:val="0"/>
  </w:num>
  <w:num w:numId="8">
    <w:abstractNumId w:val="11"/>
  </w:num>
  <w:num w:numId="9">
    <w:abstractNumId w:val="7"/>
  </w:num>
  <w:num w:numId="10">
    <w:abstractNumId w:val="9"/>
  </w:num>
  <w:num w:numId="11">
    <w:abstractNumId w:val="3"/>
  </w:num>
  <w:num w:numId="12">
    <w:abstractNumId w:val="1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EF3"/>
    <w:rsid w:val="00047B64"/>
    <w:rsid w:val="00067D05"/>
    <w:rsid w:val="000D7D40"/>
    <w:rsid w:val="000E6264"/>
    <w:rsid w:val="001D4109"/>
    <w:rsid w:val="001F0E4E"/>
    <w:rsid w:val="00253EF3"/>
    <w:rsid w:val="003B053B"/>
    <w:rsid w:val="003C11A0"/>
    <w:rsid w:val="003C64AB"/>
    <w:rsid w:val="004332C8"/>
    <w:rsid w:val="00550B82"/>
    <w:rsid w:val="005B234A"/>
    <w:rsid w:val="005D13F6"/>
    <w:rsid w:val="00725CE8"/>
    <w:rsid w:val="00740901"/>
    <w:rsid w:val="00756506"/>
    <w:rsid w:val="007E172B"/>
    <w:rsid w:val="008D298D"/>
    <w:rsid w:val="009052E7"/>
    <w:rsid w:val="009110CC"/>
    <w:rsid w:val="009F7022"/>
    <w:rsid w:val="00A15956"/>
    <w:rsid w:val="00A8626B"/>
    <w:rsid w:val="00B07EDF"/>
    <w:rsid w:val="00B34365"/>
    <w:rsid w:val="00BD6F17"/>
    <w:rsid w:val="00E31535"/>
    <w:rsid w:val="00F649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0E521F"/>
  <w15:chartTrackingRefBased/>
  <w15:docId w15:val="{70649F7D-D7CD-4153-8E7D-929BBDDF8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53EF3"/>
    <w:pPr>
      <w:tabs>
        <w:tab w:val="center" w:pos="4536"/>
        <w:tab w:val="right" w:pos="9072"/>
      </w:tabs>
      <w:spacing w:after="0" w:line="240" w:lineRule="auto"/>
    </w:pPr>
  </w:style>
  <w:style w:type="character" w:customStyle="1" w:styleId="En-tteCar">
    <w:name w:val="En-tête Car"/>
    <w:basedOn w:val="Policepardfaut"/>
    <w:link w:val="En-tte"/>
    <w:uiPriority w:val="99"/>
    <w:rsid w:val="00253EF3"/>
  </w:style>
  <w:style w:type="paragraph" w:styleId="Pieddepage">
    <w:name w:val="footer"/>
    <w:basedOn w:val="Normal"/>
    <w:link w:val="PieddepageCar"/>
    <w:uiPriority w:val="99"/>
    <w:unhideWhenUsed/>
    <w:rsid w:val="00253E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53EF3"/>
  </w:style>
  <w:style w:type="paragraph" w:styleId="Notedebasdepage">
    <w:name w:val="footnote text"/>
    <w:basedOn w:val="Normal"/>
    <w:link w:val="NotedebasdepageCar"/>
    <w:uiPriority w:val="99"/>
    <w:semiHidden/>
    <w:unhideWhenUsed/>
    <w:rsid w:val="00253EF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53EF3"/>
    <w:rPr>
      <w:sz w:val="20"/>
      <w:szCs w:val="20"/>
    </w:rPr>
  </w:style>
  <w:style w:type="paragraph" w:styleId="Notedefin">
    <w:name w:val="endnote text"/>
    <w:basedOn w:val="Normal"/>
    <w:link w:val="NotedefinCar"/>
    <w:uiPriority w:val="99"/>
    <w:semiHidden/>
    <w:unhideWhenUsed/>
    <w:rsid w:val="00253EF3"/>
    <w:pPr>
      <w:spacing w:after="0" w:line="240" w:lineRule="auto"/>
    </w:pPr>
    <w:rPr>
      <w:sz w:val="20"/>
      <w:szCs w:val="20"/>
    </w:rPr>
  </w:style>
  <w:style w:type="character" w:customStyle="1" w:styleId="NotedefinCar">
    <w:name w:val="Note de fin Car"/>
    <w:basedOn w:val="Policepardfaut"/>
    <w:link w:val="Notedefin"/>
    <w:uiPriority w:val="99"/>
    <w:semiHidden/>
    <w:rsid w:val="00253EF3"/>
    <w:rPr>
      <w:sz w:val="20"/>
      <w:szCs w:val="20"/>
    </w:rPr>
  </w:style>
  <w:style w:type="table" w:styleId="Grilledutableau">
    <w:name w:val="Table Grid"/>
    <w:basedOn w:val="TableauNormal"/>
    <w:uiPriority w:val="39"/>
    <w:rsid w:val="00253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253EF3"/>
    <w:rPr>
      <w:color w:val="0000FF"/>
      <w:u w:val="single"/>
    </w:rPr>
  </w:style>
  <w:style w:type="character" w:styleId="Appelnotedebasdep">
    <w:name w:val="footnote reference"/>
    <w:basedOn w:val="Policepardfaut"/>
    <w:semiHidden/>
    <w:rsid w:val="00253EF3"/>
    <w:rPr>
      <w:vertAlign w:val="superscript"/>
    </w:rPr>
  </w:style>
  <w:style w:type="paragraph" w:styleId="Commentaire">
    <w:name w:val="annotation text"/>
    <w:basedOn w:val="Normal"/>
    <w:link w:val="CommentaireCar"/>
    <w:uiPriority w:val="99"/>
    <w:unhideWhenUsed/>
    <w:rsid w:val="00253EF3"/>
    <w:pPr>
      <w:spacing w:after="0" w:line="240" w:lineRule="auto"/>
      <w:jc w:val="both"/>
    </w:pPr>
    <w:rPr>
      <w:sz w:val="20"/>
      <w:szCs w:val="20"/>
    </w:rPr>
  </w:style>
  <w:style w:type="character" w:customStyle="1" w:styleId="CommentaireCar">
    <w:name w:val="Commentaire Car"/>
    <w:basedOn w:val="Policepardfaut"/>
    <w:link w:val="Commentaire"/>
    <w:uiPriority w:val="99"/>
    <w:rsid w:val="00253EF3"/>
    <w:rPr>
      <w:sz w:val="20"/>
      <w:szCs w:val="20"/>
    </w:rPr>
  </w:style>
  <w:style w:type="paragraph" w:styleId="Paragraphedeliste">
    <w:name w:val="List Paragraph"/>
    <w:basedOn w:val="Normal"/>
    <w:uiPriority w:val="34"/>
    <w:qFormat/>
    <w:rsid w:val="000D7D40"/>
    <w:pPr>
      <w:ind w:left="720"/>
      <w:contextualSpacing/>
    </w:pPr>
  </w:style>
  <w:style w:type="paragraph" w:styleId="Textedebulles">
    <w:name w:val="Balloon Text"/>
    <w:basedOn w:val="Normal"/>
    <w:link w:val="TextedebullesCar"/>
    <w:uiPriority w:val="99"/>
    <w:semiHidden/>
    <w:unhideWhenUsed/>
    <w:rsid w:val="00047B6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47B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2228</Words>
  <Characters>12259</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14459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RUELLAN Aymeric</dc:creator>
  <cp:keywords/>
  <dc:description/>
  <cp:lastModifiedBy>LARUE Florence</cp:lastModifiedBy>
  <cp:revision>3</cp:revision>
  <cp:lastPrinted>2019-08-20T14:25:00Z</cp:lastPrinted>
  <dcterms:created xsi:type="dcterms:W3CDTF">2025-06-20T13:46:00Z</dcterms:created>
  <dcterms:modified xsi:type="dcterms:W3CDTF">2025-06-24T15:55:00Z</dcterms:modified>
</cp:coreProperties>
</file>