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7A8F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544F16BB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0D7B414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39A024AA" w14:textId="15B7D4F2" w:rsidR="00323BFD" w:rsidRDefault="00A10FC9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rFonts w:ascii="Arial" w:hAnsi="Arial" w:cs="Arial"/>
          <w:caps/>
          <w:u w:val="single"/>
        </w:rPr>
        <w:t>ANNEXE N°1 au projet de marché</w:t>
      </w:r>
    </w:p>
    <w:p w14:paraId="0AB7A3FE" w14:textId="77777777" w:rsidR="00323BFD" w:rsidRDefault="00323BFD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30A9AC9" w14:textId="42417782" w:rsidR="00323BFD" w:rsidRDefault="00323BFD" w:rsidP="00CB4AC7">
      <w:pPr>
        <w:pStyle w:val="Titre1"/>
        <w:tabs>
          <w:tab w:val="clear" w:pos="284"/>
        </w:tabs>
        <w:spacing w:before="0" w:after="0"/>
        <w:rPr>
          <w:rFonts w:ascii="Arial" w:hAnsi="Arial" w:cs="Arial"/>
          <w:caps/>
          <w:u w:val="single"/>
        </w:rPr>
      </w:pPr>
    </w:p>
    <w:p w14:paraId="6EBCD049" w14:textId="1DB1737C" w:rsidR="006908B2" w:rsidRPr="00CB4AC7" w:rsidRDefault="00BC5936" w:rsidP="00CB4AC7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color w:val="auto"/>
        </w:rPr>
      </w:pPr>
      <w:r>
        <w:rPr>
          <w:noProof/>
        </w:rPr>
        <w:drawing>
          <wp:anchor distT="152400" distB="152400" distL="152400" distR="152400" simplePos="0" relativeHeight="251667968" behindDoc="1" locked="0" layoutInCell="1" allowOverlap="1" wp14:anchorId="1580B4C1" wp14:editId="510DF44C">
            <wp:simplePos x="0" y="0"/>
            <wp:positionH relativeFrom="page">
              <wp:posOffset>823595</wp:posOffset>
            </wp:positionH>
            <wp:positionV relativeFrom="page">
              <wp:posOffset>683260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F6320" w14:textId="77777777" w:rsidR="000C6407" w:rsidRPr="00A81E73" w:rsidRDefault="000C6407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D64B471" w:rsidR="00B26644" w:rsidRDefault="00A81E73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12C5E540" w14:textId="77777777" w:rsidR="0069735E" w:rsidRDefault="00713CD0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</w:p>
    <w:p w14:paraId="0C9C95B7" w14:textId="37F016E3" w:rsidR="00A92C66" w:rsidRDefault="0069735E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C12191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B77A9C">
        <w:rPr>
          <w:rFonts w:ascii="Arial" w:hAnsi="Arial" w:cs="Arial"/>
          <w:caps/>
          <w:color w:val="00B050"/>
          <w:sz w:val="22"/>
          <w:szCs w:val="22"/>
        </w:rPr>
        <w:t>(</w:t>
      </w:r>
      <w:r w:rsidRPr="00C12191">
        <w:rPr>
          <w:rFonts w:ascii="Arial" w:hAnsi="Arial" w:cs="Arial"/>
          <w:caps/>
          <w:color w:val="00B050"/>
          <w:sz w:val="22"/>
          <w:szCs w:val="22"/>
        </w:rPr>
        <w:t>marché de défense</w:t>
      </w:r>
      <w:r w:rsidR="0020428E">
        <w:rPr>
          <w:rFonts w:ascii="Arial" w:hAnsi="Arial" w:cs="Arial"/>
          <w:caps/>
          <w:color w:val="00B050"/>
          <w:sz w:val="22"/>
          <w:szCs w:val="22"/>
        </w:rPr>
        <w:t xml:space="preserve"> OU DE SECURITE</w:t>
      </w:r>
      <w:r w:rsidRPr="00C12191">
        <w:rPr>
          <w:rFonts w:ascii="Arial" w:hAnsi="Arial" w:cs="Arial"/>
          <w:caps/>
          <w:color w:val="00B050"/>
          <w:sz w:val="22"/>
          <w:szCs w:val="22"/>
        </w:rPr>
        <w:t>,</w:t>
      </w:r>
      <w:r w:rsidR="0020428E">
        <w:rPr>
          <w:rFonts w:ascii="Arial" w:hAnsi="Arial" w:cs="Arial"/>
          <w:caps/>
          <w:color w:val="00B050"/>
          <w:sz w:val="22"/>
          <w:szCs w:val="22"/>
        </w:rPr>
        <w:t xml:space="preserve"> MARCHE</w:t>
      </w:r>
      <w:r w:rsidRPr="00C12191">
        <w:rPr>
          <w:rFonts w:ascii="Arial" w:hAnsi="Arial" w:cs="Arial"/>
          <w:caps/>
          <w:color w:val="00B050"/>
          <w:sz w:val="22"/>
          <w:szCs w:val="22"/>
        </w:rPr>
        <w:t xml:space="preserve"> sensible ou </w:t>
      </w:r>
      <w:r w:rsidR="0020428E">
        <w:rPr>
          <w:rFonts w:ascii="Arial" w:hAnsi="Arial" w:cs="Arial"/>
          <w:caps/>
          <w:color w:val="00B050"/>
          <w:sz w:val="22"/>
          <w:szCs w:val="22"/>
        </w:rPr>
        <w:t xml:space="preserve">MARCHE </w:t>
      </w:r>
      <w:r w:rsidRPr="00C12191">
        <w:rPr>
          <w:rFonts w:ascii="Arial" w:hAnsi="Arial" w:cs="Arial"/>
          <w:caps/>
          <w:color w:val="00B050"/>
          <w:sz w:val="22"/>
          <w:szCs w:val="22"/>
        </w:rPr>
        <w:t>classifié</w:t>
      </w:r>
      <w:r w:rsidR="00B77A9C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156C1BC4" w14:textId="77777777" w:rsidR="0069735E" w:rsidRDefault="0069735E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A2F9BD0" w:rsidR="006A5109" w:rsidRDefault="00A92C66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27385D5F" w:rsidR="003174A9" w:rsidRDefault="003D51B4" w:rsidP="00323BFD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</w:rPr>
      </w:pPr>
      <w:r w:rsidRPr="003A2A00">
        <w:rPr>
          <w:rFonts w:ascii="Arial" w:hAnsi="Arial" w:cs="Arial"/>
        </w:rPr>
        <w:t xml:space="preserve">Version </w:t>
      </w:r>
      <w:r w:rsidR="00BD7435">
        <w:rPr>
          <w:rFonts w:ascii="Arial" w:hAnsi="Arial" w:cs="Arial"/>
        </w:rPr>
        <w:t>du</w:t>
      </w:r>
      <w:r w:rsidR="00424193">
        <w:rPr>
          <w:rFonts w:ascii="Arial" w:hAnsi="Arial" w:cs="Arial"/>
        </w:rPr>
        <w:t xml:space="preserve"> 21/06</w:t>
      </w:r>
      <w:r w:rsidR="00EB2A6D">
        <w:rPr>
          <w:rFonts w:ascii="Arial" w:hAnsi="Arial" w:cs="Arial"/>
        </w:rPr>
        <w:t>/202</w:t>
      </w:r>
      <w:r w:rsidR="00323BFD">
        <w:rPr>
          <w:rFonts w:ascii="Arial" w:hAnsi="Arial" w:cs="Arial"/>
        </w:rPr>
        <w:t>4</w:t>
      </w:r>
    </w:p>
    <w:p w14:paraId="1D021F13" w14:textId="77777777" w:rsidR="00323BFD" w:rsidRPr="00323BFD" w:rsidRDefault="00323BFD" w:rsidP="00323BFD"/>
    <w:p w14:paraId="7EE099B7" w14:textId="79B82898" w:rsidR="00A92C66" w:rsidRPr="002526DE" w:rsidRDefault="00AA67CF" w:rsidP="002526DE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DFDA72" wp14:editId="17E21260">
                <wp:simplePos x="0" y="0"/>
                <wp:positionH relativeFrom="margin">
                  <wp:posOffset>166370</wp:posOffset>
                </wp:positionH>
                <wp:positionV relativeFrom="paragraph">
                  <wp:posOffset>106680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1965E" w14:textId="77777777" w:rsidR="00323BFD" w:rsidRPr="00897514" w:rsidRDefault="00323BFD" w:rsidP="00AA67CF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50426299" w14:textId="77777777" w:rsidR="00323BFD" w:rsidRPr="003D2F4D" w:rsidRDefault="00323BFD" w:rsidP="00AA67CF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par la présente DAST doivent obligatoirement être complétés.</w:t>
                            </w:r>
                          </w:p>
                          <w:p w14:paraId="1DCD683E" w14:textId="77777777" w:rsidR="00323BFD" w:rsidRPr="003D2F4D" w:rsidRDefault="00323BFD" w:rsidP="00AA67CF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6C24D223" w14:textId="77777777" w:rsidR="00323BFD" w:rsidRPr="003D2F4D" w:rsidRDefault="00323BFD" w:rsidP="00AA67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DFDA72" id="Rectangle à coins arrondis 2" o:spid="_x0000_s1026" style="position:absolute;margin-left:13.1pt;margin-top:8.4pt;width:426pt;height:52.5pt;z-index:251663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" fillcolor="white [3201]" strokecolor="red" strokeweight="2pt">
                <v:textbox>
                  <w:txbxContent>
                    <w:p w14:paraId="3491965E" w14:textId="77777777" w:rsidR="00323BFD" w:rsidRPr="00897514" w:rsidRDefault="00323BFD" w:rsidP="00AA67CF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50426299" w14:textId="77777777" w:rsidR="00323BFD" w:rsidRPr="003D2F4D" w:rsidRDefault="00323BFD" w:rsidP="00AA67CF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par la présente DAST doivent obligatoirement être complétés.</w:t>
                      </w:r>
                    </w:p>
                    <w:p w14:paraId="1DCD683E" w14:textId="77777777" w:rsidR="00323BFD" w:rsidRPr="003D2F4D" w:rsidRDefault="00323BFD" w:rsidP="00AA67CF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6C24D223" w14:textId="77777777" w:rsidR="00323BFD" w:rsidRPr="003D2F4D" w:rsidRDefault="00323BFD" w:rsidP="00AA67C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EAD050" w14:textId="77777777" w:rsidR="00A81E73" w:rsidRPr="00A81E73" w:rsidRDefault="00A81E73" w:rsidP="00A81E73"/>
    <w:p w14:paraId="0902E721" w14:textId="5C75E33F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19BD894" w14:textId="4FCAE2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06B5FF6A" w14:textId="77777777" w:rsidR="00AA67CF" w:rsidRDefault="00AA67CF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408B0F0" w14:textId="77777777" w:rsidR="00AA67CF" w:rsidRPr="00086A12" w:rsidRDefault="00AA67CF" w:rsidP="00AA67CF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du marché CEA : </w:t>
      </w:r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4C78A9F3" w14:textId="3593BF35" w:rsidR="00AA67CF" w:rsidRPr="001E02B3" w:rsidRDefault="00AA67CF" w:rsidP="00AA67CF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05B48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51E43289" w14:textId="55418A29" w:rsidR="00744C6A" w:rsidRDefault="00744C6A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F7384C6" w14:textId="77777777" w:rsidR="00CB4AC7" w:rsidRDefault="00CB4AC7" w:rsidP="00AA67CF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38794B2B" w14:textId="66C144A6" w:rsidR="00AA67CF" w:rsidRPr="00035381" w:rsidRDefault="00AA67CF" w:rsidP="00AA67CF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>Cocher la ou les cases concernées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A10FC9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A10FC9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5B2B6A5B" w14:textId="12AABABD" w:rsidR="00747262" w:rsidRDefault="004B63F5" w:rsidP="00CB4AC7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3ACA9CA2" w14:textId="75ADFCA9" w:rsidR="00E15E2D" w:rsidRDefault="00E15E2D" w:rsidP="00CB4AC7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2EC2D64F" w14:textId="77777777" w:rsidR="00E15E2D" w:rsidRPr="00CB4AC7" w:rsidRDefault="00E15E2D" w:rsidP="00CB4AC7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3C0EA571" w:rsidR="00CB22BE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AA67CF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E48DC04" w14:textId="70A16B5C" w:rsidR="00AA67CF" w:rsidRDefault="00AA67CF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05B48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7BA08F68" w14:textId="6C80325E" w:rsidR="007A5BFB" w:rsidRDefault="007A5BFB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03A47F5D" w14:textId="640D6742" w:rsidR="00835B0B" w:rsidRPr="001E02B3" w:rsidRDefault="00835B0B" w:rsidP="00AA67CF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    </w:t>
      </w:r>
      <w:sdt>
        <w:sdtPr>
          <w:rPr>
            <w:rFonts w:ascii="Arial" w:hAnsi="Arial" w:cs="Arial"/>
            <w:b/>
          </w:rPr>
          <w:id w:val="193855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 xml:space="preserve">   NON</w:t>
      </w:r>
    </w:p>
    <w:p w14:paraId="5421DE98" w14:textId="19FA6C46" w:rsidR="00CB22BE" w:rsidRDefault="00CB22BE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sz w:val="16"/>
          <w:szCs w:val="16"/>
        </w:rPr>
      </w:pPr>
    </w:p>
    <w:p w14:paraId="37188209" w14:textId="77777777" w:rsidR="00424193" w:rsidRPr="000623A6" w:rsidRDefault="00424193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3397"/>
      </w:tblGrid>
      <w:tr w:rsidR="00AE3F32" w:rsidRPr="00001A85" w14:paraId="2F049E14" w14:textId="77777777" w:rsidTr="00202FF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1446" w14:textId="10EB94D1" w:rsidR="00C6400D" w:rsidRDefault="00AE3F32" w:rsidP="00AE3F32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ascii="Arial" w:hAnsi="Arial" w:cs="Arial"/>
                <w:b/>
                <w:caps/>
              </w:rPr>
            </w:pPr>
            <w:r w:rsidRPr="00AE3F32">
              <w:rPr>
                <w:rFonts w:ascii="Arial" w:hAnsi="Arial" w:cs="Arial"/>
                <w:b/>
              </w:rPr>
              <w:t xml:space="preserve">MARCHE DE DEFENSE OU DE SECURITE :  </w:t>
            </w:r>
            <w:sdt>
              <w:sdtPr>
                <w:rPr>
                  <w:rFonts w:ascii="Arial" w:hAnsi="Arial" w:cs="Arial"/>
                  <w:b/>
                </w:rPr>
                <w:id w:val="-157581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ascii="Arial" w:hAnsi="Arial" w:cs="Arial"/>
                <w:b/>
                <w:caps/>
              </w:rPr>
              <w:t xml:space="preserve">   oui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-1468819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AE3F32">
              <w:rPr>
                <w:rFonts w:ascii="Arial" w:hAnsi="Arial" w:cs="Arial"/>
                <w:b/>
                <w:caps/>
              </w:rPr>
              <w:t xml:space="preserve">     non</w:t>
            </w:r>
          </w:p>
          <w:p w14:paraId="65A967EB" w14:textId="4F4FA918" w:rsidR="00CE4417" w:rsidRPr="007961FD" w:rsidRDefault="00CE4417" w:rsidP="007961FD">
            <w:pPr>
              <w:tabs>
                <w:tab w:val="left" w:pos="1418"/>
                <w:tab w:val="left" w:leader="dot" w:pos="9072"/>
              </w:tabs>
              <w:spacing w:before="120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202FFE" w:rsidRPr="00001A85" w14:paraId="53D8EE1C" w14:textId="77777777" w:rsidTr="00202FF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7E60" w14:textId="0B7ADA91" w:rsidR="00202FFE" w:rsidRPr="00001A85" w:rsidRDefault="00202FFE" w:rsidP="007961FD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marche SENSIBLE :</w:t>
            </w:r>
            <w:r w:rsidR="007961FD">
              <w:rPr>
                <w:rFonts w:ascii="Arial" w:hAnsi="Arial" w:cs="Arial"/>
                <w:b/>
                <w:caps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aps/>
                </w:rPr>
                <w:id w:val="84745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7961FD">
              <w:rPr>
                <w:rFonts w:ascii="Arial" w:hAnsi="Arial" w:cs="Arial"/>
                <w:b/>
                <w:caps/>
              </w:rPr>
              <w:t xml:space="preserve">   oui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132138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7961FD">
              <w:rPr>
                <w:rFonts w:ascii="Arial" w:hAnsi="Arial" w:cs="Arial"/>
                <w:b/>
                <w:caps/>
              </w:rPr>
              <w:t xml:space="preserve">   </w:t>
            </w:r>
            <w:r w:rsidRPr="00001A85">
              <w:rPr>
                <w:rFonts w:ascii="Arial" w:hAnsi="Arial" w:cs="Arial"/>
                <w:b/>
                <w:caps/>
              </w:rPr>
              <w:t>non</w:t>
            </w:r>
          </w:p>
        </w:tc>
      </w:tr>
      <w:tr w:rsidR="00202FFE" w:rsidRPr="00001A85" w14:paraId="0FB88036" w14:textId="77777777" w:rsidTr="00B8271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CA44" w14:textId="77777777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MARCHE CLASSIFIE :</w:t>
            </w:r>
            <w:r>
              <w:rPr>
                <w:rFonts w:ascii="Arial" w:hAnsi="Arial" w:cs="Arial"/>
                <w:b/>
                <w:caps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aps/>
                </w:rPr>
                <w:id w:val="84938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oui 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105103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non</w:t>
            </w:r>
          </w:p>
          <w:p w14:paraId="00054030" w14:textId="71AA387F" w:rsidR="00193ABA" w:rsidRDefault="00193ABA" w:rsidP="0069735E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Si oui :</w:t>
            </w:r>
            <w:r w:rsidRPr="00001A85">
              <w:rPr>
                <w:rFonts w:ascii="Arial" w:hAnsi="Arial" w:cs="Arial"/>
                <w:b/>
                <w:caps/>
              </w:rPr>
              <w:t xml:space="preserve"> </w:t>
            </w:r>
            <w:r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153580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sans detention</w:t>
            </w:r>
            <w:r w:rsidR="00BA61B4">
              <w:rPr>
                <w:rFonts w:ascii="Arial" w:hAnsi="Arial" w:cs="Arial"/>
                <w:b/>
                <w:caps/>
              </w:rPr>
              <w:t xml:space="preserve"> (AVEC ACCES)</w:t>
            </w:r>
          </w:p>
          <w:p w14:paraId="647C2EBA" w14:textId="77777777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22820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avec detention</w:t>
            </w:r>
          </w:p>
          <w:p w14:paraId="0B1985BE" w14:textId="77777777" w:rsidR="00193ABA" w:rsidRPr="00001A85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  <w:vertAlign w:val="superscript"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  <w:t xml:space="preserve"> </w:t>
            </w:r>
          </w:p>
          <w:p w14:paraId="6D2C8823" w14:textId="73EE52E4" w:rsidR="00193ABA" w:rsidRPr="00001A85" w:rsidRDefault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niveau :</w:t>
            </w: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188400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69735E">
              <w:rPr>
                <w:rFonts w:ascii="Arial" w:hAnsi="Arial" w:cs="Arial"/>
                <w:b/>
                <w:caps/>
              </w:rPr>
              <w:t xml:space="preserve">   </w:t>
            </w:r>
            <w:r w:rsidR="00EB2A6D">
              <w:rPr>
                <w:rFonts w:ascii="Arial" w:hAnsi="Arial" w:cs="Arial"/>
                <w:b/>
                <w:caps/>
              </w:rPr>
              <w:t>SECRET</w:t>
            </w:r>
          </w:p>
          <w:p w14:paraId="606F96CE" w14:textId="767A6050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12058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69735E">
              <w:rPr>
                <w:rFonts w:ascii="Arial" w:hAnsi="Arial" w:cs="Arial"/>
                <w:b/>
                <w:caps/>
              </w:rPr>
              <w:t xml:space="preserve">   </w:t>
            </w:r>
            <w:r w:rsidR="00EB2A6D">
              <w:rPr>
                <w:rFonts w:ascii="Arial" w:hAnsi="Arial" w:cs="Arial"/>
                <w:b/>
                <w:caps/>
              </w:rPr>
              <w:t>TRES SECRET</w:t>
            </w:r>
          </w:p>
          <w:p w14:paraId="33F952D9" w14:textId="77777777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 xml:space="preserve"> </w:t>
            </w:r>
          </w:p>
          <w:p w14:paraId="64C9FD26" w14:textId="1506E0F3" w:rsidR="0062232E" w:rsidRPr="007961FD" w:rsidRDefault="0062232E" w:rsidP="00B82717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91A4" w14:textId="20A1B3EC" w:rsidR="00202FFE" w:rsidRDefault="00202FFE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</w:rPr>
            </w:pPr>
            <w:r w:rsidRPr="00001A85">
              <w:rPr>
                <w:rFonts w:ascii="Arial" w:hAnsi="Arial" w:cs="Arial"/>
                <w:caps/>
                <w:u w:val="single"/>
              </w:rPr>
              <w:t>Préalable</w:t>
            </w:r>
            <w:r w:rsidRPr="00001A85">
              <w:rPr>
                <w:rFonts w:ascii="Arial" w:hAnsi="Arial" w:cs="Arial"/>
                <w:caps/>
              </w:rPr>
              <w:t xml:space="preserve"> : </w:t>
            </w:r>
          </w:p>
          <w:p w14:paraId="76803AC0" w14:textId="77777777" w:rsidR="00F763C2" w:rsidRPr="00001A85" w:rsidRDefault="00F763C2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</w:rPr>
            </w:pPr>
          </w:p>
          <w:p w14:paraId="3B3D1D91" w14:textId="303C108E" w:rsidR="00202FFE" w:rsidRDefault="003C594C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plan contractuel de sécurité (PCS) signé </w:t>
            </w:r>
            <w:r w:rsidR="00202FFE" w:rsidRPr="00001A85">
              <w:rPr>
                <w:rFonts w:ascii="Arial" w:hAnsi="Arial" w:cs="Arial"/>
              </w:rPr>
              <w:t xml:space="preserve">entre le CEA et le </w:t>
            </w:r>
            <w:r w:rsidR="00BA61B4">
              <w:rPr>
                <w:rFonts w:ascii="Arial" w:hAnsi="Arial" w:cs="Arial"/>
              </w:rPr>
              <w:t>T</w:t>
            </w:r>
            <w:r w:rsidR="00202FFE" w:rsidRPr="00001A85">
              <w:rPr>
                <w:rFonts w:ascii="Arial" w:hAnsi="Arial" w:cs="Arial"/>
              </w:rPr>
              <w:t xml:space="preserve">itulaire doit avoir été modifiée pour y intégrer le(s) </w:t>
            </w:r>
            <w:r w:rsidR="00EA36C3" w:rsidRPr="00001A85">
              <w:rPr>
                <w:rFonts w:ascii="Arial" w:hAnsi="Arial" w:cs="Arial"/>
              </w:rPr>
              <w:t>sous-traitant</w:t>
            </w:r>
            <w:r w:rsidR="00202FFE" w:rsidRPr="00001A85">
              <w:rPr>
                <w:rFonts w:ascii="Arial" w:hAnsi="Arial" w:cs="Arial"/>
              </w:rPr>
              <w:t>(s) en p</w:t>
            </w:r>
            <w:r w:rsidR="00D134E9">
              <w:rPr>
                <w:rFonts w:ascii="Arial" w:hAnsi="Arial" w:cs="Arial"/>
              </w:rPr>
              <w:t>récisant les activités confiées.</w:t>
            </w:r>
          </w:p>
          <w:p w14:paraId="0047C2D2" w14:textId="77777777" w:rsidR="00D134E9" w:rsidRPr="00001A85" w:rsidRDefault="00D134E9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</w:p>
          <w:p w14:paraId="32A4071D" w14:textId="569956B6" w:rsidR="00202FFE" w:rsidRPr="00001A85" w:rsidRDefault="00F763C2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202FFE" w:rsidRPr="00001A85">
              <w:rPr>
                <w:rFonts w:ascii="Arial" w:hAnsi="Arial" w:cs="Arial"/>
              </w:rPr>
              <w:t xml:space="preserve">e </w:t>
            </w:r>
            <w:r w:rsidR="00BA61B4">
              <w:rPr>
                <w:rFonts w:ascii="Arial" w:hAnsi="Arial" w:cs="Arial"/>
              </w:rPr>
              <w:t>T</w:t>
            </w:r>
            <w:r w:rsidR="00202FFE" w:rsidRPr="00001A85">
              <w:rPr>
                <w:rFonts w:ascii="Arial" w:hAnsi="Arial" w:cs="Arial"/>
              </w:rPr>
              <w:t xml:space="preserve">itulaire </w:t>
            </w:r>
            <w:r>
              <w:rPr>
                <w:rFonts w:ascii="Arial" w:hAnsi="Arial" w:cs="Arial"/>
              </w:rPr>
              <w:t xml:space="preserve">du marché </w:t>
            </w:r>
            <w:r w:rsidR="00202FFE" w:rsidRPr="00001A85">
              <w:rPr>
                <w:rFonts w:ascii="Arial" w:hAnsi="Arial" w:cs="Arial"/>
              </w:rPr>
              <w:t xml:space="preserve">doit rédiger </w:t>
            </w:r>
            <w:r w:rsidR="003C594C">
              <w:rPr>
                <w:rFonts w:ascii="Arial" w:hAnsi="Arial" w:cs="Arial"/>
              </w:rPr>
              <w:t xml:space="preserve">un PCS </w:t>
            </w:r>
            <w:r w:rsidR="00202FFE" w:rsidRPr="00001A85">
              <w:rPr>
                <w:rFonts w:ascii="Arial" w:hAnsi="Arial" w:cs="Arial"/>
              </w:rPr>
              <w:t xml:space="preserve">avec son (ses) </w:t>
            </w:r>
            <w:r w:rsidR="00EA36C3" w:rsidRPr="00001A85">
              <w:rPr>
                <w:rFonts w:ascii="Arial" w:hAnsi="Arial" w:cs="Arial"/>
              </w:rPr>
              <w:t>sous-traitant</w:t>
            </w:r>
            <w:r w:rsidR="00202FFE" w:rsidRPr="00001A85">
              <w:rPr>
                <w:rFonts w:ascii="Arial" w:hAnsi="Arial" w:cs="Arial"/>
              </w:rPr>
              <w:t>(s) qui doit être validée par le CEA</w:t>
            </w:r>
            <w:r w:rsidR="00A75807">
              <w:rPr>
                <w:rFonts w:ascii="Arial" w:hAnsi="Arial" w:cs="Arial"/>
              </w:rPr>
              <w:t>.</w:t>
            </w:r>
          </w:p>
          <w:p w14:paraId="59B1A94B" w14:textId="7F9AB339" w:rsidR="00202FFE" w:rsidRPr="00001A85" w:rsidRDefault="00202FFE" w:rsidP="00355985">
            <w:pPr>
              <w:tabs>
                <w:tab w:val="left" w:pos="434"/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3C594C" w:rsidRPr="00001A85" w14:paraId="7D4595D3" w14:textId="77777777" w:rsidTr="00B82717">
        <w:trPr>
          <w:trHeight w:val="15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38E4" w14:textId="77777777" w:rsidR="003C594C" w:rsidRDefault="003C594C" w:rsidP="003C594C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341F3D">
              <w:rPr>
                <w:rFonts w:ascii="Arial" w:hAnsi="Arial" w:cs="Arial"/>
                <w:b/>
                <w:caps/>
              </w:rPr>
              <w:t xml:space="preserve">Spécial </w:t>
            </w:r>
            <w:r>
              <w:rPr>
                <w:rFonts w:ascii="Arial" w:hAnsi="Arial" w:cs="Arial"/>
                <w:b/>
                <w:caps/>
              </w:rPr>
              <w:t>France :</w:t>
            </w:r>
          </w:p>
          <w:p w14:paraId="7C8D89EC" w14:textId="77777777" w:rsidR="003C594C" w:rsidRPr="00001A85" w:rsidRDefault="003C594C" w:rsidP="003C594C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22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121709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caps/>
              </w:rPr>
              <w:t xml:space="preserve">    OUI</w:t>
            </w:r>
          </w:p>
          <w:p w14:paraId="5CF10FC1" w14:textId="77777777" w:rsidR="003C594C" w:rsidRPr="001C2C80" w:rsidRDefault="003C594C" w:rsidP="003C594C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204608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caps/>
              </w:rPr>
              <w:t xml:space="preserve">    NON</w:t>
            </w:r>
          </w:p>
          <w:p w14:paraId="602F770D" w14:textId="77777777" w:rsidR="003C594C" w:rsidRPr="00001A85" w:rsidRDefault="003C594C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74D" w14:textId="77777777" w:rsidR="003C594C" w:rsidRPr="00001A85" w:rsidRDefault="003C594C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  <w:u w:val="single"/>
              </w:rPr>
            </w:pPr>
          </w:p>
        </w:tc>
      </w:tr>
      <w:tr w:rsidR="00DF0BB5" w:rsidRPr="00001A85" w14:paraId="752E3FD3" w14:textId="77777777" w:rsidTr="00FB077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BD1" w14:textId="5D7A6A08" w:rsidR="00DF0BB5" w:rsidRPr="00CB4AC7" w:rsidRDefault="00DF0BB5" w:rsidP="005B7B56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b/>
                <w:i/>
              </w:rPr>
            </w:pPr>
            <w:r w:rsidRPr="001C2C80">
              <w:rPr>
                <w:rFonts w:ascii="Arial" w:hAnsi="Arial" w:cs="Arial"/>
                <w:b/>
                <w:i/>
              </w:rPr>
              <w:t xml:space="preserve">Si </w:t>
            </w:r>
            <w:r>
              <w:rPr>
                <w:rFonts w:ascii="Arial" w:hAnsi="Arial" w:cs="Arial"/>
                <w:b/>
                <w:i/>
              </w:rPr>
              <w:t>le marché rentre dans un des trois cas visés ci-dessus</w:t>
            </w:r>
            <w:r w:rsidRPr="001C2C80">
              <w:rPr>
                <w:rFonts w:ascii="Arial" w:hAnsi="Arial" w:cs="Arial"/>
                <w:b/>
                <w:i/>
              </w:rPr>
              <w:t>, joindre la pièce n°</w:t>
            </w:r>
            <w:r w:rsidR="009C3693">
              <w:rPr>
                <w:rFonts w:ascii="Arial" w:hAnsi="Arial" w:cs="Arial"/>
                <w:b/>
                <w:i/>
              </w:rPr>
              <w:t>6</w:t>
            </w:r>
            <w:r w:rsidRPr="001C2C80">
              <w:rPr>
                <w:rFonts w:ascii="Arial" w:hAnsi="Arial" w:cs="Arial"/>
                <w:b/>
                <w:i/>
              </w:rPr>
              <w:t xml:space="preserve"> </w:t>
            </w:r>
            <w:r w:rsidR="0069735E">
              <w:rPr>
                <w:rFonts w:ascii="Arial" w:hAnsi="Arial" w:cs="Arial"/>
                <w:b/>
                <w:i/>
              </w:rPr>
              <w:t>figurant dans la rubrique n°</w:t>
            </w:r>
            <w:r>
              <w:rPr>
                <w:rFonts w:ascii="Arial" w:hAnsi="Arial" w:cs="Arial"/>
                <w:b/>
                <w:i/>
              </w:rPr>
              <w:t>8</w:t>
            </w:r>
            <w:r w:rsidRPr="001C2C80">
              <w:rPr>
                <w:rFonts w:ascii="Arial" w:hAnsi="Arial" w:cs="Arial"/>
                <w:b/>
                <w:i/>
              </w:rPr>
              <w:t xml:space="preserve"> du présent document</w:t>
            </w:r>
            <w:r>
              <w:rPr>
                <w:rFonts w:ascii="Arial" w:hAnsi="Arial" w:cs="Arial"/>
                <w:b/>
                <w:i/>
              </w:rPr>
              <w:t xml:space="preserve"> (décision d’habilitation ou avis</w:t>
            </w:r>
            <w:r w:rsidR="005B7B56">
              <w:rPr>
                <w:rFonts w:ascii="Arial" w:hAnsi="Arial" w:cs="Arial"/>
                <w:b/>
                <w:i/>
              </w:rPr>
              <w:t xml:space="preserve"> favorable d’enquête administrative</w:t>
            </w:r>
            <w:r w:rsidR="00EB2A6D">
              <w:rPr>
                <w:rFonts w:ascii="Arial" w:hAnsi="Arial" w:cs="Arial"/>
                <w:b/>
                <w:i/>
              </w:rPr>
              <w:t>).</w:t>
            </w:r>
          </w:p>
        </w:tc>
      </w:tr>
    </w:tbl>
    <w:p w14:paraId="64F9F22E" w14:textId="2EBFCE8D" w:rsidR="00202FFE" w:rsidRDefault="00202FFE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</w:p>
    <w:p w14:paraId="658AEF31" w14:textId="4C6DDD4C" w:rsidR="00202FFE" w:rsidRDefault="005E39E0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INTERVENTION SUR UN SITE DU CEA </w:t>
      </w:r>
      <w:r w:rsidRPr="00AE3F32">
        <w:rPr>
          <w:rFonts w:ascii="Arial" w:hAnsi="Arial" w:cs="Arial"/>
          <w:b/>
        </w:rPr>
        <w:t xml:space="preserve"> :  </w:t>
      </w:r>
      <w:sdt>
        <w:sdtPr>
          <w:rPr>
            <w:rFonts w:ascii="Arial" w:hAnsi="Arial" w:cs="Arial"/>
            <w:b/>
          </w:rPr>
          <w:id w:val="-125380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1F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AE3F32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136841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1FD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AE3F32">
        <w:rPr>
          <w:rFonts w:ascii="Arial" w:hAnsi="Arial" w:cs="Arial"/>
          <w:b/>
          <w:caps/>
        </w:rPr>
        <w:t xml:space="preserve">   non</w:t>
      </w:r>
    </w:p>
    <w:p w14:paraId="2DCF7D3C" w14:textId="47B49D0F" w:rsidR="00CB4AC7" w:rsidRDefault="00CB4AC7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</w:p>
    <w:p w14:paraId="785544EB" w14:textId="09E0C5FE" w:rsidR="004458C6" w:rsidRDefault="004458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2DFFF6" w14:textId="284C6B33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 –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06CCD2EE" w14:textId="77777777" w:rsidR="0069735E" w:rsidRPr="0069735E" w:rsidRDefault="0069735E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  <w:sz w:val="10"/>
          <w:szCs w:val="10"/>
        </w:rPr>
      </w:pPr>
    </w:p>
    <w:p w14:paraId="73FA7BDB" w14:textId="7DC8435A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 </w:t>
      </w:r>
      <w:proofErr w:type="gramStart"/>
      <w:r>
        <w:rPr>
          <w:rFonts w:ascii="Arial" w:hAnsi="Arial" w:cs="Arial"/>
        </w:rPr>
        <w:t>MEL:</w:t>
      </w:r>
      <w:proofErr w:type="gramEnd"/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58F080D9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2C9BC62" w14:textId="20073A3A" w:rsidR="009F7C7E" w:rsidRPr="00EB2444" w:rsidRDefault="009F7C7E" w:rsidP="009F7C7E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 w:rsidRPr="00EB2444">
        <w:rPr>
          <w:rFonts w:ascii="Arial" w:hAnsi="Arial" w:cs="Arial"/>
          <w:b/>
        </w:rPr>
        <w:t>N° SIRET</w:t>
      </w:r>
      <w:r>
        <w:rPr>
          <w:rFonts w:ascii="Arial" w:hAnsi="Arial" w:cs="Arial"/>
          <w:b/>
        </w:rPr>
        <w:t xml:space="preserve"> DE L’ETABLISSEMENT INTERVENANT</w:t>
      </w:r>
      <w:r w:rsidR="00901EED">
        <w:rPr>
          <w:rFonts w:ascii="Arial" w:hAnsi="Arial" w:cs="Arial"/>
          <w:b/>
        </w:rPr>
        <w:t xml:space="preserve"> </w:t>
      </w:r>
      <w:r w:rsidRPr="00EB244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182D136F" w14:textId="77777777" w:rsidR="00AA67CF" w:rsidRDefault="00AA67CF" w:rsidP="00AA67CF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Pr="00897514">
        <w:rPr>
          <w:rFonts w:ascii="Arial" w:hAnsi="Arial" w:cs="Arial"/>
          <w:b/>
        </w:rPr>
        <w:t xml:space="preserve">, PRENOM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DE LA</w:t>
      </w:r>
      <w:r>
        <w:rPr>
          <w:rFonts w:ascii="Arial" w:hAnsi="Arial" w:cs="Arial"/>
          <w:b/>
        </w:rPr>
        <w:t xml:space="preserve"> PERSONNE HABILITEE A ENGAGER L’ENTREPRISE** :</w:t>
      </w:r>
    </w:p>
    <w:p w14:paraId="144F5767" w14:textId="77777777" w:rsidR="00AA67CF" w:rsidRDefault="00AA67CF" w:rsidP="00AA67CF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2D8C83C" w14:textId="77777777" w:rsidR="00AA67CF" w:rsidRDefault="00AA67CF" w:rsidP="00AA67CF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388D077B" w:rsidR="0078137C" w:rsidRDefault="0078137C" w:rsidP="0069735E">
      <w:pPr>
        <w:tabs>
          <w:tab w:val="left" w:pos="1620"/>
          <w:tab w:val="left" w:pos="4320"/>
          <w:tab w:val="right" w:pos="9073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presence du sous-traitant sur site cea</w:t>
      </w:r>
      <w:r w:rsidR="00CB4AC7">
        <w:rPr>
          <w:rFonts w:ascii="Arial" w:hAnsi="Arial" w:cs="Arial"/>
          <w:b/>
          <w:caps/>
        </w:rPr>
        <w:t> :</w:t>
      </w:r>
      <w:r w:rsidR="0069735E">
        <w:rPr>
          <w:rFonts w:ascii="Arial" w:hAnsi="Arial" w:cs="Arial"/>
          <w:b/>
          <w:caps/>
        </w:rPr>
        <w:tab/>
      </w:r>
    </w:p>
    <w:p w14:paraId="5BEB40CA" w14:textId="59BB6C59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4367BB">
        <w:rPr>
          <w:rFonts w:ascii="Arial" w:hAnsi="Arial" w:cs="Arial"/>
          <w:b/>
          <w:caps/>
        </w:rPr>
        <w:t xml:space="preserve">  OUI -</w:t>
      </w:r>
      <w:r>
        <w:rPr>
          <w:rFonts w:ascii="Arial" w:hAnsi="Arial" w:cs="Arial"/>
          <w:b/>
          <w:caps/>
        </w:rPr>
        <w:t xml:space="preserve"> si oui, preciser le lieu d’execution</w:t>
      </w:r>
      <w:r w:rsidR="004367BB">
        <w:rPr>
          <w:rFonts w:ascii="Arial" w:hAnsi="Arial" w:cs="Arial"/>
          <w:b/>
          <w:caps/>
        </w:rPr>
        <w:t> :</w:t>
      </w:r>
      <w:r w:rsidR="004367BB">
        <w:rPr>
          <w:rFonts w:ascii="Arial" w:hAnsi="Arial" w:cs="Arial"/>
          <w:caps/>
        </w:rPr>
        <w:t xml:space="preserve"> ……………………………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1B198E53" w14:textId="77777777" w:rsidR="00822FF0" w:rsidRDefault="00E412D1" w:rsidP="00822FF0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</w:t>
      </w:r>
      <w:r w:rsidR="00822FF0">
        <w:rPr>
          <w:rFonts w:ascii="Arial" w:hAnsi="Arial" w:cs="Arial"/>
          <w:b/>
        </w:rPr>
        <w:t xml:space="preserve">EVENTUELLES DU SOUS-TRAITANT </w:t>
      </w:r>
      <w:r>
        <w:rPr>
          <w:rFonts w:ascii="Arial" w:hAnsi="Arial" w:cs="Arial"/>
          <w:b/>
        </w:rPr>
        <w:t xml:space="preserve">(QUALIBAT, AFNOR, </w:t>
      </w:r>
      <w:r w:rsidR="00771A97">
        <w:rPr>
          <w:rFonts w:ascii="Arial" w:hAnsi="Arial" w:cs="Arial"/>
          <w:b/>
        </w:rPr>
        <w:t xml:space="preserve">CEFRI, </w:t>
      </w:r>
      <w:r w:rsidR="00E333C3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</w:p>
    <w:p w14:paraId="4733F155" w14:textId="090B8C7F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A4B6BC0" w14:textId="77777777" w:rsidR="004367BB" w:rsidRDefault="004367BB" w:rsidP="004367BB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E2E3A90" w14:textId="5AA5B55D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REFERENCES RECENTES</w:t>
      </w:r>
      <w:r>
        <w:rPr>
          <w:rFonts w:ascii="Arial" w:hAnsi="Arial" w:cs="Arial"/>
        </w:rPr>
        <w:t xml:space="preserve"> </w:t>
      </w:r>
      <w:r w:rsidR="00AA67CF" w:rsidRPr="00897514">
        <w:rPr>
          <w:rFonts w:ascii="Arial" w:hAnsi="Arial" w:cs="Arial"/>
          <w:b/>
        </w:rPr>
        <w:t xml:space="preserve">DU SOUS-TRAITANT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61674A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65C5AE0F" w14:textId="77777777" w:rsidR="00416EA8" w:rsidRDefault="00416EA8" w:rsidP="00416EA8">
      <w:pPr>
        <w:pStyle w:val="En-tte"/>
        <w:tabs>
          <w:tab w:val="left" w:pos="864"/>
        </w:tabs>
        <w:rPr>
          <w:rFonts w:ascii="Arial" w:hAnsi="Arial" w:cs="Arial"/>
        </w:rPr>
      </w:pPr>
    </w:p>
    <w:p w14:paraId="296D0918" w14:textId="14D26051" w:rsidR="00416EA8" w:rsidRDefault="00416EA8" w:rsidP="00E3393D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SOUS-TRAITANT DISPOSE D’UN SITE INTERNET</w:t>
      </w:r>
      <w:r w:rsidRPr="008975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DECRIVANT LES METIERS ET LES SPECALITES DE L’ENTREPRISE :</w:t>
      </w:r>
    </w:p>
    <w:p w14:paraId="45691DF9" w14:textId="77777777" w:rsidR="00416EA8" w:rsidRDefault="00416EA8" w:rsidP="00416EA8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06481C46" w14:textId="67C92DFB" w:rsidR="00416EA8" w:rsidRPr="00CB4AC7" w:rsidRDefault="00A10FC9" w:rsidP="00416EA8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EA8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416EA8">
        <w:rPr>
          <w:rFonts w:ascii="Arial" w:hAnsi="Arial" w:cs="Arial"/>
          <w:b/>
          <w:caps/>
        </w:rPr>
        <w:t xml:space="preserve">  </w:t>
      </w:r>
      <w:r w:rsidR="00416EA8" w:rsidRPr="00CB4AC7">
        <w:rPr>
          <w:rStyle w:val="lev"/>
          <w:rFonts w:ascii="Arial" w:hAnsi="Arial" w:cs="Arial"/>
          <w:b w:val="0"/>
          <w:shd w:val="clear" w:color="auto" w:fill="FFFFFF"/>
        </w:rPr>
        <w:t xml:space="preserve">OUI – Si OUI préciser l’adresse du site internet : ……………………………………………………….... </w:t>
      </w:r>
    </w:p>
    <w:p w14:paraId="66034862" w14:textId="700E0F5A" w:rsidR="00425CA0" w:rsidRDefault="00A10FC9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EA8" w:rsidRPr="00CB4AC7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416EA8" w:rsidRPr="00CB4AC7">
        <w:rPr>
          <w:rFonts w:ascii="Arial" w:hAnsi="Arial" w:cs="Arial"/>
          <w:b/>
          <w:caps/>
        </w:rPr>
        <w:t xml:space="preserve">  </w:t>
      </w:r>
      <w:r w:rsidR="00416EA8" w:rsidRPr="00CB4AC7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66FE94D" w14:textId="1A19A627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6507D838" w14:textId="30C378E4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5601843D" w14:textId="1C0EB34B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7B01123E" w14:textId="0B5EB2A9" w:rsidR="00CB4AC7" w:rsidRDefault="00CB4AC7" w:rsidP="00CB4AC7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</w:p>
    <w:p w14:paraId="4AF8A7CE" w14:textId="77777777" w:rsidR="00CB4AC7" w:rsidRPr="00CB4AC7" w:rsidRDefault="00CB4AC7" w:rsidP="00CB4AC7">
      <w:pPr>
        <w:pStyle w:val="En-tte"/>
        <w:tabs>
          <w:tab w:val="left" w:pos="864"/>
        </w:tabs>
        <w:jc w:val="both"/>
        <w:rPr>
          <w:rFonts w:ascii="Arial" w:hAnsi="Arial" w:cs="Arial"/>
          <w:bCs/>
          <w:shd w:val="clear" w:color="auto" w:fill="FFFFFF"/>
        </w:rPr>
      </w:pPr>
    </w:p>
    <w:p w14:paraId="6AA024C9" w14:textId="7382490C" w:rsidR="009551B5" w:rsidRDefault="009551B5" w:rsidP="00D73007"/>
    <w:p w14:paraId="0FC423FC" w14:textId="0C2FADFC" w:rsidR="00DE79D4" w:rsidRPr="00CB4AC7" w:rsidRDefault="00DE79D4" w:rsidP="00CB4AC7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CB4AC7">
        <w:rPr>
          <w:rFonts w:ascii="Arial" w:hAnsi="Arial" w:cs="Arial"/>
          <w:b/>
        </w:rPr>
        <w:lastRenderedPageBreak/>
        <w:t>LE SOUS-TRAITANT EMPLOIE DES SALARIES DETACHES</w:t>
      </w:r>
      <w:r w:rsidR="00900996" w:rsidRPr="00CB4AC7">
        <w:rPr>
          <w:rFonts w:ascii="Arial" w:hAnsi="Arial" w:cs="Arial"/>
          <w:b/>
        </w:rPr>
        <w:t xml:space="preserve"> TRANSNATIONAUX</w:t>
      </w:r>
      <w:r w:rsidR="00CB4AC7">
        <w:rPr>
          <w:rFonts w:ascii="Arial" w:hAnsi="Arial" w:cs="Arial"/>
          <w:b/>
        </w:rPr>
        <w:t> :</w:t>
      </w:r>
    </w:p>
    <w:p w14:paraId="1BCF4B33" w14:textId="77777777" w:rsidR="008A3883" w:rsidRPr="005163EE" w:rsidRDefault="008A3883" w:rsidP="008A3883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2C545536" w:rsidR="00891E93" w:rsidRDefault="00A10FC9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OUI</w:t>
      </w:r>
      <w:r w:rsidR="00DD6345">
        <w:rPr>
          <w:rFonts w:ascii="Arial" w:hAnsi="Arial" w:cs="Arial"/>
        </w:rPr>
        <w:t xml:space="preserve">  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NON</w:t>
      </w:r>
      <w:r w:rsidR="00DD6345">
        <w:rPr>
          <w:rFonts w:ascii="Arial" w:hAnsi="Arial" w:cs="Arial"/>
        </w:rPr>
        <w:t xml:space="preserve">       </w:t>
      </w:r>
    </w:p>
    <w:p w14:paraId="4CD2D333" w14:textId="1F0C8706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69735E">
        <w:rPr>
          <w:rFonts w:ascii="Arial" w:hAnsi="Arial" w:cs="Arial"/>
          <w:i/>
        </w:rPr>
        <w:t>joindre la pièce n°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r w:rsidR="0069735E">
        <w:rPr>
          <w:rFonts w:ascii="Arial" w:hAnsi="Arial" w:cs="Arial"/>
          <w:i/>
        </w:rPr>
        <w:t>figurant dans la rubrique n°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1F5AA17A" w14:textId="296CD0B9" w:rsidR="00AA211E" w:rsidRDefault="00AA211E" w:rsidP="00813B19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6BC81C87" w14:textId="26A0F896" w:rsidR="004367BB" w:rsidRPr="004367BB" w:rsidRDefault="004367BB" w:rsidP="00813B19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11980279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151DC2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tbl>
      <w:tblPr>
        <w:tblW w:w="893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2821"/>
        <w:gridCol w:w="3718"/>
      </w:tblGrid>
      <w:tr w:rsidR="00975A6C" w14:paraId="2BE94254" w14:textId="77777777" w:rsidTr="00FD795D">
        <w:trPr>
          <w:trHeight w:val="765"/>
          <w:jc w:val="center"/>
        </w:trPr>
        <w:tc>
          <w:tcPr>
            <w:tcW w:w="893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FFD2B" w14:textId="50A5AF84" w:rsidR="0069735E" w:rsidRDefault="0069735E" w:rsidP="0069735E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 w:rsidRPr="00D13298">
              <w:rPr>
                <w:rFonts w:ascii="Arial" w:hAnsi="Arial" w:cs="Arial"/>
                <w:bCs/>
                <w:color w:val="66CCFF"/>
                <w:spacing w:val="-10"/>
                <w:position w:val="-2"/>
              </w:rPr>
              <w:sym w:font="Wingdings" w:char="F06E"/>
            </w:r>
            <w:r w:rsidRPr="00D13298">
              <w:rPr>
                <w:rFonts w:ascii="Arial" w:hAnsi="Arial" w:cs="Arial"/>
              </w:rPr>
              <w:t xml:space="preserve"> </w:t>
            </w:r>
            <w:r w:rsidR="00416EA8" w:rsidRPr="00416EA8">
              <w:rPr>
                <w:rFonts w:ascii="Arial" w:hAnsi="Arial" w:cs="Arial"/>
                <w:b/>
                <w:bCs/>
              </w:rPr>
              <w:t>Nature des prestations sous-traitées</w:t>
            </w:r>
            <w:r w:rsidR="009551B5" w:rsidRPr="00897514">
              <w:rPr>
                <w:rFonts w:ascii="Arial" w:hAnsi="Arial" w:cs="Arial"/>
                <w:b/>
                <w:bCs/>
              </w:rPr>
              <w:t>*</w:t>
            </w:r>
            <w:r w:rsidRPr="00D13298">
              <w:rPr>
                <w:rFonts w:ascii="Arial" w:hAnsi="Arial" w:cs="Arial"/>
              </w:rPr>
              <w:t> :</w:t>
            </w:r>
          </w:p>
          <w:p w14:paraId="57665538" w14:textId="349648C3" w:rsidR="009551B5" w:rsidRDefault="0069735E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14:paraId="04723510" w14:textId="22CD2442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14:paraId="32F4ABD4" w14:textId="65FAC5C3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14:paraId="4F521D49" w14:textId="77777777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</w:p>
          <w:p w14:paraId="2C08F464" w14:textId="77777777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</w:pPr>
            <w:r w:rsidRPr="00897514"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  <w:t>(</w:t>
            </w:r>
            <w:r w:rsidRPr="00897514">
              <w:rPr>
                <w:rStyle w:val="lev"/>
                <w:rFonts w:ascii="Arial" w:hAnsi="Arial" w:cs="Arial"/>
                <w:i/>
                <w:color w:val="00B050"/>
                <w:shd w:val="clear" w:color="auto" w:fill="FFFFFF"/>
              </w:rPr>
              <w:t>*</w:t>
            </w:r>
            <w:r w:rsidRPr="00897514"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  <w:t>Indiquer ici la liste des prestations sous-traitées et non l’objet du marché)</w:t>
            </w:r>
          </w:p>
          <w:p w14:paraId="769E117C" w14:textId="77777777" w:rsidR="009551B5" w:rsidRDefault="009551B5" w:rsidP="00C70BDD">
            <w:pPr>
              <w:pStyle w:val="En-tte"/>
              <w:tabs>
                <w:tab w:val="left" w:pos="864"/>
              </w:tabs>
              <w:jc w:val="both"/>
              <w:rPr>
                <w:rStyle w:val="lev"/>
                <w:rFonts w:ascii="Arial" w:hAnsi="Arial" w:cs="Arial"/>
                <w:b w:val="0"/>
                <w:i/>
                <w:color w:val="00B050"/>
                <w:sz w:val="16"/>
                <w:shd w:val="clear" w:color="auto" w:fill="FFFFFF"/>
              </w:rPr>
            </w:pPr>
          </w:p>
          <w:p w14:paraId="59CD169C" w14:textId="44CCA2B4" w:rsidR="009551B5" w:rsidRDefault="0069735E" w:rsidP="00C70BDD">
            <w:pPr>
              <w:pStyle w:val="En-tte"/>
              <w:tabs>
                <w:tab w:val="left" w:pos="86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  <w:tr w:rsidR="008C4843" w14:paraId="21ACD701" w14:textId="77777777" w:rsidTr="00FD7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93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9BF6" w14:textId="6DE9D039" w:rsidR="008C4843" w:rsidRDefault="008C4843" w:rsidP="0069735E">
            <w:pPr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Niveau de sensibilité </w:t>
            </w:r>
            <w:r w:rsidR="0069735E">
              <w:rPr>
                <w:rFonts w:ascii="Arial" w:hAnsi="Arial" w:cs="Arial"/>
              </w:rPr>
              <w:t>des</w:t>
            </w:r>
            <w:r>
              <w:rPr>
                <w:rFonts w:ascii="Arial" w:hAnsi="Arial" w:cs="Arial"/>
              </w:rPr>
              <w:t xml:space="preserve"> prestation</w:t>
            </w:r>
            <w:r w:rsidR="0069735E">
              <w:rPr>
                <w:rFonts w:ascii="Arial" w:hAnsi="Arial" w:cs="Arial"/>
              </w:rPr>
              <w:t>s sous-</w:t>
            </w:r>
            <w:r>
              <w:rPr>
                <w:rFonts w:ascii="Arial" w:hAnsi="Arial" w:cs="Arial"/>
              </w:rPr>
              <w:t>traitée</w:t>
            </w:r>
            <w:r w:rsidR="0069735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 :</w:t>
            </w:r>
          </w:p>
        </w:tc>
      </w:tr>
      <w:tr w:rsidR="00C93942" w14:paraId="547160DE" w14:textId="6BE0BA4D" w:rsidTr="00FD7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3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8256F" w14:textId="6DB5CD55" w:rsidR="00C93942" w:rsidRDefault="00C93942" w:rsidP="0069735E">
            <w:pPr>
              <w:spacing w:before="60" w:after="60" w:line="200" w:lineRule="exact"/>
              <w:jc w:val="center"/>
            </w:pPr>
            <w:r>
              <w:rPr>
                <w:rFonts w:ascii="Arial" w:hAnsi="Arial" w:cs="Arial"/>
              </w:rPr>
              <w:t xml:space="preserve">Aucune : </w:t>
            </w:r>
            <w:sdt>
              <w:sdtPr>
                <w:rPr>
                  <w:rFonts w:ascii="Arial" w:hAnsi="Arial" w:cs="Arial"/>
                </w:rPr>
                <w:id w:val="94958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624A" w14:textId="77C75B79" w:rsidR="00C93942" w:rsidRDefault="00C93942" w:rsidP="0069735E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Sensible : </w:t>
            </w:r>
            <w:sdt>
              <w:sdtPr>
                <w:rPr>
                  <w:rFonts w:ascii="Arial" w:hAnsi="Arial" w:cs="Arial"/>
                </w:rPr>
                <w:id w:val="-192417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BA97538" w14:textId="77777777" w:rsidR="00C93942" w:rsidRDefault="00C93942" w:rsidP="0069735E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</w:p>
          <w:p w14:paraId="2A20D1BE" w14:textId="76308159" w:rsidR="00C93942" w:rsidRDefault="00C93942" w:rsidP="0069735E">
            <w:pPr>
              <w:spacing w:before="60" w:after="60" w:line="200" w:lineRule="exact"/>
              <w:jc w:val="center"/>
            </w:pPr>
          </w:p>
        </w:tc>
        <w:tc>
          <w:tcPr>
            <w:tcW w:w="38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875FC" w14:textId="77777777" w:rsidR="0069735E" w:rsidRDefault="00C93942" w:rsidP="0069735E">
            <w:pPr>
              <w:tabs>
                <w:tab w:val="left" w:pos="1081"/>
              </w:tabs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Classifié  :</w:t>
            </w:r>
            <w:r w:rsidR="00A861A0">
              <w:rPr>
                <w:rFonts w:ascii="Arial" w:hAnsi="Arial" w:cs="Arial"/>
              </w:rPr>
              <w:t xml:space="preserve"> </w:t>
            </w:r>
            <w:r w:rsidR="00A861A0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93009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69EFC3B" w14:textId="03FEE1D9" w:rsidR="00C93942" w:rsidRPr="0069735E" w:rsidRDefault="00D20391" w:rsidP="0069735E">
            <w:pPr>
              <w:tabs>
                <w:tab w:val="left" w:pos="1081"/>
              </w:tabs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EB2A6D">
              <w:rPr>
                <w:rFonts w:ascii="Arial" w:hAnsi="Arial" w:cs="Arial"/>
              </w:rPr>
              <w:t>Secret</w:t>
            </w:r>
            <w:r w:rsidR="00C93942" w:rsidRPr="0069735E">
              <w:rPr>
                <w:rFonts w:ascii="Arial" w:hAnsi="Arial" w:cs="Arial"/>
              </w:rPr>
              <w:t> </w:t>
            </w:r>
            <w:sdt>
              <w:sdtPr>
                <w:rPr>
                  <w:rFonts w:ascii="MS Gothic" w:eastAsia="MS Gothic" w:hAnsi="MS Gothic" w:cs="Arial"/>
                </w:rPr>
                <w:id w:val="139932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 w:rsidRPr="006973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A228A7D" w14:textId="2E9AA8A7" w:rsidR="00C93942" w:rsidRPr="0069735E" w:rsidRDefault="00D20391" w:rsidP="0069735E">
            <w:pPr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EB2A6D">
              <w:rPr>
                <w:rFonts w:ascii="Arial" w:hAnsi="Arial" w:cs="Arial"/>
              </w:rPr>
              <w:t xml:space="preserve">Très </w:t>
            </w:r>
            <w:r w:rsidR="00C93942" w:rsidRPr="0069735E">
              <w:rPr>
                <w:rFonts w:ascii="Arial" w:hAnsi="Arial" w:cs="Arial"/>
              </w:rPr>
              <w:t>S</w:t>
            </w:r>
            <w:r w:rsidR="0069735E" w:rsidRPr="0069735E">
              <w:rPr>
                <w:rFonts w:ascii="Arial" w:hAnsi="Arial" w:cs="Arial"/>
              </w:rPr>
              <w:t>ecret</w:t>
            </w:r>
            <w:r w:rsidR="00C93942" w:rsidRPr="0069735E">
              <w:rPr>
                <w:rFonts w:ascii="Arial" w:hAnsi="Arial" w:cs="Arial"/>
              </w:rPr>
              <w:t> </w:t>
            </w:r>
            <w:sdt>
              <w:sdtPr>
                <w:rPr>
                  <w:rFonts w:ascii="MS Gothic" w:eastAsia="MS Gothic" w:hAnsi="MS Gothic" w:cs="Arial"/>
                </w:rPr>
                <w:id w:val="-9463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 w:rsidRPr="006973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5EA95A9" w14:textId="77777777" w:rsidR="00C93942" w:rsidRPr="00B02524" w:rsidRDefault="00C93942" w:rsidP="0069735E">
            <w:pPr>
              <w:pStyle w:val="Paragraphedeliste"/>
              <w:spacing w:before="60" w:after="60" w:line="200" w:lineRule="exact"/>
              <w:rPr>
                <w:rFonts w:ascii="Arial" w:hAnsi="Arial" w:cs="Arial"/>
              </w:rPr>
            </w:pPr>
          </w:p>
          <w:p w14:paraId="481B2543" w14:textId="47D41536" w:rsidR="00C93942" w:rsidRDefault="00546DAB" w:rsidP="0069735E">
            <w:pPr>
              <w:spacing w:before="60" w:after="60" w:line="200" w:lineRule="exact"/>
            </w:pPr>
            <w:r>
              <w:rPr>
                <w:rFonts w:ascii="Arial" w:hAnsi="Arial" w:cs="Arial"/>
              </w:rPr>
              <w:t>S</w:t>
            </w:r>
            <w:r w:rsidR="00C93942">
              <w:rPr>
                <w:rFonts w:ascii="Arial" w:hAnsi="Arial" w:cs="Arial"/>
              </w:rPr>
              <w:t>ans détention</w:t>
            </w:r>
            <w:r w:rsidR="00BA61B4">
              <w:rPr>
                <w:rFonts w:ascii="Arial" w:hAnsi="Arial" w:cs="Arial"/>
              </w:rPr>
              <w:t xml:space="preserve"> (avec accès)</w:t>
            </w:r>
            <w:r w:rsidR="00C9394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01714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br/>
              <w:t>A</w:t>
            </w:r>
            <w:r w:rsidR="00C93942">
              <w:rPr>
                <w:rFonts w:ascii="Arial" w:hAnsi="Arial" w:cs="Arial"/>
              </w:rPr>
              <w:t xml:space="preserve">vec détention </w:t>
            </w:r>
            <w:sdt>
              <w:sdtPr>
                <w:rPr>
                  <w:rFonts w:ascii="Arial" w:hAnsi="Arial" w:cs="Arial"/>
                </w:rPr>
                <w:id w:val="619807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19BB5F3B" w14:textId="2ACF4E36" w:rsidR="006A2E3E" w:rsidRDefault="006A2E3E" w:rsidP="006A2E3E">
      <w:pPr>
        <w:pStyle w:val="Paragraphedeliste"/>
        <w:ind w:left="1065"/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1"/>
        <w:gridCol w:w="881"/>
        <w:gridCol w:w="881"/>
        <w:gridCol w:w="2192"/>
        <w:gridCol w:w="2187"/>
      </w:tblGrid>
      <w:tr w:rsidR="00DD6345" w14:paraId="24184EF7" w14:textId="77777777" w:rsidTr="00FD795D">
        <w:trPr>
          <w:trHeight w:val="464"/>
        </w:trPr>
        <w:tc>
          <w:tcPr>
            <w:tcW w:w="905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2417" w14:textId="77777777" w:rsidR="00DD6345" w:rsidRPr="00D53527" w:rsidRDefault="00DD6345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 xml:space="preserve">Le sous-traitant </w:t>
            </w:r>
            <w:r>
              <w:rPr>
                <w:rFonts w:ascii="Arial" w:hAnsi="Arial" w:cs="Arial"/>
              </w:rPr>
              <w:t>dispose-t</w:t>
            </w:r>
            <w:r w:rsidRPr="000C001E">
              <w:rPr>
                <w:rFonts w:ascii="Arial" w:hAnsi="Arial" w:cs="Arial"/>
              </w:rPr>
              <w:t xml:space="preserve">-il </w:t>
            </w:r>
            <w:r>
              <w:rPr>
                <w:rFonts w:ascii="Arial" w:hAnsi="Arial" w:cs="Arial"/>
              </w:rPr>
              <w:t>d’une habilitation</w:t>
            </w:r>
            <w:r w:rsidRPr="000C001E">
              <w:rPr>
                <w:rFonts w:ascii="Arial" w:hAnsi="Arial" w:cs="Arial"/>
              </w:rPr>
              <w:t xml:space="preserve">: </w:t>
            </w:r>
            <w:sdt>
              <w:sdtPr>
                <w:rPr>
                  <w:rFonts w:ascii="Arial" w:hAnsi="Arial" w:cs="Arial"/>
                </w:rPr>
                <w:id w:val="-19906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 xml:space="preserve"> oui / </w:t>
            </w:r>
            <w:sdt>
              <w:sdtPr>
                <w:rPr>
                  <w:rFonts w:ascii="Arial" w:hAnsi="Arial" w:cs="Arial"/>
                </w:rPr>
                <w:id w:val="-31781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 xml:space="preserve"> non</w:t>
            </w:r>
          </w:p>
        </w:tc>
      </w:tr>
      <w:tr w:rsidR="00DD6345" w14:paraId="3DB2699B" w14:textId="77777777" w:rsidTr="00FD795D">
        <w:trPr>
          <w:trHeight w:val="556"/>
        </w:trPr>
        <w:tc>
          <w:tcPr>
            <w:tcW w:w="2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A0D94" w14:textId="77777777" w:rsidR="00DD6345" w:rsidRPr="00D53527" w:rsidRDefault="00DD6345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>Si oui, niveau d’habilitation</w:t>
            </w:r>
          </w:p>
        </w:tc>
        <w:tc>
          <w:tcPr>
            <w:tcW w:w="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DB47" w14:textId="18EA5C98" w:rsidR="00DD6345" w:rsidRPr="00D53527" w:rsidRDefault="00A10FC9" w:rsidP="00EB2A6D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016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</w:t>
            </w:r>
            <w:r w:rsidR="00EB2A6D">
              <w:rPr>
                <w:rFonts w:ascii="Arial" w:hAnsi="Arial" w:cs="Arial"/>
              </w:rPr>
              <w:t>Secret</w:t>
            </w:r>
            <w:r w:rsidR="00EB2A6D" w:rsidRPr="000C001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41DF1" w14:textId="5C610640" w:rsidR="00DD6345" w:rsidRPr="00D53527" w:rsidRDefault="00A10FC9" w:rsidP="00EB2A6D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929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</w:t>
            </w:r>
            <w:r w:rsidR="00EB2A6D">
              <w:rPr>
                <w:rFonts w:ascii="Arial" w:hAnsi="Arial" w:cs="Arial"/>
              </w:rPr>
              <w:t>Très Secret</w:t>
            </w:r>
          </w:p>
        </w:tc>
        <w:tc>
          <w:tcPr>
            <w:tcW w:w="21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D76A6" w14:textId="28AD52B7" w:rsidR="00DD6345" w:rsidRPr="00D53527" w:rsidRDefault="00A10FC9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612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sans détention </w:t>
            </w:r>
            <w:r w:rsidR="00F4001B">
              <w:rPr>
                <w:rFonts w:ascii="Arial" w:hAnsi="Arial" w:cs="Arial"/>
              </w:rPr>
              <w:t>(avec accès)</w:t>
            </w:r>
          </w:p>
        </w:tc>
        <w:tc>
          <w:tcPr>
            <w:tcW w:w="21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9ED0" w14:textId="77777777" w:rsidR="00DD6345" w:rsidRPr="00D53527" w:rsidRDefault="00DD6345" w:rsidP="00FB077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33696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>avec détentio</w:t>
            </w:r>
            <w:r>
              <w:rPr>
                <w:rFonts w:ascii="Arial" w:hAnsi="Arial" w:cs="Arial"/>
              </w:rPr>
              <w:t>n</w:t>
            </w:r>
          </w:p>
        </w:tc>
      </w:tr>
    </w:tbl>
    <w:p w14:paraId="6C6DE754" w14:textId="31853748" w:rsidR="00A33963" w:rsidRDefault="00A33963" w:rsidP="00A33963">
      <w:pPr>
        <w:rPr>
          <w:rFonts w:ascii="Arial" w:hAnsi="Arial" w:cs="Arial"/>
          <w:b/>
          <w:caps/>
        </w:rPr>
      </w:pPr>
      <w:r w:rsidRPr="00B269C7">
        <w:rPr>
          <w:rFonts w:ascii="Arial" w:hAnsi="Arial" w:cs="Arial"/>
          <w:b/>
          <w:caps/>
        </w:rPr>
        <w:t> </w:t>
      </w:r>
    </w:p>
    <w:p w14:paraId="5EA68897" w14:textId="1BA89600" w:rsidR="00151DC2" w:rsidRDefault="00151DC2" w:rsidP="00A33963">
      <w:pPr>
        <w:rPr>
          <w:rFonts w:ascii="Arial" w:hAnsi="Arial" w:cs="Arial"/>
          <w:b/>
          <w:caps/>
        </w:rPr>
      </w:pPr>
    </w:p>
    <w:p w14:paraId="7452E8D7" w14:textId="77777777" w:rsidR="00151DC2" w:rsidRDefault="00151DC2" w:rsidP="00151DC2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2BBB7332" w14:textId="77777777" w:rsidR="00151DC2" w:rsidRDefault="00151DC2" w:rsidP="00151DC2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13F1F01" w14:textId="77777777" w:rsidR="00151DC2" w:rsidRPr="00727881" w:rsidRDefault="00151DC2" w:rsidP="00151DC2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7D953B08" w14:textId="77777777" w:rsidR="00151DC2" w:rsidRDefault="00151DC2" w:rsidP="00151DC2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320986B" w14:textId="3DC66D3B" w:rsidR="00456CD2" w:rsidRDefault="00151DC2" w:rsidP="00A33963">
      <w:pPr>
        <w:rPr>
          <w:rFonts w:ascii="Arial" w:hAnsi="Arial" w:cs="Arial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2D5D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CB4AC7">
        <w:rPr>
          <w:rFonts w:ascii="Arial" w:hAnsi="Arial" w:cs="Arial"/>
        </w:rPr>
        <w:t>………………………………</w:t>
      </w:r>
    </w:p>
    <w:p w14:paraId="00594BC7" w14:textId="77777777" w:rsidR="002D5DD5" w:rsidRPr="00B269C7" w:rsidRDefault="002D5DD5" w:rsidP="00A33963">
      <w:pPr>
        <w:rPr>
          <w:rFonts w:ascii="Arial" w:hAnsi="Arial" w:cs="Arial"/>
          <w:b/>
          <w:caps/>
        </w:rPr>
      </w:pPr>
    </w:p>
    <w:p w14:paraId="7FE81F11" w14:textId="77777777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 xml:space="preserve">Sous-traitance de traitement de données à caractère personnel </w:t>
      </w:r>
      <w:r w:rsidRPr="00D13298">
        <w:rPr>
          <w:rFonts w:ascii="Arial" w:hAnsi="Arial" w:cs="Arial"/>
          <w:i/>
        </w:rPr>
        <w:t>(à compléter le cas échéant)</w:t>
      </w:r>
      <w:r w:rsidRPr="00D13298">
        <w:rPr>
          <w:rFonts w:ascii="Arial" w:hAnsi="Arial" w:cs="Arial"/>
        </w:rPr>
        <w:t> 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4320BB" w14:textId="3B564A06" w:rsidR="00DD6345" w:rsidRPr="00C847AF" w:rsidRDefault="00DD6345" w:rsidP="00CB4AC7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lastRenderedPageBreak/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7E1A4F95" w14:textId="77777777" w:rsidR="002D5DD5" w:rsidRDefault="002D5DD5" w:rsidP="002D5DD5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</w:p>
    <w:p w14:paraId="6DD66795" w14:textId="30D545AE" w:rsidR="00DD6345" w:rsidRPr="00C847AF" w:rsidRDefault="00DD6345" w:rsidP="002D5DD5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74681914" w14:textId="77777777" w:rsidR="002D5DD5" w:rsidRDefault="002D5DD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</w:p>
    <w:p w14:paraId="5550B73D" w14:textId="480EA1F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14927F99" w14:textId="77777777" w:rsidR="00DD6345" w:rsidRDefault="00DD6345" w:rsidP="00DD6345">
      <w:pPr>
        <w:jc w:val="both"/>
        <w:rPr>
          <w:rFonts w:ascii="Arial" w:hAnsi="Arial" w:cs="Arial"/>
        </w:rPr>
      </w:pP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08CD2A73" w14:textId="19E5C8E9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41E2202B" w14:textId="77777777" w:rsidR="00DD6345" w:rsidRDefault="00DD6345" w:rsidP="00DD6345">
      <w:pPr>
        <w:jc w:val="both"/>
        <w:rPr>
          <w:rFonts w:ascii="Arial" w:hAnsi="Arial" w:cs="Arial"/>
        </w:rPr>
      </w:pPr>
    </w:p>
    <w:p w14:paraId="319AA002" w14:textId="705594EE" w:rsidR="00E15E2D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1E3F4F1F" w14:textId="5D057459" w:rsidR="008A3883" w:rsidRDefault="008A3883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52FDBA2" w14:textId="5543E9FC" w:rsidR="00DD6345" w:rsidRDefault="00A10FC9" w:rsidP="00DD6345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FD795D">
        <w:rPr>
          <w:rFonts w:ascii="Arial" w:hAnsi="Arial" w:cs="Arial"/>
        </w:rPr>
        <w:t xml:space="preserve"> OUI</w:t>
      </w:r>
      <w:r w:rsidR="00C12191"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6C76B93B" w14:textId="0619AD91" w:rsidR="00AC4F07" w:rsidRDefault="00AC4F07" w:rsidP="00D92452">
      <w:pPr>
        <w:jc w:val="both"/>
        <w:rPr>
          <w:rFonts w:ascii="Arial" w:hAnsi="Arial" w:cs="Arial"/>
        </w:rPr>
      </w:pPr>
    </w:p>
    <w:p w14:paraId="2224582A" w14:textId="0F099C68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114677B0" w14:textId="4ED0E9AF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FF341A3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01E79C14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BA61B4">
        <w:rPr>
          <w:rFonts w:ascii="Arial" w:hAnsi="Arial" w:cs="Arial"/>
        </w:rPr>
        <w:t>T</w:t>
      </w:r>
      <w:r w:rsidR="00FC41FE">
        <w:rPr>
          <w:rFonts w:ascii="Arial" w:hAnsi="Arial" w:cs="Arial"/>
        </w:rPr>
        <w:t>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2D5B5E85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AE0741">
        <w:rPr>
          <w:rFonts w:ascii="Arial" w:hAnsi="Arial" w:cs="Arial"/>
        </w:rPr>
        <w:t>Le soumissionnaire/</w:t>
      </w:r>
      <w:r w:rsidR="00BA61B4">
        <w:rPr>
          <w:rFonts w:ascii="Arial" w:hAnsi="Arial" w:cs="Arial"/>
        </w:rPr>
        <w:t>T</w:t>
      </w:r>
      <w:r w:rsidRPr="00AE0741">
        <w:rPr>
          <w:rFonts w:ascii="Arial" w:hAnsi="Arial" w:cs="Arial"/>
        </w:rPr>
        <w:t>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A10FC9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70D09BA0" w14:textId="77777777" w:rsidR="00DD6345" w:rsidRPr="00AE0741" w:rsidRDefault="00DD6345" w:rsidP="00DD6345">
      <w:pPr>
        <w:ind w:left="567"/>
        <w:jc w:val="both"/>
        <w:rPr>
          <w:rFonts w:ascii="Arial" w:hAnsi="Arial" w:cs="Arial"/>
        </w:rPr>
      </w:pPr>
    </w:p>
    <w:p w14:paraId="0DEF4210" w14:textId="6A21D990" w:rsidR="00DD6345" w:rsidRDefault="00A10FC9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3E560905" w14:textId="77777777" w:rsidR="00FD795D" w:rsidRDefault="00FD795D" w:rsidP="00FD795D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D7BC41" w14:textId="2FCB81D0" w:rsidR="00FD795D" w:rsidRDefault="00783170" w:rsidP="00FD795D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Coordonnées du Délégué à la protection des données</w:t>
      </w:r>
      <w:r w:rsidR="00E04DFB">
        <w:rPr>
          <w:rFonts w:ascii="Arial" w:hAnsi="Arial" w:cs="Arial"/>
        </w:rPr>
        <w:t xml:space="preserve"> du </w:t>
      </w:r>
      <w:r w:rsidR="00BA61B4">
        <w:rPr>
          <w:rFonts w:ascii="Arial" w:hAnsi="Arial" w:cs="Arial"/>
        </w:rPr>
        <w:t>T</w:t>
      </w:r>
      <w:r w:rsidR="00E04DFB">
        <w:rPr>
          <w:rFonts w:ascii="Arial" w:hAnsi="Arial" w:cs="Arial"/>
        </w:rPr>
        <w:t>itulaire</w:t>
      </w:r>
      <w:r w:rsidR="00A861A0">
        <w:rPr>
          <w:rFonts w:ascii="Arial" w:hAnsi="Arial" w:cs="Arial"/>
        </w:rPr>
        <w:t> :</w:t>
      </w:r>
      <w:r w:rsidR="00FD795D">
        <w:rPr>
          <w:rFonts w:ascii="Arial" w:hAnsi="Arial" w:cs="Arial"/>
        </w:rPr>
        <w:t xml:space="preserve"> </w:t>
      </w:r>
      <w:r w:rsidR="00FD795D">
        <w:rPr>
          <w:rFonts w:ascii="Arial" w:hAnsi="Arial" w:cs="Arial"/>
          <w:bCs/>
        </w:rPr>
        <w:tab/>
      </w:r>
    </w:p>
    <w:p w14:paraId="2987E0E3" w14:textId="0AFBA821" w:rsidR="00FD795D" w:rsidRDefault="00FD795D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36DBBB3" w14:textId="573845A8" w:rsidR="00BD7435" w:rsidRDefault="00BD7435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4D51420" w14:textId="071D9D5B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62A5340" w14:textId="561B9297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AD39CAB" w14:textId="1A6052CF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C55843F" w14:textId="77777777" w:rsidR="00A10FC9" w:rsidRDefault="00A10FC9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CF59B47" w14:textId="14C9A686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7061B8E" w14:textId="6DB53879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C446AA6" w14:textId="508CF788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B010994" w14:textId="7ABE3903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E9E1542" w14:textId="72CE3630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C01C094" w14:textId="75D7F075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830A3B9" w14:textId="7271037B" w:rsidR="00CB4AC7" w:rsidRDefault="00CB4AC7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4852A07" w14:textId="3B6DE707" w:rsidR="00425CA0" w:rsidRPr="00BD7435" w:rsidRDefault="00425CA0" w:rsidP="00BD7435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4A4FB45" w14:textId="10E56C1F" w:rsidR="00A96F85" w:rsidRDefault="00C14928" w:rsidP="0042419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FB0774">
        <w:rPr>
          <w:rFonts w:ascii="Arial" w:hAnsi="Arial" w:cs="Arial"/>
          <w:b/>
        </w:rPr>
        <w:t xml:space="preserve">MONTANT DES </w:t>
      </w:r>
      <w:r w:rsidR="007A5BFB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65DA27D3" w:rsidR="00717FA1" w:rsidRDefault="007A5BFB" w:rsidP="00717FA1">
      <w:pPr>
        <w:jc w:val="both"/>
        <w:rPr>
          <w:rFonts w:ascii="Arial" w:hAnsi="Arial" w:cs="Arial"/>
        </w:rPr>
      </w:pPr>
      <w:r w:rsidRPr="007A5BFB"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ci-dessous, constitue le montant maximum des sommes </w:t>
      </w:r>
      <w:r w:rsidR="00FB0774">
        <w:rPr>
          <w:rFonts w:ascii="Arial" w:hAnsi="Arial" w:cs="Arial"/>
        </w:rPr>
        <w:t>que le CEA</w:t>
      </w:r>
      <w:r w:rsidR="00CB4AC7">
        <w:rPr>
          <w:rFonts w:ascii="Arial" w:hAnsi="Arial" w:cs="Arial"/>
        </w:rPr>
        <w:t xml:space="preserve"> </w:t>
      </w:r>
      <w:r w:rsidR="00717FA1">
        <w:rPr>
          <w:rFonts w:ascii="Arial" w:hAnsi="Arial" w:cs="Arial"/>
        </w:rPr>
        <w:t>verser</w:t>
      </w:r>
      <w:r w:rsidR="00CB4AC7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2662BD85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1D7571CB" w14:textId="77777777" w:rsidR="009551B5" w:rsidRPr="00E672D3" w:rsidRDefault="009551B5" w:rsidP="009551B5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3F6AF507" w14:textId="7767AD06" w:rsidR="009551B5" w:rsidRDefault="009551B5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6C7576" w:rsidRDefault="00717FA1" w:rsidP="00717FA1">
      <w:pPr>
        <w:jc w:val="both"/>
        <w:rPr>
          <w:rFonts w:ascii="Arial" w:hAnsi="Arial" w:cs="Arial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a)</w:t>
      </w:r>
      <w:r w:rsidRPr="001C7D87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1C7D87">
        <w:rPr>
          <w:rFonts w:ascii="Arial" w:hAnsi="Arial" w:cs="Arial"/>
          <w:bCs/>
        </w:rPr>
        <w:t xml:space="preserve">Montant </w:t>
      </w:r>
      <w:r>
        <w:rPr>
          <w:rFonts w:ascii="Arial" w:hAnsi="Arial" w:cs="Arial"/>
        </w:rPr>
        <w:t>du contrat de sous-traitance</w:t>
      </w:r>
      <w:r w:rsidRPr="001C7D87">
        <w:rPr>
          <w:rFonts w:ascii="Arial" w:hAnsi="Arial" w:cs="Arial"/>
        </w:rPr>
        <w:t> </w:t>
      </w:r>
      <w:r w:rsidRPr="006C7576">
        <w:rPr>
          <w:rFonts w:ascii="Arial" w:hAnsi="Arial" w:cs="Arial"/>
        </w:rPr>
        <w:t xml:space="preserve">dans le cas de prestations ne relevant pas du b) ci-dessous : </w:t>
      </w:r>
    </w:p>
    <w:p w14:paraId="14AC47C5" w14:textId="078D4D4E" w:rsidR="00717FA1" w:rsidRPr="001C7D87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Taux de la TVA : </w:t>
      </w:r>
      <w:r>
        <w:rPr>
          <w:rFonts w:ascii="Arial" w:hAnsi="Arial" w:cs="Arial"/>
        </w:rPr>
        <w:tab/>
        <w:t xml:space="preserve"> </w:t>
      </w:r>
      <w:r w:rsidR="00727328">
        <w:rPr>
          <w:rFonts w:ascii="Arial" w:hAnsi="Arial" w:cs="Arial"/>
        </w:rPr>
        <w:t>%</w:t>
      </w:r>
    </w:p>
    <w:p w14:paraId="304A0A43" w14:textId="5CBFDFD2" w:rsidR="00717FA1" w:rsidRPr="001C7D87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Montant HT : </w:t>
      </w:r>
      <w:r>
        <w:rPr>
          <w:rFonts w:ascii="Arial" w:hAnsi="Arial" w:cs="Arial"/>
        </w:rPr>
        <w:tab/>
      </w:r>
      <w:r w:rsidR="00727328">
        <w:rPr>
          <w:rFonts w:ascii="Arial" w:hAnsi="Arial" w:cs="Arial"/>
        </w:rPr>
        <w:t xml:space="preserve"> €</w:t>
      </w:r>
    </w:p>
    <w:p w14:paraId="237880F0" w14:textId="17B0DA20" w:rsidR="00717FA1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Montant TTC : </w:t>
      </w:r>
      <w:r>
        <w:rPr>
          <w:rFonts w:ascii="Arial" w:hAnsi="Arial" w:cs="Arial"/>
        </w:rPr>
        <w:tab/>
      </w:r>
      <w:r w:rsidR="00727328">
        <w:rPr>
          <w:rFonts w:ascii="Arial" w:hAnsi="Arial" w:cs="Arial"/>
        </w:rPr>
        <w:t xml:space="preserve"> €</w:t>
      </w:r>
    </w:p>
    <w:p w14:paraId="60F72D6F" w14:textId="77777777" w:rsidR="00717FA1" w:rsidRPr="001C7D87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E94E1D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b)</w:t>
      </w:r>
      <w:r w:rsidRPr="006C7576">
        <w:rPr>
          <w:rFonts w:ascii="Arial" w:hAnsi="Arial" w:cs="Arial"/>
          <w:bCs/>
          <w:spacing w:val="-10"/>
          <w:position w:val="-2"/>
        </w:rPr>
        <w:t xml:space="preserve"> </w:t>
      </w:r>
      <w:r w:rsidRPr="00E94E1D">
        <w:rPr>
          <w:rFonts w:ascii="Arial" w:hAnsi="Arial" w:cs="Arial"/>
          <w:bCs/>
        </w:rPr>
        <w:t xml:space="preserve">Montant </w:t>
      </w:r>
      <w:r>
        <w:rPr>
          <w:rFonts w:ascii="Arial" w:hAnsi="Arial" w:cs="Arial"/>
          <w:bCs/>
        </w:rPr>
        <w:t>du contrat de sous-traitance</w:t>
      </w:r>
      <w:r w:rsidRPr="00E94E1D">
        <w:rPr>
          <w:rFonts w:ascii="Arial" w:hAnsi="Arial" w:cs="Arial"/>
          <w:bCs/>
        </w:rPr>
        <w:t xml:space="preserve"> dans le cas de travaux sous-traités relevant de </w:t>
      </w:r>
      <w:hyperlink r:id="rId9" w:history="1">
        <w:r w:rsidRPr="008505F1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Pr="008505F1">
        <w:rPr>
          <w:rFonts w:ascii="Arial" w:hAnsi="Arial" w:cs="Arial"/>
          <w:bCs/>
        </w:rPr>
        <w:t xml:space="preserve"> </w:t>
      </w:r>
      <w:r w:rsidRPr="00E94E1D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68C7A6BB" w:rsidR="00717FA1" w:rsidRPr="00E94E1D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BA61B4">
        <w:rPr>
          <w:rFonts w:ascii="Arial" w:hAnsi="Arial" w:cs="Arial"/>
          <w:bCs/>
          <w:spacing w:val="-10"/>
          <w:position w:val="-2"/>
        </w:rPr>
        <w:t>T</w:t>
      </w:r>
      <w:r w:rsidRPr="00E94E1D">
        <w:rPr>
          <w:rFonts w:ascii="Arial" w:hAnsi="Arial" w:cs="Arial"/>
          <w:bCs/>
          <w:spacing w:val="-10"/>
          <w:position w:val="-2"/>
        </w:rPr>
        <w:t>itulaire)</w:t>
      </w:r>
    </w:p>
    <w:p w14:paraId="595BDA06" w14:textId="466B2FD7" w:rsidR="0066289C" w:rsidRDefault="00717FA1" w:rsidP="00C12191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>
        <w:rPr>
          <w:rFonts w:ascii="Arial" w:hAnsi="Arial" w:cs="Arial"/>
          <w:bCs/>
          <w:spacing w:val="-10"/>
          <w:position w:val="-2"/>
        </w:rPr>
        <w:tab/>
      </w:r>
      <w:r w:rsidR="00727328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02CB7DC8" w14:textId="03AD3F2F" w:rsidR="00727328" w:rsidRPr="007B367A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  <w:b/>
          <w:i/>
        </w:rPr>
      </w:pPr>
    </w:p>
    <w:p w14:paraId="26C0D51E" w14:textId="698CC449" w:rsidR="0066289C" w:rsidRDefault="00C14928" w:rsidP="00C12191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6289C">
        <w:rPr>
          <w:rFonts w:ascii="Arial" w:hAnsi="Arial" w:cs="Arial"/>
          <w:b/>
        </w:rPr>
        <w:t xml:space="preserve"> –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3CA67EF4" w14:textId="77777777" w:rsidR="0034766C" w:rsidRDefault="0034766C" w:rsidP="0034766C">
      <w:pPr>
        <w:tabs>
          <w:tab w:val="left" w:pos="709"/>
        </w:tabs>
        <w:spacing w:before="120" w:line="200" w:lineRule="exact"/>
        <w:jc w:val="both"/>
        <w:rPr>
          <w:rFonts w:ascii="Arial" w:hAnsi="Arial" w:cs="Arial"/>
          <w:b/>
        </w:rPr>
      </w:pPr>
    </w:p>
    <w:p w14:paraId="4C829BD5" w14:textId="261B2F97" w:rsidR="0034766C" w:rsidRDefault="0034766C" w:rsidP="0034766C">
      <w:pPr>
        <w:tabs>
          <w:tab w:val="left" w:pos="709"/>
        </w:tabs>
        <w:spacing w:before="120" w:line="20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9A0FB5">
        <w:rPr>
          <w:rFonts w:ascii="Arial" w:hAnsi="Arial" w:cs="Arial"/>
        </w:rPr>
        <w:t>Échéancier</w:t>
      </w:r>
      <w:r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</w:p>
    <w:p w14:paraId="49A1157E" w14:textId="77777777" w:rsidR="0034766C" w:rsidRDefault="0034766C" w:rsidP="0034766C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3C257D1" w14:textId="77777777" w:rsidR="0034766C" w:rsidRDefault="0034766C" w:rsidP="0034766C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67746D5" w14:textId="51659136" w:rsidR="0034766C" w:rsidRDefault="0034766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E019177" w14:textId="77777777" w:rsidR="0034766C" w:rsidRDefault="0034766C" w:rsidP="0034766C">
      <w:pPr>
        <w:tabs>
          <w:tab w:val="left" w:pos="284"/>
        </w:tabs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Pr="001C7D87">
        <w:rPr>
          <w:rFonts w:ascii="Arial" w:hAnsi="Arial" w:cs="Arial"/>
        </w:rPr>
        <w:t>Le sous-traitant demande à bénéficier d’une avance</w:t>
      </w:r>
      <w:r>
        <w:rPr>
          <w:rFonts w:ascii="Arial" w:hAnsi="Arial" w:cs="Arial"/>
        </w:rPr>
        <w:t> :</w:t>
      </w:r>
    </w:p>
    <w:p w14:paraId="3D364B23" w14:textId="77777777" w:rsidR="0034766C" w:rsidRPr="001C7D87" w:rsidRDefault="0034766C" w:rsidP="0034766C">
      <w:pPr>
        <w:jc w:val="both"/>
        <w:rPr>
          <w:rFonts w:ascii="Arial" w:hAnsi="Arial" w:cs="Arial"/>
          <w:bCs/>
        </w:rPr>
      </w:pPr>
    </w:p>
    <w:p w14:paraId="66ED4D70" w14:textId="77777777" w:rsidR="0034766C" w:rsidRPr="00BD7435" w:rsidRDefault="0034766C" w:rsidP="0034766C">
      <w:pPr>
        <w:jc w:val="both"/>
        <w:rPr>
          <w:rFonts w:ascii="Arial" w:hAnsi="Arial" w:cs="Arial"/>
          <w:i/>
          <w:color w:val="00B050"/>
        </w:rPr>
      </w:pPr>
      <w:r w:rsidRPr="00BD7435">
        <w:rPr>
          <w:rFonts w:ascii="Arial" w:hAnsi="Arial" w:cs="Arial"/>
          <w:i/>
          <w:color w:val="00B050"/>
        </w:rPr>
        <w:t>(</w:t>
      </w:r>
      <w:r w:rsidRPr="00BD7435">
        <w:rPr>
          <w:rFonts w:ascii="Arial" w:hAnsi="Arial" w:cs="Arial"/>
          <w:b/>
          <w:i/>
          <w:color w:val="00B050"/>
        </w:rPr>
        <w:t>Cocher la case correspondante uniquement pour le sous-traitant bénéficiaire du paiement direct dans le cadre d’un marché public de défense ou de sécurité)</w:t>
      </w:r>
    </w:p>
    <w:p w14:paraId="38C0A5B8" w14:textId="77777777" w:rsidR="0034766C" w:rsidRDefault="0034766C" w:rsidP="0034766C">
      <w:pPr>
        <w:jc w:val="both"/>
        <w:rPr>
          <w:rFonts w:ascii="Arial" w:hAnsi="Arial" w:cs="Arial"/>
          <w:i/>
          <w:sz w:val="18"/>
          <w:szCs w:val="18"/>
        </w:rPr>
      </w:pPr>
    </w:p>
    <w:p w14:paraId="798E0048" w14:textId="1D05DF8A" w:rsidR="0034766C" w:rsidRPr="00424193" w:rsidRDefault="0034766C" w:rsidP="00424193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</w:rPr>
      </w:pPr>
      <w:r>
        <w:rPr>
          <w:rFonts w:ascii="MS Gothic" w:eastAsia="MS Gothic" w:hAnsi="MS Gothic" w:cs="Arial" w:hint="eastAsia"/>
          <w:sz w:val="22"/>
          <w:szCs w:val="22"/>
        </w:rPr>
        <w:t>☐</w:t>
      </w:r>
      <w:r w:rsidRPr="008F7C2D">
        <w:rPr>
          <w:rFonts w:ascii="Arial" w:hAnsi="Arial" w:cs="Arial"/>
          <w:sz w:val="40"/>
        </w:rPr>
        <w:t xml:space="preserve"> </w:t>
      </w:r>
      <w:r w:rsidRPr="00DE79D4">
        <w:rPr>
          <w:rFonts w:ascii="Arial" w:hAnsi="Arial" w:cs="Arial"/>
        </w:rPr>
        <w:t xml:space="preserve">OUI                 </w:t>
      </w:r>
      <w:r>
        <w:rPr>
          <w:rFonts w:ascii="Arial" w:hAnsi="Arial" w:cs="Arial"/>
        </w:rPr>
        <w:t xml:space="preserve">       </w:t>
      </w:r>
      <w:r w:rsidRPr="00DE79D4">
        <w:rPr>
          <w:rFonts w:ascii="Arial" w:hAnsi="Arial" w:cs="Arial"/>
        </w:rPr>
        <w:t xml:space="preserve"> </w:t>
      </w:r>
      <w:r>
        <w:rPr>
          <w:rFonts w:ascii="MS Gothic" w:eastAsia="MS Gothic" w:hAnsi="MS Gothic" w:cs="Arial" w:hint="eastAsia"/>
        </w:rPr>
        <w:t>☐</w:t>
      </w:r>
      <w:r w:rsidRPr="00DE79D4">
        <w:rPr>
          <w:rFonts w:ascii="Arial" w:hAnsi="Arial" w:cs="Arial"/>
        </w:rPr>
        <w:t xml:space="preserve">   NON</w:t>
      </w:r>
    </w:p>
    <w:p w14:paraId="67031433" w14:textId="4112B2DC" w:rsidR="0034766C" w:rsidRDefault="0034766C" w:rsidP="00424193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718F5A9D" w14:textId="4B7763DB" w:rsidR="0034766C" w:rsidRPr="0034766C" w:rsidRDefault="0034766C" w:rsidP="0034766C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34766C">
        <w:rPr>
          <w:rFonts w:ascii="Arial" w:hAnsi="Arial" w:cs="Arial"/>
          <w:b/>
          <w:i/>
          <w:color w:val="00B050"/>
        </w:rPr>
        <w:t>Le compte à créditer ci-dessous est à compléter uniquement si la case « PAIEMENT DIRECT DU SOUS-TRAITANT PAR LE CEA</w:t>
      </w:r>
      <w:r w:rsidR="00835B0B">
        <w:rPr>
          <w:rFonts w:ascii="Arial" w:hAnsi="Arial" w:cs="Arial"/>
          <w:b/>
          <w:i/>
          <w:color w:val="00B050"/>
        </w:rPr>
        <w:t xml:space="preserve"> : </w:t>
      </w:r>
      <w:r w:rsidR="00835B0B" w:rsidRPr="00121C9E">
        <w:rPr>
          <w:rFonts w:ascii="Arial" w:hAnsi="Arial" w:cs="Arial"/>
          <w:b/>
          <w:i/>
          <w:color w:val="00B050"/>
          <w:sz w:val="24"/>
        </w:rPr>
        <w:t>OUI</w:t>
      </w:r>
      <w:r w:rsidR="00835B0B" w:rsidRPr="0027637A">
        <w:rPr>
          <w:rFonts w:ascii="Arial" w:hAnsi="Arial" w:cs="Arial"/>
          <w:b/>
          <w:i/>
          <w:color w:val="00B050"/>
        </w:rPr>
        <w:t> </w:t>
      </w:r>
      <w:r w:rsidRPr="0034766C">
        <w:rPr>
          <w:rFonts w:ascii="Arial" w:hAnsi="Arial" w:cs="Arial"/>
          <w:b/>
          <w:i/>
          <w:color w:val="00B050"/>
        </w:rPr>
        <w:t>» a été cochée au niveau de la rubrique n°1 « Marché concerné ».</w:t>
      </w:r>
    </w:p>
    <w:p w14:paraId="064C48CA" w14:textId="5160699F" w:rsidR="0034766C" w:rsidRDefault="0034766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32A9E11A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A2D79BD" w14:textId="57AE2F4C" w:rsidR="00715C8C" w:rsidRDefault="00715C8C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5AE579AF" w14:textId="77777777" w:rsidR="00715C8C" w:rsidRPr="001C7D87" w:rsidRDefault="00715C8C" w:rsidP="00715C8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307A1D19" w14:textId="77777777" w:rsidR="00715C8C" w:rsidRDefault="00715C8C" w:rsidP="00715C8C">
      <w:pPr>
        <w:jc w:val="both"/>
        <w:rPr>
          <w:rFonts w:ascii="Arial" w:hAnsi="Arial" w:cs="Arial"/>
        </w:rPr>
      </w:pPr>
    </w:p>
    <w:p w14:paraId="57BB0F7D" w14:textId="77777777" w:rsidR="00715C8C" w:rsidRDefault="00715C8C" w:rsidP="00715C8C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0594F79" w14:textId="77777777" w:rsidR="00715C8C" w:rsidRDefault="00715C8C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256DED9F" w14:textId="590DA501" w:rsidR="007A5BFB" w:rsidRDefault="00DE1D37" w:rsidP="00424193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0541B166" w14:textId="77BF55CD" w:rsidR="007A5BFB" w:rsidRDefault="007A5BFB" w:rsidP="007A5BFB">
      <w:pPr>
        <w:jc w:val="both"/>
        <w:rPr>
          <w:rFonts w:ascii="Arial" w:hAnsi="Arial" w:cs="Arial"/>
          <w:bCs/>
        </w:rPr>
      </w:pPr>
      <w:r>
        <w:rPr>
          <w:i/>
          <w:iCs/>
        </w:rPr>
        <w:t>Il est rappelé que les sommes versées au sous-traitant d</w:t>
      </w:r>
      <w:r w:rsidR="00DB0EDC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</w:t>
      </w:r>
    </w:p>
    <w:p w14:paraId="4718D39E" w14:textId="6E868CA1" w:rsidR="00BD7435" w:rsidRDefault="00BD7435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23C5F58F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8EB5F73" w14:textId="77777777" w:rsidR="00425CA0" w:rsidRPr="00441A42" w:rsidRDefault="00425CA0" w:rsidP="00425CA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78B9B17D" w14:textId="77777777" w:rsidR="00425CA0" w:rsidRDefault="00A10FC9" w:rsidP="00425CA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5CA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425CA0" w:rsidRPr="005716FD">
        <w:rPr>
          <w:rFonts w:ascii="Arial" w:hAnsi="Arial" w:cs="Arial"/>
        </w:rPr>
        <w:t> L</w:t>
      </w:r>
      <w:r w:rsidR="00425CA0">
        <w:rPr>
          <w:rFonts w:ascii="Arial" w:hAnsi="Arial" w:cs="Arial"/>
        </w:rPr>
        <w:t>e marché n’est ni cédé ni nanti.</w:t>
      </w:r>
    </w:p>
    <w:p w14:paraId="1C703A94" w14:textId="623F7164" w:rsidR="00425CA0" w:rsidRDefault="00425CA0" w:rsidP="00425CA0">
      <w:pPr>
        <w:rPr>
          <w:rFonts w:ascii="Arial" w:hAnsi="Arial" w:cs="Arial"/>
          <w:b/>
          <w:color w:val="00B050"/>
        </w:rPr>
      </w:pPr>
    </w:p>
    <w:p w14:paraId="3BF0B5F3" w14:textId="147F353F" w:rsidR="00425CA0" w:rsidRPr="00425CA0" w:rsidRDefault="00425CA0" w:rsidP="00425CA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BF71F5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6BA66D90" w14:textId="77777777" w:rsidR="00425CA0" w:rsidRDefault="00425CA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1E02A3E9" w14:textId="7FF3FB97" w:rsidR="0018550B" w:rsidRPr="005716FD" w:rsidRDefault="0018550B" w:rsidP="0018550B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BA61B4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5FF3E1B5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BA61B4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51AB4E51" w:rsidR="00CB2EED" w:rsidRPr="005716FD" w:rsidRDefault="00A10FC9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18550B">
        <w:rPr>
          <w:rFonts w:ascii="Arial" w:hAnsi="Arial" w:cs="Arial"/>
        </w:rPr>
        <w:t>l’exemplaire</w:t>
      </w:r>
      <w:proofErr w:type="gramEnd"/>
      <w:r w:rsidR="0018550B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A10FC9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0B72861B" w:rsidR="00CB2EED" w:rsidRPr="005716FD" w:rsidRDefault="00A10FC9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BA61B4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1A6ABA60" w:rsidR="00CB2EED" w:rsidRPr="005716FD" w:rsidRDefault="00A10FC9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BA61B4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3E5F3159" w14:textId="26FBD009" w:rsidR="00BD7435" w:rsidRDefault="005E39E0" w:rsidP="004367BB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568A92F" w14:textId="45D2354E" w:rsidR="00425CA0" w:rsidRDefault="00425CA0" w:rsidP="004367BB">
      <w:pPr>
        <w:spacing w:before="120"/>
        <w:ind w:left="1418"/>
        <w:jc w:val="both"/>
        <w:rPr>
          <w:rFonts w:ascii="Arial" w:hAnsi="Arial" w:cs="Arial"/>
        </w:rPr>
      </w:pPr>
    </w:p>
    <w:p w14:paraId="10F49903" w14:textId="361EC2CA" w:rsidR="00425CA0" w:rsidRDefault="00425CA0" w:rsidP="00425CA0">
      <w:pPr>
        <w:spacing w:before="120"/>
        <w:jc w:val="both"/>
        <w:rPr>
          <w:rFonts w:ascii="Arial" w:hAnsi="Arial" w:cs="Arial"/>
        </w:rPr>
      </w:pPr>
    </w:p>
    <w:p w14:paraId="55238AFC" w14:textId="778B3B2D" w:rsidR="00CB4AC7" w:rsidRDefault="00CB4AC7" w:rsidP="00425CA0">
      <w:pPr>
        <w:spacing w:before="120"/>
        <w:jc w:val="both"/>
        <w:rPr>
          <w:rFonts w:ascii="Arial" w:hAnsi="Arial" w:cs="Arial"/>
        </w:rPr>
      </w:pPr>
    </w:p>
    <w:p w14:paraId="336A2F0D" w14:textId="4F0FAC08" w:rsidR="00CB4AC7" w:rsidRDefault="00CB4AC7" w:rsidP="00425CA0">
      <w:pPr>
        <w:spacing w:before="120"/>
        <w:jc w:val="both"/>
        <w:rPr>
          <w:rFonts w:ascii="Arial" w:hAnsi="Arial" w:cs="Arial"/>
        </w:rPr>
      </w:pPr>
    </w:p>
    <w:p w14:paraId="2747896C" w14:textId="13F0803D" w:rsidR="00424193" w:rsidRDefault="00424193" w:rsidP="00425CA0">
      <w:pPr>
        <w:spacing w:before="120"/>
        <w:jc w:val="both"/>
        <w:rPr>
          <w:rFonts w:ascii="Arial" w:hAnsi="Arial" w:cs="Arial"/>
        </w:rPr>
      </w:pPr>
    </w:p>
    <w:p w14:paraId="0C74614E" w14:textId="272C35A9" w:rsidR="00424193" w:rsidRDefault="00424193" w:rsidP="00425CA0">
      <w:pPr>
        <w:spacing w:before="120"/>
        <w:jc w:val="both"/>
        <w:rPr>
          <w:rFonts w:ascii="Arial" w:hAnsi="Arial" w:cs="Arial"/>
        </w:rPr>
      </w:pPr>
    </w:p>
    <w:p w14:paraId="661368C3" w14:textId="11A6EEEA" w:rsidR="00A10FC9" w:rsidRDefault="00A10FC9" w:rsidP="00425CA0">
      <w:pPr>
        <w:spacing w:before="120"/>
        <w:jc w:val="both"/>
        <w:rPr>
          <w:rFonts w:ascii="Arial" w:hAnsi="Arial" w:cs="Arial"/>
        </w:rPr>
      </w:pPr>
    </w:p>
    <w:p w14:paraId="4C2833F7" w14:textId="3D5E63F8" w:rsidR="00A10FC9" w:rsidRDefault="00A10FC9" w:rsidP="00425CA0">
      <w:pPr>
        <w:spacing w:before="120"/>
        <w:jc w:val="both"/>
        <w:rPr>
          <w:rFonts w:ascii="Arial" w:hAnsi="Arial" w:cs="Arial"/>
        </w:rPr>
      </w:pPr>
    </w:p>
    <w:p w14:paraId="692E07BE" w14:textId="77777777" w:rsidR="00A10FC9" w:rsidRDefault="00A10FC9" w:rsidP="00425CA0">
      <w:pPr>
        <w:spacing w:before="120"/>
        <w:jc w:val="both"/>
        <w:rPr>
          <w:rFonts w:ascii="Arial" w:hAnsi="Arial" w:cs="Arial"/>
        </w:rPr>
      </w:pPr>
    </w:p>
    <w:p w14:paraId="1E5F4189" w14:textId="3B8C1423" w:rsidR="00CB4AC7" w:rsidRDefault="00CB4AC7" w:rsidP="00425CA0">
      <w:pPr>
        <w:spacing w:before="120"/>
        <w:jc w:val="both"/>
        <w:rPr>
          <w:rFonts w:ascii="Arial" w:hAnsi="Arial" w:cs="Arial"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4A9406C8" w14:textId="77777777" w:rsidR="009551B5" w:rsidRPr="00EA0DD5" w:rsidRDefault="009551B5" w:rsidP="009551B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 xml:space="preserve">Je soussigné(e), M./Mme </w:t>
      </w:r>
      <w:r w:rsidRPr="00897514">
        <w:rPr>
          <w:rFonts w:ascii="Arial" w:hAnsi="Arial" w:cs="Arial"/>
          <w:bCs/>
          <w:color w:val="00B050"/>
        </w:rPr>
        <w:t xml:space="preserve">[NOM, Prénom, qualité de la personne] </w:t>
      </w:r>
      <w:r w:rsidRPr="00897514">
        <w:rPr>
          <w:rFonts w:ascii="Arial" w:hAnsi="Arial" w:cs="Arial"/>
          <w:bCs/>
        </w:rPr>
        <w:t xml:space="preserve">………………...……………………………………………, habilité(e) à engager la personnalité morale de la société </w:t>
      </w:r>
      <w:r w:rsidRPr="00897514">
        <w:rPr>
          <w:rFonts w:ascii="Arial" w:hAnsi="Arial" w:cs="Arial"/>
          <w:bCs/>
          <w:color w:val="00B050"/>
        </w:rPr>
        <w:t xml:space="preserve">[Nom de la société] </w:t>
      </w:r>
      <w:r w:rsidRPr="00897514">
        <w:rPr>
          <w:rFonts w:ascii="Arial" w:hAnsi="Arial" w:cs="Arial"/>
          <w:bCs/>
        </w:rPr>
        <w:t>………………………………………………………</w:t>
      </w:r>
      <w:proofErr w:type="gramStart"/>
      <w:r w:rsidRPr="00897514">
        <w:rPr>
          <w:rFonts w:ascii="Arial" w:hAnsi="Arial" w:cs="Arial"/>
          <w:bCs/>
        </w:rPr>
        <w:t>…….</w:t>
      </w:r>
      <w:proofErr w:type="gramEnd"/>
      <w:r w:rsidRPr="00897514">
        <w:rPr>
          <w:rFonts w:ascii="Arial" w:hAnsi="Arial" w:cs="Arial"/>
          <w:bCs/>
        </w:rPr>
        <w:t>.….,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75D01283" w14:textId="1252872B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4A6320A1" w14:textId="77777777" w:rsidR="001D6DE4" w:rsidRPr="00DC3A12" w:rsidRDefault="001D6DE4" w:rsidP="001D6DE4">
      <w:p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410F6240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="009551B5" w:rsidRPr="004D1A53">
        <w:rPr>
          <w:rFonts w:ascii="Arial" w:hAnsi="Arial" w:cs="Arial"/>
          <w:i/>
          <w:color w:val="FF0000"/>
        </w:rPr>
        <w:t xml:space="preserve">Nom, Prénom et </w:t>
      </w:r>
      <w:r w:rsidR="009551B5" w:rsidRPr="004D1A53">
        <w:rPr>
          <w:rFonts w:ascii="Arial" w:hAnsi="Arial" w:cs="Arial"/>
          <w:i/>
          <w:color w:val="FF0000"/>
          <w:u w:val="single"/>
        </w:rPr>
        <w:t>qualité</w:t>
      </w:r>
      <w:r w:rsidR="009551B5" w:rsidRPr="004D1A53">
        <w:rPr>
          <w:rFonts w:ascii="Arial" w:hAnsi="Arial" w:cs="Arial"/>
          <w:i/>
          <w:color w:val="FF0000"/>
        </w:rPr>
        <w:t xml:space="preserve"> du signataire</w:t>
      </w:r>
    </w:p>
    <w:p w14:paraId="0336F6A3" w14:textId="77777777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DD2E1DB" w14:textId="12AA51FB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B17C348" w14:textId="4BDBF14D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FC506EA" w14:textId="4988DB7A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258C65E" w14:textId="627862C8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F728599" w14:textId="29B68602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3FCFFE" w14:textId="2DD18E11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B43DEA4" w14:textId="15D57832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E151" w14:textId="6E8DA844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B7D2A38" w14:textId="53259A47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49C87FB" w14:textId="0D5651E2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8FFF54" w14:textId="77777777" w:rsidR="00425CA0" w:rsidRDefault="00425CA0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24F8143" w14:textId="17F3F1E3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935CFF" w14:textId="25AF5AD5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33C598C" w14:textId="6CE243B2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F4BF5E5" w14:textId="6E7D91EA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53B66A" w14:textId="4E00E070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2AF181C" w14:textId="530FFC0B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74503F8" w14:textId="7C6E6886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2ACC91A" w14:textId="159D6F13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3BAEEF6" w14:textId="7D6B8FE7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27C977E" w14:textId="5DAB7D39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6EFCB14" w14:textId="4DEF7659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69C0421" w14:textId="24162615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BFBE43" w14:textId="606F9C96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4D721E6" w14:textId="47D57212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860057" w14:textId="77777777" w:rsidR="00CB4AC7" w:rsidRDefault="00CB4AC7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FAE83A5" w14:textId="57874D11" w:rsidR="0088148F" w:rsidRDefault="0088148F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6BE43E3" w14:textId="2C5D89D8" w:rsidR="00C56292" w:rsidRDefault="002A4EBF" w:rsidP="00C12191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5BE2C6D6" w14:textId="60CC8167" w:rsidR="000623A6" w:rsidRPr="00260E25" w:rsidRDefault="00573C30" w:rsidP="00260E25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line="200" w:lineRule="exact"/>
        <w:jc w:val="center"/>
        <w:rPr>
          <w:rFonts w:ascii="Arial" w:hAnsi="Arial" w:cs="Arial"/>
          <w:color w:val="FF0000"/>
        </w:rPr>
      </w:pPr>
      <w:r w:rsidRPr="009551B5">
        <w:rPr>
          <w:rFonts w:ascii="Arial" w:hAnsi="Arial" w:cs="Arial"/>
          <w:color w:val="FF0000"/>
        </w:rPr>
        <w:t>(</w:t>
      </w:r>
      <w:proofErr w:type="gramStart"/>
      <w:r w:rsidRPr="009551B5">
        <w:rPr>
          <w:rFonts w:ascii="Arial" w:hAnsi="Arial" w:cs="Arial"/>
          <w:color w:val="FF0000"/>
        </w:rPr>
        <w:t>à</w:t>
      </w:r>
      <w:proofErr w:type="gramEnd"/>
      <w:r w:rsidRPr="009551B5">
        <w:rPr>
          <w:rFonts w:ascii="Arial" w:hAnsi="Arial" w:cs="Arial"/>
          <w:color w:val="FF0000"/>
        </w:rPr>
        <w:t xml:space="preserve"> </w:t>
      </w:r>
      <w:r w:rsidR="00C56292" w:rsidRPr="009551B5">
        <w:rPr>
          <w:rFonts w:ascii="Arial" w:hAnsi="Arial" w:cs="Arial"/>
          <w:color w:val="FF0000"/>
        </w:rPr>
        <w:t>joindre impérativement à la présente demande dûment remplie)</w:t>
      </w:r>
    </w:p>
    <w:p w14:paraId="79DD81FB" w14:textId="77777777" w:rsidR="00BF71F5" w:rsidRDefault="00BF71F5" w:rsidP="00BF71F5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42234A3B" w:rsidR="000623A6" w:rsidRPr="00BF71F5" w:rsidRDefault="00BF71F5" w:rsidP="00CB4AC7">
      <w:pPr>
        <w:tabs>
          <w:tab w:val="left" w:pos="1134"/>
        </w:tabs>
        <w:ind w:left="851" w:hanging="425"/>
        <w:jc w:val="both"/>
        <w:rPr>
          <w:rFonts w:ascii="Arial" w:hAnsi="Arial" w:cs="Arial"/>
        </w:rPr>
      </w:pPr>
      <w:r w:rsidRPr="00BF71F5">
        <w:rPr>
          <w:rFonts w:ascii="Arial" w:hAnsi="Arial" w:cs="Arial"/>
        </w:rPr>
        <w:t xml:space="preserve">1- </w:t>
      </w:r>
      <w:r w:rsidR="00CB4AC7">
        <w:rPr>
          <w:rFonts w:ascii="Arial" w:hAnsi="Arial" w:cs="Arial"/>
        </w:rPr>
        <w:t xml:space="preserve">  </w:t>
      </w:r>
      <w:r w:rsidRPr="00BF71F5">
        <w:rPr>
          <w:rFonts w:ascii="Arial" w:hAnsi="Arial" w:cs="Arial"/>
        </w:rPr>
        <w:t>Les références récentes du sous-traitant dans le domaine du marché concerné (prestations exécutées pendant les trois dernières années) : cette liste doit notamment faire apparaitre le nom du client, la date, le lieu, l’objet et le montant (en K€) des prestations.</w:t>
      </w:r>
      <w:r>
        <w:rPr>
          <w:rFonts w:ascii="Arial" w:hAnsi="Arial" w:cs="Arial"/>
        </w:rPr>
        <w:t xml:space="preserve"> </w:t>
      </w:r>
    </w:p>
    <w:p w14:paraId="02126803" w14:textId="0E1F1608" w:rsidR="00BF71F5" w:rsidRDefault="00BF71F5" w:rsidP="00BF71F5">
      <w:pPr>
        <w:jc w:val="both"/>
        <w:rPr>
          <w:rFonts w:ascii="Arial" w:hAnsi="Arial" w:cs="Arial"/>
        </w:rPr>
      </w:pPr>
    </w:p>
    <w:p w14:paraId="599CD805" w14:textId="1B34596B" w:rsidR="00BF71F5" w:rsidRPr="00BF71F5" w:rsidRDefault="00BF71F5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BF71F5">
        <w:t xml:space="preserve"> </w:t>
      </w:r>
      <w:r w:rsidRPr="00BF71F5">
        <w:rPr>
          <w:rFonts w:ascii="Arial" w:hAnsi="Arial" w:cs="Arial"/>
        </w:rPr>
        <w:t>Si le sous-traitant n’a pas indiqué de site internet dans la rubrique « 2 - RENSEIGNEMENTS SUR LE SOUS-TRAITANT DE 1ER RANG », une plaquette ou une note décrivant les métiers et les spécialités de l’entreprise doit alors être transmise.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6F4851C" w:rsidR="000623A6" w:rsidRPr="00341491" w:rsidRDefault="000623A6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BF71F5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17C4F404" w:rsidR="000623A6" w:rsidRPr="00456CD2" w:rsidRDefault="000623A6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 xml:space="preserve">Les attestations d’assurance </w:t>
      </w:r>
      <w:r w:rsidR="00DF42E5" w:rsidRPr="00456CD2">
        <w:rPr>
          <w:rFonts w:ascii="Arial" w:hAnsi="Arial" w:cs="Arial"/>
        </w:rPr>
        <w:t xml:space="preserve">civile, </w:t>
      </w:r>
      <w:r w:rsidRPr="00456CD2">
        <w:rPr>
          <w:rFonts w:ascii="Arial" w:hAnsi="Arial" w:cs="Arial"/>
        </w:rPr>
        <w:t xml:space="preserve">professionnelle (décennale le cas échéant) en cours de </w:t>
      </w:r>
      <w:r w:rsidR="00727328" w:rsidRPr="00456CD2">
        <w:rPr>
          <w:rFonts w:ascii="Arial" w:hAnsi="Arial" w:cs="Arial"/>
        </w:rPr>
        <w:br/>
      </w:r>
      <w:r w:rsidRPr="00456CD2">
        <w:rPr>
          <w:rFonts w:ascii="Arial" w:hAnsi="Arial" w:cs="Arial"/>
        </w:rPr>
        <w:t>validité</w:t>
      </w:r>
      <w:r w:rsidR="00BF71F5">
        <w:rPr>
          <w:rFonts w:ascii="Arial" w:hAnsi="Arial" w:cs="Arial"/>
        </w:rPr>
        <w:t>.</w:t>
      </w:r>
    </w:p>
    <w:p w14:paraId="400E5FEC" w14:textId="4ADDEF94" w:rsidR="00C340AC" w:rsidRPr="00456CD2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0F9A9B3C" w:rsidR="00900996" w:rsidRPr="00456CD2" w:rsidRDefault="000623A6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 xml:space="preserve">Dans le cas d’emploi de salariés détachés, </w:t>
      </w:r>
      <w:r w:rsidR="000C1325" w:rsidRPr="00456CD2">
        <w:rPr>
          <w:rFonts w:ascii="Arial" w:hAnsi="Arial" w:cs="Arial"/>
        </w:rPr>
        <w:t xml:space="preserve">une copie de la déclaration de détachement effectuée sur le téléservice « SIPSI » du Ministère chargé du travail ; </w:t>
      </w:r>
    </w:p>
    <w:p w14:paraId="59660227" w14:textId="77777777" w:rsidR="002D3FE4" w:rsidRPr="00456CD2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57F60CC8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456CD2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456CD2">
        <w:rPr>
          <w:rFonts w:ascii="Arial" w:hAnsi="Arial" w:cs="Arial"/>
          <w:i/>
          <w:sz w:val="22"/>
          <w:szCs w:val="22"/>
        </w:rPr>
        <w:t>.</w:t>
      </w:r>
    </w:p>
    <w:p w14:paraId="1555407B" w14:textId="01394B78" w:rsidR="00BF71F5" w:rsidRDefault="00BF71F5" w:rsidP="007976FE">
      <w:pPr>
        <w:tabs>
          <w:tab w:val="left" w:pos="851"/>
        </w:tabs>
        <w:ind w:left="851"/>
        <w:jc w:val="both"/>
        <w:rPr>
          <w:rStyle w:val="lev"/>
          <w:rFonts w:ascii="Arial" w:hAnsi="Arial" w:cs="Arial"/>
          <w:i/>
          <w:color w:val="000000"/>
          <w:sz w:val="22"/>
          <w:szCs w:val="22"/>
          <w:shd w:val="clear" w:color="auto" w:fill="FFFFFF"/>
        </w:rPr>
      </w:pPr>
    </w:p>
    <w:p w14:paraId="356C12CA" w14:textId="395AE92C" w:rsidR="00BF71F5" w:rsidRPr="004F7439" w:rsidRDefault="00BF71F5" w:rsidP="004F7439">
      <w:pPr>
        <w:pStyle w:val="Paragraphedeliste"/>
        <w:numPr>
          <w:ilvl w:val="0"/>
          <w:numId w:val="57"/>
        </w:numPr>
        <w:rPr>
          <w:rFonts w:ascii="Arial" w:hAnsi="Arial" w:cs="Arial"/>
        </w:rPr>
      </w:pPr>
      <w:r w:rsidRPr="006B010C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6B010C">
        <w:rPr>
          <w:rFonts w:ascii="Arial" w:hAnsi="Arial" w:cs="Arial"/>
          <w:b/>
        </w:rPr>
        <w:t>datant de moins de six mois</w:t>
      </w:r>
      <w:r w:rsidRPr="006B010C">
        <w:rPr>
          <w:rFonts w:ascii="Arial" w:hAnsi="Arial" w:cs="Arial"/>
        </w:rPr>
        <w:t>.</w:t>
      </w:r>
    </w:p>
    <w:p w14:paraId="5651BDF6" w14:textId="77777777" w:rsidR="00BF71F5" w:rsidRDefault="00BF71F5" w:rsidP="00BF71F5">
      <w:pPr>
        <w:pStyle w:val="Paragraphedeliste"/>
        <w:ind w:left="851"/>
        <w:jc w:val="both"/>
        <w:rPr>
          <w:rFonts w:ascii="Arial" w:hAnsi="Arial" w:cs="Arial"/>
        </w:rPr>
      </w:pPr>
    </w:p>
    <w:p w14:paraId="18F16395" w14:textId="341B7ED9" w:rsidR="00BF71F5" w:rsidRDefault="00BF71F5" w:rsidP="00BF71F5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F319AE">
        <w:rPr>
          <w:rFonts w:ascii="Arial" w:hAnsi="Arial" w:cs="Arial"/>
        </w:rPr>
        <w:t>Un relevé d’identité bancaire (RIB) ou postal du sous-traitant</w:t>
      </w:r>
      <w:r w:rsidR="0034766C">
        <w:rPr>
          <w:rFonts w:ascii="Arial" w:hAnsi="Arial" w:cs="Arial"/>
        </w:rPr>
        <w:t xml:space="preserve"> </w:t>
      </w:r>
      <w:r w:rsidR="0034766C" w:rsidRPr="00451C49">
        <w:rPr>
          <w:rFonts w:ascii="Arial" w:hAnsi="Arial" w:cs="Arial"/>
        </w:rPr>
        <w:t>(</w:t>
      </w:r>
      <w:r w:rsidR="00664B08">
        <w:rPr>
          <w:rFonts w:ascii="Arial" w:hAnsi="Arial" w:cs="Arial"/>
        </w:rPr>
        <w:t xml:space="preserve">à transmettre </w:t>
      </w:r>
      <w:r w:rsidR="0034766C" w:rsidRPr="00451C49">
        <w:rPr>
          <w:rFonts w:ascii="Arial" w:hAnsi="Arial" w:cs="Arial"/>
        </w:rPr>
        <w:t>uniquement</w:t>
      </w:r>
      <w:r w:rsidR="0034766C">
        <w:t xml:space="preserve"> </w:t>
      </w:r>
      <w:r w:rsidR="0034766C">
        <w:rPr>
          <w:rFonts w:ascii="Arial" w:hAnsi="Arial" w:cs="Arial"/>
        </w:rPr>
        <w:t xml:space="preserve">si la case « </w:t>
      </w:r>
      <w:r w:rsidR="0034766C" w:rsidRPr="00451C49">
        <w:rPr>
          <w:rFonts w:ascii="Arial" w:hAnsi="Arial" w:cs="Arial"/>
        </w:rPr>
        <w:t>PAIEMENT DIRECT DU SOUS-TRAITANT PAR LE CEA</w:t>
      </w:r>
      <w:r w:rsidR="00835B0B">
        <w:rPr>
          <w:rFonts w:ascii="Arial" w:hAnsi="Arial" w:cs="Arial"/>
        </w:rPr>
        <w:t> : OUI</w:t>
      </w:r>
      <w:r w:rsidR="0034766C" w:rsidRPr="00451C49">
        <w:rPr>
          <w:rFonts w:ascii="Arial" w:hAnsi="Arial" w:cs="Arial"/>
        </w:rPr>
        <w:t xml:space="preserve"> » a été cochée au niveau de la rubrique n°1 « Marché concerné »</w:t>
      </w:r>
      <w:r w:rsidR="0034766C">
        <w:rPr>
          <w:rFonts w:ascii="Arial" w:hAnsi="Arial" w:cs="Arial"/>
        </w:rPr>
        <w:t>).</w:t>
      </w:r>
    </w:p>
    <w:p w14:paraId="2B72D11E" w14:textId="26E9EBAB" w:rsidR="006C7466" w:rsidRPr="004F7439" w:rsidRDefault="006C7466" w:rsidP="004F7439">
      <w:pPr>
        <w:tabs>
          <w:tab w:val="left" w:pos="284"/>
        </w:tabs>
        <w:jc w:val="both"/>
        <w:rPr>
          <w:rFonts w:ascii="Arial" w:hAnsi="Arial" w:cs="Arial"/>
        </w:rPr>
      </w:pPr>
    </w:p>
    <w:p w14:paraId="06F5B551" w14:textId="7BEF1631" w:rsidR="004F7439" w:rsidRPr="00CB4AC7" w:rsidRDefault="00456CD2" w:rsidP="00CB4AC7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 xml:space="preserve">L’attestation des indicateurs des risques professionnels délivrée sur le site </w:t>
      </w:r>
      <w:hyperlink r:id="rId20" w:history="1">
        <w:r w:rsidR="00D259EC" w:rsidRPr="00CB4AC7">
          <w:rPr>
            <w:rStyle w:val="Lienhypertexte"/>
            <w:rFonts w:ascii="Arial" w:hAnsi="Arial" w:cs="Arial"/>
          </w:rPr>
          <w:t>https://www.net-entreprises.fr</w:t>
        </w:r>
      </w:hyperlink>
      <w:r w:rsidRPr="00CB4AC7">
        <w:rPr>
          <w:rFonts w:ascii="Arial" w:hAnsi="Arial" w:cs="Arial"/>
        </w:rPr>
        <w:t xml:space="preserve"> </w:t>
      </w:r>
      <w:r w:rsidRPr="00CB4AC7">
        <w:rPr>
          <w:rFonts w:ascii="Arial" w:hAnsi="Arial" w:cs="Arial"/>
          <w:b/>
          <w:color w:val="FF0000"/>
          <w:u w:val="single"/>
        </w:rPr>
        <w:t>pour l’établissement intervenant</w:t>
      </w:r>
      <w:r w:rsidR="004F7439" w:rsidRPr="00CB4AC7">
        <w:rPr>
          <w:rFonts w:ascii="Arial" w:hAnsi="Arial" w:cs="Arial"/>
          <w:b/>
          <w:color w:val="FF0000"/>
          <w:u w:val="single"/>
        </w:rPr>
        <w:t>,</w:t>
      </w:r>
      <w:r w:rsidR="004F7439" w:rsidRPr="00CB4AC7">
        <w:rPr>
          <w:rFonts w:ascii="Arial" w:hAnsi="Arial" w:cs="Arial"/>
          <w:b/>
        </w:rPr>
        <w:t xml:space="preserve"> datée de l’année en cours</w:t>
      </w:r>
      <w:r w:rsidR="004F7439" w:rsidRPr="00CB4AC7">
        <w:rPr>
          <w:rFonts w:ascii="Arial" w:hAnsi="Arial" w:cs="Arial"/>
        </w:rPr>
        <w:t xml:space="preserve">. </w:t>
      </w:r>
    </w:p>
    <w:p w14:paraId="3F2E1144" w14:textId="77777777" w:rsidR="00CB4AC7" w:rsidRDefault="00CB4AC7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1B39A34B" w14:textId="7B8BD9C3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0D3A36F0" w14:textId="77777777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0D5A3BA1" w14:textId="77777777" w:rsidR="004F7439" w:rsidRPr="007F2D11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59AE49EE" w14:textId="77777777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0E572361" w14:textId="77777777" w:rsidR="004F7439" w:rsidRPr="00385942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3FF4F3A4" w14:textId="77777777" w:rsidR="004F7439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</w:p>
    <w:p w14:paraId="3333A548" w14:textId="77777777" w:rsidR="004F7439" w:rsidRPr="00BA0F1B" w:rsidRDefault="004F7439" w:rsidP="004F743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le sous-traitant est dans l’incapacité de transmettre cette attestation, le justificatif doit être communiqué au CEA lors de l’envoi de la demande d’acceptation de sous-traitance : </w:t>
      </w:r>
      <w:r w:rsidRPr="00385942">
        <w:rPr>
          <w:rFonts w:ascii="Arial" w:hAnsi="Arial" w:cs="Arial"/>
        </w:rPr>
        <w:t>le sous-traitant a par exemple un statut de travailleur indépendant.</w:t>
      </w:r>
    </w:p>
    <w:p w14:paraId="4DB7D18A" w14:textId="1BFF77B8" w:rsidR="00456CD2" w:rsidRPr="00260E25" w:rsidRDefault="00456CD2" w:rsidP="00260E25">
      <w:pPr>
        <w:jc w:val="both"/>
        <w:rPr>
          <w:rFonts w:ascii="Arial" w:hAnsi="Arial" w:cs="Arial"/>
        </w:rPr>
      </w:pPr>
    </w:p>
    <w:p w14:paraId="07E52CAF" w14:textId="2B2177DB" w:rsidR="00F74984" w:rsidRPr="00424193" w:rsidRDefault="00F74984" w:rsidP="00424193">
      <w:pPr>
        <w:pStyle w:val="Paragraphedeliste"/>
        <w:numPr>
          <w:ilvl w:val="0"/>
          <w:numId w:val="57"/>
        </w:numPr>
        <w:jc w:val="both"/>
        <w:rPr>
          <w:rFonts w:ascii="Arial" w:hAnsi="Arial" w:cs="Arial"/>
        </w:rPr>
      </w:pPr>
      <w:r w:rsidRPr="00456CD2">
        <w:rPr>
          <w:rFonts w:ascii="Arial" w:hAnsi="Arial" w:cs="Arial"/>
        </w:rPr>
        <w:t>Dans le cas où les prestations sous-traitées</w:t>
      </w:r>
      <w:r>
        <w:rPr>
          <w:rFonts w:ascii="Arial" w:hAnsi="Arial" w:cs="Arial"/>
        </w:rPr>
        <w:t xml:space="preserve"> </w:t>
      </w:r>
      <w:r w:rsidR="00C12191">
        <w:rPr>
          <w:rFonts w:ascii="Arial" w:hAnsi="Arial" w:cs="Arial"/>
        </w:rPr>
        <w:t>sont classifiées ou sensibles :</w:t>
      </w:r>
    </w:p>
    <w:p w14:paraId="171AC57D" w14:textId="07A62BF0" w:rsidR="00F74984" w:rsidRPr="00424193" w:rsidRDefault="00F74984" w:rsidP="00424193">
      <w:pPr>
        <w:tabs>
          <w:tab w:val="left" w:pos="284"/>
          <w:tab w:val="left" w:pos="851"/>
        </w:tabs>
        <w:spacing w:before="120" w:line="200" w:lineRule="exact"/>
        <w:ind w:left="851"/>
        <w:jc w:val="both"/>
        <w:rPr>
          <w:rFonts w:ascii="Arial" w:hAnsi="Arial" w:cs="Arial"/>
          <w:b/>
          <w:i/>
        </w:rPr>
      </w:pPr>
      <w:r w:rsidRPr="00E53B9F">
        <w:rPr>
          <w:rFonts w:ascii="Arial" w:hAnsi="Arial" w:cs="Arial"/>
          <w:b/>
          <w:i/>
        </w:rPr>
        <w:t>(Ce</w:t>
      </w:r>
      <w:r>
        <w:rPr>
          <w:rFonts w:ascii="Arial" w:hAnsi="Arial" w:cs="Arial"/>
          <w:b/>
          <w:i/>
        </w:rPr>
        <w:t>s</w:t>
      </w:r>
      <w:r w:rsidRPr="00E53B9F">
        <w:rPr>
          <w:rFonts w:ascii="Arial" w:hAnsi="Arial" w:cs="Arial"/>
          <w:b/>
          <w:i/>
        </w:rPr>
        <w:t xml:space="preserve"> document</w:t>
      </w:r>
      <w:r>
        <w:rPr>
          <w:rFonts w:ascii="Arial" w:hAnsi="Arial" w:cs="Arial"/>
          <w:b/>
          <w:i/>
        </w:rPr>
        <w:t>s sont</w:t>
      </w:r>
      <w:r w:rsidRPr="00E53B9F">
        <w:rPr>
          <w:rFonts w:ascii="Arial" w:hAnsi="Arial" w:cs="Arial"/>
          <w:b/>
          <w:i/>
        </w:rPr>
        <w:t xml:space="preserve"> à transmettre à l’Officier de </w:t>
      </w:r>
      <w:r w:rsidR="00FD795D">
        <w:rPr>
          <w:rFonts w:ascii="Arial" w:hAnsi="Arial" w:cs="Arial"/>
          <w:b/>
          <w:i/>
        </w:rPr>
        <w:t>S</w:t>
      </w:r>
      <w:r w:rsidRPr="00E53B9F">
        <w:rPr>
          <w:rFonts w:ascii="Arial" w:hAnsi="Arial" w:cs="Arial"/>
          <w:b/>
          <w:i/>
        </w:rPr>
        <w:t>écurité du CEA)</w:t>
      </w:r>
    </w:p>
    <w:p w14:paraId="1BB20431" w14:textId="67E61178" w:rsidR="00FD795D" w:rsidRDefault="00F74984" w:rsidP="00F76077">
      <w:pPr>
        <w:pStyle w:val="Paragraphedeliste"/>
        <w:numPr>
          <w:ilvl w:val="0"/>
          <w:numId w:val="51"/>
        </w:num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  <w:proofErr w:type="gramStart"/>
      <w:r w:rsidRPr="00F76077">
        <w:rPr>
          <w:rFonts w:ascii="Arial" w:hAnsi="Arial" w:cs="Arial"/>
        </w:rPr>
        <w:t>l’habilitation</w:t>
      </w:r>
      <w:proofErr w:type="gramEnd"/>
      <w:r w:rsidRPr="00F76077">
        <w:rPr>
          <w:rFonts w:ascii="Arial" w:hAnsi="Arial" w:cs="Arial"/>
        </w:rPr>
        <w:t xml:space="preserve"> du sous-traitant au niveau de classification requis pour les prestations sous-traitées doit être jointe</w:t>
      </w:r>
      <w:r>
        <w:rPr>
          <w:rFonts w:ascii="Arial" w:hAnsi="Arial" w:cs="Arial"/>
        </w:rPr>
        <w:t xml:space="preserve"> pour les marchés classifiés</w:t>
      </w:r>
      <w:r w:rsidR="00FD79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1D1D18B" w14:textId="32052243" w:rsidR="00F74984" w:rsidRPr="00424193" w:rsidRDefault="00092EF4" w:rsidP="00424193">
      <w:pPr>
        <w:pStyle w:val="Paragraphedeliste"/>
        <w:tabs>
          <w:tab w:val="left" w:pos="284"/>
        </w:tabs>
        <w:spacing w:before="120" w:line="200" w:lineRule="exact"/>
        <w:ind w:left="1494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ou</w:t>
      </w:r>
      <w:proofErr w:type="gramEnd"/>
      <w:r>
        <w:rPr>
          <w:rFonts w:ascii="Arial" w:hAnsi="Arial" w:cs="Arial"/>
        </w:rPr>
        <w:t xml:space="preserve"> </w:t>
      </w:r>
      <w:r w:rsidRPr="00F76077">
        <w:rPr>
          <w:rFonts w:ascii="Arial" w:hAnsi="Arial" w:cs="Arial"/>
        </w:rPr>
        <w:t>l’avis</w:t>
      </w:r>
      <w:r w:rsidR="00FD795D">
        <w:rPr>
          <w:rFonts w:ascii="Arial" w:hAnsi="Arial" w:cs="Arial"/>
        </w:rPr>
        <w:t xml:space="preserve"> </w:t>
      </w:r>
      <w:r w:rsidR="00BA61B4">
        <w:rPr>
          <w:rFonts w:ascii="Arial" w:hAnsi="Arial" w:cs="Arial"/>
        </w:rPr>
        <w:t>favorable</w:t>
      </w:r>
      <w:r w:rsidR="00EB2A6D" w:rsidRPr="00341491">
        <w:rPr>
          <w:rFonts w:ascii="Arial" w:hAnsi="Arial" w:cs="Arial"/>
        </w:rPr>
        <w:t xml:space="preserve"> </w:t>
      </w:r>
      <w:r w:rsidR="00EB2A6D">
        <w:rPr>
          <w:rFonts w:ascii="Arial" w:hAnsi="Arial" w:cs="Arial"/>
        </w:rPr>
        <w:t>de l’enquête administrative</w:t>
      </w:r>
      <w:r w:rsidR="00EB2A6D" w:rsidDel="00EB2A6D">
        <w:rPr>
          <w:rFonts w:ascii="Arial" w:hAnsi="Arial" w:cs="Arial"/>
        </w:rPr>
        <w:t xml:space="preserve"> </w:t>
      </w:r>
      <w:r w:rsidR="00F74984" w:rsidRPr="00341491">
        <w:rPr>
          <w:rFonts w:ascii="Arial" w:hAnsi="Arial" w:cs="Arial"/>
        </w:rPr>
        <w:t>obtenu pour le sous-traitant</w:t>
      </w:r>
      <w:r w:rsidR="00F74984">
        <w:rPr>
          <w:rFonts w:ascii="Arial" w:hAnsi="Arial" w:cs="Arial"/>
        </w:rPr>
        <w:t xml:space="preserve"> pour les marchés sensibles </w:t>
      </w:r>
      <w:r w:rsidR="00F74984" w:rsidRPr="00F76077">
        <w:rPr>
          <w:rFonts w:ascii="Arial" w:hAnsi="Arial" w:cs="Arial"/>
        </w:rPr>
        <w:t>;</w:t>
      </w:r>
    </w:p>
    <w:p w14:paraId="3B64FCC2" w14:textId="4FCEAD64" w:rsidR="00F13791" w:rsidRPr="00260E25" w:rsidRDefault="00F74984" w:rsidP="000A1590">
      <w:pPr>
        <w:pStyle w:val="Paragraphedeliste"/>
        <w:numPr>
          <w:ilvl w:val="0"/>
          <w:numId w:val="51"/>
        </w:numPr>
        <w:tabs>
          <w:tab w:val="left" w:pos="284"/>
          <w:tab w:val="left" w:pos="567"/>
        </w:tabs>
        <w:spacing w:before="120" w:line="200" w:lineRule="exact"/>
        <w:jc w:val="both"/>
        <w:rPr>
          <w:rFonts w:ascii="Arial" w:hAnsi="Arial" w:cs="Arial"/>
        </w:rPr>
      </w:pPr>
      <w:proofErr w:type="gramStart"/>
      <w:r w:rsidRPr="00F74984">
        <w:rPr>
          <w:rFonts w:ascii="Arial" w:hAnsi="Arial" w:cs="Arial"/>
        </w:rPr>
        <w:t>l</w:t>
      </w:r>
      <w:r w:rsidRPr="00F76077">
        <w:rPr>
          <w:rFonts w:ascii="Arial" w:hAnsi="Arial" w:cs="Arial"/>
        </w:rPr>
        <w:t>e</w:t>
      </w:r>
      <w:proofErr w:type="gramEnd"/>
      <w:r w:rsidRPr="00F76077">
        <w:rPr>
          <w:rFonts w:ascii="Arial" w:hAnsi="Arial" w:cs="Arial"/>
        </w:rPr>
        <w:t xml:space="preserve"> projet </w:t>
      </w:r>
      <w:r w:rsidR="00BA61B4">
        <w:rPr>
          <w:rFonts w:ascii="Arial" w:hAnsi="Arial" w:cs="Arial"/>
        </w:rPr>
        <w:t xml:space="preserve">de plan contractuel de sécurité </w:t>
      </w:r>
      <w:r w:rsidRPr="00F76077">
        <w:rPr>
          <w:rFonts w:ascii="Arial" w:hAnsi="Arial" w:cs="Arial"/>
        </w:rPr>
        <w:t xml:space="preserve">entre le </w:t>
      </w:r>
      <w:r w:rsidR="00BA61B4">
        <w:rPr>
          <w:rFonts w:ascii="Arial" w:hAnsi="Arial" w:cs="Arial"/>
        </w:rPr>
        <w:t>T</w:t>
      </w:r>
      <w:r w:rsidRPr="00F76077">
        <w:rPr>
          <w:rFonts w:ascii="Arial" w:hAnsi="Arial" w:cs="Arial"/>
        </w:rPr>
        <w:t>itulaire et son sous-traitant</w:t>
      </w:r>
      <w:r w:rsidR="00FD795D">
        <w:rPr>
          <w:rFonts w:ascii="Arial" w:hAnsi="Arial" w:cs="Arial"/>
        </w:rPr>
        <w:t>,</w:t>
      </w:r>
      <w:r w:rsidRPr="00F76077">
        <w:rPr>
          <w:rFonts w:ascii="Arial" w:hAnsi="Arial" w:cs="Arial"/>
        </w:rPr>
        <w:t xml:space="preserve"> le cas échéant</w:t>
      </w:r>
      <w:r w:rsidR="00711C9D">
        <w:rPr>
          <w:rFonts w:ascii="Arial" w:hAnsi="Arial" w:cs="Arial"/>
        </w:rPr>
        <w:t>.</w:t>
      </w:r>
    </w:p>
    <w:p w14:paraId="716DBF2E" w14:textId="77777777" w:rsidR="00FF64F2" w:rsidRPr="00EF2277" w:rsidRDefault="00FF64F2" w:rsidP="00FF64F2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Pr="00E27501">
        <w:rPr>
          <w:rFonts w:ascii="Arial" w:hAnsi="Arial" w:cs="Arial"/>
          <w:b/>
        </w:rPr>
        <w:t>- SIGNATURE DES PARTIES</w:t>
      </w:r>
    </w:p>
    <w:p w14:paraId="7C7DE198" w14:textId="7CC23207" w:rsidR="00FF64F2" w:rsidRPr="000623A6" w:rsidRDefault="00FF64F2" w:rsidP="00FF64F2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FF64F2" w:rsidRPr="007F5E3E" w14:paraId="5403501F" w14:textId="77777777" w:rsidTr="00FB0774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8733" w14:textId="77777777" w:rsidR="00FF64F2" w:rsidRPr="007F5E3E" w:rsidRDefault="00FF64F2" w:rsidP="00FB077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FF64F2" w14:paraId="2E9BAB00" w14:textId="77777777" w:rsidTr="00FB0774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58FA1" w14:textId="386EE942" w:rsidR="00FF64F2" w:rsidRDefault="00FF64F2" w:rsidP="00FB0774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BA61B4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206BA" w14:textId="77777777" w:rsidR="009551B5" w:rsidRPr="00897514" w:rsidRDefault="009551B5" w:rsidP="009551B5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 et qualité du signataire :</w:t>
            </w:r>
          </w:p>
          <w:p w14:paraId="034A861A" w14:textId="77777777" w:rsidR="009551B5" w:rsidRDefault="009551B5" w:rsidP="00FB0774">
            <w:pPr>
              <w:rPr>
                <w:rFonts w:ascii="Arial" w:hAnsi="Arial" w:cs="Arial"/>
              </w:rPr>
            </w:pPr>
          </w:p>
          <w:p w14:paraId="05C9620E" w14:textId="77777777" w:rsidR="009551B5" w:rsidRDefault="009551B5" w:rsidP="00FB0774">
            <w:pPr>
              <w:rPr>
                <w:rFonts w:ascii="Arial" w:hAnsi="Arial" w:cs="Arial"/>
              </w:rPr>
            </w:pPr>
          </w:p>
          <w:p w14:paraId="6FDB1449" w14:textId="77777777" w:rsidR="009551B5" w:rsidRDefault="009551B5" w:rsidP="009551B5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064AFF87" w14:textId="401F2489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06398888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68377C81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33B05C6C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0FD662DE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FF64F2" w14:paraId="65FF2DA5" w14:textId="77777777" w:rsidTr="00FB0774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BFC5D" w14:textId="77777777" w:rsidR="00FF64F2" w:rsidRDefault="00FF64F2" w:rsidP="00FB0774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80839" w14:textId="77777777" w:rsidR="009551B5" w:rsidRPr="00897514" w:rsidRDefault="009551B5" w:rsidP="009551B5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 et qualité du signataire :</w:t>
            </w:r>
          </w:p>
          <w:p w14:paraId="720D3BB2" w14:textId="7B2EAFB7" w:rsidR="00FF64F2" w:rsidRPr="00727328" w:rsidRDefault="00FF64F2" w:rsidP="00FB0774"/>
          <w:p w14:paraId="00B8198C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31B8C955" w14:textId="0260E6D2" w:rsidR="00FF64F2" w:rsidRDefault="00FF64F2" w:rsidP="00FB0774">
            <w:pPr>
              <w:rPr>
                <w:rFonts w:ascii="Arial" w:hAnsi="Arial" w:cs="Arial"/>
                <w:i/>
              </w:rPr>
            </w:pPr>
            <w:r w:rsidRPr="00727328">
              <w:rPr>
                <w:rFonts w:ascii="Arial" w:hAnsi="Arial" w:cs="Arial"/>
              </w:rPr>
              <w:t> </w:t>
            </w:r>
            <w:r w:rsidR="009551B5" w:rsidRPr="00897514">
              <w:rPr>
                <w:rFonts w:ascii="Arial" w:hAnsi="Arial" w:cs="Arial"/>
                <w:i/>
              </w:rPr>
              <w:t>Signature et tampon :</w:t>
            </w:r>
          </w:p>
          <w:p w14:paraId="5A83C228" w14:textId="77777777" w:rsidR="009551B5" w:rsidRPr="00727328" w:rsidRDefault="009551B5" w:rsidP="00FB0774"/>
          <w:p w14:paraId="19108192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29478C27" w14:textId="77777777" w:rsidR="00FF64F2" w:rsidRPr="00727328" w:rsidRDefault="00FF64F2" w:rsidP="00FB0774">
            <w:r w:rsidRPr="00727328">
              <w:rPr>
                <w:rFonts w:ascii="Arial" w:hAnsi="Arial" w:cs="Arial"/>
              </w:rPr>
              <w:t> </w:t>
            </w:r>
          </w:p>
          <w:p w14:paraId="38D888A6" w14:textId="77777777" w:rsidR="00FF64F2" w:rsidRDefault="00FF64F2" w:rsidP="00FB0774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FF64F2" w14:paraId="3447729A" w14:textId="77777777" w:rsidTr="00F13791">
        <w:trPr>
          <w:trHeight w:val="2632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6F34E" w14:textId="5918AC2B" w:rsidR="00FF64F2" w:rsidRDefault="00FF64F2" w:rsidP="00FB0774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Avis </w:t>
            </w:r>
            <w:r w:rsidR="009909CD">
              <w:rPr>
                <w:rFonts w:ascii="Arial" w:hAnsi="Arial" w:cs="Arial"/>
              </w:rPr>
              <w:t xml:space="preserve">favorable </w:t>
            </w:r>
            <w:r>
              <w:rPr>
                <w:rFonts w:ascii="Arial" w:hAnsi="Arial" w:cs="Arial"/>
              </w:rPr>
              <w:t>du Responsable d’unité technique CEA</w:t>
            </w:r>
          </w:p>
          <w:p w14:paraId="78BA1A64" w14:textId="4CA5C106" w:rsidR="00FF64F2" w:rsidRDefault="00FF64F2" w:rsidP="005C7CF2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F9E11" w14:textId="76F4603F" w:rsidR="009551B5" w:rsidRDefault="009551B5" w:rsidP="009551B5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</w:t>
            </w:r>
            <w:r>
              <w:rPr>
                <w:rFonts w:ascii="Arial" w:hAnsi="Arial" w:cs="Arial"/>
              </w:rPr>
              <w:t xml:space="preserve"> </w:t>
            </w:r>
            <w:r w:rsidRPr="00897514">
              <w:rPr>
                <w:rFonts w:ascii="Arial" w:hAnsi="Arial" w:cs="Arial"/>
              </w:rPr>
              <w:t>:</w:t>
            </w:r>
          </w:p>
          <w:p w14:paraId="5B4CF590" w14:textId="0AE47A17" w:rsidR="007C5B04" w:rsidRDefault="007C5B04" w:rsidP="009551B5">
            <w:pPr>
              <w:spacing w:before="60"/>
              <w:rPr>
                <w:rFonts w:ascii="Arial" w:hAnsi="Arial" w:cs="Arial"/>
              </w:rPr>
            </w:pPr>
          </w:p>
          <w:p w14:paraId="60CD3703" w14:textId="77777777" w:rsidR="007C5B04" w:rsidRDefault="007C5B04" w:rsidP="007C5B04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52D6A43" w14:textId="77777777" w:rsidR="007C5B04" w:rsidRPr="00897514" w:rsidRDefault="007C5B04" w:rsidP="009551B5">
            <w:pPr>
              <w:spacing w:before="60"/>
              <w:rPr>
                <w:rFonts w:ascii="Arial" w:hAnsi="Arial" w:cs="Arial"/>
              </w:rPr>
            </w:pPr>
          </w:p>
          <w:p w14:paraId="37FD3A8E" w14:textId="77777777" w:rsidR="009551B5" w:rsidRDefault="009551B5" w:rsidP="00FB0774">
            <w:pPr>
              <w:rPr>
                <w:rFonts w:ascii="Arial" w:hAnsi="Arial" w:cs="Arial"/>
              </w:rPr>
            </w:pPr>
          </w:p>
          <w:p w14:paraId="17DBA6E5" w14:textId="53FA1DA6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609E5F1B" w14:textId="7DAC112F" w:rsidR="00FF64F2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Commentaires :</w:t>
            </w:r>
          </w:p>
          <w:p w14:paraId="4D1C2C70" w14:textId="4EB845A3" w:rsidR="009909CD" w:rsidRDefault="009909CD" w:rsidP="00FB0774">
            <w:pPr>
              <w:rPr>
                <w:rFonts w:ascii="Arial" w:hAnsi="Arial" w:cs="Arial"/>
              </w:rPr>
            </w:pPr>
          </w:p>
          <w:p w14:paraId="0E5457AF" w14:textId="77777777" w:rsidR="009909CD" w:rsidRPr="00797DA6" w:rsidRDefault="009909CD" w:rsidP="00FB0774"/>
          <w:p w14:paraId="36B36653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1B695DFD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FF64F2" w14:paraId="3C96E60C" w14:textId="77777777" w:rsidTr="00FB0774">
        <w:trPr>
          <w:trHeight w:val="1067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4408F" w14:textId="77777777" w:rsidR="00FF64F2" w:rsidRDefault="00FF64F2" w:rsidP="00FB0774">
            <w:r>
              <w:rPr>
                <w:rFonts w:ascii="Arial" w:hAnsi="Arial" w:cs="Arial"/>
              </w:rPr>
              <w:t xml:space="preserve">Avis Officier de Sécurité </w:t>
            </w:r>
          </w:p>
          <w:p w14:paraId="222D73C9" w14:textId="77777777" w:rsidR="00FF64F2" w:rsidRDefault="00FF64F2" w:rsidP="00FB0774">
            <w:pPr>
              <w:tabs>
                <w:tab w:val="left" w:pos="1395"/>
              </w:tabs>
            </w:pPr>
            <w:r>
              <w:rPr>
                <w:rFonts w:ascii="Arial" w:hAnsi="Arial" w:cs="Arial"/>
              </w:rPr>
              <w:br/>
              <w:t>Favorable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101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 </w:t>
            </w:r>
          </w:p>
          <w:p w14:paraId="44BFA496" w14:textId="77777777" w:rsidR="00FF64F2" w:rsidRDefault="00FF64F2" w:rsidP="00FB0774">
            <w:pPr>
              <w:tabs>
                <w:tab w:val="left" w:pos="1380"/>
              </w:tabs>
            </w:pPr>
            <w:r>
              <w:rPr>
                <w:rFonts w:ascii="Arial" w:hAnsi="Arial" w:cs="Arial"/>
              </w:rPr>
              <w:t>Défavorable 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88339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     </w:t>
            </w:r>
          </w:p>
          <w:p w14:paraId="0719DBAC" w14:textId="77777777" w:rsidR="00FF64F2" w:rsidRDefault="00FF64F2" w:rsidP="00FB0774">
            <w:pPr>
              <w:tabs>
                <w:tab w:val="left" w:pos="1410"/>
              </w:tabs>
            </w:pPr>
            <w:r>
              <w:rPr>
                <w:rFonts w:ascii="Arial" w:hAnsi="Arial" w:cs="Arial"/>
              </w:rPr>
              <w:t>Avec Réserve  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87813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 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37E3A" w14:textId="77777777" w:rsidR="007C5B04" w:rsidRDefault="007C5B04" w:rsidP="007C5B04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>
              <w:rPr>
                <w:rFonts w:ascii="Arial" w:hAnsi="Arial" w:cs="Arial"/>
              </w:rPr>
              <w:t xml:space="preserve">, </w:t>
            </w:r>
            <w:r w:rsidRPr="00897514">
              <w:rPr>
                <w:rFonts w:ascii="Arial" w:hAnsi="Arial" w:cs="Arial"/>
              </w:rPr>
              <w:t>prénom</w:t>
            </w:r>
            <w:r>
              <w:rPr>
                <w:rFonts w:ascii="Arial" w:hAnsi="Arial" w:cs="Arial"/>
              </w:rPr>
              <w:t xml:space="preserve"> </w:t>
            </w:r>
            <w:r w:rsidRPr="00897514">
              <w:rPr>
                <w:rFonts w:ascii="Arial" w:hAnsi="Arial" w:cs="Arial"/>
              </w:rPr>
              <w:t>:</w:t>
            </w:r>
          </w:p>
          <w:p w14:paraId="7D572779" w14:textId="615618E6" w:rsidR="007C5B04" w:rsidRDefault="007C5B04" w:rsidP="007C5B04">
            <w:pPr>
              <w:spacing w:before="60"/>
              <w:rPr>
                <w:rFonts w:ascii="Arial" w:hAnsi="Arial" w:cs="Arial"/>
              </w:rPr>
            </w:pPr>
          </w:p>
          <w:p w14:paraId="13923BC7" w14:textId="77777777" w:rsidR="007C5B04" w:rsidRDefault="007C5B04" w:rsidP="007C5B04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3DA1D117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1FF5043F" w14:textId="77777777" w:rsidR="007C5B04" w:rsidRDefault="007C5B04" w:rsidP="00FB0774">
            <w:pPr>
              <w:rPr>
                <w:rFonts w:ascii="Arial" w:hAnsi="Arial" w:cs="Arial"/>
              </w:rPr>
            </w:pPr>
          </w:p>
          <w:p w14:paraId="675D55DA" w14:textId="77777777" w:rsidR="007C5B04" w:rsidRDefault="007C5B04" w:rsidP="00FB0774">
            <w:pPr>
              <w:rPr>
                <w:rFonts w:ascii="Arial" w:hAnsi="Arial" w:cs="Arial"/>
              </w:rPr>
            </w:pPr>
          </w:p>
          <w:p w14:paraId="03DF3AFF" w14:textId="1B88BA3C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Commentaires de l’OS : </w:t>
            </w:r>
          </w:p>
          <w:p w14:paraId="25E701BC" w14:textId="17F6FA79" w:rsidR="00FF64F2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2A3A4C82" w14:textId="4B4E748D" w:rsidR="00FF64F2" w:rsidRPr="00797DA6" w:rsidRDefault="00FF64F2" w:rsidP="00FB0774"/>
          <w:p w14:paraId="1995EE72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27E94F60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FF64F2" w14:paraId="12CC089B" w14:textId="77777777" w:rsidTr="00FB0774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80F66" w14:textId="77777777" w:rsidR="00F13791" w:rsidRDefault="00F13791" w:rsidP="00F13791">
            <w:pPr>
              <w:rPr>
                <w:rFonts w:ascii="Arial" w:hAnsi="Arial" w:cs="Arial"/>
                <w:b/>
              </w:rPr>
            </w:pPr>
          </w:p>
          <w:p w14:paraId="54039E5C" w14:textId="77777777" w:rsidR="00F13791" w:rsidRDefault="00F13791" w:rsidP="00F1379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du CEA</w:t>
            </w:r>
          </w:p>
          <w:p w14:paraId="6EC77804" w14:textId="3653CF32" w:rsidR="00FF64F2" w:rsidRDefault="00FF64F2" w:rsidP="009909CD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DE071" w14:textId="77777777" w:rsidR="007C5B04" w:rsidRDefault="007C5B04" w:rsidP="007C5B04">
            <w:pPr>
              <w:rPr>
                <w:rFonts w:ascii="Arial" w:hAnsi="Arial" w:cs="Arial"/>
              </w:rPr>
            </w:pPr>
          </w:p>
          <w:p w14:paraId="5D680B11" w14:textId="31C204EC" w:rsidR="007C5B04" w:rsidRPr="00797DA6" w:rsidRDefault="009909CD" w:rsidP="007C5B04">
            <w:r w:rsidRPr="009909CD">
              <w:rPr>
                <w:rFonts w:ascii="Arial" w:hAnsi="Arial" w:cs="Arial"/>
                <w:b/>
                <w:sz w:val="36"/>
                <w:szCs w:val="36"/>
              </w:rPr>
              <w:t>**</w:t>
            </w:r>
            <w:r w:rsidR="007C5B04" w:rsidRPr="00897514">
              <w:rPr>
                <w:rFonts w:ascii="Arial" w:hAnsi="Arial" w:cs="Arial"/>
              </w:rPr>
              <w:t>Nom, prénom</w:t>
            </w:r>
            <w:r w:rsidR="007C5B04">
              <w:rPr>
                <w:rFonts w:ascii="Arial" w:hAnsi="Arial" w:cs="Arial"/>
              </w:rPr>
              <w:t xml:space="preserve"> </w:t>
            </w:r>
            <w:r w:rsidR="007C5B04" w:rsidRPr="00897514">
              <w:rPr>
                <w:rFonts w:ascii="Arial" w:hAnsi="Arial" w:cs="Arial"/>
              </w:rPr>
              <w:t>:</w:t>
            </w:r>
          </w:p>
          <w:p w14:paraId="17705B69" w14:textId="65FF4118" w:rsidR="007C5B04" w:rsidRPr="00F13791" w:rsidRDefault="007C5B04" w:rsidP="007C5B04">
            <w:r w:rsidRPr="00797DA6">
              <w:rPr>
                <w:rFonts w:ascii="Arial" w:hAnsi="Arial" w:cs="Arial"/>
              </w:rPr>
              <w:t> </w:t>
            </w:r>
          </w:p>
          <w:p w14:paraId="4C6F776D" w14:textId="77777777" w:rsidR="007C5B04" w:rsidRDefault="007C5B04" w:rsidP="007C5B04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6B4577D9" w14:textId="77777777" w:rsidR="007C5B04" w:rsidRDefault="007C5B04" w:rsidP="007C5B04"/>
          <w:p w14:paraId="1A74E0FE" w14:textId="60ACADFD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10E82CE5" w14:textId="77777777" w:rsidR="00FF64F2" w:rsidRPr="00797DA6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84BD548" w14:textId="655D6FA9" w:rsidR="00FF64F2" w:rsidRDefault="00FF64F2" w:rsidP="00FB0774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7C5B04">
              <w:rPr>
                <w:rFonts w:ascii="Arial" w:hAnsi="Arial" w:cs="Arial"/>
              </w:rPr>
              <w:t> :</w:t>
            </w:r>
          </w:p>
          <w:p w14:paraId="4C919777" w14:textId="77777777" w:rsidR="00F13791" w:rsidRPr="00797DA6" w:rsidRDefault="00F13791" w:rsidP="00FB0774">
            <w:pPr>
              <w:rPr>
                <w:rFonts w:ascii="Arial" w:hAnsi="Arial" w:cs="Arial"/>
              </w:rPr>
            </w:pPr>
          </w:p>
          <w:p w14:paraId="66D82F2B" w14:textId="50CAFF85" w:rsidR="00FF64F2" w:rsidRPr="00797DA6" w:rsidRDefault="00FF64F2" w:rsidP="00FB0774"/>
          <w:p w14:paraId="0E9682BB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> </w:t>
            </w:r>
          </w:p>
          <w:p w14:paraId="3F21E7F2" w14:textId="77777777" w:rsidR="00FF64F2" w:rsidRPr="00797DA6" w:rsidRDefault="00FF64F2" w:rsidP="00FB0774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2F3B4061" w14:textId="77777777" w:rsidR="009909CD" w:rsidRDefault="009909CD" w:rsidP="00FF64F2">
      <w:pPr>
        <w:jc w:val="both"/>
        <w:rPr>
          <w:rFonts w:ascii="Arial" w:hAnsi="Arial" w:cs="Arial"/>
        </w:rPr>
      </w:pPr>
    </w:p>
    <w:p w14:paraId="13CB6C87" w14:textId="4CC8F859" w:rsidR="00FF64F2" w:rsidRDefault="00FF64F2" w:rsidP="00FF64F2">
      <w:pPr>
        <w:jc w:val="both"/>
        <w:rPr>
          <w:rFonts w:ascii="Arial" w:hAnsi="Arial" w:cs="Arial"/>
        </w:rPr>
      </w:pPr>
      <w:r w:rsidRPr="009909CD">
        <w:rPr>
          <w:rFonts w:ascii="Arial" w:hAnsi="Arial" w:cs="Arial"/>
          <w:b/>
          <w:sz w:val="36"/>
          <w:szCs w:val="36"/>
        </w:rPr>
        <w:t>*</w:t>
      </w:r>
      <w:r w:rsidRPr="002526DE">
        <w:rPr>
          <w:rFonts w:ascii="Arial" w:hAnsi="Arial" w:cs="Arial"/>
        </w:rPr>
        <w:t xml:space="preserve"> </w:t>
      </w:r>
      <w:r w:rsidR="009909CD">
        <w:rPr>
          <w:rFonts w:ascii="Arial" w:hAnsi="Arial" w:cs="Arial"/>
        </w:rPr>
        <w:t xml:space="preserve">Il est précisé que ce CEA peut refuser une demande d’acceptation de sous-traitance. </w:t>
      </w:r>
      <w:r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>
        <w:rPr>
          <w:rFonts w:ascii="Arial" w:hAnsi="Arial" w:cs="Arial"/>
        </w:rPr>
        <w:t>.</w:t>
      </w:r>
    </w:p>
    <w:p w14:paraId="54EC51B0" w14:textId="47FB95B4" w:rsidR="009909CD" w:rsidRDefault="009909CD" w:rsidP="00FF64F2">
      <w:pPr>
        <w:jc w:val="both"/>
        <w:rPr>
          <w:rFonts w:ascii="Arial" w:hAnsi="Arial" w:cs="Arial"/>
        </w:rPr>
      </w:pPr>
    </w:p>
    <w:p w14:paraId="06FABDB9" w14:textId="77777777" w:rsidR="009909CD" w:rsidRDefault="009909CD" w:rsidP="009909CD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19AB0192" w14:textId="77777777" w:rsidR="009909CD" w:rsidRPr="006318E2" w:rsidRDefault="009909CD" w:rsidP="00FF64F2">
      <w:pPr>
        <w:jc w:val="both"/>
        <w:rPr>
          <w:rFonts w:ascii="Arial" w:hAnsi="Arial" w:cs="Arial"/>
        </w:rPr>
      </w:pPr>
    </w:p>
    <w:p w14:paraId="2B194D56" w14:textId="65C2D6AA" w:rsidR="00EF2277" w:rsidRDefault="00EF2277" w:rsidP="00FF64F2">
      <w:pPr>
        <w:tabs>
          <w:tab w:val="left" w:pos="7840"/>
        </w:tabs>
        <w:rPr>
          <w:rFonts w:ascii="Arial" w:hAnsi="Arial" w:cs="Arial"/>
        </w:rPr>
      </w:pPr>
    </w:p>
    <w:p w14:paraId="14B4A541" w14:textId="4B5CE987" w:rsidR="00C72356" w:rsidRDefault="00C72356" w:rsidP="00FF64F2">
      <w:pPr>
        <w:tabs>
          <w:tab w:val="left" w:pos="7840"/>
        </w:tabs>
        <w:rPr>
          <w:rFonts w:ascii="Arial" w:hAnsi="Arial" w:cs="Arial"/>
        </w:rPr>
      </w:pPr>
    </w:p>
    <w:p w14:paraId="05E515E8" w14:textId="187FA9D0" w:rsidR="00C72356" w:rsidRPr="006318E2" w:rsidRDefault="00C72356" w:rsidP="00FF64F2">
      <w:pPr>
        <w:tabs>
          <w:tab w:val="left" w:pos="7840"/>
        </w:tabs>
        <w:rPr>
          <w:rFonts w:ascii="Arial" w:hAnsi="Arial" w:cs="Arial"/>
        </w:rPr>
      </w:pPr>
    </w:p>
    <w:sectPr w:rsidR="00C72356" w:rsidRPr="006318E2" w:rsidSect="00BC5936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9E0AF" w14:textId="77777777" w:rsidR="00323BFD" w:rsidRDefault="00323BFD" w:rsidP="00EB16F1">
      <w:r>
        <w:separator/>
      </w:r>
    </w:p>
  </w:endnote>
  <w:endnote w:type="continuationSeparator" w:id="0">
    <w:p w14:paraId="6C991294" w14:textId="77777777" w:rsidR="00323BFD" w:rsidRDefault="00323BFD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705" w14:textId="1675905C" w:rsidR="00323BFD" w:rsidRDefault="00A10FC9" w:rsidP="00C72356">
    <w:pPr>
      <w:pStyle w:val="Pieddepage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323BFD" w:rsidRPr="00787697">
          <w:rPr>
            <w:bCs/>
            <w:sz w:val="24"/>
            <w:szCs w:val="24"/>
          </w:rPr>
          <w:fldChar w:fldCharType="begin"/>
        </w:r>
        <w:r w:rsidR="00323BFD" w:rsidRPr="00787697">
          <w:rPr>
            <w:bCs/>
          </w:rPr>
          <w:instrText>PAGE</w:instrText>
        </w:r>
        <w:r w:rsidR="00323BFD" w:rsidRPr="00787697">
          <w:rPr>
            <w:bCs/>
            <w:sz w:val="24"/>
            <w:szCs w:val="24"/>
          </w:rPr>
          <w:fldChar w:fldCharType="separate"/>
        </w:r>
        <w:r w:rsidR="00AA1E2E">
          <w:rPr>
            <w:bCs/>
            <w:noProof/>
          </w:rPr>
          <w:t>11</w:t>
        </w:r>
        <w:r w:rsidR="00323BFD" w:rsidRPr="00787697">
          <w:rPr>
            <w:bCs/>
            <w:sz w:val="24"/>
            <w:szCs w:val="24"/>
          </w:rPr>
          <w:fldChar w:fldCharType="end"/>
        </w:r>
        <w:r w:rsidR="00323BFD" w:rsidRPr="00787697">
          <w:t xml:space="preserve"> / </w:t>
        </w:r>
        <w:r w:rsidR="00323BFD" w:rsidRPr="00787697">
          <w:rPr>
            <w:bCs/>
            <w:sz w:val="24"/>
            <w:szCs w:val="24"/>
          </w:rPr>
          <w:fldChar w:fldCharType="begin"/>
        </w:r>
        <w:r w:rsidR="00323BFD" w:rsidRPr="00787697">
          <w:rPr>
            <w:bCs/>
          </w:rPr>
          <w:instrText>NUMPAGES</w:instrText>
        </w:r>
        <w:r w:rsidR="00323BFD" w:rsidRPr="00787697">
          <w:rPr>
            <w:bCs/>
            <w:sz w:val="24"/>
            <w:szCs w:val="24"/>
          </w:rPr>
          <w:fldChar w:fldCharType="separate"/>
        </w:r>
        <w:r w:rsidR="00AA1E2E">
          <w:rPr>
            <w:bCs/>
            <w:noProof/>
          </w:rPr>
          <w:t>11</w:t>
        </w:r>
        <w:r w:rsidR="00323BFD" w:rsidRPr="00787697">
          <w:rPr>
            <w:bCs/>
            <w:sz w:val="24"/>
            <w:szCs w:val="24"/>
          </w:rPr>
          <w:fldChar w:fldCharType="end"/>
        </w:r>
      </w:sdtContent>
    </w:sdt>
  </w:p>
  <w:p w14:paraId="203778E1" w14:textId="329F61F9" w:rsidR="00323BFD" w:rsidRPr="00A81C82" w:rsidRDefault="00323BFD" w:rsidP="00C72356">
    <w:pPr>
      <w:pStyle w:val="Pieddepage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424193">
      <w:rPr>
        <w:rFonts w:ascii="Arial" w:hAnsi="Arial" w:cs="Arial"/>
        <w:i/>
        <w:sz w:val="16"/>
        <w:szCs w:val="16"/>
      </w:rPr>
      <w:t>21/06</w:t>
    </w:r>
    <w:r>
      <w:rPr>
        <w:rFonts w:ascii="Arial" w:hAnsi="Arial" w:cs="Arial"/>
        <w:i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C77C" w14:textId="77777777" w:rsidR="00323BFD" w:rsidRDefault="00323BFD" w:rsidP="00EB16F1">
      <w:r>
        <w:separator/>
      </w:r>
    </w:p>
  </w:footnote>
  <w:footnote w:type="continuationSeparator" w:id="0">
    <w:p w14:paraId="515D40EF" w14:textId="77777777" w:rsidR="00323BFD" w:rsidRDefault="00323BFD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F6F" w14:textId="1C0FE190" w:rsidR="00323BFD" w:rsidRDefault="00323BFD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Pr="00744C6A">
      <w:rPr>
        <w:rFonts w:ascii="Arial" w:hAnsi="Arial" w:cs="Arial"/>
        <w:b/>
        <w:color w:val="FF0000"/>
      </w:rPr>
      <w:t xml:space="preserve">ormulaire </w:t>
    </w:r>
    <w:r>
      <w:rPr>
        <w:rFonts w:ascii="Arial" w:hAnsi="Arial" w:cs="Arial"/>
        <w:b/>
        <w:color w:val="FF0000"/>
      </w:rPr>
      <w:t xml:space="preserve">CEA </w:t>
    </w:r>
    <w:r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32B5E"/>
    <w:multiLevelType w:val="hybridMultilevel"/>
    <w:tmpl w:val="9FF2AEAA"/>
    <w:lvl w:ilvl="0" w:tplc="F3245D5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24B4226"/>
    <w:multiLevelType w:val="hybridMultilevel"/>
    <w:tmpl w:val="FC52617C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6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8" w15:restartNumberingAfterBreak="0">
    <w:nsid w:val="6BAE39C2"/>
    <w:multiLevelType w:val="hybridMultilevel"/>
    <w:tmpl w:val="FC52617C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5"/>
  </w:num>
  <w:num w:numId="5">
    <w:abstractNumId w:val="30"/>
  </w:num>
  <w:num w:numId="6">
    <w:abstractNumId w:val="13"/>
  </w:num>
  <w:num w:numId="7">
    <w:abstractNumId w:val="3"/>
  </w:num>
  <w:num w:numId="8">
    <w:abstractNumId w:val="51"/>
  </w:num>
  <w:num w:numId="9">
    <w:abstractNumId w:val="15"/>
  </w:num>
  <w:num w:numId="10">
    <w:abstractNumId w:val="6"/>
  </w:num>
  <w:num w:numId="11">
    <w:abstractNumId w:val="25"/>
  </w:num>
  <w:num w:numId="12">
    <w:abstractNumId w:val="56"/>
  </w:num>
  <w:num w:numId="13">
    <w:abstractNumId w:val="20"/>
  </w:num>
  <w:num w:numId="14">
    <w:abstractNumId w:val="40"/>
  </w:num>
  <w:num w:numId="15">
    <w:abstractNumId w:val="42"/>
  </w:num>
  <w:num w:numId="16">
    <w:abstractNumId w:val="43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8"/>
  </w:num>
  <w:num w:numId="22">
    <w:abstractNumId w:val="34"/>
  </w:num>
  <w:num w:numId="23">
    <w:abstractNumId w:val="10"/>
  </w:num>
  <w:num w:numId="24">
    <w:abstractNumId w:val="24"/>
  </w:num>
  <w:num w:numId="25">
    <w:abstractNumId w:val="4"/>
  </w:num>
  <w:num w:numId="26">
    <w:abstractNumId w:val="41"/>
  </w:num>
  <w:num w:numId="27">
    <w:abstractNumId w:val="49"/>
  </w:num>
  <w:num w:numId="28">
    <w:abstractNumId w:val="11"/>
  </w:num>
  <w:num w:numId="29">
    <w:abstractNumId w:val="18"/>
  </w:num>
  <w:num w:numId="30">
    <w:abstractNumId w:val="16"/>
  </w:num>
  <w:num w:numId="31">
    <w:abstractNumId w:val="44"/>
  </w:num>
  <w:num w:numId="32">
    <w:abstractNumId w:val="27"/>
  </w:num>
  <w:num w:numId="33">
    <w:abstractNumId w:val="32"/>
  </w:num>
  <w:num w:numId="34">
    <w:abstractNumId w:val="46"/>
  </w:num>
  <w:num w:numId="35">
    <w:abstractNumId w:val="21"/>
  </w:num>
  <w:num w:numId="36">
    <w:abstractNumId w:val="37"/>
  </w:num>
  <w:num w:numId="37">
    <w:abstractNumId w:val="17"/>
  </w:num>
  <w:num w:numId="38">
    <w:abstractNumId w:val="19"/>
  </w:num>
  <w:num w:numId="39">
    <w:abstractNumId w:val="2"/>
  </w:num>
  <w:num w:numId="40">
    <w:abstractNumId w:val="26"/>
  </w:num>
  <w:num w:numId="41">
    <w:abstractNumId w:val="1"/>
  </w:num>
  <w:num w:numId="42">
    <w:abstractNumId w:val="39"/>
  </w:num>
  <w:num w:numId="43">
    <w:abstractNumId w:val="8"/>
  </w:num>
  <w:num w:numId="44">
    <w:abstractNumId w:val="53"/>
  </w:num>
  <w:num w:numId="45">
    <w:abstractNumId w:val="50"/>
  </w:num>
  <w:num w:numId="46">
    <w:abstractNumId w:val="33"/>
  </w:num>
  <w:num w:numId="47">
    <w:abstractNumId w:val="28"/>
  </w:num>
  <w:num w:numId="48">
    <w:abstractNumId w:val="54"/>
  </w:num>
  <w:num w:numId="49">
    <w:abstractNumId w:val="52"/>
  </w:num>
  <w:num w:numId="50">
    <w:abstractNumId w:val="57"/>
  </w:num>
  <w:num w:numId="51">
    <w:abstractNumId w:val="9"/>
  </w:num>
  <w:num w:numId="52">
    <w:abstractNumId w:val="12"/>
  </w:num>
  <w:num w:numId="53">
    <w:abstractNumId w:val="47"/>
  </w:num>
  <w:num w:numId="54">
    <w:abstractNumId w:val="14"/>
  </w:num>
  <w:num w:numId="55">
    <w:abstractNumId w:val="36"/>
  </w:num>
  <w:num w:numId="56">
    <w:abstractNumId w:val="7"/>
  </w:num>
  <w:num w:numId="57">
    <w:abstractNumId w:val="48"/>
  </w:num>
  <w:num w:numId="58">
    <w:abstractNumId w:val="31"/>
  </w:num>
  <w:num w:numId="59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00"/>
    <w:rsid w:val="000033A2"/>
    <w:rsid w:val="000038F6"/>
    <w:rsid w:val="000141DC"/>
    <w:rsid w:val="00045C82"/>
    <w:rsid w:val="00056F4F"/>
    <w:rsid w:val="000623A6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08A6"/>
    <w:rsid w:val="000D34B8"/>
    <w:rsid w:val="000D43EE"/>
    <w:rsid w:val="000E0B3B"/>
    <w:rsid w:val="000E78D0"/>
    <w:rsid w:val="001048B7"/>
    <w:rsid w:val="00114A0A"/>
    <w:rsid w:val="00114E14"/>
    <w:rsid w:val="00115425"/>
    <w:rsid w:val="0012119F"/>
    <w:rsid w:val="00121FA5"/>
    <w:rsid w:val="00122B2B"/>
    <w:rsid w:val="00122E03"/>
    <w:rsid w:val="00126B00"/>
    <w:rsid w:val="00137E69"/>
    <w:rsid w:val="00137FA4"/>
    <w:rsid w:val="00142F05"/>
    <w:rsid w:val="00151DC2"/>
    <w:rsid w:val="001535A9"/>
    <w:rsid w:val="00157AFA"/>
    <w:rsid w:val="00170B23"/>
    <w:rsid w:val="001742FF"/>
    <w:rsid w:val="001759DC"/>
    <w:rsid w:val="001766F6"/>
    <w:rsid w:val="001770EC"/>
    <w:rsid w:val="00183A83"/>
    <w:rsid w:val="00183CBE"/>
    <w:rsid w:val="00184822"/>
    <w:rsid w:val="0018550B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202FFE"/>
    <w:rsid w:val="0020428E"/>
    <w:rsid w:val="00213981"/>
    <w:rsid w:val="002154F0"/>
    <w:rsid w:val="00224834"/>
    <w:rsid w:val="00224EFB"/>
    <w:rsid w:val="00227B34"/>
    <w:rsid w:val="00237E1F"/>
    <w:rsid w:val="00241B64"/>
    <w:rsid w:val="002526DE"/>
    <w:rsid w:val="00252904"/>
    <w:rsid w:val="00254586"/>
    <w:rsid w:val="00256CAF"/>
    <w:rsid w:val="00260E25"/>
    <w:rsid w:val="00262D8C"/>
    <w:rsid w:val="00263A31"/>
    <w:rsid w:val="00263D60"/>
    <w:rsid w:val="00266373"/>
    <w:rsid w:val="00270FFF"/>
    <w:rsid w:val="0027107E"/>
    <w:rsid w:val="00281AC4"/>
    <w:rsid w:val="0028206F"/>
    <w:rsid w:val="00282A5D"/>
    <w:rsid w:val="00287340"/>
    <w:rsid w:val="0029000F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D5DD5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23BFD"/>
    <w:rsid w:val="00331138"/>
    <w:rsid w:val="00332EEE"/>
    <w:rsid w:val="00341491"/>
    <w:rsid w:val="00341C7C"/>
    <w:rsid w:val="00341F3D"/>
    <w:rsid w:val="003438E3"/>
    <w:rsid w:val="0034766C"/>
    <w:rsid w:val="00355985"/>
    <w:rsid w:val="00360749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3DBB"/>
    <w:rsid w:val="003C594C"/>
    <w:rsid w:val="003C6335"/>
    <w:rsid w:val="003D3958"/>
    <w:rsid w:val="003D51B4"/>
    <w:rsid w:val="003D69C8"/>
    <w:rsid w:val="003D6BE4"/>
    <w:rsid w:val="003E67C0"/>
    <w:rsid w:val="003E6EA2"/>
    <w:rsid w:val="003F115C"/>
    <w:rsid w:val="004009AE"/>
    <w:rsid w:val="00403299"/>
    <w:rsid w:val="00410803"/>
    <w:rsid w:val="0041392D"/>
    <w:rsid w:val="00416EA8"/>
    <w:rsid w:val="00424193"/>
    <w:rsid w:val="00425CA0"/>
    <w:rsid w:val="004302CC"/>
    <w:rsid w:val="004367BB"/>
    <w:rsid w:val="0043768B"/>
    <w:rsid w:val="004458C6"/>
    <w:rsid w:val="00452759"/>
    <w:rsid w:val="00456CD2"/>
    <w:rsid w:val="004570C0"/>
    <w:rsid w:val="00461B50"/>
    <w:rsid w:val="00465D84"/>
    <w:rsid w:val="00467B11"/>
    <w:rsid w:val="00472CEC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28DE"/>
    <w:rsid w:val="004D4CB3"/>
    <w:rsid w:val="004E65F1"/>
    <w:rsid w:val="004F7439"/>
    <w:rsid w:val="005071B1"/>
    <w:rsid w:val="005203AC"/>
    <w:rsid w:val="00526E80"/>
    <w:rsid w:val="00536495"/>
    <w:rsid w:val="00545B53"/>
    <w:rsid w:val="00546DAB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73C30"/>
    <w:rsid w:val="00580264"/>
    <w:rsid w:val="005803E0"/>
    <w:rsid w:val="0059091E"/>
    <w:rsid w:val="00591E3D"/>
    <w:rsid w:val="00597F2A"/>
    <w:rsid w:val="005A7376"/>
    <w:rsid w:val="005B7B56"/>
    <w:rsid w:val="005C0580"/>
    <w:rsid w:val="005C735A"/>
    <w:rsid w:val="005C7CF2"/>
    <w:rsid w:val="005D131E"/>
    <w:rsid w:val="005D399C"/>
    <w:rsid w:val="005D3B1D"/>
    <w:rsid w:val="005D52AE"/>
    <w:rsid w:val="005E0E2D"/>
    <w:rsid w:val="005E39E0"/>
    <w:rsid w:val="005E60EB"/>
    <w:rsid w:val="005E720E"/>
    <w:rsid w:val="005F675C"/>
    <w:rsid w:val="00603E83"/>
    <w:rsid w:val="00605260"/>
    <w:rsid w:val="00605490"/>
    <w:rsid w:val="0061674A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6289C"/>
    <w:rsid w:val="006645C5"/>
    <w:rsid w:val="00664B08"/>
    <w:rsid w:val="00664BB6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35E"/>
    <w:rsid w:val="00697C30"/>
    <w:rsid w:val="006A0F47"/>
    <w:rsid w:val="006A2E3E"/>
    <w:rsid w:val="006A5109"/>
    <w:rsid w:val="006A52E4"/>
    <w:rsid w:val="006B010C"/>
    <w:rsid w:val="006B09AE"/>
    <w:rsid w:val="006B12E8"/>
    <w:rsid w:val="006B1F90"/>
    <w:rsid w:val="006B2994"/>
    <w:rsid w:val="006B32CF"/>
    <w:rsid w:val="006C3A84"/>
    <w:rsid w:val="006C685F"/>
    <w:rsid w:val="006C7395"/>
    <w:rsid w:val="006C7466"/>
    <w:rsid w:val="006F0DE5"/>
    <w:rsid w:val="006F1677"/>
    <w:rsid w:val="00706DD5"/>
    <w:rsid w:val="00711C9D"/>
    <w:rsid w:val="00713CD0"/>
    <w:rsid w:val="00715C8C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60BA2"/>
    <w:rsid w:val="007630DD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61FD"/>
    <w:rsid w:val="00796AC2"/>
    <w:rsid w:val="007976FE"/>
    <w:rsid w:val="00797DA6"/>
    <w:rsid w:val="007A5BFB"/>
    <w:rsid w:val="007B367A"/>
    <w:rsid w:val="007B6185"/>
    <w:rsid w:val="007C5B04"/>
    <w:rsid w:val="007D1D83"/>
    <w:rsid w:val="007D23D9"/>
    <w:rsid w:val="007D35D9"/>
    <w:rsid w:val="007D7FBF"/>
    <w:rsid w:val="007E19F5"/>
    <w:rsid w:val="007E1C25"/>
    <w:rsid w:val="007F6893"/>
    <w:rsid w:val="00805B48"/>
    <w:rsid w:val="00807ACA"/>
    <w:rsid w:val="00813087"/>
    <w:rsid w:val="00813B19"/>
    <w:rsid w:val="008221AB"/>
    <w:rsid w:val="00822FF0"/>
    <w:rsid w:val="00835B0B"/>
    <w:rsid w:val="008476FE"/>
    <w:rsid w:val="00861F14"/>
    <w:rsid w:val="0086484D"/>
    <w:rsid w:val="00871954"/>
    <w:rsid w:val="00872984"/>
    <w:rsid w:val="00873B66"/>
    <w:rsid w:val="008745FB"/>
    <w:rsid w:val="0088148F"/>
    <w:rsid w:val="008875B9"/>
    <w:rsid w:val="00891E93"/>
    <w:rsid w:val="00893B21"/>
    <w:rsid w:val="008944E1"/>
    <w:rsid w:val="00897738"/>
    <w:rsid w:val="008A3883"/>
    <w:rsid w:val="008A6C58"/>
    <w:rsid w:val="008B5B1A"/>
    <w:rsid w:val="008B6EE0"/>
    <w:rsid w:val="008C0967"/>
    <w:rsid w:val="008C3DA9"/>
    <w:rsid w:val="008C4843"/>
    <w:rsid w:val="008D0F71"/>
    <w:rsid w:val="008D3442"/>
    <w:rsid w:val="008D49DC"/>
    <w:rsid w:val="008D5FD6"/>
    <w:rsid w:val="008E69F1"/>
    <w:rsid w:val="008F0C85"/>
    <w:rsid w:val="008F6FDB"/>
    <w:rsid w:val="008F7C2D"/>
    <w:rsid w:val="00900996"/>
    <w:rsid w:val="00901EED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3428"/>
    <w:rsid w:val="00947D6E"/>
    <w:rsid w:val="009541B1"/>
    <w:rsid w:val="009548B2"/>
    <w:rsid w:val="009551B5"/>
    <w:rsid w:val="0097512E"/>
    <w:rsid w:val="00975A6C"/>
    <w:rsid w:val="009762C4"/>
    <w:rsid w:val="00977319"/>
    <w:rsid w:val="00982DAB"/>
    <w:rsid w:val="009847FA"/>
    <w:rsid w:val="0098594A"/>
    <w:rsid w:val="009909CD"/>
    <w:rsid w:val="0099103B"/>
    <w:rsid w:val="009A0FB5"/>
    <w:rsid w:val="009A31E4"/>
    <w:rsid w:val="009B4AF6"/>
    <w:rsid w:val="009B60B7"/>
    <w:rsid w:val="009B7ED5"/>
    <w:rsid w:val="009C3693"/>
    <w:rsid w:val="009C5C8F"/>
    <w:rsid w:val="009D2D7C"/>
    <w:rsid w:val="009E5385"/>
    <w:rsid w:val="009F0C22"/>
    <w:rsid w:val="009F60DD"/>
    <w:rsid w:val="009F7C7E"/>
    <w:rsid w:val="00A0696F"/>
    <w:rsid w:val="00A10FC9"/>
    <w:rsid w:val="00A13612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D75"/>
    <w:rsid w:val="00A60ED4"/>
    <w:rsid w:val="00A632B4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1E2E"/>
    <w:rsid w:val="00AA211E"/>
    <w:rsid w:val="00AA25DE"/>
    <w:rsid w:val="00AA67CF"/>
    <w:rsid w:val="00AB0591"/>
    <w:rsid w:val="00AB413F"/>
    <w:rsid w:val="00AC4F07"/>
    <w:rsid w:val="00AC5E1F"/>
    <w:rsid w:val="00AC6851"/>
    <w:rsid w:val="00AC6DA3"/>
    <w:rsid w:val="00AD7710"/>
    <w:rsid w:val="00AD79F6"/>
    <w:rsid w:val="00AE15F7"/>
    <w:rsid w:val="00AE38F8"/>
    <w:rsid w:val="00AE3F32"/>
    <w:rsid w:val="00AF010D"/>
    <w:rsid w:val="00B01350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2473"/>
    <w:rsid w:val="00B647CB"/>
    <w:rsid w:val="00B66D79"/>
    <w:rsid w:val="00B70582"/>
    <w:rsid w:val="00B73F66"/>
    <w:rsid w:val="00B77A9C"/>
    <w:rsid w:val="00B82717"/>
    <w:rsid w:val="00B849ED"/>
    <w:rsid w:val="00B87B70"/>
    <w:rsid w:val="00B92650"/>
    <w:rsid w:val="00B92799"/>
    <w:rsid w:val="00B93DEC"/>
    <w:rsid w:val="00B9566E"/>
    <w:rsid w:val="00B960C4"/>
    <w:rsid w:val="00BA61B4"/>
    <w:rsid w:val="00BB2E6D"/>
    <w:rsid w:val="00BB69F5"/>
    <w:rsid w:val="00BC51B1"/>
    <w:rsid w:val="00BC5936"/>
    <w:rsid w:val="00BD4B18"/>
    <w:rsid w:val="00BD7435"/>
    <w:rsid w:val="00BE2FC8"/>
    <w:rsid w:val="00BF1AEB"/>
    <w:rsid w:val="00BF4953"/>
    <w:rsid w:val="00BF71F5"/>
    <w:rsid w:val="00C001C8"/>
    <w:rsid w:val="00C00A10"/>
    <w:rsid w:val="00C01C4F"/>
    <w:rsid w:val="00C035E1"/>
    <w:rsid w:val="00C12191"/>
    <w:rsid w:val="00C13116"/>
    <w:rsid w:val="00C14928"/>
    <w:rsid w:val="00C14BE9"/>
    <w:rsid w:val="00C16263"/>
    <w:rsid w:val="00C224E4"/>
    <w:rsid w:val="00C249E6"/>
    <w:rsid w:val="00C340AC"/>
    <w:rsid w:val="00C364DC"/>
    <w:rsid w:val="00C36CA2"/>
    <w:rsid w:val="00C4262E"/>
    <w:rsid w:val="00C46591"/>
    <w:rsid w:val="00C46BE5"/>
    <w:rsid w:val="00C56292"/>
    <w:rsid w:val="00C60EB4"/>
    <w:rsid w:val="00C6400D"/>
    <w:rsid w:val="00C70BDD"/>
    <w:rsid w:val="00C72356"/>
    <w:rsid w:val="00C82554"/>
    <w:rsid w:val="00C93942"/>
    <w:rsid w:val="00C95B0E"/>
    <w:rsid w:val="00CA0456"/>
    <w:rsid w:val="00CA0D07"/>
    <w:rsid w:val="00CA57DF"/>
    <w:rsid w:val="00CB22BE"/>
    <w:rsid w:val="00CB2EED"/>
    <w:rsid w:val="00CB4AC7"/>
    <w:rsid w:val="00CC6117"/>
    <w:rsid w:val="00CD3802"/>
    <w:rsid w:val="00CD5F69"/>
    <w:rsid w:val="00CE091E"/>
    <w:rsid w:val="00CE4417"/>
    <w:rsid w:val="00CE6EE7"/>
    <w:rsid w:val="00D13298"/>
    <w:rsid w:val="00D134E9"/>
    <w:rsid w:val="00D160B6"/>
    <w:rsid w:val="00D20391"/>
    <w:rsid w:val="00D20E78"/>
    <w:rsid w:val="00D259EC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A3560"/>
    <w:rsid w:val="00DB0EDC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DF42E5"/>
    <w:rsid w:val="00E04DFB"/>
    <w:rsid w:val="00E07950"/>
    <w:rsid w:val="00E1254E"/>
    <w:rsid w:val="00E15E2D"/>
    <w:rsid w:val="00E1634F"/>
    <w:rsid w:val="00E20557"/>
    <w:rsid w:val="00E225F1"/>
    <w:rsid w:val="00E25900"/>
    <w:rsid w:val="00E27501"/>
    <w:rsid w:val="00E333C3"/>
    <w:rsid w:val="00E3393D"/>
    <w:rsid w:val="00E412D1"/>
    <w:rsid w:val="00E43FF6"/>
    <w:rsid w:val="00E46B6D"/>
    <w:rsid w:val="00E46C60"/>
    <w:rsid w:val="00E51243"/>
    <w:rsid w:val="00E56B1E"/>
    <w:rsid w:val="00E6308F"/>
    <w:rsid w:val="00E634CA"/>
    <w:rsid w:val="00E76A36"/>
    <w:rsid w:val="00E83610"/>
    <w:rsid w:val="00E844BA"/>
    <w:rsid w:val="00E90FAA"/>
    <w:rsid w:val="00E959A2"/>
    <w:rsid w:val="00EA36C3"/>
    <w:rsid w:val="00EA62B0"/>
    <w:rsid w:val="00EB052E"/>
    <w:rsid w:val="00EB1320"/>
    <w:rsid w:val="00EB16F1"/>
    <w:rsid w:val="00EB2444"/>
    <w:rsid w:val="00EB2A6D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3791"/>
    <w:rsid w:val="00F34F4E"/>
    <w:rsid w:val="00F37887"/>
    <w:rsid w:val="00F4001B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68BD"/>
    <w:rsid w:val="00F5779A"/>
    <w:rsid w:val="00F57A1C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2046"/>
    <w:rsid w:val="00FB0774"/>
    <w:rsid w:val="00FB2B67"/>
    <w:rsid w:val="00FB4224"/>
    <w:rsid w:val="00FB7898"/>
    <w:rsid w:val="00FC2A3A"/>
    <w:rsid w:val="00FC3B3E"/>
    <w:rsid w:val="00FC41FE"/>
    <w:rsid w:val="00FC6B00"/>
    <w:rsid w:val="00FD795D"/>
    <w:rsid w:val="00FE54F3"/>
    <w:rsid w:val="00FF64F2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unhideWhenUsed/>
    <w:qFormat/>
    <w:rsid w:val="00323B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rsid w:val="00323B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614E6-5966-4FA5-8193-C32FCDEE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206</TotalTime>
  <Pages>11</Pages>
  <Words>2834</Words>
  <Characters>18195</Characters>
  <Application>Microsoft Office Word</Application>
  <DocSecurity>0</DocSecurity>
  <Lines>151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20988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LARUE Florence</cp:lastModifiedBy>
  <cp:revision>72</cp:revision>
  <cp:lastPrinted>2024-01-29T13:23:00Z</cp:lastPrinted>
  <dcterms:created xsi:type="dcterms:W3CDTF">2020-10-05T07:20:00Z</dcterms:created>
  <dcterms:modified xsi:type="dcterms:W3CDTF">2025-06-24T16:16:00Z</dcterms:modified>
</cp:coreProperties>
</file>