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A3F296" w14:textId="77777777" w:rsidR="00D24D15" w:rsidRPr="00931EC9" w:rsidRDefault="00D24D15" w:rsidP="00D24D1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8"/>
          <w:szCs w:val="28"/>
        </w:rPr>
      </w:pPr>
      <w:bookmarkStart w:id="0" w:name="_Toc398036771"/>
      <w:r w:rsidRPr="00931EC9">
        <w:rPr>
          <w:rFonts w:ascii="Marianne" w:hAnsi="Marianne"/>
          <w:b/>
          <w:bCs/>
          <w:sz w:val="28"/>
          <w:szCs w:val="28"/>
        </w:rPr>
        <w:t>Scores d’évolution d’aléas climatiques à destination des acteurs économiques et des collectivités territoriales</w:t>
      </w:r>
    </w:p>
    <w:p w14:paraId="33D0FA30" w14:textId="77777777" w:rsidR="002E4206" w:rsidRDefault="002E4206" w:rsidP="00462B4B">
      <w:pPr>
        <w:pStyle w:val="Titre1"/>
      </w:pPr>
    </w:p>
    <w:p w14:paraId="731AC898" w14:textId="77777777" w:rsidR="00462B4B" w:rsidRPr="003F25B7" w:rsidRDefault="00462B4B" w:rsidP="00462B4B">
      <w:pPr>
        <w:pStyle w:val="Titre1"/>
      </w:pPr>
      <w:r w:rsidRPr="003F25B7">
        <w:t>Cadre de décomposition des prix (à remplir par le candidat)</w:t>
      </w:r>
      <w:bookmarkEnd w:id="0"/>
    </w:p>
    <w:p w14:paraId="658E6228" w14:textId="77777777" w:rsidR="00462B4B" w:rsidRPr="002A3FFC" w:rsidRDefault="00462B4B" w:rsidP="00462B4B">
      <w:pPr>
        <w:rPr>
          <w:rFonts w:ascii="Arial" w:hAnsi="Arial" w:cs="Arial"/>
        </w:rPr>
      </w:pPr>
    </w:p>
    <w:tbl>
      <w:tblPr>
        <w:tblStyle w:val="Grilledutableau"/>
        <w:tblW w:w="10031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1672"/>
        <w:gridCol w:w="1449"/>
        <w:gridCol w:w="1234"/>
        <w:gridCol w:w="1039"/>
        <w:gridCol w:w="1095"/>
        <w:gridCol w:w="1580"/>
        <w:gridCol w:w="972"/>
        <w:gridCol w:w="981"/>
        <w:gridCol w:w="9"/>
      </w:tblGrid>
      <w:tr w:rsidR="00462B4B" w:rsidRPr="002A3FFC" w14:paraId="412990FF" w14:textId="77777777" w:rsidTr="004F6D86">
        <w:trPr>
          <w:gridAfter w:val="1"/>
          <w:wAfter w:w="9" w:type="dxa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22588AF3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Etape de la prestation</w:t>
            </w:r>
          </w:p>
        </w:tc>
        <w:tc>
          <w:tcPr>
            <w:tcW w:w="1449" w:type="dxa"/>
            <w:shd w:val="clear" w:color="auto" w:fill="D9D9D9" w:themeFill="background1" w:themeFillShade="D9"/>
            <w:vAlign w:val="center"/>
          </w:tcPr>
          <w:p w14:paraId="39D74DC4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Qualification</w:t>
            </w:r>
          </w:p>
        </w:tc>
        <w:tc>
          <w:tcPr>
            <w:tcW w:w="1234" w:type="dxa"/>
            <w:shd w:val="clear" w:color="auto" w:fill="D9D9D9" w:themeFill="background1" w:themeFillShade="D9"/>
            <w:vAlign w:val="center"/>
          </w:tcPr>
          <w:p w14:paraId="13CF289B" w14:textId="77777777" w:rsidR="00462B4B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Temps passé (jours.</w:t>
            </w:r>
          </w:p>
          <w:p w14:paraId="0D5571F7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proofErr w:type="gramStart"/>
            <w:r w:rsidRPr="002A3FFC">
              <w:rPr>
                <w:rFonts w:ascii="Arial" w:hAnsi="Arial" w:cs="Arial"/>
              </w:rPr>
              <w:t>homme</w:t>
            </w:r>
            <w:proofErr w:type="gramEnd"/>
            <w:r w:rsidRPr="002A3FFC">
              <w:rPr>
                <w:rFonts w:ascii="Arial" w:hAnsi="Arial" w:cs="Arial"/>
              </w:rPr>
              <w:t>)</w:t>
            </w:r>
          </w:p>
        </w:tc>
        <w:tc>
          <w:tcPr>
            <w:tcW w:w="1039" w:type="dxa"/>
            <w:shd w:val="clear" w:color="auto" w:fill="D9D9D9" w:themeFill="background1" w:themeFillShade="D9"/>
            <w:vAlign w:val="center"/>
          </w:tcPr>
          <w:p w14:paraId="2201D84A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Coût journalier unitaire (euros HT)</w:t>
            </w:r>
          </w:p>
        </w:tc>
        <w:tc>
          <w:tcPr>
            <w:tcW w:w="1095" w:type="dxa"/>
            <w:shd w:val="clear" w:color="auto" w:fill="D9D9D9" w:themeFill="background1" w:themeFillShade="D9"/>
            <w:vAlign w:val="center"/>
          </w:tcPr>
          <w:p w14:paraId="3BD35444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 xml:space="preserve">Coût personnel total </w:t>
            </w:r>
            <w:r w:rsidRPr="002A3FFC">
              <w:rPr>
                <w:rFonts w:ascii="Arial" w:hAnsi="Arial" w:cs="Arial"/>
              </w:rPr>
              <w:br/>
              <w:t>(euros HT)</w:t>
            </w:r>
          </w:p>
        </w:tc>
        <w:tc>
          <w:tcPr>
            <w:tcW w:w="1580" w:type="dxa"/>
            <w:shd w:val="clear" w:color="auto" w:fill="D9D9D9" w:themeFill="background1" w:themeFillShade="D9"/>
            <w:vAlign w:val="center"/>
          </w:tcPr>
          <w:p w14:paraId="35549630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Coût de déplacements (euros HT)</w:t>
            </w:r>
          </w:p>
        </w:tc>
        <w:tc>
          <w:tcPr>
            <w:tcW w:w="972" w:type="dxa"/>
            <w:shd w:val="clear" w:color="auto" w:fill="D9D9D9" w:themeFill="background1" w:themeFillShade="D9"/>
            <w:vAlign w:val="center"/>
          </w:tcPr>
          <w:p w14:paraId="09126EFB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</w:rPr>
              <w:t>Autres frais (à détailler, euros HT)</w:t>
            </w:r>
          </w:p>
        </w:tc>
        <w:tc>
          <w:tcPr>
            <w:tcW w:w="981" w:type="dxa"/>
            <w:shd w:val="clear" w:color="auto" w:fill="D9D9D9" w:themeFill="background1" w:themeFillShade="D9"/>
            <w:vAlign w:val="center"/>
          </w:tcPr>
          <w:p w14:paraId="233847DC" w14:textId="77777777" w:rsidR="00462B4B" w:rsidRPr="002A3FFC" w:rsidRDefault="00462B4B" w:rsidP="00871C43">
            <w:pPr>
              <w:rPr>
                <w:rFonts w:ascii="Arial" w:hAnsi="Arial" w:cs="Arial"/>
              </w:rPr>
            </w:pPr>
            <w:r w:rsidRPr="002A3FFC">
              <w:rPr>
                <w:rFonts w:ascii="Arial" w:hAnsi="Arial" w:cs="Arial"/>
                <w:b/>
                <w:bCs/>
              </w:rPr>
              <w:t>Coût total (euros HT)</w:t>
            </w:r>
          </w:p>
        </w:tc>
      </w:tr>
      <w:tr w:rsidR="00462B4B" w:rsidRPr="0003552D" w14:paraId="1D344943" w14:textId="77777777" w:rsidTr="00F34078">
        <w:tc>
          <w:tcPr>
            <w:tcW w:w="10031" w:type="dxa"/>
            <w:gridSpan w:val="9"/>
            <w:shd w:val="clear" w:color="auto" w:fill="BDD6EE" w:themeFill="accent1" w:themeFillTint="66"/>
          </w:tcPr>
          <w:p w14:paraId="6DEFA25A" w14:textId="5A635ACB" w:rsidR="00462B4B" w:rsidRPr="0003552D" w:rsidRDefault="00D24D15" w:rsidP="008C019C">
            <w:pPr>
              <w:spacing w:after="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Volet 1 - coordination</w:t>
            </w:r>
          </w:p>
        </w:tc>
      </w:tr>
      <w:tr w:rsidR="00462B4B" w:rsidRPr="002A3FFC" w14:paraId="06ACFDBB" w14:textId="77777777" w:rsidTr="004F6D86">
        <w:trPr>
          <w:gridAfter w:val="1"/>
          <w:wAfter w:w="9" w:type="dxa"/>
          <w:trHeight w:val="58"/>
        </w:trPr>
        <w:tc>
          <w:tcPr>
            <w:tcW w:w="1672" w:type="dxa"/>
            <w:vAlign w:val="center"/>
          </w:tcPr>
          <w:p w14:paraId="49AE0314" w14:textId="0AEB84D0" w:rsidR="004C4CCE" w:rsidRPr="00F34078" w:rsidRDefault="004C4CCE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14:paraId="33B8FD85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5AE29654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</w:tcPr>
          <w:p w14:paraId="41AE0B81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4CFC186C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14:paraId="7E41C8CA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14:paraId="3CC0DA41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14:paraId="4D81C69B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1B2FBDBF" w14:textId="77777777" w:rsidTr="004F6D86">
        <w:trPr>
          <w:gridAfter w:val="1"/>
          <w:wAfter w:w="9" w:type="dxa"/>
          <w:trHeight w:val="58"/>
        </w:trPr>
        <w:tc>
          <w:tcPr>
            <w:tcW w:w="1672" w:type="dxa"/>
            <w:vAlign w:val="center"/>
          </w:tcPr>
          <w:p w14:paraId="1776DD30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14:paraId="46103CC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77F7621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</w:tcPr>
          <w:p w14:paraId="687A41F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3540F965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14:paraId="18AC63A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14:paraId="2878780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14:paraId="30A092E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2083402F" w14:textId="77777777" w:rsidTr="004F6D86">
        <w:trPr>
          <w:gridAfter w:val="1"/>
          <w:wAfter w:w="9" w:type="dxa"/>
          <w:trHeight w:val="58"/>
        </w:trPr>
        <w:tc>
          <w:tcPr>
            <w:tcW w:w="1672" w:type="dxa"/>
            <w:vAlign w:val="center"/>
          </w:tcPr>
          <w:p w14:paraId="50FC16D2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14:paraId="7204646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2D8DD09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</w:tcPr>
          <w:p w14:paraId="3488EC3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03DB5B1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14:paraId="1141678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14:paraId="152D836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14:paraId="0E16ECB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7E0BEF7F" w14:textId="77777777" w:rsidTr="004F6D86">
        <w:trPr>
          <w:gridAfter w:val="1"/>
          <w:wAfter w:w="9" w:type="dxa"/>
          <w:trHeight w:val="58"/>
        </w:trPr>
        <w:tc>
          <w:tcPr>
            <w:tcW w:w="1672" w:type="dxa"/>
            <w:vAlign w:val="center"/>
          </w:tcPr>
          <w:p w14:paraId="6A9D7BBB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</w:tcPr>
          <w:p w14:paraId="36A099A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</w:tcPr>
          <w:p w14:paraId="4A32E0D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</w:tcPr>
          <w:p w14:paraId="1CE8CE7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</w:tcPr>
          <w:p w14:paraId="2A4622D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</w:tcPr>
          <w:p w14:paraId="5FB484D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</w:tcPr>
          <w:p w14:paraId="2B596FB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</w:tcPr>
          <w:p w14:paraId="2120AFF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462B4B" w:rsidRPr="00E362B9" w14:paraId="3C60E329" w14:textId="77777777" w:rsidTr="00F34078">
        <w:tc>
          <w:tcPr>
            <w:tcW w:w="10031" w:type="dxa"/>
            <w:gridSpan w:val="9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358EA51C" w14:textId="772DFE18" w:rsidR="00462B4B" w:rsidRPr="00047E28" w:rsidRDefault="00D24D15" w:rsidP="00047E28">
            <w:pPr>
              <w:jc w:val="both"/>
            </w:pPr>
            <w:r>
              <w:rPr>
                <w:rFonts w:ascii="Arial" w:hAnsi="Arial" w:cs="Arial"/>
                <w:b/>
                <w:bCs/>
              </w:rPr>
              <w:t xml:space="preserve">Volet 2 - </w:t>
            </w:r>
            <w:r w:rsidRPr="00D24D15">
              <w:rPr>
                <w:rFonts w:ascii="Arial" w:hAnsi="Arial" w:cs="Arial"/>
                <w:b/>
                <w:bCs/>
              </w:rPr>
              <w:t>Revue critique des méthodes OCARA pour PME, Banque de France, OID, Patch 4°C</w:t>
            </w:r>
          </w:p>
        </w:tc>
      </w:tr>
      <w:tr w:rsidR="00462B4B" w:rsidRPr="002A3FFC" w14:paraId="1C59DA3C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055D6EB5" w14:textId="6F70D43F" w:rsidR="00462B4B" w:rsidRPr="00F34078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Tâche 1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C6CD4D7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262E3A10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6763853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105BB10E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8A424F4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C2A6754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41CACE51" w14:textId="77777777" w:rsidR="00462B4B" w:rsidRPr="002A3FFC" w:rsidRDefault="00462B4B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630F67BB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2C40950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5A6052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4D1F65E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895417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0FE017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4B8B471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933FA4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A1642DA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425545F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70869C6B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772BA6F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60B203F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84EDC4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7466009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083258E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E8A90D5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74E30435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6C3EA13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2002035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9E07DE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644AC8E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40B2D47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BD4B5F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0A558EEA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F5853B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4A91645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718A6013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31B41886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51D8E64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39EC77A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3FB64B8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F7B82E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5059DF7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22DEA24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5203A97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7033D6" w:rsidRPr="002A3FFC" w14:paraId="02CCFE13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0EA2B0B7" w14:textId="072DEEC6" w:rsidR="007033D6" w:rsidRPr="00F34078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Tâche 2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1262234A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9F09A4F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7E5CAD06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466C7B3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3607F612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6A77D46C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21D22CE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52D49CD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B6282CD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2D40A77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2464AA5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4E8857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27559567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1951627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623B451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6D6B01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36227E4B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AB60399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53B4CC1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5A056697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1C3D947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175320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080D3B7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7EAF26E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2074A674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2D88328A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899C27B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5DC6959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2664ADF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7F7207A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49DBE8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42A442B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29FA33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31448AA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7E7CCC0B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6375BAE3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368F952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3D5A726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1E2D25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5AB80E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1F7C49E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7E2CCB2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77BABD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7033D6" w:rsidRPr="002A3FFC" w14:paraId="3892C671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6DC302B8" w14:textId="56AF2C1E" w:rsidR="007033D6" w:rsidRPr="00F34078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Tâche 3</w:t>
            </w: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D4C2FD2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ED3898C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345075E2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0DC73785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EA9A9AE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3DDF532D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3B86AC75" w14:textId="77777777" w:rsidR="007033D6" w:rsidRPr="002A3FFC" w:rsidRDefault="007033D6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AD1F2B4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3050AAE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3779A98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E72637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55F2A3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EE46E14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C5FE22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75732FA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5EF7284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376E8800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09F08569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B3AD3E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4ADF243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6D7C7AB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B7B9AB0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2FEA296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4542471A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1AAE9A9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287C77AB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E3BC5EA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36247A6D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307967F6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3C962355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66D63AFC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43A1BDD9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2EFD01A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3B362D81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348E50A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236BB17A" w14:textId="77777777" w:rsidR="00D24D15" w:rsidRDefault="00D24D15" w:rsidP="00462B4B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7584627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72C37F6B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0FC319E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76085D13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39E7AA92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78788DF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</w:tcPr>
          <w:p w14:paraId="759A80B7" w14:textId="77777777" w:rsidR="00D24D15" w:rsidRPr="002A3FFC" w:rsidRDefault="00D24D15" w:rsidP="00462B4B">
            <w:pPr>
              <w:spacing w:after="0"/>
              <w:rPr>
                <w:rFonts w:ascii="Arial" w:hAnsi="Arial" w:cs="Arial"/>
              </w:rPr>
            </w:pPr>
          </w:p>
        </w:tc>
      </w:tr>
      <w:tr w:rsidR="008C019C" w:rsidRPr="00E362B9" w14:paraId="00E81CB6" w14:textId="77777777" w:rsidTr="00F34078">
        <w:trPr>
          <w:gridAfter w:val="1"/>
          <w:wAfter w:w="9" w:type="dxa"/>
        </w:trPr>
        <w:tc>
          <w:tcPr>
            <w:tcW w:w="10022" w:type="dxa"/>
            <w:gridSpan w:val="8"/>
            <w:tcBorders>
              <w:bottom w:val="single" w:sz="4" w:space="0" w:color="auto"/>
            </w:tcBorders>
            <w:shd w:val="clear" w:color="auto" w:fill="BDD6EE" w:themeFill="accent1" w:themeFillTint="66"/>
          </w:tcPr>
          <w:p w14:paraId="7790966F" w14:textId="46F8D62D" w:rsidR="008C019C" w:rsidRPr="00047E28" w:rsidRDefault="00D24D15" w:rsidP="00047E28">
            <w:pPr>
              <w:jc w:val="both"/>
              <w:rPr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Volet 3 - </w:t>
            </w:r>
            <w:r w:rsidRPr="00D24D15">
              <w:rPr>
                <w:rFonts w:ascii="Arial" w:hAnsi="Arial" w:cs="Arial"/>
                <w:b/>
                <w:bCs/>
              </w:rPr>
              <w:t>Elaboration d’un ensemble de scores d’évolution à destination des acteurs économiques et des collectivités territoriales</w:t>
            </w:r>
          </w:p>
        </w:tc>
      </w:tr>
      <w:tr w:rsidR="004F6D86" w:rsidRPr="002A3FFC" w14:paraId="72A43108" w14:textId="77777777" w:rsidTr="004F6D86"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1EAE4540" w14:textId="4CB65BC5" w:rsidR="004F6D86" w:rsidRPr="00F34078" w:rsidRDefault="004F6D86" w:rsidP="00444520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1EA36385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7D2DB2CA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5D30E88A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3855EB65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533465CB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1C32105D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47AA7DAD" w14:textId="77777777" w:rsidR="004F6D86" w:rsidRPr="002A3FFC" w:rsidRDefault="004F6D86" w:rsidP="00444520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2A3FFC" w14:paraId="4369CBA5" w14:textId="77777777" w:rsidTr="004F6D86"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7DCEDD78" w14:textId="77777777" w:rsidR="00D24D15" w:rsidRDefault="00D24D15" w:rsidP="00444520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04133F2E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716B817A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453273F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45157487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6324344F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7EF7AFA9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7F1AD4FC" w14:textId="77777777" w:rsidR="00D24D15" w:rsidRPr="002A3FFC" w:rsidRDefault="00D24D15" w:rsidP="00444520">
            <w:pPr>
              <w:spacing w:after="0"/>
              <w:rPr>
                <w:rFonts w:ascii="Arial" w:hAnsi="Arial" w:cs="Arial"/>
              </w:rPr>
            </w:pPr>
          </w:p>
        </w:tc>
      </w:tr>
      <w:tr w:rsidR="00E13BF9" w:rsidRPr="002A3FFC" w14:paraId="0A719293" w14:textId="77777777" w:rsidTr="004F6D86"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42BD1C7E" w14:textId="77777777" w:rsidR="00E13BF9" w:rsidRPr="00F34078" w:rsidRDefault="00E13BF9" w:rsidP="00444520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6BFAD999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117ABBE5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2C86F6AA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0B1B39F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4C44A8C3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010B1E0E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228CB111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</w:tr>
      <w:tr w:rsidR="00E13BF9" w:rsidRPr="002A3FFC" w14:paraId="3F3EE6E2" w14:textId="77777777" w:rsidTr="004F6D86">
        <w:tc>
          <w:tcPr>
            <w:tcW w:w="1672" w:type="dxa"/>
            <w:tcBorders>
              <w:bottom w:val="single" w:sz="4" w:space="0" w:color="auto"/>
            </w:tcBorders>
            <w:vAlign w:val="center"/>
          </w:tcPr>
          <w:p w14:paraId="597DADAA" w14:textId="77777777" w:rsidR="00E13BF9" w:rsidRPr="00F34078" w:rsidRDefault="00E13BF9" w:rsidP="00444520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bottom w:val="single" w:sz="4" w:space="0" w:color="auto"/>
            </w:tcBorders>
          </w:tcPr>
          <w:p w14:paraId="457C3C55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bottom w:val="single" w:sz="4" w:space="0" w:color="auto"/>
            </w:tcBorders>
          </w:tcPr>
          <w:p w14:paraId="4A236018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bottom w:val="single" w:sz="4" w:space="0" w:color="auto"/>
            </w:tcBorders>
          </w:tcPr>
          <w:p w14:paraId="4A2A630B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14:paraId="57266D2B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7836F218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14:paraId="6EF27D00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</w:tcPr>
          <w:p w14:paraId="67B2539F" w14:textId="77777777" w:rsidR="00E13BF9" w:rsidRPr="002A3FFC" w:rsidRDefault="00E13BF9" w:rsidP="00444520">
            <w:pPr>
              <w:spacing w:after="0"/>
              <w:rPr>
                <w:rFonts w:ascii="Arial" w:hAnsi="Arial" w:cs="Arial"/>
              </w:rPr>
            </w:pPr>
          </w:p>
        </w:tc>
      </w:tr>
      <w:tr w:rsidR="008C019C" w:rsidRPr="00B37E96" w14:paraId="06209375" w14:textId="77777777" w:rsidTr="004F6D86">
        <w:trPr>
          <w:gridAfter w:val="1"/>
          <w:wAfter w:w="9" w:type="dxa"/>
        </w:trPr>
        <w:tc>
          <w:tcPr>
            <w:tcW w:w="16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15FD59" w14:textId="77777777" w:rsidR="008C019C" w:rsidRPr="00B37E96" w:rsidRDefault="008C019C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6CA51918" w14:textId="77777777" w:rsidR="008C019C" w:rsidRPr="00B37E96" w:rsidRDefault="008C019C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4C09ECA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98629B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D0BA921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09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3642225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37EA009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BCE54C2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59667FF" w14:textId="77777777" w:rsidR="008C019C" w:rsidRPr="00B37E96" w:rsidRDefault="008C019C" w:rsidP="008C019C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B37E96" w14:paraId="34974645" w14:textId="77777777" w:rsidTr="00BD6422">
        <w:trPr>
          <w:gridAfter w:val="1"/>
          <w:wAfter w:w="9" w:type="dxa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4B977446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0C548144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7E96">
              <w:rPr>
                <w:rFonts w:ascii="Arial" w:hAnsi="Arial" w:cs="Arial"/>
                <w:b/>
                <w:bCs/>
                <w:sz w:val="16"/>
                <w:szCs w:val="16"/>
              </w:rPr>
              <w:t>TVA 20,00 %</w:t>
            </w:r>
          </w:p>
          <w:p w14:paraId="20EFCD65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50" w:type="dxa"/>
            <w:gridSpan w:val="7"/>
            <w:shd w:val="clear" w:color="auto" w:fill="D9D9D9" w:themeFill="background1" w:themeFillShade="D9"/>
          </w:tcPr>
          <w:p w14:paraId="4D7FA2D9" w14:textId="77777777" w:rsidR="00D24D15" w:rsidRPr="00B37E96" w:rsidRDefault="00D24D15" w:rsidP="008C019C">
            <w:pPr>
              <w:spacing w:after="0"/>
              <w:rPr>
                <w:rFonts w:ascii="Arial" w:hAnsi="Arial" w:cs="Arial"/>
              </w:rPr>
            </w:pPr>
          </w:p>
        </w:tc>
      </w:tr>
      <w:tr w:rsidR="00D24D15" w:rsidRPr="00B37E96" w14:paraId="008A5B34" w14:textId="77777777" w:rsidTr="00F56EC3">
        <w:trPr>
          <w:gridAfter w:val="1"/>
          <w:wAfter w:w="9" w:type="dxa"/>
        </w:trPr>
        <w:tc>
          <w:tcPr>
            <w:tcW w:w="1672" w:type="dxa"/>
            <w:shd w:val="clear" w:color="auto" w:fill="D9D9D9" w:themeFill="background1" w:themeFillShade="D9"/>
            <w:vAlign w:val="center"/>
          </w:tcPr>
          <w:p w14:paraId="2A6F91B8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  <w:p w14:paraId="153612B8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7E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Total </w:t>
            </w:r>
          </w:p>
          <w:p w14:paraId="5678CC46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B37E96">
              <w:rPr>
                <w:rFonts w:ascii="Arial" w:hAnsi="Arial" w:cs="Arial"/>
                <w:b/>
                <w:bCs/>
                <w:sz w:val="16"/>
                <w:szCs w:val="16"/>
              </w:rPr>
              <w:t>(</w:t>
            </w:r>
            <w:proofErr w:type="gramStart"/>
            <w:r w:rsidRPr="00B37E96">
              <w:rPr>
                <w:rFonts w:ascii="Arial" w:hAnsi="Arial" w:cs="Arial"/>
                <w:b/>
                <w:bCs/>
                <w:sz w:val="16"/>
                <w:szCs w:val="16"/>
              </w:rPr>
              <w:t>euros</w:t>
            </w:r>
            <w:proofErr w:type="gramEnd"/>
            <w:r w:rsidRPr="00B37E96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TTC)</w:t>
            </w:r>
          </w:p>
          <w:p w14:paraId="73417271" w14:textId="77777777" w:rsidR="00D24D15" w:rsidRPr="00B37E96" w:rsidRDefault="00D24D15" w:rsidP="008C019C">
            <w:pPr>
              <w:spacing w:after="0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350" w:type="dxa"/>
            <w:gridSpan w:val="7"/>
            <w:shd w:val="clear" w:color="auto" w:fill="D9D9D9" w:themeFill="background1" w:themeFillShade="D9"/>
          </w:tcPr>
          <w:p w14:paraId="3F1AC1D2" w14:textId="77777777" w:rsidR="00D24D15" w:rsidRPr="00B37E96" w:rsidRDefault="00D24D15" w:rsidP="008C019C">
            <w:pPr>
              <w:spacing w:after="0"/>
              <w:rPr>
                <w:rFonts w:ascii="Arial" w:hAnsi="Arial" w:cs="Arial"/>
              </w:rPr>
            </w:pPr>
          </w:p>
        </w:tc>
      </w:tr>
    </w:tbl>
    <w:p w14:paraId="56D9790F" w14:textId="77777777" w:rsidR="00462B4B" w:rsidRDefault="00462B4B" w:rsidP="00462B4B">
      <w:pPr>
        <w:spacing w:after="0" w:line="240" w:lineRule="auto"/>
        <w:rPr>
          <w:rFonts w:ascii="Arial" w:eastAsia="Times New Roman" w:hAnsi="Arial" w:cs="Arial"/>
          <w:b/>
          <w:lang w:eastAsia="fr-FR"/>
        </w:rPr>
      </w:pPr>
    </w:p>
    <w:p w14:paraId="700623DE" w14:textId="77777777" w:rsidR="00B25C78" w:rsidRDefault="00B25C78" w:rsidP="00462B4B">
      <w:pPr>
        <w:spacing w:after="0"/>
      </w:pPr>
    </w:p>
    <w:sectPr w:rsidR="00B25C78" w:rsidSect="00462B4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B4B"/>
    <w:rsid w:val="00021E7A"/>
    <w:rsid w:val="00025923"/>
    <w:rsid w:val="00047E28"/>
    <w:rsid w:val="00070648"/>
    <w:rsid w:val="00077CD2"/>
    <w:rsid w:val="001E2433"/>
    <w:rsid w:val="002379BA"/>
    <w:rsid w:val="00262E4E"/>
    <w:rsid w:val="00274AD6"/>
    <w:rsid w:val="00290880"/>
    <w:rsid w:val="002C079F"/>
    <w:rsid w:val="002E4206"/>
    <w:rsid w:val="003518F3"/>
    <w:rsid w:val="00387737"/>
    <w:rsid w:val="003D24DB"/>
    <w:rsid w:val="00462B4B"/>
    <w:rsid w:val="004C4CCE"/>
    <w:rsid w:val="004F6D86"/>
    <w:rsid w:val="005055A8"/>
    <w:rsid w:val="0056535B"/>
    <w:rsid w:val="005C5EB9"/>
    <w:rsid w:val="005E6A49"/>
    <w:rsid w:val="00636C04"/>
    <w:rsid w:val="006B40B0"/>
    <w:rsid w:val="007033D6"/>
    <w:rsid w:val="0073265B"/>
    <w:rsid w:val="00793187"/>
    <w:rsid w:val="008204CA"/>
    <w:rsid w:val="008C019C"/>
    <w:rsid w:val="008C6C0C"/>
    <w:rsid w:val="008F1870"/>
    <w:rsid w:val="00936061"/>
    <w:rsid w:val="00936DDE"/>
    <w:rsid w:val="00953101"/>
    <w:rsid w:val="00971A75"/>
    <w:rsid w:val="0097376B"/>
    <w:rsid w:val="0099460D"/>
    <w:rsid w:val="009A6F46"/>
    <w:rsid w:val="009B55D5"/>
    <w:rsid w:val="009F04B1"/>
    <w:rsid w:val="00A279B4"/>
    <w:rsid w:val="00A871E3"/>
    <w:rsid w:val="00AA1703"/>
    <w:rsid w:val="00AB141F"/>
    <w:rsid w:val="00AB70A3"/>
    <w:rsid w:val="00B25C78"/>
    <w:rsid w:val="00B6674C"/>
    <w:rsid w:val="00B715AF"/>
    <w:rsid w:val="00BC0A51"/>
    <w:rsid w:val="00BE46D6"/>
    <w:rsid w:val="00C776F4"/>
    <w:rsid w:val="00CE3C95"/>
    <w:rsid w:val="00D24D15"/>
    <w:rsid w:val="00D36FB2"/>
    <w:rsid w:val="00D67859"/>
    <w:rsid w:val="00E01C5B"/>
    <w:rsid w:val="00E13BF9"/>
    <w:rsid w:val="00E341A7"/>
    <w:rsid w:val="00E362B9"/>
    <w:rsid w:val="00EB3FD7"/>
    <w:rsid w:val="00EB5682"/>
    <w:rsid w:val="00ED43E7"/>
    <w:rsid w:val="00F34078"/>
    <w:rsid w:val="00FF1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11AF8"/>
  <w15:chartTrackingRefBased/>
  <w15:docId w15:val="{3653AE98-76D0-43D8-8478-8D884FE99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6D86"/>
    <w:pPr>
      <w:spacing w:after="200" w:line="276" w:lineRule="auto"/>
    </w:pPr>
  </w:style>
  <w:style w:type="paragraph" w:styleId="Titre1">
    <w:name w:val="heading 1"/>
    <w:basedOn w:val="Normal"/>
    <w:next w:val="Normal"/>
    <w:link w:val="Titre1Car"/>
    <w:qFormat/>
    <w:rsid w:val="00462B4B"/>
    <w:pPr>
      <w:keepNext/>
      <w:overflowPunct w:val="0"/>
      <w:autoSpaceDE w:val="0"/>
      <w:autoSpaceDN w:val="0"/>
      <w:adjustRightInd w:val="0"/>
      <w:spacing w:before="240" w:after="60" w:line="240" w:lineRule="auto"/>
      <w:textAlignment w:val="baseline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62B4B"/>
    <w:rPr>
      <w:rFonts w:ascii="Arial" w:eastAsia="Times New Roman" w:hAnsi="Arial" w:cs="Arial"/>
      <w:b/>
      <w:bCs/>
      <w:kern w:val="32"/>
      <w:sz w:val="32"/>
      <w:szCs w:val="32"/>
      <w:lang w:eastAsia="fr-FR"/>
    </w:rPr>
  </w:style>
  <w:style w:type="table" w:styleId="Grilledutableau">
    <w:name w:val="Table Grid"/>
    <w:basedOn w:val="TableauNormal"/>
    <w:uiPriority w:val="59"/>
    <w:rsid w:val="00462B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arChar1CarCarCarCarCarCar1">
    <w:name w:val="Char Car Char1 Car Car Car Car Car Car1"/>
    <w:basedOn w:val="Normal"/>
    <w:autoRedefine/>
    <w:semiHidden/>
    <w:rsid w:val="00A279B4"/>
    <w:pPr>
      <w:spacing w:after="0" w:line="20" w:lineRule="exact"/>
    </w:pPr>
    <w:rPr>
      <w:rFonts w:ascii="Bookman Old Style" w:eastAsia="Times New Roman" w:hAnsi="Bookman Old Style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302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781</Characters>
  <Application>Microsoft Office Word</Application>
  <DocSecurity>4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ADEME</Company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FLAGEAT Yolein</dc:creator>
  <cp:keywords/>
  <dc:description/>
  <cp:lastModifiedBy>LIMON Thibaut</cp:lastModifiedBy>
  <cp:revision>2</cp:revision>
  <dcterms:created xsi:type="dcterms:W3CDTF">2025-07-08T08:01:00Z</dcterms:created>
  <dcterms:modified xsi:type="dcterms:W3CDTF">2025-07-08T08:01:00Z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98ce3bfb-fff1-481a-835b-0a342757958d_Enabled">
    <vt:lpwstr>true</vt:lpwstr>
  </property>
  <property fmtid="{D5CDD505-2E9C-101B-9397-08002B2CF9AE}" pid="3" name="MSIP_Label_98ce3bfb-fff1-481a-835b-0a342757958d_SetDate">
    <vt:lpwstr>2025-04-16T12:43:18Z</vt:lpwstr>
  </property>
  <property fmtid="{D5CDD505-2E9C-101B-9397-08002B2CF9AE}" pid="4" name="MSIP_Label_98ce3bfb-fff1-481a-835b-0a342757958d_Method">
    <vt:lpwstr>Standard</vt:lpwstr>
  </property>
  <property fmtid="{D5CDD505-2E9C-101B-9397-08002B2CF9AE}" pid="5" name="MSIP_Label_98ce3bfb-fff1-481a-835b-0a342757958d_Name">
    <vt:lpwstr>C0 - Public</vt:lpwstr>
  </property>
  <property fmtid="{D5CDD505-2E9C-101B-9397-08002B2CF9AE}" pid="6" name="MSIP_Label_98ce3bfb-fff1-481a-835b-0a342757958d_SiteId">
    <vt:lpwstr>cb6c2492-4a85-4b15-85a1-ed94d47e5849</vt:lpwstr>
  </property>
  <property fmtid="{D5CDD505-2E9C-101B-9397-08002B2CF9AE}" pid="7" name="MSIP_Label_98ce3bfb-fff1-481a-835b-0a342757958d_ActionId">
    <vt:lpwstr>1fc78f78-3019-4c5f-8aba-f9c9e78c9ea0</vt:lpwstr>
  </property>
  <property fmtid="{D5CDD505-2E9C-101B-9397-08002B2CF9AE}" pid="8" name="MSIP_Label_98ce3bfb-fff1-481a-835b-0a342757958d_ContentBits">
    <vt:lpwstr>0</vt:lpwstr>
  </property>
  <property fmtid="{D5CDD505-2E9C-101B-9397-08002B2CF9AE}" pid="9" name="MSIP_Label_98ce3bfb-fff1-481a-835b-0a342757958d_Tag">
    <vt:lpwstr>10, 3, 0, 1</vt:lpwstr>
  </property>
</Properties>
</file>