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4C975" w14:textId="16FAFE18" w:rsidR="00B350F6" w:rsidRDefault="00B350F6" w:rsidP="008470E5">
      <w:pPr>
        <w:ind w:right="1900"/>
        <w:rPr>
          <w:sz w:val="2"/>
        </w:rPr>
      </w:pPr>
    </w:p>
    <w:p w14:paraId="422B9959" w14:textId="01070322" w:rsidR="008470E5" w:rsidRDefault="00072A1A" w:rsidP="008470E5">
      <w:pPr>
        <w:rPr>
          <w:rFonts w:ascii="Arial" w:hAnsi="Arial" w:cs="Arial"/>
        </w:rPr>
      </w:pPr>
      <w:r w:rsidRPr="00AB14EB">
        <w:rPr>
          <w:rFonts w:ascii="Arial" w:hAnsi="Arial" w:cs="Arial"/>
          <w:noProof/>
        </w:rPr>
        <w:drawing>
          <wp:inline distT="0" distB="0" distL="0" distR="0" wp14:anchorId="050FDA24" wp14:editId="4C303FB1">
            <wp:extent cx="1127760" cy="1109345"/>
            <wp:effectExtent l="0" t="0" r="0" b="0"/>
            <wp:docPr id="349422314" name="Image 1" descr="Une image contenant texte, Police, capture d’écran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422314" name="Image 1" descr="Une image contenant texte, Police, capture d’écran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8680D3" w14:textId="77777777" w:rsidR="008470E5" w:rsidRDefault="008470E5" w:rsidP="008470E5">
      <w:pPr>
        <w:rPr>
          <w:rFonts w:ascii="Arial" w:hAnsi="Arial" w:cs="Arial"/>
        </w:rPr>
      </w:pPr>
    </w:p>
    <w:p w14:paraId="45901FA0" w14:textId="77777777" w:rsidR="008470E5" w:rsidRPr="005D0D8D" w:rsidRDefault="008470E5" w:rsidP="008470E5">
      <w:pPr>
        <w:rPr>
          <w:rFonts w:ascii="Arial" w:hAnsi="Arial" w:cs="Arial"/>
          <w:sz w:val="12"/>
          <w:szCs w:val="12"/>
        </w:rPr>
      </w:pPr>
    </w:p>
    <w:p w14:paraId="337E9500" w14:textId="77777777" w:rsidR="008470E5" w:rsidRDefault="008470E5" w:rsidP="008470E5">
      <w:pPr>
        <w:rPr>
          <w:rFonts w:ascii="Arial" w:hAnsi="Arial" w:cs="Arial"/>
        </w:rPr>
      </w:pPr>
    </w:p>
    <w:p w14:paraId="61FC5819" w14:textId="77777777" w:rsidR="008470E5" w:rsidRPr="000551FF" w:rsidRDefault="008470E5" w:rsidP="008470E5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350F6" w:rsidRPr="000551FF" w14:paraId="253D4E3F" w14:textId="77777777" w:rsidTr="008470E5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B304114" w14:textId="77777777" w:rsidR="00B350F6" w:rsidRPr="008470E5" w:rsidRDefault="000551FF" w:rsidP="008470E5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3BEF8048" w14:textId="3A81F27D" w:rsidR="00B350F6" w:rsidRDefault="00B350F6" w:rsidP="008470E5">
      <w:pPr>
        <w:rPr>
          <w:rFonts w:ascii="Arial" w:hAnsi="Arial" w:cs="Arial"/>
        </w:rPr>
      </w:pPr>
    </w:p>
    <w:p w14:paraId="1264772D" w14:textId="2F7C030F" w:rsidR="008470E5" w:rsidRPr="008470E5" w:rsidRDefault="008470E5" w:rsidP="008470E5">
      <w:pPr>
        <w:jc w:val="center"/>
        <w:rPr>
          <w:rFonts w:ascii="Arial" w:hAnsi="Arial" w:cs="Arial"/>
          <w:b/>
          <w:bCs/>
        </w:rPr>
      </w:pPr>
      <w:r w:rsidRPr="008470E5">
        <w:rPr>
          <w:rFonts w:ascii="Arial" w:hAnsi="Arial" w:cs="Arial"/>
          <w:b/>
          <w:bCs/>
        </w:rPr>
        <w:t>n°AE/25/01.00</w:t>
      </w:r>
    </w:p>
    <w:p w14:paraId="3BAA7636" w14:textId="77777777" w:rsidR="008470E5" w:rsidRDefault="008470E5" w:rsidP="008470E5">
      <w:pPr>
        <w:rPr>
          <w:rFonts w:ascii="Arial" w:hAnsi="Arial" w:cs="Arial"/>
        </w:rPr>
      </w:pPr>
    </w:p>
    <w:p w14:paraId="6E19293D" w14:textId="77777777" w:rsidR="00B350F6" w:rsidRPr="000551FF" w:rsidRDefault="00B350F6" w:rsidP="008470E5">
      <w:pPr>
        <w:rPr>
          <w:rFonts w:ascii="Arial" w:hAnsi="Arial" w:cs="Arial"/>
        </w:rPr>
      </w:pPr>
    </w:p>
    <w:p w14:paraId="3CCA896C" w14:textId="77777777" w:rsidR="008470E5" w:rsidRPr="00AB14EB" w:rsidRDefault="008470E5" w:rsidP="008470E5">
      <w:pPr>
        <w:rPr>
          <w:rFonts w:ascii="Arial" w:hAnsi="Arial" w:cs="Arial"/>
          <w:lang w:val="fr-FR"/>
        </w:rPr>
      </w:pPr>
    </w:p>
    <w:p w14:paraId="4106D890" w14:textId="77777777" w:rsidR="008470E5" w:rsidRPr="00AB14EB" w:rsidRDefault="008470E5" w:rsidP="008470E5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bookmarkStart w:id="0" w:name="_Hlk189489501"/>
      <w:r w:rsidRPr="00AB14EB">
        <w:rPr>
          <w:rFonts w:ascii="Arial" w:eastAsia="Trebuchet MS" w:hAnsi="Arial" w:cs="Arial"/>
          <w:b/>
          <w:color w:val="000000"/>
          <w:sz w:val="28"/>
          <w:lang w:val="fr-FR"/>
        </w:rPr>
        <w:t>MARCHÉ PUBLIC DE TRAVAUX</w:t>
      </w:r>
    </w:p>
    <w:p w14:paraId="3EAEEE78" w14:textId="77777777" w:rsidR="008470E5" w:rsidRPr="00AB14EB" w:rsidRDefault="008470E5" w:rsidP="008470E5">
      <w:pPr>
        <w:rPr>
          <w:rFonts w:ascii="Arial" w:hAnsi="Arial" w:cs="Arial"/>
          <w:lang w:val="fr-FR"/>
        </w:rPr>
      </w:pPr>
      <w:bookmarkStart w:id="1" w:name="_Hlk202167590"/>
    </w:p>
    <w:p w14:paraId="57FF497C" w14:textId="77777777" w:rsidR="008470E5" w:rsidRPr="00AB14EB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77B2F65B" w14:textId="13BC62F8" w:rsidR="008470E5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Remplacement des canalisations</w:t>
      </w:r>
    </w:p>
    <w:p w14:paraId="27A1F8DF" w14:textId="77777777" w:rsidR="008470E5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proofErr w:type="gramStart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d’eau</w:t>
      </w:r>
      <w:proofErr w:type="gramEnd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pluviale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</w:t>
      </w:r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et d’eau usée</w:t>
      </w:r>
    </w:p>
    <w:p w14:paraId="0BD54793" w14:textId="77777777" w:rsidR="008470E5" w:rsidRPr="00AB14EB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</w:t>
      </w:r>
      <w:proofErr w:type="gramStart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des</w:t>
      </w:r>
      <w:proofErr w:type="gramEnd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niveaux SS au R+5 </w:t>
      </w:r>
    </w:p>
    <w:p w14:paraId="10278D99" w14:textId="77777777" w:rsidR="008470E5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proofErr w:type="gramStart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d’un</w:t>
      </w:r>
      <w:proofErr w:type="gramEnd"/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immeuble de bureaux</w:t>
      </w:r>
      <w:r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 xml:space="preserve"> </w:t>
      </w:r>
    </w:p>
    <w:p w14:paraId="586FED17" w14:textId="77777777" w:rsidR="008470E5" w:rsidRPr="00AB14EB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</w:pPr>
      <w:r w:rsidRPr="00AB14EB">
        <w:rPr>
          <w:rFonts w:ascii="Arial" w:eastAsia="Trebuchet MS" w:hAnsi="Arial" w:cs="Arial"/>
          <w:b/>
          <w:color w:val="0000FF"/>
          <w:sz w:val="32"/>
          <w:szCs w:val="32"/>
          <w:lang w:val="fr-FR"/>
        </w:rPr>
        <w:t>2 rue André Huet à Reims</w:t>
      </w:r>
    </w:p>
    <w:p w14:paraId="58E76245" w14:textId="77777777" w:rsidR="008470E5" w:rsidRPr="00AB14EB" w:rsidRDefault="008470E5" w:rsidP="005D0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18" w:right="1410"/>
        <w:jc w:val="center"/>
        <w:rPr>
          <w:rFonts w:ascii="Arial" w:eastAsia="Trebuchet MS" w:hAnsi="Arial" w:cs="Arial"/>
          <w:b/>
          <w:color w:val="0000FF"/>
          <w:sz w:val="22"/>
          <w:szCs w:val="22"/>
          <w:lang w:val="fr-FR"/>
        </w:rPr>
      </w:pPr>
    </w:p>
    <w:p w14:paraId="3FB1E5E1" w14:textId="77777777" w:rsidR="008470E5" w:rsidRPr="00AB14EB" w:rsidRDefault="008470E5" w:rsidP="008470E5">
      <w:pPr>
        <w:rPr>
          <w:rFonts w:ascii="Arial" w:hAnsi="Arial" w:cs="Arial"/>
          <w:sz w:val="18"/>
          <w:szCs w:val="18"/>
          <w:lang w:val="fr-FR"/>
        </w:rPr>
      </w:pPr>
    </w:p>
    <w:bookmarkEnd w:id="0"/>
    <w:p w14:paraId="26CCC966" w14:textId="77777777" w:rsidR="008470E5" w:rsidRPr="00AB14EB" w:rsidRDefault="008470E5" w:rsidP="008470E5">
      <w:pPr>
        <w:jc w:val="center"/>
        <w:rPr>
          <w:rFonts w:ascii="Arial" w:hAnsi="Arial" w:cs="Arial"/>
          <w:b/>
          <w:bCs/>
          <w:lang w:val="fr-FR"/>
        </w:rPr>
      </w:pPr>
      <w:r w:rsidRPr="00AB14EB">
        <w:rPr>
          <w:rFonts w:ascii="Arial" w:hAnsi="Arial" w:cs="Arial"/>
          <w:b/>
          <w:bCs/>
          <w:lang w:val="fr-FR"/>
        </w:rPr>
        <w:t>Consultation n°2025/CONSU/01 du 30 juin 2025</w:t>
      </w:r>
    </w:p>
    <w:bookmarkEnd w:id="1"/>
    <w:p w14:paraId="19570DAC" w14:textId="77777777" w:rsidR="008470E5" w:rsidRPr="00AB14EB" w:rsidRDefault="008470E5" w:rsidP="008470E5">
      <w:pPr>
        <w:rPr>
          <w:rFonts w:ascii="Arial" w:hAnsi="Arial" w:cs="Arial"/>
          <w:lang w:val="fr-FR"/>
        </w:rPr>
      </w:pPr>
    </w:p>
    <w:p w14:paraId="3BB43B21" w14:textId="77777777" w:rsidR="008470E5" w:rsidRDefault="008470E5" w:rsidP="008470E5">
      <w:pPr>
        <w:rPr>
          <w:rFonts w:ascii="Arial" w:hAnsi="Arial" w:cs="Arial"/>
          <w:lang w:val="fr-FR"/>
        </w:rPr>
      </w:pPr>
    </w:p>
    <w:p w14:paraId="18F6DD2B" w14:textId="77777777" w:rsidR="000873C2" w:rsidRDefault="000873C2" w:rsidP="008470E5">
      <w:pPr>
        <w:rPr>
          <w:rFonts w:ascii="Arial" w:hAnsi="Arial" w:cs="Arial"/>
          <w:lang w:val="fr-FR"/>
        </w:rPr>
      </w:pPr>
    </w:p>
    <w:p w14:paraId="09ADCF5F" w14:textId="77777777" w:rsidR="00381CB2" w:rsidRPr="00AB14EB" w:rsidRDefault="00381CB2" w:rsidP="00381CB2">
      <w:pPr>
        <w:jc w:val="center"/>
        <w:rPr>
          <w:rFonts w:ascii="Arial" w:hAnsi="Arial" w:cs="Arial"/>
          <w:b/>
          <w:bCs/>
          <w:sz w:val="36"/>
          <w:szCs w:val="36"/>
          <w:lang w:val="fr-FR"/>
        </w:rPr>
      </w:pPr>
      <w:bookmarkStart w:id="2" w:name="_Hlk202167612"/>
      <w:r w:rsidRPr="00AB14EB">
        <w:rPr>
          <w:rFonts w:ascii="Arial" w:hAnsi="Arial" w:cs="Arial"/>
          <w:b/>
          <w:bCs/>
          <w:sz w:val="36"/>
          <w:szCs w:val="36"/>
          <w:lang w:val="fr-FR"/>
        </w:rPr>
        <w:t>Procédure adaptée ouverte</w:t>
      </w:r>
    </w:p>
    <w:bookmarkEnd w:id="2"/>
    <w:p w14:paraId="0F61EA52" w14:textId="77777777" w:rsidR="00B350F6" w:rsidRPr="000551FF" w:rsidRDefault="00B350F6" w:rsidP="008470E5">
      <w:pPr>
        <w:rPr>
          <w:rFonts w:ascii="Arial" w:hAnsi="Arial" w:cs="Arial"/>
          <w:lang w:val="fr-FR"/>
        </w:rPr>
      </w:pPr>
    </w:p>
    <w:p w14:paraId="5C362DEC" w14:textId="77777777" w:rsidR="00B350F6" w:rsidRDefault="00B350F6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793E664A" w14:textId="77777777" w:rsidR="00381CB2" w:rsidRDefault="00381CB2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015D8D01" w14:textId="77777777" w:rsidR="008470E5" w:rsidRDefault="008470E5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0236CD2B" w14:textId="77777777" w:rsidR="001B628A" w:rsidRPr="006663AA" w:rsidRDefault="001B628A" w:rsidP="001B628A">
      <w:pPr>
        <w:rPr>
          <w:rFonts w:ascii="Arial" w:hAnsi="Arial" w:cs="Arial"/>
          <w:lang w:val="fr-FR"/>
        </w:rPr>
      </w:pPr>
    </w:p>
    <w:p w14:paraId="0B69A61E" w14:textId="77777777" w:rsidR="001B628A" w:rsidRPr="006663AA" w:rsidRDefault="001B628A" w:rsidP="001B628A">
      <w:pPr>
        <w:ind w:left="1800" w:right="1700"/>
        <w:rPr>
          <w:rFonts w:ascii="Arial" w:eastAsia="Arial" w:hAnsi="Arial" w:cs="Arial"/>
          <w:color w:val="000000"/>
          <w:sz w:val="20"/>
          <w:szCs w:val="20"/>
          <w:lang w:val="fr-FR"/>
        </w:rPr>
      </w:pPr>
      <w:r w:rsidRPr="006663AA">
        <w:rPr>
          <w:rFonts w:ascii="Arial" w:eastAsia="Arial" w:hAnsi="Arial" w:cs="Arial"/>
          <w:color w:val="000000"/>
          <w:sz w:val="20"/>
          <w:szCs w:val="20"/>
          <w:lang w:val="fr-FR"/>
        </w:rPr>
        <w:t>Cadre réservé à l'acheteur</w:t>
      </w:r>
    </w:p>
    <w:p w14:paraId="6F1688EA" w14:textId="77777777" w:rsidR="001B628A" w:rsidRPr="006663AA" w:rsidRDefault="001B628A" w:rsidP="001B628A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  <w:lang w:val="fr-FR"/>
        </w:rPr>
      </w:pPr>
    </w:p>
    <w:p w14:paraId="4E8F7CCC" w14:textId="422A2BD8" w:rsidR="001B628A" w:rsidRPr="006663AA" w:rsidRDefault="001B628A" w:rsidP="001B628A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  <w:lang w:val="fr-FR"/>
        </w:rPr>
      </w:pPr>
      <w:r w:rsidRPr="006663AA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CONTRAT n°2024/</w:t>
      </w:r>
      <w:r w:rsidR="000E6967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MAP</w:t>
      </w:r>
      <w:r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O</w:t>
      </w:r>
      <w:r w:rsidRPr="006663AA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/</w:t>
      </w:r>
      <w:r>
        <w:rPr>
          <w:rFonts w:ascii="Arial" w:eastAsia="Arial" w:hAnsi="Arial" w:cs="Arial"/>
          <w:b/>
          <w:color w:val="000000"/>
          <w:sz w:val="30"/>
          <w:szCs w:val="30"/>
          <w:lang w:val="fr-FR"/>
        </w:rPr>
        <w:t>01.00</w:t>
      </w:r>
    </w:p>
    <w:p w14:paraId="71B37C24" w14:textId="77777777" w:rsidR="001B628A" w:rsidRPr="006663AA" w:rsidRDefault="001B628A" w:rsidP="001B628A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0DAE6FB6" w14:textId="77777777" w:rsidR="001B628A" w:rsidRDefault="001B628A" w:rsidP="001B628A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2928F66A" w14:textId="77777777" w:rsidR="00100648" w:rsidRDefault="00100648" w:rsidP="001B628A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4C8DCFCE" w14:textId="77777777" w:rsidR="00100648" w:rsidRDefault="00100648" w:rsidP="001B628A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33A5F2FD" w14:textId="77777777" w:rsidR="00100648" w:rsidRPr="006663AA" w:rsidRDefault="00100648" w:rsidP="001B628A">
      <w:pPr>
        <w:ind w:right="1680"/>
        <w:rPr>
          <w:rFonts w:ascii="Arial" w:eastAsia="Trebuchet MS" w:hAnsi="Arial" w:cs="Arial"/>
          <w:color w:val="000000"/>
          <w:sz w:val="14"/>
          <w:lang w:val="fr-FR"/>
        </w:rPr>
      </w:pPr>
    </w:p>
    <w:p w14:paraId="792F60CC" w14:textId="77777777" w:rsidR="008470E5" w:rsidRDefault="008470E5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0AD83986" w14:textId="77777777" w:rsidR="00C70F09" w:rsidRPr="00633C8B" w:rsidRDefault="00C70F09" w:rsidP="008470E5">
      <w:pPr>
        <w:jc w:val="center"/>
        <w:rPr>
          <w:rFonts w:ascii="Arial" w:eastAsia="Trebuchet MS" w:hAnsi="Arial" w:cs="Arial"/>
          <w:color w:val="000000"/>
          <w:sz w:val="12"/>
          <w:szCs w:val="12"/>
          <w:lang w:val="fr-FR"/>
        </w:rPr>
      </w:pPr>
    </w:p>
    <w:p w14:paraId="3C93FAC6" w14:textId="77777777" w:rsidR="00FC7A74" w:rsidRDefault="00FC7A74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01D2AA35" w14:textId="77777777" w:rsidR="00C70F09" w:rsidRDefault="00C70F09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3353033B" w14:textId="77777777" w:rsidR="008470E5" w:rsidRDefault="008470E5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</w:p>
    <w:p w14:paraId="270E4A82" w14:textId="77777777" w:rsidR="00100648" w:rsidRPr="00AB14EB" w:rsidRDefault="00100648" w:rsidP="00100648">
      <w:pPr>
        <w:jc w:val="center"/>
        <w:rPr>
          <w:rFonts w:ascii="Arial" w:hAnsi="Arial" w:cs="Arial"/>
          <w:b/>
          <w:bCs/>
          <w:lang w:val="fr-FR"/>
        </w:rPr>
      </w:pPr>
      <w:r w:rsidRPr="00AB14EB">
        <w:rPr>
          <w:rFonts w:ascii="Arial" w:hAnsi="Arial" w:cs="Arial"/>
          <w:b/>
          <w:bCs/>
          <w:lang w:val="fr-FR"/>
        </w:rPr>
        <w:t>SCI IMMOBILIERE MARNAISE</w:t>
      </w:r>
    </w:p>
    <w:p w14:paraId="6A4D1412" w14:textId="77777777" w:rsidR="00100648" w:rsidRPr="00AB14EB" w:rsidRDefault="00100648" w:rsidP="00100648">
      <w:pPr>
        <w:jc w:val="center"/>
        <w:rPr>
          <w:rFonts w:ascii="Arial" w:hAnsi="Arial" w:cs="Arial"/>
          <w:b/>
          <w:bCs/>
          <w:lang w:val="fr-FR"/>
        </w:rPr>
      </w:pPr>
      <w:r w:rsidRPr="00AB14EB">
        <w:rPr>
          <w:rFonts w:ascii="Arial" w:hAnsi="Arial" w:cs="Arial"/>
          <w:b/>
          <w:bCs/>
          <w:lang w:val="fr-FR"/>
        </w:rPr>
        <w:t>42 RUE GRANDE ETAPE - CS 90533</w:t>
      </w:r>
    </w:p>
    <w:p w14:paraId="207E5BF1" w14:textId="13FFBDE5" w:rsidR="00537D82" w:rsidRDefault="00100648" w:rsidP="008470E5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AB14EB">
        <w:rPr>
          <w:rFonts w:ascii="Arial" w:hAnsi="Arial" w:cs="Arial"/>
          <w:b/>
          <w:bCs/>
          <w:lang w:val="fr-FR"/>
        </w:rPr>
        <w:t>51010 CHALONS EN CHAMPAGNE CEDEX</w:t>
      </w:r>
    </w:p>
    <w:p w14:paraId="2F17F3D1" w14:textId="77777777" w:rsidR="00537D82" w:rsidRPr="000551FF" w:rsidRDefault="00537D82" w:rsidP="008470E5">
      <w:pPr>
        <w:jc w:val="center"/>
        <w:rPr>
          <w:rFonts w:ascii="Arial" w:eastAsia="Trebuchet MS" w:hAnsi="Arial" w:cs="Arial"/>
          <w:color w:val="000000"/>
          <w:lang w:val="fr-FR"/>
        </w:rPr>
        <w:sectPr w:rsidR="00537D82" w:rsidRPr="000551FF" w:rsidSect="00641BD1">
          <w:footerReference w:type="default" r:id="rId8"/>
          <w:pgSz w:w="11900" w:h="16840" w:code="9"/>
          <w:pgMar w:top="851" w:right="1134" w:bottom="1134" w:left="1134" w:header="567" w:footer="624" w:gutter="0"/>
          <w:cols w:space="708"/>
        </w:sectPr>
      </w:pPr>
    </w:p>
    <w:p w14:paraId="44F16BF2" w14:textId="77777777" w:rsidR="00B350F6" w:rsidRPr="001B628A" w:rsidRDefault="00B350F6" w:rsidP="008470E5">
      <w:pPr>
        <w:rPr>
          <w:rFonts w:ascii="Arial" w:hAnsi="Arial" w:cs="Arial"/>
          <w:sz w:val="20"/>
          <w:lang w:val="fr-FR"/>
        </w:rPr>
      </w:pPr>
    </w:p>
    <w:tbl>
      <w:tblPr>
        <w:tblW w:w="9722" w:type="dxa"/>
        <w:tblLayout w:type="fixed"/>
        <w:tblLook w:val="04A0" w:firstRow="1" w:lastRow="0" w:firstColumn="1" w:lastColumn="0" w:noHBand="0" w:noVBand="1"/>
      </w:tblPr>
      <w:tblGrid>
        <w:gridCol w:w="1200"/>
        <w:gridCol w:w="2766"/>
        <w:gridCol w:w="5756"/>
      </w:tblGrid>
      <w:tr w:rsidR="00B350F6" w:rsidRPr="000551FF" w14:paraId="7A56B8B6" w14:textId="77777777" w:rsidTr="008470E5">
        <w:trPr>
          <w:trHeight w:val="436"/>
        </w:trPr>
        <w:tc>
          <w:tcPr>
            <w:tcW w:w="972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706A4" w14:textId="77777777" w:rsidR="00B350F6" w:rsidRPr="000551FF" w:rsidRDefault="000551FF" w:rsidP="008470E5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0551FF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B350F6" w:rsidRPr="00FA3B6D" w14:paraId="1A6B0451" w14:textId="77777777" w:rsidTr="008470E5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1720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  <w:p w14:paraId="4DF90DF3" w14:textId="2BC3D971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D5FB1CC" wp14:editId="698844CA">
                  <wp:extent cx="228600" cy="228600"/>
                  <wp:effectExtent l="0" t="0" r="0" b="0"/>
                  <wp:docPr id="1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0FB2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A01E" w14:textId="45E9A8F5" w:rsid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Remplacement des canalisations</w:t>
            </w:r>
          </w:p>
          <w:p w14:paraId="492675B0" w14:textId="300392DA" w:rsid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proofErr w:type="gramStart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d’eau</w:t>
            </w:r>
            <w:proofErr w:type="gramEnd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pluviale et d’eau usée</w:t>
            </w:r>
          </w:p>
          <w:p w14:paraId="6B0883BA" w14:textId="77777777" w:rsid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proofErr w:type="gramStart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des</w:t>
            </w:r>
            <w:proofErr w:type="gramEnd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niveaux SS au R+5</w:t>
            </w:r>
          </w:p>
          <w:p w14:paraId="18FC1980" w14:textId="637DC557" w:rsidR="00B350F6" w:rsidRP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</w:t>
            </w:r>
            <w:proofErr w:type="gramStart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d’un</w:t>
            </w:r>
            <w:proofErr w:type="gramEnd"/>
            <w:r w:rsidRPr="008470E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 immeuble de bureaux - 12 rue André Huet à Reims</w:t>
            </w:r>
          </w:p>
        </w:tc>
      </w:tr>
      <w:tr w:rsidR="00B350F6" w:rsidRPr="000551FF" w14:paraId="0EC8B7E0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4F7A" w14:textId="77777777" w:rsidR="00B350F6" w:rsidRPr="000551FF" w:rsidRDefault="00B350F6" w:rsidP="008470E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FA2A9B3" w14:textId="039C1DE7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34B8F3" wp14:editId="07708B49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52292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467C" w14:textId="77777777" w:rsidR="00B350F6" w:rsidRP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350F6" w:rsidRPr="000551FF" w14:paraId="1F7C0B61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C206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2D1A3C1E" w14:textId="0D0CFF93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A813F3" wp14:editId="0E8E883B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11FDE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60BE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B350F6" w:rsidRPr="000551FF" w14:paraId="39F07B3B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3E1C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00D4A905" w14:textId="44B2E417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B122AAA" wp14:editId="1C24A3F6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C735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2468" w14:textId="77777777" w:rsidR="00B350F6" w:rsidRP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350F6" w:rsidRPr="000551FF" w14:paraId="4A034DAF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44AEB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74AAF3F5" w14:textId="4E6B3071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2FBB058" wp14:editId="754E0D8F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EEFF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832D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350F6" w:rsidRPr="000551FF" w14:paraId="7FF8C5E1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019F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42F322CE" w14:textId="021EC38D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CA91215" wp14:editId="799271A5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FE00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EC36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350F6" w:rsidRPr="000551FF" w14:paraId="42B5A9D2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4905" w14:textId="77777777" w:rsidR="00B350F6" w:rsidRPr="000551FF" w:rsidRDefault="00B350F6" w:rsidP="008470E5">
            <w:pPr>
              <w:rPr>
                <w:rFonts w:ascii="Arial" w:hAnsi="Arial" w:cs="Arial"/>
                <w:sz w:val="18"/>
              </w:rPr>
            </w:pPr>
          </w:p>
          <w:p w14:paraId="0919F719" w14:textId="2A91F6BD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D27A1F9" wp14:editId="66E2EC59">
                  <wp:extent cx="228600" cy="161925"/>
                  <wp:effectExtent l="0" t="0" r="0" b="0"/>
                  <wp:docPr id="7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928FD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64082" w14:textId="77777777" w:rsidR="00B350F6" w:rsidRPr="008470E5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B350F6" w:rsidRPr="000551FF" w14:paraId="7223D6D3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BB06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2453B7F0" w14:textId="4BC4CF78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47D8820" wp14:editId="07510F4E">
                  <wp:extent cx="228600" cy="228600"/>
                  <wp:effectExtent l="0" t="0" r="0" b="0"/>
                  <wp:docPr id="8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3519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E1CB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350F6" w:rsidRPr="000551FF" w14:paraId="2FDC80EB" w14:textId="77777777" w:rsidTr="008470E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51B0" w14:textId="77777777" w:rsidR="00B350F6" w:rsidRPr="000551FF" w:rsidRDefault="00B350F6" w:rsidP="008470E5">
            <w:pPr>
              <w:rPr>
                <w:rFonts w:ascii="Arial" w:hAnsi="Arial" w:cs="Arial"/>
                <w:sz w:val="14"/>
              </w:rPr>
            </w:pPr>
          </w:p>
          <w:p w14:paraId="554BC2A6" w14:textId="11FE2A03" w:rsidR="00B350F6" w:rsidRPr="000551FF" w:rsidRDefault="005038F4" w:rsidP="008470E5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EDC1615" wp14:editId="21493EE2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41DB" w14:textId="77777777" w:rsidR="00B350F6" w:rsidRPr="000551FF" w:rsidRDefault="000551FF" w:rsidP="008470E5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973" w14:textId="545892C5" w:rsidR="00B350F6" w:rsidRPr="008470E5" w:rsidRDefault="005038F4" w:rsidP="008470E5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8470E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394A7D6E" w14:textId="77777777" w:rsidR="00B350F6" w:rsidRPr="000551FF" w:rsidRDefault="00B350F6" w:rsidP="008470E5">
      <w:pPr>
        <w:rPr>
          <w:rFonts w:ascii="Arial" w:hAnsi="Arial" w:cs="Arial"/>
        </w:rPr>
        <w:sectPr w:rsidR="00B350F6" w:rsidRPr="000551FF" w:rsidSect="000873C2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9BAB86E" w14:textId="77777777" w:rsidR="00B350F6" w:rsidRPr="008470E5" w:rsidRDefault="000551FF" w:rsidP="008470E5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8470E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0B423B24" w14:textId="77777777" w:rsidR="00B350F6" w:rsidRDefault="00B350F6" w:rsidP="008470E5">
      <w:pPr>
        <w:rPr>
          <w:rFonts w:ascii="Arial" w:hAnsi="Arial" w:cs="Arial"/>
        </w:rPr>
      </w:pPr>
    </w:p>
    <w:p w14:paraId="7BA5EF36" w14:textId="77777777" w:rsidR="008470E5" w:rsidRDefault="008470E5" w:rsidP="008470E5">
      <w:pPr>
        <w:rPr>
          <w:rFonts w:ascii="Arial" w:hAnsi="Arial" w:cs="Arial"/>
        </w:rPr>
      </w:pPr>
    </w:p>
    <w:p w14:paraId="7A7FB185" w14:textId="77777777" w:rsidR="008470E5" w:rsidRDefault="008470E5" w:rsidP="008470E5">
      <w:pPr>
        <w:rPr>
          <w:rFonts w:ascii="Arial" w:hAnsi="Arial" w:cs="Arial"/>
        </w:rPr>
      </w:pPr>
    </w:p>
    <w:p w14:paraId="5A186922" w14:textId="77777777" w:rsidR="008470E5" w:rsidRDefault="008470E5" w:rsidP="008470E5">
      <w:pPr>
        <w:rPr>
          <w:rFonts w:ascii="Arial" w:hAnsi="Arial" w:cs="Arial"/>
        </w:rPr>
      </w:pPr>
    </w:p>
    <w:p w14:paraId="33E12839" w14:textId="77777777" w:rsidR="008470E5" w:rsidRDefault="008470E5" w:rsidP="008470E5">
      <w:pPr>
        <w:rPr>
          <w:rFonts w:ascii="Arial" w:hAnsi="Arial" w:cs="Arial"/>
        </w:rPr>
      </w:pPr>
    </w:p>
    <w:p w14:paraId="6DAAC18C" w14:textId="77777777" w:rsidR="008470E5" w:rsidRPr="000551FF" w:rsidRDefault="008470E5" w:rsidP="008470E5">
      <w:pPr>
        <w:rPr>
          <w:rFonts w:ascii="Arial" w:hAnsi="Arial" w:cs="Arial"/>
        </w:rPr>
      </w:pPr>
    </w:p>
    <w:p w14:paraId="35080E27" w14:textId="0664BF72" w:rsidR="00C70F09" w:rsidRPr="00C70F09" w:rsidRDefault="000551F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C70F09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C70F09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C70F09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02196044" w:history="1">
        <w:r w:rsidR="00C70F09" w:rsidRPr="00C70F09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C70F09" w:rsidRPr="00C70F09">
          <w:rPr>
            <w:rFonts w:ascii="Arial" w:hAnsi="Arial" w:cs="Arial"/>
            <w:noProof/>
          </w:rPr>
          <w:tab/>
        </w:r>
        <w:r w:rsidR="00C70F09" w:rsidRPr="00C70F09">
          <w:rPr>
            <w:rFonts w:ascii="Arial" w:hAnsi="Arial" w:cs="Arial"/>
            <w:noProof/>
          </w:rPr>
          <w:fldChar w:fldCharType="begin"/>
        </w:r>
        <w:r w:rsidR="00C70F09" w:rsidRPr="00C70F09">
          <w:rPr>
            <w:rFonts w:ascii="Arial" w:hAnsi="Arial" w:cs="Arial"/>
            <w:noProof/>
          </w:rPr>
          <w:instrText xml:space="preserve"> PAGEREF _Toc202196044 \h </w:instrText>
        </w:r>
        <w:r w:rsidR="00C70F09" w:rsidRPr="00C70F09">
          <w:rPr>
            <w:rFonts w:ascii="Arial" w:hAnsi="Arial" w:cs="Arial"/>
            <w:noProof/>
          </w:rPr>
        </w:r>
        <w:r w:rsidR="00C70F09"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4</w:t>
        </w:r>
        <w:r w:rsidR="00C70F09" w:rsidRPr="00C70F09">
          <w:rPr>
            <w:rFonts w:ascii="Arial" w:hAnsi="Arial" w:cs="Arial"/>
            <w:noProof/>
          </w:rPr>
          <w:fldChar w:fldCharType="end"/>
        </w:r>
      </w:hyperlink>
    </w:p>
    <w:p w14:paraId="1113B0A2" w14:textId="7AD0E3F9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45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_Toc202196045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4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3B6BEEC0" w14:textId="73FDF18F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46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_Toc202196046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5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36B3028F" w14:textId="6E210588" w:rsidR="00C70F09" w:rsidRPr="00C70F09" w:rsidRDefault="00C70F0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47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_Toc202196047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5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0C75F461" w14:textId="7CFAEB6B" w:rsidR="00C70F09" w:rsidRPr="00C70F09" w:rsidRDefault="00C70F0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48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_Toc202196048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5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242CEB35" w14:textId="77542B2A" w:rsidR="00C70F09" w:rsidRPr="00C70F09" w:rsidRDefault="00C70F09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49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3.4 – Documents contractuels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_Toc202196049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6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6A480C0B" w14:textId="361AB995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0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_Toc202196050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6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69030040" w14:textId="68943FAA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1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5 - Durée et Délais d'exécution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_Toc202196051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6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332D7390" w14:textId="3CD968C0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2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_Toc202196052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7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71B72CC2" w14:textId="03BF06EA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3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7 - Avance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_Toc202196053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8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1B3CF954" w14:textId="0717B869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4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8 - Nomenclature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_Toc202196054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8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0D35BFE5" w14:textId="0839BE25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5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9 - Signature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_Toc202196055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8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620F6664" w14:textId="00C8A437" w:rsidR="00C70F09" w:rsidRPr="00C70F09" w:rsidRDefault="00C70F0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2196056" w:history="1">
        <w:r w:rsidRPr="00C70F09">
          <w:rPr>
            <w:rStyle w:val="Lienhypertexte"/>
            <w:rFonts w:ascii="Arial" w:eastAsia="Trebuchet MS" w:hAnsi="Arial" w:cs="Arial"/>
            <w:noProof/>
            <w:lang w:val="fr-FR"/>
          </w:rPr>
          <w:t>ANNEXE N° 1 : DÉSIGNATION DES CO-TRAITANTS ET RÉPARTITION DES PRESTATIONS</w:t>
        </w:r>
        <w:r w:rsidRPr="00C70F09">
          <w:rPr>
            <w:rFonts w:ascii="Arial" w:hAnsi="Arial" w:cs="Arial"/>
            <w:noProof/>
          </w:rPr>
          <w:tab/>
        </w:r>
        <w:r w:rsidRPr="00C70F09">
          <w:rPr>
            <w:rFonts w:ascii="Arial" w:hAnsi="Arial" w:cs="Arial"/>
            <w:noProof/>
          </w:rPr>
          <w:fldChar w:fldCharType="begin"/>
        </w:r>
        <w:r w:rsidRPr="00C70F09">
          <w:rPr>
            <w:rFonts w:ascii="Arial" w:hAnsi="Arial" w:cs="Arial"/>
            <w:noProof/>
          </w:rPr>
          <w:instrText xml:space="preserve"> PAGEREF _Toc202196056 \h </w:instrText>
        </w:r>
        <w:r w:rsidRPr="00C70F09">
          <w:rPr>
            <w:rFonts w:ascii="Arial" w:hAnsi="Arial" w:cs="Arial"/>
            <w:noProof/>
          </w:rPr>
        </w:r>
        <w:r w:rsidRPr="00C70F09">
          <w:rPr>
            <w:rFonts w:ascii="Arial" w:hAnsi="Arial" w:cs="Arial"/>
            <w:noProof/>
          </w:rPr>
          <w:fldChar w:fldCharType="separate"/>
        </w:r>
        <w:r w:rsidR="005D0D8D">
          <w:rPr>
            <w:rFonts w:ascii="Arial" w:hAnsi="Arial" w:cs="Arial"/>
            <w:noProof/>
          </w:rPr>
          <w:t>9</w:t>
        </w:r>
        <w:r w:rsidRPr="00C70F09">
          <w:rPr>
            <w:rFonts w:ascii="Arial" w:hAnsi="Arial" w:cs="Arial"/>
            <w:noProof/>
          </w:rPr>
          <w:fldChar w:fldCharType="end"/>
        </w:r>
      </w:hyperlink>
    </w:p>
    <w:p w14:paraId="62D6ECB1" w14:textId="03D7FEFF" w:rsidR="00B350F6" w:rsidRPr="000551FF" w:rsidRDefault="000551FF" w:rsidP="008470E5">
      <w:pPr>
        <w:rPr>
          <w:rFonts w:ascii="Arial" w:eastAsia="Trebuchet MS" w:hAnsi="Arial" w:cs="Arial"/>
          <w:color w:val="000000"/>
          <w:sz w:val="22"/>
          <w:lang w:val="fr-FR"/>
        </w:rPr>
        <w:sectPr w:rsidR="00B350F6" w:rsidRPr="000551FF" w:rsidSect="000873C2">
          <w:pgSz w:w="11900" w:h="16840" w:code="9"/>
          <w:pgMar w:top="2835" w:right="1134" w:bottom="1134" w:left="1134" w:header="567" w:footer="624" w:gutter="0"/>
          <w:cols w:space="708"/>
        </w:sectPr>
      </w:pPr>
      <w:r w:rsidRPr="00C70F09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6A4324C1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" w:name="ArtL1_AE-3-A2"/>
      <w:bookmarkStart w:id="4" w:name="_Toc202196044"/>
      <w:bookmarkEnd w:id="3"/>
      <w:r w:rsidRPr="000551FF">
        <w:rPr>
          <w:rFonts w:eastAsia="Trebuchet MS"/>
          <w:color w:val="FFFFFF"/>
          <w:sz w:val="28"/>
          <w:lang w:val="fr-FR"/>
        </w:rPr>
        <w:lastRenderedPageBreak/>
        <w:t>1 - Identification de l'acheteur</w:t>
      </w:r>
      <w:bookmarkEnd w:id="4"/>
    </w:p>
    <w:p w14:paraId="2CE5F3E1" w14:textId="77777777" w:rsidR="00B350F6" w:rsidRPr="000551FF" w:rsidRDefault="000551FF" w:rsidP="008470E5">
      <w:pPr>
        <w:rPr>
          <w:rFonts w:ascii="Arial" w:hAnsi="Arial" w:cs="Arial"/>
          <w:sz w:val="6"/>
          <w:lang w:val="fr-FR"/>
        </w:rPr>
      </w:pPr>
      <w:r w:rsidRPr="000551FF">
        <w:rPr>
          <w:rFonts w:ascii="Arial" w:hAnsi="Arial" w:cs="Arial"/>
          <w:lang w:val="fr-FR"/>
        </w:rPr>
        <w:t xml:space="preserve"> </w:t>
      </w:r>
    </w:p>
    <w:p w14:paraId="1EEBFA0E" w14:textId="77777777" w:rsidR="0041390A" w:rsidRPr="00BB7C4F" w:rsidRDefault="000551FF" w:rsidP="008470E5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B7C4F">
        <w:rPr>
          <w:rFonts w:ascii="Arial" w:hAnsi="Arial" w:cs="Arial"/>
          <w:b/>
          <w:bCs/>
          <w:color w:val="000000"/>
          <w:lang w:val="fr-FR"/>
        </w:rPr>
        <w:t>Nom de l'organisme :</w:t>
      </w:r>
    </w:p>
    <w:p w14:paraId="2E89225B" w14:textId="77777777" w:rsidR="00A71D5B" w:rsidRPr="00CE6EEE" w:rsidRDefault="00A71D5B" w:rsidP="00A71D5B">
      <w:pPr>
        <w:tabs>
          <w:tab w:val="left" w:pos="2835"/>
          <w:tab w:val="right" w:leader="dot" w:pos="9072"/>
        </w:tabs>
        <w:ind w:right="-1"/>
        <w:jc w:val="both"/>
        <w:rPr>
          <w:rFonts w:ascii="Arial" w:hAnsi="Arial" w:cs="Arial"/>
          <w:b/>
          <w:bCs/>
          <w:noProof/>
          <w:color w:val="0000FF"/>
          <w:lang w:val="fr-FR"/>
        </w:rPr>
      </w:pPr>
      <w:r w:rsidRPr="00CE6EEE">
        <w:rPr>
          <w:rFonts w:ascii="Arial" w:hAnsi="Arial" w:cs="Arial"/>
          <w:b/>
          <w:bCs/>
          <w:noProof/>
          <w:color w:val="0000FF"/>
          <w:lang w:val="fr-FR"/>
        </w:rPr>
        <w:t>SCI IMMOBILIERE MARNAISE</w:t>
      </w:r>
    </w:p>
    <w:p w14:paraId="5DF7CD01" w14:textId="77777777" w:rsidR="00A71D5B" w:rsidRPr="001A12D7" w:rsidRDefault="00A71D5B" w:rsidP="00A71D5B">
      <w:pPr>
        <w:tabs>
          <w:tab w:val="left" w:pos="2835"/>
          <w:tab w:val="right" w:leader="dot" w:pos="9072"/>
        </w:tabs>
        <w:ind w:right="-1"/>
        <w:jc w:val="both"/>
        <w:rPr>
          <w:rFonts w:ascii="Arial" w:hAnsi="Arial" w:cs="Arial"/>
          <w:b/>
          <w:bCs/>
          <w:i/>
          <w:iCs/>
          <w:noProof/>
          <w:sz w:val="20"/>
          <w:szCs w:val="20"/>
          <w:lang w:val="fr-FR"/>
        </w:rPr>
      </w:pPr>
      <w:bookmarkStart w:id="5" w:name="_Hlk71724555"/>
      <w:r w:rsidRPr="00874881">
        <w:rPr>
          <w:rFonts w:ascii="Arial" w:hAnsi="Arial" w:cs="Arial"/>
          <w:b/>
          <w:bCs/>
          <w:noProof/>
          <w:sz w:val="20"/>
          <w:szCs w:val="20"/>
          <w:lang w:val="fr-FR"/>
        </w:rPr>
        <w:t>42 rue Grande Etape</w:t>
      </w:r>
    </w:p>
    <w:p w14:paraId="0680984D" w14:textId="77777777" w:rsidR="00A71D5B" w:rsidRPr="00874881" w:rsidRDefault="00A71D5B" w:rsidP="00A71D5B">
      <w:pPr>
        <w:tabs>
          <w:tab w:val="left" w:pos="2835"/>
          <w:tab w:val="right" w:leader="dot" w:pos="9072"/>
        </w:tabs>
        <w:ind w:right="-1"/>
        <w:jc w:val="both"/>
        <w:rPr>
          <w:rFonts w:ascii="Arial" w:hAnsi="Arial" w:cs="Arial"/>
          <w:b/>
          <w:bCs/>
          <w:noProof/>
          <w:sz w:val="20"/>
          <w:szCs w:val="20"/>
          <w:lang w:val="fr-FR"/>
        </w:rPr>
      </w:pPr>
      <w:r w:rsidRPr="00874881">
        <w:rPr>
          <w:rFonts w:ascii="Arial" w:hAnsi="Arial" w:cs="Arial"/>
          <w:b/>
          <w:bCs/>
          <w:noProof/>
          <w:sz w:val="20"/>
          <w:szCs w:val="20"/>
          <w:lang w:val="fr-FR"/>
        </w:rPr>
        <w:t>51000 CHALONS-EN-CHAMPAGNE</w:t>
      </w:r>
      <w:bookmarkEnd w:id="5"/>
    </w:p>
    <w:p w14:paraId="0E5F7BE5" w14:textId="77777777" w:rsidR="00A71D5B" w:rsidRPr="00AE1E3D" w:rsidRDefault="00A71D5B" w:rsidP="00A71D5B">
      <w:pPr>
        <w:tabs>
          <w:tab w:val="left" w:pos="2835"/>
          <w:tab w:val="right" w:leader="dot" w:pos="9072"/>
        </w:tabs>
        <w:ind w:right="-1"/>
        <w:jc w:val="both"/>
        <w:rPr>
          <w:rFonts w:ascii="Arial" w:hAnsi="Arial" w:cs="Arial"/>
          <w:b/>
          <w:bCs/>
          <w:noProof/>
          <w:sz w:val="20"/>
          <w:szCs w:val="20"/>
          <w:lang w:val="fr-FR"/>
        </w:rPr>
      </w:pPr>
      <w:r w:rsidRPr="00AE1E3D">
        <w:rPr>
          <w:rFonts w:ascii="Arial" w:hAnsi="Arial" w:cs="Arial"/>
          <w:b/>
          <w:bCs/>
          <w:noProof/>
          <w:sz w:val="20"/>
          <w:szCs w:val="20"/>
          <w:lang w:val="fr-FR"/>
        </w:rPr>
        <w:t>Siret : 880 536 065 00019</w:t>
      </w:r>
    </w:p>
    <w:p w14:paraId="0020C355" w14:textId="5717B055" w:rsidR="00A71D5B" w:rsidRPr="00AE1E3D" w:rsidRDefault="00A71D5B" w:rsidP="00A71D5B">
      <w:pPr>
        <w:rPr>
          <w:rFonts w:ascii="Arial" w:hAnsi="Arial" w:cs="Arial"/>
          <w:b/>
          <w:bCs/>
          <w:sz w:val="20"/>
          <w:szCs w:val="20"/>
          <w:lang w:val="fr-FR" w:eastAsia="fr-FR"/>
        </w:rPr>
      </w:pPr>
      <w:r w:rsidRPr="00AE1E3D">
        <w:rPr>
          <w:rFonts w:ascii="Arial" w:hAnsi="Arial" w:cs="Arial"/>
          <w:b/>
          <w:bCs/>
          <w:sz w:val="20"/>
          <w:szCs w:val="20"/>
          <w:lang w:val="fr-FR" w:eastAsia="fr-FR"/>
        </w:rPr>
        <w:t xml:space="preserve">Personne habilitée à signer les marchés : Monsieur </w:t>
      </w:r>
      <w:r w:rsidR="00BB7C4F" w:rsidRPr="00AE1E3D">
        <w:rPr>
          <w:rFonts w:ascii="Arial" w:hAnsi="Arial" w:cs="Arial"/>
          <w:b/>
          <w:bCs/>
          <w:sz w:val="20"/>
          <w:szCs w:val="20"/>
          <w:lang w:val="fr-FR" w:eastAsia="fr-FR"/>
        </w:rPr>
        <w:t>Alain MARJOLET, gérant de la SCI.</w:t>
      </w:r>
    </w:p>
    <w:p w14:paraId="2C445986" w14:textId="77777777" w:rsidR="00B350F6" w:rsidRPr="00F832D7" w:rsidRDefault="000551FF" w:rsidP="008470E5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AE1E3D">
        <w:rPr>
          <w:rFonts w:ascii="Arial" w:hAnsi="Arial" w:cs="Arial"/>
          <w:b/>
          <w:bCs/>
          <w:color w:val="000000"/>
          <w:lang w:val="fr-FR"/>
        </w:rPr>
        <w:t>La maîtrise d'œuvre sera assurée par le maître de l'ouvrage lui-même.</w:t>
      </w:r>
    </w:p>
    <w:p w14:paraId="3D021A1B" w14:textId="77777777" w:rsidR="008470E5" w:rsidRPr="00346593" w:rsidRDefault="008470E5" w:rsidP="008470E5">
      <w:pPr>
        <w:rPr>
          <w:sz w:val="12"/>
          <w:szCs w:val="12"/>
          <w:lang w:val="fr-FR"/>
        </w:rPr>
      </w:pPr>
    </w:p>
    <w:p w14:paraId="5B3F265F" w14:textId="3A70FCBC" w:rsidR="002E7C6A" w:rsidRPr="00A3040E" w:rsidRDefault="002E7C6A" w:rsidP="002E7C6A">
      <w:pPr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A3040E">
        <w:rPr>
          <w:rFonts w:ascii="Arial" w:hAnsi="Arial" w:cs="Arial"/>
          <w:b/>
          <w:bCs/>
          <w:sz w:val="20"/>
          <w:szCs w:val="20"/>
          <w:lang w:val="fr-FR"/>
        </w:rPr>
        <w:t>Section imputée : 600 – Bat. André Huet</w:t>
      </w:r>
      <w:r w:rsidR="003B24DF">
        <w:rPr>
          <w:rFonts w:ascii="Arial" w:hAnsi="Arial" w:cs="Arial"/>
          <w:b/>
          <w:bCs/>
          <w:sz w:val="20"/>
          <w:szCs w:val="20"/>
          <w:lang w:val="fr-FR"/>
        </w:rPr>
        <w:t>.</w:t>
      </w:r>
    </w:p>
    <w:p w14:paraId="5E39F45C" w14:textId="77777777" w:rsidR="002E7C6A" w:rsidRPr="008470E5" w:rsidRDefault="002E7C6A" w:rsidP="008470E5">
      <w:pPr>
        <w:rPr>
          <w:lang w:val="fr-FR"/>
        </w:rPr>
      </w:pPr>
    </w:p>
    <w:p w14:paraId="552B4684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6" w:name="ArtL1_AE-3-A3"/>
      <w:bookmarkStart w:id="7" w:name="_Toc202196045"/>
      <w:bookmarkEnd w:id="6"/>
      <w:r w:rsidRPr="000551FF">
        <w:rPr>
          <w:rFonts w:eastAsia="Trebuchet MS"/>
          <w:color w:val="FFFFFF"/>
          <w:sz w:val="28"/>
          <w:lang w:val="fr-FR"/>
        </w:rPr>
        <w:t>2 - Identification du co-contractant</w:t>
      </w:r>
      <w:bookmarkEnd w:id="7"/>
    </w:p>
    <w:p w14:paraId="020DDB17" w14:textId="77777777" w:rsidR="00895B4A" w:rsidRPr="00346593" w:rsidRDefault="00895B4A" w:rsidP="008470E5">
      <w:pPr>
        <w:pStyle w:val="ParagrapheIndent1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9E14CED" w14:textId="13C2FA6E" w:rsidR="00B350F6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895B4A">
        <w:rPr>
          <w:rFonts w:ascii="Arial" w:hAnsi="Arial" w:cs="Arial"/>
          <w:color w:val="000000"/>
          <w:lang w:val="fr-FR"/>
        </w:rPr>
        <w:t xml:space="preserve">n°CCAP/25/01 </w:t>
      </w:r>
      <w:r w:rsidRPr="000551FF">
        <w:rPr>
          <w:rFonts w:ascii="Arial" w:hAnsi="Arial" w:cs="Arial"/>
          <w:color w:val="000000"/>
          <w:lang w:val="fr-FR"/>
        </w:rPr>
        <w:t>qui fait référence au CCAG - Travaux et conformément à leurs clauses et stipulations ;</w:t>
      </w:r>
    </w:p>
    <w:p w14:paraId="4FB69E9F" w14:textId="77777777" w:rsidR="000956C3" w:rsidRPr="0049606C" w:rsidRDefault="000956C3" w:rsidP="000956C3">
      <w:pPr>
        <w:rPr>
          <w:rFonts w:ascii="Arial" w:hAnsi="Arial" w:cs="Arial"/>
          <w:sz w:val="14"/>
          <w:szCs w:val="14"/>
          <w:lang w:val="fr-FR"/>
        </w:rPr>
      </w:pPr>
    </w:p>
    <w:p w14:paraId="2BF02CA1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7ECE16C" w14:textId="77777777" w:rsidR="000956C3" w:rsidRPr="00F07A14" w:rsidRDefault="000956C3" w:rsidP="000956C3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56C3" w:rsidRPr="00F07A14" w14:paraId="6D5042AB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CA46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9154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5E6B351D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7D67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9A5D3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1E192D8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</w:p>
    <w:p w14:paraId="55CB5C3B" w14:textId="77777777" w:rsidR="000956C3" w:rsidRPr="00F07A14" w:rsidRDefault="000956C3" w:rsidP="000956C3">
      <w:pPr>
        <w:rPr>
          <w:rFonts w:ascii="Arial" w:hAnsi="Arial" w:cs="Arial"/>
          <w:sz w:val="12"/>
          <w:szCs w:val="12"/>
          <w:lang w:val="fr-FR"/>
        </w:rPr>
      </w:pPr>
    </w:p>
    <w:p w14:paraId="759E359F" w14:textId="75AC8562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m'engage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sur la base de mon offre et pour mon propre compte</w:t>
      </w:r>
      <w:r w:rsidR="00346593">
        <w:rPr>
          <w:rFonts w:ascii="Arial" w:hAnsi="Arial" w:cs="Arial"/>
          <w:color w:val="000000"/>
          <w:szCs w:val="20"/>
          <w:lang w:val="fr-FR"/>
        </w:rPr>
        <w:t>,</w:t>
      </w:r>
    </w:p>
    <w:p w14:paraId="517C0E12" w14:textId="77777777" w:rsidR="000956C3" w:rsidRPr="00F07A14" w:rsidRDefault="000956C3" w:rsidP="000956C3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56C3" w:rsidRPr="00FA3B6D" w14:paraId="786933A8" w14:textId="77777777" w:rsidTr="00B5453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4A561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2FBD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73DF924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B79A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38DA6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7BAFF38A" w14:textId="77777777" w:rsidTr="00B54537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99C4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DD2E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2B25C316" w14:textId="77777777" w:rsidTr="00B5453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006D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022D9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663C325" w14:textId="77777777" w:rsidTr="00B5453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FE2E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06BA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5E2E2683" w14:textId="77777777" w:rsidTr="00B5453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3769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903D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5D5E1F0A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84BD5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E580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ED99DAB" w14:textId="77777777" w:rsidR="000956C3" w:rsidRPr="00346593" w:rsidRDefault="000956C3" w:rsidP="000956C3">
      <w:pPr>
        <w:rPr>
          <w:rFonts w:ascii="Arial" w:hAnsi="Arial" w:cs="Arial"/>
          <w:sz w:val="12"/>
          <w:szCs w:val="12"/>
          <w:lang w:val="fr-FR"/>
        </w:rPr>
      </w:pPr>
    </w:p>
    <w:p w14:paraId="1AB6C895" w14:textId="77777777" w:rsidR="0025020B" w:rsidRPr="00F07A14" w:rsidRDefault="0025020B" w:rsidP="000956C3">
      <w:pPr>
        <w:rPr>
          <w:rFonts w:ascii="Arial" w:hAnsi="Arial" w:cs="Arial"/>
          <w:sz w:val="20"/>
          <w:szCs w:val="20"/>
          <w:lang w:val="fr-FR"/>
        </w:rPr>
      </w:pPr>
    </w:p>
    <w:p w14:paraId="16E35B48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engage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sur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la base de son offre ;</w:t>
      </w:r>
    </w:p>
    <w:p w14:paraId="2B319507" w14:textId="77777777" w:rsidR="000956C3" w:rsidRPr="00F07A14" w:rsidRDefault="000956C3" w:rsidP="000956C3">
      <w:pPr>
        <w:rPr>
          <w:rFonts w:ascii="Arial" w:hAnsi="Arial" w:cs="Arial"/>
          <w:sz w:val="12"/>
          <w:szCs w:val="12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56C3" w:rsidRPr="00FA3B6D" w14:paraId="56ECA179" w14:textId="77777777" w:rsidTr="00B5453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E60A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E5D3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49425C15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8648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6481" w14:textId="77777777" w:rsidR="000956C3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44CE58C" w14:textId="77777777" w:rsidR="0025020B" w:rsidRPr="00F07A14" w:rsidRDefault="0025020B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72B755E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111AAFF9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6FAB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FA505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69379FBF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DA060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E5034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081F227B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5FD2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0B14F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7F907341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890C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86C52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5C81F6DE" w14:textId="77777777" w:rsidTr="00B54537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9346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8DEA3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D43DB9B" w14:textId="77777777" w:rsidR="00346593" w:rsidRPr="00694446" w:rsidRDefault="00346593" w:rsidP="000956C3">
      <w:pPr>
        <w:rPr>
          <w:rFonts w:ascii="Arial" w:hAnsi="Arial" w:cs="Arial"/>
          <w:sz w:val="12"/>
          <w:szCs w:val="12"/>
          <w:lang w:val="fr-FR"/>
        </w:rPr>
      </w:pPr>
    </w:p>
    <w:p w14:paraId="79AE7F63" w14:textId="3659FBDE" w:rsidR="00346593" w:rsidRDefault="00346593">
      <w:pPr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br w:type="page"/>
      </w:r>
    </w:p>
    <w:p w14:paraId="755AF248" w14:textId="67D3A14A" w:rsidR="005D3FEF" w:rsidRPr="00346593" w:rsidRDefault="005D3FEF">
      <w:pPr>
        <w:rPr>
          <w:rFonts w:ascii="Arial" w:hAnsi="Arial" w:cs="Arial"/>
          <w:sz w:val="22"/>
          <w:szCs w:val="22"/>
          <w:lang w:val="fr-FR"/>
        </w:rPr>
      </w:pPr>
    </w:p>
    <w:p w14:paraId="3FE92470" w14:textId="77777777" w:rsidR="000956C3" w:rsidRPr="00C93D3A" w:rsidRDefault="000956C3" w:rsidP="000956C3">
      <w:pPr>
        <w:rPr>
          <w:rFonts w:ascii="Arial" w:hAnsi="Arial" w:cs="Arial"/>
          <w:sz w:val="2"/>
          <w:szCs w:val="2"/>
          <w:lang w:val="fr-FR"/>
        </w:rPr>
      </w:pPr>
    </w:p>
    <w:p w14:paraId="3D0DAB38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506E5A7C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56C3" w:rsidRPr="00F07A14" w14:paraId="2C237E38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22A67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185B6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40D04C46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01C8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754E2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20B021C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</w:p>
    <w:p w14:paraId="4B5C9622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</w:p>
    <w:p w14:paraId="39F86567" w14:textId="77777777" w:rsidR="000956C3" w:rsidRPr="00F07A14" w:rsidRDefault="000956C3" w:rsidP="000956C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désigné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mandataire :</w:t>
      </w:r>
    </w:p>
    <w:p w14:paraId="0956EC19" w14:textId="77777777" w:rsidR="000956C3" w:rsidRPr="00F07A14" w:rsidRDefault="000956C3" w:rsidP="000956C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66AC4017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groupement solidaire</w:t>
      </w:r>
    </w:p>
    <w:p w14:paraId="7923975B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5727890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F07A14">
        <w:rPr>
          <w:rFonts w:ascii="Arial" w:hAnsi="Arial" w:cs="Arial"/>
          <w:color w:val="000000"/>
          <w:szCs w:val="20"/>
          <w:lang w:val="fr-FR"/>
        </w:rPr>
        <w:t>solidaire</w:t>
      </w:r>
      <w:proofErr w:type="gramEnd"/>
      <w:r w:rsidRPr="00F07A14">
        <w:rPr>
          <w:rFonts w:ascii="Arial" w:hAnsi="Arial" w:cs="Arial"/>
          <w:color w:val="000000"/>
          <w:szCs w:val="20"/>
          <w:lang w:val="fr-FR"/>
        </w:rPr>
        <w:t xml:space="preserve"> du groupement conjoint</w:t>
      </w:r>
    </w:p>
    <w:p w14:paraId="73882BEA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A0996A9" w14:textId="77777777" w:rsidR="000956C3" w:rsidRPr="00F07A14" w:rsidRDefault="000956C3" w:rsidP="000956C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eastAsia="Times New Roman" w:hAnsi="Arial" w:cs="Arial"/>
          <w:szCs w:val="20"/>
          <w:lang w:val="fr-FR"/>
        </w:rPr>
        <w:tab/>
      </w:r>
      <w:r w:rsidRPr="00F07A14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6CE5A589" w14:textId="77777777" w:rsidR="000956C3" w:rsidRPr="00F07A14" w:rsidRDefault="000956C3" w:rsidP="000956C3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56C3" w:rsidRPr="00FA3B6D" w14:paraId="5C42641A" w14:textId="77777777" w:rsidTr="00B5453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784C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DB72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2A6241B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226B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4F10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BA7A094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3ED10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A3CB4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1D81367" w14:textId="77777777" w:rsidTr="00B5453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29C8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7933B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15AE07CA" w14:textId="77777777" w:rsidTr="00B5453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D2F82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66F0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3005E6EF" w14:textId="77777777" w:rsidTr="00B54537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D9AF0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B8C4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956C3" w:rsidRPr="00F07A14" w14:paraId="562516EF" w14:textId="77777777" w:rsidTr="00B5453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2D59" w14:textId="77777777" w:rsidR="000956C3" w:rsidRPr="00F07A14" w:rsidRDefault="000956C3" w:rsidP="00B54537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F07A1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D96F5" w14:textId="77777777" w:rsidR="000956C3" w:rsidRPr="00F07A14" w:rsidRDefault="000956C3" w:rsidP="00B54537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3825E2" w14:textId="77777777" w:rsidR="00CE6EEE" w:rsidRPr="00541A4E" w:rsidRDefault="00CE6EEE" w:rsidP="008470E5">
      <w:pPr>
        <w:rPr>
          <w:rFonts w:ascii="Arial" w:hAnsi="Arial" w:cs="Arial"/>
          <w:sz w:val="12"/>
          <w:szCs w:val="12"/>
        </w:rPr>
      </w:pPr>
    </w:p>
    <w:p w14:paraId="16F30662" w14:textId="77777777" w:rsidR="00CE6EEE" w:rsidRPr="000551FF" w:rsidRDefault="00CE6EEE" w:rsidP="008470E5">
      <w:pPr>
        <w:rPr>
          <w:rFonts w:ascii="Arial" w:hAnsi="Arial" w:cs="Arial"/>
        </w:rPr>
      </w:pPr>
    </w:p>
    <w:p w14:paraId="110F7052" w14:textId="2B55B68B" w:rsidR="00B350F6" w:rsidRPr="00227BCD" w:rsidRDefault="000551FF" w:rsidP="00227BCD">
      <w:pPr>
        <w:pStyle w:val="ParagrapheIndent1"/>
        <w:ind w:right="-7"/>
        <w:jc w:val="both"/>
        <w:rPr>
          <w:rFonts w:ascii="Arial" w:hAnsi="Arial" w:cs="Arial"/>
          <w:b/>
          <w:bCs/>
          <w:color w:val="000000"/>
          <w:lang w:val="fr-FR"/>
        </w:rPr>
      </w:pPr>
      <w:r w:rsidRPr="00227BCD">
        <w:rPr>
          <w:rFonts w:ascii="Arial" w:hAnsi="Arial" w:cs="Arial"/>
          <w:b/>
          <w:bCs/>
          <w:color w:val="000000"/>
          <w:lang w:val="fr-FR"/>
        </w:rPr>
        <w:t>S'engage, au nom des membres du groupement, sur la base de l'offre du groupement,</w:t>
      </w:r>
      <w:r w:rsidR="00CE6EEE" w:rsidRPr="00227BCD">
        <w:rPr>
          <w:rFonts w:ascii="Arial" w:hAnsi="Arial" w:cs="Arial"/>
          <w:b/>
          <w:bCs/>
          <w:color w:val="000000"/>
          <w:lang w:val="fr-FR"/>
        </w:rPr>
        <w:t xml:space="preserve"> à </w:t>
      </w:r>
      <w:r w:rsidRPr="00227BCD">
        <w:rPr>
          <w:rFonts w:ascii="Arial" w:hAnsi="Arial" w:cs="Arial"/>
          <w:b/>
          <w:bCs/>
          <w:color w:val="000000"/>
          <w:lang w:val="fr-FR"/>
        </w:rPr>
        <w:t>exécuter les</w:t>
      </w:r>
      <w:r w:rsidR="00227BCD">
        <w:rPr>
          <w:rFonts w:ascii="Arial" w:hAnsi="Arial" w:cs="Arial"/>
          <w:b/>
          <w:bCs/>
          <w:color w:val="000000"/>
          <w:lang w:val="fr-FR"/>
        </w:rPr>
        <w:t> </w:t>
      </w:r>
      <w:r w:rsidRPr="00227BCD">
        <w:rPr>
          <w:rFonts w:ascii="Arial" w:hAnsi="Arial" w:cs="Arial"/>
          <w:b/>
          <w:bCs/>
          <w:color w:val="000000"/>
          <w:lang w:val="fr-FR"/>
        </w:rPr>
        <w:t>prestations demandées dans les conditions définies ci-après</w:t>
      </w:r>
      <w:r w:rsidR="00CE6EEE" w:rsidRPr="00227BCD">
        <w:rPr>
          <w:rFonts w:ascii="Arial" w:hAnsi="Arial" w:cs="Arial"/>
          <w:b/>
          <w:bCs/>
          <w:color w:val="000000"/>
          <w:lang w:val="fr-FR"/>
        </w:rPr>
        <w:t xml:space="preserve">, </w:t>
      </w:r>
    </w:p>
    <w:p w14:paraId="1C0ADAF1" w14:textId="77777777" w:rsidR="00CE6EEE" w:rsidRPr="00227BCD" w:rsidRDefault="00CE6EEE" w:rsidP="00CE6EEE">
      <w:pPr>
        <w:rPr>
          <w:b/>
          <w:bCs/>
          <w:sz w:val="12"/>
          <w:szCs w:val="12"/>
          <w:lang w:val="fr-FR"/>
        </w:rPr>
      </w:pPr>
    </w:p>
    <w:p w14:paraId="1854BDFA" w14:textId="3BC2FAD8" w:rsidR="00B350F6" w:rsidRDefault="000551FF" w:rsidP="00541A4E">
      <w:pPr>
        <w:pStyle w:val="ParagrapheIndent1"/>
        <w:ind w:right="-149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CC06DD">
        <w:rPr>
          <w:rFonts w:ascii="Arial" w:hAnsi="Arial" w:cs="Arial"/>
          <w:b/>
          <w:bCs/>
          <w:color w:val="000000"/>
          <w:lang w:val="fr-FR"/>
        </w:rPr>
        <w:t>120</w:t>
      </w:r>
      <w:r w:rsidR="00CE6EEE" w:rsidRPr="00CC06DD">
        <w:rPr>
          <w:rFonts w:ascii="Arial" w:hAnsi="Arial" w:cs="Arial"/>
          <w:b/>
          <w:bCs/>
          <w:color w:val="000000"/>
          <w:lang w:val="fr-FR"/>
        </w:rPr>
        <w:t> </w:t>
      </w:r>
      <w:r w:rsidRPr="00CC06DD">
        <w:rPr>
          <w:rFonts w:ascii="Arial" w:hAnsi="Arial" w:cs="Arial"/>
          <w:b/>
          <w:bCs/>
          <w:color w:val="000000"/>
          <w:lang w:val="fr-FR"/>
        </w:rPr>
        <w:t>jours</w:t>
      </w:r>
      <w:r w:rsidRPr="000551FF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46E8193B" w14:textId="77777777" w:rsidR="00CE6EEE" w:rsidRDefault="00CE6EEE" w:rsidP="00CE6EEE">
      <w:pPr>
        <w:rPr>
          <w:lang w:val="fr-FR"/>
        </w:rPr>
      </w:pPr>
    </w:p>
    <w:p w14:paraId="0F626600" w14:textId="77777777" w:rsidR="00CE6EEE" w:rsidRPr="00CE6EEE" w:rsidRDefault="00CE6EEE" w:rsidP="00CE6EEE">
      <w:pPr>
        <w:rPr>
          <w:lang w:val="fr-FR"/>
        </w:rPr>
      </w:pPr>
    </w:p>
    <w:p w14:paraId="0608DE8A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8" w:name="ArtL1_AE-3-A4"/>
      <w:bookmarkStart w:id="9" w:name="_Toc202196046"/>
      <w:bookmarkEnd w:id="8"/>
      <w:r w:rsidRPr="000551FF">
        <w:rPr>
          <w:rFonts w:eastAsia="Trebuchet MS"/>
          <w:color w:val="FFFFFF"/>
          <w:sz w:val="28"/>
          <w:lang w:val="fr-FR"/>
        </w:rPr>
        <w:t>3 - Dispositions générales</w:t>
      </w:r>
      <w:bookmarkEnd w:id="9"/>
    </w:p>
    <w:p w14:paraId="1D4E08E3" w14:textId="77777777" w:rsidR="00B350F6" w:rsidRPr="000551FF" w:rsidRDefault="000551FF" w:rsidP="008470E5">
      <w:pPr>
        <w:rPr>
          <w:rFonts w:ascii="Arial" w:hAnsi="Arial" w:cs="Arial"/>
          <w:sz w:val="6"/>
          <w:lang w:val="fr-FR"/>
        </w:rPr>
      </w:pPr>
      <w:r w:rsidRPr="000551FF">
        <w:rPr>
          <w:rFonts w:ascii="Arial" w:hAnsi="Arial" w:cs="Arial"/>
          <w:lang w:val="fr-FR"/>
        </w:rPr>
        <w:t xml:space="preserve"> </w:t>
      </w:r>
    </w:p>
    <w:p w14:paraId="55B79B25" w14:textId="77777777" w:rsidR="00B350F6" w:rsidRPr="000551FF" w:rsidRDefault="000551FF" w:rsidP="008470E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02196047"/>
      <w:bookmarkEnd w:id="10"/>
      <w:r w:rsidRPr="000551FF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11"/>
    </w:p>
    <w:p w14:paraId="67727401" w14:textId="77777777" w:rsidR="00CE6EEE" w:rsidRDefault="00CE6EEE" w:rsidP="008470E5">
      <w:pPr>
        <w:pStyle w:val="ParagrapheIndent2"/>
        <w:rPr>
          <w:rFonts w:ascii="Arial" w:hAnsi="Arial" w:cs="Arial"/>
          <w:color w:val="000000"/>
          <w:lang w:val="fr-FR"/>
        </w:rPr>
      </w:pPr>
    </w:p>
    <w:p w14:paraId="7FC7BA7F" w14:textId="6D1205B9" w:rsidR="00B350F6" w:rsidRPr="000551FF" w:rsidRDefault="000551FF" w:rsidP="008470E5">
      <w:pPr>
        <w:pStyle w:val="ParagrapheIndent2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Le présent Acte d'Engagement concerne :</w:t>
      </w:r>
    </w:p>
    <w:p w14:paraId="75246D25" w14:textId="700A24AC" w:rsidR="00876D15" w:rsidRDefault="000551FF" w:rsidP="00876D15">
      <w:pPr>
        <w:pStyle w:val="ParagrapheIndent2"/>
        <w:rPr>
          <w:rFonts w:ascii="Arial" w:hAnsi="Arial" w:cs="Arial"/>
          <w:b/>
          <w:bCs/>
          <w:color w:val="0000FF"/>
          <w:lang w:val="fr-FR"/>
        </w:rPr>
      </w:pPr>
      <w:r w:rsidRPr="00CE6EEE">
        <w:rPr>
          <w:rFonts w:ascii="Arial" w:hAnsi="Arial" w:cs="Arial"/>
          <w:b/>
          <w:bCs/>
          <w:color w:val="0000FF"/>
          <w:lang w:val="fr-FR"/>
        </w:rPr>
        <w:t>Remplacement des canalisations d’eau pluviale et d’eau usée des niveaux SS au R+5 d’un immeuble de bureaux - 12 rue André Huet à Reims</w:t>
      </w:r>
      <w:r w:rsidR="00541A4E">
        <w:rPr>
          <w:rFonts w:ascii="Arial" w:hAnsi="Arial" w:cs="Arial"/>
          <w:b/>
          <w:bCs/>
          <w:color w:val="0000FF"/>
          <w:lang w:val="fr-FR"/>
        </w:rPr>
        <w:t>.</w:t>
      </w:r>
    </w:p>
    <w:p w14:paraId="44469668" w14:textId="78411DE2" w:rsidR="00B350F6" w:rsidRPr="00876D15" w:rsidRDefault="000551FF" w:rsidP="00876D15">
      <w:pPr>
        <w:pStyle w:val="ParagrapheIndent2"/>
        <w:ind w:left="284"/>
        <w:rPr>
          <w:rFonts w:ascii="Arial" w:hAnsi="Arial" w:cs="Arial"/>
          <w:b/>
          <w:bCs/>
          <w:i/>
          <w:color w:val="000000"/>
          <w:sz w:val="24"/>
          <w:lang w:val="fr-FR"/>
        </w:rPr>
      </w:pPr>
      <w:r w:rsidRPr="00CE6EEE">
        <w:rPr>
          <w:rFonts w:ascii="Arial" w:hAnsi="Arial" w:cs="Arial"/>
          <w:b/>
          <w:bCs/>
          <w:color w:val="0000FF"/>
          <w:lang w:val="fr-FR"/>
        </w:rPr>
        <w:cr/>
      </w:r>
      <w:bookmarkStart w:id="12" w:name="ArtL2_AE-3-A4.2"/>
      <w:bookmarkEnd w:id="12"/>
      <w:r w:rsidRPr="00876D15">
        <w:rPr>
          <w:rFonts w:ascii="Arial" w:hAnsi="Arial" w:cs="Arial"/>
          <w:b/>
          <w:bCs/>
          <w:color w:val="000000"/>
          <w:sz w:val="24"/>
          <w:lang w:val="fr-FR"/>
        </w:rPr>
        <w:t>3.2 - Mode de passation</w:t>
      </w:r>
    </w:p>
    <w:p w14:paraId="4AB0421B" w14:textId="77777777" w:rsidR="00CE6EEE" w:rsidRDefault="00CE6EEE" w:rsidP="008470E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6304E1B4" w14:textId="2F362182" w:rsidR="00B350F6" w:rsidRDefault="000551FF" w:rsidP="008470E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 xml:space="preserve">La procédure de passation est : </w:t>
      </w:r>
      <w:r w:rsidRPr="00876D15">
        <w:rPr>
          <w:rFonts w:ascii="Arial" w:hAnsi="Arial" w:cs="Arial"/>
          <w:b/>
          <w:bCs/>
          <w:color w:val="000000"/>
          <w:lang w:val="fr-FR"/>
        </w:rPr>
        <w:t>la procédure adaptée ouverte</w:t>
      </w:r>
      <w:r w:rsidRPr="000551FF">
        <w:rPr>
          <w:rFonts w:ascii="Arial" w:hAnsi="Arial" w:cs="Arial"/>
          <w:color w:val="000000"/>
          <w:lang w:val="fr-FR"/>
        </w:rPr>
        <w:t>. Elle est soumise aux dispositions des articles L. 2123-1 et R. 2123-1 1° du Code de la commande publique.</w:t>
      </w:r>
    </w:p>
    <w:p w14:paraId="1B85B91E" w14:textId="77777777" w:rsidR="00CE6EEE" w:rsidRPr="00CE6EEE" w:rsidRDefault="00CE6EEE" w:rsidP="00CE6EEE">
      <w:pPr>
        <w:rPr>
          <w:lang w:val="fr-FR"/>
        </w:rPr>
      </w:pPr>
    </w:p>
    <w:p w14:paraId="4D53B2FF" w14:textId="77777777" w:rsidR="00B350F6" w:rsidRPr="000551FF" w:rsidRDefault="000551FF" w:rsidP="008470E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02196048"/>
      <w:bookmarkEnd w:id="13"/>
      <w:r w:rsidRPr="000551FF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14"/>
    </w:p>
    <w:p w14:paraId="75F46E82" w14:textId="77777777" w:rsidR="00CE6EEE" w:rsidRDefault="00CE6EEE" w:rsidP="008470E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1F06BD1A" w14:textId="66E4E364" w:rsidR="00B350F6" w:rsidRDefault="000551FF" w:rsidP="008470E5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 xml:space="preserve">Il s'agit d'un </w:t>
      </w:r>
      <w:r w:rsidRPr="00876D15">
        <w:rPr>
          <w:rFonts w:ascii="Arial" w:hAnsi="Arial" w:cs="Arial"/>
          <w:b/>
          <w:bCs/>
          <w:color w:val="000000"/>
          <w:lang w:val="fr-FR"/>
        </w:rPr>
        <w:t>marché ordinaire.</w:t>
      </w:r>
    </w:p>
    <w:p w14:paraId="4545EAF6" w14:textId="2653B2EA" w:rsidR="00C504F9" w:rsidRDefault="00C504F9">
      <w:pPr>
        <w:rPr>
          <w:lang w:val="fr-FR"/>
        </w:rPr>
      </w:pPr>
      <w:r>
        <w:rPr>
          <w:lang w:val="fr-FR"/>
        </w:rPr>
        <w:br w:type="page"/>
      </w:r>
    </w:p>
    <w:p w14:paraId="740382C9" w14:textId="77777777" w:rsidR="00C504F9" w:rsidRPr="00F50E1F" w:rsidRDefault="00C504F9" w:rsidP="00C504F9">
      <w:pPr>
        <w:rPr>
          <w:sz w:val="12"/>
          <w:szCs w:val="12"/>
          <w:lang w:val="fr-FR"/>
        </w:rPr>
      </w:pPr>
    </w:p>
    <w:p w14:paraId="024D15AF" w14:textId="77777777" w:rsidR="00AF2409" w:rsidRPr="00F07A14" w:rsidRDefault="00AF2409" w:rsidP="00AF2409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5" w:name="_Toc83374382"/>
      <w:bookmarkStart w:id="16" w:name="_Toc88040373"/>
      <w:bookmarkStart w:id="17" w:name="_Toc90286454"/>
      <w:bookmarkStart w:id="18" w:name="_Toc111648386"/>
      <w:bookmarkStart w:id="19" w:name="_Toc111721307"/>
      <w:bookmarkStart w:id="20" w:name="_Toc158815468"/>
      <w:bookmarkStart w:id="21" w:name="_Toc165560227"/>
      <w:bookmarkStart w:id="22" w:name="_Toc175155490"/>
      <w:bookmarkStart w:id="23" w:name="_Toc182923710"/>
      <w:bookmarkStart w:id="24" w:name="_Toc202196049"/>
      <w:r w:rsidRPr="00F07A14">
        <w:rPr>
          <w:rFonts w:eastAsia="Trebuchet MS"/>
          <w:i w:val="0"/>
          <w:color w:val="000000"/>
          <w:sz w:val="24"/>
          <w:lang w:val="fr-FR"/>
        </w:rPr>
        <w:t>3.</w:t>
      </w:r>
      <w:bookmarkStart w:id="25" w:name="_Hlk90286478"/>
      <w:r w:rsidRPr="00F07A14">
        <w:rPr>
          <w:rFonts w:eastAsia="Trebuchet MS"/>
          <w:i w:val="0"/>
          <w:color w:val="000000"/>
          <w:sz w:val="24"/>
          <w:lang w:val="fr-FR"/>
        </w:rPr>
        <w:t>4 – Documents contractuels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bookmarkEnd w:id="25"/>
    <w:p w14:paraId="5EE3B757" w14:textId="77777777" w:rsidR="00355534" w:rsidRPr="00AB14EB" w:rsidRDefault="00355534" w:rsidP="0035553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0FD7765" w14:textId="77777777" w:rsidR="00355534" w:rsidRPr="00AB14EB" w:rsidRDefault="00355534" w:rsidP="00355534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B14EB">
        <w:rPr>
          <w:rFonts w:ascii="Arial" w:hAnsi="Arial" w:cs="Arial"/>
          <w:color w:val="000000"/>
          <w:lang w:val="fr-FR"/>
        </w:rPr>
        <w:t>Par dérogation à l'article 4.1 du CCAG-Travaux, les pièces contractuelles du marché sont les suivantes et, en cas de contradiction entre leurs stipulations, prévalent dans cet ordre de priorité :</w:t>
      </w:r>
    </w:p>
    <w:p w14:paraId="76DA4204" w14:textId="77777777" w:rsidR="00355534" w:rsidRPr="00AB14EB" w:rsidRDefault="00355534" w:rsidP="00355534">
      <w:pPr>
        <w:rPr>
          <w:rFonts w:ascii="Arial" w:hAnsi="Arial" w:cs="Arial"/>
          <w:sz w:val="14"/>
          <w:szCs w:val="14"/>
          <w:lang w:val="fr-FR"/>
        </w:rPr>
      </w:pPr>
    </w:p>
    <w:p w14:paraId="2E239BF9" w14:textId="03A8CBEA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r w:rsidRPr="00AB14EB">
        <w:rPr>
          <w:rFonts w:ascii="Arial" w:hAnsi="Arial" w:cs="Arial"/>
          <w:color w:val="000000"/>
          <w:lang w:val="fr-FR"/>
        </w:rPr>
        <w:t>l'Acte d'Engagement « AE » et ses annexes financières</w:t>
      </w:r>
      <w:r w:rsidR="00FA3B6D">
        <w:rPr>
          <w:rFonts w:ascii="Arial" w:hAnsi="Arial" w:cs="Arial"/>
          <w:color w:val="000000"/>
          <w:lang w:val="fr-FR"/>
        </w:rPr>
        <w:t xml:space="preserve"> ( DPGF)</w:t>
      </w:r>
    </w:p>
    <w:p w14:paraId="27237780" w14:textId="77777777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Cahier des Clauses Administratives Particulières « CCAP »,</w:t>
      </w:r>
    </w:p>
    <w:p w14:paraId="16AC2D63" w14:textId="33DB6266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Cahier des Clauses Techniques Particulières « CCTP » et ses annexes</w:t>
      </w:r>
      <w:r w:rsidR="00541A4E">
        <w:rPr>
          <w:rFonts w:ascii="Arial" w:hAnsi="Arial" w:cs="Arial"/>
          <w:color w:val="000000"/>
          <w:lang w:val="fr-FR"/>
        </w:rPr>
        <w:t>,</w:t>
      </w:r>
    </w:p>
    <w:p w14:paraId="6655F82B" w14:textId="099BAA27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Calendrier détaillé d'exécution</w:t>
      </w:r>
      <w:r w:rsidR="00541A4E">
        <w:rPr>
          <w:rFonts w:ascii="Arial" w:hAnsi="Arial" w:cs="Arial"/>
          <w:color w:val="000000"/>
          <w:lang w:val="fr-FR"/>
        </w:rPr>
        <w:t>,</w:t>
      </w:r>
    </w:p>
    <w:p w14:paraId="0B1E7539" w14:textId="502DD6F1" w:rsidR="00355534" w:rsidRPr="00AB14EB" w:rsidRDefault="00355534" w:rsidP="00355534">
      <w:pPr>
        <w:pStyle w:val="ParagrapheIndent1"/>
        <w:numPr>
          <w:ilvl w:val="0"/>
          <w:numId w:val="1"/>
        </w:numPr>
        <w:ind w:right="-376"/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Cahier des Clauses Administratives Générales « CCAG » applicables aux marchés publics de travaux, approuvé par l'arrêté du 30 mars 2021</w:t>
      </w:r>
      <w:r w:rsidR="00541A4E">
        <w:rPr>
          <w:rFonts w:ascii="Arial" w:hAnsi="Arial" w:cs="Arial"/>
          <w:color w:val="000000"/>
          <w:lang w:val="fr-FR"/>
        </w:rPr>
        <w:t>,</w:t>
      </w:r>
    </w:p>
    <w:p w14:paraId="2A83B8E4" w14:textId="025AC0CB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Mémoire justificatif des dispositions prévues par le titulaire pour l'exécution du contrat</w:t>
      </w:r>
      <w:r w:rsidR="00541A4E">
        <w:rPr>
          <w:rFonts w:ascii="Arial" w:hAnsi="Arial" w:cs="Arial"/>
          <w:color w:val="000000"/>
          <w:lang w:val="fr-FR"/>
        </w:rPr>
        <w:t>,</w:t>
      </w:r>
    </w:p>
    <w:p w14:paraId="1A58CA9D" w14:textId="77777777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Dossier des Interventions Ultérieures sur l'Ouvrage (DIUO).</w:t>
      </w:r>
    </w:p>
    <w:p w14:paraId="5B619CF6" w14:textId="6EA2E823" w:rsidR="00355534" w:rsidRPr="00AB14EB" w:rsidRDefault="00355534" w:rsidP="00355534">
      <w:pPr>
        <w:pStyle w:val="ParagrapheIndent1"/>
        <w:numPr>
          <w:ilvl w:val="0"/>
          <w:numId w:val="1"/>
        </w:numPr>
        <w:jc w:val="both"/>
        <w:rPr>
          <w:rFonts w:ascii="Arial" w:hAnsi="Arial" w:cs="Arial"/>
          <w:color w:val="000000"/>
          <w:lang w:val="fr-FR"/>
        </w:rPr>
      </w:pPr>
      <w:proofErr w:type="gramStart"/>
      <w:r w:rsidRPr="00AB14EB">
        <w:rPr>
          <w:rFonts w:ascii="Arial" w:hAnsi="Arial" w:cs="Arial"/>
          <w:color w:val="000000"/>
          <w:lang w:val="fr-FR"/>
        </w:rPr>
        <w:t>le</w:t>
      </w:r>
      <w:proofErr w:type="gramEnd"/>
      <w:r w:rsidRPr="00AB14EB">
        <w:rPr>
          <w:rFonts w:ascii="Arial" w:hAnsi="Arial" w:cs="Arial"/>
          <w:color w:val="000000"/>
          <w:lang w:val="fr-FR"/>
        </w:rPr>
        <w:t xml:space="preserve"> Plan d'installation d'organisation de chantier</w:t>
      </w:r>
      <w:r w:rsidR="00541A4E">
        <w:rPr>
          <w:rFonts w:ascii="Arial" w:hAnsi="Arial" w:cs="Arial"/>
          <w:color w:val="000000"/>
          <w:lang w:val="fr-FR"/>
        </w:rPr>
        <w:t>.</w:t>
      </w:r>
    </w:p>
    <w:p w14:paraId="200201BC" w14:textId="77777777" w:rsidR="009917A6" w:rsidRPr="006A6212" w:rsidRDefault="009917A6" w:rsidP="00CE6EEE">
      <w:pPr>
        <w:rPr>
          <w:sz w:val="16"/>
          <w:szCs w:val="16"/>
          <w:lang w:val="fr-FR"/>
        </w:rPr>
      </w:pPr>
    </w:p>
    <w:p w14:paraId="54D71457" w14:textId="77777777" w:rsidR="00F50E1F" w:rsidRPr="00F07A14" w:rsidRDefault="00F50E1F" w:rsidP="00F50E1F">
      <w:pPr>
        <w:jc w:val="both"/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>En cas de contradiction entre les stipulations des pièces contractuelles d</w:t>
      </w:r>
      <w:r>
        <w:rPr>
          <w:rFonts w:ascii="Arial" w:hAnsi="Arial" w:cs="Arial"/>
          <w:sz w:val="20"/>
          <w:szCs w:val="20"/>
          <w:lang w:val="fr-FR"/>
        </w:rPr>
        <w:t>u marché</w:t>
      </w:r>
      <w:r w:rsidRPr="00F07A14">
        <w:rPr>
          <w:rFonts w:ascii="Arial" w:hAnsi="Arial" w:cs="Arial"/>
          <w:sz w:val="20"/>
          <w:szCs w:val="20"/>
          <w:lang w:val="fr-FR"/>
        </w:rPr>
        <w:t>, elles prévalent dans l’ordre susmentionné.</w:t>
      </w:r>
    </w:p>
    <w:p w14:paraId="5A3427F8" w14:textId="77777777" w:rsidR="00F50E1F" w:rsidRPr="00F07A14" w:rsidRDefault="00F50E1F" w:rsidP="00F50E1F">
      <w:pPr>
        <w:autoSpaceDE w:val="0"/>
        <w:autoSpaceDN w:val="0"/>
        <w:adjustRightInd w:val="0"/>
        <w:rPr>
          <w:rFonts w:ascii="Arial" w:hAnsi="Arial" w:cs="Arial"/>
          <w:color w:val="000000"/>
          <w:sz w:val="12"/>
          <w:szCs w:val="12"/>
          <w:lang w:val="fr-FR"/>
        </w:rPr>
      </w:pPr>
      <w:bookmarkStart w:id="26" w:name="_Hlk179979879"/>
    </w:p>
    <w:p w14:paraId="1DEE312F" w14:textId="77777777" w:rsidR="00F50E1F" w:rsidRPr="00F07A14" w:rsidRDefault="00F50E1F" w:rsidP="00F50E1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Aucune condition générale ou spécifique figurant dans les documents envoyés par le titulaire ne pourra s'intégrer au présent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 marché.</w:t>
      </w:r>
    </w:p>
    <w:p w14:paraId="55E1949E" w14:textId="77777777" w:rsidR="00F50E1F" w:rsidRPr="00F07A14" w:rsidRDefault="00F50E1F" w:rsidP="00F50E1F">
      <w:pPr>
        <w:rPr>
          <w:rFonts w:ascii="Arial" w:hAnsi="Arial" w:cs="Arial"/>
          <w:color w:val="000000"/>
          <w:sz w:val="12"/>
          <w:szCs w:val="12"/>
          <w:lang w:val="fr-FR"/>
        </w:rPr>
      </w:pPr>
    </w:p>
    <w:bookmarkEnd w:id="26"/>
    <w:p w14:paraId="4A0F423F" w14:textId="77777777" w:rsidR="00F50E1F" w:rsidRPr="005171BC" w:rsidRDefault="00F50E1F" w:rsidP="00F50E1F">
      <w:pPr>
        <w:jc w:val="both"/>
        <w:rPr>
          <w:sz w:val="12"/>
          <w:szCs w:val="12"/>
          <w:lang w:val="fr-FR"/>
        </w:rPr>
      </w:pPr>
      <w:r w:rsidRPr="00F07A14">
        <w:rPr>
          <w:rFonts w:ascii="Arial" w:hAnsi="Arial" w:cs="Arial"/>
          <w:color w:val="000000"/>
          <w:sz w:val="20"/>
          <w:szCs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</w:p>
    <w:p w14:paraId="39FEC19D" w14:textId="77777777" w:rsidR="00F50E1F" w:rsidRPr="005001EE" w:rsidRDefault="00F50E1F" w:rsidP="00CE6EEE">
      <w:pPr>
        <w:rPr>
          <w:sz w:val="20"/>
          <w:szCs w:val="20"/>
          <w:lang w:val="fr-FR"/>
        </w:rPr>
      </w:pPr>
    </w:p>
    <w:p w14:paraId="02E2C2A7" w14:textId="77777777" w:rsidR="00CE6EEE" w:rsidRPr="005001EE" w:rsidRDefault="00CE6EEE" w:rsidP="00CE6EEE">
      <w:pPr>
        <w:rPr>
          <w:sz w:val="20"/>
          <w:szCs w:val="20"/>
          <w:lang w:val="fr-FR"/>
        </w:rPr>
      </w:pPr>
    </w:p>
    <w:p w14:paraId="60914777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7" w:name="ArtL1_AE-3-A5"/>
      <w:bookmarkStart w:id="28" w:name="_Toc202196050"/>
      <w:bookmarkEnd w:id="27"/>
      <w:r w:rsidRPr="000551FF">
        <w:rPr>
          <w:rFonts w:eastAsia="Trebuchet MS"/>
          <w:color w:val="FFFFFF"/>
          <w:sz w:val="28"/>
          <w:lang w:val="fr-FR"/>
        </w:rPr>
        <w:t>4 - Prix</w:t>
      </w:r>
      <w:bookmarkEnd w:id="28"/>
    </w:p>
    <w:p w14:paraId="406F82D6" w14:textId="77777777" w:rsidR="00B350F6" w:rsidRPr="000551FF" w:rsidRDefault="000551FF" w:rsidP="008470E5">
      <w:pPr>
        <w:rPr>
          <w:rFonts w:ascii="Arial" w:hAnsi="Arial" w:cs="Arial"/>
          <w:sz w:val="6"/>
          <w:lang w:val="fr-FR"/>
        </w:rPr>
      </w:pPr>
      <w:r w:rsidRPr="000551FF">
        <w:rPr>
          <w:rFonts w:ascii="Arial" w:hAnsi="Arial" w:cs="Arial"/>
          <w:lang w:val="fr-FR"/>
        </w:rPr>
        <w:t xml:space="preserve"> </w:t>
      </w:r>
    </w:p>
    <w:p w14:paraId="722C87EF" w14:textId="77777777" w:rsidR="00CE6EEE" w:rsidRDefault="00CE6EEE" w:rsidP="008470E5">
      <w:pPr>
        <w:pStyle w:val="ParagrapheIndent1"/>
        <w:jc w:val="both"/>
        <w:rPr>
          <w:rFonts w:ascii="Arial" w:hAnsi="Arial" w:cs="Arial"/>
          <w:b/>
          <w:color w:val="000000"/>
          <w:lang w:val="fr-FR"/>
        </w:rPr>
      </w:pPr>
    </w:p>
    <w:p w14:paraId="10FB2715" w14:textId="67819B37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b/>
          <w:color w:val="000000"/>
          <w:lang w:val="fr-FR"/>
        </w:rPr>
        <w:t>Les prestations seront rémunérées par application du prix global forfaitaire suivant :</w:t>
      </w:r>
    </w:p>
    <w:p w14:paraId="0217786C" w14:textId="77777777" w:rsidR="006C1037" w:rsidRPr="006C1037" w:rsidRDefault="006C1037" w:rsidP="006C1037">
      <w:pPr>
        <w:rPr>
          <w:lang w:val="fr-FR"/>
        </w:rPr>
      </w:pPr>
    </w:p>
    <w:tbl>
      <w:tblPr>
        <w:tblW w:w="0" w:type="auto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2496"/>
      </w:tblGrid>
      <w:tr w:rsidR="006C1037" w:rsidRPr="0088166E" w14:paraId="6F614A0E" w14:textId="77777777" w:rsidTr="005001EE">
        <w:trPr>
          <w:trHeight w:val="510"/>
        </w:trPr>
        <w:tc>
          <w:tcPr>
            <w:tcW w:w="2040" w:type="dxa"/>
            <w:vAlign w:val="center"/>
          </w:tcPr>
          <w:p w14:paraId="5B08024C" w14:textId="77777777" w:rsidR="006C1037" w:rsidRPr="0088166E" w:rsidRDefault="006C1037" w:rsidP="00B54537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66E">
              <w:rPr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2496" w:type="dxa"/>
            <w:vAlign w:val="center"/>
          </w:tcPr>
          <w:p w14:paraId="5D4D090E" w14:textId="77777777" w:rsidR="006C1037" w:rsidRPr="0088166E" w:rsidRDefault="006C1037" w:rsidP="009917A6">
            <w:pPr>
              <w:tabs>
                <w:tab w:val="left" w:pos="284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1037" w:rsidRPr="0088166E" w14:paraId="493F4C4D" w14:textId="77777777" w:rsidTr="005001EE">
        <w:trPr>
          <w:trHeight w:val="340"/>
        </w:trPr>
        <w:tc>
          <w:tcPr>
            <w:tcW w:w="2040" w:type="dxa"/>
            <w:vAlign w:val="center"/>
          </w:tcPr>
          <w:p w14:paraId="0262F17A" w14:textId="77777777" w:rsidR="006C1037" w:rsidRPr="0088166E" w:rsidRDefault="006C1037" w:rsidP="00B54537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6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TAUX DE TVA </w:t>
            </w:r>
          </w:p>
        </w:tc>
        <w:tc>
          <w:tcPr>
            <w:tcW w:w="2496" w:type="dxa"/>
            <w:vAlign w:val="center"/>
          </w:tcPr>
          <w:p w14:paraId="28D68880" w14:textId="77777777" w:rsidR="006C1037" w:rsidRPr="0088166E" w:rsidRDefault="006C1037" w:rsidP="009917A6">
            <w:pPr>
              <w:tabs>
                <w:tab w:val="left" w:pos="284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1037" w:rsidRPr="0088166E" w14:paraId="0BF1B035" w14:textId="77777777" w:rsidTr="005001EE">
        <w:trPr>
          <w:trHeight w:val="510"/>
        </w:trPr>
        <w:tc>
          <w:tcPr>
            <w:tcW w:w="2040" w:type="dxa"/>
            <w:vAlign w:val="center"/>
          </w:tcPr>
          <w:p w14:paraId="1C5F007D" w14:textId="77777777" w:rsidR="006C1037" w:rsidRPr="0088166E" w:rsidRDefault="006C1037" w:rsidP="00B54537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6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TVA </w:t>
            </w:r>
          </w:p>
        </w:tc>
        <w:tc>
          <w:tcPr>
            <w:tcW w:w="2496" w:type="dxa"/>
            <w:vAlign w:val="center"/>
          </w:tcPr>
          <w:p w14:paraId="03A27F13" w14:textId="77777777" w:rsidR="006C1037" w:rsidRPr="0088166E" w:rsidRDefault="006C1037" w:rsidP="009917A6">
            <w:pPr>
              <w:tabs>
                <w:tab w:val="left" w:pos="284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C1037" w:rsidRPr="0088166E" w14:paraId="2023E2BA" w14:textId="77777777" w:rsidTr="005001EE">
        <w:trPr>
          <w:trHeight w:val="510"/>
        </w:trPr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52018C7D" w14:textId="77777777" w:rsidR="006C1037" w:rsidRPr="0088166E" w:rsidRDefault="006C1037" w:rsidP="00B54537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166E">
              <w:rPr>
                <w:rFonts w:ascii="Arial" w:hAnsi="Arial" w:cs="Arial"/>
                <w:b/>
                <w:bCs/>
                <w:sz w:val="20"/>
                <w:szCs w:val="20"/>
              </w:rPr>
              <w:t>MONTANT TTC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vAlign w:val="center"/>
          </w:tcPr>
          <w:p w14:paraId="207769D5" w14:textId="77777777" w:rsidR="006C1037" w:rsidRPr="0088166E" w:rsidRDefault="006C1037" w:rsidP="009917A6">
            <w:pPr>
              <w:tabs>
                <w:tab w:val="left" w:pos="284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BBDC4F3" w14:textId="77777777" w:rsidR="006C1037" w:rsidRDefault="006C1037" w:rsidP="006C1037">
      <w:pPr>
        <w:ind w:left="284" w:right="-161"/>
        <w:rPr>
          <w:rFonts w:ascii="Arial" w:eastAsia="Trebuchet MS" w:hAnsi="Arial" w:cs="Arial"/>
          <w:color w:val="000000"/>
          <w:sz w:val="20"/>
          <w:lang w:val="fr-FR"/>
        </w:rPr>
      </w:pPr>
    </w:p>
    <w:p w14:paraId="5A396DC6" w14:textId="77777777" w:rsidR="006C1037" w:rsidRPr="0088166E" w:rsidRDefault="006C1037" w:rsidP="006C1037">
      <w:pPr>
        <w:pStyle w:val="fcase1ertab"/>
        <w:ind w:left="284" w:right="-161" w:firstLine="0"/>
        <w:jc w:val="left"/>
        <w:rPr>
          <w:rFonts w:ascii="Arial" w:hAnsi="Arial" w:cs="Arial"/>
        </w:rPr>
      </w:pPr>
      <w:r w:rsidRPr="0088166E">
        <w:rPr>
          <w:rFonts w:ascii="Arial" w:hAnsi="Arial" w:cs="Arial"/>
          <w:b/>
          <w:bCs/>
          <w:i/>
          <w:iCs/>
        </w:rPr>
        <w:t>Montant total (TTC) arrêté en lettres</w:t>
      </w:r>
      <w:r>
        <w:rPr>
          <w:rFonts w:ascii="Arial" w:hAnsi="Arial" w:cs="Arial"/>
          <w:b/>
          <w:bCs/>
          <w:i/>
          <w:iCs/>
        </w:rPr>
        <w:t> </w:t>
      </w:r>
      <w:r>
        <w:rPr>
          <w:rFonts w:ascii="Arial" w:hAnsi="Arial" w:cs="Arial"/>
          <w:b/>
          <w:bCs/>
          <w:i/>
          <w:iCs/>
          <w:color w:val="FF0000"/>
        </w:rPr>
        <w:t xml:space="preserve">: </w:t>
      </w:r>
    </w:p>
    <w:p w14:paraId="68353A6A" w14:textId="77777777" w:rsidR="006C1037" w:rsidRDefault="006C1037" w:rsidP="006C1037">
      <w:pPr>
        <w:pStyle w:val="fcasegauche"/>
        <w:tabs>
          <w:tab w:val="left" w:pos="426"/>
        </w:tabs>
        <w:spacing w:after="0"/>
        <w:ind w:right="-161" w:firstLine="0"/>
      </w:pPr>
      <w:r w:rsidRPr="0088166E">
        <w:t>.............................................................................................................................................……………………</w:t>
      </w:r>
    </w:p>
    <w:p w14:paraId="5D0EED84" w14:textId="77777777" w:rsidR="006C1037" w:rsidRPr="0088166E" w:rsidRDefault="006C1037" w:rsidP="006C1037">
      <w:pPr>
        <w:pStyle w:val="fcasegauche"/>
        <w:tabs>
          <w:tab w:val="left" w:pos="426"/>
        </w:tabs>
        <w:spacing w:after="0"/>
        <w:ind w:right="-161" w:firstLine="0"/>
        <w:rPr>
          <w:rFonts w:ascii="Arial" w:hAnsi="Arial" w:cs="Arial"/>
        </w:rPr>
      </w:pPr>
    </w:p>
    <w:p w14:paraId="20BAC835" w14:textId="77777777" w:rsidR="006C1037" w:rsidRPr="0088166E" w:rsidRDefault="006C1037" w:rsidP="006C1037">
      <w:pPr>
        <w:pStyle w:val="fcasegauche"/>
        <w:tabs>
          <w:tab w:val="left" w:pos="426"/>
        </w:tabs>
        <w:spacing w:after="0"/>
        <w:ind w:right="-161" w:firstLine="0"/>
        <w:rPr>
          <w:rFonts w:ascii="Arial" w:hAnsi="Arial" w:cs="Arial"/>
        </w:rPr>
      </w:pPr>
      <w:r w:rsidRPr="0088166E">
        <w:t>.............................................................................................................................................……………………</w:t>
      </w:r>
      <w:r>
        <w:t xml:space="preserve"> </w:t>
      </w:r>
    </w:p>
    <w:p w14:paraId="3D75188C" w14:textId="77777777" w:rsidR="006C1037" w:rsidRDefault="006C1037" w:rsidP="008470E5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046B5D8D" w14:textId="77777777" w:rsidR="00CE6EEE" w:rsidRPr="000551FF" w:rsidRDefault="00CE6EEE" w:rsidP="008470E5">
      <w:pPr>
        <w:ind w:left="500" w:right="520"/>
        <w:rPr>
          <w:rFonts w:ascii="Arial" w:eastAsia="Trebuchet MS" w:hAnsi="Arial" w:cs="Arial"/>
          <w:color w:val="000000"/>
          <w:sz w:val="20"/>
          <w:lang w:val="fr-FR"/>
        </w:rPr>
      </w:pPr>
    </w:p>
    <w:p w14:paraId="248195C4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9" w:name="ArtL1_AE-3-A6"/>
      <w:bookmarkStart w:id="30" w:name="_Toc202196051"/>
      <w:bookmarkEnd w:id="29"/>
      <w:r w:rsidRPr="000551FF">
        <w:rPr>
          <w:rFonts w:eastAsia="Trebuchet MS"/>
          <w:color w:val="FFFFFF"/>
          <w:sz w:val="28"/>
          <w:lang w:val="fr-FR"/>
        </w:rPr>
        <w:t>5 - Durée et Délais d'exécution</w:t>
      </w:r>
      <w:bookmarkEnd w:id="30"/>
    </w:p>
    <w:p w14:paraId="1A5B5134" w14:textId="77777777" w:rsidR="00B350F6" w:rsidRPr="00227BCD" w:rsidRDefault="000551FF" w:rsidP="008470E5">
      <w:pPr>
        <w:rPr>
          <w:rFonts w:ascii="Arial" w:hAnsi="Arial" w:cs="Arial"/>
          <w:sz w:val="6"/>
          <w:lang w:val="fr-FR"/>
        </w:rPr>
      </w:pPr>
      <w:r w:rsidRPr="00227BCD">
        <w:rPr>
          <w:rFonts w:ascii="Arial" w:hAnsi="Arial" w:cs="Arial"/>
          <w:lang w:val="fr-FR"/>
        </w:rPr>
        <w:t xml:space="preserve"> </w:t>
      </w:r>
    </w:p>
    <w:p w14:paraId="5B2B9938" w14:textId="77777777" w:rsidR="00CE6EEE" w:rsidRDefault="00CE6EEE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C46F8EE" w14:textId="56B904A4" w:rsidR="00B350F6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Le délai d'exécution que propose le candidat est de</w:t>
      </w:r>
      <w:r w:rsidR="00AE1E3D">
        <w:rPr>
          <w:rFonts w:ascii="Arial" w:hAnsi="Arial" w:cs="Arial"/>
          <w:color w:val="000000"/>
          <w:lang w:val="fr-FR"/>
        </w:rPr>
        <w:t> :</w:t>
      </w:r>
    </w:p>
    <w:p w14:paraId="07C785E0" w14:textId="77777777" w:rsidR="00CE6EEE" w:rsidRDefault="00CE6EEE" w:rsidP="00CE6EEE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9"/>
        <w:gridCol w:w="4813"/>
      </w:tblGrid>
      <w:tr w:rsidR="000551FF" w14:paraId="4ADD3D71" w14:textId="77777777" w:rsidTr="005001EE">
        <w:trPr>
          <w:trHeight w:val="397"/>
        </w:trPr>
        <w:tc>
          <w:tcPr>
            <w:tcW w:w="4809" w:type="dxa"/>
            <w:shd w:val="clear" w:color="auto" w:fill="C6D9F1" w:themeFill="text2" w:themeFillTint="33"/>
            <w:vAlign w:val="center"/>
          </w:tcPr>
          <w:p w14:paraId="09364A9A" w14:textId="6EFD308E" w:rsidR="000551FF" w:rsidRPr="000551FF" w:rsidRDefault="000551FF" w:rsidP="00CE6E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551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PERIODE DE PREPARATION</w:t>
            </w:r>
          </w:p>
        </w:tc>
        <w:tc>
          <w:tcPr>
            <w:tcW w:w="4813" w:type="dxa"/>
            <w:shd w:val="clear" w:color="auto" w:fill="C6D9F1" w:themeFill="text2" w:themeFillTint="33"/>
            <w:vAlign w:val="center"/>
          </w:tcPr>
          <w:p w14:paraId="02D89BCA" w14:textId="3D6E858F" w:rsidR="000551FF" w:rsidRPr="000551FF" w:rsidRDefault="000551FF" w:rsidP="00CE6E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551FF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EXECUTION DES TRAVAUX</w:t>
            </w:r>
          </w:p>
        </w:tc>
      </w:tr>
      <w:tr w:rsidR="000551FF" w14:paraId="6FFA6F02" w14:textId="77777777" w:rsidTr="005001EE">
        <w:trPr>
          <w:trHeight w:val="1134"/>
        </w:trPr>
        <w:tc>
          <w:tcPr>
            <w:tcW w:w="4809" w:type="dxa"/>
            <w:vAlign w:val="center"/>
          </w:tcPr>
          <w:p w14:paraId="787FB68E" w14:textId="77777777" w:rsidR="000551FF" w:rsidRDefault="000551FF" w:rsidP="008470E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                                                       </w:t>
            </w:r>
          </w:p>
          <w:p w14:paraId="248B0693" w14:textId="5D45E494" w:rsidR="000551FF" w:rsidRPr="000551FF" w:rsidRDefault="000551FF" w:rsidP="008470E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………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…….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Jours</w:t>
            </w:r>
          </w:p>
        </w:tc>
        <w:tc>
          <w:tcPr>
            <w:tcW w:w="4813" w:type="dxa"/>
            <w:vAlign w:val="center"/>
          </w:tcPr>
          <w:p w14:paraId="29393413" w14:textId="77777777" w:rsidR="000551FF" w:rsidRDefault="000551FF" w:rsidP="008470E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  <w:p w14:paraId="0487FCD0" w14:textId="45FFE982" w:rsidR="000551FF" w:rsidRPr="000551FF" w:rsidRDefault="000551FF" w:rsidP="008470E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…………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…….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Jours </w:t>
            </w:r>
          </w:p>
        </w:tc>
      </w:tr>
    </w:tbl>
    <w:p w14:paraId="292F7802" w14:textId="77777777" w:rsidR="000551FF" w:rsidRPr="000551FF" w:rsidRDefault="000551FF" w:rsidP="008470E5">
      <w:pPr>
        <w:rPr>
          <w:lang w:val="fr-FR"/>
        </w:rPr>
      </w:pPr>
    </w:p>
    <w:p w14:paraId="5EFCB468" w14:textId="77777777" w:rsidR="007D4EA6" w:rsidRDefault="007D4EA6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B2C82CA" w14:textId="0EC60D66" w:rsidR="00CE6EEE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Le délai d'exécution ne devra toutefois pas dépasser 2 mois</w:t>
      </w:r>
      <w:r>
        <w:rPr>
          <w:rFonts w:ascii="Arial" w:hAnsi="Arial" w:cs="Arial"/>
          <w:color w:val="000000"/>
          <w:lang w:val="fr-FR"/>
        </w:rPr>
        <w:t xml:space="preserve"> (soit 30 jours pour la période de préparation et 30 jours pour les travaux)</w:t>
      </w:r>
      <w:r w:rsidRPr="000551FF">
        <w:rPr>
          <w:rFonts w:ascii="Arial" w:hAnsi="Arial" w:cs="Arial"/>
          <w:color w:val="000000"/>
          <w:lang w:val="fr-FR"/>
        </w:rPr>
        <w:t>.</w:t>
      </w:r>
    </w:p>
    <w:p w14:paraId="049A99C7" w14:textId="77777777" w:rsidR="005001EE" w:rsidRPr="005001EE" w:rsidRDefault="005001EE" w:rsidP="005001EE">
      <w:pPr>
        <w:rPr>
          <w:sz w:val="12"/>
          <w:szCs w:val="12"/>
          <w:lang w:val="fr-FR"/>
        </w:rPr>
      </w:pPr>
    </w:p>
    <w:p w14:paraId="2796BE27" w14:textId="59073248" w:rsidR="00CE6EEE" w:rsidRDefault="000551FF" w:rsidP="005001EE">
      <w:pPr>
        <w:pStyle w:val="ParagrapheIndent1"/>
        <w:jc w:val="both"/>
        <w:rPr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Le délai d'exécution débutera à compter de la date fixée dans le CCAP.</w:t>
      </w:r>
      <w:r w:rsidR="00CE6EEE">
        <w:rPr>
          <w:lang w:val="fr-FR"/>
        </w:rPr>
        <w:br w:type="page"/>
      </w:r>
    </w:p>
    <w:p w14:paraId="539A079D" w14:textId="77777777" w:rsidR="00CE6EEE" w:rsidRPr="00664282" w:rsidRDefault="00CE6EEE" w:rsidP="00CE6EEE">
      <w:pPr>
        <w:rPr>
          <w:sz w:val="12"/>
          <w:szCs w:val="12"/>
          <w:lang w:val="fr-FR"/>
        </w:rPr>
      </w:pPr>
    </w:p>
    <w:p w14:paraId="26DFF923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1" w:name="ArtL1_AE-3-A8"/>
      <w:bookmarkStart w:id="32" w:name="_Toc202196052"/>
      <w:bookmarkEnd w:id="31"/>
      <w:r w:rsidRPr="000551FF">
        <w:rPr>
          <w:rFonts w:eastAsia="Trebuchet MS"/>
          <w:color w:val="FFFFFF"/>
          <w:sz w:val="28"/>
          <w:lang w:val="fr-FR"/>
        </w:rPr>
        <w:t>6 - Paiement</w:t>
      </w:r>
      <w:bookmarkEnd w:id="32"/>
    </w:p>
    <w:p w14:paraId="44FADD06" w14:textId="77777777" w:rsidR="00876D15" w:rsidRPr="00664282" w:rsidRDefault="00876D15" w:rsidP="008470E5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E2F2948" w14:textId="0C2F648B" w:rsidR="00FA2B86" w:rsidRPr="007A0213" w:rsidRDefault="00FA2B86" w:rsidP="00FA2B86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7A021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4FA000" w14:textId="77777777" w:rsidR="00FA2B86" w:rsidRPr="00232AB2" w:rsidRDefault="00FA2B86" w:rsidP="00FA2B86">
      <w:pPr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B86" w:rsidRPr="00F07A14" w14:paraId="5400229C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9E8C1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1C43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1E56F846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A6A5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D7F7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0B36E5A5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4B3B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D9F1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5BCEEDE2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9E6B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408B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30833211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EBB1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B10E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2470B2" w14:textId="77777777" w:rsidR="00FA2B86" w:rsidRPr="00F07A14" w:rsidRDefault="00FA2B86" w:rsidP="00FA2B86">
      <w:pPr>
        <w:rPr>
          <w:rFonts w:ascii="Arial" w:hAnsi="Arial" w:cs="Arial"/>
          <w:sz w:val="12"/>
          <w:szCs w:val="12"/>
          <w:lang w:val="fr-FR"/>
        </w:rPr>
      </w:pPr>
    </w:p>
    <w:p w14:paraId="7504312E" w14:textId="77777777" w:rsidR="00FA2B86" w:rsidRPr="00F07A14" w:rsidRDefault="00FA2B86" w:rsidP="00FA2B86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B86" w:rsidRPr="00F07A14" w14:paraId="7802B597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ADB8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6FF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62F96AE5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63DC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A819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335BDE04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CCA7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E700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1C64B9D2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1266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AFD1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397F69" w14:textId="77777777" w:rsidR="00FA2B86" w:rsidRPr="00B3506A" w:rsidRDefault="00FA2B86" w:rsidP="00FA2B86">
      <w:pPr>
        <w:rPr>
          <w:rFonts w:ascii="Arial" w:hAnsi="Arial" w:cs="Arial"/>
          <w:lang w:val="fr-FR"/>
        </w:rPr>
      </w:pPr>
      <w:r w:rsidRPr="00F07A1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B86" w:rsidRPr="00F07A14" w14:paraId="3C5D625C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BBFB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680C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3107BA8F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40A1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5F31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682CA2D2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DF09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52301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3CF43877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3ABE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4671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05030251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F7CA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A997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7C833CA6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940C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7A28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42E678AC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AB0A1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E1F0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7EE5A83E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3914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6F88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2B86" w:rsidRPr="00F07A14" w14:paraId="522AD10F" w14:textId="77777777" w:rsidTr="00B5453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4BAF" w14:textId="77777777" w:rsidR="00FA2B86" w:rsidRPr="00F07A14" w:rsidRDefault="00FA2B86" w:rsidP="00B5453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F07A14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4779" w14:textId="77777777" w:rsidR="00FA2B86" w:rsidRPr="00F07A14" w:rsidRDefault="00FA2B86" w:rsidP="00B5453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A32010" w14:textId="77777777" w:rsidR="00FA2B86" w:rsidRPr="00861796" w:rsidRDefault="00FA2B86" w:rsidP="00FA2B86">
      <w:pPr>
        <w:rPr>
          <w:rFonts w:ascii="Arial" w:hAnsi="Arial" w:cs="Arial"/>
        </w:rPr>
      </w:pPr>
    </w:p>
    <w:p w14:paraId="4011EA11" w14:textId="77777777" w:rsidR="00FA2B86" w:rsidRPr="000672E4" w:rsidRDefault="00FA2B86" w:rsidP="00FA2B86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0672E4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0672E4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1</w:t>
      </w:r>
      <w:r w:rsidRPr="000672E4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1DF65A12" w14:textId="77777777" w:rsidR="000672E4" w:rsidRPr="000672E4" w:rsidRDefault="000672E4" w:rsidP="00FA2B86">
      <w:pPr>
        <w:rPr>
          <w:rFonts w:ascii="Arial" w:hAnsi="Arial" w:cs="Arial"/>
          <w:lang w:val="fr-FR"/>
        </w:rPr>
      </w:pPr>
    </w:p>
    <w:p w14:paraId="4FD907D6" w14:textId="77777777" w:rsidR="000672E4" w:rsidRPr="000672E4" w:rsidRDefault="000672E4" w:rsidP="000672E4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0672E4">
        <w:rPr>
          <w:rFonts w:ascii="Arial" w:hAnsi="Arial" w:cs="Arial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72E4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0672E4">
        <w:rPr>
          <w:rFonts w:ascii="Arial" w:hAnsi="Arial" w:cs="Arial"/>
          <w:b/>
          <w:bCs/>
          <w:szCs w:val="20"/>
        </w:rPr>
      </w:r>
      <w:r w:rsidRPr="000672E4">
        <w:rPr>
          <w:rFonts w:ascii="Arial" w:hAnsi="Arial" w:cs="Arial"/>
          <w:b/>
          <w:bCs/>
          <w:szCs w:val="20"/>
        </w:rPr>
        <w:fldChar w:fldCharType="separate"/>
      </w:r>
      <w:r w:rsidRPr="000672E4">
        <w:rPr>
          <w:rFonts w:ascii="Arial" w:hAnsi="Arial" w:cs="Arial"/>
          <w:b/>
          <w:bCs/>
          <w:szCs w:val="20"/>
        </w:rPr>
        <w:fldChar w:fldCharType="end"/>
      </w:r>
      <w:r w:rsidRPr="000672E4">
        <w:rPr>
          <w:rFonts w:ascii="Arial" w:eastAsia="Times New Roman" w:hAnsi="Arial" w:cs="Arial"/>
          <w:bCs/>
          <w:szCs w:val="20"/>
          <w:lang w:val="fr-FR"/>
        </w:rPr>
        <w:tab/>
        <w:t> </w:t>
      </w:r>
      <w:proofErr w:type="gramStart"/>
      <w:r w:rsidRPr="000672E4">
        <w:rPr>
          <w:rFonts w:ascii="Arial" w:hAnsi="Arial" w:cs="Arial"/>
          <w:bCs/>
          <w:color w:val="000000"/>
          <w:szCs w:val="20"/>
          <w:lang w:val="fr-FR"/>
        </w:rPr>
        <w:t>un</w:t>
      </w:r>
      <w:proofErr w:type="gramEnd"/>
      <w:r w:rsidRPr="000672E4">
        <w:rPr>
          <w:rFonts w:ascii="Arial" w:hAnsi="Arial" w:cs="Arial"/>
          <w:bCs/>
          <w:color w:val="000000"/>
          <w:szCs w:val="20"/>
          <w:lang w:val="fr-FR"/>
        </w:rPr>
        <w:t xml:space="preserve"> compte unique ouvert au nom du mandataire,</w:t>
      </w:r>
    </w:p>
    <w:p w14:paraId="540E69B1" w14:textId="77777777" w:rsidR="000672E4" w:rsidRPr="000672E4" w:rsidRDefault="000672E4" w:rsidP="000672E4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672E4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47F99A0B" w14:textId="77777777" w:rsidR="000672E4" w:rsidRPr="000672E4" w:rsidRDefault="000672E4" w:rsidP="000672E4">
      <w:pPr>
        <w:pStyle w:val="ParagrapheIndent1"/>
        <w:tabs>
          <w:tab w:val="left" w:pos="480"/>
        </w:tabs>
        <w:ind w:left="284" w:right="418" w:hanging="264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0672E4">
        <w:rPr>
          <w:rFonts w:ascii="Arial" w:hAnsi="Arial" w:cs="Arial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72E4">
        <w:rPr>
          <w:rFonts w:ascii="Arial" w:hAnsi="Arial" w:cs="Arial"/>
          <w:bCs/>
          <w:szCs w:val="20"/>
          <w:lang w:val="fr-FR"/>
        </w:rPr>
        <w:instrText xml:space="preserve"> FORMCHECKBOX </w:instrText>
      </w:r>
      <w:r w:rsidRPr="000672E4">
        <w:rPr>
          <w:rFonts w:ascii="Arial" w:hAnsi="Arial" w:cs="Arial"/>
          <w:b/>
          <w:bCs/>
          <w:szCs w:val="20"/>
        </w:rPr>
      </w:r>
      <w:r w:rsidRPr="000672E4">
        <w:rPr>
          <w:rFonts w:ascii="Arial" w:hAnsi="Arial" w:cs="Arial"/>
          <w:b/>
          <w:bCs/>
          <w:szCs w:val="20"/>
        </w:rPr>
        <w:fldChar w:fldCharType="separate"/>
      </w:r>
      <w:r w:rsidRPr="000672E4">
        <w:rPr>
          <w:rFonts w:ascii="Arial" w:hAnsi="Arial" w:cs="Arial"/>
          <w:b/>
          <w:bCs/>
          <w:szCs w:val="20"/>
        </w:rPr>
        <w:fldChar w:fldCharType="end"/>
      </w:r>
      <w:r w:rsidRPr="000672E4">
        <w:rPr>
          <w:rFonts w:ascii="Arial" w:eastAsia="Times New Roman" w:hAnsi="Arial" w:cs="Arial"/>
          <w:bCs/>
          <w:szCs w:val="20"/>
          <w:lang w:val="fr-FR"/>
        </w:rPr>
        <w:tab/>
        <w:t> </w:t>
      </w:r>
      <w:proofErr w:type="gramStart"/>
      <w:r w:rsidRPr="000672E4">
        <w:rPr>
          <w:rFonts w:ascii="Arial" w:hAnsi="Arial" w:cs="Arial"/>
          <w:bCs/>
          <w:color w:val="000000"/>
          <w:szCs w:val="20"/>
          <w:lang w:val="fr-FR"/>
        </w:rPr>
        <w:t>les</w:t>
      </w:r>
      <w:proofErr w:type="gramEnd"/>
      <w:r w:rsidRPr="000672E4">
        <w:rPr>
          <w:rFonts w:ascii="Arial" w:hAnsi="Arial" w:cs="Arial"/>
          <w:bCs/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4D9783AB" w14:textId="77777777" w:rsidR="000672E4" w:rsidRPr="000672E4" w:rsidRDefault="000672E4" w:rsidP="000672E4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</w:p>
    <w:p w14:paraId="48A311A2" w14:textId="77777777" w:rsidR="000672E4" w:rsidRPr="000672E4" w:rsidRDefault="000672E4" w:rsidP="000672E4">
      <w:pPr>
        <w:pStyle w:val="ParagrapheIndent1"/>
        <w:ind w:left="567" w:right="20" w:hanging="547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0672E4">
        <w:rPr>
          <w:rFonts w:ascii="Arial" w:hAnsi="Arial" w:cs="Arial"/>
          <w:bCs/>
          <w:color w:val="000000"/>
          <w:szCs w:val="20"/>
          <w:u w:val="single"/>
          <w:lang w:val="fr-FR"/>
        </w:rPr>
        <w:t xml:space="preserve">Nota </w:t>
      </w:r>
      <w:r w:rsidRPr="000672E4">
        <w:rPr>
          <w:rFonts w:ascii="Arial" w:hAnsi="Arial" w:cs="Arial"/>
          <w:bCs/>
          <w:color w:val="000000"/>
          <w:szCs w:val="20"/>
          <w:lang w:val="fr-FR"/>
        </w:rPr>
        <w:t>: si aucune case n'est cochée, ou si les deux cases sont cochées, le pouvoir adjudicateur considérera que seules les dispositions du CCAP s'appliquent.</w:t>
      </w:r>
    </w:p>
    <w:p w14:paraId="32E85DE0" w14:textId="77777777" w:rsidR="000672E4" w:rsidRPr="00664282" w:rsidRDefault="000672E4" w:rsidP="000672E4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p w14:paraId="1766350B" w14:textId="77777777" w:rsidR="000672E4" w:rsidRPr="000672E4" w:rsidRDefault="000672E4" w:rsidP="000672E4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1E52D740" w14:textId="38F018F8" w:rsidR="007A446D" w:rsidRPr="000672E4" w:rsidRDefault="000672E4" w:rsidP="000672E4">
      <w:pPr>
        <w:pStyle w:val="PiedDePage"/>
        <w:numPr>
          <w:ilvl w:val="0"/>
          <w:numId w:val="3"/>
        </w:numPr>
        <w:ind w:left="284" w:hanging="284"/>
        <w:rPr>
          <w:lang w:val="fr-FR"/>
        </w:rPr>
      </w:pPr>
      <w:r w:rsidRPr="000672E4">
        <w:rPr>
          <w:bCs/>
          <w:i/>
          <w:iCs/>
          <w:color w:val="000000"/>
          <w:sz w:val="16"/>
          <w:lang w:val="fr-FR"/>
        </w:rPr>
        <w:t xml:space="preserve">Cocher la case correspondant à votre situation </w:t>
      </w:r>
      <w:r w:rsidR="007A446D" w:rsidRPr="000672E4">
        <w:rPr>
          <w:lang w:val="fr-FR"/>
        </w:rPr>
        <w:br w:type="page"/>
      </w:r>
    </w:p>
    <w:p w14:paraId="5916B41C" w14:textId="77777777" w:rsidR="00876D15" w:rsidRPr="00876D15" w:rsidRDefault="00876D15" w:rsidP="00876D15">
      <w:pPr>
        <w:rPr>
          <w:lang w:val="fr-FR"/>
        </w:rPr>
      </w:pPr>
    </w:p>
    <w:p w14:paraId="3B3BDB26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3" w:name="ArtL1_AE-3-A9"/>
      <w:bookmarkStart w:id="34" w:name="_Toc202196053"/>
      <w:bookmarkEnd w:id="33"/>
      <w:r w:rsidRPr="000551FF">
        <w:rPr>
          <w:rFonts w:eastAsia="Trebuchet MS"/>
          <w:color w:val="FFFFFF"/>
          <w:sz w:val="28"/>
          <w:lang w:val="fr-FR"/>
        </w:rPr>
        <w:t>7 - Avance</w:t>
      </w:r>
      <w:bookmarkEnd w:id="34"/>
    </w:p>
    <w:p w14:paraId="6F851D13" w14:textId="77777777" w:rsidR="004F765A" w:rsidRPr="00F17A21" w:rsidRDefault="004F765A" w:rsidP="008470E5">
      <w:pPr>
        <w:pStyle w:val="ParagrapheIndent1"/>
        <w:jc w:val="both"/>
        <w:rPr>
          <w:rFonts w:ascii="Arial" w:hAnsi="Arial" w:cs="Arial"/>
          <w:color w:val="000000"/>
          <w:sz w:val="14"/>
          <w:szCs w:val="14"/>
          <w:lang w:val="fr-FR"/>
        </w:rPr>
      </w:pPr>
    </w:p>
    <w:p w14:paraId="646413A1" w14:textId="77777777" w:rsidR="004F765A" w:rsidRPr="00F07A14" w:rsidRDefault="004F765A" w:rsidP="004F765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6E51E6B8" w14:textId="77777777" w:rsidR="004F765A" w:rsidRPr="00F07A14" w:rsidRDefault="004F765A" w:rsidP="004F765A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70D1BE0" w14:textId="77777777" w:rsidR="004F765A" w:rsidRPr="00F07A14" w:rsidRDefault="004F765A" w:rsidP="004F765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hAnsi="Arial" w:cs="Arial"/>
          <w:lang w:val="fr-FR"/>
        </w:rPr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NON</w:t>
      </w:r>
    </w:p>
    <w:p w14:paraId="2CF3441B" w14:textId="77777777" w:rsidR="004F765A" w:rsidRPr="00F07A14" w:rsidRDefault="004F765A" w:rsidP="004F765A">
      <w:pPr>
        <w:rPr>
          <w:rFonts w:ascii="Arial" w:hAnsi="Arial" w:cs="Arial"/>
          <w:sz w:val="20"/>
          <w:szCs w:val="20"/>
          <w:lang w:val="fr-FR"/>
        </w:rPr>
      </w:pPr>
      <w:r w:rsidRPr="00F07A1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B889096" w14:textId="77777777" w:rsidR="004F765A" w:rsidRPr="00F07A14" w:rsidRDefault="004F765A" w:rsidP="004F765A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A14">
        <w:rPr>
          <w:rFonts w:ascii="Arial" w:hAnsi="Arial" w:cs="Arial"/>
          <w:lang w:val="fr-FR"/>
        </w:rPr>
        <w:instrText xml:space="preserve"> FORMCHECKBOX </w:instrText>
      </w:r>
      <w:r w:rsidRPr="00F07A14">
        <w:rPr>
          <w:rFonts w:ascii="Arial" w:hAnsi="Arial" w:cs="Arial"/>
          <w:lang w:val="fr-FR"/>
        </w:rPr>
      </w:r>
      <w:r w:rsidRPr="00F07A14">
        <w:rPr>
          <w:rFonts w:ascii="Arial" w:hAnsi="Arial" w:cs="Arial"/>
          <w:lang w:val="fr-FR"/>
        </w:rPr>
        <w:fldChar w:fldCharType="separate"/>
      </w:r>
      <w:r w:rsidRPr="00F07A14">
        <w:rPr>
          <w:rFonts w:ascii="Arial" w:hAnsi="Arial" w:cs="Arial"/>
          <w:lang w:val="fr-FR"/>
        </w:rPr>
        <w:fldChar w:fldCharType="end"/>
      </w:r>
      <w:r w:rsidRPr="00F07A14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F07A14">
        <w:rPr>
          <w:rFonts w:ascii="Arial" w:hAnsi="Arial" w:cs="Arial"/>
          <w:color w:val="000000"/>
          <w:szCs w:val="20"/>
          <w:lang w:val="fr-FR"/>
        </w:rPr>
        <w:t>OUI</w:t>
      </w:r>
    </w:p>
    <w:p w14:paraId="111F76A1" w14:textId="77777777" w:rsidR="004F765A" w:rsidRPr="00F07A14" w:rsidRDefault="004F765A" w:rsidP="004F765A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7F16B170" w14:textId="77777777" w:rsidR="004F765A" w:rsidRPr="00F07A14" w:rsidRDefault="004F765A" w:rsidP="004F765A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  <w:lang w:val="fr-FR"/>
        </w:rPr>
      </w:pPr>
      <w:r w:rsidRPr="00F07A14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F07A14">
        <w:rPr>
          <w:rFonts w:ascii="Arial" w:hAnsi="Arial" w:cs="Arial"/>
          <w:b/>
          <w:color w:val="000000"/>
          <w:szCs w:val="20"/>
          <w:lang w:val="fr-FR"/>
        </w:rPr>
        <w:t>:</w:t>
      </w:r>
      <w:r w:rsidRPr="00F07A14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</w:t>
      </w:r>
      <w:r w:rsidRPr="000E47C3">
        <w:rPr>
          <w:rFonts w:ascii="Arial" w:hAnsi="Arial" w:cs="Arial"/>
          <w:b/>
          <w:bCs/>
          <w:color w:val="000000"/>
          <w:szCs w:val="20"/>
          <w:lang w:val="fr-FR"/>
        </w:rPr>
        <w:t>renonce</w:t>
      </w:r>
      <w:r w:rsidRPr="00F07A14">
        <w:rPr>
          <w:rFonts w:ascii="Arial" w:hAnsi="Arial" w:cs="Arial"/>
          <w:color w:val="000000"/>
          <w:szCs w:val="20"/>
          <w:lang w:val="fr-FR"/>
        </w:rPr>
        <w:t xml:space="preserve"> au bénéfice de l'avance.</w:t>
      </w:r>
    </w:p>
    <w:p w14:paraId="5492836F" w14:textId="77777777" w:rsidR="004F765A" w:rsidRPr="00F17A21" w:rsidRDefault="004F765A" w:rsidP="004F765A">
      <w:pPr>
        <w:rPr>
          <w:sz w:val="12"/>
          <w:szCs w:val="12"/>
          <w:lang w:val="fr-FR"/>
        </w:rPr>
      </w:pPr>
    </w:p>
    <w:p w14:paraId="27243F13" w14:textId="77777777" w:rsidR="004F765A" w:rsidRPr="004F765A" w:rsidRDefault="004F765A" w:rsidP="004F765A">
      <w:pPr>
        <w:rPr>
          <w:lang w:val="fr-FR"/>
        </w:rPr>
      </w:pPr>
    </w:p>
    <w:p w14:paraId="1BA74FF8" w14:textId="691739A5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5" w:name="ArtL1_AE-3-A11"/>
      <w:bookmarkStart w:id="36" w:name="_Toc202196054"/>
      <w:bookmarkEnd w:id="35"/>
      <w:r w:rsidRPr="000551FF">
        <w:rPr>
          <w:rFonts w:eastAsia="Trebuchet MS"/>
          <w:color w:val="FFFFFF"/>
          <w:sz w:val="28"/>
          <w:lang w:val="fr-FR"/>
        </w:rPr>
        <w:t>8 - Nomenclature</w:t>
      </w:r>
      <w:bookmarkEnd w:id="36"/>
    </w:p>
    <w:p w14:paraId="218F2ADB" w14:textId="77777777" w:rsidR="004F765A" w:rsidRDefault="004F765A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367188E" w14:textId="31AEFF91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2499A971" w14:textId="77777777" w:rsidR="004F765A" w:rsidRDefault="004F765A" w:rsidP="008470E5">
      <w:pPr>
        <w:rPr>
          <w:rFonts w:ascii="Arial" w:hAnsi="Arial" w:cs="Arial"/>
          <w:lang w:val="fr-FR"/>
        </w:rPr>
      </w:pPr>
    </w:p>
    <w:tbl>
      <w:tblPr>
        <w:tblW w:w="0" w:type="auto"/>
        <w:tblInd w:w="706" w:type="dxa"/>
        <w:tblLayout w:type="fixed"/>
        <w:tblLook w:val="04A0" w:firstRow="1" w:lastRow="0" w:firstColumn="1" w:lastColumn="0" w:noHBand="0" w:noVBand="1"/>
      </w:tblPr>
      <w:tblGrid>
        <w:gridCol w:w="1800"/>
        <w:gridCol w:w="5852"/>
      </w:tblGrid>
      <w:tr w:rsidR="00CF3624" w:rsidRPr="00DB2DC3" w14:paraId="4E6BF66F" w14:textId="77777777" w:rsidTr="00B54537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F309" w14:textId="77777777" w:rsidR="00CF3624" w:rsidRPr="00DB2DC3" w:rsidRDefault="00CF3624" w:rsidP="00B5453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673A" w14:textId="77777777" w:rsidR="00CF3624" w:rsidRPr="00DB2DC3" w:rsidRDefault="00CF3624" w:rsidP="00B54537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CF3624" w:rsidRPr="00FA3B6D" w14:paraId="68884291" w14:textId="77777777" w:rsidTr="00B54537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DC6A" w14:textId="77777777" w:rsidR="00CF3624" w:rsidRPr="00DB2DC3" w:rsidRDefault="00CF3624" w:rsidP="00B54537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45232411-6</w:t>
            </w:r>
          </w:p>
        </w:tc>
        <w:tc>
          <w:tcPr>
            <w:tcW w:w="5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8B0D" w14:textId="77777777" w:rsidR="00CF3624" w:rsidRPr="00DB2DC3" w:rsidRDefault="00CF3624" w:rsidP="00B54537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Travaux de construction de canalisations d'eaux usées</w:t>
            </w:r>
          </w:p>
        </w:tc>
      </w:tr>
      <w:tr w:rsidR="00CF3624" w:rsidRPr="00FA3B6D" w14:paraId="57C99D14" w14:textId="77777777" w:rsidTr="00B54537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B481" w14:textId="77777777" w:rsidR="00CF3624" w:rsidRPr="00DB2DC3" w:rsidRDefault="00CF3624" w:rsidP="00B54537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45232130-2</w:t>
            </w:r>
          </w:p>
        </w:tc>
        <w:tc>
          <w:tcPr>
            <w:tcW w:w="5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8E0F" w14:textId="77777777" w:rsidR="00CF3624" w:rsidRPr="00DB2DC3" w:rsidRDefault="00CF3624" w:rsidP="00B54537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Travaux de construction de canalisations d'eaux pluviales</w:t>
            </w:r>
          </w:p>
        </w:tc>
      </w:tr>
      <w:tr w:rsidR="00CF3624" w:rsidRPr="00DB2DC3" w14:paraId="6E9D56EC" w14:textId="77777777" w:rsidTr="00B54537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FAFA" w14:textId="77777777" w:rsidR="00CF3624" w:rsidRPr="00DB2DC3" w:rsidRDefault="00CF3624" w:rsidP="00B54537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44161200-8</w:t>
            </w:r>
          </w:p>
        </w:tc>
        <w:tc>
          <w:tcPr>
            <w:tcW w:w="5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4C8C" w14:textId="77777777" w:rsidR="00CF3624" w:rsidRPr="00DB2DC3" w:rsidRDefault="00CF3624" w:rsidP="00B54537">
            <w:pPr>
              <w:ind w:left="40" w:right="4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DB2DC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Canalisations d'eau</w:t>
            </w:r>
          </w:p>
        </w:tc>
      </w:tr>
    </w:tbl>
    <w:p w14:paraId="6C56D551" w14:textId="77777777" w:rsidR="004F765A" w:rsidRPr="00F17A21" w:rsidRDefault="004F765A" w:rsidP="008470E5">
      <w:pPr>
        <w:rPr>
          <w:rFonts w:ascii="Arial" w:hAnsi="Arial" w:cs="Arial"/>
          <w:sz w:val="12"/>
          <w:szCs w:val="12"/>
          <w:lang w:val="fr-FR"/>
        </w:rPr>
      </w:pPr>
    </w:p>
    <w:p w14:paraId="24CDE481" w14:textId="77777777" w:rsidR="004F765A" w:rsidRPr="004F765A" w:rsidRDefault="004F765A" w:rsidP="008470E5">
      <w:pPr>
        <w:rPr>
          <w:rFonts w:ascii="Arial" w:hAnsi="Arial" w:cs="Arial"/>
          <w:lang w:val="fr-FR"/>
        </w:rPr>
      </w:pPr>
    </w:p>
    <w:p w14:paraId="1AB78BD8" w14:textId="77777777" w:rsidR="00B350F6" w:rsidRPr="000551FF" w:rsidRDefault="000551FF" w:rsidP="008470E5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37" w:name="ArtL1_AE-3-A14"/>
      <w:bookmarkStart w:id="38" w:name="_Toc202196055"/>
      <w:bookmarkEnd w:id="37"/>
      <w:r w:rsidRPr="000551FF">
        <w:rPr>
          <w:rFonts w:eastAsia="Trebuchet MS"/>
          <w:color w:val="FFFFFF"/>
          <w:sz w:val="28"/>
          <w:lang w:val="fr-FR"/>
        </w:rPr>
        <w:t>9 - Signature</w:t>
      </w:r>
      <w:bookmarkEnd w:id="38"/>
    </w:p>
    <w:p w14:paraId="0E7C8F60" w14:textId="77777777" w:rsidR="00B350F6" w:rsidRPr="000551FF" w:rsidRDefault="000551FF" w:rsidP="008470E5">
      <w:pPr>
        <w:rPr>
          <w:rFonts w:ascii="Arial" w:hAnsi="Arial" w:cs="Arial"/>
          <w:sz w:val="6"/>
        </w:rPr>
      </w:pPr>
      <w:r w:rsidRPr="000551FF">
        <w:rPr>
          <w:rFonts w:ascii="Arial" w:hAnsi="Arial" w:cs="Arial"/>
        </w:rPr>
        <w:t xml:space="preserve"> </w:t>
      </w:r>
    </w:p>
    <w:p w14:paraId="5B95084D" w14:textId="77777777" w:rsidR="00B350F6" w:rsidRPr="000551FF" w:rsidRDefault="00B350F6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F6C552D" w14:textId="77777777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7A0C8C11" w14:textId="77777777" w:rsidR="00B350F6" w:rsidRPr="000551FF" w:rsidRDefault="00B350F6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E665798" w14:textId="77777777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73B3FF4" w14:textId="77777777" w:rsidR="00B350F6" w:rsidRPr="000551FF" w:rsidRDefault="00B350F6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7115665" w14:textId="77777777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7F2C49F6" w14:textId="77777777" w:rsidR="00B350F6" w:rsidRPr="000551FF" w:rsidRDefault="00B350F6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11E6A6F" w14:textId="77777777" w:rsidR="00B350F6" w:rsidRPr="000551FF" w:rsidRDefault="000551FF" w:rsidP="008470E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Fait en un seul original</w:t>
      </w:r>
    </w:p>
    <w:p w14:paraId="66E61F21" w14:textId="77777777" w:rsidR="00B350F6" w:rsidRPr="000551FF" w:rsidRDefault="000551FF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25452A07" w14:textId="77777777" w:rsidR="00B350F6" w:rsidRPr="000551FF" w:rsidRDefault="000551FF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696A1DBD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703DBA4" w14:textId="77777777" w:rsidR="00B350F6" w:rsidRPr="000551FF" w:rsidRDefault="000551FF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0551FF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0551FF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5A0DDF58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13E18B8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6473E4F" w14:textId="77777777" w:rsidR="00B350F6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4709E38" w14:textId="77777777" w:rsidR="00CF3624" w:rsidRDefault="00CF3624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BDAD334" w14:textId="77777777" w:rsidR="00CF3624" w:rsidRPr="000551FF" w:rsidRDefault="00CF3624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62E3305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56803E3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269D05E" w14:textId="77777777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FF963AB" w14:textId="77777777" w:rsidR="00360A52" w:rsidRPr="00874881" w:rsidRDefault="00360A52" w:rsidP="00360A52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color w:val="000000"/>
          <w:szCs w:val="20"/>
          <w:u w:val="single"/>
          <w:lang w:val="fr-FR"/>
        </w:rPr>
      </w:pPr>
      <w:r w:rsidRPr="00874881">
        <w:rPr>
          <w:rFonts w:ascii="Arial" w:hAnsi="Arial" w:cs="Arial"/>
          <w:b/>
          <w:color w:val="000000"/>
          <w:szCs w:val="20"/>
          <w:u w:val="single"/>
          <w:lang w:val="fr-FR"/>
        </w:rPr>
        <w:t>ACCEPTATION DE L'OFFRE PAR LE POUVOIR ADJUDICATEUR</w:t>
      </w:r>
    </w:p>
    <w:p w14:paraId="0D716161" w14:textId="77777777" w:rsidR="00360A52" w:rsidRPr="00874881" w:rsidRDefault="00360A52" w:rsidP="00360A52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74881">
        <w:rPr>
          <w:rFonts w:ascii="Arial" w:hAnsi="Arial" w:cs="Arial"/>
          <w:color w:val="000000"/>
          <w:szCs w:val="20"/>
          <w:lang w:val="fr-FR"/>
        </w:rPr>
        <w:t>La présente offre est acceptée</w:t>
      </w:r>
    </w:p>
    <w:p w14:paraId="51B179F0" w14:textId="77777777" w:rsidR="00360A52" w:rsidRPr="00874881" w:rsidRDefault="00360A52" w:rsidP="00360A52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E65763B" w14:textId="77777777" w:rsidR="00360A52" w:rsidRDefault="00360A52" w:rsidP="00360A52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0D448BEB" w14:textId="77777777" w:rsidR="00360A52" w:rsidRDefault="00360A52" w:rsidP="00360A52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057584C9" w14:textId="77777777" w:rsidR="00360A52" w:rsidRDefault="00360A52" w:rsidP="00360A52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0873D436" w14:textId="187E855C" w:rsidR="00360A52" w:rsidRDefault="00360A52" w:rsidP="00360A52">
      <w:pPr>
        <w:pStyle w:val="style1010"/>
        <w:spacing w:line="232" w:lineRule="exact"/>
        <w:ind w:left="3969" w:right="60"/>
        <w:rPr>
          <w:rFonts w:ascii="Arial" w:hAnsi="Arial" w:cs="Arial"/>
          <w:color w:val="000000"/>
          <w:lang w:val="fr-FR"/>
        </w:rPr>
      </w:pPr>
      <w:r w:rsidRPr="009C2491">
        <w:rPr>
          <w:rFonts w:ascii="Arial" w:hAnsi="Arial" w:cs="Arial"/>
          <w:color w:val="000000"/>
          <w:lang w:val="fr-FR"/>
        </w:rPr>
        <w:t xml:space="preserve">A </w:t>
      </w:r>
      <w:r>
        <w:rPr>
          <w:rFonts w:ascii="Arial" w:hAnsi="Arial" w:cs="Arial"/>
          <w:color w:val="000000"/>
          <w:lang w:val="fr-FR"/>
        </w:rPr>
        <w:t>Reims, l</w:t>
      </w:r>
      <w:r w:rsidRPr="009C2491">
        <w:rPr>
          <w:rFonts w:ascii="Arial" w:hAnsi="Arial" w:cs="Arial"/>
          <w:color w:val="000000"/>
          <w:lang w:val="fr-FR"/>
        </w:rPr>
        <w:t>e</w:t>
      </w:r>
      <w:r w:rsidR="00F17A21">
        <w:rPr>
          <w:rFonts w:ascii="Arial" w:hAnsi="Arial" w:cs="Arial"/>
          <w:color w:val="000000"/>
          <w:lang w:val="fr-FR"/>
        </w:rPr>
        <w:t xml:space="preserve"> </w:t>
      </w:r>
    </w:p>
    <w:p w14:paraId="5DBDA92F" w14:textId="4591350B" w:rsidR="00360A52" w:rsidRPr="002D5E9F" w:rsidRDefault="00360A52" w:rsidP="00360A52">
      <w:pPr>
        <w:pStyle w:val="style1010"/>
        <w:spacing w:line="232" w:lineRule="exact"/>
        <w:ind w:left="3969" w:right="60"/>
        <w:rPr>
          <w:rFonts w:ascii="Arial" w:hAnsi="Arial" w:cs="Arial"/>
          <w:b/>
          <w:bCs/>
          <w:color w:val="000000"/>
          <w:lang w:val="fr-FR"/>
        </w:rPr>
      </w:pPr>
      <w:r w:rsidRPr="002D5E9F">
        <w:rPr>
          <w:rFonts w:ascii="Arial" w:hAnsi="Arial" w:cs="Arial"/>
          <w:b/>
          <w:bCs/>
          <w:color w:val="000000"/>
          <w:lang w:val="fr-FR"/>
        </w:rPr>
        <w:t xml:space="preserve">Monsieur Alain </w:t>
      </w:r>
      <w:r w:rsidR="00553373" w:rsidRPr="002D5E9F">
        <w:rPr>
          <w:rFonts w:ascii="Arial" w:hAnsi="Arial" w:cs="Arial"/>
          <w:b/>
          <w:bCs/>
          <w:color w:val="000000"/>
          <w:lang w:val="fr-FR"/>
        </w:rPr>
        <w:t xml:space="preserve">MARJOLET, </w:t>
      </w:r>
    </w:p>
    <w:p w14:paraId="501069E8" w14:textId="6EACD25E" w:rsidR="00360A52" w:rsidRPr="002D5E9F" w:rsidRDefault="00360A52" w:rsidP="00360A52">
      <w:pPr>
        <w:pStyle w:val="style1010"/>
        <w:spacing w:line="232" w:lineRule="exact"/>
        <w:ind w:left="3969" w:right="60"/>
        <w:rPr>
          <w:rFonts w:ascii="Arial" w:hAnsi="Arial" w:cs="Arial"/>
          <w:b/>
          <w:bCs/>
          <w:color w:val="000000"/>
          <w:lang w:val="fr-FR"/>
        </w:rPr>
      </w:pPr>
      <w:r w:rsidRPr="002D5E9F">
        <w:rPr>
          <w:rFonts w:ascii="Arial" w:hAnsi="Arial" w:cs="Arial"/>
          <w:b/>
          <w:bCs/>
          <w:color w:val="000000"/>
          <w:lang w:val="fr-FR"/>
        </w:rPr>
        <w:t>Gérant de la SCI IMMOB</w:t>
      </w:r>
      <w:r w:rsidR="00553373">
        <w:rPr>
          <w:rFonts w:ascii="Arial" w:hAnsi="Arial" w:cs="Arial"/>
          <w:b/>
          <w:bCs/>
          <w:color w:val="000000"/>
          <w:lang w:val="fr-FR"/>
        </w:rPr>
        <w:t>I</w:t>
      </w:r>
      <w:r w:rsidRPr="002D5E9F">
        <w:rPr>
          <w:rFonts w:ascii="Arial" w:hAnsi="Arial" w:cs="Arial"/>
          <w:b/>
          <w:bCs/>
          <w:color w:val="000000"/>
          <w:lang w:val="fr-FR"/>
        </w:rPr>
        <w:t>LIERE MARNAISE</w:t>
      </w:r>
    </w:p>
    <w:p w14:paraId="55DC3950" w14:textId="77777777" w:rsidR="00CF3624" w:rsidRPr="00360A52" w:rsidRDefault="00CF3624" w:rsidP="008470E5">
      <w:pPr>
        <w:rPr>
          <w:rFonts w:ascii="Arial" w:hAnsi="Arial" w:cs="Arial"/>
          <w:lang w:val="fr-FR"/>
        </w:rPr>
      </w:pPr>
    </w:p>
    <w:p w14:paraId="5ABC878D" w14:textId="1F1C28E3" w:rsidR="00B350F6" w:rsidRPr="000551FF" w:rsidRDefault="00B350F6" w:rsidP="008470E5">
      <w:pPr>
        <w:pStyle w:val="style1010"/>
        <w:ind w:right="2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B350F6" w:rsidRPr="000551FF" w:rsidSect="00CF3624">
          <w:footerReference w:type="default" r:id="rId18"/>
          <w:pgSz w:w="11900" w:h="16840" w:code="9"/>
          <w:pgMar w:top="1021" w:right="1134" w:bottom="1077" w:left="1134" w:header="567" w:footer="624" w:gutter="0"/>
          <w:cols w:space="708"/>
        </w:sectPr>
      </w:pPr>
    </w:p>
    <w:p w14:paraId="184C8B54" w14:textId="77777777" w:rsidR="0023608F" w:rsidRDefault="000551FF" w:rsidP="008470E5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39" w:name="ArtL1_A-CT"/>
      <w:bookmarkStart w:id="40" w:name="_Toc202196056"/>
      <w:bookmarkEnd w:id="39"/>
      <w:r w:rsidRPr="000551FF">
        <w:rPr>
          <w:rFonts w:eastAsia="Trebuchet MS"/>
          <w:color w:val="FFFFFF"/>
          <w:sz w:val="28"/>
          <w:lang w:val="fr-FR"/>
        </w:rPr>
        <w:lastRenderedPageBreak/>
        <w:t xml:space="preserve">ANNEXE N° 1 : </w:t>
      </w:r>
    </w:p>
    <w:p w14:paraId="0DA902FE" w14:textId="63358C19" w:rsidR="00B350F6" w:rsidRPr="000551FF" w:rsidRDefault="000551FF" w:rsidP="008470E5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r w:rsidRPr="000551FF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40"/>
    </w:p>
    <w:p w14:paraId="27E48ACA" w14:textId="77777777" w:rsidR="00B350F6" w:rsidRPr="000551FF" w:rsidRDefault="000551FF" w:rsidP="008470E5">
      <w:pPr>
        <w:rPr>
          <w:rFonts w:ascii="Arial" w:hAnsi="Arial" w:cs="Arial"/>
          <w:lang w:val="fr-FR"/>
        </w:rPr>
      </w:pPr>
      <w:r w:rsidRPr="000551FF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350F6" w:rsidRPr="000551FF" w14:paraId="4A96BF13" w14:textId="77777777" w:rsidTr="0023608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29EC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0199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033A3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9AA7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63ED97B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01E0" w14:textId="77777777" w:rsidR="00B350F6" w:rsidRPr="0023608F" w:rsidRDefault="000551FF" w:rsidP="008470E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23608F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B350F6" w:rsidRPr="000551FF" w14:paraId="17B733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076F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E82E466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E80E3F0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B54195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1A1D157" w14:textId="77777777" w:rsidR="00B350F6" w:rsidRPr="000551FF" w:rsidRDefault="00B350F6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B2C6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F2A4D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693AE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4D89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</w:tr>
      <w:tr w:rsidR="00B350F6" w:rsidRPr="000551FF" w14:paraId="522CBD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2797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A0CC636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71CF735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D44942F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AF58014" w14:textId="77777777" w:rsidR="00B350F6" w:rsidRPr="000551FF" w:rsidRDefault="00B350F6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F5129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8031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99A9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DBA2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</w:tr>
      <w:tr w:rsidR="00B350F6" w:rsidRPr="000551FF" w14:paraId="2ACB69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52A9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E64EF4A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13CD82D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3E1E92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827BA47" w14:textId="77777777" w:rsidR="00B350F6" w:rsidRPr="000551FF" w:rsidRDefault="00B350F6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1DB8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F336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3084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FFE2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</w:tr>
      <w:tr w:rsidR="00B350F6" w:rsidRPr="000551FF" w14:paraId="301E32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8877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5442BF9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357DB21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7E5B80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6892787" w14:textId="77777777" w:rsidR="00B350F6" w:rsidRPr="000551FF" w:rsidRDefault="00B350F6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1A57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7390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542C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F560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</w:tr>
      <w:tr w:rsidR="00B350F6" w:rsidRPr="000551FF" w14:paraId="07306B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DB33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09FF81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99BD8BF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AD6EBE8" w14:textId="77777777" w:rsidR="00B350F6" w:rsidRPr="000551FF" w:rsidRDefault="000551FF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224F8ED" w14:textId="77777777" w:rsidR="00B350F6" w:rsidRPr="000551FF" w:rsidRDefault="00B350F6" w:rsidP="008470E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672D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90356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D9DB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F5158" w14:textId="77777777" w:rsidR="00B350F6" w:rsidRPr="000551FF" w:rsidRDefault="00B350F6" w:rsidP="008470E5">
            <w:pPr>
              <w:rPr>
                <w:rFonts w:ascii="Arial" w:hAnsi="Arial" w:cs="Arial"/>
              </w:rPr>
            </w:pPr>
          </w:p>
        </w:tc>
      </w:tr>
      <w:tr w:rsidR="0023608F" w:rsidRPr="000551FF" w14:paraId="252765F5" w14:textId="77777777" w:rsidTr="0023608F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AE40" w14:textId="77777777" w:rsidR="0023608F" w:rsidRPr="000551FF" w:rsidRDefault="0023608F" w:rsidP="0023608F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551FF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D83F" w14:textId="77777777" w:rsidR="0023608F" w:rsidRPr="000551FF" w:rsidRDefault="0023608F" w:rsidP="008470E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9A43" w14:textId="77777777" w:rsidR="0023608F" w:rsidRPr="000551FF" w:rsidRDefault="0023608F" w:rsidP="008470E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F113" w14:textId="77777777" w:rsidR="0023608F" w:rsidRPr="000551FF" w:rsidRDefault="0023608F" w:rsidP="008470E5">
            <w:pPr>
              <w:rPr>
                <w:rFonts w:ascii="Arial" w:hAnsi="Arial" w:cs="Arial"/>
              </w:rPr>
            </w:pPr>
          </w:p>
        </w:tc>
      </w:tr>
    </w:tbl>
    <w:p w14:paraId="737F2BBC" w14:textId="77777777" w:rsidR="00B350F6" w:rsidRPr="000551FF" w:rsidRDefault="00B350F6" w:rsidP="008470E5">
      <w:pPr>
        <w:rPr>
          <w:rFonts w:ascii="Arial" w:hAnsi="Arial" w:cs="Arial"/>
        </w:rPr>
      </w:pPr>
    </w:p>
    <w:sectPr w:rsidR="00B350F6" w:rsidRPr="000551FF" w:rsidSect="0023608F">
      <w:footerReference w:type="default" r:id="rId19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C6CEC" w14:textId="77777777" w:rsidR="000551FF" w:rsidRDefault="000551FF">
      <w:r>
        <w:separator/>
      </w:r>
    </w:p>
  </w:endnote>
  <w:endnote w:type="continuationSeparator" w:id="0">
    <w:p w14:paraId="6F948545" w14:textId="77777777" w:rsidR="000551FF" w:rsidRDefault="0005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7C9D" w14:textId="476910D7" w:rsidR="005759AC" w:rsidRPr="005759AC" w:rsidRDefault="005759AC" w:rsidP="005759AC">
    <w:pPr>
      <w:pStyle w:val="PiedDePage"/>
      <w:tabs>
        <w:tab w:val="left" w:pos="8505"/>
      </w:tabs>
      <w:ind w:right="-433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/25/01.00 – Contrat n°2025/MAPO/01.00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248C7" w14:textId="716BCBA2" w:rsidR="00625438" w:rsidRPr="00625438" w:rsidRDefault="00625438" w:rsidP="00625438">
    <w:pPr>
      <w:pStyle w:val="PiedDePage"/>
      <w:tabs>
        <w:tab w:val="left" w:pos="8505"/>
      </w:tabs>
      <w:ind w:right="-433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/25/01.00 – Contrat n°2025/MAPO/01.00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D2DF4" w14:textId="101770C7" w:rsidR="0023608F" w:rsidRPr="0023608F" w:rsidRDefault="0023608F" w:rsidP="0023608F">
    <w:pPr>
      <w:pStyle w:val="PiedDePage"/>
      <w:tabs>
        <w:tab w:val="left" w:pos="12616"/>
      </w:tabs>
      <w:ind w:right="-433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/25/01.00 – Contrat n°2025/MAPO/01.00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4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9</w:t>
    </w:r>
    <w:r w:rsidRPr="00625438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BC3A4" w14:textId="77777777" w:rsidR="000551FF" w:rsidRDefault="000551FF">
      <w:r>
        <w:separator/>
      </w:r>
    </w:p>
  </w:footnote>
  <w:footnote w:type="continuationSeparator" w:id="0">
    <w:p w14:paraId="020176B2" w14:textId="77777777" w:rsidR="000551FF" w:rsidRDefault="0005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0FDA2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654F"/>
      </v:shape>
    </w:pict>
  </w:numPicBullet>
  <w:abstractNum w:abstractNumId="0" w15:restartNumberingAfterBreak="0">
    <w:nsid w:val="18523078"/>
    <w:multiLevelType w:val="hybridMultilevel"/>
    <w:tmpl w:val="646AA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D65AE"/>
    <w:multiLevelType w:val="hybridMultilevel"/>
    <w:tmpl w:val="11B4A3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20744">
    <w:abstractNumId w:val="0"/>
  </w:num>
  <w:num w:numId="2" w16cid:durableId="1421411643">
    <w:abstractNumId w:val="1"/>
  </w:num>
  <w:num w:numId="3" w16cid:durableId="367612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F6"/>
    <w:rsid w:val="000551FF"/>
    <w:rsid w:val="000672E4"/>
    <w:rsid w:val="00072A1A"/>
    <w:rsid w:val="000873C2"/>
    <w:rsid w:val="000956C3"/>
    <w:rsid w:val="000B1083"/>
    <w:rsid w:val="000E6967"/>
    <w:rsid w:val="00100648"/>
    <w:rsid w:val="00170DE7"/>
    <w:rsid w:val="001A12D7"/>
    <w:rsid w:val="001B628A"/>
    <w:rsid w:val="00227BCD"/>
    <w:rsid w:val="0023608F"/>
    <w:rsid w:val="0025020B"/>
    <w:rsid w:val="002E7C6A"/>
    <w:rsid w:val="00346593"/>
    <w:rsid w:val="00355155"/>
    <w:rsid w:val="00355534"/>
    <w:rsid w:val="00360A52"/>
    <w:rsid w:val="00381CB2"/>
    <w:rsid w:val="003B24DF"/>
    <w:rsid w:val="003C1B9B"/>
    <w:rsid w:val="0041390A"/>
    <w:rsid w:val="004A1D11"/>
    <w:rsid w:val="004C7A28"/>
    <w:rsid w:val="004F5523"/>
    <w:rsid w:val="004F765A"/>
    <w:rsid w:val="005001EE"/>
    <w:rsid w:val="005038F4"/>
    <w:rsid w:val="00537D82"/>
    <w:rsid w:val="00541A4E"/>
    <w:rsid w:val="00553373"/>
    <w:rsid w:val="005759AC"/>
    <w:rsid w:val="005976E9"/>
    <w:rsid w:val="005D0D8D"/>
    <w:rsid w:val="005D3FEF"/>
    <w:rsid w:val="005D47F4"/>
    <w:rsid w:val="00625438"/>
    <w:rsid w:val="00633C8B"/>
    <w:rsid w:val="00641BD1"/>
    <w:rsid w:val="006476EC"/>
    <w:rsid w:val="00664282"/>
    <w:rsid w:val="00675F87"/>
    <w:rsid w:val="0068248F"/>
    <w:rsid w:val="006839E3"/>
    <w:rsid w:val="00694446"/>
    <w:rsid w:val="006A6212"/>
    <w:rsid w:val="006C1037"/>
    <w:rsid w:val="006F3ADB"/>
    <w:rsid w:val="00745D6B"/>
    <w:rsid w:val="007A446D"/>
    <w:rsid w:val="007B1769"/>
    <w:rsid w:val="007D4EA6"/>
    <w:rsid w:val="008470E5"/>
    <w:rsid w:val="00876D15"/>
    <w:rsid w:val="00895B4A"/>
    <w:rsid w:val="008A3061"/>
    <w:rsid w:val="009065F1"/>
    <w:rsid w:val="009917A6"/>
    <w:rsid w:val="00A3040E"/>
    <w:rsid w:val="00A71D5B"/>
    <w:rsid w:val="00A80C4E"/>
    <w:rsid w:val="00A84DC0"/>
    <w:rsid w:val="00AB4D88"/>
    <w:rsid w:val="00AE1E3D"/>
    <w:rsid w:val="00AE7E37"/>
    <w:rsid w:val="00AF2409"/>
    <w:rsid w:val="00B350F6"/>
    <w:rsid w:val="00B44AB4"/>
    <w:rsid w:val="00BB7C4F"/>
    <w:rsid w:val="00C504F9"/>
    <w:rsid w:val="00C70F09"/>
    <w:rsid w:val="00C718B4"/>
    <w:rsid w:val="00CC06DD"/>
    <w:rsid w:val="00CE6EEE"/>
    <w:rsid w:val="00CF3624"/>
    <w:rsid w:val="00F17A21"/>
    <w:rsid w:val="00F50E1F"/>
    <w:rsid w:val="00F832D7"/>
    <w:rsid w:val="00FA2B86"/>
    <w:rsid w:val="00FA3B6D"/>
    <w:rsid w:val="00FC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8679C"/>
  <w15:docId w15:val="{2301EE6B-F52A-4A84-8294-6DF56946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055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537D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37D82"/>
    <w:rPr>
      <w:sz w:val="24"/>
      <w:szCs w:val="24"/>
    </w:rPr>
  </w:style>
  <w:style w:type="paragraph" w:styleId="Pieddepage0">
    <w:name w:val="footer"/>
    <w:basedOn w:val="Normal"/>
    <w:link w:val="PieddepageCar"/>
    <w:rsid w:val="00537D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37D82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AF2409"/>
    <w:rPr>
      <w:rFonts w:ascii="Arial" w:hAnsi="Arial" w:cs="Arial"/>
      <w:b/>
      <w:bCs/>
      <w:i/>
      <w:iCs/>
      <w:sz w:val="28"/>
      <w:szCs w:val="28"/>
    </w:rPr>
  </w:style>
  <w:style w:type="paragraph" w:customStyle="1" w:styleId="fcasegauche">
    <w:name w:val="f_case_gauche"/>
    <w:basedOn w:val="Normal"/>
    <w:rsid w:val="006C1037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fr-FR"/>
    </w:rPr>
  </w:style>
  <w:style w:type="paragraph" w:customStyle="1" w:styleId="fcase1ertab">
    <w:name w:val="f_case_1ertab"/>
    <w:basedOn w:val="Normal"/>
    <w:rsid w:val="006C1037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1244</Words>
  <Characters>8480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FOURNIER Cindy</dc:creator>
  <cp:lastModifiedBy>FOURNIER Cindy</cp:lastModifiedBy>
  <cp:revision>88</cp:revision>
  <dcterms:created xsi:type="dcterms:W3CDTF">2025-06-30T10:02:00Z</dcterms:created>
  <dcterms:modified xsi:type="dcterms:W3CDTF">2025-07-23T10:07:00Z</dcterms:modified>
</cp:coreProperties>
</file>