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0FD11" w14:textId="77777777" w:rsidR="00922949" w:rsidRPr="00E354C3" w:rsidRDefault="00922949" w:rsidP="002456BE">
      <w:pPr>
        <w:pStyle w:val="Titre1"/>
        <w:jc w:val="center"/>
        <w:rPr>
          <w:rFonts w:asciiTheme="minorHAnsi" w:hAnsiTheme="minorHAnsi" w:cstheme="minorHAnsi"/>
          <w:b/>
          <w:bCs/>
          <w:color w:val="000000" w:themeColor="text1"/>
          <w:lang w:val="fr-FR"/>
        </w:rPr>
      </w:pPr>
      <w:r w:rsidRPr="00E354C3">
        <w:rPr>
          <w:rFonts w:asciiTheme="minorHAnsi" w:hAnsiTheme="minorHAnsi" w:cstheme="minorHAnsi"/>
          <w:b/>
          <w:bCs/>
          <w:color w:val="000000" w:themeColor="text1"/>
          <w:lang w:val="fr-FR"/>
        </w:rPr>
        <w:t>Cahier des Clauses Techniques Particulières (CCTP)</w:t>
      </w:r>
    </w:p>
    <w:p w14:paraId="0DB93671" w14:textId="77777777" w:rsidR="00922949" w:rsidRPr="00E354C3" w:rsidRDefault="00922949" w:rsidP="00922949">
      <w:pPr>
        <w:pStyle w:val="Titre2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>1. Objet du Marché</w:t>
      </w:r>
    </w:p>
    <w:p w14:paraId="156A488C" w14:textId="34D452D3" w:rsidR="00922949" w:rsidRPr="00E354C3" w:rsidRDefault="008D1698" w:rsidP="00AE1EFA">
      <w:pPr>
        <w:pStyle w:val="NormalWeb"/>
        <w:jc w:val="both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 xml:space="preserve">Le présent Cahier des Clauses Techniques Particulières (CCTP) spécifie les exigences techniques pour l'acquisition d'un microscope destiné aux mesures de photocourant, à la spectroscopie Raman, à la photoluminescence (PL) et à la photoluminescence résolue en temps (TRPL). </w:t>
      </w:r>
      <w:r w:rsidR="009C2CA3" w:rsidRPr="00E354C3">
        <w:rPr>
          <w:rFonts w:asciiTheme="minorHAnsi" w:hAnsiTheme="minorHAnsi" w:cstheme="minorHAnsi"/>
          <w:lang w:val="fr-FR"/>
        </w:rPr>
        <w:t>L'équipement doit être modulable, précis et compatible avec des échantillons de semi-conducteurs et de nanomatériaux sous forme de film mince</w:t>
      </w:r>
      <w:r w:rsidR="009C2CA3">
        <w:rPr>
          <w:rFonts w:asciiTheme="minorHAnsi" w:hAnsiTheme="minorHAnsi" w:cstheme="minorHAnsi"/>
          <w:lang w:val="fr-FR"/>
        </w:rPr>
        <w:t xml:space="preserve"> sus des substrat diverse (Si, Verre…)</w:t>
      </w:r>
      <w:r w:rsidR="009C2CA3" w:rsidRPr="00E354C3">
        <w:rPr>
          <w:rFonts w:asciiTheme="minorHAnsi" w:hAnsiTheme="minorHAnsi" w:cstheme="minorHAnsi"/>
          <w:lang w:val="fr-FR"/>
        </w:rPr>
        <w:t xml:space="preserve">. </w:t>
      </w:r>
      <w:r w:rsidR="009C2CA3">
        <w:rPr>
          <w:rFonts w:asciiTheme="minorHAnsi" w:hAnsiTheme="minorHAnsi" w:cstheme="minorHAnsi"/>
          <w:lang w:val="fr-FR"/>
        </w:rPr>
        <w:t xml:space="preserve">Ces échantillons sont de dimensions compris entre quelque 5*5 mm² et des wafers de 50cm de diamètre et d’épaisseur de 100µm à quelques </w:t>
      </w:r>
      <w:proofErr w:type="spellStart"/>
      <w:r w:rsidR="009C2CA3">
        <w:rPr>
          <w:rFonts w:asciiTheme="minorHAnsi" w:hAnsiTheme="minorHAnsi" w:cstheme="minorHAnsi"/>
          <w:lang w:val="fr-FR"/>
        </w:rPr>
        <w:t>mm</w:t>
      </w:r>
      <w:r w:rsidRPr="00E354C3">
        <w:rPr>
          <w:rFonts w:asciiTheme="minorHAnsi" w:hAnsiTheme="minorHAnsi" w:cstheme="minorHAnsi"/>
          <w:lang w:val="fr-FR"/>
        </w:rPr>
        <w:t>.</w:t>
      </w:r>
      <w:proofErr w:type="spellEnd"/>
      <w:r w:rsidRPr="00E354C3">
        <w:rPr>
          <w:rFonts w:asciiTheme="minorHAnsi" w:hAnsiTheme="minorHAnsi" w:cstheme="minorHAnsi"/>
          <w:lang w:val="fr-FR"/>
        </w:rPr>
        <w:t xml:space="preserve"> Compte tenu de la complexité de l'équipement, qui inclut un système de mesure, des sources d'excitation spécifiques et une table anti-vibration, nous avons procédé à un allotissement pour certains éléments distincts, résultant en </w:t>
      </w:r>
      <w:r w:rsidR="00446B73">
        <w:rPr>
          <w:rFonts w:asciiTheme="minorHAnsi" w:hAnsiTheme="minorHAnsi" w:cstheme="minorHAnsi"/>
          <w:lang w:val="fr-FR"/>
        </w:rPr>
        <w:t>2</w:t>
      </w:r>
      <w:r w:rsidRPr="00E354C3">
        <w:rPr>
          <w:rFonts w:asciiTheme="minorHAnsi" w:hAnsiTheme="minorHAnsi" w:cstheme="minorHAnsi"/>
          <w:lang w:val="fr-FR"/>
        </w:rPr>
        <w:t xml:space="preserve"> lots</w:t>
      </w:r>
      <w:r w:rsidR="00726AE2" w:rsidRPr="00E354C3">
        <w:rPr>
          <w:rFonts w:asciiTheme="minorHAnsi" w:hAnsiTheme="minorHAnsi" w:cstheme="minorHAnsi"/>
          <w:lang w:val="fr-FR"/>
        </w:rPr>
        <w:t>.</w:t>
      </w:r>
    </w:p>
    <w:p w14:paraId="0D938360" w14:textId="762F0C32" w:rsidR="0065730F" w:rsidRPr="00E354C3" w:rsidRDefault="0065730F" w:rsidP="00922949">
      <w:pPr>
        <w:pStyle w:val="NormalWeb"/>
        <w:rPr>
          <w:rFonts w:asciiTheme="minorHAnsi" w:hAnsiTheme="minorHAnsi" w:cstheme="minorHAnsi"/>
          <w:b/>
          <w:bCs/>
          <w:sz w:val="36"/>
          <w:szCs w:val="36"/>
          <w:lang w:val="fr-FR"/>
        </w:rPr>
      </w:pPr>
      <w:r w:rsidRPr="00E354C3">
        <w:rPr>
          <w:rFonts w:asciiTheme="minorHAnsi" w:hAnsiTheme="minorHAnsi" w:cstheme="minorHAnsi"/>
          <w:b/>
          <w:bCs/>
          <w:sz w:val="36"/>
          <w:szCs w:val="36"/>
          <w:lang w:val="fr-FR"/>
        </w:rPr>
        <w:t>Lot 1 : système principale de mesure</w:t>
      </w:r>
    </w:p>
    <w:p w14:paraId="296DDEE1" w14:textId="5CEDE425" w:rsidR="00922949" w:rsidRPr="00E354C3" w:rsidRDefault="00922949" w:rsidP="00922949">
      <w:pPr>
        <w:pStyle w:val="Titre2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 xml:space="preserve">2. </w:t>
      </w:r>
      <w:r w:rsidR="00E945CF" w:rsidRPr="00E945CF">
        <w:rPr>
          <w:rFonts w:asciiTheme="minorHAnsi" w:hAnsiTheme="minorHAnsi" w:cstheme="minorHAnsi"/>
          <w:lang w:val="fr-FR"/>
        </w:rPr>
        <w:t>SPÉCIFICATIONS TECHNIQUES</w:t>
      </w:r>
    </w:p>
    <w:p w14:paraId="770C242B" w14:textId="04B7A59D" w:rsidR="00922949" w:rsidRPr="00E945CF" w:rsidRDefault="00922949" w:rsidP="00922949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E945CF">
        <w:rPr>
          <w:rFonts w:asciiTheme="minorHAnsi" w:hAnsiTheme="minorHAnsi" w:cstheme="minorHAnsi"/>
          <w:sz w:val="24"/>
          <w:szCs w:val="24"/>
          <w:lang w:val="fr-FR"/>
        </w:rPr>
        <w:t xml:space="preserve">2.1. </w:t>
      </w:r>
      <w:r w:rsidR="00E945CF" w:rsidRPr="00E945CF">
        <w:rPr>
          <w:rFonts w:asciiTheme="minorHAnsi" w:hAnsiTheme="minorHAnsi" w:cstheme="minorHAnsi"/>
          <w:sz w:val="24"/>
          <w:szCs w:val="24"/>
          <w:lang w:val="fr-FR"/>
        </w:rPr>
        <w:t>Système d'imagerie optique</w:t>
      </w:r>
    </w:p>
    <w:p w14:paraId="00480B01" w14:textId="29301427" w:rsidR="00E945CF" w:rsidRDefault="00AA611B" w:rsidP="008E1BF5">
      <w:pPr>
        <w:pStyle w:val="Titre3"/>
        <w:numPr>
          <w:ilvl w:val="0"/>
          <w:numId w:val="27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Microscope optique couplé à un système de spectroscopie : </w:t>
      </w:r>
      <w:r w:rsidR="00E945CF"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Intégration </w:t>
      </w: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d’une imagerie microscopique </w:t>
      </w:r>
      <w:r w:rsidR="00E945CF"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Raman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, PL, </w:t>
      </w:r>
      <w:r w:rsidR="00E945CF"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en champ clair et sombre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et de d’excitation de photocourant</w:t>
      </w:r>
      <w:r w:rsidR="00E945CF"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.</w:t>
      </w:r>
    </w:p>
    <w:p w14:paraId="78FB3A11" w14:textId="77777777" w:rsidR="00AA611B" w:rsidRPr="00E354C3" w:rsidRDefault="00AA611B" w:rsidP="00AA611B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Fonts w:cstheme="minorHAnsi"/>
          <w:lang w:val="fr-FR"/>
        </w:rPr>
        <w:t>Objectifs 10x, 40x (ou proche), 100x</w:t>
      </w:r>
    </w:p>
    <w:p w14:paraId="3481F75B" w14:textId="28E03859" w:rsidR="00AA611B" w:rsidRDefault="00AA611B" w:rsidP="00AA611B">
      <w:pPr>
        <w:pStyle w:val="Titre3"/>
        <w:numPr>
          <w:ilvl w:val="1"/>
          <w:numId w:val="27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Port pour caméra d'imagerie</w:t>
      </w:r>
    </w:p>
    <w:p w14:paraId="3CDE72D1" w14:textId="4E473CA1" w:rsidR="00AA611B" w:rsidRDefault="00AA611B" w:rsidP="00AA611B">
      <w:pPr>
        <w:pStyle w:val="Titre3"/>
        <w:numPr>
          <w:ilvl w:val="1"/>
          <w:numId w:val="27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Plusieurs oculaires adaptés</w:t>
      </w:r>
      <w:r w:rsidR="001B0AD1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au microscope</w:t>
      </w:r>
    </w:p>
    <w:p w14:paraId="728D56FC" w14:textId="3AAF821F" w:rsidR="006C4B4F" w:rsidRPr="00AA611B" w:rsidRDefault="006C4B4F" w:rsidP="00AA611B">
      <w:pPr>
        <w:pStyle w:val="Titre3"/>
        <w:numPr>
          <w:ilvl w:val="1"/>
          <w:numId w:val="27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Illuminateur avec tourelle à </w:t>
      </w:r>
      <w:proofErr w:type="spellStart"/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multipositions</w:t>
      </w:r>
      <w:proofErr w:type="spellEnd"/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pour filtres</w:t>
      </w:r>
    </w:p>
    <w:p w14:paraId="7247FE19" w14:textId="77777777" w:rsidR="00E945CF" w:rsidRPr="00E945CF" w:rsidRDefault="00E945CF" w:rsidP="00E945CF">
      <w:pPr>
        <w:pStyle w:val="Titre3"/>
        <w:numPr>
          <w:ilvl w:val="0"/>
          <w:numId w:val="27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Caméra haute résolution (≥6 MP) avec connectivité USB3.0.</w:t>
      </w:r>
    </w:p>
    <w:p w14:paraId="74E77F10" w14:textId="77777777" w:rsidR="00AA611B" w:rsidRPr="00E945CF" w:rsidRDefault="00AA611B" w:rsidP="00AA611B">
      <w:pPr>
        <w:pStyle w:val="Titre3"/>
        <w:numPr>
          <w:ilvl w:val="0"/>
          <w:numId w:val="27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Couplage à un système de spectroscopie</w:t>
      </w:r>
    </w:p>
    <w:p w14:paraId="4F1C1C9C" w14:textId="06FB1FE4" w:rsidR="00E945CF" w:rsidRDefault="00E945CF" w:rsidP="00E945CF">
      <w:pPr>
        <w:pStyle w:val="Titre3"/>
        <w:numPr>
          <w:ilvl w:val="0"/>
          <w:numId w:val="27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Possibilité de couplage avec des filtres ND et polariseurs.</w:t>
      </w:r>
    </w:p>
    <w:p w14:paraId="3D339A68" w14:textId="77777777" w:rsidR="00E945CF" w:rsidRPr="00E945CF" w:rsidRDefault="00E945CF" w:rsidP="00E945CF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E945CF">
        <w:rPr>
          <w:rFonts w:asciiTheme="minorHAnsi" w:hAnsiTheme="minorHAnsi" w:cstheme="minorHAnsi"/>
          <w:sz w:val="24"/>
          <w:szCs w:val="24"/>
          <w:lang w:val="fr-FR"/>
        </w:rPr>
        <w:t>2.2 Sources laser et filtres</w:t>
      </w:r>
    </w:p>
    <w:p w14:paraId="5CBA344E" w14:textId="1AB973C3" w:rsidR="00190AE7" w:rsidRDefault="00E945CF" w:rsidP="00E945CF">
      <w:pPr>
        <w:pStyle w:val="Titre3"/>
        <w:numPr>
          <w:ilvl w:val="0"/>
          <w:numId w:val="28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Système permettant l’utilisation d’au moins trois sources laser </w:t>
      </w:r>
      <w:r w:rsidR="001B0AD1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permutabl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es</w:t>
      </w:r>
    </w:p>
    <w:p w14:paraId="2A8F0055" w14:textId="77777777" w:rsidR="00190AE7" w:rsidRPr="00E354C3" w:rsidRDefault="00190AE7" w:rsidP="00190AE7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Fonts w:cstheme="minorHAnsi"/>
          <w:lang w:val="fr-FR"/>
        </w:rPr>
        <w:t>Longueurs d'onde UV (315-325 nm) ou proche UV (405 nm)</w:t>
      </w:r>
    </w:p>
    <w:p w14:paraId="4B0C7A8B" w14:textId="77777777" w:rsidR="00190AE7" w:rsidRPr="00E354C3" w:rsidRDefault="00190AE7" w:rsidP="00190AE7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Fonts w:cstheme="minorHAnsi"/>
          <w:lang w:val="fr-FR"/>
        </w:rPr>
        <w:t>Laser 532 nm</w:t>
      </w:r>
    </w:p>
    <w:p w14:paraId="38C61325" w14:textId="77777777" w:rsidR="00190AE7" w:rsidRPr="00E354C3" w:rsidRDefault="00190AE7" w:rsidP="00190AE7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Fonts w:cstheme="minorHAnsi"/>
          <w:lang w:val="fr-FR"/>
        </w:rPr>
        <w:t>Laser 785 nm</w:t>
      </w:r>
    </w:p>
    <w:p w14:paraId="4CE86FB9" w14:textId="4054521A" w:rsidR="00E945CF" w:rsidRPr="00E945CF" w:rsidRDefault="00E945CF" w:rsidP="00E945CF">
      <w:pPr>
        <w:pStyle w:val="Titre3"/>
        <w:numPr>
          <w:ilvl w:val="0"/>
          <w:numId w:val="28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Compatibilité avec lasers et couplage fibre optique.</w:t>
      </w:r>
    </w:p>
    <w:p w14:paraId="7B702F32" w14:textId="2B9A8BAC" w:rsidR="00E945CF" w:rsidRPr="00E945CF" w:rsidRDefault="00E945CF" w:rsidP="00E945CF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E945CF">
        <w:rPr>
          <w:rFonts w:asciiTheme="minorHAnsi" w:hAnsiTheme="minorHAnsi" w:cstheme="minorHAnsi"/>
          <w:sz w:val="24"/>
          <w:szCs w:val="24"/>
          <w:lang w:val="fr-FR"/>
        </w:rPr>
        <w:t>2.</w:t>
      </w:r>
      <w:r w:rsidR="00190AE7">
        <w:rPr>
          <w:rFonts w:asciiTheme="minorHAnsi" w:hAnsiTheme="minorHAnsi" w:cstheme="minorHAnsi"/>
          <w:sz w:val="24"/>
          <w:szCs w:val="24"/>
          <w:lang w:val="fr-FR"/>
        </w:rPr>
        <w:t>3</w:t>
      </w:r>
      <w:r w:rsidRPr="00E945CF">
        <w:rPr>
          <w:rFonts w:asciiTheme="minorHAnsi" w:hAnsiTheme="minorHAnsi" w:cstheme="minorHAnsi"/>
          <w:sz w:val="24"/>
          <w:szCs w:val="24"/>
          <w:lang w:val="fr-FR"/>
        </w:rPr>
        <w:t xml:space="preserve"> Source lumineuse et éclairage</w:t>
      </w:r>
    </w:p>
    <w:p w14:paraId="4CA68246" w14:textId="4A7C905E" w:rsidR="00E945CF" w:rsidRPr="00E945CF" w:rsidRDefault="00E945CF" w:rsidP="00E945CF">
      <w:pPr>
        <w:pStyle w:val="Titre3"/>
        <w:numPr>
          <w:ilvl w:val="0"/>
          <w:numId w:val="30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Système d’illumination</w:t>
      </w:r>
      <w:r w:rsidR="001B0AD1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par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</w:t>
      </w:r>
      <w:r w:rsidR="00190AE7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lampe ou 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LED intégré </w:t>
      </w:r>
      <w:r w:rsid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adapté 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pour </w:t>
      </w:r>
      <w:r w:rsid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utilisation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</w:t>
      </w:r>
      <w:r w:rsid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d</w:t>
      </w:r>
      <w:r w:rsidR="00190AE7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u microscope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.</w:t>
      </w:r>
    </w:p>
    <w:p w14:paraId="027A0987" w14:textId="4B98F3B8" w:rsidR="00E945CF" w:rsidRPr="00E945CF" w:rsidRDefault="00E945CF" w:rsidP="00E945CF">
      <w:pPr>
        <w:pStyle w:val="Titre3"/>
        <w:numPr>
          <w:ilvl w:val="0"/>
          <w:numId w:val="30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Éclairage homogène garanti</w:t>
      </w:r>
      <w:r w:rsidR="001B0AD1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ssant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des mesures</w:t>
      </w:r>
      <w:r w:rsidR="001B0AD1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optimales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.</w:t>
      </w:r>
    </w:p>
    <w:p w14:paraId="1D510AEE" w14:textId="3CE04FF2" w:rsidR="00E945CF" w:rsidRPr="00190AE7" w:rsidRDefault="00E945CF" w:rsidP="00190AE7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190AE7">
        <w:rPr>
          <w:rFonts w:asciiTheme="minorHAnsi" w:hAnsiTheme="minorHAnsi" w:cstheme="minorHAnsi"/>
          <w:sz w:val="24"/>
          <w:szCs w:val="24"/>
          <w:lang w:val="fr-FR"/>
        </w:rPr>
        <w:lastRenderedPageBreak/>
        <w:t>2.</w:t>
      </w:r>
      <w:r w:rsidR="00190AE7" w:rsidRPr="00190AE7">
        <w:rPr>
          <w:rFonts w:asciiTheme="minorHAnsi" w:hAnsiTheme="minorHAnsi" w:cstheme="minorHAnsi"/>
          <w:sz w:val="24"/>
          <w:szCs w:val="24"/>
          <w:lang w:val="fr-FR"/>
        </w:rPr>
        <w:t>4</w:t>
      </w:r>
      <w:r w:rsidRPr="00190AE7">
        <w:rPr>
          <w:rFonts w:asciiTheme="minorHAnsi" w:hAnsiTheme="minorHAnsi" w:cstheme="minorHAnsi"/>
          <w:sz w:val="24"/>
          <w:szCs w:val="24"/>
          <w:lang w:val="fr-FR"/>
        </w:rPr>
        <w:t xml:space="preserve"> Spectromètre et détection</w:t>
      </w:r>
    </w:p>
    <w:p w14:paraId="63ACB45D" w14:textId="46F4D3A3" w:rsidR="00190AE7" w:rsidRDefault="00190AE7" w:rsidP="00E945CF">
      <w:pPr>
        <w:pStyle w:val="Titre3"/>
        <w:numPr>
          <w:ilvl w:val="0"/>
          <w:numId w:val="31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190AE7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Spectromètre imageur haute résolution adapté pour les mesures Raman et PL</w:t>
      </w:r>
    </w:p>
    <w:p w14:paraId="7A2B997E" w14:textId="1A41D609" w:rsidR="00E945CF" w:rsidRDefault="00190AE7" w:rsidP="00190AE7">
      <w:pPr>
        <w:pStyle w:val="Titre3"/>
        <w:numPr>
          <w:ilvl w:val="1"/>
          <w:numId w:val="31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190AE7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Gamme spectrale : visible-proche IR</w:t>
      </w:r>
      <w:r w:rsidR="00E945CF"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.</w:t>
      </w:r>
    </w:p>
    <w:p w14:paraId="6ABCDE86" w14:textId="0F46E24D" w:rsidR="00AA611B" w:rsidRPr="00E945CF" w:rsidRDefault="00AA611B" w:rsidP="00190AE7">
      <w:pPr>
        <w:pStyle w:val="Titre3"/>
        <w:numPr>
          <w:ilvl w:val="1"/>
          <w:numId w:val="31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Résolution spectrale : ≤ 1 cm⁻¹ pour Raman</w:t>
      </w:r>
    </w:p>
    <w:p w14:paraId="554B8CBE" w14:textId="22C35D6E" w:rsidR="00E945CF" w:rsidRDefault="00E945CF" w:rsidP="00AA611B">
      <w:pPr>
        <w:pStyle w:val="Titre3"/>
        <w:numPr>
          <w:ilvl w:val="1"/>
          <w:numId w:val="31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Détecteur CCD </w:t>
      </w:r>
      <w:r w:rsidR="00446B73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UV-VIS-NIR 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refroidi à faible bruit pour une sensibilité accrue.</w:t>
      </w:r>
    </w:p>
    <w:p w14:paraId="026C30CE" w14:textId="0E13287B" w:rsidR="006C4B4F" w:rsidRDefault="006C4B4F" w:rsidP="00AA611B">
      <w:pPr>
        <w:pStyle w:val="Titre3"/>
        <w:numPr>
          <w:ilvl w:val="1"/>
          <w:numId w:val="31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Adaptateur de spectroscopie pour microscope</w:t>
      </w:r>
    </w:p>
    <w:p w14:paraId="4548AFCB" w14:textId="77777777" w:rsidR="006C4B4F" w:rsidRPr="006C4B4F" w:rsidRDefault="006C4B4F" w:rsidP="006C4B4F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6C4B4F">
        <w:rPr>
          <w:rFonts w:asciiTheme="minorHAnsi" w:hAnsiTheme="minorHAnsi" w:cstheme="minorHAnsi"/>
          <w:sz w:val="24"/>
          <w:szCs w:val="24"/>
          <w:lang w:val="fr-FR"/>
        </w:rPr>
        <w:t>2.5. Filtres</w:t>
      </w:r>
    </w:p>
    <w:p w14:paraId="3F4AC8C5" w14:textId="77777777" w:rsidR="006C4B4F" w:rsidRDefault="006C4B4F" w:rsidP="006C4B4F">
      <w:pPr>
        <w:pStyle w:val="Titre3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Filtres de fluorescence : Ensemble de filtres incluant les filtres d'excitation et d'émission pour chaque longueur d'onde.</w:t>
      </w:r>
    </w:p>
    <w:p w14:paraId="32A24FE8" w14:textId="1C13F9CE" w:rsidR="006C4B4F" w:rsidRDefault="006C4B4F" w:rsidP="006C4B4F">
      <w:pPr>
        <w:pStyle w:val="Titre3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Filtres de densité optique : Ensemble de filtres couvrant </w:t>
      </w:r>
      <w:r w:rsidR="00446B73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à minima</w:t>
      </w:r>
      <w:r w:rsidR="00446B73"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</w:t>
      </w: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la gamme</w:t>
      </w:r>
      <w:r w:rsidR="00446B73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</w:t>
      </w: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OD 0.01-4 sur la gamme de longueur UV-VIS-NIR.</w:t>
      </w:r>
    </w:p>
    <w:p w14:paraId="06BCEE13" w14:textId="77777777" w:rsidR="006C4B4F" w:rsidRDefault="006C4B4F" w:rsidP="006C4B4F">
      <w:pPr>
        <w:pStyle w:val="Titre3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Filtres pour ajuster la bande passante et réduire la fluorescence parasite</w:t>
      </w:r>
    </w:p>
    <w:p w14:paraId="77038C57" w14:textId="77777777" w:rsidR="006C4B4F" w:rsidRPr="006C4B4F" w:rsidRDefault="006C4B4F" w:rsidP="006C4B4F">
      <w:pPr>
        <w:pStyle w:val="Titre3"/>
        <w:numPr>
          <w:ilvl w:val="0"/>
          <w:numId w:val="36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Module de filtre pour maintenir les optiques de filtre d'excitation et d'émission.</w:t>
      </w:r>
    </w:p>
    <w:p w14:paraId="07E63BF7" w14:textId="5D99F973" w:rsidR="006C4B4F" w:rsidRPr="006C4B4F" w:rsidRDefault="006C4B4F" w:rsidP="006C4B4F">
      <w:pPr>
        <w:pStyle w:val="Titre3"/>
        <w:numPr>
          <w:ilvl w:val="0"/>
          <w:numId w:val="36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6C4B4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Filtres de densité neutre intégrés pour le contrôle de l'intensité d'excitation.</w:t>
      </w:r>
    </w:p>
    <w:p w14:paraId="21AFC3C4" w14:textId="6EAA47CD" w:rsidR="00190AE7" w:rsidRPr="00E945CF" w:rsidRDefault="00190AE7" w:rsidP="00190AE7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E945CF">
        <w:rPr>
          <w:rFonts w:asciiTheme="minorHAnsi" w:hAnsiTheme="minorHAnsi" w:cstheme="minorHAnsi"/>
          <w:sz w:val="24"/>
          <w:szCs w:val="24"/>
          <w:lang w:val="fr-FR"/>
        </w:rPr>
        <w:t>2.</w:t>
      </w:r>
      <w:r w:rsidR="00AA611B">
        <w:rPr>
          <w:rFonts w:asciiTheme="minorHAnsi" w:hAnsiTheme="minorHAnsi" w:cstheme="minorHAnsi"/>
          <w:sz w:val="24"/>
          <w:szCs w:val="24"/>
          <w:lang w:val="fr-FR"/>
        </w:rPr>
        <w:t>5</w:t>
      </w:r>
      <w:r w:rsidRPr="00E945CF">
        <w:rPr>
          <w:rFonts w:asciiTheme="minorHAnsi" w:hAnsiTheme="minorHAnsi" w:cstheme="minorHAnsi"/>
          <w:sz w:val="24"/>
          <w:szCs w:val="24"/>
          <w:lang w:val="fr-FR"/>
        </w:rPr>
        <w:t xml:space="preserve"> Platine motorisée XY</w:t>
      </w:r>
    </w:p>
    <w:p w14:paraId="6EF60B65" w14:textId="77777777" w:rsidR="00190AE7" w:rsidRPr="00E945CF" w:rsidRDefault="00190AE7" w:rsidP="00190AE7">
      <w:pPr>
        <w:pStyle w:val="Titre3"/>
        <w:numPr>
          <w:ilvl w:val="0"/>
          <w:numId w:val="29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Déplacement motorisé avec une course minimale de 75 × 50 </w:t>
      </w:r>
      <w:proofErr w:type="spellStart"/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mm.</w:t>
      </w:r>
      <w:proofErr w:type="spellEnd"/>
    </w:p>
    <w:p w14:paraId="70200FAF" w14:textId="0E55ADB4" w:rsidR="00190AE7" w:rsidRPr="00E945CF" w:rsidRDefault="00190AE7" w:rsidP="00190AE7">
      <w:pPr>
        <w:pStyle w:val="Titre3"/>
        <w:numPr>
          <w:ilvl w:val="0"/>
          <w:numId w:val="29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Précision de positionnement </w:t>
      </w:r>
      <w:r w:rsidRPr="00190AE7">
        <w:rPr>
          <w:rFonts w:asciiTheme="minorHAnsi" w:hAnsiTheme="minorHAnsi" w:cstheme="minorHAnsi"/>
          <w:b w:val="0"/>
          <w:bCs w:val="0"/>
          <w:lang w:val="fr-FR"/>
        </w:rPr>
        <w:t>≤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±3 µm</w:t>
      </w:r>
      <w:r w:rsid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, résolution </w:t>
      </w:r>
      <w:r w:rsidR="00AA611B" w:rsidRPr="00190AE7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≤</w:t>
      </w:r>
      <w:r w:rsidR="00AA611B"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</w:t>
      </w:r>
      <w:r w:rsid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0.01</w:t>
      </w:r>
      <w:r w:rsidR="00AA611B"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µm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et </w:t>
      </w:r>
      <w:r w:rsidR="00AA611B"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ré</w:t>
      </w:r>
      <w:r w:rsid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pétabilité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</w:t>
      </w:r>
      <w:r w:rsidRPr="00190AE7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≤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</w:t>
      </w:r>
      <w:r w:rsid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1</w:t>
      </w: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µm.</w:t>
      </w:r>
    </w:p>
    <w:p w14:paraId="19069F4B" w14:textId="186EB8B7" w:rsidR="00190AE7" w:rsidRDefault="00190AE7" w:rsidP="00190AE7">
      <w:pPr>
        <w:pStyle w:val="Titre3"/>
        <w:numPr>
          <w:ilvl w:val="0"/>
          <w:numId w:val="29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Système contrôlé par logiciel avec possibilité de cartographie automatique des échantillons.</w:t>
      </w:r>
    </w:p>
    <w:p w14:paraId="194009E6" w14:textId="77777777" w:rsidR="006C4B4F" w:rsidRPr="006C4B4F" w:rsidRDefault="006C4B4F" w:rsidP="006C4B4F">
      <w:pPr>
        <w:pStyle w:val="Paragraphedeliste"/>
        <w:numPr>
          <w:ilvl w:val="0"/>
          <w:numId w:val="29"/>
        </w:numPr>
        <w:rPr>
          <w:rFonts w:eastAsia="Times New Roman" w:cstheme="minorHAnsi"/>
          <w:lang w:val="fr-FR"/>
        </w:rPr>
      </w:pPr>
      <w:r w:rsidRPr="006C4B4F">
        <w:rPr>
          <w:rFonts w:eastAsia="Times New Roman" w:cstheme="minorHAnsi"/>
          <w:lang w:val="fr-FR"/>
        </w:rPr>
        <w:t>Système d'autofocus pour assurer une mise au point optimale sur l’échantillon.</w:t>
      </w:r>
    </w:p>
    <w:p w14:paraId="0AC08C61" w14:textId="09B79E22" w:rsidR="00AA611B" w:rsidRPr="00AA611B" w:rsidRDefault="00AA611B" w:rsidP="00AA611B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AA611B">
        <w:rPr>
          <w:rFonts w:asciiTheme="minorHAnsi" w:hAnsiTheme="minorHAnsi" w:cstheme="minorHAnsi"/>
          <w:sz w:val="24"/>
          <w:szCs w:val="24"/>
          <w:lang w:val="fr-FR"/>
        </w:rPr>
        <w:t>2.6. Photocourant et mesures électriques</w:t>
      </w:r>
    </w:p>
    <w:p w14:paraId="0012915B" w14:textId="77777777" w:rsidR="00AA611B" w:rsidRDefault="00AA611B" w:rsidP="005A45CB">
      <w:pPr>
        <w:pStyle w:val="Titre3"/>
        <w:numPr>
          <w:ilvl w:val="0"/>
          <w:numId w:val="34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Système de mesure de Photocourant :</w:t>
      </w:r>
    </w:p>
    <w:p w14:paraId="594B639E" w14:textId="707CF26E" w:rsidR="00AA611B" w:rsidRDefault="00AA611B" w:rsidP="00BF0FF2">
      <w:pPr>
        <w:pStyle w:val="Titre3"/>
        <w:numPr>
          <w:ilvl w:val="1"/>
          <w:numId w:val="34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M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icromanipulateur</w:t>
      </w:r>
      <w:r w:rsidR="001B0AD1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manuel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pour m</w:t>
      </w: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esure de photocourant.</w:t>
      </w:r>
    </w:p>
    <w:p w14:paraId="263F02E0" w14:textId="77777777" w:rsidR="00AA611B" w:rsidRDefault="00AA611B" w:rsidP="000331C0">
      <w:pPr>
        <w:pStyle w:val="Titre3"/>
        <w:numPr>
          <w:ilvl w:val="1"/>
          <w:numId w:val="34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Possibilité d'acquisition synchrone avec excitation optique.</w:t>
      </w:r>
    </w:p>
    <w:p w14:paraId="4072F81F" w14:textId="7DE47255" w:rsidR="00AA611B" w:rsidRDefault="001B0AD1" w:rsidP="006C4678">
      <w:pPr>
        <w:pStyle w:val="Titre3"/>
        <w:numPr>
          <w:ilvl w:val="1"/>
          <w:numId w:val="34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Connexion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s adaptées</w:t>
      </w:r>
      <w:r w:rsidR="00AA611B"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pour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effectuer les</w:t>
      </w:r>
      <w:r w:rsidR="00AA611B"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mesures électriques précises</w:t>
      </w:r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avec un </w:t>
      </w:r>
      <w:proofErr w:type="spellStart"/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sourcemètre</w:t>
      </w:r>
      <w:proofErr w:type="spellEnd"/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(SMU type </w:t>
      </w:r>
      <w:proofErr w:type="spellStart"/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Keythley</w:t>
      </w:r>
      <w:proofErr w:type="spellEnd"/>
      <w: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 xml:space="preserve"> 2450 ou 2602B)</w:t>
      </w:r>
      <w:r w:rsidR="00AA611B"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.</w:t>
      </w:r>
    </w:p>
    <w:p w14:paraId="3F7BE429" w14:textId="134A0A17" w:rsidR="00AA611B" w:rsidRDefault="00AA611B" w:rsidP="006C4678">
      <w:pPr>
        <w:pStyle w:val="Titre3"/>
        <w:numPr>
          <w:ilvl w:val="1"/>
          <w:numId w:val="34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Option de cartographie de Photocourant : Logiciel pour lire et afficher l'intensité du photocourant.</w:t>
      </w:r>
    </w:p>
    <w:p w14:paraId="23DD61C7" w14:textId="7C056CA5" w:rsidR="00AA611B" w:rsidRPr="00AA611B" w:rsidRDefault="00AA611B" w:rsidP="00AA611B">
      <w:pPr>
        <w:pStyle w:val="Titre3"/>
        <w:spacing w:after="0"/>
        <w:rPr>
          <w:rFonts w:asciiTheme="minorHAnsi" w:hAnsiTheme="minorHAnsi" w:cstheme="minorHAnsi"/>
          <w:sz w:val="24"/>
          <w:szCs w:val="24"/>
          <w:lang w:val="fr-FR"/>
        </w:rPr>
      </w:pPr>
      <w:r w:rsidRPr="00AA611B">
        <w:rPr>
          <w:rFonts w:asciiTheme="minorHAnsi" w:hAnsiTheme="minorHAnsi" w:cstheme="minorHAnsi"/>
          <w:sz w:val="24"/>
          <w:szCs w:val="24"/>
          <w:lang w:val="fr-FR"/>
        </w:rPr>
        <w:t>2.7</w:t>
      </w:r>
      <w:r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AA611B">
        <w:rPr>
          <w:rFonts w:asciiTheme="minorHAnsi" w:hAnsiTheme="minorHAnsi" w:cstheme="minorHAnsi"/>
          <w:sz w:val="24"/>
          <w:szCs w:val="24"/>
          <w:lang w:val="fr-FR"/>
        </w:rPr>
        <w:t xml:space="preserve"> Environnement </w:t>
      </w:r>
      <w:r>
        <w:rPr>
          <w:rFonts w:asciiTheme="minorHAnsi" w:hAnsiTheme="minorHAnsi" w:cstheme="minorHAnsi"/>
          <w:sz w:val="24"/>
          <w:szCs w:val="24"/>
          <w:lang w:val="fr-FR"/>
        </w:rPr>
        <w:t>e</w:t>
      </w:r>
      <w:r w:rsidRPr="00AA611B">
        <w:rPr>
          <w:rFonts w:asciiTheme="minorHAnsi" w:hAnsiTheme="minorHAnsi" w:cstheme="minorHAnsi"/>
          <w:sz w:val="24"/>
          <w:szCs w:val="24"/>
          <w:lang w:val="fr-FR"/>
        </w:rPr>
        <w:t>xpérimental</w:t>
      </w:r>
    </w:p>
    <w:p w14:paraId="1DF517A4" w14:textId="77777777" w:rsidR="00AA611B" w:rsidRDefault="00AA611B" w:rsidP="00AA611B">
      <w:pPr>
        <w:pStyle w:val="Titre3"/>
        <w:numPr>
          <w:ilvl w:val="0"/>
          <w:numId w:val="35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Possibilité de travail sous température contrôlée : mesures à température contrôlé sur la plage de température de -195°C à 600°C</w:t>
      </w:r>
    </w:p>
    <w:p w14:paraId="1A71D432" w14:textId="206A02AB" w:rsidR="00AA611B" w:rsidRPr="00AA611B" w:rsidRDefault="00AA611B" w:rsidP="00AA611B">
      <w:pPr>
        <w:pStyle w:val="Titre3"/>
        <w:numPr>
          <w:ilvl w:val="0"/>
          <w:numId w:val="35"/>
        </w:numPr>
        <w:spacing w:before="0" w:beforeAutospacing="0" w:after="0" w:afterAutospacing="0"/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AA611B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PC équipé d’un OS Windows et des logiciels adaptés aux mesures et programmes associés</w:t>
      </w:r>
    </w:p>
    <w:p w14:paraId="4F31B8A3" w14:textId="77777777" w:rsidR="00E945CF" w:rsidRPr="00190AE7" w:rsidRDefault="00E945CF" w:rsidP="00190AE7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190AE7">
        <w:rPr>
          <w:rFonts w:asciiTheme="minorHAnsi" w:hAnsiTheme="minorHAnsi" w:cstheme="minorHAnsi"/>
          <w:sz w:val="24"/>
          <w:szCs w:val="24"/>
          <w:lang w:val="fr-FR"/>
        </w:rPr>
        <w:t>2.6 Logiciel d’acquisition et de traitement des données</w:t>
      </w:r>
    </w:p>
    <w:p w14:paraId="2A9512CE" w14:textId="77777777" w:rsidR="00E945CF" w:rsidRPr="00E945CF" w:rsidRDefault="00E945CF" w:rsidP="00E945CF">
      <w:pPr>
        <w:pStyle w:val="Titre3"/>
        <w:numPr>
          <w:ilvl w:val="0"/>
          <w:numId w:val="32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Interface intuitive avec contrôle complet du système.</w:t>
      </w:r>
    </w:p>
    <w:p w14:paraId="5DF38EF7" w14:textId="77777777" w:rsidR="00E945CF" w:rsidRPr="00E945CF" w:rsidRDefault="00E945CF" w:rsidP="00E945CF">
      <w:pPr>
        <w:pStyle w:val="Titre3"/>
        <w:numPr>
          <w:ilvl w:val="0"/>
          <w:numId w:val="32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Fonctionnalités avancées pour l’analyse des spectres Raman/PL.</w:t>
      </w:r>
    </w:p>
    <w:p w14:paraId="6A57CB9D" w14:textId="40D908C8" w:rsidR="00E945CF" w:rsidRDefault="00E945CF" w:rsidP="00E945CF">
      <w:pPr>
        <w:pStyle w:val="Titre3"/>
        <w:numPr>
          <w:ilvl w:val="0"/>
          <w:numId w:val="32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Exportation des données aux formats .txt, .csv et compatibilité avec des bases de données analytiques.</w:t>
      </w:r>
    </w:p>
    <w:p w14:paraId="7FD60D05" w14:textId="6D4D2A8B" w:rsidR="006C4B4F" w:rsidRDefault="006C4B4F" w:rsidP="006C4B4F">
      <w:pPr>
        <w:pStyle w:val="Paragraphedeliste"/>
        <w:numPr>
          <w:ilvl w:val="0"/>
          <w:numId w:val="32"/>
        </w:numPr>
        <w:rPr>
          <w:rFonts w:eastAsia="Times New Roman" w:cstheme="minorHAnsi"/>
          <w:lang w:val="fr-FR"/>
        </w:rPr>
      </w:pPr>
      <w:r>
        <w:rPr>
          <w:rFonts w:eastAsia="Times New Roman" w:cstheme="minorHAnsi"/>
          <w:lang w:val="fr-FR"/>
        </w:rPr>
        <w:lastRenderedPageBreak/>
        <w:t>C</w:t>
      </w:r>
      <w:r w:rsidRPr="006C4B4F">
        <w:rPr>
          <w:rFonts w:eastAsia="Times New Roman" w:cstheme="minorHAnsi"/>
          <w:lang w:val="fr-FR"/>
        </w:rPr>
        <w:t>ompatible avec LabVIEW ou Python pour automatisation des mesures.</w:t>
      </w:r>
    </w:p>
    <w:p w14:paraId="4465FBE0" w14:textId="6EA85BA2" w:rsidR="006C4B4F" w:rsidRPr="006C4B4F" w:rsidRDefault="00A917C7" w:rsidP="006C4B4F">
      <w:pPr>
        <w:pStyle w:val="Paragraphedeliste"/>
        <w:numPr>
          <w:ilvl w:val="0"/>
          <w:numId w:val="32"/>
        </w:numPr>
        <w:rPr>
          <w:rFonts w:eastAsia="Times New Roman" w:cstheme="minorHAnsi"/>
          <w:lang w:val="fr-FR"/>
        </w:rPr>
      </w:pPr>
      <w:r>
        <w:rPr>
          <w:rFonts w:eastAsia="Times New Roman" w:cstheme="minorHAnsi"/>
          <w:lang w:val="fr-FR"/>
        </w:rPr>
        <w:t>Assurer la possibilité de s</w:t>
      </w:r>
      <w:r w:rsidR="006C4B4F" w:rsidRPr="006C4B4F">
        <w:rPr>
          <w:rFonts w:eastAsia="Times New Roman" w:cstheme="minorHAnsi"/>
          <w:lang w:val="fr-FR"/>
        </w:rPr>
        <w:t>ynchronis</w:t>
      </w:r>
      <w:r>
        <w:rPr>
          <w:rFonts w:eastAsia="Times New Roman" w:cstheme="minorHAnsi"/>
          <w:lang w:val="fr-FR"/>
        </w:rPr>
        <w:t>er</w:t>
      </w:r>
      <w:r w:rsidR="006C4B4F" w:rsidRPr="006C4B4F">
        <w:rPr>
          <w:rFonts w:eastAsia="Times New Roman" w:cstheme="minorHAnsi"/>
          <w:lang w:val="fr-FR"/>
        </w:rPr>
        <w:t xml:space="preserve"> avec d’autres instruments (oscilloscope, spectromètre, source de courant).</w:t>
      </w:r>
    </w:p>
    <w:p w14:paraId="240DB38E" w14:textId="77777777" w:rsidR="00E945CF" w:rsidRPr="00190AE7" w:rsidRDefault="00E945CF" w:rsidP="00190AE7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190AE7">
        <w:rPr>
          <w:rFonts w:asciiTheme="minorHAnsi" w:hAnsiTheme="minorHAnsi" w:cstheme="minorHAnsi"/>
          <w:sz w:val="24"/>
          <w:szCs w:val="24"/>
          <w:lang w:val="fr-FR"/>
        </w:rPr>
        <w:t>2.7 Installation, formation et support</w:t>
      </w:r>
    </w:p>
    <w:p w14:paraId="7E2CA7F8" w14:textId="77777777" w:rsidR="00E945CF" w:rsidRPr="00E945CF" w:rsidRDefault="00E945CF" w:rsidP="00E945CF">
      <w:pPr>
        <w:pStyle w:val="Titre3"/>
        <w:numPr>
          <w:ilvl w:val="0"/>
          <w:numId w:val="33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Installation sur site par un technicien qualifié.</w:t>
      </w:r>
    </w:p>
    <w:p w14:paraId="0D105727" w14:textId="77777777" w:rsidR="00E945CF" w:rsidRPr="00E945CF" w:rsidRDefault="00E945CF" w:rsidP="00E945CF">
      <w:pPr>
        <w:pStyle w:val="Titre3"/>
        <w:numPr>
          <w:ilvl w:val="0"/>
          <w:numId w:val="33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Formation complète couvrant l’étalonnage, les mesures et le traitement des données.</w:t>
      </w:r>
    </w:p>
    <w:p w14:paraId="012C85D2" w14:textId="74B81F97" w:rsidR="00E945CF" w:rsidRDefault="00E945CF" w:rsidP="00E945CF">
      <w:pPr>
        <w:pStyle w:val="Titre3"/>
        <w:numPr>
          <w:ilvl w:val="0"/>
          <w:numId w:val="33"/>
        </w:numPr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</w:pPr>
      <w:r w:rsidRPr="00E945CF">
        <w:rPr>
          <w:rFonts w:asciiTheme="minorHAnsi" w:hAnsiTheme="minorHAnsi" w:cstheme="minorHAnsi"/>
          <w:b w:val="0"/>
          <w:bCs w:val="0"/>
          <w:sz w:val="22"/>
          <w:szCs w:val="22"/>
          <w:lang w:val="fr-FR"/>
        </w:rPr>
        <w:t>Assistance technique et maintenance assurée pendant au moins un an après la mise en service.</w:t>
      </w:r>
    </w:p>
    <w:p w14:paraId="24DF37CB" w14:textId="499FC581" w:rsidR="006C4B4F" w:rsidRPr="006C4B4F" w:rsidRDefault="006C4B4F" w:rsidP="006C4B4F">
      <w:pPr>
        <w:pStyle w:val="Titre3"/>
        <w:rPr>
          <w:rFonts w:asciiTheme="minorHAnsi" w:hAnsiTheme="minorHAnsi" w:cstheme="minorHAnsi"/>
          <w:sz w:val="24"/>
          <w:szCs w:val="24"/>
          <w:lang w:val="fr-FR"/>
        </w:rPr>
      </w:pPr>
      <w:r w:rsidRPr="006C4B4F">
        <w:rPr>
          <w:rFonts w:asciiTheme="minorHAnsi" w:hAnsiTheme="minorHAnsi" w:cstheme="minorHAnsi"/>
          <w:sz w:val="24"/>
          <w:szCs w:val="24"/>
          <w:lang w:val="fr-FR"/>
        </w:rPr>
        <w:t>2.8. Compatibilité</w:t>
      </w:r>
    </w:p>
    <w:p w14:paraId="226C3C9E" w14:textId="77777777" w:rsidR="006C4B4F" w:rsidRPr="00E354C3" w:rsidRDefault="006C4B4F" w:rsidP="006C4B4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Logiciel</w:t>
      </w:r>
      <w:r w:rsidRPr="00E354C3">
        <w:rPr>
          <w:rFonts w:cstheme="minorHAnsi"/>
          <w:lang w:val="fr-FR"/>
        </w:rPr>
        <w:t xml:space="preserve"> : Compatible avec logiciels standards de spectroscopie et de contrôle des détecteurs</w:t>
      </w:r>
      <w:r>
        <w:rPr>
          <w:rFonts w:cstheme="minorHAnsi"/>
          <w:lang w:val="fr-FR"/>
        </w:rPr>
        <w:t xml:space="preserve"> (</w:t>
      </w:r>
      <w:r w:rsidRPr="0003523D">
        <w:rPr>
          <w:lang w:val="fr-FR"/>
        </w:rPr>
        <w:t>comme LabVIEW ou Python)</w:t>
      </w:r>
      <w:r w:rsidRPr="00E354C3">
        <w:rPr>
          <w:rFonts w:cstheme="minorHAnsi"/>
          <w:lang w:val="fr-FR"/>
        </w:rPr>
        <w:t>.</w:t>
      </w:r>
    </w:p>
    <w:p w14:paraId="2D5E3305" w14:textId="77777777" w:rsidR="006C4B4F" w:rsidRPr="00E354C3" w:rsidRDefault="006C4B4F" w:rsidP="006C4B4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Modularité</w:t>
      </w:r>
      <w:r w:rsidRPr="00E354C3">
        <w:rPr>
          <w:rFonts w:cstheme="minorHAnsi"/>
          <w:lang w:val="fr-FR"/>
        </w:rPr>
        <w:t xml:space="preserve"> : Possibilité d'ajouter des fonctionnalités</w:t>
      </w:r>
      <w:r>
        <w:rPr>
          <w:rFonts w:cstheme="minorHAnsi"/>
          <w:lang w:val="fr-FR"/>
        </w:rPr>
        <w:t xml:space="preserve"> ou des modules</w:t>
      </w:r>
      <w:r w:rsidRPr="00E354C3">
        <w:rPr>
          <w:rFonts w:cstheme="minorHAnsi"/>
          <w:lang w:val="fr-FR"/>
        </w:rPr>
        <w:t xml:space="preserve"> supplémentaires.</w:t>
      </w:r>
    </w:p>
    <w:p w14:paraId="11D81472" w14:textId="75C542AB" w:rsidR="006C4B4F" w:rsidRPr="006C4B4F" w:rsidRDefault="006C4B4F" w:rsidP="006C4B4F">
      <w:pPr>
        <w:pStyle w:val="Titre3"/>
        <w:rPr>
          <w:rFonts w:asciiTheme="minorHAnsi" w:hAnsiTheme="minorHAnsi" w:cstheme="minorHAnsi"/>
          <w:sz w:val="25"/>
          <w:szCs w:val="25"/>
          <w:lang w:val="fr-FR"/>
        </w:rPr>
      </w:pPr>
      <w:r w:rsidRPr="006C4B4F">
        <w:rPr>
          <w:rFonts w:asciiTheme="minorHAnsi" w:hAnsiTheme="minorHAnsi" w:cstheme="minorHAnsi"/>
          <w:sz w:val="25"/>
          <w:szCs w:val="25"/>
          <w:lang w:val="fr-FR"/>
        </w:rPr>
        <w:t>2.9. Sécurité</w:t>
      </w:r>
    </w:p>
    <w:p w14:paraId="299513C9" w14:textId="77777777" w:rsidR="006C4B4F" w:rsidRPr="00E354C3" w:rsidRDefault="006C4B4F" w:rsidP="006C4B4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Interlock de sécurité</w:t>
      </w:r>
      <w:r w:rsidRPr="00E354C3">
        <w:rPr>
          <w:rFonts w:cstheme="minorHAnsi"/>
          <w:lang w:val="fr-FR"/>
        </w:rPr>
        <w:t xml:space="preserve"> : Pour l'utilisation des lasers.</w:t>
      </w:r>
    </w:p>
    <w:p w14:paraId="5724CC9A" w14:textId="256B657F" w:rsidR="006C4B4F" w:rsidRPr="00E354C3" w:rsidRDefault="006C4B4F" w:rsidP="006C4B4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3DE47047">
        <w:rPr>
          <w:rStyle w:val="lev"/>
          <w:lang w:val="fr-FR"/>
        </w:rPr>
        <w:t>Conformité</w:t>
      </w:r>
      <w:r w:rsidRPr="3DE47047">
        <w:rPr>
          <w:lang w:val="fr-FR"/>
        </w:rPr>
        <w:t xml:space="preserve"> : Respect des normes de sécurité en vigueur</w:t>
      </w:r>
      <w:r w:rsidR="00A917C7" w:rsidRPr="3DE47047">
        <w:rPr>
          <w:lang w:val="fr-FR"/>
        </w:rPr>
        <w:t xml:space="preserve"> selon les normes CE</w:t>
      </w:r>
      <w:r w:rsidRPr="3DE47047">
        <w:rPr>
          <w:lang w:val="fr-FR"/>
        </w:rPr>
        <w:t>.</w:t>
      </w:r>
    </w:p>
    <w:p w14:paraId="275E8609" w14:textId="7AA83186" w:rsidR="3DE47047" w:rsidRDefault="3DE47047" w:rsidP="3DE47047">
      <w:pPr>
        <w:pStyle w:val="NormalWeb"/>
        <w:rPr>
          <w:rFonts w:asciiTheme="minorHAnsi" w:hAnsiTheme="minorHAnsi" w:cstheme="minorBidi"/>
          <w:b/>
          <w:bCs/>
          <w:sz w:val="36"/>
          <w:szCs w:val="36"/>
          <w:lang w:val="fr-FR"/>
        </w:rPr>
      </w:pPr>
    </w:p>
    <w:p w14:paraId="29E81220" w14:textId="592F879C" w:rsidR="3DE47047" w:rsidRDefault="3DE47047" w:rsidP="3DE47047">
      <w:pPr>
        <w:pStyle w:val="NormalWeb"/>
        <w:rPr>
          <w:rFonts w:asciiTheme="minorHAnsi" w:hAnsiTheme="minorHAnsi" w:cstheme="minorBidi"/>
          <w:b/>
          <w:bCs/>
          <w:sz w:val="36"/>
          <w:szCs w:val="36"/>
          <w:lang w:val="fr-FR"/>
        </w:rPr>
      </w:pPr>
    </w:p>
    <w:p w14:paraId="46CEB1B8" w14:textId="15CFBDD4" w:rsidR="0065730F" w:rsidRPr="00E354C3" w:rsidRDefault="0065730F" w:rsidP="0065730F">
      <w:pPr>
        <w:pStyle w:val="NormalWeb"/>
        <w:rPr>
          <w:rFonts w:asciiTheme="minorHAnsi" w:hAnsiTheme="minorHAnsi" w:cstheme="minorHAnsi"/>
          <w:b/>
          <w:bCs/>
          <w:sz w:val="36"/>
          <w:szCs w:val="36"/>
          <w:lang w:val="fr-FR"/>
        </w:rPr>
      </w:pPr>
      <w:r w:rsidRPr="00E354C3">
        <w:rPr>
          <w:rFonts w:asciiTheme="minorHAnsi" w:hAnsiTheme="minorHAnsi" w:cstheme="minorHAnsi"/>
          <w:b/>
          <w:bCs/>
          <w:sz w:val="36"/>
          <w:szCs w:val="36"/>
          <w:lang w:val="fr-FR"/>
        </w:rPr>
        <w:t xml:space="preserve">Lot </w:t>
      </w:r>
      <w:r w:rsidR="00446B73">
        <w:rPr>
          <w:rFonts w:asciiTheme="minorHAnsi" w:hAnsiTheme="minorHAnsi" w:cstheme="minorHAnsi"/>
          <w:b/>
          <w:bCs/>
          <w:sz w:val="36"/>
          <w:szCs w:val="36"/>
          <w:lang w:val="fr-FR"/>
        </w:rPr>
        <w:t>2</w:t>
      </w:r>
      <w:r w:rsidRPr="00E354C3">
        <w:rPr>
          <w:rFonts w:asciiTheme="minorHAnsi" w:hAnsiTheme="minorHAnsi" w:cstheme="minorHAnsi"/>
          <w:b/>
          <w:bCs/>
          <w:sz w:val="36"/>
          <w:szCs w:val="36"/>
          <w:lang w:val="fr-FR"/>
        </w:rPr>
        <w:t xml:space="preserve"> : table d’optique pour </w:t>
      </w:r>
      <w:r w:rsidR="00AE1EFA" w:rsidRPr="00E354C3">
        <w:rPr>
          <w:rFonts w:asciiTheme="minorHAnsi" w:hAnsiTheme="minorHAnsi" w:cstheme="minorHAnsi"/>
          <w:b/>
          <w:bCs/>
          <w:sz w:val="36"/>
          <w:szCs w:val="36"/>
          <w:lang w:val="fr-FR"/>
        </w:rPr>
        <w:t>le</w:t>
      </w:r>
      <w:r w:rsidRPr="00E354C3">
        <w:rPr>
          <w:rFonts w:asciiTheme="minorHAnsi" w:hAnsiTheme="minorHAnsi" w:cstheme="minorHAnsi"/>
          <w:b/>
          <w:bCs/>
          <w:sz w:val="36"/>
          <w:szCs w:val="36"/>
          <w:lang w:val="fr-FR"/>
        </w:rPr>
        <w:t xml:space="preserve"> système de mesure</w:t>
      </w:r>
      <w:r w:rsidR="00AE1EFA" w:rsidRPr="00E354C3">
        <w:rPr>
          <w:rFonts w:asciiTheme="minorHAnsi" w:hAnsiTheme="minorHAnsi" w:cstheme="minorHAnsi"/>
          <w:b/>
          <w:bCs/>
          <w:sz w:val="36"/>
          <w:szCs w:val="36"/>
          <w:lang w:val="fr-FR"/>
        </w:rPr>
        <w:t xml:space="preserve"> complet</w:t>
      </w:r>
    </w:p>
    <w:p w14:paraId="09D4302A" w14:textId="77777777" w:rsidR="00AE1EFA" w:rsidRPr="00E354C3" w:rsidRDefault="00AE1EFA" w:rsidP="00AE1EFA">
      <w:pPr>
        <w:pStyle w:val="Titre3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>Spécifications Techniques de la Table d'Optique</w:t>
      </w:r>
    </w:p>
    <w:p w14:paraId="2C485E67" w14:textId="77777777" w:rsidR="00AE1EFA" w:rsidRPr="00E354C3" w:rsidRDefault="00AE1EFA" w:rsidP="00AE1EFA">
      <w:pPr>
        <w:pStyle w:val="Titre4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>Caractéristiques Générales</w:t>
      </w:r>
    </w:p>
    <w:p w14:paraId="6F5A5029" w14:textId="77777777" w:rsidR="00AE1EFA" w:rsidRPr="00E354C3" w:rsidRDefault="00AE1EFA" w:rsidP="00AE1EF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Dimensions</w:t>
      </w:r>
      <w:r w:rsidRPr="00E354C3">
        <w:rPr>
          <w:rFonts w:cstheme="minorHAnsi"/>
          <w:lang w:val="fr-FR"/>
        </w:rPr>
        <w:t xml:space="preserve"> : 1.5 m x 2 m</w:t>
      </w:r>
    </w:p>
    <w:p w14:paraId="76C21E51" w14:textId="77777777" w:rsidR="00AE1EFA" w:rsidRPr="00E354C3" w:rsidRDefault="00AE1EFA" w:rsidP="00AE1EF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Épaisseur</w:t>
      </w:r>
      <w:r w:rsidRPr="00E354C3">
        <w:rPr>
          <w:rFonts w:cstheme="minorHAnsi"/>
          <w:lang w:val="fr-FR"/>
        </w:rPr>
        <w:t xml:space="preserve"> : ≥ 200 mm pour une rigidité suffisante</w:t>
      </w:r>
    </w:p>
    <w:p w14:paraId="1011F926" w14:textId="77777777" w:rsidR="00AE1EFA" w:rsidRPr="00E354C3" w:rsidRDefault="00AE1EFA" w:rsidP="00AE1EF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Masse</w:t>
      </w:r>
      <w:r w:rsidRPr="00E354C3">
        <w:rPr>
          <w:rFonts w:cstheme="minorHAnsi"/>
          <w:lang w:val="fr-FR"/>
        </w:rPr>
        <w:t xml:space="preserve"> : &lt; 800 kg</w:t>
      </w:r>
    </w:p>
    <w:p w14:paraId="1C8FD3B0" w14:textId="77777777" w:rsidR="00AE1EFA" w:rsidRPr="00E354C3" w:rsidRDefault="00AE1EFA" w:rsidP="00AE1EF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Surface de Travail</w:t>
      </w:r>
      <w:r w:rsidRPr="00E354C3">
        <w:rPr>
          <w:rFonts w:cstheme="minorHAnsi"/>
          <w:lang w:val="fr-FR"/>
        </w:rPr>
        <w:t xml:space="preserve"> : Plateforme rigide et légère avec technologie de panneau alvéolaire stratifié</w:t>
      </w:r>
    </w:p>
    <w:p w14:paraId="54B8D935" w14:textId="77777777" w:rsidR="00AE1EFA" w:rsidRPr="00E354C3" w:rsidRDefault="00AE1EFA" w:rsidP="00AE1EF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Isolation des Vibrations</w:t>
      </w:r>
      <w:r w:rsidRPr="00E354C3">
        <w:rPr>
          <w:rFonts w:cstheme="minorHAnsi"/>
          <w:lang w:val="fr-FR"/>
        </w:rPr>
        <w:t xml:space="preserve"> : Système de suspension pneumatique pour isolation verticale et horizontale</w:t>
      </w:r>
    </w:p>
    <w:p w14:paraId="5271B107" w14:textId="77777777" w:rsidR="00AE1EFA" w:rsidRPr="00E354C3" w:rsidRDefault="00AE1EFA" w:rsidP="00AE1EFA">
      <w:pPr>
        <w:pStyle w:val="Titre4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>Système d'Isolation des Vibrations</w:t>
      </w:r>
    </w:p>
    <w:p w14:paraId="6EA12D29" w14:textId="77777777" w:rsidR="00AE1EFA" w:rsidRPr="00E354C3" w:rsidRDefault="00AE1EFA" w:rsidP="00AE1EF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Isolateurs Pneumatiques</w:t>
      </w:r>
      <w:r w:rsidRPr="00E354C3">
        <w:rPr>
          <w:rFonts w:cstheme="minorHAnsi"/>
          <w:lang w:val="fr-FR"/>
        </w:rPr>
        <w:t xml:space="preserve"> : Protection contre les mouvements du sol</w:t>
      </w:r>
    </w:p>
    <w:p w14:paraId="384E7302" w14:textId="77777777" w:rsidR="00AE1EFA" w:rsidRPr="00E354C3" w:rsidRDefault="00AE1EFA" w:rsidP="00AE1EF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Fréquence de Résonance Verticale</w:t>
      </w:r>
      <w:r w:rsidRPr="00E354C3">
        <w:rPr>
          <w:rFonts w:cstheme="minorHAnsi"/>
          <w:lang w:val="fr-FR"/>
        </w:rPr>
        <w:t xml:space="preserve"> : 10-50 Hz</w:t>
      </w:r>
    </w:p>
    <w:p w14:paraId="349EE9F8" w14:textId="77777777" w:rsidR="00AE1EFA" w:rsidRPr="00E354C3" w:rsidRDefault="00AE1EFA" w:rsidP="00AE1EF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Stabilité</w:t>
      </w:r>
      <w:r w:rsidRPr="00E354C3">
        <w:rPr>
          <w:rFonts w:cstheme="minorHAnsi"/>
          <w:lang w:val="fr-FR"/>
        </w:rPr>
        <w:t xml:space="preserve"> : Accommodation des charges avec un centre de gravité élevé</w:t>
      </w:r>
    </w:p>
    <w:p w14:paraId="4F82AB8E" w14:textId="77777777" w:rsidR="00AE1EFA" w:rsidRPr="00E354C3" w:rsidRDefault="00AE1EFA" w:rsidP="00AE1EFA">
      <w:pPr>
        <w:pStyle w:val="Titre4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lastRenderedPageBreak/>
        <w:t>Caractéristiques Structurelles</w:t>
      </w:r>
    </w:p>
    <w:p w14:paraId="62FC45F8" w14:textId="77777777" w:rsidR="00AE1EFA" w:rsidRPr="00E354C3" w:rsidRDefault="00AE1EFA" w:rsidP="00AE1EF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Pieds</w:t>
      </w:r>
      <w:r w:rsidRPr="00E354C3">
        <w:rPr>
          <w:rFonts w:cstheme="minorHAnsi"/>
          <w:lang w:val="fr-FR"/>
        </w:rPr>
        <w:t xml:space="preserve"> : 4 pieds pour isolation contre les vibrations mécaniques</w:t>
      </w:r>
    </w:p>
    <w:p w14:paraId="03151DB4" w14:textId="77777777" w:rsidR="00AE1EFA" w:rsidRPr="00E354C3" w:rsidRDefault="00AE1EFA" w:rsidP="00AE1EF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Nivellement</w:t>
      </w:r>
      <w:r w:rsidRPr="00E354C3">
        <w:rPr>
          <w:rFonts w:cstheme="minorHAnsi"/>
          <w:lang w:val="fr-FR"/>
        </w:rPr>
        <w:t xml:space="preserve"> : Vérins de nivellement pour ajuster la hauteur et l'horizontalité</w:t>
      </w:r>
    </w:p>
    <w:p w14:paraId="5C21375D" w14:textId="77777777" w:rsidR="00AE1EFA" w:rsidRPr="00E354C3" w:rsidRDefault="00AE1EFA" w:rsidP="00AE1EF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Options de Mobilité</w:t>
      </w:r>
      <w:r w:rsidRPr="00E354C3">
        <w:rPr>
          <w:rFonts w:cstheme="minorHAnsi"/>
          <w:lang w:val="fr-FR"/>
        </w:rPr>
        <w:t xml:space="preserve"> : Roulettes optionnelles pour déplacement facile</w:t>
      </w:r>
    </w:p>
    <w:p w14:paraId="0155D4BE" w14:textId="77777777" w:rsidR="00AE1EFA" w:rsidRPr="00E354C3" w:rsidRDefault="00AE1EFA" w:rsidP="00AE1EFA">
      <w:pPr>
        <w:pStyle w:val="Titre4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>Performances et Maintenance</w:t>
      </w:r>
    </w:p>
    <w:p w14:paraId="54CF1AFE" w14:textId="77777777" w:rsidR="00AE1EFA" w:rsidRPr="00E354C3" w:rsidRDefault="00AE1EFA" w:rsidP="00AE1EF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Précision de Nivellement</w:t>
      </w:r>
      <w:r w:rsidRPr="00E354C3">
        <w:rPr>
          <w:rFonts w:cstheme="minorHAnsi"/>
          <w:lang w:val="fr-FR"/>
        </w:rPr>
        <w:t xml:space="preserve"> : ± 0.01 pouce (0.3 mm)</w:t>
      </w:r>
    </w:p>
    <w:p w14:paraId="284B754B" w14:textId="77777777" w:rsidR="00AE1EFA" w:rsidRPr="00E354C3" w:rsidRDefault="00AE1EFA" w:rsidP="00AE1EF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Maintenance</w:t>
      </w:r>
      <w:r w:rsidRPr="00E354C3">
        <w:rPr>
          <w:rFonts w:cstheme="minorHAnsi"/>
          <w:lang w:val="fr-FR"/>
        </w:rPr>
        <w:t xml:space="preserve"> : Minimale, filtre à air pour prévenir l'obstruction des vannes</w:t>
      </w:r>
    </w:p>
    <w:p w14:paraId="71DF7637" w14:textId="77777777" w:rsidR="00AE1EFA" w:rsidRPr="00E354C3" w:rsidRDefault="00AE1EFA" w:rsidP="00AE1EF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Sécurité</w:t>
      </w:r>
      <w:r w:rsidRPr="00E354C3">
        <w:rPr>
          <w:rFonts w:cstheme="minorHAnsi"/>
          <w:lang w:val="fr-FR"/>
        </w:rPr>
        <w:t xml:space="preserve"> : Conçu pour éviter les blessures et les dommages en cas de changement de charge</w:t>
      </w:r>
    </w:p>
    <w:p w14:paraId="24C7101F" w14:textId="77777777" w:rsidR="00AE1EFA" w:rsidRPr="00E354C3" w:rsidRDefault="00AE1EFA" w:rsidP="00AE1EFA">
      <w:pPr>
        <w:pStyle w:val="Titre4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>Environnement de Fonctionnement</w:t>
      </w:r>
    </w:p>
    <w:p w14:paraId="03C23DB9" w14:textId="77777777" w:rsidR="00AE1EFA" w:rsidRPr="00E354C3" w:rsidRDefault="00AE1EFA" w:rsidP="00AE1EF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Surface de Placement</w:t>
      </w:r>
      <w:r w:rsidRPr="00E354C3">
        <w:rPr>
          <w:rFonts w:cstheme="minorHAnsi"/>
          <w:lang w:val="fr-FR"/>
        </w:rPr>
        <w:t xml:space="preserve"> : Niveau, près des structures verticales principales pour minimiser les mouvements du sol</w:t>
      </w:r>
    </w:p>
    <w:p w14:paraId="4DC6881F" w14:textId="5DB2356C" w:rsidR="00AE1EFA" w:rsidRDefault="00AE1EFA" w:rsidP="00AE1EF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3DE47047">
        <w:rPr>
          <w:rStyle w:val="lev"/>
          <w:lang w:val="fr-FR"/>
        </w:rPr>
        <w:t>Alimentation en Air</w:t>
      </w:r>
      <w:r w:rsidRPr="3DE47047">
        <w:rPr>
          <w:lang w:val="fr-FR"/>
        </w:rPr>
        <w:t xml:space="preserve"> : Air comprimé propre et régulé nécessaire</w:t>
      </w:r>
    </w:p>
    <w:p w14:paraId="33913B68" w14:textId="7A097E7E" w:rsidR="3DE47047" w:rsidRDefault="3DE47047" w:rsidP="3DE47047">
      <w:pPr>
        <w:pStyle w:val="Titre2"/>
        <w:rPr>
          <w:rFonts w:asciiTheme="minorHAnsi" w:hAnsiTheme="minorHAnsi" w:cstheme="minorBidi"/>
          <w:lang w:val="fr-FR"/>
        </w:rPr>
      </w:pPr>
    </w:p>
    <w:p w14:paraId="22A67623" w14:textId="191F9A90" w:rsidR="00922949" w:rsidRPr="00E354C3" w:rsidRDefault="00922949" w:rsidP="00922949">
      <w:pPr>
        <w:pStyle w:val="Titre2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>4. Conditions de Livraison et Installation</w:t>
      </w:r>
    </w:p>
    <w:p w14:paraId="670EEF49" w14:textId="056EABF1" w:rsidR="00922949" w:rsidRPr="00E354C3" w:rsidRDefault="00922949" w:rsidP="00AE1E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Délai de livraison</w:t>
      </w:r>
      <w:r w:rsidRPr="00E354C3">
        <w:rPr>
          <w:rFonts w:cstheme="minorHAnsi"/>
          <w:lang w:val="fr-FR"/>
        </w:rPr>
        <w:t xml:space="preserve"> : </w:t>
      </w:r>
      <w:r w:rsidR="001431EC" w:rsidRPr="00E354C3">
        <w:rPr>
          <w:rFonts w:cstheme="minorHAnsi"/>
          <w:lang w:val="fr-FR"/>
        </w:rPr>
        <w:t>Le fournisseur s'engage à livrer l’équipement sous un délai maximum de XX semaines après validation de la commande</w:t>
      </w:r>
      <w:r w:rsidRPr="00E354C3">
        <w:rPr>
          <w:rFonts w:cstheme="minorHAnsi"/>
          <w:lang w:val="fr-FR"/>
        </w:rPr>
        <w:t>.</w:t>
      </w:r>
    </w:p>
    <w:p w14:paraId="01C6E65D" w14:textId="4D563267" w:rsidR="001431EC" w:rsidRPr="00E354C3" w:rsidRDefault="001431EC" w:rsidP="00AE1EFA">
      <w:pPr>
        <w:pStyle w:val="NormalWeb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  <w:lang w:val="fr-FR"/>
        </w:rPr>
      </w:pPr>
      <w:r w:rsidRPr="00E354C3">
        <w:rPr>
          <w:rFonts w:asciiTheme="minorHAnsi" w:hAnsiTheme="minorHAnsi" w:cstheme="minorHAnsi"/>
          <w:b/>
          <w:bCs/>
          <w:sz w:val="22"/>
          <w:szCs w:val="22"/>
          <w:lang w:val="fr-FR"/>
        </w:rPr>
        <w:t>Support</w:t>
      </w:r>
      <w:r w:rsidRPr="00E354C3">
        <w:rPr>
          <w:rFonts w:asciiTheme="minorHAnsi" w:hAnsiTheme="minorHAnsi" w:cstheme="minorHAnsi"/>
          <w:sz w:val="22"/>
          <w:szCs w:val="22"/>
          <w:lang w:val="fr-FR"/>
        </w:rPr>
        <w:t> : Un support technique devra être fourni pour l’installation et la calibration de l’appareil.</w:t>
      </w:r>
    </w:p>
    <w:p w14:paraId="36065FFC" w14:textId="35897E7B" w:rsidR="00BD1B34" w:rsidRDefault="00922949" w:rsidP="00AE1E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Installation</w:t>
      </w:r>
      <w:r w:rsidRPr="00E354C3">
        <w:rPr>
          <w:rFonts w:cstheme="minorHAnsi"/>
          <w:lang w:val="fr-FR"/>
        </w:rPr>
        <w:t xml:space="preserve"> Incluse</w:t>
      </w:r>
      <w:r w:rsidR="005B112F">
        <w:rPr>
          <w:rFonts w:cstheme="minorHAnsi"/>
          <w:lang w:val="fr-FR"/>
        </w:rPr>
        <w:t xml:space="preserve"> dans la salle d’expérimentation </w:t>
      </w:r>
      <w:r w:rsidR="005B112F" w:rsidRPr="005B112F">
        <w:rPr>
          <w:rFonts w:cstheme="minorHAnsi"/>
          <w:highlight w:val="yellow"/>
          <w:lang w:val="fr-FR"/>
        </w:rPr>
        <w:t>(Bâtiment F -n° de salle – ENSICAEN).</w:t>
      </w:r>
      <w:r w:rsidR="005B112F">
        <w:rPr>
          <w:rFonts w:cstheme="minorHAnsi"/>
          <w:lang w:val="fr-FR"/>
        </w:rPr>
        <w:t xml:space="preserve"> </w:t>
      </w:r>
    </w:p>
    <w:p w14:paraId="42FEA3CD" w14:textId="0DABE8AF" w:rsidR="00922949" w:rsidRPr="00E354C3" w:rsidRDefault="00BD1B34" w:rsidP="00AE1E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BD1B34">
        <w:rPr>
          <w:rFonts w:cstheme="minorHAnsi"/>
          <w:b/>
          <w:bCs/>
          <w:lang w:val="fr-FR"/>
        </w:rPr>
        <w:t>Formation</w:t>
      </w:r>
      <w:r w:rsidR="00922949" w:rsidRPr="00E354C3">
        <w:rPr>
          <w:rFonts w:cstheme="minorHAnsi"/>
          <w:lang w:val="fr-FR"/>
        </w:rPr>
        <w:t xml:space="preserve"> des utilisateurs</w:t>
      </w:r>
      <w:r w:rsidR="00A917C7">
        <w:rPr>
          <w:rFonts w:cstheme="minorHAnsi"/>
          <w:lang w:val="fr-FR"/>
        </w:rPr>
        <w:t>, 4 utilisateur</w:t>
      </w:r>
      <w:r w:rsidR="00481F3B">
        <w:rPr>
          <w:rFonts w:cstheme="minorHAnsi"/>
          <w:lang w:val="fr-FR"/>
        </w:rPr>
        <w:t>s</w:t>
      </w:r>
      <w:r w:rsidR="00A917C7">
        <w:rPr>
          <w:rFonts w:cstheme="minorHAnsi"/>
          <w:lang w:val="fr-FR"/>
        </w:rPr>
        <w:t xml:space="preserve"> minimum</w:t>
      </w:r>
      <w:r w:rsidR="00922949" w:rsidRPr="00E354C3">
        <w:rPr>
          <w:rFonts w:cstheme="minorHAnsi"/>
          <w:lang w:val="fr-FR"/>
        </w:rPr>
        <w:t>.</w:t>
      </w:r>
    </w:p>
    <w:p w14:paraId="3DDED8F9" w14:textId="192F5178" w:rsidR="00922949" w:rsidRPr="00E354C3" w:rsidRDefault="00922949" w:rsidP="00AE1E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Garantie</w:t>
      </w:r>
      <w:r w:rsidRPr="00E354C3">
        <w:rPr>
          <w:rFonts w:cstheme="minorHAnsi"/>
          <w:lang w:val="fr-FR"/>
        </w:rPr>
        <w:t xml:space="preserve"> : </w:t>
      </w:r>
      <w:r w:rsidR="001431EC" w:rsidRPr="00E354C3">
        <w:rPr>
          <w:rFonts w:cstheme="minorHAnsi"/>
          <w:lang w:val="fr-FR"/>
        </w:rPr>
        <w:t>x</w:t>
      </w:r>
      <w:r w:rsidRPr="00E354C3">
        <w:rPr>
          <w:rFonts w:cstheme="minorHAnsi"/>
          <w:lang w:val="fr-FR"/>
        </w:rPr>
        <w:t xml:space="preserve"> an à compter de la date de livraison.</w:t>
      </w:r>
    </w:p>
    <w:p w14:paraId="47551D91" w14:textId="4D030839" w:rsidR="002456BE" w:rsidRPr="00E354C3" w:rsidRDefault="002456BE" w:rsidP="00AE1E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Support </w:t>
      </w:r>
      <w:r w:rsidRPr="00E354C3">
        <w:rPr>
          <w:rFonts w:cstheme="minorHAnsi"/>
          <w:lang w:val="fr-FR"/>
        </w:rPr>
        <w:t>: support technique disponible.</w:t>
      </w:r>
    </w:p>
    <w:p w14:paraId="293698B5" w14:textId="77777777" w:rsidR="00922949" w:rsidRPr="00E354C3" w:rsidRDefault="00922949" w:rsidP="00922949">
      <w:pPr>
        <w:pStyle w:val="Titre2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>5. Critères de Sélection</w:t>
      </w:r>
    </w:p>
    <w:p w14:paraId="2E8D1FD6" w14:textId="77777777" w:rsidR="00922949" w:rsidRPr="00E354C3" w:rsidRDefault="00922949" w:rsidP="00AE1EF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Conformité aux spécifications techniques</w:t>
      </w:r>
      <w:r w:rsidRPr="00E354C3">
        <w:rPr>
          <w:rFonts w:cstheme="minorHAnsi"/>
          <w:lang w:val="fr-FR"/>
        </w:rPr>
        <w:t>.</w:t>
      </w:r>
    </w:p>
    <w:p w14:paraId="770B248A" w14:textId="77777777" w:rsidR="00922949" w:rsidRPr="00E354C3" w:rsidRDefault="00922949" w:rsidP="00AE1EF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Prix</w:t>
      </w:r>
      <w:r w:rsidRPr="00E354C3">
        <w:rPr>
          <w:rFonts w:cstheme="minorHAnsi"/>
          <w:lang w:val="fr-FR"/>
        </w:rPr>
        <w:t>.</w:t>
      </w:r>
    </w:p>
    <w:p w14:paraId="0185AD22" w14:textId="77777777" w:rsidR="00922949" w:rsidRPr="00E354C3" w:rsidRDefault="00922949" w:rsidP="00AE1EF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Délai de livraison</w:t>
      </w:r>
      <w:r w:rsidRPr="00E354C3">
        <w:rPr>
          <w:rFonts w:cstheme="minorHAnsi"/>
          <w:lang w:val="fr-FR"/>
        </w:rPr>
        <w:t>.</w:t>
      </w:r>
    </w:p>
    <w:p w14:paraId="004FB384" w14:textId="0499E82A" w:rsidR="00922949" w:rsidRPr="00E354C3" w:rsidRDefault="00922949" w:rsidP="00AE1EF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cstheme="minorHAnsi"/>
          <w:lang w:val="fr-FR"/>
        </w:rPr>
      </w:pPr>
      <w:r w:rsidRPr="00E354C3">
        <w:rPr>
          <w:rStyle w:val="lev"/>
          <w:rFonts w:cstheme="minorHAnsi"/>
          <w:lang w:val="fr-FR"/>
        </w:rPr>
        <w:t>Références et expérience du fournisseur</w:t>
      </w:r>
      <w:r w:rsidRPr="00E354C3">
        <w:rPr>
          <w:rFonts w:cstheme="minorHAnsi"/>
          <w:lang w:val="fr-FR"/>
        </w:rPr>
        <w:t>.</w:t>
      </w:r>
    </w:p>
    <w:p w14:paraId="17417337" w14:textId="3A809585" w:rsidR="002456BE" w:rsidRPr="00E354C3" w:rsidRDefault="002456BE" w:rsidP="002456BE">
      <w:pPr>
        <w:pStyle w:val="Titre2"/>
        <w:rPr>
          <w:rFonts w:asciiTheme="minorHAnsi" w:hAnsiTheme="minorHAnsi" w:cstheme="minorHAnsi"/>
          <w:lang w:val="fr-FR"/>
        </w:rPr>
      </w:pPr>
      <w:r w:rsidRPr="00E354C3">
        <w:rPr>
          <w:rStyle w:val="lev"/>
          <w:rFonts w:asciiTheme="minorHAnsi" w:hAnsiTheme="minorHAnsi" w:cstheme="minorHAnsi"/>
          <w:b/>
          <w:bCs/>
          <w:lang w:val="fr-FR"/>
        </w:rPr>
        <w:t>6. Conclusion</w:t>
      </w:r>
    </w:p>
    <w:p w14:paraId="48AF6DB2" w14:textId="7BCD7A79" w:rsidR="00DE5BFE" w:rsidRPr="00481F3B" w:rsidRDefault="002456BE" w:rsidP="00481F3B">
      <w:pPr>
        <w:pStyle w:val="NormalWeb"/>
        <w:jc w:val="both"/>
        <w:rPr>
          <w:rFonts w:asciiTheme="minorHAnsi" w:hAnsiTheme="minorHAnsi" w:cstheme="minorHAnsi"/>
          <w:lang w:val="fr-FR"/>
        </w:rPr>
      </w:pPr>
      <w:r w:rsidRPr="00E354C3">
        <w:rPr>
          <w:rFonts w:asciiTheme="minorHAnsi" w:hAnsiTheme="minorHAnsi" w:cstheme="minorHAnsi"/>
          <w:lang w:val="fr-FR"/>
        </w:rPr>
        <w:t xml:space="preserve">Le microscope devra offrir une solution intégrée permettant d’effectuer des mesures précises de </w:t>
      </w:r>
      <w:r w:rsidRPr="00E354C3">
        <w:rPr>
          <w:rStyle w:val="lev"/>
          <w:rFonts w:asciiTheme="minorHAnsi" w:hAnsiTheme="minorHAnsi" w:cstheme="minorHAnsi"/>
          <w:lang w:val="fr-FR"/>
        </w:rPr>
        <w:t>photocourant (résistivité), spectroscopie Raman, PL</w:t>
      </w:r>
      <w:r w:rsidRPr="00E354C3">
        <w:rPr>
          <w:rFonts w:asciiTheme="minorHAnsi" w:hAnsiTheme="minorHAnsi" w:cstheme="minorHAnsi"/>
          <w:lang w:val="fr-FR"/>
        </w:rPr>
        <w:t xml:space="preserve"> avec une flexibilité d’utilisation pour divers types d’échantillons. L’interfaçage avec d’autres équipements et un contrôle automatisé seront </w:t>
      </w:r>
      <w:r w:rsidRPr="00E354C3">
        <w:rPr>
          <w:rFonts w:asciiTheme="minorHAnsi" w:hAnsiTheme="minorHAnsi" w:cstheme="minorHAnsi"/>
          <w:lang w:val="fr-FR"/>
        </w:rPr>
        <w:lastRenderedPageBreak/>
        <w:t>des critères clés dans la sélection de l’instrument. Il sera essentiel d'assurer une évolutivité permettant d'intégrer de futurs modules et mises à niveau.</w:t>
      </w:r>
    </w:p>
    <w:sectPr w:rsidR="00DE5BFE" w:rsidRPr="00481F3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EqySvBEcTfQaGG" int2:id="cBTWEEF1">
      <int2:state int2:value="Rejected" int2:type="AugLoop_Text_Critique"/>
    </int2:textHash>
    <int2:textHash int2:hashCode="kfvrWqvCnrgcPX" int2:id="8s1OQMEs">
      <int2:state int2:value="Rejected" int2:type="AugLoop_Text_Critique"/>
    </int2:textHash>
    <int2:textHash int2:hashCode="uFz5SbWnLJQbZk" int2:id="oH51H39O">
      <int2:state int2:value="Rejected" int2:type="AugLoop_Text_Critique"/>
    </int2:textHash>
    <int2:textHash int2:hashCode="YatGAWMn5Nl4k5" int2:id="FD47T9Th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F59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E2E49"/>
    <w:multiLevelType w:val="multilevel"/>
    <w:tmpl w:val="A336E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4594A"/>
    <w:multiLevelType w:val="multilevel"/>
    <w:tmpl w:val="4D16B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BA1D29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BA6924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DD0C41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4660D4"/>
    <w:multiLevelType w:val="multilevel"/>
    <w:tmpl w:val="C70E1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8949BC"/>
    <w:multiLevelType w:val="multilevel"/>
    <w:tmpl w:val="09A65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51522"/>
    <w:multiLevelType w:val="multilevel"/>
    <w:tmpl w:val="DA3C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970D26"/>
    <w:multiLevelType w:val="multilevel"/>
    <w:tmpl w:val="1BFE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075CCC"/>
    <w:multiLevelType w:val="multilevel"/>
    <w:tmpl w:val="8D38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FA6185"/>
    <w:multiLevelType w:val="multilevel"/>
    <w:tmpl w:val="E67A5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4552FA"/>
    <w:multiLevelType w:val="multilevel"/>
    <w:tmpl w:val="FC60A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D95C77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C83AD0"/>
    <w:multiLevelType w:val="multilevel"/>
    <w:tmpl w:val="E19E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A87566"/>
    <w:multiLevelType w:val="multilevel"/>
    <w:tmpl w:val="37DC4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3B0E68"/>
    <w:multiLevelType w:val="multilevel"/>
    <w:tmpl w:val="AE72B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4639AA"/>
    <w:multiLevelType w:val="multilevel"/>
    <w:tmpl w:val="D416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6C2C78"/>
    <w:multiLevelType w:val="multilevel"/>
    <w:tmpl w:val="5D9EF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7A58A2"/>
    <w:multiLevelType w:val="multilevel"/>
    <w:tmpl w:val="1F009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CC0B47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813C6E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322CC8"/>
    <w:multiLevelType w:val="multilevel"/>
    <w:tmpl w:val="744C0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DD6E05"/>
    <w:multiLevelType w:val="multilevel"/>
    <w:tmpl w:val="E576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DA2CA3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E45A5B"/>
    <w:multiLevelType w:val="multilevel"/>
    <w:tmpl w:val="4244A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9846FA"/>
    <w:multiLevelType w:val="multilevel"/>
    <w:tmpl w:val="5AAE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E66C64"/>
    <w:multiLevelType w:val="multilevel"/>
    <w:tmpl w:val="1984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B23B14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4F3937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837F63"/>
    <w:multiLevelType w:val="hybridMultilevel"/>
    <w:tmpl w:val="7E807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922FA3"/>
    <w:multiLevelType w:val="multilevel"/>
    <w:tmpl w:val="6744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0B4FFE"/>
    <w:multiLevelType w:val="multilevel"/>
    <w:tmpl w:val="1010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B77320"/>
    <w:multiLevelType w:val="multilevel"/>
    <w:tmpl w:val="A4969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230EFD"/>
    <w:multiLevelType w:val="hybridMultilevel"/>
    <w:tmpl w:val="7898E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D5DE2"/>
    <w:multiLevelType w:val="multilevel"/>
    <w:tmpl w:val="8BF2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6529538">
    <w:abstractNumId w:val="10"/>
  </w:num>
  <w:num w:numId="2" w16cid:durableId="252780234">
    <w:abstractNumId w:val="2"/>
  </w:num>
  <w:num w:numId="3" w16cid:durableId="257256539">
    <w:abstractNumId w:val="20"/>
  </w:num>
  <w:num w:numId="4" w16cid:durableId="2023586975">
    <w:abstractNumId w:val="12"/>
  </w:num>
  <w:num w:numId="5" w16cid:durableId="915674843">
    <w:abstractNumId w:val="22"/>
  </w:num>
  <w:num w:numId="6" w16cid:durableId="2030597902">
    <w:abstractNumId w:val="9"/>
  </w:num>
  <w:num w:numId="7" w16cid:durableId="655957304">
    <w:abstractNumId w:val="18"/>
  </w:num>
  <w:num w:numId="8" w16cid:durableId="460542338">
    <w:abstractNumId w:val="1"/>
  </w:num>
  <w:num w:numId="9" w16cid:durableId="55859931">
    <w:abstractNumId w:val="23"/>
  </w:num>
  <w:num w:numId="10" w16cid:durableId="1732536870">
    <w:abstractNumId w:val="25"/>
  </w:num>
  <w:num w:numId="11" w16cid:durableId="285817606">
    <w:abstractNumId w:val="14"/>
  </w:num>
  <w:num w:numId="12" w16cid:durableId="2013069692">
    <w:abstractNumId w:val="8"/>
  </w:num>
  <w:num w:numId="13" w16cid:durableId="124592852">
    <w:abstractNumId w:val="27"/>
  </w:num>
  <w:num w:numId="14" w16cid:durableId="2095589564">
    <w:abstractNumId w:val="32"/>
  </w:num>
  <w:num w:numId="15" w16cid:durableId="1673409554">
    <w:abstractNumId w:val="30"/>
  </w:num>
  <w:num w:numId="16" w16cid:durableId="600256818">
    <w:abstractNumId w:val="34"/>
  </w:num>
  <w:num w:numId="17" w16cid:durableId="52510885">
    <w:abstractNumId w:val="31"/>
  </w:num>
  <w:num w:numId="18" w16cid:durableId="110056889">
    <w:abstractNumId w:val="16"/>
  </w:num>
  <w:num w:numId="19" w16cid:durableId="574825521">
    <w:abstractNumId w:val="17"/>
  </w:num>
  <w:num w:numId="20" w16cid:durableId="476453902">
    <w:abstractNumId w:val="19"/>
  </w:num>
  <w:num w:numId="21" w16cid:durableId="185291972">
    <w:abstractNumId w:val="7"/>
  </w:num>
  <w:num w:numId="22" w16cid:durableId="1258707275">
    <w:abstractNumId w:val="26"/>
  </w:num>
  <w:num w:numId="23" w16cid:durableId="1085111110">
    <w:abstractNumId w:val="33"/>
  </w:num>
  <w:num w:numId="24" w16cid:durableId="1105927466">
    <w:abstractNumId w:val="15"/>
  </w:num>
  <w:num w:numId="25" w16cid:durableId="830486993">
    <w:abstractNumId w:val="11"/>
  </w:num>
  <w:num w:numId="26" w16cid:durableId="401221752">
    <w:abstractNumId w:val="6"/>
  </w:num>
  <w:num w:numId="27" w16cid:durableId="1088385361">
    <w:abstractNumId w:val="24"/>
  </w:num>
  <w:num w:numId="28" w16cid:durableId="299697246">
    <w:abstractNumId w:val="35"/>
  </w:num>
  <w:num w:numId="29" w16cid:durableId="1518082649">
    <w:abstractNumId w:val="0"/>
  </w:num>
  <w:num w:numId="30" w16cid:durableId="2133741828">
    <w:abstractNumId w:val="28"/>
  </w:num>
  <w:num w:numId="31" w16cid:durableId="634218427">
    <w:abstractNumId w:val="13"/>
  </w:num>
  <w:num w:numId="32" w16cid:durableId="1206216846">
    <w:abstractNumId w:val="4"/>
  </w:num>
  <w:num w:numId="33" w16cid:durableId="1757050077">
    <w:abstractNumId w:val="21"/>
  </w:num>
  <w:num w:numId="34" w16cid:durableId="326859919">
    <w:abstractNumId w:val="5"/>
  </w:num>
  <w:num w:numId="35" w16cid:durableId="1970162593">
    <w:abstractNumId w:val="3"/>
  </w:num>
  <w:num w:numId="36" w16cid:durableId="1952737338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1"/>
    <w:rsid w:val="00006051"/>
    <w:rsid w:val="000141C4"/>
    <w:rsid w:val="0003523D"/>
    <w:rsid w:val="00067353"/>
    <w:rsid w:val="001431EC"/>
    <w:rsid w:val="001868D2"/>
    <w:rsid w:val="00190AE7"/>
    <w:rsid w:val="001B0AD1"/>
    <w:rsid w:val="002456BE"/>
    <w:rsid w:val="002C5693"/>
    <w:rsid w:val="0031257E"/>
    <w:rsid w:val="003E062F"/>
    <w:rsid w:val="004205E3"/>
    <w:rsid w:val="00446B73"/>
    <w:rsid w:val="00481F3B"/>
    <w:rsid w:val="004823E1"/>
    <w:rsid w:val="00574802"/>
    <w:rsid w:val="00586A10"/>
    <w:rsid w:val="00590A1C"/>
    <w:rsid w:val="005B112F"/>
    <w:rsid w:val="005C6067"/>
    <w:rsid w:val="0065730F"/>
    <w:rsid w:val="006971BD"/>
    <w:rsid w:val="006C4760"/>
    <w:rsid w:val="006C4B4F"/>
    <w:rsid w:val="00726AE2"/>
    <w:rsid w:val="007D138A"/>
    <w:rsid w:val="007E4731"/>
    <w:rsid w:val="00863262"/>
    <w:rsid w:val="008D1698"/>
    <w:rsid w:val="00922949"/>
    <w:rsid w:val="00977B2A"/>
    <w:rsid w:val="009B749F"/>
    <w:rsid w:val="009C2CA3"/>
    <w:rsid w:val="009E7196"/>
    <w:rsid w:val="00A87CC2"/>
    <w:rsid w:val="00A917C7"/>
    <w:rsid w:val="00AA0DB2"/>
    <w:rsid w:val="00AA3C64"/>
    <w:rsid w:val="00AA611B"/>
    <w:rsid w:val="00AE1EFA"/>
    <w:rsid w:val="00B248D0"/>
    <w:rsid w:val="00BD1B34"/>
    <w:rsid w:val="00C83757"/>
    <w:rsid w:val="00DE5BFE"/>
    <w:rsid w:val="00E11F90"/>
    <w:rsid w:val="00E354C3"/>
    <w:rsid w:val="00E63656"/>
    <w:rsid w:val="00E65D75"/>
    <w:rsid w:val="00E945CF"/>
    <w:rsid w:val="00EC7121"/>
    <w:rsid w:val="00EF4920"/>
    <w:rsid w:val="00FD4563"/>
    <w:rsid w:val="18B204EB"/>
    <w:rsid w:val="3DE47047"/>
    <w:rsid w:val="5A4C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3A218"/>
  <w15:chartTrackingRefBased/>
  <w15:docId w15:val="{1B266FF2-C41C-443C-9EAB-6860554A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229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EC71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EC71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EC71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EC71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EC712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itre4Car">
    <w:name w:val="Titre 4 Car"/>
    <w:basedOn w:val="Policepardfaut"/>
    <w:link w:val="Titre4"/>
    <w:uiPriority w:val="9"/>
    <w:rsid w:val="00EC71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EC7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EC7121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9229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456BE"/>
    <w:pPr>
      <w:ind w:left="720"/>
      <w:contextualSpacing/>
    </w:pPr>
  </w:style>
  <w:style w:type="paragraph" w:customStyle="1" w:styleId="Default">
    <w:name w:val="Default"/>
    <w:rsid w:val="0065730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971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71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71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71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71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7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8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4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2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1115</Words>
  <Characters>6138</Characters>
  <Application>Microsoft Office Word</Application>
  <DocSecurity>0</DocSecurity>
  <Lines>51</Lines>
  <Paragraphs>14</Paragraphs>
  <ScaleCrop>false</ScaleCrop>
  <Company>CIMAP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CARDIN</dc:creator>
  <cp:keywords/>
  <dc:description/>
  <cp:lastModifiedBy>Mahaut Lebigre</cp:lastModifiedBy>
  <cp:revision>6</cp:revision>
  <dcterms:created xsi:type="dcterms:W3CDTF">2025-04-04T06:35:00Z</dcterms:created>
  <dcterms:modified xsi:type="dcterms:W3CDTF">2025-06-13T08:15:00Z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7595bc-492f-4d88-9880-737c41c1bf4b_Enabled">
    <vt:lpwstr>true</vt:lpwstr>
  </property>
  <property fmtid="{D5CDD505-2E9C-101B-9397-08002B2CF9AE}" pid="3" name="MSIP_Label_fb7595bc-492f-4d88-9880-737c41c1bf4b_SetDate">
    <vt:lpwstr>2025-04-04T06:35:45Z</vt:lpwstr>
  </property>
  <property fmtid="{D5CDD505-2E9C-101B-9397-08002B2CF9AE}" pid="4" name="MSIP_Label_fb7595bc-492f-4d88-9880-737c41c1bf4b_Method">
    <vt:lpwstr>Standard</vt:lpwstr>
  </property>
  <property fmtid="{D5CDD505-2E9C-101B-9397-08002B2CF9AE}" pid="5" name="MSIP_Label_fb7595bc-492f-4d88-9880-737c41c1bf4b_Name">
    <vt:lpwstr>Public</vt:lpwstr>
  </property>
  <property fmtid="{D5CDD505-2E9C-101B-9397-08002B2CF9AE}" pid="6" name="MSIP_Label_fb7595bc-492f-4d88-9880-737c41c1bf4b_SiteId">
    <vt:lpwstr>430c3e75-ff03-445f-b3f4-ae2809a0b10b</vt:lpwstr>
  </property>
  <property fmtid="{D5CDD505-2E9C-101B-9397-08002B2CF9AE}" pid="7" name="MSIP_Label_fb7595bc-492f-4d88-9880-737c41c1bf4b_ActionId">
    <vt:lpwstr>f5be8941-eee2-4f76-98d3-b175062c66c4</vt:lpwstr>
  </property>
  <property fmtid="{D5CDD505-2E9C-101B-9397-08002B2CF9AE}" pid="8" name="MSIP_Label_fb7595bc-492f-4d88-9880-737c41c1bf4b_ContentBits">
    <vt:lpwstr>0</vt:lpwstr>
  </property>
  <property fmtid="{D5CDD505-2E9C-101B-9397-08002B2CF9AE}" pid="9" name="MSIP_Label_fb7595bc-492f-4d88-9880-737c41c1bf4b_Tag">
    <vt:lpwstr>10, 3, 0, 2</vt:lpwstr>
  </property>
</Properties>
</file>