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2326EB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487507">
        <w:rPr>
          <w:b/>
          <w:sz w:val="32"/>
          <w:szCs w:val="32"/>
          <w:u w:val="single"/>
        </w:rPr>
        <w:t>ETI</w:t>
      </w:r>
      <w:r w:rsidR="00225FBD">
        <w:rPr>
          <w:b/>
          <w:sz w:val="32"/>
          <w:szCs w:val="32"/>
          <w:u w:val="single"/>
        </w:rPr>
        <w:t>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225FBD" w:rsidP="005D7E20">
            <w:pPr>
              <w:jc w:val="center"/>
            </w:pPr>
            <w:r>
              <w:t>28/09</w:t>
            </w:r>
            <w:r w:rsidR="005D7E20">
              <w:t>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4A70AA" w:rsidP="005D7E20">
            <w:pPr>
              <w:jc w:val="center"/>
              <w:rPr>
                <w:b/>
              </w:rPr>
            </w:pPr>
            <w:r>
              <w:rPr>
                <w:b/>
              </w:rPr>
              <w:t>05/10/23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4A70AA" w:rsidP="005D7E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>
      <w:r>
        <w:t>Natu</w:t>
      </w:r>
      <w:r w:rsidR="00E21E09">
        <w:t xml:space="preserve">re de l’intervention : </w:t>
      </w:r>
      <w:r w:rsidR="00A73C1B">
        <w:t>Contrôle annuel extincteurs Poudre/EAU/CO2</w:t>
      </w:r>
    </w:p>
    <w:p w:rsidR="00153686" w:rsidRDefault="00153686"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>
      <w:r>
        <w:t xml:space="preserve">Localisation : </w:t>
      </w:r>
      <w:r w:rsidR="007113C6">
        <w:t>CNAM EVREUX</w:t>
      </w:r>
      <w:r w:rsidR="00D64945">
        <w:tab/>
      </w:r>
      <w:r w:rsidR="00225FBD">
        <w:tab/>
        <w:t>Domaine : SIN</w:t>
      </w:r>
      <w:r w:rsidR="00C212A5">
        <w:tab/>
      </w:r>
      <w:r w:rsidR="00C212A5">
        <w:tab/>
      </w:r>
      <w:r w:rsidR="00D64945">
        <w:t>Equipement :</w:t>
      </w:r>
      <w:r w:rsidR="00487507">
        <w:t xml:space="preserve"> </w:t>
      </w:r>
      <w:r w:rsidR="00487507">
        <w:tab/>
        <w:t>04SIN-ETI ENS01</w:t>
      </w:r>
    </w:p>
    <w:p w:rsidR="00153686" w:rsidRDefault="005B3224">
      <w:r>
        <w:t xml:space="preserve">Durée de l’intervention : </w:t>
      </w:r>
      <w:r w:rsidR="00225FBD">
        <w:t>1H</w:t>
      </w:r>
      <w:r w:rsidR="00225FBD">
        <w:tab/>
      </w:r>
      <w:r w:rsidR="00225FBD">
        <w:tab/>
      </w:r>
      <w:r w:rsidR="00225FBD">
        <w:tab/>
      </w:r>
      <w:r w:rsidR="00225FBD">
        <w:tab/>
      </w:r>
      <w:r w:rsidR="00225FBD">
        <w:tab/>
      </w:r>
      <w:r w:rsidR="00225FBD">
        <w:tab/>
      </w:r>
    </w:p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225FBD" w:rsidRDefault="00153686"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25FBD">
        <w:t xml:space="preserve">1 personne </w:t>
      </w:r>
    </w:p>
    <w:p w:rsidR="00153686" w:rsidRDefault="00153686">
      <w:r>
        <w:t>Qualifications requises :</w:t>
      </w:r>
    </w:p>
    <w:p w:rsidR="006110F6" w:rsidRDefault="00487507" w:rsidP="00B76AF7">
      <w:pPr>
        <w:pStyle w:val="Paragraphedeliste"/>
        <w:numPr>
          <w:ilvl w:val="0"/>
          <w:numId w:val="2"/>
        </w:numPr>
      </w:pPr>
      <w:r>
        <w:t>Habilité extincteur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9064D" w:rsidRDefault="0019064D" w:rsidP="00F80B65"/>
    <w:p w:rsidR="00B76AF7" w:rsidRDefault="00B76AF7">
      <w:r>
        <w:br w:type="page"/>
      </w:r>
    </w:p>
    <w:p w:rsidR="001071F4" w:rsidRDefault="001071F4" w:rsidP="00471AC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71AC2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425FC5" w:rsidRDefault="00425FC5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471AC2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471AC2">
      <w:pPr>
        <w:jc w:val="both"/>
      </w:pPr>
      <w:r>
        <w:t>Décrire les différentes étapes de l’intervention et joindre éventuellement des photos</w:t>
      </w:r>
    </w:p>
    <w:p w:rsidR="00487507" w:rsidRPr="00487507" w:rsidRDefault="00790E9D" w:rsidP="00FE5482">
      <w:pPr>
        <w:pStyle w:val="Paragraphedeliste"/>
        <w:numPr>
          <w:ilvl w:val="0"/>
          <w:numId w:val="2"/>
        </w:numPr>
        <w:ind w:left="567" w:hanging="283"/>
        <w:jc w:val="both"/>
      </w:pPr>
      <w:r>
        <w:t>Maintenance annuelle réglementaire des</w:t>
      </w:r>
      <w:r w:rsidR="00487507">
        <w:t xml:space="preserve"> extincteurs du site</w:t>
      </w:r>
      <w:r w:rsidR="00487507">
        <w:tab/>
      </w:r>
      <w:r>
        <w:tab/>
      </w:r>
      <w:r w:rsidR="00EA6F94"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87507" w:rsidRPr="00487507" w:rsidRDefault="00487507" w:rsidP="00FE5482">
      <w:pPr>
        <w:pStyle w:val="Paragraphedeliste"/>
        <w:numPr>
          <w:ilvl w:val="0"/>
          <w:numId w:val="2"/>
        </w:numPr>
        <w:ind w:left="567" w:hanging="283"/>
        <w:jc w:val="both"/>
      </w:pPr>
      <w:r>
        <w:rPr>
          <w:rFonts w:cstheme="minorHAnsi"/>
        </w:rPr>
        <w:t xml:space="preserve">Contrôle des supports extincteurs et affichette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EA6F94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87507" w:rsidRPr="00487507" w:rsidRDefault="00487507" w:rsidP="00FE5482">
      <w:pPr>
        <w:pStyle w:val="Paragraphedeliste"/>
        <w:numPr>
          <w:ilvl w:val="0"/>
          <w:numId w:val="2"/>
        </w:numPr>
        <w:ind w:left="567" w:hanging="283"/>
        <w:jc w:val="both"/>
      </w:pPr>
      <w:r>
        <w:rPr>
          <w:rFonts w:cstheme="minorHAnsi"/>
        </w:rPr>
        <w:t>Contrôle l’identification des extincteurs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EA6F94">
        <w:rPr>
          <w:rFonts w:cstheme="minorHAnsi"/>
        </w:rPr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87507" w:rsidRDefault="00487507" w:rsidP="00FE5482">
      <w:pPr>
        <w:pStyle w:val="Paragraphedeliste"/>
        <w:numPr>
          <w:ilvl w:val="0"/>
          <w:numId w:val="2"/>
        </w:numPr>
        <w:ind w:left="567" w:hanging="283"/>
        <w:jc w:val="both"/>
      </w:pPr>
      <w:r>
        <w:t xml:space="preserve">Contrôle du plan de positionnement des extincteurs avec le positionnement réel </w:t>
      </w:r>
    </w:p>
    <w:p w:rsidR="00603328" w:rsidRPr="00603328" w:rsidRDefault="00487507" w:rsidP="00FE5482">
      <w:pPr>
        <w:pStyle w:val="Paragraphedeliste"/>
        <w:ind w:left="567" w:hanging="283"/>
        <w:jc w:val="both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4BFF">
        <w:tab/>
      </w:r>
      <w:r w:rsidR="00EA6F94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87507" w:rsidRDefault="00487507" w:rsidP="00FE5482">
      <w:pPr>
        <w:pStyle w:val="Paragraphedeliste"/>
        <w:numPr>
          <w:ilvl w:val="0"/>
          <w:numId w:val="2"/>
        </w:numPr>
        <w:ind w:left="567" w:hanging="283"/>
        <w:jc w:val="both"/>
      </w:pPr>
      <w:r>
        <w:t>Réaliser un listing des extincteurs Poudre/Eau/CO2 :</w:t>
      </w:r>
      <w:r>
        <w:tab/>
      </w:r>
      <w:r>
        <w:tab/>
      </w:r>
      <w:r>
        <w:tab/>
      </w:r>
      <w:r w:rsidR="00EA6F94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  <w:bookmarkStart w:id="0" w:name="_GoBack"/>
      <w:bookmarkEnd w:id="0"/>
    </w:p>
    <w:p w:rsidR="00790E9D" w:rsidRDefault="00487507" w:rsidP="00487507">
      <w:pPr>
        <w:pStyle w:val="Paragraphedeliste"/>
        <w:numPr>
          <w:ilvl w:val="0"/>
          <w:numId w:val="4"/>
        </w:numPr>
        <w:jc w:val="both"/>
      </w:pPr>
      <w:r>
        <w:t>Désignation</w:t>
      </w:r>
    </w:p>
    <w:p w:rsidR="00487507" w:rsidRDefault="00487507" w:rsidP="00487507">
      <w:pPr>
        <w:pStyle w:val="Paragraphedeliste"/>
        <w:numPr>
          <w:ilvl w:val="0"/>
          <w:numId w:val="4"/>
        </w:numPr>
        <w:jc w:val="both"/>
      </w:pPr>
      <w:r>
        <w:t>Position sur le site</w:t>
      </w:r>
    </w:p>
    <w:p w:rsidR="00487507" w:rsidRDefault="00487507" w:rsidP="00487507">
      <w:pPr>
        <w:pStyle w:val="Paragraphedeliste"/>
        <w:numPr>
          <w:ilvl w:val="0"/>
          <w:numId w:val="4"/>
        </w:numPr>
        <w:jc w:val="both"/>
      </w:pPr>
      <w:r>
        <w:t>Type</w:t>
      </w:r>
    </w:p>
    <w:p w:rsidR="00487507" w:rsidRDefault="00487507" w:rsidP="00487507">
      <w:pPr>
        <w:pStyle w:val="Paragraphedeliste"/>
        <w:numPr>
          <w:ilvl w:val="0"/>
          <w:numId w:val="4"/>
        </w:numPr>
        <w:jc w:val="both"/>
      </w:pPr>
      <w:r>
        <w:t>Année d’installation</w:t>
      </w:r>
    </w:p>
    <w:p w:rsidR="00603328" w:rsidRDefault="00487507" w:rsidP="00603328">
      <w:pPr>
        <w:pStyle w:val="Paragraphedeliste"/>
        <w:numPr>
          <w:ilvl w:val="0"/>
          <w:numId w:val="4"/>
        </w:numPr>
        <w:jc w:val="both"/>
      </w:pPr>
      <w:r>
        <w:t>Commentaire</w:t>
      </w:r>
    </w:p>
    <w:p w:rsidR="00603328" w:rsidRDefault="00603328" w:rsidP="00FE5482">
      <w:pPr>
        <w:pStyle w:val="Paragraphedeliste"/>
        <w:ind w:left="567" w:hanging="283"/>
        <w:jc w:val="both"/>
      </w:pPr>
      <w:r>
        <w:t xml:space="preserve">- </w:t>
      </w:r>
      <w:r w:rsidR="00FE5482">
        <w:tab/>
      </w:r>
      <w:r>
        <w:t>Contrôle des plans d’évacuation sur site pour mise à jour réglementaires</w:t>
      </w:r>
      <w:r w:rsidRPr="00603328">
        <w:t xml:space="preserve"> </w:t>
      </w:r>
      <w:r w:rsidR="00EA6F94">
        <w:tab/>
      </w:r>
      <w:r>
        <w:t xml:space="preserve">Ok </w:t>
      </w:r>
      <w:r w:rsidRPr="00C04043">
        <w:rPr>
          <w:rFonts w:cstheme="minorHAnsi"/>
        </w:rPr>
        <w:t>□</w:t>
      </w:r>
      <w:r>
        <w:tab/>
        <w:t xml:space="preserve">Nok </w:t>
      </w:r>
      <w:r w:rsidRPr="00C04043">
        <w:rPr>
          <w:rFonts w:cstheme="minorHAnsi"/>
        </w:rPr>
        <w:t>□</w:t>
      </w:r>
    </w:p>
    <w:p w:rsidR="00425FC5" w:rsidRDefault="00FE5482" w:rsidP="00487507">
      <w:pPr>
        <w:pStyle w:val="Paragraphedeliste"/>
        <w:ind w:left="680"/>
        <w:jc w:val="both"/>
      </w:pPr>
      <w:r>
        <w:t>(Q :</w:t>
      </w:r>
      <w:r w:rsidR="00063318">
        <w:t xml:space="preserve"> 7</w:t>
      </w:r>
      <w:r>
        <w:t xml:space="preserve"> – </w:t>
      </w:r>
      <w:r w:rsidR="00063318">
        <w:t xml:space="preserve">Entrée principal site zone A - </w:t>
      </w:r>
      <w:r>
        <w:t xml:space="preserve">Escalier entrée </w:t>
      </w:r>
      <w:r w:rsidR="00063318">
        <w:t>RDC et étage</w:t>
      </w:r>
      <w:r>
        <w:t xml:space="preserve"> zone A – Escalier </w:t>
      </w:r>
      <w:r w:rsidR="00063318">
        <w:t>étage</w:t>
      </w:r>
      <w:r>
        <w:t xml:space="preserve"> zone C – </w:t>
      </w:r>
      <w:r w:rsidR="00063318">
        <w:t xml:space="preserve">Etage salle réunion 1R - </w:t>
      </w:r>
      <w:r>
        <w:t>SAS zone C – Quai)</w:t>
      </w:r>
      <w:r w:rsidR="00790E9D">
        <w:tab/>
      </w:r>
      <w:r w:rsidR="00790E9D">
        <w:tab/>
      </w:r>
    </w:p>
    <w:p w:rsidR="00790E9D" w:rsidRPr="00162124" w:rsidRDefault="00790E9D" w:rsidP="00790E9D">
      <w:pPr>
        <w:pStyle w:val="Paragraphedeliste"/>
        <w:ind w:left="68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471AC2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471AC2">
      <w:pPr>
        <w:jc w:val="both"/>
      </w:pPr>
      <w:r>
        <w:t>Avant intervention</w:t>
      </w:r>
    </w:p>
    <w:p w:rsidR="007113C6" w:rsidRDefault="007113C6" w:rsidP="00471AC2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471AC2">
      <w:pPr>
        <w:jc w:val="both"/>
      </w:pPr>
      <w:r>
        <w:t>Après intervention</w:t>
      </w:r>
    </w:p>
    <w:p w:rsidR="00A568BC" w:rsidRDefault="007113C6" w:rsidP="00471AC2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790E9D">
        <w:t>la gamme p</w:t>
      </w:r>
      <w:r w:rsidR="00487507">
        <w:t>réventive complétée ainsi que le</w:t>
      </w:r>
      <w:r w:rsidR="00790E9D">
        <w:t xml:space="preserve"> rapport d’intervention du mainteneur</w:t>
      </w:r>
    </w:p>
    <w:p w:rsidR="00243A6C" w:rsidRDefault="00243A6C" w:rsidP="00471AC2">
      <w:pPr>
        <w:pStyle w:val="Paragraphedeliste"/>
        <w:numPr>
          <w:ilvl w:val="0"/>
          <w:numId w:val="2"/>
        </w:numPr>
        <w:jc w:val="both"/>
      </w:pPr>
      <w:r>
        <w:t>Si</w:t>
      </w:r>
      <w:r w:rsidR="00790E9D">
        <w:t>gnature du registre de sécurité</w:t>
      </w:r>
    </w:p>
    <w:p w:rsidR="00426F44" w:rsidRDefault="00426F44" w:rsidP="00471AC2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471AC2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471AC2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471AC2">
      <w:pPr>
        <w:jc w:val="both"/>
      </w:pPr>
      <w:r>
        <w:t>Personne à contacter en cas de difficultés d’application du la gamme</w:t>
      </w:r>
    </w:p>
    <w:p w:rsidR="007113C6" w:rsidRDefault="007113C6" w:rsidP="00471AC2">
      <w:pPr>
        <w:jc w:val="both"/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8D3295" w:rsidRDefault="006110F6" w:rsidP="006110F6"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BFF" w:rsidRDefault="00D621EF" w:rsidP="008D3295">
    <w:pPr>
      <w:pStyle w:val="En-tte"/>
      <w:jc w:val="right"/>
      <w:rPr>
        <w:color w:val="000000" w:themeColor="text1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7507">
      <w:rPr>
        <w:noProof/>
        <w:lang w:eastAsia="fr-FR"/>
      </w:rPr>
      <w:t>ETI</w:t>
    </w:r>
    <w:r w:rsidR="00225FBD">
      <w:rPr>
        <w:noProof/>
        <w:lang w:eastAsia="fr-FR"/>
      </w:rPr>
      <w:t>-01A</w:t>
    </w:r>
    <w:r w:rsidR="00344BFF">
      <w:rPr>
        <w:color w:val="000000" w:themeColor="text1"/>
      </w:rPr>
      <w:t xml:space="preserve"> – Ver1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22F83"/>
    <w:multiLevelType w:val="hybridMultilevel"/>
    <w:tmpl w:val="D4767044"/>
    <w:lvl w:ilvl="0" w:tplc="040C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63318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25FBD"/>
    <w:rsid w:val="002326EB"/>
    <w:rsid w:val="00233BEF"/>
    <w:rsid w:val="00243A6C"/>
    <w:rsid w:val="00244DCC"/>
    <w:rsid w:val="002457D2"/>
    <w:rsid w:val="00246679"/>
    <w:rsid w:val="00280A21"/>
    <w:rsid w:val="00283714"/>
    <w:rsid w:val="002B00B7"/>
    <w:rsid w:val="002B5366"/>
    <w:rsid w:val="00344BFF"/>
    <w:rsid w:val="00350891"/>
    <w:rsid w:val="003A1B26"/>
    <w:rsid w:val="0041125B"/>
    <w:rsid w:val="00425FC5"/>
    <w:rsid w:val="00426F44"/>
    <w:rsid w:val="00471AC2"/>
    <w:rsid w:val="00487507"/>
    <w:rsid w:val="004963E9"/>
    <w:rsid w:val="004A1DDC"/>
    <w:rsid w:val="004A70AA"/>
    <w:rsid w:val="004C1420"/>
    <w:rsid w:val="004F0564"/>
    <w:rsid w:val="00506E19"/>
    <w:rsid w:val="005300F3"/>
    <w:rsid w:val="00581B3A"/>
    <w:rsid w:val="00597137"/>
    <w:rsid w:val="005A47AE"/>
    <w:rsid w:val="005B3224"/>
    <w:rsid w:val="005D7E20"/>
    <w:rsid w:val="005E100E"/>
    <w:rsid w:val="00603328"/>
    <w:rsid w:val="006049AB"/>
    <w:rsid w:val="006110F6"/>
    <w:rsid w:val="00621486"/>
    <w:rsid w:val="006F0545"/>
    <w:rsid w:val="007113C6"/>
    <w:rsid w:val="00790E9D"/>
    <w:rsid w:val="00831ABD"/>
    <w:rsid w:val="00881555"/>
    <w:rsid w:val="008B7242"/>
    <w:rsid w:val="008D3295"/>
    <w:rsid w:val="00960D77"/>
    <w:rsid w:val="00987DAE"/>
    <w:rsid w:val="009C6FAB"/>
    <w:rsid w:val="00A04000"/>
    <w:rsid w:val="00A267BC"/>
    <w:rsid w:val="00A3609D"/>
    <w:rsid w:val="00A4193D"/>
    <w:rsid w:val="00A55F04"/>
    <w:rsid w:val="00A568BC"/>
    <w:rsid w:val="00A73C1B"/>
    <w:rsid w:val="00A822B9"/>
    <w:rsid w:val="00A91A4E"/>
    <w:rsid w:val="00B10E51"/>
    <w:rsid w:val="00B44724"/>
    <w:rsid w:val="00B70AA6"/>
    <w:rsid w:val="00B76AF7"/>
    <w:rsid w:val="00BD3D50"/>
    <w:rsid w:val="00BF321F"/>
    <w:rsid w:val="00C04043"/>
    <w:rsid w:val="00C212A5"/>
    <w:rsid w:val="00C53E75"/>
    <w:rsid w:val="00C5542A"/>
    <w:rsid w:val="00D14CD4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E94264"/>
    <w:rsid w:val="00EA6F94"/>
    <w:rsid w:val="00F1570D"/>
    <w:rsid w:val="00F70B82"/>
    <w:rsid w:val="00F80B65"/>
    <w:rsid w:val="00F93CFC"/>
    <w:rsid w:val="00F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CC212E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154FFF-DAE9-485C-A261-0D761C15E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DBBFA6-0DD9-4967-AB40-CD51F560E3BC}"/>
</file>

<file path=customXml/itemProps3.xml><?xml version="1.0" encoding="utf-8"?>
<ds:datastoreItem xmlns:ds="http://schemas.openxmlformats.org/officeDocument/2006/customXml" ds:itemID="{C8A15CA8-19CA-49DC-8F79-9E550846BDD4}"/>
</file>

<file path=customXml/itemProps4.xml><?xml version="1.0" encoding="utf-8"?>
<ds:datastoreItem xmlns:ds="http://schemas.openxmlformats.org/officeDocument/2006/customXml" ds:itemID="{3FE1A673-B984-449B-921B-8516C9C895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6</cp:revision>
  <cp:lastPrinted>2023-10-05T09:39:00Z</cp:lastPrinted>
  <dcterms:created xsi:type="dcterms:W3CDTF">2024-12-11T09:16:00Z</dcterms:created>
  <dcterms:modified xsi:type="dcterms:W3CDTF">2024-12-11T09:40:00Z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