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22" w:type="dxa"/>
        <w:tblInd w:w="-142" w:type="dxa"/>
        <w:tblLayout w:type="fixed"/>
        <w:tblCellMar>
          <w:left w:w="71" w:type="dxa"/>
          <w:right w:w="71" w:type="dxa"/>
        </w:tblCellMar>
        <w:tblLook w:val="0000" w:firstRow="0" w:lastRow="0" w:firstColumn="0" w:lastColumn="0" w:noHBand="0" w:noVBand="0"/>
      </w:tblPr>
      <w:tblGrid>
        <w:gridCol w:w="214"/>
        <w:gridCol w:w="9851"/>
        <w:gridCol w:w="57"/>
      </w:tblGrid>
      <w:tr w:rsidR="00074F64" w:rsidRPr="00643DC5" w14:paraId="01E636E8" w14:textId="77777777" w:rsidTr="0030478A">
        <w:trPr>
          <w:gridAfter w:val="1"/>
          <w:wAfter w:w="57" w:type="dxa"/>
        </w:trPr>
        <w:tc>
          <w:tcPr>
            <w:tcW w:w="10065" w:type="dxa"/>
            <w:gridSpan w:val="2"/>
            <w:shd w:val="clear" w:color="auto" w:fill="auto"/>
          </w:tcPr>
          <w:p w14:paraId="740D7EE3" w14:textId="1C32302E" w:rsidR="00841A03" w:rsidRPr="00643DC5" w:rsidRDefault="00841A03" w:rsidP="00841A03">
            <w:pPr>
              <w:pStyle w:val="Pieddepage"/>
              <w:tabs>
                <w:tab w:val="clear" w:pos="4536"/>
                <w:tab w:val="clear" w:pos="9072"/>
                <w:tab w:val="left" w:pos="851"/>
              </w:tabs>
              <w:jc w:val="center"/>
              <w:rPr>
                <w:rFonts w:ascii="Marianne" w:hAnsi="Marianne"/>
              </w:rPr>
            </w:pPr>
          </w:p>
          <w:p w14:paraId="5EEC4A03" w14:textId="7F06E95A" w:rsidR="00B66225" w:rsidRPr="008B2A1D" w:rsidRDefault="00B66225" w:rsidP="00B66225">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8B2A1D">
              <w:rPr>
                <w:rFonts w:ascii="Marianne" w:hAnsi="Marianne" w:cs="Arial"/>
                <w:b/>
                <w:color w:val="FFFFFF"/>
                <w:spacing w:val="80"/>
                <w:sz w:val="22"/>
                <w:szCs w:val="22"/>
              </w:rPr>
              <w:t xml:space="preserve">MARCHES </w:t>
            </w:r>
            <w:r w:rsidR="00E70402">
              <w:rPr>
                <w:rFonts w:ascii="Marianne" w:hAnsi="Marianne" w:cs="Arial"/>
                <w:b/>
                <w:color w:val="FFFFFF"/>
                <w:spacing w:val="80"/>
                <w:sz w:val="22"/>
                <w:szCs w:val="22"/>
              </w:rPr>
              <w:t>EN GROUPEMENT DE COMMANDE</w:t>
            </w:r>
            <w:r w:rsidR="00E70402" w:rsidRPr="008B2A1D">
              <w:rPr>
                <w:rFonts w:ascii="Marianne" w:hAnsi="Marianne" w:cs="Arial"/>
                <w:b/>
                <w:color w:val="FFFFFF"/>
                <w:spacing w:val="80"/>
                <w:sz w:val="22"/>
                <w:szCs w:val="22"/>
              </w:rPr>
              <w:t>S</w:t>
            </w:r>
            <w:r w:rsidR="00871D47">
              <w:rPr>
                <w:rFonts w:ascii="Marianne" w:hAnsi="Marianne" w:cs="Arial"/>
                <w:b/>
                <w:color w:val="FFFFFF"/>
                <w:spacing w:val="80"/>
                <w:sz w:val="22"/>
                <w:szCs w:val="22"/>
              </w:rPr>
              <w:t xml:space="preserve"> </w:t>
            </w:r>
            <w:r>
              <w:rPr>
                <w:rFonts w:ascii="Marianne" w:hAnsi="Marianne" w:cs="Arial"/>
                <w:b/>
                <w:color w:val="FFFFFF"/>
                <w:spacing w:val="80"/>
                <w:sz w:val="22"/>
                <w:szCs w:val="22"/>
              </w:rPr>
              <w:t xml:space="preserve">LANCE </w:t>
            </w:r>
            <w:r w:rsidRPr="008B2A1D">
              <w:rPr>
                <w:rFonts w:ascii="Marianne" w:hAnsi="Marianne" w:cs="Arial"/>
                <w:b/>
                <w:color w:val="FFFFFF"/>
                <w:spacing w:val="80"/>
                <w:sz w:val="22"/>
                <w:szCs w:val="22"/>
              </w:rPr>
              <w:t>PAR L'OFFICE NATIONAL DES FORÊTS</w:t>
            </w:r>
            <w:r w:rsidRPr="00D3129E">
              <w:rPr>
                <w:rFonts w:ascii="Marianne" w:hAnsi="Marianne" w:cs="Arial"/>
                <w:b/>
                <w:color w:val="FFFFFF"/>
                <w:spacing w:val="80"/>
                <w:sz w:val="22"/>
                <w:szCs w:val="22"/>
              </w:rPr>
              <w:t xml:space="preserve"> </w:t>
            </w:r>
          </w:p>
          <w:p w14:paraId="19A24964" w14:textId="39E70670" w:rsidR="003767D4" w:rsidRPr="00643DC5" w:rsidRDefault="003767D4" w:rsidP="00553C97">
            <w:pPr>
              <w:tabs>
                <w:tab w:val="right" w:pos="10420"/>
              </w:tabs>
              <w:ind w:right="-426"/>
              <w:rPr>
                <w:rFonts w:ascii="Marianne" w:hAnsi="Marianne" w:cs="Arial"/>
                <w:sz w:val="18"/>
                <w:szCs w:val="18"/>
              </w:rPr>
            </w:pPr>
          </w:p>
        </w:tc>
      </w:tr>
      <w:tr w:rsidR="003F12E9" w:rsidRPr="00643DC5" w14:paraId="6804C2EF" w14:textId="77777777" w:rsidTr="0030478A">
        <w:trPr>
          <w:gridAfter w:val="1"/>
          <w:wAfter w:w="57" w:type="dxa"/>
          <w:trHeight w:val="2124"/>
        </w:trPr>
        <w:tc>
          <w:tcPr>
            <w:tcW w:w="10065" w:type="dxa"/>
            <w:gridSpan w:val="2"/>
            <w:shd w:val="clear" w:color="auto" w:fill="auto"/>
          </w:tcPr>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B66225" w:rsidRPr="00643DC5" w14:paraId="6A525833" w14:textId="77777777" w:rsidTr="00411213">
              <w:trPr>
                <w:trHeight w:val="1202"/>
                <w:jc w:val="center"/>
              </w:trPr>
              <w:tc>
                <w:tcPr>
                  <w:tcW w:w="9923" w:type="dxa"/>
                  <w:tcBorders>
                    <w:bottom w:val="single" w:sz="4" w:space="0" w:color="auto"/>
                  </w:tcBorders>
                </w:tcPr>
                <w:p w14:paraId="7388B63F" w14:textId="77777777" w:rsidR="00B66225" w:rsidRPr="008B2A1D" w:rsidRDefault="00B66225" w:rsidP="00B66225">
                  <w:pPr>
                    <w:widowControl w:val="0"/>
                    <w:jc w:val="center"/>
                    <w:rPr>
                      <w:rFonts w:ascii="Marianne" w:hAnsi="Marianne" w:cs="Arial"/>
                      <w:b/>
                      <w:bCs/>
                      <w:sz w:val="22"/>
                      <w:szCs w:val="22"/>
                    </w:rPr>
                  </w:pPr>
                </w:p>
                <w:p w14:paraId="3CBAEE3C" w14:textId="0106C81F" w:rsidR="00B66225" w:rsidRPr="0027579B" w:rsidRDefault="00223184" w:rsidP="00223184">
                  <w:pPr>
                    <w:widowControl w:val="0"/>
                    <w:jc w:val="center"/>
                    <w:rPr>
                      <w:rFonts w:ascii="Marianne" w:eastAsia="Calibri" w:hAnsi="Marianne" w:cs="Arial"/>
                    </w:rPr>
                  </w:pPr>
                  <w:r w:rsidRPr="00223184">
                    <w:rPr>
                      <w:rFonts w:ascii="Marianne" w:hAnsi="Marianne" w:cs="Arial"/>
                      <w:b/>
                      <w:bCs/>
                      <w:caps/>
                      <w:sz w:val="22"/>
                      <w:szCs w:val="22"/>
                    </w:rPr>
                    <w:t>PRESTATION D’ACTUARIAT POUR L’ONF, ONF AGIR POUR LA FORET ET LES FILIALES ONF ENERGIE, ONF LOGISTIQUE</w:t>
                  </w:r>
                </w:p>
              </w:tc>
            </w:tr>
            <w:tr w:rsidR="00B66225" w:rsidRPr="00643DC5" w14:paraId="7F3EA49D" w14:textId="77777777" w:rsidTr="00411213">
              <w:trPr>
                <w:trHeight w:val="1211"/>
                <w:jc w:val="center"/>
              </w:trPr>
              <w:tc>
                <w:tcPr>
                  <w:tcW w:w="9923" w:type="dxa"/>
                  <w:shd w:val="clear" w:color="auto" w:fill="E2EFD9" w:themeFill="accent6" w:themeFillTint="33"/>
                </w:tcPr>
                <w:p w14:paraId="54D60655" w14:textId="77777777" w:rsidR="00B66225" w:rsidRPr="00C85202" w:rsidRDefault="00B66225" w:rsidP="00B66225">
                  <w:pPr>
                    <w:widowControl w:val="0"/>
                    <w:jc w:val="center"/>
                    <w:rPr>
                      <w:rFonts w:ascii="Marianne" w:hAnsi="Marianne" w:cs="Arial"/>
                      <w:b/>
                      <w:sz w:val="22"/>
                      <w:szCs w:val="22"/>
                    </w:rPr>
                  </w:pPr>
                </w:p>
                <w:p w14:paraId="4D505A80" w14:textId="77777777" w:rsidR="00223184" w:rsidRPr="00223184" w:rsidRDefault="00223184" w:rsidP="00223184">
                  <w:pPr>
                    <w:widowControl w:val="0"/>
                    <w:jc w:val="center"/>
                    <w:rPr>
                      <w:rFonts w:ascii="Marianne" w:hAnsi="Marianne" w:cs="Arial"/>
                      <w:b/>
                      <w:bCs/>
                      <w:sz w:val="18"/>
                      <w:szCs w:val="18"/>
                    </w:rPr>
                  </w:pPr>
                  <w:r w:rsidRPr="00223184">
                    <w:rPr>
                      <w:rFonts w:ascii="Marianne" w:hAnsi="Marianne" w:cs="Arial"/>
                      <w:b/>
                      <w:bCs/>
                      <w:sz w:val="18"/>
                      <w:szCs w:val="18"/>
                    </w:rPr>
                    <w:t>APPEL D'OFFRES OUVERT EUROPEEN</w:t>
                  </w:r>
                </w:p>
                <w:p w14:paraId="28D14487" w14:textId="1EACB984" w:rsidR="00614303" w:rsidRPr="00C75763" w:rsidRDefault="00223184" w:rsidP="00223184">
                  <w:pPr>
                    <w:widowControl w:val="0"/>
                    <w:jc w:val="center"/>
                    <w:rPr>
                      <w:rFonts w:ascii="Marianne" w:eastAsia="Calibri" w:hAnsi="Marianne" w:cs="Arial"/>
                      <w:b/>
                      <w:bCs/>
                      <w:color w:val="FFFFFF" w:themeColor="background1"/>
                      <w:lang w:eastAsia="en-US"/>
                    </w:rPr>
                  </w:pPr>
                  <w:r w:rsidRPr="00223184">
                    <w:rPr>
                      <w:rFonts w:ascii="Marianne" w:hAnsi="Marianne" w:cs="Arial"/>
                      <w:sz w:val="18"/>
                      <w:szCs w:val="18"/>
                    </w:rPr>
                    <w:t>(</w:t>
                  </w:r>
                  <w:proofErr w:type="gramStart"/>
                  <w:r w:rsidRPr="00223184">
                    <w:rPr>
                      <w:rFonts w:ascii="Marianne" w:hAnsi="Marianne" w:cs="Arial"/>
                      <w:sz w:val="18"/>
                      <w:szCs w:val="18"/>
                    </w:rPr>
                    <w:t>passé</w:t>
                  </w:r>
                  <w:proofErr w:type="gramEnd"/>
                  <w:r w:rsidRPr="00223184">
                    <w:rPr>
                      <w:rFonts w:ascii="Marianne" w:hAnsi="Marianne" w:cs="Arial"/>
                      <w:sz w:val="18"/>
                      <w:szCs w:val="18"/>
                    </w:rPr>
                    <w:t xml:space="preserve"> en application des articles L.2113-10 et R.2113-1, L.2124-2 et R.2124-2, R.2161-2 à R.2161-5 du Code de la commande publique)</w:t>
                  </w:r>
                </w:p>
              </w:tc>
            </w:tr>
            <w:tr w:rsidR="007A0AF0" w:rsidRPr="00643DC5" w14:paraId="6B9CAA4B" w14:textId="77777777" w:rsidTr="00B20C13">
              <w:trPr>
                <w:trHeight w:val="1148"/>
                <w:jc w:val="center"/>
              </w:trPr>
              <w:tc>
                <w:tcPr>
                  <w:tcW w:w="9923" w:type="dxa"/>
                  <w:tcBorders>
                    <w:top w:val="single" w:sz="4" w:space="0" w:color="auto"/>
                    <w:left w:val="single" w:sz="4" w:space="0" w:color="auto"/>
                    <w:bottom w:val="single" w:sz="4" w:space="0" w:color="auto"/>
                    <w:right w:val="single" w:sz="4" w:space="0" w:color="auto"/>
                  </w:tcBorders>
                  <w:shd w:val="clear" w:color="auto" w:fill="auto"/>
                </w:tcPr>
                <w:p w14:paraId="213E165F" w14:textId="77777777" w:rsidR="007A0AF0" w:rsidRPr="00C75763" w:rsidRDefault="007A0AF0" w:rsidP="00C75763">
                  <w:pPr>
                    <w:autoSpaceDE w:val="0"/>
                    <w:autoSpaceDN w:val="0"/>
                    <w:adjustRightInd w:val="0"/>
                    <w:jc w:val="center"/>
                    <w:outlineLvl w:val="0"/>
                    <w:rPr>
                      <w:rFonts w:ascii="Marianne" w:hAnsi="Marianne" w:cs="Arial"/>
                      <w:b/>
                      <w:bCs/>
                    </w:rPr>
                  </w:pPr>
                </w:p>
                <w:p w14:paraId="63949A16" w14:textId="30F737EB" w:rsidR="00871D47" w:rsidRPr="00411213" w:rsidRDefault="00871D47" w:rsidP="00871D47">
                  <w:pPr>
                    <w:spacing w:after="160" w:line="259" w:lineRule="auto"/>
                    <w:jc w:val="center"/>
                    <w:rPr>
                      <w:rFonts w:ascii="Marianne" w:hAnsi="Marianne" w:cs="Arial"/>
                      <w:b/>
                      <w:color w:val="000000"/>
                      <w:spacing w:val="60"/>
                      <w:sz w:val="22"/>
                      <w:szCs w:val="22"/>
                    </w:rPr>
                  </w:pPr>
                  <w:r w:rsidRPr="00411213">
                    <w:rPr>
                      <w:rFonts w:ascii="Marianne" w:hAnsi="Marianne" w:cs="Arial"/>
                      <w:b/>
                      <w:color w:val="000000"/>
                      <w:spacing w:val="60"/>
                      <w:sz w:val="22"/>
                      <w:szCs w:val="22"/>
                    </w:rPr>
                    <w:t>MARCHÉ N° 202</w:t>
                  </w:r>
                  <w:r w:rsidR="00223184">
                    <w:rPr>
                      <w:rFonts w:ascii="Marianne" w:hAnsi="Marianne" w:cs="Arial"/>
                      <w:b/>
                      <w:color w:val="000000"/>
                      <w:spacing w:val="60"/>
                      <w:sz w:val="22"/>
                      <w:szCs w:val="22"/>
                    </w:rPr>
                    <w:t>5</w:t>
                  </w:r>
                  <w:r w:rsidRPr="00411213">
                    <w:rPr>
                      <w:rFonts w:ascii="Marianne" w:hAnsi="Marianne" w:cs="Arial"/>
                      <w:b/>
                      <w:color w:val="000000"/>
                      <w:spacing w:val="60"/>
                      <w:sz w:val="22"/>
                      <w:szCs w:val="22"/>
                    </w:rPr>
                    <w:t>-9245-00</w:t>
                  </w:r>
                  <w:r w:rsidR="00223184">
                    <w:rPr>
                      <w:rFonts w:ascii="Marianne" w:hAnsi="Marianne" w:cs="Arial"/>
                      <w:b/>
                      <w:color w:val="000000"/>
                      <w:spacing w:val="60"/>
                      <w:sz w:val="22"/>
                      <w:szCs w:val="22"/>
                    </w:rPr>
                    <w:t>4</w:t>
                  </w:r>
                  <w:r w:rsidRPr="00411213">
                    <w:rPr>
                      <w:rFonts w:ascii="Marianne" w:hAnsi="Marianne" w:cs="Arial"/>
                      <w:b/>
                      <w:color w:val="000000"/>
                      <w:spacing w:val="60"/>
                      <w:sz w:val="22"/>
                      <w:szCs w:val="22"/>
                    </w:rPr>
                    <w:t xml:space="preserve"> </w:t>
                  </w:r>
                </w:p>
                <w:p w14:paraId="56E007EB" w14:textId="462A3DC6" w:rsidR="007A0AF0" w:rsidRPr="00C75763" w:rsidRDefault="00DF326A" w:rsidP="00411213">
                  <w:pPr>
                    <w:autoSpaceDE w:val="0"/>
                    <w:autoSpaceDN w:val="0"/>
                    <w:adjustRightInd w:val="0"/>
                    <w:jc w:val="center"/>
                    <w:outlineLvl w:val="0"/>
                    <w:rPr>
                      <w:rFonts w:ascii="Marianne" w:eastAsia="Calibri" w:hAnsi="Marianne" w:cs="Arial"/>
                      <w:b/>
                      <w:bCs/>
                      <w:lang w:eastAsia="en-US"/>
                    </w:rPr>
                  </w:pPr>
                  <w:r w:rsidRPr="00DF326A">
                    <w:rPr>
                      <w:rFonts w:ascii="Marianne" w:hAnsi="Marianne" w:cs="Arial"/>
                      <w:b/>
                      <w:bCs/>
                      <w:sz w:val="24"/>
                      <w:szCs w:val="22"/>
                    </w:rPr>
                    <w:t>ACTE D’ENGAGEMENT</w:t>
                  </w:r>
                </w:p>
              </w:tc>
            </w:tr>
          </w:tbl>
          <w:p w14:paraId="09E66D88" w14:textId="2F8320D4" w:rsidR="002423DD" w:rsidRPr="00643DC5" w:rsidRDefault="002423DD" w:rsidP="002423DD">
            <w:pPr>
              <w:spacing w:before="120"/>
              <w:jc w:val="center"/>
              <w:rPr>
                <w:rFonts w:ascii="Marianne" w:hAnsi="Marianne" w:cs="Arial"/>
                <w:sz w:val="18"/>
                <w:szCs w:val="18"/>
              </w:rPr>
            </w:pPr>
          </w:p>
        </w:tc>
      </w:tr>
      <w:tr w:rsidR="00074F64" w:rsidRPr="00643DC5" w14:paraId="0E2739FF" w14:textId="77777777" w:rsidTr="0030478A">
        <w:trPr>
          <w:gridAfter w:val="1"/>
          <w:wAfter w:w="57" w:type="dxa"/>
        </w:trPr>
        <w:tc>
          <w:tcPr>
            <w:tcW w:w="10065" w:type="dxa"/>
            <w:gridSpan w:val="2"/>
            <w:shd w:val="clear" w:color="auto" w:fill="auto"/>
          </w:tcPr>
          <w:p w14:paraId="0AA089B8" w14:textId="77777777" w:rsidR="00841A03" w:rsidRPr="00643DC5" w:rsidRDefault="00841A03" w:rsidP="000F6608">
            <w:pPr>
              <w:widowControl w:val="0"/>
              <w:spacing w:before="20" w:afterLines="20" w:after="48"/>
              <w:jc w:val="center"/>
              <w:rPr>
                <w:rFonts w:ascii="Marianne" w:hAnsi="Marianne" w:cs="Arial"/>
                <w:b/>
                <w:bCs/>
                <w:caps/>
              </w:rPr>
            </w:pPr>
          </w:p>
          <w:p w14:paraId="26C92899" w14:textId="48554763" w:rsidR="00F67656" w:rsidRPr="00643DC5" w:rsidRDefault="00F67656" w:rsidP="000F6608">
            <w:pPr>
              <w:widowControl w:val="0"/>
              <w:spacing w:before="20" w:afterLines="20" w:after="48"/>
              <w:jc w:val="center"/>
              <w:rPr>
                <w:rFonts w:ascii="Marianne" w:hAnsi="Marianne" w:cs="Arial"/>
                <w:b/>
                <w:bCs/>
                <w:caps/>
              </w:rPr>
            </w:pPr>
          </w:p>
        </w:tc>
      </w:tr>
      <w:tr w:rsidR="00B76B04" w:rsidRPr="00643DC5" w14:paraId="5B2FFE56" w14:textId="77777777" w:rsidTr="0030478A">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wBefore w:w="214" w:type="dxa"/>
        </w:trPr>
        <w:tc>
          <w:tcPr>
            <w:tcW w:w="9908" w:type="dxa"/>
            <w:gridSpan w:val="2"/>
            <w:shd w:val="clear" w:color="339966" w:fill="auto"/>
          </w:tcPr>
          <w:p w14:paraId="29C08EB8" w14:textId="11A09FAD" w:rsidR="00B76B04" w:rsidRPr="00643DC5" w:rsidRDefault="00B76B04" w:rsidP="002848ED">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sidRPr="00643DC5">
              <w:rPr>
                <w:rFonts w:ascii="Marianne" w:hAnsi="Marianne" w:cs="Arial"/>
                <w:b/>
              </w:rPr>
              <w:t xml:space="preserve">A. </w:t>
            </w:r>
            <w:r w:rsidR="00614303" w:rsidRPr="009D124E">
              <w:rPr>
                <w:rFonts w:ascii="Marianne" w:hAnsi="Marianne"/>
                <w:b/>
              </w:rPr>
              <w:t>Objet de la consultation et de l'acte d'engagement</w:t>
            </w:r>
          </w:p>
        </w:tc>
      </w:tr>
    </w:tbl>
    <w:p w14:paraId="5B3D0CBF" w14:textId="4C6F0DF5" w:rsidR="00074F64" w:rsidRPr="00643DC5" w:rsidRDefault="00871D47">
      <w:pPr>
        <w:rPr>
          <w:rFonts w:ascii="Marianne" w:hAnsi="Marianne" w:cs="Arial"/>
        </w:rPr>
      </w:pPr>
      <w:r w:rsidRPr="00643DC5">
        <w:rPr>
          <w:rFonts w:ascii="Marianne" w:hAnsi="Marianne"/>
          <w:noProof/>
        </w:rPr>
        <w:drawing>
          <wp:anchor distT="0" distB="0" distL="114300" distR="114300" simplePos="0" relativeHeight="251659264" behindDoc="0" locked="0" layoutInCell="1" allowOverlap="1" wp14:anchorId="07F59979" wp14:editId="5B774126">
            <wp:simplePos x="0" y="0"/>
            <wp:positionH relativeFrom="margin">
              <wp:align>center</wp:align>
            </wp:positionH>
            <wp:positionV relativeFrom="paragraph">
              <wp:posOffset>-4337685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9675A" w14:textId="77777777" w:rsidR="00614303" w:rsidRDefault="00614303" w:rsidP="00614303">
      <w:pPr>
        <w:spacing w:before="60"/>
        <w:jc w:val="both"/>
        <w:rPr>
          <w:rFonts w:ascii="Marianne" w:hAnsi="Marianne"/>
        </w:rPr>
      </w:pPr>
      <w:r w:rsidRPr="009D124E">
        <w:rPr>
          <w:rFonts w:ascii="Marianne" w:hAnsi="Marianne"/>
          <w:b/>
          <w:bCs/>
          <w:color w:val="339933"/>
          <w:spacing w:val="-10"/>
          <w:position w:val="-2"/>
          <w:sz w:val="24"/>
          <w:szCs w:val="24"/>
        </w:rPr>
        <w:sym w:font="Wingdings" w:char="F06E"/>
      </w:r>
      <w:r w:rsidRPr="009D124E">
        <w:rPr>
          <w:rFonts w:ascii="Marianne" w:hAnsi="Marianne"/>
          <w:b/>
          <w:bCs/>
          <w:color w:val="003366"/>
          <w:spacing w:val="-10"/>
          <w:position w:val="-2"/>
          <w:sz w:val="24"/>
          <w:szCs w:val="24"/>
        </w:rPr>
        <w:t xml:space="preserve"> </w:t>
      </w:r>
      <w:r w:rsidRPr="009D124E">
        <w:rPr>
          <w:rFonts w:ascii="Marianne" w:hAnsi="Marianne"/>
          <w:u w:val="single"/>
        </w:rPr>
        <w:t>Objet de la consultation</w:t>
      </w:r>
      <w:r w:rsidRPr="009D124E">
        <w:rPr>
          <w:rFonts w:ascii="Marianne" w:hAnsi="Marianne"/>
        </w:rPr>
        <w:t xml:space="preserve"> :</w:t>
      </w:r>
    </w:p>
    <w:p w14:paraId="44AA32C0" w14:textId="77777777" w:rsidR="000F6608" w:rsidRPr="00643DC5" w:rsidRDefault="000F6608" w:rsidP="00167817">
      <w:pPr>
        <w:spacing w:before="60"/>
        <w:jc w:val="both"/>
        <w:rPr>
          <w:rFonts w:ascii="Marianne" w:hAnsi="Marianne" w:cs="Arial"/>
        </w:rPr>
      </w:pPr>
    </w:p>
    <w:p w14:paraId="1A6FF740" w14:textId="05A58B94" w:rsidR="00614303" w:rsidRDefault="00223184" w:rsidP="00132750">
      <w:pPr>
        <w:jc w:val="both"/>
        <w:rPr>
          <w:rFonts w:ascii="Marianne" w:eastAsia="Calibri" w:hAnsi="Marianne" w:cs="Arial"/>
          <w:lang w:eastAsia="en-US"/>
        </w:rPr>
      </w:pPr>
      <w:bookmarkStart w:id="0" w:name="_Hlk145346021"/>
      <w:bookmarkStart w:id="1" w:name="_Hlk145344786"/>
      <w:r w:rsidRPr="00223184">
        <w:rPr>
          <w:rFonts w:ascii="Marianne" w:eastAsia="Calibri" w:hAnsi="Marianne" w:cs="Arial"/>
          <w:lang w:eastAsia="en-US"/>
        </w:rPr>
        <w:t>Le présent marché porte sur une prestation d’actuariat pour l’ONF, ONF Agir pour la forêt et les filiales ONF ENERGIE, ONF LOGISTIQUE.</w:t>
      </w:r>
    </w:p>
    <w:p w14:paraId="019B46DC" w14:textId="77777777" w:rsidR="00223184" w:rsidRDefault="00223184" w:rsidP="00132750">
      <w:pPr>
        <w:jc w:val="both"/>
        <w:rPr>
          <w:rFonts w:ascii="Marianne" w:eastAsia="Calibri" w:hAnsi="Marianne" w:cs="Arial"/>
          <w:lang w:eastAsia="en-US"/>
        </w:rPr>
      </w:pPr>
    </w:p>
    <w:p w14:paraId="182A326E" w14:textId="77777777" w:rsidR="00614303" w:rsidRPr="009D124E" w:rsidRDefault="00614303" w:rsidP="00614303">
      <w:pPr>
        <w:pStyle w:val="Corpsdetexte2"/>
        <w:rPr>
          <w:rFonts w:ascii="Marianne" w:hAnsi="Marianne"/>
        </w:rPr>
      </w:pPr>
      <w:r w:rsidRPr="009D124E">
        <w:rPr>
          <w:rFonts w:ascii="Marianne" w:hAnsi="Marianne"/>
          <w:b/>
          <w:bCs/>
          <w:color w:val="339933"/>
          <w:spacing w:val="-10"/>
          <w:position w:val="-2"/>
          <w:sz w:val="24"/>
          <w:szCs w:val="24"/>
        </w:rPr>
        <w:sym w:font="Wingdings" w:char="F06E"/>
      </w:r>
      <w:r w:rsidRPr="009D124E">
        <w:rPr>
          <w:rFonts w:ascii="Marianne" w:hAnsi="Marianne"/>
          <w:b/>
          <w:bCs/>
          <w:color w:val="339933"/>
          <w:spacing w:val="-10"/>
          <w:position w:val="-2"/>
          <w:sz w:val="24"/>
          <w:szCs w:val="24"/>
        </w:rPr>
        <w:t xml:space="preserve"> </w:t>
      </w:r>
      <w:r w:rsidRPr="009D124E">
        <w:rPr>
          <w:rFonts w:ascii="Marianne" w:hAnsi="Marianne"/>
          <w:u w:val="single"/>
        </w:rPr>
        <w:t>Code CPV principal</w:t>
      </w:r>
      <w:r w:rsidRPr="009D124E">
        <w:rPr>
          <w:rFonts w:ascii="Marianne" w:hAnsi="Marianne"/>
        </w:rPr>
        <w:t xml:space="preserve"> : </w:t>
      </w: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362"/>
      </w:tblGrid>
      <w:tr w:rsidR="00614303" w:rsidRPr="00871D47" w14:paraId="6B1D132D" w14:textId="77777777" w:rsidTr="00902B67">
        <w:trPr>
          <w:trHeight w:val="355"/>
        </w:trPr>
        <w:tc>
          <w:tcPr>
            <w:tcW w:w="1555" w:type="dxa"/>
            <w:shd w:val="clear" w:color="auto" w:fill="auto"/>
            <w:vAlign w:val="center"/>
          </w:tcPr>
          <w:p w14:paraId="50F49D4F" w14:textId="7F7FAE70" w:rsidR="00614303" w:rsidRPr="00411213" w:rsidRDefault="00223184" w:rsidP="00902B67">
            <w:pPr>
              <w:widowControl w:val="0"/>
              <w:rPr>
                <w:rFonts w:ascii="Marianne" w:hAnsi="Marianne" w:cs="Arial"/>
                <w:color w:val="000000"/>
                <w:sz w:val="18"/>
                <w:szCs w:val="18"/>
              </w:rPr>
            </w:pPr>
            <w:r w:rsidRPr="00223184">
              <w:rPr>
                <w:rFonts w:ascii="Marianne" w:hAnsi="Marianne" w:cs="Arial"/>
                <w:sz w:val="18"/>
                <w:szCs w:val="18"/>
              </w:rPr>
              <w:t>66519600-7</w:t>
            </w:r>
          </w:p>
        </w:tc>
        <w:tc>
          <w:tcPr>
            <w:tcW w:w="7362" w:type="dxa"/>
            <w:shd w:val="clear" w:color="auto" w:fill="E2EFD9" w:themeFill="accent6" w:themeFillTint="33"/>
            <w:vAlign w:val="center"/>
          </w:tcPr>
          <w:p w14:paraId="5343CD05" w14:textId="547E01AA" w:rsidR="00614303" w:rsidRPr="00411213" w:rsidRDefault="00614303" w:rsidP="00902B67">
            <w:pPr>
              <w:widowControl w:val="0"/>
              <w:rPr>
                <w:rFonts w:ascii="Marianne" w:hAnsi="Marianne" w:cs="Arial"/>
                <w:color w:val="000000"/>
                <w:sz w:val="18"/>
                <w:szCs w:val="18"/>
              </w:rPr>
            </w:pPr>
            <w:r w:rsidRPr="00411213">
              <w:rPr>
                <w:rFonts w:ascii="Marianne" w:hAnsi="Marianne" w:cs="Arial"/>
                <w:sz w:val="18"/>
                <w:szCs w:val="18"/>
              </w:rPr>
              <w:t>Services de</w:t>
            </w:r>
            <w:r w:rsidR="00223184">
              <w:rPr>
                <w:rFonts w:ascii="Marianne" w:hAnsi="Marianne" w:cs="Arial"/>
                <w:sz w:val="18"/>
                <w:szCs w:val="18"/>
              </w:rPr>
              <w:t>s actuaires</w:t>
            </w:r>
          </w:p>
        </w:tc>
      </w:tr>
    </w:tbl>
    <w:p w14:paraId="7BCE9B3D" w14:textId="77777777" w:rsidR="00860075" w:rsidRPr="00A7245C" w:rsidRDefault="00860075" w:rsidP="00132750">
      <w:pPr>
        <w:jc w:val="both"/>
        <w:rPr>
          <w:rFonts w:ascii="Marianne" w:hAnsi="Marianne" w:cs="Arial"/>
          <w:bCs/>
        </w:rPr>
      </w:pPr>
    </w:p>
    <w:p w14:paraId="57D5D56D" w14:textId="03CF5A7A" w:rsidR="00C23A2B" w:rsidRPr="00411213" w:rsidRDefault="00C23A2B" w:rsidP="00C23A2B">
      <w:pPr>
        <w:spacing w:before="60"/>
        <w:jc w:val="both"/>
        <w:rPr>
          <w:rFonts w:ascii="Marianne" w:hAnsi="Marianne"/>
          <w:u w:val="single"/>
        </w:rPr>
      </w:pPr>
      <w:r w:rsidRPr="00871D47">
        <w:rPr>
          <w:rFonts w:ascii="Marianne" w:hAnsi="Marianne"/>
          <w:b/>
          <w:bCs/>
          <w:color w:val="339933"/>
          <w:spacing w:val="-10"/>
          <w:position w:val="-2"/>
          <w:sz w:val="24"/>
          <w:szCs w:val="24"/>
        </w:rPr>
        <w:sym w:font="Wingdings" w:char="F06E"/>
      </w:r>
      <w:r w:rsidR="00871D47" w:rsidRPr="00871D47">
        <w:rPr>
          <w:rFonts w:ascii="Marianne" w:hAnsi="Marianne"/>
        </w:rPr>
        <w:t xml:space="preserve"> </w:t>
      </w:r>
      <w:r w:rsidR="00223184">
        <w:rPr>
          <w:rFonts w:ascii="Marianne" w:hAnsi="Marianne"/>
          <w:u w:val="single"/>
        </w:rPr>
        <w:t>Cet acte d’engagement correspond</w:t>
      </w:r>
      <w:r w:rsidR="00871D47" w:rsidRPr="00411213">
        <w:rPr>
          <w:rFonts w:ascii="Calibri" w:hAnsi="Calibri" w:cs="Calibri"/>
          <w:u w:val="single"/>
        </w:rPr>
        <w:t> </w:t>
      </w:r>
      <w:r w:rsidR="00871D47" w:rsidRPr="00411213">
        <w:rPr>
          <w:rFonts w:ascii="Marianne" w:hAnsi="Marianne"/>
          <w:u w:val="single"/>
        </w:rPr>
        <w:t>:</w:t>
      </w:r>
    </w:p>
    <w:p w14:paraId="2277AB66" w14:textId="77777777" w:rsidR="00871D47" w:rsidRDefault="00871D47" w:rsidP="00C23A2B">
      <w:pPr>
        <w:rPr>
          <w:rFonts w:ascii="Marianne" w:hAnsi="Marianne"/>
        </w:rPr>
      </w:pPr>
    </w:p>
    <w:p w14:paraId="50DCBF2B" w14:textId="255EF0DB" w:rsidR="00871D47" w:rsidRPr="00223184" w:rsidRDefault="00223184" w:rsidP="00C23A2B">
      <w:pPr>
        <w:rPr>
          <w:rFonts w:ascii="Marianne" w:eastAsia="Calibri" w:hAnsi="Marianne" w:cs="Arial"/>
          <w:lang w:eastAsia="en-US"/>
        </w:rPr>
      </w:pPr>
      <w:r>
        <w:rPr>
          <w:rFonts w:ascii="Marianne" w:hAnsi="Marianne" w:cs="Arial"/>
          <w:sz w:val="18"/>
          <w:szCs w:val="18"/>
        </w:rPr>
        <w:t xml:space="preserve">  </w:t>
      </w:r>
      <w:r w:rsidRPr="00411213">
        <w:rPr>
          <w:rFonts w:ascii="Marianne" w:hAnsi="Marianne" w:cs="Arial"/>
          <w:sz w:val="18"/>
          <w:szCs w:val="18"/>
        </w:rPr>
        <w:fldChar w:fldCharType="begin">
          <w:ffData>
            <w:name w:val=""/>
            <w:enabled/>
            <w:calcOnExit w:val="0"/>
            <w:checkBox>
              <w:size w:val="20"/>
              <w:default w:val="1"/>
            </w:checkBox>
          </w:ffData>
        </w:fldChar>
      </w:r>
      <w:r w:rsidRPr="00411213">
        <w:rPr>
          <w:rFonts w:ascii="Marianne" w:hAnsi="Marianne" w:cs="Arial"/>
          <w:sz w:val="18"/>
          <w:szCs w:val="18"/>
        </w:rPr>
        <w:instrText xml:space="preserve"> FORMCHECKBOX </w:instrText>
      </w:r>
      <w:r w:rsidRPr="00411213">
        <w:rPr>
          <w:rFonts w:ascii="Marianne" w:hAnsi="Marianne" w:cs="Arial"/>
          <w:sz w:val="18"/>
          <w:szCs w:val="18"/>
        </w:rPr>
      </w:r>
      <w:r w:rsidRPr="00411213">
        <w:rPr>
          <w:rFonts w:ascii="Marianne" w:hAnsi="Marianne" w:cs="Arial"/>
          <w:sz w:val="18"/>
          <w:szCs w:val="18"/>
        </w:rPr>
        <w:fldChar w:fldCharType="separate"/>
      </w:r>
      <w:r w:rsidRPr="00411213">
        <w:rPr>
          <w:rFonts w:ascii="Marianne" w:hAnsi="Marianne" w:cs="Arial"/>
          <w:sz w:val="18"/>
          <w:szCs w:val="18"/>
        </w:rPr>
        <w:fldChar w:fldCharType="end"/>
      </w:r>
      <w:r>
        <w:rPr>
          <w:rFonts w:ascii="Marianne" w:hAnsi="Marianne" w:cs="Arial"/>
          <w:sz w:val="18"/>
          <w:szCs w:val="18"/>
        </w:rPr>
        <w:t xml:space="preserve">  </w:t>
      </w:r>
      <w:proofErr w:type="gramStart"/>
      <w:r w:rsidRPr="00223184">
        <w:rPr>
          <w:rFonts w:ascii="Marianne" w:eastAsia="Calibri" w:hAnsi="Marianne" w:cs="Arial"/>
          <w:lang w:eastAsia="en-US"/>
        </w:rPr>
        <w:t>à</w:t>
      </w:r>
      <w:proofErr w:type="gramEnd"/>
      <w:r w:rsidRPr="00223184">
        <w:rPr>
          <w:rFonts w:ascii="Marianne" w:eastAsia="Calibri" w:hAnsi="Marianne" w:cs="Arial"/>
          <w:lang w:eastAsia="en-US"/>
        </w:rPr>
        <w:t xml:space="preserve"> l’ensemble du marché</w:t>
      </w:r>
    </w:p>
    <w:bookmarkEnd w:id="0"/>
    <w:p w14:paraId="214891C8" w14:textId="60A24940" w:rsidR="003767D4" w:rsidRPr="003767D4" w:rsidRDefault="003767D4" w:rsidP="003767D4">
      <w:pPr>
        <w:jc w:val="both"/>
        <w:rPr>
          <w:rFonts w:ascii="Marianne" w:hAnsi="Marianne" w:cstheme="minorHAnsi"/>
        </w:rPr>
      </w:pPr>
    </w:p>
    <w:bookmarkEnd w:id="1"/>
    <w:p w14:paraId="5921F610" w14:textId="77777777" w:rsidR="00C23A2B" w:rsidRDefault="00C23A2B" w:rsidP="00A1006B">
      <w:pPr>
        <w:jc w:val="both"/>
        <w:rPr>
          <w:rFonts w:ascii="Marianne" w:hAnsi="Marianne" w:cs="Arial"/>
        </w:rPr>
      </w:pPr>
    </w:p>
    <w:p w14:paraId="2DBDD835" w14:textId="77777777" w:rsidR="00C23A2B" w:rsidRPr="00643DC5" w:rsidRDefault="00C23A2B" w:rsidP="00A1006B">
      <w:pPr>
        <w:jc w:val="both"/>
        <w:rPr>
          <w:rFonts w:ascii="Marianne" w:hAnsi="Marianne" w:cs="Arial"/>
        </w:rPr>
      </w:pPr>
    </w:p>
    <w:tbl>
      <w:tblPr>
        <w:tblW w:w="9781" w:type="dxa"/>
        <w:tblInd w:w="12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781"/>
      </w:tblGrid>
      <w:tr w:rsidR="00972514" w:rsidRPr="00643DC5" w14:paraId="364BF8E5" w14:textId="77777777" w:rsidTr="00972514">
        <w:tc>
          <w:tcPr>
            <w:tcW w:w="9781" w:type="dxa"/>
            <w:shd w:val="clear" w:color="339966" w:fill="auto"/>
          </w:tcPr>
          <w:p w14:paraId="276DB1D5" w14:textId="26A4F043" w:rsidR="00972514" w:rsidRPr="00643DC5" w:rsidRDefault="00972514" w:rsidP="006B7B99">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Pr>
                <w:rFonts w:ascii="Marianne" w:hAnsi="Marianne" w:cs="Arial"/>
              </w:rPr>
              <w:t>B</w:t>
            </w:r>
            <w:r w:rsidRPr="00643DC5">
              <w:rPr>
                <w:rFonts w:ascii="Marianne" w:hAnsi="Marianne" w:cs="Arial"/>
                <w:b/>
              </w:rPr>
              <w:t xml:space="preserve">. </w:t>
            </w:r>
            <w:r w:rsidRPr="00972514">
              <w:rPr>
                <w:rFonts w:ascii="Marianne" w:hAnsi="Marianne" w:cs="Arial"/>
                <w:b/>
              </w:rPr>
              <w:t>Pouvoirs adjudicateurs</w:t>
            </w:r>
            <w:r w:rsidRPr="00972514">
              <w:rPr>
                <w:rFonts w:ascii="Marianne" w:hAnsi="Marianne" w:cs="Arial"/>
              </w:rPr>
              <w:t xml:space="preserve"> </w:t>
            </w:r>
            <w:r w:rsidR="00445B09">
              <w:rPr>
                <w:rFonts w:ascii="Marianne" w:hAnsi="Marianne" w:cs="Arial"/>
              </w:rPr>
              <w:t>(groupement de commande)</w:t>
            </w:r>
            <w:r w:rsidRPr="00643DC5">
              <w:rPr>
                <w:rFonts w:ascii="Marianne" w:hAnsi="Marianne" w:cs="Arial"/>
                <w:b/>
              </w:rPr>
              <w:t xml:space="preserve"> </w:t>
            </w:r>
          </w:p>
        </w:tc>
      </w:tr>
    </w:tbl>
    <w:p w14:paraId="2EDE7650" w14:textId="77777777" w:rsidR="00972514" w:rsidRPr="00972514" w:rsidRDefault="00972514" w:rsidP="00972514">
      <w:pPr>
        <w:tabs>
          <w:tab w:val="left" w:pos="-142"/>
          <w:tab w:val="left" w:pos="4111"/>
        </w:tabs>
        <w:jc w:val="both"/>
        <w:rPr>
          <w:rFonts w:ascii="Marianne" w:hAnsi="Marianne" w:cs="Arial"/>
        </w:rPr>
      </w:pPr>
    </w:p>
    <w:p w14:paraId="5471411E" w14:textId="77777777" w:rsidR="00972514" w:rsidRPr="00505AD2" w:rsidRDefault="00972514" w:rsidP="00972514">
      <w:pPr>
        <w:rPr>
          <w:rFonts w:ascii="Marianne" w:hAnsi="Marianne" w:cs="Arial"/>
        </w:rPr>
      </w:pPr>
    </w:p>
    <w:tbl>
      <w:tblPr>
        <w:tblStyle w:val="Grilledutableau"/>
        <w:tblW w:w="0" w:type="auto"/>
        <w:jc w:val="center"/>
        <w:tblLook w:val="04A0" w:firstRow="1" w:lastRow="0" w:firstColumn="1" w:lastColumn="0" w:noHBand="0" w:noVBand="1"/>
      </w:tblPr>
      <w:tblGrid>
        <w:gridCol w:w="2756"/>
        <w:gridCol w:w="2521"/>
        <w:gridCol w:w="2614"/>
        <w:gridCol w:w="2163"/>
      </w:tblGrid>
      <w:tr w:rsidR="009F0930" w14:paraId="1F80620D" w14:textId="71FC839B" w:rsidTr="00223184">
        <w:trPr>
          <w:trHeight w:val="1199"/>
          <w:jc w:val="center"/>
        </w:trPr>
        <w:tc>
          <w:tcPr>
            <w:tcW w:w="2756" w:type="dxa"/>
            <w:vAlign w:val="center"/>
          </w:tcPr>
          <w:p w14:paraId="17DBFC09" w14:textId="77777777" w:rsidR="009F0930" w:rsidRPr="00D33B15" w:rsidRDefault="009F0930" w:rsidP="006B7B99">
            <w:pPr>
              <w:ind w:left="284"/>
              <w:jc w:val="center"/>
              <w:rPr>
                <w:rFonts w:ascii="Marianne" w:hAnsi="Marianne" w:cs="Arial"/>
                <w:sz w:val="18"/>
                <w:szCs w:val="18"/>
              </w:rPr>
            </w:pPr>
            <w:r w:rsidRPr="00D33B15">
              <w:rPr>
                <w:rFonts w:ascii="Marianne" w:hAnsi="Marianne" w:cs="Arial"/>
                <w:bCs/>
                <w:sz w:val="18"/>
                <w:szCs w:val="18"/>
              </w:rPr>
              <w:t>OFFICE NATIONAL DES FORETS</w:t>
            </w:r>
          </w:p>
          <w:p w14:paraId="6D609A77" w14:textId="77777777" w:rsidR="009F0930" w:rsidRPr="00D33B15" w:rsidRDefault="009F0930" w:rsidP="006B7B99">
            <w:pPr>
              <w:ind w:left="284"/>
              <w:jc w:val="center"/>
              <w:rPr>
                <w:rFonts w:ascii="Marianne" w:hAnsi="Marianne" w:cs="Arial"/>
                <w:bCs/>
                <w:sz w:val="18"/>
                <w:szCs w:val="18"/>
              </w:rPr>
            </w:pPr>
            <w:r w:rsidRPr="00D33B15">
              <w:rPr>
                <w:rFonts w:ascii="Marianne" w:hAnsi="Marianne" w:cs="Arial"/>
                <w:bCs/>
                <w:sz w:val="18"/>
                <w:szCs w:val="18"/>
              </w:rPr>
              <w:t>2 bis, avenue du Général Leclerc</w:t>
            </w:r>
          </w:p>
          <w:p w14:paraId="2E12C616" w14:textId="77777777" w:rsidR="009F0930" w:rsidRPr="00D33B15" w:rsidRDefault="009F0930" w:rsidP="006B7B99">
            <w:pPr>
              <w:ind w:left="284"/>
              <w:jc w:val="center"/>
              <w:rPr>
                <w:rFonts w:ascii="Marianne" w:hAnsi="Marianne" w:cs="Arial"/>
                <w:bCs/>
                <w:sz w:val="18"/>
                <w:szCs w:val="18"/>
              </w:rPr>
            </w:pPr>
            <w:r w:rsidRPr="00D33B15">
              <w:rPr>
                <w:rFonts w:ascii="Marianne" w:hAnsi="Marianne" w:cs="Arial"/>
                <w:bCs/>
                <w:sz w:val="18"/>
                <w:szCs w:val="18"/>
              </w:rPr>
              <w:t>94700 Maisons-Alfort</w:t>
            </w:r>
          </w:p>
        </w:tc>
        <w:tc>
          <w:tcPr>
            <w:tcW w:w="2521" w:type="dxa"/>
            <w:vAlign w:val="center"/>
          </w:tcPr>
          <w:p w14:paraId="21460167" w14:textId="77777777" w:rsidR="009F0930" w:rsidRPr="00D33B15" w:rsidRDefault="009F0930" w:rsidP="006B7B99">
            <w:pPr>
              <w:ind w:left="284"/>
              <w:jc w:val="center"/>
              <w:rPr>
                <w:rFonts w:ascii="Marianne" w:hAnsi="Marianne" w:cs="Arial"/>
                <w:bCs/>
                <w:sz w:val="18"/>
                <w:szCs w:val="18"/>
              </w:rPr>
            </w:pPr>
            <w:r w:rsidRPr="00D33B15">
              <w:rPr>
                <w:rFonts w:ascii="Marianne" w:hAnsi="Marianne" w:cs="Arial"/>
                <w:bCs/>
                <w:sz w:val="18"/>
                <w:szCs w:val="18"/>
              </w:rPr>
              <w:t>ONF ENERGIE</w:t>
            </w:r>
          </w:p>
          <w:p w14:paraId="15B083DE" w14:textId="77777777" w:rsidR="009F0930" w:rsidRPr="00D33B15" w:rsidRDefault="009F0930" w:rsidP="006B7B99">
            <w:pPr>
              <w:ind w:left="35"/>
              <w:jc w:val="center"/>
              <w:rPr>
                <w:rFonts w:ascii="Marianne" w:hAnsi="Marianne" w:cs="Arial"/>
                <w:bCs/>
                <w:sz w:val="18"/>
                <w:szCs w:val="18"/>
              </w:rPr>
            </w:pPr>
            <w:r w:rsidRPr="00D33B15">
              <w:rPr>
                <w:rFonts w:ascii="Marianne" w:hAnsi="Marianne" w:cs="Arial"/>
                <w:bCs/>
                <w:sz w:val="18"/>
                <w:szCs w:val="18"/>
              </w:rPr>
              <w:t>2 bis avenue du Général Leclerc</w:t>
            </w:r>
          </w:p>
          <w:p w14:paraId="2FBF9F03" w14:textId="77777777" w:rsidR="009F0930" w:rsidRPr="00D33B15" w:rsidRDefault="009F0930" w:rsidP="006B7B99">
            <w:pPr>
              <w:ind w:left="35"/>
              <w:jc w:val="center"/>
              <w:rPr>
                <w:rFonts w:ascii="Marianne" w:hAnsi="Marianne" w:cs="Arial"/>
                <w:sz w:val="18"/>
                <w:szCs w:val="18"/>
              </w:rPr>
            </w:pPr>
            <w:r w:rsidRPr="00D33B15">
              <w:rPr>
                <w:rFonts w:ascii="Marianne" w:hAnsi="Marianne" w:cs="Arial"/>
                <w:bCs/>
                <w:sz w:val="18"/>
                <w:szCs w:val="18"/>
              </w:rPr>
              <w:t>94700 Maisons-Alfort</w:t>
            </w:r>
          </w:p>
        </w:tc>
        <w:tc>
          <w:tcPr>
            <w:tcW w:w="2614" w:type="dxa"/>
            <w:vAlign w:val="center"/>
          </w:tcPr>
          <w:p w14:paraId="6543F4E1" w14:textId="3A03CD15" w:rsidR="009F0930" w:rsidRPr="00D33B15" w:rsidRDefault="009F0930" w:rsidP="006B7B99">
            <w:pPr>
              <w:jc w:val="center"/>
              <w:rPr>
                <w:rFonts w:ascii="Marianne" w:hAnsi="Marianne" w:cs="Arial"/>
                <w:b/>
                <w:sz w:val="18"/>
                <w:szCs w:val="18"/>
              </w:rPr>
            </w:pPr>
            <w:r w:rsidRPr="00D33B15">
              <w:rPr>
                <w:rFonts w:ascii="Marianne" w:hAnsi="Marianne" w:cs="Arial"/>
                <w:bCs/>
                <w:sz w:val="18"/>
                <w:szCs w:val="18"/>
              </w:rPr>
              <w:t xml:space="preserve">ONF </w:t>
            </w:r>
            <w:r>
              <w:rPr>
                <w:rFonts w:ascii="Marianne" w:hAnsi="Marianne" w:cs="Arial"/>
                <w:bCs/>
                <w:sz w:val="18"/>
                <w:szCs w:val="18"/>
              </w:rPr>
              <w:t>LOGISTIQUE</w:t>
            </w:r>
          </w:p>
          <w:p w14:paraId="4B53AFFD" w14:textId="77777777" w:rsidR="00871D47" w:rsidRPr="00D33B15" w:rsidRDefault="00871D47" w:rsidP="00871D47">
            <w:pPr>
              <w:ind w:left="35"/>
              <w:jc w:val="center"/>
              <w:rPr>
                <w:rFonts w:ascii="Marianne" w:hAnsi="Marianne" w:cs="Arial"/>
                <w:bCs/>
                <w:sz w:val="18"/>
                <w:szCs w:val="18"/>
              </w:rPr>
            </w:pPr>
            <w:r w:rsidRPr="00D33B15">
              <w:rPr>
                <w:rFonts w:ascii="Marianne" w:hAnsi="Marianne" w:cs="Arial"/>
                <w:bCs/>
                <w:sz w:val="18"/>
                <w:szCs w:val="18"/>
              </w:rPr>
              <w:t>2 bis avenue du Général Leclerc</w:t>
            </w:r>
          </w:p>
          <w:p w14:paraId="1F4E7237" w14:textId="58B391ED" w:rsidR="009F0930" w:rsidRPr="00D33B15" w:rsidRDefault="00871D47" w:rsidP="006B7B99">
            <w:pPr>
              <w:jc w:val="center"/>
              <w:rPr>
                <w:rFonts w:ascii="Marianne" w:hAnsi="Marianne" w:cs="Arial"/>
                <w:sz w:val="18"/>
                <w:szCs w:val="18"/>
              </w:rPr>
            </w:pPr>
            <w:r w:rsidRPr="00D33B15">
              <w:rPr>
                <w:rFonts w:ascii="Marianne" w:hAnsi="Marianne" w:cs="Arial"/>
                <w:bCs/>
                <w:sz w:val="18"/>
                <w:szCs w:val="18"/>
              </w:rPr>
              <w:t>94700 Maisons-Alfort</w:t>
            </w:r>
          </w:p>
        </w:tc>
        <w:tc>
          <w:tcPr>
            <w:tcW w:w="2163" w:type="dxa"/>
            <w:vAlign w:val="center"/>
          </w:tcPr>
          <w:p w14:paraId="7E26FD7C" w14:textId="77777777" w:rsidR="009F0930" w:rsidRDefault="009F0930" w:rsidP="006B7B99">
            <w:pPr>
              <w:jc w:val="center"/>
              <w:rPr>
                <w:rFonts w:ascii="Marianne" w:hAnsi="Marianne" w:cs="Arial"/>
                <w:bCs/>
                <w:sz w:val="18"/>
                <w:szCs w:val="18"/>
              </w:rPr>
            </w:pPr>
          </w:p>
          <w:p w14:paraId="3CF924DC" w14:textId="77777777" w:rsidR="009F0930" w:rsidRDefault="009F0930" w:rsidP="006B7B99">
            <w:pPr>
              <w:jc w:val="center"/>
              <w:rPr>
                <w:rFonts w:ascii="Marianne" w:hAnsi="Marianne" w:cs="Arial"/>
                <w:bCs/>
              </w:rPr>
            </w:pPr>
            <w:r w:rsidRPr="00A7245C">
              <w:rPr>
                <w:rFonts w:ascii="Marianne" w:hAnsi="Marianne" w:cs="Arial"/>
                <w:bCs/>
              </w:rPr>
              <w:t>ONF Agir pour la forêt</w:t>
            </w:r>
          </w:p>
          <w:p w14:paraId="508E01B4" w14:textId="77777777" w:rsidR="00871D47" w:rsidRPr="00D33B15" w:rsidRDefault="00871D47" w:rsidP="00871D47">
            <w:pPr>
              <w:ind w:left="35"/>
              <w:jc w:val="center"/>
              <w:rPr>
                <w:rFonts w:ascii="Marianne" w:hAnsi="Marianne" w:cs="Arial"/>
                <w:bCs/>
                <w:sz w:val="18"/>
                <w:szCs w:val="18"/>
              </w:rPr>
            </w:pPr>
            <w:r w:rsidRPr="00D33B15">
              <w:rPr>
                <w:rFonts w:ascii="Marianne" w:hAnsi="Marianne" w:cs="Arial"/>
                <w:bCs/>
                <w:sz w:val="18"/>
                <w:szCs w:val="18"/>
              </w:rPr>
              <w:t>2 bis avenue du Général Leclerc</w:t>
            </w:r>
          </w:p>
          <w:p w14:paraId="7F51B99B" w14:textId="72E4486E" w:rsidR="00871D47" w:rsidRPr="00D33B15" w:rsidRDefault="00871D47" w:rsidP="00871D47">
            <w:pPr>
              <w:jc w:val="center"/>
              <w:rPr>
                <w:rFonts w:ascii="Marianne" w:hAnsi="Marianne" w:cs="Arial"/>
                <w:bCs/>
                <w:sz w:val="18"/>
                <w:szCs w:val="18"/>
              </w:rPr>
            </w:pPr>
            <w:r w:rsidRPr="00D33B15">
              <w:rPr>
                <w:rFonts w:ascii="Marianne" w:hAnsi="Marianne" w:cs="Arial"/>
                <w:bCs/>
                <w:sz w:val="18"/>
                <w:szCs w:val="18"/>
              </w:rPr>
              <w:t>94700 Maisons-Alfort</w:t>
            </w:r>
          </w:p>
        </w:tc>
      </w:tr>
    </w:tbl>
    <w:p w14:paraId="13776AB1" w14:textId="1B3E5DCC" w:rsidR="00972514" w:rsidRDefault="00972514" w:rsidP="002A471D">
      <w:pPr>
        <w:tabs>
          <w:tab w:val="left" w:pos="426"/>
          <w:tab w:val="left" w:pos="851"/>
        </w:tabs>
        <w:jc w:val="both"/>
        <w:rPr>
          <w:rFonts w:ascii="Marianne" w:hAnsi="Marianne" w:cs="Arial"/>
        </w:rPr>
      </w:pPr>
      <w:r w:rsidRPr="00505AD2">
        <w:rPr>
          <w:rFonts w:ascii="Marianne" w:hAnsi="Marianne" w:cs="Arial"/>
        </w:rPr>
        <w:tab/>
      </w:r>
      <w:r w:rsidRPr="00505AD2">
        <w:rPr>
          <w:rFonts w:ascii="Marianne" w:hAnsi="Marianne" w:cs="Arial"/>
        </w:rPr>
        <w:tab/>
      </w:r>
    </w:p>
    <w:p w14:paraId="16A54330" w14:textId="77777777" w:rsidR="00972514" w:rsidRDefault="00972514" w:rsidP="002A471D">
      <w:pPr>
        <w:tabs>
          <w:tab w:val="left" w:pos="426"/>
          <w:tab w:val="left" w:pos="851"/>
        </w:tabs>
        <w:jc w:val="both"/>
        <w:rPr>
          <w:rFonts w:ascii="Marianne" w:hAnsi="Marianne" w:cs="Arial"/>
        </w:rPr>
      </w:pPr>
    </w:p>
    <w:p w14:paraId="2C2CB52C" w14:textId="77777777" w:rsidR="00972514" w:rsidRDefault="00972514" w:rsidP="002A471D">
      <w:pPr>
        <w:tabs>
          <w:tab w:val="left" w:pos="426"/>
          <w:tab w:val="left" w:pos="851"/>
        </w:tabs>
        <w:jc w:val="both"/>
        <w:rPr>
          <w:rFonts w:ascii="Marianne" w:hAnsi="Marianne" w:cs="Arial"/>
        </w:rPr>
      </w:pPr>
    </w:p>
    <w:tbl>
      <w:tblPr>
        <w:tblW w:w="10065"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3E5F9F" w:rsidRPr="009359E7" w14:paraId="0EA0C439" w14:textId="77777777" w:rsidTr="00A229C3">
        <w:tc>
          <w:tcPr>
            <w:tcW w:w="10065" w:type="dxa"/>
            <w:shd w:val="clear" w:color="FFFF00" w:fill="auto"/>
          </w:tcPr>
          <w:p w14:paraId="7AFE7378" w14:textId="786EA661" w:rsidR="003E5F9F" w:rsidRPr="009359E7" w:rsidRDefault="003E5F9F" w:rsidP="00A229C3">
            <w:pPr>
              <w:tabs>
                <w:tab w:val="left" w:pos="-142"/>
                <w:tab w:val="left" w:pos="4111"/>
              </w:tabs>
              <w:jc w:val="both"/>
              <w:rPr>
                <w:rFonts w:ascii="Marianne" w:hAnsi="Marianne"/>
                <w:b/>
              </w:rPr>
            </w:pPr>
            <w:r w:rsidRPr="009359E7">
              <w:rPr>
                <w:rFonts w:ascii="Marianne" w:hAnsi="Marianne"/>
              </w:rPr>
              <w:lastRenderedPageBreak/>
              <w:br w:type="page"/>
            </w:r>
            <w:r w:rsidRPr="009359E7">
              <w:rPr>
                <w:rFonts w:ascii="Marianne" w:hAnsi="Marianne"/>
              </w:rPr>
              <w:br w:type="page"/>
            </w:r>
            <w:r w:rsidRPr="009359E7">
              <w:rPr>
                <w:rFonts w:ascii="Marianne" w:hAnsi="Marianne"/>
              </w:rPr>
              <w:br w:type="page"/>
            </w:r>
            <w:r w:rsidR="00972514">
              <w:rPr>
                <w:rFonts w:ascii="Marianne" w:hAnsi="Marianne"/>
                <w:b/>
              </w:rPr>
              <w:t>C</w:t>
            </w:r>
            <w:r w:rsidRPr="009359E7">
              <w:rPr>
                <w:rFonts w:ascii="Marianne" w:hAnsi="Marianne"/>
                <w:b/>
              </w:rPr>
              <w:t xml:space="preserve">. Engagement du candidat </w:t>
            </w:r>
          </w:p>
        </w:tc>
      </w:tr>
    </w:tbl>
    <w:p w14:paraId="48947B79" w14:textId="77777777" w:rsidR="003E5F9F" w:rsidRPr="009359E7" w:rsidRDefault="003E5F9F" w:rsidP="003E5F9F">
      <w:pPr>
        <w:tabs>
          <w:tab w:val="left" w:pos="5040"/>
        </w:tabs>
        <w:rPr>
          <w:rFonts w:ascii="Marianne" w:hAnsi="Marianne"/>
        </w:rPr>
      </w:pPr>
    </w:p>
    <w:p w14:paraId="0351B6B7" w14:textId="365B2A12" w:rsidR="003E5F9F" w:rsidRPr="009359E7" w:rsidRDefault="00A30765" w:rsidP="003E5F9F">
      <w:pPr>
        <w:tabs>
          <w:tab w:val="left" w:pos="5040"/>
        </w:tabs>
        <w:rPr>
          <w:rFonts w:ascii="Marianne" w:hAnsi="Marianne"/>
          <w:b/>
        </w:rPr>
      </w:pPr>
      <w:r>
        <w:rPr>
          <w:rFonts w:ascii="Marianne" w:hAnsi="Marianne"/>
          <w:b/>
        </w:rPr>
        <w:t>C</w:t>
      </w:r>
      <w:r w:rsidR="003E5F9F" w:rsidRPr="009359E7">
        <w:rPr>
          <w:rFonts w:ascii="Marianne" w:hAnsi="Marianne"/>
          <w:b/>
        </w:rPr>
        <w:t xml:space="preserve">1 - Identification et engagement du candidat </w:t>
      </w:r>
    </w:p>
    <w:p w14:paraId="23FC07AA" w14:textId="77777777" w:rsidR="003E5F9F" w:rsidRPr="009359E7" w:rsidRDefault="003E5F9F" w:rsidP="003E5F9F">
      <w:pPr>
        <w:tabs>
          <w:tab w:val="left" w:pos="5040"/>
        </w:tabs>
        <w:rPr>
          <w:rFonts w:ascii="Marianne" w:hAnsi="Marianne"/>
        </w:rPr>
      </w:pPr>
    </w:p>
    <w:p w14:paraId="16BED8E8" w14:textId="710EE147" w:rsidR="003E5F9F" w:rsidRPr="009359E7" w:rsidRDefault="003E5F9F" w:rsidP="003E5F9F">
      <w:pPr>
        <w:rPr>
          <w:rFonts w:ascii="Marianne" w:hAnsi="Marianne"/>
        </w:rPr>
      </w:pPr>
      <w:r w:rsidRPr="009359E7">
        <w:rPr>
          <w:rFonts w:ascii="Marianne" w:hAnsi="Marianne"/>
        </w:rPr>
        <w:t>Après avoir pris connaissance des pièces constitutives du marché suivantes,</w:t>
      </w:r>
    </w:p>
    <w:p w14:paraId="3293EF15" w14:textId="77777777" w:rsidR="003E5F9F" w:rsidRPr="009359E7" w:rsidRDefault="003E5F9F" w:rsidP="003E5F9F">
      <w:pPr>
        <w:rPr>
          <w:rFonts w:ascii="Marianne" w:hAnsi="Marianne"/>
        </w:rPr>
      </w:pPr>
    </w:p>
    <w:p w14:paraId="7047D84F" w14:textId="76AB0B25" w:rsidR="003E5F9F" w:rsidRDefault="003E5F9F" w:rsidP="003E5F9F">
      <w:pPr>
        <w:spacing w:before="120"/>
        <w:ind w:left="1135" w:hanging="284"/>
        <w:jc w:val="both"/>
        <w:rPr>
          <w:rFonts w:ascii="Marianne" w:hAnsi="Marianne"/>
        </w:rPr>
      </w:pPr>
      <w:r w:rsidRPr="009359E7">
        <w:rPr>
          <w:rFonts w:ascii="Marianne" w:hAnsi="Marianne"/>
        </w:rPr>
        <w:fldChar w:fldCharType="begin">
          <w:ffData>
            <w:name w:val=""/>
            <w:enabled/>
            <w:calcOnExit w:val="0"/>
            <w:checkBox>
              <w:sizeAuto/>
              <w:default w:val="1"/>
            </w:checkBox>
          </w:ffData>
        </w:fldChar>
      </w:r>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r w:rsidRPr="009359E7">
        <w:rPr>
          <w:rFonts w:ascii="Marianne" w:hAnsi="Marianne"/>
        </w:rPr>
        <w:t xml:space="preserve"> CCAP n°202</w:t>
      </w:r>
      <w:r w:rsidR="00223184">
        <w:rPr>
          <w:rFonts w:ascii="Marianne" w:hAnsi="Marianne"/>
        </w:rPr>
        <w:t>5</w:t>
      </w:r>
      <w:r w:rsidRPr="009359E7">
        <w:rPr>
          <w:rFonts w:ascii="Marianne" w:hAnsi="Marianne"/>
        </w:rPr>
        <w:t>-92</w:t>
      </w:r>
      <w:r w:rsidR="00DF326A">
        <w:rPr>
          <w:rFonts w:ascii="Marianne" w:hAnsi="Marianne"/>
        </w:rPr>
        <w:t>45</w:t>
      </w:r>
      <w:r w:rsidRPr="009359E7">
        <w:rPr>
          <w:rFonts w:ascii="Marianne" w:hAnsi="Marianne"/>
        </w:rPr>
        <w:t>-00</w:t>
      </w:r>
      <w:r w:rsidR="00223184">
        <w:rPr>
          <w:rFonts w:ascii="Marianne" w:hAnsi="Marianne"/>
        </w:rPr>
        <w:t>4</w:t>
      </w:r>
    </w:p>
    <w:p w14:paraId="26E8057F" w14:textId="410D54E5" w:rsidR="00223184" w:rsidRDefault="00223184" w:rsidP="00223184">
      <w:pPr>
        <w:spacing w:before="120"/>
        <w:ind w:left="1135" w:hanging="284"/>
        <w:jc w:val="both"/>
        <w:rPr>
          <w:rFonts w:ascii="Marianne" w:hAnsi="Marianne"/>
        </w:rPr>
      </w:pPr>
      <w:r w:rsidRPr="009359E7">
        <w:rPr>
          <w:rFonts w:ascii="Marianne" w:hAnsi="Marianne"/>
        </w:rPr>
        <w:fldChar w:fldCharType="begin">
          <w:ffData>
            <w:name w:val=""/>
            <w:enabled/>
            <w:calcOnExit w:val="0"/>
            <w:checkBox>
              <w:sizeAuto/>
              <w:default w:val="1"/>
            </w:checkBox>
          </w:ffData>
        </w:fldChar>
      </w:r>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r w:rsidRPr="009359E7">
        <w:rPr>
          <w:rFonts w:ascii="Marianne" w:hAnsi="Marianne"/>
        </w:rPr>
        <w:t xml:space="preserve"> CC</w:t>
      </w:r>
      <w:r>
        <w:rPr>
          <w:rFonts w:ascii="Marianne" w:hAnsi="Marianne"/>
        </w:rPr>
        <w:t>T</w:t>
      </w:r>
      <w:r w:rsidRPr="009359E7">
        <w:rPr>
          <w:rFonts w:ascii="Marianne" w:hAnsi="Marianne"/>
        </w:rPr>
        <w:t>P n°202</w:t>
      </w:r>
      <w:r>
        <w:rPr>
          <w:rFonts w:ascii="Marianne" w:hAnsi="Marianne"/>
        </w:rPr>
        <w:t>5</w:t>
      </w:r>
      <w:r w:rsidRPr="009359E7">
        <w:rPr>
          <w:rFonts w:ascii="Marianne" w:hAnsi="Marianne"/>
        </w:rPr>
        <w:t>-92</w:t>
      </w:r>
      <w:r>
        <w:rPr>
          <w:rFonts w:ascii="Marianne" w:hAnsi="Marianne"/>
        </w:rPr>
        <w:t>45</w:t>
      </w:r>
      <w:r w:rsidRPr="009359E7">
        <w:rPr>
          <w:rFonts w:ascii="Marianne" w:hAnsi="Marianne"/>
        </w:rPr>
        <w:t>-00</w:t>
      </w:r>
      <w:r>
        <w:rPr>
          <w:rFonts w:ascii="Marianne" w:hAnsi="Marianne"/>
        </w:rPr>
        <w:t>4</w:t>
      </w:r>
    </w:p>
    <w:p w14:paraId="0F424D2E" w14:textId="3F70F993" w:rsidR="003E5F9F" w:rsidRPr="009359E7" w:rsidRDefault="003E5F9F" w:rsidP="003E5F9F">
      <w:pPr>
        <w:spacing w:before="120"/>
        <w:ind w:left="1135" w:hanging="284"/>
        <w:jc w:val="both"/>
        <w:rPr>
          <w:rFonts w:ascii="Marianne" w:hAnsi="Marianne"/>
        </w:rPr>
      </w:pPr>
      <w:r w:rsidRPr="009359E7">
        <w:rPr>
          <w:rFonts w:ascii="Marianne" w:hAnsi="Marianne"/>
        </w:rPr>
        <w:fldChar w:fldCharType="begin">
          <w:ffData>
            <w:name w:val="CaseACocher108"/>
            <w:enabled/>
            <w:calcOnExit w:val="0"/>
            <w:checkBox>
              <w:sizeAuto/>
              <w:default w:val="1"/>
            </w:checkBox>
          </w:ffData>
        </w:fldChar>
      </w:r>
      <w:bookmarkStart w:id="2" w:name="CaseACocher108"/>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bookmarkEnd w:id="2"/>
      <w:r w:rsidRPr="009359E7">
        <w:rPr>
          <w:rFonts w:ascii="Marianne" w:hAnsi="Marianne"/>
        </w:rPr>
        <w:t xml:space="preserve"> CCAG-</w:t>
      </w:r>
      <w:r w:rsidR="00223184">
        <w:rPr>
          <w:rFonts w:ascii="Marianne" w:hAnsi="Marianne"/>
        </w:rPr>
        <w:t>PI</w:t>
      </w:r>
    </w:p>
    <w:p w14:paraId="7D97A890" w14:textId="77777777" w:rsidR="003E5F9F" w:rsidRPr="009359E7" w:rsidRDefault="003E5F9F" w:rsidP="003E5F9F">
      <w:pPr>
        <w:rPr>
          <w:rFonts w:ascii="Marianne" w:hAnsi="Marianne"/>
        </w:rPr>
      </w:pPr>
    </w:p>
    <w:p w14:paraId="3E2A87C3" w14:textId="77777777" w:rsidR="003E5F9F" w:rsidRPr="009359E7" w:rsidRDefault="003E5F9F" w:rsidP="003E5F9F">
      <w:pPr>
        <w:rPr>
          <w:rFonts w:ascii="Marianne" w:hAnsi="Marianne"/>
        </w:rPr>
      </w:pPr>
      <w:proofErr w:type="gramStart"/>
      <w:r w:rsidRPr="009359E7">
        <w:rPr>
          <w:rFonts w:ascii="Marianne" w:hAnsi="Marianne"/>
        </w:rPr>
        <w:t>et</w:t>
      </w:r>
      <w:proofErr w:type="gramEnd"/>
      <w:r w:rsidRPr="009359E7">
        <w:rPr>
          <w:rFonts w:ascii="Marianne" w:hAnsi="Marianne"/>
        </w:rPr>
        <w:t xml:space="preserve"> conformément à leurs clauses et stipulations,</w:t>
      </w:r>
    </w:p>
    <w:p w14:paraId="5B0779B8" w14:textId="77777777" w:rsidR="00702B47" w:rsidRPr="009359E7" w:rsidRDefault="00702B47" w:rsidP="003E5F9F">
      <w:pPr>
        <w:jc w:val="both"/>
        <w:rPr>
          <w:rFonts w:ascii="Marianne" w:hAnsi="Marianne"/>
        </w:rPr>
      </w:pPr>
    </w:p>
    <w:p w14:paraId="2328108B" w14:textId="77777777" w:rsidR="003E5F9F" w:rsidRPr="009359E7" w:rsidRDefault="003E5F9F" w:rsidP="003E5F9F">
      <w:pPr>
        <w:ind w:left="851"/>
        <w:jc w:val="both"/>
        <w:rPr>
          <w:rFonts w:ascii="Marianne" w:hAnsi="Marianne"/>
        </w:rPr>
      </w:pPr>
      <w:r w:rsidRPr="009359E7">
        <w:rPr>
          <w:rFonts w:ascii="Marianne" w:hAnsi="Marianne"/>
        </w:rPr>
        <w:fldChar w:fldCharType="begin">
          <w:ffData>
            <w:name w:val="CaseACocher108"/>
            <w:enabled/>
            <w:calcOnExit w:val="0"/>
            <w:checkBox>
              <w:sizeAuto/>
              <w:default w:val="0"/>
            </w:checkBox>
          </w:ffData>
        </w:fldChar>
      </w:r>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r w:rsidRPr="009359E7">
        <w:rPr>
          <w:rFonts w:ascii="Marianne" w:hAnsi="Marianne"/>
        </w:rPr>
        <w:t xml:space="preserve"> Le signataire</w:t>
      </w:r>
    </w:p>
    <w:p w14:paraId="530F75CB" w14:textId="77777777" w:rsidR="003E5F9F" w:rsidRPr="009359E7" w:rsidRDefault="003E5F9F" w:rsidP="003E5F9F">
      <w:pPr>
        <w:jc w:val="both"/>
        <w:rPr>
          <w:rFonts w:ascii="Marianne" w:hAnsi="Marianne"/>
        </w:rPr>
      </w:pPr>
    </w:p>
    <w:p w14:paraId="1326D529" w14:textId="77777777" w:rsidR="003E5F9F" w:rsidRDefault="003E5F9F" w:rsidP="003E5F9F">
      <w:pPr>
        <w:spacing w:before="120"/>
        <w:ind w:left="1701"/>
        <w:jc w:val="both"/>
        <w:rPr>
          <w:rFonts w:ascii="Marianne" w:hAnsi="Marianne"/>
        </w:rPr>
      </w:pPr>
      <w:r w:rsidRPr="009359E7">
        <w:rPr>
          <w:rFonts w:ascii="Marianne" w:hAnsi="Marianne"/>
        </w:rPr>
        <w:fldChar w:fldCharType="begin">
          <w:ffData>
            <w:name w:val="CaseACocher108"/>
            <w:enabled/>
            <w:calcOnExit w:val="0"/>
            <w:checkBox>
              <w:sizeAuto/>
              <w:default w:val="0"/>
            </w:checkBox>
          </w:ffData>
        </w:fldChar>
      </w:r>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r w:rsidRPr="009359E7">
        <w:rPr>
          <w:rFonts w:ascii="Marianne" w:hAnsi="Marianne"/>
        </w:rPr>
        <w:t xml:space="preserve"> </w:t>
      </w:r>
      <w:proofErr w:type="gramStart"/>
      <w:r w:rsidRPr="009359E7">
        <w:rPr>
          <w:rFonts w:ascii="Marianne" w:hAnsi="Marianne"/>
        </w:rPr>
        <w:t>s’engage</w:t>
      </w:r>
      <w:proofErr w:type="gramEnd"/>
      <w:r w:rsidRPr="009359E7">
        <w:rPr>
          <w:rFonts w:ascii="Marianne" w:hAnsi="Marianne"/>
        </w:rPr>
        <w:t>, sur la base de son offre et pour son propre compte</w:t>
      </w:r>
      <w:r w:rsidRPr="009359E7">
        <w:rPr>
          <w:rFonts w:ascii="Calibri" w:hAnsi="Calibri" w:cs="Calibri"/>
        </w:rPr>
        <w:t> </w:t>
      </w:r>
      <w:r w:rsidRPr="009359E7">
        <w:rPr>
          <w:rFonts w:ascii="Marianne" w:hAnsi="Marianne"/>
        </w:rPr>
        <w:t>;</w:t>
      </w:r>
    </w:p>
    <w:p w14:paraId="11686999" w14:textId="77777777" w:rsidR="00A30765" w:rsidRDefault="00A30765" w:rsidP="003E5F9F">
      <w:pPr>
        <w:pStyle w:val="En-tte"/>
        <w:tabs>
          <w:tab w:val="clear" w:pos="4536"/>
          <w:tab w:val="clear" w:pos="9072"/>
        </w:tabs>
        <w:jc w:val="both"/>
        <w:rPr>
          <w:rFonts w:ascii="Marianne" w:hAnsi="Marianne"/>
        </w:rPr>
      </w:pPr>
    </w:p>
    <w:p w14:paraId="53CC50F9" w14:textId="623B20DB" w:rsidR="003E5F9F" w:rsidRPr="009359E7" w:rsidRDefault="003E5F9F" w:rsidP="003E5F9F">
      <w:pPr>
        <w:pStyle w:val="En-tte"/>
        <w:tabs>
          <w:tab w:val="clear" w:pos="4536"/>
          <w:tab w:val="clear" w:pos="9072"/>
        </w:tabs>
        <w:jc w:val="both"/>
        <w:rPr>
          <w:rFonts w:ascii="Marianne" w:hAnsi="Marianne"/>
        </w:rPr>
      </w:pPr>
      <w:r w:rsidRPr="009359E7">
        <w:rPr>
          <w:rFonts w:ascii="Marianne" w:hAnsi="Mariann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04B3A72" w14:textId="77777777" w:rsidR="003E5F9F" w:rsidRPr="009359E7" w:rsidRDefault="003E5F9F" w:rsidP="003E5F9F">
      <w:pPr>
        <w:jc w:val="both"/>
        <w:rPr>
          <w:rFonts w:ascii="Marianne" w:hAnsi="Marianne"/>
        </w:rPr>
      </w:pPr>
    </w:p>
    <w:p w14:paraId="410E0706" w14:textId="77777777" w:rsidR="003E5F9F" w:rsidRPr="009359E7" w:rsidRDefault="003E5F9F" w:rsidP="003E5F9F">
      <w:pPr>
        <w:ind w:left="1701"/>
        <w:jc w:val="both"/>
        <w:rPr>
          <w:rFonts w:ascii="Marianne" w:hAnsi="Marianne"/>
        </w:rPr>
      </w:pPr>
      <w:r w:rsidRPr="009359E7">
        <w:rPr>
          <w:rFonts w:ascii="Marianne" w:hAnsi="Marianne"/>
        </w:rPr>
        <w:fldChar w:fldCharType="begin">
          <w:ffData>
            <w:name w:val="CaseACocher108"/>
            <w:enabled/>
            <w:calcOnExit w:val="0"/>
            <w:checkBox>
              <w:sizeAuto/>
              <w:default w:val="0"/>
            </w:checkBox>
          </w:ffData>
        </w:fldChar>
      </w:r>
      <w:r w:rsidRPr="009359E7">
        <w:rPr>
          <w:rFonts w:ascii="Marianne" w:hAnsi="Marianne"/>
        </w:rPr>
        <w:instrText xml:space="preserve"> FORMCHECKBOX </w:instrText>
      </w:r>
      <w:r w:rsidRPr="009359E7">
        <w:rPr>
          <w:rFonts w:ascii="Marianne" w:hAnsi="Marianne"/>
        </w:rPr>
      </w:r>
      <w:r w:rsidRPr="009359E7">
        <w:rPr>
          <w:rFonts w:ascii="Marianne" w:hAnsi="Marianne"/>
        </w:rPr>
        <w:fldChar w:fldCharType="separate"/>
      </w:r>
      <w:r w:rsidRPr="009359E7">
        <w:rPr>
          <w:rFonts w:ascii="Marianne" w:hAnsi="Marianne"/>
        </w:rPr>
        <w:fldChar w:fldCharType="end"/>
      </w:r>
      <w:r w:rsidRPr="009359E7">
        <w:rPr>
          <w:rFonts w:ascii="Marianne" w:hAnsi="Marianne"/>
        </w:rPr>
        <w:t xml:space="preserve"> </w:t>
      </w:r>
      <w:proofErr w:type="gramStart"/>
      <w:r w:rsidRPr="009359E7">
        <w:rPr>
          <w:rFonts w:ascii="Marianne" w:hAnsi="Marianne"/>
        </w:rPr>
        <w:t>engage</w:t>
      </w:r>
      <w:proofErr w:type="gramEnd"/>
      <w:r w:rsidRPr="009359E7">
        <w:rPr>
          <w:rFonts w:ascii="Marianne" w:hAnsi="Marianne"/>
        </w:rPr>
        <w:t xml:space="preserve"> la société ……………………… sur la base de son offre</w:t>
      </w:r>
      <w:r w:rsidRPr="009359E7">
        <w:rPr>
          <w:rFonts w:ascii="Calibri" w:hAnsi="Calibri" w:cs="Calibri"/>
        </w:rPr>
        <w:t> </w:t>
      </w:r>
      <w:r w:rsidRPr="009359E7">
        <w:rPr>
          <w:rFonts w:ascii="Marianne" w:hAnsi="Marianne"/>
        </w:rPr>
        <w:t>;</w:t>
      </w:r>
    </w:p>
    <w:p w14:paraId="52304254" w14:textId="77777777" w:rsidR="003E5F9F" w:rsidRPr="009359E7" w:rsidRDefault="003E5F9F" w:rsidP="003E5F9F">
      <w:pPr>
        <w:pStyle w:val="En-tte"/>
        <w:tabs>
          <w:tab w:val="clear" w:pos="4536"/>
          <w:tab w:val="clear" w:pos="9072"/>
        </w:tabs>
        <w:jc w:val="both"/>
        <w:rPr>
          <w:rFonts w:ascii="Marianne" w:hAnsi="Marianne"/>
        </w:rPr>
      </w:pPr>
      <w:r w:rsidRPr="009359E7">
        <w:rPr>
          <w:rFonts w:ascii="Marianne" w:hAnsi="Marianne"/>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06D5F7E" w14:textId="77777777" w:rsidR="003E5F9F" w:rsidRDefault="003E5F9F" w:rsidP="003E5F9F">
      <w:pPr>
        <w:jc w:val="both"/>
        <w:rPr>
          <w:rFonts w:ascii="Marianne" w:hAnsi="Marianne"/>
        </w:rPr>
      </w:pPr>
    </w:p>
    <w:p w14:paraId="1EF5297C" w14:textId="77777777" w:rsidR="003E5F9F" w:rsidRPr="009359E7" w:rsidRDefault="003E5F9F" w:rsidP="003E5F9F">
      <w:pPr>
        <w:pStyle w:val="fcase1ertab"/>
        <w:spacing w:before="120"/>
        <w:ind w:left="851" w:firstLine="0"/>
        <w:rPr>
          <w:rFonts w:ascii="Marianne" w:hAnsi="Marianne" w:cs="Times New Roman"/>
        </w:rPr>
      </w:pPr>
      <w:r w:rsidRPr="009359E7">
        <w:rPr>
          <w:rFonts w:ascii="Marianne" w:hAnsi="Marianne" w:cs="Times New Roman"/>
        </w:rPr>
        <w:fldChar w:fldCharType="begin">
          <w:ffData>
            <w:name w:val=""/>
            <w:enabled/>
            <w:calcOnExit w:val="0"/>
            <w:checkBox>
              <w:sizeAuto/>
              <w:default w:val="0"/>
            </w:checkBox>
          </w:ffData>
        </w:fldChar>
      </w:r>
      <w:r w:rsidRPr="009359E7">
        <w:rPr>
          <w:rFonts w:ascii="Marianne" w:hAnsi="Marianne" w:cs="Times New Roman"/>
        </w:rPr>
        <w:instrText xml:space="preserve"> FORMCHECKBOX </w:instrText>
      </w:r>
      <w:r w:rsidRPr="009359E7">
        <w:rPr>
          <w:rFonts w:ascii="Marianne" w:hAnsi="Marianne" w:cs="Times New Roman"/>
        </w:rPr>
      </w:r>
      <w:r w:rsidRPr="009359E7">
        <w:rPr>
          <w:rFonts w:ascii="Marianne" w:hAnsi="Marianne" w:cs="Times New Roman"/>
        </w:rPr>
        <w:fldChar w:fldCharType="separate"/>
      </w:r>
      <w:r w:rsidRPr="009359E7">
        <w:rPr>
          <w:rFonts w:ascii="Marianne" w:hAnsi="Marianne" w:cs="Times New Roman"/>
        </w:rPr>
        <w:fldChar w:fldCharType="end"/>
      </w:r>
      <w:r w:rsidRPr="009359E7">
        <w:rPr>
          <w:rFonts w:ascii="Marianne" w:hAnsi="Marianne" w:cs="Times New Roman"/>
        </w:rPr>
        <w:t xml:space="preserve"> L’ensemble des membres du groupement s’engagent, sur la base de l’offre du groupement</w:t>
      </w:r>
      <w:r w:rsidRPr="009359E7">
        <w:rPr>
          <w:rFonts w:ascii="Calibri" w:hAnsi="Calibri" w:cs="Calibri"/>
        </w:rPr>
        <w:t> </w:t>
      </w:r>
      <w:r w:rsidRPr="009359E7">
        <w:rPr>
          <w:rFonts w:ascii="Marianne" w:hAnsi="Marianne" w:cs="Times New Roman"/>
        </w:rPr>
        <w:t>;</w:t>
      </w:r>
    </w:p>
    <w:p w14:paraId="3E45432D" w14:textId="77777777" w:rsidR="003E5F9F" w:rsidRPr="009359E7" w:rsidRDefault="003E5F9F" w:rsidP="003E5F9F">
      <w:pPr>
        <w:jc w:val="both"/>
        <w:rPr>
          <w:rFonts w:ascii="Marianne" w:hAnsi="Marianne"/>
        </w:rPr>
      </w:pPr>
      <w:r w:rsidRPr="009359E7">
        <w:rPr>
          <w:rFonts w:ascii="Marianne" w:hAnsi="Marian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C5055D" w14:textId="58D328DA" w:rsidR="00CD1551" w:rsidRDefault="00CD1551" w:rsidP="00390893">
      <w:pPr>
        <w:jc w:val="both"/>
        <w:rPr>
          <w:rFonts w:ascii="Marianne" w:hAnsi="Marianne" w:cs="Arial"/>
        </w:rPr>
      </w:pPr>
    </w:p>
    <w:p w14:paraId="664C2757" w14:textId="77777777" w:rsidR="00A30765" w:rsidRDefault="00A30765" w:rsidP="00A30765">
      <w:pPr>
        <w:jc w:val="both"/>
        <w:rPr>
          <w:rFonts w:ascii="Marianne" w:hAnsi="Marianne" w:cs="Arial"/>
        </w:rPr>
      </w:pPr>
    </w:p>
    <w:p w14:paraId="128E1E8F" w14:textId="77777777" w:rsidR="00A30765" w:rsidRPr="005340F4" w:rsidRDefault="00A30765" w:rsidP="00A30765">
      <w:pPr>
        <w:tabs>
          <w:tab w:val="left" w:pos="5040"/>
        </w:tabs>
        <w:rPr>
          <w:rFonts w:ascii="Marianne" w:hAnsi="Marianne" w:cs="Arial"/>
          <w:b/>
          <w:bCs/>
        </w:rPr>
      </w:pPr>
      <w:r>
        <w:rPr>
          <w:rFonts w:ascii="Marianne" w:hAnsi="Marianne" w:cs="Arial"/>
          <w:b/>
          <w:bCs/>
        </w:rPr>
        <w:t>C2</w:t>
      </w:r>
      <w:r w:rsidRPr="005340F4">
        <w:rPr>
          <w:rFonts w:ascii="Marianne" w:hAnsi="Marianne" w:cs="Arial"/>
          <w:b/>
          <w:bCs/>
        </w:rPr>
        <w:t xml:space="preserve"> - </w:t>
      </w:r>
      <w:r w:rsidRPr="00C93DC7">
        <w:rPr>
          <w:rFonts w:ascii="Marianne" w:hAnsi="Marianne" w:cs="Arial"/>
          <w:b/>
          <w:bCs/>
        </w:rPr>
        <w:t>Nature du groupement et, en cas de groupement conjoint, répartition des prestations</w:t>
      </w:r>
    </w:p>
    <w:p w14:paraId="71370147" w14:textId="77777777" w:rsidR="00A30765" w:rsidRPr="00643DC5" w:rsidRDefault="00A30765" w:rsidP="00A30765">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6638FCDF" w14:textId="77777777" w:rsidR="00A30765" w:rsidRPr="00643DC5" w:rsidRDefault="00A30765" w:rsidP="00A30765">
      <w:pPr>
        <w:tabs>
          <w:tab w:val="left" w:pos="851"/>
          <w:tab w:val="left" w:pos="6237"/>
        </w:tabs>
        <w:rPr>
          <w:rFonts w:ascii="Marianne" w:hAnsi="Marianne" w:cs="Arial"/>
          <w:i/>
          <w:iCs/>
          <w:sz w:val="18"/>
          <w:szCs w:val="18"/>
        </w:rPr>
      </w:pPr>
    </w:p>
    <w:p w14:paraId="3349EF6C" w14:textId="77777777" w:rsidR="00A30765" w:rsidRPr="00643DC5" w:rsidRDefault="00A30765" w:rsidP="00A30765">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3672D81A" w14:textId="77777777" w:rsidR="00A30765" w:rsidRPr="00643DC5" w:rsidRDefault="00A30765" w:rsidP="00A30765">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6ED93D6D" w14:textId="77777777" w:rsidR="00A30765" w:rsidRPr="00643DC5" w:rsidRDefault="00A30765" w:rsidP="00A30765">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1F167297" w14:textId="77777777" w:rsidR="00A30765" w:rsidRPr="00643DC5" w:rsidRDefault="00A30765" w:rsidP="00A30765">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3B36C53A" w14:textId="77777777" w:rsidR="00A30765" w:rsidRDefault="00A30765" w:rsidP="00A30765">
      <w:pPr>
        <w:jc w:val="both"/>
        <w:rPr>
          <w:rFonts w:ascii="Marianne" w:hAnsi="Marianne" w:cs="Arial"/>
        </w:rPr>
      </w:pPr>
    </w:p>
    <w:tbl>
      <w:tblPr>
        <w:tblW w:w="10383" w:type="dxa"/>
        <w:tblInd w:w="-40" w:type="dxa"/>
        <w:tblLayout w:type="fixed"/>
        <w:tblLook w:val="0000" w:firstRow="0" w:lastRow="0" w:firstColumn="0" w:lastColumn="0" w:noHBand="0" w:noVBand="0"/>
      </w:tblPr>
      <w:tblGrid>
        <w:gridCol w:w="3721"/>
        <w:gridCol w:w="3544"/>
        <w:gridCol w:w="3118"/>
      </w:tblGrid>
      <w:tr w:rsidR="00A30765" w:rsidRPr="00C93DC7" w14:paraId="5A56A116" w14:textId="77777777" w:rsidTr="00831D6B">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3F3908A7" w14:textId="77777777" w:rsidR="00A30765" w:rsidRPr="00C93DC7" w:rsidRDefault="00A30765" w:rsidP="00831D6B">
            <w:pPr>
              <w:tabs>
                <w:tab w:val="left" w:pos="851"/>
              </w:tabs>
              <w:jc w:val="center"/>
              <w:rPr>
                <w:rFonts w:ascii="Marianne" w:hAnsi="Marianne" w:cs="Arial"/>
                <w:b/>
              </w:rPr>
            </w:pPr>
            <w:r w:rsidRPr="00C93DC7">
              <w:rPr>
                <w:rFonts w:ascii="Marianne" w:hAnsi="Marianne" w:cs="Arial"/>
                <w:b/>
              </w:rPr>
              <w:t xml:space="preserve">Désignation des membres </w:t>
            </w:r>
          </w:p>
          <w:p w14:paraId="0A0DCC8F" w14:textId="77777777" w:rsidR="00A30765" w:rsidRPr="00C93DC7" w:rsidRDefault="00A30765" w:rsidP="00831D6B">
            <w:pPr>
              <w:tabs>
                <w:tab w:val="left" w:pos="851"/>
              </w:tabs>
              <w:jc w:val="center"/>
              <w:rPr>
                <w:rFonts w:ascii="Marianne" w:hAnsi="Marianne"/>
                <w:b/>
              </w:rPr>
            </w:pPr>
            <w:proofErr w:type="gramStart"/>
            <w:r w:rsidRPr="00C93DC7">
              <w:rPr>
                <w:rFonts w:ascii="Marianne" w:hAnsi="Marianne" w:cs="Arial"/>
                <w:b/>
              </w:rPr>
              <w:t>du</w:t>
            </w:r>
            <w:proofErr w:type="gramEnd"/>
            <w:r w:rsidRPr="00C93DC7">
              <w:rPr>
                <w:rFonts w:ascii="Marianne" w:hAnsi="Marianne" w:cs="Arial"/>
                <w:b/>
              </w:rPr>
              <w:t xml:space="preserve">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D2DEA" w14:textId="77777777" w:rsidR="00A30765" w:rsidRPr="00C93DC7" w:rsidRDefault="00A30765" w:rsidP="00831D6B">
            <w:pPr>
              <w:keepNext/>
              <w:tabs>
                <w:tab w:val="left" w:pos="851"/>
                <w:tab w:val="left" w:pos="5040"/>
              </w:tabs>
              <w:ind w:hanging="1008"/>
              <w:jc w:val="center"/>
              <w:outlineLvl w:val="4"/>
              <w:rPr>
                <w:rFonts w:ascii="Marianne" w:hAnsi="Marianne" w:cs="Times"/>
                <w:b/>
                <w:i/>
                <w:szCs w:val="24"/>
              </w:rPr>
            </w:pPr>
            <w:r w:rsidRPr="00C93DC7">
              <w:rPr>
                <w:rFonts w:ascii="Marianne" w:hAnsi="Marianne" w:cs="Times"/>
                <w:b/>
                <w:i/>
                <w:szCs w:val="24"/>
              </w:rPr>
              <w:t>Prestations exécutées par les membres</w:t>
            </w:r>
          </w:p>
          <w:p w14:paraId="4D874B0A" w14:textId="77777777" w:rsidR="00A30765" w:rsidRPr="00C93DC7" w:rsidRDefault="00A30765" w:rsidP="00831D6B">
            <w:pPr>
              <w:keepNext/>
              <w:tabs>
                <w:tab w:val="left" w:pos="851"/>
                <w:tab w:val="left" w:pos="5040"/>
              </w:tabs>
              <w:ind w:hanging="1008"/>
              <w:jc w:val="center"/>
              <w:outlineLvl w:val="4"/>
              <w:rPr>
                <w:rFonts w:ascii="Marianne" w:hAnsi="Marianne" w:cs="Times"/>
                <w:b/>
                <w:sz w:val="24"/>
                <w:szCs w:val="24"/>
              </w:rPr>
            </w:pPr>
            <w:proofErr w:type="gramStart"/>
            <w:r w:rsidRPr="00C93DC7">
              <w:rPr>
                <w:rFonts w:ascii="Marianne" w:hAnsi="Marianne" w:cs="Times"/>
                <w:b/>
                <w:i/>
                <w:szCs w:val="24"/>
              </w:rPr>
              <w:t>du</w:t>
            </w:r>
            <w:proofErr w:type="gramEnd"/>
            <w:r w:rsidRPr="00C93DC7">
              <w:rPr>
                <w:rFonts w:ascii="Marianne" w:hAnsi="Marianne" w:cs="Times"/>
                <w:b/>
                <w:i/>
                <w:szCs w:val="24"/>
              </w:rPr>
              <w:t xml:space="preserve"> groupement conjoint</w:t>
            </w:r>
          </w:p>
        </w:tc>
      </w:tr>
      <w:tr w:rsidR="00A30765" w:rsidRPr="00C93DC7" w14:paraId="78AE0743" w14:textId="77777777" w:rsidTr="00831D6B">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486EBCC2" w14:textId="77777777" w:rsidR="00A30765" w:rsidRPr="00C93DC7" w:rsidRDefault="00A30765" w:rsidP="00831D6B">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5B4C2A4D" w14:textId="77777777" w:rsidR="00A30765" w:rsidRPr="00C93DC7" w:rsidRDefault="00A30765" w:rsidP="00831D6B">
            <w:pPr>
              <w:tabs>
                <w:tab w:val="left" w:pos="851"/>
              </w:tabs>
              <w:jc w:val="center"/>
              <w:rPr>
                <w:rFonts w:ascii="Marianne" w:hAnsi="Marianne" w:cs="Arial"/>
                <w:b/>
              </w:rPr>
            </w:pPr>
            <w:r w:rsidRPr="00C93DC7">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FC549" w14:textId="77777777" w:rsidR="00A30765" w:rsidRPr="00C93DC7" w:rsidRDefault="00A30765" w:rsidP="00831D6B">
            <w:pPr>
              <w:tabs>
                <w:tab w:val="left" w:pos="851"/>
              </w:tabs>
              <w:jc w:val="center"/>
              <w:rPr>
                <w:rFonts w:ascii="Marianne" w:hAnsi="Marianne" w:cs="Arial"/>
                <w:b/>
              </w:rPr>
            </w:pPr>
            <w:r w:rsidRPr="00C93DC7">
              <w:rPr>
                <w:rFonts w:ascii="Marianne" w:hAnsi="Marianne" w:cs="Arial"/>
                <w:b/>
              </w:rPr>
              <w:t xml:space="preserve">Montant HT </w:t>
            </w:r>
          </w:p>
          <w:p w14:paraId="564037EB" w14:textId="77777777" w:rsidR="00A30765" w:rsidRPr="00C93DC7" w:rsidRDefault="00A30765" w:rsidP="00831D6B">
            <w:pPr>
              <w:tabs>
                <w:tab w:val="left" w:pos="851"/>
              </w:tabs>
              <w:jc w:val="center"/>
              <w:rPr>
                <w:rFonts w:ascii="Marianne" w:hAnsi="Marianne" w:cs="Arial"/>
              </w:rPr>
            </w:pPr>
            <w:proofErr w:type="gramStart"/>
            <w:r w:rsidRPr="00C93DC7">
              <w:rPr>
                <w:rFonts w:ascii="Marianne" w:hAnsi="Marianne" w:cs="Arial"/>
                <w:b/>
              </w:rPr>
              <w:t>de</w:t>
            </w:r>
            <w:proofErr w:type="gramEnd"/>
            <w:r w:rsidRPr="00C93DC7">
              <w:rPr>
                <w:rFonts w:ascii="Marianne" w:hAnsi="Marianne" w:cs="Arial"/>
                <w:b/>
              </w:rPr>
              <w:t xml:space="preserve"> la prestation</w:t>
            </w:r>
          </w:p>
        </w:tc>
      </w:tr>
      <w:tr w:rsidR="00A30765" w:rsidRPr="00C93DC7" w14:paraId="299E7A6F" w14:textId="77777777" w:rsidTr="00A30765">
        <w:trPr>
          <w:trHeight w:val="682"/>
        </w:trPr>
        <w:tc>
          <w:tcPr>
            <w:tcW w:w="3721" w:type="dxa"/>
            <w:tcBorders>
              <w:top w:val="single" w:sz="4" w:space="0" w:color="000000"/>
              <w:left w:val="single" w:sz="4" w:space="0" w:color="000000"/>
            </w:tcBorders>
            <w:shd w:val="clear" w:color="auto" w:fill="E2EFD9"/>
          </w:tcPr>
          <w:p w14:paraId="47598DD3" w14:textId="77777777" w:rsidR="00A30765" w:rsidRPr="00C93DC7" w:rsidRDefault="00A30765" w:rsidP="00831D6B">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cPr>
          <w:p w14:paraId="51A2B47D" w14:textId="77777777" w:rsidR="00A30765" w:rsidRPr="00C93DC7" w:rsidRDefault="00A30765" w:rsidP="00831D6B">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cPr>
          <w:p w14:paraId="69F2FB45" w14:textId="77777777" w:rsidR="00A30765" w:rsidRPr="00C93DC7" w:rsidRDefault="00A30765" w:rsidP="00831D6B">
            <w:pPr>
              <w:tabs>
                <w:tab w:val="left" w:pos="851"/>
              </w:tabs>
              <w:snapToGrid w:val="0"/>
              <w:jc w:val="both"/>
              <w:rPr>
                <w:rFonts w:ascii="Marianne" w:hAnsi="Marianne" w:cs="Arial"/>
              </w:rPr>
            </w:pPr>
          </w:p>
        </w:tc>
      </w:tr>
      <w:tr w:rsidR="00A30765" w:rsidRPr="00C93DC7" w14:paraId="2EA0C3BB" w14:textId="77777777" w:rsidTr="00A30765">
        <w:trPr>
          <w:trHeight w:val="560"/>
        </w:trPr>
        <w:tc>
          <w:tcPr>
            <w:tcW w:w="3721" w:type="dxa"/>
            <w:tcBorders>
              <w:left w:val="single" w:sz="4" w:space="0" w:color="000000"/>
            </w:tcBorders>
            <w:shd w:val="clear" w:color="auto" w:fill="auto"/>
          </w:tcPr>
          <w:p w14:paraId="3FCBAB2C" w14:textId="77777777" w:rsidR="00A30765" w:rsidRPr="00C93DC7" w:rsidRDefault="00A30765" w:rsidP="00831D6B">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03728F54" w14:textId="77777777" w:rsidR="00A30765" w:rsidRPr="00C93DC7" w:rsidRDefault="00A30765" w:rsidP="00831D6B">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5CF142E9" w14:textId="77777777" w:rsidR="00A30765" w:rsidRPr="00C93DC7" w:rsidRDefault="00A30765" w:rsidP="00831D6B">
            <w:pPr>
              <w:tabs>
                <w:tab w:val="left" w:pos="851"/>
              </w:tabs>
              <w:snapToGrid w:val="0"/>
              <w:jc w:val="both"/>
              <w:rPr>
                <w:rFonts w:ascii="Marianne" w:hAnsi="Marianne" w:cs="Arial"/>
              </w:rPr>
            </w:pPr>
          </w:p>
        </w:tc>
      </w:tr>
      <w:tr w:rsidR="00A30765" w:rsidRPr="00C93DC7" w14:paraId="5BAE99C3" w14:textId="77777777" w:rsidTr="00A30765">
        <w:trPr>
          <w:trHeight w:val="710"/>
        </w:trPr>
        <w:tc>
          <w:tcPr>
            <w:tcW w:w="3721" w:type="dxa"/>
            <w:tcBorders>
              <w:left w:val="single" w:sz="4" w:space="0" w:color="000000"/>
              <w:bottom w:val="single" w:sz="4" w:space="0" w:color="000000"/>
            </w:tcBorders>
            <w:shd w:val="clear" w:color="auto" w:fill="E2EFD9"/>
          </w:tcPr>
          <w:p w14:paraId="6881A3AA" w14:textId="77777777" w:rsidR="00A30765" w:rsidRPr="00C93DC7" w:rsidRDefault="00A30765" w:rsidP="00831D6B">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cPr>
          <w:p w14:paraId="50709C94" w14:textId="77777777" w:rsidR="00A30765" w:rsidRPr="00C93DC7" w:rsidRDefault="00A30765" w:rsidP="00831D6B">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cPr>
          <w:p w14:paraId="0B33C238" w14:textId="77777777" w:rsidR="00A30765" w:rsidRPr="00C93DC7" w:rsidRDefault="00A30765" w:rsidP="00831D6B">
            <w:pPr>
              <w:tabs>
                <w:tab w:val="left" w:pos="851"/>
              </w:tabs>
              <w:snapToGrid w:val="0"/>
              <w:jc w:val="both"/>
              <w:rPr>
                <w:rFonts w:ascii="Marianne" w:hAnsi="Marianne" w:cs="Arial"/>
              </w:rPr>
            </w:pPr>
          </w:p>
        </w:tc>
      </w:tr>
    </w:tbl>
    <w:p w14:paraId="544DA940" w14:textId="77777777" w:rsidR="00A30765" w:rsidRDefault="00A30765" w:rsidP="00A30765">
      <w:pPr>
        <w:jc w:val="both"/>
        <w:rPr>
          <w:rFonts w:ascii="Marianne" w:hAnsi="Marianne" w:cs="Arial"/>
        </w:rPr>
      </w:pPr>
    </w:p>
    <w:p w14:paraId="06B91DA5" w14:textId="77777777" w:rsidR="00A30765" w:rsidRDefault="00A30765" w:rsidP="0039089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643DC5" w14:paraId="2443001F" w14:textId="77777777" w:rsidTr="00B600EB">
        <w:tc>
          <w:tcPr>
            <w:tcW w:w="10065" w:type="dxa"/>
            <w:tcBorders>
              <w:top w:val="single" w:sz="12" w:space="0" w:color="339933"/>
              <w:bottom w:val="single" w:sz="12" w:space="0" w:color="339933"/>
            </w:tcBorders>
            <w:shd w:val="clear" w:color="FFFF00" w:fill="auto"/>
          </w:tcPr>
          <w:p w14:paraId="331E161C" w14:textId="0810E860" w:rsidR="00841A03" w:rsidRPr="00643DC5" w:rsidRDefault="00972514" w:rsidP="002848ED">
            <w:pPr>
              <w:tabs>
                <w:tab w:val="left" w:pos="-142"/>
                <w:tab w:val="left" w:pos="4111"/>
              </w:tabs>
              <w:jc w:val="both"/>
              <w:rPr>
                <w:rFonts w:ascii="Marianne" w:hAnsi="Marianne" w:cs="Arial"/>
                <w:b/>
                <w:bCs/>
                <w:color w:val="000000"/>
              </w:rPr>
            </w:pPr>
            <w:r>
              <w:rPr>
                <w:rFonts w:ascii="Marianne" w:hAnsi="Marianne" w:cs="Arial"/>
                <w:b/>
                <w:bCs/>
                <w:color w:val="000000"/>
              </w:rPr>
              <w:lastRenderedPageBreak/>
              <w:t>D</w:t>
            </w:r>
            <w:r w:rsidR="00841A03" w:rsidRPr="00643DC5">
              <w:rPr>
                <w:rFonts w:ascii="Marianne" w:hAnsi="Marianne" w:cs="Arial"/>
                <w:b/>
                <w:bCs/>
                <w:color w:val="000000"/>
              </w:rPr>
              <w:t>. Montant d</w:t>
            </w:r>
            <w:r w:rsidR="00F5533B">
              <w:rPr>
                <w:rFonts w:ascii="Marianne" w:hAnsi="Marianne" w:cs="Arial"/>
                <w:b/>
                <w:bCs/>
                <w:color w:val="000000"/>
              </w:rPr>
              <w:t>u</w:t>
            </w:r>
            <w:r w:rsidR="00841A03" w:rsidRPr="00643DC5">
              <w:rPr>
                <w:rFonts w:ascii="Marianne" w:hAnsi="Marianne" w:cs="Arial"/>
                <w:b/>
                <w:bCs/>
                <w:color w:val="000000"/>
              </w:rPr>
              <w:t xml:space="preserve"> </w:t>
            </w:r>
            <w:r w:rsidR="00A121C3">
              <w:rPr>
                <w:rFonts w:ascii="Marianne" w:hAnsi="Marianne" w:cs="Arial"/>
                <w:b/>
                <w:bCs/>
                <w:color w:val="000000"/>
              </w:rPr>
              <w:t>marché</w:t>
            </w:r>
            <w:r w:rsidR="00841A03" w:rsidRPr="00643DC5">
              <w:rPr>
                <w:rFonts w:ascii="Marianne" w:hAnsi="Marianne" w:cs="Arial"/>
                <w:b/>
                <w:bCs/>
                <w:color w:val="000000"/>
              </w:rPr>
              <w:t xml:space="preserve"> - Prix </w:t>
            </w:r>
          </w:p>
        </w:tc>
      </w:tr>
    </w:tbl>
    <w:p w14:paraId="396877D5" w14:textId="77777777" w:rsidR="00841A03" w:rsidRPr="00643DC5" w:rsidRDefault="00841A03" w:rsidP="00841A03">
      <w:pPr>
        <w:rPr>
          <w:rFonts w:ascii="Marianne" w:hAnsi="Marianne" w:cs="Arial"/>
          <w:b/>
          <w:bCs/>
          <w:color w:val="000000"/>
        </w:rPr>
      </w:pPr>
    </w:p>
    <w:p w14:paraId="77CA06A9" w14:textId="4EA7ABBD" w:rsidR="00841A03" w:rsidRPr="00643DC5" w:rsidRDefault="00972514" w:rsidP="00841A03">
      <w:pPr>
        <w:spacing w:before="120" w:after="120"/>
        <w:rPr>
          <w:rFonts w:ascii="Marianne" w:hAnsi="Marianne" w:cs="Arial"/>
          <w:b/>
          <w:bCs/>
          <w:color w:val="000000" w:themeColor="text1"/>
        </w:rPr>
      </w:pPr>
      <w:r>
        <w:rPr>
          <w:rFonts w:ascii="Marianne" w:hAnsi="Marianne" w:cs="Arial"/>
          <w:b/>
          <w:bCs/>
          <w:color w:val="000000" w:themeColor="text1"/>
        </w:rPr>
        <w:t>D</w:t>
      </w:r>
      <w:r w:rsidR="002848ED" w:rsidRPr="00643DC5">
        <w:rPr>
          <w:rFonts w:ascii="Marianne" w:hAnsi="Marianne" w:cs="Arial"/>
          <w:b/>
          <w:bCs/>
          <w:color w:val="000000" w:themeColor="text1"/>
        </w:rPr>
        <w:t>1 -</w:t>
      </w:r>
      <w:r w:rsidR="00841A03" w:rsidRPr="00643DC5">
        <w:rPr>
          <w:rFonts w:ascii="Marianne" w:hAnsi="Marianne" w:cs="Arial"/>
          <w:b/>
          <w:bCs/>
          <w:color w:val="000000" w:themeColor="text1"/>
        </w:rPr>
        <w:t xml:space="preserve"> Montant d</w:t>
      </w:r>
      <w:r w:rsidR="00871D47">
        <w:rPr>
          <w:rFonts w:ascii="Marianne" w:hAnsi="Marianne" w:cs="Arial"/>
          <w:b/>
          <w:bCs/>
          <w:color w:val="000000" w:themeColor="text1"/>
        </w:rPr>
        <w:t xml:space="preserve">u </w:t>
      </w:r>
      <w:r w:rsidR="00A121C3">
        <w:rPr>
          <w:rFonts w:ascii="Marianne" w:hAnsi="Marianne" w:cs="Arial"/>
          <w:b/>
          <w:bCs/>
          <w:color w:val="000000" w:themeColor="text1"/>
        </w:rPr>
        <w:t>marché</w:t>
      </w:r>
    </w:p>
    <w:p w14:paraId="4778C502" w14:textId="77777777" w:rsidR="00A30765" w:rsidRDefault="00DF326A" w:rsidP="00B66225">
      <w:pPr>
        <w:rPr>
          <w:rFonts w:ascii="Marianne" w:hAnsi="Marianne" w:cs="Arial"/>
        </w:rPr>
      </w:pPr>
      <w:r w:rsidRPr="00032708">
        <w:rPr>
          <w:rFonts w:ascii="Marianne" w:hAnsi="Marianne" w:cs="Arial"/>
        </w:rPr>
        <w:t xml:space="preserve">Le </w:t>
      </w:r>
      <w:r w:rsidR="00B66225">
        <w:rPr>
          <w:rFonts w:ascii="Marianne" w:hAnsi="Marianne" w:cs="Arial"/>
        </w:rPr>
        <w:t>marché est passé sans montants minimum et maximum annuels de commande.</w:t>
      </w:r>
    </w:p>
    <w:p w14:paraId="24BCE841" w14:textId="77777777" w:rsidR="00A30765" w:rsidRDefault="00A30765" w:rsidP="00B66225">
      <w:pPr>
        <w:rPr>
          <w:rFonts w:ascii="Marianne" w:hAnsi="Marianne" w:cs="Arial"/>
        </w:rPr>
      </w:pPr>
    </w:p>
    <w:p w14:paraId="5D06BCB7" w14:textId="77777777" w:rsidR="00A30765" w:rsidRPr="00643DC5" w:rsidRDefault="00A30765" w:rsidP="00A30765">
      <w:pPr>
        <w:spacing w:before="120" w:after="120"/>
        <w:rPr>
          <w:rFonts w:ascii="Marianne" w:hAnsi="Marianne" w:cs="Arial"/>
          <w:b/>
          <w:bCs/>
          <w:color w:val="000000" w:themeColor="text1"/>
        </w:rPr>
      </w:pPr>
      <w:r>
        <w:rPr>
          <w:rFonts w:ascii="Marianne" w:hAnsi="Marianne" w:cs="Arial"/>
          <w:b/>
          <w:bCs/>
          <w:color w:val="000000" w:themeColor="text1"/>
        </w:rPr>
        <w:t>D2</w:t>
      </w:r>
      <w:r w:rsidRPr="00643DC5">
        <w:rPr>
          <w:rFonts w:ascii="Marianne" w:hAnsi="Marianne" w:cs="Arial"/>
          <w:b/>
          <w:bCs/>
          <w:color w:val="000000" w:themeColor="text1"/>
        </w:rPr>
        <w:t xml:space="preserve"> - Prix</w:t>
      </w:r>
      <w:r w:rsidRPr="00643DC5">
        <w:rPr>
          <w:rFonts w:ascii="Calibri" w:hAnsi="Calibri" w:cs="Calibri"/>
          <w:b/>
          <w:bCs/>
          <w:color w:val="000000" w:themeColor="text1"/>
        </w:rPr>
        <w:t> </w:t>
      </w:r>
    </w:p>
    <w:p w14:paraId="4F8286C2" w14:textId="7C63D746" w:rsidR="00A30765" w:rsidRPr="00840D43" w:rsidRDefault="00A30765" w:rsidP="00A30765">
      <w:pPr>
        <w:spacing w:before="120" w:after="120"/>
        <w:jc w:val="both"/>
        <w:rPr>
          <w:rFonts w:ascii="Marianne" w:hAnsi="Marianne" w:cs="Arial"/>
          <w:i/>
          <w:sz w:val="18"/>
          <w:szCs w:val="18"/>
        </w:rPr>
      </w:pPr>
      <w:r w:rsidRPr="00A30765">
        <w:rPr>
          <w:rFonts w:ascii="Marianne" w:hAnsi="Marianne" w:cs="Arial"/>
          <w:i/>
          <w:sz w:val="18"/>
          <w:szCs w:val="18"/>
          <w:highlight w:val="yellow"/>
        </w:rPr>
        <w:t>A compléter</w:t>
      </w:r>
    </w:p>
    <w:tbl>
      <w:tblPr>
        <w:tblStyle w:val="Grilledutableau"/>
        <w:tblpPr w:leftFromText="141" w:rightFromText="141" w:vertAnchor="text" w:horzAnchor="page" w:tblpX="7695" w:tblpY="-46"/>
        <w:tblW w:w="0" w:type="auto"/>
        <w:tblLook w:val="04A0" w:firstRow="1" w:lastRow="0" w:firstColumn="1" w:lastColumn="0" w:noHBand="0" w:noVBand="1"/>
      </w:tblPr>
      <w:tblGrid>
        <w:gridCol w:w="3256"/>
      </w:tblGrid>
      <w:tr w:rsidR="00A30765" w14:paraId="4C093695" w14:textId="77777777" w:rsidTr="00A30765">
        <w:tc>
          <w:tcPr>
            <w:tcW w:w="3256" w:type="dxa"/>
          </w:tcPr>
          <w:p w14:paraId="7525F3DC" w14:textId="183B83E1" w:rsidR="00A30765" w:rsidRDefault="00FC25F8" w:rsidP="00FC25F8">
            <w:pPr>
              <w:spacing w:before="120" w:after="120"/>
              <w:jc w:val="right"/>
              <w:rPr>
                <w:rFonts w:ascii="Marianne" w:hAnsi="Marianne" w:cs="Arial"/>
              </w:rPr>
            </w:pPr>
            <w:r>
              <w:rPr>
                <w:rFonts w:ascii="Marianne" w:hAnsi="Marianne" w:cs="Arial"/>
              </w:rPr>
              <w:t>______________ %</w:t>
            </w:r>
          </w:p>
        </w:tc>
      </w:tr>
    </w:tbl>
    <w:p w14:paraId="21636754" w14:textId="41DF8A0E" w:rsidR="00A30765" w:rsidRDefault="00A30765" w:rsidP="00A30765">
      <w:pPr>
        <w:spacing w:before="120" w:after="120"/>
        <w:rPr>
          <w:rFonts w:ascii="Marianne" w:hAnsi="Marianne" w:cs="Arial"/>
        </w:rPr>
      </w:pPr>
      <w:r w:rsidRPr="00CF3082">
        <w:rPr>
          <w:rFonts w:ascii="Marianne" w:hAnsi="Marianne" w:cs="Arial"/>
        </w:rPr>
        <w:t xml:space="preserve">Je m’engage </w:t>
      </w:r>
      <w:r>
        <w:rPr>
          <w:rFonts w:ascii="Marianne" w:hAnsi="Marianne" w:cs="Arial"/>
        </w:rPr>
        <w:t>sur le chargement suivant (en % des cotisations HT)</w:t>
      </w:r>
      <w:r>
        <w:rPr>
          <w:rFonts w:ascii="Calibri" w:hAnsi="Calibri" w:cs="Calibri"/>
        </w:rPr>
        <w:t> </w:t>
      </w:r>
      <w:r>
        <w:rPr>
          <w:rFonts w:ascii="Marianne" w:hAnsi="Marianne" w:cs="Arial"/>
        </w:rPr>
        <w:t>:</w:t>
      </w:r>
    </w:p>
    <w:p w14:paraId="293ACFD5" w14:textId="100A9D33" w:rsidR="00A30765" w:rsidRPr="00A30765" w:rsidRDefault="00A30765" w:rsidP="00A30765">
      <w:pPr>
        <w:spacing w:before="120" w:after="120"/>
        <w:jc w:val="right"/>
        <w:rPr>
          <w:rFonts w:ascii="Marianne" w:hAnsi="Marianne" w:cs="Arial"/>
          <w:i/>
          <w:iCs/>
        </w:rPr>
      </w:pPr>
      <w:r w:rsidRPr="00A30765">
        <w:rPr>
          <w:rFonts w:ascii="Marianne" w:hAnsi="Marianne" w:cs="Arial"/>
          <w:i/>
          <w:iCs/>
        </w:rPr>
        <w:t>Chargement maximum 2%</w:t>
      </w:r>
    </w:p>
    <w:p w14:paraId="359D9198" w14:textId="1F7013FB" w:rsidR="003E5F9F" w:rsidRPr="009359E7" w:rsidRDefault="00972514" w:rsidP="003E5F9F">
      <w:pPr>
        <w:tabs>
          <w:tab w:val="left" w:pos="5040"/>
        </w:tabs>
        <w:rPr>
          <w:rFonts w:ascii="Marianne" w:hAnsi="Marianne"/>
          <w:b/>
        </w:rPr>
      </w:pPr>
      <w:r>
        <w:rPr>
          <w:rFonts w:ascii="Marianne" w:hAnsi="Marianne"/>
          <w:b/>
        </w:rPr>
        <w:t>D</w:t>
      </w:r>
      <w:r w:rsidR="002B1021">
        <w:rPr>
          <w:rFonts w:ascii="Marianne" w:hAnsi="Marianne"/>
          <w:b/>
        </w:rPr>
        <w:t>3</w:t>
      </w:r>
      <w:r w:rsidR="003E5F9F" w:rsidRPr="009359E7">
        <w:rPr>
          <w:rFonts w:ascii="Marianne" w:hAnsi="Marianne"/>
          <w:b/>
        </w:rPr>
        <w:t xml:space="preserve"> - Compte(s) à créditer :</w:t>
      </w:r>
    </w:p>
    <w:p w14:paraId="5B6E3558" w14:textId="77777777" w:rsidR="003E5F9F" w:rsidRPr="00972514" w:rsidRDefault="003E5F9F" w:rsidP="003E5F9F">
      <w:pPr>
        <w:ind w:left="360"/>
        <w:rPr>
          <w:rFonts w:ascii="Marianne" w:hAnsi="Marianne"/>
          <w:sz w:val="10"/>
          <w:szCs w:val="10"/>
        </w:rPr>
      </w:pPr>
    </w:p>
    <w:p w14:paraId="2E0169AE" w14:textId="77777777" w:rsidR="003E5F9F" w:rsidRPr="009359E7" w:rsidRDefault="003E5F9F" w:rsidP="003E5F9F">
      <w:pPr>
        <w:pStyle w:val="texte10"/>
        <w:keepNext/>
        <w:rPr>
          <w:rFonts w:ascii="Marianne" w:hAnsi="Marianne" w:cs="Arial"/>
          <w:sz w:val="20"/>
          <w:szCs w:val="20"/>
        </w:rPr>
      </w:pPr>
      <w:r w:rsidRPr="009359E7">
        <w:rPr>
          <w:rFonts w:ascii="Marianne" w:hAnsi="Marianne" w:cs="Arial"/>
          <w:sz w:val="20"/>
          <w:szCs w:val="20"/>
        </w:rPr>
        <w:t>Le pouvoir adjudicateur se libérera des sommes dues, au titre du présent marché, en faisant porter le montant au crédit :</w:t>
      </w: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3E5F9F" w:rsidRPr="009359E7" w14:paraId="6A137D2E" w14:textId="77777777" w:rsidTr="00A229C3">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7400398" w14:textId="77777777" w:rsidR="003E5F9F" w:rsidRPr="009359E7" w:rsidRDefault="003E5F9F" w:rsidP="00A229C3">
            <w:pPr>
              <w:keepNext/>
              <w:spacing w:line="360" w:lineRule="auto"/>
              <w:rPr>
                <w:rFonts w:ascii="Marianne" w:hAnsi="Marianne" w:cs="Arial"/>
              </w:rPr>
            </w:pPr>
            <w:r w:rsidRPr="009359E7">
              <w:rPr>
                <w:rFonts w:ascii="Marianne" w:hAnsi="Marianne" w:cs="Arial"/>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DD6875B" w14:textId="77777777" w:rsidR="003E5F9F" w:rsidRPr="009359E7" w:rsidRDefault="003E5F9F" w:rsidP="00A229C3">
            <w:pPr>
              <w:keepNext/>
              <w:spacing w:line="360" w:lineRule="auto"/>
              <w:rPr>
                <w:rFonts w:ascii="Marianne" w:hAnsi="Marianne" w:cs="Arial"/>
              </w:rPr>
            </w:pPr>
          </w:p>
        </w:tc>
      </w:tr>
      <w:tr w:rsidR="003E5F9F" w:rsidRPr="009359E7" w14:paraId="1DABC619" w14:textId="77777777" w:rsidTr="00A229C3">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8B646B9" w14:textId="0BAF592F" w:rsidR="003E5F9F" w:rsidRPr="009359E7" w:rsidRDefault="003E5F9F" w:rsidP="00A229C3">
            <w:pPr>
              <w:keepNext/>
              <w:spacing w:line="360" w:lineRule="auto"/>
              <w:rPr>
                <w:rFonts w:ascii="Marianne" w:hAnsi="Marianne" w:cs="Arial"/>
              </w:rPr>
            </w:pPr>
            <w:r w:rsidRPr="009359E7">
              <w:rPr>
                <w:rFonts w:ascii="Marianne" w:hAnsi="Marianne" w:cs="Arial"/>
              </w:rPr>
              <w:t>- à (établissement de crédit, agence ou centre, adresse)</w:t>
            </w:r>
            <w:r w:rsidR="00095EEA">
              <w:rPr>
                <w:rFonts w:ascii="Marianne" w:hAnsi="Marianne" w:cs="Arial"/>
              </w:rPr>
              <w:t xml:space="preserve"> </w:t>
            </w:r>
            <w:r w:rsidRPr="009359E7">
              <w:rPr>
                <w:rFonts w:ascii="Marianne" w:hAnsi="Marianne" w:cs="Arial"/>
              </w:rPr>
              <w:t>:</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53C3E818" w14:textId="77777777" w:rsidR="003E5F9F" w:rsidRPr="009359E7" w:rsidRDefault="003E5F9F" w:rsidP="00A229C3">
            <w:pPr>
              <w:keepNext/>
              <w:spacing w:line="360" w:lineRule="auto"/>
              <w:rPr>
                <w:rFonts w:ascii="Marianne" w:hAnsi="Marianne" w:cs="Arial"/>
              </w:rPr>
            </w:pPr>
          </w:p>
        </w:tc>
      </w:tr>
      <w:tr w:rsidR="003E5F9F" w:rsidRPr="009359E7" w14:paraId="1C0EEEFC" w14:textId="77777777" w:rsidTr="00A229C3">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1DB7DB4" w14:textId="77777777" w:rsidR="003E5F9F" w:rsidRPr="009359E7" w:rsidRDefault="003E5F9F" w:rsidP="00A229C3">
            <w:pPr>
              <w:keepNext/>
              <w:spacing w:line="360" w:lineRule="auto"/>
              <w:rPr>
                <w:rFonts w:ascii="Marianne" w:hAnsi="Marianne" w:cs="Arial"/>
                <w:position w:val="6"/>
              </w:rPr>
            </w:pPr>
            <w:r w:rsidRPr="009359E7">
              <w:rPr>
                <w:rFonts w:ascii="Marianne" w:hAnsi="Marianne" w:cs="Arial"/>
                <w:position w:val="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C724D50" w14:textId="77777777" w:rsidR="003E5F9F" w:rsidRPr="009359E7" w:rsidRDefault="003E5F9F" w:rsidP="00A229C3">
            <w:pPr>
              <w:keepNext/>
              <w:spacing w:line="360" w:lineRule="auto"/>
              <w:rPr>
                <w:rFonts w:ascii="Marianne" w:hAnsi="Marianne" w:cs="Arial"/>
                <w:position w:val="6"/>
              </w:rPr>
            </w:pPr>
            <w:r w:rsidRPr="009359E7">
              <w:rPr>
                <w:rFonts w:ascii="Marianne" w:hAnsi="Marianne" w:cs="Arial"/>
                <w:position w:val="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080CD79F" w14:textId="77777777" w:rsidR="003E5F9F" w:rsidRPr="009359E7" w:rsidRDefault="003E5F9F" w:rsidP="00A229C3">
            <w:pPr>
              <w:keepNext/>
              <w:spacing w:line="360" w:lineRule="auto"/>
              <w:rPr>
                <w:rFonts w:ascii="Marianne" w:hAnsi="Marianne" w:cs="Arial"/>
                <w:position w:val="6"/>
              </w:rPr>
            </w:pPr>
            <w:r w:rsidRPr="009359E7">
              <w:rPr>
                <w:rFonts w:ascii="Marianne" w:hAnsi="Marianne" w:cs="Arial"/>
                <w:position w:val="6"/>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FB8B544" w14:textId="77777777" w:rsidR="003E5F9F" w:rsidRPr="009359E7" w:rsidRDefault="003E5F9F" w:rsidP="00A229C3">
            <w:pPr>
              <w:keepNext/>
              <w:spacing w:line="360" w:lineRule="auto"/>
              <w:rPr>
                <w:rFonts w:ascii="Marianne" w:hAnsi="Marianne" w:cs="Arial"/>
                <w:position w:val="6"/>
              </w:rPr>
            </w:pPr>
            <w:r w:rsidRPr="009359E7">
              <w:rPr>
                <w:rFonts w:ascii="Marianne" w:hAnsi="Marianne" w:cs="Arial"/>
                <w:position w:val="6"/>
              </w:rPr>
              <w:t>- clé RIB</w:t>
            </w:r>
          </w:p>
        </w:tc>
      </w:tr>
      <w:tr w:rsidR="003E5F9F" w:rsidRPr="009359E7" w14:paraId="1CF41770" w14:textId="77777777" w:rsidTr="00A229C3">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3F30800" w14:textId="77777777" w:rsidR="003E5F9F" w:rsidRPr="009359E7" w:rsidRDefault="003E5F9F" w:rsidP="00A229C3">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1D86A24C" w14:textId="77777777" w:rsidR="003E5F9F" w:rsidRPr="009359E7" w:rsidRDefault="003E5F9F" w:rsidP="00A229C3">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510CFD39" w14:textId="77777777" w:rsidR="003E5F9F" w:rsidRPr="009359E7" w:rsidRDefault="003E5F9F" w:rsidP="00A229C3">
            <w:pPr>
              <w:keepNext/>
              <w:spacing w:line="360" w:lineRule="auto"/>
              <w:rPr>
                <w:rFonts w:ascii="Marianne" w:hAnsi="Marianne"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7A5B55B6" w14:textId="77777777" w:rsidR="003E5F9F" w:rsidRPr="009359E7" w:rsidRDefault="003E5F9F" w:rsidP="00A229C3">
            <w:pPr>
              <w:keepNext/>
              <w:spacing w:line="360" w:lineRule="auto"/>
              <w:rPr>
                <w:rFonts w:ascii="Marianne" w:hAnsi="Marianne" w:cs="Arial"/>
                <w:position w:val="6"/>
              </w:rPr>
            </w:pPr>
          </w:p>
        </w:tc>
      </w:tr>
      <w:tr w:rsidR="003E5F9F" w:rsidRPr="009359E7" w14:paraId="7070254E" w14:textId="77777777" w:rsidTr="00A229C3">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5B33E1F4" w14:textId="77777777" w:rsidR="003E5F9F" w:rsidRPr="009359E7" w:rsidRDefault="003E5F9F" w:rsidP="00A229C3">
            <w:pPr>
              <w:keepNext/>
              <w:spacing w:line="360" w:lineRule="auto"/>
              <w:rPr>
                <w:rFonts w:ascii="Marianne" w:hAnsi="Marianne" w:cs="Arial"/>
                <w:position w:val="6"/>
              </w:rPr>
            </w:pPr>
            <w:r w:rsidRPr="009359E7">
              <w:rPr>
                <w:rFonts w:ascii="Marianne" w:hAnsi="Marianne" w:cs="Arial"/>
                <w:position w:val="6"/>
              </w:rPr>
              <w:t xml:space="preserve">IBAN : </w:t>
            </w:r>
          </w:p>
        </w:tc>
      </w:tr>
    </w:tbl>
    <w:p w14:paraId="19540F1C" w14:textId="77777777" w:rsidR="003E5F9F" w:rsidRPr="009359E7" w:rsidRDefault="003E5F9F" w:rsidP="003E5F9F">
      <w:pPr>
        <w:rPr>
          <w:rFonts w:ascii="Marianne" w:hAnsi="Marianne" w:cs="Arial"/>
        </w:rPr>
      </w:pPr>
    </w:p>
    <w:p w14:paraId="48D45CB2" w14:textId="77777777" w:rsidR="003E5F9F" w:rsidRPr="009359E7" w:rsidRDefault="003E5F9F" w:rsidP="003E5F9F">
      <w:pPr>
        <w:pStyle w:val="texte10"/>
        <w:rPr>
          <w:rFonts w:ascii="Marianne" w:hAnsi="Marianne" w:cs="Arial"/>
          <w:sz w:val="20"/>
          <w:szCs w:val="20"/>
        </w:rPr>
      </w:pPr>
      <w:r w:rsidRPr="009359E7">
        <w:rPr>
          <w:rFonts w:ascii="Marianne" w:hAnsi="Marianne" w:cs="Arial"/>
          <w:sz w:val="20"/>
          <w:szCs w:val="20"/>
        </w:rPr>
        <w:t xml:space="preserve">Ce cadre doit </w:t>
      </w:r>
      <w:r w:rsidRPr="009359E7">
        <w:rPr>
          <w:rFonts w:ascii="Marianne" w:hAnsi="Marianne" w:cs="Arial"/>
          <w:sz w:val="20"/>
          <w:szCs w:val="20"/>
          <w:u w:val="single"/>
        </w:rPr>
        <w:t>obligatoirement</w:t>
      </w:r>
      <w:r w:rsidRPr="009359E7">
        <w:rPr>
          <w:rFonts w:ascii="Marianne" w:hAnsi="Marianne" w:cs="Arial"/>
          <w:sz w:val="20"/>
          <w:szCs w:val="20"/>
        </w:rPr>
        <w:t xml:space="preserve"> être complété.</w:t>
      </w:r>
    </w:p>
    <w:p w14:paraId="15F4E2FF" w14:textId="1174511F" w:rsidR="003E5F9F" w:rsidRPr="009359E7" w:rsidRDefault="003E5F9F" w:rsidP="003E5F9F">
      <w:pPr>
        <w:pStyle w:val="texte10"/>
        <w:rPr>
          <w:rFonts w:ascii="Marianne" w:hAnsi="Marianne" w:cs="Arial"/>
          <w:sz w:val="20"/>
          <w:szCs w:val="20"/>
        </w:rPr>
      </w:pPr>
      <w:r w:rsidRPr="009359E7">
        <w:rPr>
          <w:rFonts w:ascii="Marianne" w:hAnsi="Marianne" w:cs="Arial"/>
          <w:sz w:val="20"/>
          <w:szCs w:val="20"/>
        </w:rPr>
        <w:t>Dans le cas d’une modification de domiciliation bancaire, le titulaire en informera le pouvoir adjudicateur par courrier recommandé avec accusé de réception</w:t>
      </w:r>
      <w:r w:rsidRPr="009359E7">
        <w:rPr>
          <w:rFonts w:ascii="Calibri" w:hAnsi="Calibri" w:cs="Calibri"/>
          <w:sz w:val="20"/>
          <w:szCs w:val="20"/>
        </w:rPr>
        <w:t> </w:t>
      </w:r>
      <w:r w:rsidRPr="009359E7">
        <w:rPr>
          <w:rFonts w:ascii="Marianne" w:hAnsi="Marianne" w:cs="Arial"/>
          <w:sz w:val="20"/>
          <w:szCs w:val="20"/>
        </w:rPr>
        <w:t>; un RIB sera joint.</w:t>
      </w:r>
    </w:p>
    <w:p w14:paraId="6EB50B4E" w14:textId="77777777" w:rsidR="003E5F9F" w:rsidRPr="009359E7" w:rsidRDefault="003E5F9F" w:rsidP="003E5F9F">
      <w:pPr>
        <w:spacing w:before="60"/>
        <w:jc w:val="both"/>
        <w:rPr>
          <w:rFonts w:ascii="Marianne" w:hAnsi="Marianne"/>
        </w:rPr>
      </w:pPr>
    </w:p>
    <w:p w14:paraId="327F91CB" w14:textId="05EE3FEB" w:rsidR="003E5F9F" w:rsidRPr="009359E7" w:rsidRDefault="00972514" w:rsidP="003E5F9F">
      <w:pPr>
        <w:tabs>
          <w:tab w:val="left" w:pos="5040"/>
        </w:tabs>
        <w:rPr>
          <w:rFonts w:ascii="Marianne" w:hAnsi="Marianne"/>
        </w:rPr>
      </w:pPr>
      <w:r>
        <w:rPr>
          <w:rFonts w:ascii="Marianne" w:hAnsi="Marianne"/>
          <w:b/>
        </w:rPr>
        <w:t>D</w:t>
      </w:r>
      <w:r w:rsidR="002B1021">
        <w:rPr>
          <w:rFonts w:ascii="Marianne" w:hAnsi="Marianne"/>
          <w:b/>
        </w:rPr>
        <w:t>4</w:t>
      </w:r>
      <w:r w:rsidR="003E5F9F" w:rsidRPr="009359E7">
        <w:rPr>
          <w:rFonts w:ascii="Marianne" w:hAnsi="Marianne"/>
          <w:b/>
        </w:rPr>
        <w:t xml:space="preserve"> - Avance</w:t>
      </w:r>
      <w:r w:rsidR="003E5F9F" w:rsidRPr="009359E7">
        <w:rPr>
          <w:rFonts w:ascii="Marianne" w:hAnsi="Marianne"/>
        </w:rPr>
        <w:t xml:space="preserve"> :</w:t>
      </w:r>
    </w:p>
    <w:p w14:paraId="6777CB5F" w14:textId="77777777" w:rsidR="003E5F9F" w:rsidRPr="009359E7" w:rsidRDefault="003E5F9F" w:rsidP="003E5F9F">
      <w:pPr>
        <w:pStyle w:val="Corpsdetexte3"/>
        <w:jc w:val="both"/>
        <w:rPr>
          <w:rFonts w:ascii="Marianne" w:hAnsi="Marianne"/>
          <w:sz w:val="20"/>
          <w:szCs w:val="20"/>
        </w:rPr>
      </w:pPr>
      <w:r w:rsidRPr="009359E7">
        <w:rPr>
          <w:rFonts w:ascii="Marianne" w:hAnsi="Marianne"/>
          <w:sz w:val="20"/>
          <w:szCs w:val="20"/>
        </w:rPr>
        <w:t>Sans objet.</w:t>
      </w:r>
    </w:p>
    <w:p w14:paraId="407D6BD6" w14:textId="77777777" w:rsidR="00C75763" w:rsidRPr="00643DC5" w:rsidRDefault="00C75763" w:rsidP="00C75763">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C75763" w:rsidRPr="00643DC5" w14:paraId="33C053F5" w14:textId="77777777" w:rsidTr="00A229C3">
        <w:tc>
          <w:tcPr>
            <w:tcW w:w="10065" w:type="dxa"/>
            <w:tcBorders>
              <w:top w:val="single" w:sz="12" w:space="0" w:color="339933"/>
              <w:bottom w:val="single" w:sz="12" w:space="0" w:color="339933"/>
            </w:tcBorders>
            <w:shd w:val="clear" w:color="FFFF00" w:fill="auto"/>
          </w:tcPr>
          <w:p w14:paraId="269EC38A" w14:textId="2DB06F80" w:rsidR="00C75763" w:rsidRPr="00643DC5" w:rsidRDefault="00972514" w:rsidP="00A229C3">
            <w:pPr>
              <w:tabs>
                <w:tab w:val="left" w:pos="-142"/>
                <w:tab w:val="left" w:pos="4111"/>
              </w:tabs>
              <w:jc w:val="both"/>
              <w:rPr>
                <w:rFonts w:ascii="Marianne" w:hAnsi="Marianne" w:cs="Arial"/>
                <w:b/>
                <w:bCs/>
                <w:color w:val="000000"/>
              </w:rPr>
            </w:pPr>
            <w:r>
              <w:rPr>
                <w:rFonts w:ascii="Marianne" w:hAnsi="Marianne" w:cs="Arial"/>
                <w:b/>
              </w:rPr>
              <w:t>E</w:t>
            </w:r>
            <w:r w:rsidR="00C75763" w:rsidRPr="00643DC5">
              <w:rPr>
                <w:rFonts w:ascii="Marianne" w:hAnsi="Marianne" w:cs="Arial"/>
                <w:b/>
              </w:rPr>
              <w:t xml:space="preserve">. </w:t>
            </w:r>
            <w:r w:rsidR="00C75763" w:rsidRPr="00643DC5">
              <w:rPr>
                <w:rFonts w:ascii="Marianne" w:hAnsi="Marianne" w:cs="Arial"/>
                <w:b/>
                <w:bCs/>
                <w:color w:val="000000"/>
              </w:rPr>
              <w:t xml:space="preserve">Durée </w:t>
            </w:r>
          </w:p>
        </w:tc>
      </w:tr>
    </w:tbl>
    <w:p w14:paraId="7461BB23" w14:textId="77777777" w:rsidR="00C75763" w:rsidRPr="00643DC5" w:rsidRDefault="00C75763" w:rsidP="00C75763">
      <w:pPr>
        <w:rPr>
          <w:rFonts w:ascii="Marianne" w:hAnsi="Marianne" w:cs="Arial"/>
        </w:rPr>
      </w:pPr>
    </w:p>
    <w:p w14:paraId="6DE79B44" w14:textId="39F537ED" w:rsidR="00A458CA" w:rsidRDefault="00BA38BF" w:rsidP="00BA38BF">
      <w:pPr>
        <w:spacing w:beforeLines="20" w:before="48" w:afterLines="20" w:after="48"/>
        <w:ind w:right="56"/>
        <w:jc w:val="both"/>
        <w:rPr>
          <w:rFonts w:ascii="Marianne" w:hAnsi="Marianne" w:cs="Arial"/>
        </w:rPr>
      </w:pPr>
      <w:bookmarkStart w:id="3" w:name="_Hlk139034553"/>
      <w:r w:rsidRPr="00BA38BF">
        <w:rPr>
          <w:rFonts w:ascii="Marianne" w:hAnsi="Marianne" w:cs="Arial"/>
        </w:rPr>
        <w:t>Le marché prend effet à compter de sa date de notification jusqu’au 31 décembre 2028.  Il est reconductible dans les mêmes termes deux fois un (1) an par tacite reconduction.</w:t>
      </w:r>
    </w:p>
    <w:p w14:paraId="19E79CC0" w14:textId="77777777" w:rsidR="00BA38BF" w:rsidRDefault="00BA38BF" w:rsidP="00A458CA">
      <w:pPr>
        <w:pStyle w:val="Corpsdetexte"/>
        <w:rPr>
          <w:rFonts w:ascii="Marianne" w:hAnsi="Marianne"/>
          <w:b w:val="0"/>
          <w:bCs w:val="0"/>
        </w:rPr>
      </w:pPr>
    </w:p>
    <w:bookmarkEnd w:id="3"/>
    <w:p w14:paraId="49B6669B" w14:textId="77777777" w:rsidR="00BA38BF" w:rsidRPr="00727983" w:rsidRDefault="00BA38BF" w:rsidP="00BA38BF">
      <w:pPr>
        <w:ind w:right="56"/>
        <w:rPr>
          <w:rFonts w:ascii="Marianne" w:hAnsi="Marianne" w:cs="Arial"/>
        </w:rPr>
      </w:pPr>
      <w:r w:rsidRPr="00727983">
        <w:rPr>
          <w:rFonts w:ascii="Marianne" w:hAnsi="Marianne" w:cs="Arial"/>
        </w:rPr>
        <w:t xml:space="preserve">La reconduction </w:t>
      </w:r>
      <w:r>
        <w:rPr>
          <w:rFonts w:ascii="Marianne" w:hAnsi="Marianne" w:cs="Arial"/>
        </w:rPr>
        <w:t>du marché</w:t>
      </w:r>
      <w:r w:rsidRPr="00727983">
        <w:rPr>
          <w:rFonts w:ascii="Marianne" w:hAnsi="Marianne" w:cs="Arial"/>
        </w:rPr>
        <w:t xml:space="preserve"> est tacite sauf décision contraire adressée au titulaire par courrier postal dans un délai au plus de 3 mois avant l’échéance en cours.</w:t>
      </w:r>
    </w:p>
    <w:p w14:paraId="758B1DCD" w14:textId="77777777" w:rsidR="00BA38BF" w:rsidRPr="00727983" w:rsidRDefault="00BA38BF" w:rsidP="00BA38BF">
      <w:pPr>
        <w:ind w:right="56"/>
        <w:rPr>
          <w:rFonts w:ascii="Marianne" w:hAnsi="Marianne" w:cs="Arial"/>
        </w:rPr>
      </w:pPr>
    </w:p>
    <w:p w14:paraId="750324F9" w14:textId="77777777" w:rsidR="00BA38BF" w:rsidRDefault="00BA38BF" w:rsidP="00BA38BF">
      <w:pPr>
        <w:ind w:right="56"/>
        <w:rPr>
          <w:rFonts w:ascii="Marianne" w:hAnsi="Marianne" w:cs="Arial"/>
        </w:rPr>
      </w:pPr>
      <w:r w:rsidRPr="00727983">
        <w:rPr>
          <w:rFonts w:ascii="Marianne" w:hAnsi="Marianne" w:cs="Arial"/>
        </w:rPr>
        <w:t xml:space="preserve">Le titulaire ne peut refuser sa reconduction. Il reste tenu par son engagement pour la durée totale </w:t>
      </w:r>
      <w:r>
        <w:rPr>
          <w:rFonts w:ascii="Marianne" w:hAnsi="Marianne" w:cs="Arial"/>
        </w:rPr>
        <w:t>du marché</w:t>
      </w:r>
      <w:r w:rsidRPr="00727983">
        <w:rPr>
          <w:rFonts w:ascii="Marianne" w:hAnsi="Marianne" w:cs="Arial"/>
        </w:rPr>
        <w:t xml:space="preserve">, soit </w:t>
      </w:r>
      <w:r>
        <w:rPr>
          <w:rFonts w:ascii="Marianne" w:hAnsi="Marianne" w:cs="Arial"/>
        </w:rPr>
        <w:t>72</w:t>
      </w:r>
      <w:r w:rsidRPr="00727983">
        <w:rPr>
          <w:rFonts w:ascii="Marianne" w:hAnsi="Marianne" w:cs="Arial"/>
        </w:rPr>
        <w:t xml:space="preserve"> mois maximum.</w:t>
      </w:r>
    </w:p>
    <w:p w14:paraId="76C09694" w14:textId="77777777" w:rsidR="00BA38BF" w:rsidRPr="00727983" w:rsidRDefault="00BA38BF" w:rsidP="00BA38BF">
      <w:pPr>
        <w:ind w:right="56"/>
        <w:rPr>
          <w:rFonts w:ascii="Marianne" w:hAnsi="Marianne" w:cs="Arial"/>
        </w:rPr>
      </w:pPr>
    </w:p>
    <w:p w14:paraId="14AE6D0E" w14:textId="77777777" w:rsidR="00BA38BF" w:rsidRDefault="00BA38BF" w:rsidP="00BA38BF">
      <w:pPr>
        <w:ind w:right="56"/>
        <w:rPr>
          <w:rFonts w:ascii="Marianne" w:hAnsi="Marianne" w:cs="Arial"/>
        </w:rPr>
      </w:pPr>
      <w:r w:rsidRPr="00727983">
        <w:rPr>
          <w:rFonts w:ascii="Marianne" w:hAnsi="Marianne" w:cs="Arial"/>
        </w:rPr>
        <w:t xml:space="preserve">A défaut de reconduction, </w:t>
      </w:r>
      <w:r>
        <w:rPr>
          <w:rFonts w:ascii="Marianne" w:hAnsi="Marianne" w:cs="Arial"/>
        </w:rPr>
        <w:t>le marché</w:t>
      </w:r>
      <w:r w:rsidRPr="00727983">
        <w:rPr>
          <w:rFonts w:ascii="Marianne" w:hAnsi="Marianne" w:cs="Arial"/>
        </w:rPr>
        <w:t xml:space="preserve"> sera terminé sans que le titulaire ne puisse prétendre à une quelconque indemnité.</w:t>
      </w:r>
    </w:p>
    <w:p w14:paraId="67B37901" w14:textId="77777777" w:rsidR="00702B47" w:rsidRDefault="00702B47" w:rsidP="00BA38BF">
      <w:pPr>
        <w:ind w:right="56"/>
        <w:rPr>
          <w:rFonts w:ascii="Marianne" w:hAnsi="Marianne" w:cs="Arial"/>
        </w:rPr>
      </w:pPr>
    </w:p>
    <w:p w14:paraId="68E5EDBA" w14:textId="77777777" w:rsidR="00BA38BF" w:rsidRPr="00727983" w:rsidRDefault="00BA38BF" w:rsidP="00BA38BF">
      <w:pPr>
        <w:ind w:right="56"/>
        <w:rPr>
          <w:rFonts w:ascii="Marianne" w:hAnsi="Marianne" w:cs="Arial"/>
        </w:rPr>
      </w:pPr>
    </w:p>
    <w:p w14:paraId="64385EBC" w14:textId="277E5744" w:rsidR="003E5F9F" w:rsidRPr="009359E7" w:rsidRDefault="00972514" w:rsidP="003E5F9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b/>
          <w:bCs/>
        </w:rPr>
      </w:pPr>
      <w:r>
        <w:rPr>
          <w:rFonts w:ascii="Marianne" w:hAnsi="Marianne"/>
          <w:b/>
          <w:bCs/>
        </w:rPr>
        <w:t>F</w:t>
      </w:r>
      <w:r w:rsidR="003E5F9F" w:rsidRPr="009359E7">
        <w:rPr>
          <w:rFonts w:ascii="Marianne" w:hAnsi="Marianne"/>
          <w:b/>
          <w:bCs/>
        </w:rPr>
        <w:t xml:space="preserve">. Signature de l'offre par le candidat </w:t>
      </w:r>
    </w:p>
    <w:p w14:paraId="61974B3B" w14:textId="77777777" w:rsidR="003E5F9F" w:rsidRPr="009359E7" w:rsidRDefault="003E5F9F" w:rsidP="003E5F9F">
      <w:pPr>
        <w:rPr>
          <w:rFonts w:ascii="Marianne" w:hAnsi="Marianne"/>
        </w:rPr>
      </w:pPr>
    </w:p>
    <w:p w14:paraId="042DF6B8" w14:textId="4163F73C" w:rsidR="003E5F9F" w:rsidRDefault="003E5F9F" w:rsidP="003E5F9F">
      <w:pPr>
        <w:pStyle w:val="Corpsdetexte"/>
        <w:jc w:val="both"/>
        <w:rPr>
          <w:rFonts w:ascii="Marianne" w:hAnsi="Marianne"/>
          <w:b w:val="0"/>
        </w:rPr>
      </w:pPr>
      <w:r w:rsidRPr="009359E7">
        <w:rPr>
          <w:rFonts w:ascii="Marianne" w:hAnsi="Marianne"/>
          <w:b w:val="0"/>
        </w:rPr>
        <w:t>J’affirme/Nous affirmons, sous peine de résiliation d</w:t>
      </w:r>
      <w:r w:rsidR="00742DDC">
        <w:rPr>
          <w:rFonts w:ascii="Marianne" w:hAnsi="Marianne"/>
          <w:b w:val="0"/>
        </w:rPr>
        <w:t>u</w:t>
      </w:r>
      <w:r w:rsidRPr="009359E7">
        <w:rPr>
          <w:rFonts w:ascii="Marianne" w:hAnsi="Marianne"/>
          <w:b w:val="0"/>
        </w:rPr>
        <w:t xml:space="preserve"> </w:t>
      </w:r>
      <w:r w:rsidR="00A121C3">
        <w:rPr>
          <w:rFonts w:ascii="Marianne" w:hAnsi="Marianne"/>
          <w:b w:val="0"/>
        </w:rPr>
        <w:t>marché</w:t>
      </w:r>
      <w:r w:rsidRPr="009359E7">
        <w:rPr>
          <w:rFonts w:ascii="Marianne" w:hAnsi="Marianne"/>
          <w:b w:val="0"/>
        </w:rPr>
        <w:t xml:space="preserve"> ou de mise en régie à mes/nos torts exclusifs, n’entrer dans aucun des cas mentionnés aux articles L.2141-1 à L2141-14 du code de la commande publique.</w:t>
      </w:r>
    </w:p>
    <w:p w14:paraId="26A7F8A1" w14:textId="77777777" w:rsidR="00095EEA" w:rsidRDefault="00095EEA" w:rsidP="003E5F9F">
      <w:pPr>
        <w:pStyle w:val="Corpsdetexte"/>
        <w:jc w:val="both"/>
        <w:rPr>
          <w:rFonts w:ascii="Marianne" w:hAnsi="Marianne"/>
          <w:b w:val="0"/>
        </w:rPr>
      </w:pPr>
    </w:p>
    <w:p w14:paraId="3D67AFD0" w14:textId="77777777" w:rsidR="001E1B4F" w:rsidRDefault="001E1B4F" w:rsidP="003E5F9F">
      <w:pPr>
        <w:pStyle w:val="Corpsdetexte"/>
        <w:jc w:val="both"/>
        <w:rPr>
          <w:rFonts w:ascii="Marianne" w:hAnsi="Marianne"/>
          <w:b w:val="0"/>
        </w:rPr>
      </w:pPr>
    </w:p>
    <w:tbl>
      <w:tblPr>
        <w:tblpPr w:leftFromText="141" w:rightFromText="141" w:vertAnchor="text" w:horzAnchor="margin" w:tblpY="-7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623"/>
      </w:tblGrid>
      <w:tr w:rsidR="00095EEA" w:rsidRPr="009359E7" w14:paraId="66D79EDE" w14:textId="77777777" w:rsidTr="00702B47">
        <w:tc>
          <w:tcPr>
            <w:tcW w:w="4110" w:type="dxa"/>
            <w:vAlign w:val="center"/>
          </w:tcPr>
          <w:p w14:paraId="366C2E17" w14:textId="77777777" w:rsidR="00095EEA" w:rsidRPr="009359E7" w:rsidRDefault="00095EEA" w:rsidP="00095EEA">
            <w:pPr>
              <w:jc w:val="center"/>
              <w:rPr>
                <w:rFonts w:ascii="Marianne" w:hAnsi="Marianne" w:cs="Arial"/>
                <w:b/>
                <w:bCs/>
              </w:rPr>
            </w:pPr>
            <w:r w:rsidRPr="009359E7">
              <w:rPr>
                <w:rFonts w:ascii="Marianne" w:hAnsi="Marianne" w:cs="Arial"/>
                <w:b/>
                <w:bCs/>
              </w:rPr>
              <w:lastRenderedPageBreak/>
              <w:t>Nom, prénom et qualité</w:t>
            </w:r>
          </w:p>
          <w:p w14:paraId="6F30E7BE" w14:textId="77777777" w:rsidR="00095EEA" w:rsidRPr="009359E7" w:rsidRDefault="00095EEA" w:rsidP="00095EEA">
            <w:pPr>
              <w:jc w:val="center"/>
              <w:rPr>
                <w:rFonts w:ascii="Marianne" w:hAnsi="Marianne" w:cs="Arial"/>
                <w:b/>
                <w:bCs/>
              </w:rPr>
            </w:pPr>
            <w:proofErr w:type="gramStart"/>
            <w:r w:rsidRPr="009359E7">
              <w:rPr>
                <w:rFonts w:ascii="Marianne" w:hAnsi="Marianne" w:cs="Arial"/>
                <w:b/>
                <w:bCs/>
              </w:rPr>
              <w:t>du</w:t>
            </w:r>
            <w:proofErr w:type="gramEnd"/>
            <w:r w:rsidRPr="009359E7">
              <w:rPr>
                <w:rFonts w:ascii="Marianne" w:hAnsi="Marianne" w:cs="Arial"/>
                <w:b/>
                <w:bCs/>
              </w:rPr>
              <w:t xml:space="preserve"> signataire (*)</w:t>
            </w:r>
          </w:p>
        </w:tc>
        <w:tc>
          <w:tcPr>
            <w:tcW w:w="2468" w:type="dxa"/>
            <w:vAlign w:val="center"/>
          </w:tcPr>
          <w:p w14:paraId="4237577D" w14:textId="77777777" w:rsidR="00095EEA" w:rsidRPr="009359E7" w:rsidRDefault="00095EEA" w:rsidP="00095EEA">
            <w:pPr>
              <w:jc w:val="center"/>
              <w:rPr>
                <w:rFonts w:ascii="Marianne" w:hAnsi="Marianne" w:cs="Arial"/>
                <w:b/>
                <w:bCs/>
              </w:rPr>
            </w:pPr>
            <w:r w:rsidRPr="009359E7">
              <w:rPr>
                <w:rFonts w:ascii="Marianne" w:hAnsi="Marianne" w:cs="Arial"/>
                <w:b/>
                <w:bCs/>
              </w:rPr>
              <w:t>Lieu et date de signature</w:t>
            </w:r>
          </w:p>
        </w:tc>
        <w:tc>
          <w:tcPr>
            <w:tcW w:w="3623" w:type="dxa"/>
            <w:vAlign w:val="center"/>
          </w:tcPr>
          <w:p w14:paraId="60242CCD" w14:textId="77777777" w:rsidR="00095EEA" w:rsidRPr="009359E7" w:rsidRDefault="00095EEA" w:rsidP="00095EEA">
            <w:pPr>
              <w:jc w:val="center"/>
              <w:rPr>
                <w:rFonts w:ascii="Marianne" w:hAnsi="Marianne" w:cs="Arial"/>
                <w:b/>
                <w:bCs/>
              </w:rPr>
            </w:pPr>
            <w:r w:rsidRPr="009359E7">
              <w:rPr>
                <w:rFonts w:ascii="Marianne" w:hAnsi="Marianne" w:cs="Arial"/>
                <w:b/>
                <w:bCs/>
              </w:rPr>
              <w:t>Signature</w:t>
            </w:r>
          </w:p>
        </w:tc>
      </w:tr>
      <w:tr w:rsidR="00095EEA" w:rsidRPr="009359E7" w14:paraId="7B715A4C" w14:textId="77777777" w:rsidTr="00702B47">
        <w:trPr>
          <w:trHeight w:val="774"/>
        </w:trPr>
        <w:tc>
          <w:tcPr>
            <w:tcW w:w="4110" w:type="dxa"/>
            <w:tcBorders>
              <w:bottom w:val="nil"/>
            </w:tcBorders>
            <w:shd w:val="solid" w:color="CCECFF" w:fill="auto"/>
          </w:tcPr>
          <w:p w14:paraId="78F6A826" w14:textId="77777777" w:rsidR="00095EEA" w:rsidRPr="009359E7" w:rsidRDefault="00095EEA" w:rsidP="00095EEA">
            <w:pPr>
              <w:jc w:val="both"/>
              <w:rPr>
                <w:rFonts w:ascii="Marianne" w:hAnsi="Marianne" w:cs="Arial"/>
                <w:b/>
                <w:bCs/>
              </w:rPr>
            </w:pPr>
          </w:p>
        </w:tc>
        <w:tc>
          <w:tcPr>
            <w:tcW w:w="2468" w:type="dxa"/>
            <w:tcBorders>
              <w:bottom w:val="nil"/>
            </w:tcBorders>
            <w:shd w:val="solid" w:color="CCECFF" w:fill="auto"/>
          </w:tcPr>
          <w:p w14:paraId="299DC386" w14:textId="77777777" w:rsidR="00095EEA" w:rsidRPr="009359E7" w:rsidRDefault="00095EEA" w:rsidP="00095EEA">
            <w:pPr>
              <w:jc w:val="both"/>
              <w:rPr>
                <w:rFonts w:ascii="Marianne" w:hAnsi="Marianne" w:cs="Arial"/>
                <w:b/>
                <w:bCs/>
              </w:rPr>
            </w:pPr>
          </w:p>
        </w:tc>
        <w:tc>
          <w:tcPr>
            <w:tcW w:w="3623" w:type="dxa"/>
            <w:tcBorders>
              <w:bottom w:val="nil"/>
            </w:tcBorders>
            <w:shd w:val="solid" w:color="CCECFF" w:fill="auto"/>
          </w:tcPr>
          <w:p w14:paraId="2462C020" w14:textId="77777777" w:rsidR="00095EEA" w:rsidRPr="009359E7" w:rsidRDefault="00095EEA" w:rsidP="00095EEA">
            <w:pPr>
              <w:jc w:val="both"/>
              <w:rPr>
                <w:rFonts w:ascii="Marianne" w:hAnsi="Marianne" w:cs="Arial"/>
                <w:b/>
                <w:bCs/>
              </w:rPr>
            </w:pPr>
          </w:p>
        </w:tc>
      </w:tr>
      <w:tr w:rsidR="00095EEA" w:rsidRPr="009359E7" w14:paraId="2CC415C3" w14:textId="77777777" w:rsidTr="00702B47">
        <w:trPr>
          <w:trHeight w:val="710"/>
        </w:trPr>
        <w:tc>
          <w:tcPr>
            <w:tcW w:w="4110" w:type="dxa"/>
            <w:tcBorders>
              <w:top w:val="nil"/>
              <w:bottom w:val="nil"/>
            </w:tcBorders>
          </w:tcPr>
          <w:p w14:paraId="46A20B2C" w14:textId="77777777" w:rsidR="00095EEA" w:rsidRPr="009359E7" w:rsidRDefault="00095EEA" w:rsidP="00095EEA">
            <w:pPr>
              <w:jc w:val="both"/>
              <w:rPr>
                <w:rFonts w:ascii="Marianne" w:hAnsi="Marianne" w:cs="Arial"/>
                <w:b/>
                <w:bCs/>
              </w:rPr>
            </w:pPr>
          </w:p>
        </w:tc>
        <w:tc>
          <w:tcPr>
            <w:tcW w:w="2468" w:type="dxa"/>
            <w:tcBorders>
              <w:top w:val="nil"/>
              <w:bottom w:val="nil"/>
            </w:tcBorders>
          </w:tcPr>
          <w:p w14:paraId="519370AC" w14:textId="77777777" w:rsidR="00095EEA" w:rsidRPr="009359E7" w:rsidRDefault="00095EEA" w:rsidP="00095EEA">
            <w:pPr>
              <w:jc w:val="both"/>
              <w:rPr>
                <w:rFonts w:ascii="Marianne" w:hAnsi="Marianne" w:cs="Arial"/>
                <w:b/>
                <w:bCs/>
              </w:rPr>
            </w:pPr>
          </w:p>
        </w:tc>
        <w:tc>
          <w:tcPr>
            <w:tcW w:w="3623" w:type="dxa"/>
            <w:tcBorders>
              <w:top w:val="nil"/>
              <w:bottom w:val="nil"/>
            </w:tcBorders>
          </w:tcPr>
          <w:p w14:paraId="20566096" w14:textId="77777777" w:rsidR="00095EEA" w:rsidRPr="009359E7" w:rsidRDefault="00095EEA" w:rsidP="00095EEA">
            <w:pPr>
              <w:jc w:val="both"/>
              <w:rPr>
                <w:rFonts w:ascii="Marianne" w:hAnsi="Marianne" w:cs="Arial"/>
                <w:b/>
                <w:bCs/>
              </w:rPr>
            </w:pPr>
          </w:p>
        </w:tc>
      </w:tr>
      <w:tr w:rsidR="00095EEA" w:rsidRPr="009359E7" w14:paraId="3A5CDC6A" w14:textId="77777777" w:rsidTr="00702B47">
        <w:trPr>
          <w:trHeight w:val="834"/>
        </w:trPr>
        <w:tc>
          <w:tcPr>
            <w:tcW w:w="4110" w:type="dxa"/>
            <w:tcBorders>
              <w:top w:val="nil"/>
              <w:bottom w:val="single" w:sz="4" w:space="0" w:color="auto"/>
            </w:tcBorders>
            <w:shd w:val="solid" w:color="CCFFFF" w:fill="auto"/>
          </w:tcPr>
          <w:p w14:paraId="7983A750" w14:textId="77777777" w:rsidR="00095EEA" w:rsidRPr="009359E7" w:rsidRDefault="00095EEA" w:rsidP="00095EEA">
            <w:pPr>
              <w:jc w:val="both"/>
              <w:rPr>
                <w:rFonts w:ascii="Marianne" w:hAnsi="Marianne" w:cs="Arial"/>
                <w:b/>
                <w:bCs/>
              </w:rPr>
            </w:pPr>
          </w:p>
        </w:tc>
        <w:tc>
          <w:tcPr>
            <w:tcW w:w="2468" w:type="dxa"/>
            <w:tcBorders>
              <w:top w:val="nil"/>
              <w:bottom w:val="single" w:sz="4" w:space="0" w:color="auto"/>
            </w:tcBorders>
            <w:shd w:val="solid" w:color="CCFFFF" w:fill="auto"/>
          </w:tcPr>
          <w:p w14:paraId="4AB6A139" w14:textId="77777777" w:rsidR="00095EEA" w:rsidRPr="009359E7" w:rsidRDefault="00095EEA" w:rsidP="00095EEA">
            <w:pPr>
              <w:jc w:val="both"/>
              <w:rPr>
                <w:rFonts w:ascii="Marianne" w:hAnsi="Marianne" w:cs="Arial"/>
                <w:b/>
                <w:bCs/>
              </w:rPr>
            </w:pPr>
          </w:p>
        </w:tc>
        <w:tc>
          <w:tcPr>
            <w:tcW w:w="3623" w:type="dxa"/>
            <w:tcBorders>
              <w:top w:val="nil"/>
              <w:bottom w:val="single" w:sz="4" w:space="0" w:color="auto"/>
            </w:tcBorders>
            <w:shd w:val="solid" w:color="CCFFFF" w:fill="auto"/>
          </w:tcPr>
          <w:p w14:paraId="5B53D69B" w14:textId="77777777" w:rsidR="00095EEA" w:rsidRPr="009359E7" w:rsidRDefault="00095EEA" w:rsidP="00095EEA">
            <w:pPr>
              <w:jc w:val="both"/>
              <w:rPr>
                <w:rFonts w:ascii="Marianne" w:hAnsi="Marianne" w:cs="Arial"/>
                <w:b/>
                <w:bCs/>
              </w:rPr>
            </w:pPr>
          </w:p>
        </w:tc>
      </w:tr>
    </w:tbl>
    <w:p w14:paraId="0396FCDF" w14:textId="77777777" w:rsidR="001E1B4F" w:rsidRDefault="001E1B4F" w:rsidP="003E5F9F">
      <w:pPr>
        <w:pStyle w:val="Corpsdetexte"/>
        <w:jc w:val="both"/>
        <w:rPr>
          <w:rFonts w:ascii="Marianne" w:hAnsi="Marianne"/>
          <w:b w:val="0"/>
        </w:rPr>
      </w:pPr>
    </w:p>
    <w:p w14:paraId="1B97F4E3" w14:textId="4A2C385E" w:rsidR="003E5F9F" w:rsidRDefault="003E5F9F" w:rsidP="003E5F9F">
      <w:pPr>
        <w:jc w:val="both"/>
        <w:rPr>
          <w:rFonts w:ascii="Marianne" w:hAnsi="Marianne" w:cs="Arial"/>
        </w:rPr>
      </w:pPr>
      <w:r w:rsidRPr="009359E7">
        <w:rPr>
          <w:rFonts w:ascii="Marianne" w:hAnsi="Marianne" w:cs="Arial"/>
        </w:rPr>
        <w:t>(*) Le signataire doit avoir le pouvoir d’engager la personne qu’il représente.</w:t>
      </w:r>
    </w:p>
    <w:p w14:paraId="4CD63647" w14:textId="77777777" w:rsidR="00DF326A" w:rsidRDefault="00DF326A" w:rsidP="003E5F9F">
      <w:pPr>
        <w:jc w:val="both"/>
        <w:rPr>
          <w:rFonts w:ascii="Marianne" w:hAnsi="Marianne" w:cs="Arial"/>
        </w:rPr>
      </w:pPr>
    </w:p>
    <w:p w14:paraId="369CC13E" w14:textId="77777777" w:rsidR="00DF326A" w:rsidRDefault="00DF326A" w:rsidP="003E5F9F">
      <w:pPr>
        <w:jc w:val="both"/>
        <w:rPr>
          <w:rFonts w:ascii="Marianne" w:hAnsi="Marianne" w:cs="Arial"/>
        </w:rPr>
      </w:pPr>
    </w:p>
    <w:p w14:paraId="504198A9" w14:textId="18B8658D" w:rsidR="003E5F9F" w:rsidRPr="009359E7" w:rsidRDefault="00972514" w:rsidP="003E5F9F">
      <w:pPr>
        <w:pBdr>
          <w:top w:val="single" w:sz="12" w:space="0" w:color="008000"/>
          <w:left w:val="single" w:sz="12" w:space="4" w:color="008000"/>
          <w:bottom w:val="single" w:sz="12" w:space="1" w:color="008000"/>
          <w:right w:val="single" w:sz="12" w:space="4" w:color="008000"/>
        </w:pBdr>
        <w:tabs>
          <w:tab w:val="left" w:pos="5040"/>
        </w:tabs>
        <w:ind w:left="425" w:hanging="425"/>
        <w:rPr>
          <w:rFonts w:ascii="Marianne" w:hAnsi="Marianne"/>
          <w:b/>
          <w:bCs/>
        </w:rPr>
      </w:pPr>
      <w:r>
        <w:rPr>
          <w:rFonts w:ascii="Marianne" w:hAnsi="Marianne"/>
          <w:b/>
          <w:bCs/>
        </w:rPr>
        <w:t>G</w:t>
      </w:r>
      <w:r w:rsidR="003E5F9F" w:rsidRPr="009359E7">
        <w:rPr>
          <w:rFonts w:ascii="Marianne" w:hAnsi="Marianne"/>
          <w:b/>
          <w:bCs/>
        </w:rPr>
        <w:t xml:space="preserve">. Identification du pouvoir adjudicateur </w:t>
      </w:r>
    </w:p>
    <w:p w14:paraId="7F8A7364" w14:textId="77777777" w:rsidR="003E5F9F" w:rsidRPr="009359E7" w:rsidRDefault="003E5F9F" w:rsidP="003E5F9F">
      <w:pPr>
        <w:tabs>
          <w:tab w:val="left" w:pos="5040"/>
        </w:tabs>
        <w:ind w:left="425" w:hanging="425"/>
        <w:rPr>
          <w:rFonts w:ascii="Marianne" w:hAnsi="Marianne"/>
        </w:rPr>
      </w:pPr>
    </w:p>
    <w:p w14:paraId="17D58A00" w14:textId="40DE67FC"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du pouvoir adjudicateur</w:t>
      </w:r>
      <w:r w:rsidRPr="00643DC5">
        <w:rPr>
          <w:rFonts w:ascii="Marianne" w:hAnsi="Marianne" w:cs="Arial"/>
        </w:rPr>
        <w:t xml:space="preserve"> :</w:t>
      </w:r>
    </w:p>
    <w:p w14:paraId="761BE3B6" w14:textId="77777777" w:rsidR="00993056" w:rsidRPr="00643DC5" w:rsidRDefault="00993056" w:rsidP="00993056">
      <w:pPr>
        <w:tabs>
          <w:tab w:val="left" w:pos="5040"/>
        </w:tabs>
        <w:ind w:left="425" w:hanging="425"/>
        <w:rPr>
          <w:rFonts w:ascii="Marianne" w:hAnsi="Marianne" w:cs="Arial"/>
        </w:rPr>
      </w:pPr>
    </w:p>
    <w:p w14:paraId="1E92D2E4" w14:textId="369EB4A3" w:rsidR="00993056" w:rsidRPr="00643DC5" w:rsidRDefault="004F7879" w:rsidP="004F7879">
      <w:pPr>
        <w:tabs>
          <w:tab w:val="left" w:pos="5040"/>
        </w:tabs>
        <w:jc w:val="both"/>
        <w:rPr>
          <w:rFonts w:ascii="Marianne" w:hAnsi="Marianne" w:cs="Arial"/>
        </w:rPr>
      </w:pPr>
      <w:r w:rsidRPr="004F7879">
        <w:rPr>
          <w:rFonts w:ascii="Marianne" w:hAnsi="Marianne" w:cs="Arial"/>
        </w:rPr>
        <w:t xml:space="preserve">Le pouvoir adjudicateur est l’Office </w:t>
      </w:r>
      <w:r w:rsidR="00DF326A">
        <w:rPr>
          <w:rFonts w:ascii="Marianne" w:hAnsi="Marianne" w:cs="Arial"/>
        </w:rPr>
        <w:t>n</w:t>
      </w:r>
      <w:r w:rsidRPr="004F7879">
        <w:rPr>
          <w:rFonts w:ascii="Marianne" w:hAnsi="Marianne" w:cs="Arial"/>
        </w:rPr>
        <w:t>ational des forêts (O.N.F.), établissement public à caractère industriel et commercial, immatriculé sous le numéro unique d’identification SIREN 662 043 116 Paris RCS dont le siège est situé 2</w:t>
      </w:r>
      <w:r w:rsidR="00702B47">
        <w:rPr>
          <w:rFonts w:ascii="Marianne" w:hAnsi="Marianne" w:cs="Arial"/>
        </w:rPr>
        <w:t xml:space="preserve"> </w:t>
      </w:r>
      <w:r w:rsidRPr="004F7879">
        <w:rPr>
          <w:rFonts w:ascii="Marianne" w:hAnsi="Marianne" w:cs="Arial"/>
        </w:rPr>
        <w:t>bis avenue du Général Leclerc à Maisons-Alfort, représenté par sa directrice générale.</w:t>
      </w:r>
    </w:p>
    <w:p w14:paraId="01B13D83" w14:textId="77777777" w:rsidR="00993056" w:rsidRPr="00643DC5" w:rsidRDefault="00993056" w:rsidP="00993056">
      <w:pPr>
        <w:tabs>
          <w:tab w:val="left" w:pos="5040"/>
        </w:tabs>
        <w:ind w:left="425" w:hanging="425"/>
        <w:rPr>
          <w:rFonts w:ascii="Marianne" w:hAnsi="Marianne" w:cs="Arial"/>
        </w:rPr>
      </w:pPr>
    </w:p>
    <w:p w14:paraId="0791856A" w14:textId="1B8EC324" w:rsidR="00993056" w:rsidRPr="00643DC5" w:rsidRDefault="00993056" w:rsidP="00993056">
      <w:pPr>
        <w:spacing w:before="60"/>
        <w:jc w:val="both"/>
        <w:rPr>
          <w:rFonts w:ascii="Marianne" w:hAnsi="Marianne" w:cs="Arial"/>
          <w:u w:val="single"/>
        </w:rPr>
      </w:pPr>
      <w:r w:rsidRPr="00643DC5">
        <w:rPr>
          <w:rFonts w:ascii="Marianne" w:hAnsi="Marianne" w:cs="Arial"/>
          <w:u w:val="single"/>
        </w:rPr>
        <w:t xml:space="preserve">Nom, prénom, qualité du signataire </w:t>
      </w:r>
      <w:r w:rsidR="007D7A57" w:rsidRPr="00643DC5">
        <w:rPr>
          <w:rFonts w:ascii="Marianne" w:hAnsi="Marianne" w:cs="Arial"/>
          <w:u w:val="single"/>
        </w:rPr>
        <w:t>d</w:t>
      </w:r>
      <w:r w:rsidR="00CD0EC0">
        <w:rPr>
          <w:rFonts w:ascii="Marianne" w:hAnsi="Marianne" w:cs="Arial"/>
          <w:u w:val="single"/>
        </w:rPr>
        <w:t>u</w:t>
      </w:r>
      <w:r w:rsidR="007D7A57" w:rsidRPr="00643DC5">
        <w:rPr>
          <w:rFonts w:ascii="Marianne" w:hAnsi="Marianne" w:cs="Arial"/>
          <w:u w:val="single"/>
        </w:rPr>
        <w:t xml:space="preserve"> </w:t>
      </w:r>
      <w:r w:rsidR="00A121C3">
        <w:rPr>
          <w:rFonts w:ascii="Marianne" w:hAnsi="Marianne" w:cs="Arial"/>
          <w:u w:val="single"/>
        </w:rPr>
        <w:t>marché</w:t>
      </w:r>
      <w:r w:rsidR="00D105E3" w:rsidRPr="00643DC5">
        <w:rPr>
          <w:rFonts w:ascii="Marianne" w:hAnsi="Marianne" w:cs="Arial"/>
        </w:rPr>
        <w:t xml:space="preserve"> :</w:t>
      </w:r>
    </w:p>
    <w:p w14:paraId="74B7D72C" w14:textId="77777777" w:rsidR="00993056" w:rsidRPr="00643DC5" w:rsidRDefault="00993056" w:rsidP="00993056">
      <w:pPr>
        <w:tabs>
          <w:tab w:val="left" w:pos="5040"/>
        </w:tabs>
        <w:ind w:left="425" w:hanging="425"/>
        <w:rPr>
          <w:rFonts w:ascii="Marianne" w:hAnsi="Marianne" w:cs="Arial"/>
        </w:rPr>
      </w:pPr>
    </w:p>
    <w:p w14:paraId="212DCA3E" w14:textId="2098F2F0" w:rsidR="00993056" w:rsidRDefault="004F7879" w:rsidP="00993056">
      <w:pPr>
        <w:tabs>
          <w:tab w:val="left" w:pos="5040"/>
        </w:tabs>
        <w:rPr>
          <w:rFonts w:ascii="Marianne" w:hAnsi="Marianne" w:cs="Arial"/>
        </w:rPr>
      </w:pPr>
      <w:r w:rsidRPr="004F7879">
        <w:rPr>
          <w:rFonts w:ascii="Marianne" w:hAnsi="Marianne" w:cs="Arial"/>
        </w:rPr>
        <w:t xml:space="preserve">La personne signataire </w:t>
      </w:r>
      <w:r w:rsidR="00CD0EC0">
        <w:rPr>
          <w:rFonts w:ascii="Marianne" w:hAnsi="Marianne" w:cs="Arial"/>
        </w:rPr>
        <w:t>du marché</w:t>
      </w:r>
      <w:r w:rsidRPr="004F7879">
        <w:rPr>
          <w:rFonts w:ascii="Marianne" w:hAnsi="Marianne" w:cs="Arial"/>
        </w:rPr>
        <w:t xml:space="preserve"> est la Directrice générale de </w:t>
      </w:r>
      <w:r w:rsidR="001E1B4F">
        <w:rPr>
          <w:rFonts w:ascii="Marianne" w:hAnsi="Marianne" w:cs="Arial"/>
        </w:rPr>
        <w:t>l</w:t>
      </w:r>
      <w:r w:rsidRPr="004F7879">
        <w:rPr>
          <w:rFonts w:ascii="Marianne" w:hAnsi="Marianne" w:cs="Arial"/>
        </w:rPr>
        <w:t>’Office national des forêts</w:t>
      </w:r>
    </w:p>
    <w:p w14:paraId="360018C4" w14:textId="77777777" w:rsidR="00E954E8" w:rsidRDefault="00E954E8" w:rsidP="00993056">
      <w:pPr>
        <w:tabs>
          <w:tab w:val="left" w:pos="5040"/>
        </w:tabs>
        <w:rPr>
          <w:rFonts w:ascii="Marianne" w:hAnsi="Marianne" w:cs="Arial"/>
        </w:rPr>
      </w:pPr>
    </w:p>
    <w:p w14:paraId="2DC6C098" w14:textId="500D80CC" w:rsidR="006B061E" w:rsidRPr="00DF326A" w:rsidRDefault="006B061E" w:rsidP="006B061E">
      <w:pPr>
        <w:tabs>
          <w:tab w:val="left" w:pos="851"/>
        </w:tabs>
        <w:jc w:val="both"/>
        <w:rPr>
          <w:rFonts w:ascii="Marianne" w:hAnsi="Marianne" w:cs="Arial"/>
          <w:u w:val="single"/>
        </w:rPr>
      </w:pPr>
      <w:r w:rsidRPr="00D105E3">
        <w:rPr>
          <w:rFonts w:ascii="Marianne" w:hAnsi="Marianne" w:cs="Arial"/>
          <w:u w:val="single"/>
        </w:rPr>
        <w:t>Personne habilitée à donner les renseignements prévus à l’</w:t>
      </w:r>
      <w:hyperlink r:id="rId12" w:history="1">
        <w:r w:rsidRPr="00DF326A">
          <w:rPr>
            <w:rFonts w:ascii="Marianne" w:hAnsi="Marianne" w:cs="Arial"/>
            <w:u w:val="single"/>
          </w:rPr>
          <w:t>article</w:t>
        </w:r>
        <w:r w:rsidRPr="00DF326A">
          <w:rPr>
            <w:rFonts w:ascii="Calibri" w:hAnsi="Calibri" w:cs="Calibri"/>
            <w:u w:val="single"/>
          </w:rPr>
          <w:t> </w:t>
        </w:r>
        <w:r w:rsidRPr="00DF326A">
          <w:rPr>
            <w:rFonts w:ascii="Marianne" w:hAnsi="Marianne" w:cs="Arial"/>
            <w:u w:val="single"/>
          </w:rPr>
          <w:t>R.</w:t>
        </w:r>
        <w:r w:rsidRPr="00DF326A">
          <w:rPr>
            <w:rFonts w:ascii="Calibri" w:hAnsi="Calibri" w:cs="Calibri"/>
            <w:u w:val="single"/>
          </w:rPr>
          <w:t> </w:t>
        </w:r>
        <w:r w:rsidRPr="00DF326A">
          <w:rPr>
            <w:rFonts w:ascii="Marianne" w:hAnsi="Marianne" w:cs="Arial"/>
            <w:u w:val="single"/>
          </w:rPr>
          <w:t>2191-59</w:t>
        </w:r>
      </w:hyperlink>
      <w:r w:rsidRPr="00D105E3">
        <w:rPr>
          <w:rFonts w:ascii="Marianne" w:hAnsi="Marianne" w:cs="Arial"/>
          <w:u w:val="single"/>
        </w:rPr>
        <w:t xml:space="preserve"> du code de la commande publique, auquel renvoie l’</w:t>
      </w:r>
      <w:hyperlink r:id="rId13" w:history="1">
        <w:r w:rsidRPr="00DF326A">
          <w:rPr>
            <w:rFonts w:ascii="Marianne" w:hAnsi="Marianne" w:cs="Arial"/>
            <w:u w:val="single"/>
          </w:rPr>
          <w:t>article</w:t>
        </w:r>
        <w:r w:rsidRPr="00DF326A">
          <w:rPr>
            <w:rFonts w:ascii="Calibri" w:hAnsi="Calibri" w:cs="Calibri"/>
            <w:u w:val="single"/>
          </w:rPr>
          <w:t> </w:t>
        </w:r>
        <w:r w:rsidRPr="00DF326A">
          <w:rPr>
            <w:rFonts w:ascii="Marianne" w:hAnsi="Marianne" w:cs="Arial"/>
            <w:u w:val="single"/>
          </w:rPr>
          <w:t>R.</w:t>
        </w:r>
        <w:r w:rsidRPr="00DF326A">
          <w:rPr>
            <w:rFonts w:ascii="Calibri" w:hAnsi="Calibri" w:cs="Calibri"/>
            <w:u w:val="single"/>
          </w:rPr>
          <w:t> </w:t>
        </w:r>
        <w:r w:rsidRPr="00DF326A">
          <w:rPr>
            <w:rFonts w:ascii="Marianne" w:hAnsi="Marianne" w:cs="Arial"/>
            <w:u w:val="single"/>
          </w:rPr>
          <w:t>2391-28</w:t>
        </w:r>
      </w:hyperlink>
      <w:r w:rsidRPr="00D105E3">
        <w:rPr>
          <w:rFonts w:ascii="Marianne" w:hAnsi="Marianne" w:cs="Arial"/>
          <w:u w:val="single"/>
        </w:rPr>
        <w:t xml:space="preserve"> du même code</w:t>
      </w:r>
      <w:r w:rsidRPr="00D105E3" w:rsidDel="003A7270">
        <w:rPr>
          <w:rFonts w:ascii="Marianne" w:hAnsi="Marianne" w:cs="Arial"/>
          <w:u w:val="single"/>
        </w:rPr>
        <w:t xml:space="preserve"> </w:t>
      </w:r>
      <w:r w:rsidRPr="00D105E3">
        <w:rPr>
          <w:rFonts w:ascii="Marianne" w:hAnsi="Marianne" w:cs="Arial"/>
          <w:u w:val="single"/>
        </w:rPr>
        <w:t>(nantissements ou cessions de créances)</w:t>
      </w:r>
    </w:p>
    <w:p w14:paraId="77CECB50" w14:textId="77777777" w:rsidR="00993056" w:rsidRPr="00643DC5" w:rsidRDefault="00993056" w:rsidP="00993056">
      <w:pPr>
        <w:widowControl w:val="0"/>
        <w:rPr>
          <w:rFonts w:ascii="Marianne" w:hAnsi="Marianne" w:cs="Arial"/>
        </w:rPr>
      </w:pPr>
    </w:p>
    <w:p w14:paraId="09D938D4" w14:textId="77777777" w:rsidR="00DF326A" w:rsidRPr="00AF1212" w:rsidRDefault="00DF326A" w:rsidP="00DF326A">
      <w:pPr>
        <w:jc w:val="center"/>
        <w:rPr>
          <w:rFonts w:ascii="Marianne" w:hAnsi="Marianne"/>
        </w:rPr>
      </w:pPr>
      <w:r w:rsidRPr="00AF1212">
        <w:rPr>
          <w:rFonts w:ascii="Marianne" w:hAnsi="Marianne"/>
        </w:rPr>
        <w:t>Monsieur Anthony MERCIER</w:t>
      </w:r>
    </w:p>
    <w:p w14:paraId="6D65CB52" w14:textId="77777777" w:rsidR="00DF326A" w:rsidRPr="00AF1212" w:rsidRDefault="00DF326A" w:rsidP="00DF326A">
      <w:pPr>
        <w:jc w:val="center"/>
        <w:rPr>
          <w:rFonts w:ascii="Marianne" w:hAnsi="Marianne"/>
        </w:rPr>
      </w:pPr>
      <w:r w:rsidRPr="00AF1212">
        <w:rPr>
          <w:rFonts w:ascii="Marianne" w:hAnsi="Marianne"/>
        </w:rPr>
        <w:t>Direction économique et financière</w:t>
      </w:r>
    </w:p>
    <w:p w14:paraId="7535EC5E" w14:textId="77777777" w:rsidR="00DF326A" w:rsidRPr="00AF1212" w:rsidRDefault="00DF326A" w:rsidP="00DF326A">
      <w:pPr>
        <w:jc w:val="center"/>
        <w:rPr>
          <w:rFonts w:ascii="Marianne" w:hAnsi="Marianne"/>
        </w:rPr>
      </w:pPr>
      <w:r w:rsidRPr="00AF1212">
        <w:rPr>
          <w:rFonts w:ascii="Marianne" w:hAnsi="Marianne"/>
        </w:rPr>
        <w:t>Département achats et patrimoine</w:t>
      </w:r>
    </w:p>
    <w:p w14:paraId="30B9BB6D" w14:textId="77777777" w:rsidR="00DF326A" w:rsidRPr="00AF1212" w:rsidRDefault="00DF326A" w:rsidP="00DF326A">
      <w:pPr>
        <w:jc w:val="center"/>
        <w:rPr>
          <w:rFonts w:ascii="Marianne" w:hAnsi="Marianne"/>
        </w:rPr>
      </w:pPr>
      <w:r w:rsidRPr="00AF1212">
        <w:rPr>
          <w:rFonts w:ascii="Marianne" w:hAnsi="Marianne"/>
        </w:rPr>
        <w:t>2 bis avenue du Général Leclerc</w:t>
      </w:r>
    </w:p>
    <w:p w14:paraId="60580004" w14:textId="77777777" w:rsidR="00DF326A" w:rsidRPr="00AF1212" w:rsidRDefault="00DF326A" w:rsidP="00DF326A">
      <w:pPr>
        <w:jc w:val="center"/>
        <w:rPr>
          <w:rFonts w:ascii="Marianne" w:hAnsi="Marianne"/>
        </w:rPr>
      </w:pPr>
      <w:r w:rsidRPr="00AF1212">
        <w:rPr>
          <w:rFonts w:ascii="Marianne" w:hAnsi="Marianne"/>
        </w:rPr>
        <w:t>94700 Maisons-Alfort</w:t>
      </w:r>
    </w:p>
    <w:p w14:paraId="0B613335" w14:textId="77777777" w:rsidR="00DF326A" w:rsidRPr="00AF1212" w:rsidRDefault="00DF326A" w:rsidP="00DF326A">
      <w:pPr>
        <w:jc w:val="center"/>
        <w:rPr>
          <w:rFonts w:ascii="Marianne" w:hAnsi="Marianne" w:cs="Arial"/>
        </w:rPr>
      </w:pPr>
      <w:proofErr w:type="gramStart"/>
      <w:r w:rsidRPr="00AF1212">
        <w:rPr>
          <w:rFonts w:ascii="Marianne" w:hAnsi="Marianne" w:cs="Arial"/>
        </w:rPr>
        <w:t>Email</w:t>
      </w:r>
      <w:proofErr w:type="gramEnd"/>
      <w:r w:rsidRPr="00AF1212">
        <w:rPr>
          <w:rFonts w:ascii="Marianne" w:hAnsi="Marianne" w:cs="Arial"/>
        </w:rPr>
        <w:t xml:space="preserve"> : </w:t>
      </w:r>
      <w:hyperlink r:id="rId14" w:history="1">
        <w:r w:rsidRPr="00AF1212">
          <w:rPr>
            <w:rStyle w:val="Lienhypertexte"/>
            <w:rFonts w:ascii="Marianne" w:hAnsi="Marianne" w:cs="Arial"/>
          </w:rPr>
          <w:t>sg-p@onf.fr</w:t>
        </w:r>
      </w:hyperlink>
    </w:p>
    <w:p w14:paraId="2AF62177" w14:textId="77777777" w:rsidR="00DF326A" w:rsidRPr="00AF1212" w:rsidRDefault="00DF326A" w:rsidP="00DF326A">
      <w:pPr>
        <w:pStyle w:val="Corpsdetexte"/>
        <w:spacing w:before="7"/>
        <w:rPr>
          <w:rFonts w:ascii="Marianne" w:hAnsi="Marianne" w:cstheme="minorHAnsi"/>
          <w:sz w:val="18"/>
          <w:szCs w:val="18"/>
        </w:rPr>
      </w:pPr>
    </w:p>
    <w:p w14:paraId="5AB3B3C0" w14:textId="3D7140C5"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adresse, numéro de téléphone du comptable assignataire</w:t>
      </w:r>
      <w:r w:rsidRPr="00643DC5">
        <w:rPr>
          <w:rFonts w:ascii="Marianne" w:hAnsi="Marianne" w:cs="Arial"/>
        </w:rPr>
        <w:t xml:space="preserve"> :</w:t>
      </w:r>
    </w:p>
    <w:p w14:paraId="3B03AED5" w14:textId="77777777" w:rsidR="00993056" w:rsidRPr="00643DC5" w:rsidRDefault="00993056" w:rsidP="00993056">
      <w:pPr>
        <w:tabs>
          <w:tab w:val="left" w:pos="5040"/>
        </w:tabs>
        <w:ind w:left="425" w:hanging="425"/>
        <w:rPr>
          <w:rFonts w:ascii="Marianne" w:hAnsi="Marianne" w:cs="Arial"/>
        </w:rPr>
      </w:pPr>
    </w:p>
    <w:p w14:paraId="46690421" w14:textId="77777777" w:rsidR="002B1021" w:rsidRPr="0050602B" w:rsidRDefault="002B1021" w:rsidP="00702B47">
      <w:pPr>
        <w:jc w:val="both"/>
        <w:rPr>
          <w:rFonts w:ascii="Marianne" w:hAnsi="Marianne"/>
        </w:rPr>
      </w:pPr>
      <w:r w:rsidRPr="0050602B">
        <w:rPr>
          <w:rFonts w:ascii="Marianne" w:hAnsi="Marianne"/>
        </w:rPr>
        <w:t>Le comptable assignataire des paiements auprès de qui doivent être faites toutes oppositions et significations est</w:t>
      </w:r>
      <w:r w:rsidRPr="0050602B">
        <w:rPr>
          <w:rFonts w:ascii="Calibri" w:hAnsi="Calibri" w:cs="Calibri"/>
        </w:rPr>
        <w:t> </w:t>
      </w:r>
      <w:r w:rsidRPr="0050602B">
        <w:rPr>
          <w:rFonts w:ascii="Marianne" w:hAnsi="Marianne"/>
        </w:rPr>
        <w:t>:</w:t>
      </w:r>
    </w:p>
    <w:p w14:paraId="45D04C0A" w14:textId="77777777" w:rsidR="002B1021" w:rsidRPr="0042050A" w:rsidRDefault="002B1021" w:rsidP="002B1021">
      <w:pPr>
        <w:pStyle w:val="Paragraphedeliste"/>
        <w:widowControl w:val="0"/>
        <w:spacing w:before="120" w:after="120"/>
        <w:ind w:left="284" w:right="-23"/>
        <w:rPr>
          <w:rFonts w:ascii="Marianne" w:hAnsi="Marianne"/>
          <w:sz w:val="20"/>
          <w:szCs w:val="20"/>
        </w:rPr>
      </w:pPr>
      <w:r w:rsidRPr="0042050A">
        <w:rPr>
          <w:rFonts w:ascii="Marianne" w:hAnsi="Marianne"/>
          <w:sz w:val="20"/>
          <w:szCs w:val="20"/>
        </w:rPr>
        <w:t>- pour l’ONF, Madame l’Agente Comptable Principal de l’ONF au siège de l’établissement</w:t>
      </w:r>
    </w:p>
    <w:p w14:paraId="6302049B" w14:textId="77777777" w:rsidR="002B1021" w:rsidRPr="0042050A" w:rsidRDefault="002B1021" w:rsidP="002B1021">
      <w:pPr>
        <w:pStyle w:val="Paragraphedeliste"/>
        <w:widowControl w:val="0"/>
        <w:spacing w:before="120" w:after="120"/>
        <w:ind w:left="284" w:right="-23"/>
        <w:rPr>
          <w:rFonts w:ascii="Marianne" w:hAnsi="Marianne"/>
          <w:sz w:val="20"/>
          <w:szCs w:val="20"/>
        </w:rPr>
      </w:pPr>
      <w:r w:rsidRPr="0042050A">
        <w:rPr>
          <w:rFonts w:ascii="Marianne" w:hAnsi="Marianne"/>
          <w:sz w:val="20"/>
          <w:szCs w:val="20"/>
        </w:rPr>
        <w:t xml:space="preserve">- pour </w:t>
      </w:r>
      <w:r>
        <w:rPr>
          <w:rFonts w:ascii="Marianne" w:hAnsi="Marianne"/>
          <w:sz w:val="20"/>
          <w:szCs w:val="20"/>
        </w:rPr>
        <w:t xml:space="preserve">les autres pouvoirs adjudicataires, </w:t>
      </w:r>
      <w:r w:rsidRPr="0042050A">
        <w:rPr>
          <w:rFonts w:ascii="Marianne" w:hAnsi="Marianne"/>
          <w:sz w:val="20"/>
          <w:szCs w:val="20"/>
        </w:rPr>
        <w:t>le service comptable.</w:t>
      </w:r>
    </w:p>
    <w:p w14:paraId="2DF346E1" w14:textId="77777777" w:rsidR="00511FA5" w:rsidRDefault="00511FA5" w:rsidP="00993056">
      <w:pPr>
        <w:tabs>
          <w:tab w:val="left" w:pos="5040"/>
        </w:tabs>
        <w:rPr>
          <w:rFonts w:ascii="Marianne" w:hAnsi="Marianne" w:cs="Arial"/>
        </w:rPr>
      </w:pPr>
    </w:p>
    <w:p w14:paraId="1106B250" w14:textId="77777777" w:rsidR="00702B47" w:rsidRDefault="00702B47" w:rsidP="00993056">
      <w:pPr>
        <w:tabs>
          <w:tab w:val="left" w:pos="5040"/>
        </w:tabs>
        <w:rPr>
          <w:rFonts w:ascii="Marianne" w:hAnsi="Marianne" w:cs="Arial"/>
        </w:rPr>
      </w:pPr>
    </w:p>
    <w:p w14:paraId="3E99C721" w14:textId="77777777" w:rsidR="00702B47" w:rsidRDefault="00702B47" w:rsidP="00993056">
      <w:pPr>
        <w:tabs>
          <w:tab w:val="left" w:pos="5040"/>
        </w:tabs>
        <w:rPr>
          <w:rFonts w:ascii="Marianne" w:hAnsi="Marianne" w:cs="Arial"/>
        </w:rPr>
      </w:pPr>
    </w:p>
    <w:p w14:paraId="39C73336" w14:textId="77777777" w:rsidR="00702B47" w:rsidRDefault="00702B47" w:rsidP="00993056">
      <w:pPr>
        <w:tabs>
          <w:tab w:val="left" w:pos="5040"/>
        </w:tabs>
        <w:rPr>
          <w:rFonts w:ascii="Marianne" w:hAnsi="Marianne" w:cs="Arial"/>
        </w:rPr>
      </w:pPr>
    </w:p>
    <w:p w14:paraId="04C25DE4" w14:textId="77777777" w:rsidR="00702B47" w:rsidRDefault="00702B47" w:rsidP="00993056">
      <w:pPr>
        <w:tabs>
          <w:tab w:val="left" w:pos="5040"/>
        </w:tabs>
        <w:rPr>
          <w:rFonts w:ascii="Marianne" w:hAnsi="Marianne" w:cs="Arial"/>
        </w:rPr>
      </w:pPr>
    </w:p>
    <w:p w14:paraId="100C195A" w14:textId="77777777" w:rsidR="00702B47" w:rsidRDefault="00702B47" w:rsidP="00993056">
      <w:pPr>
        <w:tabs>
          <w:tab w:val="left" w:pos="5040"/>
        </w:tabs>
        <w:rPr>
          <w:rFonts w:ascii="Marianne" w:hAnsi="Marianne" w:cs="Arial"/>
        </w:rPr>
      </w:pPr>
    </w:p>
    <w:p w14:paraId="09770EF3" w14:textId="77777777" w:rsidR="00702B47" w:rsidRDefault="00702B47" w:rsidP="00993056">
      <w:pPr>
        <w:tabs>
          <w:tab w:val="left" w:pos="5040"/>
        </w:tabs>
        <w:rPr>
          <w:rFonts w:ascii="Marianne" w:hAnsi="Marianne" w:cs="Arial"/>
        </w:rPr>
      </w:pPr>
    </w:p>
    <w:p w14:paraId="0A47DA00" w14:textId="77777777" w:rsidR="00702B47" w:rsidRDefault="00702B47" w:rsidP="00993056">
      <w:pPr>
        <w:tabs>
          <w:tab w:val="left" w:pos="5040"/>
        </w:tabs>
        <w:rPr>
          <w:rFonts w:ascii="Marianne" w:hAnsi="Marianne" w:cs="Arial"/>
        </w:rPr>
      </w:pPr>
    </w:p>
    <w:p w14:paraId="1365A51E" w14:textId="77777777" w:rsidR="00702B47" w:rsidRDefault="00702B47" w:rsidP="00993056">
      <w:pPr>
        <w:tabs>
          <w:tab w:val="left" w:pos="5040"/>
        </w:tabs>
        <w:rPr>
          <w:rFonts w:ascii="Marianne" w:hAnsi="Marianne" w:cs="Arial"/>
        </w:rPr>
      </w:pPr>
    </w:p>
    <w:p w14:paraId="6259C986" w14:textId="77777777" w:rsidR="00702B47" w:rsidRDefault="00702B47" w:rsidP="00993056">
      <w:pPr>
        <w:tabs>
          <w:tab w:val="left" w:pos="5040"/>
        </w:tabs>
        <w:rPr>
          <w:rFonts w:ascii="Marianne" w:hAnsi="Marianne" w:cs="Arial"/>
        </w:rPr>
      </w:pPr>
    </w:p>
    <w:p w14:paraId="55824221" w14:textId="77777777" w:rsidR="00702B47" w:rsidRPr="00643DC5" w:rsidRDefault="00702B47" w:rsidP="00993056">
      <w:pPr>
        <w:tabs>
          <w:tab w:val="left" w:pos="5040"/>
        </w:tabs>
        <w:rPr>
          <w:rFonts w:ascii="Marianne" w:hAnsi="Marianne" w:cs="Arial"/>
        </w:rPr>
      </w:pPr>
    </w:p>
    <w:p w14:paraId="5E0D421A" w14:textId="77777777" w:rsidR="000B24D6" w:rsidRPr="00643DC5" w:rsidRDefault="000B24D6" w:rsidP="00A24323">
      <w:pPr>
        <w:tabs>
          <w:tab w:val="left" w:pos="5040"/>
        </w:tabs>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643DC5" w14:paraId="1D5E02E1" w14:textId="77777777">
        <w:tc>
          <w:tcPr>
            <w:tcW w:w="10561" w:type="dxa"/>
            <w:shd w:val="clear" w:color="FFFF00" w:fill="auto"/>
          </w:tcPr>
          <w:p w14:paraId="36FCDAAD" w14:textId="634A69CD" w:rsidR="00C52146" w:rsidRPr="00643DC5" w:rsidRDefault="00952F69" w:rsidP="00841A03">
            <w:pPr>
              <w:tabs>
                <w:tab w:val="left" w:pos="-142"/>
                <w:tab w:val="left" w:pos="4111"/>
              </w:tabs>
              <w:jc w:val="both"/>
              <w:rPr>
                <w:rFonts w:ascii="Marianne" w:hAnsi="Marianne" w:cs="Arial"/>
                <w:b/>
              </w:rPr>
            </w:pPr>
            <w:r w:rsidRPr="00643DC5">
              <w:rPr>
                <w:rFonts w:ascii="Marianne" w:hAnsi="Marianne" w:cs="Arial"/>
                <w:sz w:val="18"/>
                <w:szCs w:val="18"/>
              </w:rPr>
              <w:lastRenderedPageBreak/>
              <w:br w:type="page"/>
            </w:r>
            <w:r w:rsidR="00C52146" w:rsidRPr="00643DC5">
              <w:rPr>
                <w:rFonts w:ascii="Marianne" w:hAnsi="Marianne" w:cs="Arial"/>
              </w:rPr>
              <w:br w:type="page"/>
            </w:r>
            <w:r w:rsidR="00972514" w:rsidRPr="00A218F5">
              <w:rPr>
                <w:rFonts w:ascii="Marianne" w:hAnsi="Marianne" w:cs="Arial"/>
                <w:b/>
                <w:bCs/>
              </w:rPr>
              <w:t>H</w:t>
            </w:r>
            <w:r w:rsidR="00C52146" w:rsidRPr="00A218F5">
              <w:rPr>
                <w:rFonts w:ascii="Marianne" w:hAnsi="Marianne" w:cs="Arial"/>
                <w:b/>
                <w:bCs/>
              </w:rPr>
              <w:t>.</w:t>
            </w:r>
            <w:r w:rsidR="00C52146" w:rsidRPr="00643DC5">
              <w:rPr>
                <w:rFonts w:ascii="Marianne" w:hAnsi="Marianne" w:cs="Arial"/>
                <w:b/>
              </w:rPr>
              <w:t xml:space="preserve"> </w:t>
            </w:r>
            <w:r w:rsidR="00862C9A" w:rsidRPr="00643DC5">
              <w:rPr>
                <w:rFonts w:ascii="Marianne" w:hAnsi="Marianne" w:cs="Arial"/>
                <w:b/>
              </w:rPr>
              <w:t xml:space="preserve">Décision du pouvoir adjudicateur </w:t>
            </w:r>
          </w:p>
        </w:tc>
      </w:tr>
    </w:tbl>
    <w:p w14:paraId="3AA13806" w14:textId="77777777" w:rsidR="00B23760" w:rsidRPr="00643DC5" w:rsidRDefault="00B23760" w:rsidP="00E926CB">
      <w:pPr>
        <w:spacing w:before="120" w:after="60"/>
        <w:rPr>
          <w:rFonts w:ascii="Marianne" w:hAnsi="Marianne" w:cs="Arial"/>
          <w:b/>
          <w:bCs/>
        </w:rPr>
      </w:pPr>
    </w:p>
    <w:p w14:paraId="6D2BE2F2" w14:textId="08C925B3" w:rsidR="00993056" w:rsidRDefault="00993056" w:rsidP="00993056">
      <w:pPr>
        <w:jc w:val="both"/>
        <w:rPr>
          <w:rFonts w:ascii="Marianne" w:hAnsi="Marianne" w:cs="Arial"/>
        </w:rPr>
      </w:pPr>
      <w:r w:rsidRPr="00643DC5">
        <w:rPr>
          <w:rFonts w:ascii="Marianne" w:hAnsi="Marianne" w:cs="Arial"/>
          <w:b/>
          <w:bCs/>
        </w:rPr>
        <w:t>Est acceptée</w:t>
      </w:r>
      <w:r w:rsidRPr="00643DC5">
        <w:rPr>
          <w:rFonts w:ascii="Calibri" w:hAnsi="Calibri" w:cs="Calibri"/>
        </w:rPr>
        <w:t> </w:t>
      </w:r>
      <w:r w:rsidRPr="00643DC5">
        <w:rPr>
          <w:rFonts w:ascii="Marianne" w:hAnsi="Marianne" w:cs="Arial"/>
        </w:rPr>
        <w:t>la pr</w:t>
      </w:r>
      <w:r w:rsidRPr="00643DC5">
        <w:rPr>
          <w:rFonts w:ascii="Marianne" w:hAnsi="Marianne" w:cs="Marianne"/>
        </w:rPr>
        <w:t>é</w:t>
      </w:r>
      <w:r w:rsidRPr="00643DC5">
        <w:rPr>
          <w:rFonts w:ascii="Marianne" w:hAnsi="Marianne" w:cs="Arial"/>
        </w:rPr>
        <w:t>sente offre pour valoir acte d</w:t>
      </w:r>
      <w:r w:rsidRPr="00643DC5">
        <w:rPr>
          <w:rFonts w:ascii="Marianne" w:hAnsi="Marianne" w:cs="Marianne"/>
        </w:rPr>
        <w:t>’</w:t>
      </w:r>
      <w:r w:rsidRPr="00643DC5">
        <w:rPr>
          <w:rFonts w:ascii="Marianne" w:hAnsi="Marianne" w:cs="Arial"/>
        </w:rPr>
        <w:t>engagement</w:t>
      </w:r>
      <w:r w:rsidR="004F7879">
        <w:rPr>
          <w:rFonts w:ascii="Marianne" w:hAnsi="Marianne" w:cs="Arial"/>
        </w:rPr>
        <w:t>.</w:t>
      </w:r>
    </w:p>
    <w:p w14:paraId="66826263" w14:textId="77777777" w:rsidR="00702B47" w:rsidRPr="00643DC5" w:rsidRDefault="00702B47" w:rsidP="00993056">
      <w:pPr>
        <w:jc w:val="both"/>
        <w:rPr>
          <w:rFonts w:ascii="Marianne" w:hAnsi="Marianne" w:cs="Arial"/>
        </w:rPr>
      </w:pPr>
    </w:p>
    <w:p w14:paraId="70DE3DA6" w14:textId="77777777" w:rsidR="00841A03" w:rsidRPr="00643DC5" w:rsidRDefault="00841A03" w:rsidP="00841A03">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643DC5" w14:paraId="49F1DCC3" w14:textId="77777777" w:rsidTr="00B600EB">
        <w:trPr>
          <w:trHeight w:val="391"/>
        </w:trPr>
        <w:tc>
          <w:tcPr>
            <w:tcW w:w="9673" w:type="dxa"/>
            <w:gridSpan w:val="2"/>
            <w:vAlign w:val="center"/>
          </w:tcPr>
          <w:p w14:paraId="18EFFE0C" w14:textId="39B0E0CF" w:rsidR="00841A03" w:rsidRPr="00643DC5" w:rsidRDefault="00841A03" w:rsidP="00B600EB">
            <w:pPr>
              <w:tabs>
                <w:tab w:val="left" w:pos="1620"/>
                <w:tab w:val="left" w:pos="1800"/>
              </w:tabs>
              <w:jc w:val="center"/>
              <w:rPr>
                <w:rFonts w:ascii="Marianne" w:hAnsi="Marianne" w:cs="Arial"/>
                <w:b/>
                <w:bCs/>
                <w:i/>
                <w:iCs/>
              </w:rPr>
            </w:pPr>
            <w:r w:rsidRPr="00643DC5">
              <w:rPr>
                <w:rFonts w:ascii="Marianne" w:hAnsi="Marianne" w:cs="Arial"/>
                <w:b/>
                <w:bCs/>
                <w:i/>
                <w:iCs/>
              </w:rPr>
              <w:t xml:space="preserve">Signature du représentant du </w:t>
            </w:r>
            <w:r w:rsidR="00103D3E">
              <w:rPr>
                <w:rFonts w:ascii="Marianne" w:hAnsi="Marianne" w:cs="Arial"/>
                <w:b/>
                <w:bCs/>
                <w:i/>
                <w:iCs/>
              </w:rPr>
              <w:t>groupement de commande</w:t>
            </w:r>
          </w:p>
        </w:tc>
      </w:tr>
      <w:tr w:rsidR="00841A03" w:rsidRPr="00643DC5" w14:paraId="330F26D4" w14:textId="77777777" w:rsidTr="00B600EB">
        <w:trPr>
          <w:trHeight w:val="1725"/>
        </w:trPr>
        <w:tc>
          <w:tcPr>
            <w:tcW w:w="4362" w:type="dxa"/>
            <w:vAlign w:val="center"/>
          </w:tcPr>
          <w:p w14:paraId="5EAF0CD7" w14:textId="43C867CA" w:rsidR="00841A03" w:rsidRPr="00D105E3" w:rsidRDefault="00841A03" w:rsidP="00B600EB">
            <w:pPr>
              <w:tabs>
                <w:tab w:val="left" w:pos="1620"/>
                <w:tab w:val="left" w:pos="1800"/>
              </w:tabs>
              <w:rPr>
                <w:rFonts w:ascii="Marianne" w:hAnsi="Marianne" w:cs="Arial"/>
              </w:rPr>
            </w:pPr>
            <w:r w:rsidRPr="00D105E3">
              <w:rPr>
                <w:rFonts w:ascii="Marianne" w:hAnsi="Marianne" w:cs="Arial"/>
              </w:rPr>
              <w:t xml:space="preserve">Fait à </w:t>
            </w:r>
            <w:r w:rsidR="00A218F5">
              <w:rPr>
                <w:rFonts w:ascii="Marianne" w:hAnsi="Marianne" w:cs="Arial"/>
              </w:rPr>
              <w:t>Maisons-Alfort</w:t>
            </w:r>
            <w:r w:rsidRPr="00D105E3">
              <w:rPr>
                <w:rFonts w:ascii="Marianne" w:hAnsi="Marianne" w:cs="Arial"/>
              </w:rPr>
              <w:t>, le …………………</w:t>
            </w:r>
            <w:proofErr w:type="gramStart"/>
            <w:r w:rsidRPr="00D105E3">
              <w:rPr>
                <w:rFonts w:ascii="Marianne" w:hAnsi="Marianne" w:cs="Arial"/>
              </w:rPr>
              <w:t>…….</w:t>
            </w:r>
            <w:proofErr w:type="gramEnd"/>
          </w:p>
        </w:tc>
        <w:tc>
          <w:tcPr>
            <w:tcW w:w="5311" w:type="dxa"/>
            <w:vAlign w:val="center"/>
          </w:tcPr>
          <w:p w14:paraId="1F5BFAF8" w14:textId="6189D5D9" w:rsidR="00D105E3" w:rsidRDefault="001E1B4F" w:rsidP="00D105E3">
            <w:pPr>
              <w:tabs>
                <w:tab w:val="left" w:pos="1620"/>
                <w:tab w:val="left" w:pos="1800"/>
              </w:tabs>
              <w:jc w:val="center"/>
              <w:rPr>
                <w:rFonts w:ascii="Marianne" w:hAnsi="Marianne" w:cs="Arial"/>
              </w:rPr>
            </w:pPr>
            <w:r>
              <w:rPr>
                <w:rFonts w:ascii="Marianne" w:hAnsi="Marianne" w:cs="Arial"/>
              </w:rPr>
              <w:t>La directrice générale de l’ONF</w:t>
            </w:r>
          </w:p>
          <w:p w14:paraId="7180B291" w14:textId="77777777" w:rsidR="00D105E3" w:rsidRDefault="00D105E3" w:rsidP="00D105E3">
            <w:pPr>
              <w:tabs>
                <w:tab w:val="left" w:pos="1620"/>
                <w:tab w:val="left" w:pos="1800"/>
              </w:tabs>
              <w:jc w:val="center"/>
              <w:rPr>
                <w:rFonts w:ascii="Marianne" w:hAnsi="Marianne" w:cs="Arial"/>
              </w:rPr>
            </w:pPr>
          </w:p>
          <w:p w14:paraId="0E62178A" w14:textId="77777777" w:rsidR="00D105E3" w:rsidRDefault="00D105E3" w:rsidP="00D105E3">
            <w:pPr>
              <w:tabs>
                <w:tab w:val="left" w:pos="1620"/>
                <w:tab w:val="left" w:pos="1800"/>
              </w:tabs>
              <w:jc w:val="center"/>
              <w:rPr>
                <w:rFonts w:ascii="Marianne" w:hAnsi="Marianne" w:cs="Arial"/>
              </w:rPr>
            </w:pPr>
          </w:p>
          <w:p w14:paraId="4AFCAF15" w14:textId="77777777" w:rsidR="00D105E3" w:rsidRDefault="00D105E3" w:rsidP="00D105E3">
            <w:pPr>
              <w:tabs>
                <w:tab w:val="left" w:pos="1620"/>
                <w:tab w:val="left" w:pos="1800"/>
              </w:tabs>
              <w:jc w:val="center"/>
              <w:rPr>
                <w:rFonts w:ascii="Marianne" w:hAnsi="Marianne" w:cs="Arial"/>
              </w:rPr>
            </w:pPr>
          </w:p>
          <w:p w14:paraId="7C8C7270" w14:textId="174F3D78" w:rsidR="00841A03" w:rsidRPr="00643DC5" w:rsidRDefault="00D105E3" w:rsidP="00D105E3">
            <w:pPr>
              <w:tabs>
                <w:tab w:val="left" w:pos="1620"/>
                <w:tab w:val="left" w:pos="1800"/>
              </w:tabs>
              <w:jc w:val="center"/>
              <w:rPr>
                <w:rFonts w:ascii="Marianne" w:hAnsi="Marianne" w:cs="Arial"/>
              </w:rPr>
            </w:pPr>
            <w:r w:rsidRPr="00AB3D0A">
              <w:rPr>
                <w:rFonts w:ascii="Marianne" w:hAnsi="Marianne" w:cs="Arial"/>
              </w:rPr>
              <w:t xml:space="preserve">Valérie </w:t>
            </w:r>
            <w:r w:rsidR="001E1B4F" w:rsidRPr="00AB3D0A">
              <w:rPr>
                <w:rFonts w:ascii="Marianne" w:hAnsi="Marianne" w:cs="Arial"/>
              </w:rPr>
              <w:t>METRICH-HECQUET</w:t>
            </w:r>
          </w:p>
        </w:tc>
      </w:tr>
    </w:tbl>
    <w:p w14:paraId="40274181" w14:textId="3D08B945" w:rsidR="004F7879" w:rsidRDefault="004F7879" w:rsidP="00841A03">
      <w:pPr>
        <w:tabs>
          <w:tab w:val="left" w:pos="851"/>
        </w:tabs>
        <w:jc w:val="both"/>
        <w:rPr>
          <w:rFonts w:ascii="Marianne" w:hAnsi="Marianne"/>
        </w:rPr>
      </w:pPr>
    </w:p>
    <w:p w14:paraId="6A2C6FA9" w14:textId="45C486D4" w:rsidR="004F7879" w:rsidRDefault="004F7879" w:rsidP="00841A03">
      <w:pPr>
        <w:tabs>
          <w:tab w:val="left" w:pos="851"/>
        </w:tabs>
        <w:jc w:val="both"/>
        <w:rPr>
          <w:rFonts w:ascii="Marianne" w:hAnsi="Marianne"/>
        </w:rPr>
      </w:pPr>
    </w:p>
    <w:p w14:paraId="7A44D55F" w14:textId="3DBA8E21" w:rsidR="004F7879" w:rsidRDefault="004F7879" w:rsidP="00841A03">
      <w:pPr>
        <w:tabs>
          <w:tab w:val="left" w:pos="851"/>
        </w:tabs>
        <w:jc w:val="both"/>
        <w:rPr>
          <w:rFonts w:ascii="Marianne" w:hAnsi="Marianne"/>
        </w:rPr>
      </w:pPr>
    </w:p>
    <w:p w14:paraId="562206D4" w14:textId="77777777" w:rsidR="00C75763" w:rsidRPr="00643DC5" w:rsidRDefault="00C75763" w:rsidP="00C75763">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01EF9DDA" w14:textId="77777777" w:rsidR="00C75763" w:rsidRPr="00643DC5" w:rsidRDefault="00C75763">
      <w:pPr>
        <w:rPr>
          <w:rFonts w:ascii="Marianne" w:hAnsi="Marianne"/>
        </w:rPr>
      </w:pPr>
    </w:p>
    <w:sectPr w:rsidR="00C75763" w:rsidRPr="00643DC5" w:rsidSect="00B43082">
      <w:footerReference w:type="default" r:id="rId15"/>
      <w:pgSz w:w="11907" w:h="16840" w:code="9"/>
      <w:pgMar w:top="1135" w:right="992"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FF74D" w14:textId="77777777" w:rsidR="00BA0CF7" w:rsidRDefault="00BA0CF7">
      <w:r>
        <w:separator/>
      </w:r>
    </w:p>
  </w:endnote>
  <w:endnote w:type="continuationSeparator" w:id="0">
    <w:p w14:paraId="2A4AE869" w14:textId="77777777" w:rsidR="00BA0CF7" w:rsidRDefault="00BA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36169AC0" w:rsidR="004D77C3" w:rsidRPr="00213F80" w:rsidRDefault="00643DC5" w:rsidP="009521C0">
          <w:pPr>
            <w:jc w:val="center"/>
            <w:rPr>
              <w:rFonts w:ascii="Arial" w:hAnsi="Arial"/>
              <w:b/>
            </w:rPr>
          </w:pPr>
          <w:r>
            <w:rPr>
              <w:rFonts w:ascii="Arial" w:hAnsi="Arial"/>
              <w:b/>
            </w:rPr>
            <w:t>202</w:t>
          </w:r>
          <w:r w:rsidR="00223184">
            <w:rPr>
              <w:rFonts w:ascii="Arial" w:hAnsi="Arial"/>
              <w:b/>
            </w:rPr>
            <w:t>5</w:t>
          </w:r>
          <w:r>
            <w:rPr>
              <w:rFonts w:ascii="Arial" w:hAnsi="Arial"/>
              <w:b/>
            </w:rPr>
            <w:t>-92</w:t>
          </w:r>
          <w:r w:rsidR="00DF326A">
            <w:rPr>
              <w:rFonts w:ascii="Arial" w:hAnsi="Arial"/>
              <w:b/>
            </w:rPr>
            <w:t>45</w:t>
          </w:r>
          <w:r w:rsidR="00066C1A" w:rsidRPr="00E37C68">
            <w:rPr>
              <w:rFonts w:ascii="Arial" w:hAnsi="Arial"/>
              <w:b/>
            </w:rPr>
            <w:t>-0</w:t>
          </w:r>
          <w:r>
            <w:rPr>
              <w:rFonts w:ascii="Arial" w:hAnsi="Arial"/>
              <w:b/>
            </w:rPr>
            <w:t>0</w:t>
          </w:r>
          <w:r w:rsidR="00223184">
            <w:rPr>
              <w:rFonts w:ascii="Arial" w:hAnsi="Arial"/>
              <w:b/>
            </w:rPr>
            <w:t>4</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6C9A1203"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288A3A65"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005C15">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4102209E"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005C15">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1574C" w14:textId="77777777" w:rsidR="00BA0CF7" w:rsidRDefault="00BA0CF7">
      <w:r>
        <w:separator/>
      </w:r>
    </w:p>
  </w:footnote>
  <w:footnote w:type="continuationSeparator" w:id="0">
    <w:p w14:paraId="3B1C55A2" w14:textId="77777777" w:rsidR="00BA0CF7" w:rsidRDefault="00BA0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5B071F5"/>
    <w:multiLevelType w:val="hybridMultilevel"/>
    <w:tmpl w:val="40D48BC6"/>
    <w:lvl w:ilvl="0" w:tplc="9D925B04">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6" w15:restartNumberingAfterBreak="0">
    <w:nsid w:val="1AEE46CE"/>
    <w:multiLevelType w:val="hybridMultilevel"/>
    <w:tmpl w:val="AB30F61E"/>
    <w:lvl w:ilvl="0" w:tplc="040C000F">
      <w:start w:val="1"/>
      <w:numFmt w:val="decimal"/>
      <w:lvlText w:val="%1."/>
      <w:lvlJc w:val="left"/>
      <w:pPr>
        <w:tabs>
          <w:tab w:val="num" w:pos="360"/>
        </w:tabs>
        <w:ind w:left="360" w:hanging="360"/>
      </w:pPr>
      <w:rPr>
        <w:rFonts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17"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20"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2"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4"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8"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30"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2"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D9247C"/>
    <w:multiLevelType w:val="hybridMultilevel"/>
    <w:tmpl w:val="E89EABF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8"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40"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41"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5"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8"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51"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7D530E1"/>
    <w:multiLevelType w:val="hybridMultilevel"/>
    <w:tmpl w:val="C47A0744"/>
    <w:lvl w:ilvl="0" w:tplc="9D925B04">
      <w:start w:val="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4"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53C622A"/>
    <w:multiLevelType w:val="hybridMultilevel"/>
    <w:tmpl w:val="49222092"/>
    <w:lvl w:ilvl="0" w:tplc="968031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B5D7EC7"/>
    <w:multiLevelType w:val="hybridMultilevel"/>
    <w:tmpl w:val="7A941178"/>
    <w:lvl w:ilvl="0" w:tplc="C8AC161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85116233">
    <w:abstractNumId w:val="32"/>
  </w:num>
  <w:num w:numId="2" w16cid:durableId="776753494">
    <w:abstractNumId w:val="50"/>
  </w:num>
  <w:num w:numId="3" w16cid:durableId="1988363401">
    <w:abstractNumId w:val="11"/>
  </w:num>
  <w:num w:numId="4" w16cid:durableId="453407624">
    <w:abstractNumId w:val="27"/>
  </w:num>
  <w:num w:numId="5" w16cid:durableId="808480734">
    <w:abstractNumId w:val="6"/>
  </w:num>
  <w:num w:numId="6" w16cid:durableId="1658072615">
    <w:abstractNumId w:val="0"/>
  </w:num>
  <w:num w:numId="7" w16cid:durableId="916062615">
    <w:abstractNumId w:val="19"/>
  </w:num>
  <w:num w:numId="8" w16cid:durableId="1944070000">
    <w:abstractNumId w:val="23"/>
  </w:num>
  <w:num w:numId="9" w16cid:durableId="1407023720">
    <w:abstractNumId w:val="20"/>
  </w:num>
  <w:num w:numId="10" w16cid:durableId="771097868">
    <w:abstractNumId w:val="21"/>
  </w:num>
  <w:num w:numId="11" w16cid:durableId="1986661835">
    <w:abstractNumId w:val="60"/>
  </w:num>
  <w:num w:numId="12" w16cid:durableId="1863518656">
    <w:abstractNumId w:val="25"/>
  </w:num>
  <w:num w:numId="13" w16cid:durableId="826289234">
    <w:abstractNumId w:val="10"/>
  </w:num>
  <w:num w:numId="14" w16cid:durableId="1886484288">
    <w:abstractNumId w:val="34"/>
  </w:num>
  <w:num w:numId="15" w16cid:durableId="616645693">
    <w:abstractNumId w:val="36"/>
  </w:num>
  <w:num w:numId="16" w16cid:durableId="71512004">
    <w:abstractNumId w:val="13"/>
  </w:num>
  <w:num w:numId="17" w16cid:durableId="213200444">
    <w:abstractNumId w:val="26"/>
  </w:num>
  <w:num w:numId="18" w16cid:durableId="1288510513">
    <w:abstractNumId w:val="58"/>
  </w:num>
  <w:num w:numId="19" w16cid:durableId="2082948943">
    <w:abstractNumId w:val="15"/>
  </w:num>
  <w:num w:numId="20" w16cid:durableId="1286423368">
    <w:abstractNumId w:val="9"/>
  </w:num>
  <w:num w:numId="21" w16cid:durableId="212356087">
    <w:abstractNumId w:val="49"/>
  </w:num>
  <w:num w:numId="22" w16cid:durableId="964850168">
    <w:abstractNumId w:val="8"/>
  </w:num>
  <w:num w:numId="23" w16cid:durableId="302927196">
    <w:abstractNumId w:val="51"/>
  </w:num>
  <w:num w:numId="24" w16cid:durableId="1747605315">
    <w:abstractNumId w:val="17"/>
  </w:num>
  <w:num w:numId="25" w16cid:durableId="1282567754">
    <w:abstractNumId w:val="43"/>
  </w:num>
  <w:num w:numId="26" w16cid:durableId="24405226">
    <w:abstractNumId w:val="24"/>
  </w:num>
  <w:num w:numId="27" w16cid:durableId="985014352">
    <w:abstractNumId w:val="46"/>
  </w:num>
  <w:num w:numId="28" w16cid:durableId="1796021942">
    <w:abstractNumId w:val="12"/>
  </w:num>
  <w:num w:numId="29" w16cid:durableId="507712861">
    <w:abstractNumId w:val="18"/>
  </w:num>
  <w:num w:numId="30" w16cid:durableId="1450010666">
    <w:abstractNumId w:val="14"/>
  </w:num>
  <w:num w:numId="31" w16cid:durableId="287006388">
    <w:abstractNumId w:val="1"/>
  </w:num>
  <w:num w:numId="32" w16cid:durableId="2114396909">
    <w:abstractNumId w:val="5"/>
  </w:num>
  <w:num w:numId="33" w16cid:durableId="1897425206">
    <w:abstractNumId w:val="55"/>
  </w:num>
  <w:num w:numId="34" w16cid:durableId="1247574122">
    <w:abstractNumId w:val="53"/>
  </w:num>
  <w:num w:numId="35" w16cid:durableId="193733621">
    <w:abstractNumId w:val="2"/>
  </w:num>
  <w:num w:numId="36" w16cid:durableId="449475979">
    <w:abstractNumId w:val="22"/>
  </w:num>
  <w:num w:numId="37" w16cid:durableId="1652980877">
    <w:abstractNumId w:val="42"/>
  </w:num>
  <w:num w:numId="38" w16cid:durableId="700401767">
    <w:abstractNumId w:val="31"/>
  </w:num>
  <w:num w:numId="39" w16cid:durableId="1937051458">
    <w:abstractNumId w:val="45"/>
  </w:num>
  <w:num w:numId="40" w16cid:durableId="646518858">
    <w:abstractNumId w:val="57"/>
  </w:num>
  <w:num w:numId="41" w16cid:durableId="1374386127">
    <w:abstractNumId w:val="35"/>
  </w:num>
  <w:num w:numId="42" w16cid:durableId="13895134">
    <w:abstractNumId w:val="16"/>
  </w:num>
  <w:num w:numId="43" w16cid:durableId="1093667928">
    <w:abstractNumId w:val="7"/>
  </w:num>
  <w:num w:numId="44" w16cid:durableId="1394813665">
    <w:abstractNumId w:val="59"/>
  </w:num>
  <w:num w:numId="45" w16cid:durableId="683366047">
    <w:abstractNumId w:val="52"/>
  </w:num>
  <w:num w:numId="46" w16cid:durableId="1238438415">
    <w:abstractNumId w:val="56"/>
  </w:num>
  <w:num w:numId="47" w16cid:durableId="701438076">
    <w:abstractNumId w:val="5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3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5C15"/>
    <w:rsid w:val="00007064"/>
    <w:rsid w:val="00013689"/>
    <w:rsid w:val="00014F79"/>
    <w:rsid w:val="000176BD"/>
    <w:rsid w:val="000205C4"/>
    <w:rsid w:val="00020DC7"/>
    <w:rsid w:val="00020FD9"/>
    <w:rsid w:val="00030508"/>
    <w:rsid w:val="0003175E"/>
    <w:rsid w:val="00031E13"/>
    <w:rsid w:val="00032ACD"/>
    <w:rsid w:val="000332F5"/>
    <w:rsid w:val="00035F46"/>
    <w:rsid w:val="000410C0"/>
    <w:rsid w:val="00042EA1"/>
    <w:rsid w:val="0004432D"/>
    <w:rsid w:val="000458B9"/>
    <w:rsid w:val="00045E11"/>
    <w:rsid w:val="00047137"/>
    <w:rsid w:val="0005026E"/>
    <w:rsid w:val="00053CE6"/>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5EEA"/>
    <w:rsid w:val="00096ABA"/>
    <w:rsid w:val="00097982"/>
    <w:rsid w:val="000A111C"/>
    <w:rsid w:val="000A45FF"/>
    <w:rsid w:val="000B24D6"/>
    <w:rsid w:val="000B411C"/>
    <w:rsid w:val="000B4649"/>
    <w:rsid w:val="000B6FF8"/>
    <w:rsid w:val="000C1133"/>
    <w:rsid w:val="000C1EB8"/>
    <w:rsid w:val="000C2862"/>
    <w:rsid w:val="000C3833"/>
    <w:rsid w:val="000C4426"/>
    <w:rsid w:val="000C5DD2"/>
    <w:rsid w:val="000C6781"/>
    <w:rsid w:val="000D42A6"/>
    <w:rsid w:val="000D52F1"/>
    <w:rsid w:val="000D5BF2"/>
    <w:rsid w:val="000D5F5B"/>
    <w:rsid w:val="000E3901"/>
    <w:rsid w:val="000E3A10"/>
    <w:rsid w:val="000F1B1A"/>
    <w:rsid w:val="000F6010"/>
    <w:rsid w:val="000F62A3"/>
    <w:rsid w:val="000F6608"/>
    <w:rsid w:val="001023E5"/>
    <w:rsid w:val="00103D3E"/>
    <w:rsid w:val="00104340"/>
    <w:rsid w:val="00105F48"/>
    <w:rsid w:val="00113DAE"/>
    <w:rsid w:val="00121941"/>
    <w:rsid w:val="0012512D"/>
    <w:rsid w:val="00132750"/>
    <w:rsid w:val="001347B6"/>
    <w:rsid w:val="00140A61"/>
    <w:rsid w:val="00144BC2"/>
    <w:rsid w:val="00147955"/>
    <w:rsid w:val="00151913"/>
    <w:rsid w:val="00152B3B"/>
    <w:rsid w:val="001548AC"/>
    <w:rsid w:val="00161995"/>
    <w:rsid w:val="0016404A"/>
    <w:rsid w:val="00167817"/>
    <w:rsid w:val="0017339A"/>
    <w:rsid w:val="0017584C"/>
    <w:rsid w:val="00183481"/>
    <w:rsid w:val="0019483A"/>
    <w:rsid w:val="00197754"/>
    <w:rsid w:val="001A086B"/>
    <w:rsid w:val="001A0B43"/>
    <w:rsid w:val="001A1BA2"/>
    <w:rsid w:val="001A2A64"/>
    <w:rsid w:val="001A4359"/>
    <w:rsid w:val="001A4788"/>
    <w:rsid w:val="001A676D"/>
    <w:rsid w:val="001B2768"/>
    <w:rsid w:val="001B2A39"/>
    <w:rsid w:val="001C3B8F"/>
    <w:rsid w:val="001C7F5B"/>
    <w:rsid w:val="001D1FCA"/>
    <w:rsid w:val="001D5BC2"/>
    <w:rsid w:val="001E1B4F"/>
    <w:rsid w:val="001E3473"/>
    <w:rsid w:val="001E5F8C"/>
    <w:rsid w:val="001E7689"/>
    <w:rsid w:val="001F20A9"/>
    <w:rsid w:val="001F2293"/>
    <w:rsid w:val="001F263C"/>
    <w:rsid w:val="001F2AAC"/>
    <w:rsid w:val="001F3F60"/>
    <w:rsid w:val="001F3F9B"/>
    <w:rsid w:val="001F70D7"/>
    <w:rsid w:val="002015A3"/>
    <w:rsid w:val="002037E5"/>
    <w:rsid w:val="00205052"/>
    <w:rsid w:val="002104A7"/>
    <w:rsid w:val="0021137E"/>
    <w:rsid w:val="002137AA"/>
    <w:rsid w:val="00213F80"/>
    <w:rsid w:val="0022046E"/>
    <w:rsid w:val="00222034"/>
    <w:rsid w:val="00223184"/>
    <w:rsid w:val="00227634"/>
    <w:rsid w:val="00231583"/>
    <w:rsid w:val="00231F23"/>
    <w:rsid w:val="00232D12"/>
    <w:rsid w:val="00233D9E"/>
    <w:rsid w:val="00235689"/>
    <w:rsid w:val="0023648F"/>
    <w:rsid w:val="00240B79"/>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79B"/>
    <w:rsid w:val="00275B02"/>
    <w:rsid w:val="00281AEB"/>
    <w:rsid w:val="00283686"/>
    <w:rsid w:val="00283718"/>
    <w:rsid w:val="002848ED"/>
    <w:rsid w:val="002958F5"/>
    <w:rsid w:val="00295B18"/>
    <w:rsid w:val="0029643D"/>
    <w:rsid w:val="0029686C"/>
    <w:rsid w:val="002A471D"/>
    <w:rsid w:val="002A6677"/>
    <w:rsid w:val="002B0897"/>
    <w:rsid w:val="002B1021"/>
    <w:rsid w:val="002B404C"/>
    <w:rsid w:val="002B6370"/>
    <w:rsid w:val="002B6F2A"/>
    <w:rsid w:val="002B77CD"/>
    <w:rsid w:val="002C02C5"/>
    <w:rsid w:val="002C1167"/>
    <w:rsid w:val="002C3283"/>
    <w:rsid w:val="002C691D"/>
    <w:rsid w:val="002C7E5C"/>
    <w:rsid w:val="002E0712"/>
    <w:rsid w:val="002E1303"/>
    <w:rsid w:val="002E15C7"/>
    <w:rsid w:val="002E3EFC"/>
    <w:rsid w:val="002E447D"/>
    <w:rsid w:val="002F0DF7"/>
    <w:rsid w:val="002F1B85"/>
    <w:rsid w:val="002F1E57"/>
    <w:rsid w:val="002F302D"/>
    <w:rsid w:val="002F3ABF"/>
    <w:rsid w:val="00300CE6"/>
    <w:rsid w:val="00301A3C"/>
    <w:rsid w:val="003032CC"/>
    <w:rsid w:val="0030478A"/>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767D4"/>
    <w:rsid w:val="00380E8B"/>
    <w:rsid w:val="00383672"/>
    <w:rsid w:val="00384387"/>
    <w:rsid w:val="0038674D"/>
    <w:rsid w:val="00390893"/>
    <w:rsid w:val="00393162"/>
    <w:rsid w:val="003969EF"/>
    <w:rsid w:val="003A3BDE"/>
    <w:rsid w:val="003A4084"/>
    <w:rsid w:val="003A50FD"/>
    <w:rsid w:val="003A7846"/>
    <w:rsid w:val="003B07FC"/>
    <w:rsid w:val="003B2536"/>
    <w:rsid w:val="003B25DB"/>
    <w:rsid w:val="003C3E77"/>
    <w:rsid w:val="003D0C03"/>
    <w:rsid w:val="003D2D22"/>
    <w:rsid w:val="003D4F57"/>
    <w:rsid w:val="003E368C"/>
    <w:rsid w:val="003E5F9F"/>
    <w:rsid w:val="003F0539"/>
    <w:rsid w:val="003F060E"/>
    <w:rsid w:val="003F12E9"/>
    <w:rsid w:val="003F18FF"/>
    <w:rsid w:val="003F3C86"/>
    <w:rsid w:val="003F7739"/>
    <w:rsid w:val="00401C1B"/>
    <w:rsid w:val="0040384B"/>
    <w:rsid w:val="00404969"/>
    <w:rsid w:val="004058CC"/>
    <w:rsid w:val="00406A5E"/>
    <w:rsid w:val="00406B83"/>
    <w:rsid w:val="00411213"/>
    <w:rsid w:val="00411ECA"/>
    <w:rsid w:val="004127BE"/>
    <w:rsid w:val="004134C2"/>
    <w:rsid w:val="00415094"/>
    <w:rsid w:val="00417A74"/>
    <w:rsid w:val="00421C37"/>
    <w:rsid w:val="00424E84"/>
    <w:rsid w:val="00426406"/>
    <w:rsid w:val="00430416"/>
    <w:rsid w:val="00433B23"/>
    <w:rsid w:val="00433E28"/>
    <w:rsid w:val="00440408"/>
    <w:rsid w:val="00441F35"/>
    <w:rsid w:val="00442309"/>
    <w:rsid w:val="00445B09"/>
    <w:rsid w:val="00446D89"/>
    <w:rsid w:val="00447A90"/>
    <w:rsid w:val="004519AA"/>
    <w:rsid w:val="00452921"/>
    <w:rsid w:val="0046248A"/>
    <w:rsid w:val="00462AEE"/>
    <w:rsid w:val="00462D92"/>
    <w:rsid w:val="00463202"/>
    <w:rsid w:val="00464191"/>
    <w:rsid w:val="00473B57"/>
    <w:rsid w:val="00474AAA"/>
    <w:rsid w:val="0047514B"/>
    <w:rsid w:val="00482048"/>
    <w:rsid w:val="00484344"/>
    <w:rsid w:val="004878E3"/>
    <w:rsid w:val="00490578"/>
    <w:rsid w:val="00492391"/>
    <w:rsid w:val="00492F3A"/>
    <w:rsid w:val="004968B8"/>
    <w:rsid w:val="004A0813"/>
    <w:rsid w:val="004A1298"/>
    <w:rsid w:val="004A4A1E"/>
    <w:rsid w:val="004B1086"/>
    <w:rsid w:val="004B3308"/>
    <w:rsid w:val="004B3600"/>
    <w:rsid w:val="004B566F"/>
    <w:rsid w:val="004B6D33"/>
    <w:rsid w:val="004C4CA5"/>
    <w:rsid w:val="004C75EB"/>
    <w:rsid w:val="004D0292"/>
    <w:rsid w:val="004D0A7E"/>
    <w:rsid w:val="004D1083"/>
    <w:rsid w:val="004D31FE"/>
    <w:rsid w:val="004D77C3"/>
    <w:rsid w:val="004E176C"/>
    <w:rsid w:val="004E1FF4"/>
    <w:rsid w:val="004E21DD"/>
    <w:rsid w:val="004E4011"/>
    <w:rsid w:val="004F0C71"/>
    <w:rsid w:val="004F4BF0"/>
    <w:rsid w:val="004F739D"/>
    <w:rsid w:val="004F74C8"/>
    <w:rsid w:val="004F7879"/>
    <w:rsid w:val="0050025D"/>
    <w:rsid w:val="0050348C"/>
    <w:rsid w:val="00506299"/>
    <w:rsid w:val="00506E09"/>
    <w:rsid w:val="005116C6"/>
    <w:rsid w:val="00511FA5"/>
    <w:rsid w:val="00514C23"/>
    <w:rsid w:val="00524385"/>
    <w:rsid w:val="0052485F"/>
    <w:rsid w:val="0052630F"/>
    <w:rsid w:val="0052719D"/>
    <w:rsid w:val="005300CF"/>
    <w:rsid w:val="005307EA"/>
    <w:rsid w:val="00531F3A"/>
    <w:rsid w:val="005320FA"/>
    <w:rsid w:val="00532FCC"/>
    <w:rsid w:val="00537D8A"/>
    <w:rsid w:val="005401FD"/>
    <w:rsid w:val="00542CC3"/>
    <w:rsid w:val="0054387C"/>
    <w:rsid w:val="00544455"/>
    <w:rsid w:val="005444E8"/>
    <w:rsid w:val="00544893"/>
    <w:rsid w:val="005450FC"/>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97FCB"/>
    <w:rsid w:val="005A1484"/>
    <w:rsid w:val="005B12EC"/>
    <w:rsid w:val="005B2F4B"/>
    <w:rsid w:val="005B3797"/>
    <w:rsid w:val="005C06D4"/>
    <w:rsid w:val="005C4867"/>
    <w:rsid w:val="005C65D1"/>
    <w:rsid w:val="005C69F4"/>
    <w:rsid w:val="005D0267"/>
    <w:rsid w:val="005D4242"/>
    <w:rsid w:val="005D53D5"/>
    <w:rsid w:val="005D55AD"/>
    <w:rsid w:val="005D6B1B"/>
    <w:rsid w:val="005D73D9"/>
    <w:rsid w:val="005E54F6"/>
    <w:rsid w:val="005F248A"/>
    <w:rsid w:val="005F2CBF"/>
    <w:rsid w:val="005F3988"/>
    <w:rsid w:val="006002A2"/>
    <w:rsid w:val="006057BF"/>
    <w:rsid w:val="006069B2"/>
    <w:rsid w:val="00606CFE"/>
    <w:rsid w:val="00614303"/>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3DC5"/>
    <w:rsid w:val="006516B5"/>
    <w:rsid w:val="00652A2D"/>
    <w:rsid w:val="00655066"/>
    <w:rsid w:val="00655F3B"/>
    <w:rsid w:val="00660E6E"/>
    <w:rsid w:val="00661821"/>
    <w:rsid w:val="00662CFB"/>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4184"/>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2CE8"/>
    <w:rsid w:val="006F663C"/>
    <w:rsid w:val="006F70BF"/>
    <w:rsid w:val="006F72DA"/>
    <w:rsid w:val="006F78B5"/>
    <w:rsid w:val="00702B47"/>
    <w:rsid w:val="00703592"/>
    <w:rsid w:val="007050C9"/>
    <w:rsid w:val="00706801"/>
    <w:rsid w:val="00710487"/>
    <w:rsid w:val="00710963"/>
    <w:rsid w:val="00713BE1"/>
    <w:rsid w:val="00725CED"/>
    <w:rsid w:val="00736697"/>
    <w:rsid w:val="00741CED"/>
    <w:rsid w:val="00742DDC"/>
    <w:rsid w:val="00742E5C"/>
    <w:rsid w:val="007433CA"/>
    <w:rsid w:val="0074676B"/>
    <w:rsid w:val="00746FAB"/>
    <w:rsid w:val="00747BBD"/>
    <w:rsid w:val="00753F54"/>
    <w:rsid w:val="007569F1"/>
    <w:rsid w:val="00760325"/>
    <w:rsid w:val="00762ECE"/>
    <w:rsid w:val="007631FE"/>
    <w:rsid w:val="0076553F"/>
    <w:rsid w:val="00772256"/>
    <w:rsid w:val="007734A6"/>
    <w:rsid w:val="0077442F"/>
    <w:rsid w:val="007759C6"/>
    <w:rsid w:val="00783019"/>
    <w:rsid w:val="00783B6B"/>
    <w:rsid w:val="007875FE"/>
    <w:rsid w:val="007904F3"/>
    <w:rsid w:val="00791E1E"/>
    <w:rsid w:val="00794D2C"/>
    <w:rsid w:val="0079609A"/>
    <w:rsid w:val="00797390"/>
    <w:rsid w:val="007A0AF0"/>
    <w:rsid w:val="007A49C7"/>
    <w:rsid w:val="007B1E21"/>
    <w:rsid w:val="007B4867"/>
    <w:rsid w:val="007B6C0C"/>
    <w:rsid w:val="007B7718"/>
    <w:rsid w:val="007C662D"/>
    <w:rsid w:val="007D681B"/>
    <w:rsid w:val="007D6835"/>
    <w:rsid w:val="007D6C44"/>
    <w:rsid w:val="007D74B7"/>
    <w:rsid w:val="007D7A57"/>
    <w:rsid w:val="007E430A"/>
    <w:rsid w:val="007E5D2A"/>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0075"/>
    <w:rsid w:val="00862C9A"/>
    <w:rsid w:val="00866D27"/>
    <w:rsid w:val="008711CD"/>
    <w:rsid w:val="008718B0"/>
    <w:rsid w:val="00871D47"/>
    <w:rsid w:val="008760DC"/>
    <w:rsid w:val="0088099F"/>
    <w:rsid w:val="0089192E"/>
    <w:rsid w:val="008919A7"/>
    <w:rsid w:val="00897261"/>
    <w:rsid w:val="008A3750"/>
    <w:rsid w:val="008A474D"/>
    <w:rsid w:val="008A7E7E"/>
    <w:rsid w:val="008B01ED"/>
    <w:rsid w:val="008B61CA"/>
    <w:rsid w:val="008B68DE"/>
    <w:rsid w:val="008C4226"/>
    <w:rsid w:val="008D2FD4"/>
    <w:rsid w:val="008D568E"/>
    <w:rsid w:val="008D6ACE"/>
    <w:rsid w:val="008E0F77"/>
    <w:rsid w:val="008F0588"/>
    <w:rsid w:val="008F161F"/>
    <w:rsid w:val="008F3479"/>
    <w:rsid w:val="0090106A"/>
    <w:rsid w:val="009010FF"/>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D50"/>
    <w:rsid w:val="00972514"/>
    <w:rsid w:val="0097285A"/>
    <w:rsid w:val="00972E3E"/>
    <w:rsid w:val="009746D5"/>
    <w:rsid w:val="00976788"/>
    <w:rsid w:val="00980A7E"/>
    <w:rsid w:val="009830DB"/>
    <w:rsid w:val="0098427E"/>
    <w:rsid w:val="00984CDA"/>
    <w:rsid w:val="00985E6E"/>
    <w:rsid w:val="009905AD"/>
    <w:rsid w:val="009912A1"/>
    <w:rsid w:val="00993056"/>
    <w:rsid w:val="0099776C"/>
    <w:rsid w:val="009A0B4A"/>
    <w:rsid w:val="009A2689"/>
    <w:rsid w:val="009A7BCA"/>
    <w:rsid w:val="009B5B76"/>
    <w:rsid w:val="009B62DF"/>
    <w:rsid w:val="009B66CD"/>
    <w:rsid w:val="009B7526"/>
    <w:rsid w:val="009C22EA"/>
    <w:rsid w:val="009D0684"/>
    <w:rsid w:val="009D6A0E"/>
    <w:rsid w:val="009E19A0"/>
    <w:rsid w:val="009E44D8"/>
    <w:rsid w:val="009F0930"/>
    <w:rsid w:val="009F60EF"/>
    <w:rsid w:val="00A01A58"/>
    <w:rsid w:val="00A06974"/>
    <w:rsid w:val="00A1006B"/>
    <w:rsid w:val="00A103EB"/>
    <w:rsid w:val="00A117F4"/>
    <w:rsid w:val="00A121C3"/>
    <w:rsid w:val="00A14F7B"/>
    <w:rsid w:val="00A16B3D"/>
    <w:rsid w:val="00A16B43"/>
    <w:rsid w:val="00A2076F"/>
    <w:rsid w:val="00A218F5"/>
    <w:rsid w:val="00A220C0"/>
    <w:rsid w:val="00A24323"/>
    <w:rsid w:val="00A30765"/>
    <w:rsid w:val="00A3388E"/>
    <w:rsid w:val="00A458CA"/>
    <w:rsid w:val="00A46EAF"/>
    <w:rsid w:val="00A560AB"/>
    <w:rsid w:val="00A567BD"/>
    <w:rsid w:val="00A61057"/>
    <w:rsid w:val="00A62581"/>
    <w:rsid w:val="00A631D7"/>
    <w:rsid w:val="00A67E7D"/>
    <w:rsid w:val="00A743A1"/>
    <w:rsid w:val="00A7765E"/>
    <w:rsid w:val="00A81B44"/>
    <w:rsid w:val="00A857AC"/>
    <w:rsid w:val="00A85AC6"/>
    <w:rsid w:val="00A87FE6"/>
    <w:rsid w:val="00A90324"/>
    <w:rsid w:val="00A9367D"/>
    <w:rsid w:val="00A96D93"/>
    <w:rsid w:val="00A976F2"/>
    <w:rsid w:val="00AA0853"/>
    <w:rsid w:val="00AA0C9F"/>
    <w:rsid w:val="00AB0780"/>
    <w:rsid w:val="00AB13CD"/>
    <w:rsid w:val="00AB150B"/>
    <w:rsid w:val="00AB193D"/>
    <w:rsid w:val="00AB3F3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1B28"/>
    <w:rsid w:val="00B026F1"/>
    <w:rsid w:val="00B06AFF"/>
    <w:rsid w:val="00B132F1"/>
    <w:rsid w:val="00B160BF"/>
    <w:rsid w:val="00B20C13"/>
    <w:rsid w:val="00B23760"/>
    <w:rsid w:val="00B24A23"/>
    <w:rsid w:val="00B25329"/>
    <w:rsid w:val="00B2579E"/>
    <w:rsid w:val="00B2663D"/>
    <w:rsid w:val="00B27820"/>
    <w:rsid w:val="00B3186C"/>
    <w:rsid w:val="00B35AB1"/>
    <w:rsid w:val="00B364FC"/>
    <w:rsid w:val="00B36BE6"/>
    <w:rsid w:val="00B36C81"/>
    <w:rsid w:val="00B418CA"/>
    <w:rsid w:val="00B41C04"/>
    <w:rsid w:val="00B43082"/>
    <w:rsid w:val="00B45427"/>
    <w:rsid w:val="00B6290A"/>
    <w:rsid w:val="00B62C44"/>
    <w:rsid w:val="00B641D5"/>
    <w:rsid w:val="00B6511E"/>
    <w:rsid w:val="00B65402"/>
    <w:rsid w:val="00B65736"/>
    <w:rsid w:val="00B66225"/>
    <w:rsid w:val="00B67D74"/>
    <w:rsid w:val="00B70E19"/>
    <w:rsid w:val="00B73DFE"/>
    <w:rsid w:val="00B74CD0"/>
    <w:rsid w:val="00B76B04"/>
    <w:rsid w:val="00B7771F"/>
    <w:rsid w:val="00B8158C"/>
    <w:rsid w:val="00B8458E"/>
    <w:rsid w:val="00B85D7A"/>
    <w:rsid w:val="00B900AA"/>
    <w:rsid w:val="00B97190"/>
    <w:rsid w:val="00B97870"/>
    <w:rsid w:val="00BA0CF7"/>
    <w:rsid w:val="00BA21F3"/>
    <w:rsid w:val="00BA38BF"/>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1AD2"/>
    <w:rsid w:val="00C23A2B"/>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74B60"/>
    <w:rsid w:val="00C75763"/>
    <w:rsid w:val="00C76B23"/>
    <w:rsid w:val="00C8196D"/>
    <w:rsid w:val="00C83120"/>
    <w:rsid w:val="00C86506"/>
    <w:rsid w:val="00C90013"/>
    <w:rsid w:val="00C916C2"/>
    <w:rsid w:val="00C92DDF"/>
    <w:rsid w:val="00C9355D"/>
    <w:rsid w:val="00C9429D"/>
    <w:rsid w:val="00C94E7D"/>
    <w:rsid w:val="00C95D45"/>
    <w:rsid w:val="00C97C0B"/>
    <w:rsid w:val="00CA5391"/>
    <w:rsid w:val="00CA58B7"/>
    <w:rsid w:val="00CA65E9"/>
    <w:rsid w:val="00CB2367"/>
    <w:rsid w:val="00CB79E3"/>
    <w:rsid w:val="00CC0407"/>
    <w:rsid w:val="00CC54B0"/>
    <w:rsid w:val="00CC69A1"/>
    <w:rsid w:val="00CC77A2"/>
    <w:rsid w:val="00CD0EC0"/>
    <w:rsid w:val="00CD1551"/>
    <w:rsid w:val="00CD53C1"/>
    <w:rsid w:val="00CD5DE0"/>
    <w:rsid w:val="00CE1817"/>
    <w:rsid w:val="00CE3402"/>
    <w:rsid w:val="00CE4C76"/>
    <w:rsid w:val="00CE615E"/>
    <w:rsid w:val="00CF2225"/>
    <w:rsid w:val="00CF2ECF"/>
    <w:rsid w:val="00CF684B"/>
    <w:rsid w:val="00D02918"/>
    <w:rsid w:val="00D02E20"/>
    <w:rsid w:val="00D05570"/>
    <w:rsid w:val="00D05C18"/>
    <w:rsid w:val="00D06425"/>
    <w:rsid w:val="00D065FF"/>
    <w:rsid w:val="00D105E3"/>
    <w:rsid w:val="00D11C87"/>
    <w:rsid w:val="00D11C95"/>
    <w:rsid w:val="00D125F1"/>
    <w:rsid w:val="00D12B37"/>
    <w:rsid w:val="00D13317"/>
    <w:rsid w:val="00D1350E"/>
    <w:rsid w:val="00D14DBF"/>
    <w:rsid w:val="00D167A9"/>
    <w:rsid w:val="00D202D9"/>
    <w:rsid w:val="00D22D08"/>
    <w:rsid w:val="00D244A7"/>
    <w:rsid w:val="00D24909"/>
    <w:rsid w:val="00D2765B"/>
    <w:rsid w:val="00D32E52"/>
    <w:rsid w:val="00D44A14"/>
    <w:rsid w:val="00D44ABB"/>
    <w:rsid w:val="00D45670"/>
    <w:rsid w:val="00D47D18"/>
    <w:rsid w:val="00D5499D"/>
    <w:rsid w:val="00D5504B"/>
    <w:rsid w:val="00D568A5"/>
    <w:rsid w:val="00D6428C"/>
    <w:rsid w:val="00D703F9"/>
    <w:rsid w:val="00D75366"/>
    <w:rsid w:val="00D75841"/>
    <w:rsid w:val="00D8022B"/>
    <w:rsid w:val="00D901AC"/>
    <w:rsid w:val="00D902B8"/>
    <w:rsid w:val="00D91047"/>
    <w:rsid w:val="00D914D6"/>
    <w:rsid w:val="00D94277"/>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26A"/>
    <w:rsid w:val="00DF3F72"/>
    <w:rsid w:val="00DF46C4"/>
    <w:rsid w:val="00DF53C7"/>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4832"/>
    <w:rsid w:val="00E2607D"/>
    <w:rsid w:val="00E263F4"/>
    <w:rsid w:val="00E320A9"/>
    <w:rsid w:val="00E3470E"/>
    <w:rsid w:val="00E37C68"/>
    <w:rsid w:val="00E432DE"/>
    <w:rsid w:val="00E53362"/>
    <w:rsid w:val="00E5656C"/>
    <w:rsid w:val="00E573D8"/>
    <w:rsid w:val="00E605B7"/>
    <w:rsid w:val="00E61076"/>
    <w:rsid w:val="00E6651F"/>
    <w:rsid w:val="00E70402"/>
    <w:rsid w:val="00E74815"/>
    <w:rsid w:val="00E74E7B"/>
    <w:rsid w:val="00E7718B"/>
    <w:rsid w:val="00E8472C"/>
    <w:rsid w:val="00E85730"/>
    <w:rsid w:val="00E87298"/>
    <w:rsid w:val="00E926CB"/>
    <w:rsid w:val="00E92FEE"/>
    <w:rsid w:val="00E946C6"/>
    <w:rsid w:val="00E954E8"/>
    <w:rsid w:val="00E97813"/>
    <w:rsid w:val="00EA33A5"/>
    <w:rsid w:val="00EA39F0"/>
    <w:rsid w:val="00EA5B8A"/>
    <w:rsid w:val="00EA5C4D"/>
    <w:rsid w:val="00EB66C5"/>
    <w:rsid w:val="00EC0D01"/>
    <w:rsid w:val="00EC163A"/>
    <w:rsid w:val="00EC3DB3"/>
    <w:rsid w:val="00EC55A6"/>
    <w:rsid w:val="00ED1F37"/>
    <w:rsid w:val="00ED2C47"/>
    <w:rsid w:val="00ED4C0C"/>
    <w:rsid w:val="00ED6A33"/>
    <w:rsid w:val="00ED7B0D"/>
    <w:rsid w:val="00EE1053"/>
    <w:rsid w:val="00EE2512"/>
    <w:rsid w:val="00EE44A9"/>
    <w:rsid w:val="00EE4FA6"/>
    <w:rsid w:val="00EE77EE"/>
    <w:rsid w:val="00EF083F"/>
    <w:rsid w:val="00EF4024"/>
    <w:rsid w:val="00EF5BF6"/>
    <w:rsid w:val="00F00F2F"/>
    <w:rsid w:val="00F0257A"/>
    <w:rsid w:val="00F0297D"/>
    <w:rsid w:val="00F079F9"/>
    <w:rsid w:val="00F100E2"/>
    <w:rsid w:val="00F11439"/>
    <w:rsid w:val="00F13DE0"/>
    <w:rsid w:val="00F17860"/>
    <w:rsid w:val="00F208A0"/>
    <w:rsid w:val="00F22023"/>
    <w:rsid w:val="00F22539"/>
    <w:rsid w:val="00F30C2E"/>
    <w:rsid w:val="00F35560"/>
    <w:rsid w:val="00F40AD8"/>
    <w:rsid w:val="00F436B0"/>
    <w:rsid w:val="00F5258B"/>
    <w:rsid w:val="00F52EB0"/>
    <w:rsid w:val="00F54406"/>
    <w:rsid w:val="00F54646"/>
    <w:rsid w:val="00F5533B"/>
    <w:rsid w:val="00F55A2F"/>
    <w:rsid w:val="00F612C0"/>
    <w:rsid w:val="00F633AD"/>
    <w:rsid w:val="00F670D1"/>
    <w:rsid w:val="00F67656"/>
    <w:rsid w:val="00F75F8C"/>
    <w:rsid w:val="00F77C63"/>
    <w:rsid w:val="00F81B51"/>
    <w:rsid w:val="00F831FE"/>
    <w:rsid w:val="00F85C0B"/>
    <w:rsid w:val="00F86D6C"/>
    <w:rsid w:val="00F91873"/>
    <w:rsid w:val="00F91A13"/>
    <w:rsid w:val="00F925C9"/>
    <w:rsid w:val="00F927F3"/>
    <w:rsid w:val="00FA03C6"/>
    <w:rsid w:val="00FA2E36"/>
    <w:rsid w:val="00FA7393"/>
    <w:rsid w:val="00FB4101"/>
    <w:rsid w:val="00FB4702"/>
    <w:rsid w:val="00FB527E"/>
    <w:rsid w:val="00FB592B"/>
    <w:rsid w:val="00FB6B22"/>
    <w:rsid w:val="00FC25F8"/>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3"/>
    </o:shapedefaults>
    <o:shapelayout v:ext="edit">
      <o:idmap v:ext="edit" data="2"/>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30A"/>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5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link w:val="Corpsdetexte2Car"/>
    <w:rsid w:val="004A0813"/>
    <w:pPr>
      <w:spacing w:after="120" w:line="480" w:lineRule="auto"/>
    </w:p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Puce 1"/>
    <w:basedOn w:val="Normal"/>
    <w:link w:val="ParagraphedelisteCar"/>
    <w:uiPriority w:val="1"/>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uiPriority w:val="99"/>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uiPriority w:val="99"/>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1"/>
    <w:qFormat/>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rsid w:val="006B061E"/>
  </w:style>
  <w:style w:type="table" w:customStyle="1" w:styleId="TableauGrille4-Accentuation31">
    <w:name w:val="Tableau Grille 4 - Accentuation 31"/>
    <w:basedOn w:val="TableauNormal"/>
    <w:next w:val="TableauGrille4-Accentuation3"/>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lledutableau1">
    <w:name w:val="Grille du tableau1"/>
    <w:basedOn w:val="TableauNormal"/>
    <w:next w:val="Grilledutableau"/>
    <w:rsid w:val="00D10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
    <w:name w:val="texte 2"/>
    <w:basedOn w:val="Normal"/>
    <w:rsid w:val="003E5F9F"/>
    <w:pPr>
      <w:spacing w:after="100"/>
      <w:ind w:left="1120" w:right="38"/>
    </w:pPr>
    <w:rPr>
      <w:rFonts w:ascii="Times" w:hAnsi="Times"/>
      <w:sz w:val="24"/>
    </w:rPr>
  </w:style>
  <w:style w:type="character" w:customStyle="1" w:styleId="Corpsdetexte2Car">
    <w:name w:val="Corps de texte 2 Car"/>
    <w:basedOn w:val="Policepardfaut"/>
    <w:link w:val="Corpsdetexte2"/>
    <w:rsid w:val="00614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7204">
      <w:bodyDiv w:val="1"/>
      <w:marLeft w:val="0"/>
      <w:marRight w:val="0"/>
      <w:marTop w:val="0"/>
      <w:marBottom w:val="0"/>
      <w:divBdr>
        <w:top w:val="none" w:sz="0" w:space="0" w:color="auto"/>
        <w:left w:val="none" w:sz="0" w:space="0" w:color="auto"/>
        <w:bottom w:val="none" w:sz="0" w:space="0" w:color="auto"/>
        <w:right w:val="none" w:sz="0" w:space="0" w:color="auto"/>
      </w:divBdr>
    </w:div>
    <w:div w:id="267742340">
      <w:bodyDiv w:val="1"/>
      <w:marLeft w:val="0"/>
      <w:marRight w:val="0"/>
      <w:marTop w:val="0"/>
      <w:marBottom w:val="0"/>
      <w:divBdr>
        <w:top w:val="none" w:sz="0" w:space="0" w:color="auto"/>
        <w:left w:val="none" w:sz="0" w:space="0" w:color="auto"/>
        <w:bottom w:val="none" w:sz="0" w:space="0" w:color="auto"/>
        <w:right w:val="none" w:sz="0" w:space="0" w:color="auto"/>
      </w:divBdr>
    </w:div>
    <w:div w:id="335619457">
      <w:bodyDiv w:val="1"/>
      <w:marLeft w:val="0"/>
      <w:marRight w:val="0"/>
      <w:marTop w:val="0"/>
      <w:marBottom w:val="0"/>
      <w:divBdr>
        <w:top w:val="none" w:sz="0" w:space="0" w:color="auto"/>
        <w:left w:val="none" w:sz="0" w:space="0" w:color="auto"/>
        <w:bottom w:val="none" w:sz="0" w:space="0" w:color="auto"/>
        <w:right w:val="none" w:sz="0" w:space="0" w:color="auto"/>
      </w:divBdr>
    </w:div>
    <w:div w:id="920876004">
      <w:bodyDiv w:val="1"/>
      <w:marLeft w:val="0"/>
      <w:marRight w:val="0"/>
      <w:marTop w:val="0"/>
      <w:marBottom w:val="0"/>
      <w:divBdr>
        <w:top w:val="none" w:sz="0" w:space="0" w:color="auto"/>
        <w:left w:val="none" w:sz="0" w:space="0" w:color="auto"/>
        <w:bottom w:val="none" w:sz="0" w:space="0" w:color="auto"/>
        <w:right w:val="none" w:sz="0" w:space="0" w:color="auto"/>
      </w:divBdr>
    </w:div>
    <w:div w:id="1453329456">
      <w:bodyDiv w:val="1"/>
      <w:marLeft w:val="0"/>
      <w:marRight w:val="0"/>
      <w:marTop w:val="0"/>
      <w:marBottom w:val="0"/>
      <w:divBdr>
        <w:top w:val="none" w:sz="0" w:space="0" w:color="auto"/>
        <w:left w:val="none" w:sz="0" w:space="0" w:color="auto"/>
        <w:bottom w:val="none" w:sz="0" w:space="0" w:color="auto"/>
        <w:right w:val="none" w:sz="0" w:space="0" w:color="auto"/>
      </w:divBdr>
    </w:div>
    <w:div w:id="1694840521">
      <w:bodyDiv w:val="1"/>
      <w:marLeft w:val="0"/>
      <w:marRight w:val="0"/>
      <w:marTop w:val="0"/>
      <w:marBottom w:val="0"/>
      <w:divBdr>
        <w:top w:val="none" w:sz="0" w:space="0" w:color="auto"/>
        <w:left w:val="none" w:sz="0" w:space="0" w:color="auto"/>
        <w:bottom w:val="none" w:sz="0" w:space="0" w:color="auto"/>
        <w:right w:val="none" w:sz="0" w:space="0" w:color="auto"/>
      </w:divBdr>
    </w:div>
    <w:div w:id="1754471684">
      <w:bodyDiv w:val="1"/>
      <w:marLeft w:val="0"/>
      <w:marRight w:val="0"/>
      <w:marTop w:val="0"/>
      <w:marBottom w:val="0"/>
      <w:divBdr>
        <w:top w:val="none" w:sz="0" w:space="0" w:color="auto"/>
        <w:left w:val="none" w:sz="0" w:space="0" w:color="auto"/>
        <w:bottom w:val="none" w:sz="0" w:space="0" w:color="auto"/>
        <w:right w:val="none" w:sz="0" w:space="0" w:color="auto"/>
      </w:divBdr>
    </w:div>
    <w:div w:id="1894928132">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g-p@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985D8-0E48-4A33-B1A4-301E7A39D75C}">
  <ds:schemaRefs>
    <ds:schemaRef ds:uri="http://schemas.openxmlformats.org/officeDocument/2006/bibliography"/>
  </ds:schemaRefs>
</ds:datastoreItem>
</file>

<file path=customXml/itemProps2.xml><?xml version="1.0" encoding="utf-8"?>
<ds:datastoreItem xmlns:ds="http://schemas.openxmlformats.org/officeDocument/2006/customXml" ds:itemID="{A096113F-E158-44D4-AFF8-E70F9F014B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4.xml><?xml version="1.0" encoding="utf-8"?>
<ds:datastoreItem xmlns:ds="http://schemas.openxmlformats.org/officeDocument/2006/customXml" ds:itemID="{1A417CFF-1A45-44A9-8F70-1727DEED1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1009</Words>
  <Characters>6217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CROCHOT Sandra</cp:lastModifiedBy>
  <cp:revision>13</cp:revision>
  <cp:lastPrinted>2019-10-22T09:07:00Z</cp:lastPrinted>
  <dcterms:created xsi:type="dcterms:W3CDTF">2024-01-26T17:02:00Z</dcterms:created>
  <dcterms:modified xsi:type="dcterms:W3CDTF">2025-06-26T14:33:00Z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