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rsidRPr="00C144F1" w14:paraId="2ED39575" w14:textId="77777777" w:rsidTr="00310352">
        <w:tc>
          <w:tcPr>
            <w:tcW w:w="10419" w:type="dxa"/>
            <w:shd w:val="clear" w:color="auto" w:fill="auto"/>
          </w:tcPr>
          <w:p w14:paraId="2ED39574" w14:textId="2DE30545" w:rsidR="00472B25" w:rsidRPr="00C144F1" w:rsidRDefault="00472B25" w:rsidP="003A5568">
            <w:pPr>
              <w:pStyle w:val="Pieddepage"/>
              <w:tabs>
                <w:tab w:val="clear" w:pos="4536"/>
                <w:tab w:val="clear" w:pos="9072"/>
              </w:tabs>
              <w:jc w:val="center"/>
              <w:rPr>
                <w:rFonts w:ascii="Marianne" w:hAnsi="Marianne"/>
              </w:rPr>
            </w:pPr>
          </w:p>
        </w:tc>
      </w:tr>
    </w:tbl>
    <w:p w14:paraId="2ED39576" w14:textId="1448190F" w:rsidR="003A5568" w:rsidRPr="00C144F1" w:rsidRDefault="003A5568">
      <w:pPr>
        <w:rPr>
          <w:rFonts w:ascii="Marianne" w:hAnsi="Marianne"/>
          <w:sz w:val="24"/>
          <w:szCs w:val="24"/>
        </w:rPr>
      </w:pPr>
      <w:r w:rsidRPr="00C144F1">
        <w:rPr>
          <w:rFonts w:ascii="Marianne" w:hAnsi="Marianne"/>
          <w:noProof/>
          <w:lang w:eastAsia="fr-FR"/>
        </w:rPr>
        <w:drawing>
          <wp:anchor distT="0" distB="0" distL="114300" distR="114300" simplePos="0" relativeHeight="251659264" behindDoc="0" locked="0" layoutInCell="1" allowOverlap="1" wp14:anchorId="6B1B8219" wp14:editId="2CF603CE">
            <wp:simplePos x="0" y="0"/>
            <wp:positionH relativeFrom="margin">
              <wp:align>left</wp:align>
            </wp:positionH>
            <wp:positionV relativeFrom="margin">
              <wp:posOffset>-346075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33D04" w14:textId="31AB50D0" w:rsidR="003A5568" w:rsidRPr="00C144F1" w:rsidRDefault="003A5568" w:rsidP="003A5568">
      <w:pPr>
        <w:rPr>
          <w:rFonts w:ascii="Marianne" w:hAnsi="Marianne"/>
          <w:sz w:val="24"/>
          <w:szCs w:val="24"/>
        </w:rPr>
      </w:pPr>
    </w:p>
    <w:p w14:paraId="64B38C23" w14:textId="77777777" w:rsidR="003A5568" w:rsidRPr="00C144F1" w:rsidRDefault="003A5568" w:rsidP="003A5568">
      <w:pPr>
        <w:rPr>
          <w:rFonts w:ascii="Marianne" w:hAnsi="Marianne"/>
          <w:sz w:val="24"/>
          <w:szCs w:val="24"/>
        </w:rPr>
      </w:pPr>
    </w:p>
    <w:p w14:paraId="33E479E5" w14:textId="77777777" w:rsidR="003A5568" w:rsidRPr="00C144F1" w:rsidRDefault="003A5568" w:rsidP="003A5568">
      <w:pPr>
        <w:rPr>
          <w:rFonts w:ascii="Marianne" w:hAnsi="Marianne"/>
          <w:sz w:val="24"/>
          <w:szCs w:val="24"/>
        </w:rPr>
      </w:pPr>
    </w:p>
    <w:p w14:paraId="2F6A17A6" w14:textId="77777777" w:rsidR="003A5568" w:rsidRPr="00C144F1" w:rsidRDefault="003A5568" w:rsidP="003A5568">
      <w:pPr>
        <w:rPr>
          <w:rFonts w:ascii="Marianne" w:hAnsi="Marianne"/>
          <w:sz w:val="24"/>
          <w:szCs w:val="24"/>
        </w:rPr>
      </w:pPr>
    </w:p>
    <w:p w14:paraId="444A118E" w14:textId="04F78B7A" w:rsidR="003A5568" w:rsidRPr="00C144F1" w:rsidRDefault="003A5568" w:rsidP="003A5568">
      <w:pPr>
        <w:rPr>
          <w:rFonts w:ascii="Marianne" w:hAnsi="Marianne"/>
          <w:sz w:val="24"/>
          <w:szCs w:val="24"/>
        </w:rPr>
      </w:pPr>
    </w:p>
    <w:p w14:paraId="386A3627" w14:textId="50CD8C03" w:rsidR="003A5568" w:rsidRPr="00C144F1" w:rsidRDefault="003A5568" w:rsidP="003A5568">
      <w:pPr>
        <w:tabs>
          <w:tab w:val="left" w:pos="3795"/>
        </w:tabs>
        <w:rPr>
          <w:rFonts w:ascii="Marianne" w:hAnsi="Marianne"/>
          <w:b/>
          <w:i/>
          <w:sz w:val="24"/>
          <w:szCs w:val="24"/>
        </w:rPr>
      </w:pPr>
    </w:p>
    <w:tbl>
      <w:tblPr>
        <w:tblpPr w:leftFromText="141" w:rightFromText="141" w:vertAnchor="page" w:horzAnchor="margin" w:tblpY="2551"/>
        <w:tblW w:w="10368" w:type="dxa"/>
        <w:tblLayout w:type="fixed"/>
        <w:tblLook w:val="0000" w:firstRow="0" w:lastRow="0" w:firstColumn="0" w:lastColumn="0" w:noHBand="0" w:noVBand="0"/>
      </w:tblPr>
      <w:tblGrid>
        <w:gridCol w:w="9288"/>
        <w:gridCol w:w="1080"/>
      </w:tblGrid>
      <w:tr w:rsidR="003A5568" w:rsidRPr="00C144F1" w14:paraId="73B06C99" w14:textId="77777777" w:rsidTr="003A5568">
        <w:tc>
          <w:tcPr>
            <w:tcW w:w="9288" w:type="dxa"/>
            <w:shd w:val="clear" w:color="auto" w:fill="66CCFF"/>
          </w:tcPr>
          <w:p w14:paraId="213708E6" w14:textId="77777777" w:rsidR="003A5568" w:rsidRPr="00C144F1" w:rsidRDefault="003A5568" w:rsidP="003A5568">
            <w:pPr>
              <w:pStyle w:val="Titre8"/>
              <w:tabs>
                <w:tab w:val="num" w:pos="0"/>
                <w:tab w:val="right" w:pos="9639"/>
              </w:tabs>
              <w:spacing w:before="240" w:after="120"/>
              <w:rPr>
                <w:rFonts w:ascii="Marianne" w:hAnsi="Marianne" w:cs="Times New Roman"/>
                <w:b w:val="0"/>
                <w:caps/>
                <w:sz w:val="30"/>
                <w:szCs w:val="30"/>
              </w:rPr>
            </w:pPr>
            <w:r w:rsidRPr="00C144F1">
              <w:rPr>
                <w:rFonts w:ascii="Marianne" w:hAnsi="Marianne" w:cs="Times New Roman"/>
                <w:b w:val="0"/>
                <w:caps/>
                <w:sz w:val="30"/>
                <w:szCs w:val="30"/>
              </w:rPr>
              <w:t>MARCHÉS ET ACCORDS-CADRES</w:t>
            </w:r>
          </w:p>
          <w:p w14:paraId="575D199F" w14:textId="77777777" w:rsidR="003A5568" w:rsidRPr="00C144F1" w:rsidRDefault="003A5568" w:rsidP="003A5568">
            <w:pPr>
              <w:pStyle w:val="Titre8"/>
              <w:tabs>
                <w:tab w:val="num" w:pos="0"/>
                <w:tab w:val="right" w:pos="9639"/>
              </w:tabs>
              <w:rPr>
                <w:rFonts w:ascii="Marianne" w:hAnsi="Marianne" w:cs="Times New Roman"/>
                <w:sz w:val="30"/>
                <w:szCs w:val="30"/>
              </w:rPr>
            </w:pPr>
            <w:r w:rsidRPr="00C144F1">
              <w:rPr>
                <w:rFonts w:ascii="Marianne" w:hAnsi="Marianne" w:cs="Times New Roman"/>
                <w:caps/>
                <w:sz w:val="30"/>
                <w:szCs w:val="30"/>
              </w:rPr>
              <w:t>DÉCLARATION DU candidat INDIVIDUEL</w:t>
            </w:r>
          </w:p>
          <w:p w14:paraId="29ACE033" w14:textId="77777777" w:rsidR="003A5568" w:rsidRPr="00C144F1" w:rsidRDefault="003A5568" w:rsidP="003A5568">
            <w:pPr>
              <w:spacing w:after="240"/>
              <w:jc w:val="center"/>
              <w:rPr>
                <w:rFonts w:ascii="Marianne" w:hAnsi="Marianne"/>
                <w:caps/>
                <w:sz w:val="24"/>
                <w:szCs w:val="24"/>
              </w:rPr>
            </w:pPr>
            <w:r w:rsidRPr="00C144F1">
              <w:rPr>
                <w:rFonts w:ascii="Marianne" w:hAnsi="Marianne"/>
                <w:b/>
                <w:sz w:val="30"/>
                <w:szCs w:val="30"/>
              </w:rPr>
              <w:t xml:space="preserve">OU DU MEMBRE DU GROUPEMENT </w:t>
            </w:r>
            <w:r w:rsidRPr="00C144F1">
              <w:rPr>
                <w:rStyle w:val="Caractresdenotedebasdepage"/>
                <w:rFonts w:ascii="Marianne" w:hAnsi="Marianne"/>
                <w:b/>
                <w:sz w:val="30"/>
                <w:szCs w:val="30"/>
              </w:rPr>
              <w:footnoteReference w:id="1"/>
            </w:r>
          </w:p>
        </w:tc>
        <w:tc>
          <w:tcPr>
            <w:tcW w:w="1080" w:type="dxa"/>
            <w:shd w:val="clear" w:color="auto" w:fill="66CCFF"/>
          </w:tcPr>
          <w:p w14:paraId="6821CC88" w14:textId="77777777" w:rsidR="003A5568" w:rsidRPr="00C144F1" w:rsidRDefault="003A5568" w:rsidP="003A5568">
            <w:pPr>
              <w:pStyle w:val="Titre8"/>
              <w:tabs>
                <w:tab w:val="num" w:pos="0"/>
                <w:tab w:val="right" w:pos="9639"/>
              </w:tabs>
              <w:spacing w:before="120" w:after="120"/>
              <w:rPr>
                <w:rFonts w:ascii="Marianne" w:hAnsi="Marianne" w:cs="Times New Roman"/>
                <w:sz w:val="30"/>
                <w:szCs w:val="30"/>
              </w:rPr>
            </w:pPr>
            <w:r w:rsidRPr="00C144F1">
              <w:rPr>
                <w:rFonts w:ascii="Marianne" w:hAnsi="Marianne" w:cs="Times New Roman"/>
                <w:caps/>
                <w:sz w:val="30"/>
                <w:szCs w:val="30"/>
              </w:rPr>
              <w:t>DC2</w:t>
            </w:r>
          </w:p>
        </w:tc>
      </w:tr>
    </w:tbl>
    <w:p w14:paraId="2ED3957C" w14:textId="0EFE64DD" w:rsidR="00DB6A4C" w:rsidRPr="00C144F1" w:rsidRDefault="00DB6A4C" w:rsidP="003A5568">
      <w:pPr>
        <w:pStyle w:val="Titre2"/>
        <w:numPr>
          <w:ilvl w:val="0"/>
          <w:numId w:val="0"/>
        </w:numPr>
        <w:jc w:val="both"/>
        <w:rPr>
          <w:rFonts w:ascii="Marianne" w:hAnsi="Marianne"/>
          <w:b w:val="0"/>
          <w:i/>
          <w:sz w:val="22"/>
          <w:szCs w:val="22"/>
        </w:rPr>
      </w:pPr>
      <w:r w:rsidRPr="00C144F1">
        <w:rPr>
          <w:rFonts w:ascii="Marianne" w:hAnsi="Marianne"/>
          <w:b w:val="0"/>
          <w:i/>
          <w:sz w:val="22"/>
          <w:szCs w:val="22"/>
        </w:rPr>
        <w:t>Le formulaire DC2 est un modèle de déclaration qui peut être utilisé par les candidats aux marchés publics (marchés ou accords-cadres) à l'appui de leur candidature (formulaire DC1).</w:t>
      </w:r>
    </w:p>
    <w:p w14:paraId="2ED3957D" w14:textId="77777777" w:rsidR="00DB6A4C" w:rsidRPr="00C144F1" w:rsidRDefault="00DB6A4C" w:rsidP="003A5568">
      <w:pPr>
        <w:pStyle w:val="Titre2"/>
        <w:numPr>
          <w:ilvl w:val="1"/>
          <w:numId w:val="12"/>
        </w:numPr>
        <w:jc w:val="both"/>
        <w:rPr>
          <w:rFonts w:ascii="Marianne" w:hAnsi="Marianne"/>
          <w:b w:val="0"/>
          <w:i/>
          <w:sz w:val="22"/>
          <w:szCs w:val="22"/>
        </w:rPr>
      </w:pPr>
      <w:r w:rsidRPr="00C144F1">
        <w:rPr>
          <w:rFonts w:ascii="Marianne" w:hAnsi="Marianne"/>
          <w:b w:val="0"/>
          <w:i/>
          <w:sz w:val="22"/>
          <w:szCs w:val="22"/>
        </w:rPr>
        <w:t>En cas d’allotissement, ce document doit être fourni pour chacun des lots de la consultation.</w:t>
      </w:r>
    </w:p>
    <w:p w14:paraId="2ED3957E" w14:textId="77777777" w:rsidR="00DB6A4C" w:rsidRPr="00C144F1" w:rsidRDefault="00DB6A4C" w:rsidP="003A5568">
      <w:pPr>
        <w:pStyle w:val="Lgende"/>
        <w:spacing w:before="0" w:after="0"/>
        <w:jc w:val="both"/>
        <w:rPr>
          <w:rFonts w:ascii="Marianne" w:hAnsi="Marianne"/>
          <w:b/>
          <w:color w:val="FF0000"/>
          <w:sz w:val="22"/>
          <w:szCs w:val="22"/>
        </w:rPr>
      </w:pPr>
      <w:r w:rsidRPr="00C144F1">
        <w:rPr>
          <w:rFonts w:ascii="Marianne" w:hAnsi="Marianne"/>
          <w:b/>
          <w:color w:val="FF0000"/>
          <w:sz w:val="22"/>
          <w:szCs w:val="22"/>
          <w:highlight w:val="yellow"/>
        </w:rPr>
        <w:t>En cas de candidature groupée, il est rempli par chaque membre du groupement.</w:t>
      </w:r>
    </w:p>
    <w:p w14:paraId="2ED3957F" w14:textId="77777777" w:rsidR="00DB6A4C" w:rsidRPr="00C144F1" w:rsidRDefault="00DB6A4C" w:rsidP="003A5568">
      <w:pPr>
        <w:jc w:val="both"/>
        <w:rPr>
          <w:rFonts w:ascii="Marianne" w:hAnsi="Marianne"/>
          <w:i/>
          <w:sz w:val="22"/>
          <w:szCs w:val="22"/>
        </w:rPr>
      </w:pPr>
      <w:r w:rsidRPr="00C144F1">
        <w:rPr>
          <w:rFonts w:ascii="Marianne" w:hAnsi="Marianne"/>
          <w:i/>
          <w:sz w:val="22"/>
          <w:szCs w:val="22"/>
        </w:rPr>
        <w:t>En complément de sa lettre de candidature (formulaire DC1), le candidat individuel ou chacun des membres du groupement peut produire, en annexe du DC2, les éléments demandés par l’acheteur dans l'avis d'appel à la concurrence</w:t>
      </w:r>
      <w:r w:rsidRPr="00C144F1">
        <w:rPr>
          <w:rFonts w:ascii="Marianne" w:hAnsi="Marianne"/>
          <w:sz w:val="22"/>
          <w:szCs w:val="22"/>
        </w:rPr>
        <w:t xml:space="preserve"> </w:t>
      </w:r>
      <w:r w:rsidRPr="00C144F1">
        <w:rPr>
          <w:rFonts w:ascii="Marianne" w:hAnsi="Marianne"/>
          <w:i/>
          <w:sz w:val="22"/>
          <w:szCs w:val="22"/>
        </w:rPr>
        <w:t>ou dans l’invitation à confirmer l’intérêt, ou en l’absence d’un tel avis ou d’une telle invitation, dans les documents de la consultation.</w:t>
      </w:r>
    </w:p>
    <w:p w14:paraId="2ED39580" w14:textId="77777777" w:rsidR="00DB6A4C" w:rsidRPr="00C144F1" w:rsidRDefault="00DB6A4C" w:rsidP="003A6308">
      <w:pPr>
        <w:spacing w:after="240"/>
        <w:jc w:val="both"/>
        <w:rPr>
          <w:rFonts w:ascii="Marianne" w:hAnsi="Marianne"/>
          <w:i/>
          <w:sz w:val="22"/>
          <w:szCs w:val="22"/>
        </w:rPr>
      </w:pPr>
      <w:r w:rsidRPr="00C144F1">
        <w:rPr>
          <w:rFonts w:ascii="Marianne" w:hAnsi="Marianne"/>
          <w:i/>
          <w:sz w:val="22"/>
          <w:szCs w:val="22"/>
        </w:rPr>
        <w:t xml:space="preserve">Il est rappelé qu’en application du code de la commande publique, et notamment ses </w:t>
      </w:r>
      <w:hyperlink r:id="rId12" w:history="1">
        <w:r w:rsidRPr="00C144F1">
          <w:rPr>
            <w:rStyle w:val="Lienhypertexte"/>
            <w:rFonts w:ascii="Marianne" w:hAnsi="Marianne"/>
            <w:i/>
            <w:sz w:val="22"/>
            <w:szCs w:val="22"/>
          </w:rPr>
          <w:t>articles</w:t>
        </w:r>
        <w:r w:rsidRPr="00C144F1">
          <w:rPr>
            <w:rStyle w:val="Lienhypertexte"/>
            <w:rFonts w:ascii="Marianne" w:hAnsi="Marianne" w:cs="Calibri"/>
            <w:i/>
            <w:sz w:val="22"/>
            <w:szCs w:val="22"/>
          </w:rPr>
          <w:t> </w:t>
        </w:r>
        <w:r w:rsidRPr="00C144F1">
          <w:rPr>
            <w:rStyle w:val="Lienhypertexte"/>
            <w:rFonts w:ascii="Marianne" w:hAnsi="Marianne"/>
            <w:i/>
            <w:sz w:val="22"/>
            <w:szCs w:val="22"/>
          </w:rPr>
          <w:t>L.</w:t>
        </w:r>
        <w:r w:rsidRPr="00C144F1">
          <w:rPr>
            <w:rStyle w:val="Lienhypertexte"/>
            <w:rFonts w:ascii="Marianne" w:hAnsi="Marianne" w:cs="Calibri"/>
            <w:i/>
            <w:sz w:val="22"/>
            <w:szCs w:val="22"/>
          </w:rPr>
          <w:t> </w:t>
        </w:r>
        <w:r w:rsidRPr="00C144F1">
          <w:rPr>
            <w:rStyle w:val="Lienhypertexte"/>
            <w:rFonts w:ascii="Marianne" w:hAnsi="Marianne"/>
            <w:i/>
            <w:sz w:val="22"/>
            <w:szCs w:val="22"/>
          </w:rPr>
          <w:t>1110-1</w:t>
        </w:r>
      </w:hyperlink>
      <w:r w:rsidRPr="00C144F1">
        <w:rPr>
          <w:rFonts w:ascii="Marianne" w:hAnsi="Marianne"/>
          <w:i/>
          <w:sz w:val="22"/>
          <w:szCs w:val="22"/>
        </w:rPr>
        <w:t xml:space="preserve">, et </w:t>
      </w:r>
      <w:hyperlink r:id="rId13"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2162-1 </w:t>
        </w:r>
        <w:r w:rsidRPr="00C144F1">
          <w:rPr>
            <w:rStyle w:val="Lienhypertexte"/>
            <w:rFonts w:ascii="Marianne" w:hAnsi="Marianne" w:cs="Marianne"/>
            <w:i/>
            <w:sz w:val="22"/>
            <w:szCs w:val="22"/>
          </w:rPr>
          <w:t>à</w:t>
        </w:r>
        <w:r w:rsidRPr="00C144F1">
          <w:rPr>
            <w:rStyle w:val="Lienhypertexte"/>
            <w:rFonts w:ascii="Marianne" w:hAnsi="Marianne"/>
            <w:i/>
            <w:sz w:val="22"/>
            <w:szCs w:val="22"/>
          </w:rPr>
          <w:t xml:space="preserve"> R.</w:t>
        </w:r>
        <w:r w:rsidRPr="00C144F1">
          <w:rPr>
            <w:rStyle w:val="Lienhypertexte"/>
            <w:rFonts w:ascii="Marianne" w:hAnsi="Marianne" w:cs="Calibri"/>
            <w:i/>
            <w:sz w:val="22"/>
            <w:szCs w:val="22"/>
          </w:rPr>
          <w:t> </w:t>
        </w:r>
        <w:r w:rsidRPr="00C144F1">
          <w:rPr>
            <w:rStyle w:val="Lienhypertexte"/>
            <w:rFonts w:ascii="Marianne" w:hAnsi="Marianne"/>
            <w:i/>
            <w:sz w:val="22"/>
            <w:szCs w:val="22"/>
          </w:rPr>
          <w:t>2162-6</w:t>
        </w:r>
      </w:hyperlink>
      <w:r w:rsidRPr="00C144F1">
        <w:rPr>
          <w:rFonts w:ascii="Marianne" w:hAnsi="Marianne"/>
          <w:i/>
          <w:sz w:val="22"/>
          <w:szCs w:val="22"/>
        </w:rPr>
        <w:t xml:space="preserve">, </w:t>
      </w:r>
      <w:hyperlink r:id="rId14"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2162-7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2162-12</w:t>
        </w:r>
      </w:hyperlink>
      <w:r w:rsidRPr="00C144F1">
        <w:rPr>
          <w:rFonts w:ascii="Marianne" w:hAnsi="Marianne"/>
          <w:i/>
          <w:sz w:val="22"/>
          <w:szCs w:val="22"/>
        </w:rPr>
        <w:t xml:space="preserve">, </w:t>
      </w:r>
      <w:hyperlink r:id="rId15"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2162-13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2162-14</w:t>
        </w:r>
      </w:hyperlink>
      <w:r w:rsidRPr="00C144F1">
        <w:rPr>
          <w:rFonts w:ascii="Marianne" w:hAnsi="Marianne"/>
          <w:i/>
          <w:sz w:val="22"/>
          <w:szCs w:val="22"/>
        </w:rPr>
        <w:t xml:space="preserve"> et </w:t>
      </w:r>
      <w:hyperlink r:id="rId16"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2162-15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2162-21</w:t>
        </w:r>
      </w:hyperlink>
      <w:r w:rsidRPr="00C144F1">
        <w:rPr>
          <w:rFonts w:ascii="Marianne" w:hAnsi="Marianne"/>
          <w:i/>
          <w:sz w:val="22"/>
          <w:szCs w:val="22"/>
        </w:rPr>
        <w:t xml:space="preserve"> (marchés publics autres que de défense ou de sécurité), ainsi que </w:t>
      </w:r>
      <w:hyperlink r:id="rId17"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23612-1 </w:t>
        </w:r>
        <w:r w:rsidRPr="00C144F1">
          <w:rPr>
            <w:rStyle w:val="Lienhypertexte"/>
            <w:rFonts w:ascii="Marianne" w:hAnsi="Marianne" w:cs="Marianne"/>
            <w:i/>
            <w:sz w:val="22"/>
            <w:szCs w:val="22"/>
          </w:rPr>
          <w:t>à</w:t>
        </w:r>
        <w:r w:rsidRPr="00C144F1">
          <w:rPr>
            <w:rStyle w:val="Lienhypertexte"/>
            <w:rFonts w:ascii="Marianne" w:hAnsi="Marianne"/>
            <w:i/>
            <w:sz w:val="22"/>
            <w:szCs w:val="22"/>
          </w:rPr>
          <w:t xml:space="preserve"> R.</w:t>
        </w:r>
        <w:r w:rsidRPr="00C144F1">
          <w:rPr>
            <w:rStyle w:val="Lienhypertexte"/>
            <w:rFonts w:ascii="Marianne" w:hAnsi="Marianne" w:cs="Calibri"/>
            <w:i/>
            <w:sz w:val="22"/>
            <w:szCs w:val="22"/>
          </w:rPr>
          <w:t> </w:t>
        </w:r>
        <w:r w:rsidRPr="00C144F1">
          <w:rPr>
            <w:rStyle w:val="Lienhypertexte"/>
            <w:rFonts w:ascii="Marianne" w:hAnsi="Marianne"/>
            <w:i/>
            <w:sz w:val="22"/>
            <w:szCs w:val="22"/>
          </w:rPr>
          <w:t>2362-6</w:t>
        </w:r>
      </w:hyperlink>
      <w:r w:rsidRPr="00C144F1">
        <w:rPr>
          <w:rFonts w:ascii="Marianne" w:hAnsi="Marianne"/>
          <w:i/>
          <w:sz w:val="22"/>
          <w:szCs w:val="22"/>
        </w:rPr>
        <w:t xml:space="preserve">, </w:t>
      </w:r>
      <w:hyperlink r:id="rId18"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2362-7</w:t>
        </w:r>
      </w:hyperlink>
      <w:r w:rsidRPr="00C144F1">
        <w:rPr>
          <w:rFonts w:ascii="Marianne" w:hAnsi="Marianne"/>
          <w:i/>
          <w:sz w:val="22"/>
          <w:szCs w:val="22"/>
        </w:rPr>
        <w:t xml:space="preserve">, </w:t>
      </w:r>
      <w:hyperlink r:id="rId19"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2362-8</w:t>
        </w:r>
      </w:hyperlink>
      <w:r w:rsidRPr="00C144F1">
        <w:rPr>
          <w:rFonts w:ascii="Marianne" w:hAnsi="Marianne"/>
          <w:i/>
          <w:sz w:val="22"/>
          <w:szCs w:val="22"/>
        </w:rPr>
        <w:t xml:space="preserve">, </w:t>
      </w:r>
      <w:hyperlink r:id="rId20"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2362-9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2362-12</w:t>
        </w:r>
      </w:hyperlink>
      <w:r w:rsidRPr="00C144F1">
        <w:rPr>
          <w:rFonts w:ascii="Marianne" w:hAnsi="Marianne"/>
          <w:i/>
          <w:sz w:val="22"/>
          <w:szCs w:val="22"/>
        </w:rPr>
        <w:t>, et</w:t>
      </w:r>
      <w:r w:rsidRPr="00C144F1">
        <w:rPr>
          <w:rFonts w:ascii="Marianne" w:hAnsi="Marianne" w:cs="Calibri"/>
          <w:i/>
          <w:sz w:val="22"/>
          <w:szCs w:val="22"/>
        </w:rPr>
        <w:t> </w:t>
      </w:r>
      <w:hyperlink r:id="rId21"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2362-13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2362-18</w:t>
        </w:r>
      </w:hyperlink>
      <w:r w:rsidRPr="00C144F1">
        <w:rPr>
          <w:rFonts w:ascii="Marianne" w:hAnsi="Marianne"/>
          <w:i/>
          <w:sz w:val="22"/>
          <w:szCs w:val="22"/>
        </w:rPr>
        <w:t xml:space="preserve"> (marchés de défense ou de sécurité), le vocable de «</w:t>
      </w:r>
      <w:r w:rsidRPr="00C144F1">
        <w:rPr>
          <w:rFonts w:ascii="Marianne" w:hAnsi="Marianne" w:cs="Calibri"/>
          <w:i/>
          <w:sz w:val="22"/>
          <w:szCs w:val="22"/>
        </w:rPr>
        <w:t> </w:t>
      </w:r>
      <w:r w:rsidRPr="00C144F1">
        <w:rPr>
          <w:rFonts w:ascii="Marianne" w:hAnsi="Marianne"/>
          <w:i/>
          <w:sz w:val="22"/>
          <w:szCs w:val="22"/>
        </w:rPr>
        <w:t>march</w:t>
      </w:r>
      <w:r w:rsidRPr="00C144F1">
        <w:rPr>
          <w:rFonts w:ascii="Marianne" w:hAnsi="Marianne" w:cs="Marianne"/>
          <w:i/>
          <w:sz w:val="22"/>
          <w:szCs w:val="22"/>
        </w:rPr>
        <w:t>é</w:t>
      </w:r>
      <w:r w:rsidRPr="00C144F1">
        <w:rPr>
          <w:rFonts w:ascii="Marianne" w:hAnsi="Marianne"/>
          <w:i/>
          <w:sz w:val="22"/>
          <w:szCs w:val="22"/>
        </w:rPr>
        <w:t xml:space="preserve"> public</w:t>
      </w:r>
      <w:r w:rsidRPr="00C144F1">
        <w:rPr>
          <w:rFonts w:ascii="Marianne" w:hAnsi="Marianne" w:cs="Calibri"/>
          <w:i/>
          <w:sz w:val="22"/>
          <w:szCs w:val="22"/>
        </w:rPr>
        <w:t> </w:t>
      </w:r>
      <w:r w:rsidRPr="00C144F1">
        <w:rPr>
          <w:rFonts w:ascii="Marianne" w:hAnsi="Marianne" w:cs="Marianne"/>
          <w:i/>
          <w:sz w:val="22"/>
          <w:szCs w:val="22"/>
        </w:rPr>
        <w:t>»</w:t>
      </w:r>
      <w:r w:rsidRPr="00C144F1">
        <w:rPr>
          <w:rFonts w:ascii="Marianne" w:hAnsi="Marianne"/>
          <w:i/>
          <w:sz w:val="22"/>
          <w:szCs w:val="22"/>
        </w:rPr>
        <w:t xml:space="preserve"> recouvre aussi les march</w:t>
      </w:r>
      <w:r w:rsidRPr="00C144F1">
        <w:rPr>
          <w:rFonts w:ascii="Marianne" w:hAnsi="Marianne" w:cs="Marianne"/>
          <w:i/>
          <w:sz w:val="22"/>
          <w:szCs w:val="22"/>
        </w:rPr>
        <w:t>é</w:t>
      </w:r>
      <w:r w:rsidRPr="00C144F1">
        <w:rPr>
          <w:rFonts w:ascii="Marianne" w:hAnsi="Marianne"/>
          <w:i/>
          <w:sz w:val="22"/>
          <w:szCs w:val="22"/>
        </w:rPr>
        <w:t>s de partenariat et les march</w:t>
      </w:r>
      <w:r w:rsidRPr="00C144F1">
        <w:rPr>
          <w:rFonts w:ascii="Marianne" w:hAnsi="Marianne" w:cs="Marianne"/>
          <w:i/>
          <w:sz w:val="22"/>
          <w:szCs w:val="22"/>
        </w:rPr>
        <w:t>é</w:t>
      </w:r>
      <w:r w:rsidRPr="00C144F1">
        <w:rPr>
          <w:rFonts w:ascii="Marianne" w:hAnsi="Marianne"/>
          <w:i/>
          <w:sz w:val="22"/>
          <w:szCs w:val="22"/>
        </w:rPr>
        <w:t>s de d</w:t>
      </w:r>
      <w:r w:rsidRPr="00C144F1">
        <w:rPr>
          <w:rFonts w:ascii="Marianne" w:hAnsi="Marianne" w:cs="Marianne"/>
          <w:i/>
          <w:sz w:val="22"/>
          <w:szCs w:val="22"/>
        </w:rPr>
        <w:t>é</w:t>
      </w:r>
      <w:r w:rsidRPr="00C144F1">
        <w:rPr>
          <w:rFonts w:ascii="Marianne" w:hAnsi="Marianne"/>
          <w:i/>
          <w:sz w:val="22"/>
          <w:szCs w:val="22"/>
        </w:rPr>
        <w:t>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C144F1" w14:paraId="2ED39582" w14:textId="77777777" w:rsidTr="00462DE5">
        <w:trPr>
          <w:jc w:val="center"/>
        </w:trPr>
        <w:tc>
          <w:tcPr>
            <w:tcW w:w="10331" w:type="dxa"/>
            <w:shd w:val="clear" w:color="auto" w:fill="66CCFF"/>
          </w:tcPr>
          <w:p w14:paraId="2ED39581" w14:textId="77777777" w:rsidR="00472B25" w:rsidRPr="00C144F1" w:rsidRDefault="00472B25" w:rsidP="001870B0">
            <w:pPr>
              <w:tabs>
                <w:tab w:val="left" w:pos="-142"/>
                <w:tab w:val="left" w:pos="4111"/>
              </w:tabs>
              <w:spacing w:before="60" w:after="60"/>
              <w:jc w:val="both"/>
              <w:rPr>
                <w:rFonts w:ascii="Marianne" w:hAnsi="Marianne"/>
                <w:i/>
                <w:iCs/>
                <w:sz w:val="24"/>
                <w:szCs w:val="24"/>
              </w:rPr>
            </w:pPr>
            <w:r w:rsidRPr="00C144F1">
              <w:rPr>
                <w:rFonts w:ascii="Marianne" w:hAnsi="Marianne"/>
                <w:b/>
                <w:bCs/>
                <w:sz w:val="24"/>
                <w:szCs w:val="24"/>
              </w:rPr>
              <w:t xml:space="preserve">A </w:t>
            </w:r>
            <w:r w:rsidR="008B0CE6" w:rsidRPr="00C144F1">
              <w:rPr>
                <w:rFonts w:ascii="Marianne" w:hAnsi="Marianne"/>
                <w:b/>
                <w:sz w:val="24"/>
                <w:szCs w:val="24"/>
              </w:rPr>
              <w:t>–</w:t>
            </w:r>
            <w:r w:rsidRPr="00C144F1">
              <w:rPr>
                <w:rFonts w:ascii="Marianne" w:hAnsi="Marianne"/>
                <w:b/>
                <w:bCs/>
                <w:sz w:val="24"/>
                <w:szCs w:val="24"/>
              </w:rPr>
              <w:t xml:space="preserve"> Identification </w:t>
            </w:r>
            <w:r w:rsidR="006E2F47" w:rsidRPr="00C144F1">
              <w:rPr>
                <w:rFonts w:ascii="Marianne" w:hAnsi="Marianne"/>
                <w:b/>
                <w:bCs/>
                <w:sz w:val="24"/>
                <w:szCs w:val="24"/>
              </w:rPr>
              <w:t>de l’acheteur</w:t>
            </w:r>
          </w:p>
        </w:tc>
      </w:tr>
    </w:tbl>
    <w:p w14:paraId="733562E4"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ETAT</w:t>
      </w:r>
    </w:p>
    <w:p w14:paraId="621FBD63"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MINISTÈRE DES ARMÉES</w:t>
      </w:r>
    </w:p>
    <w:p w14:paraId="76B162D7"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MARINE NATIONALE</w:t>
      </w:r>
    </w:p>
    <w:p w14:paraId="2D7A56C6" w14:textId="77777777" w:rsidR="00F61419" w:rsidRPr="00C144F1" w:rsidRDefault="00F61419" w:rsidP="00462DE5">
      <w:pPr>
        <w:suppressAutoHyphens w:val="0"/>
        <w:jc w:val="both"/>
        <w:rPr>
          <w:rFonts w:ascii="Marianne" w:hAnsi="Marianne"/>
          <w:sz w:val="22"/>
          <w:szCs w:val="22"/>
          <w:lang w:eastAsia="fr-FR"/>
        </w:rPr>
      </w:pPr>
      <w:r w:rsidRPr="00C144F1">
        <w:rPr>
          <w:rFonts w:ascii="Marianne" w:hAnsi="Marianne"/>
          <w:sz w:val="22"/>
          <w:szCs w:val="22"/>
          <w:lang w:eastAsia="fr-FR"/>
        </w:rPr>
        <w:t xml:space="preserve">Antenne SSF NC </w:t>
      </w:r>
    </w:p>
    <w:p w14:paraId="0DFEA0E7" w14:textId="77777777" w:rsidR="00F61419" w:rsidRPr="00C144F1" w:rsidRDefault="00F61419" w:rsidP="00462DE5">
      <w:pPr>
        <w:suppressAutoHyphens w:val="0"/>
        <w:jc w:val="both"/>
        <w:rPr>
          <w:rFonts w:ascii="Marianne" w:hAnsi="Marianne"/>
          <w:sz w:val="22"/>
          <w:szCs w:val="22"/>
          <w:lang w:eastAsia="fr-FR"/>
        </w:rPr>
      </w:pPr>
      <w:r w:rsidRPr="00C144F1">
        <w:rPr>
          <w:rFonts w:ascii="Marianne" w:hAnsi="Marianne"/>
          <w:sz w:val="22"/>
          <w:szCs w:val="22"/>
          <w:lang w:eastAsia="fr-FR"/>
        </w:rPr>
        <w:t xml:space="preserve">BASE NAVALE CHALEIX </w:t>
      </w:r>
      <w:r w:rsidR="00462DE5" w:rsidRPr="00C144F1">
        <w:rPr>
          <w:rFonts w:ascii="Marianne" w:hAnsi="Marianne"/>
          <w:sz w:val="22"/>
          <w:szCs w:val="22"/>
          <w:lang w:eastAsia="fr-FR"/>
        </w:rPr>
        <w:t>BP38</w:t>
      </w:r>
    </w:p>
    <w:p w14:paraId="44508DCF" w14:textId="4B960D83"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98843 NOUMEA CEDEX</w:t>
      </w:r>
    </w:p>
    <w:p w14:paraId="48C0E2CB" w14:textId="46C48517" w:rsidR="00462DE5" w:rsidRPr="00C144F1" w:rsidRDefault="008A0841" w:rsidP="00462DE5">
      <w:pPr>
        <w:suppressAutoHyphens w:val="0"/>
        <w:jc w:val="both"/>
        <w:rPr>
          <w:rFonts w:ascii="Marianne" w:hAnsi="Marianne"/>
          <w:sz w:val="22"/>
          <w:szCs w:val="22"/>
          <w:lang w:eastAsia="fr-FR"/>
        </w:rPr>
      </w:pPr>
      <w:r>
        <w:rPr>
          <w:rFonts w:ascii="Marianne" w:hAnsi="Marianne"/>
          <w:sz w:val="22"/>
          <w:szCs w:val="22"/>
          <w:lang w:eastAsia="fr-FR"/>
        </w:rPr>
        <w:t>Q</w:t>
      </w:r>
      <w:r w:rsidR="00462DE5" w:rsidRPr="00C144F1">
        <w:rPr>
          <w:rFonts w:ascii="Marianne" w:hAnsi="Marianne"/>
          <w:sz w:val="22"/>
          <w:szCs w:val="22"/>
          <w:lang w:eastAsia="fr-FR"/>
        </w:rPr>
        <w:t>ualité du signataire du marché public ou de l’accord-cadre :</w:t>
      </w:r>
    </w:p>
    <w:p w14:paraId="2AC96C79"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(Le signataire doit avoir le pouvoir d’engager la personne qu’il représente)</w:t>
      </w:r>
      <w:bookmarkStart w:id="0" w:name="_GoBack"/>
      <w:bookmarkEnd w:id="0"/>
    </w:p>
    <w:p w14:paraId="3FD648DF" w14:textId="567D78FC" w:rsidR="002E6F29" w:rsidRDefault="002E6F29" w:rsidP="00462DE5">
      <w:pPr>
        <w:suppressAutoHyphens w:val="0"/>
        <w:jc w:val="both"/>
        <w:rPr>
          <w:rFonts w:ascii="Marianne" w:hAnsi="Marianne"/>
          <w:sz w:val="22"/>
          <w:szCs w:val="22"/>
          <w:lang w:eastAsia="fr-FR"/>
        </w:rPr>
      </w:pPr>
      <w:r w:rsidRPr="002E6F29">
        <w:rPr>
          <w:rFonts w:ascii="Marianne" w:hAnsi="Marianne"/>
          <w:sz w:val="22"/>
          <w:szCs w:val="22"/>
          <w:lang w:eastAsia="fr-FR"/>
        </w:rPr>
        <w:lastRenderedPageBreak/>
        <w:t xml:space="preserve">Directeur de l’antenne SSF de Nouvelle Calédonie et représentant du pouvoir adjudicateur en application de l’arrêté du 22 juin 2007 modifié portant désignation des personnes n’appartenant pas à l’administration centrale, signataires des marchés publics et des accords-cadres au ministère de la défense et délégation publiée sur la </w:t>
      </w:r>
      <w:proofErr w:type="spellStart"/>
      <w:r w:rsidRPr="002E6F29">
        <w:rPr>
          <w:rFonts w:ascii="Marianne" w:hAnsi="Marianne"/>
          <w:sz w:val="22"/>
          <w:szCs w:val="22"/>
          <w:lang w:eastAsia="fr-FR"/>
        </w:rPr>
        <w:t>PLACe</w:t>
      </w:r>
      <w:proofErr w:type="spellEnd"/>
      <w:r w:rsidR="0014677E">
        <w:rPr>
          <w:rFonts w:ascii="Marianne" w:hAnsi="Marianne"/>
          <w:sz w:val="22"/>
          <w:szCs w:val="22"/>
          <w:lang w:eastAsia="fr-FR"/>
        </w:rPr>
        <w:t>.</w:t>
      </w:r>
    </w:p>
    <w:p w14:paraId="6FBB7CD7" w14:textId="13F52D44"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sym w:font="Wingdings" w:char="F028"/>
      </w:r>
      <w:r w:rsidRPr="00C144F1">
        <w:rPr>
          <w:rFonts w:ascii="Marianne" w:hAnsi="Marianne"/>
          <w:sz w:val="22"/>
          <w:szCs w:val="22"/>
          <w:lang w:eastAsia="fr-FR"/>
        </w:rPr>
        <w:t xml:space="preserve"> : (+ 687).29.41.59</w:t>
      </w:r>
    </w:p>
    <w:p w14:paraId="6A2F4F9B" w14:textId="6FDE24F4"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 xml:space="preserve">@ : </w:t>
      </w:r>
      <w:hyperlink r:id="rId22" w:history="1">
        <w:r w:rsidRPr="00C144F1">
          <w:rPr>
            <w:rStyle w:val="Lienhypertexte"/>
            <w:rFonts w:ascii="Marianne" w:hAnsi="Marianne"/>
            <w:sz w:val="22"/>
            <w:szCs w:val="22"/>
            <w:lang w:eastAsia="fr-FR"/>
          </w:rPr>
          <w:t>ssf-nouvelle-caledonie.contact.fct@def.gouv.fr</w:t>
        </w:r>
      </w:hyperlink>
    </w:p>
    <w:p w14:paraId="74CE69FC" w14:textId="77777777" w:rsidR="00462DE5" w:rsidRPr="00C144F1" w:rsidRDefault="00462DE5" w:rsidP="00462DE5">
      <w:pPr>
        <w:suppressAutoHyphens w:val="0"/>
        <w:jc w:val="both"/>
        <w:rPr>
          <w:rFonts w:ascii="Marianne" w:hAnsi="Marianne"/>
          <w:b/>
          <w:sz w:val="24"/>
          <w:szCs w:val="24"/>
          <w:lang w:eastAsia="fr-FR"/>
        </w:rPr>
      </w:pPr>
    </w:p>
    <w:tbl>
      <w:tblPr>
        <w:tblW w:w="10368" w:type="dxa"/>
        <w:jc w:val="center"/>
        <w:tblLayout w:type="fixed"/>
        <w:tblCellMar>
          <w:left w:w="71" w:type="dxa"/>
          <w:right w:w="71" w:type="dxa"/>
        </w:tblCellMar>
        <w:tblLook w:val="0000" w:firstRow="0" w:lastRow="0" w:firstColumn="0" w:lastColumn="0" w:noHBand="0" w:noVBand="0"/>
      </w:tblPr>
      <w:tblGrid>
        <w:gridCol w:w="37"/>
        <w:gridCol w:w="10325"/>
        <w:gridCol w:w="6"/>
      </w:tblGrid>
      <w:tr w:rsidR="00472B25" w:rsidRPr="00C144F1" w14:paraId="2ED39597" w14:textId="77777777" w:rsidTr="00462DE5">
        <w:trPr>
          <w:gridBefore w:val="1"/>
          <w:wBefore w:w="37" w:type="dxa"/>
          <w:jc w:val="center"/>
        </w:trPr>
        <w:tc>
          <w:tcPr>
            <w:tcW w:w="10331" w:type="dxa"/>
            <w:gridSpan w:val="2"/>
            <w:shd w:val="clear" w:color="auto" w:fill="66CCFF"/>
          </w:tcPr>
          <w:p w14:paraId="2ED39596" w14:textId="0D82E3AE" w:rsidR="00472B25" w:rsidRPr="00C144F1" w:rsidRDefault="00472B25" w:rsidP="006719F7">
            <w:pPr>
              <w:tabs>
                <w:tab w:val="left" w:pos="-142"/>
                <w:tab w:val="left" w:pos="4111"/>
              </w:tabs>
              <w:spacing w:before="60" w:after="60"/>
              <w:jc w:val="both"/>
              <w:rPr>
                <w:rFonts w:ascii="Marianne" w:hAnsi="Marianne"/>
                <w:i/>
                <w:sz w:val="24"/>
                <w:szCs w:val="24"/>
              </w:rPr>
            </w:pPr>
            <w:r w:rsidRPr="00C144F1">
              <w:rPr>
                <w:rFonts w:ascii="Marianne" w:hAnsi="Marianne"/>
                <w:b/>
                <w:bCs/>
                <w:sz w:val="24"/>
                <w:szCs w:val="24"/>
              </w:rPr>
              <w:t xml:space="preserve">B </w:t>
            </w:r>
            <w:r w:rsidR="008B0CE6" w:rsidRPr="00C144F1">
              <w:rPr>
                <w:rFonts w:ascii="Marianne" w:hAnsi="Marianne"/>
                <w:b/>
                <w:sz w:val="24"/>
                <w:szCs w:val="24"/>
              </w:rPr>
              <w:t>–</w:t>
            </w:r>
            <w:r w:rsidRPr="00C144F1">
              <w:rPr>
                <w:rFonts w:ascii="Marianne" w:hAnsi="Marianne"/>
                <w:b/>
                <w:bCs/>
                <w:sz w:val="24"/>
                <w:szCs w:val="24"/>
              </w:rPr>
              <w:t xml:space="preserve"> Objet </w:t>
            </w:r>
            <w:r w:rsidR="006E2F47" w:rsidRPr="00C144F1">
              <w:rPr>
                <w:rFonts w:ascii="Marianne" w:hAnsi="Marianne"/>
                <w:b/>
                <w:bCs/>
                <w:sz w:val="24"/>
                <w:szCs w:val="24"/>
              </w:rPr>
              <w:t>de la consultation</w:t>
            </w:r>
          </w:p>
        </w:tc>
      </w:tr>
      <w:tr w:rsidR="005E4020" w:rsidRPr="00C144F1" w14:paraId="2ED39599" w14:textId="77777777" w:rsidTr="00462DE5">
        <w:tblPrEx>
          <w:jc w:val="left"/>
          <w:tblBorders>
            <w:top w:val="nil"/>
            <w:left w:val="nil"/>
            <w:bottom w:val="nil"/>
            <w:right w:val="nil"/>
          </w:tblBorders>
          <w:tblCellMar>
            <w:left w:w="108" w:type="dxa"/>
            <w:right w:w="108" w:type="dxa"/>
          </w:tblCellMar>
        </w:tblPrEx>
        <w:trPr>
          <w:gridAfter w:val="1"/>
          <w:wAfter w:w="6" w:type="dxa"/>
          <w:trHeight w:val="687"/>
        </w:trPr>
        <w:tc>
          <w:tcPr>
            <w:tcW w:w="10362" w:type="dxa"/>
            <w:gridSpan w:val="2"/>
          </w:tcPr>
          <w:p w14:paraId="2ED39598" w14:textId="3E11BCAD" w:rsidR="005E4020" w:rsidRPr="00C144F1" w:rsidRDefault="00184DCB" w:rsidP="00AB0008">
            <w:pPr>
              <w:pStyle w:val="Default"/>
              <w:spacing w:before="120" w:after="240"/>
              <w:jc w:val="both"/>
              <w:rPr>
                <w:rFonts w:ascii="Marianne" w:hAnsi="Marianne"/>
                <w:sz w:val="22"/>
                <w:szCs w:val="22"/>
              </w:rPr>
            </w:pPr>
            <w:r w:rsidRPr="00184DCB">
              <w:rPr>
                <w:rFonts w:ascii="Marianne" w:hAnsi="Marianne"/>
                <w:sz w:val="22"/>
                <w:szCs w:val="22"/>
              </w:rPr>
              <w:t>La présente consultation a pour objet les prestations de traitement de surfaces (préparation de surface et application de peinture) au profit des bâtiments de la Marine Nationale basés en Nouvelle Calédonie.</w:t>
            </w:r>
          </w:p>
        </w:tc>
      </w:tr>
      <w:tr w:rsidR="00472B25" w:rsidRPr="00C144F1" w14:paraId="2ED3959B" w14:textId="77777777" w:rsidTr="00462DE5">
        <w:trPr>
          <w:gridBefore w:val="1"/>
          <w:wBefore w:w="37" w:type="dxa"/>
          <w:jc w:val="center"/>
        </w:trPr>
        <w:tc>
          <w:tcPr>
            <w:tcW w:w="10331" w:type="dxa"/>
            <w:gridSpan w:val="2"/>
            <w:shd w:val="clear" w:color="auto" w:fill="66CCFF"/>
          </w:tcPr>
          <w:p w14:paraId="2ED3959A" w14:textId="77777777" w:rsidR="00472B25" w:rsidRPr="00C144F1" w:rsidRDefault="000F02FA" w:rsidP="006719F7">
            <w:pPr>
              <w:tabs>
                <w:tab w:val="left" w:pos="-142"/>
                <w:tab w:val="left" w:pos="4111"/>
              </w:tabs>
              <w:spacing w:before="60" w:after="60"/>
              <w:jc w:val="both"/>
              <w:rPr>
                <w:rFonts w:ascii="Marianne" w:hAnsi="Marianne"/>
                <w:sz w:val="24"/>
                <w:szCs w:val="24"/>
              </w:rPr>
            </w:pPr>
            <w:r w:rsidRPr="00C144F1">
              <w:rPr>
                <w:rFonts w:ascii="Marianne" w:hAnsi="Marianne"/>
              </w:rPr>
              <w:br w:type="page"/>
            </w:r>
            <w:r w:rsidR="00472B25" w:rsidRPr="00C144F1">
              <w:rPr>
                <w:rFonts w:ascii="Marianne" w:hAnsi="Marianne"/>
                <w:b/>
                <w:bCs/>
                <w:sz w:val="24"/>
                <w:szCs w:val="24"/>
              </w:rPr>
              <w:t xml:space="preserve">C </w:t>
            </w:r>
            <w:r w:rsidR="008B0CE6" w:rsidRPr="00C144F1">
              <w:rPr>
                <w:rFonts w:ascii="Marianne" w:hAnsi="Marianne"/>
                <w:b/>
                <w:sz w:val="24"/>
                <w:szCs w:val="24"/>
              </w:rPr>
              <w:t>–</w:t>
            </w:r>
            <w:r w:rsidR="00472B25" w:rsidRPr="00C144F1">
              <w:rPr>
                <w:rFonts w:ascii="Marianne" w:hAnsi="Marianne"/>
                <w:b/>
                <w:bCs/>
                <w:sz w:val="24"/>
                <w:szCs w:val="24"/>
              </w:rPr>
              <w:t xml:space="preserve"> Identification du candidat indivi</w:t>
            </w:r>
            <w:r w:rsidR="002B0549" w:rsidRPr="00C144F1">
              <w:rPr>
                <w:rFonts w:ascii="Marianne" w:hAnsi="Marianne"/>
                <w:b/>
                <w:bCs/>
                <w:sz w:val="24"/>
                <w:szCs w:val="24"/>
              </w:rPr>
              <w:t>duel ou du membre du groupement</w:t>
            </w:r>
          </w:p>
        </w:tc>
      </w:tr>
    </w:tbl>
    <w:p w14:paraId="2ED3959C" w14:textId="3559DF94" w:rsidR="00472B25" w:rsidRPr="00C144F1" w:rsidRDefault="00472B25" w:rsidP="002B0549">
      <w:pPr>
        <w:pStyle w:val="Titre9"/>
        <w:numPr>
          <w:ilvl w:val="0"/>
          <w:numId w:val="0"/>
        </w:numPr>
        <w:spacing w:before="240" w:after="240"/>
        <w:rPr>
          <w:rFonts w:ascii="Marianne" w:hAnsi="Marianne" w:cs="Times New Roman"/>
          <w:b/>
          <w:bCs/>
          <w:i w:val="0"/>
          <w:iCs w:val="0"/>
          <w:sz w:val="22"/>
          <w:szCs w:val="22"/>
        </w:rPr>
      </w:pPr>
      <w:r w:rsidRPr="00C144F1">
        <w:rPr>
          <w:rFonts w:ascii="Marianne" w:hAnsi="Marianne" w:cs="Times New Roman"/>
          <w:b/>
          <w:bCs/>
          <w:i w:val="0"/>
          <w:iCs w:val="0"/>
          <w:sz w:val="22"/>
          <w:szCs w:val="22"/>
        </w:rPr>
        <w:t xml:space="preserve">C1 </w:t>
      </w:r>
      <w:r w:rsidR="00665A3C" w:rsidRPr="00C144F1">
        <w:rPr>
          <w:rFonts w:ascii="Marianne" w:hAnsi="Marianne" w:cs="Times New Roman"/>
          <w:b/>
          <w:bCs/>
          <w:sz w:val="22"/>
          <w:szCs w:val="22"/>
        </w:rPr>
        <w:t>–</w:t>
      </w:r>
      <w:r w:rsidR="00731971" w:rsidRPr="00C144F1">
        <w:rPr>
          <w:rFonts w:ascii="Marianne" w:hAnsi="Marianne" w:cs="Times New Roman"/>
          <w:b/>
          <w:bCs/>
          <w:i w:val="0"/>
          <w:iCs w:val="0"/>
          <w:sz w:val="22"/>
          <w:szCs w:val="22"/>
        </w:rPr>
        <w:t xml:space="preserve"> Cas général</w:t>
      </w:r>
    </w:p>
    <w:p w14:paraId="53E2F3C0" w14:textId="54B7ACEA" w:rsidR="00532D5F" w:rsidRPr="00C144F1" w:rsidRDefault="00532D5F" w:rsidP="00532D5F">
      <w:pPr>
        <w:rPr>
          <w:rFonts w:ascii="Marianne" w:hAnsi="Marianne"/>
          <w:b/>
          <w:color w:val="FF0000"/>
          <w:sz w:val="22"/>
          <w:szCs w:val="22"/>
        </w:rPr>
      </w:pPr>
      <w:r w:rsidRPr="00C144F1">
        <w:rPr>
          <w:rFonts w:ascii="Marianne" w:hAnsi="Marianne"/>
          <w:b/>
          <w:color w:val="FF0000"/>
          <w:sz w:val="22"/>
          <w:szCs w:val="22"/>
        </w:rPr>
        <w:t>A COMPLETER</w:t>
      </w:r>
    </w:p>
    <w:p w14:paraId="25718054" w14:textId="77777777" w:rsidR="00874EFB" w:rsidRPr="00C144F1" w:rsidRDefault="00874EFB" w:rsidP="00532D5F">
      <w:pPr>
        <w:rPr>
          <w:rFonts w:ascii="Marianne" w:hAnsi="Marianne"/>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8"/>
        <w:gridCol w:w="5057"/>
      </w:tblGrid>
      <w:tr w:rsidR="00CB21C3" w:rsidRPr="00C144F1" w14:paraId="2ED3959F" w14:textId="77777777" w:rsidTr="004E2DDB">
        <w:trPr>
          <w:jc w:val="center"/>
        </w:trPr>
        <w:tc>
          <w:tcPr>
            <w:tcW w:w="4778" w:type="dxa"/>
            <w:shd w:val="clear" w:color="auto" w:fill="D9D9D9"/>
            <w:vAlign w:val="center"/>
          </w:tcPr>
          <w:p w14:paraId="2ED3959D" w14:textId="77777777" w:rsidR="00CB21C3" w:rsidRPr="00C144F1" w:rsidRDefault="00CB21C3" w:rsidP="003C6FB5">
            <w:pPr>
              <w:suppressAutoHyphens w:val="0"/>
              <w:spacing w:before="140" w:after="140"/>
              <w:ind w:left="275"/>
              <w:jc w:val="both"/>
              <w:rPr>
                <w:rFonts w:ascii="Marianne" w:hAnsi="Marianne"/>
                <w:b/>
                <w:sz w:val="22"/>
                <w:szCs w:val="22"/>
                <w:lang w:eastAsia="fr-FR"/>
              </w:rPr>
            </w:pPr>
            <w:r w:rsidRPr="00C144F1">
              <w:rPr>
                <w:rFonts w:ascii="Marianne" w:hAnsi="Marianne"/>
                <w:b/>
                <w:sz w:val="22"/>
                <w:szCs w:val="22"/>
                <w:lang w:eastAsia="fr-FR"/>
              </w:rPr>
              <w:t>Nom commercial</w:t>
            </w:r>
          </w:p>
        </w:tc>
        <w:tc>
          <w:tcPr>
            <w:tcW w:w="5057" w:type="dxa"/>
            <w:shd w:val="clear" w:color="auto" w:fill="auto"/>
          </w:tcPr>
          <w:p w14:paraId="2ED3959E"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2" w14:textId="77777777" w:rsidTr="004E2DDB">
        <w:trPr>
          <w:jc w:val="center"/>
        </w:trPr>
        <w:tc>
          <w:tcPr>
            <w:tcW w:w="4778" w:type="dxa"/>
            <w:shd w:val="clear" w:color="auto" w:fill="D9D9D9"/>
            <w:vAlign w:val="center"/>
          </w:tcPr>
          <w:p w14:paraId="2ED395A0"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Adresse</w:t>
            </w:r>
          </w:p>
        </w:tc>
        <w:tc>
          <w:tcPr>
            <w:tcW w:w="5057" w:type="dxa"/>
            <w:shd w:val="clear" w:color="auto" w:fill="auto"/>
          </w:tcPr>
          <w:p w14:paraId="2ED395A1"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5" w14:textId="77777777" w:rsidTr="004E2DDB">
        <w:trPr>
          <w:jc w:val="center"/>
        </w:trPr>
        <w:tc>
          <w:tcPr>
            <w:tcW w:w="4778" w:type="dxa"/>
            <w:shd w:val="clear" w:color="auto" w:fill="D9D9D9"/>
            <w:vAlign w:val="center"/>
          </w:tcPr>
          <w:p w14:paraId="2ED395A3"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Téléphone</w:t>
            </w:r>
          </w:p>
        </w:tc>
        <w:tc>
          <w:tcPr>
            <w:tcW w:w="5057" w:type="dxa"/>
            <w:shd w:val="clear" w:color="auto" w:fill="auto"/>
          </w:tcPr>
          <w:p w14:paraId="2ED395A4"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8" w14:textId="77777777" w:rsidTr="004E2DDB">
        <w:trPr>
          <w:jc w:val="center"/>
        </w:trPr>
        <w:tc>
          <w:tcPr>
            <w:tcW w:w="4778" w:type="dxa"/>
            <w:shd w:val="clear" w:color="auto" w:fill="D9D9D9"/>
            <w:vAlign w:val="center"/>
          </w:tcPr>
          <w:p w14:paraId="2ED395A6"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Télécopie</w:t>
            </w:r>
          </w:p>
        </w:tc>
        <w:tc>
          <w:tcPr>
            <w:tcW w:w="5057" w:type="dxa"/>
            <w:shd w:val="clear" w:color="auto" w:fill="auto"/>
          </w:tcPr>
          <w:p w14:paraId="2ED395A7"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B" w14:textId="77777777" w:rsidTr="004E2DDB">
        <w:trPr>
          <w:jc w:val="center"/>
        </w:trPr>
        <w:tc>
          <w:tcPr>
            <w:tcW w:w="4778" w:type="dxa"/>
            <w:shd w:val="clear" w:color="auto" w:fill="D9D9D9"/>
            <w:vAlign w:val="center"/>
          </w:tcPr>
          <w:p w14:paraId="2ED395A9"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Adresse électronique</w:t>
            </w:r>
          </w:p>
        </w:tc>
        <w:tc>
          <w:tcPr>
            <w:tcW w:w="5057" w:type="dxa"/>
            <w:shd w:val="clear" w:color="auto" w:fill="auto"/>
          </w:tcPr>
          <w:p w14:paraId="2ED395AA"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E" w14:textId="77777777" w:rsidTr="004E2DDB">
        <w:trPr>
          <w:jc w:val="center"/>
        </w:trPr>
        <w:tc>
          <w:tcPr>
            <w:tcW w:w="4778" w:type="dxa"/>
            <w:shd w:val="clear" w:color="auto" w:fill="D9D9D9"/>
            <w:vAlign w:val="center"/>
          </w:tcPr>
          <w:p w14:paraId="2ED395AC"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Adresse du siège social si différente</w:t>
            </w:r>
          </w:p>
        </w:tc>
        <w:tc>
          <w:tcPr>
            <w:tcW w:w="5057" w:type="dxa"/>
            <w:shd w:val="clear" w:color="auto" w:fill="auto"/>
          </w:tcPr>
          <w:p w14:paraId="2ED395AD"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B2" w14:textId="77777777" w:rsidTr="004E2DDB">
        <w:trPr>
          <w:jc w:val="center"/>
        </w:trPr>
        <w:tc>
          <w:tcPr>
            <w:tcW w:w="4778" w:type="dxa"/>
            <w:shd w:val="clear" w:color="auto" w:fill="D9D9D9"/>
            <w:vAlign w:val="center"/>
          </w:tcPr>
          <w:p w14:paraId="2ED395AF" w14:textId="601C67C2" w:rsidR="0027061E" w:rsidRPr="00C144F1" w:rsidRDefault="00CB21C3" w:rsidP="003C6FB5">
            <w:pPr>
              <w:tabs>
                <w:tab w:val="left" w:pos="851"/>
              </w:tabs>
              <w:spacing w:before="140" w:after="60"/>
              <w:ind w:left="275"/>
              <w:jc w:val="both"/>
              <w:rPr>
                <w:rFonts w:ascii="Marianne" w:hAnsi="Marianne"/>
                <w:b/>
                <w:sz w:val="22"/>
                <w:szCs w:val="22"/>
                <w:lang w:eastAsia="fr-FR"/>
              </w:rPr>
            </w:pPr>
            <w:r w:rsidRPr="00C144F1">
              <w:rPr>
                <w:rFonts w:ascii="Marianne" w:hAnsi="Marianne"/>
                <w:b/>
                <w:sz w:val="22"/>
                <w:szCs w:val="22"/>
                <w:lang w:eastAsia="fr-FR"/>
              </w:rPr>
              <w:t>Numéro d'identification SIRET</w:t>
            </w:r>
            <w:r w:rsidR="00C5021B">
              <w:rPr>
                <w:rFonts w:ascii="Marianne" w:hAnsi="Marianne"/>
                <w:b/>
                <w:sz w:val="22"/>
                <w:szCs w:val="22"/>
                <w:lang w:eastAsia="fr-FR"/>
              </w:rPr>
              <w:t>/RIDET</w:t>
            </w:r>
          </w:p>
          <w:p w14:paraId="2ED395B0" w14:textId="77777777" w:rsidR="00CB21C3" w:rsidRPr="00C144F1" w:rsidRDefault="0027061E" w:rsidP="003C6FB5">
            <w:pPr>
              <w:tabs>
                <w:tab w:val="left" w:pos="851"/>
              </w:tabs>
              <w:spacing w:after="140"/>
              <w:ind w:left="275"/>
              <w:jc w:val="both"/>
              <w:rPr>
                <w:rFonts w:ascii="Marianne" w:hAnsi="Marianne"/>
                <w:sz w:val="22"/>
                <w:szCs w:val="22"/>
              </w:rPr>
            </w:pPr>
            <w:r w:rsidRPr="00C144F1">
              <w:rPr>
                <w:rFonts w:ascii="Marianne" w:hAnsi="Marianne"/>
                <w:i/>
                <w:sz w:val="22"/>
                <w:szCs w:val="22"/>
              </w:rPr>
              <w:t>À</w:t>
            </w:r>
            <w:r w:rsidR="00CB21C3" w:rsidRPr="00C144F1">
              <w:rPr>
                <w:rFonts w:ascii="Marianne" w:hAnsi="Marianne"/>
                <w:i/>
                <w:sz w:val="22"/>
                <w:szCs w:val="22"/>
              </w:rPr>
              <w:t xml:space="preserve"> défaut, un numéro d’identification européen ou international ou propre au pays d’origine du candidat</w:t>
            </w:r>
            <w:r w:rsidR="00CB21C3" w:rsidRPr="00C144F1">
              <w:rPr>
                <w:rFonts w:ascii="Marianne" w:hAnsi="Marianne"/>
                <w:sz w:val="22"/>
                <w:szCs w:val="22"/>
              </w:rPr>
              <w:t xml:space="preserve"> </w:t>
            </w:r>
            <w:r w:rsidR="00CB21C3" w:rsidRPr="00C144F1">
              <w:rPr>
                <w:rFonts w:ascii="Marianne" w:hAnsi="Marianne"/>
                <w:i/>
                <w:sz w:val="22"/>
                <w:szCs w:val="22"/>
              </w:rPr>
              <w:t xml:space="preserve">issu d’un répertoire figurant dans la liste des </w:t>
            </w:r>
            <w:hyperlink r:id="rId23" w:history="1">
              <w:r w:rsidR="00CB21C3" w:rsidRPr="00C144F1">
                <w:rPr>
                  <w:rStyle w:val="Lienhypertexte"/>
                  <w:rFonts w:ascii="Marianne" w:hAnsi="Marianne"/>
                  <w:i/>
                  <w:sz w:val="22"/>
                  <w:szCs w:val="22"/>
                </w:rPr>
                <w:t>ICD</w:t>
              </w:r>
            </w:hyperlink>
          </w:p>
        </w:tc>
        <w:tc>
          <w:tcPr>
            <w:tcW w:w="5057" w:type="dxa"/>
            <w:shd w:val="clear" w:color="auto" w:fill="auto"/>
          </w:tcPr>
          <w:p w14:paraId="2ED395B1" w14:textId="77777777" w:rsidR="00CB21C3" w:rsidRPr="00C144F1" w:rsidRDefault="00CB21C3" w:rsidP="00F42EC7">
            <w:pPr>
              <w:tabs>
                <w:tab w:val="left" w:pos="851"/>
              </w:tabs>
              <w:spacing w:before="180" w:after="180"/>
              <w:jc w:val="both"/>
              <w:rPr>
                <w:rFonts w:ascii="Marianne" w:hAnsi="Marianne"/>
                <w:sz w:val="22"/>
                <w:szCs w:val="22"/>
              </w:rPr>
            </w:pPr>
          </w:p>
        </w:tc>
      </w:tr>
    </w:tbl>
    <w:p w14:paraId="2ED395B3" w14:textId="003FA90C" w:rsidR="00472B25" w:rsidRPr="00C144F1" w:rsidRDefault="002B0549" w:rsidP="003A6308">
      <w:pPr>
        <w:suppressAutoHyphens w:val="0"/>
        <w:spacing w:before="240"/>
        <w:rPr>
          <w:rFonts w:ascii="Marianne" w:hAnsi="Marianne"/>
          <w:sz w:val="22"/>
          <w:szCs w:val="22"/>
        </w:rPr>
      </w:pPr>
      <w:r w:rsidRPr="00C144F1">
        <w:rPr>
          <w:rFonts w:ascii="Marianne" w:hAnsi="Marianne"/>
          <w:b/>
          <w:bCs/>
          <w:color w:val="66CCFF"/>
          <w:spacing w:val="-10"/>
          <w:position w:val="-2"/>
          <w:sz w:val="22"/>
          <w:szCs w:val="22"/>
        </w:rPr>
        <w:sym w:font="Wingdings" w:char="F06E"/>
      </w:r>
      <w:r w:rsidR="00472B25" w:rsidRPr="00C144F1">
        <w:rPr>
          <w:rFonts w:ascii="Marianne" w:eastAsia="Arial" w:hAnsi="Marianne"/>
          <w:spacing w:val="-10"/>
          <w:position w:val="-1"/>
          <w:sz w:val="22"/>
          <w:szCs w:val="22"/>
        </w:rPr>
        <w:t xml:space="preserve">  </w:t>
      </w:r>
      <w:r w:rsidR="00472B25" w:rsidRPr="00C144F1">
        <w:rPr>
          <w:rFonts w:ascii="Marianne" w:hAnsi="Marianne"/>
          <w:sz w:val="22"/>
          <w:szCs w:val="22"/>
        </w:rPr>
        <w:t>Forme juridique du candidat individuel ou du membre du groupement (entreprise individuelle, SA, SARL, EURL, association, établissement public, etc.)</w:t>
      </w:r>
      <w:r w:rsidR="00472B25" w:rsidRPr="00C144F1">
        <w:rPr>
          <w:rFonts w:ascii="Marianne" w:hAnsi="Marianne" w:cs="Calibri"/>
          <w:sz w:val="22"/>
          <w:szCs w:val="22"/>
        </w:rPr>
        <w:t> </w:t>
      </w:r>
      <w:r w:rsidR="00472B25" w:rsidRPr="00C144F1">
        <w:rPr>
          <w:rFonts w:ascii="Marianne" w:hAnsi="Marianne"/>
          <w:sz w:val="22"/>
          <w:szCs w:val="22"/>
        </w:rPr>
        <w:t>:</w:t>
      </w:r>
      <w:r w:rsidR="00532D5F" w:rsidRPr="00C144F1">
        <w:rPr>
          <w:rFonts w:ascii="Marianne" w:hAnsi="Marianne"/>
          <w:b/>
          <w:color w:val="FF0000"/>
          <w:sz w:val="22"/>
          <w:szCs w:val="22"/>
        </w:rPr>
        <w:t xml:space="preserve"> A COMPLETER</w:t>
      </w:r>
    </w:p>
    <w:p w14:paraId="2ED395B4" w14:textId="652A8946" w:rsidR="00A6458D" w:rsidRPr="00C144F1" w:rsidRDefault="002B0549" w:rsidP="005E4020">
      <w:pPr>
        <w:spacing w:before="720" w:after="120"/>
        <w:jc w:val="both"/>
        <w:rPr>
          <w:rFonts w:ascii="Marianne" w:hAnsi="Marianne"/>
          <w:sz w:val="22"/>
          <w:szCs w:val="22"/>
        </w:rPr>
      </w:pPr>
      <w:r w:rsidRPr="00C144F1">
        <w:rPr>
          <w:rFonts w:ascii="Marianne" w:hAnsi="Marianne"/>
          <w:b/>
          <w:bCs/>
          <w:color w:val="66CCFF"/>
          <w:spacing w:val="-10"/>
          <w:position w:val="-2"/>
          <w:sz w:val="22"/>
          <w:szCs w:val="22"/>
        </w:rPr>
        <w:sym w:font="Wingdings" w:char="F06E"/>
      </w:r>
      <w:r w:rsidR="00A6458D" w:rsidRPr="00C144F1">
        <w:rPr>
          <w:rFonts w:ascii="Marianne" w:eastAsia="Arial" w:hAnsi="Marianne"/>
          <w:spacing w:val="-10"/>
          <w:position w:val="-1"/>
          <w:sz w:val="22"/>
          <w:szCs w:val="22"/>
        </w:rPr>
        <w:t xml:space="preserve">  </w:t>
      </w:r>
      <w:r w:rsidR="003C6FB5" w:rsidRPr="00C144F1">
        <w:rPr>
          <w:rFonts w:ascii="Marianne" w:hAnsi="Marianne"/>
          <w:sz w:val="22"/>
          <w:szCs w:val="22"/>
        </w:rPr>
        <w:t xml:space="preserve">Le candidat est-il une micro, une petite ou une moyenne entreprise au sens de la </w:t>
      </w:r>
      <w:hyperlink r:id="rId24" w:history="1">
        <w:r w:rsidR="003C6FB5" w:rsidRPr="00C144F1">
          <w:rPr>
            <w:rStyle w:val="Lienhypertexte"/>
            <w:rFonts w:ascii="Marianne" w:hAnsi="Marianne"/>
            <w:sz w:val="22"/>
            <w:szCs w:val="22"/>
          </w:rPr>
          <w:t>recommandation de la Commission du 6 mai 2003</w:t>
        </w:r>
      </w:hyperlink>
      <w:r w:rsidR="003C6FB5" w:rsidRPr="00C144F1">
        <w:rPr>
          <w:rFonts w:ascii="Marianne" w:hAnsi="Marianne"/>
          <w:sz w:val="22"/>
          <w:szCs w:val="22"/>
        </w:rPr>
        <w:t xml:space="preserve"> concernant la définition des micro, petites et moyennes entreprises ou un artisan au sens au sens </w:t>
      </w:r>
      <w:hyperlink r:id="rId25" w:history="1">
        <w:r w:rsidR="003C6FB5" w:rsidRPr="00C144F1">
          <w:rPr>
            <w:rStyle w:val="Lienhypertexte"/>
            <w:rFonts w:ascii="Marianne" w:hAnsi="Marianne"/>
            <w:sz w:val="22"/>
            <w:szCs w:val="22"/>
          </w:rPr>
          <w:t>de l'article 19 de la loi du 5 juillet 1996</w:t>
        </w:r>
      </w:hyperlink>
      <w:r w:rsidR="003C6FB5" w:rsidRPr="00C144F1">
        <w:rPr>
          <w:rFonts w:ascii="Marianne" w:hAnsi="Marianne"/>
          <w:sz w:val="22"/>
          <w:szCs w:val="22"/>
        </w:rPr>
        <w:t xml:space="preserve"> n°</w:t>
      </w:r>
      <w:r w:rsidR="003C6FB5" w:rsidRPr="00C144F1">
        <w:rPr>
          <w:rFonts w:ascii="Marianne" w:hAnsi="Marianne" w:cs="Calibri"/>
          <w:sz w:val="22"/>
          <w:szCs w:val="22"/>
        </w:rPr>
        <w:t> </w:t>
      </w:r>
      <w:r w:rsidR="003C6FB5" w:rsidRPr="00C144F1">
        <w:rPr>
          <w:rFonts w:ascii="Marianne" w:hAnsi="Marianne"/>
          <w:sz w:val="22"/>
          <w:szCs w:val="22"/>
        </w:rPr>
        <w:t>96-603 modifi</w:t>
      </w:r>
      <w:r w:rsidR="003C6FB5" w:rsidRPr="00C144F1">
        <w:rPr>
          <w:rFonts w:ascii="Marianne" w:hAnsi="Marianne" w:cs="Marianne"/>
          <w:sz w:val="22"/>
          <w:szCs w:val="22"/>
        </w:rPr>
        <w:t>é</w:t>
      </w:r>
      <w:r w:rsidR="003C6FB5" w:rsidRPr="00C144F1">
        <w:rPr>
          <w:rFonts w:ascii="Marianne" w:hAnsi="Marianne"/>
          <w:sz w:val="22"/>
          <w:szCs w:val="22"/>
        </w:rPr>
        <w:t>e relative au d</w:t>
      </w:r>
      <w:r w:rsidR="003C6FB5" w:rsidRPr="00C144F1">
        <w:rPr>
          <w:rFonts w:ascii="Marianne" w:hAnsi="Marianne" w:cs="Marianne"/>
          <w:sz w:val="22"/>
          <w:szCs w:val="22"/>
        </w:rPr>
        <w:t>é</w:t>
      </w:r>
      <w:r w:rsidR="003C6FB5" w:rsidRPr="00C144F1">
        <w:rPr>
          <w:rFonts w:ascii="Marianne" w:hAnsi="Marianne"/>
          <w:sz w:val="22"/>
          <w:szCs w:val="22"/>
        </w:rPr>
        <w:t xml:space="preserve">veloppement et </w:t>
      </w:r>
      <w:r w:rsidR="003C6FB5" w:rsidRPr="00C144F1">
        <w:rPr>
          <w:rFonts w:ascii="Marianne" w:hAnsi="Marianne" w:cs="Marianne"/>
          <w:sz w:val="22"/>
          <w:szCs w:val="22"/>
        </w:rPr>
        <w:t>à</w:t>
      </w:r>
      <w:r w:rsidR="003C6FB5" w:rsidRPr="00C144F1">
        <w:rPr>
          <w:rFonts w:ascii="Marianne" w:hAnsi="Marianne"/>
          <w:sz w:val="22"/>
          <w:szCs w:val="22"/>
        </w:rPr>
        <w:t xml:space="preserve"> la promotion du commerce et de l</w:t>
      </w:r>
      <w:r w:rsidR="003C6FB5" w:rsidRPr="00C144F1">
        <w:rPr>
          <w:rFonts w:ascii="Marianne" w:hAnsi="Marianne" w:cs="Marianne"/>
          <w:sz w:val="22"/>
          <w:szCs w:val="22"/>
        </w:rPr>
        <w:t>’</w:t>
      </w:r>
      <w:r w:rsidR="003C6FB5" w:rsidRPr="00C144F1">
        <w:rPr>
          <w:rFonts w:ascii="Marianne" w:hAnsi="Marianne"/>
          <w:sz w:val="22"/>
          <w:szCs w:val="22"/>
        </w:rPr>
        <w:t>artisanat (</w:t>
      </w:r>
      <w:hyperlink r:id="rId26" w:history="1">
        <w:r w:rsidR="003C6FB5" w:rsidRPr="00C144F1">
          <w:rPr>
            <w:rStyle w:val="Lienhypertexte"/>
            <w:rFonts w:ascii="Marianne" w:hAnsi="Marianne"/>
            <w:sz w:val="22"/>
            <w:szCs w:val="22"/>
          </w:rPr>
          <w:t>Art.</w:t>
        </w:r>
        <w:r w:rsidR="003C6FB5" w:rsidRPr="00C144F1">
          <w:rPr>
            <w:rStyle w:val="Lienhypertexte"/>
            <w:rFonts w:ascii="Marianne" w:hAnsi="Marianne" w:cs="Calibri"/>
            <w:sz w:val="22"/>
            <w:szCs w:val="22"/>
          </w:rPr>
          <w:t> </w:t>
        </w:r>
        <w:r w:rsidR="003C6FB5" w:rsidRPr="00C144F1">
          <w:rPr>
            <w:rStyle w:val="Lienhypertexte"/>
            <w:rFonts w:ascii="Marianne" w:hAnsi="Marianne"/>
            <w:sz w:val="22"/>
            <w:szCs w:val="22"/>
          </w:rPr>
          <w:t>R.</w:t>
        </w:r>
        <w:r w:rsidR="003C6FB5" w:rsidRPr="00C144F1">
          <w:rPr>
            <w:rStyle w:val="Lienhypertexte"/>
            <w:rFonts w:ascii="Marianne" w:hAnsi="Marianne" w:cs="Calibri"/>
            <w:sz w:val="22"/>
            <w:szCs w:val="22"/>
          </w:rPr>
          <w:t> </w:t>
        </w:r>
        <w:r w:rsidR="003C6FB5" w:rsidRPr="00C144F1">
          <w:rPr>
            <w:rStyle w:val="Lienhypertexte"/>
            <w:rFonts w:ascii="Marianne" w:hAnsi="Marianne"/>
            <w:sz w:val="22"/>
            <w:szCs w:val="22"/>
          </w:rPr>
          <w:t>2151-13</w:t>
        </w:r>
      </w:hyperlink>
      <w:r w:rsidR="003C6FB5" w:rsidRPr="00C144F1">
        <w:rPr>
          <w:rFonts w:ascii="Marianne" w:hAnsi="Marianne"/>
          <w:sz w:val="22"/>
          <w:szCs w:val="22"/>
        </w:rPr>
        <w:t xml:space="preserve"> et </w:t>
      </w:r>
      <w:hyperlink r:id="rId27" w:history="1">
        <w:r w:rsidR="003C6FB5" w:rsidRPr="00C144F1">
          <w:rPr>
            <w:rStyle w:val="Lienhypertexte"/>
            <w:rFonts w:ascii="Marianne" w:hAnsi="Marianne"/>
            <w:sz w:val="22"/>
            <w:szCs w:val="22"/>
          </w:rPr>
          <w:t>R.</w:t>
        </w:r>
        <w:r w:rsidR="003C6FB5" w:rsidRPr="00C144F1">
          <w:rPr>
            <w:rStyle w:val="Lienhypertexte"/>
            <w:rFonts w:ascii="Marianne" w:hAnsi="Marianne" w:cs="Calibri"/>
            <w:sz w:val="22"/>
            <w:szCs w:val="22"/>
          </w:rPr>
          <w:t> </w:t>
        </w:r>
        <w:r w:rsidR="003C6FB5" w:rsidRPr="00C144F1">
          <w:rPr>
            <w:rStyle w:val="Lienhypertexte"/>
            <w:rFonts w:ascii="Marianne" w:hAnsi="Marianne"/>
            <w:sz w:val="22"/>
            <w:szCs w:val="22"/>
          </w:rPr>
          <w:t>2351-12</w:t>
        </w:r>
      </w:hyperlink>
      <w:r w:rsidR="003C6FB5" w:rsidRPr="00C144F1">
        <w:rPr>
          <w:rFonts w:ascii="Marianne" w:hAnsi="Marianne"/>
          <w:sz w:val="22"/>
          <w:szCs w:val="22"/>
        </w:rPr>
        <w:t xml:space="preserve"> du code de la commande publique)</w:t>
      </w:r>
      <w:r w:rsidR="00B73B2F" w:rsidRPr="00C144F1">
        <w:rPr>
          <w:rFonts w:ascii="Marianne" w:hAnsi="Marianne" w:cs="Calibri"/>
          <w:sz w:val="22"/>
          <w:szCs w:val="22"/>
        </w:rPr>
        <w:t> </w:t>
      </w:r>
      <w:r w:rsidR="00B73B2F" w:rsidRPr="00C144F1">
        <w:rPr>
          <w:rFonts w:ascii="Marianne" w:hAnsi="Marianne"/>
          <w:sz w:val="22"/>
          <w:szCs w:val="22"/>
        </w:rPr>
        <w:t>:</w:t>
      </w:r>
      <w:r w:rsidR="00532D5F" w:rsidRPr="00C144F1">
        <w:rPr>
          <w:rFonts w:ascii="Marianne" w:hAnsi="Marianne"/>
          <w:b/>
          <w:color w:val="FF0000"/>
          <w:sz w:val="22"/>
          <w:szCs w:val="22"/>
        </w:rPr>
        <w:t xml:space="preserve"> A COMPLETER</w:t>
      </w:r>
    </w:p>
    <w:p w14:paraId="2ED395B5" w14:textId="77777777" w:rsidR="00A6458D" w:rsidRPr="00C144F1" w:rsidRDefault="00A554B2" w:rsidP="001870B0">
      <w:pPr>
        <w:ind w:left="567"/>
        <w:jc w:val="both"/>
        <w:rPr>
          <w:rFonts w:ascii="Marianne" w:hAnsi="Marianne"/>
          <w:sz w:val="22"/>
          <w:szCs w:val="22"/>
        </w:rPr>
      </w:pPr>
      <w:r w:rsidRPr="00C144F1">
        <w:rPr>
          <w:rFonts w:ascii="Marianne" w:hAnsi="Marianne"/>
          <w:sz w:val="22"/>
          <w:szCs w:val="22"/>
        </w:rPr>
        <w:lastRenderedPageBreak/>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sz w:val="22"/>
          <w:szCs w:val="22"/>
        </w:rPr>
        <w:t xml:space="preserve"> </w:t>
      </w:r>
      <w:r w:rsidR="00A6458D" w:rsidRPr="00C144F1">
        <w:rPr>
          <w:rFonts w:ascii="Marianne" w:hAnsi="Marianne"/>
          <w:bCs/>
          <w:sz w:val="22"/>
          <w:szCs w:val="22"/>
        </w:rPr>
        <w:t xml:space="preserve"> </w:t>
      </w:r>
      <w:r w:rsidRPr="00C144F1">
        <w:rPr>
          <w:rFonts w:ascii="Marianne" w:hAnsi="Marianne"/>
          <w:sz w:val="22"/>
          <w:szCs w:val="22"/>
        </w:rPr>
        <w:t>Oui</w:t>
      </w:r>
    </w:p>
    <w:p w14:paraId="2ED395B6" w14:textId="77777777" w:rsidR="00A6458D" w:rsidRPr="00C144F1" w:rsidRDefault="00A554B2" w:rsidP="001870B0">
      <w:pPr>
        <w:spacing w:before="120"/>
        <w:ind w:left="567"/>
        <w:jc w:val="both"/>
        <w:rPr>
          <w:rFonts w:ascii="Marianne" w:hAnsi="Marianne"/>
          <w:bCs/>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sz w:val="22"/>
          <w:szCs w:val="22"/>
        </w:rPr>
        <w:t xml:space="preserve">  Non</w:t>
      </w:r>
    </w:p>
    <w:p w14:paraId="2ED395B7" w14:textId="30C94FA9" w:rsidR="00AE3389" w:rsidRPr="00C144F1" w:rsidRDefault="00D04E3E" w:rsidP="003C6FB5">
      <w:pPr>
        <w:spacing w:before="360" w:after="60"/>
        <w:jc w:val="both"/>
        <w:rPr>
          <w:rFonts w:ascii="Marianne" w:hAnsi="Marianne"/>
          <w:sz w:val="22"/>
          <w:szCs w:val="22"/>
        </w:rPr>
      </w:pPr>
      <w:r w:rsidRPr="00C144F1">
        <w:rPr>
          <w:rFonts w:ascii="Marianne" w:hAnsi="Marianne"/>
          <w:b/>
          <w:bCs/>
          <w:color w:val="66CCFF"/>
          <w:spacing w:val="-10"/>
          <w:position w:val="-2"/>
          <w:sz w:val="22"/>
          <w:szCs w:val="22"/>
        </w:rPr>
        <w:sym w:font="Wingdings" w:char="F06E"/>
      </w:r>
      <w:r w:rsidRPr="00C144F1">
        <w:rPr>
          <w:rFonts w:ascii="Marianne" w:hAnsi="Marianne"/>
          <w:spacing w:val="-10"/>
          <w:position w:val="-2"/>
          <w:sz w:val="22"/>
          <w:szCs w:val="22"/>
        </w:rPr>
        <w:t xml:space="preserve"> </w:t>
      </w:r>
      <w:r w:rsidR="00AE3389" w:rsidRPr="00C144F1">
        <w:rPr>
          <w:rFonts w:ascii="Marianne" w:hAnsi="Marianne"/>
          <w:spacing w:val="-10"/>
          <w:position w:val="-2"/>
          <w:sz w:val="22"/>
          <w:szCs w:val="22"/>
        </w:rPr>
        <w:t xml:space="preserve"> </w:t>
      </w:r>
      <w:r w:rsidRPr="00C144F1">
        <w:rPr>
          <w:rFonts w:ascii="Marianne" w:hAnsi="Marianne"/>
          <w:sz w:val="22"/>
          <w:szCs w:val="22"/>
        </w:rPr>
        <w:t>Personne(s) physique(s) ayant le pouvoir d’engager le candidat individu</w:t>
      </w:r>
      <w:r w:rsidR="00AE3389" w:rsidRPr="00C144F1">
        <w:rPr>
          <w:rFonts w:ascii="Marianne" w:hAnsi="Marianne"/>
          <w:sz w:val="22"/>
          <w:szCs w:val="22"/>
        </w:rPr>
        <w:t>el ou le membre du groupement</w:t>
      </w:r>
      <w:r w:rsidR="00AE3389" w:rsidRPr="00C144F1">
        <w:rPr>
          <w:rFonts w:ascii="Marianne" w:hAnsi="Marianne" w:cs="Calibri"/>
          <w:sz w:val="22"/>
          <w:szCs w:val="22"/>
        </w:rPr>
        <w:t> </w:t>
      </w:r>
      <w:r w:rsidR="00AE3389" w:rsidRPr="00C144F1">
        <w:rPr>
          <w:rFonts w:ascii="Marianne" w:hAnsi="Marianne"/>
          <w:sz w:val="22"/>
          <w:szCs w:val="22"/>
        </w:rPr>
        <w:t>:</w:t>
      </w:r>
      <w:r w:rsidR="00532D5F" w:rsidRPr="00C144F1">
        <w:rPr>
          <w:rFonts w:ascii="Marianne" w:hAnsi="Marianne"/>
          <w:b/>
          <w:color w:val="FF0000"/>
          <w:sz w:val="22"/>
          <w:szCs w:val="22"/>
        </w:rPr>
        <w:t xml:space="preserve"> A COMPLETER</w:t>
      </w:r>
    </w:p>
    <w:p w14:paraId="2ED395B8" w14:textId="77777777" w:rsidR="00D04E3E" w:rsidRPr="00C144F1" w:rsidRDefault="00AE3389" w:rsidP="003C6FB5">
      <w:pPr>
        <w:jc w:val="both"/>
        <w:rPr>
          <w:rFonts w:ascii="Marianne" w:hAnsi="Marianne"/>
          <w:i/>
          <w:iCs/>
          <w:sz w:val="22"/>
          <w:szCs w:val="22"/>
        </w:rPr>
      </w:pPr>
      <w:r w:rsidRPr="00C144F1">
        <w:rPr>
          <w:rFonts w:ascii="Marianne" w:hAnsi="Marianne"/>
          <w:sz w:val="22"/>
          <w:szCs w:val="22"/>
        </w:rPr>
        <w:t>(</w:t>
      </w:r>
      <w:r w:rsidR="00D04E3E" w:rsidRPr="00C144F1">
        <w:rPr>
          <w:rFonts w:ascii="Marianne" w:hAnsi="Marianne"/>
          <w:i/>
          <w:iCs/>
          <w:sz w:val="22"/>
          <w:szCs w:val="22"/>
        </w:rPr>
        <w:t>Indiquer le nom, prénom et la qualité de chaque personne. Joindre en annexe un justificatif prouvant l’hab</w:t>
      </w:r>
      <w:r w:rsidRPr="00C144F1">
        <w:rPr>
          <w:rFonts w:ascii="Marianne" w:hAnsi="Marianne"/>
          <w:i/>
          <w:iCs/>
          <w:sz w:val="22"/>
          <w:szCs w:val="22"/>
        </w:rPr>
        <w:t>ilitation à engager le candidat</w:t>
      </w:r>
      <w:r w:rsidR="00D04E3E" w:rsidRPr="00C144F1">
        <w:rPr>
          <w:rFonts w:ascii="Marianne" w:hAnsi="Marianne"/>
          <w:i/>
          <w:iCs/>
          <w:sz w:val="22"/>
          <w:szCs w:val="22"/>
        </w:rPr>
        <w:t>)</w:t>
      </w:r>
    </w:p>
    <w:tbl>
      <w:tblPr>
        <w:tblW w:w="0" w:type="auto"/>
        <w:jc w:val="center"/>
        <w:tblLook w:val="04A0" w:firstRow="1" w:lastRow="0" w:firstColumn="1" w:lastColumn="0" w:noHBand="0" w:noVBand="1"/>
      </w:tblPr>
      <w:tblGrid>
        <w:gridCol w:w="1183"/>
        <w:gridCol w:w="567"/>
        <w:gridCol w:w="6565"/>
      </w:tblGrid>
      <w:tr w:rsidR="00AE3389" w:rsidRPr="00C144F1" w14:paraId="2ED395BC" w14:textId="77777777" w:rsidTr="00AE3389">
        <w:trPr>
          <w:jc w:val="center"/>
        </w:trPr>
        <w:tc>
          <w:tcPr>
            <w:tcW w:w="1183" w:type="dxa"/>
            <w:shd w:val="clear" w:color="auto" w:fill="auto"/>
            <w:vAlign w:val="center"/>
          </w:tcPr>
          <w:p w14:paraId="2ED395B9" w14:textId="77777777" w:rsidR="00AE3389" w:rsidRPr="00C144F1" w:rsidRDefault="00AE3389" w:rsidP="001870B0">
            <w:pPr>
              <w:suppressAutoHyphens w:val="0"/>
              <w:spacing w:before="120" w:after="120"/>
              <w:jc w:val="both"/>
              <w:rPr>
                <w:rFonts w:ascii="Marianne" w:hAnsi="Marianne"/>
                <w:b/>
                <w:sz w:val="22"/>
                <w:szCs w:val="22"/>
                <w:lang w:eastAsia="fr-FR"/>
              </w:rPr>
            </w:pPr>
            <w:r w:rsidRPr="00C144F1">
              <w:rPr>
                <w:rFonts w:ascii="Marianne" w:hAnsi="Marianne"/>
                <w:b/>
                <w:bCs/>
                <w:color w:val="0070C0"/>
                <w:sz w:val="22"/>
                <w:szCs w:val="22"/>
                <w:u w:val="single"/>
              </w:rPr>
              <w:t>Nom</w:t>
            </w:r>
          </w:p>
        </w:tc>
        <w:tc>
          <w:tcPr>
            <w:tcW w:w="567" w:type="dxa"/>
            <w:shd w:val="clear" w:color="auto" w:fill="auto"/>
          </w:tcPr>
          <w:p w14:paraId="2ED395BA"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rPr>
              <w:t>=</w:t>
            </w:r>
          </w:p>
        </w:tc>
        <w:tc>
          <w:tcPr>
            <w:tcW w:w="6565" w:type="dxa"/>
            <w:shd w:val="clear" w:color="auto" w:fill="auto"/>
          </w:tcPr>
          <w:p w14:paraId="2ED395BB" w14:textId="77777777" w:rsidR="00AE3389" w:rsidRPr="00C144F1" w:rsidRDefault="00AE3389" w:rsidP="001870B0">
            <w:pPr>
              <w:tabs>
                <w:tab w:val="left" w:pos="851"/>
              </w:tabs>
              <w:spacing w:before="120" w:after="120"/>
              <w:jc w:val="both"/>
              <w:rPr>
                <w:rFonts w:ascii="Marianne" w:hAnsi="Marianne"/>
                <w:sz w:val="22"/>
                <w:szCs w:val="22"/>
              </w:rPr>
            </w:pPr>
          </w:p>
        </w:tc>
      </w:tr>
      <w:tr w:rsidR="00AE3389" w:rsidRPr="00C144F1" w14:paraId="2ED395C0" w14:textId="77777777" w:rsidTr="00AE3389">
        <w:trPr>
          <w:jc w:val="center"/>
        </w:trPr>
        <w:tc>
          <w:tcPr>
            <w:tcW w:w="1183" w:type="dxa"/>
            <w:shd w:val="clear" w:color="auto" w:fill="auto"/>
            <w:vAlign w:val="center"/>
          </w:tcPr>
          <w:p w14:paraId="2ED395BD"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u w:val="single"/>
              </w:rPr>
              <w:t>Prénom</w:t>
            </w:r>
          </w:p>
        </w:tc>
        <w:tc>
          <w:tcPr>
            <w:tcW w:w="567" w:type="dxa"/>
            <w:shd w:val="clear" w:color="auto" w:fill="auto"/>
          </w:tcPr>
          <w:p w14:paraId="2ED395BE"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rPr>
              <w:t>=</w:t>
            </w:r>
          </w:p>
        </w:tc>
        <w:tc>
          <w:tcPr>
            <w:tcW w:w="6565" w:type="dxa"/>
            <w:shd w:val="clear" w:color="auto" w:fill="auto"/>
          </w:tcPr>
          <w:p w14:paraId="2ED395BF" w14:textId="77777777" w:rsidR="00AE3389" w:rsidRPr="00C144F1" w:rsidRDefault="00AE3389" w:rsidP="001870B0">
            <w:pPr>
              <w:tabs>
                <w:tab w:val="left" w:pos="851"/>
              </w:tabs>
              <w:spacing w:before="120" w:after="120"/>
              <w:jc w:val="both"/>
              <w:rPr>
                <w:rFonts w:ascii="Marianne" w:hAnsi="Marianne"/>
                <w:sz w:val="22"/>
                <w:szCs w:val="22"/>
              </w:rPr>
            </w:pPr>
          </w:p>
        </w:tc>
      </w:tr>
      <w:tr w:rsidR="00AE3389" w:rsidRPr="00C144F1" w14:paraId="2ED395C4" w14:textId="77777777" w:rsidTr="00AE3389">
        <w:trPr>
          <w:jc w:val="center"/>
        </w:trPr>
        <w:tc>
          <w:tcPr>
            <w:tcW w:w="1183" w:type="dxa"/>
            <w:shd w:val="clear" w:color="auto" w:fill="auto"/>
            <w:vAlign w:val="center"/>
          </w:tcPr>
          <w:p w14:paraId="2ED395C1"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u w:val="single"/>
              </w:rPr>
              <w:t>Qualité</w:t>
            </w:r>
          </w:p>
        </w:tc>
        <w:tc>
          <w:tcPr>
            <w:tcW w:w="567" w:type="dxa"/>
            <w:shd w:val="clear" w:color="auto" w:fill="auto"/>
          </w:tcPr>
          <w:p w14:paraId="2ED395C2"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rPr>
              <w:t>=</w:t>
            </w:r>
          </w:p>
        </w:tc>
        <w:tc>
          <w:tcPr>
            <w:tcW w:w="6565" w:type="dxa"/>
            <w:shd w:val="clear" w:color="auto" w:fill="auto"/>
          </w:tcPr>
          <w:p w14:paraId="2ED395C3" w14:textId="77777777" w:rsidR="00AE3389" w:rsidRPr="00C144F1" w:rsidRDefault="00AE3389" w:rsidP="001870B0">
            <w:pPr>
              <w:tabs>
                <w:tab w:val="left" w:pos="851"/>
              </w:tabs>
              <w:spacing w:before="120" w:after="120"/>
              <w:jc w:val="both"/>
              <w:rPr>
                <w:rFonts w:ascii="Marianne" w:hAnsi="Marianne"/>
                <w:sz w:val="22"/>
                <w:szCs w:val="22"/>
              </w:rPr>
            </w:pPr>
          </w:p>
        </w:tc>
      </w:tr>
    </w:tbl>
    <w:p w14:paraId="2ED395C5" w14:textId="4412722B" w:rsidR="00D04E3E" w:rsidRPr="00C144F1" w:rsidRDefault="00D04E3E" w:rsidP="001870B0">
      <w:pPr>
        <w:tabs>
          <w:tab w:val="left" w:pos="3777"/>
        </w:tabs>
        <w:spacing w:before="360" w:after="600"/>
        <w:jc w:val="both"/>
        <w:rPr>
          <w:rFonts w:ascii="Marianne" w:hAnsi="Marianne"/>
          <w:bCs/>
          <w:spacing w:val="-10"/>
          <w:position w:val="-2"/>
          <w:sz w:val="22"/>
          <w:szCs w:val="22"/>
        </w:rPr>
      </w:pPr>
      <w:r w:rsidRPr="00C144F1">
        <w:rPr>
          <w:rFonts w:ascii="Marianne" w:hAnsi="Marianne"/>
          <w:b/>
          <w:bCs/>
          <w:color w:val="66CCFF"/>
          <w:spacing w:val="-10"/>
          <w:position w:val="-2"/>
          <w:sz w:val="22"/>
          <w:szCs w:val="22"/>
        </w:rPr>
        <w:sym w:font="Wingdings" w:char="F06E"/>
      </w:r>
      <w:r w:rsidRPr="00C144F1">
        <w:rPr>
          <w:rFonts w:ascii="Marianne" w:hAnsi="Marianne"/>
          <w:b/>
          <w:bCs/>
          <w:color w:val="66CCFF"/>
          <w:spacing w:val="-10"/>
          <w:position w:val="-2"/>
          <w:sz w:val="22"/>
          <w:szCs w:val="22"/>
        </w:rPr>
        <w:t xml:space="preserve"> </w:t>
      </w:r>
      <w:r w:rsidR="002B0549" w:rsidRPr="00C144F1">
        <w:rPr>
          <w:rFonts w:ascii="Marianne" w:hAnsi="Marianne"/>
          <w:b/>
          <w:bCs/>
          <w:color w:val="66CCFF"/>
          <w:spacing w:val="-10"/>
          <w:position w:val="-2"/>
          <w:sz w:val="22"/>
          <w:szCs w:val="22"/>
        </w:rPr>
        <w:t xml:space="preserve"> </w:t>
      </w:r>
      <w:r w:rsidR="002B0549" w:rsidRPr="00C144F1">
        <w:rPr>
          <w:rFonts w:ascii="Marianne" w:hAnsi="Marianne"/>
          <w:sz w:val="22"/>
          <w:szCs w:val="22"/>
        </w:rPr>
        <w:t xml:space="preserve">Part des </w:t>
      </w:r>
      <w:r w:rsidRPr="00C144F1">
        <w:rPr>
          <w:rFonts w:ascii="Marianne" w:hAnsi="Marianne"/>
          <w:sz w:val="22"/>
          <w:szCs w:val="22"/>
        </w:rPr>
        <w:t>prestations qui seront réalisées par le membre du groupement désigné ci-dessus</w:t>
      </w:r>
      <w:r w:rsidRPr="00C144F1">
        <w:rPr>
          <w:rFonts w:ascii="Marianne" w:hAnsi="Marianne"/>
          <w:b/>
          <w:bCs/>
          <w:color w:val="66CCFF"/>
          <w:spacing w:val="-10"/>
          <w:position w:val="-2"/>
          <w:sz w:val="22"/>
          <w:szCs w:val="22"/>
        </w:rPr>
        <w:t xml:space="preserve"> </w:t>
      </w:r>
      <w:r w:rsidR="00AE3389" w:rsidRPr="00C144F1">
        <w:rPr>
          <w:rFonts w:ascii="Marianne" w:hAnsi="Marianne"/>
          <w:bCs/>
          <w:spacing w:val="-10"/>
          <w:position w:val="-2"/>
          <w:sz w:val="22"/>
          <w:szCs w:val="22"/>
        </w:rPr>
        <w:t>(dans le cas d’un groupement)</w:t>
      </w:r>
      <w:r w:rsidR="00AE3389" w:rsidRPr="00C144F1">
        <w:rPr>
          <w:rFonts w:ascii="Marianne" w:hAnsi="Marianne" w:cs="Calibri"/>
          <w:bCs/>
          <w:spacing w:val="-10"/>
          <w:position w:val="-2"/>
          <w:sz w:val="22"/>
          <w:szCs w:val="22"/>
        </w:rPr>
        <w:t> </w:t>
      </w:r>
      <w:r w:rsidR="00AE3389" w:rsidRPr="00C144F1">
        <w:rPr>
          <w:rFonts w:ascii="Marianne" w:hAnsi="Marianne"/>
          <w:bCs/>
          <w:spacing w:val="-10"/>
          <w:position w:val="-2"/>
          <w:sz w:val="22"/>
          <w:szCs w:val="22"/>
        </w:rPr>
        <w:t>:</w:t>
      </w:r>
      <w:r w:rsidR="00532D5F" w:rsidRPr="00C144F1">
        <w:rPr>
          <w:rFonts w:ascii="Marianne" w:hAnsi="Marianne"/>
          <w:b/>
          <w:color w:val="FF0000"/>
          <w:sz w:val="22"/>
          <w:szCs w:val="22"/>
        </w:rPr>
        <w:t xml:space="preserve"> A COMPLETER SI</w:t>
      </w:r>
      <w:r w:rsidR="00532D5F" w:rsidRPr="00C144F1">
        <w:rPr>
          <w:rFonts w:ascii="Marianne" w:hAnsi="Marianne" w:cs="Calibri"/>
          <w:b/>
          <w:color w:val="FF0000"/>
          <w:sz w:val="22"/>
          <w:szCs w:val="22"/>
        </w:rPr>
        <w:t> </w:t>
      </w:r>
      <w:r w:rsidR="00532D5F" w:rsidRPr="00C144F1">
        <w:rPr>
          <w:rFonts w:ascii="Marianne" w:hAnsi="Marianne"/>
          <w:b/>
          <w:color w:val="FF0000"/>
          <w:sz w:val="22"/>
          <w:szCs w:val="22"/>
        </w:rPr>
        <w:t>LE CANDIDAT EST UN GROUPEMENT</w:t>
      </w:r>
    </w:p>
    <w:p w14:paraId="2ED395C6" w14:textId="0EEAE4D3" w:rsidR="00472B25" w:rsidRPr="00C144F1" w:rsidRDefault="00472B25" w:rsidP="003C6FB5">
      <w:pPr>
        <w:spacing w:before="720" w:after="120"/>
        <w:jc w:val="both"/>
        <w:rPr>
          <w:rFonts w:ascii="Marianne" w:hAnsi="Marianne"/>
          <w:i/>
          <w:iCs/>
          <w:sz w:val="22"/>
          <w:szCs w:val="22"/>
        </w:rPr>
      </w:pPr>
      <w:r w:rsidRPr="00C144F1">
        <w:rPr>
          <w:rFonts w:ascii="Marianne" w:hAnsi="Marianne"/>
          <w:b/>
          <w:bCs/>
          <w:sz w:val="22"/>
          <w:szCs w:val="22"/>
        </w:rPr>
        <w:t xml:space="preserve">C2 </w:t>
      </w:r>
      <w:r w:rsidR="00665A3C" w:rsidRPr="00C144F1">
        <w:rPr>
          <w:rFonts w:ascii="Marianne" w:hAnsi="Marianne"/>
          <w:b/>
          <w:bCs/>
          <w:sz w:val="22"/>
          <w:szCs w:val="22"/>
        </w:rPr>
        <w:t>–</w:t>
      </w:r>
      <w:r w:rsidRPr="00C144F1">
        <w:rPr>
          <w:rFonts w:ascii="Marianne" w:hAnsi="Marianne"/>
          <w:b/>
          <w:bCs/>
          <w:sz w:val="22"/>
          <w:szCs w:val="22"/>
        </w:rPr>
        <w:t xml:space="preserve"> Cas particuliers</w:t>
      </w:r>
      <w:r w:rsidRPr="00C144F1">
        <w:rPr>
          <w:rFonts w:ascii="Marianne" w:hAnsi="Marianne" w:cs="Calibri"/>
          <w:b/>
          <w:bCs/>
          <w:sz w:val="22"/>
          <w:szCs w:val="22"/>
        </w:rPr>
        <w:t> </w:t>
      </w:r>
      <w:r w:rsidRPr="00C144F1">
        <w:rPr>
          <w:rFonts w:ascii="Marianne" w:hAnsi="Marianne"/>
          <w:b/>
          <w:bCs/>
          <w:sz w:val="22"/>
          <w:szCs w:val="22"/>
        </w:rPr>
        <w:t>:</w:t>
      </w:r>
      <w:r w:rsidR="0029592D">
        <w:rPr>
          <w:rFonts w:ascii="Marianne" w:hAnsi="Marianne"/>
          <w:b/>
          <w:bCs/>
          <w:sz w:val="22"/>
          <w:szCs w:val="22"/>
        </w:rPr>
        <w:t xml:space="preserve"> </w:t>
      </w:r>
      <w:r w:rsidR="0029592D" w:rsidRPr="00C144F1">
        <w:rPr>
          <w:rFonts w:ascii="Marianne" w:hAnsi="Marianne"/>
          <w:b/>
          <w:color w:val="FF0000"/>
          <w:sz w:val="22"/>
          <w:szCs w:val="22"/>
        </w:rPr>
        <w:t xml:space="preserve">A COMPLETER </w:t>
      </w:r>
      <w:r w:rsidR="0029592D">
        <w:rPr>
          <w:rFonts w:ascii="Marianne" w:hAnsi="Marianne"/>
          <w:b/>
          <w:color w:val="FF0000"/>
          <w:sz w:val="22"/>
          <w:szCs w:val="22"/>
        </w:rPr>
        <w:t xml:space="preserve">UNIQUEMENT </w:t>
      </w:r>
      <w:r w:rsidR="0029592D" w:rsidRPr="00C144F1">
        <w:rPr>
          <w:rFonts w:ascii="Marianne" w:hAnsi="Marianne"/>
          <w:b/>
          <w:color w:val="FF0000"/>
          <w:sz w:val="22"/>
          <w:szCs w:val="22"/>
        </w:rPr>
        <w:t>SI</w:t>
      </w:r>
      <w:r w:rsidR="0029592D" w:rsidRPr="00C144F1">
        <w:rPr>
          <w:rFonts w:ascii="Marianne" w:hAnsi="Marianne" w:cs="Calibri"/>
          <w:b/>
          <w:color w:val="FF0000"/>
          <w:sz w:val="22"/>
          <w:szCs w:val="22"/>
        </w:rPr>
        <w:t> </w:t>
      </w:r>
      <w:r w:rsidR="0029592D" w:rsidRPr="00C144F1">
        <w:rPr>
          <w:rFonts w:ascii="Marianne" w:hAnsi="Marianne"/>
          <w:b/>
          <w:color w:val="FF0000"/>
          <w:sz w:val="22"/>
          <w:szCs w:val="22"/>
        </w:rPr>
        <w:t>LE CANDIDAT</w:t>
      </w:r>
      <w:r w:rsidR="0029592D">
        <w:rPr>
          <w:rFonts w:ascii="Marianne" w:hAnsi="Marianne"/>
          <w:b/>
          <w:color w:val="FF0000"/>
          <w:sz w:val="22"/>
          <w:szCs w:val="22"/>
        </w:rPr>
        <w:t xml:space="preserve"> RELEVE DES CAS CITES</w:t>
      </w:r>
    </w:p>
    <w:p w14:paraId="2ED395C7" w14:textId="77777777" w:rsidR="003C6FB5" w:rsidRPr="00C144F1" w:rsidRDefault="003C6FB5" w:rsidP="003A6308">
      <w:pPr>
        <w:spacing w:before="120" w:after="60"/>
        <w:jc w:val="both"/>
        <w:rPr>
          <w:rFonts w:ascii="Marianne" w:hAnsi="Marianne"/>
          <w:i/>
          <w:iCs/>
          <w:sz w:val="22"/>
          <w:szCs w:val="22"/>
        </w:rPr>
      </w:pPr>
      <w:r w:rsidRPr="00C144F1">
        <w:rPr>
          <w:rFonts w:ascii="Marianne" w:hAnsi="Marianne"/>
          <w:i/>
          <w:iCs/>
          <w:sz w:val="22"/>
          <w:szCs w:val="22"/>
        </w:rPr>
        <w:t xml:space="preserve">Le candidat individuel ou le membre du groupement répondant à l’une des conditions qui suivent et postulant à un marché public autre que de défense ou de sécurité réservé en application des </w:t>
      </w:r>
      <w:hyperlink r:id="rId28" w:history="1">
        <w:r w:rsidRPr="00C144F1">
          <w:rPr>
            <w:rStyle w:val="Lienhypertexte"/>
            <w:rFonts w:ascii="Marianne" w:hAnsi="Marianne"/>
            <w:i/>
            <w:iCs/>
            <w:sz w:val="22"/>
            <w:szCs w:val="22"/>
          </w:rPr>
          <w:t>articles</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2113-12,</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2113-13</w:t>
        </w:r>
      </w:hyperlink>
      <w:r w:rsidRPr="00C144F1">
        <w:rPr>
          <w:rFonts w:ascii="Marianne" w:hAnsi="Marianne"/>
          <w:i/>
          <w:iCs/>
          <w:sz w:val="22"/>
          <w:szCs w:val="22"/>
        </w:rPr>
        <w:t xml:space="preserve"> ou</w:t>
      </w:r>
      <w:r w:rsidRPr="00C144F1">
        <w:rPr>
          <w:rFonts w:ascii="Marianne" w:hAnsi="Marianne" w:cs="Calibri"/>
          <w:i/>
          <w:iCs/>
          <w:sz w:val="22"/>
          <w:szCs w:val="22"/>
        </w:rPr>
        <w:t> </w:t>
      </w:r>
      <w:hyperlink r:id="rId29" w:history="1">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2113-15</w:t>
        </w:r>
      </w:hyperlink>
      <w:r w:rsidRPr="00C144F1">
        <w:rPr>
          <w:rFonts w:ascii="Marianne" w:hAnsi="Marianne"/>
          <w:i/>
          <w:iCs/>
          <w:sz w:val="22"/>
          <w:szCs w:val="22"/>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C144F1">
          <w:rPr>
            <w:rStyle w:val="Lienhypertexte"/>
            <w:rFonts w:ascii="Marianne" w:hAnsi="Marianne"/>
            <w:i/>
            <w:iCs/>
            <w:sz w:val="22"/>
            <w:szCs w:val="22"/>
          </w:rPr>
          <w:t>article</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2313-6</w:t>
        </w:r>
      </w:hyperlink>
      <w:r w:rsidRPr="00C144F1">
        <w:rPr>
          <w:rFonts w:ascii="Marianne" w:hAnsi="Marianne"/>
          <w:i/>
          <w:iCs/>
          <w:sz w:val="22"/>
          <w:szCs w:val="22"/>
        </w:rPr>
        <w:t xml:space="preserve"> du code de la commande publique coche la case correspondant à sa situation.</w:t>
      </w:r>
    </w:p>
    <w:p w14:paraId="2ED395C8" w14:textId="77777777" w:rsidR="00472B25" w:rsidRPr="00C144F1" w:rsidRDefault="003C6FB5" w:rsidP="003A6308">
      <w:pPr>
        <w:spacing w:after="240"/>
        <w:jc w:val="both"/>
        <w:rPr>
          <w:rFonts w:ascii="Marianne" w:hAnsi="Marianne"/>
          <w:sz w:val="22"/>
          <w:szCs w:val="22"/>
        </w:rPr>
      </w:pPr>
      <w:r w:rsidRPr="00C144F1">
        <w:rPr>
          <w:rFonts w:ascii="Marianne" w:hAnsi="Marianne"/>
          <w:i/>
          <w:iCs/>
          <w:sz w:val="22"/>
          <w:szCs w:val="22"/>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C144F1">
          <w:rPr>
            <w:rStyle w:val="Lienhypertexte"/>
            <w:rFonts w:ascii="Marianne" w:hAnsi="Marianne"/>
            <w:i/>
            <w:iCs/>
            <w:sz w:val="22"/>
            <w:szCs w:val="22"/>
          </w:rPr>
          <w:t>article</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R.</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2144-1</w:t>
        </w:r>
      </w:hyperlink>
      <w:r w:rsidRPr="00C144F1">
        <w:rPr>
          <w:rFonts w:ascii="Marianne" w:hAnsi="Marianne"/>
          <w:i/>
          <w:iCs/>
          <w:sz w:val="22"/>
          <w:szCs w:val="22"/>
        </w:rPr>
        <w:t xml:space="preserve"> du code de la commande publique.</w:t>
      </w:r>
    </w:p>
    <w:tbl>
      <w:tblPr>
        <w:tblW w:w="9601" w:type="dxa"/>
        <w:jc w:val="center"/>
        <w:tblLayout w:type="fixed"/>
        <w:tblCellMar>
          <w:left w:w="71" w:type="dxa"/>
          <w:right w:w="71" w:type="dxa"/>
        </w:tblCellMar>
        <w:tblLook w:val="04A0" w:firstRow="1" w:lastRow="0" w:firstColumn="1" w:lastColumn="0" w:noHBand="0" w:noVBand="1"/>
      </w:tblPr>
      <w:tblGrid>
        <w:gridCol w:w="4498"/>
        <w:gridCol w:w="5103"/>
      </w:tblGrid>
      <w:tr w:rsidR="003C6FB5" w:rsidRPr="00C144F1" w14:paraId="2ED395CB" w14:textId="77777777" w:rsidTr="00F92A8E">
        <w:trPr>
          <w:trHeight w:val="296"/>
          <w:jc w:val="center"/>
        </w:trPr>
        <w:tc>
          <w:tcPr>
            <w:tcW w:w="9601" w:type="dxa"/>
            <w:gridSpan w:val="2"/>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ED395C9" w14:textId="77777777" w:rsidR="003C6FB5" w:rsidRPr="00C144F1" w:rsidRDefault="003C6FB5" w:rsidP="003C6FB5">
            <w:pPr>
              <w:pStyle w:val="Corpsdetexte21"/>
              <w:snapToGrid w:val="0"/>
              <w:spacing w:before="120"/>
              <w:jc w:val="center"/>
              <w:rPr>
                <w:rFonts w:ascii="Marianne" w:hAnsi="Marianne"/>
                <w:b/>
                <w:bCs/>
                <w:i w:val="0"/>
                <w:iCs w:val="0"/>
                <w:sz w:val="22"/>
                <w:szCs w:val="22"/>
              </w:rPr>
            </w:pPr>
            <w:r w:rsidRPr="00C144F1">
              <w:rPr>
                <w:rFonts w:ascii="Marianne" w:hAnsi="Marianne"/>
                <w:b/>
                <w:bCs/>
                <w:i w:val="0"/>
                <w:iCs w:val="0"/>
                <w:sz w:val="22"/>
                <w:szCs w:val="22"/>
              </w:rPr>
              <w:t>Statut du candidat individuel</w:t>
            </w:r>
          </w:p>
          <w:p w14:paraId="2ED395CA" w14:textId="77777777" w:rsidR="003C6FB5" w:rsidRPr="00C144F1" w:rsidRDefault="003C6FB5" w:rsidP="003C6FB5">
            <w:pPr>
              <w:snapToGrid w:val="0"/>
              <w:spacing w:after="120"/>
              <w:jc w:val="center"/>
              <w:rPr>
                <w:rFonts w:ascii="Marianne" w:hAnsi="Marianne"/>
                <w:b/>
                <w:bCs/>
                <w:sz w:val="22"/>
                <w:szCs w:val="22"/>
              </w:rPr>
            </w:pPr>
            <w:r w:rsidRPr="00C144F1">
              <w:rPr>
                <w:rFonts w:ascii="Marianne" w:hAnsi="Marianne"/>
                <w:b/>
                <w:bCs/>
                <w:i/>
                <w:iCs/>
                <w:sz w:val="22"/>
                <w:szCs w:val="22"/>
              </w:rPr>
              <w:t>ou du membre du groupement</w:t>
            </w:r>
          </w:p>
        </w:tc>
      </w:tr>
      <w:tr w:rsidR="003C6FB5" w:rsidRPr="00C144F1" w14:paraId="2ED395D7" w14:textId="77777777" w:rsidTr="00F92A8E">
        <w:trPr>
          <w:jc w:val="center"/>
        </w:trPr>
        <w:tc>
          <w:tcPr>
            <w:tcW w:w="44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395CC" w14:textId="77777777" w:rsidR="003C6FB5" w:rsidRPr="00C144F1" w:rsidRDefault="003C6FB5" w:rsidP="007138BB">
            <w:pPr>
              <w:pStyle w:val="fcase1ertab"/>
              <w:spacing w:before="120" w:after="120"/>
              <w:ind w:left="862" w:hanging="862"/>
              <w:rPr>
                <w:rFonts w:ascii="Marianne" w:eastAsia="Arial" w:hAnsi="Marianne"/>
                <w:sz w:val="22"/>
                <w:szCs w:val="22"/>
              </w:rPr>
            </w:pPr>
            <w:r w:rsidRPr="00C144F1">
              <w:rPr>
                <w:rFonts w:ascii="Marianne" w:hAnsi="Marianne"/>
                <w:b/>
                <w:bCs/>
                <w:sz w:val="22"/>
                <w:szCs w:val="22"/>
              </w:rPr>
              <w:t>1.</w:t>
            </w:r>
            <w:r w:rsidRPr="00C144F1">
              <w:rPr>
                <w:rFonts w:ascii="Marianne" w:hAnsi="Marianne"/>
                <w:b/>
                <w:bCs/>
                <w:sz w:val="22"/>
                <w:szCs w:val="22"/>
              </w:rPr>
              <w:tab/>
            </w:r>
            <w:r w:rsidRPr="00C144F1">
              <w:rPr>
                <w:rFonts w:ascii="Marianne" w:hAnsi="Marianne"/>
                <w:sz w:val="22"/>
                <w:szCs w:val="22"/>
              </w:rPr>
              <w:fldChar w:fldCharType="begin">
                <w:ffData>
                  <w:name w:val=""/>
                  <w:enabled/>
                  <w:calcOnExit w:val="0"/>
                  <w:checkBox>
                    <w:size w:val="20"/>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bCs/>
                <w:sz w:val="22"/>
                <w:szCs w:val="22"/>
              </w:rPr>
              <w:t xml:space="preserve"> </w:t>
            </w:r>
            <w:r w:rsidR="007138BB" w:rsidRPr="00C144F1">
              <w:rPr>
                <w:rFonts w:ascii="Marianne" w:hAnsi="Marianne"/>
                <w:bCs/>
                <w:sz w:val="22"/>
                <w:szCs w:val="22"/>
              </w:rPr>
              <w:t xml:space="preserve"> </w:t>
            </w:r>
            <w:r w:rsidRPr="00C144F1">
              <w:rPr>
                <w:rFonts w:ascii="Marianne" w:hAnsi="Marianne"/>
                <w:sz w:val="22"/>
                <w:szCs w:val="22"/>
              </w:rPr>
              <w:t>Entreprise adaptée</w:t>
            </w:r>
          </w:p>
          <w:p w14:paraId="2ED395CD" w14:textId="77777777" w:rsidR="003C6FB5" w:rsidRPr="00C144F1" w:rsidRDefault="003C6FB5" w:rsidP="007138BB">
            <w:pPr>
              <w:pStyle w:val="fcase1ertab"/>
              <w:ind w:left="-5" w:firstLine="5"/>
              <w:jc w:val="center"/>
              <w:rPr>
                <w:rFonts w:ascii="Marianne" w:hAnsi="Marianne"/>
                <w:b/>
                <w:bCs/>
                <w:sz w:val="22"/>
                <w:szCs w:val="22"/>
              </w:rPr>
            </w:pPr>
            <w:r w:rsidRPr="00C144F1">
              <w:rPr>
                <w:rFonts w:ascii="Marianne" w:hAnsi="Marianne"/>
                <w:sz w:val="22"/>
                <w:szCs w:val="22"/>
              </w:rPr>
              <w:t>(</w:t>
            </w:r>
            <w:hyperlink r:id="rId32" w:history="1">
              <w:r w:rsidRPr="00C144F1">
                <w:rPr>
                  <w:rStyle w:val="Lienhypertexte"/>
                  <w:rFonts w:ascii="Marianne" w:hAnsi="Marianne"/>
                  <w:sz w:val="22"/>
                  <w:szCs w:val="22"/>
                </w:rPr>
                <w:t>article</w:t>
              </w:r>
              <w:r w:rsidRPr="00C144F1">
                <w:rPr>
                  <w:rStyle w:val="Lienhypertexte"/>
                  <w:rFonts w:ascii="Marianne" w:hAnsi="Marianne" w:cs="Calibri"/>
                  <w:sz w:val="22"/>
                  <w:szCs w:val="22"/>
                </w:rPr>
                <w:t> </w:t>
              </w:r>
              <w:r w:rsidRPr="00C144F1">
                <w:rPr>
                  <w:rStyle w:val="Lienhypertexte"/>
                  <w:rFonts w:ascii="Marianne" w:hAnsi="Marianne"/>
                  <w:sz w:val="22"/>
                  <w:szCs w:val="22"/>
                </w:rPr>
                <w:t>L. 5213-13</w:t>
              </w:r>
            </w:hyperlink>
            <w:r w:rsidRPr="00C144F1">
              <w:rPr>
                <w:rFonts w:ascii="Marianne" w:hAnsi="Marianne"/>
                <w:sz w:val="22"/>
                <w:szCs w:val="22"/>
              </w:rPr>
              <w:t xml:space="preserve"> du code du travail) ou </w:t>
            </w:r>
            <w:r w:rsidR="007138BB" w:rsidRPr="00C144F1">
              <w:rPr>
                <w:rFonts w:ascii="Marianne" w:hAnsi="Marianne"/>
                <w:sz w:val="22"/>
                <w:szCs w:val="22"/>
              </w:rPr>
              <w:t>s</w:t>
            </w:r>
            <w:r w:rsidRPr="00C144F1">
              <w:rPr>
                <w:rFonts w:ascii="Marianne" w:hAnsi="Marianne"/>
                <w:sz w:val="22"/>
                <w:szCs w:val="22"/>
              </w:rPr>
              <w:t>tructures équivalentes</w:t>
            </w:r>
          </w:p>
        </w:tc>
        <w:tc>
          <w:tcPr>
            <w:tcW w:w="5103"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14:paraId="2ED395CE" w14:textId="77777777" w:rsidR="003C6FB5" w:rsidRPr="00C144F1" w:rsidRDefault="003C6FB5" w:rsidP="007138BB">
            <w:pPr>
              <w:spacing w:before="120" w:after="120"/>
              <w:ind w:left="170" w:right="170"/>
              <w:jc w:val="both"/>
              <w:rPr>
                <w:rFonts w:ascii="Marianne" w:hAnsi="Marianne"/>
                <w:sz w:val="22"/>
                <w:szCs w:val="22"/>
              </w:rPr>
            </w:pPr>
            <w:r w:rsidRPr="00C144F1">
              <w:rPr>
                <w:rFonts w:ascii="Marianne" w:hAnsi="Marianne"/>
                <w:sz w:val="22"/>
                <w:szCs w:val="22"/>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2ED395CF" w14:textId="77777777" w:rsidR="003C6FB5" w:rsidRPr="00C144F1" w:rsidRDefault="003C6FB5">
            <w:pPr>
              <w:ind w:left="170" w:right="170"/>
              <w:jc w:val="both"/>
              <w:rPr>
                <w:rFonts w:ascii="Marianne" w:hAnsi="Marianne"/>
                <w:sz w:val="22"/>
                <w:szCs w:val="22"/>
              </w:rPr>
            </w:pPr>
            <w:r w:rsidRPr="00C144F1">
              <w:rPr>
                <w:rFonts w:ascii="Marianne" w:hAnsi="Marianne"/>
                <w:sz w:val="22"/>
                <w:szCs w:val="22"/>
              </w:rPr>
              <w:t xml:space="preserve">Le cas échéant, indiquer l’adresse internet à laquelle ce document est accessible directement et gratuitement, ainsi que </w:t>
            </w:r>
            <w:r w:rsidRPr="00C144F1">
              <w:rPr>
                <w:rFonts w:ascii="Marianne" w:hAnsi="Marianne"/>
                <w:sz w:val="22"/>
                <w:szCs w:val="22"/>
              </w:rPr>
              <w:lastRenderedPageBreak/>
              <w:t>l’ensemble des renseignements nécessaires pour y accéder</w:t>
            </w:r>
            <w:r w:rsidRPr="00C144F1">
              <w:rPr>
                <w:rFonts w:ascii="Marianne" w:hAnsi="Marianne" w:cs="Calibri"/>
                <w:sz w:val="22"/>
                <w:szCs w:val="22"/>
              </w:rPr>
              <w:t> </w:t>
            </w:r>
            <w:r w:rsidRPr="00C144F1">
              <w:rPr>
                <w:rFonts w:ascii="Marianne" w:hAnsi="Marianne"/>
                <w:sz w:val="22"/>
                <w:szCs w:val="22"/>
              </w:rPr>
              <w:t>:</w:t>
            </w:r>
          </w:p>
          <w:p w14:paraId="2ED395D0" w14:textId="77777777" w:rsidR="003C6FB5" w:rsidRPr="00C144F1" w:rsidRDefault="003C6FB5">
            <w:pPr>
              <w:ind w:left="170" w:right="170"/>
              <w:jc w:val="both"/>
              <w:rPr>
                <w:rFonts w:ascii="Marianne" w:hAnsi="Marianne"/>
                <w:sz w:val="22"/>
                <w:szCs w:val="22"/>
              </w:rPr>
            </w:pPr>
          </w:p>
          <w:p w14:paraId="2ED395D1" w14:textId="77777777" w:rsidR="003C6FB5" w:rsidRPr="00C144F1" w:rsidRDefault="003C6FB5" w:rsidP="003C6FB5">
            <w:pPr>
              <w:numPr>
                <w:ilvl w:val="0"/>
                <w:numId w:val="13"/>
              </w:numPr>
              <w:ind w:right="170"/>
              <w:jc w:val="both"/>
              <w:rPr>
                <w:rFonts w:ascii="Marianne" w:hAnsi="Marianne"/>
                <w:sz w:val="22"/>
                <w:szCs w:val="22"/>
              </w:rPr>
            </w:pPr>
            <w:r w:rsidRPr="00C144F1">
              <w:rPr>
                <w:rFonts w:ascii="Marianne" w:hAnsi="Marianne"/>
                <w:sz w:val="22"/>
                <w:szCs w:val="22"/>
              </w:rPr>
              <w:t>Adresse internet</w:t>
            </w:r>
            <w:r w:rsidRPr="00C144F1">
              <w:rPr>
                <w:rFonts w:ascii="Marianne" w:hAnsi="Marianne" w:cs="Calibri"/>
                <w:sz w:val="22"/>
                <w:szCs w:val="22"/>
              </w:rPr>
              <w:t> </w:t>
            </w:r>
            <w:r w:rsidRPr="00C144F1">
              <w:rPr>
                <w:rFonts w:ascii="Marianne" w:hAnsi="Marianne"/>
                <w:sz w:val="22"/>
                <w:szCs w:val="22"/>
              </w:rPr>
              <w:t>:</w:t>
            </w:r>
          </w:p>
          <w:p w14:paraId="2ED395D2" w14:textId="77777777" w:rsidR="003C6FB5" w:rsidRPr="00C144F1" w:rsidRDefault="003C6FB5">
            <w:pPr>
              <w:ind w:left="170" w:right="170"/>
              <w:jc w:val="both"/>
              <w:rPr>
                <w:rFonts w:ascii="Marianne" w:hAnsi="Marianne"/>
                <w:sz w:val="22"/>
                <w:szCs w:val="22"/>
              </w:rPr>
            </w:pPr>
          </w:p>
          <w:p w14:paraId="2ED395D3" w14:textId="77777777" w:rsidR="003C6FB5" w:rsidRPr="00C144F1" w:rsidRDefault="003C6FB5">
            <w:pPr>
              <w:ind w:left="170" w:right="170"/>
              <w:jc w:val="both"/>
              <w:rPr>
                <w:rFonts w:ascii="Marianne" w:hAnsi="Marianne"/>
                <w:sz w:val="22"/>
                <w:szCs w:val="22"/>
              </w:rPr>
            </w:pPr>
          </w:p>
          <w:p w14:paraId="2ED395D4" w14:textId="77777777" w:rsidR="003C6FB5" w:rsidRPr="00C144F1" w:rsidRDefault="003C6FB5" w:rsidP="003C6FB5">
            <w:pPr>
              <w:numPr>
                <w:ilvl w:val="0"/>
                <w:numId w:val="13"/>
              </w:numPr>
              <w:ind w:right="170"/>
              <w:jc w:val="both"/>
              <w:rPr>
                <w:rFonts w:ascii="Marianne" w:hAnsi="Marianne"/>
                <w:sz w:val="22"/>
                <w:szCs w:val="22"/>
              </w:rPr>
            </w:pPr>
            <w:r w:rsidRPr="00C144F1">
              <w:rPr>
                <w:rFonts w:ascii="Marianne" w:hAnsi="Marianne"/>
                <w:sz w:val="22"/>
                <w:szCs w:val="22"/>
              </w:rPr>
              <w:t>Renseignements nécessaires pour y accéder</w:t>
            </w:r>
            <w:r w:rsidRPr="00C144F1">
              <w:rPr>
                <w:rFonts w:ascii="Marianne" w:hAnsi="Marianne" w:cs="Calibri"/>
                <w:sz w:val="22"/>
                <w:szCs w:val="22"/>
              </w:rPr>
              <w:t> </w:t>
            </w:r>
            <w:r w:rsidRPr="00C144F1">
              <w:rPr>
                <w:rFonts w:ascii="Marianne" w:hAnsi="Marianne"/>
                <w:sz w:val="22"/>
                <w:szCs w:val="22"/>
              </w:rPr>
              <w:t>:</w:t>
            </w:r>
          </w:p>
          <w:p w14:paraId="2ED395D5" w14:textId="77777777" w:rsidR="003C6FB5" w:rsidRPr="00C144F1" w:rsidRDefault="003C6FB5">
            <w:pPr>
              <w:ind w:left="170" w:right="170"/>
              <w:jc w:val="both"/>
              <w:rPr>
                <w:rFonts w:ascii="Marianne" w:hAnsi="Marianne"/>
                <w:sz w:val="22"/>
                <w:szCs w:val="22"/>
              </w:rPr>
            </w:pPr>
          </w:p>
          <w:p w14:paraId="2ED395D6" w14:textId="77777777" w:rsidR="003C6FB5" w:rsidRPr="00C144F1" w:rsidRDefault="003C6FB5">
            <w:pPr>
              <w:snapToGrid w:val="0"/>
              <w:jc w:val="both"/>
              <w:rPr>
                <w:rFonts w:ascii="Marianne" w:hAnsi="Marianne"/>
                <w:b/>
                <w:bCs/>
                <w:sz w:val="22"/>
                <w:szCs w:val="22"/>
              </w:rPr>
            </w:pPr>
          </w:p>
        </w:tc>
      </w:tr>
    </w:tbl>
    <w:p w14:paraId="2ED395D8" w14:textId="77777777" w:rsidR="003A6308" w:rsidRPr="00C144F1" w:rsidRDefault="003A6308">
      <w:pPr>
        <w:rPr>
          <w:rFonts w:ascii="Marianne" w:hAnsi="Marianne"/>
        </w:rPr>
      </w:pPr>
    </w:p>
    <w:p w14:paraId="2ED395DA" w14:textId="77777777" w:rsidR="003A6308" w:rsidRPr="00C144F1" w:rsidRDefault="003A6308">
      <w:pPr>
        <w:rPr>
          <w:rFonts w:ascii="Marianne" w:hAnsi="Marianne"/>
        </w:rPr>
      </w:pPr>
    </w:p>
    <w:tbl>
      <w:tblPr>
        <w:tblW w:w="9601" w:type="dxa"/>
        <w:jc w:val="center"/>
        <w:tblLayout w:type="fixed"/>
        <w:tblCellMar>
          <w:left w:w="71" w:type="dxa"/>
          <w:right w:w="71" w:type="dxa"/>
        </w:tblCellMar>
        <w:tblLook w:val="04A0" w:firstRow="1" w:lastRow="0" w:firstColumn="1" w:lastColumn="0" w:noHBand="0" w:noVBand="1"/>
      </w:tblPr>
      <w:tblGrid>
        <w:gridCol w:w="4498"/>
        <w:gridCol w:w="5103"/>
      </w:tblGrid>
      <w:tr w:rsidR="003C6FB5" w:rsidRPr="00C144F1" w14:paraId="2ED395E8" w14:textId="77777777" w:rsidTr="003A6308">
        <w:trPr>
          <w:trHeight w:val="1644"/>
          <w:jc w:val="center"/>
        </w:trPr>
        <w:tc>
          <w:tcPr>
            <w:tcW w:w="44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395DB" w14:textId="77777777" w:rsidR="007138BB" w:rsidRPr="00C144F1" w:rsidRDefault="003C6FB5" w:rsidP="007138BB">
            <w:pPr>
              <w:pStyle w:val="fcase1ertab"/>
              <w:spacing w:before="120" w:after="120"/>
              <w:jc w:val="left"/>
              <w:rPr>
                <w:rFonts w:ascii="Marianne" w:hAnsi="Marianne"/>
                <w:sz w:val="24"/>
                <w:szCs w:val="24"/>
              </w:rPr>
            </w:pPr>
            <w:r w:rsidRPr="00C144F1">
              <w:rPr>
                <w:rFonts w:ascii="Marianne" w:hAnsi="Marianne"/>
                <w:b/>
                <w:bCs/>
                <w:sz w:val="24"/>
                <w:szCs w:val="24"/>
              </w:rPr>
              <w:t>2.</w:t>
            </w:r>
            <w:r w:rsidRPr="00C144F1">
              <w:rPr>
                <w:rFonts w:ascii="Marianne" w:hAnsi="Marianne"/>
                <w:b/>
                <w:bCs/>
                <w:sz w:val="24"/>
                <w:szCs w:val="24"/>
              </w:rPr>
              <w:tab/>
            </w:r>
            <w:r w:rsidRPr="00C144F1">
              <w:rPr>
                <w:rFonts w:ascii="Marianne" w:hAnsi="Marianne"/>
                <w:sz w:val="24"/>
                <w:szCs w:val="24"/>
              </w:rPr>
              <w:fldChar w:fldCharType="begin">
                <w:ffData>
                  <w:name w:val=""/>
                  <w:enabled/>
                  <w:calcOnExit w:val="0"/>
                  <w:checkBox>
                    <w:size w:val="20"/>
                    <w:default w:val="0"/>
                  </w:checkBox>
                </w:ffData>
              </w:fldChar>
            </w:r>
            <w:r w:rsidRPr="00C144F1">
              <w:rPr>
                <w:rFonts w:ascii="Marianne" w:hAnsi="Marianne"/>
                <w:sz w:val="24"/>
                <w:szCs w:val="24"/>
              </w:rPr>
              <w:instrText xml:space="preserve"> FORMCHECKBOX </w:instrText>
            </w:r>
            <w:r w:rsidR="008A0841">
              <w:rPr>
                <w:rFonts w:ascii="Marianne" w:hAnsi="Marianne"/>
                <w:sz w:val="24"/>
                <w:szCs w:val="24"/>
              </w:rPr>
            </w:r>
            <w:r w:rsidR="008A0841">
              <w:rPr>
                <w:rFonts w:ascii="Marianne" w:hAnsi="Marianne"/>
                <w:sz w:val="24"/>
                <w:szCs w:val="24"/>
              </w:rPr>
              <w:fldChar w:fldCharType="separate"/>
            </w:r>
            <w:r w:rsidRPr="00C144F1">
              <w:rPr>
                <w:rFonts w:ascii="Marianne" w:hAnsi="Marianne"/>
                <w:sz w:val="24"/>
                <w:szCs w:val="24"/>
              </w:rPr>
              <w:fldChar w:fldCharType="end"/>
            </w:r>
            <w:r w:rsidR="007138BB" w:rsidRPr="00C144F1">
              <w:rPr>
                <w:rFonts w:ascii="Marianne" w:hAnsi="Marianne"/>
                <w:sz w:val="24"/>
                <w:szCs w:val="24"/>
              </w:rPr>
              <w:t xml:space="preserve"> </w:t>
            </w:r>
            <w:r w:rsidRPr="00C144F1">
              <w:rPr>
                <w:rFonts w:ascii="Marianne" w:hAnsi="Marianne"/>
                <w:bCs/>
                <w:sz w:val="24"/>
                <w:szCs w:val="24"/>
              </w:rPr>
              <w:t xml:space="preserve"> </w:t>
            </w:r>
            <w:r w:rsidRPr="00C144F1">
              <w:rPr>
                <w:rFonts w:ascii="Marianne" w:hAnsi="Marianne"/>
                <w:sz w:val="24"/>
                <w:szCs w:val="24"/>
              </w:rPr>
              <w:t xml:space="preserve">Etablissement </w:t>
            </w:r>
            <w:r w:rsidR="007138BB" w:rsidRPr="00C144F1">
              <w:rPr>
                <w:rFonts w:ascii="Marianne" w:hAnsi="Marianne"/>
                <w:sz w:val="24"/>
                <w:szCs w:val="24"/>
              </w:rPr>
              <w:t>et service d’aide par le travail</w:t>
            </w:r>
          </w:p>
          <w:p w14:paraId="2ED395DC" w14:textId="77777777" w:rsidR="003C6FB5" w:rsidRPr="00C144F1" w:rsidRDefault="003C6FB5" w:rsidP="007138BB">
            <w:pPr>
              <w:pStyle w:val="fcase1ertab"/>
              <w:spacing w:before="120" w:after="120"/>
              <w:ind w:left="-5" w:firstLine="5"/>
              <w:jc w:val="center"/>
              <w:rPr>
                <w:rFonts w:ascii="Marianne" w:hAnsi="Marianne"/>
                <w:bCs/>
              </w:rPr>
            </w:pPr>
            <w:r w:rsidRPr="00C144F1">
              <w:rPr>
                <w:rFonts w:ascii="Marianne" w:hAnsi="Marianne"/>
              </w:rPr>
              <w:t>(</w:t>
            </w:r>
            <w:hyperlink r:id="rId33" w:history="1">
              <w:r w:rsidRPr="00C144F1">
                <w:rPr>
                  <w:rStyle w:val="Lienhypertexte"/>
                  <w:rFonts w:ascii="Marianne" w:hAnsi="Marianne"/>
                </w:rPr>
                <w:t>articles</w:t>
              </w:r>
              <w:r w:rsidRPr="00C144F1">
                <w:rPr>
                  <w:rStyle w:val="Lienhypertexte"/>
                  <w:rFonts w:ascii="Marianne" w:hAnsi="Marianne" w:cs="Calibri"/>
                </w:rPr>
                <w:t> </w:t>
              </w:r>
              <w:r w:rsidRPr="00C144F1">
                <w:rPr>
                  <w:rStyle w:val="Lienhypertexte"/>
                  <w:rFonts w:ascii="Marianne" w:hAnsi="Marianne"/>
                </w:rPr>
                <w:t>L.</w:t>
              </w:r>
              <w:r w:rsidRPr="00C144F1">
                <w:rPr>
                  <w:rStyle w:val="Lienhypertexte"/>
                  <w:rFonts w:ascii="Marianne" w:hAnsi="Marianne" w:cs="Calibri"/>
                </w:rPr>
                <w:t> </w:t>
              </w:r>
              <w:r w:rsidRPr="00C144F1">
                <w:rPr>
                  <w:rStyle w:val="Lienhypertexte"/>
                  <w:rFonts w:ascii="Marianne" w:hAnsi="Marianne"/>
                </w:rPr>
                <w:t>344-2 et s</w:t>
              </w:r>
            </w:hyperlink>
            <w:r w:rsidRPr="00C144F1">
              <w:rPr>
                <w:rFonts w:ascii="Marianne" w:hAnsi="Marianne"/>
              </w:rPr>
              <w:t xml:space="preserve">. </w:t>
            </w:r>
            <w:proofErr w:type="gramStart"/>
            <w:r w:rsidRPr="00C144F1">
              <w:rPr>
                <w:rFonts w:ascii="Marianne" w:hAnsi="Marianne"/>
              </w:rPr>
              <w:t>du</w:t>
            </w:r>
            <w:proofErr w:type="gramEnd"/>
            <w:r w:rsidRPr="00C144F1">
              <w:rPr>
                <w:rFonts w:ascii="Marianne" w:hAnsi="Marianne"/>
              </w:rPr>
              <w:t xml:space="preserve"> code de l’action sociale et des familles) ou structures équivalentes</w:t>
            </w:r>
          </w:p>
          <w:p w14:paraId="2ED395DD" w14:textId="77777777" w:rsidR="003C6FB5" w:rsidRPr="00C144F1" w:rsidRDefault="003C6FB5">
            <w:pPr>
              <w:pStyle w:val="fcase1ertab"/>
              <w:jc w:val="left"/>
              <w:rPr>
                <w:rFonts w:ascii="Marianne" w:hAnsi="Marianne"/>
                <w:bCs/>
                <w:sz w:val="24"/>
                <w:szCs w:val="24"/>
              </w:rPr>
            </w:pPr>
          </w:p>
        </w:tc>
        <w:tc>
          <w:tcPr>
            <w:tcW w:w="5103"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14:paraId="2ED395DE" w14:textId="77777777" w:rsidR="003C6FB5" w:rsidRPr="00C144F1" w:rsidRDefault="003C6FB5" w:rsidP="007138BB">
            <w:pPr>
              <w:spacing w:before="120" w:after="120"/>
              <w:ind w:left="170" w:right="170"/>
              <w:jc w:val="both"/>
              <w:rPr>
                <w:rFonts w:ascii="Marianne" w:hAnsi="Marianne"/>
                <w:sz w:val="16"/>
                <w:szCs w:val="16"/>
              </w:rPr>
            </w:pPr>
            <w:r w:rsidRPr="00C144F1">
              <w:rPr>
                <w:rFonts w:ascii="Marianne" w:hAnsi="Marianne"/>
                <w:sz w:val="16"/>
                <w:szCs w:val="16"/>
              </w:rPr>
              <w:t>Indiquer ci-dessous la date de publication au recueil des actes administratifs de l’arrêté préfectoral portant autorisation de création</w:t>
            </w:r>
            <w:r w:rsidRPr="00C144F1">
              <w:rPr>
                <w:rFonts w:ascii="Marianne" w:hAnsi="Marianne" w:cs="Calibri"/>
                <w:sz w:val="16"/>
                <w:szCs w:val="16"/>
              </w:rPr>
              <w:t> </w:t>
            </w:r>
            <w:r w:rsidRPr="00C144F1">
              <w:rPr>
                <w:rFonts w:ascii="Marianne" w:hAnsi="Marianne"/>
                <w:sz w:val="16"/>
                <w:szCs w:val="16"/>
              </w:rPr>
              <w:t>:</w:t>
            </w:r>
          </w:p>
          <w:p w14:paraId="2ED395DF" w14:textId="77777777" w:rsidR="003C6FB5" w:rsidRPr="00C144F1" w:rsidRDefault="003C6FB5" w:rsidP="007138BB">
            <w:pPr>
              <w:spacing w:after="120"/>
              <w:ind w:left="170" w:right="170"/>
              <w:jc w:val="both"/>
              <w:rPr>
                <w:rFonts w:ascii="Marianne" w:hAnsi="Marianne"/>
                <w:sz w:val="16"/>
                <w:szCs w:val="16"/>
              </w:rPr>
            </w:pPr>
            <w:r w:rsidRPr="00C144F1">
              <w:rPr>
                <w:rFonts w:ascii="Marianne" w:hAnsi="Marianne"/>
                <w:sz w:val="16"/>
                <w:szCs w:val="16"/>
              </w:rPr>
              <w:t>Lorsqu’il n’y a pas eu de publication de l’arrêté au recueil des actes administratifs, la preuve de la reconnaissance du statut d’établissement ou de service d’aide par le travail ou de structure équivalente sera à produire.</w:t>
            </w:r>
          </w:p>
          <w:p w14:paraId="2ED395E0" w14:textId="77777777" w:rsidR="003C6FB5" w:rsidRPr="00C144F1" w:rsidRDefault="003C6FB5">
            <w:pPr>
              <w:ind w:left="170" w:right="170"/>
              <w:jc w:val="both"/>
              <w:rPr>
                <w:rFonts w:ascii="Marianne" w:hAnsi="Marianne"/>
                <w:sz w:val="16"/>
                <w:szCs w:val="16"/>
              </w:rPr>
            </w:pPr>
            <w:r w:rsidRPr="00C144F1">
              <w:rPr>
                <w:rFonts w:ascii="Marianne" w:hAnsi="Marianne"/>
                <w:sz w:val="16"/>
                <w:szCs w:val="16"/>
              </w:rPr>
              <w:t>Le cas échéant, indiquer l’adresse internet à laquelle cette preuve est accessible directement et gratuitement, ainsi que l’ensemble des renseignements nécessaires pour y accéder :</w:t>
            </w:r>
          </w:p>
          <w:p w14:paraId="2ED395E1" w14:textId="77777777" w:rsidR="007138BB" w:rsidRPr="00C144F1" w:rsidRDefault="007138BB" w:rsidP="007138BB">
            <w:pPr>
              <w:ind w:left="170" w:right="170"/>
              <w:jc w:val="both"/>
              <w:rPr>
                <w:rFonts w:ascii="Marianne" w:hAnsi="Marianne"/>
                <w:sz w:val="16"/>
                <w:szCs w:val="16"/>
              </w:rPr>
            </w:pPr>
          </w:p>
          <w:p w14:paraId="2ED395E2" w14:textId="77777777" w:rsidR="007138BB" w:rsidRPr="00C144F1" w:rsidRDefault="007138BB" w:rsidP="007138BB">
            <w:pPr>
              <w:numPr>
                <w:ilvl w:val="0"/>
                <w:numId w:val="13"/>
              </w:numPr>
              <w:ind w:right="170"/>
              <w:jc w:val="both"/>
              <w:rPr>
                <w:rFonts w:ascii="Marianne" w:hAnsi="Marianne"/>
                <w:sz w:val="16"/>
                <w:szCs w:val="16"/>
              </w:rPr>
            </w:pPr>
            <w:r w:rsidRPr="00C144F1">
              <w:rPr>
                <w:rFonts w:ascii="Marianne" w:hAnsi="Marianne"/>
                <w:sz w:val="16"/>
                <w:szCs w:val="16"/>
              </w:rPr>
              <w:t>Adresse internet</w:t>
            </w:r>
            <w:r w:rsidRPr="00C144F1">
              <w:rPr>
                <w:rFonts w:ascii="Marianne" w:hAnsi="Marianne" w:cs="Calibri"/>
                <w:sz w:val="16"/>
                <w:szCs w:val="16"/>
              </w:rPr>
              <w:t> </w:t>
            </w:r>
            <w:r w:rsidRPr="00C144F1">
              <w:rPr>
                <w:rFonts w:ascii="Marianne" w:hAnsi="Marianne"/>
                <w:sz w:val="16"/>
                <w:szCs w:val="16"/>
              </w:rPr>
              <w:t>:</w:t>
            </w:r>
          </w:p>
          <w:p w14:paraId="2ED395E3" w14:textId="77777777" w:rsidR="007138BB" w:rsidRPr="00C144F1" w:rsidRDefault="007138BB" w:rsidP="007138BB">
            <w:pPr>
              <w:ind w:left="170" w:right="170"/>
              <w:jc w:val="both"/>
              <w:rPr>
                <w:rFonts w:ascii="Marianne" w:hAnsi="Marianne"/>
                <w:sz w:val="16"/>
                <w:szCs w:val="16"/>
              </w:rPr>
            </w:pPr>
          </w:p>
          <w:p w14:paraId="2ED395E5" w14:textId="77777777" w:rsidR="007138BB" w:rsidRPr="00C144F1" w:rsidRDefault="007138BB" w:rsidP="007138BB">
            <w:pPr>
              <w:numPr>
                <w:ilvl w:val="0"/>
                <w:numId w:val="13"/>
              </w:numPr>
              <w:ind w:right="170"/>
              <w:jc w:val="both"/>
              <w:rPr>
                <w:rFonts w:ascii="Marianne" w:hAnsi="Marianne"/>
                <w:sz w:val="16"/>
                <w:szCs w:val="16"/>
              </w:rPr>
            </w:pPr>
            <w:r w:rsidRPr="00C144F1">
              <w:rPr>
                <w:rFonts w:ascii="Marianne" w:hAnsi="Marianne"/>
                <w:sz w:val="16"/>
                <w:szCs w:val="16"/>
              </w:rPr>
              <w:t>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5E6" w14:textId="77777777" w:rsidR="007138BB" w:rsidRPr="00C144F1" w:rsidRDefault="007138BB" w:rsidP="007138BB">
            <w:pPr>
              <w:ind w:left="170" w:right="170"/>
              <w:jc w:val="both"/>
              <w:rPr>
                <w:rFonts w:ascii="Marianne" w:hAnsi="Marianne"/>
                <w:sz w:val="16"/>
                <w:szCs w:val="16"/>
              </w:rPr>
            </w:pPr>
          </w:p>
          <w:p w14:paraId="2ED395E7" w14:textId="77777777" w:rsidR="003C6FB5" w:rsidRPr="00C144F1" w:rsidRDefault="003C6FB5">
            <w:pPr>
              <w:snapToGrid w:val="0"/>
              <w:jc w:val="both"/>
              <w:rPr>
                <w:rFonts w:ascii="Marianne" w:hAnsi="Marianne"/>
                <w:b/>
                <w:bCs/>
              </w:rPr>
            </w:pPr>
          </w:p>
        </w:tc>
      </w:tr>
      <w:tr w:rsidR="003C6FB5" w:rsidRPr="00C144F1" w14:paraId="2ED395F5" w14:textId="77777777" w:rsidTr="003A6308">
        <w:trPr>
          <w:jc w:val="center"/>
        </w:trPr>
        <w:tc>
          <w:tcPr>
            <w:tcW w:w="4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ED395E9" w14:textId="77777777" w:rsidR="007138BB" w:rsidRPr="00C144F1" w:rsidRDefault="007138BB" w:rsidP="007138BB">
            <w:pPr>
              <w:pStyle w:val="fcase1ertab"/>
              <w:snapToGrid w:val="0"/>
              <w:spacing w:before="120"/>
              <w:jc w:val="left"/>
              <w:rPr>
                <w:rFonts w:ascii="Marianne" w:hAnsi="Marianne"/>
                <w:sz w:val="24"/>
                <w:szCs w:val="24"/>
              </w:rPr>
            </w:pPr>
            <w:r w:rsidRPr="00C144F1">
              <w:rPr>
                <w:rFonts w:ascii="Marianne" w:hAnsi="Marianne"/>
              </w:rPr>
              <w:br w:type="page"/>
            </w:r>
            <w:r w:rsidR="003C6FB5" w:rsidRPr="00C144F1">
              <w:rPr>
                <w:rFonts w:ascii="Marianne" w:hAnsi="Marianne"/>
                <w:b/>
                <w:bCs/>
                <w:sz w:val="24"/>
                <w:szCs w:val="24"/>
              </w:rPr>
              <w:t>3.</w:t>
            </w:r>
            <w:r w:rsidR="003C6FB5" w:rsidRPr="00C144F1">
              <w:rPr>
                <w:rFonts w:ascii="Marianne" w:hAnsi="Marianne"/>
                <w:b/>
                <w:bCs/>
                <w:sz w:val="24"/>
                <w:szCs w:val="24"/>
              </w:rPr>
              <w:tab/>
            </w:r>
            <w:r w:rsidR="003C6FB5" w:rsidRPr="00C144F1">
              <w:rPr>
                <w:rFonts w:ascii="Marianne" w:hAnsi="Marianne"/>
                <w:sz w:val="24"/>
                <w:szCs w:val="24"/>
              </w:rPr>
              <w:fldChar w:fldCharType="begin">
                <w:ffData>
                  <w:name w:val=""/>
                  <w:enabled/>
                  <w:calcOnExit w:val="0"/>
                  <w:checkBox>
                    <w:size w:val="20"/>
                    <w:default w:val="0"/>
                  </w:checkBox>
                </w:ffData>
              </w:fldChar>
            </w:r>
            <w:r w:rsidR="003C6FB5" w:rsidRPr="00C144F1">
              <w:rPr>
                <w:rFonts w:ascii="Marianne" w:hAnsi="Marianne"/>
                <w:sz w:val="24"/>
                <w:szCs w:val="24"/>
              </w:rPr>
              <w:instrText xml:space="preserve"> FORMCHECKBOX </w:instrText>
            </w:r>
            <w:r w:rsidR="008A0841">
              <w:rPr>
                <w:rFonts w:ascii="Marianne" w:hAnsi="Marianne"/>
                <w:sz w:val="24"/>
                <w:szCs w:val="24"/>
              </w:rPr>
            </w:r>
            <w:r w:rsidR="008A0841">
              <w:rPr>
                <w:rFonts w:ascii="Marianne" w:hAnsi="Marianne"/>
                <w:sz w:val="24"/>
                <w:szCs w:val="24"/>
              </w:rPr>
              <w:fldChar w:fldCharType="separate"/>
            </w:r>
            <w:r w:rsidR="003C6FB5" w:rsidRPr="00C144F1">
              <w:rPr>
                <w:rFonts w:ascii="Marianne" w:hAnsi="Marianne"/>
                <w:sz w:val="24"/>
                <w:szCs w:val="24"/>
              </w:rPr>
              <w:fldChar w:fldCharType="end"/>
            </w:r>
            <w:r w:rsidR="003C6FB5" w:rsidRPr="00C144F1">
              <w:rPr>
                <w:rFonts w:ascii="Marianne" w:hAnsi="Marianne"/>
                <w:sz w:val="24"/>
                <w:szCs w:val="24"/>
              </w:rPr>
              <w:t xml:space="preserve"> </w:t>
            </w:r>
            <w:r w:rsidRPr="00C144F1">
              <w:rPr>
                <w:rFonts w:ascii="Marianne" w:hAnsi="Marianne"/>
                <w:sz w:val="24"/>
                <w:szCs w:val="24"/>
              </w:rPr>
              <w:t xml:space="preserve"> </w:t>
            </w:r>
            <w:r w:rsidR="003C6FB5" w:rsidRPr="00C144F1">
              <w:rPr>
                <w:rFonts w:ascii="Marianne" w:hAnsi="Marianne"/>
                <w:sz w:val="24"/>
                <w:szCs w:val="24"/>
              </w:rPr>
              <w:t>Structures d’inse</w:t>
            </w:r>
            <w:r w:rsidRPr="00C144F1">
              <w:rPr>
                <w:rFonts w:ascii="Marianne" w:hAnsi="Marianne"/>
                <w:sz w:val="24"/>
                <w:szCs w:val="24"/>
              </w:rPr>
              <w:t>rtion par l’activité économique</w:t>
            </w:r>
          </w:p>
          <w:p w14:paraId="2ED395EA" w14:textId="77777777" w:rsidR="003C6FB5" w:rsidRPr="00C144F1" w:rsidRDefault="003C6FB5" w:rsidP="007138BB">
            <w:pPr>
              <w:pStyle w:val="fcase1ertab"/>
              <w:snapToGrid w:val="0"/>
              <w:spacing w:before="120"/>
              <w:ind w:left="-5" w:firstLine="5"/>
              <w:jc w:val="center"/>
              <w:rPr>
                <w:rFonts w:ascii="Marianne" w:hAnsi="Marianne"/>
                <w:b/>
                <w:bCs/>
              </w:rPr>
            </w:pPr>
            <w:r w:rsidRPr="00C144F1">
              <w:rPr>
                <w:rFonts w:ascii="Marianne" w:hAnsi="Marianne"/>
              </w:rPr>
              <w:t>(</w:t>
            </w:r>
            <w:hyperlink r:id="rId34" w:history="1">
              <w:r w:rsidRPr="00C144F1">
                <w:rPr>
                  <w:rStyle w:val="Lienhypertexte"/>
                  <w:rFonts w:ascii="Marianne" w:hAnsi="Marianne"/>
                </w:rPr>
                <w:t>article</w:t>
              </w:r>
              <w:r w:rsidRPr="00C144F1">
                <w:rPr>
                  <w:rStyle w:val="Lienhypertexte"/>
                  <w:rFonts w:ascii="Marianne" w:hAnsi="Marianne" w:cs="Calibri"/>
                </w:rPr>
                <w:t> </w:t>
              </w:r>
              <w:r w:rsidRPr="00C144F1">
                <w:rPr>
                  <w:rStyle w:val="Lienhypertexte"/>
                  <w:rFonts w:ascii="Marianne" w:hAnsi="Marianne"/>
                </w:rPr>
                <w:t>L.5132-4</w:t>
              </w:r>
            </w:hyperlink>
            <w:r w:rsidRPr="00C144F1">
              <w:rPr>
                <w:rFonts w:ascii="Marianne" w:hAnsi="Marianne"/>
              </w:rPr>
              <w:t xml:space="preserve"> du code du travail) ou structures équivalentes</w:t>
            </w:r>
          </w:p>
          <w:p w14:paraId="2ED395EB" w14:textId="77777777" w:rsidR="003C6FB5" w:rsidRPr="00C144F1" w:rsidRDefault="003C6FB5">
            <w:pPr>
              <w:pStyle w:val="fcase1ertab"/>
              <w:snapToGrid w:val="0"/>
              <w:ind w:left="0" w:firstLine="0"/>
              <w:rPr>
                <w:rFonts w:ascii="Marianne" w:hAnsi="Marianne"/>
                <w:b/>
                <w:bCs/>
                <w:sz w:val="24"/>
                <w:szCs w:val="24"/>
              </w:rPr>
            </w:pPr>
          </w:p>
        </w:tc>
        <w:tc>
          <w:tcPr>
            <w:tcW w:w="5103" w:type="dxa"/>
            <w:tcBorders>
              <w:top w:val="single" w:sz="4" w:space="0" w:color="auto"/>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2ED395EC" w14:textId="77777777" w:rsidR="003C6FB5" w:rsidRPr="00C144F1" w:rsidRDefault="003C6FB5" w:rsidP="007138BB">
            <w:pPr>
              <w:spacing w:before="120" w:after="120"/>
              <w:ind w:left="170" w:right="170"/>
              <w:jc w:val="both"/>
              <w:rPr>
                <w:rFonts w:ascii="Marianne" w:hAnsi="Marianne"/>
                <w:sz w:val="16"/>
                <w:szCs w:val="16"/>
              </w:rPr>
            </w:pPr>
            <w:r w:rsidRPr="00C144F1">
              <w:rPr>
                <w:rFonts w:ascii="Marianne" w:hAnsi="Marianne"/>
                <w:sz w:val="16"/>
                <w:szCs w:val="16"/>
              </w:rPr>
              <w:t>La preuve de la reconnaissance du statut de structure d’insertion par l’activité économique ou de structure équivalente sera à produire.</w:t>
            </w:r>
          </w:p>
          <w:p w14:paraId="2ED395ED" w14:textId="77777777" w:rsidR="003C6FB5" w:rsidRPr="00C144F1" w:rsidRDefault="003C6FB5">
            <w:pPr>
              <w:ind w:left="170" w:right="170"/>
              <w:jc w:val="both"/>
              <w:rPr>
                <w:rFonts w:ascii="Marianne" w:hAnsi="Marianne"/>
                <w:sz w:val="16"/>
                <w:szCs w:val="16"/>
              </w:rPr>
            </w:pPr>
            <w:r w:rsidRPr="00C144F1">
              <w:rPr>
                <w:rFonts w:ascii="Marianne" w:hAnsi="Marianne"/>
                <w:sz w:val="16"/>
                <w:szCs w:val="16"/>
              </w:rPr>
              <w:t>Le cas échéant, indiquer l’adresse internet à laquelle cette preuve est accessible directement et gratuitement, ainsi que l’ensemble des 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5EE" w14:textId="77777777" w:rsidR="003C6FB5" w:rsidRPr="00C144F1" w:rsidRDefault="003C6FB5">
            <w:pPr>
              <w:ind w:left="170" w:right="170"/>
              <w:jc w:val="both"/>
              <w:rPr>
                <w:rFonts w:ascii="Marianne" w:hAnsi="Marianne"/>
                <w:sz w:val="16"/>
                <w:szCs w:val="16"/>
              </w:rPr>
            </w:pPr>
          </w:p>
          <w:p w14:paraId="2ED395EF"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Adresse internet</w:t>
            </w:r>
            <w:r w:rsidRPr="00C144F1">
              <w:rPr>
                <w:rFonts w:ascii="Marianne" w:hAnsi="Marianne" w:cs="Calibri"/>
                <w:sz w:val="16"/>
                <w:szCs w:val="16"/>
              </w:rPr>
              <w:t> </w:t>
            </w:r>
            <w:r w:rsidRPr="00C144F1">
              <w:rPr>
                <w:rFonts w:ascii="Marianne" w:hAnsi="Marianne"/>
                <w:sz w:val="16"/>
                <w:szCs w:val="16"/>
              </w:rPr>
              <w:t>:</w:t>
            </w:r>
          </w:p>
          <w:p w14:paraId="2ED395F1" w14:textId="77777777" w:rsidR="003C6FB5" w:rsidRPr="00C144F1" w:rsidRDefault="003C6FB5">
            <w:pPr>
              <w:ind w:left="170" w:right="170"/>
              <w:jc w:val="both"/>
              <w:rPr>
                <w:rFonts w:ascii="Marianne" w:hAnsi="Marianne"/>
                <w:sz w:val="16"/>
                <w:szCs w:val="16"/>
              </w:rPr>
            </w:pPr>
          </w:p>
          <w:p w14:paraId="2ED395F2"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5F3" w14:textId="77777777" w:rsidR="003C6FB5" w:rsidRPr="00C144F1" w:rsidRDefault="003C6FB5">
            <w:pPr>
              <w:ind w:left="170" w:right="170"/>
              <w:jc w:val="both"/>
              <w:rPr>
                <w:rFonts w:ascii="Marianne" w:hAnsi="Marianne"/>
                <w:sz w:val="16"/>
                <w:szCs w:val="16"/>
              </w:rPr>
            </w:pPr>
          </w:p>
          <w:p w14:paraId="2ED395F4" w14:textId="77777777" w:rsidR="003C6FB5" w:rsidRPr="00C144F1" w:rsidRDefault="003C6FB5">
            <w:pPr>
              <w:snapToGrid w:val="0"/>
              <w:jc w:val="both"/>
              <w:rPr>
                <w:rFonts w:ascii="Marianne" w:hAnsi="Marianne"/>
                <w:b/>
                <w:bCs/>
                <w:sz w:val="16"/>
                <w:szCs w:val="16"/>
              </w:rPr>
            </w:pPr>
          </w:p>
        </w:tc>
      </w:tr>
      <w:tr w:rsidR="003C6FB5" w:rsidRPr="00C144F1" w14:paraId="2ED39602" w14:textId="77777777" w:rsidTr="003A6308">
        <w:trPr>
          <w:jc w:val="center"/>
        </w:trPr>
        <w:tc>
          <w:tcPr>
            <w:tcW w:w="44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395F6" w14:textId="77777777" w:rsidR="007138BB" w:rsidRPr="00C144F1" w:rsidRDefault="003C6FB5" w:rsidP="007138BB">
            <w:pPr>
              <w:pStyle w:val="fcase1ertab"/>
              <w:snapToGrid w:val="0"/>
              <w:spacing w:before="120"/>
              <w:jc w:val="left"/>
              <w:rPr>
                <w:rFonts w:ascii="Marianne" w:hAnsi="Marianne"/>
                <w:sz w:val="24"/>
                <w:szCs w:val="24"/>
              </w:rPr>
            </w:pPr>
            <w:r w:rsidRPr="00C144F1">
              <w:rPr>
                <w:rFonts w:ascii="Marianne" w:hAnsi="Marianne"/>
                <w:b/>
                <w:bCs/>
                <w:sz w:val="24"/>
                <w:szCs w:val="24"/>
              </w:rPr>
              <w:t>4..</w:t>
            </w:r>
            <w:r w:rsidRPr="00C144F1">
              <w:rPr>
                <w:rFonts w:ascii="Marianne" w:hAnsi="Marianne"/>
                <w:b/>
                <w:bCs/>
                <w:sz w:val="24"/>
                <w:szCs w:val="24"/>
              </w:rPr>
              <w:tab/>
            </w:r>
            <w:r w:rsidRPr="00C144F1">
              <w:rPr>
                <w:rFonts w:ascii="Marianne" w:hAnsi="Marianne"/>
                <w:sz w:val="24"/>
                <w:szCs w:val="24"/>
              </w:rPr>
              <w:fldChar w:fldCharType="begin">
                <w:ffData>
                  <w:name w:val=""/>
                  <w:enabled/>
                  <w:calcOnExit w:val="0"/>
                  <w:checkBox>
                    <w:size w:val="20"/>
                    <w:default w:val="0"/>
                  </w:checkBox>
                </w:ffData>
              </w:fldChar>
            </w:r>
            <w:r w:rsidRPr="00C144F1">
              <w:rPr>
                <w:rFonts w:ascii="Marianne" w:hAnsi="Marianne"/>
                <w:sz w:val="24"/>
                <w:szCs w:val="24"/>
              </w:rPr>
              <w:instrText xml:space="preserve"> FORMCHECKBOX </w:instrText>
            </w:r>
            <w:r w:rsidR="008A0841">
              <w:rPr>
                <w:rFonts w:ascii="Marianne" w:hAnsi="Marianne"/>
                <w:sz w:val="24"/>
                <w:szCs w:val="24"/>
              </w:rPr>
            </w:r>
            <w:r w:rsidR="008A0841">
              <w:rPr>
                <w:rFonts w:ascii="Marianne" w:hAnsi="Marianne"/>
                <w:sz w:val="24"/>
                <w:szCs w:val="24"/>
              </w:rPr>
              <w:fldChar w:fldCharType="separate"/>
            </w:r>
            <w:r w:rsidRPr="00C144F1">
              <w:rPr>
                <w:rFonts w:ascii="Marianne" w:hAnsi="Marianne"/>
                <w:sz w:val="24"/>
                <w:szCs w:val="24"/>
              </w:rPr>
              <w:fldChar w:fldCharType="end"/>
            </w:r>
            <w:r w:rsidRPr="00C144F1">
              <w:rPr>
                <w:rFonts w:ascii="Marianne" w:hAnsi="Marianne"/>
                <w:sz w:val="24"/>
                <w:szCs w:val="24"/>
              </w:rPr>
              <w:t xml:space="preserve"> </w:t>
            </w:r>
            <w:r w:rsidR="007138BB" w:rsidRPr="00C144F1">
              <w:rPr>
                <w:rFonts w:ascii="Marianne" w:hAnsi="Marianne"/>
                <w:sz w:val="24"/>
                <w:szCs w:val="24"/>
              </w:rPr>
              <w:t xml:space="preserve"> </w:t>
            </w:r>
            <w:r w:rsidRPr="00C144F1">
              <w:rPr>
                <w:rFonts w:ascii="Marianne" w:hAnsi="Marianne"/>
                <w:sz w:val="24"/>
                <w:szCs w:val="24"/>
              </w:rPr>
              <w:t xml:space="preserve">Entreprises de </w:t>
            </w:r>
            <w:r w:rsidR="007138BB" w:rsidRPr="00C144F1">
              <w:rPr>
                <w:rFonts w:ascii="Marianne" w:hAnsi="Marianne"/>
                <w:sz w:val="24"/>
                <w:szCs w:val="24"/>
              </w:rPr>
              <w:t>l’économie sociale et solidaire</w:t>
            </w:r>
          </w:p>
          <w:p w14:paraId="2ED395F7" w14:textId="77777777" w:rsidR="003C6FB5" w:rsidRPr="00C144F1" w:rsidRDefault="003C6FB5" w:rsidP="007138BB">
            <w:pPr>
              <w:pStyle w:val="fcase1ertab"/>
              <w:snapToGrid w:val="0"/>
              <w:spacing w:before="120"/>
              <w:ind w:left="-5" w:firstLine="5"/>
              <w:jc w:val="center"/>
              <w:rPr>
                <w:rFonts w:ascii="Marianne" w:hAnsi="Marianne"/>
                <w:b/>
                <w:bCs/>
              </w:rPr>
            </w:pPr>
            <w:r w:rsidRPr="00C144F1">
              <w:rPr>
                <w:rFonts w:ascii="Marianne" w:hAnsi="Marianne"/>
              </w:rPr>
              <w:t>(</w:t>
            </w:r>
            <w:hyperlink r:id="rId35" w:history="1">
              <w:r w:rsidRPr="00C144F1">
                <w:rPr>
                  <w:rStyle w:val="Lienhypertexte"/>
                  <w:rFonts w:ascii="Marianne" w:hAnsi="Marianne"/>
                </w:rPr>
                <w:t>article</w:t>
              </w:r>
              <w:r w:rsidRPr="00C144F1">
                <w:rPr>
                  <w:rStyle w:val="Lienhypertexte"/>
                  <w:rFonts w:ascii="Marianne" w:hAnsi="Marianne" w:cs="Calibri"/>
                </w:rPr>
                <w:t> </w:t>
              </w:r>
              <w:r w:rsidRPr="00C144F1">
                <w:rPr>
                  <w:rStyle w:val="Lienhypertexte"/>
                  <w:rFonts w:ascii="Marianne" w:hAnsi="Marianne"/>
                </w:rPr>
                <w:t>1</w:t>
              </w:r>
              <w:r w:rsidRPr="00C144F1">
                <w:rPr>
                  <w:rStyle w:val="Lienhypertexte"/>
                  <w:rFonts w:ascii="Marianne" w:hAnsi="Marianne"/>
                  <w:vertAlign w:val="superscript"/>
                </w:rPr>
                <w:t>er</w:t>
              </w:r>
            </w:hyperlink>
            <w:r w:rsidRPr="00C144F1">
              <w:rPr>
                <w:rFonts w:ascii="Marianne" w:hAnsi="Marianne"/>
              </w:rPr>
              <w:t xml:space="preserve"> de la loi 2014-856 du 31 juillet 2014) ou structures équivalentes (sauf marché de défense ou de sécurité)</w:t>
            </w:r>
          </w:p>
          <w:p w14:paraId="2ED395F8" w14:textId="77777777" w:rsidR="003C6FB5" w:rsidRPr="00C144F1" w:rsidRDefault="003C6FB5">
            <w:pPr>
              <w:pStyle w:val="fcase1ertab"/>
              <w:snapToGrid w:val="0"/>
              <w:ind w:left="0" w:firstLine="0"/>
              <w:rPr>
                <w:rFonts w:ascii="Marianne" w:hAnsi="Marianne"/>
                <w:b/>
                <w:bCs/>
                <w:sz w:val="24"/>
                <w:szCs w:val="24"/>
              </w:rPr>
            </w:pPr>
          </w:p>
        </w:tc>
        <w:tc>
          <w:tcPr>
            <w:tcW w:w="5103"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14:paraId="2ED395F9" w14:textId="77777777" w:rsidR="003C6FB5" w:rsidRPr="00C144F1" w:rsidRDefault="003C6FB5" w:rsidP="007138BB">
            <w:pPr>
              <w:spacing w:before="120" w:after="120"/>
              <w:ind w:left="170" w:right="170"/>
              <w:jc w:val="both"/>
              <w:rPr>
                <w:rFonts w:ascii="Marianne" w:hAnsi="Marianne"/>
                <w:sz w:val="16"/>
                <w:szCs w:val="16"/>
              </w:rPr>
            </w:pPr>
            <w:r w:rsidRPr="00C144F1">
              <w:rPr>
                <w:rFonts w:ascii="Marianne" w:hAnsi="Marianne"/>
                <w:sz w:val="16"/>
                <w:szCs w:val="16"/>
              </w:rPr>
              <w:t>La preuve de la qualification d’entreprise de l’économie sociale et solidaire ou de structure équivalente sera à produire.</w:t>
            </w:r>
          </w:p>
          <w:p w14:paraId="2ED395FA" w14:textId="77777777" w:rsidR="003C6FB5" w:rsidRPr="00C144F1" w:rsidRDefault="003C6FB5">
            <w:pPr>
              <w:ind w:left="170" w:right="170"/>
              <w:jc w:val="both"/>
              <w:rPr>
                <w:rFonts w:ascii="Marianne" w:hAnsi="Marianne"/>
                <w:sz w:val="16"/>
                <w:szCs w:val="16"/>
              </w:rPr>
            </w:pPr>
            <w:r w:rsidRPr="00C144F1">
              <w:rPr>
                <w:rFonts w:ascii="Marianne" w:hAnsi="Marianne"/>
                <w:sz w:val="16"/>
                <w:szCs w:val="16"/>
              </w:rPr>
              <w:t>Le cas échéant, indiquer l’adresse internet à laquelle cette preuve est accessible directement et gratuitement, ainsi que l’ensemble des 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5FB" w14:textId="77777777" w:rsidR="003C6FB5" w:rsidRPr="00C144F1" w:rsidRDefault="003C6FB5">
            <w:pPr>
              <w:ind w:left="170" w:right="170"/>
              <w:jc w:val="both"/>
              <w:rPr>
                <w:rFonts w:ascii="Marianne" w:hAnsi="Marianne"/>
                <w:sz w:val="16"/>
                <w:szCs w:val="16"/>
              </w:rPr>
            </w:pPr>
          </w:p>
          <w:p w14:paraId="2ED395FC"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Adresse internet</w:t>
            </w:r>
            <w:r w:rsidRPr="00C144F1">
              <w:rPr>
                <w:rFonts w:ascii="Marianne" w:hAnsi="Marianne" w:cs="Calibri"/>
                <w:sz w:val="16"/>
                <w:szCs w:val="16"/>
              </w:rPr>
              <w:t> </w:t>
            </w:r>
            <w:r w:rsidRPr="00C144F1">
              <w:rPr>
                <w:rFonts w:ascii="Marianne" w:hAnsi="Marianne"/>
                <w:sz w:val="16"/>
                <w:szCs w:val="16"/>
              </w:rPr>
              <w:t>:</w:t>
            </w:r>
          </w:p>
          <w:p w14:paraId="2ED395FE" w14:textId="77777777" w:rsidR="003C6FB5" w:rsidRPr="00C144F1" w:rsidRDefault="003C6FB5">
            <w:pPr>
              <w:ind w:left="170" w:right="170"/>
              <w:jc w:val="both"/>
              <w:rPr>
                <w:rFonts w:ascii="Marianne" w:hAnsi="Marianne"/>
                <w:sz w:val="16"/>
                <w:szCs w:val="16"/>
              </w:rPr>
            </w:pPr>
          </w:p>
          <w:p w14:paraId="2ED395FF"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600" w14:textId="77777777" w:rsidR="003C6FB5" w:rsidRPr="00C144F1" w:rsidRDefault="003C6FB5">
            <w:pPr>
              <w:ind w:left="170" w:right="170"/>
              <w:jc w:val="both"/>
              <w:rPr>
                <w:rFonts w:ascii="Marianne" w:hAnsi="Marianne"/>
                <w:sz w:val="16"/>
                <w:szCs w:val="16"/>
              </w:rPr>
            </w:pPr>
          </w:p>
          <w:p w14:paraId="2ED39601" w14:textId="77777777" w:rsidR="003C6FB5" w:rsidRPr="00C144F1" w:rsidRDefault="003C6FB5">
            <w:pPr>
              <w:snapToGrid w:val="0"/>
              <w:jc w:val="both"/>
              <w:rPr>
                <w:rFonts w:ascii="Marianne" w:hAnsi="Marianne"/>
                <w:b/>
                <w:bCs/>
                <w:sz w:val="16"/>
                <w:szCs w:val="16"/>
              </w:rPr>
            </w:pPr>
          </w:p>
        </w:tc>
      </w:tr>
    </w:tbl>
    <w:p w14:paraId="5184960B" w14:textId="77777777" w:rsidR="00AE0447" w:rsidRPr="00C144F1" w:rsidRDefault="00AE0447" w:rsidP="003A6308">
      <w:pPr>
        <w:spacing w:before="240" w:after="120"/>
        <w:jc w:val="both"/>
        <w:rPr>
          <w:rFonts w:ascii="Marianne" w:hAnsi="Marianne"/>
          <w:b/>
          <w:bCs/>
          <w:sz w:val="24"/>
          <w:szCs w:val="24"/>
        </w:rPr>
      </w:pPr>
    </w:p>
    <w:p w14:paraId="2ED39603" w14:textId="6C429615" w:rsidR="00FD0C64" w:rsidRPr="00C144F1" w:rsidRDefault="00FD0C64" w:rsidP="003A6308">
      <w:pPr>
        <w:spacing w:before="240" w:after="120"/>
        <w:jc w:val="both"/>
        <w:rPr>
          <w:rFonts w:ascii="Marianne" w:hAnsi="Marianne"/>
          <w:b/>
          <w:bCs/>
          <w:sz w:val="24"/>
          <w:szCs w:val="24"/>
        </w:rPr>
      </w:pPr>
      <w:r w:rsidRPr="00C144F1">
        <w:rPr>
          <w:rFonts w:ascii="Marianne" w:hAnsi="Marianne"/>
          <w:b/>
          <w:bCs/>
          <w:sz w:val="24"/>
          <w:szCs w:val="24"/>
        </w:rPr>
        <w:t>C3 - Cas spécifiques relatifs aux conditions de participation</w:t>
      </w:r>
    </w:p>
    <w:p w14:paraId="5C82C640" w14:textId="668C9870" w:rsidR="0010678A" w:rsidRPr="00C144F1" w:rsidRDefault="00AE0447" w:rsidP="0010678A">
      <w:pPr>
        <w:suppressAutoHyphens w:val="0"/>
        <w:autoSpaceDE w:val="0"/>
        <w:autoSpaceDN w:val="0"/>
        <w:adjustRightInd w:val="0"/>
        <w:jc w:val="both"/>
        <w:rPr>
          <w:rFonts w:ascii="Marianne" w:hAnsi="Marianne" w:cs="Arial"/>
          <w:sz w:val="22"/>
          <w:szCs w:val="22"/>
          <w:lang w:eastAsia="fr-FR"/>
        </w:rPr>
      </w:pPr>
      <w:r w:rsidRPr="00C144F1">
        <w:rPr>
          <w:rFonts w:ascii="Marianne" w:hAnsi="Marianne"/>
          <w:b/>
          <w:bCs/>
          <w:color w:val="66CCFF"/>
          <w:spacing w:val="-10"/>
          <w:position w:val="-2"/>
          <w:sz w:val="22"/>
          <w:szCs w:val="22"/>
        </w:rPr>
        <w:sym w:font="Wingdings" w:char="F06E"/>
      </w:r>
      <w:r w:rsidR="00FD0C64" w:rsidRPr="00C144F1">
        <w:rPr>
          <w:rFonts w:ascii="Marianne" w:eastAsia="Arial" w:hAnsi="Marianne" w:cs="Calibri"/>
          <w:i/>
          <w:spacing w:val="-10"/>
          <w:position w:val="-1"/>
          <w:sz w:val="22"/>
          <w:szCs w:val="22"/>
        </w:rPr>
        <w:t> </w:t>
      </w:r>
      <w:r w:rsidR="00FD0C64" w:rsidRPr="00C144F1">
        <w:rPr>
          <w:rFonts w:ascii="Marianne" w:hAnsi="Marianne"/>
          <w:i/>
          <w:iCs/>
          <w:sz w:val="22"/>
          <w:szCs w:val="22"/>
        </w:rPr>
        <w:t xml:space="preserve"> Lorsque le candidat est inscrit sur une liste officielle d’opérateurs économiques agréés au sens de l’</w:t>
      </w:r>
      <w:hyperlink r:id="rId36" w:history="1">
        <w:r w:rsidR="00FD0C64" w:rsidRPr="00C144F1">
          <w:rPr>
            <w:rStyle w:val="Lienhypertexte"/>
            <w:rFonts w:ascii="Marianne" w:hAnsi="Marianne"/>
            <w:i/>
            <w:iCs/>
            <w:sz w:val="22"/>
            <w:szCs w:val="22"/>
          </w:rPr>
          <w:t>article</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R.</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2143-15</w:t>
        </w:r>
      </w:hyperlink>
      <w:r w:rsidR="00FD0C64" w:rsidRPr="00C144F1">
        <w:rPr>
          <w:rFonts w:ascii="Marianne" w:hAnsi="Marianne"/>
          <w:i/>
          <w:iCs/>
          <w:sz w:val="22"/>
          <w:szCs w:val="22"/>
        </w:rPr>
        <w:t xml:space="preserve"> du code de la commande publique </w:t>
      </w:r>
      <w:r w:rsidR="00FD0C64" w:rsidRPr="00C144F1">
        <w:rPr>
          <w:rFonts w:ascii="Marianne" w:hAnsi="Marianne"/>
          <w:b/>
          <w:i/>
          <w:iCs/>
          <w:sz w:val="22"/>
          <w:szCs w:val="22"/>
        </w:rPr>
        <w:t>et</w:t>
      </w:r>
      <w:r w:rsidR="00FD0C64" w:rsidRPr="00C144F1">
        <w:rPr>
          <w:rFonts w:ascii="Marianne" w:hAnsi="Marianne"/>
          <w:i/>
          <w:iCs/>
          <w:sz w:val="22"/>
          <w:szCs w:val="22"/>
        </w:rPr>
        <w:t xml:space="preserve"> que l’acheteur est un pouvoir adjudicateur ou au sens des </w:t>
      </w:r>
      <w:hyperlink r:id="rId37" w:history="1">
        <w:r w:rsidR="00FD0C64" w:rsidRPr="00C144F1">
          <w:rPr>
            <w:rStyle w:val="Lienhypertexte"/>
            <w:rFonts w:ascii="Marianne" w:hAnsi="Marianne"/>
            <w:i/>
            <w:iCs/>
            <w:sz w:val="22"/>
            <w:szCs w:val="22"/>
          </w:rPr>
          <w:t>articles</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R.</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 xml:space="preserve">2343-16 </w:t>
        </w:r>
        <w:r w:rsidR="00FD0C64" w:rsidRPr="00C144F1">
          <w:rPr>
            <w:rStyle w:val="Lienhypertexte"/>
            <w:rFonts w:ascii="Marianne" w:hAnsi="Marianne" w:cs="Marianne"/>
            <w:i/>
            <w:iCs/>
            <w:sz w:val="22"/>
            <w:szCs w:val="22"/>
          </w:rPr>
          <w:t>à</w:t>
        </w:r>
        <w:r w:rsidR="00FD0C64" w:rsidRPr="00C144F1">
          <w:rPr>
            <w:rStyle w:val="Lienhypertexte"/>
            <w:rFonts w:ascii="Marianne" w:hAnsi="Marianne"/>
            <w:i/>
            <w:iCs/>
            <w:sz w:val="22"/>
            <w:szCs w:val="22"/>
          </w:rPr>
          <w:t xml:space="preserve"> R.</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2343-17</w:t>
        </w:r>
      </w:hyperlink>
      <w:r w:rsidR="00FD0C64" w:rsidRPr="00C144F1">
        <w:rPr>
          <w:rFonts w:ascii="Marianne" w:hAnsi="Marianne"/>
          <w:i/>
          <w:iCs/>
          <w:sz w:val="22"/>
          <w:szCs w:val="22"/>
        </w:rPr>
        <w:t xml:space="preserve"> </w:t>
      </w:r>
      <w:r w:rsidR="0010678A" w:rsidRPr="00C144F1">
        <w:rPr>
          <w:rFonts w:ascii="Marianne" w:hAnsi="Marianne" w:cs="Lato-Thin"/>
          <w:sz w:val="22"/>
          <w:szCs w:val="22"/>
          <w:lang w:eastAsia="fr-FR"/>
        </w:rPr>
        <w:t xml:space="preserve">R. 2343-16 </w:t>
      </w:r>
      <w:r w:rsidR="0010678A" w:rsidRPr="00C144F1">
        <w:rPr>
          <w:rFonts w:ascii="Marianne" w:hAnsi="Marianne" w:cs="Arial"/>
          <w:sz w:val="22"/>
          <w:szCs w:val="22"/>
          <w:lang w:eastAsia="fr-FR"/>
        </w:rPr>
        <w:t>Décret n°2018-1075 du 3 décembre 2018 - art.</w:t>
      </w:r>
    </w:p>
    <w:p w14:paraId="1FFC751F" w14:textId="09F2D541" w:rsidR="0010678A" w:rsidRPr="00C144F1" w:rsidRDefault="0010678A" w:rsidP="0010678A">
      <w:pPr>
        <w:suppressAutoHyphens w:val="0"/>
        <w:autoSpaceDE w:val="0"/>
        <w:autoSpaceDN w:val="0"/>
        <w:adjustRightInd w:val="0"/>
        <w:jc w:val="both"/>
        <w:rPr>
          <w:rFonts w:ascii="Marianne" w:hAnsi="Marianne"/>
          <w:sz w:val="22"/>
          <w:szCs w:val="22"/>
          <w:lang w:eastAsia="fr-FR"/>
        </w:rPr>
      </w:pPr>
      <w:r w:rsidRPr="00C144F1">
        <w:rPr>
          <w:rFonts w:ascii="Marianne" w:hAnsi="Marianne"/>
          <w:sz w:val="22"/>
          <w:szCs w:val="22"/>
          <w:lang w:eastAsia="fr-FR"/>
        </w:rPr>
        <w:t xml:space="preserve">(Les candidats inscrits sur une liste officielle d'opérateurs agréés d'un Etat membre de l'Union européenne ou munis d'un certificat délivré par un organisme de certification répondant aux normes européennes en matière de certification </w:t>
      </w:r>
      <w:proofErr w:type="gramStart"/>
      <w:r w:rsidRPr="00C144F1">
        <w:rPr>
          <w:rFonts w:ascii="Marianne" w:hAnsi="Marianne"/>
          <w:sz w:val="22"/>
          <w:szCs w:val="22"/>
          <w:lang w:eastAsia="fr-FR"/>
        </w:rPr>
        <w:t>peuvent</w:t>
      </w:r>
      <w:proofErr w:type="gramEnd"/>
      <w:r w:rsidRPr="00C144F1">
        <w:rPr>
          <w:rFonts w:ascii="Marianne" w:hAnsi="Marianne"/>
          <w:sz w:val="22"/>
          <w:szCs w:val="22"/>
          <w:lang w:eastAsia="fr-FR"/>
        </w:rPr>
        <w:t xml:space="preserve"> présenter à l'acheteur un certificat d'inscription délivré par l'autorité compétente ou le certificat délivré par l'organisme de certification compétent, à condition que ces opérateurs soient établis dans l'Etat membre qui a dressé la liste officielle. Ces certificats indiquent les références qui leur ont permis d'être inscrits sur la liste officielle ou d'obtenir la certification, ainsi que la classification sur cette liste. L'inscription certifiée par les organismes compétents sur des listes officielles ou le certificat délivré par l'organisme de certification constitue une présomption d'aptitude en ce qui concerne les motifs d'exclusion et les conditions de participation couvertes par la liste officielle ou le certificat. Toutefois, en ce qui concerne la vérification de la régularité de la situation fiscale et sociale du candidat, un certificat supplémentaire peut être exigé lors de l'attribution du contrat).</w:t>
      </w:r>
    </w:p>
    <w:p w14:paraId="3325E102" w14:textId="77777777" w:rsidR="0010678A" w:rsidRPr="00C144F1" w:rsidRDefault="0010678A" w:rsidP="0010678A">
      <w:pPr>
        <w:suppressAutoHyphens w:val="0"/>
        <w:autoSpaceDE w:val="0"/>
        <w:autoSpaceDN w:val="0"/>
        <w:adjustRightInd w:val="0"/>
        <w:jc w:val="both"/>
        <w:rPr>
          <w:rFonts w:ascii="Marianne" w:hAnsi="Marianne" w:cs="Arial"/>
          <w:sz w:val="22"/>
          <w:szCs w:val="22"/>
          <w:lang w:eastAsia="fr-FR"/>
        </w:rPr>
      </w:pPr>
      <w:r w:rsidRPr="00C144F1">
        <w:rPr>
          <w:rFonts w:ascii="Marianne" w:hAnsi="Marianne" w:cs="Lato-Thin"/>
          <w:sz w:val="22"/>
          <w:szCs w:val="22"/>
          <w:lang w:eastAsia="fr-FR"/>
        </w:rPr>
        <w:t xml:space="preserve">R. 2343-17 </w:t>
      </w:r>
      <w:r w:rsidRPr="00C144F1">
        <w:rPr>
          <w:rFonts w:ascii="Marianne" w:hAnsi="Marianne" w:cs="Arial"/>
          <w:sz w:val="22"/>
          <w:szCs w:val="22"/>
          <w:lang w:eastAsia="fr-FR"/>
        </w:rPr>
        <w:t>Décret n°2018-1075 du 3 décembre 2018 - art.</w:t>
      </w:r>
    </w:p>
    <w:p w14:paraId="4F35CCC9" w14:textId="00B74A83" w:rsidR="0010678A" w:rsidRPr="00C144F1" w:rsidRDefault="0010678A" w:rsidP="0010678A">
      <w:pPr>
        <w:suppressAutoHyphens w:val="0"/>
        <w:autoSpaceDE w:val="0"/>
        <w:autoSpaceDN w:val="0"/>
        <w:adjustRightInd w:val="0"/>
        <w:jc w:val="both"/>
        <w:rPr>
          <w:rFonts w:ascii="Marianne" w:hAnsi="Marianne"/>
          <w:sz w:val="22"/>
          <w:szCs w:val="22"/>
          <w:lang w:eastAsia="fr-FR"/>
        </w:rPr>
      </w:pPr>
      <w:r w:rsidRPr="00C144F1">
        <w:rPr>
          <w:rFonts w:ascii="Marianne" w:hAnsi="Marianne"/>
          <w:sz w:val="22"/>
          <w:szCs w:val="22"/>
          <w:lang w:eastAsia="fr-FR"/>
        </w:rPr>
        <w:t>Pour les marchés passés par les services de la défense, des listes officielles d'opérateurs économiques agréés peuvent être établies. Un certificat d'inscription est remis aux opérateurs économiques agréés. Les candidats inscrits sur une liste peuvent, à l'appui de leur candidature, fournir une copie de ce certificat au titre des informations et renseignements couverts par l'inscription sur cette liste. Les modalités d'établissement de la liste ainsi que les conditions de validité de l'inscription sur une liste sont fixés par un arrêté du ministre chargé de l'économie et du ministre de la défense.)</w:t>
      </w:r>
    </w:p>
    <w:p w14:paraId="12B2412F" w14:textId="77777777" w:rsidR="0010678A" w:rsidRPr="00C144F1" w:rsidRDefault="0010678A" w:rsidP="0010678A">
      <w:pPr>
        <w:suppressAutoHyphens w:val="0"/>
        <w:autoSpaceDE w:val="0"/>
        <w:autoSpaceDN w:val="0"/>
        <w:adjustRightInd w:val="0"/>
        <w:jc w:val="both"/>
        <w:rPr>
          <w:rFonts w:ascii="Marianne" w:hAnsi="Marianne"/>
          <w:sz w:val="22"/>
          <w:szCs w:val="22"/>
          <w:lang w:eastAsia="fr-FR"/>
        </w:rPr>
      </w:pPr>
    </w:p>
    <w:p w14:paraId="7CF6511A" w14:textId="4C4AE0A6" w:rsidR="0010678A" w:rsidRPr="00C144F1" w:rsidRDefault="0010678A" w:rsidP="0010678A">
      <w:pPr>
        <w:pStyle w:val="En-tte"/>
        <w:tabs>
          <w:tab w:val="left" w:pos="0"/>
          <w:tab w:val="left" w:pos="2160"/>
        </w:tabs>
        <w:jc w:val="both"/>
        <w:rPr>
          <w:rFonts w:ascii="Marianne" w:hAnsi="Marianne"/>
          <w:b/>
          <w:color w:val="FF0000"/>
          <w:sz w:val="22"/>
          <w:szCs w:val="22"/>
        </w:rPr>
      </w:pPr>
      <w:r w:rsidRPr="00C144F1">
        <w:rPr>
          <w:rFonts w:ascii="Marianne" w:hAnsi="Marianne"/>
          <w:i/>
          <w:iCs/>
          <w:sz w:val="22"/>
          <w:szCs w:val="22"/>
        </w:rPr>
        <w:t xml:space="preserve"> </w:t>
      </w:r>
      <w:proofErr w:type="gramStart"/>
      <w:r w:rsidR="00FD0C64" w:rsidRPr="00C144F1">
        <w:rPr>
          <w:rFonts w:ascii="Marianne" w:hAnsi="Marianne"/>
          <w:i/>
          <w:iCs/>
          <w:sz w:val="22"/>
          <w:szCs w:val="22"/>
        </w:rPr>
        <w:t>du</w:t>
      </w:r>
      <w:proofErr w:type="gramEnd"/>
      <w:r w:rsidR="00FD0C64" w:rsidRPr="00C144F1">
        <w:rPr>
          <w:rFonts w:ascii="Marianne" w:hAnsi="Marianne"/>
          <w:i/>
          <w:iCs/>
          <w:sz w:val="22"/>
          <w:szCs w:val="22"/>
        </w:rPr>
        <w:t xml:space="preserve"> même code, que l’acheteur soit un pouvoir adjudicateur ou une entité adjudicatrice</w:t>
      </w:r>
      <w:r w:rsidR="00FD0C64" w:rsidRPr="00C144F1">
        <w:rPr>
          <w:rFonts w:ascii="Marianne" w:hAnsi="Marianne" w:cs="Calibri"/>
          <w:i/>
          <w:iCs/>
          <w:sz w:val="22"/>
          <w:szCs w:val="22"/>
        </w:rPr>
        <w:t> </w:t>
      </w:r>
      <w:r w:rsidR="00FD0C64" w:rsidRPr="00C144F1">
        <w:rPr>
          <w:rFonts w:ascii="Marianne" w:hAnsi="Marianne"/>
          <w:i/>
          <w:iCs/>
          <w:sz w:val="22"/>
          <w:szCs w:val="22"/>
        </w:rPr>
        <w:t>:</w:t>
      </w:r>
      <w:r w:rsidR="00AC7BF9" w:rsidRPr="00C144F1">
        <w:rPr>
          <w:rFonts w:ascii="Marianne" w:hAnsi="Marianne"/>
          <w:b/>
          <w:color w:val="FF0000"/>
          <w:sz w:val="22"/>
          <w:szCs w:val="22"/>
        </w:rPr>
        <w:t xml:space="preserve"> </w:t>
      </w:r>
    </w:p>
    <w:p w14:paraId="51682471" w14:textId="77777777" w:rsidR="0010678A" w:rsidRPr="00C144F1" w:rsidRDefault="0010678A" w:rsidP="0010678A">
      <w:pPr>
        <w:pStyle w:val="En-tte"/>
        <w:tabs>
          <w:tab w:val="left" w:pos="0"/>
          <w:tab w:val="left" w:pos="2160"/>
        </w:tabs>
        <w:jc w:val="both"/>
        <w:rPr>
          <w:rFonts w:ascii="Marianne" w:hAnsi="Marianne"/>
          <w:b/>
          <w:color w:val="FF0000"/>
          <w:sz w:val="22"/>
          <w:szCs w:val="22"/>
        </w:rPr>
      </w:pPr>
    </w:p>
    <w:p w14:paraId="2BF89DC5" w14:textId="04D2796A" w:rsidR="0010678A" w:rsidRPr="00C144F1" w:rsidRDefault="00874EFB" w:rsidP="00FD0C64">
      <w:pPr>
        <w:pStyle w:val="En-tte"/>
        <w:tabs>
          <w:tab w:val="left" w:pos="0"/>
          <w:tab w:val="left" w:pos="2160"/>
        </w:tabs>
        <w:jc w:val="both"/>
        <w:rPr>
          <w:rFonts w:ascii="Marianne" w:hAnsi="Marianne"/>
          <w:b/>
          <w:color w:val="FF0000"/>
          <w:sz w:val="22"/>
          <w:szCs w:val="22"/>
        </w:rPr>
      </w:pPr>
      <w:r w:rsidRPr="00C144F1">
        <w:rPr>
          <w:rFonts w:ascii="Marianne" w:hAnsi="Marianne"/>
          <w:b/>
          <w:i/>
          <w:iCs/>
          <w:color w:val="FF0000"/>
          <w:sz w:val="22"/>
          <w:szCs w:val="22"/>
        </w:rPr>
        <w:t>RENSEIGNER L’ANNEXE 2</w:t>
      </w:r>
    </w:p>
    <w:p w14:paraId="2ED39605" w14:textId="77777777" w:rsidR="00FD0C64" w:rsidRPr="00C144F1" w:rsidRDefault="00FD0C64" w:rsidP="005E4020">
      <w:pPr>
        <w:pStyle w:val="En-tte"/>
        <w:numPr>
          <w:ilvl w:val="0"/>
          <w:numId w:val="15"/>
        </w:numPr>
        <w:tabs>
          <w:tab w:val="left" w:pos="2160"/>
        </w:tabs>
        <w:spacing w:before="120" w:after="1200"/>
        <w:ind w:left="709" w:hanging="425"/>
        <w:jc w:val="both"/>
        <w:rPr>
          <w:rFonts w:ascii="Marianne" w:hAnsi="Marianne"/>
          <w:iCs/>
          <w:sz w:val="22"/>
          <w:szCs w:val="22"/>
        </w:rPr>
      </w:pPr>
      <w:r w:rsidRPr="00C144F1">
        <w:rPr>
          <w:rFonts w:ascii="Marianne" w:hAnsi="Marianne"/>
          <w:iCs/>
          <w:sz w:val="22"/>
          <w:szCs w:val="22"/>
        </w:rPr>
        <w:t>Indication du nom de la liste officielle</w:t>
      </w:r>
      <w:r w:rsidRPr="00C144F1">
        <w:rPr>
          <w:rFonts w:ascii="Marianne" w:hAnsi="Marianne" w:cs="Calibri"/>
          <w:iCs/>
          <w:sz w:val="22"/>
          <w:szCs w:val="22"/>
        </w:rPr>
        <w:t> </w:t>
      </w:r>
      <w:r w:rsidRPr="00C144F1">
        <w:rPr>
          <w:rFonts w:ascii="Marianne" w:hAnsi="Marianne"/>
          <w:iCs/>
          <w:sz w:val="22"/>
          <w:szCs w:val="22"/>
        </w:rPr>
        <w:t>:</w:t>
      </w:r>
    </w:p>
    <w:p w14:paraId="2ED39606" w14:textId="77777777" w:rsidR="00FD0C64" w:rsidRPr="00C144F1" w:rsidRDefault="00FD0C64" w:rsidP="00FD0C64">
      <w:pPr>
        <w:pStyle w:val="En-tte"/>
        <w:numPr>
          <w:ilvl w:val="0"/>
          <w:numId w:val="15"/>
        </w:numPr>
        <w:tabs>
          <w:tab w:val="left" w:pos="2160"/>
        </w:tabs>
        <w:spacing w:after="60"/>
        <w:ind w:left="709" w:hanging="425"/>
        <w:jc w:val="both"/>
        <w:rPr>
          <w:rFonts w:ascii="Marianne" w:hAnsi="Marianne"/>
          <w:iCs/>
          <w:sz w:val="22"/>
          <w:szCs w:val="22"/>
        </w:rPr>
      </w:pPr>
      <w:r w:rsidRPr="00C144F1">
        <w:rPr>
          <w:rFonts w:ascii="Marianne" w:hAnsi="Marianne"/>
          <w:iCs/>
          <w:sz w:val="22"/>
          <w:szCs w:val="22"/>
        </w:rPr>
        <w:t>Références sur lesquelles l’inscription ou la certification est basée et, le cas échéant, la classification sur la liste</w:t>
      </w:r>
      <w:r w:rsidRPr="00C144F1">
        <w:rPr>
          <w:rFonts w:ascii="Marianne" w:hAnsi="Marianne" w:cs="Calibri"/>
          <w:iCs/>
          <w:sz w:val="22"/>
          <w:szCs w:val="22"/>
        </w:rPr>
        <w:t> </w:t>
      </w:r>
      <w:r w:rsidRPr="00C144F1">
        <w:rPr>
          <w:rFonts w:ascii="Marianne" w:hAnsi="Marianne"/>
          <w:iCs/>
          <w:sz w:val="22"/>
          <w:szCs w:val="22"/>
        </w:rPr>
        <w:t>:</w:t>
      </w:r>
    </w:p>
    <w:p w14:paraId="2ED39607" w14:textId="77777777" w:rsidR="00FD0C64" w:rsidRPr="00C144F1" w:rsidRDefault="00FD0C64" w:rsidP="00FD0C64">
      <w:pPr>
        <w:pStyle w:val="En-tte"/>
        <w:tabs>
          <w:tab w:val="left" w:pos="2160"/>
        </w:tabs>
        <w:spacing w:after="480"/>
        <w:ind w:left="709"/>
        <w:jc w:val="both"/>
        <w:rPr>
          <w:rFonts w:ascii="Marianne" w:hAnsi="Marianne"/>
          <w:i/>
          <w:iCs/>
          <w:sz w:val="22"/>
          <w:szCs w:val="22"/>
        </w:rPr>
      </w:pPr>
      <w:r w:rsidRPr="00C144F1">
        <w:rPr>
          <w:rFonts w:ascii="Marianne" w:hAnsi="Marianne"/>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D39609" w14:textId="7B4C1232" w:rsidR="00FD0C64" w:rsidRPr="00C144F1" w:rsidRDefault="00FD0C64" w:rsidP="00C40AE1">
      <w:pPr>
        <w:suppressAutoHyphens w:val="0"/>
        <w:rPr>
          <w:rFonts w:ascii="Marianne" w:hAnsi="Marianne"/>
          <w:iCs/>
          <w:sz w:val="22"/>
          <w:szCs w:val="22"/>
        </w:rPr>
      </w:pPr>
      <w:r w:rsidRPr="00C144F1">
        <w:rPr>
          <w:rFonts w:ascii="Marianne" w:hAnsi="Marianne"/>
          <w:iCs/>
          <w:sz w:val="22"/>
          <w:szCs w:val="22"/>
        </w:rPr>
        <w:lastRenderedPageBreak/>
        <w:t>Le cas échéant, adresse internet à laquelle le certificat d’inscription sur cette liste officielle est accessible directement et gratuitement, ainsi que l’ensemble des renseignements nécessaires pour y accéder :</w:t>
      </w:r>
    </w:p>
    <w:p w14:paraId="2ED3960A" w14:textId="77777777" w:rsidR="00FD0C64" w:rsidRPr="00C144F1" w:rsidRDefault="00FD0C64" w:rsidP="00FD0C64">
      <w:pPr>
        <w:pStyle w:val="En-tte"/>
        <w:numPr>
          <w:ilvl w:val="0"/>
          <w:numId w:val="16"/>
        </w:numPr>
        <w:spacing w:after="240"/>
        <w:jc w:val="both"/>
        <w:rPr>
          <w:rFonts w:ascii="Marianne" w:hAnsi="Marianne"/>
          <w:iCs/>
          <w:sz w:val="22"/>
          <w:szCs w:val="22"/>
        </w:rPr>
      </w:pPr>
      <w:r w:rsidRPr="00C144F1">
        <w:rPr>
          <w:rFonts w:ascii="Marianne" w:hAnsi="Marianne"/>
          <w:iCs/>
          <w:sz w:val="22"/>
          <w:szCs w:val="22"/>
        </w:rPr>
        <w:t>Adresse internet</w:t>
      </w:r>
      <w:r w:rsidRPr="00C144F1">
        <w:rPr>
          <w:rFonts w:ascii="Marianne" w:hAnsi="Marianne" w:cs="Calibri"/>
          <w:iCs/>
          <w:sz w:val="22"/>
          <w:szCs w:val="22"/>
        </w:rPr>
        <w:t> </w:t>
      </w:r>
      <w:r w:rsidRPr="00C144F1">
        <w:rPr>
          <w:rFonts w:ascii="Marianne" w:hAnsi="Marianne"/>
          <w:iCs/>
          <w:sz w:val="22"/>
          <w:szCs w:val="22"/>
        </w:rPr>
        <w:t>:</w:t>
      </w:r>
    </w:p>
    <w:p w14:paraId="2ED3960B" w14:textId="77777777" w:rsidR="00FD0C64" w:rsidRPr="00C144F1" w:rsidRDefault="00FD0C64" w:rsidP="00FD0C64">
      <w:pPr>
        <w:pStyle w:val="En-tte"/>
        <w:numPr>
          <w:ilvl w:val="0"/>
          <w:numId w:val="16"/>
        </w:numPr>
        <w:tabs>
          <w:tab w:val="left" w:pos="0"/>
          <w:tab w:val="left" w:pos="2160"/>
        </w:tabs>
        <w:jc w:val="both"/>
        <w:rPr>
          <w:rFonts w:ascii="Marianne" w:hAnsi="Marianne"/>
          <w:iCs/>
          <w:sz w:val="22"/>
          <w:szCs w:val="22"/>
        </w:rPr>
      </w:pPr>
      <w:r w:rsidRPr="00C144F1">
        <w:rPr>
          <w:rFonts w:ascii="Marianne" w:hAnsi="Marianne"/>
          <w:iCs/>
          <w:sz w:val="22"/>
          <w:szCs w:val="22"/>
        </w:rPr>
        <w:t>Renseignements nécessaires pour y accéder</w:t>
      </w:r>
      <w:r w:rsidRPr="00C144F1">
        <w:rPr>
          <w:rFonts w:ascii="Marianne" w:hAnsi="Marianne" w:cs="Calibri"/>
          <w:iCs/>
          <w:sz w:val="22"/>
          <w:szCs w:val="22"/>
        </w:rPr>
        <w:t> </w:t>
      </w:r>
      <w:r w:rsidRPr="00C144F1">
        <w:rPr>
          <w:rFonts w:ascii="Marianne" w:hAnsi="Marianne"/>
          <w:iCs/>
          <w:sz w:val="22"/>
          <w:szCs w:val="22"/>
        </w:rPr>
        <w:t>:</w:t>
      </w:r>
    </w:p>
    <w:p w14:paraId="2ED3960C" w14:textId="48D62270" w:rsidR="00FD0C64" w:rsidRPr="00C144F1" w:rsidRDefault="00FD0C64" w:rsidP="00FD0C64">
      <w:pPr>
        <w:pStyle w:val="En-tte"/>
        <w:tabs>
          <w:tab w:val="left" w:pos="0"/>
          <w:tab w:val="left" w:pos="2160"/>
        </w:tabs>
        <w:spacing w:before="480" w:after="240"/>
        <w:jc w:val="both"/>
        <w:rPr>
          <w:rFonts w:ascii="Marianne" w:hAnsi="Marianne"/>
          <w:i/>
          <w:iCs/>
          <w:sz w:val="22"/>
          <w:szCs w:val="22"/>
        </w:rPr>
      </w:pPr>
      <w:r w:rsidRPr="00C144F1">
        <w:rPr>
          <w:rFonts w:ascii="Marianne" w:hAnsi="Marianne"/>
          <w:color w:val="66CCFF"/>
          <w:spacing w:val="-10"/>
          <w:position w:val="-1"/>
          <w:sz w:val="22"/>
          <w:szCs w:val="22"/>
        </w:rPr>
        <w:t></w:t>
      </w:r>
      <w:r w:rsidRPr="00C144F1">
        <w:rPr>
          <w:rFonts w:ascii="Marianne" w:eastAsia="Arial" w:hAnsi="Marianne" w:cs="Calibri"/>
          <w:i/>
          <w:spacing w:val="-10"/>
          <w:position w:val="-1"/>
          <w:sz w:val="22"/>
          <w:szCs w:val="22"/>
        </w:rPr>
        <w:t> </w:t>
      </w:r>
      <w:r w:rsidRPr="00C144F1">
        <w:rPr>
          <w:rFonts w:ascii="Marianne" w:eastAsia="Arial" w:hAnsi="Marianne"/>
          <w:i/>
          <w:spacing w:val="-10"/>
          <w:position w:val="-1"/>
          <w:sz w:val="22"/>
          <w:szCs w:val="22"/>
        </w:rPr>
        <w:t xml:space="preserve">  </w:t>
      </w:r>
      <w:r w:rsidRPr="00C144F1">
        <w:rPr>
          <w:rFonts w:ascii="Marianne" w:hAnsi="Marianne"/>
          <w:i/>
          <w:iCs/>
          <w:sz w:val="22"/>
          <w:szCs w:val="22"/>
        </w:rPr>
        <w:t xml:space="preserve">Lorsque le marché public n’est pas un marché de défense ou de sécurité </w:t>
      </w:r>
      <w:r w:rsidRPr="00C144F1">
        <w:rPr>
          <w:rFonts w:ascii="Marianne" w:hAnsi="Marianne"/>
          <w:b/>
          <w:i/>
          <w:iCs/>
          <w:sz w:val="22"/>
          <w:szCs w:val="22"/>
        </w:rPr>
        <w:t>et</w:t>
      </w:r>
      <w:r w:rsidRPr="00C144F1">
        <w:rPr>
          <w:rFonts w:ascii="Marianne" w:hAnsi="Marianne"/>
          <w:i/>
          <w:iCs/>
          <w:sz w:val="22"/>
          <w:szCs w:val="22"/>
        </w:rPr>
        <w:t xml:space="preserve"> que l’acheteur a autorisé les candidats à se limiter à indiquer qu’ils disposent de l’aptitude et des capacités requises en application du second alinéa de l’</w:t>
      </w:r>
      <w:hyperlink r:id="rId38" w:history="1">
        <w:r w:rsidRPr="00C144F1">
          <w:rPr>
            <w:rStyle w:val="Lienhypertexte"/>
            <w:rFonts w:ascii="Marianne" w:hAnsi="Marianne"/>
            <w:i/>
            <w:iCs/>
            <w:sz w:val="22"/>
            <w:szCs w:val="22"/>
          </w:rPr>
          <w:t>article</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R.</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2143-4</w:t>
        </w:r>
      </w:hyperlink>
      <w:r w:rsidRPr="00C144F1">
        <w:rPr>
          <w:rFonts w:ascii="Marianne" w:hAnsi="Marianne"/>
          <w:i/>
          <w:iCs/>
          <w:sz w:val="22"/>
          <w:szCs w:val="22"/>
        </w:rPr>
        <w:t xml:space="preserve"> du code de la commande publique</w:t>
      </w:r>
      <w:r w:rsidRPr="00C144F1">
        <w:rPr>
          <w:rFonts w:ascii="Marianne" w:hAnsi="Marianne" w:cs="Calibri"/>
          <w:i/>
          <w:iCs/>
          <w:sz w:val="22"/>
          <w:szCs w:val="22"/>
        </w:rPr>
        <w:t> </w:t>
      </w:r>
      <w:r w:rsidRPr="00C144F1">
        <w:rPr>
          <w:rFonts w:ascii="Marianne" w:hAnsi="Marianne"/>
          <w:i/>
          <w:iCs/>
          <w:sz w:val="22"/>
          <w:szCs w:val="22"/>
        </w:rPr>
        <w:t>:</w:t>
      </w:r>
      <w:r w:rsidR="00532D5F" w:rsidRPr="00C144F1">
        <w:rPr>
          <w:rFonts w:ascii="Marianne" w:hAnsi="Marianne"/>
          <w:i/>
          <w:iCs/>
          <w:sz w:val="22"/>
          <w:szCs w:val="22"/>
        </w:rPr>
        <w:t xml:space="preserve"> </w:t>
      </w:r>
      <w:r w:rsidR="00532D5F" w:rsidRPr="00C144F1">
        <w:rPr>
          <w:rFonts w:ascii="Marianne" w:hAnsi="Marianne"/>
          <w:b/>
          <w:i/>
          <w:iCs/>
          <w:color w:val="FF0000"/>
          <w:sz w:val="22"/>
          <w:szCs w:val="22"/>
        </w:rPr>
        <w:t>NON CONCERNE</w:t>
      </w:r>
    </w:p>
    <w:p w14:paraId="2ED3960D" w14:textId="77777777" w:rsidR="00FD0C64" w:rsidRPr="00C144F1" w:rsidRDefault="00FD0C64" w:rsidP="00FD0C64">
      <w:pPr>
        <w:spacing w:after="60"/>
        <w:ind w:left="567"/>
        <w:jc w:val="both"/>
        <w:rPr>
          <w:rFonts w:ascii="Marianne" w:hAnsi="Marianne"/>
          <w:sz w:val="22"/>
          <w:szCs w:val="22"/>
        </w:rPr>
      </w:pPr>
      <w:r w:rsidRPr="00C144F1">
        <w:rPr>
          <w:rFonts w:ascii="Marianne" w:hAnsi="Marianne"/>
          <w:sz w:val="22"/>
          <w:szCs w:val="22"/>
        </w:rPr>
        <w:fldChar w:fldCharType="begin">
          <w:ffData>
            <w:name w:val=""/>
            <w:enabled/>
            <w:calcOnExit w:val="0"/>
            <w:checkBox>
              <w:size w:val="20"/>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bCs/>
          <w:sz w:val="22"/>
          <w:szCs w:val="22"/>
        </w:rPr>
        <w:t xml:space="preserve">  </w:t>
      </w:r>
      <w:r w:rsidRPr="00C144F1">
        <w:rPr>
          <w:rFonts w:ascii="Marianne" w:hAnsi="Marianne"/>
          <w:sz w:val="22"/>
          <w:szCs w:val="22"/>
        </w:rPr>
        <w:t>Le candidat déclare sur l’honneur satisfaire à l’ensemble des conditions de participation requises par l’acheteur.</w:t>
      </w:r>
    </w:p>
    <w:p w14:paraId="2ED3960E" w14:textId="5406F144" w:rsidR="00FD0C64" w:rsidRPr="00C144F1" w:rsidRDefault="00FD0C64" w:rsidP="00F92A8E">
      <w:pPr>
        <w:spacing w:after="480"/>
        <w:ind w:left="567"/>
        <w:jc w:val="both"/>
        <w:rPr>
          <w:rFonts w:ascii="Marianne" w:hAnsi="Marianne"/>
          <w:bCs/>
          <w:i/>
          <w:iCs/>
          <w:sz w:val="22"/>
          <w:szCs w:val="22"/>
        </w:rPr>
      </w:pPr>
      <w:r w:rsidRPr="00C144F1">
        <w:rPr>
          <w:rFonts w:ascii="Marianne" w:hAnsi="Marianne"/>
          <w:i/>
          <w:sz w:val="22"/>
          <w:szCs w:val="22"/>
        </w:rPr>
        <w:t>(</w:t>
      </w:r>
      <w:r w:rsidRPr="00C144F1">
        <w:rPr>
          <w:rFonts w:ascii="Marianne" w:hAnsi="Marianne"/>
          <w:bCs/>
          <w:i/>
          <w:iCs/>
          <w:sz w:val="22"/>
          <w:szCs w:val="22"/>
        </w:rPr>
        <w:t>Dans ce cas, il est inutile de remplir les rubriques suivantes du présent formulaire</w:t>
      </w:r>
      <w:r w:rsidRPr="00C144F1">
        <w:rPr>
          <w:rFonts w:ascii="Marianne" w:hAnsi="Marianne" w:cs="Calibri"/>
          <w:bCs/>
          <w:i/>
          <w:iCs/>
          <w:sz w:val="22"/>
          <w:szCs w:val="22"/>
        </w:rPr>
        <w:t> </w:t>
      </w:r>
      <w:r w:rsidRPr="00C144F1">
        <w:rPr>
          <w:rFonts w:ascii="Marianne" w:hAnsi="Marianne"/>
          <w:bCs/>
          <w:i/>
          <w:iCs/>
          <w:sz w:val="22"/>
          <w:szCs w:val="22"/>
        </w:rPr>
        <w:t>; le remplissage du formulaire est termin</w:t>
      </w:r>
      <w:r w:rsidRPr="00C144F1">
        <w:rPr>
          <w:rFonts w:ascii="Marianne" w:hAnsi="Marianne" w:cs="Marianne"/>
          <w:bCs/>
          <w:i/>
          <w:iCs/>
          <w:sz w:val="22"/>
          <w:szCs w:val="22"/>
        </w:rPr>
        <w:t>é</w:t>
      </w:r>
      <w:r w:rsidRPr="00C144F1">
        <w:rPr>
          <w:rFonts w:ascii="Marianne" w:hAnsi="Marianne"/>
          <w:bCs/>
          <w:i/>
          <w:iCs/>
          <w:sz w:val="22"/>
          <w:szCs w:val="22"/>
        </w:rPr>
        <w:t>).</w:t>
      </w:r>
    </w:p>
    <w:tbl>
      <w:tblPr>
        <w:tblW w:w="0" w:type="auto"/>
        <w:jc w:val="center"/>
        <w:shd w:val="clear" w:color="auto" w:fill="66CCFF"/>
        <w:tblLook w:val="04A0" w:firstRow="1" w:lastRow="0" w:firstColumn="1" w:lastColumn="0" w:noHBand="0" w:noVBand="1"/>
      </w:tblPr>
      <w:tblGrid>
        <w:gridCol w:w="10204"/>
      </w:tblGrid>
      <w:tr w:rsidR="00A16BC3" w:rsidRPr="00C144F1" w14:paraId="2ED39610" w14:textId="77777777" w:rsidTr="00F61419">
        <w:trPr>
          <w:jc w:val="center"/>
        </w:trPr>
        <w:tc>
          <w:tcPr>
            <w:tcW w:w="10204" w:type="dxa"/>
            <w:shd w:val="clear" w:color="auto" w:fill="66CCFF"/>
          </w:tcPr>
          <w:p w14:paraId="2ED3960F" w14:textId="77777777" w:rsidR="00A16BC3" w:rsidRPr="00C144F1" w:rsidRDefault="00FD0C64" w:rsidP="006719F7">
            <w:pPr>
              <w:spacing w:before="120" w:after="60"/>
              <w:jc w:val="both"/>
              <w:rPr>
                <w:rFonts w:ascii="Marianne" w:hAnsi="Marianne"/>
                <w:b/>
                <w:bCs/>
                <w:sz w:val="24"/>
                <w:szCs w:val="24"/>
              </w:rPr>
            </w:pPr>
            <w:r w:rsidRPr="00C144F1">
              <w:rPr>
                <w:rFonts w:ascii="Marianne" w:hAnsi="Marianne"/>
              </w:rPr>
              <w:br w:type="page"/>
            </w:r>
            <w:r w:rsidRPr="00C144F1">
              <w:rPr>
                <w:rFonts w:ascii="Marianne" w:hAnsi="Marianne"/>
                <w:b/>
                <w:bCs/>
                <w:sz w:val="24"/>
                <w:szCs w:val="24"/>
              </w:rPr>
              <w:t>D</w:t>
            </w:r>
            <w:r w:rsidR="00A16BC3" w:rsidRPr="00C144F1">
              <w:rPr>
                <w:rFonts w:ascii="Marianne" w:hAnsi="Marianne"/>
                <w:b/>
                <w:bCs/>
                <w:sz w:val="24"/>
                <w:szCs w:val="24"/>
              </w:rPr>
              <w:t xml:space="preserve"> </w:t>
            </w:r>
            <w:r w:rsidR="008B0CE6" w:rsidRPr="00C144F1">
              <w:rPr>
                <w:rFonts w:ascii="Marianne" w:hAnsi="Marianne"/>
                <w:b/>
                <w:sz w:val="24"/>
                <w:szCs w:val="24"/>
              </w:rPr>
              <w:t>–</w:t>
            </w:r>
            <w:r w:rsidR="00A16BC3" w:rsidRPr="00C144F1">
              <w:rPr>
                <w:rFonts w:ascii="Marianne" w:hAnsi="Marianne"/>
                <w:b/>
                <w:bCs/>
                <w:sz w:val="24"/>
                <w:szCs w:val="24"/>
              </w:rPr>
              <w:t xml:space="preserve"> Renseig</w:t>
            </w:r>
            <w:r w:rsidRPr="00C144F1">
              <w:rPr>
                <w:rFonts w:ascii="Marianne" w:hAnsi="Marianne"/>
                <w:b/>
                <w:bCs/>
                <w:sz w:val="24"/>
                <w:szCs w:val="24"/>
              </w:rPr>
              <w:t>nements relatifs à l’aptitude d’</w:t>
            </w:r>
            <w:r w:rsidR="00A16BC3" w:rsidRPr="00C144F1">
              <w:rPr>
                <w:rFonts w:ascii="Marianne" w:hAnsi="Marianne"/>
                <w:b/>
                <w:bCs/>
                <w:sz w:val="24"/>
                <w:szCs w:val="24"/>
              </w:rPr>
              <w:t xml:space="preserve">exercer l’activité professionnelle concernée par le contrat </w:t>
            </w:r>
          </w:p>
        </w:tc>
      </w:tr>
    </w:tbl>
    <w:p w14:paraId="2ED39611" w14:textId="77777777" w:rsidR="00FD0C64" w:rsidRPr="00C144F1" w:rsidRDefault="00FD0C64" w:rsidP="00FD0C64">
      <w:pPr>
        <w:pStyle w:val="En-tte"/>
        <w:tabs>
          <w:tab w:val="left" w:pos="0"/>
          <w:tab w:val="left" w:pos="2160"/>
        </w:tabs>
        <w:spacing w:before="240" w:after="60"/>
        <w:jc w:val="both"/>
        <w:rPr>
          <w:rFonts w:ascii="Marianne" w:hAnsi="Marianne"/>
          <w:i/>
          <w:iCs/>
          <w:sz w:val="24"/>
          <w:szCs w:val="24"/>
        </w:rPr>
      </w:pPr>
      <w:r w:rsidRPr="00C144F1">
        <w:rPr>
          <w:rFonts w:ascii="Marianne" w:hAnsi="Marianne"/>
          <w:i/>
          <w:iCs/>
          <w:sz w:val="24"/>
          <w:szCs w:val="24"/>
        </w:rPr>
        <w:t>Le candidat ne fournit que les renseignements demandés par l’acheteur au titre de l’aptitude à exercer l’activité professionnelle.</w:t>
      </w:r>
    </w:p>
    <w:p w14:paraId="2ED39612" w14:textId="77777777" w:rsidR="00FD0C64" w:rsidRPr="00C144F1" w:rsidRDefault="00FD0C64" w:rsidP="00FD0C64">
      <w:pPr>
        <w:tabs>
          <w:tab w:val="left" w:pos="0"/>
          <w:tab w:val="left" w:pos="2160"/>
        </w:tabs>
        <w:spacing w:after="480"/>
        <w:jc w:val="both"/>
        <w:rPr>
          <w:rFonts w:ascii="Marianne" w:hAnsi="Marianne"/>
          <w:b/>
          <w:bCs/>
        </w:rPr>
      </w:pPr>
      <w:r w:rsidRPr="00C144F1">
        <w:rPr>
          <w:rFonts w:ascii="Marianne" w:hAnsi="Marianne"/>
          <w:i/>
          <w:iCs/>
        </w:rPr>
        <w:t>(En cas de MDS, les documents de preuve sont à fournir avec la candidature, sauf cas particulier de la rubrique D3).</w:t>
      </w:r>
    </w:p>
    <w:p w14:paraId="2ED39613" w14:textId="2392D810" w:rsidR="00A16BC3" w:rsidRPr="00C144F1" w:rsidRDefault="00FD0C64" w:rsidP="00D141B5">
      <w:pPr>
        <w:tabs>
          <w:tab w:val="left" w:pos="0"/>
          <w:tab w:val="left" w:pos="2160"/>
        </w:tabs>
        <w:spacing w:before="120" w:after="120"/>
        <w:jc w:val="both"/>
        <w:rPr>
          <w:rFonts w:ascii="Marianne" w:hAnsi="Marianne"/>
          <w:b/>
          <w:bCs/>
          <w:sz w:val="22"/>
          <w:szCs w:val="22"/>
        </w:rPr>
      </w:pPr>
      <w:r w:rsidRPr="00C144F1">
        <w:rPr>
          <w:rFonts w:ascii="Marianne" w:hAnsi="Marianne"/>
          <w:b/>
          <w:bCs/>
          <w:sz w:val="22"/>
          <w:szCs w:val="22"/>
        </w:rPr>
        <w:t>D</w:t>
      </w:r>
      <w:r w:rsidR="00A16BC3" w:rsidRPr="00C144F1">
        <w:rPr>
          <w:rFonts w:ascii="Marianne" w:hAnsi="Marianne"/>
          <w:b/>
          <w:bCs/>
          <w:sz w:val="22"/>
          <w:szCs w:val="22"/>
        </w:rPr>
        <w:t xml:space="preserve">1 </w:t>
      </w:r>
      <w:r w:rsidR="00665A3C" w:rsidRPr="00C144F1">
        <w:rPr>
          <w:rFonts w:ascii="Marianne" w:hAnsi="Marianne"/>
          <w:b/>
          <w:bCs/>
          <w:sz w:val="22"/>
          <w:szCs w:val="22"/>
        </w:rPr>
        <w:t>–</w:t>
      </w:r>
      <w:r w:rsidR="00A16BC3" w:rsidRPr="00C144F1">
        <w:rPr>
          <w:rFonts w:ascii="Marianne" w:hAnsi="Marianne"/>
          <w:b/>
          <w:bCs/>
          <w:sz w:val="22"/>
          <w:szCs w:val="22"/>
        </w:rPr>
        <w:t xml:space="preserve"> Renseignements sur l’inscription sur un registre professionnel</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14" w14:textId="337F5F5A" w:rsidR="00732F52" w:rsidRPr="00C144F1" w:rsidRDefault="00AC7BF9" w:rsidP="00D141B5">
      <w:pPr>
        <w:tabs>
          <w:tab w:val="left" w:pos="0"/>
          <w:tab w:val="left" w:pos="2160"/>
        </w:tabs>
        <w:spacing w:before="120" w:after="120"/>
        <w:jc w:val="both"/>
        <w:rPr>
          <w:rFonts w:ascii="Marianne" w:hAnsi="Marianne"/>
          <w:b/>
          <w:bCs/>
          <w:sz w:val="22"/>
          <w:szCs w:val="22"/>
        </w:rPr>
      </w:pPr>
      <w:r w:rsidRPr="00C144F1">
        <w:rPr>
          <w:rFonts w:ascii="Marianne" w:hAnsi="Marianne"/>
          <w:b/>
          <w:i/>
          <w:iCs/>
          <w:color w:val="FF0000"/>
          <w:sz w:val="22"/>
          <w:szCs w:val="22"/>
        </w:rPr>
        <w:t>NON CONCERNE</w:t>
      </w:r>
    </w:p>
    <w:p w14:paraId="2ED39615" w14:textId="77777777" w:rsidR="00A16BC3" w:rsidRPr="00C144F1" w:rsidRDefault="00FD0C64" w:rsidP="00D141B5">
      <w:pPr>
        <w:tabs>
          <w:tab w:val="left" w:pos="0"/>
          <w:tab w:val="left" w:pos="2160"/>
        </w:tabs>
        <w:spacing w:before="120" w:after="120"/>
        <w:jc w:val="both"/>
        <w:rPr>
          <w:rFonts w:ascii="Marianne" w:hAnsi="Marianne"/>
          <w:b/>
          <w:bCs/>
          <w:sz w:val="22"/>
          <w:szCs w:val="22"/>
        </w:rPr>
      </w:pPr>
      <w:r w:rsidRPr="00C144F1">
        <w:rPr>
          <w:rFonts w:ascii="Marianne" w:hAnsi="Marianne"/>
          <w:b/>
          <w:bCs/>
          <w:sz w:val="22"/>
          <w:szCs w:val="22"/>
        </w:rPr>
        <w:t>D</w:t>
      </w:r>
      <w:r w:rsidR="00A16BC3" w:rsidRPr="00C144F1">
        <w:rPr>
          <w:rFonts w:ascii="Marianne" w:hAnsi="Marianne"/>
          <w:b/>
          <w:bCs/>
          <w:sz w:val="22"/>
          <w:szCs w:val="22"/>
        </w:rPr>
        <w:t xml:space="preserve">2 </w:t>
      </w:r>
      <w:r w:rsidR="00665A3C" w:rsidRPr="00C144F1">
        <w:rPr>
          <w:rFonts w:ascii="Marianne" w:hAnsi="Marianne"/>
          <w:b/>
          <w:bCs/>
          <w:sz w:val="22"/>
          <w:szCs w:val="22"/>
        </w:rPr>
        <w:t>–</w:t>
      </w:r>
      <w:r w:rsidR="00A16BC3" w:rsidRPr="00C144F1">
        <w:rPr>
          <w:rFonts w:ascii="Marianne" w:hAnsi="Marianne"/>
          <w:b/>
          <w:bCs/>
          <w:sz w:val="22"/>
          <w:szCs w:val="22"/>
        </w:rPr>
        <w:t xml:space="preserve"> Le cas échéant, pour les marchés publics de services, indication de l’autorisation spécifique dont le candidat doit être doté ou de l’organisation spécifique dont il doit être membre pour pouvoir fournir, dans son pays d’origine, le service concerné</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16" w14:textId="3E3C14FC" w:rsidR="00732F52" w:rsidRPr="00C144F1" w:rsidRDefault="00AC7BF9" w:rsidP="00D141B5">
      <w:pPr>
        <w:tabs>
          <w:tab w:val="left" w:pos="0"/>
          <w:tab w:val="left" w:pos="2160"/>
        </w:tabs>
        <w:spacing w:before="120" w:after="120"/>
        <w:jc w:val="both"/>
        <w:rPr>
          <w:rFonts w:ascii="Marianne" w:hAnsi="Marianne"/>
          <w:b/>
          <w:bCs/>
          <w:sz w:val="22"/>
          <w:szCs w:val="22"/>
        </w:rPr>
      </w:pPr>
      <w:r w:rsidRPr="00C144F1">
        <w:rPr>
          <w:rFonts w:ascii="Marianne" w:hAnsi="Marianne"/>
          <w:b/>
          <w:i/>
          <w:iCs/>
          <w:color w:val="FF0000"/>
          <w:sz w:val="22"/>
          <w:szCs w:val="22"/>
        </w:rPr>
        <w:t>NON CONCERNE</w:t>
      </w:r>
    </w:p>
    <w:p w14:paraId="2ED39617" w14:textId="77777777" w:rsidR="00FD0C64" w:rsidRPr="00C144F1" w:rsidRDefault="00FD0C64" w:rsidP="00FD0C64">
      <w:pPr>
        <w:pStyle w:val="En-tte"/>
        <w:tabs>
          <w:tab w:val="left" w:pos="0"/>
          <w:tab w:val="left" w:pos="2160"/>
        </w:tabs>
        <w:spacing w:after="60"/>
        <w:jc w:val="both"/>
        <w:rPr>
          <w:rFonts w:ascii="Marianne" w:hAnsi="Marianne"/>
          <w:b/>
          <w:bCs/>
          <w:sz w:val="22"/>
          <w:szCs w:val="22"/>
        </w:rPr>
      </w:pPr>
      <w:r w:rsidRPr="00C144F1">
        <w:rPr>
          <w:rFonts w:ascii="Marianne" w:hAnsi="Marianne"/>
          <w:b/>
          <w:bCs/>
          <w:sz w:val="22"/>
          <w:szCs w:val="22"/>
        </w:rPr>
        <w:t xml:space="preserve">D3 – Le cas échéant, adresse internet à laquelle les documents justificatifs et moyens de preuve sont accessibles directement et gratuitement, ainsi que l’ensemble des renseignements nécessaires pour y accéder (applicable </w:t>
      </w:r>
      <w:r w:rsidRPr="00C144F1">
        <w:rPr>
          <w:rFonts w:ascii="Marianne" w:hAnsi="Marianne"/>
          <w:b/>
          <w:bCs/>
          <w:sz w:val="22"/>
          <w:szCs w:val="22"/>
          <w:u w:val="single"/>
        </w:rPr>
        <w:t>pour tous les marchés publics autres que MDS</w:t>
      </w:r>
      <w:r w:rsidRPr="00C144F1">
        <w:rPr>
          <w:rFonts w:ascii="Marianne" w:hAnsi="Marianne"/>
          <w:b/>
          <w:bCs/>
          <w:sz w:val="22"/>
          <w:szCs w:val="22"/>
        </w:rPr>
        <w:t xml:space="preserve"> et, pour les MDS, uniquement lorsque l’acheteur a autorisé les candidats à ne pas fournir ces documents de preuve en application de l’</w:t>
      </w:r>
      <w:hyperlink r:id="rId39" w:history="1">
        <w:r w:rsidRPr="00C144F1">
          <w:rPr>
            <w:rStyle w:val="Lienhypertexte"/>
            <w:rFonts w:ascii="Marianne" w:hAnsi="Marianne"/>
            <w:b/>
            <w:bCs/>
            <w:sz w:val="22"/>
            <w:szCs w:val="22"/>
          </w:rPr>
          <w:t>article</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R.</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2343-14</w:t>
        </w:r>
      </w:hyperlink>
      <w:r w:rsidRPr="00C144F1">
        <w:rPr>
          <w:rFonts w:ascii="Marianne" w:hAnsi="Marianne"/>
          <w:b/>
          <w:bCs/>
          <w:sz w:val="22"/>
          <w:szCs w:val="22"/>
        </w:rPr>
        <w:t xml:space="preserve"> du code de la commande publique)</w:t>
      </w:r>
      <w:r w:rsidRPr="00C144F1">
        <w:rPr>
          <w:rFonts w:ascii="Marianne" w:hAnsi="Marianne" w:cs="Calibri"/>
          <w:b/>
          <w:bCs/>
          <w:sz w:val="22"/>
          <w:szCs w:val="22"/>
        </w:rPr>
        <w:t> </w:t>
      </w:r>
      <w:r w:rsidRPr="00C144F1">
        <w:rPr>
          <w:rFonts w:ascii="Marianne" w:hAnsi="Marianne"/>
          <w:b/>
          <w:bCs/>
          <w:sz w:val="22"/>
          <w:szCs w:val="22"/>
        </w:rPr>
        <w:t>:</w:t>
      </w:r>
    </w:p>
    <w:p w14:paraId="2ED39618" w14:textId="77777777" w:rsidR="00FD0C64" w:rsidRPr="00C144F1" w:rsidRDefault="00FD0C64" w:rsidP="00D70131">
      <w:pPr>
        <w:spacing w:before="120" w:after="120"/>
        <w:jc w:val="both"/>
        <w:rPr>
          <w:rFonts w:ascii="Marianne" w:hAnsi="Marianne"/>
          <w:i/>
          <w:sz w:val="22"/>
          <w:szCs w:val="22"/>
        </w:rPr>
      </w:pPr>
      <w:r w:rsidRPr="00C144F1">
        <w:rPr>
          <w:rFonts w:ascii="Marianne" w:hAnsi="Marianne"/>
          <w:i/>
          <w:sz w:val="22"/>
          <w:szCs w:val="22"/>
        </w:rPr>
        <w:t>(Si l’adresse et les renseignements sont identiques à ceux fournis plus haut se contenter de renvoyer à la rubrique concernée).</w:t>
      </w:r>
    </w:p>
    <w:p w14:paraId="2ED39619" w14:textId="77777777" w:rsidR="00FD0C64" w:rsidRPr="00C144F1" w:rsidRDefault="00FD0C64" w:rsidP="00FD0C64">
      <w:pPr>
        <w:pStyle w:val="En-tte"/>
        <w:numPr>
          <w:ilvl w:val="0"/>
          <w:numId w:val="16"/>
        </w:numPr>
        <w:spacing w:after="240"/>
        <w:jc w:val="both"/>
        <w:rPr>
          <w:rFonts w:ascii="Marianne" w:hAnsi="Marianne"/>
          <w:iCs/>
          <w:sz w:val="22"/>
          <w:szCs w:val="22"/>
        </w:rPr>
      </w:pPr>
      <w:r w:rsidRPr="00C144F1">
        <w:rPr>
          <w:rFonts w:ascii="Marianne" w:hAnsi="Marianne"/>
          <w:iCs/>
          <w:sz w:val="22"/>
          <w:szCs w:val="22"/>
        </w:rPr>
        <w:t>Adresse internet</w:t>
      </w:r>
      <w:r w:rsidRPr="00C144F1">
        <w:rPr>
          <w:rFonts w:ascii="Marianne" w:hAnsi="Marianne" w:cs="Calibri"/>
          <w:iCs/>
          <w:sz w:val="22"/>
          <w:szCs w:val="22"/>
        </w:rPr>
        <w:t> </w:t>
      </w:r>
      <w:r w:rsidRPr="00C144F1">
        <w:rPr>
          <w:rFonts w:ascii="Marianne" w:hAnsi="Marianne"/>
          <w:iCs/>
          <w:sz w:val="22"/>
          <w:szCs w:val="22"/>
        </w:rPr>
        <w:t>:</w:t>
      </w:r>
    </w:p>
    <w:p w14:paraId="2ED3961A" w14:textId="77777777" w:rsidR="00FD0C64" w:rsidRPr="00C144F1" w:rsidRDefault="00FD0C64" w:rsidP="00FD0C64">
      <w:pPr>
        <w:pStyle w:val="En-tte"/>
        <w:numPr>
          <w:ilvl w:val="0"/>
          <w:numId w:val="16"/>
        </w:numPr>
        <w:tabs>
          <w:tab w:val="left" w:pos="0"/>
          <w:tab w:val="left" w:pos="2160"/>
        </w:tabs>
        <w:spacing w:after="480"/>
        <w:jc w:val="both"/>
        <w:rPr>
          <w:rFonts w:ascii="Marianne" w:hAnsi="Marianne"/>
          <w:iCs/>
          <w:sz w:val="22"/>
          <w:szCs w:val="22"/>
        </w:rPr>
      </w:pPr>
      <w:r w:rsidRPr="00C144F1">
        <w:rPr>
          <w:rFonts w:ascii="Marianne" w:hAnsi="Marianne"/>
          <w:iCs/>
          <w:sz w:val="22"/>
          <w:szCs w:val="22"/>
        </w:rPr>
        <w:t>Renseignements nécessaires pour y accéder</w:t>
      </w:r>
      <w:r w:rsidRPr="00C144F1">
        <w:rPr>
          <w:rFonts w:ascii="Marianne" w:hAnsi="Marianne" w:cs="Calibri"/>
          <w:iCs/>
          <w:sz w:val="22"/>
          <w:szCs w:val="22"/>
        </w:rPr>
        <w:t> </w:t>
      </w:r>
      <w:r w:rsidRPr="00C144F1">
        <w:rPr>
          <w:rFonts w:ascii="Marianne" w:hAnsi="Marianne"/>
          <w:iCs/>
          <w:sz w:val="22"/>
          <w:szCs w:val="22"/>
        </w:rPr>
        <w:t>:</w:t>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16BC3" w:rsidRPr="00C144F1" w14:paraId="2ED3961C" w14:textId="77777777" w:rsidTr="00E132C0">
        <w:tc>
          <w:tcPr>
            <w:tcW w:w="10331" w:type="dxa"/>
            <w:shd w:val="clear" w:color="auto" w:fill="66CCFF"/>
          </w:tcPr>
          <w:p w14:paraId="2ED3961B" w14:textId="77777777" w:rsidR="00A16BC3" w:rsidRPr="00C144F1" w:rsidRDefault="00FD0C64" w:rsidP="008B0CE6">
            <w:pPr>
              <w:tabs>
                <w:tab w:val="left" w:pos="-142"/>
                <w:tab w:val="left" w:pos="4111"/>
              </w:tabs>
              <w:spacing w:before="60" w:after="60"/>
              <w:jc w:val="both"/>
              <w:rPr>
                <w:rFonts w:ascii="Marianne" w:hAnsi="Marianne"/>
                <w:b/>
                <w:bCs/>
                <w:sz w:val="22"/>
                <w:szCs w:val="22"/>
              </w:rPr>
            </w:pPr>
            <w:r w:rsidRPr="00C144F1">
              <w:rPr>
                <w:rFonts w:ascii="Marianne" w:hAnsi="Marianne"/>
                <w:b/>
                <w:bCs/>
                <w:sz w:val="22"/>
                <w:szCs w:val="22"/>
              </w:rPr>
              <w:lastRenderedPageBreak/>
              <w:t>E</w:t>
            </w:r>
            <w:r w:rsidR="00A16BC3" w:rsidRPr="00C144F1">
              <w:rPr>
                <w:rFonts w:ascii="Marianne" w:hAnsi="Marianne"/>
                <w:b/>
                <w:bCs/>
                <w:sz w:val="22"/>
                <w:szCs w:val="22"/>
              </w:rPr>
              <w:t xml:space="preserve"> </w:t>
            </w:r>
            <w:r w:rsidR="008B0CE6" w:rsidRPr="00C144F1">
              <w:rPr>
                <w:rFonts w:ascii="Marianne" w:hAnsi="Marianne"/>
                <w:b/>
                <w:sz w:val="22"/>
                <w:szCs w:val="22"/>
              </w:rPr>
              <w:t>–</w:t>
            </w:r>
            <w:r w:rsidR="00A16BC3" w:rsidRPr="00C144F1">
              <w:rPr>
                <w:rFonts w:ascii="Marianne" w:hAnsi="Marianne"/>
                <w:b/>
                <w:bCs/>
                <w:sz w:val="22"/>
                <w:szCs w:val="22"/>
              </w:rPr>
              <w:t xml:space="preserve"> Renseignements relatifs à la capacité économique et financière du candidat indivi</w:t>
            </w:r>
            <w:r w:rsidR="003A376D" w:rsidRPr="00C144F1">
              <w:rPr>
                <w:rFonts w:ascii="Marianne" w:hAnsi="Marianne"/>
                <w:b/>
                <w:bCs/>
                <w:sz w:val="22"/>
                <w:szCs w:val="22"/>
              </w:rPr>
              <w:t>duel ou du membre du groupement</w:t>
            </w:r>
          </w:p>
        </w:tc>
      </w:tr>
    </w:tbl>
    <w:p w14:paraId="2ED3961D" w14:textId="77777777" w:rsidR="00024DD7" w:rsidRPr="00C144F1" w:rsidRDefault="00024DD7" w:rsidP="00024DD7">
      <w:pPr>
        <w:spacing w:before="240" w:after="60"/>
        <w:ind w:right="-2"/>
        <w:jc w:val="both"/>
        <w:rPr>
          <w:rFonts w:ascii="Marianne" w:hAnsi="Marianne"/>
          <w:i/>
          <w:iCs/>
          <w:sz w:val="22"/>
          <w:szCs w:val="22"/>
        </w:rPr>
      </w:pPr>
      <w:r w:rsidRPr="00C144F1">
        <w:rPr>
          <w:rFonts w:ascii="Marianne" w:hAnsi="Marianne"/>
          <w:i/>
          <w:iCs/>
          <w:sz w:val="22"/>
          <w:szCs w:val="22"/>
        </w:rPr>
        <w:t>Le candidat ne fournit que les renseignements demandés par l’acheteur au titre de la capacité économique et financière.</w:t>
      </w:r>
    </w:p>
    <w:p w14:paraId="2ED3961E" w14:textId="77777777" w:rsidR="00024DD7" w:rsidRPr="00C144F1" w:rsidRDefault="00024DD7" w:rsidP="00024DD7">
      <w:pPr>
        <w:spacing w:after="240"/>
        <w:ind w:right="-2"/>
        <w:jc w:val="both"/>
        <w:rPr>
          <w:rFonts w:ascii="Marianne" w:hAnsi="Marianne"/>
          <w:i/>
          <w:iCs/>
          <w:sz w:val="22"/>
          <w:szCs w:val="22"/>
        </w:rPr>
      </w:pPr>
      <w:r w:rsidRPr="00C144F1">
        <w:rPr>
          <w:rFonts w:ascii="Marianne" w:hAnsi="Marianne"/>
          <w:i/>
          <w:iCs/>
          <w:sz w:val="22"/>
          <w:szCs w:val="22"/>
        </w:rPr>
        <w:t>(En cas de MDS, les documents de preuve sont à fournir avec la candidature, sauf cas particulier de la rubrique E4).</w:t>
      </w:r>
    </w:p>
    <w:p w14:paraId="2ED3961F" w14:textId="4544B2E2" w:rsidR="00A16BC3" w:rsidRPr="00C144F1" w:rsidRDefault="00FD0C64" w:rsidP="008B0CE6">
      <w:pPr>
        <w:pStyle w:val="En-tte"/>
        <w:tabs>
          <w:tab w:val="clear" w:pos="4536"/>
          <w:tab w:val="clear" w:pos="9072"/>
          <w:tab w:val="left" w:pos="0"/>
          <w:tab w:val="left" w:pos="2160"/>
        </w:tabs>
        <w:spacing w:before="240" w:after="240"/>
        <w:jc w:val="both"/>
        <w:rPr>
          <w:rFonts w:ascii="Marianne" w:hAnsi="Marianne"/>
          <w:b/>
          <w:color w:val="FF0000"/>
          <w:sz w:val="22"/>
          <w:szCs w:val="22"/>
        </w:rPr>
      </w:pPr>
      <w:r w:rsidRPr="00C144F1">
        <w:rPr>
          <w:rFonts w:ascii="Marianne" w:hAnsi="Marianne"/>
          <w:b/>
          <w:bCs/>
          <w:sz w:val="22"/>
          <w:szCs w:val="22"/>
        </w:rPr>
        <w:t>E</w:t>
      </w:r>
      <w:r w:rsidR="00A16BC3" w:rsidRPr="00C144F1">
        <w:rPr>
          <w:rFonts w:ascii="Marianne" w:hAnsi="Marianne"/>
          <w:b/>
          <w:bCs/>
          <w:sz w:val="22"/>
          <w:szCs w:val="22"/>
        </w:rPr>
        <w:t xml:space="preserve">1 </w:t>
      </w:r>
      <w:r w:rsidR="00241E23" w:rsidRPr="00C144F1">
        <w:rPr>
          <w:rFonts w:ascii="Marianne" w:hAnsi="Marianne"/>
          <w:b/>
          <w:bCs/>
          <w:sz w:val="22"/>
          <w:szCs w:val="22"/>
        </w:rPr>
        <w:t>–</w:t>
      </w:r>
      <w:r w:rsidR="00A16BC3" w:rsidRPr="00C144F1">
        <w:rPr>
          <w:rFonts w:ascii="Marianne" w:hAnsi="Marianne"/>
          <w:b/>
          <w:bCs/>
          <w:sz w:val="22"/>
          <w:szCs w:val="22"/>
        </w:rPr>
        <w:t xml:space="preserve"> Chiffre d’affaires hors taxes des trois derniers exercices disponibles</w:t>
      </w:r>
      <w:r w:rsidR="00A16BC3" w:rsidRPr="00C144F1">
        <w:rPr>
          <w:rFonts w:ascii="Marianne" w:hAnsi="Marianne" w:cs="Calibri"/>
          <w:b/>
          <w:bCs/>
          <w:sz w:val="22"/>
          <w:szCs w:val="22"/>
        </w:rPr>
        <w:t> </w:t>
      </w:r>
      <w:r w:rsidR="00A16BC3" w:rsidRPr="00C144F1">
        <w:rPr>
          <w:rFonts w:ascii="Marianne" w:hAnsi="Marianne"/>
          <w:b/>
          <w:bCs/>
          <w:sz w:val="22"/>
          <w:szCs w:val="22"/>
        </w:rPr>
        <w:t>:</w:t>
      </w:r>
      <w:r w:rsidR="00AC7BF9" w:rsidRPr="00C144F1">
        <w:rPr>
          <w:rFonts w:ascii="Marianne" w:hAnsi="Marianne"/>
          <w:b/>
          <w:color w:val="FF0000"/>
          <w:sz w:val="22"/>
          <w:szCs w:val="22"/>
        </w:rPr>
        <w:t xml:space="preserve"> A COMPLETER</w:t>
      </w:r>
    </w:p>
    <w:tbl>
      <w:tblPr>
        <w:tblW w:w="997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3046"/>
        <w:gridCol w:w="2300"/>
        <w:gridCol w:w="2356"/>
        <w:gridCol w:w="2268"/>
      </w:tblGrid>
      <w:tr w:rsidR="00EF60E8" w:rsidRPr="00C144F1" w14:paraId="2ED3962A" w14:textId="77777777" w:rsidTr="003C1114">
        <w:trPr>
          <w:trHeight w:val="737"/>
          <w:jc w:val="center"/>
        </w:trPr>
        <w:tc>
          <w:tcPr>
            <w:tcW w:w="3046" w:type="dxa"/>
            <w:tcBorders>
              <w:top w:val="nil"/>
              <w:left w:val="nil"/>
              <w:bottom w:val="single" w:sz="4" w:space="0" w:color="auto"/>
              <w:right w:val="single" w:sz="4" w:space="0" w:color="auto"/>
            </w:tcBorders>
            <w:shd w:val="clear" w:color="auto" w:fill="auto"/>
          </w:tcPr>
          <w:p w14:paraId="2ED39620" w14:textId="77777777" w:rsidR="00EF60E8" w:rsidRPr="00C144F1" w:rsidRDefault="00EF60E8" w:rsidP="00E132C0">
            <w:pPr>
              <w:tabs>
                <w:tab w:val="left" w:pos="864"/>
              </w:tabs>
              <w:snapToGrid w:val="0"/>
              <w:spacing w:before="60" w:after="60"/>
              <w:rPr>
                <w:rFonts w:ascii="Marianne" w:hAnsi="Marianne"/>
                <w:sz w:val="22"/>
                <w:szCs w:val="22"/>
              </w:rPr>
            </w:pPr>
          </w:p>
        </w:tc>
        <w:tc>
          <w:tcPr>
            <w:tcW w:w="23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1" w14:textId="77777777" w:rsidR="00EF60E8" w:rsidRPr="00C144F1" w:rsidRDefault="00EF60E8" w:rsidP="00A53A0C">
            <w:pPr>
              <w:tabs>
                <w:tab w:val="left" w:pos="864"/>
              </w:tabs>
              <w:snapToGrid w:val="0"/>
              <w:spacing w:before="120" w:after="120"/>
              <w:jc w:val="center"/>
              <w:rPr>
                <w:rFonts w:ascii="Marianne" w:hAnsi="Marianne"/>
                <w:sz w:val="22"/>
                <w:szCs w:val="22"/>
              </w:rPr>
            </w:pPr>
            <w:r w:rsidRPr="00C144F1">
              <w:rPr>
                <w:rFonts w:ascii="Marianne" w:hAnsi="Marianne"/>
                <w:b/>
                <w:sz w:val="22"/>
                <w:szCs w:val="22"/>
              </w:rPr>
              <w:t>Exercice</w:t>
            </w:r>
          </w:p>
          <w:p w14:paraId="2ED39622" w14:textId="77777777" w:rsidR="00EF60E8" w:rsidRPr="00C144F1" w:rsidRDefault="00EF60E8" w:rsidP="00A53A0C">
            <w:pPr>
              <w:tabs>
                <w:tab w:val="left" w:pos="864"/>
              </w:tabs>
              <w:snapToGrid w:val="0"/>
              <w:rPr>
                <w:rFonts w:ascii="Marianne" w:hAnsi="Marianne"/>
                <w:sz w:val="22"/>
                <w:szCs w:val="22"/>
              </w:rPr>
            </w:pPr>
            <w:proofErr w:type="gramStart"/>
            <w:r w:rsidRPr="00C144F1">
              <w:rPr>
                <w:rFonts w:ascii="Marianne" w:hAnsi="Marianne"/>
                <w:sz w:val="22"/>
                <w:szCs w:val="22"/>
              </w:rPr>
              <w:t>du</w:t>
            </w:r>
            <w:proofErr w:type="gramEnd"/>
            <w:r w:rsidRPr="00C144F1">
              <w:rPr>
                <w:rFonts w:ascii="Marianne" w:hAnsi="Marianne"/>
                <w:sz w:val="22"/>
                <w:szCs w:val="22"/>
              </w:rPr>
              <w:t xml:space="preserve"> ..............................</w:t>
            </w:r>
          </w:p>
          <w:p w14:paraId="2ED39623" w14:textId="77777777" w:rsidR="00EF60E8" w:rsidRPr="00C144F1" w:rsidRDefault="00EF60E8" w:rsidP="00A53A0C">
            <w:pPr>
              <w:tabs>
                <w:tab w:val="left" w:pos="864"/>
              </w:tabs>
              <w:snapToGrid w:val="0"/>
              <w:spacing w:after="120"/>
              <w:rPr>
                <w:rFonts w:ascii="Marianne" w:hAnsi="Marianne"/>
                <w:sz w:val="22"/>
                <w:szCs w:val="22"/>
              </w:rPr>
            </w:pPr>
            <w:r w:rsidRPr="00C144F1">
              <w:rPr>
                <w:rFonts w:ascii="Marianne" w:hAnsi="Marianne"/>
                <w:sz w:val="22"/>
                <w:szCs w:val="22"/>
              </w:rPr>
              <w:t>au ..............................</w:t>
            </w:r>
          </w:p>
        </w:tc>
        <w:tc>
          <w:tcPr>
            <w:tcW w:w="23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4" w14:textId="77777777" w:rsidR="00EF60E8" w:rsidRPr="00C144F1" w:rsidRDefault="00EF60E8" w:rsidP="00C40AE1">
            <w:pPr>
              <w:tabs>
                <w:tab w:val="left" w:pos="864"/>
              </w:tabs>
              <w:snapToGrid w:val="0"/>
              <w:spacing w:before="120" w:after="120"/>
              <w:jc w:val="center"/>
              <w:rPr>
                <w:rFonts w:ascii="Marianne" w:hAnsi="Marianne"/>
                <w:sz w:val="22"/>
                <w:szCs w:val="22"/>
              </w:rPr>
            </w:pPr>
            <w:r w:rsidRPr="00C144F1">
              <w:rPr>
                <w:rFonts w:ascii="Marianne" w:hAnsi="Marianne"/>
                <w:b/>
                <w:sz w:val="22"/>
                <w:szCs w:val="22"/>
              </w:rPr>
              <w:t>Exercice</w:t>
            </w:r>
          </w:p>
          <w:p w14:paraId="2ED39625" w14:textId="77777777" w:rsidR="00EF60E8" w:rsidRPr="00C144F1" w:rsidRDefault="00EF60E8" w:rsidP="00C40AE1">
            <w:pPr>
              <w:tabs>
                <w:tab w:val="left" w:pos="864"/>
              </w:tabs>
              <w:snapToGrid w:val="0"/>
              <w:rPr>
                <w:rFonts w:ascii="Marianne" w:hAnsi="Marianne"/>
                <w:sz w:val="22"/>
                <w:szCs w:val="22"/>
              </w:rPr>
            </w:pPr>
            <w:proofErr w:type="gramStart"/>
            <w:r w:rsidRPr="00C144F1">
              <w:rPr>
                <w:rFonts w:ascii="Marianne" w:hAnsi="Marianne"/>
                <w:sz w:val="22"/>
                <w:szCs w:val="22"/>
              </w:rPr>
              <w:t>du</w:t>
            </w:r>
            <w:proofErr w:type="gramEnd"/>
            <w:r w:rsidRPr="00C144F1">
              <w:rPr>
                <w:rFonts w:ascii="Marianne" w:hAnsi="Marianne"/>
                <w:sz w:val="22"/>
                <w:szCs w:val="22"/>
              </w:rPr>
              <w:t xml:space="preserve"> ..............................</w:t>
            </w:r>
          </w:p>
          <w:p w14:paraId="2ED39626" w14:textId="77777777" w:rsidR="00EF60E8" w:rsidRPr="00C144F1" w:rsidRDefault="00EF60E8" w:rsidP="00C40AE1">
            <w:pPr>
              <w:tabs>
                <w:tab w:val="left" w:pos="864"/>
              </w:tabs>
              <w:snapToGrid w:val="0"/>
              <w:spacing w:after="120"/>
              <w:rPr>
                <w:rFonts w:ascii="Marianne" w:hAnsi="Marianne"/>
                <w:sz w:val="22"/>
                <w:szCs w:val="22"/>
              </w:rPr>
            </w:pPr>
            <w:r w:rsidRPr="00C144F1">
              <w:rPr>
                <w:rFonts w:ascii="Marianne" w:hAnsi="Marianne"/>
                <w:sz w:val="22"/>
                <w:szCs w:val="22"/>
              </w:rPr>
              <w:t>au ..............................</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7" w14:textId="77777777" w:rsidR="00EF60E8" w:rsidRPr="00C144F1" w:rsidRDefault="00EF60E8" w:rsidP="00C40AE1">
            <w:pPr>
              <w:tabs>
                <w:tab w:val="left" w:pos="864"/>
              </w:tabs>
              <w:snapToGrid w:val="0"/>
              <w:spacing w:before="120" w:after="120"/>
              <w:jc w:val="center"/>
              <w:rPr>
                <w:rFonts w:ascii="Marianne" w:hAnsi="Marianne"/>
                <w:sz w:val="22"/>
                <w:szCs w:val="22"/>
              </w:rPr>
            </w:pPr>
            <w:r w:rsidRPr="00C144F1">
              <w:rPr>
                <w:rFonts w:ascii="Marianne" w:hAnsi="Marianne"/>
                <w:b/>
                <w:sz w:val="22"/>
                <w:szCs w:val="22"/>
              </w:rPr>
              <w:t>Exercice</w:t>
            </w:r>
          </w:p>
          <w:p w14:paraId="2ED39628" w14:textId="77777777" w:rsidR="00EF60E8" w:rsidRPr="00C144F1" w:rsidRDefault="00EF60E8" w:rsidP="00C40AE1">
            <w:pPr>
              <w:tabs>
                <w:tab w:val="left" w:pos="864"/>
              </w:tabs>
              <w:snapToGrid w:val="0"/>
              <w:rPr>
                <w:rFonts w:ascii="Marianne" w:hAnsi="Marianne"/>
                <w:sz w:val="22"/>
                <w:szCs w:val="22"/>
              </w:rPr>
            </w:pPr>
            <w:proofErr w:type="gramStart"/>
            <w:r w:rsidRPr="00C144F1">
              <w:rPr>
                <w:rFonts w:ascii="Marianne" w:hAnsi="Marianne"/>
                <w:sz w:val="22"/>
                <w:szCs w:val="22"/>
              </w:rPr>
              <w:t>du</w:t>
            </w:r>
            <w:proofErr w:type="gramEnd"/>
            <w:r w:rsidRPr="00C144F1">
              <w:rPr>
                <w:rFonts w:ascii="Marianne" w:hAnsi="Marianne"/>
                <w:sz w:val="22"/>
                <w:szCs w:val="22"/>
              </w:rPr>
              <w:t xml:space="preserve"> ..............................</w:t>
            </w:r>
          </w:p>
          <w:p w14:paraId="2ED39629" w14:textId="77777777" w:rsidR="00EF60E8" w:rsidRPr="00C144F1" w:rsidRDefault="00EF60E8" w:rsidP="00C40AE1">
            <w:pPr>
              <w:tabs>
                <w:tab w:val="left" w:pos="864"/>
              </w:tabs>
              <w:snapToGrid w:val="0"/>
              <w:spacing w:after="120"/>
              <w:rPr>
                <w:rFonts w:ascii="Marianne" w:hAnsi="Marianne"/>
                <w:sz w:val="22"/>
                <w:szCs w:val="22"/>
              </w:rPr>
            </w:pPr>
            <w:r w:rsidRPr="00C144F1">
              <w:rPr>
                <w:rFonts w:ascii="Marianne" w:hAnsi="Marianne"/>
                <w:sz w:val="22"/>
                <w:szCs w:val="22"/>
              </w:rPr>
              <w:t>au ..............................</w:t>
            </w:r>
          </w:p>
        </w:tc>
      </w:tr>
      <w:tr w:rsidR="00A16BC3" w:rsidRPr="00C144F1" w14:paraId="2ED39630" w14:textId="77777777" w:rsidTr="003C1114">
        <w:trPr>
          <w:trHeight w:val="737"/>
          <w:jc w:val="center"/>
        </w:trPr>
        <w:tc>
          <w:tcPr>
            <w:tcW w:w="3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B" w14:textId="77777777" w:rsidR="0014548F" w:rsidRPr="00C144F1" w:rsidRDefault="00A16BC3" w:rsidP="00024DD7">
            <w:pPr>
              <w:tabs>
                <w:tab w:val="left" w:pos="864"/>
              </w:tabs>
              <w:snapToGrid w:val="0"/>
              <w:spacing w:before="120" w:after="120"/>
              <w:jc w:val="center"/>
              <w:rPr>
                <w:rFonts w:ascii="Marianne" w:hAnsi="Marianne"/>
                <w:b/>
                <w:sz w:val="22"/>
                <w:szCs w:val="22"/>
              </w:rPr>
            </w:pPr>
            <w:r w:rsidRPr="00C144F1">
              <w:rPr>
                <w:rFonts w:ascii="Marianne" w:hAnsi="Marianne"/>
                <w:b/>
                <w:sz w:val="22"/>
                <w:szCs w:val="22"/>
              </w:rPr>
              <w:t>Chiffre d’affaires global</w:t>
            </w:r>
          </w:p>
          <w:p w14:paraId="2ED3962C" w14:textId="77777777" w:rsidR="00A16BC3" w:rsidRPr="00C144F1" w:rsidRDefault="00A16BC3" w:rsidP="00024DD7">
            <w:pPr>
              <w:tabs>
                <w:tab w:val="left" w:pos="864"/>
              </w:tabs>
              <w:snapToGrid w:val="0"/>
              <w:spacing w:after="120"/>
              <w:jc w:val="center"/>
              <w:rPr>
                <w:rFonts w:ascii="Marianne" w:hAnsi="Marianne"/>
                <w:sz w:val="22"/>
                <w:szCs w:val="22"/>
              </w:rPr>
            </w:pPr>
            <w:r w:rsidRPr="00C144F1">
              <w:rPr>
                <w:rFonts w:ascii="Marianne" w:hAnsi="Marianne"/>
                <w:sz w:val="22"/>
                <w:szCs w:val="22"/>
              </w:rPr>
              <w:t>(ne remplir que pour les exercices pour lesquels ce renseignement est demandé par l’acheteur)</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tcPr>
          <w:p w14:paraId="2ED3962D" w14:textId="77777777" w:rsidR="00A16BC3" w:rsidRPr="00C144F1" w:rsidRDefault="00A16BC3" w:rsidP="00513CB0">
            <w:pPr>
              <w:tabs>
                <w:tab w:val="left" w:pos="864"/>
              </w:tabs>
              <w:snapToGrid w:val="0"/>
              <w:spacing w:before="120" w:after="120"/>
              <w:jc w:val="center"/>
              <w:rPr>
                <w:rFonts w:ascii="Marianne" w:hAnsi="Marianne"/>
                <w:sz w:val="22"/>
                <w:szCs w:val="22"/>
              </w:rPr>
            </w:pP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14:paraId="2ED3962E" w14:textId="77777777" w:rsidR="00A16BC3" w:rsidRPr="00C144F1" w:rsidRDefault="00A16BC3" w:rsidP="00513CB0">
            <w:pPr>
              <w:tabs>
                <w:tab w:val="left" w:pos="864"/>
              </w:tabs>
              <w:snapToGrid w:val="0"/>
              <w:spacing w:before="120" w:after="120"/>
              <w:jc w:val="center"/>
              <w:rPr>
                <w:rFonts w:ascii="Marianne" w:hAnsi="Marianne"/>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D3962F" w14:textId="77777777" w:rsidR="00A16BC3" w:rsidRPr="00C144F1" w:rsidRDefault="00A16BC3" w:rsidP="00513CB0">
            <w:pPr>
              <w:tabs>
                <w:tab w:val="left" w:pos="864"/>
              </w:tabs>
              <w:snapToGrid w:val="0"/>
              <w:spacing w:before="120" w:after="120"/>
              <w:jc w:val="center"/>
              <w:rPr>
                <w:rFonts w:ascii="Marianne" w:hAnsi="Marianne"/>
                <w:sz w:val="22"/>
                <w:szCs w:val="22"/>
              </w:rPr>
            </w:pPr>
          </w:p>
        </w:tc>
      </w:tr>
      <w:tr w:rsidR="00A16BC3" w:rsidRPr="00C144F1" w14:paraId="2ED39636" w14:textId="77777777" w:rsidTr="003C1114">
        <w:trPr>
          <w:trHeight w:val="737"/>
          <w:jc w:val="center"/>
        </w:trPr>
        <w:tc>
          <w:tcPr>
            <w:tcW w:w="3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31" w14:textId="7B6F4021" w:rsidR="0014548F" w:rsidRPr="00C144F1" w:rsidRDefault="00A16BC3" w:rsidP="00024DD7">
            <w:pPr>
              <w:tabs>
                <w:tab w:val="left" w:pos="864"/>
              </w:tabs>
              <w:snapToGrid w:val="0"/>
              <w:spacing w:before="120" w:after="60"/>
              <w:jc w:val="center"/>
              <w:rPr>
                <w:rFonts w:ascii="Marianne" w:hAnsi="Marianne"/>
                <w:b/>
                <w:sz w:val="22"/>
                <w:szCs w:val="22"/>
              </w:rPr>
            </w:pPr>
            <w:r w:rsidRPr="00C144F1">
              <w:rPr>
                <w:rFonts w:ascii="Marianne" w:hAnsi="Marianne"/>
                <w:b/>
                <w:sz w:val="22"/>
                <w:szCs w:val="22"/>
              </w:rPr>
              <w:t xml:space="preserve">Part du chiffre d’affaires concernant </w:t>
            </w:r>
            <w:r w:rsidR="00B846C3" w:rsidRPr="00C144F1">
              <w:rPr>
                <w:rFonts w:ascii="Marianne" w:hAnsi="Marianne"/>
                <w:b/>
                <w:sz w:val="22"/>
                <w:szCs w:val="22"/>
              </w:rPr>
              <w:t>le MCO naval</w:t>
            </w:r>
          </w:p>
          <w:p w14:paraId="2ED39632" w14:textId="77777777" w:rsidR="00A16BC3" w:rsidRPr="00C144F1" w:rsidRDefault="00A16BC3" w:rsidP="00024DD7">
            <w:pPr>
              <w:tabs>
                <w:tab w:val="left" w:pos="864"/>
              </w:tabs>
              <w:snapToGrid w:val="0"/>
              <w:spacing w:after="120"/>
              <w:jc w:val="center"/>
              <w:rPr>
                <w:rFonts w:ascii="Marianne" w:hAnsi="Marianne"/>
                <w:sz w:val="22"/>
                <w:szCs w:val="22"/>
              </w:rPr>
            </w:pPr>
            <w:r w:rsidRPr="00C144F1">
              <w:rPr>
                <w:rFonts w:ascii="Marianne" w:hAnsi="Marianne"/>
                <w:sz w:val="22"/>
                <w:szCs w:val="22"/>
              </w:rPr>
              <w:t>(si demandé par l’acheteur)</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tcPr>
          <w:p w14:paraId="2ED39633" w14:textId="77777777" w:rsidR="00A16BC3" w:rsidRPr="00C144F1" w:rsidRDefault="00A16BC3" w:rsidP="00513CB0">
            <w:pPr>
              <w:tabs>
                <w:tab w:val="left" w:pos="864"/>
              </w:tabs>
              <w:snapToGrid w:val="0"/>
              <w:spacing w:before="120" w:after="120"/>
              <w:jc w:val="center"/>
              <w:rPr>
                <w:rFonts w:ascii="Marianne" w:hAnsi="Marianne"/>
                <w:sz w:val="22"/>
                <w:szCs w:val="22"/>
              </w:rPr>
            </w:pPr>
            <w:r w:rsidRPr="00C144F1">
              <w:rPr>
                <w:rFonts w:ascii="Marianne" w:hAnsi="Marianne"/>
                <w:sz w:val="22"/>
                <w:szCs w:val="22"/>
              </w:rPr>
              <w:t>%</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14:paraId="2ED39634" w14:textId="77777777" w:rsidR="00A16BC3" w:rsidRPr="00C144F1" w:rsidRDefault="00A16BC3" w:rsidP="00513CB0">
            <w:pPr>
              <w:tabs>
                <w:tab w:val="left" w:pos="864"/>
              </w:tabs>
              <w:snapToGrid w:val="0"/>
              <w:spacing w:before="120" w:after="120"/>
              <w:jc w:val="center"/>
              <w:rPr>
                <w:rFonts w:ascii="Marianne" w:hAnsi="Marianne"/>
                <w:sz w:val="22"/>
                <w:szCs w:val="22"/>
              </w:rPr>
            </w:pPr>
            <w:r w:rsidRPr="00C144F1">
              <w:rPr>
                <w:rFonts w:ascii="Marianne" w:hAnsi="Marianne"/>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D39635" w14:textId="77777777" w:rsidR="00A16BC3" w:rsidRPr="00C144F1" w:rsidRDefault="00A16BC3" w:rsidP="00513CB0">
            <w:pPr>
              <w:tabs>
                <w:tab w:val="left" w:pos="864"/>
              </w:tabs>
              <w:snapToGrid w:val="0"/>
              <w:spacing w:before="120" w:after="120"/>
              <w:jc w:val="center"/>
              <w:rPr>
                <w:rFonts w:ascii="Marianne" w:hAnsi="Marianne"/>
                <w:sz w:val="22"/>
                <w:szCs w:val="22"/>
              </w:rPr>
            </w:pPr>
            <w:r w:rsidRPr="00C144F1">
              <w:rPr>
                <w:rFonts w:ascii="Marianne" w:hAnsi="Marianne"/>
                <w:sz w:val="22"/>
                <w:szCs w:val="22"/>
              </w:rPr>
              <w:t>%</w:t>
            </w:r>
          </w:p>
        </w:tc>
      </w:tr>
    </w:tbl>
    <w:p w14:paraId="2ED39637" w14:textId="77777777" w:rsidR="00A16BC3" w:rsidRPr="00C144F1" w:rsidRDefault="00A16BC3" w:rsidP="00F918DC">
      <w:pPr>
        <w:tabs>
          <w:tab w:val="left" w:pos="864"/>
        </w:tabs>
        <w:spacing w:before="240" w:after="120"/>
        <w:jc w:val="both"/>
        <w:rPr>
          <w:rFonts w:ascii="Marianne" w:hAnsi="Marianne"/>
          <w:sz w:val="22"/>
          <w:szCs w:val="22"/>
        </w:rPr>
      </w:pPr>
      <w:r w:rsidRPr="00C144F1">
        <w:rPr>
          <w:rFonts w:ascii="Marianne" w:hAnsi="Marianne"/>
          <w:sz w:val="22"/>
          <w:szCs w:val="22"/>
        </w:rPr>
        <w:t>Lorsque les informations sur le chiffre d’affaires ne sont pas disponibles pour la totalité de la période demandée, indication de la date à laquelle l’opérateur économique a été créé ou a commencé son activité</w:t>
      </w:r>
      <w:r w:rsidRPr="00C144F1">
        <w:rPr>
          <w:rFonts w:ascii="Marianne" w:hAnsi="Marianne" w:cs="Calibri"/>
          <w:sz w:val="22"/>
          <w:szCs w:val="22"/>
        </w:rPr>
        <w:t> </w:t>
      </w:r>
      <w:r w:rsidRPr="00C144F1">
        <w:rPr>
          <w:rFonts w:ascii="Marianne" w:hAnsi="Marianne"/>
          <w:sz w:val="22"/>
          <w:szCs w:val="22"/>
        </w:rPr>
        <w:t>:</w:t>
      </w:r>
    </w:p>
    <w:p w14:paraId="2ED39638" w14:textId="77777777" w:rsidR="00300821" w:rsidRPr="00C144F1" w:rsidRDefault="00036D29" w:rsidP="00F918DC">
      <w:pPr>
        <w:tabs>
          <w:tab w:val="left" w:pos="864"/>
        </w:tabs>
        <w:spacing w:before="360"/>
        <w:ind w:left="567"/>
        <w:jc w:val="center"/>
        <w:rPr>
          <w:rFonts w:ascii="Marianne" w:hAnsi="Marianne"/>
          <w:sz w:val="22"/>
          <w:szCs w:val="22"/>
        </w:rPr>
      </w:pPr>
      <w:r w:rsidRPr="00C144F1">
        <w:rPr>
          <w:rFonts w:ascii="Marianne" w:hAnsi="Marianne"/>
          <w:sz w:val="22"/>
          <w:szCs w:val="22"/>
        </w:rPr>
        <w:t>…</w:t>
      </w:r>
      <w:r w:rsidR="00A16BC3" w:rsidRPr="00C144F1">
        <w:rPr>
          <w:rFonts w:ascii="Marianne" w:hAnsi="Marianne"/>
          <w:sz w:val="22"/>
          <w:szCs w:val="22"/>
        </w:rPr>
        <w:t>……./………./…</w:t>
      </w:r>
      <w:r w:rsidRPr="00C144F1">
        <w:rPr>
          <w:rFonts w:ascii="Marianne" w:hAnsi="Marianne"/>
          <w:sz w:val="22"/>
          <w:szCs w:val="22"/>
        </w:rPr>
        <w:t>…</w:t>
      </w:r>
      <w:r w:rsidR="00A16BC3" w:rsidRPr="00C144F1">
        <w:rPr>
          <w:rFonts w:ascii="Marianne" w:hAnsi="Marianne"/>
          <w:sz w:val="22"/>
          <w:szCs w:val="22"/>
        </w:rPr>
        <w:t>…</w:t>
      </w:r>
    </w:p>
    <w:p w14:paraId="2ED39639" w14:textId="77777777" w:rsidR="00A16BC3" w:rsidRPr="00C144F1" w:rsidRDefault="00FD0C64" w:rsidP="00024DD7">
      <w:pPr>
        <w:pStyle w:val="En-tte"/>
        <w:tabs>
          <w:tab w:val="clear" w:pos="4536"/>
          <w:tab w:val="clear" w:pos="9072"/>
          <w:tab w:val="left" w:pos="0"/>
          <w:tab w:val="left" w:pos="2160"/>
        </w:tabs>
        <w:spacing w:before="360" w:after="120"/>
        <w:jc w:val="both"/>
        <w:rPr>
          <w:rFonts w:ascii="Marianne" w:hAnsi="Marianne"/>
          <w:iCs/>
          <w:sz w:val="22"/>
          <w:szCs w:val="22"/>
        </w:rPr>
      </w:pPr>
      <w:r w:rsidRPr="00C144F1">
        <w:rPr>
          <w:rFonts w:ascii="Marianne" w:hAnsi="Marianne"/>
          <w:b/>
          <w:bCs/>
          <w:sz w:val="22"/>
          <w:szCs w:val="22"/>
        </w:rPr>
        <w:t>E</w:t>
      </w:r>
      <w:r w:rsidR="00A16BC3" w:rsidRPr="00C144F1">
        <w:rPr>
          <w:rFonts w:ascii="Marianne" w:hAnsi="Marianne"/>
          <w:b/>
          <w:bCs/>
          <w:sz w:val="22"/>
          <w:szCs w:val="22"/>
        </w:rPr>
        <w:t>2 – Autres informations requises par l’acheteur au titre de la capacité économique et financière</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3B" w14:textId="0B6C3ABB" w:rsidR="00B846C3" w:rsidRPr="00C144F1" w:rsidRDefault="004835D7" w:rsidP="001D2768">
      <w:pPr>
        <w:suppressAutoHyphens w:val="0"/>
        <w:rPr>
          <w:rFonts w:ascii="Marianne" w:hAnsi="Marianne"/>
          <w:b/>
          <w:color w:val="FF0000"/>
          <w:sz w:val="22"/>
          <w:szCs w:val="22"/>
        </w:rPr>
      </w:pPr>
      <w:r w:rsidRPr="00C144F1">
        <w:rPr>
          <w:rFonts w:ascii="Marianne" w:hAnsi="Marianne"/>
          <w:b/>
          <w:color w:val="FF0000"/>
          <w:sz w:val="22"/>
          <w:szCs w:val="22"/>
        </w:rPr>
        <w:t>NON CONCERNE</w:t>
      </w:r>
    </w:p>
    <w:p w14:paraId="5215BFCB" w14:textId="77777777" w:rsidR="004835D7" w:rsidRPr="00C144F1" w:rsidRDefault="004835D7" w:rsidP="001D2768">
      <w:pPr>
        <w:suppressAutoHyphens w:val="0"/>
        <w:rPr>
          <w:rFonts w:ascii="Marianne" w:hAnsi="Marianne"/>
          <w:b/>
          <w:bCs/>
          <w:sz w:val="22"/>
          <w:szCs w:val="22"/>
        </w:rPr>
      </w:pPr>
    </w:p>
    <w:p w14:paraId="58D432C3" w14:textId="34C33126" w:rsidR="00A16BC3" w:rsidRPr="00C144F1" w:rsidRDefault="00FD0C64" w:rsidP="001D2768">
      <w:pPr>
        <w:suppressAutoHyphens w:val="0"/>
        <w:rPr>
          <w:rFonts w:ascii="Marianne" w:hAnsi="Marianne"/>
          <w:iCs/>
          <w:sz w:val="22"/>
          <w:szCs w:val="22"/>
        </w:rPr>
      </w:pPr>
      <w:r w:rsidRPr="00C144F1">
        <w:rPr>
          <w:rFonts w:ascii="Marianne" w:hAnsi="Marianne"/>
          <w:b/>
          <w:bCs/>
          <w:sz w:val="22"/>
          <w:szCs w:val="22"/>
        </w:rPr>
        <w:t>E</w:t>
      </w:r>
      <w:r w:rsidR="00A16BC3" w:rsidRPr="00C144F1">
        <w:rPr>
          <w:rFonts w:ascii="Marianne" w:hAnsi="Marianne"/>
          <w:b/>
          <w:bCs/>
          <w:sz w:val="22"/>
          <w:szCs w:val="22"/>
        </w:rPr>
        <w:t>3 – Pour les marchés publics de travaux</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3C" w14:textId="3593361C" w:rsidR="00024DD7" w:rsidRPr="00C144F1" w:rsidRDefault="00241E23" w:rsidP="00024DD7">
      <w:pPr>
        <w:ind w:left="567"/>
        <w:jc w:val="both"/>
        <w:rPr>
          <w:rFonts w:ascii="Marianne" w:hAnsi="Marianne"/>
          <w:b/>
          <w:color w:val="FF0000"/>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r w:rsidR="00A16BC3" w:rsidRPr="00C144F1">
        <w:rPr>
          <w:rFonts w:ascii="Marianne" w:hAnsi="Marianne"/>
          <w:bCs/>
          <w:sz w:val="22"/>
          <w:szCs w:val="22"/>
        </w:rPr>
        <w:t xml:space="preserve"> </w:t>
      </w:r>
      <w:r w:rsidR="009D0DCF" w:rsidRPr="00C144F1">
        <w:rPr>
          <w:rFonts w:ascii="Marianne" w:hAnsi="Marianne"/>
          <w:bCs/>
          <w:sz w:val="22"/>
          <w:szCs w:val="22"/>
        </w:rPr>
        <w:t xml:space="preserve"> </w:t>
      </w:r>
      <w:r w:rsidR="00024DD7" w:rsidRPr="00C144F1">
        <w:rPr>
          <w:rFonts w:ascii="Marianne" w:hAnsi="Marianne"/>
          <w:sz w:val="22"/>
          <w:szCs w:val="22"/>
        </w:rPr>
        <w:t>En cochant cette case, le candidat déclare qu’il aura souscrit un contrat d’assurance le couvrant au regard de la responsabilité décennale (</w:t>
      </w:r>
      <w:hyperlink r:id="rId40" w:history="1">
        <w:r w:rsidR="00024DD7" w:rsidRPr="00C144F1">
          <w:rPr>
            <w:rStyle w:val="Lienhypertexte"/>
            <w:rFonts w:ascii="Marianne" w:hAnsi="Marianne"/>
            <w:sz w:val="22"/>
            <w:szCs w:val="22"/>
          </w:rPr>
          <w:t>article</w:t>
        </w:r>
        <w:r w:rsidR="00024DD7" w:rsidRPr="00C144F1">
          <w:rPr>
            <w:rStyle w:val="Lienhypertexte"/>
            <w:rFonts w:ascii="Marianne" w:hAnsi="Marianne" w:cs="Calibri"/>
            <w:sz w:val="22"/>
            <w:szCs w:val="22"/>
          </w:rPr>
          <w:t> </w:t>
        </w:r>
        <w:r w:rsidR="00024DD7" w:rsidRPr="00C144F1">
          <w:rPr>
            <w:rStyle w:val="Lienhypertexte"/>
            <w:rFonts w:ascii="Marianne" w:hAnsi="Marianne"/>
            <w:sz w:val="22"/>
            <w:szCs w:val="22"/>
          </w:rPr>
          <w:t>L.</w:t>
        </w:r>
        <w:r w:rsidR="00024DD7" w:rsidRPr="00C144F1">
          <w:rPr>
            <w:rStyle w:val="Lienhypertexte"/>
            <w:rFonts w:ascii="Marianne" w:hAnsi="Marianne" w:cs="Calibri"/>
            <w:sz w:val="22"/>
            <w:szCs w:val="22"/>
          </w:rPr>
          <w:t> </w:t>
        </w:r>
        <w:r w:rsidR="00024DD7" w:rsidRPr="00C144F1">
          <w:rPr>
            <w:rStyle w:val="Lienhypertexte"/>
            <w:rFonts w:ascii="Marianne" w:hAnsi="Marianne"/>
            <w:sz w:val="22"/>
            <w:szCs w:val="22"/>
          </w:rPr>
          <w:t>241-1</w:t>
        </w:r>
      </w:hyperlink>
      <w:r w:rsidR="00024DD7" w:rsidRPr="00C144F1">
        <w:rPr>
          <w:rFonts w:ascii="Marianne" w:hAnsi="Marianne"/>
          <w:sz w:val="22"/>
          <w:szCs w:val="22"/>
        </w:rPr>
        <w:t xml:space="preserve"> du code des assurances).</w:t>
      </w:r>
      <w:r w:rsidR="00532D5F" w:rsidRPr="00C144F1">
        <w:rPr>
          <w:rFonts w:ascii="Marianne" w:hAnsi="Marianne"/>
          <w:sz w:val="22"/>
          <w:szCs w:val="22"/>
        </w:rPr>
        <w:t xml:space="preserve"> </w:t>
      </w:r>
      <w:r w:rsidR="00532D5F" w:rsidRPr="00C144F1">
        <w:rPr>
          <w:rFonts w:ascii="Marianne" w:hAnsi="Marianne"/>
          <w:b/>
          <w:color w:val="FF0000"/>
          <w:sz w:val="22"/>
          <w:szCs w:val="22"/>
        </w:rPr>
        <w:t>NON CONCERNE</w:t>
      </w:r>
    </w:p>
    <w:p w14:paraId="2ED3963D" w14:textId="77777777" w:rsidR="00A16BC3" w:rsidRPr="00C144F1" w:rsidRDefault="00024DD7" w:rsidP="00024DD7">
      <w:pPr>
        <w:spacing w:before="120" w:after="360"/>
        <w:ind w:left="567"/>
        <w:jc w:val="both"/>
        <w:rPr>
          <w:rFonts w:ascii="Marianne" w:hAnsi="Marianne"/>
          <w:i/>
          <w:iCs/>
          <w:sz w:val="22"/>
          <w:szCs w:val="22"/>
        </w:rPr>
      </w:pPr>
      <w:r w:rsidRPr="00C144F1">
        <w:rPr>
          <w:rFonts w:ascii="Marianne" w:hAnsi="Marianne"/>
          <w:i/>
          <w:iCs/>
          <w:sz w:val="22"/>
          <w:szCs w:val="22"/>
        </w:rPr>
        <w:t>(</w:t>
      </w:r>
      <w:r w:rsidRPr="00C144F1">
        <w:rPr>
          <w:rFonts w:ascii="Marianne" w:hAnsi="Marianne"/>
          <w:i/>
          <w:iCs/>
          <w:sz w:val="22"/>
          <w:szCs w:val="22"/>
          <w:u w:val="single"/>
        </w:rPr>
        <w:t>Y compris en cas de MDS</w:t>
      </w:r>
      <w:r w:rsidRPr="00C144F1">
        <w:rPr>
          <w:rFonts w:ascii="Marianne" w:hAnsi="Marianne"/>
          <w:i/>
          <w:iCs/>
          <w:sz w:val="22"/>
          <w:szCs w:val="22"/>
        </w:rPr>
        <w:t xml:space="preserve">, les documents de preuve ne seront </w:t>
      </w:r>
      <w:proofErr w:type="gramStart"/>
      <w:r w:rsidRPr="00C144F1">
        <w:rPr>
          <w:rFonts w:ascii="Marianne" w:hAnsi="Marianne"/>
          <w:i/>
          <w:iCs/>
          <w:sz w:val="22"/>
          <w:szCs w:val="22"/>
        </w:rPr>
        <w:t>sollicité</w:t>
      </w:r>
      <w:proofErr w:type="gramEnd"/>
      <w:r w:rsidRPr="00C144F1">
        <w:rPr>
          <w:rFonts w:ascii="Marianne" w:hAnsi="Marianne"/>
          <w:i/>
          <w:iCs/>
          <w:sz w:val="22"/>
          <w:szCs w:val="22"/>
        </w:rPr>
        <w:t xml:space="preserve"> sur ce point qu’avant l’attribution du marché public).</w:t>
      </w:r>
    </w:p>
    <w:p w14:paraId="2ED3963E" w14:textId="77777777" w:rsidR="00024DD7" w:rsidRPr="00C144F1" w:rsidRDefault="00024DD7" w:rsidP="00024DD7">
      <w:pPr>
        <w:pStyle w:val="En-tte"/>
        <w:tabs>
          <w:tab w:val="left" w:pos="0"/>
          <w:tab w:val="left" w:pos="2160"/>
        </w:tabs>
        <w:spacing w:after="120"/>
        <w:jc w:val="both"/>
        <w:rPr>
          <w:rFonts w:ascii="Marianne" w:hAnsi="Marianne"/>
          <w:iCs/>
          <w:sz w:val="22"/>
          <w:szCs w:val="22"/>
        </w:rPr>
      </w:pPr>
      <w:r w:rsidRPr="00C144F1">
        <w:rPr>
          <w:rFonts w:ascii="Marianne" w:hAnsi="Marianne"/>
          <w:b/>
          <w:bCs/>
          <w:sz w:val="22"/>
          <w:szCs w:val="22"/>
        </w:rPr>
        <w:t xml:space="preserve">E4 – Documents de preuve disponibles en ligne (applicable </w:t>
      </w:r>
      <w:r w:rsidRPr="00C144F1">
        <w:rPr>
          <w:rFonts w:ascii="Marianne" w:hAnsi="Marianne"/>
          <w:b/>
          <w:bCs/>
          <w:sz w:val="22"/>
          <w:szCs w:val="22"/>
          <w:u w:val="single"/>
        </w:rPr>
        <w:t>pour tous les marchés publics autres que MDS</w:t>
      </w:r>
      <w:r w:rsidRPr="00C144F1">
        <w:rPr>
          <w:rFonts w:ascii="Marianne" w:hAnsi="Marianne"/>
          <w:b/>
          <w:bCs/>
          <w:sz w:val="22"/>
          <w:szCs w:val="22"/>
        </w:rPr>
        <w:t xml:space="preserve"> et, pour les MDS, uniquement lorsque l’acheteur a autorisé les candidats à ne pas </w:t>
      </w:r>
      <w:r w:rsidRPr="00C144F1">
        <w:rPr>
          <w:rFonts w:ascii="Marianne" w:hAnsi="Marianne"/>
          <w:b/>
          <w:bCs/>
          <w:sz w:val="22"/>
          <w:szCs w:val="22"/>
        </w:rPr>
        <w:lastRenderedPageBreak/>
        <w:t>fournir ces documents de preuve en application de l’</w:t>
      </w:r>
      <w:hyperlink r:id="rId41" w:history="1">
        <w:r w:rsidRPr="00C144F1">
          <w:rPr>
            <w:rStyle w:val="Lienhypertexte"/>
            <w:rFonts w:ascii="Marianne" w:hAnsi="Marianne"/>
            <w:b/>
            <w:bCs/>
            <w:sz w:val="22"/>
            <w:szCs w:val="22"/>
          </w:rPr>
          <w:t>article</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R.</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2343-14</w:t>
        </w:r>
      </w:hyperlink>
      <w:r w:rsidRPr="00C144F1">
        <w:rPr>
          <w:rFonts w:ascii="Marianne" w:hAnsi="Marianne"/>
          <w:b/>
          <w:bCs/>
          <w:sz w:val="22"/>
          <w:szCs w:val="22"/>
        </w:rPr>
        <w:t xml:space="preserve"> du code de la commande publique).</w:t>
      </w:r>
    </w:p>
    <w:p w14:paraId="2ED3963F" w14:textId="77777777" w:rsidR="00024DD7" w:rsidRPr="00C144F1" w:rsidRDefault="00024DD7" w:rsidP="00024DD7">
      <w:pPr>
        <w:spacing w:after="60"/>
        <w:jc w:val="both"/>
        <w:rPr>
          <w:rFonts w:ascii="Marianne" w:hAnsi="Marianne"/>
          <w:i/>
          <w:sz w:val="22"/>
          <w:szCs w:val="22"/>
        </w:rPr>
      </w:pPr>
      <w:r w:rsidRPr="00C144F1">
        <w:rPr>
          <w:rFonts w:ascii="Marianne" w:hAnsi="Marianne"/>
          <w:i/>
          <w:sz w:val="22"/>
          <w:szCs w:val="22"/>
        </w:rPr>
        <w:t>Le cas échéant, adresse internet à laquelle les documents justificatifs et moyens de preuve sont accessibles directement et gratuitement, ainsi que l’ensemble des renseignements nécessaires pour y accéder</w:t>
      </w:r>
      <w:r w:rsidRPr="00C144F1">
        <w:rPr>
          <w:rFonts w:ascii="Marianne" w:hAnsi="Marianne" w:cs="Calibri"/>
          <w:i/>
          <w:sz w:val="22"/>
          <w:szCs w:val="22"/>
        </w:rPr>
        <w:t> </w:t>
      </w:r>
      <w:r w:rsidRPr="00C144F1">
        <w:rPr>
          <w:rFonts w:ascii="Marianne" w:hAnsi="Marianne"/>
          <w:i/>
          <w:sz w:val="22"/>
          <w:szCs w:val="22"/>
        </w:rPr>
        <w:t>:</w:t>
      </w:r>
    </w:p>
    <w:p w14:paraId="2ED39640" w14:textId="77777777" w:rsidR="00024DD7" w:rsidRPr="00C144F1" w:rsidRDefault="00024DD7" w:rsidP="00D70131">
      <w:pPr>
        <w:spacing w:before="120" w:after="120"/>
        <w:jc w:val="both"/>
        <w:rPr>
          <w:rFonts w:ascii="Marianne" w:hAnsi="Marianne"/>
          <w:i/>
          <w:sz w:val="22"/>
          <w:szCs w:val="22"/>
        </w:rPr>
      </w:pPr>
      <w:r w:rsidRPr="00C144F1">
        <w:rPr>
          <w:rFonts w:ascii="Marianne" w:hAnsi="Marianne"/>
          <w:i/>
          <w:sz w:val="22"/>
          <w:szCs w:val="22"/>
        </w:rPr>
        <w:t>(Si l’adresse et les renseignements sont identiques à ceux fournis plus haut se contenter de renvoyer à la rubrique concernée).</w:t>
      </w:r>
    </w:p>
    <w:p w14:paraId="2ED39641" w14:textId="77777777" w:rsidR="00024DD7" w:rsidRPr="00C144F1" w:rsidRDefault="00024DD7" w:rsidP="00024DD7">
      <w:pPr>
        <w:pStyle w:val="En-tte"/>
        <w:numPr>
          <w:ilvl w:val="0"/>
          <w:numId w:val="16"/>
        </w:numPr>
        <w:spacing w:after="240"/>
        <w:jc w:val="both"/>
        <w:rPr>
          <w:rFonts w:ascii="Marianne" w:hAnsi="Marianne"/>
          <w:iCs/>
          <w:sz w:val="24"/>
          <w:szCs w:val="24"/>
        </w:rPr>
      </w:pPr>
      <w:r w:rsidRPr="00C144F1">
        <w:rPr>
          <w:rFonts w:ascii="Marianne" w:hAnsi="Marianne"/>
          <w:iCs/>
          <w:sz w:val="24"/>
          <w:szCs w:val="24"/>
        </w:rPr>
        <w:t>Adresse internet</w:t>
      </w:r>
      <w:r w:rsidRPr="00C144F1">
        <w:rPr>
          <w:rFonts w:ascii="Marianne" w:hAnsi="Marianne" w:cs="Calibri"/>
          <w:iCs/>
          <w:sz w:val="24"/>
          <w:szCs w:val="24"/>
        </w:rPr>
        <w:t> </w:t>
      </w:r>
      <w:r w:rsidRPr="00C144F1">
        <w:rPr>
          <w:rFonts w:ascii="Marianne" w:hAnsi="Marianne"/>
          <w:iCs/>
          <w:sz w:val="24"/>
          <w:szCs w:val="24"/>
        </w:rPr>
        <w:t>:</w:t>
      </w:r>
    </w:p>
    <w:p w14:paraId="2ED39642" w14:textId="77777777" w:rsidR="00024DD7" w:rsidRPr="00C144F1" w:rsidRDefault="00024DD7" w:rsidP="00024DD7">
      <w:pPr>
        <w:pStyle w:val="En-tte"/>
        <w:numPr>
          <w:ilvl w:val="0"/>
          <w:numId w:val="16"/>
        </w:numPr>
        <w:tabs>
          <w:tab w:val="left" w:pos="0"/>
          <w:tab w:val="left" w:pos="2160"/>
        </w:tabs>
        <w:spacing w:after="480"/>
        <w:jc w:val="both"/>
        <w:rPr>
          <w:rFonts w:ascii="Marianne" w:hAnsi="Marianne"/>
          <w:iCs/>
          <w:sz w:val="24"/>
          <w:szCs w:val="24"/>
        </w:rPr>
      </w:pPr>
      <w:r w:rsidRPr="00C144F1">
        <w:rPr>
          <w:rFonts w:ascii="Marianne" w:hAnsi="Marianne"/>
          <w:iCs/>
          <w:sz w:val="24"/>
          <w:szCs w:val="24"/>
        </w:rPr>
        <w:t>Renseignements nécessaires pour y accéder</w:t>
      </w:r>
      <w:r w:rsidRPr="00C144F1">
        <w:rPr>
          <w:rFonts w:ascii="Marianne" w:hAnsi="Marianne" w:cs="Calibri"/>
          <w:iCs/>
          <w:sz w:val="24"/>
          <w:szCs w:val="24"/>
        </w:rPr>
        <w:t> </w:t>
      </w:r>
      <w:r w:rsidRPr="00C144F1">
        <w:rPr>
          <w:rFonts w:ascii="Marianne" w:hAnsi="Marianne"/>
          <w:iCs/>
          <w:sz w:val="24"/>
          <w:szCs w:val="24"/>
        </w:rPr>
        <w:t>:</w:t>
      </w:r>
    </w:p>
    <w:tbl>
      <w:tblPr>
        <w:tblW w:w="0" w:type="auto"/>
        <w:jc w:val="center"/>
        <w:tblLayout w:type="fixed"/>
        <w:tblCellMar>
          <w:left w:w="71" w:type="dxa"/>
          <w:right w:w="71" w:type="dxa"/>
        </w:tblCellMar>
        <w:tblLook w:val="04A0" w:firstRow="1" w:lastRow="0" w:firstColumn="1" w:lastColumn="0" w:noHBand="0" w:noVBand="1"/>
      </w:tblPr>
      <w:tblGrid>
        <w:gridCol w:w="10331"/>
      </w:tblGrid>
      <w:tr w:rsidR="00D1433E" w:rsidRPr="00C144F1" w14:paraId="2ED39644" w14:textId="77777777" w:rsidTr="001870B0">
        <w:trPr>
          <w:jc w:val="center"/>
        </w:trPr>
        <w:tc>
          <w:tcPr>
            <w:tcW w:w="10331" w:type="dxa"/>
            <w:shd w:val="clear" w:color="auto" w:fill="66CCFF"/>
            <w:hideMark/>
          </w:tcPr>
          <w:p w14:paraId="2ED39643" w14:textId="77777777" w:rsidR="00D1433E" w:rsidRPr="00C144F1" w:rsidRDefault="00FD0C64" w:rsidP="00EF60E8">
            <w:pPr>
              <w:tabs>
                <w:tab w:val="left" w:pos="-142"/>
                <w:tab w:val="left" w:pos="4111"/>
              </w:tabs>
              <w:spacing w:before="60" w:after="60"/>
              <w:jc w:val="both"/>
              <w:rPr>
                <w:rFonts w:ascii="Marianne" w:hAnsi="Marianne"/>
                <w:b/>
                <w:bCs/>
                <w:sz w:val="24"/>
                <w:szCs w:val="24"/>
              </w:rPr>
            </w:pPr>
            <w:r w:rsidRPr="00C144F1">
              <w:rPr>
                <w:rFonts w:ascii="Marianne" w:hAnsi="Marianne"/>
                <w:b/>
                <w:bCs/>
                <w:sz w:val="24"/>
                <w:szCs w:val="24"/>
              </w:rPr>
              <w:t>F</w:t>
            </w:r>
            <w:r w:rsidR="00D1433E" w:rsidRPr="00C144F1">
              <w:rPr>
                <w:rFonts w:ascii="Marianne" w:hAnsi="Marianne"/>
                <w:b/>
                <w:bCs/>
                <w:sz w:val="24"/>
                <w:szCs w:val="24"/>
              </w:rPr>
              <w:t xml:space="preserve"> </w:t>
            </w:r>
            <w:r w:rsidR="008B0CE6" w:rsidRPr="00C144F1">
              <w:rPr>
                <w:rFonts w:ascii="Marianne" w:hAnsi="Marianne"/>
                <w:b/>
                <w:sz w:val="24"/>
                <w:szCs w:val="24"/>
              </w:rPr>
              <w:t>–</w:t>
            </w:r>
            <w:r w:rsidR="00D1433E" w:rsidRPr="00C144F1">
              <w:rPr>
                <w:rFonts w:ascii="Marianne" w:hAnsi="Marianne"/>
                <w:b/>
                <w:bCs/>
                <w:sz w:val="24"/>
                <w:szCs w:val="24"/>
              </w:rPr>
              <w:t xml:space="preserve"> Renseignements relatifs à la capacité technique et professionnelle du candidat indivi</w:t>
            </w:r>
            <w:r w:rsidR="00241E23" w:rsidRPr="00C144F1">
              <w:rPr>
                <w:rFonts w:ascii="Marianne" w:hAnsi="Marianne"/>
                <w:b/>
                <w:bCs/>
                <w:sz w:val="24"/>
                <w:szCs w:val="24"/>
              </w:rPr>
              <w:t>duel ou du membre du groupement</w:t>
            </w:r>
          </w:p>
        </w:tc>
      </w:tr>
    </w:tbl>
    <w:p w14:paraId="2ED39645" w14:textId="77777777" w:rsidR="00D70131" w:rsidRPr="00C144F1" w:rsidRDefault="00D70131" w:rsidP="00D70131">
      <w:pPr>
        <w:suppressAutoHyphens w:val="0"/>
        <w:spacing w:before="240" w:after="60"/>
        <w:jc w:val="both"/>
        <w:rPr>
          <w:rFonts w:ascii="Marianne" w:hAnsi="Marianne"/>
          <w:i/>
          <w:iCs/>
          <w:sz w:val="22"/>
          <w:szCs w:val="22"/>
        </w:rPr>
      </w:pPr>
      <w:r w:rsidRPr="00C144F1">
        <w:rPr>
          <w:rFonts w:ascii="Marianne" w:hAnsi="Marianne"/>
          <w:i/>
          <w:iCs/>
          <w:sz w:val="22"/>
          <w:szCs w:val="22"/>
        </w:rPr>
        <w:t>Le candidat ne fournit que les renseignements demandés par l’acheteur au titre de la capacité technique et professionnelle.</w:t>
      </w:r>
    </w:p>
    <w:p w14:paraId="2ED39646" w14:textId="77777777" w:rsidR="00D70131" w:rsidRPr="00C144F1" w:rsidRDefault="00D70131" w:rsidP="00D70131">
      <w:pPr>
        <w:suppressAutoHyphens w:val="0"/>
        <w:spacing w:after="360"/>
        <w:jc w:val="both"/>
        <w:rPr>
          <w:rFonts w:ascii="Marianne" w:hAnsi="Marianne"/>
          <w:sz w:val="22"/>
          <w:szCs w:val="22"/>
          <w:lang w:eastAsia="fr-FR"/>
        </w:rPr>
      </w:pPr>
      <w:r w:rsidRPr="00C144F1">
        <w:rPr>
          <w:rFonts w:ascii="Marianne" w:hAnsi="Marianne"/>
          <w:i/>
          <w:iCs/>
          <w:sz w:val="22"/>
          <w:szCs w:val="22"/>
        </w:rPr>
        <w:t>(En cas de MDS, les documents de preuve sont à fournir avec la candidature, sauf cas particulier de la rubrique G2).</w:t>
      </w:r>
    </w:p>
    <w:p w14:paraId="2ED39647" w14:textId="2A9C8BDA" w:rsidR="00D1433E" w:rsidRPr="00C144F1" w:rsidRDefault="00D70131" w:rsidP="00D70131">
      <w:pPr>
        <w:suppressAutoHyphens w:val="0"/>
        <w:spacing w:before="240" w:after="360"/>
        <w:jc w:val="both"/>
        <w:rPr>
          <w:rFonts w:ascii="Marianne" w:hAnsi="Marianne"/>
          <w:sz w:val="22"/>
          <w:szCs w:val="22"/>
        </w:rPr>
      </w:pPr>
      <w:r w:rsidRPr="00C144F1">
        <w:rPr>
          <w:rFonts w:ascii="Marianne" w:hAnsi="Marianne"/>
          <w:b/>
          <w:sz w:val="22"/>
          <w:szCs w:val="22"/>
          <w:lang w:eastAsia="fr-FR"/>
        </w:rPr>
        <w:t>F1</w:t>
      </w:r>
      <w:r w:rsidRPr="00C144F1">
        <w:rPr>
          <w:rFonts w:ascii="Marianne" w:hAnsi="Marianne"/>
          <w:sz w:val="22"/>
          <w:szCs w:val="22"/>
          <w:lang w:eastAsia="fr-FR"/>
        </w:rPr>
        <w:t xml:space="preserve"> – </w:t>
      </w:r>
      <w:r w:rsidR="00874EFB" w:rsidRPr="00C144F1">
        <w:rPr>
          <w:rFonts w:ascii="Marianne" w:hAnsi="Marianne"/>
          <w:b/>
          <w:color w:val="FF0000"/>
          <w:sz w:val="22"/>
          <w:szCs w:val="22"/>
          <w:lang w:eastAsia="fr-FR"/>
        </w:rPr>
        <w:t>RENSEIGNER L’ANNEXE</w:t>
      </w:r>
      <w:r w:rsidR="00532D5F" w:rsidRPr="00C144F1">
        <w:rPr>
          <w:rFonts w:ascii="Marianne" w:hAnsi="Marianne"/>
          <w:b/>
          <w:color w:val="FF0000"/>
          <w:sz w:val="22"/>
          <w:szCs w:val="22"/>
          <w:lang w:eastAsia="fr-FR"/>
        </w:rPr>
        <w:t xml:space="preserve"> 2</w:t>
      </w:r>
    </w:p>
    <w:p w14:paraId="2ED39648" w14:textId="77777777" w:rsidR="00D70131" w:rsidRPr="00C144F1" w:rsidRDefault="00D70131" w:rsidP="00D70131">
      <w:pPr>
        <w:pStyle w:val="En-tte"/>
        <w:tabs>
          <w:tab w:val="left" w:pos="0"/>
          <w:tab w:val="left" w:pos="2160"/>
        </w:tabs>
        <w:jc w:val="both"/>
        <w:rPr>
          <w:rFonts w:ascii="Marianne" w:hAnsi="Marianne"/>
          <w:iCs/>
          <w:sz w:val="22"/>
          <w:szCs w:val="22"/>
        </w:rPr>
      </w:pPr>
      <w:r w:rsidRPr="00C144F1">
        <w:rPr>
          <w:rFonts w:ascii="Marianne" w:hAnsi="Marianne"/>
          <w:b/>
          <w:bCs/>
          <w:sz w:val="22"/>
          <w:szCs w:val="22"/>
        </w:rPr>
        <w:t xml:space="preserve">F2 - Documents de preuve disponibles en ligne (applicable </w:t>
      </w:r>
      <w:r w:rsidRPr="00C144F1">
        <w:rPr>
          <w:rFonts w:ascii="Marianne" w:hAnsi="Marianne"/>
          <w:b/>
          <w:bCs/>
          <w:sz w:val="22"/>
          <w:szCs w:val="22"/>
          <w:u w:val="single"/>
        </w:rPr>
        <w:t>pour tous les marchés publics autres que MDS</w:t>
      </w:r>
      <w:r w:rsidRPr="00C144F1">
        <w:rPr>
          <w:rFonts w:ascii="Marianne" w:hAnsi="Marianne"/>
          <w:b/>
          <w:bCs/>
          <w:sz w:val="22"/>
          <w:szCs w:val="22"/>
        </w:rPr>
        <w:t xml:space="preserve"> et, pour les MDS, uniquement lorsque l’acheteur a autorisé les candidats à ne pas fournir ces documents de preuve en application de l’</w:t>
      </w:r>
      <w:hyperlink r:id="rId42" w:history="1">
        <w:r w:rsidRPr="00C144F1">
          <w:rPr>
            <w:rStyle w:val="Lienhypertexte"/>
            <w:rFonts w:ascii="Marianne" w:hAnsi="Marianne"/>
            <w:b/>
            <w:bCs/>
            <w:sz w:val="22"/>
            <w:szCs w:val="22"/>
          </w:rPr>
          <w:t>article</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R.</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2343-14</w:t>
        </w:r>
      </w:hyperlink>
      <w:r w:rsidRPr="00C144F1">
        <w:rPr>
          <w:rFonts w:ascii="Marianne" w:hAnsi="Marianne"/>
          <w:b/>
          <w:bCs/>
          <w:sz w:val="22"/>
          <w:szCs w:val="22"/>
        </w:rPr>
        <w:t xml:space="preserve"> du code de la commande publique)</w:t>
      </w:r>
      <w:r w:rsidRPr="00C144F1">
        <w:rPr>
          <w:rFonts w:ascii="Marianne" w:hAnsi="Marianne" w:cs="Calibri"/>
          <w:b/>
          <w:bCs/>
          <w:sz w:val="22"/>
          <w:szCs w:val="22"/>
        </w:rPr>
        <w:t> </w:t>
      </w:r>
      <w:r w:rsidRPr="00C144F1">
        <w:rPr>
          <w:rFonts w:ascii="Marianne" w:hAnsi="Marianne"/>
          <w:b/>
          <w:bCs/>
          <w:sz w:val="22"/>
          <w:szCs w:val="22"/>
        </w:rPr>
        <w:t>:</w:t>
      </w:r>
    </w:p>
    <w:p w14:paraId="2ED39649" w14:textId="77777777" w:rsidR="00D70131" w:rsidRPr="00C144F1" w:rsidRDefault="00D70131" w:rsidP="00D70131">
      <w:pPr>
        <w:pStyle w:val="En-tte"/>
        <w:tabs>
          <w:tab w:val="left" w:pos="864"/>
        </w:tabs>
        <w:rPr>
          <w:rFonts w:ascii="Marianne" w:hAnsi="Marianne"/>
          <w:sz w:val="22"/>
          <w:szCs w:val="22"/>
        </w:rPr>
      </w:pPr>
    </w:p>
    <w:p w14:paraId="2ED3964A" w14:textId="77777777" w:rsidR="00D70131" w:rsidRPr="00C144F1" w:rsidRDefault="00D70131" w:rsidP="00D70131">
      <w:pPr>
        <w:spacing w:after="60"/>
        <w:jc w:val="both"/>
        <w:rPr>
          <w:rFonts w:ascii="Marianne" w:hAnsi="Marianne"/>
          <w:i/>
          <w:sz w:val="22"/>
          <w:szCs w:val="22"/>
        </w:rPr>
      </w:pPr>
      <w:r w:rsidRPr="00C144F1">
        <w:rPr>
          <w:rFonts w:ascii="Marianne" w:hAnsi="Marianne"/>
          <w:i/>
          <w:sz w:val="22"/>
          <w:szCs w:val="22"/>
        </w:rPr>
        <w:t>Le cas échéant, adresse internet à laquelle les documents justificatifs et moyens de preuve sont accessibles directement et gratuitement, ainsi que l’ensemble des renseignements nécessaires pour y accéder</w:t>
      </w:r>
      <w:r w:rsidRPr="00C144F1">
        <w:rPr>
          <w:rFonts w:ascii="Marianne" w:hAnsi="Marianne" w:cs="Calibri"/>
          <w:i/>
          <w:sz w:val="22"/>
          <w:szCs w:val="22"/>
        </w:rPr>
        <w:t> </w:t>
      </w:r>
      <w:r w:rsidRPr="00C144F1">
        <w:rPr>
          <w:rFonts w:ascii="Marianne" w:hAnsi="Marianne"/>
          <w:i/>
          <w:sz w:val="22"/>
          <w:szCs w:val="22"/>
        </w:rPr>
        <w:t>:</w:t>
      </w:r>
    </w:p>
    <w:p w14:paraId="2ED3964B" w14:textId="77777777" w:rsidR="00D70131" w:rsidRPr="00C144F1" w:rsidRDefault="00D70131" w:rsidP="00D70131">
      <w:pPr>
        <w:spacing w:before="120" w:after="240"/>
        <w:jc w:val="both"/>
        <w:rPr>
          <w:rFonts w:ascii="Marianne" w:hAnsi="Marianne"/>
          <w:i/>
          <w:sz w:val="22"/>
          <w:szCs w:val="22"/>
        </w:rPr>
      </w:pPr>
      <w:r w:rsidRPr="00C144F1">
        <w:rPr>
          <w:rFonts w:ascii="Marianne" w:hAnsi="Marianne"/>
          <w:i/>
          <w:sz w:val="22"/>
          <w:szCs w:val="22"/>
        </w:rPr>
        <w:t>(Si l’adresse et les renseignements sont identiques à ceux fournis plus haut se contenter de renvoyer à la rubrique concernée).</w:t>
      </w:r>
    </w:p>
    <w:p w14:paraId="2ED3964C" w14:textId="77777777" w:rsidR="00D70131" w:rsidRPr="00C144F1" w:rsidRDefault="00D70131" w:rsidP="00D70131">
      <w:pPr>
        <w:pStyle w:val="En-tte"/>
        <w:numPr>
          <w:ilvl w:val="0"/>
          <w:numId w:val="16"/>
        </w:numPr>
        <w:spacing w:after="240"/>
        <w:jc w:val="both"/>
        <w:rPr>
          <w:rFonts w:ascii="Marianne" w:hAnsi="Marianne"/>
          <w:iCs/>
          <w:sz w:val="22"/>
          <w:szCs w:val="22"/>
        </w:rPr>
      </w:pPr>
      <w:r w:rsidRPr="00C144F1">
        <w:rPr>
          <w:rFonts w:ascii="Marianne" w:hAnsi="Marianne"/>
          <w:iCs/>
          <w:sz w:val="22"/>
          <w:szCs w:val="22"/>
        </w:rPr>
        <w:t>Adresse internet</w:t>
      </w:r>
      <w:r w:rsidRPr="00C144F1">
        <w:rPr>
          <w:rFonts w:ascii="Marianne" w:hAnsi="Marianne" w:cs="Calibri"/>
          <w:iCs/>
          <w:sz w:val="22"/>
          <w:szCs w:val="22"/>
        </w:rPr>
        <w:t> </w:t>
      </w:r>
      <w:r w:rsidRPr="00C144F1">
        <w:rPr>
          <w:rFonts w:ascii="Marianne" w:hAnsi="Marianne"/>
          <w:iCs/>
          <w:sz w:val="22"/>
          <w:szCs w:val="22"/>
        </w:rPr>
        <w:t>:</w:t>
      </w:r>
    </w:p>
    <w:p w14:paraId="2ED3964D" w14:textId="77777777" w:rsidR="00D70131" w:rsidRPr="00C144F1" w:rsidRDefault="00D70131" w:rsidP="00D70131">
      <w:pPr>
        <w:pStyle w:val="En-tte"/>
        <w:numPr>
          <w:ilvl w:val="0"/>
          <w:numId w:val="16"/>
        </w:numPr>
        <w:spacing w:after="480"/>
        <w:jc w:val="both"/>
        <w:rPr>
          <w:rFonts w:ascii="Marianne" w:hAnsi="Marianne"/>
          <w:iCs/>
          <w:sz w:val="22"/>
          <w:szCs w:val="22"/>
        </w:rPr>
      </w:pPr>
      <w:r w:rsidRPr="00C144F1">
        <w:rPr>
          <w:rFonts w:ascii="Marianne" w:hAnsi="Marianne"/>
          <w:iCs/>
          <w:sz w:val="22"/>
          <w:szCs w:val="22"/>
        </w:rPr>
        <w:t>Renseignements nécessaires pour y accéder</w:t>
      </w:r>
      <w:r w:rsidRPr="00C144F1">
        <w:rPr>
          <w:rFonts w:ascii="Marianne" w:hAnsi="Marianne" w:cs="Calibri"/>
          <w:iCs/>
          <w:sz w:val="22"/>
          <w:szCs w:val="22"/>
        </w:rPr>
        <w:t> </w:t>
      </w:r>
      <w:r w:rsidRPr="00C144F1">
        <w:rPr>
          <w:rFonts w:ascii="Marianne" w:hAnsi="Marianne"/>
          <w:iCs/>
          <w:sz w:val="22"/>
          <w:szCs w:val="22"/>
        </w:rPr>
        <w:t>:</w:t>
      </w:r>
    </w:p>
    <w:p w14:paraId="2844A0C6" w14:textId="77777777" w:rsidR="00C40AE1" w:rsidRPr="00C144F1" w:rsidRDefault="00C40AE1">
      <w:pPr>
        <w:rPr>
          <w:rFonts w:ascii="Marianne" w:hAnsi="Marianne"/>
        </w:rPr>
      </w:pPr>
      <w:r w:rsidRPr="00C144F1">
        <w:rPr>
          <w:rFonts w:ascii="Marianne" w:hAnsi="Marianne"/>
        </w:rPr>
        <w:br w:type="page"/>
      </w: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C144F1" w14:paraId="2ED3964F" w14:textId="77777777" w:rsidTr="00C40AE1">
        <w:trPr>
          <w:jc w:val="center"/>
        </w:trPr>
        <w:tc>
          <w:tcPr>
            <w:tcW w:w="10331" w:type="dxa"/>
            <w:shd w:val="clear" w:color="auto" w:fill="66CCFF"/>
          </w:tcPr>
          <w:p w14:paraId="2ED3964E" w14:textId="1C920132" w:rsidR="00472B25" w:rsidRPr="00C144F1" w:rsidRDefault="00FD0C64" w:rsidP="00EF60E8">
            <w:pPr>
              <w:tabs>
                <w:tab w:val="left" w:pos="-142"/>
              </w:tabs>
              <w:spacing w:before="60" w:after="60"/>
              <w:jc w:val="both"/>
              <w:rPr>
                <w:rFonts w:ascii="Marianne" w:hAnsi="Marianne"/>
                <w:i/>
                <w:iCs/>
                <w:sz w:val="24"/>
                <w:szCs w:val="24"/>
              </w:rPr>
            </w:pPr>
            <w:r w:rsidRPr="00C144F1">
              <w:rPr>
                <w:rFonts w:ascii="Marianne" w:hAnsi="Marianne"/>
                <w:b/>
                <w:bCs/>
                <w:sz w:val="24"/>
                <w:szCs w:val="24"/>
                <w:shd w:val="clear" w:color="auto" w:fill="66CCFF"/>
              </w:rPr>
              <w:lastRenderedPageBreak/>
              <w:t>G</w:t>
            </w:r>
            <w:r w:rsidR="00A840BB" w:rsidRPr="00C144F1">
              <w:rPr>
                <w:rFonts w:ascii="Marianne" w:hAnsi="Marianne"/>
                <w:b/>
                <w:bCs/>
                <w:sz w:val="24"/>
                <w:szCs w:val="24"/>
                <w:shd w:val="clear" w:color="auto" w:fill="66CCFF"/>
              </w:rPr>
              <w:t xml:space="preserve"> </w:t>
            </w:r>
            <w:r w:rsidR="008B0CE6" w:rsidRPr="00C144F1">
              <w:rPr>
                <w:rFonts w:ascii="Marianne" w:hAnsi="Marianne"/>
                <w:b/>
                <w:sz w:val="24"/>
                <w:szCs w:val="24"/>
              </w:rPr>
              <w:t>–</w:t>
            </w:r>
            <w:r w:rsidR="00472B25" w:rsidRPr="00C144F1">
              <w:rPr>
                <w:rFonts w:ascii="Marianne" w:hAnsi="Marianne"/>
                <w:b/>
                <w:bCs/>
                <w:sz w:val="24"/>
                <w:szCs w:val="24"/>
                <w:shd w:val="clear" w:color="auto" w:fill="66CCFF"/>
              </w:rPr>
              <w:t xml:space="preserve"> Capacités des opérateurs économiques sur lesquels le candidat individuel ou le membre du groupement s’appui</w:t>
            </w:r>
            <w:r w:rsidR="00241E23" w:rsidRPr="00C144F1">
              <w:rPr>
                <w:rFonts w:ascii="Marianne" w:hAnsi="Marianne"/>
                <w:b/>
                <w:bCs/>
                <w:sz w:val="24"/>
                <w:szCs w:val="24"/>
                <w:shd w:val="clear" w:color="auto" w:fill="66CCFF"/>
              </w:rPr>
              <w:t>e pour présenter sa candidature</w:t>
            </w:r>
          </w:p>
        </w:tc>
      </w:tr>
    </w:tbl>
    <w:p w14:paraId="2ED39650" w14:textId="77777777" w:rsidR="00F032DB" w:rsidRPr="00C144F1" w:rsidRDefault="00F032DB" w:rsidP="00F032DB">
      <w:pPr>
        <w:tabs>
          <w:tab w:val="left" w:pos="576"/>
        </w:tabs>
        <w:spacing w:before="120"/>
        <w:jc w:val="both"/>
        <w:rPr>
          <w:rFonts w:ascii="Marianne" w:hAnsi="Marianne"/>
          <w:i/>
          <w:iCs/>
        </w:rPr>
      </w:pPr>
      <w:r w:rsidRPr="00C144F1">
        <w:rPr>
          <w:rFonts w:ascii="Marianne" w:hAnsi="Marianne"/>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C144F1">
          <w:rPr>
            <w:rStyle w:val="Lienhypertexte"/>
            <w:rFonts w:ascii="Marianne" w:hAnsi="Marianne"/>
            <w:i/>
            <w:iCs/>
          </w:rPr>
          <w:t>article</w:t>
        </w:r>
        <w:r w:rsidRPr="00C144F1">
          <w:rPr>
            <w:rStyle w:val="Lienhypertexte"/>
            <w:rFonts w:ascii="Marianne" w:hAnsi="Marianne" w:cs="Calibri"/>
            <w:i/>
            <w:iCs/>
          </w:rPr>
          <w:t> </w:t>
        </w:r>
        <w:r w:rsidRPr="00C144F1">
          <w:rPr>
            <w:rStyle w:val="Lienhypertexte"/>
            <w:rFonts w:ascii="Marianne" w:hAnsi="Marianne"/>
            <w:i/>
            <w:iCs/>
          </w:rPr>
          <w:t>R.</w:t>
        </w:r>
        <w:r w:rsidRPr="00C144F1">
          <w:rPr>
            <w:rStyle w:val="Lienhypertexte"/>
            <w:rFonts w:ascii="Marianne" w:hAnsi="Marianne" w:cs="Calibri"/>
            <w:i/>
            <w:iCs/>
          </w:rPr>
          <w:t> </w:t>
        </w:r>
        <w:r w:rsidRPr="00C144F1">
          <w:rPr>
            <w:rStyle w:val="Lienhypertexte"/>
            <w:rFonts w:ascii="Marianne" w:hAnsi="Marianne"/>
            <w:i/>
            <w:iCs/>
          </w:rPr>
          <w:t>2142-3</w:t>
        </w:r>
      </w:hyperlink>
      <w:r w:rsidRPr="00C144F1">
        <w:rPr>
          <w:rFonts w:ascii="Marianne" w:hAnsi="Marianne"/>
          <w:i/>
          <w:iCs/>
        </w:rPr>
        <w:t xml:space="preserve"> du code de la commande publique auquel l’</w:t>
      </w:r>
      <w:hyperlink r:id="rId44" w:history="1">
        <w:r w:rsidRPr="00C144F1">
          <w:rPr>
            <w:rStyle w:val="Lienhypertexte"/>
            <w:rFonts w:ascii="Marianne" w:hAnsi="Marianne"/>
            <w:i/>
            <w:iCs/>
          </w:rPr>
          <w:t>article</w:t>
        </w:r>
        <w:r w:rsidRPr="00C144F1">
          <w:rPr>
            <w:rStyle w:val="Lienhypertexte"/>
            <w:rFonts w:ascii="Marianne" w:hAnsi="Marianne" w:cs="Calibri"/>
            <w:i/>
            <w:iCs/>
          </w:rPr>
          <w:t> </w:t>
        </w:r>
        <w:r w:rsidRPr="00C144F1">
          <w:rPr>
            <w:rStyle w:val="Lienhypertexte"/>
            <w:rFonts w:ascii="Marianne" w:hAnsi="Marianne"/>
            <w:i/>
            <w:iCs/>
          </w:rPr>
          <w:t>R.</w:t>
        </w:r>
        <w:r w:rsidRPr="00C144F1">
          <w:rPr>
            <w:rStyle w:val="Lienhypertexte"/>
            <w:rFonts w:ascii="Marianne" w:hAnsi="Marianne" w:cs="Calibri"/>
            <w:i/>
            <w:iCs/>
          </w:rPr>
          <w:t> </w:t>
        </w:r>
        <w:r w:rsidRPr="00C144F1">
          <w:rPr>
            <w:rStyle w:val="Lienhypertexte"/>
            <w:rFonts w:ascii="Marianne" w:hAnsi="Marianne"/>
            <w:i/>
            <w:iCs/>
          </w:rPr>
          <w:t>2342-2</w:t>
        </w:r>
      </w:hyperlink>
      <w:r w:rsidRPr="00C144F1">
        <w:rPr>
          <w:rFonts w:ascii="Marianne" w:hAnsi="Marianne"/>
          <w:i/>
          <w:iCs/>
        </w:rPr>
        <w:t xml:space="preserve"> renvoie.</w:t>
      </w:r>
    </w:p>
    <w:p w14:paraId="2ED39651" w14:textId="77777777" w:rsidR="00F032DB" w:rsidRPr="00C144F1" w:rsidRDefault="00F032DB" w:rsidP="00F032DB">
      <w:pPr>
        <w:tabs>
          <w:tab w:val="left" w:pos="576"/>
        </w:tabs>
        <w:spacing w:before="120"/>
        <w:jc w:val="both"/>
        <w:rPr>
          <w:rFonts w:ascii="Marianne" w:hAnsi="Marianne"/>
          <w:i/>
          <w:iCs/>
        </w:rPr>
      </w:pPr>
      <w:r w:rsidRPr="00C144F1">
        <w:rPr>
          <w:rFonts w:ascii="Marianne" w:hAnsi="Marianne"/>
          <w:i/>
          <w:iCs/>
        </w:rPr>
        <w:t>(Joindre,</w:t>
      </w:r>
      <w:r w:rsidRPr="00C144F1">
        <w:rPr>
          <w:rFonts w:ascii="Marianne" w:hAnsi="Marianne"/>
          <w:i/>
        </w:rPr>
        <w:t xml:space="preserve"> pour chaque opérateur économique,</w:t>
      </w:r>
      <w:r w:rsidRPr="00C144F1">
        <w:rPr>
          <w:rFonts w:ascii="Marianne" w:hAnsi="Marianne"/>
          <w:i/>
          <w:iCs/>
        </w:rPr>
        <w:t xml:space="preserve"> en annexe du DC2, tous les renseignements </w:t>
      </w:r>
      <w:r w:rsidRPr="00C144F1">
        <w:rPr>
          <w:rFonts w:ascii="Marianne" w:hAnsi="Marianne"/>
          <w:i/>
        </w:rPr>
        <w:t>demandés par l’acheteur dans l'avis d'appel à la concurrence</w:t>
      </w:r>
      <w:r w:rsidRPr="00C144F1">
        <w:rPr>
          <w:rFonts w:ascii="Marianne" w:hAnsi="Marianne"/>
          <w:b/>
          <w:bCs/>
          <w:i/>
          <w:iCs/>
        </w:rPr>
        <w:t xml:space="preserve"> </w:t>
      </w:r>
      <w:r w:rsidRPr="00C144F1">
        <w:rPr>
          <w:rFonts w:ascii="Marianne" w:hAnsi="Marianne"/>
          <w:bCs/>
          <w:i/>
          <w:iCs/>
        </w:rPr>
        <w:t>ou l’invitation à confirmer l’intérêt</w:t>
      </w:r>
      <w:r w:rsidRPr="00C144F1">
        <w:rPr>
          <w:rFonts w:ascii="Marianne" w:hAnsi="Marianne"/>
          <w:i/>
        </w:rPr>
        <w:t xml:space="preserve"> ou en l’absence d’un tel avis ou d’une telle invitation, dans les documents de la consultation. Le candidat sera tenu d’apporter la preuve </w:t>
      </w:r>
      <w:r w:rsidRPr="00C144F1">
        <w:rPr>
          <w:rFonts w:ascii="Marianne" w:hAnsi="Marianne"/>
          <w:i/>
          <w:iCs/>
        </w:rPr>
        <w:t>que chacun des opérateurs économiques mettra à la disposition du candidat individuel ou du membre du groupement les moyens nécessaires pendant toute la durée d’exécution du marché public</w:t>
      </w:r>
      <w:r w:rsidRPr="00C144F1">
        <w:rPr>
          <w:rFonts w:ascii="Marianne" w:hAnsi="Marianne" w:cs="Calibri"/>
          <w:i/>
          <w:iCs/>
        </w:rPr>
        <w:t> </w:t>
      </w:r>
      <w:r w:rsidRPr="00C144F1">
        <w:rPr>
          <w:rFonts w:ascii="Marianne" w:hAnsi="Marianne"/>
          <w:i/>
          <w:iCs/>
        </w:rPr>
        <w:t xml:space="preserve">; </w:t>
      </w:r>
      <w:r w:rsidRPr="00C144F1">
        <w:rPr>
          <w:rFonts w:ascii="Marianne" w:hAnsi="Marianne"/>
          <w:i/>
          <w:iCs/>
          <w:u w:val="single"/>
        </w:rPr>
        <w:t>en cas de MDS, cette preuve est à fournir au stade du dépôt de la candidature</w:t>
      </w:r>
      <w:r w:rsidRPr="00C144F1">
        <w:rPr>
          <w:rFonts w:ascii="Marianne" w:hAnsi="Marianne"/>
          <w:i/>
          <w:iCs/>
        </w:rPr>
        <w:t>).</w:t>
      </w:r>
    </w:p>
    <w:p w14:paraId="2ED39652" w14:textId="624CFCC5" w:rsidR="00465BC6" w:rsidRPr="00C144F1" w:rsidRDefault="00465BC6" w:rsidP="00F23B86">
      <w:pPr>
        <w:tabs>
          <w:tab w:val="left" w:pos="576"/>
        </w:tabs>
        <w:spacing w:before="240" w:after="120"/>
        <w:jc w:val="both"/>
        <w:rPr>
          <w:rFonts w:ascii="Marianne" w:hAnsi="Marianne"/>
          <w:color w:val="FF0000"/>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r w:rsidR="009D0DCF" w:rsidRPr="00C144F1">
        <w:rPr>
          <w:rFonts w:ascii="Marianne" w:hAnsi="Marianne"/>
          <w:sz w:val="22"/>
          <w:szCs w:val="22"/>
        </w:rPr>
        <w:t xml:space="preserve">  </w:t>
      </w:r>
      <w:r w:rsidRPr="00C144F1">
        <w:rPr>
          <w:rFonts w:ascii="Marianne" w:hAnsi="Marianne"/>
          <w:b/>
          <w:sz w:val="22"/>
          <w:szCs w:val="22"/>
        </w:rPr>
        <w:t xml:space="preserve">Présentation de son réseau commercial </w:t>
      </w:r>
      <w:r w:rsidR="00BF7D55" w:rsidRPr="00C144F1">
        <w:rPr>
          <w:rFonts w:ascii="Marianne" w:hAnsi="Marianne"/>
          <w:b/>
          <w:sz w:val="22"/>
          <w:szCs w:val="22"/>
        </w:rPr>
        <w:t>et/</w:t>
      </w:r>
      <w:r w:rsidRPr="00C144F1">
        <w:rPr>
          <w:rFonts w:ascii="Marianne" w:hAnsi="Marianne"/>
          <w:b/>
          <w:sz w:val="22"/>
          <w:szCs w:val="22"/>
        </w:rPr>
        <w:t>ou industriel en rapport avec l’objet du marché</w:t>
      </w:r>
      <w:r w:rsidR="003531F2" w:rsidRPr="00C144F1">
        <w:rPr>
          <w:rFonts w:ascii="Marianne" w:hAnsi="Marianne" w:cs="Calibri"/>
          <w:b/>
          <w:sz w:val="22"/>
          <w:szCs w:val="22"/>
        </w:rPr>
        <w:t> </w:t>
      </w:r>
      <w:r w:rsidR="003531F2" w:rsidRPr="00C144F1">
        <w:rPr>
          <w:rFonts w:ascii="Marianne" w:hAnsi="Marianne"/>
          <w:b/>
          <w:sz w:val="22"/>
          <w:szCs w:val="22"/>
        </w:rPr>
        <w:t>:</w:t>
      </w:r>
      <w:r w:rsidR="00532D5F" w:rsidRPr="00C144F1">
        <w:rPr>
          <w:rFonts w:ascii="Marianne" w:hAnsi="Marianne"/>
          <w:b/>
          <w:sz w:val="22"/>
          <w:szCs w:val="22"/>
        </w:rPr>
        <w:t xml:space="preserve"> </w:t>
      </w:r>
      <w:r w:rsidR="00874EFB" w:rsidRPr="00C144F1">
        <w:rPr>
          <w:rFonts w:ascii="Marianne" w:hAnsi="Marianne"/>
          <w:b/>
          <w:color w:val="FF0000"/>
          <w:sz w:val="22"/>
          <w:szCs w:val="22"/>
        </w:rPr>
        <w:t>RENSEIGNER L’ANNEXE 2</w:t>
      </w:r>
    </w:p>
    <w:p w14:paraId="7400FBF3" w14:textId="77777777" w:rsidR="00C40AE1" w:rsidRPr="00C144F1" w:rsidRDefault="00C40AE1" w:rsidP="00C40AE1">
      <w:pPr>
        <w:suppressAutoHyphens w:val="0"/>
        <w:rPr>
          <w:rFonts w:ascii="Marianne" w:hAnsi="Marianne"/>
          <w:b/>
          <w:bCs/>
          <w:sz w:val="22"/>
          <w:szCs w:val="22"/>
        </w:rPr>
      </w:pPr>
    </w:p>
    <w:p w14:paraId="2ED39656" w14:textId="4291469C" w:rsidR="007C6B7F" w:rsidRPr="00C144F1" w:rsidRDefault="007C6B7F" w:rsidP="00C40AE1">
      <w:pPr>
        <w:suppressAutoHyphens w:val="0"/>
        <w:rPr>
          <w:rFonts w:ascii="Marianne" w:hAnsi="Marianne"/>
          <w:color w:val="FF0000"/>
          <w:sz w:val="22"/>
          <w:szCs w:val="22"/>
        </w:rPr>
      </w:pPr>
      <w:r w:rsidRPr="00C144F1">
        <w:rPr>
          <w:rFonts w:ascii="Marianne" w:hAnsi="Marianne"/>
          <w:b/>
          <w:bCs/>
          <w:sz w:val="22"/>
          <w:szCs w:val="22"/>
        </w:rPr>
        <w:t>Désignation du (des) opérateur(s)</w:t>
      </w:r>
      <w:r w:rsidR="00573A70" w:rsidRPr="00C144F1">
        <w:rPr>
          <w:rFonts w:ascii="Marianne" w:hAnsi="Marianne" w:cs="Calibri"/>
          <w:b/>
          <w:bCs/>
          <w:sz w:val="22"/>
          <w:szCs w:val="22"/>
        </w:rPr>
        <w:t> </w:t>
      </w:r>
      <w:r w:rsidR="00573A70" w:rsidRPr="00C144F1">
        <w:rPr>
          <w:rFonts w:ascii="Marianne" w:hAnsi="Marianne"/>
          <w:b/>
          <w:bCs/>
          <w:sz w:val="22"/>
          <w:szCs w:val="22"/>
        </w:rPr>
        <w:t xml:space="preserve">: </w:t>
      </w:r>
      <w:r w:rsidR="00874EFB" w:rsidRPr="00C144F1">
        <w:rPr>
          <w:rFonts w:ascii="Marianne" w:hAnsi="Marianne"/>
          <w:b/>
          <w:color w:val="FF0000"/>
          <w:sz w:val="22"/>
          <w:szCs w:val="22"/>
        </w:rPr>
        <w:t>RENSEIGNER L’ANNEXE 2</w:t>
      </w:r>
    </w:p>
    <w:p w14:paraId="2ED39657" w14:textId="77777777" w:rsidR="007C6B7F" w:rsidRPr="00C144F1" w:rsidRDefault="007C6B7F" w:rsidP="007C6B7F">
      <w:pPr>
        <w:spacing w:after="240"/>
        <w:jc w:val="both"/>
        <w:rPr>
          <w:rFonts w:ascii="Marianne" w:hAnsi="Marianne"/>
          <w:i/>
          <w:iCs/>
          <w:sz w:val="22"/>
          <w:szCs w:val="22"/>
        </w:rPr>
      </w:pPr>
      <w:r w:rsidRPr="00C144F1">
        <w:rPr>
          <w:rFonts w:ascii="Marianne" w:hAnsi="Marianne"/>
          <w:i/>
          <w:iCs/>
          <w:sz w:val="22"/>
          <w:szCs w:val="22"/>
        </w:rPr>
        <w:t>(Adapter le tableau autant que nécessaire).</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
        <w:gridCol w:w="995"/>
        <w:gridCol w:w="5038"/>
        <w:gridCol w:w="3715"/>
        <w:gridCol w:w="207"/>
      </w:tblGrid>
      <w:tr w:rsidR="007C6B7F" w:rsidRPr="00C144F1" w14:paraId="2ED39660" w14:textId="77777777" w:rsidTr="007C6B7F">
        <w:trPr>
          <w:gridBefore w:val="1"/>
          <w:gridAfter w:val="1"/>
          <w:wBefore w:w="80" w:type="dxa"/>
          <w:wAfter w:w="207" w:type="dxa"/>
          <w:trHeight w:val="1200"/>
          <w:jc w:val="center"/>
        </w:trPr>
        <w:tc>
          <w:tcPr>
            <w:tcW w:w="9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D39658" w14:textId="77777777" w:rsidR="007C6B7F" w:rsidRPr="00C144F1" w:rsidRDefault="007C6B7F">
            <w:pPr>
              <w:jc w:val="center"/>
              <w:rPr>
                <w:rFonts w:ascii="Marianne" w:hAnsi="Marianne"/>
                <w:b/>
                <w:sz w:val="24"/>
                <w:szCs w:val="24"/>
              </w:rPr>
            </w:pPr>
            <w:r w:rsidRPr="00C144F1">
              <w:rPr>
                <w:rFonts w:ascii="Marianne" w:hAnsi="Marianne"/>
                <w:b/>
                <w:sz w:val="24"/>
                <w:szCs w:val="24"/>
              </w:rPr>
              <w:t>N°</w:t>
            </w:r>
          </w:p>
          <w:p w14:paraId="2ED39659" w14:textId="77777777" w:rsidR="007C6B7F" w:rsidRPr="00C144F1" w:rsidRDefault="007C6B7F">
            <w:pPr>
              <w:jc w:val="center"/>
              <w:rPr>
                <w:rFonts w:ascii="Marianne" w:hAnsi="Marianne"/>
                <w:b/>
                <w:sz w:val="24"/>
                <w:szCs w:val="24"/>
              </w:rPr>
            </w:pPr>
            <w:r w:rsidRPr="00C144F1">
              <w:rPr>
                <w:rFonts w:ascii="Marianne" w:hAnsi="Marianne"/>
                <w:b/>
                <w:sz w:val="24"/>
                <w:szCs w:val="24"/>
              </w:rPr>
              <w:t>du Lot</w:t>
            </w:r>
          </w:p>
        </w:tc>
        <w:tc>
          <w:tcPr>
            <w:tcW w:w="5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D3965A" w14:textId="77777777" w:rsidR="007C6B7F" w:rsidRPr="00C144F1" w:rsidRDefault="007C6B7F">
            <w:pPr>
              <w:spacing w:before="120" w:after="60"/>
              <w:jc w:val="center"/>
              <w:rPr>
                <w:rFonts w:ascii="Marianne" w:hAnsi="Marianne"/>
                <w:b/>
                <w:sz w:val="24"/>
                <w:szCs w:val="24"/>
              </w:rPr>
            </w:pPr>
            <w:r w:rsidRPr="00C144F1">
              <w:rPr>
                <w:rFonts w:ascii="Marianne" w:hAnsi="Marianne"/>
                <w:b/>
                <w:sz w:val="24"/>
                <w:szCs w:val="24"/>
              </w:rPr>
              <w:t>Nom commercial et dénomination sociale, adresse de l’établissement</w:t>
            </w:r>
          </w:p>
          <w:p w14:paraId="2ED3965B" w14:textId="77777777" w:rsidR="007C6B7F" w:rsidRPr="00C144F1" w:rsidRDefault="007C6B7F">
            <w:pPr>
              <w:spacing w:after="120"/>
              <w:jc w:val="center"/>
              <w:rPr>
                <w:rFonts w:ascii="Marianne" w:hAnsi="Marianne"/>
                <w:sz w:val="24"/>
                <w:szCs w:val="24"/>
              </w:rPr>
            </w:pPr>
            <w:r w:rsidRPr="00C144F1">
              <w:rPr>
                <w:rFonts w:ascii="Marianne" w:hAnsi="Marianne"/>
                <w:sz w:val="24"/>
                <w:szCs w:val="24"/>
              </w:rPr>
              <w:t>(*)</w:t>
            </w:r>
          </w:p>
          <w:p w14:paraId="2ED3965C" w14:textId="77777777" w:rsidR="007C6B7F" w:rsidRPr="00C144F1" w:rsidRDefault="007C6B7F">
            <w:pPr>
              <w:spacing w:after="60"/>
              <w:jc w:val="center"/>
              <w:rPr>
                <w:rFonts w:ascii="Marianne" w:hAnsi="Marianne"/>
                <w:b/>
                <w:sz w:val="24"/>
                <w:szCs w:val="24"/>
              </w:rPr>
            </w:pPr>
            <w:r w:rsidRPr="00C144F1">
              <w:rPr>
                <w:rFonts w:ascii="Marianne" w:hAnsi="Marianne"/>
                <w:b/>
                <w:sz w:val="24"/>
                <w:szCs w:val="24"/>
              </w:rPr>
              <w:t>Adresse électronique, numéros de téléphone et de télécopie, numéro SIRET des membres du groupement</w:t>
            </w:r>
          </w:p>
          <w:p w14:paraId="2ED3965D" w14:textId="77777777" w:rsidR="007C6B7F" w:rsidRPr="00C144F1" w:rsidRDefault="007C6B7F">
            <w:pPr>
              <w:spacing w:after="120"/>
              <w:jc w:val="center"/>
              <w:rPr>
                <w:rFonts w:ascii="Marianne" w:hAnsi="Marianne"/>
                <w:sz w:val="24"/>
                <w:szCs w:val="24"/>
              </w:rPr>
            </w:pPr>
            <w:r w:rsidRPr="00C144F1">
              <w:rPr>
                <w:rFonts w:ascii="Marianne" w:hAnsi="Marianne"/>
                <w:sz w:val="24"/>
                <w:szCs w:val="24"/>
              </w:rPr>
              <w:t>(***)</w:t>
            </w:r>
          </w:p>
        </w:tc>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D3965E" w14:textId="77777777" w:rsidR="007C6B7F" w:rsidRPr="00C144F1" w:rsidRDefault="007C6B7F" w:rsidP="007C6B7F">
            <w:pPr>
              <w:pStyle w:val="Titre5"/>
              <w:numPr>
                <w:ilvl w:val="4"/>
                <w:numId w:val="12"/>
              </w:numPr>
              <w:tabs>
                <w:tab w:val="clear" w:pos="0"/>
                <w:tab w:val="num" w:pos="477"/>
              </w:tabs>
              <w:spacing w:after="60"/>
              <w:rPr>
                <w:rFonts w:ascii="Marianne" w:hAnsi="Marianne" w:cs="Times New Roman"/>
                <w:sz w:val="24"/>
                <w:szCs w:val="24"/>
              </w:rPr>
            </w:pPr>
            <w:r w:rsidRPr="00C144F1">
              <w:rPr>
                <w:rFonts w:ascii="Marianne" w:hAnsi="Marianne" w:cs="Times New Roman"/>
                <w:sz w:val="24"/>
                <w:szCs w:val="24"/>
              </w:rPr>
              <w:t>Prestations exécutées par les membres du groupement</w:t>
            </w:r>
          </w:p>
          <w:p w14:paraId="2ED3965F" w14:textId="77777777" w:rsidR="007C6B7F" w:rsidRPr="00C144F1" w:rsidRDefault="007C6B7F" w:rsidP="007C6B7F">
            <w:pPr>
              <w:pStyle w:val="Titre5"/>
              <w:numPr>
                <w:ilvl w:val="4"/>
                <w:numId w:val="12"/>
              </w:numPr>
              <w:tabs>
                <w:tab w:val="clear" w:pos="0"/>
                <w:tab w:val="num" w:pos="477"/>
              </w:tabs>
              <w:rPr>
                <w:rFonts w:ascii="Marianne" w:hAnsi="Marianne" w:cs="Times New Roman"/>
                <w:b w:val="0"/>
                <w:sz w:val="24"/>
                <w:szCs w:val="24"/>
              </w:rPr>
            </w:pPr>
            <w:r w:rsidRPr="00C144F1">
              <w:rPr>
                <w:rFonts w:ascii="Marianne" w:hAnsi="Marianne" w:cs="Times New Roman"/>
                <w:b w:val="0"/>
                <w:sz w:val="24"/>
                <w:szCs w:val="24"/>
              </w:rPr>
              <w:t>(**)</w:t>
            </w:r>
          </w:p>
        </w:tc>
      </w:tr>
      <w:tr w:rsidR="007C6B7F" w:rsidRPr="00C144F1" w14:paraId="2ED39664" w14:textId="77777777" w:rsidTr="007C6B7F">
        <w:trPr>
          <w:gridBefore w:val="1"/>
          <w:gridAfter w:val="1"/>
          <w:wBefore w:w="80" w:type="dxa"/>
          <w:wAfter w:w="207" w:type="dxa"/>
          <w:trHeight w:val="958"/>
          <w:jc w:val="center"/>
        </w:trPr>
        <w:tc>
          <w:tcPr>
            <w:tcW w:w="995" w:type="dxa"/>
            <w:tcBorders>
              <w:top w:val="single" w:sz="4" w:space="0" w:color="auto"/>
              <w:left w:val="single" w:sz="4" w:space="0" w:color="auto"/>
              <w:bottom w:val="single" w:sz="4" w:space="0" w:color="auto"/>
              <w:right w:val="single" w:sz="4" w:space="0" w:color="auto"/>
            </w:tcBorders>
            <w:shd w:val="clear" w:color="auto" w:fill="CCFFFF"/>
          </w:tcPr>
          <w:p w14:paraId="2ED39661" w14:textId="77777777" w:rsidR="007C6B7F" w:rsidRPr="00C144F1" w:rsidRDefault="007C6B7F">
            <w:pPr>
              <w:snapToGrid w:val="0"/>
              <w:jc w:val="both"/>
              <w:rPr>
                <w:rFonts w:ascii="Marianne" w:hAnsi="Marianne"/>
                <w:b/>
                <w:bCs/>
                <w:sz w:val="24"/>
                <w:szCs w:val="24"/>
              </w:rPr>
            </w:pPr>
          </w:p>
        </w:tc>
        <w:tc>
          <w:tcPr>
            <w:tcW w:w="5038" w:type="dxa"/>
            <w:tcBorders>
              <w:top w:val="single" w:sz="4" w:space="0" w:color="auto"/>
              <w:left w:val="single" w:sz="4" w:space="0" w:color="auto"/>
              <w:bottom w:val="single" w:sz="4" w:space="0" w:color="auto"/>
              <w:right w:val="single" w:sz="4" w:space="0" w:color="auto"/>
            </w:tcBorders>
            <w:shd w:val="clear" w:color="auto" w:fill="CCFFFF"/>
          </w:tcPr>
          <w:p w14:paraId="2ED39662"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shd w:val="clear" w:color="auto" w:fill="CCFFFF"/>
          </w:tcPr>
          <w:p w14:paraId="2ED39663" w14:textId="77777777" w:rsidR="007C6B7F" w:rsidRPr="00C144F1" w:rsidRDefault="007C6B7F">
            <w:pPr>
              <w:snapToGrid w:val="0"/>
              <w:jc w:val="both"/>
              <w:rPr>
                <w:rFonts w:ascii="Marianne" w:hAnsi="Marianne"/>
                <w:sz w:val="24"/>
                <w:szCs w:val="24"/>
              </w:rPr>
            </w:pPr>
          </w:p>
        </w:tc>
      </w:tr>
      <w:tr w:rsidR="007C6B7F" w:rsidRPr="00C144F1" w14:paraId="2ED39668" w14:textId="77777777" w:rsidTr="007C6B7F">
        <w:trPr>
          <w:gridBefore w:val="1"/>
          <w:gridAfter w:val="1"/>
          <w:wBefore w:w="80" w:type="dxa"/>
          <w:wAfter w:w="207" w:type="dxa"/>
          <w:trHeight w:val="854"/>
          <w:jc w:val="center"/>
        </w:trPr>
        <w:tc>
          <w:tcPr>
            <w:tcW w:w="995" w:type="dxa"/>
            <w:tcBorders>
              <w:top w:val="single" w:sz="4" w:space="0" w:color="auto"/>
              <w:left w:val="single" w:sz="4" w:space="0" w:color="auto"/>
              <w:bottom w:val="single" w:sz="4" w:space="0" w:color="auto"/>
              <w:right w:val="single" w:sz="4" w:space="0" w:color="auto"/>
            </w:tcBorders>
          </w:tcPr>
          <w:p w14:paraId="2ED39665" w14:textId="77777777" w:rsidR="007C6B7F" w:rsidRPr="00C144F1" w:rsidRDefault="007C6B7F">
            <w:pPr>
              <w:snapToGrid w:val="0"/>
              <w:jc w:val="both"/>
              <w:rPr>
                <w:rFonts w:ascii="Marianne" w:hAnsi="Marianne"/>
                <w:sz w:val="24"/>
                <w:szCs w:val="24"/>
              </w:rPr>
            </w:pPr>
          </w:p>
        </w:tc>
        <w:tc>
          <w:tcPr>
            <w:tcW w:w="5038" w:type="dxa"/>
            <w:tcBorders>
              <w:top w:val="single" w:sz="4" w:space="0" w:color="auto"/>
              <w:left w:val="single" w:sz="4" w:space="0" w:color="auto"/>
              <w:bottom w:val="single" w:sz="4" w:space="0" w:color="auto"/>
              <w:right w:val="single" w:sz="4" w:space="0" w:color="auto"/>
            </w:tcBorders>
          </w:tcPr>
          <w:p w14:paraId="2ED39666"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tcPr>
          <w:p w14:paraId="2ED39667" w14:textId="77777777" w:rsidR="007C6B7F" w:rsidRPr="00C144F1" w:rsidRDefault="007C6B7F">
            <w:pPr>
              <w:snapToGrid w:val="0"/>
              <w:jc w:val="both"/>
              <w:rPr>
                <w:rFonts w:ascii="Marianne" w:hAnsi="Marianne"/>
                <w:sz w:val="24"/>
                <w:szCs w:val="24"/>
              </w:rPr>
            </w:pPr>
          </w:p>
        </w:tc>
      </w:tr>
      <w:tr w:rsidR="007C6B7F" w:rsidRPr="00C144F1" w14:paraId="2ED3966C" w14:textId="77777777" w:rsidTr="007C6B7F">
        <w:trPr>
          <w:gridBefore w:val="1"/>
          <w:gridAfter w:val="1"/>
          <w:wBefore w:w="80" w:type="dxa"/>
          <w:wAfter w:w="207" w:type="dxa"/>
          <w:trHeight w:val="828"/>
          <w:jc w:val="center"/>
        </w:trPr>
        <w:tc>
          <w:tcPr>
            <w:tcW w:w="995" w:type="dxa"/>
            <w:tcBorders>
              <w:top w:val="single" w:sz="4" w:space="0" w:color="auto"/>
              <w:left w:val="single" w:sz="4" w:space="0" w:color="auto"/>
              <w:bottom w:val="single" w:sz="4" w:space="0" w:color="auto"/>
              <w:right w:val="single" w:sz="4" w:space="0" w:color="auto"/>
            </w:tcBorders>
            <w:shd w:val="clear" w:color="auto" w:fill="CCFFFF"/>
          </w:tcPr>
          <w:p w14:paraId="2ED39669" w14:textId="77777777" w:rsidR="007C6B7F" w:rsidRPr="00C144F1" w:rsidRDefault="007C6B7F">
            <w:pPr>
              <w:snapToGrid w:val="0"/>
              <w:jc w:val="both"/>
              <w:rPr>
                <w:rFonts w:ascii="Marianne" w:hAnsi="Marianne"/>
                <w:sz w:val="24"/>
                <w:szCs w:val="24"/>
              </w:rPr>
            </w:pPr>
          </w:p>
        </w:tc>
        <w:tc>
          <w:tcPr>
            <w:tcW w:w="5038" w:type="dxa"/>
            <w:tcBorders>
              <w:top w:val="single" w:sz="4" w:space="0" w:color="auto"/>
              <w:left w:val="single" w:sz="4" w:space="0" w:color="auto"/>
              <w:bottom w:val="single" w:sz="4" w:space="0" w:color="auto"/>
              <w:right w:val="single" w:sz="4" w:space="0" w:color="auto"/>
            </w:tcBorders>
            <w:shd w:val="clear" w:color="auto" w:fill="CCFFFF"/>
          </w:tcPr>
          <w:p w14:paraId="2ED3966A"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shd w:val="clear" w:color="auto" w:fill="CCFFFF"/>
          </w:tcPr>
          <w:p w14:paraId="2ED3966B" w14:textId="77777777" w:rsidR="007C6B7F" w:rsidRPr="00C144F1" w:rsidRDefault="007C6B7F">
            <w:pPr>
              <w:snapToGrid w:val="0"/>
              <w:jc w:val="both"/>
              <w:rPr>
                <w:rFonts w:ascii="Marianne" w:hAnsi="Marianne"/>
                <w:sz w:val="24"/>
                <w:szCs w:val="24"/>
              </w:rPr>
            </w:pPr>
          </w:p>
        </w:tc>
      </w:tr>
      <w:tr w:rsidR="007C6B7F" w:rsidRPr="00C144F1" w14:paraId="2ED39670" w14:textId="77777777" w:rsidTr="007C6B7F">
        <w:trPr>
          <w:gridBefore w:val="1"/>
          <w:gridAfter w:val="1"/>
          <w:wBefore w:w="80" w:type="dxa"/>
          <w:wAfter w:w="207" w:type="dxa"/>
          <w:trHeight w:val="842"/>
          <w:jc w:val="center"/>
        </w:trPr>
        <w:tc>
          <w:tcPr>
            <w:tcW w:w="995" w:type="dxa"/>
            <w:tcBorders>
              <w:top w:val="single" w:sz="4" w:space="0" w:color="auto"/>
              <w:left w:val="single" w:sz="4" w:space="0" w:color="auto"/>
              <w:bottom w:val="single" w:sz="4" w:space="0" w:color="auto"/>
              <w:right w:val="single" w:sz="4" w:space="0" w:color="auto"/>
            </w:tcBorders>
          </w:tcPr>
          <w:p w14:paraId="2ED3966D" w14:textId="77777777" w:rsidR="007C6B7F" w:rsidRPr="00C144F1" w:rsidRDefault="007C6B7F">
            <w:pPr>
              <w:snapToGrid w:val="0"/>
              <w:jc w:val="both"/>
              <w:rPr>
                <w:rFonts w:ascii="Marianne" w:hAnsi="Marianne"/>
                <w:sz w:val="24"/>
                <w:szCs w:val="24"/>
              </w:rPr>
            </w:pPr>
          </w:p>
        </w:tc>
        <w:tc>
          <w:tcPr>
            <w:tcW w:w="5038" w:type="dxa"/>
            <w:tcBorders>
              <w:top w:val="single" w:sz="4" w:space="0" w:color="auto"/>
              <w:left w:val="single" w:sz="4" w:space="0" w:color="auto"/>
              <w:bottom w:val="single" w:sz="4" w:space="0" w:color="auto"/>
              <w:right w:val="single" w:sz="4" w:space="0" w:color="auto"/>
            </w:tcBorders>
          </w:tcPr>
          <w:p w14:paraId="2ED3966E"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tcPr>
          <w:p w14:paraId="2ED3966F" w14:textId="77777777" w:rsidR="007C6B7F" w:rsidRPr="00C144F1" w:rsidRDefault="007C6B7F">
            <w:pPr>
              <w:snapToGrid w:val="0"/>
              <w:jc w:val="both"/>
              <w:rPr>
                <w:rFonts w:ascii="Marianne" w:hAnsi="Marianne"/>
                <w:sz w:val="24"/>
                <w:szCs w:val="24"/>
              </w:rPr>
            </w:pPr>
          </w:p>
        </w:tc>
      </w:tr>
      <w:tr w:rsidR="007C6B7F" w:rsidRPr="00C144F1" w14:paraId="2ED3967A" w14:textId="77777777" w:rsidTr="007C6B7F">
        <w:trPr>
          <w:gridBefore w:val="1"/>
          <w:gridAfter w:val="1"/>
          <w:wBefore w:w="80" w:type="dxa"/>
          <w:wAfter w:w="207" w:type="dxa"/>
          <w:trHeight w:val="1021"/>
          <w:jc w:val="center"/>
        </w:trPr>
        <w:tc>
          <w:tcPr>
            <w:tcW w:w="995" w:type="dxa"/>
            <w:tcBorders>
              <w:top w:val="single" w:sz="4" w:space="0" w:color="auto"/>
              <w:left w:val="nil"/>
              <w:bottom w:val="nil"/>
              <w:right w:val="nil"/>
            </w:tcBorders>
            <w:hideMark/>
          </w:tcPr>
          <w:p w14:paraId="2ED39671" w14:textId="77777777" w:rsidR="007C6B7F" w:rsidRPr="00C144F1" w:rsidRDefault="007C6B7F" w:rsidP="007C6B7F">
            <w:pPr>
              <w:snapToGrid w:val="0"/>
              <w:spacing w:before="120" w:after="40"/>
              <w:jc w:val="center"/>
              <w:rPr>
                <w:rFonts w:ascii="Marianne" w:hAnsi="Marianne"/>
                <w:sz w:val="22"/>
                <w:szCs w:val="22"/>
              </w:rPr>
            </w:pPr>
            <w:r w:rsidRPr="00C144F1">
              <w:rPr>
                <w:rFonts w:ascii="Marianne" w:hAnsi="Marianne"/>
                <w:sz w:val="22"/>
                <w:szCs w:val="22"/>
              </w:rPr>
              <w:t>(*)</w:t>
            </w:r>
          </w:p>
          <w:p w14:paraId="2ED39672" w14:textId="77777777" w:rsidR="007C6B7F" w:rsidRPr="00C144F1" w:rsidRDefault="007C6B7F" w:rsidP="007C6B7F">
            <w:pPr>
              <w:snapToGrid w:val="0"/>
              <w:spacing w:after="40"/>
              <w:jc w:val="center"/>
              <w:rPr>
                <w:rFonts w:ascii="Marianne" w:hAnsi="Marianne"/>
                <w:sz w:val="22"/>
                <w:szCs w:val="22"/>
              </w:rPr>
            </w:pPr>
            <w:r w:rsidRPr="00C144F1">
              <w:rPr>
                <w:rFonts w:ascii="Marianne" w:hAnsi="Marianne"/>
                <w:sz w:val="22"/>
                <w:szCs w:val="22"/>
              </w:rPr>
              <w:t>(**)</w:t>
            </w:r>
          </w:p>
          <w:p w14:paraId="2ED39673" w14:textId="77777777" w:rsidR="007C6B7F" w:rsidRPr="00C144F1" w:rsidRDefault="007C6B7F" w:rsidP="007C6B7F">
            <w:pPr>
              <w:snapToGrid w:val="0"/>
              <w:spacing w:after="40"/>
              <w:jc w:val="center"/>
              <w:rPr>
                <w:rFonts w:ascii="Marianne" w:hAnsi="Marianne"/>
                <w:sz w:val="22"/>
                <w:szCs w:val="22"/>
              </w:rPr>
            </w:pPr>
            <w:r w:rsidRPr="00C144F1">
              <w:rPr>
                <w:rFonts w:ascii="Marianne" w:hAnsi="Marianne"/>
                <w:sz w:val="22"/>
                <w:szCs w:val="22"/>
              </w:rPr>
              <w:t>(**)</w:t>
            </w:r>
          </w:p>
          <w:p w14:paraId="2ED39674" w14:textId="77777777" w:rsidR="007C6B7F" w:rsidRPr="00C144F1" w:rsidRDefault="007C6B7F" w:rsidP="007C6B7F">
            <w:pPr>
              <w:snapToGrid w:val="0"/>
              <w:jc w:val="center"/>
              <w:rPr>
                <w:rFonts w:ascii="Marianne" w:hAnsi="Marianne"/>
                <w:sz w:val="22"/>
                <w:szCs w:val="22"/>
              </w:rPr>
            </w:pPr>
            <w:r w:rsidRPr="00C144F1">
              <w:rPr>
                <w:rFonts w:ascii="Marianne" w:hAnsi="Marianne"/>
                <w:sz w:val="22"/>
                <w:szCs w:val="22"/>
              </w:rPr>
              <w:t>(***)</w:t>
            </w:r>
          </w:p>
        </w:tc>
        <w:tc>
          <w:tcPr>
            <w:tcW w:w="8753" w:type="dxa"/>
            <w:gridSpan w:val="2"/>
            <w:tcBorders>
              <w:top w:val="single" w:sz="4" w:space="0" w:color="auto"/>
              <w:left w:val="nil"/>
              <w:bottom w:val="nil"/>
              <w:right w:val="nil"/>
            </w:tcBorders>
            <w:hideMark/>
          </w:tcPr>
          <w:p w14:paraId="2ED39675" w14:textId="77777777" w:rsidR="007C6B7F" w:rsidRPr="00C144F1" w:rsidRDefault="007C6B7F" w:rsidP="007C6B7F">
            <w:pPr>
              <w:spacing w:before="120" w:after="40"/>
              <w:jc w:val="both"/>
              <w:rPr>
                <w:rFonts w:ascii="Marianne" w:hAnsi="Marianne"/>
                <w:sz w:val="22"/>
                <w:szCs w:val="22"/>
              </w:rPr>
            </w:pPr>
            <w:r w:rsidRPr="00C144F1">
              <w:rPr>
                <w:rFonts w:ascii="Marianne" w:hAnsi="Marianne"/>
                <w:sz w:val="22"/>
                <w:szCs w:val="22"/>
              </w:rPr>
              <w:t>En cas de candidature individuelle, le renseignement de cette rubrique est inutile.</w:t>
            </w:r>
          </w:p>
          <w:p w14:paraId="2ED39676" w14:textId="77777777" w:rsidR="007C6B7F" w:rsidRPr="00C144F1" w:rsidRDefault="007C6B7F" w:rsidP="007C6B7F">
            <w:pPr>
              <w:spacing w:after="40"/>
              <w:jc w:val="both"/>
              <w:rPr>
                <w:rFonts w:ascii="Marianne" w:hAnsi="Marianne"/>
                <w:sz w:val="22"/>
                <w:szCs w:val="22"/>
              </w:rPr>
            </w:pPr>
            <w:r w:rsidRPr="00C144F1">
              <w:rPr>
                <w:rFonts w:ascii="Marianne" w:hAnsi="Marianne"/>
                <w:sz w:val="22"/>
                <w:szCs w:val="22"/>
              </w:rPr>
              <w:t>Préciser l’adresse du siège social du membre du groupement si elle est différente de celle de l’établissement.</w:t>
            </w:r>
          </w:p>
          <w:p w14:paraId="2ED39677" w14:textId="77777777" w:rsidR="007C6B7F" w:rsidRPr="00C144F1" w:rsidRDefault="007C6B7F" w:rsidP="007C6B7F">
            <w:pPr>
              <w:spacing w:after="40"/>
              <w:jc w:val="both"/>
              <w:rPr>
                <w:rFonts w:ascii="Marianne" w:hAnsi="Marianne"/>
                <w:sz w:val="22"/>
                <w:szCs w:val="22"/>
              </w:rPr>
            </w:pPr>
            <w:r w:rsidRPr="00C144F1">
              <w:rPr>
                <w:rFonts w:ascii="Marianne" w:hAnsi="Marianne"/>
                <w:sz w:val="22"/>
                <w:szCs w:val="22"/>
              </w:rPr>
              <w:t>Pour les groupements conjoints.</w:t>
            </w:r>
          </w:p>
          <w:p w14:paraId="2ED39678" w14:textId="77777777" w:rsidR="007C6B7F" w:rsidRPr="00C144F1" w:rsidRDefault="007C6B7F" w:rsidP="007C6B7F">
            <w:pPr>
              <w:snapToGrid w:val="0"/>
              <w:spacing w:after="40"/>
              <w:jc w:val="both"/>
              <w:rPr>
                <w:rFonts w:ascii="Marianne" w:hAnsi="Marianne"/>
                <w:sz w:val="22"/>
                <w:szCs w:val="22"/>
              </w:rPr>
            </w:pPr>
            <w:r w:rsidRPr="00C144F1">
              <w:rPr>
                <w:rFonts w:ascii="Marianne" w:hAnsi="Marianne"/>
                <w:sz w:val="22"/>
                <w:szCs w:val="22"/>
              </w:rPr>
              <w:t xml:space="preserve">À défaut, un numéro d’identification européen ou international ou propre au pays d’origine du candidat issu d’un répertoire figurant dans la liste des </w:t>
            </w:r>
            <w:hyperlink r:id="rId45" w:history="1">
              <w:r w:rsidRPr="00C144F1">
                <w:rPr>
                  <w:rStyle w:val="Lienhypertexte"/>
                  <w:rFonts w:ascii="Marianne" w:hAnsi="Marianne"/>
                  <w:sz w:val="22"/>
                  <w:szCs w:val="22"/>
                </w:rPr>
                <w:t>ICD</w:t>
              </w:r>
            </w:hyperlink>
            <w:r w:rsidRPr="00C144F1">
              <w:rPr>
                <w:rFonts w:ascii="Marianne" w:hAnsi="Marianne"/>
                <w:sz w:val="22"/>
                <w:szCs w:val="22"/>
              </w:rPr>
              <w:t>.</w:t>
            </w:r>
          </w:p>
          <w:p w14:paraId="2ED39679" w14:textId="77777777" w:rsidR="007C6B7F" w:rsidRPr="00C144F1" w:rsidRDefault="007C6B7F" w:rsidP="007C6B7F">
            <w:pPr>
              <w:snapToGrid w:val="0"/>
              <w:spacing w:after="360"/>
              <w:jc w:val="both"/>
              <w:rPr>
                <w:rFonts w:ascii="Marianne" w:hAnsi="Marianne"/>
                <w:sz w:val="22"/>
                <w:szCs w:val="22"/>
              </w:rPr>
            </w:pPr>
          </w:p>
        </w:tc>
      </w:tr>
      <w:tr w:rsidR="00472B25" w:rsidRPr="00C144F1" w14:paraId="2ED3967C" w14:textId="77777777" w:rsidTr="007C6B7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10035" w:type="dxa"/>
            <w:gridSpan w:val="5"/>
            <w:shd w:val="clear" w:color="auto" w:fill="66CCFF"/>
          </w:tcPr>
          <w:p w14:paraId="2ED3967B" w14:textId="010AF667" w:rsidR="00472B25" w:rsidRPr="00C144F1" w:rsidRDefault="00FD0C64" w:rsidP="00532D5F">
            <w:pPr>
              <w:tabs>
                <w:tab w:val="left" w:pos="-142"/>
                <w:tab w:val="left" w:pos="4111"/>
              </w:tabs>
              <w:spacing w:before="60" w:after="60"/>
              <w:jc w:val="both"/>
              <w:rPr>
                <w:rFonts w:ascii="Marianne" w:hAnsi="Marianne"/>
                <w:spacing w:val="-10"/>
                <w:sz w:val="22"/>
                <w:szCs w:val="22"/>
              </w:rPr>
            </w:pPr>
            <w:r w:rsidRPr="00C144F1">
              <w:rPr>
                <w:rFonts w:ascii="Marianne" w:hAnsi="Marianne"/>
                <w:b/>
                <w:bCs/>
                <w:sz w:val="22"/>
                <w:szCs w:val="22"/>
              </w:rPr>
              <w:lastRenderedPageBreak/>
              <w:t>H</w:t>
            </w:r>
            <w:r w:rsidR="00AE3389" w:rsidRPr="00C144F1">
              <w:rPr>
                <w:rFonts w:ascii="Marianne" w:hAnsi="Marianne"/>
                <w:b/>
                <w:bCs/>
                <w:sz w:val="22"/>
                <w:szCs w:val="22"/>
              </w:rPr>
              <w:t xml:space="preserve"> </w:t>
            </w:r>
            <w:r w:rsidR="008B0CE6" w:rsidRPr="00C144F1">
              <w:rPr>
                <w:rFonts w:ascii="Marianne" w:hAnsi="Marianne"/>
                <w:b/>
                <w:sz w:val="22"/>
                <w:szCs w:val="22"/>
              </w:rPr>
              <w:t xml:space="preserve">– </w:t>
            </w:r>
            <w:r w:rsidR="00472B25" w:rsidRPr="00C144F1">
              <w:rPr>
                <w:rFonts w:ascii="Marianne" w:hAnsi="Marianne"/>
                <w:b/>
                <w:bCs/>
                <w:sz w:val="22"/>
                <w:szCs w:val="22"/>
              </w:rPr>
              <w:t xml:space="preserve">Renseignements </w:t>
            </w:r>
            <w:r w:rsidR="0013398C" w:rsidRPr="00C144F1">
              <w:rPr>
                <w:rFonts w:ascii="Marianne" w:hAnsi="Marianne"/>
                <w:b/>
                <w:bCs/>
                <w:sz w:val="22"/>
                <w:szCs w:val="22"/>
              </w:rPr>
              <w:t>spécifiques aux marchés pu</w:t>
            </w:r>
            <w:r w:rsidR="001870B0" w:rsidRPr="00C144F1">
              <w:rPr>
                <w:rFonts w:ascii="Marianne" w:hAnsi="Marianne"/>
                <w:b/>
                <w:bCs/>
                <w:sz w:val="22"/>
                <w:szCs w:val="22"/>
              </w:rPr>
              <w:t>blics de défense ou de sécurité</w:t>
            </w:r>
            <w:r w:rsidR="00532D5F" w:rsidRPr="00C144F1">
              <w:rPr>
                <w:rFonts w:ascii="Marianne" w:hAnsi="Marianne"/>
                <w:b/>
                <w:bCs/>
                <w:sz w:val="22"/>
                <w:szCs w:val="22"/>
              </w:rPr>
              <w:t xml:space="preserve"> </w:t>
            </w:r>
          </w:p>
        </w:tc>
      </w:tr>
    </w:tbl>
    <w:p w14:paraId="579252E3" w14:textId="77777777" w:rsidR="00532D5F" w:rsidRPr="00C144F1" w:rsidRDefault="00C0132A" w:rsidP="00C0132A">
      <w:pPr>
        <w:tabs>
          <w:tab w:val="left" w:pos="864"/>
        </w:tabs>
        <w:spacing w:before="240" w:after="840"/>
        <w:jc w:val="both"/>
        <w:rPr>
          <w:rFonts w:ascii="Marianne" w:hAnsi="Marianne"/>
          <w:sz w:val="22"/>
          <w:szCs w:val="22"/>
        </w:rPr>
      </w:pPr>
      <w:r w:rsidRPr="00C144F1">
        <w:rPr>
          <w:rFonts w:ascii="Marianne" w:hAnsi="Marianne"/>
          <w:b/>
          <w:sz w:val="22"/>
          <w:szCs w:val="22"/>
        </w:rPr>
        <w:t>H1</w:t>
      </w:r>
      <w:r w:rsidRPr="00C144F1">
        <w:rPr>
          <w:rFonts w:ascii="Marianne" w:hAnsi="Marianne"/>
          <w:sz w:val="22"/>
          <w:szCs w:val="22"/>
        </w:rPr>
        <w:t xml:space="preserve"> – Renseignements relatifs à la nationalité du candidat individuel ou du membre du groupement </w:t>
      </w:r>
    </w:p>
    <w:p w14:paraId="19B00ABC" w14:textId="79857EE3" w:rsidR="00532D5F" w:rsidRPr="00C144F1" w:rsidRDefault="00532D5F" w:rsidP="00C0132A">
      <w:pPr>
        <w:tabs>
          <w:tab w:val="left" w:pos="864"/>
        </w:tabs>
        <w:spacing w:before="240" w:after="840"/>
        <w:jc w:val="both"/>
        <w:rPr>
          <w:rFonts w:ascii="Marianne" w:hAnsi="Marianne"/>
          <w:b/>
          <w:color w:val="FF0000"/>
          <w:sz w:val="22"/>
          <w:szCs w:val="22"/>
        </w:rPr>
      </w:pPr>
      <w:r w:rsidRPr="00C144F1">
        <w:rPr>
          <w:rFonts w:ascii="Marianne" w:hAnsi="Marianne"/>
          <w:b/>
          <w:color w:val="FF0000"/>
          <w:sz w:val="22"/>
          <w:szCs w:val="22"/>
        </w:rPr>
        <w:t xml:space="preserve"> A COMPLETER</w:t>
      </w:r>
    </w:p>
    <w:p w14:paraId="2ED3967E" w14:textId="073F9878" w:rsidR="00300821" w:rsidRPr="00C144F1" w:rsidRDefault="00C0132A" w:rsidP="00C40AE1">
      <w:pPr>
        <w:tabs>
          <w:tab w:val="left" w:pos="864"/>
        </w:tabs>
        <w:spacing w:before="240" w:after="480"/>
        <w:jc w:val="both"/>
        <w:rPr>
          <w:rFonts w:ascii="Marianne" w:hAnsi="Marianne"/>
          <w:sz w:val="22"/>
          <w:szCs w:val="22"/>
        </w:rPr>
      </w:pPr>
      <w:r w:rsidRPr="00C144F1">
        <w:rPr>
          <w:rFonts w:ascii="Marianne" w:hAnsi="Marianne"/>
          <w:b/>
          <w:sz w:val="22"/>
          <w:szCs w:val="22"/>
        </w:rPr>
        <w:t>H2</w:t>
      </w:r>
      <w:r w:rsidRPr="00C144F1">
        <w:rPr>
          <w:rFonts w:ascii="Marianne" w:hAnsi="Marianne"/>
          <w:sz w:val="22"/>
          <w:szCs w:val="22"/>
        </w:rPr>
        <w:t xml:space="preserve"> – Documents, renseignements ou justificatifs permettant d’évaluer si le candidat individuel ou le membre du groupement répond aux critères d’accessibilité à la procédure indiqués dans l’avis d’appel à la concurrence (uniquement lorsque l’acheteur a ouvert la procédure de passation aux opérateurs économiques des pays tiers à l’Union européenne ou à l’Espace économique européen)</w:t>
      </w:r>
      <w:r w:rsidR="00557E2B" w:rsidRPr="00C144F1">
        <w:rPr>
          <w:rFonts w:ascii="Marianne" w:hAnsi="Marianne"/>
          <w:sz w:val="22"/>
          <w:szCs w:val="22"/>
        </w:rPr>
        <w:t>.</w:t>
      </w:r>
      <w:r w:rsidR="00532D5F" w:rsidRPr="00C144F1">
        <w:rPr>
          <w:rFonts w:ascii="Marianne" w:hAnsi="Marianne"/>
          <w:b/>
          <w:bCs/>
          <w:color w:val="FF0000"/>
          <w:sz w:val="22"/>
          <w:szCs w:val="22"/>
        </w:rPr>
        <w:t xml:space="preserve"> NON CONCERNE</w:t>
      </w: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C41FAF" w:rsidRPr="00C144F1" w14:paraId="2ED39681" w14:textId="77777777" w:rsidTr="00C40AE1">
        <w:trPr>
          <w:jc w:val="center"/>
        </w:trPr>
        <w:tc>
          <w:tcPr>
            <w:tcW w:w="10331" w:type="dxa"/>
            <w:shd w:val="clear" w:color="auto" w:fill="66CCFF"/>
          </w:tcPr>
          <w:p w14:paraId="2ED39680" w14:textId="64CE95BB" w:rsidR="00C41FAF" w:rsidRPr="00C144F1" w:rsidRDefault="003A6308" w:rsidP="00B4352C">
            <w:pPr>
              <w:tabs>
                <w:tab w:val="left" w:pos="-142"/>
                <w:tab w:val="left" w:pos="4111"/>
              </w:tabs>
              <w:spacing w:before="60" w:after="60"/>
              <w:jc w:val="both"/>
              <w:rPr>
                <w:rFonts w:ascii="Marianne" w:hAnsi="Marianne"/>
                <w:spacing w:val="-10"/>
                <w:sz w:val="22"/>
                <w:szCs w:val="22"/>
              </w:rPr>
            </w:pPr>
            <w:r w:rsidRPr="00C144F1">
              <w:rPr>
                <w:rFonts w:ascii="Marianne" w:hAnsi="Marianne"/>
                <w:sz w:val="22"/>
                <w:szCs w:val="22"/>
              </w:rPr>
              <w:br w:type="page"/>
            </w:r>
            <w:r w:rsidR="00FD0C64" w:rsidRPr="00C144F1">
              <w:rPr>
                <w:rFonts w:ascii="Marianne" w:hAnsi="Marianne"/>
                <w:b/>
                <w:bCs/>
                <w:sz w:val="22"/>
                <w:szCs w:val="22"/>
              </w:rPr>
              <w:t>I</w:t>
            </w:r>
            <w:r w:rsidR="00C41FAF" w:rsidRPr="00C144F1">
              <w:rPr>
                <w:rFonts w:ascii="Marianne" w:hAnsi="Marianne"/>
                <w:b/>
                <w:bCs/>
                <w:sz w:val="22"/>
                <w:szCs w:val="22"/>
              </w:rPr>
              <w:t xml:space="preserve"> – </w:t>
            </w:r>
            <w:r w:rsidR="00F032DB" w:rsidRPr="00C144F1">
              <w:rPr>
                <w:rFonts w:ascii="Marianne" w:hAnsi="Marianne"/>
                <w:b/>
                <w:bCs/>
                <w:sz w:val="22"/>
                <w:szCs w:val="22"/>
              </w:rPr>
              <w:t>Accès aux informations sollicitées</w:t>
            </w:r>
          </w:p>
        </w:tc>
      </w:tr>
    </w:tbl>
    <w:p w14:paraId="2ED39682" w14:textId="18FA7B32" w:rsidR="008D40A0" w:rsidRPr="00C144F1" w:rsidRDefault="00532D5F" w:rsidP="00E46EA4">
      <w:pPr>
        <w:spacing w:before="240" w:after="240"/>
        <w:jc w:val="both"/>
        <w:rPr>
          <w:rFonts w:ascii="Marianne" w:hAnsi="Marianne"/>
          <w:b/>
          <w:i/>
          <w:color w:val="FF0000"/>
          <w:sz w:val="22"/>
          <w:szCs w:val="22"/>
        </w:rPr>
      </w:pPr>
      <w:r w:rsidRPr="00C144F1">
        <w:rPr>
          <w:rFonts w:ascii="Marianne" w:hAnsi="Marianne"/>
          <w:b/>
          <w:color w:val="FF0000"/>
          <w:sz w:val="22"/>
          <w:szCs w:val="22"/>
        </w:rPr>
        <w:t>A COMPLETER</w:t>
      </w:r>
    </w:p>
    <w:tbl>
      <w:tblPr>
        <w:tblStyle w:val="Grilledutableau"/>
        <w:tblW w:w="105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
        <w:gridCol w:w="567"/>
        <w:gridCol w:w="9213"/>
      </w:tblGrid>
      <w:tr w:rsidR="00C0132A" w:rsidRPr="00C144F1" w14:paraId="2ED39686" w14:textId="77777777" w:rsidTr="00C0132A">
        <w:trPr>
          <w:jc w:val="center"/>
        </w:trPr>
        <w:tc>
          <w:tcPr>
            <w:tcW w:w="783" w:type="dxa"/>
          </w:tcPr>
          <w:p w14:paraId="2ED39683" w14:textId="77777777" w:rsidR="008B0CE6" w:rsidRPr="00C144F1" w:rsidRDefault="00FD0C64" w:rsidP="00EF60E8">
            <w:pPr>
              <w:spacing w:before="120" w:after="120"/>
              <w:jc w:val="both"/>
              <w:rPr>
                <w:rFonts w:ascii="Marianne" w:hAnsi="Marianne"/>
                <w:b/>
                <w:sz w:val="22"/>
                <w:szCs w:val="22"/>
              </w:rPr>
            </w:pPr>
            <w:r w:rsidRPr="00C144F1">
              <w:rPr>
                <w:rFonts w:ascii="Marianne" w:hAnsi="Marianne"/>
                <w:b/>
                <w:sz w:val="22"/>
                <w:szCs w:val="22"/>
              </w:rPr>
              <w:t>I</w:t>
            </w:r>
            <w:r w:rsidR="008B0CE6" w:rsidRPr="00C144F1">
              <w:rPr>
                <w:rFonts w:ascii="Marianne" w:hAnsi="Marianne"/>
                <w:b/>
                <w:sz w:val="22"/>
                <w:szCs w:val="22"/>
              </w:rPr>
              <w:t>1</w:t>
            </w:r>
            <w:r w:rsidRPr="00C144F1">
              <w:rPr>
                <w:rFonts w:ascii="Marianne" w:hAnsi="Marianne"/>
                <w:b/>
                <w:sz w:val="22"/>
                <w:szCs w:val="22"/>
              </w:rPr>
              <w:t xml:space="preserve"> –</w:t>
            </w:r>
          </w:p>
        </w:tc>
        <w:tc>
          <w:tcPr>
            <w:tcW w:w="567" w:type="dxa"/>
          </w:tcPr>
          <w:p w14:paraId="2ED39684" w14:textId="77777777" w:rsidR="008B0CE6" w:rsidRPr="00C144F1" w:rsidRDefault="008B0CE6" w:rsidP="00EF60E8">
            <w:pPr>
              <w:spacing w:before="120" w:after="120"/>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p>
        </w:tc>
        <w:tc>
          <w:tcPr>
            <w:tcW w:w="9213" w:type="dxa"/>
          </w:tcPr>
          <w:p w14:paraId="2ED39685" w14:textId="77777777" w:rsidR="008B0CE6" w:rsidRPr="00C144F1" w:rsidRDefault="008B0CE6" w:rsidP="00F032DB">
            <w:pPr>
              <w:spacing w:before="120" w:after="120"/>
              <w:jc w:val="both"/>
              <w:rPr>
                <w:rFonts w:ascii="Marianne" w:hAnsi="Marianne"/>
                <w:sz w:val="22"/>
                <w:szCs w:val="22"/>
              </w:rPr>
            </w:pPr>
            <w:r w:rsidRPr="00C144F1">
              <w:rPr>
                <w:rFonts w:ascii="Marianne" w:hAnsi="Marianne"/>
                <w:b/>
                <w:sz w:val="22"/>
                <w:szCs w:val="22"/>
                <w:u w:val="single"/>
              </w:rPr>
              <w:t>Documents</w:t>
            </w:r>
            <w:r w:rsidR="00F032DB" w:rsidRPr="00C144F1">
              <w:rPr>
                <w:rFonts w:ascii="Marianne" w:hAnsi="Marianne"/>
                <w:b/>
                <w:sz w:val="22"/>
                <w:szCs w:val="22"/>
                <w:u w:val="single"/>
              </w:rPr>
              <w:t xml:space="preserve"> demandés aux points D, E F, G et </w:t>
            </w:r>
            <w:r w:rsidRPr="00C144F1">
              <w:rPr>
                <w:rFonts w:ascii="Marianne" w:hAnsi="Marianne"/>
                <w:b/>
                <w:sz w:val="22"/>
                <w:szCs w:val="22"/>
                <w:u w:val="single"/>
              </w:rPr>
              <w:t>H sont joints à l’offre</w:t>
            </w:r>
          </w:p>
        </w:tc>
      </w:tr>
      <w:tr w:rsidR="00C0132A" w:rsidRPr="00C144F1" w14:paraId="2ED3968A" w14:textId="77777777" w:rsidTr="00C0132A">
        <w:trPr>
          <w:jc w:val="center"/>
        </w:trPr>
        <w:tc>
          <w:tcPr>
            <w:tcW w:w="783" w:type="dxa"/>
          </w:tcPr>
          <w:p w14:paraId="2ED39687" w14:textId="77777777" w:rsidR="008B0CE6" w:rsidRPr="00C144F1" w:rsidRDefault="00FD0C64" w:rsidP="00EF60E8">
            <w:pPr>
              <w:spacing w:before="120" w:after="120"/>
              <w:jc w:val="both"/>
              <w:rPr>
                <w:rFonts w:ascii="Marianne" w:hAnsi="Marianne"/>
                <w:b/>
                <w:sz w:val="22"/>
                <w:szCs w:val="22"/>
              </w:rPr>
            </w:pPr>
            <w:r w:rsidRPr="00C144F1">
              <w:rPr>
                <w:rFonts w:ascii="Marianne" w:hAnsi="Marianne"/>
                <w:b/>
                <w:sz w:val="22"/>
                <w:szCs w:val="22"/>
              </w:rPr>
              <w:t>I</w:t>
            </w:r>
            <w:r w:rsidR="008B0CE6" w:rsidRPr="00C144F1">
              <w:rPr>
                <w:rFonts w:ascii="Marianne" w:hAnsi="Marianne"/>
                <w:b/>
                <w:sz w:val="22"/>
                <w:szCs w:val="22"/>
              </w:rPr>
              <w:t>2</w:t>
            </w:r>
            <w:r w:rsidRPr="00C144F1">
              <w:rPr>
                <w:rFonts w:ascii="Marianne" w:hAnsi="Marianne"/>
                <w:b/>
                <w:sz w:val="22"/>
                <w:szCs w:val="22"/>
              </w:rPr>
              <w:t xml:space="preserve"> –</w:t>
            </w:r>
          </w:p>
        </w:tc>
        <w:tc>
          <w:tcPr>
            <w:tcW w:w="567" w:type="dxa"/>
          </w:tcPr>
          <w:p w14:paraId="2ED39688" w14:textId="77777777" w:rsidR="008B0CE6" w:rsidRPr="00C144F1" w:rsidRDefault="008B0CE6" w:rsidP="00EF60E8">
            <w:pPr>
              <w:spacing w:before="120" w:after="120"/>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p>
        </w:tc>
        <w:tc>
          <w:tcPr>
            <w:tcW w:w="9213" w:type="dxa"/>
          </w:tcPr>
          <w:p w14:paraId="2ED39689" w14:textId="77777777" w:rsidR="008B0CE6" w:rsidRPr="00C144F1" w:rsidRDefault="008B0CE6" w:rsidP="00F032DB">
            <w:pPr>
              <w:spacing w:before="120" w:after="240"/>
              <w:jc w:val="both"/>
              <w:rPr>
                <w:rFonts w:ascii="Marianne" w:hAnsi="Marianne"/>
                <w:sz w:val="22"/>
                <w:szCs w:val="22"/>
              </w:rPr>
            </w:pPr>
            <w:r w:rsidRPr="00C144F1">
              <w:rPr>
                <w:rFonts w:ascii="Marianne" w:hAnsi="Marianne"/>
                <w:b/>
                <w:sz w:val="22"/>
                <w:szCs w:val="22"/>
                <w:u w:val="single"/>
              </w:rPr>
              <w:t>Documents</w:t>
            </w:r>
            <w:r w:rsidR="00F032DB" w:rsidRPr="00C144F1">
              <w:rPr>
                <w:rFonts w:ascii="Marianne" w:hAnsi="Marianne"/>
                <w:b/>
                <w:sz w:val="22"/>
                <w:szCs w:val="22"/>
                <w:u w:val="single"/>
              </w:rPr>
              <w:t xml:space="preserve"> demandés aux points D, E F, G et </w:t>
            </w:r>
            <w:r w:rsidRPr="00C144F1">
              <w:rPr>
                <w:rFonts w:ascii="Marianne" w:hAnsi="Marianne"/>
                <w:b/>
                <w:sz w:val="22"/>
                <w:szCs w:val="22"/>
                <w:u w:val="single"/>
              </w:rPr>
              <w:t>H  ont déjà été fournis dans le cadre d’une précédente procédure et demeurent valables</w:t>
            </w:r>
          </w:p>
        </w:tc>
      </w:tr>
    </w:tbl>
    <w:p w14:paraId="2ED3968B" w14:textId="77777777" w:rsidR="007C6B7F" w:rsidRPr="00C144F1" w:rsidRDefault="007C6B7F" w:rsidP="00B42D1C">
      <w:pPr>
        <w:jc w:val="both"/>
        <w:rPr>
          <w:rFonts w:ascii="Marianne" w:hAnsi="Marianne"/>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4"/>
        <w:gridCol w:w="5070"/>
      </w:tblGrid>
      <w:tr w:rsidR="00C0132A" w:rsidRPr="00C144F1" w14:paraId="2ED3968E" w14:textId="77777777" w:rsidTr="00C40AE1">
        <w:trPr>
          <w:jc w:val="center"/>
        </w:trPr>
        <w:tc>
          <w:tcPr>
            <w:tcW w:w="5171" w:type="dxa"/>
            <w:shd w:val="clear" w:color="auto" w:fill="D9D9D9" w:themeFill="background1" w:themeFillShade="D9"/>
          </w:tcPr>
          <w:p w14:paraId="2ED3968C" w14:textId="77777777" w:rsidR="00C0132A" w:rsidRPr="00C144F1" w:rsidRDefault="00C0132A" w:rsidP="00C40AE1">
            <w:pPr>
              <w:tabs>
                <w:tab w:val="left" w:pos="426"/>
              </w:tabs>
              <w:spacing w:before="120" w:after="120"/>
              <w:jc w:val="both"/>
              <w:rPr>
                <w:rFonts w:ascii="Marianne" w:hAnsi="Marianne"/>
                <w:b/>
                <w:sz w:val="22"/>
                <w:szCs w:val="22"/>
              </w:rPr>
            </w:pPr>
            <w:r w:rsidRPr="00C144F1">
              <w:rPr>
                <w:rFonts w:ascii="Marianne" w:hAnsi="Marianne"/>
                <w:b/>
                <w:sz w:val="22"/>
                <w:szCs w:val="22"/>
              </w:rPr>
              <w:t>Référence de la consultation considérée</w:t>
            </w:r>
          </w:p>
        </w:tc>
        <w:tc>
          <w:tcPr>
            <w:tcW w:w="5134" w:type="dxa"/>
            <w:shd w:val="clear" w:color="auto" w:fill="auto"/>
          </w:tcPr>
          <w:p w14:paraId="2ED3968D" w14:textId="016FE5FE" w:rsidR="00C0132A" w:rsidRPr="00C144F1" w:rsidRDefault="00C0132A" w:rsidP="0050408F">
            <w:pPr>
              <w:tabs>
                <w:tab w:val="left" w:pos="426"/>
              </w:tabs>
              <w:spacing w:before="120" w:after="120"/>
              <w:jc w:val="center"/>
              <w:rPr>
                <w:rFonts w:ascii="Marianne" w:hAnsi="Marianne"/>
                <w:sz w:val="22"/>
                <w:szCs w:val="22"/>
              </w:rPr>
            </w:pPr>
          </w:p>
        </w:tc>
      </w:tr>
    </w:tbl>
    <w:p w14:paraId="2ED3968F" w14:textId="77777777" w:rsidR="007C6B7F" w:rsidRPr="00C144F1" w:rsidRDefault="007C6B7F" w:rsidP="00B42D1C">
      <w:pPr>
        <w:jc w:val="both"/>
        <w:rPr>
          <w:rFonts w:ascii="Marianne" w:hAnsi="Marianne"/>
          <w:sz w:val="22"/>
          <w:szCs w:val="22"/>
        </w:rPr>
      </w:pPr>
    </w:p>
    <w:tbl>
      <w:tblPr>
        <w:tblStyle w:val="Grilledutableau"/>
        <w:tblW w:w="105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
        <w:gridCol w:w="567"/>
        <w:gridCol w:w="957"/>
        <w:gridCol w:w="8256"/>
      </w:tblGrid>
      <w:tr w:rsidR="00C0132A" w:rsidRPr="00C144F1" w14:paraId="2ED39693" w14:textId="77777777" w:rsidTr="00C0132A">
        <w:trPr>
          <w:jc w:val="center"/>
        </w:trPr>
        <w:tc>
          <w:tcPr>
            <w:tcW w:w="783" w:type="dxa"/>
          </w:tcPr>
          <w:p w14:paraId="2ED39690" w14:textId="77777777" w:rsidR="00C0132A" w:rsidRPr="00C144F1" w:rsidRDefault="00C0132A" w:rsidP="00C40AE1">
            <w:pPr>
              <w:spacing w:before="120" w:after="120"/>
              <w:jc w:val="both"/>
              <w:rPr>
                <w:rFonts w:ascii="Marianne" w:hAnsi="Marianne"/>
                <w:b/>
                <w:sz w:val="22"/>
                <w:szCs w:val="22"/>
              </w:rPr>
            </w:pPr>
            <w:r w:rsidRPr="00C144F1">
              <w:rPr>
                <w:rFonts w:ascii="Marianne" w:hAnsi="Marianne"/>
                <w:b/>
                <w:sz w:val="22"/>
                <w:szCs w:val="22"/>
              </w:rPr>
              <w:t>I3 –</w:t>
            </w:r>
          </w:p>
        </w:tc>
        <w:tc>
          <w:tcPr>
            <w:tcW w:w="567" w:type="dxa"/>
          </w:tcPr>
          <w:p w14:paraId="2ED39691" w14:textId="77777777" w:rsidR="00C0132A" w:rsidRPr="00C144F1" w:rsidRDefault="00C0132A" w:rsidP="00C40AE1">
            <w:pPr>
              <w:spacing w:before="120" w:after="120"/>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p>
        </w:tc>
        <w:tc>
          <w:tcPr>
            <w:tcW w:w="9213" w:type="dxa"/>
            <w:gridSpan w:val="2"/>
          </w:tcPr>
          <w:p w14:paraId="2ED39692" w14:textId="77777777" w:rsidR="00C0132A" w:rsidRPr="00C144F1" w:rsidRDefault="00C0132A" w:rsidP="00C40AE1">
            <w:pPr>
              <w:spacing w:before="120" w:after="120"/>
              <w:jc w:val="both"/>
              <w:rPr>
                <w:rFonts w:ascii="Marianne" w:hAnsi="Marianne"/>
                <w:sz w:val="22"/>
                <w:szCs w:val="22"/>
              </w:rPr>
            </w:pPr>
            <w:r w:rsidRPr="00C144F1">
              <w:rPr>
                <w:rFonts w:ascii="Marianne" w:hAnsi="Marianne"/>
                <w:b/>
                <w:sz w:val="22"/>
                <w:szCs w:val="22"/>
                <w:u w:val="single"/>
              </w:rPr>
              <w:t>Documents demandés aux points D, E F, G et H sont disponibles par le biais</w:t>
            </w:r>
          </w:p>
        </w:tc>
      </w:tr>
      <w:tr w:rsidR="00C0132A" w:rsidRPr="00C144F1" w14:paraId="2ED39698" w14:textId="77777777" w:rsidTr="00524B60">
        <w:trPr>
          <w:trHeight w:val="493"/>
          <w:jc w:val="center"/>
        </w:trPr>
        <w:tc>
          <w:tcPr>
            <w:tcW w:w="783" w:type="dxa"/>
          </w:tcPr>
          <w:p w14:paraId="2ED39694" w14:textId="77777777" w:rsidR="00C0132A" w:rsidRPr="00C144F1" w:rsidRDefault="00C0132A" w:rsidP="00C40AE1">
            <w:pPr>
              <w:jc w:val="both"/>
              <w:rPr>
                <w:rFonts w:ascii="Marianne" w:hAnsi="Marianne"/>
                <w:sz w:val="22"/>
                <w:szCs w:val="22"/>
              </w:rPr>
            </w:pPr>
          </w:p>
        </w:tc>
        <w:tc>
          <w:tcPr>
            <w:tcW w:w="567" w:type="dxa"/>
          </w:tcPr>
          <w:p w14:paraId="2ED39695" w14:textId="77777777" w:rsidR="00C0132A" w:rsidRPr="00C144F1" w:rsidRDefault="00C0132A" w:rsidP="00C40AE1">
            <w:pPr>
              <w:jc w:val="both"/>
              <w:rPr>
                <w:rFonts w:ascii="Marianne" w:hAnsi="Marianne"/>
                <w:sz w:val="22"/>
                <w:szCs w:val="22"/>
              </w:rPr>
            </w:pPr>
          </w:p>
        </w:tc>
        <w:tc>
          <w:tcPr>
            <w:tcW w:w="957" w:type="dxa"/>
          </w:tcPr>
          <w:p w14:paraId="2ED39696"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p>
        </w:tc>
        <w:tc>
          <w:tcPr>
            <w:tcW w:w="8256" w:type="dxa"/>
          </w:tcPr>
          <w:p w14:paraId="2ED39697" w14:textId="77777777" w:rsidR="00C0132A" w:rsidRPr="00C144F1" w:rsidRDefault="00C0132A" w:rsidP="00C40AE1">
            <w:pPr>
              <w:spacing w:before="120" w:after="120"/>
              <w:jc w:val="both"/>
              <w:rPr>
                <w:rFonts w:ascii="Marianne" w:hAnsi="Marianne"/>
                <w:b/>
                <w:sz w:val="22"/>
                <w:szCs w:val="22"/>
                <w:u w:val="single"/>
              </w:rPr>
            </w:pPr>
            <w:r w:rsidRPr="00C144F1">
              <w:rPr>
                <w:rFonts w:ascii="Marianne" w:hAnsi="Marianne"/>
                <w:sz w:val="22"/>
                <w:szCs w:val="22"/>
              </w:rPr>
              <w:t>d’un système électronique de mise à disposition d’informations administré par un organisme officiel</w:t>
            </w:r>
          </w:p>
        </w:tc>
      </w:tr>
      <w:tr w:rsidR="00C0132A" w:rsidRPr="00C144F1" w14:paraId="2ED3969E" w14:textId="77777777" w:rsidTr="00C0132A">
        <w:trPr>
          <w:trHeight w:val="501"/>
          <w:jc w:val="center"/>
        </w:trPr>
        <w:tc>
          <w:tcPr>
            <w:tcW w:w="783" w:type="dxa"/>
          </w:tcPr>
          <w:p w14:paraId="2ED39699" w14:textId="77777777" w:rsidR="00C0132A" w:rsidRPr="00C144F1" w:rsidRDefault="00C0132A" w:rsidP="00C40AE1">
            <w:pPr>
              <w:jc w:val="both"/>
              <w:rPr>
                <w:rFonts w:ascii="Marianne" w:hAnsi="Marianne"/>
                <w:sz w:val="22"/>
                <w:szCs w:val="22"/>
              </w:rPr>
            </w:pPr>
          </w:p>
        </w:tc>
        <w:tc>
          <w:tcPr>
            <w:tcW w:w="567" w:type="dxa"/>
          </w:tcPr>
          <w:p w14:paraId="2ED3969A" w14:textId="77777777" w:rsidR="00C0132A" w:rsidRPr="00C144F1" w:rsidRDefault="00C0132A" w:rsidP="00C40AE1">
            <w:pPr>
              <w:jc w:val="both"/>
              <w:rPr>
                <w:rFonts w:ascii="Marianne" w:hAnsi="Marianne"/>
                <w:sz w:val="22"/>
                <w:szCs w:val="22"/>
              </w:rPr>
            </w:pPr>
          </w:p>
        </w:tc>
        <w:tc>
          <w:tcPr>
            <w:tcW w:w="9213" w:type="dxa"/>
            <w:gridSpan w:val="2"/>
          </w:tcPr>
          <w:tbl>
            <w:tblPr>
              <w:tblW w:w="8469"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tblGrid>
            <w:tr w:rsidR="00C0132A" w:rsidRPr="00C144F1" w14:paraId="2ED3969C" w14:textId="77777777" w:rsidTr="00C40AE1">
              <w:tc>
                <w:tcPr>
                  <w:tcW w:w="8469" w:type="dxa"/>
                  <w:shd w:val="clear" w:color="auto" w:fill="auto"/>
                </w:tcPr>
                <w:p w14:paraId="2ED3969B"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r w:rsidRPr="00C144F1">
                    <w:rPr>
                      <w:rFonts w:ascii="Marianne" w:hAnsi="Marianne"/>
                      <w:sz w:val="22"/>
                      <w:szCs w:val="22"/>
                    </w:rPr>
                    <w:t>Adresse(s) site(s) + codes accès</w:t>
                  </w:r>
                  <w:r w:rsidRPr="00C144F1">
                    <w:rPr>
                      <w:rFonts w:ascii="Marianne" w:hAnsi="Marianne" w:cs="Calibri"/>
                      <w:sz w:val="22"/>
                      <w:szCs w:val="22"/>
                    </w:rPr>
                    <w:t> </w:t>
                  </w:r>
                  <w:r w:rsidRPr="00C144F1">
                    <w:rPr>
                      <w:rFonts w:ascii="Marianne" w:hAnsi="Marianne"/>
                      <w:sz w:val="22"/>
                      <w:szCs w:val="22"/>
                    </w:rPr>
                    <w:t xml:space="preserve">: </w:t>
                  </w:r>
                </w:p>
              </w:tc>
            </w:tr>
          </w:tbl>
          <w:p w14:paraId="2ED3969D"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p>
        </w:tc>
      </w:tr>
      <w:tr w:rsidR="00C0132A" w:rsidRPr="00C144F1" w14:paraId="2ED396A3" w14:textId="77777777" w:rsidTr="00524B60">
        <w:trPr>
          <w:trHeight w:val="267"/>
          <w:jc w:val="center"/>
        </w:trPr>
        <w:tc>
          <w:tcPr>
            <w:tcW w:w="783" w:type="dxa"/>
          </w:tcPr>
          <w:p w14:paraId="2ED3969F" w14:textId="77777777" w:rsidR="00C0132A" w:rsidRPr="00C144F1" w:rsidRDefault="00C0132A" w:rsidP="00C40AE1">
            <w:pPr>
              <w:jc w:val="both"/>
              <w:rPr>
                <w:rFonts w:ascii="Marianne" w:hAnsi="Marianne"/>
                <w:sz w:val="22"/>
                <w:szCs w:val="22"/>
              </w:rPr>
            </w:pPr>
          </w:p>
        </w:tc>
        <w:tc>
          <w:tcPr>
            <w:tcW w:w="567" w:type="dxa"/>
          </w:tcPr>
          <w:p w14:paraId="2ED396A0" w14:textId="77777777" w:rsidR="00C0132A" w:rsidRPr="00C144F1" w:rsidRDefault="00C0132A" w:rsidP="00C40AE1">
            <w:pPr>
              <w:jc w:val="both"/>
              <w:rPr>
                <w:rFonts w:ascii="Marianne" w:hAnsi="Marianne"/>
                <w:sz w:val="22"/>
                <w:szCs w:val="22"/>
              </w:rPr>
            </w:pPr>
          </w:p>
        </w:tc>
        <w:tc>
          <w:tcPr>
            <w:tcW w:w="957" w:type="dxa"/>
          </w:tcPr>
          <w:p w14:paraId="2ED396A1" w14:textId="77777777" w:rsidR="00C0132A" w:rsidRPr="00C144F1" w:rsidRDefault="00C0132A" w:rsidP="00C0132A">
            <w:pPr>
              <w:pStyle w:val="En-tte"/>
              <w:tabs>
                <w:tab w:val="clear" w:pos="4536"/>
                <w:tab w:val="clear" w:pos="9072"/>
                <w:tab w:val="left" w:pos="318"/>
              </w:tabs>
              <w:spacing w:before="360" w:after="240"/>
              <w:ind w:left="318"/>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p>
        </w:tc>
        <w:tc>
          <w:tcPr>
            <w:tcW w:w="8256" w:type="dxa"/>
          </w:tcPr>
          <w:p w14:paraId="2ED396A2" w14:textId="77777777" w:rsidR="00C0132A" w:rsidRPr="00C144F1" w:rsidRDefault="00C0132A" w:rsidP="00C0132A">
            <w:pPr>
              <w:pStyle w:val="En-tte"/>
              <w:tabs>
                <w:tab w:val="clear" w:pos="4536"/>
                <w:tab w:val="clear" w:pos="9072"/>
                <w:tab w:val="left" w:pos="0"/>
              </w:tabs>
              <w:spacing w:before="360" w:after="240"/>
              <w:jc w:val="both"/>
              <w:rPr>
                <w:rFonts w:ascii="Marianne" w:hAnsi="Marianne"/>
                <w:sz w:val="22"/>
                <w:szCs w:val="22"/>
              </w:rPr>
            </w:pPr>
            <w:r w:rsidRPr="00C144F1">
              <w:rPr>
                <w:rFonts w:ascii="Marianne" w:hAnsi="Marianne"/>
                <w:sz w:val="22"/>
                <w:szCs w:val="22"/>
              </w:rPr>
              <w:t>d’un espace de stockage numérique</w:t>
            </w:r>
          </w:p>
        </w:tc>
      </w:tr>
      <w:tr w:rsidR="00C0132A" w:rsidRPr="00C144F1" w14:paraId="2ED396A9" w14:textId="77777777" w:rsidTr="00C0132A">
        <w:trPr>
          <w:trHeight w:val="267"/>
          <w:jc w:val="center"/>
        </w:trPr>
        <w:tc>
          <w:tcPr>
            <w:tcW w:w="783" w:type="dxa"/>
          </w:tcPr>
          <w:p w14:paraId="2ED396A4" w14:textId="77777777" w:rsidR="00C0132A" w:rsidRPr="00C144F1" w:rsidRDefault="00C0132A" w:rsidP="00C40AE1">
            <w:pPr>
              <w:jc w:val="both"/>
              <w:rPr>
                <w:rFonts w:ascii="Marianne" w:hAnsi="Marianne"/>
                <w:sz w:val="22"/>
                <w:szCs w:val="22"/>
              </w:rPr>
            </w:pPr>
          </w:p>
        </w:tc>
        <w:tc>
          <w:tcPr>
            <w:tcW w:w="567" w:type="dxa"/>
          </w:tcPr>
          <w:p w14:paraId="2ED396A5" w14:textId="77777777" w:rsidR="00C0132A" w:rsidRPr="00C144F1" w:rsidRDefault="00C0132A" w:rsidP="00C40AE1">
            <w:pPr>
              <w:jc w:val="both"/>
              <w:rPr>
                <w:rFonts w:ascii="Marianne" w:hAnsi="Marianne"/>
                <w:sz w:val="22"/>
                <w:szCs w:val="22"/>
              </w:rPr>
            </w:pPr>
          </w:p>
        </w:tc>
        <w:tc>
          <w:tcPr>
            <w:tcW w:w="9213" w:type="dxa"/>
            <w:gridSpan w:val="2"/>
          </w:tcPr>
          <w:tbl>
            <w:tblPr>
              <w:tblW w:w="8469"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tblGrid>
            <w:tr w:rsidR="00C0132A" w:rsidRPr="00C144F1" w14:paraId="2ED396A7" w14:textId="77777777" w:rsidTr="00C40AE1">
              <w:tc>
                <w:tcPr>
                  <w:tcW w:w="8469" w:type="dxa"/>
                  <w:shd w:val="clear" w:color="auto" w:fill="auto"/>
                </w:tcPr>
                <w:p w14:paraId="2ED396A6"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r w:rsidRPr="00C144F1">
                    <w:rPr>
                      <w:rFonts w:ascii="Marianne" w:hAnsi="Marianne"/>
                      <w:sz w:val="22"/>
                      <w:szCs w:val="22"/>
                    </w:rPr>
                    <w:t>Adresse(s) site(s) + codes accès</w:t>
                  </w:r>
                  <w:r w:rsidRPr="00C144F1">
                    <w:rPr>
                      <w:rFonts w:ascii="Marianne" w:hAnsi="Marianne" w:cs="Calibri"/>
                      <w:sz w:val="22"/>
                      <w:szCs w:val="22"/>
                    </w:rPr>
                    <w:t> </w:t>
                  </w:r>
                  <w:r w:rsidRPr="00C144F1">
                    <w:rPr>
                      <w:rFonts w:ascii="Marianne" w:hAnsi="Marianne"/>
                      <w:sz w:val="22"/>
                      <w:szCs w:val="22"/>
                    </w:rPr>
                    <w:t xml:space="preserve">: </w:t>
                  </w:r>
                </w:p>
              </w:tc>
            </w:tr>
          </w:tbl>
          <w:p w14:paraId="2ED396A8" w14:textId="77777777" w:rsidR="00C0132A" w:rsidRPr="00C144F1" w:rsidRDefault="00C0132A" w:rsidP="00C40AE1">
            <w:pPr>
              <w:pStyle w:val="En-tte"/>
              <w:tabs>
                <w:tab w:val="clear" w:pos="4536"/>
                <w:tab w:val="clear" w:pos="9072"/>
                <w:tab w:val="left" w:pos="0"/>
              </w:tabs>
              <w:jc w:val="both"/>
              <w:rPr>
                <w:rFonts w:ascii="Marianne" w:hAnsi="Marianne"/>
                <w:sz w:val="22"/>
                <w:szCs w:val="22"/>
              </w:rPr>
            </w:pPr>
          </w:p>
        </w:tc>
      </w:tr>
      <w:tr w:rsidR="00C0132A" w:rsidRPr="00C144F1" w14:paraId="2ED396AE" w14:textId="77777777" w:rsidTr="00524B60">
        <w:trPr>
          <w:trHeight w:val="267"/>
          <w:jc w:val="center"/>
        </w:trPr>
        <w:tc>
          <w:tcPr>
            <w:tcW w:w="783" w:type="dxa"/>
          </w:tcPr>
          <w:p w14:paraId="2ED396AA" w14:textId="77777777" w:rsidR="00C0132A" w:rsidRPr="00C144F1" w:rsidRDefault="00C0132A" w:rsidP="00C40AE1">
            <w:pPr>
              <w:jc w:val="both"/>
              <w:rPr>
                <w:rFonts w:ascii="Marianne" w:hAnsi="Marianne"/>
                <w:sz w:val="22"/>
                <w:szCs w:val="22"/>
              </w:rPr>
            </w:pPr>
          </w:p>
        </w:tc>
        <w:tc>
          <w:tcPr>
            <w:tcW w:w="567" w:type="dxa"/>
          </w:tcPr>
          <w:p w14:paraId="2ED396AB" w14:textId="77777777" w:rsidR="00C0132A" w:rsidRPr="00C144F1" w:rsidRDefault="00C0132A" w:rsidP="00C40AE1">
            <w:pPr>
              <w:jc w:val="both"/>
              <w:rPr>
                <w:rFonts w:ascii="Marianne" w:hAnsi="Marianne"/>
                <w:sz w:val="22"/>
                <w:szCs w:val="22"/>
              </w:rPr>
            </w:pPr>
          </w:p>
        </w:tc>
        <w:tc>
          <w:tcPr>
            <w:tcW w:w="957" w:type="dxa"/>
          </w:tcPr>
          <w:p w14:paraId="2ED396AC" w14:textId="77777777" w:rsidR="00C0132A" w:rsidRPr="00C144F1" w:rsidRDefault="00C0132A" w:rsidP="00C40AE1">
            <w:pPr>
              <w:pStyle w:val="En-tte"/>
              <w:tabs>
                <w:tab w:val="clear" w:pos="4536"/>
                <w:tab w:val="clear" w:pos="9072"/>
                <w:tab w:val="left" w:pos="318"/>
              </w:tabs>
              <w:spacing w:before="360"/>
              <w:ind w:left="318"/>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8A0841">
              <w:rPr>
                <w:rFonts w:ascii="Marianne" w:hAnsi="Marianne"/>
                <w:sz w:val="22"/>
                <w:szCs w:val="22"/>
              </w:rPr>
            </w:r>
            <w:r w:rsidR="008A0841">
              <w:rPr>
                <w:rFonts w:ascii="Marianne" w:hAnsi="Marianne"/>
                <w:sz w:val="22"/>
                <w:szCs w:val="22"/>
              </w:rPr>
              <w:fldChar w:fldCharType="separate"/>
            </w:r>
            <w:r w:rsidRPr="00C144F1">
              <w:rPr>
                <w:rFonts w:ascii="Marianne" w:hAnsi="Marianne"/>
                <w:sz w:val="22"/>
                <w:szCs w:val="22"/>
              </w:rPr>
              <w:fldChar w:fldCharType="end"/>
            </w:r>
          </w:p>
        </w:tc>
        <w:tc>
          <w:tcPr>
            <w:tcW w:w="8256" w:type="dxa"/>
          </w:tcPr>
          <w:p w14:paraId="6761D2EB" w14:textId="7548515F" w:rsidR="00740ED3" w:rsidRPr="00C144F1" w:rsidRDefault="00C0132A" w:rsidP="00740ED3">
            <w:pPr>
              <w:suppressAutoHyphens w:val="0"/>
              <w:autoSpaceDE w:val="0"/>
              <w:autoSpaceDN w:val="0"/>
              <w:adjustRightInd w:val="0"/>
              <w:spacing w:before="360"/>
              <w:jc w:val="both"/>
              <w:rPr>
                <w:rFonts w:ascii="Marianne" w:hAnsi="Marianne"/>
                <w:i/>
                <w:sz w:val="22"/>
                <w:szCs w:val="22"/>
              </w:rPr>
            </w:pPr>
            <w:r w:rsidRPr="00C144F1">
              <w:rPr>
                <w:rFonts w:ascii="Marianne" w:hAnsi="Marianne"/>
                <w:sz w:val="22"/>
                <w:szCs w:val="22"/>
              </w:rPr>
              <w:t xml:space="preserve">du profil acheteur PLACE = documents dans le coffre-fort et/ou documents accessibles selon modalités définies par </w:t>
            </w:r>
            <w:r w:rsidR="00740ED3" w:rsidRPr="00C144F1">
              <w:rPr>
                <w:rFonts w:ascii="Marianne" w:hAnsi="Marianne"/>
                <w:sz w:val="22"/>
                <w:szCs w:val="22"/>
              </w:rPr>
              <w:t>l’</w:t>
            </w:r>
            <w:hyperlink r:id="rId46" w:history="1">
              <w:r w:rsidR="00740ED3" w:rsidRPr="00C144F1">
                <w:rPr>
                  <w:rStyle w:val="Lienhypertexte"/>
                  <w:rFonts w:ascii="Marianne" w:hAnsi="Marianne"/>
                  <w:sz w:val="22"/>
                  <w:szCs w:val="22"/>
                </w:rPr>
                <w:t>Arrêté du 22 mars 2019</w:t>
              </w:r>
            </w:hyperlink>
            <w:r w:rsidR="00740ED3" w:rsidRPr="00C144F1">
              <w:rPr>
                <w:rFonts w:ascii="Marianne" w:hAnsi="Marianne"/>
                <w:b/>
                <w:bCs/>
                <w:sz w:val="22"/>
                <w:szCs w:val="22"/>
              </w:rPr>
              <w:t xml:space="preserve"> </w:t>
            </w:r>
            <w:r w:rsidR="00740ED3" w:rsidRPr="00C144F1">
              <w:rPr>
                <w:rFonts w:ascii="Marianne" w:hAnsi="Marianne"/>
                <w:b/>
                <w:bCs/>
                <w:i/>
                <w:sz w:val="22"/>
                <w:szCs w:val="22"/>
              </w:rPr>
              <w:t>fixant la liste des impôts, taxes, contributions ou cotisations sociales donnant lieu à la délivrance de certificats pour l'attribution des contrats de la commande publique</w:t>
            </w:r>
            <w:r w:rsidR="00740ED3" w:rsidRPr="00C144F1">
              <w:rPr>
                <w:rFonts w:ascii="Marianne" w:hAnsi="Marianne"/>
                <w:i/>
                <w:sz w:val="22"/>
                <w:szCs w:val="22"/>
              </w:rPr>
              <w:t xml:space="preserve"> </w:t>
            </w:r>
          </w:p>
          <w:p w14:paraId="2ED396AD" w14:textId="63B66587" w:rsidR="00C0132A" w:rsidRPr="00C144F1" w:rsidRDefault="00C0132A" w:rsidP="00532D5F">
            <w:pPr>
              <w:suppressAutoHyphens w:val="0"/>
              <w:autoSpaceDE w:val="0"/>
              <w:autoSpaceDN w:val="0"/>
              <w:adjustRightInd w:val="0"/>
              <w:spacing w:before="360"/>
              <w:jc w:val="both"/>
              <w:rPr>
                <w:rFonts w:ascii="Marianne" w:hAnsi="Marianne"/>
                <w:bCs/>
                <w:sz w:val="22"/>
                <w:szCs w:val="22"/>
                <w:lang w:eastAsia="fr-FR"/>
              </w:rPr>
            </w:pPr>
          </w:p>
        </w:tc>
      </w:tr>
    </w:tbl>
    <w:p w14:paraId="2ED396AF" w14:textId="77777777" w:rsidR="00C0132A" w:rsidRPr="00C144F1" w:rsidRDefault="00C0132A" w:rsidP="00B42D1C">
      <w:pPr>
        <w:jc w:val="both"/>
        <w:rPr>
          <w:rFonts w:ascii="Marianne" w:hAnsi="Marianne"/>
          <w:sz w:val="24"/>
          <w:szCs w:val="24"/>
        </w:rPr>
      </w:pPr>
    </w:p>
    <w:p w14:paraId="2ED396B0" w14:textId="77777777" w:rsidR="00C0132A" w:rsidRPr="00C144F1" w:rsidRDefault="00C0132A" w:rsidP="00B42D1C">
      <w:pPr>
        <w:jc w:val="both"/>
        <w:rPr>
          <w:rFonts w:ascii="Marianne" w:hAnsi="Marianne"/>
          <w:sz w:val="24"/>
          <w:szCs w:val="24"/>
        </w:rPr>
      </w:pPr>
    </w:p>
    <w:sectPr w:rsidR="00C0132A" w:rsidRPr="00C144F1" w:rsidSect="003A5568">
      <w:footerReference w:type="default" r:id="rId47"/>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1B6D1" w14:textId="77777777" w:rsidR="00B8179B" w:rsidRDefault="00B8179B">
      <w:r>
        <w:separator/>
      </w:r>
    </w:p>
  </w:endnote>
  <w:endnote w:type="continuationSeparator" w:id="0">
    <w:p w14:paraId="62C7B3FE" w14:textId="77777777" w:rsidR="00B8179B" w:rsidRDefault="00B8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Lato-Thi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2" w:type="dxa"/>
      <w:jc w:val="center"/>
      <w:tblLayout w:type="fixed"/>
      <w:tblCellMar>
        <w:left w:w="71" w:type="dxa"/>
        <w:right w:w="71" w:type="dxa"/>
      </w:tblCellMar>
      <w:tblLook w:val="0000" w:firstRow="0" w:lastRow="0" w:firstColumn="0" w:lastColumn="0" w:noHBand="0" w:noVBand="0"/>
    </w:tblPr>
    <w:tblGrid>
      <w:gridCol w:w="3544"/>
      <w:gridCol w:w="4961"/>
      <w:gridCol w:w="851"/>
      <w:gridCol w:w="567"/>
      <w:gridCol w:w="322"/>
      <w:gridCol w:w="567"/>
    </w:tblGrid>
    <w:tr w:rsidR="00C8315A" w:rsidRPr="006B5903" w14:paraId="0A830A42" w14:textId="77777777" w:rsidTr="00462DE5">
      <w:trPr>
        <w:tblHeader/>
        <w:jc w:val="center"/>
      </w:trPr>
      <w:tc>
        <w:tcPr>
          <w:tcW w:w="3544" w:type="dxa"/>
          <w:shd w:val="clear" w:color="auto" w:fill="66CCFF"/>
        </w:tcPr>
        <w:p w14:paraId="60893947" w14:textId="0E1F0979" w:rsidR="00462DE5" w:rsidRPr="00462DE5" w:rsidRDefault="00C8315A" w:rsidP="00462DE5">
          <w:pPr>
            <w:spacing w:before="60" w:after="60"/>
            <w:ind w:right="-1566"/>
            <w:rPr>
              <w:b/>
              <w:bCs/>
            </w:rPr>
          </w:pPr>
          <w:r>
            <w:rPr>
              <w:b/>
              <w:bCs/>
            </w:rPr>
            <w:t>DC2</w:t>
          </w:r>
          <w:r w:rsidR="00462DE5">
            <w:t xml:space="preserve"> </w:t>
          </w:r>
          <w:r w:rsidR="00462DE5" w:rsidRPr="00462DE5">
            <w:rPr>
              <w:b/>
              <w:bCs/>
            </w:rPr>
            <w:t>déclaration du candidat individuel</w:t>
          </w:r>
        </w:p>
        <w:p w14:paraId="70433B85" w14:textId="4341DFD8" w:rsidR="00C8315A" w:rsidRPr="006B5903" w:rsidRDefault="00462DE5" w:rsidP="00462DE5">
          <w:pPr>
            <w:spacing w:before="60" w:after="60"/>
            <w:ind w:right="-1566"/>
            <w:rPr>
              <w:b/>
              <w:i/>
              <w:iCs/>
            </w:rPr>
          </w:pPr>
          <w:r w:rsidRPr="00462DE5">
            <w:rPr>
              <w:b/>
              <w:bCs/>
            </w:rPr>
            <w:t>ou du membre du groupement</w:t>
          </w:r>
        </w:p>
      </w:tc>
      <w:tc>
        <w:tcPr>
          <w:tcW w:w="4961" w:type="dxa"/>
          <w:shd w:val="clear" w:color="auto" w:fill="66CCFF"/>
        </w:tcPr>
        <w:p w14:paraId="5E4F4730" w14:textId="3AD0DF52" w:rsidR="00C8315A" w:rsidRPr="006B5903" w:rsidRDefault="00C8315A" w:rsidP="00462DE5">
          <w:pPr>
            <w:spacing w:before="60" w:after="60"/>
            <w:jc w:val="center"/>
            <w:rPr>
              <w:b/>
              <w:bCs/>
            </w:rPr>
          </w:pPr>
          <w:r>
            <w:rPr>
              <w:b/>
              <w:bCs/>
              <w:iCs/>
              <w:sz w:val="18"/>
              <w:lang w:eastAsia="fr-FR"/>
            </w:rPr>
            <w:t xml:space="preserve">Marché </w:t>
          </w:r>
          <w:r w:rsidR="002926C5">
            <w:rPr>
              <w:b/>
              <w:bCs/>
              <w:iCs/>
              <w:sz w:val="18"/>
              <w:lang w:eastAsia="fr-FR"/>
            </w:rPr>
            <w:t>2025M25</w:t>
          </w:r>
          <w:r w:rsidR="00462DE5" w:rsidRPr="00462DE5">
            <w:rPr>
              <w:b/>
              <w:bCs/>
              <w:iCs/>
              <w:sz w:val="18"/>
              <w:lang w:eastAsia="fr-FR"/>
            </w:rPr>
            <w:t>N00001</w:t>
          </w:r>
        </w:p>
      </w:tc>
      <w:tc>
        <w:tcPr>
          <w:tcW w:w="851" w:type="dxa"/>
          <w:shd w:val="clear" w:color="auto" w:fill="66CCFF"/>
        </w:tcPr>
        <w:p w14:paraId="226AEF9B" w14:textId="77777777" w:rsidR="00C8315A" w:rsidRPr="00EE175C" w:rsidRDefault="00C8315A" w:rsidP="00C8315A">
          <w:pPr>
            <w:spacing w:before="60" w:after="60"/>
            <w:jc w:val="right"/>
          </w:pPr>
          <w:r w:rsidRPr="00EE175C">
            <w:rPr>
              <w:bCs/>
            </w:rPr>
            <w:t xml:space="preserve">Page :     </w:t>
          </w:r>
        </w:p>
      </w:tc>
      <w:tc>
        <w:tcPr>
          <w:tcW w:w="567" w:type="dxa"/>
          <w:shd w:val="clear" w:color="auto" w:fill="66CCFF"/>
        </w:tcPr>
        <w:p w14:paraId="7B76C7C0" w14:textId="6F4FAD71" w:rsidR="00C8315A" w:rsidRPr="006B5903" w:rsidRDefault="00C8315A" w:rsidP="00C8315A">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8A0841">
            <w:rPr>
              <w:b/>
              <w:noProof/>
            </w:rPr>
            <w:t>2</w:t>
          </w:r>
          <w:r w:rsidRPr="006B5903">
            <w:rPr>
              <w:b/>
            </w:rPr>
            <w:fldChar w:fldCharType="end"/>
          </w:r>
          <w:r w:rsidRPr="006B5903">
            <w:rPr>
              <w:rFonts w:eastAsia="Arial"/>
              <w:b/>
            </w:rPr>
            <w:t xml:space="preserve"> </w:t>
          </w:r>
        </w:p>
      </w:tc>
      <w:tc>
        <w:tcPr>
          <w:tcW w:w="322" w:type="dxa"/>
          <w:shd w:val="clear" w:color="auto" w:fill="66CCFF"/>
        </w:tcPr>
        <w:p w14:paraId="16DA04AB" w14:textId="77777777" w:rsidR="00C8315A" w:rsidRPr="00EE175C" w:rsidRDefault="00C8315A" w:rsidP="00C8315A">
          <w:pPr>
            <w:spacing w:before="60" w:after="60"/>
            <w:jc w:val="center"/>
          </w:pPr>
          <w:r w:rsidRPr="00EE175C">
            <w:rPr>
              <w:bCs/>
            </w:rPr>
            <w:t>/</w:t>
          </w:r>
        </w:p>
      </w:tc>
      <w:tc>
        <w:tcPr>
          <w:tcW w:w="567" w:type="dxa"/>
          <w:shd w:val="clear" w:color="auto" w:fill="66CCFF"/>
        </w:tcPr>
        <w:p w14:paraId="44F1C799" w14:textId="3922DB8E" w:rsidR="00C8315A" w:rsidRPr="006B5903" w:rsidRDefault="00C8315A" w:rsidP="00C8315A">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8A0841">
            <w:rPr>
              <w:rStyle w:val="Numrodepage"/>
              <w:b/>
              <w:noProof/>
            </w:rPr>
            <w:t>11</w:t>
          </w:r>
          <w:r w:rsidRPr="006B5903">
            <w:rPr>
              <w:rStyle w:val="Numrodepage"/>
              <w:b/>
            </w:rPr>
            <w:fldChar w:fldCharType="end"/>
          </w:r>
        </w:p>
      </w:tc>
    </w:tr>
  </w:tbl>
  <w:p w14:paraId="1E6F5421" w14:textId="77777777" w:rsidR="00C8315A" w:rsidRDefault="00C831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C6C74" w14:textId="77777777" w:rsidR="00B8179B" w:rsidRDefault="00B8179B">
      <w:r>
        <w:separator/>
      </w:r>
    </w:p>
  </w:footnote>
  <w:footnote w:type="continuationSeparator" w:id="0">
    <w:p w14:paraId="1FD7770D" w14:textId="77777777" w:rsidR="00B8179B" w:rsidRDefault="00B8179B">
      <w:r>
        <w:continuationSeparator/>
      </w:r>
    </w:p>
  </w:footnote>
  <w:footnote w:id="1">
    <w:p w14:paraId="524318B3" w14:textId="16CD224F" w:rsidR="00C40AE1" w:rsidRDefault="00C40AE1" w:rsidP="003A5568">
      <w:pPr>
        <w:pStyle w:val="Notedebasdepage"/>
        <w:spacing w:after="120"/>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56A9FD46" w14:textId="13339F54" w:rsidR="00C40AE1" w:rsidRDefault="00C8315A" w:rsidP="00C8315A">
      <w:pPr>
        <w:pStyle w:val="Notedebasdepage"/>
        <w:tabs>
          <w:tab w:val="left" w:pos="900"/>
        </w:tabs>
        <w:spacing w:after="120"/>
      </w:pP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047611C"/>
    <w:multiLevelType w:val="hybridMultilevel"/>
    <w:tmpl w:val="937C8E22"/>
    <w:lvl w:ilvl="0" w:tplc="040C0007">
      <w:start w:val="1"/>
      <w:numFmt w:val="bullet"/>
      <w:lvlText w:val=""/>
      <w:lvlJc w:val="left"/>
      <w:pPr>
        <w:ind w:left="644" w:hanging="360"/>
      </w:pPr>
      <w:rPr>
        <w:rFonts w:ascii="Wingdings" w:hAnsi="Wingdings" w:hint="default"/>
        <w:sz w:val="16"/>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4" w15:restartNumberingAfterBreak="0">
    <w:nsid w:val="04130B9D"/>
    <w:multiLevelType w:val="hybridMultilevel"/>
    <w:tmpl w:val="EA22A1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start w:val="1"/>
      <w:numFmt w:val="bullet"/>
      <w:lvlText w:val="o"/>
      <w:lvlJc w:val="left"/>
      <w:pPr>
        <w:ind w:left="1250" w:hanging="360"/>
      </w:pPr>
      <w:rPr>
        <w:rFonts w:ascii="Courier New" w:hAnsi="Courier New" w:cs="Courier New" w:hint="default"/>
      </w:rPr>
    </w:lvl>
    <w:lvl w:ilvl="2" w:tplc="040C0005">
      <w:start w:val="1"/>
      <w:numFmt w:val="bullet"/>
      <w:lvlText w:val=""/>
      <w:lvlJc w:val="left"/>
      <w:pPr>
        <w:ind w:left="1970" w:hanging="360"/>
      </w:pPr>
      <w:rPr>
        <w:rFonts w:ascii="Wingdings" w:hAnsi="Wingdings" w:hint="default"/>
      </w:rPr>
    </w:lvl>
    <w:lvl w:ilvl="3" w:tplc="040C0001">
      <w:start w:val="1"/>
      <w:numFmt w:val="bullet"/>
      <w:lvlText w:val=""/>
      <w:lvlJc w:val="left"/>
      <w:pPr>
        <w:ind w:left="2690" w:hanging="360"/>
      </w:pPr>
      <w:rPr>
        <w:rFonts w:ascii="Symbol" w:hAnsi="Symbol" w:hint="default"/>
      </w:rPr>
    </w:lvl>
    <w:lvl w:ilvl="4" w:tplc="040C0003">
      <w:start w:val="1"/>
      <w:numFmt w:val="bullet"/>
      <w:lvlText w:val="o"/>
      <w:lvlJc w:val="left"/>
      <w:pPr>
        <w:ind w:left="3410" w:hanging="360"/>
      </w:pPr>
      <w:rPr>
        <w:rFonts w:ascii="Courier New" w:hAnsi="Courier New" w:cs="Courier New" w:hint="default"/>
      </w:rPr>
    </w:lvl>
    <w:lvl w:ilvl="5" w:tplc="040C0005">
      <w:start w:val="1"/>
      <w:numFmt w:val="bullet"/>
      <w:lvlText w:val=""/>
      <w:lvlJc w:val="left"/>
      <w:pPr>
        <w:ind w:left="4130" w:hanging="360"/>
      </w:pPr>
      <w:rPr>
        <w:rFonts w:ascii="Wingdings" w:hAnsi="Wingdings" w:hint="default"/>
      </w:rPr>
    </w:lvl>
    <w:lvl w:ilvl="6" w:tplc="040C0001">
      <w:start w:val="1"/>
      <w:numFmt w:val="bullet"/>
      <w:lvlText w:val=""/>
      <w:lvlJc w:val="left"/>
      <w:pPr>
        <w:ind w:left="4850" w:hanging="360"/>
      </w:pPr>
      <w:rPr>
        <w:rFonts w:ascii="Symbol" w:hAnsi="Symbol" w:hint="default"/>
      </w:rPr>
    </w:lvl>
    <w:lvl w:ilvl="7" w:tplc="040C0003">
      <w:start w:val="1"/>
      <w:numFmt w:val="bullet"/>
      <w:lvlText w:val="o"/>
      <w:lvlJc w:val="left"/>
      <w:pPr>
        <w:ind w:left="5570" w:hanging="360"/>
      </w:pPr>
      <w:rPr>
        <w:rFonts w:ascii="Courier New" w:hAnsi="Courier New" w:cs="Courier New" w:hint="default"/>
      </w:rPr>
    </w:lvl>
    <w:lvl w:ilvl="8" w:tplc="040C0005">
      <w:start w:val="1"/>
      <w:numFmt w:val="bullet"/>
      <w:lvlText w:val=""/>
      <w:lvlJc w:val="left"/>
      <w:pPr>
        <w:ind w:left="6290" w:hanging="360"/>
      </w:pPr>
      <w:rPr>
        <w:rFonts w:ascii="Wingdings" w:hAnsi="Wingdings" w:hint="default"/>
      </w:rPr>
    </w:lvl>
  </w:abstractNum>
  <w:abstractNum w:abstractNumId="6" w15:restartNumberingAfterBreak="0">
    <w:nsid w:val="20F21A6A"/>
    <w:multiLevelType w:val="hybridMultilevel"/>
    <w:tmpl w:val="147A0D66"/>
    <w:lvl w:ilvl="0" w:tplc="4EEE92EC">
      <w:start w:val="1"/>
      <w:numFmt w:val="decimal"/>
      <w:lvlText w:val="%1)"/>
      <w:lvlJc w:val="left"/>
      <w:pPr>
        <w:ind w:left="720" w:hanging="360"/>
      </w:pPr>
      <w:rPr>
        <w:rFonts w:ascii="Arial" w:hAnsi="Arial" w:cs="Arial" w:hint="default"/>
        <w:b w:val="0"/>
        <w:sz w:val="2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04757D"/>
    <w:multiLevelType w:val="hybridMultilevel"/>
    <w:tmpl w:val="F5CC1422"/>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400D0518"/>
    <w:multiLevelType w:val="hybridMultilevel"/>
    <w:tmpl w:val="15A0216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4707219C"/>
    <w:multiLevelType w:val="hybridMultilevel"/>
    <w:tmpl w:val="11B21786"/>
    <w:lvl w:ilvl="0" w:tplc="040C0007">
      <w:start w:val="1"/>
      <w:numFmt w:val="bullet"/>
      <w:lvlText w:val=""/>
      <w:lvlJc w:val="left"/>
      <w:pPr>
        <w:ind w:left="720" w:hanging="360"/>
      </w:pPr>
      <w:rPr>
        <w:rFonts w:ascii="Wingdings" w:hAnsi="Wingdings" w:hint="default"/>
        <w:sz w:val="16"/>
      </w:rPr>
    </w:lvl>
    <w:lvl w:ilvl="1" w:tplc="BF6E6B2C">
      <w:start w:val="1"/>
      <w:numFmt w:val="bullet"/>
      <w:lvlText w:val=""/>
      <w:lvlJc w:val="left"/>
      <w:pPr>
        <w:tabs>
          <w:tab w:val="num" w:pos="1353"/>
        </w:tabs>
        <w:ind w:left="1353" w:hanging="360"/>
      </w:pPr>
      <w:rPr>
        <w:rFonts w:ascii="Wingdings" w:hAnsi="Wingdings" w:hint="default"/>
        <w:color w:val="auto"/>
        <w:sz w:val="24"/>
        <w:szCs w:val="24"/>
      </w:rPr>
    </w:lvl>
    <w:lvl w:ilvl="2" w:tplc="70F49A5C">
      <w:start w:val="1"/>
      <w:numFmt w:val="bullet"/>
      <w:lvlText w:val=""/>
      <w:lvlJc w:val="left"/>
      <w:pPr>
        <w:tabs>
          <w:tab w:val="num" w:pos="1495"/>
        </w:tabs>
        <w:ind w:left="1495" w:hanging="360"/>
      </w:pPr>
      <w:rPr>
        <w:rFonts w:ascii="Symbol" w:hAnsi="Symbol" w:hint="default"/>
        <w:color w:val="auto"/>
        <w:sz w:val="20"/>
        <w:szCs w:val="2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AB4BCD"/>
    <w:multiLevelType w:val="hybridMultilevel"/>
    <w:tmpl w:val="65A03D02"/>
    <w:lvl w:ilvl="0" w:tplc="040C000D">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1" w15:restartNumberingAfterBreak="0">
    <w:nsid w:val="6183332B"/>
    <w:multiLevelType w:val="hybridMultilevel"/>
    <w:tmpl w:val="B3A68926"/>
    <w:lvl w:ilvl="0" w:tplc="040C000B">
      <w:start w:val="1"/>
      <w:numFmt w:val="bullet"/>
      <w:lvlText w:val=""/>
      <w:lvlJc w:val="left"/>
      <w:pPr>
        <w:ind w:left="1403" w:hanging="360"/>
      </w:pPr>
      <w:rPr>
        <w:rFonts w:ascii="Wingdings" w:hAnsi="Wingdings" w:hint="default"/>
      </w:rPr>
    </w:lvl>
    <w:lvl w:ilvl="1" w:tplc="040C0003" w:tentative="1">
      <w:start w:val="1"/>
      <w:numFmt w:val="bullet"/>
      <w:lvlText w:val="o"/>
      <w:lvlJc w:val="left"/>
      <w:pPr>
        <w:ind w:left="2123" w:hanging="360"/>
      </w:pPr>
      <w:rPr>
        <w:rFonts w:ascii="Courier New" w:hAnsi="Courier New" w:cs="Courier New" w:hint="default"/>
      </w:rPr>
    </w:lvl>
    <w:lvl w:ilvl="2" w:tplc="040C0005" w:tentative="1">
      <w:start w:val="1"/>
      <w:numFmt w:val="bullet"/>
      <w:lvlText w:val=""/>
      <w:lvlJc w:val="left"/>
      <w:pPr>
        <w:ind w:left="2843" w:hanging="360"/>
      </w:pPr>
      <w:rPr>
        <w:rFonts w:ascii="Wingdings" w:hAnsi="Wingdings" w:hint="default"/>
      </w:rPr>
    </w:lvl>
    <w:lvl w:ilvl="3" w:tplc="040C0001" w:tentative="1">
      <w:start w:val="1"/>
      <w:numFmt w:val="bullet"/>
      <w:lvlText w:val=""/>
      <w:lvlJc w:val="left"/>
      <w:pPr>
        <w:ind w:left="3563" w:hanging="360"/>
      </w:pPr>
      <w:rPr>
        <w:rFonts w:ascii="Symbol" w:hAnsi="Symbol" w:hint="default"/>
      </w:rPr>
    </w:lvl>
    <w:lvl w:ilvl="4" w:tplc="040C0003" w:tentative="1">
      <w:start w:val="1"/>
      <w:numFmt w:val="bullet"/>
      <w:lvlText w:val="o"/>
      <w:lvlJc w:val="left"/>
      <w:pPr>
        <w:ind w:left="4283" w:hanging="360"/>
      </w:pPr>
      <w:rPr>
        <w:rFonts w:ascii="Courier New" w:hAnsi="Courier New" w:cs="Courier New" w:hint="default"/>
      </w:rPr>
    </w:lvl>
    <w:lvl w:ilvl="5" w:tplc="040C0005" w:tentative="1">
      <w:start w:val="1"/>
      <w:numFmt w:val="bullet"/>
      <w:lvlText w:val=""/>
      <w:lvlJc w:val="left"/>
      <w:pPr>
        <w:ind w:left="5003" w:hanging="360"/>
      </w:pPr>
      <w:rPr>
        <w:rFonts w:ascii="Wingdings" w:hAnsi="Wingdings" w:hint="default"/>
      </w:rPr>
    </w:lvl>
    <w:lvl w:ilvl="6" w:tplc="040C0001" w:tentative="1">
      <w:start w:val="1"/>
      <w:numFmt w:val="bullet"/>
      <w:lvlText w:val=""/>
      <w:lvlJc w:val="left"/>
      <w:pPr>
        <w:ind w:left="5723" w:hanging="360"/>
      </w:pPr>
      <w:rPr>
        <w:rFonts w:ascii="Symbol" w:hAnsi="Symbol" w:hint="default"/>
      </w:rPr>
    </w:lvl>
    <w:lvl w:ilvl="7" w:tplc="040C0003" w:tentative="1">
      <w:start w:val="1"/>
      <w:numFmt w:val="bullet"/>
      <w:lvlText w:val="o"/>
      <w:lvlJc w:val="left"/>
      <w:pPr>
        <w:ind w:left="6443" w:hanging="360"/>
      </w:pPr>
      <w:rPr>
        <w:rFonts w:ascii="Courier New" w:hAnsi="Courier New" w:cs="Courier New" w:hint="default"/>
      </w:rPr>
    </w:lvl>
    <w:lvl w:ilvl="8" w:tplc="040C0005" w:tentative="1">
      <w:start w:val="1"/>
      <w:numFmt w:val="bullet"/>
      <w:lvlText w:val=""/>
      <w:lvlJc w:val="left"/>
      <w:pPr>
        <w:ind w:left="7163" w:hanging="360"/>
      </w:pPr>
      <w:rPr>
        <w:rFonts w:ascii="Wingdings" w:hAnsi="Wingdings" w:hint="default"/>
      </w:rPr>
    </w:lvl>
  </w:abstractNum>
  <w:abstractNum w:abstractNumId="12"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7EE97987"/>
    <w:multiLevelType w:val="hybridMultilevel"/>
    <w:tmpl w:val="FCCCE05E"/>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6"/>
  </w:num>
  <w:num w:numId="6">
    <w:abstractNumId w:val="3"/>
  </w:num>
  <w:num w:numId="7">
    <w:abstractNumId w:val="10"/>
  </w:num>
  <w:num w:numId="8">
    <w:abstractNumId w:val="12"/>
  </w:num>
  <w:num w:numId="9">
    <w:abstractNumId w:val="11"/>
  </w:num>
  <w:num w:numId="10">
    <w:abstractNumId w:val="2"/>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D96"/>
    <w:rsid w:val="0001026F"/>
    <w:rsid w:val="000170FD"/>
    <w:rsid w:val="000227D0"/>
    <w:rsid w:val="00024DD7"/>
    <w:rsid w:val="00030216"/>
    <w:rsid w:val="00034AD6"/>
    <w:rsid w:val="00036D29"/>
    <w:rsid w:val="00050CDC"/>
    <w:rsid w:val="000564D8"/>
    <w:rsid w:val="000625CC"/>
    <w:rsid w:val="00072B73"/>
    <w:rsid w:val="00083DB8"/>
    <w:rsid w:val="00085DC2"/>
    <w:rsid w:val="00092585"/>
    <w:rsid w:val="00094D93"/>
    <w:rsid w:val="000B0918"/>
    <w:rsid w:val="000B4DB1"/>
    <w:rsid w:val="000D4E2E"/>
    <w:rsid w:val="000F02FA"/>
    <w:rsid w:val="000F0E3E"/>
    <w:rsid w:val="001047CA"/>
    <w:rsid w:val="0010678A"/>
    <w:rsid w:val="00107E9C"/>
    <w:rsid w:val="0011732C"/>
    <w:rsid w:val="0013398C"/>
    <w:rsid w:val="0014548F"/>
    <w:rsid w:val="0014677E"/>
    <w:rsid w:val="001514C6"/>
    <w:rsid w:val="001535C7"/>
    <w:rsid w:val="00184DCB"/>
    <w:rsid w:val="001870B0"/>
    <w:rsid w:val="00195FAA"/>
    <w:rsid w:val="001A5A4C"/>
    <w:rsid w:val="001D25B2"/>
    <w:rsid w:val="001D2768"/>
    <w:rsid w:val="001D3DD5"/>
    <w:rsid w:val="001D7810"/>
    <w:rsid w:val="001E167D"/>
    <w:rsid w:val="001E68EF"/>
    <w:rsid w:val="001F35D5"/>
    <w:rsid w:val="00205E73"/>
    <w:rsid w:val="00224E9C"/>
    <w:rsid w:val="00226804"/>
    <w:rsid w:val="00241E23"/>
    <w:rsid w:val="00247909"/>
    <w:rsid w:val="0025478A"/>
    <w:rsid w:val="0025598C"/>
    <w:rsid w:val="00261B57"/>
    <w:rsid w:val="00261FC1"/>
    <w:rsid w:val="0027061E"/>
    <w:rsid w:val="00271EB5"/>
    <w:rsid w:val="002926C5"/>
    <w:rsid w:val="0029592D"/>
    <w:rsid w:val="002A21E9"/>
    <w:rsid w:val="002B0549"/>
    <w:rsid w:val="002B54BB"/>
    <w:rsid w:val="002B64E5"/>
    <w:rsid w:val="002E6F29"/>
    <w:rsid w:val="002F12EF"/>
    <w:rsid w:val="00300821"/>
    <w:rsid w:val="00305639"/>
    <w:rsid w:val="00310352"/>
    <w:rsid w:val="00312505"/>
    <w:rsid w:val="00331DDB"/>
    <w:rsid w:val="00340F85"/>
    <w:rsid w:val="003531F2"/>
    <w:rsid w:val="00381860"/>
    <w:rsid w:val="0038476B"/>
    <w:rsid w:val="00391C24"/>
    <w:rsid w:val="003965C9"/>
    <w:rsid w:val="003A3649"/>
    <w:rsid w:val="003A376D"/>
    <w:rsid w:val="003A5568"/>
    <w:rsid w:val="003A6308"/>
    <w:rsid w:val="003C1114"/>
    <w:rsid w:val="003C6FB5"/>
    <w:rsid w:val="003F04F3"/>
    <w:rsid w:val="003F2B90"/>
    <w:rsid w:val="00403EA5"/>
    <w:rsid w:val="00425B7A"/>
    <w:rsid w:val="004502F6"/>
    <w:rsid w:val="0045660B"/>
    <w:rsid w:val="00462DE5"/>
    <w:rsid w:val="00465BC6"/>
    <w:rsid w:val="00472B25"/>
    <w:rsid w:val="004835D7"/>
    <w:rsid w:val="0049030E"/>
    <w:rsid w:val="004929F0"/>
    <w:rsid w:val="004A6D4B"/>
    <w:rsid w:val="004B1442"/>
    <w:rsid w:val="004C221B"/>
    <w:rsid w:val="004D1A9C"/>
    <w:rsid w:val="004D299B"/>
    <w:rsid w:val="004E0886"/>
    <w:rsid w:val="004E2DDB"/>
    <w:rsid w:val="004F78AB"/>
    <w:rsid w:val="0050408F"/>
    <w:rsid w:val="00513CB0"/>
    <w:rsid w:val="00516C8B"/>
    <w:rsid w:val="00524B60"/>
    <w:rsid w:val="00532D5F"/>
    <w:rsid w:val="00533831"/>
    <w:rsid w:val="00557E2B"/>
    <w:rsid w:val="0056052C"/>
    <w:rsid w:val="0057097E"/>
    <w:rsid w:val="00573725"/>
    <w:rsid w:val="00573A70"/>
    <w:rsid w:val="0059116B"/>
    <w:rsid w:val="005A103E"/>
    <w:rsid w:val="005A5386"/>
    <w:rsid w:val="005A5470"/>
    <w:rsid w:val="005B4D8D"/>
    <w:rsid w:val="005B7DCD"/>
    <w:rsid w:val="005C25BE"/>
    <w:rsid w:val="005C6314"/>
    <w:rsid w:val="005C765E"/>
    <w:rsid w:val="005E38C5"/>
    <w:rsid w:val="005E4020"/>
    <w:rsid w:val="005E4E6A"/>
    <w:rsid w:val="005F1D53"/>
    <w:rsid w:val="00614607"/>
    <w:rsid w:val="00637C96"/>
    <w:rsid w:val="00661C97"/>
    <w:rsid w:val="00665A3C"/>
    <w:rsid w:val="00667882"/>
    <w:rsid w:val="006719F7"/>
    <w:rsid w:val="006A5F71"/>
    <w:rsid w:val="006B209B"/>
    <w:rsid w:val="006B6677"/>
    <w:rsid w:val="006E2F47"/>
    <w:rsid w:val="006E6210"/>
    <w:rsid w:val="006F1635"/>
    <w:rsid w:val="006F5B8A"/>
    <w:rsid w:val="00703C43"/>
    <w:rsid w:val="00713830"/>
    <w:rsid w:val="007138BB"/>
    <w:rsid w:val="00724FE9"/>
    <w:rsid w:val="00731971"/>
    <w:rsid w:val="00732F52"/>
    <w:rsid w:val="00740ED3"/>
    <w:rsid w:val="00741632"/>
    <w:rsid w:val="00747F6A"/>
    <w:rsid w:val="0075521B"/>
    <w:rsid w:val="0076750F"/>
    <w:rsid w:val="00792869"/>
    <w:rsid w:val="00797CB3"/>
    <w:rsid w:val="007A4307"/>
    <w:rsid w:val="007A7713"/>
    <w:rsid w:val="007C0A0D"/>
    <w:rsid w:val="007C6B7F"/>
    <w:rsid w:val="00815797"/>
    <w:rsid w:val="0082765B"/>
    <w:rsid w:val="008533B2"/>
    <w:rsid w:val="00866311"/>
    <w:rsid w:val="00874EFB"/>
    <w:rsid w:val="0088040E"/>
    <w:rsid w:val="00887F8C"/>
    <w:rsid w:val="008A0841"/>
    <w:rsid w:val="008A2176"/>
    <w:rsid w:val="008A3707"/>
    <w:rsid w:val="008B0CE6"/>
    <w:rsid w:val="008D40A0"/>
    <w:rsid w:val="008E0657"/>
    <w:rsid w:val="0090530B"/>
    <w:rsid w:val="00906660"/>
    <w:rsid w:val="0094174C"/>
    <w:rsid w:val="00950719"/>
    <w:rsid w:val="00950B26"/>
    <w:rsid w:val="00953024"/>
    <w:rsid w:val="00971A53"/>
    <w:rsid w:val="009D0426"/>
    <w:rsid w:val="009D0DCF"/>
    <w:rsid w:val="009D52FB"/>
    <w:rsid w:val="009D6D88"/>
    <w:rsid w:val="009F05B9"/>
    <w:rsid w:val="00A05A3B"/>
    <w:rsid w:val="00A16BC3"/>
    <w:rsid w:val="00A313A4"/>
    <w:rsid w:val="00A53A0C"/>
    <w:rsid w:val="00A554B2"/>
    <w:rsid w:val="00A6458D"/>
    <w:rsid w:val="00A73251"/>
    <w:rsid w:val="00A840BB"/>
    <w:rsid w:val="00A91032"/>
    <w:rsid w:val="00AA0513"/>
    <w:rsid w:val="00AA77D7"/>
    <w:rsid w:val="00AB0008"/>
    <w:rsid w:val="00AB31AD"/>
    <w:rsid w:val="00AC7BF9"/>
    <w:rsid w:val="00AD1786"/>
    <w:rsid w:val="00AE0447"/>
    <w:rsid w:val="00AE2266"/>
    <w:rsid w:val="00AE3389"/>
    <w:rsid w:val="00AE58A2"/>
    <w:rsid w:val="00B42D1C"/>
    <w:rsid w:val="00B4352C"/>
    <w:rsid w:val="00B64772"/>
    <w:rsid w:val="00B71A24"/>
    <w:rsid w:val="00B73B2F"/>
    <w:rsid w:val="00B80B6A"/>
    <w:rsid w:val="00B8179B"/>
    <w:rsid w:val="00B846C3"/>
    <w:rsid w:val="00BA7752"/>
    <w:rsid w:val="00BB36D7"/>
    <w:rsid w:val="00BB4DE4"/>
    <w:rsid w:val="00BC7878"/>
    <w:rsid w:val="00BD6FE4"/>
    <w:rsid w:val="00BE19E6"/>
    <w:rsid w:val="00BE37FB"/>
    <w:rsid w:val="00BF7D55"/>
    <w:rsid w:val="00C0132A"/>
    <w:rsid w:val="00C10C87"/>
    <w:rsid w:val="00C144F1"/>
    <w:rsid w:val="00C2242A"/>
    <w:rsid w:val="00C279F4"/>
    <w:rsid w:val="00C301F0"/>
    <w:rsid w:val="00C3162A"/>
    <w:rsid w:val="00C40AE1"/>
    <w:rsid w:val="00C41FAF"/>
    <w:rsid w:val="00C5021B"/>
    <w:rsid w:val="00C5548F"/>
    <w:rsid w:val="00C56C9E"/>
    <w:rsid w:val="00C61C85"/>
    <w:rsid w:val="00C72E5A"/>
    <w:rsid w:val="00C749F6"/>
    <w:rsid w:val="00C8315A"/>
    <w:rsid w:val="00C87A27"/>
    <w:rsid w:val="00C94F39"/>
    <w:rsid w:val="00CA7957"/>
    <w:rsid w:val="00CB21C3"/>
    <w:rsid w:val="00CB3212"/>
    <w:rsid w:val="00CB3AEF"/>
    <w:rsid w:val="00CB3FE5"/>
    <w:rsid w:val="00CC4559"/>
    <w:rsid w:val="00CC4842"/>
    <w:rsid w:val="00CD49CF"/>
    <w:rsid w:val="00CE0A9D"/>
    <w:rsid w:val="00CE32F2"/>
    <w:rsid w:val="00CE3851"/>
    <w:rsid w:val="00D022D8"/>
    <w:rsid w:val="00D04E3E"/>
    <w:rsid w:val="00D141B5"/>
    <w:rsid w:val="00D1433E"/>
    <w:rsid w:val="00D21AD8"/>
    <w:rsid w:val="00D30CF3"/>
    <w:rsid w:val="00D50DB2"/>
    <w:rsid w:val="00D606A4"/>
    <w:rsid w:val="00D63EF7"/>
    <w:rsid w:val="00D65595"/>
    <w:rsid w:val="00D70131"/>
    <w:rsid w:val="00D8116E"/>
    <w:rsid w:val="00D82167"/>
    <w:rsid w:val="00D846F9"/>
    <w:rsid w:val="00DA5F03"/>
    <w:rsid w:val="00DA7895"/>
    <w:rsid w:val="00DB6A4C"/>
    <w:rsid w:val="00DC06B6"/>
    <w:rsid w:val="00DC08EF"/>
    <w:rsid w:val="00DC2C30"/>
    <w:rsid w:val="00DC6E39"/>
    <w:rsid w:val="00DD0A73"/>
    <w:rsid w:val="00DD32EF"/>
    <w:rsid w:val="00DE3167"/>
    <w:rsid w:val="00DE5EC0"/>
    <w:rsid w:val="00DE6381"/>
    <w:rsid w:val="00DE7F58"/>
    <w:rsid w:val="00E132C0"/>
    <w:rsid w:val="00E2188A"/>
    <w:rsid w:val="00E26D2A"/>
    <w:rsid w:val="00E46EA4"/>
    <w:rsid w:val="00E50B22"/>
    <w:rsid w:val="00E61CED"/>
    <w:rsid w:val="00E82370"/>
    <w:rsid w:val="00E858BA"/>
    <w:rsid w:val="00EA3323"/>
    <w:rsid w:val="00EC0190"/>
    <w:rsid w:val="00EC381A"/>
    <w:rsid w:val="00EC425E"/>
    <w:rsid w:val="00EE2752"/>
    <w:rsid w:val="00EE5B56"/>
    <w:rsid w:val="00EF60E8"/>
    <w:rsid w:val="00F032DB"/>
    <w:rsid w:val="00F0527A"/>
    <w:rsid w:val="00F11039"/>
    <w:rsid w:val="00F23B86"/>
    <w:rsid w:val="00F344AD"/>
    <w:rsid w:val="00F412B3"/>
    <w:rsid w:val="00F42EC7"/>
    <w:rsid w:val="00F61419"/>
    <w:rsid w:val="00F655BA"/>
    <w:rsid w:val="00F918DC"/>
    <w:rsid w:val="00F92A8E"/>
    <w:rsid w:val="00F92D2E"/>
    <w:rsid w:val="00F95D7D"/>
    <w:rsid w:val="00F965A6"/>
    <w:rsid w:val="00FB56E3"/>
    <w:rsid w:val="00FD0BD4"/>
    <w:rsid w:val="00FD0C64"/>
    <w:rsid w:val="00FD5C2B"/>
    <w:rsid w:val="00FE26A7"/>
    <w:rsid w:val="00FE4DE0"/>
    <w:rsid w:val="00FF4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2ED39572"/>
  <w15:docId w15:val="{0325119E-E344-4835-B6BC-286F8C2B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FAF"/>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tabs>
        <w:tab w:val="left" w:pos="0"/>
      </w:tabs>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semiHidden/>
    <w:unhideWhenUsed/>
    <w:qFormat/>
    <w:rsid w:val="007C6B7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semiHidden/>
    <w:unhideWhenUsed/>
    <w:qFormat/>
    <w:rsid w:val="007C6B7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EC0190"/>
    <w:pPr>
      <w:ind w:left="708"/>
    </w:pPr>
    <w:rPr>
      <w:lang w:eastAsia="ar-SA"/>
    </w:rPr>
  </w:style>
  <w:style w:type="paragraph" w:customStyle="1" w:styleId="EMAA30MinDef">
    <w:name w:val="EMAA 30 MinDef"/>
    <w:rsid w:val="00CE0A9D"/>
    <w:pPr>
      <w:spacing w:after="240"/>
      <w:jc w:val="center"/>
    </w:pPr>
    <w:rPr>
      <w:b/>
      <w:bCs/>
      <w:sz w:val="22"/>
      <w:szCs w:val="22"/>
    </w:rPr>
  </w:style>
  <w:style w:type="character" w:customStyle="1" w:styleId="Titre6Car">
    <w:name w:val="Titre 6 Car"/>
    <w:basedOn w:val="Policepardfaut"/>
    <w:link w:val="Titre6"/>
    <w:semiHidden/>
    <w:rsid w:val="007C6B7F"/>
    <w:rPr>
      <w:rFonts w:ascii="Arial" w:hAnsi="Arial" w:cs="Arial"/>
      <w:b/>
      <w:bCs/>
      <w:sz w:val="16"/>
      <w:szCs w:val="16"/>
      <w:lang w:eastAsia="zh-CN"/>
    </w:rPr>
  </w:style>
  <w:style w:type="character" w:customStyle="1" w:styleId="Titre7Car">
    <w:name w:val="Titre 7 Car"/>
    <w:basedOn w:val="Policepardfaut"/>
    <w:link w:val="Titre7"/>
    <w:semiHidden/>
    <w:rsid w:val="007C6B7F"/>
    <w:rPr>
      <w:b/>
      <w:bCs/>
      <w:sz w:val="22"/>
      <w:szCs w:val="22"/>
      <w:lang w:eastAsia="zh-CN"/>
    </w:rPr>
  </w:style>
  <w:style w:type="paragraph" w:customStyle="1" w:styleId="Default">
    <w:name w:val="Default"/>
    <w:rsid w:val="005E402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45325203">
      <w:bodyDiv w:val="1"/>
      <w:marLeft w:val="0"/>
      <w:marRight w:val="0"/>
      <w:marTop w:val="0"/>
      <w:marBottom w:val="0"/>
      <w:divBdr>
        <w:top w:val="none" w:sz="0" w:space="0" w:color="auto"/>
        <w:left w:val="none" w:sz="0" w:space="0" w:color="auto"/>
        <w:bottom w:val="none" w:sz="0" w:space="0" w:color="auto"/>
        <w:right w:val="none" w:sz="0" w:space="0" w:color="auto"/>
      </w:divBdr>
    </w:div>
    <w:div w:id="329870817">
      <w:bodyDiv w:val="1"/>
      <w:marLeft w:val="0"/>
      <w:marRight w:val="0"/>
      <w:marTop w:val="0"/>
      <w:marBottom w:val="0"/>
      <w:divBdr>
        <w:top w:val="none" w:sz="0" w:space="0" w:color="auto"/>
        <w:left w:val="none" w:sz="0" w:space="0" w:color="auto"/>
        <w:bottom w:val="none" w:sz="0" w:space="0" w:color="auto"/>
        <w:right w:val="none" w:sz="0" w:space="0" w:color="auto"/>
      </w:divBdr>
    </w:div>
    <w:div w:id="45810582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468304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35458554">
      <w:bodyDiv w:val="1"/>
      <w:marLeft w:val="0"/>
      <w:marRight w:val="0"/>
      <w:marTop w:val="0"/>
      <w:marBottom w:val="0"/>
      <w:divBdr>
        <w:top w:val="none" w:sz="0" w:space="0" w:color="auto"/>
        <w:left w:val="none" w:sz="0" w:space="0" w:color="auto"/>
        <w:bottom w:val="none" w:sz="0" w:space="0" w:color="auto"/>
        <w:right w:val="none" w:sz="0" w:space="0" w:color="auto"/>
      </w:divBdr>
    </w:div>
    <w:div w:id="849297674">
      <w:bodyDiv w:val="1"/>
      <w:marLeft w:val="0"/>
      <w:marRight w:val="0"/>
      <w:marTop w:val="0"/>
      <w:marBottom w:val="0"/>
      <w:divBdr>
        <w:top w:val="none" w:sz="0" w:space="0" w:color="auto"/>
        <w:left w:val="none" w:sz="0" w:space="0" w:color="auto"/>
        <w:bottom w:val="none" w:sz="0" w:space="0" w:color="auto"/>
        <w:right w:val="none" w:sz="0" w:space="0" w:color="auto"/>
      </w:divBdr>
    </w:div>
    <w:div w:id="1024985114">
      <w:bodyDiv w:val="1"/>
      <w:marLeft w:val="0"/>
      <w:marRight w:val="0"/>
      <w:marTop w:val="0"/>
      <w:marBottom w:val="0"/>
      <w:divBdr>
        <w:top w:val="none" w:sz="0" w:space="0" w:color="auto"/>
        <w:left w:val="none" w:sz="0" w:space="0" w:color="auto"/>
        <w:bottom w:val="none" w:sz="0" w:space="0" w:color="auto"/>
        <w:right w:val="none" w:sz="0" w:space="0" w:color="auto"/>
      </w:divBdr>
    </w:div>
    <w:div w:id="1067798511">
      <w:bodyDiv w:val="1"/>
      <w:marLeft w:val="0"/>
      <w:marRight w:val="0"/>
      <w:marTop w:val="0"/>
      <w:marBottom w:val="0"/>
      <w:divBdr>
        <w:top w:val="none" w:sz="0" w:space="0" w:color="auto"/>
        <w:left w:val="none" w:sz="0" w:space="0" w:color="auto"/>
        <w:bottom w:val="none" w:sz="0" w:space="0" w:color="auto"/>
        <w:right w:val="none" w:sz="0" w:space="0" w:color="auto"/>
      </w:divBdr>
    </w:div>
    <w:div w:id="1666592917">
      <w:bodyDiv w:val="1"/>
      <w:marLeft w:val="0"/>
      <w:marRight w:val="0"/>
      <w:marTop w:val="0"/>
      <w:marBottom w:val="0"/>
      <w:divBdr>
        <w:top w:val="none" w:sz="0" w:space="0" w:color="auto"/>
        <w:left w:val="none" w:sz="0" w:space="0" w:color="auto"/>
        <w:bottom w:val="none" w:sz="0" w:space="0" w:color="auto"/>
        <w:right w:val="none" w:sz="0" w:space="0" w:color="auto"/>
      </w:divBdr>
    </w:div>
    <w:div w:id="1670133426">
      <w:bodyDiv w:val="1"/>
      <w:marLeft w:val="0"/>
      <w:marRight w:val="0"/>
      <w:marTop w:val="0"/>
      <w:marBottom w:val="0"/>
      <w:divBdr>
        <w:top w:val="none" w:sz="0" w:space="0" w:color="auto"/>
        <w:left w:val="none" w:sz="0" w:space="0" w:color="auto"/>
        <w:bottom w:val="none" w:sz="0" w:space="0" w:color="auto"/>
        <w:right w:val="none" w:sz="0" w:space="0" w:color="auto"/>
      </w:divBdr>
    </w:div>
    <w:div w:id="1706057370">
      <w:bodyDiv w:val="1"/>
      <w:marLeft w:val="0"/>
      <w:marRight w:val="0"/>
      <w:marTop w:val="0"/>
      <w:marBottom w:val="0"/>
      <w:divBdr>
        <w:top w:val="none" w:sz="0" w:space="0" w:color="auto"/>
        <w:left w:val="none" w:sz="0" w:space="0" w:color="auto"/>
        <w:bottom w:val="none" w:sz="0" w:space="0" w:color="auto"/>
        <w:right w:val="none" w:sz="0" w:space="0" w:color="auto"/>
      </w:divBdr>
    </w:div>
    <w:div w:id="1727023313">
      <w:bodyDiv w:val="1"/>
      <w:marLeft w:val="0"/>
      <w:marRight w:val="0"/>
      <w:marTop w:val="0"/>
      <w:marBottom w:val="0"/>
      <w:divBdr>
        <w:top w:val="none" w:sz="0" w:space="0" w:color="auto"/>
        <w:left w:val="none" w:sz="0" w:space="0" w:color="auto"/>
        <w:bottom w:val="none" w:sz="0" w:space="0" w:color="auto"/>
        <w:right w:val="none" w:sz="0" w:space="0" w:color="auto"/>
      </w:divBdr>
    </w:div>
    <w:div w:id="1814179110">
      <w:bodyDiv w:val="1"/>
      <w:marLeft w:val="0"/>
      <w:marRight w:val="0"/>
      <w:marTop w:val="0"/>
      <w:marBottom w:val="0"/>
      <w:divBdr>
        <w:top w:val="none" w:sz="0" w:space="0" w:color="auto"/>
        <w:left w:val="none" w:sz="0" w:space="0" w:color="auto"/>
        <w:bottom w:val="none" w:sz="0" w:space="0" w:color="auto"/>
        <w:right w:val="none" w:sz="0" w:space="0" w:color="auto"/>
      </w:divBdr>
    </w:div>
    <w:div w:id="1830949433">
      <w:bodyDiv w:val="1"/>
      <w:marLeft w:val="0"/>
      <w:marRight w:val="0"/>
      <w:marTop w:val="0"/>
      <w:marBottom w:val="0"/>
      <w:divBdr>
        <w:top w:val="none" w:sz="0" w:space="0" w:color="auto"/>
        <w:left w:val="none" w:sz="0" w:space="0" w:color="auto"/>
        <w:bottom w:val="none" w:sz="0" w:space="0" w:color="auto"/>
        <w:right w:val="none" w:sz="0" w:space="0" w:color="auto"/>
      </w:divBdr>
    </w:div>
    <w:div w:id="2042588483">
      <w:bodyDiv w:val="1"/>
      <w:marLeft w:val="0"/>
      <w:marRight w:val="0"/>
      <w:marTop w:val="0"/>
      <w:marBottom w:val="0"/>
      <w:divBdr>
        <w:top w:val="none" w:sz="0" w:space="0" w:color="auto"/>
        <w:left w:val="none" w:sz="0" w:space="0" w:color="auto"/>
        <w:bottom w:val="none" w:sz="0" w:space="0" w:color="auto"/>
        <w:right w:val="none" w:sz="0" w:space="0" w:color="auto"/>
      </w:divBdr>
    </w:div>
    <w:div w:id="2095474960">
      <w:bodyDiv w:val="1"/>
      <w:marLeft w:val="0"/>
      <w:marRight w:val="0"/>
      <w:marTop w:val="0"/>
      <w:marBottom w:val="0"/>
      <w:divBdr>
        <w:top w:val="none" w:sz="0" w:space="0" w:color="auto"/>
        <w:left w:val="none" w:sz="0" w:space="0" w:color="auto"/>
        <w:bottom w:val="none" w:sz="0" w:space="0" w:color="auto"/>
        <w:right w:val="none" w:sz="0" w:space="0" w:color="auto"/>
      </w:divBdr>
    </w:div>
    <w:div w:id="211042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hyperlink" Target="https://www.legifrance.gouv.fr/affichTexte.do;jsessionid=E93184CBE8FD8CF117F54A14C2E5212A.tplgfr24s_3?cidTexte=JORFTEXT000038318472&amp;dateTexte=2019033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ssf-nouvelle-caledonie.contact.fct@def.gouv.fr"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E63BC-4315-457E-9E68-7ADDDA6C3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423BF0-7189-4591-830F-E804438F18E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a7d146c9-1d2c-44a6-a797-63eb7866a167"/>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ED6777FC-D6FB-4BE8-B7F0-BC68ED9663BB}">
  <ds:schemaRefs>
    <ds:schemaRef ds:uri="http://schemas.microsoft.com/sharepoint/v3/contenttype/forms"/>
  </ds:schemaRefs>
</ds:datastoreItem>
</file>

<file path=customXml/itemProps4.xml><?xml version="1.0" encoding="utf-8"?>
<ds:datastoreItem xmlns:ds="http://schemas.openxmlformats.org/officeDocument/2006/customXml" ds:itemID="{14B2B39A-5F94-4B38-9F64-485FB7D13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3985</Words>
  <Characters>21921</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25855</CharactersWithSpaces>
  <SharedDoc>false</SharedDoc>
  <HLinks>
    <vt:vector size="66" baseType="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LEMARCHAND Elena SA CE MINDEF</cp:lastModifiedBy>
  <cp:revision>6</cp:revision>
  <cp:lastPrinted>2016-03-31T08:52:00Z</cp:lastPrinted>
  <dcterms:created xsi:type="dcterms:W3CDTF">2025-03-04T05:17:00Z</dcterms:created>
  <dcterms:modified xsi:type="dcterms:W3CDTF">2025-05-20T05:12:00Z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