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9E18" w14:textId="14AA7F39" w:rsidR="00CF2CE1" w:rsidRDefault="001D7E3B" w:rsidP="001D7E3B">
      <w:pPr>
        <w:jc w:val="center"/>
        <w:rPr>
          <w:b/>
          <w:bCs/>
        </w:rPr>
      </w:pPr>
      <w:r w:rsidRPr="001D7E3B">
        <w:rPr>
          <w:b/>
          <w:bCs/>
        </w:rPr>
        <w:t xml:space="preserve">Mode opératoire dépôt </w:t>
      </w:r>
      <w:r w:rsidR="00575C1F">
        <w:rPr>
          <w:b/>
          <w:bCs/>
        </w:rPr>
        <w:t xml:space="preserve">sur </w:t>
      </w:r>
      <w:r w:rsidRPr="001D7E3B">
        <w:rPr>
          <w:b/>
          <w:bCs/>
        </w:rPr>
        <w:t>PLACE</w:t>
      </w:r>
    </w:p>
    <w:p w14:paraId="1D34D3E7" w14:textId="12F1D9F2" w:rsidR="001D7E3B" w:rsidRPr="0028757E" w:rsidRDefault="0028757E" w:rsidP="0028757E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28757E">
        <w:rPr>
          <w:highlight w:val="green"/>
        </w:rPr>
        <w:t>Après avoir identifié l’entreprise, rechercher la consultation</w:t>
      </w:r>
    </w:p>
    <w:p w14:paraId="0B5A3F16" w14:textId="13699FF8" w:rsidR="001D7E3B" w:rsidRDefault="00575C1F" w:rsidP="003D574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6FC18C7" wp14:editId="69BE4A3C">
            <wp:extent cx="6683341" cy="174307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13" cy="174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E63B" w14:textId="53708C62" w:rsidR="001D7E3B" w:rsidRDefault="001D7E3B" w:rsidP="001D7E3B">
      <w:pPr>
        <w:spacing w:after="0" w:line="240" w:lineRule="auto"/>
      </w:pPr>
    </w:p>
    <w:p w14:paraId="1FC65D93" w14:textId="43E97A5C" w:rsidR="00575C1F" w:rsidRDefault="003D5749" w:rsidP="0028757E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bookmarkStart w:id="0" w:name="_Hlk128644725"/>
      <w:r>
        <w:rPr>
          <w:highlight w:val="green"/>
        </w:rPr>
        <w:t>Accéder à la consultation</w:t>
      </w:r>
    </w:p>
    <w:p w14:paraId="6CC58DEE" w14:textId="4CEEE121" w:rsidR="00DF2A4C" w:rsidRDefault="00DF2A4C" w:rsidP="003D5749">
      <w:pPr>
        <w:pStyle w:val="Paragraphedeliste"/>
        <w:spacing w:after="0" w:line="240" w:lineRule="auto"/>
        <w:ind w:left="0"/>
        <w:jc w:val="center"/>
        <w:rPr>
          <w:highlight w:val="green"/>
        </w:rPr>
      </w:pPr>
      <w:r>
        <w:rPr>
          <w:noProof/>
        </w:rPr>
        <w:drawing>
          <wp:inline distT="0" distB="0" distL="0" distR="0" wp14:anchorId="033F8DED" wp14:editId="3AAAAED7">
            <wp:extent cx="6582490" cy="22002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637" cy="220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3FE7" w14:textId="42B6C868" w:rsidR="003D5749" w:rsidRPr="003D5749" w:rsidRDefault="003D5749" w:rsidP="003D5749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3D5749">
        <w:rPr>
          <w:highlight w:val="green"/>
        </w:rPr>
        <w:t>Trouver et sélectionner l’onglet dédié au dépôt d’offre</w:t>
      </w:r>
    </w:p>
    <w:bookmarkEnd w:id="0"/>
    <w:p w14:paraId="02239985" w14:textId="7FBB1E91" w:rsidR="00575C1F" w:rsidRDefault="00575C1F" w:rsidP="003D574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39B67AA" wp14:editId="3097202B">
            <wp:extent cx="5205663" cy="4495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480" cy="449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9D35" w14:textId="6EEBCFE5" w:rsidR="00575C1F" w:rsidRDefault="00575C1F" w:rsidP="001D7E3B">
      <w:pPr>
        <w:spacing w:after="0" w:line="240" w:lineRule="auto"/>
      </w:pPr>
    </w:p>
    <w:p w14:paraId="3DA0C43A" w14:textId="5234F8AC" w:rsidR="00575C1F" w:rsidRDefault="00575C1F" w:rsidP="001D7E3B">
      <w:pPr>
        <w:spacing w:after="0" w:line="240" w:lineRule="auto"/>
      </w:pPr>
    </w:p>
    <w:p w14:paraId="742D8529" w14:textId="5F43876F" w:rsidR="00575C1F" w:rsidRDefault="00575C1F" w:rsidP="001D7E3B">
      <w:pPr>
        <w:spacing w:after="0" w:line="240" w:lineRule="auto"/>
      </w:pPr>
    </w:p>
    <w:p w14:paraId="3CAFA13D" w14:textId="38C97AED" w:rsidR="00575C1F" w:rsidRDefault="00575C1F" w:rsidP="001D7E3B">
      <w:pPr>
        <w:spacing w:after="0" w:line="240" w:lineRule="auto"/>
      </w:pPr>
    </w:p>
    <w:p w14:paraId="247DA0CE" w14:textId="6B9B01DD" w:rsidR="00575C1F" w:rsidRPr="003D5749" w:rsidRDefault="0028757E" w:rsidP="003D5749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3D5749">
        <w:rPr>
          <w:highlight w:val="green"/>
        </w:rPr>
        <w:lastRenderedPageBreak/>
        <w:t>Vérifier les informations sur l’entreprise</w:t>
      </w:r>
    </w:p>
    <w:p w14:paraId="5A175E68" w14:textId="4FE2AA47" w:rsidR="00575C1F" w:rsidRDefault="00575C1F" w:rsidP="003D574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5AB4075" wp14:editId="73B94B1E">
            <wp:extent cx="4991158" cy="2238375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506" cy="22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3E992" w14:textId="7B49D84A" w:rsidR="001D7E3B" w:rsidRPr="003D5749" w:rsidRDefault="003D5749" w:rsidP="003D5749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3D5749">
        <w:rPr>
          <w:highlight w:val="green"/>
        </w:rPr>
        <w:t>Répondre aux questions relatives à la candidature</w:t>
      </w:r>
    </w:p>
    <w:p w14:paraId="70744125" w14:textId="1CCD7300" w:rsidR="00575C1F" w:rsidRDefault="00575C1F" w:rsidP="003D574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C1947B" wp14:editId="6D69DF1D">
            <wp:extent cx="5200650" cy="4391025"/>
            <wp:effectExtent l="0" t="0" r="0" b="9525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2A657" w14:textId="6BFD2541" w:rsidR="00575C1F" w:rsidRPr="003D5749" w:rsidRDefault="003D5749" w:rsidP="003D5749">
      <w:pPr>
        <w:pStyle w:val="Paragraphedeliste"/>
        <w:numPr>
          <w:ilvl w:val="0"/>
          <w:numId w:val="1"/>
        </w:numPr>
        <w:spacing w:after="0" w:line="240" w:lineRule="auto"/>
        <w:rPr>
          <w:highlight w:val="green"/>
        </w:rPr>
      </w:pPr>
      <w:r w:rsidRPr="003D5749">
        <w:rPr>
          <w:highlight w:val="green"/>
        </w:rPr>
        <w:t>Sélectionner et déposer les fichiers de l’offre</w:t>
      </w:r>
      <w:r>
        <w:rPr>
          <w:highlight w:val="green"/>
        </w:rPr>
        <w:t>/candidature</w:t>
      </w:r>
    </w:p>
    <w:p w14:paraId="3389D55A" w14:textId="2CD0C8D0" w:rsidR="001D7E3B" w:rsidRPr="001D7E3B" w:rsidRDefault="00575C1F" w:rsidP="003D574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B905FA3" wp14:editId="1AE77F03">
            <wp:extent cx="4858816" cy="2781300"/>
            <wp:effectExtent l="0" t="0" r="0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647" cy="28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E3B" w:rsidRPr="001D7E3B" w:rsidSect="003D5749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B88"/>
    <w:multiLevelType w:val="hybridMultilevel"/>
    <w:tmpl w:val="B5CE2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4CD3"/>
    <w:multiLevelType w:val="hybridMultilevel"/>
    <w:tmpl w:val="4B4E62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23C1D"/>
    <w:multiLevelType w:val="hybridMultilevel"/>
    <w:tmpl w:val="4B4E6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88894">
    <w:abstractNumId w:val="1"/>
  </w:num>
  <w:num w:numId="2" w16cid:durableId="245119370">
    <w:abstractNumId w:val="0"/>
  </w:num>
  <w:num w:numId="3" w16cid:durableId="141828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3B"/>
    <w:rsid w:val="001D7E3B"/>
    <w:rsid w:val="0028757E"/>
    <w:rsid w:val="003D5749"/>
    <w:rsid w:val="00575C1F"/>
    <w:rsid w:val="00CF2CE1"/>
    <w:rsid w:val="00D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F811"/>
  <w15:chartTrackingRefBased/>
  <w15:docId w15:val="{8095273F-FBD1-4908-B38E-A150C9F1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BACHACOU Stephane</dc:creator>
  <cp:keywords/>
  <dc:description/>
  <cp:lastModifiedBy>BACHACOU Stephane</cp:lastModifiedBy>
  <cp:revision>3</cp:revision>
  <dcterms:created xsi:type="dcterms:W3CDTF">2023-03-01T17:22:00Z</dcterms:created>
  <dcterms:modified xsi:type="dcterms:W3CDTF">2023-03-02T09:33:00Z</dcterms:modified>
</cp:coreProperties>
</file>